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55070" w:rsidRPr="00CA6BAD" w:rsidRDefault="00E55070" w:rsidP="00E55070">
      <w:pPr>
        <w:shd w:val="clear" w:color="auto" w:fill="FFFFFF"/>
        <w:spacing w:after="0" w:line="360" w:lineRule="auto"/>
        <w:jc w:val="both"/>
        <w:rPr>
          <w:rFonts w:ascii="Palatino Linotype" w:eastAsia="Times New Roman" w:hAnsi="Palatino Linotype" w:cs="Arial"/>
          <w:color w:val="000000"/>
          <w:sz w:val="24"/>
          <w:szCs w:val="24"/>
          <w:lang w:eastAsia="es-MX"/>
        </w:rPr>
      </w:pPr>
      <w:r w:rsidRPr="00CA6BAD">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México, a </w:t>
      </w:r>
      <w:r w:rsidR="00342134">
        <w:rPr>
          <w:rFonts w:ascii="Palatino Linotype" w:eastAsia="Times New Roman" w:hAnsi="Palatino Linotype" w:cs="Arial"/>
          <w:color w:val="000000"/>
          <w:sz w:val="24"/>
          <w:szCs w:val="24"/>
          <w:lang w:eastAsia="es-MX"/>
        </w:rPr>
        <w:t>treinta y uno de julio de dos mil diecinueve</w:t>
      </w:r>
      <w:r w:rsidRPr="00CA6BAD">
        <w:rPr>
          <w:rFonts w:ascii="Palatino Linotype" w:eastAsia="Times New Roman" w:hAnsi="Palatino Linotype" w:cs="Arial"/>
          <w:color w:val="000000"/>
          <w:sz w:val="24"/>
          <w:szCs w:val="24"/>
          <w:lang w:eastAsia="es-MX"/>
        </w:rPr>
        <w:t>.</w:t>
      </w:r>
    </w:p>
    <w:p w:rsidR="00E55070" w:rsidRPr="00CA6BAD" w:rsidRDefault="00E55070" w:rsidP="00E55070">
      <w:pPr>
        <w:shd w:val="clear" w:color="auto" w:fill="FFFFFF"/>
        <w:spacing w:after="0" w:line="360" w:lineRule="auto"/>
        <w:jc w:val="both"/>
        <w:rPr>
          <w:rFonts w:ascii="Palatino Linotype" w:eastAsia="Times New Roman" w:hAnsi="Palatino Linotype" w:cs="Arial"/>
          <w:color w:val="000000"/>
          <w:sz w:val="24"/>
          <w:szCs w:val="24"/>
          <w:lang w:eastAsia="es-MX"/>
        </w:rPr>
      </w:pPr>
    </w:p>
    <w:p w:rsidR="00E55070" w:rsidRPr="00CA6BAD" w:rsidRDefault="00E55070" w:rsidP="00E55070">
      <w:pPr>
        <w:spacing w:after="0" w:line="360" w:lineRule="auto"/>
        <w:jc w:val="both"/>
        <w:rPr>
          <w:rFonts w:ascii="Palatino Linotype" w:hAnsi="Palatino Linotype" w:cs="Arial"/>
          <w:sz w:val="24"/>
          <w:szCs w:val="24"/>
        </w:rPr>
      </w:pPr>
      <w:r w:rsidRPr="00CA6BAD">
        <w:rPr>
          <w:rFonts w:ascii="Palatino Linotype" w:hAnsi="Palatino Linotype" w:cs="Arial"/>
          <w:b/>
          <w:sz w:val="24"/>
        </w:rPr>
        <w:t>VISTO</w:t>
      </w:r>
      <w:r w:rsidRPr="00CA6BAD">
        <w:rPr>
          <w:rFonts w:ascii="Palatino Linotype" w:hAnsi="Palatino Linotype" w:cs="Arial"/>
          <w:sz w:val="24"/>
        </w:rPr>
        <w:t xml:space="preserve"> el expediente electrónico formado con motivo del recurso de revisión número </w:t>
      </w:r>
      <w:r>
        <w:rPr>
          <w:rFonts w:ascii="Palatino Linotype" w:hAnsi="Palatino Linotype" w:cs="Arial"/>
          <w:b/>
          <w:bCs/>
          <w:sz w:val="24"/>
          <w:lang w:eastAsia="es-MX"/>
        </w:rPr>
        <w:t>04250</w:t>
      </w:r>
      <w:r w:rsidRPr="00CA6BAD">
        <w:rPr>
          <w:rFonts w:ascii="Palatino Linotype" w:hAnsi="Palatino Linotype" w:cs="Arial"/>
          <w:b/>
          <w:bCs/>
          <w:sz w:val="24"/>
          <w:lang w:eastAsia="es-MX"/>
        </w:rPr>
        <w:t>/INFOEM/IP/RR/2019</w:t>
      </w:r>
      <w:r w:rsidR="002D7EC8">
        <w:rPr>
          <w:rFonts w:ascii="Palatino Linotype" w:hAnsi="Palatino Linotype" w:cs="Arial"/>
          <w:sz w:val="24"/>
        </w:rPr>
        <w:t>, interpuesto por el</w:t>
      </w:r>
      <w:r w:rsidRPr="00CA6BAD">
        <w:rPr>
          <w:rFonts w:ascii="Palatino Linotype" w:hAnsi="Palatino Linotype" w:cs="Arial"/>
          <w:b/>
          <w:sz w:val="24"/>
        </w:rPr>
        <w:t xml:space="preserve"> C. </w:t>
      </w:r>
      <w:r w:rsidR="00D36BD2" w:rsidRPr="00D36BD2">
        <w:rPr>
          <w:rFonts w:ascii="Palatino Linotype" w:hAnsi="Palatino Linotype" w:cs="Arial"/>
          <w:b/>
          <w:sz w:val="24"/>
        </w:rPr>
        <w:t>XXXXXXXXXXXXXXX</w:t>
      </w:r>
      <w:bookmarkStart w:id="0" w:name="_GoBack"/>
      <w:bookmarkEnd w:id="0"/>
      <w:r w:rsidRPr="00CA6BAD">
        <w:rPr>
          <w:rFonts w:ascii="Palatino Linotype" w:hAnsi="Palatino Linotype" w:cs="Arial"/>
          <w:sz w:val="24"/>
        </w:rPr>
        <w:t>,</w:t>
      </w:r>
      <w:r w:rsidRPr="00CA6BAD">
        <w:rPr>
          <w:rFonts w:ascii="Palatino Linotype" w:hAnsi="Palatino Linotype" w:cs="Arial"/>
          <w:b/>
          <w:sz w:val="24"/>
        </w:rPr>
        <w:t xml:space="preserve"> </w:t>
      </w:r>
      <w:r w:rsidRPr="00CA6BAD">
        <w:rPr>
          <w:rFonts w:ascii="Palatino Linotype" w:hAnsi="Palatino Linotype" w:cs="Arial"/>
          <w:sz w:val="24"/>
        </w:rPr>
        <w:t xml:space="preserve">en lo sucesivo </w:t>
      </w:r>
      <w:r>
        <w:rPr>
          <w:rFonts w:ascii="Palatino Linotype" w:hAnsi="Palatino Linotype" w:cs="Arial"/>
          <w:b/>
          <w:sz w:val="24"/>
        </w:rPr>
        <w:t>El</w:t>
      </w:r>
      <w:r w:rsidRPr="00CA6BAD">
        <w:rPr>
          <w:rFonts w:ascii="Palatino Linotype" w:hAnsi="Palatino Linotype" w:cs="Arial"/>
          <w:b/>
          <w:sz w:val="24"/>
        </w:rPr>
        <w:t xml:space="preserve"> Recurrente</w:t>
      </w:r>
      <w:r w:rsidR="002D7EC8">
        <w:rPr>
          <w:rFonts w:ascii="Palatino Linotype" w:hAnsi="Palatino Linotype" w:cs="Arial"/>
          <w:sz w:val="24"/>
        </w:rPr>
        <w:t>, en contra de la</w:t>
      </w:r>
      <w:r w:rsidRPr="00CA6BAD">
        <w:rPr>
          <w:rFonts w:ascii="Palatino Linotype" w:hAnsi="Palatino Linotype" w:cs="Arial"/>
          <w:sz w:val="24"/>
        </w:rPr>
        <w:t xml:space="preserve"> respuesta </w:t>
      </w:r>
      <w:r w:rsidRPr="00CA6BAD">
        <w:rPr>
          <w:rFonts w:ascii="Palatino Linotype" w:hAnsi="Palatino Linotype" w:cs="Arial"/>
          <w:sz w:val="24"/>
          <w:szCs w:val="24"/>
        </w:rPr>
        <w:t xml:space="preserve">del </w:t>
      </w:r>
      <w:r>
        <w:rPr>
          <w:rFonts w:ascii="Palatino Linotype" w:hAnsi="Palatino Linotype" w:cs="Arial"/>
          <w:b/>
          <w:sz w:val="24"/>
          <w:szCs w:val="24"/>
        </w:rPr>
        <w:t xml:space="preserve">Ayuntamiento de </w:t>
      </w:r>
      <w:r w:rsidRPr="00E55070">
        <w:rPr>
          <w:rFonts w:ascii="Palatino Linotype" w:hAnsi="Palatino Linotype" w:cs="Arial"/>
          <w:b/>
          <w:sz w:val="24"/>
          <w:szCs w:val="24"/>
        </w:rPr>
        <w:t>Tlalnepantla de Baz</w:t>
      </w:r>
      <w:r w:rsidRPr="00CA6BAD">
        <w:rPr>
          <w:rFonts w:ascii="Palatino Linotype" w:hAnsi="Palatino Linotype" w:cs="Arial"/>
          <w:sz w:val="24"/>
          <w:szCs w:val="24"/>
        </w:rPr>
        <w:t>,</w:t>
      </w:r>
      <w:r w:rsidRPr="00CA6BAD">
        <w:rPr>
          <w:rFonts w:ascii="Palatino Linotype" w:hAnsi="Palatino Linotype" w:cs="Arial"/>
          <w:sz w:val="24"/>
        </w:rPr>
        <w:t xml:space="preserve"> en lo subsecuente</w:t>
      </w:r>
      <w:r w:rsidRPr="00CA6BAD">
        <w:rPr>
          <w:rFonts w:ascii="Palatino Linotype" w:hAnsi="Palatino Linotype" w:cs="Arial"/>
          <w:b/>
          <w:sz w:val="24"/>
        </w:rPr>
        <w:t xml:space="preserve"> El Sujeto Obligado, </w:t>
      </w:r>
      <w:r w:rsidRPr="00CA6BAD">
        <w:rPr>
          <w:rFonts w:ascii="Palatino Linotype" w:hAnsi="Palatino Linotype" w:cs="Arial"/>
          <w:sz w:val="24"/>
        </w:rPr>
        <w:t>se procede a dictar la presente resolución:</w:t>
      </w:r>
    </w:p>
    <w:p w:rsidR="00E55070" w:rsidRPr="00CA6BAD" w:rsidRDefault="00E55070" w:rsidP="00E55070">
      <w:pPr>
        <w:spacing w:after="0" w:line="360" w:lineRule="auto"/>
        <w:jc w:val="both"/>
        <w:rPr>
          <w:rFonts w:ascii="Palatino Linotype" w:hAnsi="Palatino Linotype" w:cs="Arial"/>
          <w:sz w:val="24"/>
          <w:szCs w:val="24"/>
        </w:rPr>
      </w:pPr>
    </w:p>
    <w:p w:rsidR="00E55070" w:rsidRPr="00CA6BAD" w:rsidRDefault="00E55070" w:rsidP="00E55070">
      <w:pPr>
        <w:spacing w:after="0" w:line="360" w:lineRule="auto"/>
        <w:jc w:val="center"/>
        <w:rPr>
          <w:rFonts w:ascii="Palatino Linotype" w:hAnsi="Palatino Linotype"/>
          <w:b/>
          <w:sz w:val="28"/>
          <w:szCs w:val="28"/>
        </w:rPr>
      </w:pPr>
      <w:r w:rsidRPr="00CA6BAD">
        <w:rPr>
          <w:rFonts w:ascii="Palatino Linotype" w:hAnsi="Palatino Linotype"/>
          <w:b/>
          <w:sz w:val="28"/>
          <w:szCs w:val="28"/>
        </w:rPr>
        <w:t xml:space="preserve">A N T E C E D E N T E S </w:t>
      </w:r>
    </w:p>
    <w:p w:rsidR="00E55070" w:rsidRPr="00CA6BAD" w:rsidRDefault="00E55070" w:rsidP="00E55070">
      <w:pPr>
        <w:spacing w:after="0" w:line="360" w:lineRule="auto"/>
        <w:rPr>
          <w:rFonts w:ascii="Palatino Linotype" w:hAnsi="Palatino Linotype" w:cs="Arial"/>
          <w:b/>
          <w:sz w:val="24"/>
          <w:szCs w:val="24"/>
        </w:rPr>
      </w:pPr>
    </w:p>
    <w:p w:rsidR="00E55070" w:rsidRPr="00CA6BAD" w:rsidRDefault="00E55070" w:rsidP="00E55070">
      <w:pPr>
        <w:spacing w:after="0" w:line="360" w:lineRule="auto"/>
        <w:jc w:val="both"/>
        <w:rPr>
          <w:rFonts w:ascii="Palatino Linotype" w:hAnsi="Palatino Linotype"/>
          <w:b/>
          <w:sz w:val="28"/>
          <w:szCs w:val="24"/>
        </w:rPr>
      </w:pPr>
      <w:r w:rsidRPr="00CA6BAD">
        <w:rPr>
          <w:rFonts w:ascii="Palatino Linotype" w:hAnsi="Palatino Linotype" w:cs="Arial"/>
          <w:b/>
          <w:sz w:val="28"/>
          <w:szCs w:val="24"/>
        </w:rPr>
        <w:t>PRIMERO.</w:t>
      </w:r>
      <w:r w:rsidRPr="00CA6BAD">
        <w:rPr>
          <w:rFonts w:ascii="Palatino Linotype" w:hAnsi="Palatino Linotype" w:cs="Arial"/>
          <w:sz w:val="28"/>
          <w:szCs w:val="24"/>
        </w:rPr>
        <w:t xml:space="preserve"> </w:t>
      </w:r>
      <w:r w:rsidRPr="00CA6BAD">
        <w:rPr>
          <w:rFonts w:ascii="Palatino Linotype" w:hAnsi="Palatino Linotype"/>
          <w:b/>
          <w:sz w:val="28"/>
          <w:szCs w:val="24"/>
        </w:rPr>
        <w:t>De la Solicitud de Información.</w:t>
      </w:r>
    </w:p>
    <w:p w:rsidR="00E55070" w:rsidRPr="00CA6BAD" w:rsidRDefault="00E55070" w:rsidP="00E55070">
      <w:pPr>
        <w:spacing w:after="0" w:line="360" w:lineRule="auto"/>
        <w:jc w:val="both"/>
        <w:rPr>
          <w:rFonts w:ascii="Palatino Linotype" w:hAnsi="Palatino Linotype" w:cs="Arial"/>
          <w:sz w:val="24"/>
          <w:szCs w:val="24"/>
        </w:rPr>
      </w:pPr>
      <w:r>
        <w:rPr>
          <w:rFonts w:ascii="Palatino Linotype" w:hAnsi="Palatino Linotype" w:cs="Arial"/>
          <w:sz w:val="24"/>
          <w:szCs w:val="24"/>
        </w:rPr>
        <w:t>Con fecha catorce de mayo</w:t>
      </w:r>
      <w:r w:rsidRPr="00CA6BAD">
        <w:rPr>
          <w:rFonts w:ascii="Palatino Linotype" w:hAnsi="Palatino Linotype" w:cs="Arial"/>
          <w:sz w:val="24"/>
          <w:szCs w:val="24"/>
        </w:rPr>
        <w:t xml:space="preserve"> de dos mil diecinueve, </w:t>
      </w:r>
      <w:r>
        <w:rPr>
          <w:rFonts w:ascii="Palatino Linotype" w:hAnsi="Palatino Linotype" w:cs="Arial"/>
          <w:b/>
          <w:sz w:val="24"/>
          <w:szCs w:val="24"/>
        </w:rPr>
        <w:t>El</w:t>
      </w:r>
      <w:r w:rsidRPr="00CA6BAD">
        <w:rPr>
          <w:rFonts w:ascii="Palatino Linotype" w:hAnsi="Palatino Linotype" w:cs="Arial"/>
          <w:b/>
          <w:sz w:val="24"/>
          <w:szCs w:val="24"/>
        </w:rPr>
        <w:t xml:space="preserve"> Recurrente</w:t>
      </w:r>
      <w:r w:rsidRPr="00CA6BAD">
        <w:rPr>
          <w:rFonts w:ascii="Palatino Linotype" w:hAnsi="Palatino Linotype" w:cs="Arial"/>
          <w:sz w:val="24"/>
          <w:szCs w:val="24"/>
        </w:rPr>
        <w:t xml:space="preserve"> presentó a través del Sistema de Acceso a la Información Mexiquense (</w:t>
      </w:r>
      <w:r w:rsidRPr="00CA6BAD">
        <w:rPr>
          <w:rFonts w:ascii="Palatino Linotype" w:hAnsi="Palatino Linotype" w:cs="Arial"/>
          <w:b/>
          <w:sz w:val="24"/>
          <w:szCs w:val="24"/>
        </w:rPr>
        <w:t>SAIMEX)</w:t>
      </w:r>
      <w:r w:rsidRPr="00CA6BAD">
        <w:rPr>
          <w:rFonts w:ascii="Palatino Linotype" w:hAnsi="Palatino Linotype" w:cs="Arial"/>
          <w:sz w:val="24"/>
          <w:szCs w:val="24"/>
        </w:rPr>
        <w:t xml:space="preserve"> ante </w:t>
      </w:r>
      <w:r w:rsidRPr="00CA6BAD">
        <w:rPr>
          <w:rFonts w:ascii="Palatino Linotype" w:hAnsi="Palatino Linotype" w:cs="Arial"/>
          <w:b/>
          <w:sz w:val="24"/>
          <w:szCs w:val="24"/>
        </w:rPr>
        <w:t>El Sujeto Obligado</w:t>
      </w:r>
      <w:r w:rsidRPr="00CA6BAD">
        <w:rPr>
          <w:rFonts w:ascii="Palatino Linotype" w:hAnsi="Palatino Linotype" w:cs="Arial"/>
          <w:sz w:val="24"/>
          <w:szCs w:val="24"/>
        </w:rPr>
        <w:t>, solicitud de acceso a la información pública registrada bajo el número de expediente</w:t>
      </w:r>
      <w:r w:rsidRPr="00CA6BAD">
        <w:rPr>
          <w:rFonts w:ascii="Palatino Linotype" w:hAnsi="Palatino Linotype" w:cs="Arial"/>
          <w:b/>
          <w:sz w:val="24"/>
          <w:szCs w:val="24"/>
        </w:rPr>
        <w:t xml:space="preserve"> </w:t>
      </w:r>
      <w:r w:rsidRPr="00E55070">
        <w:rPr>
          <w:rFonts w:ascii="Palatino Linotype" w:hAnsi="Palatino Linotype" w:cs="Arial"/>
          <w:b/>
          <w:sz w:val="24"/>
          <w:szCs w:val="24"/>
        </w:rPr>
        <w:t>00475/TLALNEPA/IP/2019</w:t>
      </w:r>
      <w:r w:rsidRPr="00CA6BAD">
        <w:rPr>
          <w:rFonts w:ascii="Palatino Linotype" w:hAnsi="Palatino Linotype" w:cs="Arial"/>
          <w:sz w:val="24"/>
          <w:szCs w:val="24"/>
          <w:lang w:eastAsia="es-MX"/>
        </w:rPr>
        <w:t>,</w:t>
      </w:r>
      <w:r w:rsidRPr="00CA6BAD">
        <w:rPr>
          <w:rFonts w:ascii="Palatino Linotype" w:hAnsi="Palatino Linotype" w:cs="Arial"/>
          <w:b/>
          <w:sz w:val="24"/>
          <w:szCs w:val="24"/>
          <w:lang w:eastAsia="es-MX"/>
        </w:rPr>
        <w:t xml:space="preserve"> </w:t>
      </w:r>
      <w:r w:rsidRPr="00CA6BAD">
        <w:rPr>
          <w:rFonts w:ascii="Palatino Linotype" w:hAnsi="Palatino Linotype" w:cs="Arial"/>
          <w:sz w:val="24"/>
          <w:szCs w:val="24"/>
        </w:rPr>
        <w:t>mediante la cual solicitó información en el tenor siguiente:</w:t>
      </w:r>
    </w:p>
    <w:p w:rsidR="00E55070" w:rsidRPr="00CA6BAD" w:rsidRDefault="00E55070" w:rsidP="00E55070">
      <w:pPr>
        <w:spacing w:after="0" w:line="360" w:lineRule="auto"/>
        <w:jc w:val="both"/>
        <w:rPr>
          <w:rFonts w:ascii="Palatino Linotype" w:hAnsi="Palatino Linotype" w:cs="Arial"/>
          <w:sz w:val="24"/>
          <w:szCs w:val="24"/>
        </w:rPr>
      </w:pPr>
    </w:p>
    <w:p w:rsidR="00E55070" w:rsidRPr="00CA6BAD" w:rsidRDefault="00E55070" w:rsidP="00E55070">
      <w:pPr>
        <w:spacing w:after="0" w:line="276" w:lineRule="auto"/>
        <w:ind w:left="567" w:right="567"/>
        <w:jc w:val="both"/>
        <w:rPr>
          <w:rFonts w:ascii="Palatino Linotype" w:eastAsia="Times New Roman" w:hAnsi="Palatino Linotype" w:cs="Times New Roman"/>
          <w:i/>
          <w:sz w:val="24"/>
          <w:szCs w:val="24"/>
          <w:lang w:val="es-ES_tradnl" w:eastAsia="es-ES"/>
        </w:rPr>
      </w:pPr>
      <w:r w:rsidRPr="00CA6BAD">
        <w:rPr>
          <w:rFonts w:ascii="Palatino Linotype" w:eastAsia="Times New Roman" w:hAnsi="Palatino Linotype" w:cs="Times New Roman"/>
          <w:i/>
          <w:szCs w:val="24"/>
          <w:lang w:val="es-ES_tradnl" w:eastAsia="es-ES"/>
        </w:rPr>
        <w:t>“</w:t>
      </w:r>
      <w:r w:rsidRPr="00E55070">
        <w:rPr>
          <w:rFonts w:ascii="Palatino Linotype" w:eastAsia="Times New Roman" w:hAnsi="Palatino Linotype" w:cs="Times New Roman"/>
          <w:i/>
          <w:sz w:val="24"/>
          <w:szCs w:val="24"/>
          <w:lang w:val="es-ES_tradnl" w:eastAsia="es-ES"/>
        </w:rPr>
        <w:t>Solicito el plan de desarrollo municipal má</w:t>
      </w:r>
      <w:r>
        <w:rPr>
          <w:rFonts w:ascii="Palatino Linotype" w:eastAsia="Times New Roman" w:hAnsi="Palatino Linotype" w:cs="Times New Roman"/>
          <w:i/>
          <w:sz w:val="24"/>
          <w:szCs w:val="24"/>
          <w:lang w:val="es-ES_tradnl" w:eastAsia="es-ES"/>
        </w:rPr>
        <w:t>s actual de Tlalnepantla de Baz</w:t>
      </w:r>
      <w:r w:rsidRPr="00CA6BAD">
        <w:rPr>
          <w:rFonts w:ascii="Palatino Linotype" w:eastAsia="Times New Roman" w:hAnsi="Palatino Linotype" w:cs="Times New Roman"/>
          <w:i/>
          <w:sz w:val="24"/>
          <w:szCs w:val="24"/>
          <w:lang w:val="es-ES_tradnl" w:eastAsia="es-ES"/>
        </w:rPr>
        <w:t>.” (Sic).</w:t>
      </w:r>
    </w:p>
    <w:p w:rsidR="00E55070" w:rsidRPr="00CA6BAD" w:rsidRDefault="00E55070" w:rsidP="00E55070">
      <w:pPr>
        <w:spacing w:after="0" w:line="360" w:lineRule="auto"/>
        <w:ind w:left="851" w:right="851"/>
        <w:jc w:val="both"/>
        <w:rPr>
          <w:rFonts w:ascii="Palatino Linotype" w:eastAsia="Times New Roman" w:hAnsi="Palatino Linotype" w:cs="Times New Roman"/>
          <w:i/>
          <w:sz w:val="24"/>
          <w:szCs w:val="24"/>
          <w:lang w:val="es-ES_tradnl" w:eastAsia="es-ES"/>
        </w:rPr>
      </w:pPr>
    </w:p>
    <w:p w:rsidR="00E55070" w:rsidRPr="00CA6BAD" w:rsidRDefault="00E55070" w:rsidP="00E55070">
      <w:pPr>
        <w:spacing w:after="0" w:line="360" w:lineRule="auto"/>
        <w:ind w:right="850"/>
        <w:jc w:val="both"/>
        <w:rPr>
          <w:rFonts w:ascii="Palatino Linotype" w:eastAsia="Times New Roman" w:hAnsi="Palatino Linotype" w:cs="Times New Roman"/>
          <w:sz w:val="24"/>
          <w:szCs w:val="24"/>
          <w:lang w:val="es-ES_tradnl" w:eastAsia="es-ES"/>
        </w:rPr>
      </w:pPr>
      <w:r w:rsidRPr="00CA6BAD">
        <w:rPr>
          <w:rFonts w:ascii="Palatino Linotype" w:eastAsia="Times New Roman" w:hAnsi="Palatino Linotype" w:cs="Times New Roman"/>
          <w:b/>
          <w:sz w:val="24"/>
          <w:szCs w:val="24"/>
          <w:lang w:val="es-ES_tradnl" w:eastAsia="es-ES"/>
        </w:rPr>
        <w:t>MODALIDAD DE ENTREGA:</w:t>
      </w:r>
      <w:r w:rsidRPr="00CA6BAD">
        <w:rPr>
          <w:rFonts w:ascii="Palatino Linotype" w:eastAsia="Times New Roman" w:hAnsi="Palatino Linotype" w:cs="Times New Roman"/>
          <w:sz w:val="24"/>
          <w:szCs w:val="24"/>
          <w:lang w:val="es-ES_tradnl" w:eastAsia="es-ES"/>
        </w:rPr>
        <w:t xml:space="preserve"> A través del </w:t>
      </w:r>
      <w:r w:rsidRPr="00CA6BAD">
        <w:rPr>
          <w:rFonts w:ascii="Palatino Linotype" w:eastAsia="Times New Roman" w:hAnsi="Palatino Linotype" w:cs="Times New Roman"/>
          <w:b/>
          <w:sz w:val="24"/>
          <w:szCs w:val="24"/>
          <w:lang w:val="es-ES_tradnl" w:eastAsia="es-ES"/>
        </w:rPr>
        <w:t>SAIMEX</w:t>
      </w:r>
      <w:r w:rsidRPr="00CA6BAD">
        <w:rPr>
          <w:rFonts w:ascii="Palatino Linotype" w:eastAsia="Times New Roman" w:hAnsi="Palatino Linotype" w:cs="Times New Roman"/>
          <w:sz w:val="24"/>
          <w:szCs w:val="24"/>
          <w:lang w:val="es-ES_tradnl" w:eastAsia="es-ES"/>
        </w:rPr>
        <w:t>.</w:t>
      </w:r>
    </w:p>
    <w:p w:rsidR="00E55070" w:rsidRPr="00CA6BAD" w:rsidRDefault="00E55070" w:rsidP="00E55070">
      <w:pPr>
        <w:spacing w:after="0" w:line="360" w:lineRule="auto"/>
        <w:ind w:right="850"/>
        <w:jc w:val="both"/>
        <w:rPr>
          <w:rFonts w:ascii="Palatino Linotype" w:eastAsia="Times New Roman" w:hAnsi="Palatino Linotype" w:cs="Times New Roman"/>
          <w:sz w:val="24"/>
          <w:szCs w:val="24"/>
          <w:lang w:val="es-ES_tradnl" w:eastAsia="es-ES"/>
        </w:rPr>
      </w:pPr>
    </w:p>
    <w:p w:rsidR="002D7EC8" w:rsidRDefault="002D7EC8" w:rsidP="00E55070">
      <w:pPr>
        <w:spacing w:after="0" w:line="360" w:lineRule="auto"/>
        <w:jc w:val="both"/>
        <w:rPr>
          <w:rFonts w:ascii="Palatino Linotype" w:hAnsi="Palatino Linotype" w:cs="Arial"/>
          <w:b/>
          <w:sz w:val="28"/>
          <w:szCs w:val="24"/>
        </w:rPr>
      </w:pPr>
    </w:p>
    <w:p w:rsidR="00E55070" w:rsidRPr="00CA6BAD" w:rsidRDefault="00E55070" w:rsidP="00E55070">
      <w:pPr>
        <w:spacing w:after="0" w:line="360" w:lineRule="auto"/>
        <w:jc w:val="both"/>
        <w:rPr>
          <w:rFonts w:ascii="Palatino Linotype" w:hAnsi="Palatino Linotype" w:cs="Arial"/>
          <w:b/>
          <w:sz w:val="28"/>
          <w:szCs w:val="24"/>
        </w:rPr>
      </w:pPr>
      <w:r w:rsidRPr="00CA6BAD">
        <w:rPr>
          <w:rFonts w:ascii="Palatino Linotype" w:hAnsi="Palatino Linotype" w:cs="Arial"/>
          <w:b/>
          <w:sz w:val="28"/>
          <w:szCs w:val="24"/>
        </w:rPr>
        <w:lastRenderedPageBreak/>
        <w:t>SEGUNDO. De la respuesta del Sujeto Obligado.</w:t>
      </w:r>
    </w:p>
    <w:p w:rsidR="001E0E38" w:rsidRDefault="001E0E38" w:rsidP="001E0E38">
      <w:pPr>
        <w:spacing w:before="240" w:line="360" w:lineRule="auto"/>
        <w:jc w:val="both"/>
        <w:rPr>
          <w:rFonts w:ascii="Palatino Linotype" w:hAnsi="Palatino Linotype" w:cs="Arial"/>
          <w:sz w:val="24"/>
        </w:rPr>
      </w:pPr>
      <w:r w:rsidRPr="00A77BF1">
        <w:rPr>
          <w:rFonts w:ascii="Palatino Linotype" w:hAnsi="Palatino Linotype" w:cs="Arial"/>
          <w:sz w:val="24"/>
        </w:rPr>
        <w:t xml:space="preserve">En el expediente electrónico </w:t>
      </w:r>
      <w:r w:rsidRPr="00A77BF1">
        <w:rPr>
          <w:rFonts w:ascii="Palatino Linotype" w:hAnsi="Palatino Linotype" w:cs="Arial"/>
          <w:b/>
          <w:sz w:val="24"/>
        </w:rPr>
        <w:t>SAIMEX</w:t>
      </w:r>
      <w:r>
        <w:rPr>
          <w:rFonts w:ascii="Palatino Linotype" w:hAnsi="Palatino Linotype" w:cs="Arial"/>
          <w:sz w:val="24"/>
        </w:rPr>
        <w:t xml:space="preserve">, se aprecia que </w:t>
      </w:r>
      <w:r w:rsidR="002D7EC8">
        <w:rPr>
          <w:rFonts w:ascii="Palatino Linotype" w:hAnsi="Palatino Linotype" w:cs="Arial"/>
          <w:b/>
          <w:sz w:val="24"/>
        </w:rPr>
        <w:t>el s</w:t>
      </w:r>
      <w:r w:rsidRPr="00A77BF1">
        <w:rPr>
          <w:rFonts w:ascii="Palatino Linotype" w:hAnsi="Palatino Linotype" w:cs="Arial"/>
          <w:b/>
          <w:sz w:val="24"/>
        </w:rPr>
        <w:t xml:space="preserve">ujeto </w:t>
      </w:r>
      <w:r w:rsidR="002D7EC8">
        <w:rPr>
          <w:rFonts w:ascii="Palatino Linotype" w:hAnsi="Palatino Linotype" w:cs="Arial"/>
          <w:b/>
          <w:sz w:val="24"/>
        </w:rPr>
        <w:t>o</w:t>
      </w:r>
      <w:r w:rsidRPr="00A77BF1">
        <w:rPr>
          <w:rFonts w:ascii="Palatino Linotype" w:hAnsi="Palatino Linotype" w:cs="Arial"/>
          <w:b/>
          <w:sz w:val="24"/>
        </w:rPr>
        <w:t>bligado</w:t>
      </w:r>
      <w:r>
        <w:rPr>
          <w:rFonts w:ascii="Palatino Linotype" w:hAnsi="Palatino Linotype" w:cs="Arial"/>
          <w:sz w:val="24"/>
        </w:rPr>
        <w:t xml:space="preserve"> dio respuesta a la solicitud de información el </w:t>
      </w:r>
      <w:r>
        <w:rPr>
          <w:rFonts w:ascii="Palatino Linotype" w:hAnsi="Palatino Linotype" w:cs="Arial"/>
          <w:sz w:val="24"/>
          <w:szCs w:val="24"/>
        </w:rPr>
        <w:t>diecisiete de mayo de dos mil diecinueve</w:t>
      </w:r>
      <w:r>
        <w:rPr>
          <w:rFonts w:ascii="Palatino Linotype" w:hAnsi="Palatino Linotype" w:cs="Arial"/>
          <w:sz w:val="24"/>
        </w:rPr>
        <w:t xml:space="preserve">, en los siguientes términos: </w:t>
      </w:r>
    </w:p>
    <w:tbl>
      <w:tblPr>
        <w:tblW w:w="8445" w:type="dxa"/>
        <w:jc w:val="center"/>
        <w:tblCellSpacing w:w="0" w:type="dxa"/>
        <w:tblCellMar>
          <w:left w:w="0" w:type="dxa"/>
          <w:right w:w="0" w:type="dxa"/>
        </w:tblCellMar>
        <w:tblLook w:val="04A0" w:firstRow="1" w:lastRow="0" w:firstColumn="1" w:lastColumn="0" w:noHBand="0" w:noVBand="1"/>
      </w:tblPr>
      <w:tblGrid>
        <w:gridCol w:w="8445"/>
      </w:tblGrid>
      <w:tr w:rsidR="00784B17" w:rsidRPr="00784B17" w:rsidTr="002D7EC8">
        <w:trPr>
          <w:trHeight w:val="147"/>
          <w:tblCellSpacing w:w="0" w:type="dxa"/>
          <w:jc w:val="center"/>
        </w:trPr>
        <w:tc>
          <w:tcPr>
            <w:tcW w:w="8445" w:type="dxa"/>
            <w:vAlign w:val="center"/>
            <w:hideMark/>
          </w:tcPr>
          <w:p w:rsidR="00784B17" w:rsidRPr="00784B17" w:rsidRDefault="00784B17" w:rsidP="00784B17">
            <w:pPr>
              <w:spacing w:after="0" w:line="240" w:lineRule="auto"/>
              <w:rPr>
                <w:rFonts w:ascii="Times New Roman" w:eastAsia="Times New Roman" w:hAnsi="Times New Roman" w:cs="Times New Roman"/>
                <w:sz w:val="24"/>
                <w:szCs w:val="24"/>
                <w:lang w:eastAsia="es-MX"/>
              </w:rPr>
            </w:pPr>
          </w:p>
        </w:tc>
      </w:tr>
      <w:tr w:rsidR="00784B17" w:rsidRPr="00784B17" w:rsidTr="002D7EC8">
        <w:trPr>
          <w:trHeight w:val="441"/>
          <w:tblCellSpacing w:w="0" w:type="dxa"/>
          <w:jc w:val="center"/>
        </w:trPr>
        <w:tc>
          <w:tcPr>
            <w:tcW w:w="8445" w:type="dxa"/>
            <w:vAlign w:val="center"/>
            <w:hideMark/>
          </w:tcPr>
          <w:p w:rsidR="00784B17" w:rsidRPr="00784B17" w:rsidRDefault="00784B17" w:rsidP="00784B17">
            <w:pPr>
              <w:spacing w:after="0" w:line="240" w:lineRule="auto"/>
              <w:rPr>
                <w:rFonts w:ascii="Times New Roman" w:eastAsia="Times New Roman" w:hAnsi="Times New Roman" w:cs="Times New Roman"/>
                <w:sz w:val="20"/>
                <w:szCs w:val="20"/>
                <w:lang w:eastAsia="es-MX"/>
              </w:rPr>
            </w:pPr>
          </w:p>
        </w:tc>
      </w:tr>
      <w:tr w:rsidR="00784B17" w:rsidRPr="00784B17" w:rsidTr="002D7EC8">
        <w:trPr>
          <w:trHeight w:val="441"/>
          <w:tblCellSpacing w:w="0" w:type="dxa"/>
          <w:jc w:val="center"/>
        </w:trPr>
        <w:tc>
          <w:tcPr>
            <w:tcW w:w="8445" w:type="dxa"/>
            <w:vAlign w:val="center"/>
            <w:hideMark/>
          </w:tcPr>
          <w:p w:rsidR="00784B17" w:rsidRPr="00784B17" w:rsidRDefault="00784B17" w:rsidP="00784B17">
            <w:pPr>
              <w:spacing w:after="0" w:line="240" w:lineRule="auto"/>
              <w:jc w:val="right"/>
              <w:rPr>
                <w:rFonts w:ascii="Times New Roman" w:eastAsia="Times New Roman" w:hAnsi="Times New Roman" w:cs="Times New Roman"/>
                <w:sz w:val="24"/>
                <w:szCs w:val="24"/>
                <w:lang w:eastAsia="es-MX"/>
              </w:rPr>
            </w:pPr>
          </w:p>
        </w:tc>
      </w:tr>
      <w:tr w:rsidR="00784B17" w:rsidRPr="00784B17" w:rsidTr="002D7EC8">
        <w:trPr>
          <w:trHeight w:val="147"/>
          <w:tblCellSpacing w:w="0" w:type="dxa"/>
          <w:jc w:val="center"/>
        </w:trPr>
        <w:tc>
          <w:tcPr>
            <w:tcW w:w="8445" w:type="dxa"/>
            <w:vAlign w:val="center"/>
            <w:hideMark/>
          </w:tcPr>
          <w:p w:rsidR="00784B17" w:rsidRPr="00784B17" w:rsidRDefault="00784B17" w:rsidP="00784B17">
            <w:pPr>
              <w:spacing w:after="0" w:line="240" w:lineRule="auto"/>
              <w:rPr>
                <w:rFonts w:ascii="Times New Roman" w:eastAsia="Times New Roman" w:hAnsi="Times New Roman" w:cs="Times New Roman"/>
                <w:sz w:val="24"/>
                <w:szCs w:val="24"/>
                <w:lang w:eastAsia="es-MX"/>
              </w:rPr>
            </w:pPr>
            <w:r w:rsidRPr="00784B17">
              <w:rPr>
                <w:rFonts w:ascii="Verdana" w:eastAsia="Times New Roman" w:hAnsi="Verdana" w:cs="Times New Roman"/>
                <w:sz w:val="18"/>
                <w:szCs w:val="18"/>
                <w:lang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tc>
      </w:tr>
      <w:tr w:rsidR="00784B17" w:rsidRPr="00784B17" w:rsidTr="002D7EC8">
        <w:trPr>
          <w:trHeight w:val="368"/>
          <w:tblCellSpacing w:w="0" w:type="dxa"/>
          <w:jc w:val="center"/>
        </w:trPr>
        <w:tc>
          <w:tcPr>
            <w:tcW w:w="8445" w:type="dxa"/>
            <w:vAlign w:val="center"/>
            <w:hideMark/>
          </w:tcPr>
          <w:p w:rsidR="00784B17" w:rsidRPr="00784B17" w:rsidRDefault="00784B17" w:rsidP="00784B17">
            <w:pPr>
              <w:spacing w:after="0" w:line="240" w:lineRule="auto"/>
              <w:rPr>
                <w:rFonts w:ascii="Times New Roman" w:eastAsia="Times New Roman" w:hAnsi="Times New Roman" w:cs="Times New Roman"/>
                <w:sz w:val="24"/>
                <w:szCs w:val="24"/>
                <w:lang w:eastAsia="es-MX"/>
              </w:rPr>
            </w:pPr>
          </w:p>
        </w:tc>
      </w:tr>
      <w:tr w:rsidR="00784B17" w:rsidRPr="00784B17" w:rsidTr="002D7EC8">
        <w:trPr>
          <w:trHeight w:val="147"/>
          <w:tblCellSpacing w:w="0" w:type="dxa"/>
          <w:jc w:val="center"/>
        </w:trPr>
        <w:tc>
          <w:tcPr>
            <w:tcW w:w="8445" w:type="dxa"/>
            <w:vAlign w:val="center"/>
            <w:hideMark/>
          </w:tcPr>
          <w:p w:rsidR="00784B17" w:rsidRPr="00784B17" w:rsidRDefault="00784B17" w:rsidP="00784B17">
            <w:pPr>
              <w:spacing w:after="0" w:line="240" w:lineRule="auto"/>
              <w:rPr>
                <w:rFonts w:ascii="Times New Roman" w:eastAsia="Times New Roman" w:hAnsi="Times New Roman" w:cs="Times New Roman"/>
                <w:sz w:val="24"/>
                <w:szCs w:val="24"/>
                <w:lang w:eastAsia="es-MX"/>
              </w:rPr>
            </w:pPr>
            <w:r w:rsidRPr="00784B17">
              <w:rPr>
                <w:rFonts w:ascii="Verdana" w:eastAsia="Times New Roman" w:hAnsi="Verdana" w:cs="Times New Roman"/>
                <w:sz w:val="18"/>
                <w:szCs w:val="18"/>
                <w:lang w:eastAsia="es-MX"/>
              </w:rPr>
              <w:t>Con fundamento en los artículos 12 segundo párrafo, 53 fracción II y V 163 de la Ley de Transparencia y Acceso a la Información Pública del Estado de México y Municipios. SE ENVÍA ARCHIVO ELECTRÓNICO CON RESPUESTA A LA SOLICITUD DE INFORMACIÓN PÚBLICA CON NÚMERO DE FOLIO 00475/TLALNEPA/IP/2019.</w:t>
            </w:r>
          </w:p>
        </w:tc>
      </w:tr>
      <w:tr w:rsidR="00784B17" w:rsidRPr="00784B17" w:rsidTr="002D7EC8">
        <w:trPr>
          <w:trHeight w:val="368"/>
          <w:tblCellSpacing w:w="0" w:type="dxa"/>
          <w:jc w:val="center"/>
        </w:trPr>
        <w:tc>
          <w:tcPr>
            <w:tcW w:w="8445" w:type="dxa"/>
            <w:vAlign w:val="center"/>
            <w:hideMark/>
          </w:tcPr>
          <w:p w:rsidR="00784B17" w:rsidRPr="00784B17" w:rsidRDefault="00784B17" w:rsidP="00784B17">
            <w:pPr>
              <w:spacing w:after="0" w:line="240" w:lineRule="auto"/>
              <w:rPr>
                <w:rFonts w:ascii="Times New Roman" w:eastAsia="Times New Roman" w:hAnsi="Times New Roman" w:cs="Times New Roman"/>
                <w:sz w:val="24"/>
                <w:szCs w:val="24"/>
                <w:lang w:eastAsia="es-MX"/>
              </w:rPr>
            </w:pPr>
          </w:p>
        </w:tc>
      </w:tr>
      <w:tr w:rsidR="00784B17" w:rsidRPr="00784B17" w:rsidTr="002D7EC8">
        <w:trPr>
          <w:trHeight w:val="147"/>
          <w:tblCellSpacing w:w="0" w:type="dxa"/>
          <w:jc w:val="center"/>
        </w:trPr>
        <w:tc>
          <w:tcPr>
            <w:tcW w:w="8445" w:type="dxa"/>
            <w:vAlign w:val="center"/>
            <w:hideMark/>
          </w:tcPr>
          <w:p w:rsidR="00784B17" w:rsidRPr="00784B17" w:rsidRDefault="00784B17" w:rsidP="00784B17">
            <w:pPr>
              <w:spacing w:after="0" w:line="240" w:lineRule="auto"/>
              <w:jc w:val="center"/>
              <w:rPr>
                <w:rFonts w:ascii="Times New Roman" w:eastAsia="Times New Roman" w:hAnsi="Times New Roman" w:cs="Times New Roman"/>
                <w:sz w:val="20"/>
                <w:szCs w:val="20"/>
                <w:lang w:eastAsia="es-MX"/>
              </w:rPr>
            </w:pPr>
          </w:p>
        </w:tc>
      </w:tr>
      <w:tr w:rsidR="00784B17" w:rsidRPr="00784B17" w:rsidTr="002D7EC8">
        <w:trPr>
          <w:trHeight w:val="147"/>
          <w:tblCellSpacing w:w="0" w:type="dxa"/>
          <w:jc w:val="center"/>
        </w:trPr>
        <w:tc>
          <w:tcPr>
            <w:tcW w:w="8445" w:type="dxa"/>
            <w:vAlign w:val="center"/>
            <w:hideMark/>
          </w:tcPr>
          <w:p w:rsidR="00784B17" w:rsidRPr="00784B17" w:rsidRDefault="00784B17" w:rsidP="00784B17">
            <w:pPr>
              <w:spacing w:after="0" w:line="240" w:lineRule="auto"/>
              <w:rPr>
                <w:rFonts w:ascii="Times New Roman" w:eastAsia="Times New Roman" w:hAnsi="Times New Roman" w:cs="Times New Roman"/>
                <w:sz w:val="20"/>
                <w:szCs w:val="20"/>
                <w:lang w:eastAsia="es-MX"/>
              </w:rPr>
            </w:pPr>
          </w:p>
        </w:tc>
      </w:tr>
      <w:tr w:rsidR="00784B17" w:rsidRPr="00784B17" w:rsidTr="002D7EC8">
        <w:trPr>
          <w:trHeight w:val="147"/>
          <w:tblCellSpacing w:w="0" w:type="dxa"/>
          <w:jc w:val="center"/>
        </w:trPr>
        <w:tc>
          <w:tcPr>
            <w:tcW w:w="8445" w:type="dxa"/>
            <w:vAlign w:val="center"/>
            <w:hideMark/>
          </w:tcPr>
          <w:p w:rsidR="00784B17" w:rsidRPr="00784B17" w:rsidRDefault="00784B17" w:rsidP="00784B17">
            <w:pPr>
              <w:spacing w:after="0" w:line="240" w:lineRule="auto"/>
              <w:rPr>
                <w:rFonts w:ascii="Times New Roman" w:eastAsia="Times New Roman" w:hAnsi="Times New Roman" w:cs="Times New Roman"/>
                <w:sz w:val="24"/>
                <w:szCs w:val="24"/>
                <w:lang w:eastAsia="es-MX"/>
              </w:rPr>
            </w:pPr>
            <w:r w:rsidRPr="00784B17">
              <w:rPr>
                <w:rFonts w:ascii="Verdana" w:eastAsia="Times New Roman" w:hAnsi="Verdana" w:cs="Times New Roman"/>
                <w:sz w:val="18"/>
                <w:szCs w:val="18"/>
                <w:lang w:eastAsia="es-MX"/>
              </w:rPr>
              <w:t>ATENTAMENTE</w:t>
            </w:r>
          </w:p>
        </w:tc>
      </w:tr>
      <w:tr w:rsidR="00784B17" w:rsidRPr="00784B17" w:rsidTr="002D7EC8">
        <w:trPr>
          <w:trHeight w:val="220"/>
          <w:tblCellSpacing w:w="0" w:type="dxa"/>
          <w:jc w:val="center"/>
        </w:trPr>
        <w:tc>
          <w:tcPr>
            <w:tcW w:w="8445" w:type="dxa"/>
            <w:vAlign w:val="center"/>
            <w:hideMark/>
          </w:tcPr>
          <w:p w:rsidR="00784B17" w:rsidRPr="00784B17" w:rsidRDefault="00784B17" w:rsidP="00784B17">
            <w:pPr>
              <w:spacing w:after="0" w:line="240" w:lineRule="auto"/>
              <w:rPr>
                <w:rFonts w:ascii="Times New Roman" w:eastAsia="Times New Roman" w:hAnsi="Times New Roman" w:cs="Times New Roman"/>
                <w:sz w:val="24"/>
                <w:szCs w:val="24"/>
                <w:lang w:eastAsia="es-MX"/>
              </w:rPr>
            </w:pPr>
          </w:p>
        </w:tc>
      </w:tr>
      <w:tr w:rsidR="00784B17" w:rsidRPr="00784B17" w:rsidTr="002D7EC8">
        <w:trPr>
          <w:trHeight w:val="147"/>
          <w:tblCellSpacing w:w="0" w:type="dxa"/>
          <w:jc w:val="center"/>
        </w:trPr>
        <w:tc>
          <w:tcPr>
            <w:tcW w:w="8445" w:type="dxa"/>
            <w:vAlign w:val="center"/>
            <w:hideMark/>
          </w:tcPr>
          <w:p w:rsidR="00784B17" w:rsidRPr="00784B17" w:rsidRDefault="00784B17" w:rsidP="00784B17">
            <w:pPr>
              <w:spacing w:after="0" w:line="240" w:lineRule="auto"/>
              <w:rPr>
                <w:rFonts w:ascii="Times New Roman" w:eastAsia="Times New Roman" w:hAnsi="Times New Roman" w:cs="Times New Roman"/>
                <w:sz w:val="24"/>
                <w:szCs w:val="24"/>
                <w:lang w:eastAsia="es-MX"/>
              </w:rPr>
            </w:pPr>
            <w:r w:rsidRPr="00784B17">
              <w:rPr>
                <w:rFonts w:ascii="Verdana" w:eastAsia="Times New Roman" w:hAnsi="Verdana" w:cs="Times New Roman"/>
                <w:sz w:val="18"/>
                <w:szCs w:val="18"/>
                <w:lang w:eastAsia="es-MX"/>
              </w:rPr>
              <w:t>Lic. Monica Chávez Durán</w:t>
            </w:r>
          </w:p>
        </w:tc>
      </w:tr>
    </w:tbl>
    <w:p w:rsidR="00E55070" w:rsidRPr="00894B7B" w:rsidRDefault="00E55070" w:rsidP="00E55070">
      <w:pPr>
        <w:pStyle w:val="Sinespaciado"/>
        <w:rPr>
          <w:sz w:val="44"/>
          <w:lang w:val="es-ES" w:eastAsia="es-ES"/>
        </w:rPr>
      </w:pPr>
    </w:p>
    <w:p w:rsidR="002D7EC8" w:rsidRPr="002D7EC8" w:rsidRDefault="002D7EC8" w:rsidP="00E55070">
      <w:pPr>
        <w:spacing w:after="0" w:line="360" w:lineRule="auto"/>
        <w:jc w:val="both"/>
        <w:rPr>
          <w:rFonts w:ascii="Palatino Linotype" w:hAnsi="Palatino Linotype" w:cs="Arial"/>
          <w:sz w:val="24"/>
          <w:szCs w:val="24"/>
        </w:rPr>
      </w:pPr>
      <w:r>
        <w:rPr>
          <w:rFonts w:ascii="Palatino Linotype" w:hAnsi="Palatino Linotype" w:cs="Arial"/>
          <w:sz w:val="24"/>
          <w:szCs w:val="24"/>
        </w:rPr>
        <w:t>Asimismo el sujeto obligado adjuntó a la respuesta un carpeta en formato “zip” en donde se encuentra inmerso del oficio número IMPLAN/00693/2019 signado por el Director del Instituto Municipal de Planeación, en donde refiere que la información solicitada se encuentra inmersa en la Gaceta número 15 de fecha 29 de marzo de 2019, asimismo dicho servidor público remite dos ligas electrónicas en donde puede ser consultada el plan de desarrollo municipal vigente en la entidad.</w:t>
      </w:r>
    </w:p>
    <w:p w:rsidR="002D7EC8" w:rsidRDefault="002D7EC8" w:rsidP="00E55070">
      <w:pPr>
        <w:spacing w:after="0" w:line="360" w:lineRule="auto"/>
        <w:jc w:val="both"/>
        <w:rPr>
          <w:rFonts w:ascii="Palatino Linotype" w:hAnsi="Palatino Linotype" w:cs="Arial"/>
          <w:b/>
          <w:sz w:val="28"/>
          <w:szCs w:val="24"/>
        </w:rPr>
      </w:pPr>
    </w:p>
    <w:p w:rsidR="00E55070" w:rsidRPr="00CA6BAD" w:rsidRDefault="00E55070" w:rsidP="00E55070">
      <w:pPr>
        <w:spacing w:after="0" w:line="360" w:lineRule="auto"/>
        <w:jc w:val="both"/>
        <w:rPr>
          <w:rFonts w:ascii="Palatino Linotype" w:hAnsi="Palatino Linotype"/>
          <w:b/>
          <w:sz w:val="28"/>
          <w:szCs w:val="24"/>
        </w:rPr>
      </w:pPr>
      <w:r w:rsidRPr="00CA6BAD">
        <w:rPr>
          <w:rFonts w:ascii="Palatino Linotype" w:hAnsi="Palatino Linotype" w:cs="Arial"/>
          <w:b/>
          <w:sz w:val="28"/>
          <w:szCs w:val="24"/>
        </w:rPr>
        <w:t xml:space="preserve">TERCERO. </w:t>
      </w:r>
      <w:r w:rsidRPr="00CA6BAD">
        <w:rPr>
          <w:rFonts w:ascii="Palatino Linotype" w:hAnsi="Palatino Linotype"/>
          <w:b/>
          <w:sz w:val="28"/>
          <w:szCs w:val="24"/>
        </w:rPr>
        <w:t>Del recurso de revisión.</w:t>
      </w:r>
    </w:p>
    <w:p w:rsidR="00894B7B" w:rsidRDefault="00894B7B" w:rsidP="00894B7B">
      <w:pPr>
        <w:spacing w:before="240" w:line="360" w:lineRule="auto"/>
        <w:jc w:val="both"/>
        <w:rPr>
          <w:rFonts w:ascii="Palatino Linotype" w:hAnsi="Palatino Linotype" w:cs="Arial"/>
          <w:sz w:val="24"/>
        </w:rPr>
      </w:pPr>
      <w:r w:rsidRPr="00441A94">
        <w:rPr>
          <w:rFonts w:ascii="Palatino Linotype" w:hAnsi="Palatino Linotype" w:cs="Arial"/>
          <w:sz w:val="24"/>
          <w:szCs w:val="24"/>
        </w:rPr>
        <w:lastRenderedPageBreak/>
        <w:t>Inconforme con la respuesta</w:t>
      </w:r>
      <w:r>
        <w:rPr>
          <w:rFonts w:ascii="Palatino Linotype" w:hAnsi="Palatino Linotype" w:cs="Arial"/>
          <w:sz w:val="24"/>
          <w:szCs w:val="24"/>
        </w:rPr>
        <w:t xml:space="preserve"> d</w:t>
      </w:r>
      <w:r w:rsidRPr="00441A94">
        <w:rPr>
          <w:rFonts w:ascii="Palatino Linotype" w:hAnsi="Palatino Linotype" w:cs="Arial"/>
          <w:sz w:val="24"/>
          <w:szCs w:val="24"/>
        </w:rPr>
        <w:t xml:space="preserve">el sujeto obligado, </w:t>
      </w:r>
      <w:r>
        <w:rPr>
          <w:rFonts w:ascii="Palatino Linotype" w:hAnsi="Palatino Linotype" w:cs="Arial"/>
          <w:sz w:val="24"/>
          <w:szCs w:val="24"/>
        </w:rPr>
        <w:t>el</w:t>
      </w:r>
      <w:r w:rsidR="002D7EC8">
        <w:rPr>
          <w:rFonts w:ascii="Palatino Linotype" w:hAnsi="Palatino Linotype" w:cs="Arial"/>
          <w:b/>
          <w:sz w:val="24"/>
          <w:szCs w:val="24"/>
        </w:rPr>
        <w:t xml:space="preserve"> r</w:t>
      </w:r>
      <w:r w:rsidRPr="00997030">
        <w:rPr>
          <w:rFonts w:ascii="Palatino Linotype" w:hAnsi="Palatino Linotype" w:cs="Arial"/>
          <w:b/>
          <w:sz w:val="24"/>
          <w:szCs w:val="24"/>
        </w:rPr>
        <w:t>ecurrente</w:t>
      </w:r>
      <w:r w:rsidRPr="00441A94">
        <w:rPr>
          <w:rFonts w:ascii="Palatino Linotype" w:hAnsi="Palatino Linotype" w:cs="Arial"/>
          <w:b/>
          <w:sz w:val="24"/>
          <w:szCs w:val="24"/>
        </w:rPr>
        <w:t xml:space="preserve"> </w:t>
      </w:r>
      <w:r w:rsidRPr="00441A94">
        <w:rPr>
          <w:rFonts w:ascii="Palatino Linotype" w:hAnsi="Palatino Linotype" w:cs="Arial"/>
          <w:sz w:val="24"/>
          <w:szCs w:val="24"/>
        </w:rPr>
        <w:t xml:space="preserve">interpuso el recurso de revisión, en fecha </w:t>
      </w:r>
      <w:r w:rsidR="00593305">
        <w:rPr>
          <w:rFonts w:ascii="Palatino Linotype" w:hAnsi="Palatino Linotype" w:cs="Arial"/>
          <w:sz w:val="24"/>
          <w:szCs w:val="24"/>
        </w:rPr>
        <w:t>dieciocho</w:t>
      </w:r>
      <w:r>
        <w:rPr>
          <w:rFonts w:ascii="Palatino Linotype" w:hAnsi="Palatino Linotype" w:cs="Arial"/>
          <w:sz w:val="24"/>
          <w:szCs w:val="24"/>
        </w:rPr>
        <w:t xml:space="preserve"> de mayo de dos mil diecinueve</w:t>
      </w:r>
      <w:r w:rsidRPr="00441A94">
        <w:rPr>
          <w:rFonts w:ascii="Palatino Linotype" w:hAnsi="Palatino Linotype" w:cs="Arial"/>
          <w:sz w:val="24"/>
          <w:szCs w:val="24"/>
        </w:rPr>
        <w:t>, el cual fue</w:t>
      </w:r>
      <w:r w:rsidRPr="0096643B">
        <w:rPr>
          <w:rFonts w:ascii="Palatino Linotype" w:hAnsi="Palatino Linotype" w:cs="Arial"/>
          <w:sz w:val="24"/>
          <w:szCs w:val="24"/>
        </w:rPr>
        <w:t xml:space="preserve"> registrado</w:t>
      </w:r>
      <w:r w:rsidRPr="0096643B">
        <w:rPr>
          <w:rFonts w:ascii="Palatino Linotype" w:hAnsi="Palatino Linotype" w:cs="Arial"/>
          <w:b/>
          <w:sz w:val="24"/>
          <w:szCs w:val="24"/>
        </w:rPr>
        <w:t xml:space="preserve"> </w:t>
      </w:r>
      <w:r w:rsidRPr="0096643B">
        <w:rPr>
          <w:rFonts w:ascii="Palatino Linotype" w:hAnsi="Palatino Linotype" w:cs="Arial"/>
          <w:sz w:val="24"/>
          <w:szCs w:val="24"/>
        </w:rPr>
        <w:t xml:space="preserve">en el sistema electrónico con el expediente número </w:t>
      </w:r>
      <w:r>
        <w:rPr>
          <w:rFonts w:ascii="Palatino Linotype" w:hAnsi="Palatino Linotype" w:cs="Arial"/>
          <w:b/>
          <w:bCs/>
          <w:sz w:val="24"/>
          <w:szCs w:val="24"/>
          <w:lang w:eastAsia="es-MX"/>
        </w:rPr>
        <w:t>04250/INFOEM/IP/RR/2019</w:t>
      </w:r>
      <w:r w:rsidRPr="0096643B">
        <w:rPr>
          <w:rFonts w:ascii="Palatino Linotype" w:hAnsi="Palatino Linotype" w:cs="Arial"/>
          <w:sz w:val="24"/>
          <w:szCs w:val="24"/>
        </w:rPr>
        <w:t xml:space="preserve">, en el cual </w:t>
      </w:r>
      <w:r w:rsidRPr="0096643B">
        <w:rPr>
          <w:rFonts w:ascii="Palatino Linotype" w:hAnsi="Palatino Linotype" w:cs="Arial"/>
          <w:sz w:val="24"/>
        </w:rPr>
        <w:t>arguye, las siguientes manifestaciones:</w:t>
      </w:r>
    </w:p>
    <w:p w:rsidR="00894B7B" w:rsidRDefault="00894B7B" w:rsidP="00894B7B">
      <w:pPr>
        <w:spacing w:before="240"/>
        <w:jc w:val="both"/>
        <w:rPr>
          <w:rFonts w:ascii="Palatino Linotype" w:hAnsi="Palatino Linotype" w:cs="Arial"/>
          <w:b/>
          <w:sz w:val="24"/>
        </w:rPr>
      </w:pPr>
      <w:r>
        <w:rPr>
          <w:rFonts w:ascii="Palatino Linotype" w:hAnsi="Palatino Linotype" w:cs="Arial"/>
          <w:b/>
          <w:sz w:val="24"/>
        </w:rPr>
        <w:t>Acto Impugnado:</w:t>
      </w:r>
    </w:p>
    <w:p w:rsidR="00894B7B" w:rsidRPr="00894B7B" w:rsidRDefault="00894B7B" w:rsidP="00894B7B">
      <w:pPr>
        <w:ind w:left="851" w:right="850"/>
        <w:jc w:val="both"/>
        <w:rPr>
          <w:rFonts w:ascii="Palatino Linotype" w:hAnsi="Palatino Linotype"/>
          <w:i/>
          <w:color w:val="000000"/>
        </w:rPr>
      </w:pPr>
      <w:r w:rsidRPr="00C56B54">
        <w:rPr>
          <w:rFonts w:ascii="Palatino Linotype" w:hAnsi="Palatino Linotype"/>
          <w:i/>
          <w:color w:val="000000"/>
        </w:rPr>
        <w:t>“</w:t>
      </w:r>
      <w:r w:rsidRPr="00894B7B">
        <w:rPr>
          <w:rFonts w:ascii="Palatino Linotype" w:hAnsi="Palatino Linotype"/>
          <w:i/>
          <w:color w:val="000000"/>
        </w:rPr>
        <w:t>Respuesta a la solicitud de información SAIMEX 00475/TLALNEPA/IP/2019 emitida el día 15 de mayo de 2019 por C. Mónica Chávez Durán quien es titular de la unidad de transparencia y acceso a la información municipal.</w:t>
      </w:r>
      <w:r w:rsidRPr="00C56B54">
        <w:rPr>
          <w:rFonts w:ascii="Palatino Linotype" w:hAnsi="Palatino Linotype"/>
          <w:i/>
          <w:color w:val="000000"/>
        </w:rPr>
        <w:t>” (Sic)</w:t>
      </w:r>
    </w:p>
    <w:p w:rsidR="00894B7B" w:rsidRDefault="00894B7B" w:rsidP="00894B7B">
      <w:pPr>
        <w:spacing w:before="240"/>
        <w:jc w:val="both"/>
        <w:rPr>
          <w:rFonts w:ascii="Palatino Linotype" w:hAnsi="Palatino Linotype" w:cs="Arial"/>
          <w:sz w:val="24"/>
        </w:rPr>
      </w:pPr>
      <w:r>
        <w:rPr>
          <w:rFonts w:ascii="Palatino Linotype" w:hAnsi="Palatino Linotype" w:cs="Arial"/>
          <w:b/>
          <w:sz w:val="24"/>
        </w:rPr>
        <w:t>Razones o Motivos de Inconformidad</w:t>
      </w:r>
      <w:r>
        <w:rPr>
          <w:rFonts w:ascii="Palatino Linotype" w:hAnsi="Palatino Linotype" w:cs="Arial"/>
          <w:sz w:val="24"/>
        </w:rPr>
        <w:t xml:space="preserve">: </w:t>
      </w:r>
    </w:p>
    <w:p w:rsidR="00894B7B" w:rsidRPr="004469D5" w:rsidRDefault="00894B7B" w:rsidP="00894B7B">
      <w:pPr>
        <w:ind w:left="851" w:right="850"/>
        <w:jc w:val="both"/>
        <w:rPr>
          <w:rFonts w:ascii="Palatino Linotype" w:hAnsi="Palatino Linotype" w:cs="Arial"/>
          <w:i/>
        </w:rPr>
      </w:pPr>
      <w:r w:rsidRPr="00C56B54">
        <w:rPr>
          <w:rFonts w:ascii="Palatino Linotype" w:hAnsi="Palatino Linotype" w:cs="Arial"/>
          <w:i/>
        </w:rPr>
        <w:t>“</w:t>
      </w:r>
      <w:r w:rsidRPr="00894B7B">
        <w:rPr>
          <w:rFonts w:ascii="Palatino Linotype" w:hAnsi="Palatino Linotype" w:cs="Arial"/>
          <w:i/>
        </w:rPr>
        <w:t>El plan de desarrollo municipal solicitado no aparece en ninguna de las direcciones web que se adjuntaron en la respuesta, solamente está la carátula de la gaceta pero no así el contenido que le interesa al inconforme.</w:t>
      </w:r>
      <w:r>
        <w:rPr>
          <w:rFonts w:ascii="Palatino Linotype" w:hAnsi="Palatino Linotype" w:cs="Arial"/>
          <w:i/>
        </w:rPr>
        <w:t xml:space="preserve">” </w:t>
      </w:r>
      <w:r w:rsidRPr="004469D5">
        <w:rPr>
          <w:rFonts w:ascii="Palatino Linotype" w:hAnsi="Palatino Linotype" w:cs="Arial"/>
          <w:i/>
        </w:rPr>
        <w:t>[</w:t>
      </w:r>
      <w:r>
        <w:rPr>
          <w:rFonts w:ascii="Palatino Linotype" w:hAnsi="Palatino Linotype" w:cs="Arial"/>
          <w:i/>
        </w:rPr>
        <w:t>S</w:t>
      </w:r>
      <w:r w:rsidRPr="004469D5">
        <w:rPr>
          <w:rFonts w:ascii="Palatino Linotype" w:hAnsi="Palatino Linotype" w:cs="Arial"/>
          <w:i/>
        </w:rPr>
        <w:t>ic]</w:t>
      </w:r>
    </w:p>
    <w:p w:rsidR="00E55070" w:rsidRPr="00CA6BAD" w:rsidRDefault="00E55070" w:rsidP="00E55070">
      <w:pPr>
        <w:spacing w:after="0" w:line="240" w:lineRule="auto"/>
        <w:ind w:left="851" w:right="992"/>
        <w:jc w:val="both"/>
        <w:rPr>
          <w:rFonts w:ascii="Palatino Linotype" w:hAnsi="Palatino Linotype"/>
          <w:i/>
          <w:color w:val="000000"/>
          <w:sz w:val="24"/>
        </w:rPr>
      </w:pPr>
    </w:p>
    <w:p w:rsidR="00767D57" w:rsidRDefault="00767D57" w:rsidP="00767D57">
      <w:pPr>
        <w:spacing w:before="240" w:line="360" w:lineRule="auto"/>
        <w:jc w:val="both"/>
        <w:rPr>
          <w:rFonts w:ascii="Palatino Linotype" w:hAnsi="Palatino Linotype" w:cs="Arial"/>
          <w:b/>
          <w:sz w:val="24"/>
          <w:szCs w:val="24"/>
        </w:rPr>
      </w:pPr>
      <w:r>
        <w:rPr>
          <w:rFonts w:ascii="Palatino Linotype" w:hAnsi="Palatino Linotype" w:cs="Arial"/>
          <w:b/>
          <w:sz w:val="28"/>
        </w:rPr>
        <w:t>CUARTO</w:t>
      </w:r>
      <w:r w:rsidRPr="008551ED">
        <w:rPr>
          <w:rFonts w:ascii="Palatino Linotype" w:hAnsi="Palatino Linotype" w:cs="Arial"/>
          <w:b/>
          <w:sz w:val="24"/>
          <w:szCs w:val="24"/>
        </w:rPr>
        <w:t xml:space="preserve">. </w:t>
      </w:r>
      <w:r w:rsidRPr="0087163A">
        <w:rPr>
          <w:rFonts w:ascii="Palatino Linotype" w:hAnsi="Palatino Linotype" w:cs="Arial"/>
          <w:b/>
          <w:sz w:val="28"/>
          <w:szCs w:val="28"/>
        </w:rPr>
        <w:t>Del turno del recurso de revisión.</w:t>
      </w:r>
    </w:p>
    <w:p w:rsidR="00767D57" w:rsidRDefault="00767D57" w:rsidP="00767D57">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Medio de impugnación que le fue turnado a la Comisionada </w:t>
      </w:r>
      <w:r>
        <w:rPr>
          <w:rFonts w:ascii="Palatino Linotype" w:hAnsi="Palatino Linotype" w:cs="Arial"/>
          <w:b/>
          <w:sz w:val="24"/>
          <w:szCs w:val="24"/>
        </w:rPr>
        <w:t>Zulema Martínez Sánchez</w:t>
      </w:r>
      <w:r>
        <w:rPr>
          <w:rFonts w:ascii="Palatino Linotype" w:hAnsi="Palatino Linotype" w:cs="Arial"/>
          <w:sz w:val="24"/>
          <w:szCs w:val="24"/>
        </w:rPr>
        <w:t>, por medio del sistema electrónico en términos del arábigo 185 fracción I de la Ley de Transparencia y Acceso a la información Pública del Estado de México y Municipios, del cual recayó acuerdo de admisión en fecha veinticuatro de mayo de dos mil diecinueve, determinándose en él, un plazo de siete días para que las partes manifestaran lo que a su derecho corresponda en términos del numeral ya citado.</w:t>
      </w:r>
    </w:p>
    <w:p w:rsidR="00767D57" w:rsidRPr="00767D57" w:rsidRDefault="00767D57" w:rsidP="00767D57">
      <w:pPr>
        <w:spacing w:before="240" w:line="360" w:lineRule="auto"/>
        <w:jc w:val="both"/>
        <w:rPr>
          <w:rFonts w:ascii="Palatino Linotype" w:hAnsi="Palatino Linotype" w:cs="Arial"/>
          <w:sz w:val="18"/>
          <w:szCs w:val="24"/>
        </w:rPr>
      </w:pPr>
    </w:p>
    <w:p w:rsidR="00767D57" w:rsidRDefault="000234C8" w:rsidP="00767D57">
      <w:pPr>
        <w:spacing w:before="240" w:line="360" w:lineRule="auto"/>
        <w:jc w:val="both"/>
        <w:rPr>
          <w:rFonts w:ascii="Palatino Linotype" w:hAnsi="Palatino Linotype" w:cs="Arial"/>
          <w:b/>
          <w:sz w:val="24"/>
          <w:szCs w:val="24"/>
        </w:rPr>
      </w:pPr>
      <w:r>
        <w:rPr>
          <w:rFonts w:ascii="Palatino Linotype" w:hAnsi="Palatino Linotype" w:cs="Arial"/>
          <w:b/>
          <w:sz w:val="28"/>
          <w:szCs w:val="28"/>
        </w:rPr>
        <w:t>QUINTO</w:t>
      </w:r>
      <w:r w:rsidR="00767D57">
        <w:rPr>
          <w:rFonts w:ascii="Palatino Linotype" w:hAnsi="Palatino Linotype" w:cs="Arial"/>
          <w:b/>
          <w:sz w:val="28"/>
          <w:szCs w:val="28"/>
        </w:rPr>
        <w:t>. De</w:t>
      </w:r>
      <w:r w:rsidR="00767D57" w:rsidRPr="0087163A">
        <w:rPr>
          <w:rFonts w:ascii="Palatino Linotype" w:hAnsi="Palatino Linotype" w:cs="Arial"/>
          <w:b/>
          <w:sz w:val="28"/>
          <w:szCs w:val="28"/>
        </w:rPr>
        <w:t xml:space="preserve"> la etapa de instrucción.</w:t>
      </w:r>
    </w:p>
    <w:p w:rsidR="00767D57" w:rsidRDefault="00767D57" w:rsidP="00767D57">
      <w:pPr>
        <w:spacing w:before="240" w:line="360" w:lineRule="auto"/>
        <w:jc w:val="both"/>
        <w:rPr>
          <w:rFonts w:ascii="Palatino Linotype" w:hAnsi="Palatino Linotype" w:cs="Arial"/>
          <w:sz w:val="24"/>
          <w:szCs w:val="24"/>
        </w:rPr>
      </w:pPr>
      <w:r w:rsidRPr="00967EF6">
        <w:rPr>
          <w:rFonts w:ascii="Palatino Linotype" w:hAnsi="Palatino Linotype" w:cs="Arial"/>
          <w:sz w:val="24"/>
          <w:szCs w:val="24"/>
        </w:rPr>
        <w:lastRenderedPageBreak/>
        <w:t>Así, una vez abierta la etapa de instrucción, e</w:t>
      </w:r>
      <w:r w:rsidR="000234C8">
        <w:rPr>
          <w:rFonts w:ascii="Palatino Linotype" w:hAnsi="Palatino Linotype" w:cs="Arial"/>
          <w:sz w:val="24"/>
          <w:szCs w:val="24"/>
        </w:rPr>
        <w:t>n el sumario se observa que el sujeto o</w:t>
      </w:r>
      <w:r w:rsidRPr="00967EF6">
        <w:rPr>
          <w:rFonts w:ascii="Palatino Linotype" w:hAnsi="Palatino Linotype" w:cs="Arial"/>
          <w:sz w:val="24"/>
          <w:szCs w:val="24"/>
        </w:rPr>
        <w:t xml:space="preserve">bligado en fecha </w:t>
      </w:r>
      <w:r w:rsidR="00967EF6" w:rsidRPr="00967EF6">
        <w:rPr>
          <w:rFonts w:ascii="Palatino Linotype" w:hAnsi="Palatino Linotype" w:cs="Arial"/>
          <w:sz w:val="24"/>
          <w:szCs w:val="24"/>
        </w:rPr>
        <w:t>veinticuatro</w:t>
      </w:r>
      <w:r w:rsidRPr="00967EF6">
        <w:rPr>
          <w:rFonts w:ascii="Palatino Linotype" w:hAnsi="Palatino Linotype" w:cs="Arial"/>
          <w:sz w:val="24"/>
          <w:szCs w:val="24"/>
        </w:rPr>
        <w:t xml:space="preserve"> de mayo de dos mil diecinueve </w:t>
      </w:r>
      <w:r w:rsidR="000234C8">
        <w:rPr>
          <w:rFonts w:ascii="Palatino Linotype" w:hAnsi="Palatino Linotype" w:cs="Arial"/>
          <w:sz w:val="24"/>
          <w:szCs w:val="24"/>
        </w:rPr>
        <w:t xml:space="preserve">remitió su informe justificado, asimismo es posible apreciar del expediente electrónico que la parte recurrente fue omisa en realizar manifestaciones o en ofrecer medio de prueba alguno, por lo que </w:t>
      </w:r>
      <w:r>
        <w:rPr>
          <w:rFonts w:ascii="Palatino Linotype" w:hAnsi="Palatino Linotype" w:cs="Arial"/>
          <w:sz w:val="24"/>
          <w:szCs w:val="24"/>
        </w:rPr>
        <w:t xml:space="preserve">en fecha </w:t>
      </w:r>
      <w:r w:rsidR="000234C8">
        <w:rPr>
          <w:rFonts w:ascii="Palatino Linotype" w:hAnsi="Palatino Linotype" w:cs="Arial"/>
          <w:sz w:val="24"/>
          <w:szCs w:val="24"/>
        </w:rPr>
        <w:t>cinco</w:t>
      </w:r>
      <w:r>
        <w:rPr>
          <w:rFonts w:ascii="Palatino Linotype" w:hAnsi="Palatino Linotype" w:cs="Arial"/>
          <w:sz w:val="24"/>
          <w:szCs w:val="24"/>
        </w:rPr>
        <w:t xml:space="preserve"> de </w:t>
      </w:r>
      <w:r w:rsidR="00967EF6">
        <w:rPr>
          <w:rFonts w:ascii="Palatino Linotype" w:hAnsi="Palatino Linotype" w:cs="Arial"/>
          <w:sz w:val="24"/>
          <w:szCs w:val="24"/>
        </w:rPr>
        <w:t>julio</w:t>
      </w:r>
      <w:r>
        <w:rPr>
          <w:rFonts w:ascii="Palatino Linotype" w:hAnsi="Palatino Linotype" w:cs="Arial"/>
          <w:sz w:val="24"/>
          <w:szCs w:val="24"/>
        </w:rPr>
        <w:t xml:space="preserve"> de dos mil diecinueve se decretó el cierre de instrucción</w:t>
      </w:r>
      <w:r w:rsidRPr="00441A94">
        <w:rPr>
          <w:rFonts w:ascii="Palatino Linotype" w:hAnsi="Palatino Linotype" w:cs="Arial"/>
          <w:sz w:val="24"/>
          <w:szCs w:val="24"/>
        </w:rPr>
        <w:t xml:space="preserve"> en</w:t>
      </w:r>
      <w:r w:rsidRPr="003E076B">
        <w:rPr>
          <w:rFonts w:ascii="Palatino Linotype" w:hAnsi="Palatino Linotype" w:cs="Arial"/>
          <w:sz w:val="24"/>
          <w:szCs w:val="24"/>
        </w:rPr>
        <w:t xml:space="preserve"> términos del artículo 185 </w:t>
      </w:r>
      <w:r>
        <w:rPr>
          <w:rFonts w:ascii="Palatino Linotype" w:hAnsi="Palatino Linotype" w:cs="Arial"/>
          <w:sz w:val="24"/>
          <w:szCs w:val="24"/>
        </w:rPr>
        <w:t>f</w:t>
      </w:r>
      <w:r w:rsidRPr="003E076B">
        <w:rPr>
          <w:rFonts w:ascii="Palatino Linotype" w:hAnsi="Palatino Linotype" w:cs="Arial"/>
          <w:sz w:val="24"/>
          <w:szCs w:val="24"/>
        </w:rPr>
        <w:t>racción VI de la Ley de Transparencia y Acceso a la Información Pública del Estado de México y Municipios, iniciando el término legal para dictar resolución definitiva del asunto.</w:t>
      </w:r>
    </w:p>
    <w:p w:rsidR="000234C8" w:rsidRDefault="000234C8" w:rsidP="000234C8">
      <w:pPr>
        <w:spacing w:before="240" w:line="360" w:lineRule="auto"/>
        <w:jc w:val="both"/>
        <w:rPr>
          <w:rFonts w:ascii="Palatino Linotype" w:hAnsi="Palatino Linotype" w:cs="Arial"/>
          <w:sz w:val="24"/>
          <w:szCs w:val="24"/>
        </w:rPr>
      </w:pPr>
      <w:r>
        <w:rPr>
          <w:rFonts w:ascii="Palatino Linotype" w:hAnsi="Palatino Linotype" w:cs="Arial"/>
          <w:sz w:val="24"/>
          <w:szCs w:val="24"/>
        </w:rPr>
        <w:t>Así, en fecha cinco</w:t>
      </w:r>
      <w:r w:rsidRPr="001475B3">
        <w:rPr>
          <w:rFonts w:ascii="Palatino Linotype" w:hAnsi="Palatino Linotype" w:cs="Arial"/>
          <w:sz w:val="24"/>
          <w:szCs w:val="24"/>
        </w:rPr>
        <w:t xml:space="preserve"> de </w:t>
      </w:r>
      <w:r>
        <w:rPr>
          <w:rFonts w:ascii="Palatino Linotype" w:hAnsi="Palatino Linotype" w:cs="Arial"/>
          <w:sz w:val="24"/>
          <w:szCs w:val="24"/>
        </w:rPr>
        <w:t>julio</w:t>
      </w:r>
      <w:r w:rsidRPr="001475B3">
        <w:rPr>
          <w:rFonts w:ascii="Palatino Linotype" w:hAnsi="Palatino Linotype" w:cs="Arial"/>
          <w:sz w:val="24"/>
          <w:szCs w:val="24"/>
        </w:rPr>
        <w:t xml:space="preserve"> del año en curso se amplió el plazo para dictar resolución, en términos del artículo 181 de la Ley de Transparencia y Acceso a la Información Pública del Estado de México y Municipios</w:t>
      </w:r>
      <w:r>
        <w:rPr>
          <w:rFonts w:ascii="Palatino Linotype" w:hAnsi="Palatino Linotype" w:cs="Arial"/>
          <w:sz w:val="24"/>
          <w:szCs w:val="24"/>
        </w:rPr>
        <w:t>.</w:t>
      </w:r>
    </w:p>
    <w:p w:rsidR="000234C8" w:rsidRDefault="000234C8" w:rsidP="000234C8">
      <w:pPr>
        <w:spacing w:before="240" w:line="360" w:lineRule="auto"/>
        <w:jc w:val="both"/>
        <w:rPr>
          <w:rFonts w:ascii="Palatino Linotype" w:hAnsi="Palatino Linotype" w:cs="Arial"/>
          <w:sz w:val="24"/>
          <w:szCs w:val="24"/>
        </w:rPr>
      </w:pPr>
    </w:p>
    <w:p w:rsidR="000234C8" w:rsidRPr="001825AC" w:rsidRDefault="000234C8" w:rsidP="000234C8">
      <w:pPr>
        <w:spacing w:before="240" w:line="360" w:lineRule="auto"/>
        <w:jc w:val="center"/>
        <w:rPr>
          <w:rFonts w:ascii="Palatino Linotype" w:hAnsi="Palatino Linotype" w:cs="Arial"/>
          <w:b/>
          <w:sz w:val="28"/>
          <w:szCs w:val="28"/>
        </w:rPr>
      </w:pPr>
      <w:r w:rsidRPr="001825AC">
        <w:rPr>
          <w:rFonts w:ascii="Palatino Linotype" w:hAnsi="Palatino Linotype" w:cs="Arial"/>
          <w:b/>
          <w:sz w:val="28"/>
          <w:szCs w:val="28"/>
        </w:rPr>
        <w:t xml:space="preserve">C O N S I D E R A N D O </w:t>
      </w:r>
    </w:p>
    <w:p w:rsidR="000234C8" w:rsidRPr="00911081" w:rsidRDefault="000234C8" w:rsidP="000234C8">
      <w:pPr>
        <w:spacing w:before="240" w:line="360" w:lineRule="auto"/>
        <w:jc w:val="both"/>
        <w:rPr>
          <w:rFonts w:ascii="Palatino Linotype" w:hAnsi="Palatino Linotype" w:cs="Arial"/>
          <w:sz w:val="24"/>
        </w:rPr>
      </w:pPr>
      <w:r w:rsidRPr="00911081">
        <w:rPr>
          <w:rFonts w:ascii="Palatino Linotype" w:hAnsi="Palatino Linotype" w:cs="Arial"/>
          <w:b/>
          <w:sz w:val="28"/>
        </w:rPr>
        <w:t>PRIMERO.</w:t>
      </w:r>
      <w:r w:rsidRPr="00911081">
        <w:rPr>
          <w:rFonts w:ascii="Palatino Linotype" w:hAnsi="Palatino Linotype" w:cs="Arial"/>
          <w:b/>
        </w:rPr>
        <w:t xml:space="preserve"> </w:t>
      </w:r>
      <w:r w:rsidRPr="00911081">
        <w:rPr>
          <w:rFonts w:ascii="Palatino Linotype" w:hAnsi="Palatino Linotype" w:cs="Arial"/>
          <w:b/>
          <w:sz w:val="28"/>
          <w:szCs w:val="28"/>
        </w:rPr>
        <w:t>De la competencia</w:t>
      </w:r>
      <w:r w:rsidRPr="00911081">
        <w:rPr>
          <w:rFonts w:ascii="Palatino Linotype" w:hAnsi="Palatino Linotype" w:cs="Arial"/>
          <w:sz w:val="28"/>
          <w:szCs w:val="28"/>
        </w:rPr>
        <w:t>.</w:t>
      </w:r>
    </w:p>
    <w:p w:rsidR="000234C8" w:rsidRDefault="0058626C" w:rsidP="000234C8">
      <w:pPr>
        <w:spacing w:before="240" w:line="360" w:lineRule="auto"/>
        <w:jc w:val="both"/>
        <w:rPr>
          <w:rFonts w:ascii="Palatino Linotype" w:hAnsi="Palatino Linotype" w:cs="Arial"/>
          <w:sz w:val="24"/>
        </w:rPr>
      </w:pPr>
      <w:r w:rsidRPr="0058626C">
        <w:rPr>
          <w:rFonts w:ascii="Palatino Linotype" w:hAnsi="Palatino Linotype" w:cs="Arial"/>
          <w:sz w:val="24"/>
        </w:rPr>
        <w:t xml:space="preserve">Este Instituto de Transparencia, Acceso a la Información Pública y Protección de Datos Personales del Estado de México, es competente para conocer y resolver el presente recurso de revisión interpuesto por el recurrente conforme a lo dispuesto en los artículos 6, apartado A, fracción IV de la Constitución Política de los Estados Unidos Mexicanos, 5, párrafos vigésimo segundo, vigésimo tercero y vigésimo cuarto, fracción IV de la Constitución Política del Estado Libre y Soberano de México, 1, 2 fracción II, 13, 29, 36 fracciones II y III, 176, 178, 179 fracción V, 181 párrafo tercero, 182, 185, 188 y 194 de la Ley de Transparencia y Acceso a la Información Pública del Estado de México </w:t>
      </w:r>
      <w:r w:rsidRPr="0058626C">
        <w:rPr>
          <w:rFonts w:ascii="Palatino Linotype" w:hAnsi="Palatino Linotype" w:cs="Arial"/>
          <w:sz w:val="24"/>
        </w:rPr>
        <w:lastRenderedPageBreak/>
        <w:t>y Municipios, 9 fracciones I, XXIV, 11 y 14 fracción I del Reglamento Interior del Instituto de Transparencia, Acceso a la Información Pública y Protección de Datos Personales del Estado de México.</w:t>
      </w:r>
    </w:p>
    <w:p w:rsidR="000234C8" w:rsidRPr="00BA5448" w:rsidRDefault="000234C8" w:rsidP="000234C8">
      <w:pPr>
        <w:pStyle w:val="Prrafodelista"/>
        <w:autoSpaceDE w:val="0"/>
        <w:autoSpaceDN w:val="0"/>
        <w:adjustRightInd w:val="0"/>
        <w:spacing w:line="360" w:lineRule="auto"/>
        <w:ind w:left="0"/>
        <w:jc w:val="both"/>
        <w:rPr>
          <w:rFonts w:ascii="Palatino Linotype" w:hAnsi="Palatino Linotype" w:cs="Arial"/>
          <w:sz w:val="20"/>
        </w:rPr>
      </w:pPr>
    </w:p>
    <w:p w:rsidR="000234C8" w:rsidRDefault="000234C8" w:rsidP="000234C8">
      <w:pPr>
        <w:pStyle w:val="Prrafodelista"/>
        <w:autoSpaceDE w:val="0"/>
        <w:autoSpaceDN w:val="0"/>
        <w:adjustRightInd w:val="0"/>
        <w:spacing w:before="240" w:after="160" w:line="360" w:lineRule="auto"/>
        <w:ind w:left="0"/>
        <w:jc w:val="both"/>
        <w:rPr>
          <w:rFonts w:ascii="Palatino Linotype" w:hAnsi="Palatino Linotype" w:cs="Arial"/>
          <w:b/>
        </w:rPr>
      </w:pPr>
      <w:r>
        <w:rPr>
          <w:rFonts w:ascii="Palatino Linotype" w:hAnsi="Palatino Linotype" w:cs="Arial"/>
          <w:b/>
          <w:sz w:val="28"/>
        </w:rPr>
        <w:t>SEGUNDO.</w:t>
      </w:r>
      <w:r>
        <w:rPr>
          <w:rFonts w:ascii="Palatino Linotype" w:hAnsi="Palatino Linotype" w:cs="Arial"/>
          <w:b/>
          <w:sz w:val="28"/>
          <w:szCs w:val="28"/>
        </w:rPr>
        <w:t xml:space="preserve"> </w:t>
      </w:r>
      <w:r w:rsidRPr="0087163A">
        <w:rPr>
          <w:rFonts w:ascii="Palatino Linotype" w:hAnsi="Palatino Linotype" w:cs="Arial"/>
          <w:b/>
          <w:sz w:val="28"/>
          <w:szCs w:val="28"/>
        </w:rPr>
        <w:t>Sobre los alcances del recurso de revisión.</w:t>
      </w:r>
      <w:r>
        <w:rPr>
          <w:rFonts w:ascii="Palatino Linotype" w:hAnsi="Palatino Linotype" w:cs="Arial"/>
          <w:b/>
        </w:rPr>
        <w:t xml:space="preserve"> </w:t>
      </w:r>
    </w:p>
    <w:p w:rsidR="000234C8" w:rsidRDefault="000234C8" w:rsidP="000234C8">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Derivado de la impugnación realizada, es menester señalar que los recursos de revisión inmersos en la Ley de Transparencia vigente en la entidad, </w:t>
      </w:r>
      <w:r w:rsidRPr="00B10F60">
        <w:rPr>
          <w:rFonts w:ascii="Palatino Linotype" w:hAnsi="Palatino Linotype" w:cs="Arial"/>
        </w:rPr>
        <w:t>tiene el fin y alcance que señalan los numerales 176, 179, 181 párrafo cuarto, 194 y 195 y demás aplicables de la Ley de Transparencia y Acceso a la Información Pública del Estado</w:t>
      </w:r>
      <w:r>
        <w:rPr>
          <w:rFonts w:ascii="Palatino Linotype" w:hAnsi="Palatino Linotype" w:cs="Arial"/>
        </w:rPr>
        <w:t xml:space="preserve"> de México y Municipios vigente, los cuales </w:t>
      </w:r>
      <w:r w:rsidRPr="00B10F60">
        <w:rPr>
          <w:rFonts w:ascii="Palatino Linotype" w:hAnsi="Palatino Linotype" w:cs="Arial"/>
        </w:rPr>
        <w:t>será</w:t>
      </w:r>
      <w:r>
        <w:rPr>
          <w:rFonts w:ascii="Palatino Linotype" w:hAnsi="Palatino Linotype" w:cs="Arial"/>
        </w:rPr>
        <w:t>n</w:t>
      </w:r>
      <w:r w:rsidRPr="00B10F60">
        <w:rPr>
          <w:rFonts w:ascii="Palatino Linotype" w:hAnsi="Palatino Linotype" w:cs="Arial"/>
        </w:rPr>
        <w:t xml:space="preserve"> analizado</w:t>
      </w:r>
      <w:r>
        <w:rPr>
          <w:rFonts w:ascii="Palatino Linotype" w:hAnsi="Palatino Linotype" w:cs="Arial"/>
        </w:rPr>
        <w:t>s</w:t>
      </w:r>
      <w:r w:rsidRPr="00B10F60">
        <w:rPr>
          <w:rFonts w:ascii="Palatino Linotype" w:hAnsi="Palatino Linotype" w:cs="Arial"/>
        </w:rPr>
        <w:t xml:space="preserve"> conforme a </w:t>
      </w:r>
      <w:r>
        <w:rPr>
          <w:rFonts w:ascii="Palatino Linotype" w:hAnsi="Palatino Linotype" w:cs="Arial"/>
        </w:rPr>
        <w:t xml:space="preserve">las actuaciones que obren en el expediente electrónico, con la finalidad de </w:t>
      </w:r>
      <w:r w:rsidRPr="00B10F60">
        <w:rPr>
          <w:rFonts w:ascii="Palatino Linotype" w:hAnsi="Palatino Linotype" w:cs="Arial"/>
        </w:rPr>
        <w:t>repara</w:t>
      </w:r>
      <w:r>
        <w:rPr>
          <w:rFonts w:ascii="Palatino Linotype" w:hAnsi="Palatino Linotype" w:cs="Arial"/>
        </w:rPr>
        <w:t>r</w:t>
      </w:r>
      <w:r w:rsidRPr="00B10F60">
        <w:rPr>
          <w:rFonts w:ascii="Palatino Linotype" w:hAnsi="Palatino Linotype" w:cs="Arial"/>
        </w:rPr>
        <w:t xml:space="preserve"> cualquier posible afectación al derecho de acceso a la información pública</w:t>
      </w:r>
      <w:r>
        <w:rPr>
          <w:rFonts w:ascii="Palatino Linotype" w:hAnsi="Palatino Linotype" w:cs="Arial"/>
        </w:rPr>
        <w:t xml:space="preserve"> y</w:t>
      </w:r>
      <w:r w:rsidRPr="00B10F60">
        <w:rPr>
          <w:rFonts w:ascii="Palatino Linotype" w:hAnsi="Palatino Linotype" w:cs="Arial"/>
        </w:rPr>
        <w:t xml:space="preserve"> garantizando el principio rector de máxima publicidad.</w:t>
      </w:r>
    </w:p>
    <w:p w:rsidR="000234C8" w:rsidRDefault="000234C8" w:rsidP="000234C8">
      <w:pPr>
        <w:pStyle w:val="Prrafodelista"/>
        <w:autoSpaceDE w:val="0"/>
        <w:autoSpaceDN w:val="0"/>
        <w:adjustRightInd w:val="0"/>
        <w:spacing w:before="240" w:after="160" w:line="360" w:lineRule="auto"/>
        <w:ind w:left="0"/>
        <w:jc w:val="both"/>
        <w:rPr>
          <w:rFonts w:ascii="Palatino Linotype" w:hAnsi="Palatino Linotype" w:cs="Arial"/>
        </w:rPr>
      </w:pPr>
    </w:p>
    <w:p w:rsidR="000234C8" w:rsidRDefault="000234C8" w:rsidP="000234C8">
      <w:pPr>
        <w:pStyle w:val="Prrafodelista"/>
        <w:autoSpaceDE w:val="0"/>
        <w:autoSpaceDN w:val="0"/>
        <w:adjustRightInd w:val="0"/>
        <w:spacing w:line="360" w:lineRule="auto"/>
        <w:ind w:left="0"/>
        <w:jc w:val="both"/>
        <w:rPr>
          <w:rFonts w:ascii="Palatino Linotype" w:hAnsi="Palatino Linotype" w:cs="Arial"/>
          <w:b/>
          <w:sz w:val="28"/>
        </w:rPr>
      </w:pPr>
      <w:r>
        <w:rPr>
          <w:rFonts w:ascii="Palatino Linotype" w:hAnsi="Palatino Linotype" w:cs="Arial"/>
          <w:b/>
          <w:sz w:val="28"/>
        </w:rPr>
        <w:t>TERCERO</w:t>
      </w:r>
      <w:r w:rsidRPr="0007610F">
        <w:rPr>
          <w:rFonts w:ascii="Palatino Linotype" w:hAnsi="Palatino Linotype" w:cs="Arial"/>
          <w:b/>
          <w:sz w:val="28"/>
        </w:rPr>
        <w:t>. Del estudio de las causas de improcedencia y sobreseimiento.</w:t>
      </w:r>
    </w:p>
    <w:p w:rsidR="000234C8" w:rsidRDefault="000234C8" w:rsidP="000234C8">
      <w:pPr>
        <w:pStyle w:val="Prrafodelista"/>
        <w:autoSpaceDE w:val="0"/>
        <w:autoSpaceDN w:val="0"/>
        <w:adjustRightInd w:val="0"/>
        <w:spacing w:line="360" w:lineRule="auto"/>
        <w:ind w:left="0"/>
        <w:jc w:val="both"/>
        <w:rPr>
          <w:rFonts w:ascii="Palatino Linotype" w:hAnsi="Palatino Linotype" w:cs="Arial"/>
          <w:b/>
          <w:sz w:val="28"/>
        </w:rPr>
      </w:pPr>
    </w:p>
    <w:p w:rsidR="000234C8" w:rsidRPr="001F5671" w:rsidRDefault="000234C8" w:rsidP="000234C8">
      <w:pPr>
        <w:pStyle w:val="Prrafodelista"/>
        <w:autoSpaceDE w:val="0"/>
        <w:autoSpaceDN w:val="0"/>
        <w:adjustRightInd w:val="0"/>
        <w:spacing w:line="360" w:lineRule="auto"/>
        <w:ind w:left="0"/>
        <w:jc w:val="both"/>
        <w:rPr>
          <w:rFonts w:ascii="Palatino Linotype" w:hAnsi="Palatino Linotype" w:cs="Arial"/>
        </w:rPr>
      </w:pPr>
      <w:r w:rsidRPr="001F5671">
        <w:rPr>
          <w:rFonts w:ascii="Palatino Linotype" w:hAnsi="Palatino Linotype" w:cs="Arial"/>
        </w:rPr>
        <w:t xml:space="preserve">Es menester resaltar que en el procedimiento de acceso a la información pública y de los medios de impugnación de la materia, se advierten diversos supuestos de procedibilidad que deben estudiarse con la finalidad de dar cumplimiento a los principios de legalidad y objetividad inmersos en el artículo 9 de Ley de Transparencia </w:t>
      </w:r>
      <w:r w:rsidRPr="001F5671">
        <w:rPr>
          <w:rFonts w:ascii="Palatino Linotype" w:hAnsi="Palatino Linotype" w:cs="Arial"/>
        </w:rPr>
        <w:lastRenderedPageBreak/>
        <w:t>y Acceso a la Información Pública del Estado de México y Municipios, en correlación con la seguridad jurídica que debe generar lo actuado ante este Organismo garante.</w:t>
      </w:r>
    </w:p>
    <w:p w:rsidR="000234C8" w:rsidRPr="001F5671" w:rsidRDefault="000234C8" w:rsidP="000234C8">
      <w:pPr>
        <w:pStyle w:val="Sinespaciado"/>
      </w:pPr>
    </w:p>
    <w:p w:rsidR="000234C8" w:rsidRPr="001F5671" w:rsidRDefault="000234C8" w:rsidP="000234C8">
      <w:pPr>
        <w:pStyle w:val="Prrafodelista"/>
        <w:autoSpaceDE w:val="0"/>
        <w:autoSpaceDN w:val="0"/>
        <w:adjustRightInd w:val="0"/>
        <w:spacing w:line="360" w:lineRule="auto"/>
        <w:ind w:left="0"/>
        <w:jc w:val="both"/>
        <w:rPr>
          <w:rFonts w:ascii="Palatino Linotype" w:hAnsi="Palatino Linotype" w:cs="Arial"/>
        </w:rPr>
      </w:pPr>
      <w:r w:rsidRPr="001F5671">
        <w:rPr>
          <w:rFonts w:ascii="Palatino Linotype" w:hAnsi="Palatino Linotype" w:cs="Arial"/>
        </w:rPr>
        <w:t>Siendo una facultad legal entrar al estudio de las causas de improcedencia que hagan valer las partes o que se adviertan de oficio por este Resolutor; presupuestos procesales de inicio o trámite de un proceso que dotan de seguridad jurídica las resoluciones emitidas por este organismo colegiado, máxime que se trata de una figura procesal adoptada en la ley de la materia, la cual permite dilucidar alguna causal que impida el estudio y resolución de un asunto en su fondo, cuando una vez admitido el recurso de revisión se advierta una causa de improcedencia que permita sobreseerlo.</w:t>
      </w:r>
    </w:p>
    <w:p w:rsidR="000234C8" w:rsidRDefault="000234C8" w:rsidP="000234C8">
      <w:pPr>
        <w:pStyle w:val="Prrafodelista"/>
        <w:autoSpaceDE w:val="0"/>
        <w:autoSpaceDN w:val="0"/>
        <w:adjustRightInd w:val="0"/>
        <w:spacing w:line="360" w:lineRule="auto"/>
        <w:ind w:left="0"/>
        <w:jc w:val="both"/>
        <w:rPr>
          <w:rFonts w:ascii="Palatino Linotype" w:hAnsi="Palatino Linotype" w:cs="Arial"/>
        </w:rPr>
      </w:pPr>
    </w:p>
    <w:p w:rsidR="000234C8" w:rsidRDefault="000234C8" w:rsidP="000234C8">
      <w:pPr>
        <w:pStyle w:val="Prrafodelista"/>
        <w:autoSpaceDE w:val="0"/>
        <w:autoSpaceDN w:val="0"/>
        <w:adjustRightInd w:val="0"/>
        <w:spacing w:line="360" w:lineRule="auto"/>
        <w:ind w:left="0"/>
        <w:jc w:val="both"/>
        <w:rPr>
          <w:rFonts w:ascii="Palatino Linotype" w:hAnsi="Palatino Linotype" w:cs="Arial"/>
        </w:rPr>
      </w:pPr>
      <w:r w:rsidRPr="001F5671">
        <w:rPr>
          <w:rFonts w:ascii="Palatino Linotype" w:hAnsi="Palatino Linotype" w:cs="Arial"/>
        </w:rPr>
        <w:t>Estudio de causales de improcedencia que no son incompatibles con el derecho de acceso a la justicia, ya que éste no se coarta por regular causas de improcedencia y sobreseimiento con tales fines</w:t>
      </w:r>
      <w:r w:rsidRPr="001F5671">
        <w:rPr>
          <w:rStyle w:val="Refdenotaalpie"/>
          <w:rFonts w:ascii="Palatino Linotype" w:hAnsi="Palatino Linotype" w:cs="Arial"/>
        </w:rPr>
        <w:footnoteReference w:id="1"/>
      </w:r>
      <w:r w:rsidRPr="001F5671">
        <w:rPr>
          <w:rFonts w:ascii="Palatino Linotype" w:hAnsi="Palatino Linotype" w:cs="Arial"/>
        </w:rPr>
        <w:t>.</w:t>
      </w:r>
    </w:p>
    <w:p w:rsidR="000234C8" w:rsidRDefault="000234C8" w:rsidP="000234C8">
      <w:pPr>
        <w:pStyle w:val="Prrafodelista"/>
        <w:autoSpaceDE w:val="0"/>
        <w:autoSpaceDN w:val="0"/>
        <w:adjustRightInd w:val="0"/>
        <w:spacing w:line="360" w:lineRule="auto"/>
        <w:ind w:left="0"/>
        <w:jc w:val="both"/>
        <w:rPr>
          <w:rFonts w:ascii="Palatino Linotype" w:hAnsi="Palatino Linotype" w:cs="Arial"/>
        </w:rPr>
      </w:pPr>
    </w:p>
    <w:p w:rsidR="000234C8" w:rsidRDefault="000234C8" w:rsidP="000234C8">
      <w:pPr>
        <w:autoSpaceDE w:val="0"/>
        <w:autoSpaceDN w:val="0"/>
        <w:adjustRightInd w:val="0"/>
        <w:spacing w:after="0" w:line="360" w:lineRule="auto"/>
        <w:jc w:val="both"/>
        <w:rPr>
          <w:rFonts w:ascii="Palatino Linotype" w:hAnsi="Palatino Linotype" w:cs="Arial"/>
          <w:sz w:val="24"/>
          <w:szCs w:val="24"/>
        </w:rPr>
      </w:pPr>
      <w:r w:rsidRPr="001F5671">
        <w:rPr>
          <w:rFonts w:ascii="Palatino Linotype" w:hAnsi="Palatino Linotype" w:cs="Arial"/>
          <w:sz w:val="24"/>
          <w:szCs w:val="24"/>
        </w:rPr>
        <w:lastRenderedPageBreak/>
        <w:t>En primer término es necesario hacer alusión a las solicitudes de información ya que de ellas deriva por un lado al procedimiento de acceso a la información ante el sujeto obligado, y por otro lado la materia sobre la que versara el recurso de revisión ante este Órgano Garante; se resalta la innegable necesidad de interpretar el texto de las solicitudes, porque no se podría entender el derecho de acceso a la información sin la existencia de solicitudes de información a la luz de su interpretación ya que ésta es la fuente de la materia objeto de la transparencia específica en cada recurso de revisión; es decir, no podemos establecer una materia o un tema como objeto de derecho de acceso a la información, si de la solicitud no se entiende o no se precisan temas o materias objetivas; por ello es de notoria importancia el trabajo de interpretación que se le dé a las solicitudes de información, ya que el sujeto obligado puede considerar una circunstancia en particular diversa a la que el particular objetivamente requiere.</w:t>
      </w:r>
    </w:p>
    <w:p w:rsidR="000234C8" w:rsidRPr="001F5671" w:rsidRDefault="000234C8" w:rsidP="000234C8">
      <w:pPr>
        <w:autoSpaceDE w:val="0"/>
        <w:autoSpaceDN w:val="0"/>
        <w:adjustRightInd w:val="0"/>
        <w:spacing w:after="0" w:line="360" w:lineRule="auto"/>
        <w:jc w:val="both"/>
        <w:rPr>
          <w:rFonts w:ascii="Palatino Linotype" w:hAnsi="Palatino Linotype" w:cs="Arial"/>
          <w:sz w:val="24"/>
          <w:szCs w:val="24"/>
        </w:rPr>
      </w:pPr>
    </w:p>
    <w:p w:rsidR="000234C8" w:rsidRPr="001F5671" w:rsidRDefault="000234C8" w:rsidP="000234C8">
      <w:pPr>
        <w:pStyle w:val="Prrafodelista"/>
        <w:autoSpaceDE w:val="0"/>
        <w:autoSpaceDN w:val="0"/>
        <w:adjustRightInd w:val="0"/>
        <w:spacing w:line="360" w:lineRule="auto"/>
        <w:ind w:left="0"/>
        <w:jc w:val="both"/>
        <w:rPr>
          <w:rFonts w:ascii="Palatino Linotype" w:hAnsi="Palatino Linotype" w:cs="Arial"/>
        </w:rPr>
      </w:pPr>
      <w:r w:rsidRPr="001F5671">
        <w:rPr>
          <w:rFonts w:ascii="Palatino Linotype" w:hAnsi="Palatino Linotype" w:cs="Arial"/>
        </w:rPr>
        <w:t>Ya que el planteamiento del problema es de toral importancia, a efecto de determ</w:t>
      </w:r>
      <w:r>
        <w:rPr>
          <w:rFonts w:ascii="Palatino Linotype" w:hAnsi="Palatino Linotype" w:cs="Arial"/>
        </w:rPr>
        <w:t>inar la intención o voluntad de la</w:t>
      </w:r>
      <w:r w:rsidRPr="001F5671">
        <w:rPr>
          <w:rFonts w:ascii="Palatino Linotype" w:hAnsi="Palatino Linotype" w:cs="Arial"/>
        </w:rPr>
        <w:t xml:space="preserve"> recurrente a la luz de la interpretación de las solicitudes de información, y que puede generar de forma objetiva y material el sujeto obligado que se relacione con esa intención, respecto del presente asunto se realiza a continuación.</w:t>
      </w:r>
    </w:p>
    <w:p w:rsidR="000234C8" w:rsidRPr="001F5671" w:rsidRDefault="000234C8" w:rsidP="000234C8">
      <w:pPr>
        <w:pStyle w:val="Sinespaciado"/>
      </w:pPr>
    </w:p>
    <w:p w:rsidR="000234C8" w:rsidRPr="001F5671" w:rsidRDefault="000234C8" w:rsidP="000234C8">
      <w:pPr>
        <w:tabs>
          <w:tab w:val="left" w:pos="709"/>
        </w:tabs>
        <w:spacing w:line="360" w:lineRule="auto"/>
        <w:jc w:val="both"/>
        <w:rPr>
          <w:rFonts w:ascii="Palatino Linotype" w:hAnsi="Palatino Linotype" w:cs="Arial"/>
          <w:sz w:val="24"/>
          <w:szCs w:val="24"/>
        </w:rPr>
      </w:pPr>
      <w:r w:rsidRPr="001F5671">
        <w:rPr>
          <w:rFonts w:ascii="Palatino Linotype" w:hAnsi="Palatino Linotype" w:cs="Arial"/>
          <w:sz w:val="24"/>
          <w:szCs w:val="24"/>
        </w:rPr>
        <w:t>La Ley de Transparencia de la entidad, en su artículo 192 contempla la figura jurídica del sobreseimiento, y específicamente en sus hipótesis inm</w:t>
      </w:r>
      <w:r>
        <w:rPr>
          <w:rFonts w:ascii="Palatino Linotype" w:hAnsi="Palatino Linotype" w:cs="Arial"/>
          <w:sz w:val="24"/>
          <w:szCs w:val="24"/>
        </w:rPr>
        <w:t xml:space="preserve">ersas en la fracción III </w:t>
      </w:r>
      <w:r w:rsidRPr="001F5671">
        <w:rPr>
          <w:rFonts w:ascii="Palatino Linotype" w:hAnsi="Palatino Linotype" w:cs="Arial"/>
          <w:sz w:val="24"/>
          <w:szCs w:val="24"/>
        </w:rPr>
        <w:t xml:space="preserve"> refieren que se sobreseerá el asunto cuando </w:t>
      </w:r>
      <w:r>
        <w:rPr>
          <w:rFonts w:ascii="Palatino Linotype" w:hAnsi="Palatino Linotype" w:cs="Arial"/>
          <w:b/>
          <w:sz w:val="24"/>
          <w:szCs w:val="24"/>
        </w:rPr>
        <w:t>el sujeto o</w:t>
      </w:r>
      <w:r w:rsidRPr="001F5671">
        <w:rPr>
          <w:rFonts w:ascii="Palatino Linotype" w:hAnsi="Palatino Linotype" w:cs="Arial"/>
          <w:b/>
          <w:sz w:val="24"/>
          <w:szCs w:val="24"/>
        </w:rPr>
        <w:t>bligado</w:t>
      </w:r>
      <w:r w:rsidRPr="001F5671">
        <w:rPr>
          <w:rFonts w:ascii="Palatino Linotype" w:hAnsi="Palatino Linotype" w:cs="Arial"/>
          <w:sz w:val="24"/>
          <w:szCs w:val="24"/>
        </w:rPr>
        <w:t xml:space="preserve"> responsable del acto lo modifique o revoque de tal manera que el recurso de revisión quede sin materia o admitido el recurso de revisión, aparezca alguna causal de improcedencia en los términos de la presente Ley.</w:t>
      </w:r>
    </w:p>
    <w:p w:rsidR="000234C8" w:rsidRPr="001F5671" w:rsidRDefault="000234C8" w:rsidP="000234C8">
      <w:pPr>
        <w:pStyle w:val="Sinespaciado"/>
        <w:rPr>
          <w:rFonts w:ascii="Palatino Linotype" w:hAnsi="Palatino Linotype" w:cs="Arial"/>
          <w:sz w:val="18"/>
        </w:rPr>
      </w:pPr>
    </w:p>
    <w:p w:rsidR="000234C8" w:rsidRDefault="000234C8" w:rsidP="000234C8">
      <w:pPr>
        <w:tabs>
          <w:tab w:val="left" w:pos="709"/>
        </w:tabs>
        <w:spacing w:line="360" w:lineRule="auto"/>
        <w:jc w:val="both"/>
        <w:rPr>
          <w:rFonts w:ascii="Palatino Linotype" w:hAnsi="Palatino Linotype" w:cs="Arial"/>
          <w:sz w:val="24"/>
          <w:szCs w:val="24"/>
        </w:rPr>
      </w:pPr>
      <w:r w:rsidRPr="001F5671">
        <w:rPr>
          <w:rFonts w:ascii="Palatino Linotype" w:hAnsi="Palatino Linotype" w:cs="Arial"/>
          <w:sz w:val="24"/>
          <w:szCs w:val="24"/>
        </w:rPr>
        <w:t xml:space="preserve">Bajo esa línea, con la finalidad de determinar si se modificó o revocó el acto u omisión del </w:t>
      </w:r>
      <w:r>
        <w:rPr>
          <w:rFonts w:ascii="Palatino Linotype" w:hAnsi="Palatino Linotype" w:cs="Arial"/>
          <w:b/>
          <w:sz w:val="24"/>
          <w:szCs w:val="24"/>
        </w:rPr>
        <w:t>sujeto o</w:t>
      </w:r>
      <w:r w:rsidRPr="001F5671">
        <w:rPr>
          <w:rFonts w:ascii="Palatino Linotype" w:hAnsi="Palatino Linotype" w:cs="Arial"/>
          <w:b/>
          <w:sz w:val="24"/>
          <w:szCs w:val="24"/>
        </w:rPr>
        <w:t>bligado</w:t>
      </w:r>
      <w:r w:rsidRPr="001F5671">
        <w:rPr>
          <w:rFonts w:ascii="Palatino Linotype" w:hAnsi="Palatino Linotype" w:cs="Arial"/>
          <w:sz w:val="24"/>
          <w:szCs w:val="24"/>
        </w:rPr>
        <w:t>, para el efecto de que quede sin materia el recurso de revisión, es necesario realizar una valoración de la información remitida en informe justificado y determinar si dicha consecuencia se subsume en el presupuesto procesal que establecen las fracciones III y IV del artículo 192 de la Ley de Transparencia y Acceso a la Información Pública del Estado de México y Municipios, a efecto de generar certeza jurídica sobre la satisfacción del derecho de acceso a la información accionado por el particular, sirviendo para tales efectos las siguientes líneas argumentativas.</w:t>
      </w:r>
    </w:p>
    <w:p w:rsidR="000234C8" w:rsidRDefault="000234C8" w:rsidP="008972E5">
      <w:pPr>
        <w:tabs>
          <w:tab w:val="left" w:pos="709"/>
        </w:tabs>
        <w:spacing w:after="0" w:line="360" w:lineRule="auto"/>
        <w:jc w:val="both"/>
        <w:rPr>
          <w:rFonts w:ascii="Palatino Linotype" w:hAnsi="Palatino Linotype" w:cs="Arial"/>
          <w:sz w:val="24"/>
          <w:szCs w:val="24"/>
        </w:rPr>
      </w:pPr>
    </w:p>
    <w:p w:rsidR="000234C8" w:rsidRDefault="000234C8" w:rsidP="000234C8">
      <w:pPr>
        <w:tabs>
          <w:tab w:val="left" w:pos="709"/>
        </w:tabs>
        <w:spacing w:line="360" w:lineRule="auto"/>
        <w:jc w:val="both"/>
        <w:rPr>
          <w:rFonts w:ascii="Palatino Linotype" w:hAnsi="Palatino Linotype" w:cs="Arial"/>
          <w:sz w:val="24"/>
          <w:szCs w:val="24"/>
        </w:rPr>
      </w:pPr>
      <w:r w:rsidRPr="001475B3">
        <w:rPr>
          <w:rFonts w:ascii="Palatino Linotype" w:hAnsi="Palatino Linotype" w:cs="Arial"/>
          <w:sz w:val="24"/>
          <w:szCs w:val="24"/>
        </w:rPr>
        <w:t>Ahora bien resulta necesario retomar los requerimientos del solicitante que versan específicamente en lo siguiente</w:t>
      </w:r>
      <w:r>
        <w:rPr>
          <w:rFonts w:ascii="Palatino Linotype" w:hAnsi="Palatino Linotype" w:cs="Arial"/>
          <w:sz w:val="24"/>
          <w:szCs w:val="24"/>
        </w:rPr>
        <w:t>:</w:t>
      </w:r>
    </w:p>
    <w:p w:rsidR="008972E5" w:rsidRDefault="008972E5" w:rsidP="000234C8">
      <w:pPr>
        <w:tabs>
          <w:tab w:val="left" w:pos="709"/>
        </w:tabs>
        <w:spacing w:line="360" w:lineRule="auto"/>
        <w:jc w:val="both"/>
        <w:rPr>
          <w:rFonts w:ascii="Palatino Linotype" w:hAnsi="Palatino Linotype" w:cs="Arial"/>
          <w:sz w:val="24"/>
          <w:szCs w:val="24"/>
        </w:rPr>
      </w:pPr>
    </w:p>
    <w:p w:rsidR="008972E5" w:rsidRPr="008972E5" w:rsidRDefault="00B510B7" w:rsidP="00B510B7">
      <w:pPr>
        <w:pStyle w:val="Prrafodelista"/>
        <w:numPr>
          <w:ilvl w:val="0"/>
          <w:numId w:val="14"/>
        </w:numPr>
        <w:tabs>
          <w:tab w:val="left" w:pos="709"/>
        </w:tabs>
        <w:spacing w:line="360" w:lineRule="auto"/>
        <w:jc w:val="both"/>
        <w:rPr>
          <w:rFonts w:ascii="Palatino Linotype" w:hAnsi="Palatino Linotype" w:cs="Arial"/>
        </w:rPr>
      </w:pPr>
      <w:r>
        <w:rPr>
          <w:rFonts w:ascii="Palatino Linotype" w:hAnsi="Palatino Linotype" w:cs="Arial"/>
        </w:rPr>
        <w:t xml:space="preserve">El </w:t>
      </w:r>
      <w:r w:rsidRPr="00B510B7">
        <w:rPr>
          <w:rFonts w:ascii="Palatino Linotype" w:hAnsi="Palatino Linotype" w:cs="Arial"/>
        </w:rPr>
        <w:t>plan de</w:t>
      </w:r>
      <w:r>
        <w:rPr>
          <w:rFonts w:ascii="Palatino Linotype" w:hAnsi="Palatino Linotype" w:cs="Arial"/>
        </w:rPr>
        <w:t xml:space="preserve"> desarrollo municipal vigente</w:t>
      </w:r>
      <w:r w:rsidRPr="00B510B7">
        <w:rPr>
          <w:rFonts w:ascii="Palatino Linotype" w:hAnsi="Palatino Linotype" w:cs="Arial"/>
        </w:rPr>
        <w:t xml:space="preserve"> de</w:t>
      </w:r>
      <w:r>
        <w:rPr>
          <w:rFonts w:ascii="Palatino Linotype" w:hAnsi="Palatino Linotype" w:cs="Arial"/>
        </w:rPr>
        <w:t>l municipio de</w:t>
      </w:r>
      <w:r w:rsidRPr="00B510B7">
        <w:rPr>
          <w:rFonts w:ascii="Palatino Linotype" w:hAnsi="Palatino Linotype" w:cs="Arial"/>
        </w:rPr>
        <w:t xml:space="preserve"> Tlalnepantla de Baz</w:t>
      </w:r>
    </w:p>
    <w:p w:rsidR="00B510B7" w:rsidRDefault="00B510B7" w:rsidP="00767D57">
      <w:pPr>
        <w:spacing w:before="240" w:line="360" w:lineRule="auto"/>
        <w:jc w:val="both"/>
        <w:rPr>
          <w:rFonts w:ascii="Palatino Linotype" w:hAnsi="Palatino Linotype" w:cs="Arial"/>
          <w:sz w:val="24"/>
          <w:szCs w:val="24"/>
        </w:rPr>
      </w:pPr>
    </w:p>
    <w:p w:rsidR="00767D57" w:rsidRDefault="00B510B7" w:rsidP="00767D57">
      <w:pPr>
        <w:spacing w:before="240" w:line="360" w:lineRule="auto"/>
        <w:jc w:val="both"/>
        <w:rPr>
          <w:rFonts w:ascii="Palatino Linotype" w:hAnsi="Palatino Linotype" w:cs="Arial"/>
          <w:sz w:val="24"/>
          <w:szCs w:val="24"/>
        </w:rPr>
      </w:pPr>
      <w:r>
        <w:rPr>
          <w:rFonts w:ascii="Palatino Linotype" w:hAnsi="Palatino Linotype" w:cs="Arial"/>
          <w:sz w:val="24"/>
          <w:szCs w:val="24"/>
        </w:rPr>
        <w:t>Para lo anterior el sujeto obligado remitió a través del expediente electrónico del Saimex, la respuesta correspondiente, misma que consiste en lo siguiente:</w:t>
      </w:r>
    </w:p>
    <w:p w:rsidR="00B510B7" w:rsidRDefault="00B510B7" w:rsidP="00767D57">
      <w:pPr>
        <w:spacing w:before="240" w:line="360" w:lineRule="auto"/>
        <w:jc w:val="both"/>
        <w:rPr>
          <w:rFonts w:ascii="Palatino Linotype" w:hAnsi="Palatino Linotype" w:cs="Arial"/>
          <w:sz w:val="24"/>
          <w:szCs w:val="24"/>
        </w:rPr>
      </w:pPr>
    </w:p>
    <w:p w:rsidR="00391A4D" w:rsidRDefault="00B510B7">
      <w:r>
        <w:rPr>
          <w:noProof/>
          <w:lang w:eastAsia="es-MX"/>
        </w:rPr>
        <w:lastRenderedPageBreak/>
        <w:drawing>
          <wp:inline distT="0" distB="0" distL="0" distR="0" wp14:anchorId="12751EF7" wp14:editId="378F3BF0">
            <wp:extent cx="5581015" cy="5035137"/>
            <wp:effectExtent l="19050" t="19050" r="19685" b="1333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5357" t="16840" r="26407" b="7892"/>
                    <a:stretch/>
                  </pic:blipFill>
                  <pic:spPr bwMode="auto">
                    <a:xfrm>
                      <a:off x="0" y="0"/>
                      <a:ext cx="5623306" cy="507329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A027F6" w:rsidRDefault="00A027F6"/>
    <w:p w:rsidR="00E17762" w:rsidRDefault="00E17762" w:rsidP="00E17762">
      <w:pPr>
        <w:spacing w:line="360" w:lineRule="auto"/>
        <w:jc w:val="both"/>
        <w:rPr>
          <w:rFonts w:ascii="Palatino Linotype" w:hAnsi="Palatino Linotype"/>
          <w:sz w:val="24"/>
        </w:rPr>
      </w:pPr>
      <w:r>
        <w:rPr>
          <w:rFonts w:ascii="Palatino Linotype" w:hAnsi="Palatino Linotype"/>
          <w:sz w:val="24"/>
        </w:rPr>
        <w:t>Dicha respuesta le resultó desfavorable al recurrente y en medio de defensa respectivo hizo valer como razones o motivos de inconformidad lo siguiente:</w:t>
      </w:r>
    </w:p>
    <w:p w:rsidR="00A027F6" w:rsidRDefault="00A027F6" w:rsidP="00E17762">
      <w:pPr>
        <w:jc w:val="both"/>
        <w:rPr>
          <w:rFonts w:ascii="Palatino Linotype" w:hAnsi="Palatino Linotype"/>
          <w:sz w:val="24"/>
        </w:rPr>
      </w:pPr>
    </w:p>
    <w:p w:rsidR="00A027F6" w:rsidRPr="00E17762" w:rsidRDefault="00E17762" w:rsidP="00E17762">
      <w:pPr>
        <w:ind w:left="851" w:right="850"/>
        <w:rPr>
          <w:rFonts w:ascii="Palatino Linotype" w:hAnsi="Palatino Linotype"/>
          <w:i/>
        </w:rPr>
      </w:pPr>
      <w:r>
        <w:rPr>
          <w:rFonts w:ascii="Palatino Linotype" w:hAnsi="Palatino Linotype"/>
          <w:i/>
        </w:rPr>
        <w:t>“</w:t>
      </w:r>
      <w:r w:rsidRPr="00E17762">
        <w:rPr>
          <w:rFonts w:ascii="Palatino Linotype" w:hAnsi="Palatino Linotype"/>
          <w:i/>
        </w:rPr>
        <w:t>El plan de desarrollo municipal solicitado no aparece en ninguna de las direcciones web que se adjuntaron en la respuesta, solamente está la carátula de la gaceta pero no así el contenido que le interesa al inconforme.</w:t>
      </w:r>
      <w:r>
        <w:rPr>
          <w:rFonts w:ascii="Palatino Linotype" w:hAnsi="Palatino Linotype"/>
          <w:i/>
        </w:rPr>
        <w:t>”</w:t>
      </w:r>
    </w:p>
    <w:p w:rsidR="00A027F6" w:rsidRDefault="00A027F6">
      <w:pPr>
        <w:rPr>
          <w:rFonts w:ascii="Palatino Linotype" w:hAnsi="Palatino Linotype"/>
          <w:sz w:val="24"/>
        </w:rPr>
      </w:pPr>
    </w:p>
    <w:p w:rsidR="00E17762" w:rsidRDefault="00E17762" w:rsidP="00E17762">
      <w:pPr>
        <w:spacing w:line="360" w:lineRule="auto"/>
        <w:jc w:val="both"/>
        <w:rPr>
          <w:rFonts w:ascii="Palatino Linotype" w:hAnsi="Palatino Linotype"/>
          <w:sz w:val="24"/>
        </w:rPr>
      </w:pPr>
      <w:r>
        <w:rPr>
          <w:rFonts w:ascii="Palatino Linotype" w:hAnsi="Palatino Linotype"/>
          <w:sz w:val="24"/>
        </w:rPr>
        <w:lastRenderedPageBreak/>
        <w:t>Por lo anteriormente expuesto el sujeto obligado en aras de garantizar el debido acceso a la información pública, remitió a través de la etapa de manifestaciones, el informe justificado correspondiente, ello a través de dos archivos electrónicos, en donde el primero de ellos consiste en la publicación integra de la Gaceta referida por el sujeto obligado, en la respuesta primigenia, así como el segundo refiere a las manifestaciones vertidas por el servidor público señalado con antelaci</w:t>
      </w:r>
      <w:r w:rsidR="00F3693E">
        <w:rPr>
          <w:rFonts w:ascii="Palatino Linotype" w:hAnsi="Palatino Linotype"/>
          <w:sz w:val="24"/>
        </w:rPr>
        <w:t>ón, en donde ratifica la respuesta inicial y se le indica al particular paso por paso por poder acceder a las ligas proporcionadas por este mismo. Sirven de sustento las siguientes imágenes ilustrativas:</w:t>
      </w:r>
    </w:p>
    <w:p w:rsidR="00F3693E" w:rsidRDefault="00F3693E" w:rsidP="00E17762">
      <w:pPr>
        <w:spacing w:line="360" w:lineRule="auto"/>
        <w:jc w:val="both"/>
        <w:rPr>
          <w:rFonts w:ascii="Palatino Linotype" w:hAnsi="Palatino Linotype"/>
          <w:sz w:val="24"/>
        </w:rPr>
      </w:pPr>
    </w:p>
    <w:p w:rsidR="00F3693E" w:rsidRDefault="00F3693E" w:rsidP="00E17762">
      <w:pPr>
        <w:spacing w:line="360" w:lineRule="auto"/>
        <w:jc w:val="both"/>
        <w:rPr>
          <w:rFonts w:ascii="Palatino Linotype" w:hAnsi="Palatino Linotype"/>
          <w:sz w:val="24"/>
        </w:rPr>
      </w:pPr>
      <w:r>
        <w:rPr>
          <w:noProof/>
          <w:lang w:eastAsia="es-MX"/>
        </w:rPr>
        <w:drawing>
          <wp:inline distT="0" distB="0" distL="0" distR="0" wp14:anchorId="42151848" wp14:editId="20B17761">
            <wp:extent cx="5758117" cy="2826327"/>
            <wp:effectExtent l="19050" t="19050" r="14605" b="1270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9591" t="15462" r="17518" b="28872"/>
                    <a:stretch/>
                  </pic:blipFill>
                  <pic:spPr bwMode="auto">
                    <a:xfrm>
                      <a:off x="0" y="0"/>
                      <a:ext cx="5791295" cy="284261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F3693E" w:rsidRDefault="00F3693E" w:rsidP="00E17762">
      <w:pPr>
        <w:spacing w:line="360" w:lineRule="auto"/>
        <w:jc w:val="both"/>
        <w:rPr>
          <w:rFonts w:ascii="Palatino Linotype" w:hAnsi="Palatino Linotype"/>
          <w:sz w:val="24"/>
        </w:rPr>
      </w:pPr>
    </w:p>
    <w:p w:rsidR="00F3693E" w:rsidRDefault="00F3693E" w:rsidP="00E17762">
      <w:pPr>
        <w:spacing w:line="360" w:lineRule="auto"/>
        <w:jc w:val="both"/>
        <w:rPr>
          <w:rFonts w:ascii="Palatino Linotype" w:hAnsi="Palatino Linotype"/>
          <w:sz w:val="24"/>
        </w:rPr>
      </w:pPr>
    </w:p>
    <w:p w:rsidR="00F3693E" w:rsidRDefault="00F3693E" w:rsidP="00E17762">
      <w:pPr>
        <w:spacing w:line="360" w:lineRule="auto"/>
        <w:jc w:val="both"/>
        <w:rPr>
          <w:rFonts w:ascii="Palatino Linotype" w:hAnsi="Palatino Linotype"/>
          <w:sz w:val="24"/>
        </w:rPr>
      </w:pPr>
    </w:p>
    <w:p w:rsidR="00F3693E" w:rsidRDefault="00F3693E" w:rsidP="00E17762">
      <w:pPr>
        <w:spacing w:line="360" w:lineRule="auto"/>
        <w:jc w:val="both"/>
        <w:rPr>
          <w:rFonts w:ascii="Palatino Linotype" w:hAnsi="Palatino Linotype"/>
          <w:sz w:val="24"/>
        </w:rPr>
      </w:pPr>
      <w:r>
        <w:rPr>
          <w:noProof/>
          <w:lang w:eastAsia="es-MX"/>
        </w:rPr>
        <w:lastRenderedPageBreak/>
        <w:drawing>
          <wp:inline distT="0" distB="0" distL="0" distR="0" wp14:anchorId="2E8B4971" wp14:editId="5B24B8B3">
            <wp:extent cx="5865665" cy="7184571"/>
            <wp:effectExtent l="19050" t="19050" r="20955" b="165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4944" t="14089" r="27644" b="6176"/>
                    <a:stretch/>
                  </pic:blipFill>
                  <pic:spPr bwMode="auto">
                    <a:xfrm>
                      <a:off x="0" y="0"/>
                      <a:ext cx="5888824" cy="7212937"/>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F3693E" w:rsidRDefault="00F3693E" w:rsidP="00E17762">
      <w:pPr>
        <w:spacing w:line="360" w:lineRule="auto"/>
        <w:jc w:val="both"/>
        <w:rPr>
          <w:rFonts w:ascii="Palatino Linotype" w:hAnsi="Palatino Linotype"/>
          <w:sz w:val="24"/>
        </w:rPr>
      </w:pPr>
    </w:p>
    <w:p w:rsidR="00F3693E" w:rsidRDefault="00F3693E" w:rsidP="00E17762">
      <w:pPr>
        <w:spacing w:line="360" w:lineRule="auto"/>
        <w:jc w:val="both"/>
        <w:rPr>
          <w:rFonts w:ascii="Palatino Linotype" w:hAnsi="Palatino Linotype"/>
          <w:sz w:val="24"/>
        </w:rPr>
      </w:pPr>
      <w:r>
        <w:rPr>
          <w:noProof/>
          <w:lang w:eastAsia="es-MX"/>
        </w:rPr>
        <w:drawing>
          <wp:inline distT="0" distB="0" distL="0" distR="0" wp14:anchorId="6D6662CB" wp14:editId="7CF8C575">
            <wp:extent cx="5688280" cy="6792169"/>
            <wp:effectExtent l="19050" t="19050" r="27305" b="2794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4951" t="32985" r="27424" b="6173"/>
                    <a:stretch/>
                  </pic:blipFill>
                  <pic:spPr bwMode="auto">
                    <a:xfrm>
                      <a:off x="0" y="0"/>
                      <a:ext cx="5724576" cy="683550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EE31A6" w:rsidRDefault="00F3693E" w:rsidP="00E17762">
      <w:pPr>
        <w:spacing w:line="360" w:lineRule="auto"/>
        <w:jc w:val="both"/>
        <w:rPr>
          <w:rFonts w:ascii="Palatino Linotype" w:hAnsi="Palatino Linotype"/>
          <w:sz w:val="24"/>
        </w:rPr>
      </w:pPr>
      <w:r>
        <w:rPr>
          <w:noProof/>
          <w:lang w:eastAsia="es-MX"/>
        </w:rPr>
        <w:lastRenderedPageBreak/>
        <w:drawing>
          <wp:inline distT="0" distB="0" distL="0" distR="0" wp14:anchorId="04A90BF0" wp14:editId="50DE689B">
            <wp:extent cx="5830570" cy="3586348"/>
            <wp:effectExtent l="19050" t="19050" r="17780" b="1460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4754" t="24051" r="24718" b="28524"/>
                    <a:stretch/>
                  </pic:blipFill>
                  <pic:spPr bwMode="auto">
                    <a:xfrm>
                      <a:off x="0" y="0"/>
                      <a:ext cx="5865880" cy="3608067"/>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r w:rsidR="00EE31A6" w:rsidRPr="00EE31A6">
        <w:rPr>
          <w:rFonts w:ascii="Palatino Linotype" w:hAnsi="Palatino Linotype"/>
          <w:sz w:val="24"/>
        </w:rPr>
        <w:t xml:space="preserve"> </w:t>
      </w:r>
    </w:p>
    <w:p w:rsidR="00EE31A6" w:rsidRDefault="00EE31A6" w:rsidP="00E17762">
      <w:pPr>
        <w:spacing w:line="360" w:lineRule="auto"/>
        <w:jc w:val="both"/>
        <w:rPr>
          <w:rFonts w:ascii="Palatino Linotype" w:hAnsi="Palatino Linotype"/>
          <w:sz w:val="24"/>
        </w:rPr>
      </w:pPr>
    </w:p>
    <w:p w:rsidR="00B07698" w:rsidRDefault="00B07698" w:rsidP="00E17762">
      <w:pPr>
        <w:spacing w:line="360" w:lineRule="auto"/>
        <w:jc w:val="both"/>
        <w:rPr>
          <w:rFonts w:ascii="Palatino Linotype" w:hAnsi="Palatino Linotype"/>
          <w:sz w:val="24"/>
          <w:szCs w:val="24"/>
        </w:rPr>
      </w:pPr>
      <w:r>
        <w:rPr>
          <w:rFonts w:ascii="Palatino Linotype" w:hAnsi="Palatino Linotype"/>
          <w:sz w:val="24"/>
          <w:szCs w:val="24"/>
        </w:rPr>
        <w:t>Por el requerimiento expuesto por el particular en su solicitud de información, este Órgano Garante considera que, el plan de desarrollo municipal, es información pública de oficio que debe estar disponible a través de los medios electrónicos disponibles, ello de conformidad con lo establecido en el artículo 94 fracción I, de las Obligaciones de Transparencia Especificas de los sujetos obligados, el cual a la letra señala lo siguiente:</w:t>
      </w:r>
    </w:p>
    <w:p w:rsidR="00B07698" w:rsidRDefault="00B07698" w:rsidP="00E17762">
      <w:pPr>
        <w:spacing w:line="360" w:lineRule="auto"/>
        <w:jc w:val="both"/>
        <w:rPr>
          <w:rFonts w:ascii="Palatino Linotype" w:hAnsi="Palatino Linotype"/>
          <w:sz w:val="24"/>
          <w:szCs w:val="24"/>
        </w:rPr>
      </w:pPr>
    </w:p>
    <w:p w:rsidR="00B07698" w:rsidRPr="00B07698" w:rsidRDefault="00B07698" w:rsidP="00B07698">
      <w:pPr>
        <w:spacing w:line="360" w:lineRule="auto"/>
        <w:ind w:left="851" w:right="850"/>
        <w:jc w:val="both"/>
        <w:rPr>
          <w:rFonts w:ascii="Palatino Linotype" w:hAnsi="Palatino Linotype"/>
          <w:i/>
        </w:rPr>
      </w:pPr>
      <w:r w:rsidRPr="00B07698">
        <w:rPr>
          <w:rFonts w:ascii="Palatino Linotype" w:hAnsi="Palatino Linotype"/>
          <w:i/>
        </w:rPr>
        <w:t>Artículo 94. Además de las obligaciones de transparencia común a que se refiere el Capítulo II de este Título, los sujetos obligados del Poder Ejecutivo Local y municipales, deberán poner a disposición del público y actualizar la siguiente información:</w:t>
      </w:r>
    </w:p>
    <w:p w:rsidR="00B07698" w:rsidRPr="00B07698" w:rsidRDefault="00B07698" w:rsidP="00B07698">
      <w:pPr>
        <w:spacing w:line="360" w:lineRule="auto"/>
        <w:ind w:left="851" w:right="850"/>
        <w:jc w:val="both"/>
        <w:rPr>
          <w:rFonts w:ascii="Palatino Linotype" w:hAnsi="Palatino Linotype"/>
          <w:i/>
        </w:rPr>
      </w:pPr>
    </w:p>
    <w:p w:rsidR="00B07698" w:rsidRPr="00B07698" w:rsidRDefault="00B07698" w:rsidP="00B07698">
      <w:pPr>
        <w:spacing w:line="360" w:lineRule="auto"/>
        <w:ind w:left="851" w:right="850"/>
        <w:jc w:val="both"/>
        <w:rPr>
          <w:rFonts w:ascii="Palatino Linotype" w:hAnsi="Palatino Linotype"/>
          <w:i/>
        </w:rPr>
      </w:pPr>
      <w:r w:rsidRPr="00B07698">
        <w:rPr>
          <w:rFonts w:ascii="Palatino Linotype" w:hAnsi="Palatino Linotype"/>
          <w:i/>
        </w:rPr>
        <w:t>I. En el caso del Poder Ejecutivo y los Municipios, en el ámbito de su competencia:</w:t>
      </w:r>
    </w:p>
    <w:p w:rsidR="00B07698" w:rsidRDefault="00B07698" w:rsidP="00B07698">
      <w:pPr>
        <w:spacing w:line="360" w:lineRule="auto"/>
        <w:ind w:left="851" w:right="850"/>
        <w:jc w:val="both"/>
        <w:rPr>
          <w:rFonts w:ascii="Palatino Linotype" w:hAnsi="Palatino Linotype"/>
          <w:i/>
        </w:rPr>
      </w:pPr>
      <w:r w:rsidRPr="00B07698">
        <w:rPr>
          <w:rFonts w:ascii="Palatino Linotype" w:hAnsi="Palatino Linotype"/>
          <w:i/>
        </w:rPr>
        <w:t>a) El Plan Estatal de Desarrollo y Plan de Desarrollo Municipal;</w:t>
      </w:r>
    </w:p>
    <w:p w:rsidR="00B07698" w:rsidRPr="00B07698" w:rsidRDefault="00B07698" w:rsidP="00B07698">
      <w:pPr>
        <w:spacing w:line="360" w:lineRule="auto"/>
        <w:ind w:left="851" w:right="850"/>
        <w:jc w:val="both"/>
        <w:rPr>
          <w:rFonts w:ascii="Palatino Linotype" w:hAnsi="Palatino Linotype"/>
          <w:i/>
          <w:sz w:val="24"/>
          <w:szCs w:val="24"/>
        </w:rPr>
      </w:pPr>
      <w:r>
        <w:rPr>
          <w:rFonts w:ascii="Palatino Linotype" w:hAnsi="Palatino Linotype"/>
          <w:i/>
        </w:rPr>
        <w:t>(…)</w:t>
      </w:r>
    </w:p>
    <w:p w:rsidR="00B07698" w:rsidRDefault="00B07698" w:rsidP="00E17762">
      <w:pPr>
        <w:spacing w:line="360" w:lineRule="auto"/>
        <w:jc w:val="both"/>
        <w:rPr>
          <w:rFonts w:ascii="Palatino Linotype" w:hAnsi="Palatino Linotype"/>
          <w:sz w:val="24"/>
          <w:szCs w:val="24"/>
        </w:rPr>
      </w:pPr>
    </w:p>
    <w:p w:rsidR="00F3693E" w:rsidRDefault="00EE31A6" w:rsidP="00E17762">
      <w:pPr>
        <w:spacing w:line="360" w:lineRule="auto"/>
        <w:jc w:val="both"/>
        <w:rPr>
          <w:rFonts w:ascii="Palatino Linotype" w:hAnsi="Palatino Linotype"/>
          <w:sz w:val="24"/>
          <w:szCs w:val="24"/>
        </w:rPr>
      </w:pPr>
      <w:r>
        <w:rPr>
          <w:rFonts w:ascii="Palatino Linotype" w:hAnsi="Palatino Linotype"/>
          <w:sz w:val="24"/>
        </w:rPr>
        <w:t xml:space="preserve">Ahora bien, ante la inconformidad expuesta por el recurrente, se considera que resulta necesario </w:t>
      </w:r>
      <w:r>
        <w:rPr>
          <w:rFonts w:ascii="Palatino Linotype" w:hAnsi="Palatino Linotype"/>
          <w:sz w:val="24"/>
          <w:szCs w:val="24"/>
        </w:rPr>
        <w:t>determinar si la información proporcionada por dicha autoridad colma con las pretensiones del entonces solicitante, conforme a las siguientes argumentaciones de hecho y derecho.</w:t>
      </w:r>
    </w:p>
    <w:p w:rsidR="00B07698" w:rsidRDefault="00B07698" w:rsidP="00E17762">
      <w:pPr>
        <w:spacing w:line="360" w:lineRule="auto"/>
        <w:jc w:val="both"/>
        <w:rPr>
          <w:rFonts w:ascii="Palatino Linotype" w:hAnsi="Palatino Linotype"/>
          <w:sz w:val="24"/>
          <w:szCs w:val="24"/>
        </w:rPr>
      </w:pPr>
    </w:p>
    <w:p w:rsidR="00EE31A6" w:rsidRDefault="00EE31A6" w:rsidP="00E17762">
      <w:pPr>
        <w:spacing w:line="360" w:lineRule="auto"/>
        <w:jc w:val="both"/>
        <w:rPr>
          <w:rFonts w:ascii="Palatino Linotype" w:hAnsi="Palatino Linotype"/>
          <w:sz w:val="24"/>
        </w:rPr>
      </w:pPr>
      <w:r>
        <w:rPr>
          <w:rFonts w:ascii="Palatino Linotype" w:hAnsi="Palatino Linotype"/>
          <w:sz w:val="24"/>
        </w:rPr>
        <w:t>En ese sentido, tenemos que el hoy recurrente, solicitó al Ayuntamiento de Tlalnepantla de Baz, le proporcionara el plan de desarrollo municipal, vigente en la entidad, a lo que dicha autoridad respondió a través de diversas ligas electrónicas en donde el particular podía consultar la información requerida.</w:t>
      </w:r>
    </w:p>
    <w:p w:rsidR="00EE31A6" w:rsidRDefault="00EE31A6" w:rsidP="00E17762">
      <w:pPr>
        <w:spacing w:line="360" w:lineRule="auto"/>
        <w:jc w:val="both"/>
        <w:rPr>
          <w:rFonts w:ascii="Palatino Linotype" w:hAnsi="Palatino Linotype"/>
          <w:sz w:val="24"/>
        </w:rPr>
      </w:pPr>
    </w:p>
    <w:p w:rsidR="00EE31A6" w:rsidRDefault="00EE31A6" w:rsidP="00E17762">
      <w:pPr>
        <w:spacing w:line="360" w:lineRule="auto"/>
        <w:jc w:val="both"/>
        <w:rPr>
          <w:rFonts w:ascii="Palatino Linotype" w:hAnsi="Palatino Linotype"/>
          <w:sz w:val="24"/>
        </w:rPr>
      </w:pPr>
      <w:r>
        <w:rPr>
          <w:rFonts w:ascii="Palatino Linotype" w:hAnsi="Palatino Linotype"/>
          <w:sz w:val="24"/>
        </w:rPr>
        <w:t xml:space="preserve">Dada la actuación ejercida por el sujeto obligado, resulta conveniente traer a colación </w:t>
      </w:r>
      <w:r w:rsidR="001E4888">
        <w:rPr>
          <w:rFonts w:ascii="Palatino Linotype" w:hAnsi="Palatino Linotype"/>
          <w:sz w:val="24"/>
        </w:rPr>
        <w:t>lo que establece el artículo 161 de la Ley de Transparencia y Acceso a la Información Pública del Estado de México y Municipios, el cual a la letra señala lo siguiente:</w:t>
      </w:r>
    </w:p>
    <w:p w:rsidR="001E4888" w:rsidRDefault="001E4888" w:rsidP="00E17762">
      <w:pPr>
        <w:spacing w:line="360" w:lineRule="auto"/>
        <w:jc w:val="both"/>
        <w:rPr>
          <w:rFonts w:ascii="Palatino Linotype" w:hAnsi="Palatino Linotype"/>
          <w:sz w:val="24"/>
        </w:rPr>
      </w:pPr>
    </w:p>
    <w:p w:rsidR="001E4888" w:rsidRDefault="001E4888" w:rsidP="001E4888">
      <w:pPr>
        <w:spacing w:line="360" w:lineRule="auto"/>
        <w:ind w:left="851" w:right="850"/>
        <w:jc w:val="both"/>
        <w:rPr>
          <w:rFonts w:ascii="Palatino Linotype" w:hAnsi="Palatino Linotype"/>
          <w:b/>
          <w:i/>
          <w:u w:val="single"/>
        </w:rPr>
      </w:pPr>
      <w:r w:rsidRPr="001E4888">
        <w:rPr>
          <w:rFonts w:ascii="Palatino Linotype" w:hAnsi="Palatino Linotype"/>
          <w:i/>
        </w:rPr>
        <w:t xml:space="preserve">Artículo 161. Cuando la información requerida por el solicitante ya esté disponible al público en medios impresos, tales como libros, compendios, trípticos, registros </w:t>
      </w:r>
      <w:r w:rsidRPr="001E4888">
        <w:rPr>
          <w:rFonts w:ascii="Palatino Linotype" w:hAnsi="Palatino Linotype"/>
          <w:i/>
        </w:rPr>
        <w:lastRenderedPageBreak/>
        <w:t xml:space="preserve">públicos, en formatos electrónicos disponibles en Internet o en cualquier otro medio, se le hará saber por el medio requerido por el solicitante la fuente, el lugar y la forma en que puede consultar, reproducir o adquirir dicha información en un plazo no mayor a cinco días hábiles. </w:t>
      </w:r>
      <w:r w:rsidRPr="001E4888">
        <w:rPr>
          <w:rFonts w:ascii="Palatino Linotype" w:hAnsi="Palatino Linotype"/>
          <w:b/>
          <w:i/>
          <w:u w:val="single"/>
        </w:rPr>
        <w:t>La fuente deberá ser precisa y concreta y no debe implicar que el solicitante realice una búsqueda en toda la información que se encuentre disponible.</w:t>
      </w:r>
    </w:p>
    <w:p w:rsidR="001E4888" w:rsidRDefault="001E4888" w:rsidP="001E4888">
      <w:pPr>
        <w:spacing w:line="360" w:lineRule="auto"/>
        <w:ind w:left="851" w:right="850"/>
        <w:jc w:val="both"/>
        <w:rPr>
          <w:rFonts w:ascii="Palatino Linotype" w:hAnsi="Palatino Linotype"/>
          <w:b/>
          <w:i/>
          <w:u w:val="single"/>
        </w:rPr>
      </w:pPr>
    </w:p>
    <w:p w:rsidR="001E4888" w:rsidRDefault="001E4888" w:rsidP="001E4888">
      <w:pPr>
        <w:spacing w:before="240" w:after="240" w:line="360" w:lineRule="auto"/>
        <w:jc w:val="both"/>
        <w:rPr>
          <w:rFonts w:ascii="Palatino Linotype" w:hAnsi="Palatino Linotype"/>
          <w:sz w:val="24"/>
        </w:rPr>
      </w:pPr>
      <w:r>
        <w:rPr>
          <w:rFonts w:ascii="Palatino Linotype" w:hAnsi="Palatino Linotype"/>
          <w:sz w:val="24"/>
        </w:rPr>
        <w:t>Así las cosas, tenemos que el numeral anteriormente plasmado, establece que, cuando la información requerida por los solicitantes ya se encuentre disponible al público a través de medios electrónicos, libros, trípticos entre otros, los sujetos obligados deberán hacerle del conocimiento a los mismo la fuente de donde es posible adquirir lo requerido, siendo dicha acción, precisa y concreta, sin implicar que el recurrente realice una búsqueda en toda la información que se encuentre disponible.</w:t>
      </w:r>
    </w:p>
    <w:p w:rsidR="001E4888" w:rsidRDefault="001E4888" w:rsidP="001E4888">
      <w:pPr>
        <w:spacing w:before="240" w:after="240" w:line="360" w:lineRule="auto"/>
        <w:jc w:val="both"/>
        <w:rPr>
          <w:rFonts w:ascii="Palatino Linotype" w:hAnsi="Palatino Linotype"/>
          <w:sz w:val="24"/>
        </w:rPr>
      </w:pPr>
    </w:p>
    <w:p w:rsidR="001E4888" w:rsidRDefault="001E4888" w:rsidP="001E4888">
      <w:pPr>
        <w:spacing w:before="240" w:after="240" w:line="360" w:lineRule="auto"/>
        <w:jc w:val="both"/>
        <w:rPr>
          <w:rFonts w:ascii="Palatino Linotype" w:hAnsi="Palatino Linotype"/>
          <w:sz w:val="24"/>
        </w:rPr>
      </w:pPr>
      <w:r>
        <w:rPr>
          <w:rFonts w:ascii="Palatino Linotype" w:hAnsi="Palatino Linotype"/>
          <w:sz w:val="24"/>
        </w:rPr>
        <w:t>Por lo anterior, se deriva de que en las ligas proporcionadas por el sujeto obligado, el recurrente, posiblemente, se vería en la necesidad de ejecutar una búsqueda en la información que se encontraba disponible en los accesos electrónicos, por lo tanto es posible dilucidar que no se estaba dando cabal cumplimiento al numeral anteriormente transcrito.</w:t>
      </w:r>
    </w:p>
    <w:p w:rsidR="001E4888" w:rsidRDefault="001E4888" w:rsidP="001E4888">
      <w:pPr>
        <w:spacing w:before="240" w:after="240" w:line="360" w:lineRule="auto"/>
        <w:jc w:val="both"/>
        <w:rPr>
          <w:rFonts w:ascii="Palatino Linotype" w:hAnsi="Palatino Linotype"/>
          <w:sz w:val="24"/>
        </w:rPr>
      </w:pPr>
    </w:p>
    <w:p w:rsidR="001E4888" w:rsidRDefault="001E4888" w:rsidP="001E4888">
      <w:pPr>
        <w:spacing w:before="240" w:after="240" w:line="360" w:lineRule="auto"/>
        <w:jc w:val="both"/>
        <w:rPr>
          <w:rFonts w:ascii="Palatino Linotype" w:hAnsi="Palatino Linotype"/>
          <w:sz w:val="24"/>
        </w:rPr>
      </w:pPr>
      <w:r>
        <w:rPr>
          <w:rFonts w:ascii="Palatino Linotype" w:hAnsi="Palatino Linotype"/>
          <w:sz w:val="24"/>
        </w:rPr>
        <w:t xml:space="preserve">Aunado a lo mencionado con antelación, resalta que el sujeto obligado, en aras de privilegiar el principio de máxima publicidad y respetando el derecho de acceso a la </w:t>
      </w:r>
      <w:r>
        <w:rPr>
          <w:rFonts w:ascii="Palatino Linotype" w:hAnsi="Palatino Linotype"/>
          <w:sz w:val="24"/>
        </w:rPr>
        <w:lastRenderedPageBreak/>
        <w:t>información pública con el que cuenta el hoy recurrente, remitió a través de la etapa de manifestaciones, las indicaciones para poder descargar de las ligas electrónicas, el plan de desarrollo municipal, de igual forma dicha autoridad, remitió la publicación de la Gaceta en donde se encuentra inmerso el plan de desarrollo solicitado.</w:t>
      </w:r>
    </w:p>
    <w:p w:rsidR="001D2CA0" w:rsidRDefault="001D2CA0" w:rsidP="001E4888">
      <w:pPr>
        <w:spacing w:before="240" w:after="240" w:line="360" w:lineRule="auto"/>
        <w:jc w:val="both"/>
        <w:rPr>
          <w:rFonts w:ascii="Palatino Linotype" w:hAnsi="Palatino Linotype"/>
          <w:sz w:val="24"/>
        </w:rPr>
      </w:pPr>
    </w:p>
    <w:p w:rsidR="001D2CA0" w:rsidRDefault="00B07698" w:rsidP="001D2CA0">
      <w:pPr>
        <w:spacing w:line="360" w:lineRule="auto"/>
        <w:jc w:val="both"/>
        <w:rPr>
          <w:rFonts w:ascii="Palatino Linotype" w:hAnsi="Palatino Linotype"/>
          <w:sz w:val="24"/>
        </w:rPr>
      </w:pPr>
      <w:r w:rsidRPr="001D2CA0">
        <w:rPr>
          <w:rFonts w:ascii="Palatino Linotype" w:hAnsi="Palatino Linotype"/>
          <w:sz w:val="24"/>
        </w:rPr>
        <w:t>Así las cosas, tenemos que efectivamente, de la información proporcionada desde la respuesta primigenia y posteriormente desglosada en el informe justificado, el sujeto obligado atendió y dio cabal respuesta a lo peticionado por el recurrente</w:t>
      </w:r>
      <w:r w:rsidR="001D2CA0">
        <w:rPr>
          <w:rFonts w:ascii="Palatino Linotype" w:hAnsi="Palatino Linotype"/>
          <w:sz w:val="24"/>
        </w:rPr>
        <w:t>, toda vez que de la información proporcionada se ha colmado la pretensión del recurrente de acceder al multicitado plan de desarrollo municipal vigente en la entidad.</w:t>
      </w:r>
    </w:p>
    <w:p w:rsidR="001D2CA0" w:rsidRDefault="001D2CA0" w:rsidP="001D2CA0">
      <w:pPr>
        <w:spacing w:line="360" w:lineRule="auto"/>
        <w:jc w:val="both"/>
        <w:rPr>
          <w:rFonts w:ascii="Palatino Linotype" w:hAnsi="Palatino Linotype"/>
          <w:sz w:val="24"/>
        </w:rPr>
      </w:pPr>
    </w:p>
    <w:p w:rsidR="001D2CA0" w:rsidRDefault="001D2CA0" w:rsidP="001D2CA0">
      <w:pPr>
        <w:autoSpaceDE w:val="0"/>
        <w:autoSpaceDN w:val="0"/>
        <w:adjustRightInd w:val="0"/>
        <w:spacing w:before="240" w:line="360" w:lineRule="auto"/>
        <w:jc w:val="both"/>
        <w:rPr>
          <w:rFonts w:ascii="Palatino Linotype" w:hAnsi="Palatino Linotype"/>
          <w:bCs/>
          <w:sz w:val="24"/>
          <w:szCs w:val="24"/>
        </w:rPr>
      </w:pPr>
      <w:r>
        <w:rPr>
          <w:rFonts w:ascii="Palatino Linotype" w:hAnsi="Palatino Linotype" w:cs="Arial"/>
        </w:rPr>
        <w:t xml:space="preserve">De igual forma resulta congruente invocar lo que establece </w:t>
      </w:r>
      <w:r>
        <w:rPr>
          <w:rFonts w:ascii="Palatino Linotype" w:hAnsi="Palatino Linotype"/>
          <w:sz w:val="24"/>
          <w:szCs w:val="24"/>
        </w:rPr>
        <w:t>el criterio</w:t>
      </w:r>
      <w:r w:rsidRPr="000A40FA">
        <w:rPr>
          <w:rFonts w:ascii="Palatino Linotype" w:hAnsi="Palatino Linotype"/>
          <w:sz w:val="24"/>
          <w:szCs w:val="24"/>
        </w:rPr>
        <w:t xml:space="preserve"> 31/10</w:t>
      </w:r>
      <w:r>
        <w:rPr>
          <w:rFonts w:ascii="Palatino Linotype" w:hAnsi="Palatino Linotype"/>
          <w:sz w:val="24"/>
          <w:szCs w:val="24"/>
        </w:rPr>
        <w:t xml:space="preserve"> del </w:t>
      </w:r>
      <w:r w:rsidRPr="000A40FA">
        <w:rPr>
          <w:rFonts w:ascii="Palatino Linotype" w:hAnsi="Palatino Linotype"/>
          <w:sz w:val="24"/>
          <w:szCs w:val="24"/>
        </w:rPr>
        <w:t>Instituto Federal de Acceso a la Información y Protección de Datos</w:t>
      </w:r>
      <w:r>
        <w:rPr>
          <w:rFonts w:ascii="Palatino Linotype" w:hAnsi="Palatino Linotype"/>
          <w:sz w:val="24"/>
          <w:szCs w:val="24"/>
        </w:rPr>
        <w:t>, ahora Instituto</w:t>
      </w:r>
      <w:r w:rsidRPr="00982075">
        <w:rPr>
          <w:rFonts w:ascii="Palatino Linotype" w:hAnsi="Palatino Linotype"/>
          <w:bCs/>
          <w:sz w:val="24"/>
          <w:szCs w:val="24"/>
        </w:rPr>
        <w:t xml:space="preserve"> Nacional de Transparencia, Acceso a la Información y Protección de Datos Personales</w:t>
      </w:r>
      <w:r>
        <w:rPr>
          <w:rFonts w:ascii="Palatino Linotype" w:hAnsi="Palatino Linotype"/>
          <w:bCs/>
          <w:sz w:val="24"/>
          <w:szCs w:val="24"/>
        </w:rPr>
        <w:t xml:space="preserve"> que a la letra dice:</w:t>
      </w:r>
    </w:p>
    <w:p w:rsidR="001D2CA0" w:rsidRPr="00982075" w:rsidRDefault="001D2CA0" w:rsidP="001D2CA0">
      <w:pPr>
        <w:spacing w:before="60" w:line="240" w:lineRule="auto"/>
        <w:ind w:left="851" w:right="850"/>
        <w:jc w:val="both"/>
        <w:rPr>
          <w:rFonts w:ascii="Palatino Linotype" w:eastAsia="Arial" w:hAnsi="Palatino Linotype" w:cs="Arial"/>
          <w:i/>
          <w:szCs w:val="24"/>
        </w:rPr>
      </w:pPr>
      <w:r w:rsidRPr="00982075">
        <w:rPr>
          <w:rFonts w:ascii="Palatino Linotype" w:eastAsia="Arial" w:hAnsi="Palatino Linotype" w:cs="Arial"/>
          <w:b/>
          <w:i/>
          <w:szCs w:val="24"/>
        </w:rPr>
        <w:t>El</w:t>
      </w:r>
      <w:r w:rsidRPr="00982075">
        <w:rPr>
          <w:rFonts w:ascii="Palatino Linotype" w:eastAsia="Arial" w:hAnsi="Palatino Linotype" w:cs="Arial"/>
          <w:b/>
          <w:i/>
          <w:spacing w:val="7"/>
          <w:szCs w:val="24"/>
        </w:rPr>
        <w:t xml:space="preserve"> </w:t>
      </w:r>
      <w:r w:rsidRPr="00982075">
        <w:rPr>
          <w:rFonts w:ascii="Palatino Linotype" w:eastAsia="Arial" w:hAnsi="Palatino Linotype" w:cs="Arial"/>
          <w:b/>
          <w:i/>
          <w:szCs w:val="24"/>
        </w:rPr>
        <w:t>In</w:t>
      </w:r>
      <w:r w:rsidRPr="00982075">
        <w:rPr>
          <w:rFonts w:ascii="Palatino Linotype" w:eastAsia="Arial" w:hAnsi="Palatino Linotype" w:cs="Arial"/>
          <w:b/>
          <w:i/>
          <w:spacing w:val="1"/>
          <w:szCs w:val="24"/>
        </w:rPr>
        <w:t>s</w:t>
      </w:r>
      <w:r w:rsidRPr="00982075">
        <w:rPr>
          <w:rFonts w:ascii="Palatino Linotype" w:eastAsia="Arial" w:hAnsi="Palatino Linotype" w:cs="Arial"/>
          <w:b/>
          <w:i/>
          <w:szCs w:val="24"/>
        </w:rPr>
        <w:t>ti</w:t>
      </w:r>
      <w:r w:rsidRPr="00982075">
        <w:rPr>
          <w:rFonts w:ascii="Palatino Linotype" w:eastAsia="Arial" w:hAnsi="Palatino Linotype" w:cs="Arial"/>
          <w:b/>
          <w:i/>
          <w:spacing w:val="-1"/>
          <w:szCs w:val="24"/>
        </w:rPr>
        <w:t>t</w:t>
      </w:r>
      <w:r w:rsidRPr="00982075">
        <w:rPr>
          <w:rFonts w:ascii="Palatino Linotype" w:eastAsia="Arial" w:hAnsi="Palatino Linotype" w:cs="Arial"/>
          <w:b/>
          <w:i/>
          <w:szCs w:val="24"/>
        </w:rPr>
        <w:t>u</w:t>
      </w:r>
      <w:r w:rsidRPr="00982075">
        <w:rPr>
          <w:rFonts w:ascii="Palatino Linotype" w:eastAsia="Arial" w:hAnsi="Palatino Linotype" w:cs="Arial"/>
          <w:b/>
          <w:i/>
          <w:spacing w:val="-1"/>
          <w:szCs w:val="24"/>
        </w:rPr>
        <w:t>t</w:t>
      </w:r>
      <w:r w:rsidRPr="00982075">
        <w:rPr>
          <w:rFonts w:ascii="Palatino Linotype" w:eastAsia="Arial" w:hAnsi="Palatino Linotype" w:cs="Arial"/>
          <w:b/>
          <w:i/>
          <w:szCs w:val="24"/>
        </w:rPr>
        <w:t>o</w:t>
      </w:r>
      <w:r w:rsidRPr="00982075">
        <w:rPr>
          <w:rFonts w:ascii="Palatino Linotype" w:eastAsia="Arial" w:hAnsi="Palatino Linotype" w:cs="Arial"/>
          <w:b/>
          <w:i/>
          <w:spacing w:val="6"/>
          <w:szCs w:val="24"/>
        </w:rPr>
        <w:t xml:space="preserve"> </w:t>
      </w:r>
      <w:r w:rsidRPr="00982075">
        <w:rPr>
          <w:rFonts w:ascii="Palatino Linotype" w:eastAsia="Arial" w:hAnsi="Palatino Linotype" w:cs="Arial"/>
          <w:b/>
          <w:i/>
          <w:szCs w:val="24"/>
        </w:rPr>
        <w:t>Feder</w:t>
      </w:r>
      <w:r w:rsidRPr="00982075">
        <w:rPr>
          <w:rFonts w:ascii="Palatino Linotype" w:eastAsia="Arial" w:hAnsi="Palatino Linotype" w:cs="Arial"/>
          <w:b/>
          <w:i/>
          <w:spacing w:val="1"/>
          <w:szCs w:val="24"/>
        </w:rPr>
        <w:t>a</w:t>
      </w:r>
      <w:r w:rsidRPr="00982075">
        <w:rPr>
          <w:rFonts w:ascii="Palatino Linotype" w:eastAsia="Arial" w:hAnsi="Palatino Linotype" w:cs="Arial"/>
          <w:b/>
          <w:i/>
          <w:szCs w:val="24"/>
        </w:rPr>
        <w:t>l</w:t>
      </w:r>
      <w:r w:rsidRPr="00982075">
        <w:rPr>
          <w:rFonts w:ascii="Palatino Linotype" w:eastAsia="Arial" w:hAnsi="Palatino Linotype" w:cs="Arial"/>
          <w:b/>
          <w:i/>
          <w:spacing w:val="5"/>
          <w:szCs w:val="24"/>
        </w:rPr>
        <w:t xml:space="preserve"> </w:t>
      </w:r>
      <w:r w:rsidRPr="00982075">
        <w:rPr>
          <w:rFonts w:ascii="Palatino Linotype" w:eastAsia="Arial" w:hAnsi="Palatino Linotype" w:cs="Arial"/>
          <w:b/>
          <w:i/>
          <w:szCs w:val="24"/>
        </w:rPr>
        <w:t>de</w:t>
      </w:r>
      <w:r w:rsidRPr="00982075">
        <w:rPr>
          <w:rFonts w:ascii="Palatino Linotype" w:eastAsia="Arial" w:hAnsi="Palatino Linotype" w:cs="Arial"/>
          <w:b/>
          <w:i/>
          <w:spacing w:val="9"/>
          <w:szCs w:val="24"/>
        </w:rPr>
        <w:t xml:space="preserve"> </w:t>
      </w:r>
      <w:r w:rsidRPr="00982075">
        <w:rPr>
          <w:rFonts w:ascii="Palatino Linotype" w:eastAsia="Arial" w:hAnsi="Palatino Linotype" w:cs="Arial"/>
          <w:b/>
          <w:i/>
          <w:spacing w:val="-5"/>
          <w:szCs w:val="24"/>
        </w:rPr>
        <w:t>A</w:t>
      </w:r>
      <w:r w:rsidRPr="00982075">
        <w:rPr>
          <w:rFonts w:ascii="Palatino Linotype" w:eastAsia="Arial" w:hAnsi="Palatino Linotype" w:cs="Arial"/>
          <w:b/>
          <w:i/>
          <w:spacing w:val="1"/>
          <w:szCs w:val="24"/>
        </w:rPr>
        <w:t>cces</w:t>
      </w:r>
      <w:r w:rsidRPr="00982075">
        <w:rPr>
          <w:rFonts w:ascii="Palatino Linotype" w:eastAsia="Arial" w:hAnsi="Palatino Linotype" w:cs="Arial"/>
          <w:b/>
          <w:i/>
          <w:szCs w:val="24"/>
        </w:rPr>
        <w:t>o</w:t>
      </w:r>
      <w:r w:rsidRPr="00982075">
        <w:rPr>
          <w:rFonts w:ascii="Palatino Linotype" w:eastAsia="Arial" w:hAnsi="Palatino Linotype" w:cs="Arial"/>
          <w:b/>
          <w:i/>
          <w:spacing w:val="6"/>
          <w:szCs w:val="24"/>
        </w:rPr>
        <w:t xml:space="preserve"> </w:t>
      </w:r>
      <w:r w:rsidRPr="00982075">
        <w:rPr>
          <w:rFonts w:ascii="Palatino Linotype" w:eastAsia="Arial" w:hAnsi="Palatino Linotype" w:cs="Arial"/>
          <w:b/>
          <w:i/>
          <w:szCs w:val="24"/>
        </w:rPr>
        <w:t>a</w:t>
      </w:r>
      <w:r w:rsidRPr="00982075">
        <w:rPr>
          <w:rFonts w:ascii="Palatino Linotype" w:eastAsia="Arial" w:hAnsi="Palatino Linotype" w:cs="Arial"/>
          <w:b/>
          <w:i/>
          <w:spacing w:val="7"/>
          <w:szCs w:val="24"/>
        </w:rPr>
        <w:t xml:space="preserve"> </w:t>
      </w:r>
      <w:r w:rsidRPr="00982075">
        <w:rPr>
          <w:rFonts w:ascii="Palatino Linotype" w:eastAsia="Arial" w:hAnsi="Palatino Linotype" w:cs="Arial"/>
          <w:b/>
          <w:i/>
          <w:szCs w:val="24"/>
        </w:rPr>
        <w:t>la</w:t>
      </w:r>
      <w:r w:rsidRPr="00982075">
        <w:rPr>
          <w:rFonts w:ascii="Palatino Linotype" w:eastAsia="Arial" w:hAnsi="Palatino Linotype" w:cs="Arial"/>
          <w:b/>
          <w:i/>
          <w:spacing w:val="8"/>
          <w:szCs w:val="24"/>
        </w:rPr>
        <w:t xml:space="preserve"> </w:t>
      </w:r>
      <w:r w:rsidRPr="00982075">
        <w:rPr>
          <w:rFonts w:ascii="Palatino Linotype" w:eastAsia="Arial" w:hAnsi="Palatino Linotype" w:cs="Arial"/>
          <w:b/>
          <w:i/>
          <w:szCs w:val="24"/>
        </w:rPr>
        <w:t>Info</w:t>
      </w:r>
      <w:r w:rsidRPr="00982075">
        <w:rPr>
          <w:rFonts w:ascii="Palatino Linotype" w:eastAsia="Arial" w:hAnsi="Palatino Linotype" w:cs="Arial"/>
          <w:b/>
          <w:i/>
          <w:spacing w:val="-3"/>
          <w:szCs w:val="24"/>
        </w:rPr>
        <w:t>r</w:t>
      </w:r>
      <w:r w:rsidRPr="00982075">
        <w:rPr>
          <w:rFonts w:ascii="Palatino Linotype" w:eastAsia="Arial" w:hAnsi="Palatino Linotype" w:cs="Arial"/>
          <w:b/>
          <w:i/>
          <w:szCs w:val="24"/>
        </w:rPr>
        <w:t>m</w:t>
      </w:r>
      <w:r w:rsidRPr="00982075">
        <w:rPr>
          <w:rFonts w:ascii="Palatino Linotype" w:eastAsia="Arial" w:hAnsi="Palatino Linotype" w:cs="Arial"/>
          <w:b/>
          <w:i/>
          <w:spacing w:val="1"/>
          <w:szCs w:val="24"/>
        </w:rPr>
        <w:t>ac</w:t>
      </w:r>
      <w:r w:rsidRPr="00982075">
        <w:rPr>
          <w:rFonts w:ascii="Palatino Linotype" w:eastAsia="Arial" w:hAnsi="Palatino Linotype" w:cs="Arial"/>
          <w:b/>
          <w:i/>
          <w:szCs w:val="24"/>
        </w:rPr>
        <w:t>ión</w:t>
      </w:r>
      <w:r w:rsidRPr="00982075">
        <w:rPr>
          <w:rFonts w:ascii="Palatino Linotype" w:eastAsia="Arial" w:hAnsi="Palatino Linotype" w:cs="Arial"/>
          <w:b/>
          <w:i/>
          <w:spacing w:val="9"/>
          <w:szCs w:val="24"/>
        </w:rPr>
        <w:t xml:space="preserve"> </w:t>
      </w:r>
      <w:r w:rsidRPr="00982075">
        <w:rPr>
          <w:rFonts w:ascii="Palatino Linotype" w:eastAsia="Arial" w:hAnsi="Palatino Linotype" w:cs="Arial"/>
          <w:b/>
          <w:i/>
          <w:szCs w:val="24"/>
        </w:rPr>
        <w:t>y Prote</w:t>
      </w:r>
      <w:r w:rsidRPr="00982075">
        <w:rPr>
          <w:rFonts w:ascii="Palatino Linotype" w:eastAsia="Arial" w:hAnsi="Palatino Linotype" w:cs="Arial"/>
          <w:b/>
          <w:i/>
          <w:spacing w:val="1"/>
          <w:szCs w:val="24"/>
        </w:rPr>
        <w:t>cc</w:t>
      </w:r>
      <w:r w:rsidRPr="00982075">
        <w:rPr>
          <w:rFonts w:ascii="Palatino Linotype" w:eastAsia="Arial" w:hAnsi="Palatino Linotype" w:cs="Arial"/>
          <w:b/>
          <w:i/>
          <w:szCs w:val="24"/>
        </w:rPr>
        <w:t>ión</w:t>
      </w:r>
      <w:r w:rsidRPr="00982075">
        <w:rPr>
          <w:rFonts w:ascii="Palatino Linotype" w:eastAsia="Arial" w:hAnsi="Palatino Linotype" w:cs="Arial"/>
          <w:b/>
          <w:i/>
          <w:spacing w:val="7"/>
          <w:szCs w:val="24"/>
        </w:rPr>
        <w:t xml:space="preserve"> </w:t>
      </w:r>
      <w:r w:rsidRPr="00982075">
        <w:rPr>
          <w:rFonts w:ascii="Palatino Linotype" w:eastAsia="Arial" w:hAnsi="Palatino Linotype" w:cs="Arial"/>
          <w:b/>
          <w:i/>
          <w:szCs w:val="24"/>
        </w:rPr>
        <w:t>de</w:t>
      </w:r>
      <w:r w:rsidRPr="00982075">
        <w:rPr>
          <w:rFonts w:ascii="Palatino Linotype" w:eastAsia="Arial" w:hAnsi="Palatino Linotype" w:cs="Arial"/>
          <w:b/>
          <w:i/>
          <w:spacing w:val="7"/>
          <w:szCs w:val="24"/>
        </w:rPr>
        <w:t xml:space="preserve"> </w:t>
      </w:r>
      <w:r w:rsidRPr="00982075">
        <w:rPr>
          <w:rFonts w:ascii="Palatino Linotype" w:eastAsia="Arial" w:hAnsi="Palatino Linotype" w:cs="Arial"/>
          <w:b/>
          <w:i/>
          <w:szCs w:val="24"/>
        </w:rPr>
        <w:t>Datos</w:t>
      </w:r>
      <w:r w:rsidRPr="00982075">
        <w:rPr>
          <w:rFonts w:ascii="Palatino Linotype" w:eastAsia="Arial" w:hAnsi="Palatino Linotype" w:cs="Arial"/>
          <w:b/>
          <w:i/>
          <w:spacing w:val="7"/>
          <w:szCs w:val="24"/>
        </w:rPr>
        <w:t xml:space="preserve"> </w:t>
      </w:r>
      <w:r w:rsidRPr="00982075">
        <w:rPr>
          <w:rFonts w:ascii="Palatino Linotype" w:eastAsia="Arial" w:hAnsi="Palatino Linotype" w:cs="Arial"/>
          <w:b/>
          <w:i/>
          <w:szCs w:val="24"/>
        </w:rPr>
        <w:t xml:space="preserve">no </w:t>
      </w:r>
      <w:r w:rsidRPr="00982075">
        <w:rPr>
          <w:rFonts w:ascii="Palatino Linotype" w:eastAsia="Arial" w:hAnsi="Palatino Linotype" w:cs="Arial"/>
          <w:b/>
          <w:i/>
          <w:spacing w:val="1"/>
          <w:szCs w:val="24"/>
        </w:rPr>
        <w:t>c</w:t>
      </w:r>
      <w:r w:rsidRPr="00982075">
        <w:rPr>
          <w:rFonts w:ascii="Palatino Linotype" w:eastAsia="Arial" w:hAnsi="Palatino Linotype" w:cs="Arial"/>
          <w:b/>
          <w:i/>
          <w:szCs w:val="24"/>
        </w:rPr>
        <w:t>uen</w:t>
      </w:r>
      <w:r w:rsidRPr="00982075">
        <w:rPr>
          <w:rFonts w:ascii="Palatino Linotype" w:eastAsia="Arial" w:hAnsi="Palatino Linotype" w:cs="Arial"/>
          <w:b/>
          <w:i/>
          <w:spacing w:val="-1"/>
          <w:szCs w:val="24"/>
        </w:rPr>
        <w:t>t</w:t>
      </w:r>
      <w:r w:rsidRPr="00982075">
        <w:rPr>
          <w:rFonts w:ascii="Palatino Linotype" w:eastAsia="Arial" w:hAnsi="Palatino Linotype" w:cs="Arial"/>
          <w:b/>
          <w:i/>
          <w:szCs w:val="24"/>
        </w:rPr>
        <w:t>a</w:t>
      </w:r>
      <w:r w:rsidRPr="00982075">
        <w:rPr>
          <w:rFonts w:ascii="Palatino Linotype" w:eastAsia="Arial" w:hAnsi="Palatino Linotype" w:cs="Arial"/>
          <w:b/>
          <w:i/>
          <w:spacing w:val="1"/>
          <w:szCs w:val="24"/>
        </w:rPr>
        <w:t xml:space="preserve"> c</w:t>
      </w:r>
      <w:r w:rsidRPr="00982075">
        <w:rPr>
          <w:rFonts w:ascii="Palatino Linotype" w:eastAsia="Arial" w:hAnsi="Palatino Linotype" w:cs="Arial"/>
          <w:b/>
          <w:i/>
          <w:szCs w:val="24"/>
        </w:rPr>
        <w:t>on f</w:t>
      </w:r>
      <w:r w:rsidRPr="00982075">
        <w:rPr>
          <w:rFonts w:ascii="Palatino Linotype" w:eastAsia="Arial" w:hAnsi="Palatino Linotype" w:cs="Arial"/>
          <w:b/>
          <w:i/>
          <w:spacing w:val="-2"/>
          <w:szCs w:val="24"/>
        </w:rPr>
        <w:t>a</w:t>
      </w:r>
      <w:r w:rsidRPr="00982075">
        <w:rPr>
          <w:rFonts w:ascii="Palatino Linotype" w:eastAsia="Arial" w:hAnsi="Palatino Linotype" w:cs="Arial"/>
          <w:b/>
          <w:i/>
          <w:spacing w:val="1"/>
          <w:szCs w:val="24"/>
        </w:rPr>
        <w:t>c</w:t>
      </w:r>
      <w:r w:rsidRPr="00982075">
        <w:rPr>
          <w:rFonts w:ascii="Palatino Linotype" w:eastAsia="Arial" w:hAnsi="Palatino Linotype" w:cs="Arial"/>
          <w:b/>
          <w:i/>
          <w:szCs w:val="24"/>
        </w:rPr>
        <w:t>ulta</w:t>
      </w:r>
      <w:r w:rsidRPr="00982075">
        <w:rPr>
          <w:rFonts w:ascii="Palatino Linotype" w:eastAsia="Arial" w:hAnsi="Palatino Linotype" w:cs="Arial"/>
          <w:b/>
          <w:i/>
          <w:spacing w:val="-2"/>
          <w:szCs w:val="24"/>
        </w:rPr>
        <w:t>d</w:t>
      </w:r>
      <w:r w:rsidRPr="00982075">
        <w:rPr>
          <w:rFonts w:ascii="Palatino Linotype" w:eastAsia="Arial" w:hAnsi="Palatino Linotype" w:cs="Arial"/>
          <w:b/>
          <w:i/>
          <w:spacing w:val="1"/>
          <w:szCs w:val="24"/>
        </w:rPr>
        <w:t>e</w:t>
      </w:r>
      <w:r w:rsidRPr="00982075">
        <w:rPr>
          <w:rFonts w:ascii="Palatino Linotype" w:eastAsia="Arial" w:hAnsi="Palatino Linotype" w:cs="Arial"/>
          <w:b/>
          <w:i/>
          <w:szCs w:val="24"/>
        </w:rPr>
        <w:t>s</w:t>
      </w:r>
      <w:r w:rsidRPr="00982075">
        <w:rPr>
          <w:rFonts w:ascii="Palatino Linotype" w:eastAsia="Arial" w:hAnsi="Palatino Linotype" w:cs="Arial"/>
          <w:b/>
          <w:i/>
          <w:spacing w:val="1"/>
          <w:szCs w:val="24"/>
        </w:rPr>
        <w:t xml:space="preserve"> </w:t>
      </w:r>
      <w:r w:rsidRPr="00982075">
        <w:rPr>
          <w:rFonts w:ascii="Palatino Linotype" w:eastAsia="Arial" w:hAnsi="Palatino Linotype" w:cs="Arial"/>
          <w:b/>
          <w:i/>
          <w:szCs w:val="24"/>
        </w:rPr>
        <w:t>pa</w:t>
      </w:r>
      <w:r w:rsidRPr="00982075">
        <w:rPr>
          <w:rFonts w:ascii="Palatino Linotype" w:eastAsia="Arial" w:hAnsi="Palatino Linotype" w:cs="Arial"/>
          <w:b/>
          <w:i/>
          <w:spacing w:val="-2"/>
          <w:szCs w:val="24"/>
        </w:rPr>
        <w:t>r</w:t>
      </w:r>
      <w:r w:rsidRPr="00982075">
        <w:rPr>
          <w:rFonts w:ascii="Palatino Linotype" w:eastAsia="Arial" w:hAnsi="Palatino Linotype" w:cs="Arial"/>
          <w:b/>
          <w:i/>
          <w:szCs w:val="24"/>
        </w:rPr>
        <w:t>a</w:t>
      </w:r>
      <w:r w:rsidRPr="00982075">
        <w:rPr>
          <w:rFonts w:ascii="Palatino Linotype" w:eastAsia="Arial" w:hAnsi="Palatino Linotype" w:cs="Arial"/>
          <w:b/>
          <w:i/>
          <w:spacing w:val="1"/>
          <w:szCs w:val="24"/>
        </w:rPr>
        <w:t xml:space="preserve"> </w:t>
      </w:r>
      <w:r w:rsidRPr="00982075">
        <w:rPr>
          <w:rFonts w:ascii="Palatino Linotype" w:eastAsia="Arial" w:hAnsi="Palatino Linotype" w:cs="Arial"/>
          <w:b/>
          <w:i/>
          <w:szCs w:val="24"/>
        </w:rPr>
        <w:t>pron</w:t>
      </w:r>
      <w:r w:rsidRPr="00982075">
        <w:rPr>
          <w:rFonts w:ascii="Palatino Linotype" w:eastAsia="Arial" w:hAnsi="Palatino Linotype" w:cs="Arial"/>
          <w:b/>
          <w:i/>
          <w:spacing w:val="-1"/>
          <w:szCs w:val="24"/>
        </w:rPr>
        <w:t>u</w:t>
      </w:r>
      <w:r w:rsidRPr="00982075">
        <w:rPr>
          <w:rFonts w:ascii="Palatino Linotype" w:eastAsia="Arial" w:hAnsi="Palatino Linotype" w:cs="Arial"/>
          <w:b/>
          <w:i/>
          <w:szCs w:val="24"/>
        </w:rPr>
        <w:t>nci</w:t>
      </w:r>
      <w:r w:rsidRPr="00982075">
        <w:rPr>
          <w:rFonts w:ascii="Palatino Linotype" w:eastAsia="Arial" w:hAnsi="Palatino Linotype" w:cs="Arial"/>
          <w:b/>
          <w:i/>
          <w:spacing w:val="1"/>
          <w:szCs w:val="24"/>
        </w:rPr>
        <w:t>a</w:t>
      </w:r>
      <w:r w:rsidRPr="00982075">
        <w:rPr>
          <w:rFonts w:ascii="Palatino Linotype" w:eastAsia="Arial" w:hAnsi="Palatino Linotype" w:cs="Arial"/>
          <w:b/>
          <w:i/>
          <w:spacing w:val="-2"/>
          <w:szCs w:val="24"/>
        </w:rPr>
        <w:t>r</w:t>
      </w:r>
      <w:r w:rsidRPr="00982075">
        <w:rPr>
          <w:rFonts w:ascii="Palatino Linotype" w:eastAsia="Arial" w:hAnsi="Palatino Linotype" w:cs="Arial"/>
          <w:b/>
          <w:i/>
          <w:spacing w:val="-1"/>
          <w:szCs w:val="24"/>
        </w:rPr>
        <w:t>s</w:t>
      </w:r>
      <w:r w:rsidRPr="00982075">
        <w:rPr>
          <w:rFonts w:ascii="Palatino Linotype" w:eastAsia="Arial" w:hAnsi="Palatino Linotype" w:cs="Arial"/>
          <w:b/>
          <w:i/>
          <w:szCs w:val="24"/>
        </w:rPr>
        <w:t>e</w:t>
      </w:r>
      <w:r w:rsidRPr="00982075">
        <w:rPr>
          <w:rFonts w:ascii="Palatino Linotype" w:eastAsia="Arial" w:hAnsi="Palatino Linotype" w:cs="Arial"/>
          <w:b/>
          <w:i/>
          <w:spacing w:val="1"/>
          <w:szCs w:val="24"/>
        </w:rPr>
        <w:t xml:space="preserve"> </w:t>
      </w:r>
      <w:r w:rsidRPr="00982075">
        <w:rPr>
          <w:rFonts w:ascii="Palatino Linotype" w:eastAsia="Arial" w:hAnsi="Palatino Linotype" w:cs="Arial"/>
          <w:b/>
          <w:i/>
          <w:szCs w:val="24"/>
        </w:rPr>
        <w:t>r</w:t>
      </w:r>
      <w:r w:rsidRPr="00982075">
        <w:rPr>
          <w:rFonts w:ascii="Palatino Linotype" w:eastAsia="Arial" w:hAnsi="Palatino Linotype" w:cs="Arial"/>
          <w:b/>
          <w:i/>
          <w:spacing w:val="1"/>
          <w:szCs w:val="24"/>
        </w:rPr>
        <w:t>es</w:t>
      </w:r>
      <w:r w:rsidRPr="00982075">
        <w:rPr>
          <w:rFonts w:ascii="Palatino Linotype" w:eastAsia="Arial" w:hAnsi="Palatino Linotype" w:cs="Arial"/>
          <w:b/>
          <w:i/>
          <w:spacing w:val="-3"/>
          <w:szCs w:val="24"/>
        </w:rPr>
        <w:t>p</w:t>
      </w:r>
      <w:r w:rsidRPr="00982075">
        <w:rPr>
          <w:rFonts w:ascii="Palatino Linotype" w:eastAsia="Arial" w:hAnsi="Palatino Linotype" w:cs="Arial"/>
          <w:b/>
          <w:i/>
          <w:spacing w:val="1"/>
          <w:szCs w:val="24"/>
        </w:rPr>
        <w:t>ec</w:t>
      </w:r>
      <w:r w:rsidRPr="00982075">
        <w:rPr>
          <w:rFonts w:ascii="Palatino Linotype" w:eastAsia="Arial" w:hAnsi="Palatino Linotype" w:cs="Arial"/>
          <w:b/>
          <w:i/>
          <w:szCs w:val="24"/>
        </w:rPr>
        <w:t>to de</w:t>
      </w:r>
      <w:r w:rsidRPr="00982075">
        <w:rPr>
          <w:rFonts w:ascii="Palatino Linotype" w:eastAsia="Arial" w:hAnsi="Palatino Linotype" w:cs="Arial"/>
          <w:b/>
          <w:i/>
          <w:spacing w:val="1"/>
          <w:szCs w:val="24"/>
        </w:rPr>
        <w:t xml:space="preserve"> </w:t>
      </w:r>
      <w:r w:rsidRPr="00982075">
        <w:rPr>
          <w:rFonts w:ascii="Palatino Linotype" w:eastAsia="Arial" w:hAnsi="Palatino Linotype" w:cs="Arial"/>
          <w:b/>
          <w:i/>
          <w:spacing w:val="-2"/>
          <w:szCs w:val="24"/>
        </w:rPr>
        <w:t>l</w:t>
      </w:r>
      <w:r w:rsidRPr="00982075">
        <w:rPr>
          <w:rFonts w:ascii="Palatino Linotype" w:eastAsia="Arial" w:hAnsi="Palatino Linotype" w:cs="Arial"/>
          <w:b/>
          <w:i/>
          <w:szCs w:val="24"/>
        </w:rPr>
        <w:t>a</w:t>
      </w:r>
      <w:r w:rsidRPr="00982075">
        <w:rPr>
          <w:rFonts w:ascii="Palatino Linotype" w:eastAsia="Arial" w:hAnsi="Palatino Linotype" w:cs="Arial"/>
          <w:b/>
          <w:i/>
          <w:spacing w:val="1"/>
          <w:szCs w:val="24"/>
        </w:rPr>
        <w:t xml:space="preserve"> </w:t>
      </w:r>
      <w:r w:rsidRPr="00982075">
        <w:rPr>
          <w:rFonts w:ascii="Palatino Linotype" w:eastAsia="Arial" w:hAnsi="Palatino Linotype" w:cs="Arial"/>
          <w:b/>
          <w:i/>
          <w:spacing w:val="-4"/>
          <w:szCs w:val="24"/>
        </w:rPr>
        <w:t>v</w:t>
      </w:r>
      <w:r w:rsidRPr="00982075">
        <w:rPr>
          <w:rFonts w:ascii="Palatino Linotype" w:eastAsia="Arial" w:hAnsi="Palatino Linotype" w:cs="Arial"/>
          <w:b/>
          <w:i/>
          <w:spacing w:val="1"/>
          <w:szCs w:val="24"/>
        </w:rPr>
        <w:t>e</w:t>
      </w:r>
      <w:r w:rsidRPr="00982075">
        <w:rPr>
          <w:rFonts w:ascii="Palatino Linotype" w:eastAsia="Arial" w:hAnsi="Palatino Linotype" w:cs="Arial"/>
          <w:b/>
          <w:i/>
          <w:szCs w:val="24"/>
        </w:rPr>
        <w:t>r</w:t>
      </w:r>
      <w:r w:rsidRPr="00982075">
        <w:rPr>
          <w:rFonts w:ascii="Palatino Linotype" w:eastAsia="Arial" w:hAnsi="Palatino Linotype" w:cs="Arial"/>
          <w:b/>
          <w:i/>
          <w:spacing w:val="1"/>
          <w:szCs w:val="24"/>
        </w:rPr>
        <w:t>ac</w:t>
      </w:r>
      <w:r w:rsidRPr="00982075">
        <w:rPr>
          <w:rFonts w:ascii="Palatino Linotype" w:eastAsia="Arial" w:hAnsi="Palatino Linotype" w:cs="Arial"/>
          <w:b/>
          <w:i/>
          <w:szCs w:val="24"/>
        </w:rPr>
        <w:t>id</w:t>
      </w:r>
      <w:r w:rsidRPr="00982075">
        <w:rPr>
          <w:rFonts w:ascii="Palatino Linotype" w:eastAsia="Arial" w:hAnsi="Palatino Linotype" w:cs="Arial"/>
          <w:b/>
          <w:i/>
          <w:spacing w:val="1"/>
          <w:szCs w:val="24"/>
        </w:rPr>
        <w:t>a</w:t>
      </w:r>
      <w:r w:rsidRPr="00982075">
        <w:rPr>
          <w:rFonts w:ascii="Palatino Linotype" w:eastAsia="Arial" w:hAnsi="Palatino Linotype" w:cs="Arial"/>
          <w:b/>
          <w:i/>
          <w:szCs w:val="24"/>
        </w:rPr>
        <w:t>d</w:t>
      </w:r>
      <w:r w:rsidRPr="00982075">
        <w:rPr>
          <w:rFonts w:ascii="Palatino Linotype" w:eastAsia="Arial" w:hAnsi="Palatino Linotype" w:cs="Arial"/>
          <w:b/>
          <w:i/>
          <w:spacing w:val="1"/>
          <w:szCs w:val="24"/>
        </w:rPr>
        <w:t xml:space="preserve"> </w:t>
      </w:r>
      <w:r w:rsidRPr="00982075">
        <w:rPr>
          <w:rFonts w:ascii="Palatino Linotype" w:eastAsia="Arial" w:hAnsi="Palatino Linotype" w:cs="Arial"/>
          <w:b/>
          <w:i/>
          <w:spacing w:val="-3"/>
          <w:szCs w:val="24"/>
        </w:rPr>
        <w:t>d</w:t>
      </w:r>
      <w:r w:rsidRPr="00982075">
        <w:rPr>
          <w:rFonts w:ascii="Palatino Linotype" w:eastAsia="Arial" w:hAnsi="Palatino Linotype" w:cs="Arial"/>
          <w:b/>
          <w:i/>
          <w:szCs w:val="24"/>
        </w:rPr>
        <w:t>e</w:t>
      </w:r>
      <w:r w:rsidRPr="00982075">
        <w:rPr>
          <w:rFonts w:ascii="Palatino Linotype" w:eastAsia="Arial" w:hAnsi="Palatino Linotype" w:cs="Arial"/>
          <w:b/>
          <w:i/>
          <w:spacing w:val="1"/>
          <w:szCs w:val="24"/>
        </w:rPr>
        <w:t xml:space="preserve"> </w:t>
      </w:r>
      <w:r w:rsidRPr="00982075">
        <w:rPr>
          <w:rFonts w:ascii="Palatino Linotype" w:eastAsia="Arial" w:hAnsi="Palatino Linotype" w:cs="Arial"/>
          <w:b/>
          <w:i/>
          <w:szCs w:val="24"/>
        </w:rPr>
        <w:t>los docum</w:t>
      </w:r>
      <w:r w:rsidRPr="00982075">
        <w:rPr>
          <w:rFonts w:ascii="Palatino Linotype" w:eastAsia="Arial" w:hAnsi="Palatino Linotype" w:cs="Arial"/>
          <w:b/>
          <w:i/>
          <w:spacing w:val="1"/>
          <w:szCs w:val="24"/>
        </w:rPr>
        <w:t>e</w:t>
      </w:r>
      <w:r w:rsidRPr="00982075">
        <w:rPr>
          <w:rFonts w:ascii="Palatino Linotype" w:eastAsia="Arial" w:hAnsi="Palatino Linotype" w:cs="Arial"/>
          <w:b/>
          <w:i/>
          <w:szCs w:val="24"/>
        </w:rPr>
        <w:t>n</w:t>
      </w:r>
      <w:r w:rsidRPr="00982075">
        <w:rPr>
          <w:rFonts w:ascii="Palatino Linotype" w:eastAsia="Arial" w:hAnsi="Palatino Linotype" w:cs="Arial"/>
          <w:b/>
          <w:i/>
          <w:spacing w:val="-1"/>
          <w:szCs w:val="24"/>
        </w:rPr>
        <w:t>t</w:t>
      </w:r>
      <w:r w:rsidRPr="00982075">
        <w:rPr>
          <w:rFonts w:ascii="Palatino Linotype" w:eastAsia="Arial" w:hAnsi="Palatino Linotype" w:cs="Arial"/>
          <w:b/>
          <w:i/>
          <w:szCs w:val="24"/>
        </w:rPr>
        <w:t>os</w:t>
      </w:r>
      <w:r w:rsidRPr="00982075">
        <w:rPr>
          <w:rFonts w:ascii="Palatino Linotype" w:eastAsia="Arial" w:hAnsi="Palatino Linotype" w:cs="Arial"/>
          <w:b/>
          <w:i/>
          <w:spacing w:val="11"/>
          <w:szCs w:val="24"/>
        </w:rPr>
        <w:t xml:space="preserve"> </w:t>
      </w:r>
      <w:r w:rsidRPr="00982075">
        <w:rPr>
          <w:rFonts w:ascii="Palatino Linotype" w:eastAsia="Arial" w:hAnsi="Palatino Linotype" w:cs="Arial"/>
          <w:b/>
          <w:i/>
          <w:szCs w:val="24"/>
        </w:rPr>
        <w:t>prop</w:t>
      </w:r>
      <w:r w:rsidRPr="00982075">
        <w:rPr>
          <w:rFonts w:ascii="Palatino Linotype" w:eastAsia="Arial" w:hAnsi="Palatino Linotype" w:cs="Arial"/>
          <w:b/>
          <w:i/>
          <w:spacing w:val="-1"/>
          <w:szCs w:val="24"/>
        </w:rPr>
        <w:t>o</w:t>
      </w:r>
      <w:r w:rsidRPr="00982075">
        <w:rPr>
          <w:rFonts w:ascii="Palatino Linotype" w:eastAsia="Arial" w:hAnsi="Palatino Linotype" w:cs="Arial"/>
          <w:b/>
          <w:i/>
          <w:szCs w:val="24"/>
        </w:rPr>
        <w:t>r</w:t>
      </w:r>
      <w:r w:rsidRPr="00982075">
        <w:rPr>
          <w:rFonts w:ascii="Palatino Linotype" w:eastAsia="Arial" w:hAnsi="Palatino Linotype" w:cs="Arial"/>
          <w:b/>
          <w:i/>
          <w:spacing w:val="-1"/>
          <w:szCs w:val="24"/>
        </w:rPr>
        <w:t>c</w:t>
      </w:r>
      <w:r w:rsidRPr="00982075">
        <w:rPr>
          <w:rFonts w:ascii="Palatino Linotype" w:eastAsia="Arial" w:hAnsi="Palatino Linotype" w:cs="Arial"/>
          <w:b/>
          <w:i/>
          <w:szCs w:val="24"/>
        </w:rPr>
        <w:t>ion</w:t>
      </w:r>
      <w:r w:rsidRPr="00982075">
        <w:rPr>
          <w:rFonts w:ascii="Palatino Linotype" w:eastAsia="Arial" w:hAnsi="Palatino Linotype" w:cs="Arial"/>
          <w:b/>
          <w:i/>
          <w:spacing w:val="1"/>
          <w:szCs w:val="24"/>
        </w:rPr>
        <w:t>a</w:t>
      </w:r>
      <w:r w:rsidRPr="00982075">
        <w:rPr>
          <w:rFonts w:ascii="Palatino Linotype" w:eastAsia="Arial" w:hAnsi="Palatino Linotype" w:cs="Arial"/>
          <w:b/>
          <w:i/>
          <w:szCs w:val="24"/>
        </w:rPr>
        <w:t>dos</w:t>
      </w:r>
      <w:r w:rsidRPr="00982075">
        <w:rPr>
          <w:rFonts w:ascii="Palatino Linotype" w:eastAsia="Arial" w:hAnsi="Palatino Linotype" w:cs="Arial"/>
          <w:b/>
          <w:i/>
          <w:spacing w:val="11"/>
          <w:szCs w:val="24"/>
        </w:rPr>
        <w:t xml:space="preserve"> </w:t>
      </w:r>
      <w:r w:rsidRPr="00982075">
        <w:rPr>
          <w:rFonts w:ascii="Palatino Linotype" w:eastAsia="Arial" w:hAnsi="Palatino Linotype" w:cs="Arial"/>
          <w:b/>
          <w:i/>
          <w:szCs w:val="24"/>
        </w:rPr>
        <w:t>por</w:t>
      </w:r>
      <w:r w:rsidRPr="00982075">
        <w:rPr>
          <w:rFonts w:ascii="Palatino Linotype" w:eastAsia="Arial" w:hAnsi="Palatino Linotype" w:cs="Arial"/>
          <w:b/>
          <w:i/>
          <w:spacing w:val="10"/>
          <w:szCs w:val="24"/>
        </w:rPr>
        <w:t xml:space="preserve"> </w:t>
      </w:r>
      <w:r w:rsidRPr="00982075">
        <w:rPr>
          <w:rFonts w:ascii="Palatino Linotype" w:eastAsia="Arial" w:hAnsi="Palatino Linotype" w:cs="Arial"/>
          <w:b/>
          <w:i/>
          <w:szCs w:val="24"/>
        </w:rPr>
        <w:t>l</w:t>
      </w:r>
      <w:r w:rsidRPr="00982075">
        <w:rPr>
          <w:rFonts w:ascii="Palatino Linotype" w:eastAsia="Arial" w:hAnsi="Palatino Linotype" w:cs="Arial"/>
          <w:b/>
          <w:i/>
          <w:spacing w:val="-2"/>
          <w:szCs w:val="24"/>
        </w:rPr>
        <w:t>o</w:t>
      </w:r>
      <w:r w:rsidRPr="00982075">
        <w:rPr>
          <w:rFonts w:ascii="Palatino Linotype" w:eastAsia="Arial" w:hAnsi="Palatino Linotype" w:cs="Arial"/>
          <w:b/>
          <w:i/>
          <w:szCs w:val="24"/>
        </w:rPr>
        <w:t>s</w:t>
      </w:r>
      <w:r w:rsidRPr="00982075">
        <w:rPr>
          <w:rFonts w:ascii="Palatino Linotype" w:eastAsia="Arial" w:hAnsi="Palatino Linotype" w:cs="Arial"/>
          <w:b/>
          <w:i/>
          <w:spacing w:val="11"/>
          <w:szCs w:val="24"/>
        </w:rPr>
        <w:t xml:space="preserve"> </w:t>
      </w:r>
      <w:r w:rsidRPr="00982075">
        <w:rPr>
          <w:rFonts w:ascii="Palatino Linotype" w:eastAsia="Arial" w:hAnsi="Palatino Linotype" w:cs="Arial"/>
          <w:b/>
          <w:i/>
          <w:spacing w:val="1"/>
          <w:szCs w:val="24"/>
        </w:rPr>
        <w:t>s</w:t>
      </w:r>
      <w:r w:rsidRPr="00982075">
        <w:rPr>
          <w:rFonts w:ascii="Palatino Linotype" w:eastAsia="Arial" w:hAnsi="Palatino Linotype" w:cs="Arial"/>
          <w:b/>
          <w:i/>
          <w:szCs w:val="24"/>
        </w:rPr>
        <w:t>u</w:t>
      </w:r>
      <w:r w:rsidRPr="00982075">
        <w:rPr>
          <w:rFonts w:ascii="Palatino Linotype" w:eastAsia="Arial" w:hAnsi="Palatino Linotype" w:cs="Arial"/>
          <w:b/>
          <w:i/>
          <w:spacing w:val="-2"/>
          <w:szCs w:val="24"/>
        </w:rPr>
        <w:t>j</w:t>
      </w:r>
      <w:r w:rsidRPr="00982075">
        <w:rPr>
          <w:rFonts w:ascii="Palatino Linotype" w:eastAsia="Arial" w:hAnsi="Palatino Linotype" w:cs="Arial"/>
          <w:b/>
          <w:i/>
          <w:spacing w:val="1"/>
          <w:szCs w:val="24"/>
        </w:rPr>
        <w:t>e</w:t>
      </w:r>
      <w:r w:rsidRPr="00982075">
        <w:rPr>
          <w:rFonts w:ascii="Palatino Linotype" w:eastAsia="Arial" w:hAnsi="Palatino Linotype" w:cs="Arial"/>
          <w:b/>
          <w:i/>
          <w:spacing w:val="-3"/>
          <w:szCs w:val="24"/>
        </w:rPr>
        <w:t>t</w:t>
      </w:r>
      <w:r w:rsidRPr="00982075">
        <w:rPr>
          <w:rFonts w:ascii="Palatino Linotype" w:eastAsia="Arial" w:hAnsi="Palatino Linotype" w:cs="Arial"/>
          <w:b/>
          <w:i/>
          <w:szCs w:val="24"/>
        </w:rPr>
        <w:t>os</w:t>
      </w:r>
      <w:r w:rsidRPr="00982075">
        <w:rPr>
          <w:rFonts w:ascii="Palatino Linotype" w:eastAsia="Arial" w:hAnsi="Palatino Linotype" w:cs="Arial"/>
          <w:b/>
          <w:i/>
          <w:spacing w:val="11"/>
          <w:szCs w:val="24"/>
        </w:rPr>
        <w:t xml:space="preserve"> </w:t>
      </w:r>
      <w:r w:rsidRPr="00982075">
        <w:rPr>
          <w:rFonts w:ascii="Palatino Linotype" w:eastAsia="Arial" w:hAnsi="Palatino Linotype" w:cs="Arial"/>
          <w:b/>
          <w:i/>
          <w:szCs w:val="24"/>
        </w:rPr>
        <w:t>oblig</w:t>
      </w:r>
      <w:r w:rsidRPr="00982075">
        <w:rPr>
          <w:rFonts w:ascii="Palatino Linotype" w:eastAsia="Arial" w:hAnsi="Palatino Linotype" w:cs="Arial"/>
          <w:b/>
          <w:i/>
          <w:spacing w:val="1"/>
          <w:szCs w:val="24"/>
        </w:rPr>
        <w:t>a</w:t>
      </w:r>
      <w:r w:rsidRPr="00982075">
        <w:rPr>
          <w:rFonts w:ascii="Palatino Linotype" w:eastAsia="Arial" w:hAnsi="Palatino Linotype" w:cs="Arial"/>
          <w:b/>
          <w:i/>
          <w:szCs w:val="24"/>
        </w:rPr>
        <w:t>do</w:t>
      </w:r>
      <w:r w:rsidRPr="00982075">
        <w:rPr>
          <w:rFonts w:ascii="Palatino Linotype" w:eastAsia="Arial" w:hAnsi="Palatino Linotype" w:cs="Arial"/>
          <w:b/>
          <w:i/>
          <w:spacing w:val="-2"/>
          <w:szCs w:val="24"/>
        </w:rPr>
        <w:t>s</w:t>
      </w:r>
      <w:r w:rsidRPr="00982075">
        <w:rPr>
          <w:rFonts w:ascii="Palatino Linotype" w:eastAsia="Arial" w:hAnsi="Palatino Linotype" w:cs="Arial"/>
          <w:b/>
          <w:i/>
          <w:szCs w:val="24"/>
        </w:rPr>
        <w:t>.</w:t>
      </w:r>
      <w:r w:rsidRPr="00982075">
        <w:rPr>
          <w:rFonts w:ascii="Palatino Linotype" w:eastAsia="Arial" w:hAnsi="Palatino Linotype" w:cs="Arial"/>
          <w:b/>
          <w:i/>
          <w:spacing w:val="15"/>
          <w:szCs w:val="24"/>
        </w:rPr>
        <w:t xml:space="preserve"> </w:t>
      </w:r>
      <w:r w:rsidRPr="00982075">
        <w:rPr>
          <w:rFonts w:ascii="Palatino Linotype" w:eastAsia="Arial" w:hAnsi="Palatino Linotype" w:cs="Arial"/>
          <w:i/>
          <w:szCs w:val="24"/>
        </w:rPr>
        <w:t xml:space="preserve">El </w:t>
      </w:r>
      <w:r w:rsidRPr="00982075">
        <w:rPr>
          <w:rFonts w:ascii="Palatino Linotype" w:eastAsia="Arial" w:hAnsi="Palatino Linotype" w:cs="Arial"/>
          <w:i/>
          <w:spacing w:val="-2"/>
          <w:szCs w:val="24"/>
        </w:rPr>
        <w:t>I</w:t>
      </w:r>
      <w:r w:rsidRPr="00982075">
        <w:rPr>
          <w:rFonts w:ascii="Palatino Linotype" w:eastAsia="Arial" w:hAnsi="Palatino Linotype" w:cs="Arial"/>
          <w:i/>
          <w:spacing w:val="1"/>
          <w:szCs w:val="24"/>
        </w:rPr>
        <w:t>n</w:t>
      </w:r>
      <w:r w:rsidRPr="00982075">
        <w:rPr>
          <w:rFonts w:ascii="Palatino Linotype" w:eastAsia="Arial" w:hAnsi="Palatino Linotype" w:cs="Arial"/>
          <w:i/>
          <w:szCs w:val="24"/>
        </w:rPr>
        <w:t>sti</w:t>
      </w:r>
      <w:r w:rsidRPr="00982075">
        <w:rPr>
          <w:rFonts w:ascii="Palatino Linotype" w:eastAsia="Arial" w:hAnsi="Palatino Linotype" w:cs="Arial"/>
          <w:i/>
          <w:spacing w:val="-2"/>
          <w:szCs w:val="24"/>
        </w:rPr>
        <w:t>t</w:t>
      </w:r>
      <w:r w:rsidRPr="00982075">
        <w:rPr>
          <w:rFonts w:ascii="Palatino Linotype" w:eastAsia="Arial" w:hAnsi="Palatino Linotype" w:cs="Arial"/>
          <w:i/>
          <w:spacing w:val="1"/>
          <w:szCs w:val="24"/>
        </w:rPr>
        <w:t>u</w:t>
      </w:r>
      <w:r w:rsidRPr="00982075">
        <w:rPr>
          <w:rFonts w:ascii="Palatino Linotype" w:eastAsia="Arial" w:hAnsi="Palatino Linotype" w:cs="Arial"/>
          <w:i/>
          <w:szCs w:val="24"/>
        </w:rPr>
        <w:t>to</w:t>
      </w:r>
      <w:r w:rsidRPr="00982075">
        <w:rPr>
          <w:rFonts w:ascii="Palatino Linotype" w:eastAsia="Arial" w:hAnsi="Palatino Linotype" w:cs="Arial"/>
          <w:i/>
          <w:spacing w:val="2"/>
          <w:szCs w:val="24"/>
        </w:rPr>
        <w:t xml:space="preserve"> </w:t>
      </w:r>
      <w:r w:rsidRPr="00982075">
        <w:rPr>
          <w:rFonts w:ascii="Palatino Linotype" w:eastAsia="Arial" w:hAnsi="Palatino Linotype" w:cs="Arial"/>
          <w:i/>
          <w:szCs w:val="24"/>
        </w:rPr>
        <w:t>F</w:t>
      </w:r>
      <w:r w:rsidRPr="00982075">
        <w:rPr>
          <w:rFonts w:ascii="Palatino Linotype" w:eastAsia="Arial" w:hAnsi="Palatino Linotype" w:cs="Arial"/>
          <w:i/>
          <w:spacing w:val="-2"/>
          <w:szCs w:val="24"/>
        </w:rPr>
        <w:t>e</w:t>
      </w:r>
      <w:r w:rsidRPr="00982075">
        <w:rPr>
          <w:rFonts w:ascii="Palatino Linotype" w:eastAsia="Arial" w:hAnsi="Palatino Linotype" w:cs="Arial"/>
          <w:i/>
          <w:spacing w:val="1"/>
          <w:szCs w:val="24"/>
        </w:rPr>
        <w:t>de</w:t>
      </w:r>
      <w:r w:rsidRPr="00982075">
        <w:rPr>
          <w:rFonts w:ascii="Palatino Linotype" w:eastAsia="Arial" w:hAnsi="Palatino Linotype" w:cs="Arial"/>
          <w:i/>
          <w:szCs w:val="24"/>
        </w:rPr>
        <w:t>ral</w:t>
      </w:r>
      <w:r w:rsidRPr="00982075">
        <w:rPr>
          <w:rFonts w:ascii="Palatino Linotype" w:eastAsia="Arial" w:hAnsi="Palatino Linotype" w:cs="Arial"/>
          <w:i/>
          <w:spacing w:val="1"/>
          <w:szCs w:val="24"/>
        </w:rPr>
        <w:t xml:space="preserve"> </w:t>
      </w:r>
      <w:r w:rsidRPr="00982075">
        <w:rPr>
          <w:rFonts w:ascii="Palatino Linotype" w:eastAsia="Arial" w:hAnsi="Palatino Linotype" w:cs="Arial"/>
          <w:i/>
          <w:spacing w:val="-1"/>
          <w:szCs w:val="24"/>
        </w:rPr>
        <w:t>d</w:t>
      </w:r>
      <w:r w:rsidRPr="00982075">
        <w:rPr>
          <w:rFonts w:ascii="Palatino Linotype" w:eastAsia="Arial" w:hAnsi="Palatino Linotype" w:cs="Arial"/>
          <w:i/>
          <w:szCs w:val="24"/>
        </w:rPr>
        <w:t>e Acc</w:t>
      </w:r>
      <w:r w:rsidRPr="00982075">
        <w:rPr>
          <w:rFonts w:ascii="Palatino Linotype" w:eastAsia="Arial" w:hAnsi="Palatino Linotype" w:cs="Arial"/>
          <w:i/>
          <w:spacing w:val="1"/>
          <w:szCs w:val="24"/>
        </w:rPr>
        <w:t>e</w:t>
      </w:r>
      <w:r w:rsidRPr="00982075">
        <w:rPr>
          <w:rFonts w:ascii="Palatino Linotype" w:eastAsia="Arial" w:hAnsi="Palatino Linotype" w:cs="Arial"/>
          <w:i/>
          <w:szCs w:val="24"/>
        </w:rPr>
        <w:t>so</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zCs w:val="24"/>
        </w:rPr>
        <w:t>a</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zCs w:val="24"/>
        </w:rPr>
        <w:t>la</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pacing w:val="-2"/>
          <w:szCs w:val="24"/>
        </w:rPr>
        <w:t>I</w:t>
      </w:r>
      <w:r w:rsidRPr="00982075">
        <w:rPr>
          <w:rFonts w:ascii="Palatino Linotype" w:eastAsia="Arial" w:hAnsi="Palatino Linotype" w:cs="Arial"/>
          <w:i/>
          <w:spacing w:val="-1"/>
          <w:szCs w:val="24"/>
        </w:rPr>
        <w:t>n</w:t>
      </w:r>
      <w:r w:rsidRPr="00982075">
        <w:rPr>
          <w:rFonts w:ascii="Palatino Linotype" w:eastAsia="Arial" w:hAnsi="Palatino Linotype" w:cs="Arial"/>
          <w:i/>
          <w:spacing w:val="3"/>
          <w:szCs w:val="24"/>
        </w:rPr>
        <w:t>f</w:t>
      </w:r>
      <w:r w:rsidRPr="00982075">
        <w:rPr>
          <w:rFonts w:ascii="Palatino Linotype" w:eastAsia="Arial" w:hAnsi="Palatino Linotype" w:cs="Arial"/>
          <w:i/>
          <w:spacing w:val="1"/>
          <w:szCs w:val="24"/>
        </w:rPr>
        <w:t>o</w:t>
      </w:r>
      <w:r w:rsidRPr="00982075">
        <w:rPr>
          <w:rFonts w:ascii="Palatino Linotype" w:eastAsia="Arial" w:hAnsi="Palatino Linotype" w:cs="Arial"/>
          <w:i/>
          <w:spacing w:val="-3"/>
          <w:szCs w:val="24"/>
        </w:rPr>
        <w:t>r</w:t>
      </w:r>
      <w:r w:rsidRPr="00982075">
        <w:rPr>
          <w:rFonts w:ascii="Palatino Linotype" w:eastAsia="Arial" w:hAnsi="Palatino Linotype" w:cs="Arial"/>
          <w:i/>
          <w:spacing w:val="1"/>
          <w:szCs w:val="24"/>
        </w:rPr>
        <w:t>ma</w:t>
      </w:r>
      <w:r w:rsidRPr="00982075">
        <w:rPr>
          <w:rFonts w:ascii="Palatino Linotype" w:eastAsia="Arial" w:hAnsi="Palatino Linotype" w:cs="Arial"/>
          <w:i/>
          <w:szCs w:val="24"/>
        </w:rPr>
        <w:t>c</w:t>
      </w:r>
      <w:r w:rsidRPr="00982075">
        <w:rPr>
          <w:rFonts w:ascii="Palatino Linotype" w:eastAsia="Arial" w:hAnsi="Palatino Linotype" w:cs="Arial"/>
          <w:i/>
          <w:spacing w:val="-3"/>
          <w:szCs w:val="24"/>
        </w:rPr>
        <w:t>i</w:t>
      </w:r>
      <w:r w:rsidRPr="00982075">
        <w:rPr>
          <w:rFonts w:ascii="Palatino Linotype" w:eastAsia="Arial" w:hAnsi="Palatino Linotype" w:cs="Arial"/>
          <w:i/>
          <w:spacing w:val="1"/>
          <w:szCs w:val="24"/>
        </w:rPr>
        <w:t>ó</w:t>
      </w:r>
      <w:r w:rsidRPr="00982075">
        <w:rPr>
          <w:rFonts w:ascii="Palatino Linotype" w:eastAsia="Arial" w:hAnsi="Palatino Linotype" w:cs="Arial"/>
          <w:i/>
          <w:szCs w:val="24"/>
        </w:rPr>
        <w:t>n</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zCs w:val="24"/>
        </w:rPr>
        <w:t>y</w:t>
      </w:r>
      <w:r w:rsidRPr="00982075">
        <w:rPr>
          <w:rFonts w:ascii="Palatino Linotype" w:eastAsia="Arial" w:hAnsi="Palatino Linotype" w:cs="Arial"/>
          <w:i/>
          <w:spacing w:val="4"/>
          <w:szCs w:val="24"/>
        </w:rPr>
        <w:t xml:space="preserve"> </w:t>
      </w:r>
      <w:r w:rsidRPr="00982075">
        <w:rPr>
          <w:rFonts w:ascii="Palatino Linotype" w:eastAsia="Arial" w:hAnsi="Palatino Linotype" w:cs="Arial"/>
          <w:i/>
          <w:szCs w:val="24"/>
        </w:rPr>
        <w:t>Prot</w:t>
      </w:r>
      <w:r w:rsidRPr="00982075">
        <w:rPr>
          <w:rFonts w:ascii="Palatino Linotype" w:eastAsia="Arial" w:hAnsi="Palatino Linotype" w:cs="Arial"/>
          <w:i/>
          <w:spacing w:val="1"/>
          <w:szCs w:val="24"/>
        </w:rPr>
        <w:t>e</w:t>
      </w:r>
      <w:r w:rsidRPr="00982075">
        <w:rPr>
          <w:rFonts w:ascii="Palatino Linotype" w:eastAsia="Arial" w:hAnsi="Palatino Linotype" w:cs="Arial"/>
          <w:i/>
          <w:szCs w:val="24"/>
        </w:rPr>
        <w:t>cción</w:t>
      </w:r>
      <w:r w:rsidRPr="00982075">
        <w:rPr>
          <w:rFonts w:ascii="Palatino Linotype" w:eastAsia="Arial" w:hAnsi="Palatino Linotype" w:cs="Arial"/>
          <w:i/>
          <w:spacing w:val="4"/>
          <w:szCs w:val="24"/>
        </w:rPr>
        <w:t xml:space="preserve"> </w:t>
      </w:r>
      <w:r w:rsidRPr="00982075">
        <w:rPr>
          <w:rFonts w:ascii="Palatino Linotype" w:eastAsia="Arial" w:hAnsi="Palatino Linotype" w:cs="Arial"/>
          <w:i/>
          <w:spacing w:val="1"/>
          <w:szCs w:val="24"/>
        </w:rPr>
        <w:t>d</w:t>
      </w:r>
      <w:r w:rsidRPr="00982075">
        <w:rPr>
          <w:rFonts w:ascii="Palatino Linotype" w:eastAsia="Arial" w:hAnsi="Palatino Linotype" w:cs="Arial"/>
          <w:i/>
          <w:szCs w:val="24"/>
        </w:rPr>
        <w:t>e</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zCs w:val="24"/>
        </w:rPr>
        <w:t>D</w:t>
      </w:r>
      <w:r w:rsidRPr="00982075">
        <w:rPr>
          <w:rFonts w:ascii="Palatino Linotype" w:eastAsia="Arial" w:hAnsi="Palatino Linotype" w:cs="Arial"/>
          <w:i/>
          <w:spacing w:val="-2"/>
          <w:szCs w:val="24"/>
        </w:rPr>
        <w:t>a</w:t>
      </w:r>
      <w:r w:rsidRPr="00982075">
        <w:rPr>
          <w:rFonts w:ascii="Palatino Linotype" w:eastAsia="Arial" w:hAnsi="Palatino Linotype" w:cs="Arial"/>
          <w:i/>
          <w:szCs w:val="24"/>
        </w:rPr>
        <w:t>t</w:t>
      </w:r>
      <w:r w:rsidRPr="00982075">
        <w:rPr>
          <w:rFonts w:ascii="Palatino Linotype" w:eastAsia="Arial" w:hAnsi="Palatino Linotype" w:cs="Arial"/>
          <w:i/>
          <w:spacing w:val="1"/>
          <w:szCs w:val="24"/>
        </w:rPr>
        <w:t>o</w:t>
      </w:r>
      <w:r w:rsidRPr="00982075">
        <w:rPr>
          <w:rFonts w:ascii="Palatino Linotype" w:eastAsia="Arial" w:hAnsi="Palatino Linotype" w:cs="Arial"/>
          <w:i/>
          <w:szCs w:val="24"/>
        </w:rPr>
        <w:t>s</w:t>
      </w:r>
      <w:r w:rsidRPr="00982075">
        <w:rPr>
          <w:rFonts w:ascii="Palatino Linotype" w:eastAsia="Arial" w:hAnsi="Palatino Linotype" w:cs="Arial"/>
          <w:i/>
          <w:spacing w:val="2"/>
          <w:szCs w:val="24"/>
        </w:rPr>
        <w:t xml:space="preserve"> </w:t>
      </w:r>
      <w:r w:rsidRPr="00982075">
        <w:rPr>
          <w:rFonts w:ascii="Palatino Linotype" w:eastAsia="Arial" w:hAnsi="Palatino Linotype" w:cs="Arial"/>
          <w:i/>
          <w:spacing w:val="1"/>
          <w:szCs w:val="24"/>
        </w:rPr>
        <w:t>e</w:t>
      </w:r>
      <w:r w:rsidRPr="00982075">
        <w:rPr>
          <w:rFonts w:ascii="Palatino Linotype" w:eastAsia="Arial" w:hAnsi="Palatino Linotype" w:cs="Arial"/>
          <w:i/>
          <w:szCs w:val="24"/>
        </w:rPr>
        <w:t>s</w:t>
      </w:r>
      <w:r w:rsidRPr="00982075">
        <w:rPr>
          <w:rFonts w:ascii="Palatino Linotype" w:eastAsia="Arial" w:hAnsi="Palatino Linotype" w:cs="Arial"/>
          <w:i/>
          <w:spacing w:val="2"/>
          <w:szCs w:val="24"/>
        </w:rPr>
        <w:t xml:space="preserve"> </w:t>
      </w:r>
      <w:r w:rsidRPr="00982075">
        <w:rPr>
          <w:rFonts w:ascii="Palatino Linotype" w:eastAsia="Arial" w:hAnsi="Palatino Linotype" w:cs="Arial"/>
          <w:i/>
          <w:spacing w:val="1"/>
          <w:szCs w:val="24"/>
        </w:rPr>
        <w:t>u</w:t>
      </w:r>
      <w:r w:rsidRPr="00982075">
        <w:rPr>
          <w:rFonts w:ascii="Palatino Linotype" w:eastAsia="Arial" w:hAnsi="Palatino Linotype" w:cs="Arial"/>
          <w:i/>
          <w:szCs w:val="24"/>
        </w:rPr>
        <w:t>n</w:t>
      </w:r>
      <w:r w:rsidRPr="00982075">
        <w:rPr>
          <w:rFonts w:ascii="Palatino Linotype" w:eastAsia="Arial" w:hAnsi="Palatino Linotype" w:cs="Arial"/>
          <w:i/>
          <w:spacing w:val="1"/>
          <w:szCs w:val="24"/>
        </w:rPr>
        <w:t xml:space="preserve"> ó</w:t>
      </w:r>
      <w:r w:rsidRPr="00982075">
        <w:rPr>
          <w:rFonts w:ascii="Palatino Linotype" w:eastAsia="Arial" w:hAnsi="Palatino Linotype" w:cs="Arial"/>
          <w:i/>
          <w:szCs w:val="24"/>
        </w:rPr>
        <w:t>r</w:t>
      </w:r>
      <w:r w:rsidRPr="00982075">
        <w:rPr>
          <w:rFonts w:ascii="Palatino Linotype" w:eastAsia="Arial" w:hAnsi="Palatino Linotype" w:cs="Arial"/>
          <w:i/>
          <w:spacing w:val="-2"/>
          <w:szCs w:val="24"/>
        </w:rPr>
        <w:t>g</w:t>
      </w:r>
      <w:r w:rsidRPr="00982075">
        <w:rPr>
          <w:rFonts w:ascii="Palatino Linotype" w:eastAsia="Arial" w:hAnsi="Palatino Linotype" w:cs="Arial"/>
          <w:i/>
          <w:spacing w:val="1"/>
          <w:szCs w:val="24"/>
        </w:rPr>
        <w:t>an</w:t>
      </w:r>
      <w:r w:rsidRPr="00982075">
        <w:rPr>
          <w:rFonts w:ascii="Palatino Linotype" w:eastAsia="Arial" w:hAnsi="Palatino Linotype" w:cs="Arial"/>
          <w:i/>
          <w:szCs w:val="24"/>
        </w:rPr>
        <w:t>o</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pacing w:val="1"/>
          <w:szCs w:val="24"/>
        </w:rPr>
        <w:t>d</w:t>
      </w:r>
      <w:r w:rsidRPr="00982075">
        <w:rPr>
          <w:rFonts w:ascii="Palatino Linotype" w:eastAsia="Arial" w:hAnsi="Palatino Linotype" w:cs="Arial"/>
          <w:i/>
          <w:szCs w:val="24"/>
        </w:rPr>
        <w:t>e</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zCs w:val="24"/>
        </w:rPr>
        <w:t>la A</w:t>
      </w:r>
      <w:r w:rsidRPr="00982075">
        <w:rPr>
          <w:rFonts w:ascii="Palatino Linotype" w:eastAsia="Arial" w:hAnsi="Palatino Linotype" w:cs="Arial"/>
          <w:i/>
          <w:spacing w:val="1"/>
          <w:szCs w:val="24"/>
        </w:rPr>
        <w:t>dm</w:t>
      </w:r>
      <w:r w:rsidRPr="00982075">
        <w:rPr>
          <w:rFonts w:ascii="Palatino Linotype" w:eastAsia="Arial" w:hAnsi="Palatino Linotype" w:cs="Arial"/>
          <w:i/>
          <w:szCs w:val="24"/>
        </w:rPr>
        <w:t>inistrac</w:t>
      </w:r>
      <w:r w:rsidRPr="00982075">
        <w:rPr>
          <w:rFonts w:ascii="Palatino Linotype" w:eastAsia="Arial" w:hAnsi="Palatino Linotype" w:cs="Arial"/>
          <w:i/>
          <w:spacing w:val="-2"/>
          <w:szCs w:val="24"/>
        </w:rPr>
        <w:t>i</w:t>
      </w:r>
      <w:r w:rsidRPr="00982075">
        <w:rPr>
          <w:rFonts w:ascii="Palatino Linotype" w:eastAsia="Arial" w:hAnsi="Palatino Linotype" w:cs="Arial"/>
          <w:i/>
          <w:spacing w:val="-1"/>
          <w:szCs w:val="24"/>
        </w:rPr>
        <w:t>ó</w:t>
      </w:r>
      <w:r w:rsidRPr="00982075">
        <w:rPr>
          <w:rFonts w:ascii="Palatino Linotype" w:eastAsia="Arial" w:hAnsi="Palatino Linotype" w:cs="Arial"/>
          <w:i/>
          <w:szCs w:val="24"/>
        </w:rPr>
        <w:t>n P</w:t>
      </w:r>
      <w:r w:rsidRPr="00982075">
        <w:rPr>
          <w:rFonts w:ascii="Palatino Linotype" w:eastAsia="Arial" w:hAnsi="Palatino Linotype" w:cs="Arial"/>
          <w:i/>
          <w:spacing w:val="1"/>
          <w:szCs w:val="24"/>
        </w:rPr>
        <w:t>úb</w:t>
      </w:r>
      <w:r w:rsidRPr="00982075">
        <w:rPr>
          <w:rFonts w:ascii="Palatino Linotype" w:eastAsia="Arial" w:hAnsi="Palatino Linotype" w:cs="Arial"/>
          <w:i/>
          <w:szCs w:val="24"/>
        </w:rPr>
        <w:t>l</w:t>
      </w:r>
      <w:r w:rsidRPr="00982075">
        <w:rPr>
          <w:rFonts w:ascii="Palatino Linotype" w:eastAsia="Arial" w:hAnsi="Palatino Linotype" w:cs="Arial"/>
          <w:i/>
          <w:spacing w:val="-1"/>
          <w:szCs w:val="24"/>
        </w:rPr>
        <w:t>i</w:t>
      </w:r>
      <w:r w:rsidRPr="00982075">
        <w:rPr>
          <w:rFonts w:ascii="Palatino Linotype" w:eastAsia="Arial" w:hAnsi="Palatino Linotype" w:cs="Arial"/>
          <w:i/>
          <w:szCs w:val="24"/>
        </w:rPr>
        <w:t>ca</w:t>
      </w:r>
      <w:r w:rsidRPr="00982075">
        <w:rPr>
          <w:rFonts w:ascii="Palatino Linotype" w:eastAsia="Arial" w:hAnsi="Palatino Linotype" w:cs="Arial"/>
          <w:i/>
          <w:spacing w:val="1"/>
          <w:szCs w:val="24"/>
        </w:rPr>
        <w:t xml:space="preserve"> </w:t>
      </w:r>
      <w:r w:rsidRPr="00982075">
        <w:rPr>
          <w:rFonts w:ascii="Palatino Linotype" w:eastAsia="Arial" w:hAnsi="Palatino Linotype" w:cs="Arial"/>
          <w:i/>
          <w:szCs w:val="24"/>
        </w:rPr>
        <w:t>F</w:t>
      </w:r>
      <w:r w:rsidRPr="00982075">
        <w:rPr>
          <w:rFonts w:ascii="Palatino Linotype" w:eastAsia="Arial" w:hAnsi="Palatino Linotype" w:cs="Arial"/>
          <w:i/>
          <w:spacing w:val="-1"/>
          <w:szCs w:val="24"/>
        </w:rPr>
        <w:t>e</w:t>
      </w:r>
      <w:r w:rsidRPr="00982075">
        <w:rPr>
          <w:rFonts w:ascii="Palatino Linotype" w:eastAsia="Arial" w:hAnsi="Palatino Linotype" w:cs="Arial"/>
          <w:i/>
          <w:spacing w:val="1"/>
          <w:szCs w:val="24"/>
        </w:rPr>
        <w:t>de</w:t>
      </w:r>
      <w:r w:rsidRPr="00982075">
        <w:rPr>
          <w:rFonts w:ascii="Palatino Linotype" w:eastAsia="Arial" w:hAnsi="Palatino Linotype" w:cs="Arial"/>
          <w:i/>
          <w:szCs w:val="24"/>
        </w:rPr>
        <w:t>ral c</w:t>
      </w:r>
      <w:r w:rsidRPr="00982075">
        <w:rPr>
          <w:rFonts w:ascii="Palatino Linotype" w:eastAsia="Arial" w:hAnsi="Palatino Linotype" w:cs="Arial"/>
          <w:i/>
          <w:spacing w:val="1"/>
          <w:szCs w:val="24"/>
        </w:rPr>
        <w:t>o</w:t>
      </w:r>
      <w:r w:rsidRPr="00982075">
        <w:rPr>
          <w:rFonts w:ascii="Palatino Linotype" w:eastAsia="Arial" w:hAnsi="Palatino Linotype" w:cs="Arial"/>
          <w:i/>
          <w:szCs w:val="24"/>
        </w:rPr>
        <w:t>n</w:t>
      </w:r>
      <w:r w:rsidRPr="00982075">
        <w:rPr>
          <w:rFonts w:ascii="Palatino Linotype" w:eastAsia="Arial" w:hAnsi="Palatino Linotype" w:cs="Arial"/>
          <w:i/>
          <w:spacing w:val="-1"/>
          <w:szCs w:val="24"/>
        </w:rPr>
        <w:t xml:space="preserve"> a</w:t>
      </w:r>
      <w:r w:rsidRPr="00982075">
        <w:rPr>
          <w:rFonts w:ascii="Palatino Linotype" w:eastAsia="Arial" w:hAnsi="Palatino Linotype" w:cs="Arial"/>
          <w:i/>
          <w:spacing w:val="1"/>
          <w:szCs w:val="24"/>
        </w:rPr>
        <w:t>u</w:t>
      </w:r>
      <w:r w:rsidRPr="00982075">
        <w:rPr>
          <w:rFonts w:ascii="Palatino Linotype" w:eastAsia="Arial" w:hAnsi="Palatino Linotype" w:cs="Arial"/>
          <w:i/>
          <w:szCs w:val="24"/>
        </w:rPr>
        <w:t>t</w:t>
      </w:r>
      <w:r w:rsidRPr="00982075">
        <w:rPr>
          <w:rFonts w:ascii="Palatino Linotype" w:eastAsia="Arial" w:hAnsi="Palatino Linotype" w:cs="Arial"/>
          <w:i/>
          <w:spacing w:val="1"/>
          <w:szCs w:val="24"/>
        </w:rPr>
        <w:t>o</w:t>
      </w:r>
      <w:r w:rsidRPr="00982075">
        <w:rPr>
          <w:rFonts w:ascii="Palatino Linotype" w:eastAsia="Arial" w:hAnsi="Palatino Linotype" w:cs="Arial"/>
          <w:i/>
          <w:spacing w:val="-1"/>
          <w:szCs w:val="24"/>
        </w:rPr>
        <w:t>n</w:t>
      </w:r>
      <w:r w:rsidRPr="00982075">
        <w:rPr>
          <w:rFonts w:ascii="Palatino Linotype" w:eastAsia="Arial" w:hAnsi="Palatino Linotype" w:cs="Arial"/>
          <w:i/>
          <w:spacing w:val="1"/>
          <w:szCs w:val="24"/>
        </w:rPr>
        <w:t>om</w:t>
      </w:r>
      <w:r w:rsidRPr="00982075">
        <w:rPr>
          <w:rFonts w:ascii="Palatino Linotype" w:eastAsia="Arial" w:hAnsi="Palatino Linotype" w:cs="Arial"/>
          <w:i/>
          <w:spacing w:val="-2"/>
          <w:szCs w:val="24"/>
        </w:rPr>
        <w:t>í</w:t>
      </w:r>
      <w:r w:rsidRPr="00982075">
        <w:rPr>
          <w:rFonts w:ascii="Palatino Linotype" w:eastAsia="Arial" w:hAnsi="Palatino Linotype" w:cs="Arial"/>
          <w:i/>
          <w:szCs w:val="24"/>
        </w:rPr>
        <w:t>a</w:t>
      </w:r>
      <w:r w:rsidRPr="00982075">
        <w:rPr>
          <w:rFonts w:ascii="Palatino Linotype" w:eastAsia="Arial" w:hAnsi="Palatino Linotype" w:cs="Arial"/>
          <w:i/>
          <w:spacing w:val="1"/>
          <w:szCs w:val="24"/>
        </w:rPr>
        <w:t xml:space="preserve"> </w:t>
      </w:r>
      <w:r w:rsidRPr="00982075">
        <w:rPr>
          <w:rFonts w:ascii="Palatino Linotype" w:eastAsia="Arial" w:hAnsi="Palatino Linotype" w:cs="Arial"/>
          <w:i/>
          <w:spacing w:val="-1"/>
          <w:szCs w:val="24"/>
        </w:rPr>
        <w:t>o</w:t>
      </w:r>
      <w:r w:rsidRPr="00982075">
        <w:rPr>
          <w:rFonts w:ascii="Palatino Linotype" w:eastAsia="Arial" w:hAnsi="Palatino Linotype" w:cs="Arial"/>
          <w:i/>
          <w:spacing w:val="1"/>
          <w:szCs w:val="24"/>
        </w:rPr>
        <w:t>pe</w:t>
      </w:r>
      <w:r w:rsidRPr="00982075">
        <w:rPr>
          <w:rFonts w:ascii="Palatino Linotype" w:eastAsia="Arial" w:hAnsi="Palatino Linotype" w:cs="Arial"/>
          <w:i/>
          <w:szCs w:val="24"/>
        </w:rPr>
        <w:t>rati</w:t>
      </w:r>
      <w:r w:rsidRPr="00982075">
        <w:rPr>
          <w:rFonts w:ascii="Palatino Linotype" w:eastAsia="Arial" w:hAnsi="Palatino Linotype" w:cs="Arial"/>
          <w:i/>
          <w:spacing w:val="-2"/>
          <w:szCs w:val="24"/>
        </w:rPr>
        <w:t>v</w:t>
      </w:r>
      <w:r w:rsidRPr="00982075">
        <w:rPr>
          <w:rFonts w:ascii="Palatino Linotype" w:eastAsia="Arial" w:hAnsi="Palatino Linotype" w:cs="Arial"/>
          <w:i/>
          <w:spacing w:val="1"/>
          <w:szCs w:val="24"/>
        </w:rPr>
        <w:t>a</w:t>
      </w:r>
      <w:r w:rsidRPr="00982075">
        <w:rPr>
          <w:rFonts w:ascii="Palatino Linotype" w:eastAsia="Arial" w:hAnsi="Palatino Linotype" w:cs="Arial"/>
          <w:i/>
          <w:szCs w:val="24"/>
        </w:rPr>
        <w:t>,</w:t>
      </w:r>
      <w:r w:rsidRPr="00982075">
        <w:rPr>
          <w:rFonts w:ascii="Palatino Linotype" w:eastAsia="Arial" w:hAnsi="Palatino Linotype" w:cs="Arial"/>
          <w:i/>
          <w:spacing w:val="1"/>
          <w:szCs w:val="24"/>
        </w:rPr>
        <w:t xml:space="preserve"> p</w:t>
      </w:r>
      <w:r w:rsidRPr="00982075">
        <w:rPr>
          <w:rFonts w:ascii="Palatino Linotype" w:eastAsia="Arial" w:hAnsi="Palatino Linotype" w:cs="Arial"/>
          <w:i/>
          <w:spacing w:val="-3"/>
          <w:szCs w:val="24"/>
        </w:rPr>
        <w:t>r</w:t>
      </w:r>
      <w:r w:rsidRPr="00982075">
        <w:rPr>
          <w:rFonts w:ascii="Palatino Linotype" w:eastAsia="Arial" w:hAnsi="Palatino Linotype" w:cs="Arial"/>
          <w:i/>
          <w:spacing w:val="1"/>
          <w:szCs w:val="24"/>
        </w:rPr>
        <w:t>e</w:t>
      </w:r>
      <w:r w:rsidRPr="00982075">
        <w:rPr>
          <w:rFonts w:ascii="Palatino Linotype" w:eastAsia="Arial" w:hAnsi="Palatino Linotype" w:cs="Arial"/>
          <w:i/>
          <w:szCs w:val="24"/>
        </w:rPr>
        <w:t>s</w:t>
      </w:r>
      <w:r w:rsidRPr="00982075">
        <w:rPr>
          <w:rFonts w:ascii="Palatino Linotype" w:eastAsia="Arial" w:hAnsi="Palatino Linotype" w:cs="Arial"/>
          <w:i/>
          <w:spacing w:val="1"/>
          <w:szCs w:val="24"/>
        </w:rPr>
        <w:t>u</w:t>
      </w:r>
      <w:r w:rsidRPr="00982075">
        <w:rPr>
          <w:rFonts w:ascii="Palatino Linotype" w:eastAsia="Arial" w:hAnsi="Palatino Linotype" w:cs="Arial"/>
          <w:i/>
          <w:spacing w:val="-1"/>
          <w:szCs w:val="24"/>
        </w:rPr>
        <w:t>p</w:t>
      </w:r>
      <w:r w:rsidRPr="00982075">
        <w:rPr>
          <w:rFonts w:ascii="Palatino Linotype" w:eastAsia="Arial" w:hAnsi="Palatino Linotype" w:cs="Arial"/>
          <w:i/>
          <w:spacing w:val="1"/>
          <w:szCs w:val="24"/>
        </w:rPr>
        <w:t>ue</w:t>
      </w:r>
      <w:r w:rsidRPr="00982075">
        <w:rPr>
          <w:rFonts w:ascii="Palatino Linotype" w:eastAsia="Arial" w:hAnsi="Palatino Linotype" w:cs="Arial"/>
          <w:i/>
          <w:szCs w:val="24"/>
        </w:rPr>
        <w:t>st</w:t>
      </w:r>
      <w:r w:rsidRPr="00982075">
        <w:rPr>
          <w:rFonts w:ascii="Palatino Linotype" w:eastAsia="Arial" w:hAnsi="Palatino Linotype" w:cs="Arial"/>
          <w:i/>
          <w:spacing w:val="1"/>
          <w:szCs w:val="24"/>
        </w:rPr>
        <w:t>a</w:t>
      </w:r>
      <w:r w:rsidRPr="00982075">
        <w:rPr>
          <w:rFonts w:ascii="Palatino Linotype" w:eastAsia="Arial" w:hAnsi="Palatino Linotype" w:cs="Arial"/>
          <w:i/>
          <w:szCs w:val="24"/>
        </w:rPr>
        <w:t>r</w:t>
      </w:r>
      <w:r w:rsidRPr="00982075">
        <w:rPr>
          <w:rFonts w:ascii="Palatino Linotype" w:eastAsia="Arial" w:hAnsi="Palatino Linotype" w:cs="Arial"/>
          <w:i/>
          <w:spacing w:val="-1"/>
          <w:szCs w:val="24"/>
        </w:rPr>
        <w:t>i</w:t>
      </w:r>
      <w:r w:rsidRPr="00982075">
        <w:rPr>
          <w:rFonts w:ascii="Palatino Linotype" w:eastAsia="Arial" w:hAnsi="Palatino Linotype" w:cs="Arial"/>
          <w:i/>
          <w:szCs w:val="24"/>
        </w:rPr>
        <w:t>a</w:t>
      </w:r>
      <w:r w:rsidRPr="00982075">
        <w:rPr>
          <w:rFonts w:ascii="Palatino Linotype" w:eastAsia="Arial" w:hAnsi="Palatino Linotype" w:cs="Arial"/>
          <w:i/>
          <w:spacing w:val="1"/>
          <w:szCs w:val="24"/>
        </w:rPr>
        <w:t xml:space="preserve"> </w:t>
      </w:r>
      <w:r w:rsidRPr="00982075">
        <w:rPr>
          <w:rFonts w:ascii="Palatino Linotype" w:eastAsia="Arial" w:hAnsi="Palatino Linotype" w:cs="Arial"/>
          <w:i/>
          <w:szCs w:val="24"/>
        </w:rPr>
        <w:t>y</w:t>
      </w:r>
      <w:r w:rsidRPr="00982075">
        <w:rPr>
          <w:rFonts w:ascii="Palatino Linotype" w:eastAsia="Arial" w:hAnsi="Palatino Linotype" w:cs="Arial"/>
          <w:i/>
          <w:spacing w:val="-2"/>
          <w:szCs w:val="24"/>
        </w:rPr>
        <w:t xml:space="preserve"> </w:t>
      </w:r>
      <w:r w:rsidRPr="00982075">
        <w:rPr>
          <w:rFonts w:ascii="Palatino Linotype" w:eastAsia="Arial" w:hAnsi="Palatino Linotype" w:cs="Arial"/>
          <w:i/>
          <w:spacing w:val="1"/>
          <w:szCs w:val="24"/>
        </w:rPr>
        <w:t>d</w:t>
      </w:r>
      <w:r w:rsidRPr="00982075">
        <w:rPr>
          <w:rFonts w:ascii="Palatino Linotype" w:eastAsia="Arial" w:hAnsi="Palatino Linotype" w:cs="Arial"/>
          <w:i/>
          <w:szCs w:val="24"/>
        </w:rPr>
        <w:t>e</w:t>
      </w:r>
      <w:r w:rsidRPr="00982075">
        <w:rPr>
          <w:rFonts w:ascii="Palatino Linotype" w:eastAsia="Arial" w:hAnsi="Palatino Linotype" w:cs="Arial"/>
          <w:i/>
          <w:spacing w:val="1"/>
          <w:szCs w:val="24"/>
        </w:rPr>
        <w:t xml:space="preserve"> de</w:t>
      </w:r>
      <w:r w:rsidRPr="00982075">
        <w:rPr>
          <w:rFonts w:ascii="Palatino Linotype" w:eastAsia="Arial" w:hAnsi="Palatino Linotype" w:cs="Arial"/>
          <w:i/>
          <w:szCs w:val="24"/>
        </w:rPr>
        <w:t>c</w:t>
      </w:r>
      <w:r w:rsidRPr="00982075">
        <w:rPr>
          <w:rFonts w:ascii="Palatino Linotype" w:eastAsia="Arial" w:hAnsi="Palatino Linotype" w:cs="Arial"/>
          <w:i/>
          <w:spacing w:val="-3"/>
          <w:szCs w:val="24"/>
        </w:rPr>
        <w:t>i</w:t>
      </w:r>
      <w:r w:rsidRPr="00982075">
        <w:rPr>
          <w:rFonts w:ascii="Palatino Linotype" w:eastAsia="Arial" w:hAnsi="Palatino Linotype" w:cs="Arial"/>
          <w:i/>
          <w:szCs w:val="24"/>
        </w:rPr>
        <w:t>sió</w:t>
      </w:r>
      <w:r w:rsidRPr="00982075">
        <w:rPr>
          <w:rFonts w:ascii="Palatino Linotype" w:eastAsia="Arial" w:hAnsi="Palatino Linotype" w:cs="Arial"/>
          <w:i/>
          <w:spacing w:val="1"/>
          <w:szCs w:val="24"/>
        </w:rPr>
        <w:t>n</w:t>
      </w:r>
      <w:r w:rsidRPr="00982075">
        <w:rPr>
          <w:rFonts w:ascii="Palatino Linotype" w:eastAsia="Arial" w:hAnsi="Palatino Linotype" w:cs="Arial"/>
          <w:i/>
          <w:szCs w:val="24"/>
        </w:rPr>
        <w:t>,</w:t>
      </w:r>
      <w:r w:rsidRPr="00982075">
        <w:rPr>
          <w:rFonts w:ascii="Palatino Linotype" w:eastAsia="Arial" w:hAnsi="Palatino Linotype" w:cs="Arial"/>
          <w:i/>
          <w:spacing w:val="1"/>
          <w:szCs w:val="24"/>
        </w:rPr>
        <w:t xml:space="preserve"> en</w:t>
      </w:r>
      <w:r w:rsidRPr="00982075">
        <w:rPr>
          <w:rFonts w:ascii="Palatino Linotype" w:eastAsia="Arial" w:hAnsi="Palatino Linotype" w:cs="Arial"/>
          <w:i/>
          <w:spacing w:val="-2"/>
          <w:szCs w:val="24"/>
        </w:rPr>
        <w:t>c</w:t>
      </w:r>
      <w:r w:rsidRPr="00982075">
        <w:rPr>
          <w:rFonts w:ascii="Palatino Linotype" w:eastAsia="Arial" w:hAnsi="Palatino Linotype" w:cs="Arial"/>
          <w:i/>
          <w:spacing w:val="1"/>
          <w:szCs w:val="24"/>
        </w:rPr>
        <w:t>a</w:t>
      </w:r>
      <w:r w:rsidRPr="00982075">
        <w:rPr>
          <w:rFonts w:ascii="Palatino Linotype" w:eastAsia="Arial" w:hAnsi="Palatino Linotype" w:cs="Arial"/>
          <w:i/>
          <w:szCs w:val="24"/>
        </w:rPr>
        <w:t>r</w:t>
      </w:r>
      <w:r w:rsidRPr="00982075">
        <w:rPr>
          <w:rFonts w:ascii="Palatino Linotype" w:eastAsia="Arial" w:hAnsi="Palatino Linotype" w:cs="Arial"/>
          <w:i/>
          <w:spacing w:val="-2"/>
          <w:szCs w:val="24"/>
        </w:rPr>
        <w:t>g</w:t>
      </w:r>
      <w:r w:rsidRPr="00982075">
        <w:rPr>
          <w:rFonts w:ascii="Palatino Linotype" w:eastAsia="Arial" w:hAnsi="Palatino Linotype" w:cs="Arial"/>
          <w:i/>
          <w:spacing w:val="1"/>
          <w:szCs w:val="24"/>
        </w:rPr>
        <w:t>ad</w:t>
      </w:r>
      <w:r w:rsidRPr="00982075">
        <w:rPr>
          <w:rFonts w:ascii="Palatino Linotype" w:eastAsia="Arial" w:hAnsi="Palatino Linotype" w:cs="Arial"/>
          <w:i/>
          <w:szCs w:val="24"/>
        </w:rPr>
        <w:t xml:space="preserve">o </w:t>
      </w:r>
      <w:r w:rsidRPr="00982075">
        <w:rPr>
          <w:rFonts w:ascii="Palatino Linotype" w:eastAsia="Arial" w:hAnsi="Palatino Linotype" w:cs="Arial"/>
          <w:i/>
          <w:spacing w:val="1"/>
          <w:szCs w:val="24"/>
        </w:rPr>
        <w:t>d</w:t>
      </w:r>
      <w:r w:rsidRPr="00982075">
        <w:rPr>
          <w:rFonts w:ascii="Palatino Linotype" w:eastAsia="Arial" w:hAnsi="Palatino Linotype" w:cs="Arial"/>
          <w:i/>
          <w:szCs w:val="24"/>
        </w:rPr>
        <w:t>e</w:t>
      </w:r>
      <w:r w:rsidRPr="00982075">
        <w:rPr>
          <w:rFonts w:ascii="Palatino Linotype" w:eastAsia="Arial" w:hAnsi="Palatino Linotype" w:cs="Arial"/>
          <w:i/>
          <w:spacing w:val="1"/>
          <w:szCs w:val="24"/>
        </w:rPr>
        <w:t xml:space="preserve"> p</w:t>
      </w:r>
      <w:r w:rsidRPr="00982075">
        <w:rPr>
          <w:rFonts w:ascii="Palatino Linotype" w:eastAsia="Arial" w:hAnsi="Palatino Linotype" w:cs="Arial"/>
          <w:i/>
          <w:szCs w:val="24"/>
        </w:rPr>
        <w:t>romo</w:t>
      </w:r>
      <w:r w:rsidRPr="00982075">
        <w:rPr>
          <w:rFonts w:ascii="Palatino Linotype" w:eastAsia="Arial" w:hAnsi="Palatino Linotype" w:cs="Arial"/>
          <w:i/>
          <w:spacing w:val="-2"/>
          <w:szCs w:val="24"/>
        </w:rPr>
        <w:t>v</w:t>
      </w:r>
      <w:r w:rsidRPr="00982075">
        <w:rPr>
          <w:rFonts w:ascii="Palatino Linotype" w:eastAsia="Arial" w:hAnsi="Palatino Linotype" w:cs="Arial"/>
          <w:i/>
          <w:spacing w:val="1"/>
          <w:szCs w:val="24"/>
        </w:rPr>
        <w:t>e</w:t>
      </w:r>
      <w:r w:rsidRPr="00982075">
        <w:rPr>
          <w:rFonts w:ascii="Palatino Linotype" w:eastAsia="Arial" w:hAnsi="Palatino Linotype" w:cs="Arial"/>
          <w:i/>
          <w:szCs w:val="24"/>
        </w:rPr>
        <w:t>r</w:t>
      </w:r>
      <w:r w:rsidRPr="00982075">
        <w:rPr>
          <w:rFonts w:ascii="Palatino Linotype" w:eastAsia="Arial" w:hAnsi="Palatino Linotype" w:cs="Arial"/>
          <w:i/>
          <w:spacing w:val="2"/>
          <w:szCs w:val="24"/>
        </w:rPr>
        <w:t xml:space="preserve"> </w:t>
      </w:r>
      <w:r w:rsidRPr="00982075">
        <w:rPr>
          <w:rFonts w:ascii="Palatino Linotype" w:eastAsia="Arial" w:hAnsi="Palatino Linotype" w:cs="Arial"/>
          <w:i/>
          <w:szCs w:val="24"/>
        </w:rPr>
        <w:t xml:space="preserve">y </w:t>
      </w:r>
      <w:r w:rsidRPr="00982075">
        <w:rPr>
          <w:rFonts w:ascii="Palatino Linotype" w:eastAsia="Arial" w:hAnsi="Palatino Linotype" w:cs="Arial"/>
          <w:i/>
          <w:spacing w:val="1"/>
          <w:szCs w:val="24"/>
        </w:rPr>
        <w:t>d</w:t>
      </w:r>
      <w:r w:rsidRPr="00982075">
        <w:rPr>
          <w:rFonts w:ascii="Palatino Linotype" w:eastAsia="Arial" w:hAnsi="Palatino Linotype" w:cs="Arial"/>
          <w:i/>
          <w:szCs w:val="24"/>
        </w:rPr>
        <w:t>if</w:t>
      </w:r>
      <w:r w:rsidRPr="00982075">
        <w:rPr>
          <w:rFonts w:ascii="Palatino Linotype" w:eastAsia="Arial" w:hAnsi="Palatino Linotype" w:cs="Arial"/>
          <w:i/>
          <w:spacing w:val="1"/>
          <w:szCs w:val="24"/>
        </w:rPr>
        <w:t>und</w:t>
      </w:r>
      <w:r w:rsidRPr="00982075">
        <w:rPr>
          <w:rFonts w:ascii="Palatino Linotype" w:eastAsia="Arial" w:hAnsi="Palatino Linotype" w:cs="Arial"/>
          <w:i/>
          <w:szCs w:val="24"/>
        </w:rPr>
        <w:t>ir</w:t>
      </w:r>
      <w:r w:rsidRPr="00982075">
        <w:rPr>
          <w:rFonts w:ascii="Palatino Linotype" w:eastAsia="Arial" w:hAnsi="Palatino Linotype" w:cs="Arial"/>
          <w:i/>
          <w:spacing w:val="-1"/>
          <w:szCs w:val="24"/>
        </w:rPr>
        <w:t xml:space="preserve"> </w:t>
      </w:r>
      <w:r w:rsidRPr="00982075">
        <w:rPr>
          <w:rFonts w:ascii="Palatino Linotype" w:eastAsia="Arial" w:hAnsi="Palatino Linotype" w:cs="Arial"/>
          <w:i/>
          <w:spacing w:val="1"/>
          <w:szCs w:val="24"/>
        </w:rPr>
        <w:t>e</w:t>
      </w:r>
      <w:r w:rsidRPr="00982075">
        <w:rPr>
          <w:rFonts w:ascii="Palatino Linotype" w:eastAsia="Arial" w:hAnsi="Palatino Linotype" w:cs="Arial"/>
          <w:i/>
          <w:szCs w:val="24"/>
        </w:rPr>
        <w:t xml:space="preserve">l </w:t>
      </w:r>
      <w:r w:rsidRPr="00982075">
        <w:rPr>
          <w:rFonts w:ascii="Palatino Linotype" w:eastAsia="Arial" w:hAnsi="Palatino Linotype" w:cs="Arial"/>
          <w:i/>
          <w:spacing w:val="1"/>
          <w:szCs w:val="24"/>
        </w:rPr>
        <w:t>e</w:t>
      </w:r>
      <w:r w:rsidRPr="00982075">
        <w:rPr>
          <w:rFonts w:ascii="Palatino Linotype" w:eastAsia="Arial" w:hAnsi="Palatino Linotype" w:cs="Arial"/>
          <w:i/>
          <w:szCs w:val="24"/>
        </w:rPr>
        <w:t>jerc</w:t>
      </w:r>
      <w:r w:rsidRPr="00982075">
        <w:rPr>
          <w:rFonts w:ascii="Palatino Linotype" w:eastAsia="Arial" w:hAnsi="Palatino Linotype" w:cs="Arial"/>
          <w:i/>
          <w:spacing w:val="-1"/>
          <w:szCs w:val="24"/>
        </w:rPr>
        <w:t>i</w:t>
      </w:r>
      <w:r w:rsidRPr="00982075">
        <w:rPr>
          <w:rFonts w:ascii="Palatino Linotype" w:eastAsia="Arial" w:hAnsi="Palatino Linotype" w:cs="Arial"/>
          <w:i/>
          <w:szCs w:val="24"/>
        </w:rPr>
        <w:t>cio</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pacing w:val="-1"/>
          <w:szCs w:val="24"/>
        </w:rPr>
        <w:t>d</w:t>
      </w:r>
      <w:r w:rsidRPr="00982075">
        <w:rPr>
          <w:rFonts w:ascii="Palatino Linotype" w:eastAsia="Arial" w:hAnsi="Palatino Linotype" w:cs="Arial"/>
          <w:i/>
          <w:spacing w:val="1"/>
          <w:szCs w:val="24"/>
        </w:rPr>
        <w:t>e</w:t>
      </w:r>
      <w:r w:rsidRPr="00982075">
        <w:rPr>
          <w:rFonts w:ascii="Palatino Linotype" w:eastAsia="Arial" w:hAnsi="Palatino Linotype" w:cs="Arial"/>
          <w:i/>
          <w:szCs w:val="24"/>
        </w:rPr>
        <w:t>l</w:t>
      </w:r>
      <w:r w:rsidRPr="00982075">
        <w:rPr>
          <w:rFonts w:ascii="Palatino Linotype" w:eastAsia="Arial" w:hAnsi="Palatino Linotype" w:cs="Arial"/>
          <w:i/>
          <w:spacing w:val="2"/>
          <w:szCs w:val="24"/>
        </w:rPr>
        <w:t xml:space="preserve"> </w:t>
      </w:r>
      <w:r w:rsidRPr="00982075">
        <w:rPr>
          <w:rFonts w:ascii="Palatino Linotype" w:eastAsia="Arial" w:hAnsi="Palatino Linotype" w:cs="Arial"/>
          <w:i/>
          <w:spacing w:val="-1"/>
          <w:szCs w:val="24"/>
        </w:rPr>
        <w:t>d</w:t>
      </w:r>
      <w:r w:rsidRPr="00982075">
        <w:rPr>
          <w:rFonts w:ascii="Palatino Linotype" w:eastAsia="Arial" w:hAnsi="Palatino Linotype" w:cs="Arial"/>
          <w:i/>
          <w:spacing w:val="1"/>
          <w:szCs w:val="24"/>
        </w:rPr>
        <w:t>e</w:t>
      </w:r>
      <w:r w:rsidRPr="00982075">
        <w:rPr>
          <w:rFonts w:ascii="Palatino Linotype" w:eastAsia="Arial" w:hAnsi="Palatino Linotype" w:cs="Arial"/>
          <w:i/>
          <w:szCs w:val="24"/>
        </w:rPr>
        <w:t>rec</w:t>
      </w:r>
      <w:r w:rsidRPr="00982075">
        <w:rPr>
          <w:rFonts w:ascii="Palatino Linotype" w:eastAsia="Arial" w:hAnsi="Palatino Linotype" w:cs="Arial"/>
          <w:i/>
          <w:spacing w:val="-1"/>
          <w:szCs w:val="24"/>
        </w:rPr>
        <w:t>h</w:t>
      </w:r>
      <w:r w:rsidRPr="00982075">
        <w:rPr>
          <w:rFonts w:ascii="Palatino Linotype" w:eastAsia="Arial" w:hAnsi="Palatino Linotype" w:cs="Arial"/>
          <w:i/>
          <w:szCs w:val="24"/>
        </w:rPr>
        <w:t>o</w:t>
      </w:r>
      <w:r w:rsidRPr="00982075">
        <w:rPr>
          <w:rFonts w:ascii="Palatino Linotype" w:eastAsia="Arial" w:hAnsi="Palatino Linotype" w:cs="Arial"/>
          <w:i/>
          <w:spacing w:val="4"/>
          <w:szCs w:val="24"/>
        </w:rPr>
        <w:t xml:space="preserve"> </w:t>
      </w:r>
      <w:r w:rsidRPr="00982075">
        <w:rPr>
          <w:rFonts w:ascii="Palatino Linotype" w:eastAsia="Arial" w:hAnsi="Palatino Linotype" w:cs="Arial"/>
          <w:i/>
          <w:spacing w:val="-1"/>
          <w:szCs w:val="24"/>
        </w:rPr>
        <w:t>d</w:t>
      </w:r>
      <w:r w:rsidRPr="00982075">
        <w:rPr>
          <w:rFonts w:ascii="Palatino Linotype" w:eastAsia="Arial" w:hAnsi="Palatino Linotype" w:cs="Arial"/>
          <w:i/>
          <w:szCs w:val="24"/>
        </w:rPr>
        <w:t>e</w:t>
      </w:r>
      <w:r w:rsidRPr="00982075">
        <w:rPr>
          <w:rFonts w:ascii="Palatino Linotype" w:eastAsia="Arial" w:hAnsi="Palatino Linotype" w:cs="Arial"/>
          <w:i/>
          <w:spacing w:val="1"/>
          <w:szCs w:val="24"/>
        </w:rPr>
        <w:t xml:space="preserve"> a</w:t>
      </w:r>
      <w:r w:rsidRPr="00982075">
        <w:rPr>
          <w:rFonts w:ascii="Palatino Linotype" w:eastAsia="Arial" w:hAnsi="Palatino Linotype" w:cs="Arial"/>
          <w:i/>
          <w:szCs w:val="24"/>
        </w:rPr>
        <w:t>cc</w:t>
      </w:r>
      <w:r w:rsidRPr="00982075">
        <w:rPr>
          <w:rFonts w:ascii="Palatino Linotype" w:eastAsia="Arial" w:hAnsi="Palatino Linotype" w:cs="Arial"/>
          <w:i/>
          <w:spacing w:val="1"/>
          <w:szCs w:val="24"/>
        </w:rPr>
        <w:t>e</w:t>
      </w:r>
      <w:r w:rsidRPr="00982075">
        <w:rPr>
          <w:rFonts w:ascii="Palatino Linotype" w:eastAsia="Arial" w:hAnsi="Palatino Linotype" w:cs="Arial"/>
          <w:i/>
          <w:szCs w:val="24"/>
        </w:rPr>
        <w:t>so</w:t>
      </w:r>
      <w:r w:rsidRPr="00982075">
        <w:rPr>
          <w:rFonts w:ascii="Palatino Linotype" w:eastAsia="Arial" w:hAnsi="Palatino Linotype" w:cs="Arial"/>
          <w:i/>
          <w:spacing w:val="1"/>
          <w:szCs w:val="24"/>
        </w:rPr>
        <w:t xml:space="preserve"> </w:t>
      </w:r>
      <w:r w:rsidRPr="00982075">
        <w:rPr>
          <w:rFonts w:ascii="Palatino Linotype" w:eastAsia="Arial" w:hAnsi="Palatino Linotype" w:cs="Arial"/>
          <w:i/>
          <w:szCs w:val="24"/>
        </w:rPr>
        <w:t>a</w:t>
      </w:r>
      <w:r w:rsidRPr="00982075">
        <w:rPr>
          <w:rFonts w:ascii="Palatino Linotype" w:eastAsia="Arial" w:hAnsi="Palatino Linotype" w:cs="Arial"/>
          <w:i/>
          <w:spacing w:val="1"/>
          <w:szCs w:val="24"/>
        </w:rPr>
        <w:t xml:space="preserve"> </w:t>
      </w:r>
      <w:r w:rsidRPr="00982075">
        <w:rPr>
          <w:rFonts w:ascii="Palatino Linotype" w:eastAsia="Arial" w:hAnsi="Palatino Linotype" w:cs="Arial"/>
          <w:i/>
          <w:szCs w:val="24"/>
        </w:rPr>
        <w:t>la</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zCs w:val="24"/>
        </w:rPr>
        <w:t>i</w:t>
      </w:r>
      <w:r w:rsidRPr="00982075">
        <w:rPr>
          <w:rFonts w:ascii="Palatino Linotype" w:eastAsia="Arial" w:hAnsi="Palatino Linotype" w:cs="Arial"/>
          <w:i/>
          <w:spacing w:val="-2"/>
          <w:szCs w:val="24"/>
        </w:rPr>
        <w:t>n</w:t>
      </w:r>
      <w:r w:rsidRPr="00982075">
        <w:rPr>
          <w:rFonts w:ascii="Palatino Linotype" w:eastAsia="Arial" w:hAnsi="Palatino Linotype" w:cs="Arial"/>
          <w:i/>
          <w:szCs w:val="24"/>
        </w:rPr>
        <w:t>f</w:t>
      </w:r>
      <w:r w:rsidRPr="00982075">
        <w:rPr>
          <w:rFonts w:ascii="Palatino Linotype" w:eastAsia="Arial" w:hAnsi="Palatino Linotype" w:cs="Arial"/>
          <w:i/>
          <w:spacing w:val="1"/>
          <w:szCs w:val="24"/>
        </w:rPr>
        <w:t>o</w:t>
      </w:r>
      <w:r w:rsidRPr="00982075">
        <w:rPr>
          <w:rFonts w:ascii="Palatino Linotype" w:eastAsia="Arial" w:hAnsi="Palatino Linotype" w:cs="Arial"/>
          <w:i/>
          <w:spacing w:val="-3"/>
          <w:szCs w:val="24"/>
        </w:rPr>
        <w:t>r</w:t>
      </w:r>
      <w:r w:rsidRPr="00982075">
        <w:rPr>
          <w:rFonts w:ascii="Palatino Linotype" w:eastAsia="Arial" w:hAnsi="Palatino Linotype" w:cs="Arial"/>
          <w:i/>
          <w:spacing w:val="1"/>
          <w:szCs w:val="24"/>
        </w:rPr>
        <w:t>ma</w:t>
      </w:r>
      <w:r w:rsidRPr="00982075">
        <w:rPr>
          <w:rFonts w:ascii="Palatino Linotype" w:eastAsia="Arial" w:hAnsi="Palatino Linotype" w:cs="Arial"/>
          <w:i/>
          <w:szCs w:val="24"/>
        </w:rPr>
        <w:t>ci</w:t>
      </w:r>
      <w:r w:rsidRPr="00982075">
        <w:rPr>
          <w:rFonts w:ascii="Palatino Linotype" w:eastAsia="Arial" w:hAnsi="Palatino Linotype" w:cs="Arial"/>
          <w:i/>
          <w:spacing w:val="-2"/>
          <w:szCs w:val="24"/>
        </w:rPr>
        <w:t>ó</w:t>
      </w:r>
      <w:r w:rsidRPr="00982075">
        <w:rPr>
          <w:rFonts w:ascii="Palatino Linotype" w:eastAsia="Arial" w:hAnsi="Palatino Linotype" w:cs="Arial"/>
          <w:i/>
          <w:spacing w:val="1"/>
          <w:szCs w:val="24"/>
        </w:rPr>
        <w:t>n</w:t>
      </w:r>
      <w:r w:rsidRPr="00982075">
        <w:rPr>
          <w:rFonts w:ascii="Palatino Linotype" w:eastAsia="Arial" w:hAnsi="Palatino Linotype" w:cs="Arial"/>
          <w:i/>
          <w:szCs w:val="24"/>
        </w:rPr>
        <w:t>;</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zCs w:val="24"/>
        </w:rPr>
        <w:t>re</w:t>
      </w:r>
      <w:r w:rsidRPr="00982075">
        <w:rPr>
          <w:rFonts w:ascii="Palatino Linotype" w:eastAsia="Arial" w:hAnsi="Palatino Linotype" w:cs="Arial"/>
          <w:i/>
          <w:spacing w:val="-2"/>
          <w:szCs w:val="24"/>
        </w:rPr>
        <w:t>s</w:t>
      </w:r>
      <w:r w:rsidRPr="00982075">
        <w:rPr>
          <w:rFonts w:ascii="Palatino Linotype" w:eastAsia="Arial" w:hAnsi="Palatino Linotype" w:cs="Arial"/>
          <w:i/>
          <w:spacing w:val="1"/>
          <w:szCs w:val="24"/>
        </w:rPr>
        <w:t>o</w:t>
      </w:r>
      <w:r w:rsidRPr="00982075">
        <w:rPr>
          <w:rFonts w:ascii="Palatino Linotype" w:eastAsia="Arial" w:hAnsi="Palatino Linotype" w:cs="Arial"/>
          <w:i/>
          <w:szCs w:val="24"/>
        </w:rPr>
        <w:t>l</w:t>
      </w:r>
      <w:r w:rsidRPr="00982075">
        <w:rPr>
          <w:rFonts w:ascii="Palatino Linotype" w:eastAsia="Arial" w:hAnsi="Palatino Linotype" w:cs="Arial"/>
          <w:i/>
          <w:spacing w:val="-3"/>
          <w:szCs w:val="24"/>
        </w:rPr>
        <w:t>v</w:t>
      </w:r>
      <w:r w:rsidRPr="00982075">
        <w:rPr>
          <w:rFonts w:ascii="Palatino Linotype" w:eastAsia="Arial" w:hAnsi="Palatino Linotype" w:cs="Arial"/>
          <w:i/>
          <w:spacing w:val="1"/>
          <w:szCs w:val="24"/>
        </w:rPr>
        <w:t>e</w:t>
      </w:r>
      <w:r w:rsidRPr="00982075">
        <w:rPr>
          <w:rFonts w:ascii="Palatino Linotype" w:eastAsia="Arial" w:hAnsi="Palatino Linotype" w:cs="Arial"/>
          <w:i/>
          <w:szCs w:val="24"/>
        </w:rPr>
        <w:t>r s</w:t>
      </w:r>
      <w:r w:rsidRPr="00982075">
        <w:rPr>
          <w:rFonts w:ascii="Palatino Linotype" w:eastAsia="Arial" w:hAnsi="Palatino Linotype" w:cs="Arial"/>
          <w:i/>
          <w:spacing w:val="1"/>
          <w:szCs w:val="24"/>
        </w:rPr>
        <w:t>ob</w:t>
      </w:r>
      <w:r w:rsidRPr="00982075">
        <w:rPr>
          <w:rFonts w:ascii="Palatino Linotype" w:eastAsia="Arial" w:hAnsi="Palatino Linotype" w:cs="Arial"/>
          <w:i/>
          <w:szCs w:val="24"/>
        </w:rPr>
        <w:t>re</w:t>
      </w:r>
      <w:r w:rsidRPr="00982075">
        <w:rPr>
          <w:rFonts w:ascii="Palatino Linotype" w:eastAsia="Arial" w:hAnsi="Palatino Linotype" w:cs="Arial"/>
          <w:i/>
          <w:spacing w:val="46"/>
          <w:szCs w:val="24"/>
        </w:rPr>
        <w:t xml:space="preserve"> </w:t>
      </w:r>
      <w:r w:rsidRPr="00982075">
        <w:rPr>
          <w:rFonts w:ascii="Palatino Linotype" w:eastAsia="Arial" w:hAnsi="Palatino Linotype" w:cs="Arial"/>
          <w:i/>
          <w:szCs w:val="24"/>
        </w:rPr>
        <w:t>la</w:t>
      </w:r>
      <w:r w:rsidRPr="00982075">
        <w:rPr>
          <w:rFonts w:ascii="Palatino Linotype" w:eastAsia="Arial" w:hAnsi="Palatino Linotype" w:cs="Arial"/>
          <w:i/>
          <w:spacing w:val="46"/>
          <w:szCs w:val="24"/>
        </w:rPr>
        <w:t xml:space="preserve"> </w:t>
      </w:r>
      <w:r w:rsidRPr="00982075">
        <w:rPr>
          <w:rFonts w:ascii="Palatino Linotype" w:eastAsia="Arial" w:hAnsi="Palatino Linotype" w:cs="Arial"/>
          <w:i/>
          <w:spacing w:val="1"/>
          <w:szCs w:val="24"/>
        </w:rPr>
        <w:t>ne</w:t>
      </w:r>
      <w:r w:rsidRPr="00982075">
        <w:rPr>
          <w:rFonts w:ascii="Palatino Linotype" w:eastAsia="Arial" w:hAnsi="Palatino Linotype" w:cs="Arial"/>
          <w:i/>
          <w:spacing w:val="-1"/>
          <w:szCs w:val="24"/>
        </w:rPr>
        <w:t>g</w:t>
      </w:r>
      <w:r w:rsidRPr="00982075">
        <w:rPr>
          <w:rFonts w:ascii="Palatino Linotype" w:eastAsia="Arial" w:hAnsi="Palatino Linotype" w:cs="Arial"/>
          <w:i/>
          <w:spacing w:val="1"/>
          <w:szCs w:val="24"/>
        </w:rPr>
        <w:t>a</w:t>
      </w:r>
      <w:r w:rsidRPr="00982075">
        <w:rPr>
          <w:rFonts w:ascii="Palatino Linotype" w:eastAsia="Arial" w:hAnsi="Palatino Linotype" w:cs="Arial"/>
          <w:i/>
          <w:szCs w:val="24"/>
        </w:rPr>
        <w:t>ti</w:t>
      </w:r>
      <w:r w:rsidRPr="00982075">
        <w:rPr>
          <w:rFonts w:ascii="Palatino Linotype" w:eastAsia="Arial" w:hAnsi="Palatino Linotype" w:cs="Arial"/>
          <w:i/>
          <w:spacing w:val="-2"/>
          <w:szCs w:val="24"/>
        </w:rPr>
        <w:t>v</w:t>
      </w:r>
      <w:r w:rsidRPr="00982075">
        <w:rPr>
          <w:rFonts w:ascii="Palatino Linotype" w:eastAsia="Arial" w:hAnsi="Palatino Linotype" w:cs="Arial"/>
          <w:i/>
          <w:szCs w:val="24"/>
        </w:rPr>
        <w:t>a</w:t>
      </w:r>
      <w:r w:rsidRPr="00982075">
        <w:rPr>
          <w:rFonts w:ascii="Palatino Linotype" w:eastAsia="Arial" w:hAnsi="Palatino Linotype" w:cs="Arial"/>
          <w:i/>
          <w:spacing w:val="49"/>
          <w:szCs w:val="24"/>
        </w:rPr>
        <w:t xml:space="preserve"> </w:t>
      </w:r>
      <w:r w:rsidRPr="00982075">
        <w:rPr>
          <w:rFonts w:ascii="Palatino Linotype" w:eastAsia="Arial" w:hAnsi="Palatino Linotype" w:cs="Arial"/>
          <w:i/>
          <w:spacing w:val="-1"/>
          <w:szCs w:val="24"/>
        </w:rPr>
        <w:t>d</w:t>
      </w:r>
      <w:r w:rsidRPr="00982075">
        <w:rPr>
          <w:rFonts w:ascii="Palatino Linotype" w:eastAsia="Arial" w:hAnsi="Palatino Linotype" w:cs="Arial"/>
          <w:i/>
          <w:szCs w:val="24"/>
        </w:rPr>
        <w:t>e</w:t>
      </w:r>
      <w:r w:rsidRPr="00982075">
        <w:rPr>
          <w:rFonts w:ascii="Palatino Linotype" w:eastAsia="Arial" w:hAnsi="Palatino Linotype" w:cs="Arial"/>
          <w:i/>
          <w:spacing w:val="46"/>
          <w:szCs w:val="24"/>
        </w:rPr>
        <w:t xml:space="preserve"> </w:t>
      </w:r>
      <w:r w:rsidRPr="00982075">
        <w:rPr>
          <w:rFonts w:ascii="Palatino Linotype" w:eastAsia="Arial" w:hAnsi="Palatino Linotype" w:cs="Arial"/>
          <w:i/>
          <w:szCs w:val="24"/>
        </w:rPr>
        <w:t>las</w:t>
      </w:r>
      <w:r w:rsidRPr="00982075">
        <w:rPr>
          <w:rFonts w:ascii="Palatino Linotype" w:eastAsia="Arial" w:hAnsi="Palatino Linotype" w:cs="Arial"/>
          <w:i/>
          <w:spacing w:val="48"/>
          <w:szCs w:val="24"/>
        </w:rPr>
        <w:t xml:space="preserve"> </w:t>
      </w:r>
      <w:r w:rsidRPr="00982075">
        <w:rPr>
          <w:rFonts w:ascii="Palatino Linotype" w:eastAsia="Arial" w:hAnsi="Palatino Linotype" w:cs="Arial"/>
          <w:i/>
          <w:szCs w:val="24"/>
        </w:rPr>
        <w:t>s</w:t>
      </w:r>
      <w:r w:rsidRPr="00982075">
        <w:rPr>
          <w:rFonts w:ascii="Palatino Linotype" w:eastAsia="Arial" w:hAnsi="Palatino Linotype" w:cs="Arial"/>
          <w:i/>
          <w:spacing w:val="1"/>
          <w:szCs w:val="24"/>
        </w:rPr>
        <w:t>o</w:t>
      </w:r>
      <w:r w:rsidRPr="00982075">
        <w:rPr>
          <w:rFonts w:ascii="Palatino Linotype" w:eastAsia="Arial" w:hAnsi="Palatino Linotype" w:cs="Arial"/>
          <w:i/>
          <w:szCs w:val="24"/>
        </w:rPr>
        <w:t>l</w:t>
      </w:r>
      <w:r w:rsidRPr="00982075">
        <w:rPr>
          <w:rFonts w:ascii="Palatino Linotype" w:eastAsia="Arial" w:hAnsi="Palatino Linotype" w:cs="Arial"/>
          <w:i/>
          <w:spacing w:val="-1"/>
          <w:szCs w:val="24"/>
        </w:rPr>
        <w:t>i</w:t>
      </w:r>
      <w:r w:rsidRPr="00982075">
        <w:rPr>
          <w:rFonts w:ascii="Palatino Linotype" w:eastAsia="Arial" w:hAnsi="Palatino Linotype" w:cs="Arial"/>
          <w:i/>
          <w:szCs w:val="24"/>
        </w:rPr>
        <w:t>cit</w:t>
      </w:r>
      <w:r w:rsidRPr="00982075">
        <w:rPr>
          <w:rFonts w:ascii="Palatino Linotype" w:eastAsia="Arial" w:hAnsi="Palatino Linotype" w:cs="Arial"/>
          <w:i/>
          <w:spacing w:val="-1"/>
          <w:szCs w:val="24"/>
        </w:rPr>
        <w:t>u</w:t>
      </w:r>
      <w:r w:rsidRPr="00982075">
        <w:rPr>
          <w:rFonts w:ascii="Palatino Linotype" w:eastAsia="Arial" w:hAnsi="Palatino Linotype" w:cs="Arial"/>
          <w:i/>
          <w:spacing w:val="1"/>
          <w:szCs w:val="24"/>
        </w:rPr>
        <w:t>de</w:t>
      </w:r>
      <w:r w:rsidRPr="00982075">
        <w:rPr>
          <w:rFonts w:ascii="Palatino Linotype" w:eastAsia="Arial" w:hAnsi="Palatino Linotype" w:cs="Arial"/>
          <w:i/>
          <w:szCs w:val="24"/>
        </w:rPr>
        <w:t>s</w:t>
      </w:r>
      <w:r w:rsidRPr="00982075">
        <w:rPr>
          <w:rFonts w:ascii="Palatino Linotype" w:eastAsia="Arial" w:hAnsi="Palatino Linotype" w:cs="Arial"/>
          <w:i/>
          <w:spacing w:val="50"/>
          <w:szCs w:val="24"/>
        </w:rPr>
        <w:t xml:space="preserve"> </w:t>
      </w:r>
      <w:r w:rsidRPr="00982075">
        <w:rPr>
          <w:rFonts w:ascii="Palatino Linotype" w:eastAsia="Arial" w:hAnsi="Palatino Linotype" w:cs="Arial"/>
          <w:i/>
          <w:spacing w:val="1"/>
          <w:szCs w:val="24"/>
        </w:rPr>
        <w:t>d</w:t>
      </w:r>
      <w:r w:rsidRPr="00982075">
        <w:rPr>
          <w:rFonts w:ascii="Palatino Linotype" w:eastAsia="Arial" w:hAnsi="Palatino Linotype" w:cs="Arial"/>
          <w:i/>
          <w:szCs w:val="24"/>
        </w:rPr>
        <w:t>e</w:t>
      </w:r>
      <w:r w:rsidRPr="00982075">
        <w:rPr>
          <w:rFonts w:ascii="Palatino Linotype" w:eastAsia="Arial" w:hAnsi="Palatino Linotype" w:cs="Arial"/>
          <w:i/>
          <w:spacing w:val="47"/>
          <w:szCs w:val="24"/>
        </w:rPr>
        <w:t xml:space="preserve"> </w:t>
      </w:r>
      <w:r w:rsidRPr="00982075">
        <w:rPr>
          <w:rFonts w:ascii="Palatino Linotype" w:eastAsia="Arial" w:hAnsi="Palatino Linotype" w:cs="Arial"/>
          <w:i/>
          <w:spacing w:val="1"/>
          <w:szCs w:val="24"/>
        </w:rPr>
        <w:t>a</w:t>
      </w:r>
      <w:r w:rsidRPr="00982075">
        <w:rPr>
          <w:rFonts w:ascii="Palatino Linotype" w:eastAsia="Arial" w:hAnsi="Palatino Linotype" w:cs="Arial"/>
          <w:i/>
          <w:szCs w:val="24"/>
        </w:rPr>
        <w:t>c</w:t>
      </w:r>
      <w:r w:rsidRPr="00982075">
        <w:rPr>
          <w:rFonts w:ascii="Palatino Linotype" w:eastAsia="Arial" w:hAnsi="Palatino Linotype" w:cs="Arial"/>
          <w:i/>
          <w:spacing w:val="-2"/>
          <w:szCs w:val="24"/>
        </w:rPr>
        <w:t>c</w:t>
      </w:r>
      <w:r w:rsidRPr="00982075">
        <w:rPr>
          <w:rFonts w:ascii="Palatino Linotype" w:eastAsia="Arial" w:hAnsi="Palatino Linotype" w:cs="Arial"/>
          <w:i/>
          <w:spacing w:val="1"/>
          <w:szCs w:val="24"/>
        </w:rPr>
        <w:t>e</w:t>
      </w:r>
      <w:r w:rsidRPr="00982075">
        <w:rPr>
          <w:rFonts w:ascii="Palatino Linotype" w:eastAsia="Arial" w:hAnsi="Palatino Linotype" w:cs="Arial"/>
          <w:i/>
          <w:szCs w:val="24"/>
        </w:rPr>
        <w:t>so</w:t>
      </w:r>
      <w:r w:rsidRPr="00982075">
        <w:rPr>
          <w:rFonts w:ascii="Palatino Linotype" w:eastAsia="Arial" w:hAnsi="Palatino Linotype" w:cs="Arial"/>
          <w:i/>
          <w:spacing w:val="46"/>
          <w:szCs w:val="24"/>
        </w:rPr>
        <w:t xml:space="preserve"> </w:t>
      </w:r>
      <w:r w:rsidRPr="00982075">
        <w:rPr>
          <w:rFonts w:ascii="Palatino Linotype" w:eastAsia="Arial" w:hAnsi="Palatino Linotype" w:cs="Arial"/>
          <w:i/>
          <w:szCs w:val="24"/>
        </w:rPr>
        <w:t>a</w:t>
      </w:r>
      <w:r w:rsidRPr="00982075">
        <w:rPr>
          <w:rFonts w:ascii="Palatino Linotype" w:eastAsia="Arial" w:hAnsi="Palatino Linotype" w:cs="Arial"/>
          <w:i/>
          <w:spacing w:val="47"/>
          <w:szCs w:val="24"/>
        </w:rPr>
        <w:t xml:space="preserve"> </w:t>
      </w:r>
      <w:r w:rsidRPr="00982075">
        <w:rPr>
          <w:rFonts w:ascii="Palatino Linotype" w:eastAsia="Arial" w:hAnsi="Palatino Linotype" w:cs="Arial"/>
          <w:i/>
          <w:szCs w:val="24"/>
        </w:rPr>
        <w:t>la</w:t>
      </w:r>
      <w:r w:rsidRPr="00982075">
        <w:rPr>
          <w:rFonts w:ascii="Palatino Linotype" w:eastAsia="Arial" w:hAnsi="Palatino Linotype" w:cs="Arial"/>
          <w:i/>
          <w:spacing w:val="48"/>
          <w:szCs w:val="24"/>
        </w:rPr>
        <w:t xml:space="preserve"> </w:t>
      </w:r>
      <w:r w:rsidRPr="00982075">
        <w:rPr>
          <w:rFonts w:ascii="Palatino Linotype" w:eastAsia="Arial" w:hAnsi="Palatino Linotype" w:cs="Arial"/>
          <w:i/>
          <w:spacing w:val="-3"/>
          <w:szCs w:val="24"/>
        </w:rPr>
        <w:t>i</w:t>
      </w:r>
      <w:r w:rsidRPr="00982075">
        <w:rPr>
          <w:rFonts w:ascii="Palatino Linotype" w:eastAsia="Arial" w:hAnsi="Palatino Linotype" w:cs="Arial"/>
          <w:i/>
          <w:spacing w:val="-1"/>
          <w:szCs w:val="24"/>
        </w:rPr>
        <w:t>n</w:t>
      </w:r>
      <w:r w:rsidRPr="00982075">
        <w:rPr>
          <w:rFonts w:ascii="Palatino Linotype" w:eastAsia="Arial" w:hAnsi="Palatino Linotype" w:cs="Arial"/>
          <w:i/>
          <w:spacing w:val="3"/>
          <w:szCs w:val="24"/>
        </w:rPr>
        <w:t>f</w:t>
      </w:r>
      <w:r w:rsidRPr="00982075">
        <w:rPr>
          <w:rFonts w:ascii="Palatino Linotype" w:eastAsia="Arial" w:hAnsi="Palatino Linotype" w:cs="Arial"/>
          <w:i/>
          <w:spacing w:val="1"/>
          <w:szCs w:val="24"/>
        </w:rPr>
        <w:t>o</w:t>
      </w:r>
      <w:r w:rsidRPr="00982075">
        <w:rPr>
          <w:rFonts w:ascii="Palatino Linotype" w:eastAsia="Arial" w:hAnsi="Palatino Linotype" w:cs="Arial"/>
          <w:i/>
          <w:spacing w:val="-3"/>
          <w:szCs w:val="24"/>
        </w:rPr>
        <w:t>r</w:t>
      </w:r>
      <w:r w:rsidRPr="00982075">
        <w:rPr>
          <w:rFonts w:ascii="Palatino Linotype" w:eastAsia="Arial" w:hAnsi="Palatino Linotype" w:cs="Arial"/>
          <w:i/>
          <w:spacing w:val="1"/>
          <w:szCs w:val="24"/>
        </w:rPr>
        <w:t>ma</w:t>
      </w:r>
      <w:r w:rsidRPr="00982075">
        <w:rPr>
          <w:rFonts w:ascii="Palatino Linotype" w:eastAsia="Arial" w:hAnsi="Palatino Linotype" w:cs="Arial"/>
          <w:i/>
          <w:szCs w:val="24"/>
        </w:rPr>
        <w:t>ció</w:t>
      </w:r>
      <w:r w:rsidRPr="00982075">
        <w:rPr>
          <w:rFonts w:ascii="Palatino Linotype" w:eastAsia="Arial" w:hAnsi="Palatino Linotype" w:cs="Arial"/>
          <w:i/>
          <w:spacing w:val="-1"/>
          <w:szCs w:val="24"/>
        </w:rPr>
        <w:t>n</w:t>
      </w:r>
      <w:r w:rsidRPr="00982075">
        <w:rPr>
          <w:rFonts w:ascii="Palatino Linotype" w:eastAsia="Arial" w:hAnsi="Palatino Linotype" w:cs="Arial"/>
          <w:i/>
          <w:szCs w:val="24"/>
        </w:rPr>
        <w:t>;</w:t>
      </w:r>
      <w:r w:rsidRPr="00982075">
        <w:rPr>
          <w:rFonts w:ascii="Palatino Linotype" w:eastAsia="Arial" w:hAnsi="Palatino Linotype" w:cs="Arial"/>
          <w:i/>
          <w:spacing w:val="46"/>
          <w:szCs w:val="24"/>
        </w:rPr>
        <w:t xml:space="preserve"> </w:t>
      </w:r>
      <w:r w:rsidRPr="00982075">
        <w:rPr>
          <w:rFonts w:ascii="Palatino Linotype" w:eastAsia="Arial" w:hAnsi="Palatino Linotype" w:cs="Arial"/>
          <w:i/>
          <w:szCs w:val="24"/>
        </w:rPr>
        <w:t>y</w:t>
      </w:r>
      <w:r w:rsidRPr="00982075">
        <w:rPr>
          <w:rFonts w:ascii="Palatino Linotype" w:eastAsia="Arial" w:hAnsi="Palatino Linotype" w:cs="Arial"/>
          <w:i/>
          <w:spacing w:val="46"/>
          <w:szCs w:val="24"/>
        </w:rPr>
        <w:t xml:space="preserve"> </w:t>
      </w:r>
      <w:r w:rsidRPr="00982075">
        <w:rPr>
          <w:rFonts w:ascii="Palatino Linotype" w:eastAsia="Arial" w:hAnsi="Palatino Linotype" w:cs="Arial"/>
          <w:i/>
          <w:spacing w:val="1"/>
          <w:szCs w:val="24"/>
        </w:rPr>
        <w:t>p</w:t>
      </w:r>
      <w:r w:rsidRPr="00982075">
        <w:rPr>
          <w:rFonts w:ascii="Palatino Linotype" w:eastAsia="Arial" w:hAnsi="Palatino Linotype" w:cs="Arial"/>
          <w:i/>
          <w:szCs w:val="24"/>
        </w:rPr>
        <w:t>rot</w:t>
      </w:r>
      <w:r w:rsidRPr="00982075">
        <w:rPr>
          <w:rFonts w:ascii="Palatino Linotype" w:eastAsia="Arial" w:hAnsi="Palatino Linotype" w:cs="Arial"/>
          <w:i/>
          <w:spacing w:val="1"/>
          <w:szCs w:val="24"/>
        </w:rPr>
        <w:t>e</w:t>
      </w:r>
      <w:r w:rsidRPr="00982075">
        <w:rPr>
          <w:rFonts w:ascii="Palatino Linotype" w:eastAsia="Arial" w:hAnsi="Palatino Linotype" w:cs="Arial"/>
          <w:i/>
          <w:spacing w:val="-1"/>
          <w:szCs w:val="24"/>
        </w:rPr>
        <w:t>g</w:t>
      </w:r>
      <w:r w:rsidRPr="00982075">
        <w:rPr>
          <w:rFonts w:ascii="Palatino Linotype" w:eastAsia="Arial" w:hAnsi="Palatino Linotype" w:cs="Arial"/>
          <w:i/>
          <w:spacing w:val="1"/>
          <w:szCs w:val="24"/>
        </w:rPr>
        <w:t>e</w:t>
      </w:r>
      <w:r w:rsidRPr="00982075">
        <w:rPr>
          <w:rFonts w:ascii="Palatino Linotype" w:eastAsia="Arial" w:hAnsi="Palatino Linotype" w:cs="Arial"/>
          <w:i/>
          <w:szCs w:val="24"/>
        </w:rPr>
        <w:t>r</w:t>
      </w:r>
      <w:r w:rsidRPr="00982075">
        <w:rPr>
          <w:rFonts w:ascii="Palatino Linotype" w:eastAsia="Arial" w:hAnsi="Palatino Linotype" w:cs="Arial"/>
          <w:i/>
          <w:spacing w:val="45"/>
          <w:szCs w:val="24"/>
        </w:rPr>
        <w:t xml:space="preserve"> </w:t>
      </w:r>
      <w:r w:rsidRPr="00982075">
        <w:rPr>
          <w:rFonts w:ascii="Palatino Linotype" w:eastAsia="Arial" w:hAnsi="Palatino Linotype" w:cs="Arial"/>
          <w:i/>
          <w:szCs w:val="24"/>
        </w:rPr>
        <w:t>l</w:t>
      </w:r>
      <w:r w:rsidRPr="00982075">
        <w:rPr>
          <w:rFonts w:ascii="Palatino Linotype" w:eastAsia="Arial" w:hAnsi="Palatino Linotype" w:cs="Arial"/>
          <w:i/>
          <w:spacing w:val="-2"/>
          <w:szCs w:val="24"/>
        </w:rPr>
        <w:t>o</w:t>
      </w:r>
      <w:r w:rsidRPr="00982075">
        <w:rPr>
          <w:rFonts w:ascii="Palatino Linotype" w:eastAsia="Arial" w:hAnsi="Palatino Linotype" w:cs="Arial"/>
          <w:i/>
          <w:szCs w:val="24"/>
        </w:rPr>
        <w:t xml:space="preserve">s </w:t>
      </w:r>
      <w:r w:rsidRPr="00982075">
        <w:rPr>
          <w:rFonts w:ascii="Palatino Linotype" w:eastAsia="Arial" w:hAnsi="Palatino Linotype" w:cs="Arial"/>
          <w:i/>
          <w:spacing w:val="1"/>
          <w:szCs w:val="24"/>
        </w:rPr>
        <w:t>da</w:t>
      </w:r>
      <w:r w:rsidRPr="00982075">
        <w:rPr>
          <w:rFonts w:ascii="Palatino Linotype" w:eastAsia="Arial" w:hAnsi="Palatino Linotype" w:cs="Arial"/>
          <w:i/>
          <w:szCs w:val="24"/>
        </w:rPr>
        <w:t>t</w:t>
      </w:r>
      <w:r w:rsidRPr="00982075">
        <w:rPr>
          <w:rFonts w:ascii="Palatino Linotype" w:eastAsia="Arial" w:hAnsi="Palatino Linotype" w:cs="Arial"/>
          <w:i/>
          <w:spacing w:val="1"/>
          <w:szCs w:val="24"/>
        </w:rPr>
        <w:t>o</w:t>
      </w:r>
      <w:r w:rsidRPr="00982075">
        <w:rPr>
          <w:rFonts w:ascii="Palatino Linotype" w:eastAsia="Arial" w:hAnsi="Palatino Linotype" w:cs="Arial"/>
          <w:i/>
          <w:szCs w:val="24"/>
        </w:rPr>
        <w:t xml:space="preserve">s </w:t>
      </w:r>
      <w:r w:rsidRPr="00982075">
        <w:rPr>
          <w:rFonts w:ascii="Palatino Linotype" w:eastAsia="Arial" w:hAnsi="Palatino Linotype" w:cs="Arial"/>
          <w:i/>
          <w:spacing w:val="-1"/>
          <w:szCs w:val="24"/>
        </w:rPr>
        <w:t>p</w:t>
      </w:r>
      <w:r w:rsidRPr="00982075">
        <w:rPr>
          <w:rFonts w:ascii="Palatino Linotype" w:eastAsia="Arial" w:hAnsi="Palatino Linotype" w:cs="Arial"/>
          <w:i/>
          <w:spacing w:val="1"/>
          <w:szCs w:val="24"/>
        </w:rPr>
        <w:t>e</w:t>
      </w:r>
      <w:r w:rsidRPr="00982075">
        <w:rPr>
          <w:rFonts w:ascii="Palatino Linotype" w:eastAsia="Arial" w:hAnsi="Palatino Linotype" w:cs="Arial"/>
          <w:i/>
          <w:szCs w:val="24"/>
        </w:rPr>
        <w:t>rso</w:t>
      </w:r>
      <w:r w:rsidRPr="00982075">
        <w:rPr>
          <w:rFonts w:ascii="Palatino Linotype" w:eastAsia="Arial" w:hAnsi="Palatino Linotype" w:cs="Arial"/>
          <w:i/>
          <w:spacing w:val="1"/>
          <w:szCs w:val="24"/>
        </w:rPr>
        <w:t>na</w:t>
      </w:r>
      <w:r w:rsidRPr="00982075">
        <w:rPr>
          <w:rFonts w:ascii="Palatino Linotype" w:eastAsia="Arial" w:hAnsi="Palatino Linotype" w:cs="Arial"/>
          <w:i/>
          <w:spacing w:val="-3"/>
          <w:szCs w:val="24"/>
        </w:rPr>
        <w:t>l</w:t>
      </w:r>
      <w:r w:rsidRPr="00982075">
        <w:rPr>
          <w:rFonts w:ascii="Palatino Linotype" w:eastAsia="Arial" w:hAnsi="Palatino Linotype" w:cs="Arial"/>
          <w:i/>
          <w:spacing w:val="1"/>
          <w:szCs w:val="24"/>
        </w:rPr>
        <w:t>e</w:t>
      </w:r>
      <w:r w:rsidRPr="00982075">
        <w:rPr>
          <w:rFonts w:ascii="Palatino Linotype" w:eastAsia="Arial" w:hAnsi="Palatino Linotype" w:cs="Arial"/>
          <w:i/>
          <w:szCs w:val="24"/>
        </w:rPr>
        <w:t>s</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pacing w:val="-1"/>
          <w:szCs w:val="24"/>
        </w:rPr>
        <w:t>e</w:t>
      </w:r>
      <w:r w:rsidRPr="00982075">
        <w:rPr>
          <w:rFonts w:ascii="Palatino Linotype" w:eastAsia="Arial" w:hAnsi="Palatino Linotype" w:cs="Arial"/>
          <w:i/>
          <w:szCs w:val="24"/>
        </w:rPr>
        <w:t>n</w:t>
      </w:r>
      <w:r w:rsidRPr="00982075">
        <w:rPr>
          <w:rFonts w:ascii="Palatino Linotype" w:eastAsia="Arial" w:hAnsi="Palatino Linotype" w:cs="Arial"/>
          <w:i/>
          <w:spacing w:val="1"/>
          <w:szCs w:val="24"/>
        </w:rPr>
        <w:t xml:space="preserve"> </w:t>
      </w:r>
      <w:r w:rsidRPr="00982075">
        <w:rPr>
          <w:rFonts w:ascii="Palatino Linotype" w:eastAsia="Arial" w:hAnsi="Palatino Linotype" w:cs="Arial"/>
          <w:i/>
          <w:spacing w:val="-1"/>
          <w:szCs w:val="24"/>
        </w:rPr>
        <w:t>p</w:t>
      </w:r>
      <w:r w:rsidRPr="00982075">
        <w:rPr>
          <w:rFonts w:ascii="Palatino Linotype" w:eastAsia="Arial" w:hAnsi="Palatino Linotype" w:cs="Arial"/>
          <w:i/>
          <w:spacing w:val="1"/>
          <w:szCs w:val="24"/>
        </w:rPr>
        <w:t>ode</w:t>
      </w:r>
      <w:r w:rsidRPr="00982075">
        <w:rPr>
          <w:rFonts w:ascii="Palatino Linotype" w:eastAsia="Arial" w:hAnsi="Palatino Linotype" w:cs="Arial"/>
          <w:i/>
          <w:szCs w:val="24"/>
        </w:rPr>
        <w:t>r de</w:t>
      </w:r>
      <w:r w:rsidRPr="00982075">
        <w:rPr>
          <w:rFonts w:ascii="Palatino Linotype" w:eastAsia="Arial" w:hAnsi="Palatino Linotype" w:cs="Arial"/>
          <w:i/>
          <w:spacing w:val="1"/>
          <w:szCs w:val="24"/>
        </w:rPr>
        <w:t xml:space="preserve"> </w:t>
      </w:r>
      <w:r w:rsidRPr="00982075">
        <w:rPr>
          <w:rFonts w:ascii="Palatino Linotype" w:eastAsia="Arial" w:hAnsi="Palatino Linotype" w:cs="Arial"/>
          <w:i/>
          <w:szCs w:val="24"/>
        </w:rPr>
        <w:t>las</w:t>
      </w:r>
      <w:r w:rsidRPr="00982075">
        <w:rPr>
          <w:rFonts w:ascii="Palatino Linotype" w:eastAsia="Arial" w:hAnsi="Palatino Linotype" w:cs="Arial"/>
          <w:i/>
          <w:spacing w:val="1"/>
          <w:szCs w:val="24"/>
        </w:rPr>
        <w:t xml:space="preserve"> de</w:t>
      </w:r>
      <w:r w:rsidRPr="00982075">
        <w:rPr>
          <w:rFonts w:ascii="Palatino Linotype" w:eastAsia="Arial" w:hAnsi="Palatino Linotype" w:cs="Arial"/>
          <w:i/>
          <w:spacing w:val="-1"/>
          <w:szCs w:val="24"/>
        </w:rPr>
        <w:t>p</w:t>
      </w:r>
      <w:r w:rsidRPr="00982075">
        <w:rPr>
          <w:rFonts w:ascii="Palatino Linotype" w:eastAsia="Arial" w:hAnsi="Palatino Linotype" w:cs="Arial"/>
          <w:i/>
          <w:spacing w:val="1"/>
          <w:szCs w:val="24"/>
        </w:rPr>
        <w:t>e</w:t>
      </w:r>
      <w:r w:rsidRPr="00982075">
        <w:rPr>
          <w:rFonts w:ascii="Palatino Linotype" w:eastAsia="Arial" w:hAnsi="Palatino Linotype" w:cs="Arial"/>
          <w:i/>
          <w:spacing w:val="-1"/>
          <w:szCs w:val="24"/>
        </w:rPr>
        <w:t>n</w:t>
      </w:r>
      <w:r w:rsidRPr="00982075">
        <w:rPr>
          <w:rFonts w:ascii="Palatino Linotype" w:eastAsia="Arial" w:hAnsi="Palatino Linotype" w:cs="Arial"/>
          <w:i/>
          <w:spacing w:val="1"/>
          <w:szCs w:val="24"/>
        </w:rPr>
        <w:t>den</w:t>
      </w:r>
      <w:r w:rsidRPr="00982075">
        <w:rPr>
          <w:rFonts w:ascii="Palatino Linotype" w:eastAsia="Arial" w:hAnsi="Palatino Linotype" w:cs="Arial"/>
          <w:i/>
          <w:spacing w:val="-2"/>
          <w:szCs w:val="24"/>
        </w:rPr>
        <w:t>c</w:t>
      </w:r>
      <w:r w:rsidRPr="00982075">
        <w:rPr>
          <w:rFonts w:ascii="Palatino Linotype" w:eastAsia="Arial" w:hAnsi="Palatino Linotype" w:cs="Arial"/>
          <w:i/>
          <w:szCs w:val="24"/>
        </w:rPr>
        <w:t>ias</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zCs w:val="24"/>
        </w:rPr>
        <w:t xml:space="preserve">y </w:t>
      </w:r>
      <w:r w:rsidRPr="00982075">
        <w:rPr>
          <w:rFonts w:ascii="Palatino Linotype" w:eastAsia="Arial" w:hAnsi="Palatino Linotype" w:cs="Arial"/>
          <w:i/>
          <w:spacing w:val="1"/>
          <w:szCs w:val="24"/>
        </w:rPr>
        <w:t>en</w:t>
      </w:r>
      <w:r w:rsidRPr="00982075">
        <w:rPr>
          <w:rFonts w:ascii="Palatino Linotype" w:eastAsia="Arial" w:hAnsi="Palatino Linotype" w:cs="Arial"/>
          <w:i/>
          <w:szCs w:val="24"/>
        </w:rPr>
        <w:t>ti</w:t>
      </w:r>
      <w:r w:rsidRPr="00982075">
        <w:rPr>
          <w:rFonts w:ascii="Palatino Linotype" w:eastAsia="Arial" w:hAnsi="Palatino Linotype" w:cs="Arial"/>
          <w:i/>
          <w:spacing w:val="-1"/>
          <w:szCs w:val="24"/>
        </w:rPr>
        <w:t>d</w:t>
      </w:r>
      <w:r w:rsidRPr="00982075">
        <w:rPr>
          <w:rFonts w:ascii="Palatino Linotype" w:eastAsia="Arial" w:hAnsi="Palatino Linotype" w:cs="Arial"/>
          <w:i/>
          <w:spacing w:val="1"/>
          <w:szCs w:val="24"/>
        </w:rPr>
        <w:t>ade</w:t>
      </w:r>
      <w:r w:rsidRPr="00982075">
        <w:rPr>
          <w:rFonts w:ascii="Palatino Linotype" w:eastAsia="Arial" w:hAnsi="Palatino Linotype" w:cs="Arial"/>
          <w:i/>
          <w:spacing w:val="-2"/>
          <w:szCs w:val="24"/>
        </w:rPr>
        <w:t>s</w:t>
      </w:r>
      <w:r w:rsidRPr="00982075">
        <w:rPr>
          <w:rFonts w:ascii="Palatino Linotype" w:eastAsia="Arial" w:hAnsi="Palatino Linotype" w:cs="Arial"/>
          <w:i/>
          <w:szCs w:val="24"/>
        </w:rPr>
        <w:t>.</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zCs w:val="24"/>
        </w:rPr>
        <w:t>S</w:t>
      </w:r>
      <w:r w:rsidRPr="00982075">
        <w:rPr>
          <w:rFonts w:ascii="Palatino Linotype" w:eastAsia="Arial" w:hAnsi="Palatino Linotype" w:cs="Arial"/>
          <w:i/>
          <w:spacing w:val="-3"/>
          <w:szCs w:val="24"/>
        </w:rPr>
        <w:t>i</w:t>
      </w:r>
      <w:r w:rsidRPr="00982075">
        <w:rPr>
          <w:rFonts w:ascii="Palatino Linotype" w:eastAsia="Arial" w:hAnsi="Palatino Linotype" w:cs="Arial"/>
          <w:i/>
          <w:szCs w:val="24"/>
        </w:rPr>
        <w:t>n</w:t>
      </w:r>
      <w:r w:rsidRPr="00982075">
        <w:rPr>
          <w:rFonts w:ascii="Palatino Linotype" w:eastAsia="Arial" w:hAnsi="Palatino Linotype" w:cs="Arial"/>
          <w:i/>
          <w:spacing w:val="4"/>
          <w:szCs w:val="24"/>
        </w:rPr>
        <w:t xml:space="preserve"> </w:t>
      </w:r>
      <w:r w:rsidRPr="00982075">
        <w:rPr>
          <w:rFonts w:ascii="Palatino Linotype" w:eastAsia="Arial" w:hAnsi="Palatino Linotype" w:cs="Arial"/>
          <w:i/>
          <w:spacing w:val="-1"/>
          <w:szCs w:val="24"/>
        </w:rPr>
        <w:t>e</w:t>
      </w:r>
      <w:r w:rsidRPr="00982075">
        <w:rPr>
          <w:rFonts w:ascii="Palatino Linotype" w:eastAsia="Arial" w:hAnsi="Palatino Linotype" w:cs="Arial"/>
          <w:i/>
          <w:spacing w:val="1"/>
          <w:szCs w:val="24"/>
        </w:rPr>
        <w:t>mba</w:t>
      </w:r>
      <w:r w:rsidRPr="00982075">
        <w:rPr>
          <w:rFonts w:ascii="Palatino Linotype" w:eastAsia="Arial" w:hAnsi="Palatino Linotype" w:cs="Arial"/>
          <w:i/>
          <w:szCs w:val="24"/>
        </w:rPr>
        <w:t>r</w:t>
      </w:r>
      <w:r w:rsidRPr="00982075">
        <w:rPr>
          <w:rFonts w:ascii="Palatino Linotype" w:eastAsia="Arial" w:hAnsi="Palatino Linotype" w:cs="Arial"/>
          <w:i/>
          <w:spacing w:val="-2"/>
          <w:szCs w:val="24"/>
        </w:rPr>
        <w:t>g</w:t>
      </w:r>
      <w:r w:rsidRPr="00982075">
        <w:rPr>
          <w:rFonts w:ascii="Palatino Linotype" w:eastAsia="Arial" w:hAnsi="Palatino Linotype" w:cs="Arial"/>
          <w:i/>
          <w:spacing w:val="1"/>
          <w:szCs w:val="24"/>
        </w:rPr>
        <w:t>o</w:t>
      </w:r>
      <w:r w:rsidRPr="00982075">
        <w:rPr>
          <w:rFonts w:ascii="Palatino Linotype" w:eastAsia="Arial" w:hAnsi="Palatino Linotype" w:cs="Arial"/>
          <w:i/>
          <w:szCs w:val="24"/>
        </w:rPr>
        <w:t>,</w:t>
      </w:r>
      <w:r w:rsidRPr="00982075">
        <w:rPr>
          <w:rFonts w:ascii="Palatino Linotype" w:eastAsia="Arial" w:hAnsi="Palatino Linotype" w:cs="Arial"/>
          <w:i/>
          <w:spacing w:val="1"/>
          <w:szCs w:val="24"/>
        </w:rPr>
        <w:t xml:space="preserve"> n</w:t>
      </w:r>
      <w:r w:rsidRPr="00982075">
        <w:rPr>
          <w:rFonts w:ascii="Palatino Linotype" w:eastAsia="Arial" w:hAnsi="Palatino Linotype" w:cs="Arial"/>
          <w:i/>
          <w:szCs w:val="24"/>
        </w:rPr>
        <w:t>o</w:t>
      </w:r>
      <w:r w:rsidRPr="00982075">
        <w:rPr>
          <w:rFonts w:ascii="Palatino Linotype" w:eastAsia="Arial" w:hAnsi="Palatino Linotype" w:cs="Arial"/>
          <w:i/>
          <w:spacing w:val="1"/>
          <w:szCs w:val="24"/>
        </w:rPr>
        <w:t xml:space="preserve"> e</w:t>
      </w:r>
      <w:r w:rsidRPr="00982075">
        <w:rPr>
          <w:rFonts w:ascii="Palatino Linotype" w:eastAsia="Arial" w:hAnsi="Palatino Linotype" w:cs="Arial"/>
          <w:i/>
          <w:spacing w:val="-2"/>
          <w:szCs w:val="24"/>
        </w:rPr>
        <w:t>st</w:t>
      </w:r>
      <w:r w:rsidRPr="00982075">
        <w:rPr>
          <w:rFonts w:ascii="Palatino Linotype" w:eastAsia="Arial" w:hAnsi="Palatino Linotype" w:cs="Arial"/>
          <w:i/>
          <w:szCs w:val="24"/>
        </w:rPr>
        <w:t>á f</w:t>
      </w:r>
      <w:r w:rsidRPr="00982075">
        <w:rPr>
          <w:rFonts w:ascii="Palatino Linotype" w:eastAsia="Arial" w:hAnsi="Palatino Linotype" w:cs="Arial"/>
          <w:i/>
          <w:spacing w:val="1"/>
          <w:szCs w:val="24"/>
        </w:rPr>
        <w:t>a</w:t>
      </w:r>
      <w:r w:rsidRPr="00982075">
        <w:rPr>
          <w:rFonts w:ascii="Palatino Linotype" w:eastAsia="Arial" w:hAnsi="Palatino Linotype" w:cs="Arial"/>
          <w:i/>
          <w:szCs w:val="24"/>
        </w:rPr>
        <w:t>c</w:t>
      </w:r>
      <w:r w:rsidRPr="00982075">
        <w:rPr>
          <w:rFonts w:ascii="Palatino Linotype" w:eastAsia="Arial" w:hAnsi="Palatino Linotype" w:cs="Arial"/>
          <w:i/>
          <w:spacing w:val="1"/>
          <w:szCs w:val="24"/>
        </w:rPr>
        <w:t>u</w:t>
      </w:r>
      <w:r w:rsidRPr="00982075">
        <w:rPr>
          <w:rFonts w:ascii="Palatino Linotype" w:eastAsia="Arial" w:hAnsi="Palatino Linotype" w:cs="Arial"/>
          <w:i/>
          <w:szCs w:val="24"/>
        </w:rPr>
        <w:t>lt</w:t>
      </w:r>
      <w:r w:rsidRPr="00982075">
        <w:rPr>
          <w:rFonts w:ascii="Palatino Linotype" w:eastAsia="Arial" w:hAnsi="Palatino Linotype" w:cs="Arial"/>
          <w:i/>
          <w:spacing w:val="-1"/>
          <w:szCs w:val="24"/>
        </w:rPr>
        <w:t>a</w:t>
      </w:r>
      <w:r w:rsidRPr="00982075">
        <w:rPr>
          <w:rFonts w:ascii="Palatino Linotype" w:eastAsia="Arial" w:hAnsi="Palatino Linotype" w:cs="Arial"/>
          <w:i/>
          <w:spacing w:val="1"/>
          <w:szCs w:val="24"/>
        </w:rPr>
        <w:t>d</w:t>
      </w:r>
      <w:r w:rsidRPr="00982075">
        <w:rPr>
          <w:rFonts w:ascii="Palatino Linotype" w:eastAsia="Arial" w:hAnsi="Palatino Linotype" w:cs="Arial"/>
          <w:i/>
          <w:szCs w:val="24"/>
        </w:rPr>
        <w:t>o</w:t>
      </w:r>
      <w:r w:rsidRPr="00982075">
        <w:rPr>
          <w:rFonts w:ascii="Palatino Linotype" w:eastAsia="Arial" w:hAnsi="Palatino Linotype" w:cs="Arial"/>
          <w:i/>
          <w:spacing w:val="37"/>
          <w:szCs w:val="24"/>
        </w:rPr>
        <w:t xml:space="preserve"> </w:t>
      </w:r>
      <w:r w:rsidRPr="00982075">
        <w:rPr>
          <w:rFonts w:ascii="Palatino Linotype" w:eastAsia="Arial" w:hAnsi="Palatino Linotype" w:cs="Arial"/>
          <w:i/>
          <w:spacing w:val="1"/>
          <w:szCs w:val="24"/>
        </w:rPr>
        <w:t>pa</w:t>
      </w:r>
      <w:r w:rsidRPr="00982075">
        <w:rPr>
          <w:rFonts w:ascii="Palatino Linotype" w:eastAsia="Arial" w:hAnsi="Palatino Linotype" w:cs="Arial"/>
          <w:i/>
          <w:szCs w:val="24"/>
        </w:rPr>
        <w:t>ra</w:t>
      </w:r>
      <w:r w:rsidRPr="00982075">
        <w:rPr>
          <w:rFonts w:ascii="Palatino Linotype" w:eastAsia="Arial" w:hAnsi="Palatino Linotype" w:cs="Arial"/>
          <w:i/>
          <w:spacing w:val="36"/>
          <w:szCs w:val="24"/>
        </w:rPr>
        <w:t xml:space="preserve"> </w:t>
      </w:r>
      <w:r w:rsidRPr="00982075">
        <w:rPr>
          <w:rFonts w:ascii="Palatino Linotype" w:eastAsia="Arial" w:hAnsi="Palatino Linotype" w:cs="Arial"/>
          <w:i/>
          <w:spacing w:val="1"/>
          <w:szCs w:val="24"/>
        </w:rPr>
        <w:t>p</w:t>
      </w:r>
      <w:r w:rsidRPr="00982075">
        <w:rPr>
          <w:rFonts w:ascii="Palatino Linotype" w:eastAsia="Arial" w:hAnsi="Palatino Linotype" w:cs="Arial"/>
          <w:i/>
          <w:szCs w:val="24"/>
        </w:rPr>
        <w:t>r</w:t>
      </w:r>
      <w:r w:rsidRPr="00982075">
        <w:rPr>
          <w:rFonts w:ascii="Palatino Linotype" w:eastAsia="Arial" w:hAnsi="Palatino Linotype" w:cs="Arial"/>
          <w:i/>
          <w:spacing w:val="-2"/>
          <w:szCs w:val="24"/>
        </w:rPr>
        <w:t>o</w:t>
      </w:r>
      <w:r w:rsidRPr="00982075">
        <w:rPr>
          <w:rFonts w:ascii="Palatino Linotype" w:eastAsia="Arial" w:hAnsi="Palatino Linotype" w:cs="Arial"/>
          <w:i/>
          <w:spacing w:val="1"/>
          <w:szCs w:val="24"/>
        </w:rPr>
        <w:t>nu</w:t>
      </w:r>
      <w:r w:rsidRPr="00982075">
        <w:rPr>
          <w:rFonts w:ascii="Palatino Linotype" w:eastAsia="Arial" w:hAnsi="Palatino Linotype" w:cs="Arial"/>
          <w:i/>
          <w:spacing w:val="-1"/>
          <w:szCs w:val="24"/>
        </w:rPr>
        <w:t>n</w:t>
      </w:r>
      <w:r w:rsidRPr="00982075">
        <w:rPr>
          <w:rFonts w:ascii="Palatino Linotype" w:eastAsia="Arial" w:hAnsi="Palatino Linotype" w:cs="Arial"/>
          <w:i/>
          <w:szCs w:val="24"/>
        </w:rPr>
        <w:t>ciarse</w:t>
      </w:r>
      <w:r w:rsidRPr="00982075">
        <w:rPr>
          <w:rFonts w:ascii="Palatino Linotype" w:eastAsia="Arial" w:hAnsi="Palatino Linotype" w:cs="Arial"/>
          <w:i/>
          <w:spacing w:val="39"/>
          <w:szCs w:val="24"/>
        </w:rPr>
        <w:t xml:space="preserve"> </w:t>
      </w:r>
      <w:r w:rsidRPr="00982075">
        <w:rPr>
          <w:rFonts w:ascii="Palatino Linotype" w:eastAsia="Arial" w:hAnsi="Palatino Linotype" w:cs="Arial"/>
          <w:i/>
          <w:szCs w:val="24"/>
        </w:rPr>
        <w:t>s</w:t>
      </w:r>
      <w:r w:rsidRPr="00982075">
        <w:rPr>
          <w:rFonts w:ascii="Palatino Linotype" w:eastAsia="Arial" w:hAnsi="Palatino Linotype" w:cs="Arial"/>
          <w:i/>
          <w:spacing w:val="1"/>
          <w:szCs w:val="24"/>
        </w:rPr>
        <w:t>ob</w:t>
      </w:r>
      <w:r w:rsidRPr="00982075">
        <w:rPr>
          <w:rFonts w:ascii="Palatino Linotype" w:eastAsia="Arial" w:hAnsi="Palatino Linotype" w:cs="Arial"/>
          <w:i/>
          <w:szCs w:val="24"/>
        </w:rPr>
        <w:t>re</w:t>
      </w:r>
      <w:r w:rsidRPr="00982075">
        <w:rPr>
          <w:rFonts w:ascii="Palatino Linotype" w:eastAsia="Arial" w:hAnsi="Palatino Linotype" w:cs="Arial"/>
          <w:i/>
          <w:spacing w:val="36"/>
          <w:szCs w:val="24"/>
        </w:rPr>
        <w:t xml:space="preserve"> </w:t>
      </w:r>
      <w:r w:rsidRPr="00982075">
        <w:rPr>
          <w:rFonts w:ascii="Palatino Linotype" w:eastAsia="Arial" w:hAnsi="Palatino Linotype" w:cs="Arial"/>
          <w:i/>
          <w:szCs w:val="24"/>
        </w:rPr>
        <w:t>la</w:t>
      </w:r>
      <w:r w:rsidRPr="00982075">
        <w:rPr>
          <w:rFonts w:ascii="Palatino Linotype" w:eastAsia="Arial" w:hAnsi="Palatino Linotype" w:cs="Arial"/>
          <w:i/>
          <w:spacing w:val="39"/>
          <w:szCs w:val="24"/>
        </w:rPr>
        <w:t xml:space="preserve"> </w:t>
      </w:r>
      <w:r w:rsidRPr="00982075">
        <w:rPr>
          <w:rFonts w:ascii="Palatino Linotype" w:eastAsia="Arial" w:hAnsi="Palatino Linotype" w:cs="Arial"/>
          <w:i/>
          <w:spacing w:val="-2"/>
          <w:szCs w:val="24"/>
        </w:rPr>
        <w:t>v</w:t>
      </w:r>
      <w:r w:rsidRPr="00982075">
        <w:rPr>
          <w:rFonts w:ascii="Palatino Linotype" w:eastAsia="Arial" w:hAnsi="Palatino Linotype" w:cs="Arial"/>
          <w:i/>
          <w:spacing w:val="1"/>
          <w:szCs w:val="24"/>
        </w:rPr>
        <w:t>e</w:t>
      </w:r>
      <w:r w:rsidRPr="00982075">
        <w:rPr>
          <w:rFonts w:ascii="Palatino Linotype" w:eastAsia="Arial" w:hAnsi="Palatino Linotype" w:cs="Arial"/>
          <w:i/>
          <w:szCs w:val="24"/>
        </w:rPr>
        <w:t>rac</w:t>
      </w:r>
      <w:r w:rsidRPr="00982075">
        <w:rPr>
          <w:rFonts w:ascii="Palatino Linotype" w:eastAsia="Arial" w:hAnsi="Palatino Linotype" w:cs="Arial"/>
          <w:i/>
          <w:spacing w:val="-3"/>
          <w:szCs w:val="24"/>
        </w:rPr>
        <w:t>i</w:t>
      </w:r>
      <w:r w:rsidRPr="00982075">
        <w:rPr>
          <w:rFonts w:ascii="Palatino Linotype" w:eastAsia="Arial" w:hAnsi="Palatino Linotype" w:cs="Arial"/>
          <w:i/>
          <w:spacing w:val="1"/>
          <w:szCs w:val="24"/>
        </w:rPr>
        <w:t>da</w:t>
      </w:r>
      <w:r w:rsidRPr="00982075">
        <w:rPr>
          <w:rFonts w:ascii="Palatino Linotype" w:eastAsia="Arial" w:hAnsi="Palatino Linotype" w:cs="Arial"/>
          <w:i/>
          <w:szCs w:val="24"/>
        </w:rPr>
        <w:t>d</w:t>
      </w:r>
      <w:r w:rsidRPr="00982075">
        <w:rPr>
          <w:rFonts w:ascii="Palatino Linotype" w:eastAsia="Arial" w:hAnsi="Palatino Linotype" w:cs="Arial"/>
          <w:i/>
          <w:spacing w:val="37"/>
          <w:szCs w:val="24"/>
        </w:rPr>
        <w:t xml:space="preserve"> </w:t>
      </w:r>
      <w:r w:rsidRPr="00982075">
        <w:rPr>
          <w:rFonts w:ascii="Palatino Linotype" w:eastAsia="Arial" w:hAnsi="Palatino Linotype" w:cs="Arial"/>
          <w:i/>
          <w:spacing w:val="1"/>
          <w:szCs w:val="24"/>
        </w:rPr>
        <w:t>d</w:t>
      </w:r>
      <w:r w:rsidRPr="00982075">
        <w:rPr>
          <w:rFonts w:ascii="Palatino Linotype" w:eastAsia="Arial" w:hAnsi="Palatino Linotype" w:cs="Arial"/>
          <w:i/>
          <w:szCs w:val="24"/>
        </w:rPr>
        <w:t>e</w:t>
      </w:r>
      <w:r w:rsidRPr="00982075">
        <w:rPr>
          <w:rFonts w:ascii="Palatino Linotype" w:eastAsia="Arial" w:hAnsi="Palatino Linotype" w:cs="Arial"/>
          <w:i/>
          <w:spacing w:val="37"/>
          <w:szCs w:val="24"/>
        </w:rPr>
        <w:t xml:space="preserve"> </w:t>
      </w:r>
      <w:r w:rsidRPr="00982075">
        <w:rPr>
          <w:rFonts w:ascii="Palatino Linotype" w:eastAsia="Arial" w:hAnsi="Palatino Linotype" w:cs="Arial"/>
          <w:i/>
          <w:szCs w:val="24"/>
        </w:rPr>
        <w:t>la</w:t>
      </w:r>
      <w:r w:rsidRPr="00982075">
        <w:rPr>
          <w:rFonts w:ascii="Palatino Linotype" w:eastAsia="Arial" w:hAnsi="Palatino Linotype" w:cs="Arial"/>
          <w:i/>
          <w:spacing w:val="39"/>
          <w:szCs w:val="24"/>
        </w:rPr>
        <w:t xml:space="preserve"> </w:t>
      </w:r>
      <w:r w:rsidRPr="00982075">
        <w:rPr>
          <w:rFonts w:ascii="Palatino Linotype" w:eastAsia="Arial" w:hAnsi="Palatino Linotype" w:cs="Arial"/>
          <w:i/>
          <w:szCs w:val="24"/>
        </w:rPr>
        <w:t>i</w:t>
      </w:r>
      <w:r w:rsidRPr="00982075">
        <w:rPr>
          <w:rFonts w:ascii="Palatino Linotype" w:eastAsia="Arial" w:hAnsi="Palatino Linotype" w:cs="Arial"/>
          <w:i/>
          <w:spacing w:val="-2"/>
          <w:szCs w:val="24"/>
        </w:rPr>
        <w:t>n</w:t>
      </w:r>
      <w:r w:rsidRPr="00982075">
        <w:rPr>
          <w:rFonts w:ascii="Palatino Linotype" w:eastAsia="Arial" w:hAnsi="Palatino Linotype" w:cs="Arial"/>
          <w:i/>
          <w:szCs w:val="24"/>
        </w:rPr>
        <w:t>f</w:t>
      </w:r>
      <w:r w:rsidRPr="00982075">
        <w:rPr>
          <w:rFonts w:ascii="Palatino Linotype" w:eastAsia="Arial" w:hAnsi="Palatino Linotype" w:cs="Arial"/>
          <w:i/>
          <w:spacing w:val="1"/>
          <w:szCs w:val="24"/>
        </w:rPr>
        <w:t>o</w:t>
      </w:r>
      <w:r w:rsidRPr="00982075">
        <w:rPr>
          <w:rFonts w:ascii="Palatino Linotype" w:eastAsia="Arial" w:hAnsi="Palatino Linotype" w:cs="Arial"/>
          <w:i/>
          <w:szCs w:val="24"/>
        </w:rPr>
        <w:t>r</w:t>
      </w:r>
      <w:r w:rsidRPr="00982075">
        <w:rPr>
          <w:rFonts w:ascii="Palatino Linotype" w:eastAsia="Arial" w:hAnsi="Palatino Linotype" w:cs="Arial"/>
          <w:i/>
          <w:spacing w:val="-1"/>
          <w:szCs w:val="24"/>
        </w:rPr>
        <w:t>m</w:t>
      </w:r>
      <w:r w:rsidRPr="00982075">
        <w:rPr>
          <w:rFonts w:ascii="Palatino Linotype" w:eastAsia="Arial" w:hAnsi="Palatino Linotype" w:cs="Arial"/>
          <w:i/>
          <w:spacing w:val="1"/>
          <w:szCs w:val="24"/>
        </w:rPr>
        <w:t>a</w:t>
      </w:r>
      <w:r w:rsidRPr="00982075">
        <w:rPr>
          <w:rFonts w:ascii="Palatino Linotype" w:eastAsia="Arial" w:hAnsi="Palatino Linotype" w:cs="Arial"/>
          <w:i/>
          <w:szCs w:val="24"/>
        </w:rPr>
        <w:t>ción</w:t>
      </w:r>
      <w:r w:rsidRPr="00982075">
        <w:rPr>
          <w:rFonts w:ascii="Palatino Linotype" w:eastAsia="Arial" w:hAnsi="Palatino Linotype" w:cs="Arial"/>
          <w:i/>
          <w:spacing w:val="37"/>
          <w:szCs w:val="24"/>
        </w:rPr>
        <w:t xml:space="preserve"> </w:t>
      </w:r>
      <w:r w:rsidRPr="00982075">
        <w:rPr>
          <w:rFonts w:ascii="Palatino Linotype" w:eastAsia="Arial" w:hAnsi="Palatino Linotype" w:cs="Arial"/>
          <w:i/>
          <w:spacing w:val="1"/>
          <w:szCs w:val="24"/>
        </w:rPr>
        <w:t>p</w:t>
      </w:r>
      <w:r w:rsidRPr="00982075">
        <w:rPr>
          <w:rFonts w:ascii="Palatino Linotype" w:eastAsia="Arial" w:hAnsi="Palatino Linotype" w:cs="Arial"/>
          <w:i/>
          <w:szCs w:val="24"/>
        </w:rPr>
        <w:t>ro</w:t>
      </w:r>
      <w:r w:rsidRPr="00982075">
        <w:rPr>
          <w:rFonts w:ascii="Palatino Linotype" w:eastAsia="Arial" w:hAnsi="Palatino Linotype" w:cs="Arial"/>
          <w:i/>
          <w:spacing w:val="-1"/>
          <w:szCs w:val="24"/>
        </w:rPr>
        <w:t>p</w:t>
      </w:r>
      <w:r w:rsidRPr="00982075">
        <w:rPr>
          <w:rFonts w:ascii="Palatino Linotype" w:eastAsia="Arial" w:hAnsi="Palatino Linotype" w:cs="Arial"/>
          <w:i/>
          <w:spacing w:val="1"/>
          <w:szCs w:val="24"/>
        </w:rPr>
        <w:t>o</w:t>
      </w:r>
      <w:r w:rsidRPr="00982075">
        <w:rPr>
          <w:rFonts w:ascii="Palatino Linotype" w:eastAsia="Arial" w:hAnsi="Palatino Linotype" w:cs="Arial"/>
          <w:i/>
          <w:szCs w:val="24"/>
        </w:rPr>
        <w:t>rc</w:t>
      </w:r>
      <w:r w:rsidRPr="00982075">
        <w:rPr>
          <w:rFonts w:ascii="Palatino Linotype" w:eastAsia="Arial" w:hAnsi="Palatino Linotype" w:cs="Arial"/>
          <w:i/>
          <w:spacing w:val="-1"/>
          <w:szCs w:val="24"/>
        </w:rPr>
        <w:t>i</w:t>
      </w:r>
      <w:r w:rsidRPr="00982075">
        <w:rPr>
          <w:rFonts w:ascii="Palatino Linotype" w:eastAsia="Arial" w:hAnsi="Palatino Linotype" w:cs="Arial"/>
          <w:i/>
          <w:spacing w:val="1"/>
          <w:szCs w:val="24"/>
        </w:rPr>
        <w:t>on</w:t>
      </w:r>
      <w:r w:rsidRPr="00982075">
        <w:rPr>
          <w:rFonts w:ascii="Palatino Linotype" w:eastAsia="Arial" w:hAnsi="Palatino Linotype" w:cs="Arial"/>
          <w:i/>
          <w:spacing w:val="-1"/>
          <w:szCs w:val="24"/>
        </w:rPr>
        <w:t>ad</w:t>
      </w:r>
      <w:r w:rsidRPr="00982075">
        <w:rPr>
          <w:rFonts w:ascii="Palatino Linotype" w:eastAsia="Arial" w:hAnsi="Palatino Linotype" w:cs="Arial"/>
          <w:i/>
          <w:szCs w:val="24"/>
        </w:rPr>
        <w:t xml:space="preserve">a </w:t>
      </w:r>
      <w:r w:rsidRPr="00982075">
        <w:rPr>
          <w:rFonts w:ascii="Palatino Linotype" w:eastAsia="Arial" w:hAnsi="Palatino Linotype" w:cs="Arial"/>
          <w:i/>
          <w:spacing w:val="1"/>
          <w:szCs w:val="24"/>
        </w:rPr>
        <w:t>po</w:t>
      </w:r>
      <w:r w:rsidRPr="00982075">
        <w:rPr>
          <w:rFonts w:ascii="Palatino Linotype" w:eastAsia="Arial" w:hAnsi="Palatino Linotype" w:cs="Arial"/>
          <w:i/>
          <w:szCs w:val="24"/>
        </w:rPr>
        <w:t xml:space="preserve">r </w:t>
      </w:r>
      <w:r w:rsidRPr="00982075">
        <w:rPr>
          <w:rFonts w:ascii="Palatino Linotype" w:eastAsia="Arial" w:hAnsi="Palatino Linotype" w:cs="Arial"/>
          <w:i/>
          <w:spacing w:val="2"/>
          <w:szCs w:val="24"/>
        </w:rPr>
        <w:t xml:space="preserve"> </w:t>
      </w:r>
      <w:r w:rsidRPr="00982075">
        <w:rPr>
          <w:rFonts w:ascii="Palatino Linotype" w:eastAsia="Arial" w:hAnsi="Palatino Linotype" w:cs="Arial"/>
          <w:i/>
          <w:szCs w:val="24"/>
        </w:rPr>
        <w:t xml:space="preserve">las </w:t>
      </w:r>
      <w:r w:rsidRPr="00982075">
        <w:rPr>
          <w:rFonts w:ascii="Palatino Linotype" w:eastAsia="Arial" w:hAnsi="Palatino Linotype" w:cs="Arial"/>
          <w:i/>
          <w:spacing w:val="1"/>
          <w:szCs w:val="24"/>
        </w:rPr>
        <w:t xml:space="preserve"> a</w:t>
      </w:r>
      <w:r w:rsidRPr="00982075">
        <w:rPr>
          <w:rFonts w:ascii="Palatino Linotype" w:eastAsia="Arial" w:hAnsi="Palatino Linotype" w:cs="Arial"/>
          <w:i/>
          <w:spacing w:val="-1"/>
          <w:szCs w:val="24"/>
        </w:rPr>
        <w:t>u</w:t>
      </w:r>
      <w:r w:rsidRPr="00982075">
        <w:rPr>
          <w:rFonts w:ascii="Palatino Linotype" w:eastAsia="Arial" w:hAnsi="Palatino Linotype" w:cs="Arial"/>
          <w:i/>
          <w:szCs w:val="24"/>
        </w:rPr>
        <w:t>t</w:t>
      </w:r>
      <w:r w:rsidRPr="00982075">
        <w:rPr>
          <w:rFonts w:ascii="Palatino Linotype" w:eastAsia="Arial" w:hAnsi="Palatino Linotype" w:cs="Arial"/>
          <w:i/>
          <w:spacing w:val="1"/>
          <w:szCs w:val="24"/>
        </w:rPr>
        <w:t>o</w:t>
      </w:r>
      <w:r w:rsidRPr="00982075">
        <w:rPr>
          <w:rFonts w:ascii="Palatino Linotype" w:eastAsia="Arial" w:hAnsi="Palatino Linotype" w:cs="Arial"/>
          <w:i/>
          <w:szCs w:val="24"/>
        </w:rPr>
        <w:t>r</w:t>
      </w:r>
      <w:r w:rsidRPr="00982075">
        <w:rPr>
          <w:rFonts w:ascii="Palatino Linotype" w:eastAsia="Arial" w:hAnsi="Palatino Linotype" w:cs="Arial"/>
          <w:i/>
          <w:spacing w:val="-1"/>
          <w:szCs w:val="24"/>
        </w:rPr>
        <w:t>i</w:t>
      </w:r>
      <w:r w:rsidRPr="00982075">
        <w:rPr>
          <w:rFonts w:ascii="Palatino Linotype" w:eastAsia="Arial" w:hAnsi="Palatino Linotype" w:cs="Arial"/>
          <w:i/>
          <w:spacing w:val="1"/>
          <w:szCs w:val="24"/>
        </w:rPr>
        <w:t>d</w:t>
      </w:r>
      <w:r w:rsidRPr="00982075">
        <w:rPr>
          <w:rFonts w:ascii="Palatino Linotype" w:eastAsia="Arial" w:hAnsi="Palatino Linotype" w:cs="Arial"/>
          <w:i/>
          <w:spacing w:val="-1"/>
          <w:szCs w:val="24"/>
        </w:rPr>
        <w:t>a</w:t>
      </w:r>
      <w:r w:rsidRPr="00982075">
        <w:rPr>
          <w:rFonts w:ascii="Palatino Linotype" w:eastAsia="Arial" w:hAnsi="Palatino Linotype" w:cs="Arial"/>
          <w:i/>
          <w:spacing w:val="1"/>
          <w:szCs w:val="24"/>
        </w:rPr>
        <w:t>de</w:t>
      </w:r>
      <w:r w:rsidRPr="00982075">
        <w:rPr>
          <w:rFonts w:ascii="Palatino Linotype" w:eastAsia="Arial" w:hAnsi="Palatino Linotype" w:cs="Arial"/>
          <w:i/>
          <w:szCs w:val="24"/>
        </w:rPr>
        <w:t xml:space="preserve">s  </w:t>
      </w:r>
      <w:r w:rsidRPr="00982075">
        <w:rPr>
          <w:rFonts w:ascii="Palatino Linotype" w:eastAsia="Arial" w:hAnsi="Palatino Linotype" w:cs="Arial"/>
          <w:i/>
          <w:spacing w:val="1"/>
          <w:szCs w:val="24"/>
        </w:rPr>
        <w:t>e</w:t>
      </w:r>
      <w:r w:rsidRPr="00982075">
        <w:rPr>
          <w:rFonts w:ascii="Palatino Linotype" w:eastAsia="Arial" w:hAnsi="Palatino Linotype" w:cs="Arial"/>
          <w:i/>
          <w:szCs w:val="24"/>
        </w:rPr>
        <w:t xml:space="preserve">n </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zCs w:val="24"/>
        </w:rPr>
        <w:t>re</w:t>
      </w:r>
      <w:r w:rsidRPr="00982075">
        <w:rPr>
          <w:rFonts w:ascii="Palatino Linotype" w:eastAsia="Arial" w:hAnsi="Palatino Linotype" w:cs="Arial"/>
          <w:i/>
          <w:spacing w:val="-2"/>
          <w:szCs w:val="24"/>
        </w:rPr>
        <w:t>s</w:t>
      </w:r>
      <w:r w:rsidRPr="00982075">
        <w:rPr>
          <w:rFonts w:ascii="Palatino Linotype" w:eastAsia="Arial" w:hAnsi="Palatino Linotype" w:cs="Arial"/>
          <w:i/>
          <w:spacing w:val="1"/>
          <w:szCs w:val="24"/>
        </w:rPr>
        <w:t>pue</w:t>
      </w:r>
      <w:r w:rsidRPr="00982075">
        <w:rPr>
          <w:rFonts w:ascii="Palatino Linotype" w:eastAsia="Arial" w:hAnsi="Palatino Linotype" w:cs="Arial"/>
          <w:i/>
          <w:spacing w:val="-2"/>
          <w:szCs w:val="24"/>
        </w:rPr>
        <w:t>s</w:t>
      </w:r>
      <w:r w:rsidRPr="00982075">
        <w:rPr>
          <w:rFonts w:ascii="Palatino Linotype" w:eastAsia="Arial" w:hAnsi="Palatino Linotype" w:cs="Arial"/>
          <w:i/>
          <w:szCs w:val="24"/>
        </w:rPr>
        <w:t xml:space="preserve">ta </w:t>
      </w:r>
      <w:r w:rsidRPr="00982075">
        <w:rPr>
          <w:rFonts w:ascii="Palatino Linotype" w:eastAsia="Arial" w:hAnsi="Palatino Linotype" w:cs="Arial"/>
          <w:i/>
          <w:spacing w:val="1"/>
          <w:szCs w:val="24"/>
        </w:rPr>
        <w:t xml:space="preserve"> </w:t>
      </w:r>
      <w:r w:rsidRPr="00982075">
        <w:rPr>
          <w:rFonts w:ascii="Palatino Linotype" w:eastAsia="Arial" w:hAnsi="Palatino Linotype" w:cs="Arial"/>
          <w:i/>
          <w:szCs w:val="24"/>
        </w:rPr>
        <w:t xml:space="preserve">a </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pacing w:val="-3"/>
          <w:szCs w:val="24"/>
        </w:rPr>
        <w:t>l</w:t>
      </w:r>
      <w:r w:rsidRPr="00982075">
        <w:rPr>
          <w:rFonts w:ascii="Palatino Linotype" w:eastAsia="Arial" w:hAnsi="Palatino Linotype" w:cs="Arial"/>
          <w:i/>
          <w:spacing w:val="1"/>
          <w:szCs w:val="24"/>
        </w:rPr>
        <w:t>a</w:t>
      </w:r>
      <w:r w:rsidRPr="00982075">
        <w:rPr>
          <w:rFonts w:ascii="Palatino Linotype" w:eastAsia="Arial" w:hAnsi="Palatino Linotype" w:cs="Arial"/>
          <w:i/>
          <w:szCs w:val="24"/>
        </w:rPr>
        <w:t>s  s</w:t>
      </w:r>
      <w:r w:rsidRPr="00982075">
        <w:rPr>
          <w:rFonts w:ascii="Palatino Linotype" w:eastAsia="Arial" w:hAnsi="Palatino Linotype" w:cs="Arial"/>
          <w:i/>
          <w:spacing w:val="1"/>
          <w:szCs w:val="24"/>
        </w:rPr>
        <w:t>o</w:t>
      </w:r>
      <w:r w:rsidRPr="00982075">
        <w:rPr>
          <w:rFonts w:ascii="Palatino Linotype" w:eastAsia="Arial" w:hAnsi="Palatino Linotype" w:cs="Arial"/>
          <w:i/>
          <w:szCs w:val="24"/>
        </w:rPr>
        <w:t>l</w:t>
      </w:r>
      <w:r w:rsidRPr="00982075">
        <w:rPr>
          <w:rFonts w:ascii="Palatino Linotype" w:eastAsia="Arial" w:hAnsi="Palatino Linotype" w:cs="Arial"/>
          <w:i/>
          <w:spacing w:val="-1"/>
          <w:szCs w:val="24"/>
        </w:rPr>
        <w:t>i</w:t>
      </w:r>
      <w:r w:rsidRPr="00982075">
        <w:rPr>
          <w:rFonts w:ascii="Palatino Linotype" w:eastAsia="Arial" w:hAnsi="Palatino Linotype" w:cs="Arial"/>
          <w:i/>
          <w:szCs w:val="24"/>
        </w:rPr>
        <w:t>cit</w:t>
      </w:r>
      <w:r w:rsidRPr="00982075">
        <w:rPr>
          <w:rFonts w:ascii="Palatino Linotype" w:eastAsia="Arial" w:hAnsi="Palatino Linotype" w:cs="Arial"/>
          <w:i/>
          <w:spacing w:val="1"/>
          <w:szCs w:val="24"/>
        </w:rPr>
        <w:t>ude</w:t>
      </w:r>
      <w:r w:rsidRPr="00982075">
        <w:rPr>
          <w:rFonts w:ascii="Palatino Linotype" w:eastAsia="Arial" w:hAnsi="Palatino Linotype" w:cs="Arial"/>
          <w:i/>
          <w:szCs w:val="24"/>
        </w:rPr>
        <w:t xml:space="preserve">s  </w:t>
      </w:r>
      <w:r w:rsidRPr="00982075">
        <w:rPr>
          <w:rFonts w:ascii="Palatino Linotype" w:eastAsia="Arial" w:hAnsi="Palatino Linotype" w:cs="Arial"/>
          <w:i/>
          <w:spacing w:val="1"/>
          <w:szCs w:val="24"/>
        </w:rPr>
        <w:t>d</w:t>
      </w:r>
      <w:r w:rsidRPr="00982075">
        <w:rPr>
          <w:rFonts w:ascii="Palatino Linotype" w:eastAsia="Arial" w:hAnsi="Palatino Linotype" w:cs="Arial"/>
          <w:i/>
          <w:szCs w:val="24"/>
        </w:rPr>
        <w:t xml:space="preserve">e </w:t>
      </w:r>
      <w:r w:rsidRPr="00982075">
        <w:rPr>
          <w:rFonts w:ascii="Palatino Linotype" w:eastAsia="Arial" w:hAnsi="Palatino Linotype" w:cs="Arial"/>
          <w:i/>
          <w:spacing w:val="9"/>
          <w:szCs w:val="24"/>
        </w:rPr>
        <w:t xml:space="preserve"> </w:t>
      </w:r>
      <w:r w:rsidRPr="00982075">
        <w:rPr>
          <w:rFonts w:ascii="Palatino Linotype" w:eastAsia="Arial" w:hAnsi="Palatino Linotype" w:cs="Arial"/>
          <w:i/>
          <w:szCs w:val="24"/>
        </w:rPr>
        <w:t>i</w:t>
      </w:r>
      <w:r w:rsidRPr="00982075">
        <w:rPr>
          <w:rFonts w:ascii="Palatino Linotype" w:eastAsia="Arial" w:hAnsi="Palatino Linotype" w:cs="Arial"/>
          <w:i/>
          <w:spacing w:val="-2"/>
          <w:szCs w:val="24"/>
        </w:rPr>
        <w:t>n</w:t>
      </w:r>
      <w:r w:rsidRPr="00982075">
        <w:rPr>
          <w:rFonts w:ascii="Palatino Linotype" w:eastAsia="Arial" w:hAnsi="Palatino Linotype" w:cs="Arial"/>
          <w:i/>
          <w:szCs w:val="24"/>
        </w:rPr>
        <w:t>f</w:t>
      </w:r>
      <w:r w:rsidRPr="00982075">
        <w:rPr>
          <w:rFonts w:ascii="Palatino Linotype" w:eastAsia="Arial" w:hAnsi="Palatino Linotype" w:cs="Arial"/>
          <w:i/>
          <w:spacing w:val="1"/>
          <w:szCs w:val="24"/>
        </w:rPr>
        <w:t>o</w:t>
      </w:r>
      <w:r w:rsidRPr="00982075">
        <w:rPr>
          <w:rFonts w:ascii="Palatino Linotype" w:eastAsia="Arial" w:hAnsi="Palatino Linotype" w:cs="Arial"/>
          <w:i/>
          <w:szCs w:val="24"/>
        </w:rPr>
        <w:t>r</w:t>
      </w:r>
      <w:r w:rsidRPr="00982075">
        <w:rPr>
          <w:rFonts w:ascii="Palatino Linotype" w:eastAsia="Arial" w:hAnsi="Palatino Linotype" w:cs="Arial"/>
          <w:i/>
          <w:spacing w:val="-1"/>
          <w:szCs w:val="24"/>
        </w:rPr>
        <w:t>m</w:t>
      </w:r>
      <w:r w:rsidRPr="00982075">
        <w:rPr>
          <w:rFonts w:ascii="Palatino Linotype" w:eastAsia="Arial" w:hAnsi="Palatino Linotype" w:cs="Arial"/>
          <w:i/>
          <w:spacing w:val="1"/>
          <w:szCs w:val="24"/>
        </w:rPr>
        <w:t>a</w:t>
      </w:r>
      <w:r w:rsidRPr="00982075">
        <w:rPr>
          <w:rFonts w:ascii="Palatino Linotype" w:eastAsia="Arial" w:hAnsi="Palatino Linotype" w:cs="Arial"/>
          <w:i/>
          <w:szCs w:val="24"/>
        </w:rPr>
        <w:t xml:space="preserve">ción </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pacing w:val="-1"/>
          <w:szCs w:val="24"/>
        </w:rPr>
        <w:t>qu</w:t>
      </w:r>
      <w:r w:rsidRPr="00982075">
        <w:rPr>
          <w:rFonts w:ascii="Palatino Linotype" w:eastAsia="Arial" w:hAnsi="Palatino Linotype" w:cs="Arial"/>
          <w:i/>
          <w:szCs w:val="24"/>
        </w:rPr>
        <w:t xml:space="preserve">e </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zCs w:val="24"/>
        </w:rPr>
        <w:t>l</w:t>
      </w:r>
      <w:r w:rsidRPr="00982075">
        <w:rPr>
          <w:rFonts w:ascii="Palatino Linotype" w:eastAsia="Arial" w:hAnsi="Palatino Linotype" w:cs="Arial"/>
          <w:i/>
          <w:spacing w:val="-2"/>
          <w:szCs w:val="24"/>
        </w:rPr>
        <w:t>e</w:t>
      </w:r>
      <w:r w:rsidRPr="00982075">
        <w:rPr>
          <w:rFonts w:ascii="Palatino Linotype" w:eastAsia="Arial" w:hAnsi="Palatino Linotype" w:cs="Arial"/>
          <w:i/>
          <w:szCs w:val="24"/>
        </w:rPr>
        <w:t xml:space="preserve">s </w:t>
      </w:r>
      <w:r w:rsidRPr="00982075">
        <w:rPr>
          <w:rFonts w:ascii="Palatino Linotype" w:eastAsia="Arial" w:hAnsi="Palatino Linotype" w:cs="Arial"/>
          <w:i/>
          <w:spacing w:val="1"/>
          <w:szCs w:val="24"/>
        </w:rPr>
        <w:t>p</w:t>
      </w:r>
      <w:r w:rsidRPr="00982075">
        <w:rPr>
          <w:rFonts w:ascii="Palatino Linotype" w:eastAsia="Arial" w:hAnsi="Palatino Linotype" w:cs="Arial"/>
          <w:i/>
          <w:szCs w:val="24"/>
        </w:rPr>
        <w:t>res</w:t>
      </w:r>
      <w:r w:rsidRPr="00982075">
        <w:rPr>
          <w:rFonts w:ascii="Palatino Linotype" w:eastAsia="Arial" w:hAnsi="Palatino Linotype" w:cs="Arial"/>
          <w:i/>
          <w:spacing w:val="1"/>
          <w:szCs w:val="24"/>
        </w:rPr>
        <w:t>en</w:t>
      </w:r>
      <w:r w:rsidRPr="00982075">
        <w:rPr>
          <w:rFonts w:ascii="Palatino Linotype" w:eastAsia="Arial" w:hAnsi="Palatino Linotype" w:cs="Arial"/>
          <w:i/>
          <w:spacing w:val="-2"/>
          <w:szCs w:val="24"/>
        </w:rPr>
        <w:t>t</w:t>
      </w:r>
      <w:r w:rsidRPr="00982075">
        <w:rPr>
          <w:rFonts w:ascii="Palatino Linotype" w:eastAsia="Arial" w:hAnsi="Palatino Linotype" w:cs="Arial"/>
          <w:i/>
          <w:spacing w:val="1"/>
          <w:szCs w:val="24"/>
        </w:rPr>
        <w:t>a</w:t>
      </w:r>
      <w:r w:rsidRPr="00982075">
        <w:rPr>
          <w:rFonts w:ascii="Palatino Linotype" w:eastAsia="Arial" w:hAnsi="Palatino Linotype" w:cs="Arial"/>
          <w:i/>
          <w:szCs w:val="24"/>
        </w:rPr>
        <w:t>n</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zCs w:val="24"/>
        </w:rPr>
        <w:t>los</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pacing w:val="-1"/>
          <w:szCs w:val="24"/>
        </w:rPr>
        <w:t>p</w:t>
      </w:r>
      <w:r w:rsidRPr="00982075">
        <w:rPr>
          <w:rFonts w:ascii="Palatino Linotype" w:eastAsia="Arial" w:hAnsi="Palatino Linotype" w:cs="Arial"/>
          <w:i/>
          <w:spacing w:val="1"/>
          <w:szCs w:val="24"/>
        </w:rPr>
        <w:t>a</w:t>
      </w:r>
      <w:r w:rsidRPr="00982075">
        <w:rPr>
          <w:rFonts w:ascii="Palatino Linotype" w:eastAsia="Arial" w:hAnsi="Palatino Linotype" w:cs="Arial"/>
          <w:i/>
          <w:szCs w:val="24"/>
        </w:rPr>
        <w:t>rt</w:t>
      </w:r>
      <w:r w:rsidRPr="00982075">
        <w:rPr>
          <w:rFonts w:ascii="Palatino Linotype" w:eastAsia="Arial" w:hAnsi="Palatino Linotype" w:cs="Arial"/>
          <w:i/>
          <w:spacing w:val="-1"/>
          <w:szCs w:val="24"/>
        </w:rPr>
        <w:t>i</w:t>
      </w:r>
      <w:r w:rsidRPr="00982075">
        <w:rPr>
          <w:rFonts w:ascii="Palatino Linotype" w:eastAsia="Arial" w:hAnsi="Palatino Linotype" w:cs="Arial"/>
          <w:i/>
          <w:szCs w:val="24"/>
        </w:rPr>
        <w:t>c</w:t>
      </w:r>
      <w:r w:rsidRPr="00982075">
        <w:rPr>
          <w:rFonts w:ascii="Palatino Linotype" w:eastAsia="Arial" w:hAnsi="Palatino Linotype" w:cs="Arial"/>
          <w:i/>
          <w:spacing w:val="1"/>
          <w:szCs w:val="24"/>
        </w:rPr>
        <w:t>u</w:t>
      </w:r>
      <w:r w:rsidRPr="00982075">
        <w:rPr>
          <w:rFonts w:ascii="Palatino Linotype" w:eastAsia="Arial" w:hAnsi="Palatino Linotype" w:cs="Arial"/>
          <w:i/>
          <w:spacing w:val="-3"/>
          <w:szCs w:val="24"/>
        </w:rPr>
        <w:t>l</w:t>
      </w:r>
      <w:r w:rsidRPr="00982075">
        <w:rPr>
          <w:rFonts w:ascii="Palatino Linotype" w:eastAsia="Arial" w:hAnsi="Palatino Linotype" w:cs="Arial"/>
          <w:i/>
          <w:spacing w:val="1"/>
          <w:szCs w:val="24"/>
        </w:rPr>
        <w:t>a</w:t>
      </w:r>
      <w:r w:rsidRPr="00982075">
        <w:rPr>
          <w:rFonts w:ascii="Palatino Linotype" w:eastAsia="Arial" w:hAnsi="Palatino Linotype" w:cs="Arial"/>
          <w:i/>
          <w:szCs w:val="24"/>
        </w:rPr>
        <w:t>res,</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pacing w:val="1"/>
          <w:szCs w:val="24"/>
        </w:rPr>
        <w:t>e</w:t>
      </w:r>
      <w:r w:rsidRPr="00982075">
        <w:rPr>
          <w:rFonts w:ascii="Palatino Linotype" w:eastAsia="Arial" w:hAnsi="Palatino Linotype" w:cs="Arial"/>
          <w:i/>
          <w:szCs w:val="24"/>
        </w:rPr>
        <w:t>n</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pacing w:val="-2"/>
          <w:szCs w:val="24"/>
        </w:rPr>
        <w:t>v</w:t>
      </w:r>
      <w:r w:rsidRPr="00982075">
        <w:rPr>
          <w:rFonts w:ascii="Palatino Linotype" w:eastAsia="Arial" w:hAnsi="Palatino Linotype" w:cs="Arial"/>
          <w:i/>
          <w:szCs w:val="24"/>
        </w:rPr>
        <w:t>i</w:t>
      </w:r>
      <w:r w:rsidRPr="00982075">
        <w:rPr>
          <w:rFonts w:ascii="Palatino Linotype" w:eastAsia="Arial" w:hAnsi="Palatino Linotype" w:cs="Arial"/>
          <w:i/>
          <w:spacing w:val="-1"/>
          <w:szCs w:val="24"/>
        </w:rPr>
        <w:t>r</w:t>
      </w:r>
      <w:r w:rsidRPr="00982075">
        <w:rPr>
          <w:rFonts w:ascii="Palatino Linotype" w:eastAsia="Arial" w:hAnsi="Palatino Linotype" w:cs="Arial"/>
          <w:i/>
          <w:szCs w:val="24"/>
        </w:rPr>
        <w:t>t</w:t>
      </w:r>
      <w:r w:rsidRPr="00982075">
        <w:rPr>
          <w:rFonts w:ascii="Palatino Linotype" w:eastAsia="Arial" w:hAnsi="Palatino Linotype" w:cs="Arial"/>
          <w:i/>
          <w:spacing w:val="1"/>
          <w:szCs w:val="24"/>
        </w:rPr>
        <w:t>u</w:t>
      </w:r>
      <w:r w:rsidRPr="00982075">
        <w:rPr>
          <w:rFonts w:ascii="Palatino Linotype" w:eastAsia="Arial" w:hAnsi="Palatino Linotype" w:cs="Arial"/>
          <w:i/>
          <w:szCs w:val="24"/>
        </w:rPr>
        <w:t>d</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pacing w:val="1"/>
          <w:szCs w:val="24"/>
        </w:rPr>
        <w:t>d</w:t>
      </w:r>
      <w:r w:rsidRPr="00982075">
        <w:rPr>
          <w:rFonts w:ascii="Palatino Linotype" w:eastAsia="Arial" w:hAnsi="Palatino Linotype" w:cs="Arial"/>
          <w:i/>
          <w:szCs w:val="24"/>
        </w:rPr>
        <w:t>e</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pacing w:val="-1"/>
          <w:szCs w:val="24"/>
        </w:rPr>
        <w:t>qu</w:t>
      </w:r>
      <w:r w:rsidRPr="00982075">
        <w:rPr>
          <w:rFonts w:ascii="Palatino Linotype" w:eastAsia="Arial" w:hAnsi="Palatino Linotype" w:cs="Arial"/>
          <w:i/>
          <w:szCs w:val="24"/>
        </w:rPr>
        <w:t>e</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pacing w:val="1"/>
          <w:szCs w:val="24"/>
        </w:rPr>
        <w:t>e</w:t>
      </w:r>
      <w:r w:rsidRPr="00982075">
        <w:rPr>
          <w:rFonts w:ascii="Palatino Linotype" w:eastAsia="Arial" w:hAnsi="Palatino Linotype" w:cs="Arial"/>
          <w:i/>
          <w:szCs w:val="24"/>
        </w:rPr>
        <w:t>n</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zCs w:val="24"/>
        </w:rPr>
        <w:t>los</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pacing w:val="1"/>
          <w:szCs w:val="24"/>
        </w:rPr>
        <w:t>a</w:t>
      </w:r>
      <w:r w:rsidRPr="00982075">
        <w:rPr>
          <w:rFonts w:ascii="Palatino Linotype" w:eastAsia="Arial" w:hAnsi="Palatino Linotype" w:cs="Arial"/>
          <w:i/>
          <w:szCs w:val="24"/>
        </w:rPr>
        <w:t>rt</w:t>
      </w:r>
      <w:r w:rsidRPr="00982075">
        <w:rPr>
          <w:rFonts w:ascii="Palatino Linotype" w:eastAsia="Arial" w:hAnsi="Palatino Linotype" w:cs="Arial"/>
          <w:i/>
          <w:spacing w:val="-2"/>
          <w:szCs w:val="24"/>
        </w:rPr>
        <w:t>í</w:t>
      </w:r>
      <w:r w:rsidRPr="00982075">
        <w:rPr>
          <w:rFonts w:ascii="Palatino Linotype" w:eastAsia="Arial" w:hAnsi="Palatino Linotype" w:cs="Arial"/>
          <w:i/>
          <w:szCs w:val="24"/>
        </w:rPr>
        <w:t>c</w:t>
      </w:r>
      <w:r w:rsidRPr="00982075">
        <w:rPr>
          <w:rFonts w:ascii="Palatino Linotype" w:eastAsia="Arial" w:hAnsi="Palatino Linotype" w:cs="Arial"/>
          <w:i/>
          <w:spacing w:val="1"/>
          <w:szCs w:val="24"/>
        </w:rPr>
        <w:t>u</w:t>
      </w:r>
      <w:r w:rsidRPr="00982075">
        <w:rPr>
          <w:rFonts w:ascii="Palatino Linotype" w:eastAsia="Arial" w:hAnsi="Palatino Linotype" w:cs="Arial"/>
          <w:i/>
          <w:szCs w:val="24"/>
        </w:rPr>
        <w:t>los</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pacing w:val="1"/>
          <w:szCs w:val="24"/>
        </w:rPr>
        <w:t>4</w:t>
      </w:r>
      <w:r w:rsidRPr="00982075">
        <w:rPr>
          <w:rFonts w:ascii="Palatino Linotype" w:eastAsia="Arial" w:hAnsi="Palatino Linotype" w:cs="Arial"/>
          <w:i/>
          <w:szCs w:val="24"/>
        </w:rPr>
        <w:t xml:space="preserve">9 y </w:t>
      </w:r>
      <w:r w:rsidRPr="00982075">
        <w:rPr>
          <w:rFonts w:ascii="Palatino Linotype" w:eastAsia="Arial" w:hAnsi="Palatino Linotype" w:cs="Arial"/>
          <w:i/>
          <w:spacing w:val="1"/>
          <w:szCs w:val="24"/>
        </w:rPr>
        <w:t>5</w:t>
      </w:r>
      <w:r w:rsidRPr="00982075">
        <w:rPr>
          <w:rFonts w:ascii="Palatino Linotype" w:eastAsia="Arial" w:hAnsi="Palatino Linotype" w:cs="Arial"/>
          <w:i/>
          <w:szCs w:val="24"/>
        </w:rPr>
        <w:t>0</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pacing w:val="1"/>
          <w:szCs w:val="24"/>
        </w:rPr>
        <w:t>d</w:t>
      </w:r>
      <w:r w:rsidRPr="00982075">
        <w:rPr>
          <w:rFonts w:ascii="Palatino Linotype" w:eastAsia="Arial" w:hAnsi="Palatino Linotype" w:cs="Arial"/>
          <w:i/>
          <w:szCs w:val="24"/>
        </w:rPr>
        <w:t>e</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zCs w:val="24"/>
        </w:rPr>
        <w:t>la</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pacing w:val="1"/>
          <w:szCs w:val="24"/>
        </w:rPr>
        <w:t>Le</w:t>
      </w:r>
      <w:r w:rsidRPr="00982075">
        <w:rPr>
          <w:rFonts w:ascii="Palatino Linotype" w:eastAsia="Arial" w:hAnsi="Palatino Linotype" w:cs="Arial"/>
          <w:i/>
          <w:szCs w:val="24"/>
        </w:rPr>
        <w:t>y Fe</w:t>
      </w:r>
      <w:r w:rsidRPr="00982075">
        <w:rPr>
          <w:rFonts w:ascii="Palatino Linotype" w:eastAsia="Arial" w:hAnsi="Palatino Linotype" w:cs="Arial"/>
          <w:i/>
          <w:spacing w:val="1"/>
          <w:szCs w:val="24"/>
        </w:rPr>
        <w:t>de</w:t>
      </w:r>
      <w:r w:rsidRPr="00982075">
        <w:rPr>
          <w:rFonts w:ascii="Palatino Linotype" w:eastAsia="Arial" w:hAnsi="Palatino Linotype" w:cs="Arial"/>
          <w:i/>
          <w:szCs w:val="24"/>
        </w:rPr>
        <w:t xml:space="preserve">ral </w:t>
      </w:r>
      <w:r w:rsidRPr="00982075">
        <w:rPr>
          <w:rFonts w:ascii="Palatino Linotype" w:eastAsia="Arial" w:hAnsi="Palatino Linotype" w:cs="Arial"/>
          <w:i/>
          <w:spacing w:val="1"/>
          <w:szCs w:val="24"/>
        </w:rPr>
        <w:t>d</w:t>
      </w:r>
      <w:r w:rsidRPr="00982075">
        <w:rPr>
          <w:rFonts w:ascii="Palatino Linotype" w:eastAsia="Arial" w:hAnsi="Palatino Linotype" w:cs="Arial"/>
          <w:i/>
          <w:szCs w:val="24"/>
        </w:rPr>
        <w:t>e</w:t>
      </w:r>
      <w:r w:rsidRPr="00982075">
        <w:rPr>
          <w:rFonts w:ascii="Palatino Linotype" w:eastAsia="Arial" w:hAnsi="Palatino Linotype" w:cs="Arial"/>
          <w:i/>
          <w:spacing w:val="1"/>
          <w:szCs w:val="24"/>
        </w:rPr>
        <w:t xml:space="preserve"> </w:t>
      </w:r>
      <w:r w:rsidRPr="00982075">
        <w:rPr>
          <w:rFonts w:ascii="Palatino Linotype" w:eastAsia="Arial" w:hAnsi="Palatino Linotype" w:cs="Arial"/>
          <w:i/>
          <w:spacing w:val="2"/>
          <w:szCs w:val="24"/>
        </w:rPr>
        <w:t>T</w:t>
      </w:r>
      <w:r w:rsidRPr="00982075">
        <w:rPr>
          <w:rFonts w:ascii="Palatino Linotype" w:eastAsia="Arial" w:hAnsi="Palatino Linotype" w:cs="Arial"/>
          <w:i/>
          <w:szCs w:val="24"/>
        </w:rPr>
        <w:t>r</w:t>
      </w:r>
      <w:r w:rsidRPr="00982075">
        <w:rPr>
          <w:rFonts w:ascii="Palatino Linotype" w:eastAsia="Arial" w:hAnsi="Palatino Linotype" w:cs="Arial"/>
          <w:i/>
          <w:spacing w:val="-2"/>
          <w:szCs w:val="24"/>
        </w:rPr>
        <w:t>a</w:t>
      </w:r>
      <w:r w:rsidRPr="00982075">
        <w:rPr>
          <w:rFonts w:ascii="Palatino Linotype" w:eastAsia="Arial" w:hAnsi="Palatino Linotype" w:cs="Arial"/>
          <w:i/>
          <w:spacing w:val="1"/>
          <w:szCs w:val="24"/>
        </w:rPr>
        <w:t>n</w:t>
      </w:r>
      <w:r w:rsidRPr="00982075">
        <w:rPr>
          <w:rFonts w:ascii="Palatino Linotype" w:eastAsia="Arial" w:hAnsi="Palatino Linotype" w:cs="Arial"/>
          <w:i/>
          <w:szCs w:val="24"/>
        </w:rPr>
        <w:t>s</w:t>
      </w:r>
      <w:r w:rsidRPr="00982075">
        <w:rPr>
          <w:rFonts w:ascii="Palatino Linotype" w:eastAsia="Arial" w:hAnsi="Palatino Linotype" w:cs="Arial"/>
          <w:i/>
          <w:spacing w:val="-1"/>
          <w:szCs w:val="24"/>
        </w:rPr>
        <w:t>p</w:t>
      </w:r>
      <w:r w:rsidRPr="00982075">
        <w:rPr>
          <w:rFonts w:ascii="Palatino Linotype" w:eastAsia="Arial" w:hAnsi="Palatino Linotype" w:cs="Arial"/>
          <w:i/>
          <w:spacing w:val="1"/>
          <w:szCs w:val="24"/>
        </w:rPr>
        <w:t>a</w:t>
      </w:r>
      <w:r w:rsidRPr="00982075">
        <w:rPr>
          <w:rFonts w:ascii="Palatino Linotype" w:eastAsia="Arial" w:hAnsi="Palatino Linotype" w:cs="Arial"/>
          <w:i/>
          <w:szCs w:val="24"/>
        </w:rPr>
        <w:t>re</w:t>
      </w:r>
      <w:r w:rsidRPr="00982075">
        <w:rPr>
          <w:rFonts w:ascii="Palatino Linotype" w:eastAsia="Arial" w:hAnsi="Palatino Linotype" w:cs="Arial"/>
          <w:i/>
          <w:spacing w:val="-1"/>
          <w:szCs w:val="24"/>
        </w:rPr>
        <w:t>n</w:t>
      </w:r>
      <w:r w:rsidRPr="00982075">
        <w:rPr>
          <w:rFonts w:ascii="Palatino Linotype" w:eastAsia="Arial" w:hAnsi="Palatino Linotype" w:cs="Arial"/>
          <w:i/>
          <w:szCs w:val="24"/>
        </w:rPr>
        <w:t>cia</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zCs w:val="24"/>
        </w:rPr>
        <w:t>y Acc</w:t>
      </w:r>
      <w:r w:rsidRPr="00982075">
        <w:rPr>
          <w:rFonts w:ascii="Palatino Linotype" w:eastAsia="Arial" w:hAnsi="Palatino Linotype" w:cs="Arial"/>
          <w:i/>
          <w:spacing w:val="1"/>
          <w:szCs w:val="24"/>
        </w:rPr>
        <w:t>e</w:t>
      </w:r>
      <w:r w:rsidRPr="00982075">
        <w:rPr>
          <w:rFonts w:ascii="Palatino Linotype" w:eastAsia="Arial" w:hAnsi="Palatino Linotype" w:cs="Arial"/>
          <w:i/>
          <w:szCs w:val="24"/>
        </w:rPr>
        <w:t>so</w:t>
      </w:r>
      <w:r w:rsidRPr="00982075">
        <w:rPr>
          <w:rFonts w:ascii="Palatino Linotype" w:eastAsia="Arial" w:hAnsi="Palatino Linotype" w:cs="Arial"/>
          <w:i/>
          <w:spacing w:val="1"/>
          <w:szCs w:val="24"/>
        </w:rPr>
        <w:t xml:space="preserve"> </w:t>
      </w:r>
      <w:r w:rsidRPr="00982075">
        <w:rPr>
          <w:rFonts w:ascii="Palatino Linotype" w:eastAsia="Arial" w:hAnsi="Palatino Linotype" w:cs="Arial"/>
          <w:i/>
          <w:szCs w:val="24"/>
        </w:rPr>
        <w:t>a</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zCs w:val="24"/>
        </w:rPr>
        <w:t>la I</w:t>
      </w:r>
      <w:r w:rsidRPr="00982075">
        <w:rPr>
          <w:rFonts w:ascii="Palatino Linotype" w:eastAsia="Arial" w:hAnsi="Palatino Linotype" w:cs="Arial"/>
          <w:i/>
          <w:spacing w:val="-1"/>
          <w:szCs w:val="24"/>
        </w:rPr>
        <w:t>n</w:t>
      </w:r>
      <w:r w:rsidRPr="00982075">
        <w:rPr>
          <w:rFonts w:ascii="Palatino Linotype" w:eastAsia="Arial" w:hAnsi="Palatino Linotype" w:cs="Arial"/>
          <w:i/>
          <w:szCs w:val="24"/>
        </w:rPr>
        <w:t>f</w:t>
      </w:r>
      <w:r w:rsidRPr="00982075">
        <w:rPr>
          <w:rFonts w:ascii="Palatino Linotype" w:eastAsia="Arial" w:hAnsi="Palatino Linotype" w:cs="Arial"/>
          <w:i/>
          <w:spacing w:val="1"/>
          <w:szCs w:val="24"/>
        </w:rPr>
        <w:t>o</w:t>
      </w:r>
      <w:r w:rsidRPr="00982075">
        <w:rPr>
          <w:rFonts w:ascii="Palatino Linotype" w:eastAsia="Arial" w:hAnsi="Palatino Linotype" w:cs="Arial"/>
          <w:i/>
          <w:szCs w:val="24"/>
        </w:rPr>
        <w:t>r</w:t>
      </w:r>
      <w:r w:rsidRPr="00982075">
        <w:rPr>
          <w:rFonts w:ascii="Palatino Linotype" w:eastAsia="Arial" w:hAnsi="Palatino Linotype" w:cs="Arial"/>
          <w:i/>
          <w:spacing w:val="1"/>
          <w:szCs w:val="24"/>
        </w:rPr>
        <w:t>ma</w:t>
      </w:r>
      <w:r w:rsidRPr="00982075">
        <w:rPr>
          <w:rFonts w:ascii="Palatino Linotype" w:eastAsia="Arial" w:hAnsi="Palatino Linotype" w:cs="Arial"/>
          <w:i/>
          <w:szCs w:val="24"/>
        </w:rPr>
        <w:t>ci</w:t>
      </w:r>
      <w:r w:rsidRPr="00982075">
        <w:rPr>
          <w:rFonts w:ascii="Palatino Linotype" w:eastAsia="Arial" w:hAnsi="Palatino Linotype" w:cs="Arial"/>
          <w:i/>
          <w:spacing w:val="-2"/>
          <w:szCs w:val="24"/>
        </w:rPr>
        <w:t>ó</w:t>
      </w:r>
      <w:r w:rsidRPr="00982075">
        <w:rPr>
          <w:rFonts w:ascii="Palatino Linotype" w:eastAsia="Arial" w:hAnsi="Palatino Linotype" w:cs="Arial"/>
          <w:i/>
          <w:szCs w:val="24"/>
        </w:rPr>
        <w:t>n</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pacing w:val="-2"/>
          <w:szCs w:val="24"/>
        </w:rPr>
        <w:t>P</w:t>
      </w:r>
      <w:r w:rsidRPr="00982075">
        <w:rPr>
          <w:rFonts w:ascii="Palatino Linotype" w:eastAsia="Arial" w:hAnsi="Palatino Linotype" w:cs="Arial"/>
          <w:i/>
          <w:spacing w:val="1"/>
          <w:szCs w:val="24"/>
        </w:rPr>
        <w:t>úb</w:t>
      </w:r>
      <w:r w:rsidRPr="00982075">
        <w:rPr>
          <w:rFonts w:ascii="Palatino Linotype" w:eastAsia="Arial" w:hAnsi="Palatino Linotype" w:cs="Arial"/>
          <w:i/>
          <w:szCs w:val="24"/>
        </w:rPr>
        <w:t>l</w:t>
      </w:r>
      <w:r w:rsidRPr="00982075">
        <w:rPr>
          <w:rFonts w:ascii="Palatino Linotype" w:eastAsia="Arial" w:hAnsi="Palatino Linotype" w:cs="Arial"/>
          <w:i/>
          <w:spacing w:val="-1"/>
          <w:szCs w:val="24"/>
        </w:rPr>
        <w:t>i</w:t>
      </w:r>
      <w:r w:rsidRPr="00982075">
        <w:rPr>
          <w:rFonts w:ascii="Palatino Linotype" w:eastAsia="Arial" w:hAnsi="Palatino Linotype" w:cs="Arial"/>
          <w:i/>
          <w:szCs w:val="24"/>
        </w:rPr>
        <w:t>ca</w:t>
      </w:r>
      <w:r w:rsidRPr="00982075">
        <w:rPr>
          <w:rFonts w:ascii="Palatino Linotype" w:eastAsia="Arial" w:hAnsi="Palatino Linotype" w:cs="Arial"/>
          <w:i/>
          <w:spacing w:val="1"/>
          <w:szCs w:val="24"/>
        </w:rPr>
        <w:t xml:space="preserve"> </w:t>
      </w:r>
      <w:r w:rsidRPr="00982075">
        <w:rPr>
          <w:rFonts w:ascii="Palatino Linotype" w:eastAsia="Arial" w:hAnsi="Palatino Linotype" w:cs="Arial"/>
          <w:i/>
          <w:szCs w:val="24"/>
        </w:rPr>
        <w:t>G</w:t>
      </w:r>
      <w:r w:rsidRPr="00982075">
        <w:rPr>
          <w:rFonts w:ascii="Palatino Linotype" w:eastAsia="Arial" w:hAnsi="Palatino Linotype" w:cs="Arial"/>
          <w:i/>
          <w:spacing w:val="1"/>
          <w:szCs w:val="24"/>
        </w:rPr>
        <w:t>u</w:t>
      </w:r>
      <w:r w:rsidRPr="00982075">
        <w:rPr>
          <w:rFonts w:ascii="Palatino Linotype" w:eastAsia="Arial" w:hAnsi="Palatino Linotype" w:cs="Arial"/>
          <w:i/>
          <w:spacing w:val="-1"/>
          <w:szCs w:val="24"/>
        </w:rPr>
        <w:t>b</w:t>
      </w:r>
      <w:r w:rsidRPr="00982075">
        <w:rPr>
          <w:rFonts w:ascii="Palatino Linotype" w:eastAsia="Arial" w:hAnsi="Palatino Linotype" w:cs="Arial"/>
          <w:i/>
          <w:spacing w:val="1"/>
          <w:szCs w:val="24"/>
        </w:rPr>
        <w:t>e</w:t>
      </w:r>
      <w:r w:rsidRPr="00982075">
        <w:rPr>
          <w:rFonts w:ascii="Palatino Linotype" w:eastAsia="Arial" w:hAnsi="Palatino Linotype" w:cs="Arial"/>
          <w:i/>
          <w:szCs w:val="24"/>
        </w:rPr>
        <w:t>rn</w:t>
      </w:r>
      <w:r w:rsidRPr="00982075">
        <w:rPr>
          <w:rFonts w:ascii="Palatino Linotype" w:eastAsia="Arial" w:hAnsi="Palatino Linotype" w:cs="Arial"/>
          <w:i/>
          <w:spacing w:val="1"/>
          <w:szCs w:val="24"/>
        </w:rPr>
        <w:t>a</w:t>
      </w:r>
      <w:r w:rsidRPr="00982075">
        <w:rPr>
          <w:rFonts w:ascii="Palatino Linotype" w:eastAsia="Arial" w:hAnsi="Palatino Linotype" w:cs="Arial"/>
          <w:i/>
          <w:spacing w:val="-1"/>
          <w:szCs w:val="24"/>
        </w:rPr>
        <w:t>m</w:t>
      </w:r>
      <w:r w:rsidRPr="00982075">
        <w:rPr>
          <w:rFonts w:ascii="Palatino Linotype" w:eastAsia="Arial" w:hAnsi="Palatino Linotype" w:cs="Arial"/>
          <w:i/>
          <w:spacing w:val="1"/>
          <w:szCs w:val="24"/>
        </w:rPr>
        <w:t>en</w:t>
      </w:r>
      <w:r w:rsidRPr="00982075">
        <w:rPr>
          <w:rFonts w:ascii="Palatino Linotype" w:eastAsia="Arial" w:hAnsi="Palatino Linotype" w:cs="Arial"/>
          <w:i/>
          <w:spacing w:val="-2"/>
          <w:szCs w:val="24"/>
        </w:rPr>
        <w:t>t</w:t>
      </w:r>
      <w:r w:rsidRPr="00982075">
        <w:rPr>
          <w:rFonts w:ascii="Palatino Linotype" w:eastAsia="Arial" w:hAnsi="Palatino Linotype" w:cs="Arial"/>
          <w:i/>
          <w:spacing w:val="1"/>
          <w:szCs w:val="24"/>
        </w:rPr>
        <w:t>a</w:t>
      </w:r>
      <w:r w:rsidRPr="00982075">
        <w:rPr>
          <w:rFonts w:ascii="Palatino Linotype" w:eastAsia="Arial" w:hAnsi="Palatino Linotype" w:cs="Arial"/>
          <w:i/>
          <w:szCs w:val="24"/>
        </w:rPr>
        <w:t>l</w:t>
      </w:r>
      <w:r w:rsidRPr="00982075">
        <w:rPr>
          <w:rFonts w:ascii="Palatino Linotype" w:eastAsia="Arial" w:hAnsi="Palatino Linotype" w:cs="Arial"/>
          <w:i/>
          <w:spacing w:val="2"/>
          <w:szCs w:val="24"/>
        </w:rPr>
        <w:t xml:space="preserve"> </w:t>
      </w:r>
      <w:r w:rsidRPr="00982075">
        <w:rPr>
          <w:rFonts w:ascii="Palatino Linotype" w:eastAsia="Arial" w:hAnsi="Palatino Linotype" w:cs="Arial"/>
          <w:i/>
          <w:spacing w:val="-1"/>
          <w:szCs w:val="24"/>
        </w:rPr>
        <w:t>n</w:t>
      </w:r>
      <w:r w:rsidRPr="00982075">
        <w:rPr>
          <w:rFonts w:ascii="Palatino Linotype" w:eastAsia="Arial" w:hAnsi="Palatino Linotype" w:cs="Arial"/>
          <w:i/>
          <w:szCs w:val="24"/>
        </w:rPr>
        <w:t>o</w:t>
      </w:r>
      <w:r w:rsidRPr="00982075">
        <w:rPr>
          <w:rFonts w:ascii="Palatino Linotype" w:eastAsia="Arial" w:hAnsi="Palatino Linotype" w:cs="Arial"/>
          <w:i/>
          <w:spacing w:val="1"/>
          <w:szCs w:val="24"/>
        </w:rPr>
        <w:t xml:space="preserve"> </w:t>
      </w:r>
      <w:r w:rsidRPr="00982075">
        <w:rPr>
          <w:rFonts w:ascii="Palatino Linotype" w:eastAsia="Arial" w:hAnsi="Palatino Linotype" w:cs="Arial"/>
          <w:i/>
          <w:spacing w:val="-2"/>
          <w:szCs w:val="24"/>
        </w:rPr>
        <w:t>s</w:t>
      </w:r>
      <w:r w:rsidRPr="00982075">
        <w:rPr>
          <w:rFonts w:ascii="Palatino Linotype" w:eastAsia="Arial" w:hAnsi="Palatino Linotype" w:cs="Arial"/>
          <w:i/>
          <w:szCs w:val="24"/>
        </w:rPr>
        <w:t xml:space="preserve">e </w:t>
      </w:r>
      <w:r w:rsidRPr="00982075">
        <w:rPr>
          <w:rFonts w:ascii="Palatino Linotype" w:eastAsia="Arial" w:hAnsi="Palatino Linotype" w:cs="Arial"/>
          <w:i/>
          <w:spacing w:val="1"/>
          <w:szCs w:val="24"/>
        </w:rPr>
        <w:t>p</w:t>
      </w:r>
      <w:r w:rsidRPr="00982075">
        <w:rPr>
          <w:rFonts w:ascii="Palatino Linotype" w:eastAsia="Arial" w:hAnsi="Palatino Linotype" w:cs="Arial"/>
          <w:i/>
          <w:szCs w:val="24"/>
        </w:rPr>
        <w:t>re</w:t>
      </w:r>
      <w:r w:rsidRPr="00982075">
        <w:rPr>
          <w:rFonts w:ascii="Palatino Linotype" w:eastAsia="Arial" w:hAnsi="Palatino Linotype" w:cs="Arial"/>
          <w:i/>
          <w:spacing w:val="-2"/>
          <w:szCs w:val="24"/>
        </w:rPr>
        <w:t>v</w:t>
      </w:r>
      <w:r w:rsidRPr="00982075">
        <w:rPr>
          <w:rFonts w:ascii="Palatino Linotype" w:eastAsia="Arial" w:hAnsi="Palatino Linotype" w:cs="Arial"/>
          <w:i/>
          <w:szCs w:val="24"/>
        </w:rPr>
        <w:t>é</w:t>
      </w:r>
      <w:r w:rsidRPr="00982075">
        <w:rPr>
          <w:rFonts w:ascii="Palatino Linotype" w:eastAsia="Arial" w:hAnsi="Palatino Linotype" w:cs="Arial"/>
          <w:i/>
          <w:spacing w:val="4"/>
          <w:szCs w:val="24"/>
        </w:rPr>
        <w:t xml:space="preserve"> </w:t>
      </w:r>
      <w:r w:rsidRPr="00982075">
        <w:rPr>
          <w:rFonts w:ascii="Palatino Linotype" w:eastAsia="Arial" w:hAnsi="Palatino Linotype" w:cs="Arial"/>
          <w:i/>
          <w:spacing w:val="1"/>
          <w:szCs w:val="24"/>
        </w:rPr>
        <w:t>u</w:t>
      </w:r>
      <w:r w:rsidRPr="00982075">
        <w:rPr>
          <w:rFonts w:ascii="Palatino Linotype" w:eastAsia="Arial" w:hAnsi="Palatino Linotype" w:cs="Arial"/>
          <w:i/>
          <w:spacing w:val="-1"/>
          <w:szCs w:val="24"/>
        </w:rPr>
        <w:t>n</w:t>
      </w:r>
      <w:r w:rsidRPr="00982075">
        <w:rPr>
          <w:rFonts w:ascii="Palatino Linotype" w:eastAsia="Arial" w:hAnsi="Palatino Linotype" w:cs="Arial"/>
          <w:i/>
          <w:szCs w:val="24"/>
        </w:rPr>
        <w:t>a</w:t>
      </w:r>
      <w:r w:rsidRPr="00982075">
        <w:rPr>
          <w:rFonts w:ascii="Palatino Linotype" w:eastAsia="Arial" w:hAnsi="Palatino Linotype" w:cs="Arial"/>
          <w:i/>
          <w:spacing w:val="4"/>
          <w:szCs w:val="24"/>
        </w:rPr>
        <w:t xml:space="preserve"> </w:t>
      </w:r>
      <w:r w:rsidRPr="00982075">
        <w:rPr>
          <w:rFonts w:ascii="Palatino Linotype" w:eastAsia="Arial" w:hAnsi="Palatino Linotype" w:cs="Arial"/>
          <w:i/>
          <w:szCs w:val="24"/>
        </w:rPr>
        <w:lastRenderedPageBreak/>
        <w:t>c</w:t>
      </w:r>
      <w:r w:rsidRPr="00982075">
        <w:rPr>
          <w:rFonts w:ascii="Palatino Linotype" w:eastAsia="Arial" w:hAnsi="Palatino Linotype" w:cs="Arial"/>
          <w:i/>
          <w:spacing w:val="-1"/>
          <w:szCs w:val="24"/>
        </w:rPr>
        <w:t>a</w:t>
      </w:r>
      <w:r w:rsidRPr="00982075">
        <w:rPr>
          <w:rFonts w:ascii="Palatino Linotype" w:eastAsia="Arial" w:hAnsi="Palatino Linotype" w:cs="Arial"/>
          <w:i/>
          <w:spacing w:val="1"/>
          <w:szCs w:val="24"/>
        </w:rPr>
        <w:t>u</w:t>
      </w:r>
      <w:r w:rsidRPr="00982075">
        <w:rPr>
          <w:rFonts w:ascii="Palatino Linotype" w:eastAsia="Arial" w:hAnsi="Palatino Linotype" w:cs="Arial"/>
          <w:i/>
          <w:szCs w:val="24"/>
        </w:rPr>
        <w:t>s</w:t>
      </w:r>
      <w:r w:rsidRPr="00982075">
        <w:rPr>
          <w:rFonts w:ascii="Palatino Linotype" w:eastAsia="Arial" w:hAnsi="Palatino Linotype" w:cs="Arial"/>
          <w:i/>
          <w:spacing w:val="1"/>
          <w:szCs w:val="24"/>
        </w:rPr>
        <w:t>a</w:t>
      </w:r>
      <w:r w:rsidRPr="00982075">
        <w:rPr>
          <w:rFonts w:ascii="Palatino Linotype" w:eastAsia="Arial" w:hAnsi="Palatino Linotype" w:cs="Arial"/>
          <w:i/>
          <w:szCs w:val="24"/>
        </w:rPr>
        <w:t xml:space="preserve">l </w:t>
      </w:r>
      <w:r w:rsidRPr="00982075">
        <w:rPr>
          <w:rFonts w:ascii="Palatino Linotype" w:eastAsia="Arial" w:hAnsi="Palatino Linotype" w:cs="Arial"/>
          <w:i/>
          <w:spacing w:val="-1"/>
          <w:szCs w:val="24"/>
        </w:rPr>
        <w:t>q</w:t>
      </w:r>
      <w:r w:rsidRPr="00982075">
        <w:rPr>
          <w:rFonts w:ascii="Palatino Linotype" w:eastAsia="Arial" w:hAnsi="Palatino Linotype" w:cs="Arial"/>
          <w:i/>
          <w:spacing w:val="1"/>
          <w:szCs w:val="24"/>
        </w:rPr>
        <w:t>u</w:t>
      </w:r>
      <w:r w:rsidRPr="00982075">
        <w:rPr>
          <w:rFonts w:ascii="Palatino Linotype" w:eastAsia="Arial" w:hAnsi="Palatino Linotype" w:cs="Arial"/>
          <w:i/>
          <w:szCs w:val="24"/>
        </w:rPr>
        <w:t>e</w:t>
      </w:r>
      <w:r w:rsidRPr="00982075">
        <w:rPr>
          <w:rFonts w:ascii="Palatino Linotype" w:eastAsia="Arial" w:hAnsi="Palatino Linotype" w:cs="Arial"/>
          <w:i/>
          <w:spacing w:val="2"/>
          <w:szCs w:val="24"/>
        </w:rPr>
        <w:t xml:space="preserve"> </w:t>
      </w:r>
      <w:r w:rsidRPr="00982075">
        <w:rPr>
          <w:rFonts w:ascii="Palatino Linotype" w:eastAsia="Arial" w:hAnsi="Palatino Linotype" w:cs="Arial"/>
          <w:i/>
          <w:spacing w:val="1"/>
          <w:szCs w:val="24"/>
        </w:rPr>
        <w:t>pe</w:t>
      </w:r>
      <w:r w:rsidRPr="00982075">
        <w:rPr>
          <w:rFonts w:ascii="Palatino Linotype" w:eastAsia="Arial" w:hAnsi="Palatino Linotype" w:cs="Arial"/>
          <w:i/>
          <w:spacing w:val="-3"/>
          <w:szCs w:val="24"/>
        </w:rPr>
        <w:t>r</w:t>
      </w:r>
      <w:r w:rsidRPr="00982075">
        <w:rPr>
          <w:rFonts w:ascii="Palatino Linotype" w:eastAsia="Arial" w:hAnsi="Palatino Linotype" w:cs="Arial"/>
          <w:i/>
          <w:spacing w:val="1"/>
          <w:szCs w:val="24"/>
        </w:rPr>
        <w:t>m</w:t>
      </w:r>
      <w:r w:rsidRPr="00982075">
        <w:rPr>
          <w:rFonts w:ascii="Palatino Linotype" w:eastAsia="Arial" w:hAnsi="Palatino Linotype" w:cs="Arial"/>
          <w:i/>
          <w:szCs w:val="24"/>
        </w:rPr>
        <w:t>ita</w:t>
      </w:r>
      <w:r w:rsidRPr="00982075">
        <w:rPr>
          <w:rFonts w:ascii="Palatino Linotype" w:eastAsia="Arial" w:hAnsi="Palatino Linotype" w:cs="Arial"/>
          <w:i/>
          <w:spacing w:val="2"/>
          <w:szCs w:val="24"/>
        </w:rPr>
        <w:t xml:space="preserve"> </w:t>
      </w:r>
      <w:r w:rsidRPr="00982075">
        <w:rPr>
          <w:rFonts w:ascii="Palatino Linotype" w:eastAsia="Arial" w:hAnsi="Palatino Linotype" w:cs="Arial"/>
          <w:i/>
          <w:spacing w:val="1"/>
          <w:szCs w:val="24"/>
        </w:rPr>
        <w:t>a</w:t>
      </w:r>
      <w:r w:rsidRPr="00982075">
        <w:rPr>
          <w:rFonts w:ascii="Palatino Linotype" w:eastAsia="Arial" w:hAnsi="Palatino Linotype" w:cs="Arial"/>
          <w:i/>
          <w:szCs w:val="24"/>
        </w:rPr>
        <w:t>l I</w:t>
      </w:r>
      <w:r w:rsidRPr="00982075">
        <w:rPr>
          <w:rFonts w:ascii="Palatino Linotype" w:eastAsia="Arial" w:hAnsi="Palatino Linotype" w:cs="Arial"/>
          <w:i/>
          <w:spacing w:val="1"/>
          <w:szCs w:val="24"/>
        </w:rPr>
        <w:t>n</w:t>
      </w:r>
      <w:r w:rsidRPr="00982075">
        <w:rPr>
          <w:rFonts w:ascii="Palatino Linotype" w:eastAsia="Arial" w:hAnsi="Palatino Linotype" w:cs="Arial"/>
          <w:i/>
          <w:szCs w:val="24"/>
        </w:rPr>
        <w:t>sti</w:t>
      </w:r>
      <w:r w:rsidRPr="00982075">
        <w:rPr>
          <w:rFonts w:ascii="Palatino Linotype" w:eastAsia="Arial" w:hAnsi="Palatino Linotype" w:cs="Arial"/>
          <w:i/>
          <w:spacing w:val="-2"/>
          <w:szCs w:val="24"/>
        </w:rPr>
        <w:t>t</w:t>
      </w:r>
      <w:r w:rsidRPr="00982075">
        <w:rPr>
          <w:rFonts w:ascii="Palatino Linotype" w:eastAsia="Arial" w:hAnsi="Palatino Linotype" w:cs="Arial"/>
          <w:i/>
          <w:spacing w:val="1"/>
          <w:szCs w:val="24"/>
        </w:rPr>
        <w:t>u</w:t>
      </w:r>
      <w:r w:rsidRPr="00982075">
        <w:rPr>
          <w:rFonts w:ascii="Palatino Linotype" w:eastAsia="Arial" w:hAnsi="Palatino Linotype" w:cs="Arial"/>
          <w:i/>
          <w:szCs w:val="24"/>
        </w:rPr>
        <w:t>to</w:t>
      </w:r>
      <w:r w:rsidRPr="00982075">
        <w:rPr>
          <w:rFonts w:ascii="Palatino Linotype" w:eastAsia="Arial" w:hAnsi="Palatino Linotype" w:cs="Arial"/>
          <w:i/>
          <w:spacing w:val="2"/>
          <w:szCs w:val="24"/>
        </w:rPr>
        <w:t xml:space="preserve"> </w:t>
      </w:r>
      <w:r w:rsidRPr="00982075">
        <w:rPr>
          <w:rFonts w:ascii="Palatino Linotype" w:eastAsia="Arial" w:hAnsi="Palatino Linotype" w:cs="Arial"/>
          <w:i/>
          <w:spacing w:val="-3"/>
          <w:szCs w:val="24"/>
        </w:rPr>
        <w:t>F</w:t>
      </w:r>
      <w:r w:rsidRPr="00982075">
        <w:rPr>
          <w:rFonts w:ascii="Palatino Linotype" w:eastAsia="Arial" w:hAnsi="Palatino Linotype" w:cs="Arial"/>
          <w:i/>
          <w:spacing w:val="1"/>
          <w:szCs w:val="24"/>
        </w:rPr>
        <w:t>ede</w:t>
      </w:r>
      <w:r w:rsidRPr="00982075">
        <w:rPr>
          <w:rFonts w:ascii="Palatino Linotype" w:eastAsia="Arial" w:hAnsi="Palatino Linotype" w:cs="Arial"/>
          <w:i/>
          <w:szCs w:val="24"/>
        </w:rPr>
        <w:t>ral</w:t>
      </w:r>
      <w:r w:rsidRPr="00982075">
        <w:rPr>
          <w:rFonts w:ascii="Palatino Linotype" w:eastAsia="Arial" w:hAnsi="Palatino Linotype" w:cs="Arial"/>
          <w:i/>
          <w:spacing w:val="1"/>
          <w:szCs w:val="24"/>
        </w:rPr>
        <w:t xml:space="preserve"> d</w:t>
      </w:r>
      <w:r w:rsidRPr="00982075">
        <w:rPr>
          <w:rFonts w:ascii="Palatino Linotype" w:eastAsia="Arial" w:hAnsi="Palatino Linotype" w:cs="Arial"/>
          <w:i/>
          <w:szCs w:val="24"/>
        </w:rPr>
        <w:t>e</w:t>
      </w:r>
      <w:r w:rsidRPr="00982075">
        <w:rPr>
          <w:rFonts w:ascii="Palatino Linotype" w:eastAsia="Arial" w:hAnsi="Palatino Linotype" w:cs="Arial"/>
          <w:i/>
          <w:spacing w:val="2"/>
          <w:szCs w:val="24"/>
        </w:rPr>
        <w:t xml:space="preserve"> </w:t>
      </w:r>
      <w:r w:rsidRPr="00982075">
        <w:rPr>
          <w:rFonts w:ascii="Palatino Linotype" w:eastAsia="Arial" w:hAnsi="Palatino Linotype" w:cs="Arial"/>
          <w:i/>
          <w:szCs w:val="24"/>
        </w:rPr>
        <w:t>Ac</w:t>
      </w:r>
      <w:r w:rsidRPr="00982075">
        <w:rPr>
          <w:rFonts w:ascii="Palatino Linotype" w:eastAsia="Arial" w:hAnsi="Palatino Linotype" w:cs="Arial"/>
          <w:i/>
          <w:spacing w:val="-2"/>
          <w:szCs w:val="24"/>
        </w:rPr>
        <w:t>c</w:t>
      </w:r>
      <w:r w:rsidRPr="00982075">
        <w:rPr>
          <w:rFonts w:ascii="Palatino Linotype" w:eastAsia="Arial" w:hAnsi="Palatino Linotype" w:cs="Arial"/>
          <w:i/>
          <w:spacing w:val="1"/>
          <w:szCs w:val="24"/>
        </w:rPr>
        <w:t>e</w:t>
      </w:r>
      <w:r w:rsidRPr="00982075">
        <w:rPr>
          <w:rFonts w:ascii="Palatino Linotype" w:eastAsia="Arial" w:hAnsi="Palatino Linotype" w:cs="Arial"/>
          <w:i/>
          <w:szCs w:val="24"/>
        </w:rPr>
        <w:t>so</w:t>
      </w:r>
      <w:r w:rsidRPr="00982075">
        <w:rPr>
          <w:rFonts w:ascii="Palatino Linotype" w:eastAsia="Arial" w:hAnsi="Palatino Linotype" w:cs="Arial"/>
          <w:i/>
          <w:spacing w:val="2"/>
          <w:szCs w:val="24"/>
        </w:rPr>
        <w:t xml:space="preserve"> </w:t>
      </w:r>
      <w:r w:rsidRPr="00982075">
        <w:rPr>
          <w:rFonts w:ascii="Palatino Linotype" w:eastAsia="Arial" w:hAnsi="Palatino Linotype" w:cs="Arial"/>
          <w:i/>
          <w:szCs w:val="24"/>
        </w:rPr>
        <w:t>a</w:t>
      </w:r>
      <w:r w:rsidRPr="00982075">
        <w:rPr>
          <w:rFonts w:ascii="Palatino Linotype" w:eastAsia="Arial" w:hAnsi="Palatino Linotype" w:cs="Arial"/>
          <w:i/>
          <w:spacing w:val="4"/>
          <w:szCs w:val="24"/>
        </w:rPr>
        <w:t xml:space="preserve"> </w:t>
      </w:r>
      <w:r w:rsidRPr="00982075">
        <w:rPr>
          <w:rFonts w:ascii="Palatino Linotype" w:eastAsia="Arial" w:hAnsi="Palatino Linotype" w:cs="Arial"/>
          <w:i/>
          <w:spacing w:val="-3"/>
          <w:szCs w:val="24"/>
        </w:rPr>
        <w:t>l</w:t>
      </w:r>
      <w:r w:rsidRPr="00982075">
        <w:rPr>
          <w:rFonts w:ascii="Palatino Linotype" w:eastAsia="Arial" w:hAnsi="Palatino Linotype" w:cs="Arial"/>
          <w:i/>
          <w:szCs w:val="24"/>
        </w:rPr>
        <w:t>a</w:t>
      </w:r>
      <w:r w:rsidRPr="00982075">
        <w:rPr>
          <w:rFonts w:ascii="Palatino Linotype" w:eastAsia="Arial" w:hAnsi="Palatino Linotype" w:cs="Arial"/>
          <w:i/>
          <w:spacing w:val="4"/>
          <w:szCs w:val="24"/>
        </w:rPr>
        <w:t xml:space="preserve"> </w:t>
      </w:r>
      <w:r w:rsidRPr="00982075">
        <w:rPr>
          <w:rFonts w:ascii="Palatino Linotype" w:eastAsia="Arial" w:hAnsi="Palatino Linotype" w:cs="Arial"/>
          <w:i/>
          <w:spacing w:val="-2"/>
          <w:szCs w:val="24"/>
        </w:rPr>
        <w:t>I</w:t>
      </w:r>
      <w:r w:rsidRPr="00982075">
        <w:rPr>
          <w:rFonts w:ascii="Palatino Linotype" w:eastAsia="Arial" w:hAnsi="Palatino Linotype" w:cs="Arial"/>
          <w:i/>
          <w:spacing w:val="-1"/>
          <w:szCs w:val="24"/>
        </w:rPr>
        <w:t>n</w:t>
      </w:r>
      <w:r w:rsidRPr="00982075">
        <w:rPr>
          <w:rFonts w:ascii="Palatino Linotype" w:eastAsia="Arial" w:hAnsi="Palatino Linotype" w:cs="Arial"/>
          <w:i/>
          <w:spacing w:val="3"/>
          <w:szCs w:val="24"/>
        </w:rPr>
        <w:t>f</w:t>
      </w:r>
      <w:r w:rsidRPr="00982075">
        <w:rPr>
          <w:rFonts w:ascii="Palatino Linotype" w:eastAsia="Arial" w:hAnsi="Palatino Linotype" w:cs="Arial"/>
          <w:i/>
          <w:spacing w:val="1"/>
          <w:szCs w:val="24"/>
        </w:rPr>
        <w:t>o</w:t>
      </w:r>
      <w:r w:rsidRPr="00982075">
        <w:rPr>
          <w:rFonts w:ascii="Palatino Linotype" w:eastAsia="Arial" w:hAnsi="Palatino Linotype" w:cs="Arial"/>
          <w:i/>
          <w:spacing w:val="-3"/>
          <w:szCs w:val="24"/>
        </w:rPr>
        <w:t>r</w:t>
      </w:r>
      <w:r w:rsidRPr="00982075">
        <w:rPr>
          <w:rFonts w:ascii="Palatino Linotype" w:eastAsia="Arial" w:hAnsi="Palatino Linotype" w:cs="Arial"/>
          <w:i/>
          <w:spacing w:val="1"/>
          <w:szCs w:val="24"/>
        </w:rPr>
        <w:t>ma</w:t>
      </w:r>
      <w:r w:rsidRPr="00982075">
        <w:rPr>
          <w:rFonts w:ascii="Palatino Linotype" w:eastAsia="Arial" w:hAnsi="Palatino Linotype" w:cs="Arial"/>
          <w:i/>
          <w:szCs w:val="24"/>
        </w:rPr>
        <w:t>ción</w:t>
      </w:r>
      <w:r w:rsidRPr="00982075">
        <w:rPr>
          <w:rFonts w:ascii="Palatino Linotype" w:eastAsia="Arial" w:hAnsi="Palatino Linotype" w:cs="Arial"/>
          <w:i/>
          <w:spacing w:val="13"/>
          <w:szCs w:val="24"/>
        </w:rPr>
        <w:t xml:space="preserve"> </w:t>
      </w:r>
      <w:r w:rsidRPr="00982075">
        <w:rPr>
          <w:rFonts w:ascii="Palatino Linotype" w:eastAsia="Arial" w:hAnsi="Palatino Linotype" w:cs="Arial"/>
          <w:i/>
          <w:szCs w:val="24"/>
        </w:rPr>
        <w:t>y Prot</w:t>
      </w:r>
      <w:r w:rsidRPr="00982075">
        <w:rPr>
          <w:rFonts w:ascii="Palatino Linotype" w:eastAsia="Arial" w:hAnsi="Palatino Linotype" w:cs="Arial"/>
          <w:i/>
          <w:spacing w:val="1"/>
          <w:szCs w:val="24"/>
        </w:rPr>
        <w:t>e</w:t>
      </w:r>
      <w:r w:rsidRPr="00982075">
        <w:rPr>
          <w:rFonts w:ascii="Palatino Linotype" w:eastAsia="Arial" w:hAnsi="Palatino Linotype" w:cs="Arial"/>
          <w:i/>
          <w:szCs w:val="24"/>
        </w:rPr>
        <w:t>cci</w:t>
      </w:r>
      <w:r w:rsidRPr="00982075">
        <w:rPr>
          <w:rFonts w:ascii="Palatino Linotype" w:eastAsia="Arial" w:hAnsi="Palatino Linotype" w:cs="Arial"/>
          <w:i/>
          <w:spacing w:val="-2"/>
          <w:szCs w:val="24"/>
        </w:rPr>
        <w:t>ó</w:t>
      </w:r>
      <w:r w:rsidRPr="00982075">
        <w:rPr>
          <w:rFonts w:ascii="Palatino Linotype" w:eastAsia="Arial" w:hAnsi="Palatino Linotype" w:cs="Arial"/>
          <w:i/>
          <w:szCs w:val="24"/>
        </w:rPr>
        <w:t>n</w:t>
      </w:r>
      <w:r w:rsidRPr="00982075">
        <w:rPr>
          <w:rFonts w:ascii="Palatino Linotype" w:eastAsia="Arial" w:hAnsi="Palatino Linotype" w:cs="Arial"/>
          <w:i/>
          <w:spacing w:val="1"/>
          <w:szCs w:val="24"/>
        </w:rPr>
        <w:t xml:space="preserve"> d</w:t>
      </w:r>
      <w:r w:rsidRPr="00982075">
        <w:rPr>
          <w:rFonts w:ascii="Palatino Linotype" w:eastAsia="Arial" w:hAnsi="Palatino Linotype" w:cs="Arial"/>
          <w:i/>
          <w:szCs w:val="24"/>
        </w:rPr>
        <w:t>e</w:t>
      </w:r>
      <w:r w:rsidRPr="00982075">
        <w:rPr>
          <w:rFonts w:ascii="Palatino Linotype" w:eastAsia="Arial" w:hAnsi="Palatino Linotype" w:cs="Arial"/>
          <w:i/>
          <w:spacing w:val="-1"/>
          <w:szCs w:val="24"/>
        </w:rPr>
        <w:t xml:space="preserve"> </w:t>
      </w:r>
      <w:r w:rsidRPr="00982075">
        <w:rPr>
          <w:rFonts w:ascii="Palatino Linotype" w:eastAsia="Arial" w:hAnsi="Palatino Linotype" w:cs="Arial"/>
          <w:i/>
          <w:szCs w:val="24"/>
        </w:rPr>
        <w:t>D</w:t>
      </w:r>
      <w:r w:rsidRPr="00982075">
        <w:rPr>
          <w:rFonts w:ascii="Palatino Linotype" w:eastAsia="Arial" w:hAnsi="Palatino Linotype" w:cs="Arial"/>
          <w:i/>
          <w:spacing w:val="1"/>
          <w:szCs w:val="24"/>
        </w:rPr>
        <w:t>a</w:t>
      </w:r>
      <w:r w:rsidRPr="00982075">
        <w:rPr>
          <w:rFonts w:ascii="Palatino Linotype" w:eastAsia="Arial" w:hAnsi="Palatino Linotype" w:cs="Arial"/>
          <w:i/>
          <w:szCs w:val="24"/>
        </w:rPr>
        <w:t>t</w:t>
      </w:r>
      <w:r w:rsidRPr="00982075">
        <w:rPr>
          <w:rFonts w:ascii="Palatino Linotype" w:eastAsia="Arial" w:hAnsi="Palatino Linotype" w:cs="Arial"/>
          <w:i/>
          <w:spacing w:val="1"/>
          <w:szCs w:val="24"/>
        </w:rPr>
        <w:t>o</w:t>
      </w:r>
      <w:r w:rsidRPr="00982075">
        <w:rPr>
          <w:rFonts w:ascii="Palatino Linotype" w:eastAsia="Arial" w:hAnsi="Palatino Linotype" w:cs="Arial"/>
          <w:i/>
          <w:szCs w:val="24"/>
        </w:rPr>
        <w:t>s</w:t>
      </w:r>
      <w:r w:rsidRPr="00982075">
        <w:rPr>
          <w:rFonts w:ascii="Palatino Linotype" w:eastAsia="Arial" w:hAnsi="Palatino Linotype" w:cs="Arial"/>
          <w:i/>
          <w:spacing w:val="-2"/>
          <w:szCs w:val="24"/>
        </w:rPr>
        <w:t xml:space="preserve"> c</w:t>
      </w:r>
      <w:r w:rsidRPr="00982075">
        <w:rPr>
          <w:rFonts w:ascii="Palatino Linotype" w:eastAsia="Arial" w:hAnsi="Palatino Linotype" w:cs="Arial"/>
          <w:i/>
          <w:spacing w:val="1"/>
          <w:szCs w:val="24"/>
        </w:rPr>
        <w:t>ono</w:t>
      </w:r>
      <w:r w:rsidRPr="00982075">
        <w:rPr>
          <w:rFonts w:ascii="Palatino Linotype" w:eastAsia="Arial" w:hAnsi="Palatino Linotype" w:cs="Arial"/>
          <w:i/>
          <w:spacing w:val="-2"/>
          <w:szCs w:val="24"/>
        </w:rPr>
        <w:t>c</w:t>
      </w:r>
      <w:r w:rsidRPr="00982075">
        <w:rPr>
          <w:rFonts w:ascii="Palatino Linotype" w:eastAsia="Arial" w:hAnsi="Palatino Linotype" w:cs="Arial"/>
          <w:i/>
          <w:spacing w:val="1"/>
          <w:szCs w:val="24"/>
        </w:rPr>
        <w:t>e</w:t>
      </w:r>
      <w:r w:rsidRPr="00982075">
        <w:rPr>
          <w:rFonts w:ascii="Palatino Linotype" w:eastAsia="Arial" w:hAnsi="Palatino Linotype" w:cs="Arial"/>
          <w:i/>
          <w:szCs w:val="24"/>
        </w:rPr>
        <w:t xml:space="preserve">r, </w:t>
      </w:r>
      <w:r w:rsidRPr="00982075">
        <w:rPr>
          <w:rFonts w:ascii="Palatino Linotype" w:eastAsia="Arial" w:hAnsi="Palatino Linotype" w:cs="Arial"/>
          <w:i/>
          <w:spacing w:val="-2"/>
          <w:szCs w:val="24"/>
        </w:rPr>
        <w:t>ví</w:t>
      </w:r>
      <w:r w:rsidRPr="00982075">
        <w:rPr>
          <w:rFonts w:ascii="Palatino Linotype" w:eastAsia="Arial" w:hAnsi="Palatino Linotype" w:cs="Arial"/>
          <w:i/>
          <w:szCs w:val="24"/>
        </w:rPr>
        <w:t>a</w:t>
      </w:r>
      <w:r w:rsidRPr="00982075">
        <w:rPr>
          <w:rFonts w:ascii="Palatino Linotype" w:eastAsia="Arial" w:hAnsi="Palatino Linotype" w:cs="Arial"/>
          <w:i/>
          <w:spacing w:val="1"/>
          <w:szCs w:val="24"/>
        </w:rPr>
        <w:t xml:space="preserve"> </w:t>
      </w:r>
      <w:r w:rsidRPr="00982075">
        <w:rPr>
          <w:rFonts w:ascii="Palatino Linotype" w:eastAsia="Arial" w:hAnsi="Palatino Linotype" w:cs="Arial"/>
          <w:i/>
          <w:szCs w:val="24"/>
        </w:rPr>
        <w:t>rec</w:t>
      </w:r>
      <w:r w:rsidRPr="00982075">
        <w:rPr>
          <w:rFonts w:ascii="Palatino Linotype" w:eastAsia="Arial" w:hAnsi="Palatino Linotype" w:cs="Arial"/>
          <w:i/>
          <w:spacing w:val="1"/>
          <w:szCs w:val="24"/>
        </w:rPr>
        <w:t>u</w:t>
      </w:r>
      <w:r w:rsidRPr="00982075">
        <w:rPr>
          <w:rFonts w:ascii="Palatino Linotype" w:eastAsia="Arial" w:hAnsi="Palatino Linotype" w:cs="Arial"/>
          <w:i/>
          <w:szCs w:val="24"/>
        </w:rPr>
        <w:t>rso</w:t>
      </w:r>
      <w:r w:rsidRPr="00982075">
        <w:rPr>
          <w:rFonts w:ascii="Palatino Linotype" w:eastAsia="Arial" w:hAnsi="Palatino Linotype" w:cs="Arial"/>
          <w:i/>
          <w:spacing w:val="1"/>
          <w:szCs w:val="24"/>
        </w:rPr>
        <w:t xml:space="preserve"> </w:t>
      </w:r>
      <w:r w:rsidRPr="00982075">
        <w:rPr>
          <w:rFonts w:ascii="Palatino Linotype" w:eastAsia="Arial" w:hAnsi="Palatino Linotype" w:cs="Arial"/>
          <w:i/>
          <w:szCs w:val="24"/>
        </w:rPr>
        <w:t>revis</w:t>
      </w:r>
      <w:r w:rsidRPr="00982075">
        <w:rPr>
          <w:rFonts w:ascii="Palatino Linotype" w:eastAsia="Arial" w:hAnsi="Palatino Linotype" w:cs="Arial"/>
          <w:i/>
          <w:spacing w:val="-1"/>
          <w:szCs w:val="24"/>
        </w:rPr>
        <w:t>i</w:t>
      </w:r>
      <w:r w:rsidRPr="00982075">
        <w:rPr>
          <w:rFonts w:ascii="Palatino Linotype" w:eastAsia="Arial" w:hAnsi="Palatino Linotype" w:cs="Arial"/>
          <w:i/>
          <w:spacing w:val="1"/>
          <w:szCs w:val="24"/>
        </w:rPr>
        <w:t>ón</w:t>
      </w:r>
      <w:r w:rsidRPr="00982075">
        <w:rPr>
          <w:rFonts w:ascii="Palatino Linotype" w:eastAsia="Arial" w:hAnsi="Palatino Linotype" w:cs="Arial"/>
          <w:i/>
          <w:szCs w:val="24"/>
        </w:rPr>
        <w:t>,</w:t>
      </w:r>
      <w:r w:rsidRPr="00982075">
        <w:rPr>
          <w:rFonts w:ascii="Palatino Linotype" w:eastAsia="Arial" w:hAnsi="Palatino Linotype" w:cs="Arial"/>
          <w:i/>
          <w:spacing w:val="1"/>
          <w:szCs w:val="24"/>
        </w:rPr>
        <w:t xml:space="preserve"> a</w:t>
      </w:r>
      <w:r w:rsidRPr="00982075">
        <w:rPr>
          <w:rFonts w:ascii="Palatino Linotype" w:eastAsia="Arial" w:hAnsi="Palatino Linotype" w:cs="Arial"/>
          <w:i/>
          <w:szCs w:val="24"/>
        </w:rPr>
        <w:t>l re</w:t>
      </w:r>
      <w:r w:rsidRPr="00982075">
        <w:rPr>
          <w:rFonts w:ascii="Palatino Linotype" w:eastAsia="Arial" w:hAnsi="Palatino Linotype" w:cs="Arial"/>
          <w:i/>
          <w:spacing w:val="-2"/>
          <w:szCs w:val="24"/>
        </w:rPr>
        <w:t>s</w:t>
      </w:r>
      <w:r w:rsidRPr="00982075">
        <w:rPr>
          <w:rFonts w:ascii="Palatino Linotype" w:eastAsia="Arial" w:hAnsi="Palatino Linotype" w:cs="Arial"/>
          <w:i/>
          <w:spacing w:val="1"/>
          <w:szCs w:val="24"/>
        </w:rPr>
        <w:t>pe</w:t>
      </w:r>
      <w:r w:rsidRPr="00982075">
        <w:rPr>
          <w:rFonts w:ascii="Palatino Linotype" w:eastAsia="Arial" w:hAnsi="Palatino Linotype" w:cs="Arial"/>
          <w:i/>
          <w:szCs w:val="24"/>
        </w:rPr>
        <w:t>c</w:t>
      </w:r>
      <w:r w:rsidRPr="00982075">
        <w:rPr>
          <w:rFonts w:ascii="Palatino Linotype" w:eastAsia="Arial" w:hAnsi="Palatino Linotype" w:cs="Arial"/>
          <w:i/>
          <w:spacing w:val="-2"/>
          <w:szCs w:val="24"/>
        </w:rPr>
        <w:t>t</w:t>
      </w:r>
      <w:r w:rsidRPr="00982075">
        <w:rPr>
          <w:rFonts w:ascii="Palatino Linotype" w:eastAsia="Arial" w:hAnsi="Palatino Linotype" w:cs="Arial"/>
          <w:i/>
          <w:spacing w:val="1"/>
          <w:szCs w:val="24"/>
        </w:rPr>
        <w:t>o</w:t>
      </w:r>
      <w:r w:rsidRPr="00982075">
        <w:rPr>
          <w:rFonts w:ascii="Palatino Linotype" w:eastAsia="Arial" w:hAnsi="Palatino Linotype" w:cs="Arial"/>
          <w:i/>
          <w:szCs w:val="24"/>
        </w:rPr>
        <w:t>.</w:t>
      </w:r>
    </w:p>
    <w:p w:rsidR="001D2CA0" w:rsidRDefault="001D2CA0" w:rsidP="001D2CA0">
      <w:pPr>
        <w:pStyle w:val="Prrafodelista"/>
        <w:spacing w:line="360" w:lineRule="auto"/>
        <w:ind w:left="0" w:right="51"/>
        <w:jc w:val="both"/>
        <w:rPr>
          <w:rFonts w:ascii="Palatino Linotype" w:hAnsi="Palatino Linotype" w:cs="Arial"/>
        </w:rPr>
      </w:pPr>
    </w:p>
    <w:p w:rsidR="001D2CA0" w:rsidRDefault="001D2CA0" w:rsidP="001D2CA0">
      <w:pPr>
        <w:autoSpaceDE w:val="0"/>
        <w:autoSpaceDN w:val="0"/>
        <w:adjustRightInd w:val="0"/>
        <w:spacing w:before="240" w:line="360" w:lineRule="auto"/>
        <w:jc w:val="both"/>
        <w:rPr>
          <w:rFonts w:ascii="Palatino Linotype" w:hAnsi="Palatino Linotype" w:cs="Arial"/>
          <w:sz w:val="24"/>
        </w:rPr>
      </w:pPr>
      <w:r>
        <w:rPr>
          <w:rFonts w:ascii="Palatino Linotype" w:hAnsi="Palatino Linotype" w:cs="Arial"/>
          <w:sz w:val="24"/>
        </w:rPr>
        <w:t>En ese mismo contexto, el artículo 12 de la Ley de Transparencias y Acceso a la Información Pública del Estado de México y Municipios, establece que los sujetos obligados proporcionarán la información pública que se les requiera y esta obre en sus archivos, mismo precepto que a continuación se transcribe:</w:t>
      </w:r>
    </w:p>
    <w:p w:rsidR="001D2CA0" w:rsidRDefault="001D2CA0" w:rsidP="001D2CA0">
      <w:pPr>
        <w:autoSpaceDE w:val="0"/>
        <w:autoSpaceDN w:val="0"/>
        <w:adjustRightInd w:val="0"/>
        <w:spacing w:before="240" w:line="360" w:lineRule="auto"/>
        <w:jc w:val="both"/>
        <w:rPr>
          <w:rFonts w:ascii="Palatino Linotype" w:hAnsi="Palatino Linotype" w:cs="Arial"/>
          <w:sz w:val="24"/>
        </w:rPr>
      </w:pPr>
    </w:p>
    <w:p w:rsidR="001D2CA0" w:rsidRPr="00D00D30" w:rsidRDefault="001D2CA0" w:rsidP="001D2CA0">
      <w:pPr>
        <w:pStyle w:val="Sinespaciado"/>
        <w:ind w:left="851" w:right="850"/>
        <w:jc w:val="both"/>
        <w:rPr>
          <w:rFonts w:ascii="Palatino Linotype" w:hAnsi="Palatino Linotype"/>
          <w:i/>
        </w:rPr>
      </w:pPr>
      <w:r w:rsidRPr="00D00D30">
        <w:rPr>
          <w:rFonts w:ascii="Palatino Linotype" w:hAnsi="Palatino Linotype"/>
        </w:rPr>
        <w:t>“</w:t>
      </w:r>
      <w:r w:rsidRPr="00D00D30">
        <w:rPr>
          <w:rFonts w:ascii="Palatino Linotype" w:hAnsi="Palatino Linotype"/>
          <w:b/>
          <w:i/>
        </w:rPr>
        <w:t>Artículo 12.</w:t>
      </w:r>
      <w:r w:rsidRPr="00D00D30">
        <w:rPr>
          <w:rFonts w:ascii="Palatino Linotype" w:hAnsi="Palatino Linotype"/>
          <w:i/>
        </w:rPr>
        <w:t xml:space="preserve"> Quienes generen, recopilen, administren, manejen, procesen, archiven o conserven información pública serán responsables de la misma en los términos de las disposiciones jurídicas aplicables. </w:t>
      </w:r>
    </w:p>
    <w:p w:rsidR="001D2CA0" w:rsidRPr="00D00D30" w:rsidRDefault="001D2CA0" w:rsidP="001D2CA0">
      <w:pPr>
        <w:pStyle w:val="Sinespaciado"/>
        <w:ind w:left="851" w:right="850"/>
        <w:jc w:val="both"/>
        <w:rPr>
          <w:rFonts w:ascii="Palatino Linotype" w:hAnsi="Palatino Linotype"/>
          <w:i/>
        </w:rPr>
      </w:pPr>
    </w:p>
    <w:p w:rsidR="001D2CA0" w:rsidRDefault="001D2CA0" w:rsidP="001D2CA0">
      <w:pPr>
        <w:pStyle w:val="Sinespaciado"/>
        <w:ind w:left="851" w:right="850"/>
        <w:jc w:val="both"/>
        <w:rPr>
          <w:rFonts w:ascii="Palatino Linotype" w:hAnsi="Palatino Linotype"/>
          <w:i/>
        </w:rPr>
      </w:pPr>
      <w:r w:rsidRPr="00D00D30">
        <w:rPr>
          <w:rFonts w:ascii="Palatino Linotype" w:hAnsi="Palatino Linotype"/>
          <w:b/>
          <w:i/>
          <w:u w:val="single"/>
        </w:rPr>
        <w:t>Los sujetos obligados sólo proporcionarán la información pública que se les requiera y que obre en sus archivos</w:t>
      </w:r>
      <w:r w:rsidRPr="00D00D30">
        <w:rPr>
          <w:rFonts w:ascii="Palatino Linotype" w:hAnsi="Palatino Linotype"/>
          <w:i/>
        </w:rPr>
        <w:t xml:space="preserve">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rsidR="001D2CA0" w:rsidRPr="00D00D30" w:rsidRDefault="001D2CA0" w:rsidP="001D2CA0">
      <w:pPr>
        <w:pStyle w:val="Sinespaciado"/>
        <w:ind w:left="851" w:right="850"/>
        <w:jc w:val="both"/>
        <w:rPr>
          <w:rFonts w:ascii="Palatino Linotype" w:hAnsi="Palatino Linotype"/>
        </w:rPr>
      </w:pPr>
    </w:p>
    <w:p w:rsidR="001D2CA0" w:rsidRDefault="001D2CA0" w:rsidP="001D2CA0">
      <w:pPr>
        <w:pStyle w:val="Prrafodelista"/>
        <w:spacing w:line="360" w:lineRule="auto"/>
        <w:ind w:left="0" w:right="51"/>
        <w:jc w:val="both"/>
        <w:rPr>
          <w:rFonts w:ascii="Palatino Linotype" w:hAnsi="Palatino Linotype" w:cs="Arial"/>
        </w:rPr>
      </w:pPr>
    </w:p>
    <w:p w:rsidR="001D2CA0" w:rsidRDefault="001D2CA0" w:rsidP="001D2CA0">
      <w:pPr>
        <w:autoSpaceDE w:val="0"/>
        <w:autoSpaceDN w:val="0"/>
        <w:adjustRightInd w:val="0"/>
        <w:spacing w:after="0" w:line="360" w:lineRule="auto"/>
        <w:jc w:val="both"/>
        <w:rPr>
          <w:rFonts w:ascii="Palatino Linotype" w:hAnsi="Palatino Linotype" w:cs="Arial"/>
          <w:sz w:val="24"/>
        </w:rPr>
      </w:pPr>
      <w:r>
        <w:rPr>
          <w:rFonts w:ascii="Palatino Linotype" w:hAnsi="Palatino Linotype" w:cs="Arial"/>
          <w:sz w:val="24"/>
        </w:rPr>
        <w:t>Así por las argumentaciones señaladas en párrafos que anteceden, este Órgano Garante considera que el sujeto obligado a través del archivo inmerso en la etapa de manifestaciones, respondió de manera adecuada a los requerimientos planteados por la hoy recurrente.</w:t>
      </w:r>
    </w:p>
    <w:p w:rsidR="001D2CA0" w:rsidRDefault="001D2CA0" w:rsidP="001D2CA0">
      <w:pPr>
        <w:autoSpaceDE w:val="0"/>
        <w:autoSpaceDN w:val="0"/>
        <w:adjustRightInd w:val="0"/>
        <w:spacing w:after="0" w:line="360" w:lineRule="auto"/>
        <w:jc w:val="both"/>
        <w:rPr>
          <w:rFonts w:ascii="Palatino Linotype" w:hAnsi="Palatino Linotype" w:cs="Arial"/>
          <w:sz w:val="24"/>
        </w:rPr>
      </w:pPr>
    </w:p>
    <w:p w:rsidR="001D2CA0" w:rsidRDefault="001D2CA0" w:rsidP="001D2CA0">
      <w:pPr>
        <w:pStyle w:val="Prrafodelista"/>
        <w:spacing w:line="360" w:lineRule="auto"/>
        <w:ind w:left="0" w:right="51"/>
        <w:jc w:val="both"/>
        <w:rPr>
          <w:rFonts w:ascii="Palatino Linotype" w:hAnsi="Palatino Linotype" w:cs="Arial"/>
          <w:bCs/>
          <w:lang w:eastAsia="es-MX"/>
        </w:rPr>
      </w:pPr>
      <w:r w:rsidRPr="00835647">
        <w:rPr>
          <w:rFonts w:ascii="Palatino Linotype" w:hAnsi="Palatino Linotype" w:cs="Arial"/>
        </w:rPr>
        <w:t>En mérito de lo expuesto en líneas anteriores</w:t>
      </w:r>
      <w:r w:rsidRPr="00835647">
        <w:rPr>
          <w:rFonts w:ascii="Palatino Linotype" w:hAnsi="Palatino Linotype"/>
          <w:noProof/>
          <w:lang w:eastAsia="es-MX"/>
        </w:rPr>
        <w:t>, r</w:t>
      </w:r>
      <w:r>
        <w:rPr>
          <w:rFonts w:ascii="Palatino Linotype" w:hAnsi="Palatino Linotype"/>
          <w:noProof/>
          <w:lang w:eastAsia="es-MX"/>
        </w:rPr>
        <w:t>esultan parcialmente fundados</w:t>
      </w:r>
      <w:r w:rsidRPr="00835647">
        <w:rPr>
          <w:rFonts w:ascii="Palatino Linotype" w:hAnsi="Palatino Linotype"/>
          <w:noProof/>
          <w:lang w:eastAsia="es-MX"/>
        </w:rPr>
        <w:t xml:space="preserve"> los motivos de inconformidad que </w:t>
      </w:r>
      <w:r>
        <w:rPr>
          <w:rFonts w:ascii="Palatino Linotype" w:hAnsi="Palatino Linotype"/>
          <w:noProof/>
          <w:lang w:eastAsia="es-MX"/>
        </w:rPr>
        <w:t>arguye la</w:t>
      </w:r>
      <w:r w:rsidRPr="00E838AE">
        <w:rPr>
          <w:rFonts w:ascii="Palatino Linotype" w:hAnsi="Palatino Linotype"/>
          <w:noProof/>
          <w:lang w:eastAsia="es-MX"/>
        </w:rPr>
        <w:t xml:space="preserve"> recurrente</w:t>
      </w:r>
      <w:r w:rsidRPr="00835647">
        <w:rPr>
          <w:rFonts w:ascii="Palatino Linotype" w:hAnsi="Palatino Linotype"/>
          <w:noProof/>
          <w:lang w:eastAsia="es-MX"/>
        </w:rPr>
        <w:t xml:space="preserve"> en su medio de impugn</w:t>
      </w:r>
      <w:r>
        <w:rPr>
          <w:rFonts w:ascii="Palatino Linotype" w:hAnsi="Palatino Linotype"/>
          <w:noProof/>
          <w:lang w:eastAsia="es-MX"/>
        </w:rPr>
        <w:t>ación que fue materia de estudio</w:t>
      </w:r>
      <w:r w:rsidRPr="00835647">
        <w:rPr>
          <w:rFonts w:ascii="Palatino Linotype" w:hAnsi="Palatino Linotype"/>
          <w:noProof/>
          <w:lang w:eastAsia="es-MX"/>
        </w:rPr>
        <w:t xml:space="preserve">, </w:t>
      </w:r>
      <w:r w:rsidRPr="00835647">
        <w:rPr>
          <w:rFonts w:ascii="Palatino Linotype" w:hAnsi="Palatino Linotype" w:cs="Arial"/>
        </w:rPr>
        <w:t xml:space="preserve">por ello con fundamento en el artículo 186, fracción I, en </w:t>
      </w:r>
      <w:r w:rsidRPr="00835647">
        <w:rPr>
          <w:rFonts w:ascii="Palatino Linotype" w:hAnsi="Palatino Linotype" w:cs="Arial"/>
        </w:rPr>
        <w:lastRenderedPageBreak/>
        <w:t xml:space="preserve">concordancia con el artículo 192, fracción III, de la Ley de Transparencia y Acceso a la Información Pública del Estado de México y Municipios, se </w:t>
      </w:r>
      <w:r>
        <w:rPr>
          <w:rFonts w:ascii="Palatino Linotype" w:hAnsi="Palatino Linotype" w:cs="Arial"/>
        </w:rPr>
        <w:t xml:space="preserve">sobresee </w:t>
      </w:r>
      <w:r w:rsidRPr="00835647">
        <w:rPr>
          <w:rFonts w:ascii="Palatino Linotype" w:hAnsi="Palatino Linotype" w:cs="Arial"/>
        </w:rPr>
        <w:t xml:space="preserve">el recurso de revisión </w:t>
      </w:r>
      <w:r>
        <w:rPr>
          <w:rFonts w:ascii="Palatino Linotype" w:eastAsiaTheme="minorEastAsia" w:hAnsi="Palatino Linotype" w:cstheme="minorBidi"/>
          <w:b/>
          <w:lang w:val="es-ES_tradnl"/>
        </w:rPr>
        <w:t>04250/INFOEM/IP/RR/2019</w:t>
      </w:r>
      <w:r w:rsidRPr="00835647">
        <w:rPr>
          <w:rFonts w:ascii="Palatino Linotype" w:eastAsiaTheme="minorEastAsia" w:hAnsi="Palatino Linotype" w:cstheme="minorBidi"/>
          <w:lang w:val="es-ES_tradnl"/>
        </w:rPr>
        <w:t>,</w:t>
      </w:r>
      <w:r w:rsidRPr="00835647">
        <w:rPr>
          <w:rFonts w:ascii="Palatino Linotype" w:eastAsiaTheme="minorEastAsia" w:hAnsi="Palatino Linotype" w:cstheme="minorBidi"/>
          <w:b/>
          <w:lang w:val="es-ES_tradnl"/>
        </w:rPr>
        <w:t xml:space="preserve"> </w:t>
      </w:r>
      <w:r w:rsidRPr="00835647">
        <w:rPr>
          <w:rFonts w:ascii="Palatino Linotype" w:hAnsi="Palatino Linotype" w:cs="Arial"/>
          <w:bCs/>
          <w:lang w:eastAsia="es-MX"/>
        </w:rPr>
        <w:t>que ha sido materia del presente fallo.</w:t>
      </w:r>
    </w:p>
    <w:p w:rsidR="001D2CA0" w:rsidRDefault="001D2CA0" w:rsidP="001D2CA0">
      <w:pPr>
        <w:pStyle w:val="Prrafodelista"/>
        <w:spacing w:line="360" w:lineRule="auto"/>
        <w:ind w:left="0" w:right="51"/>
        <w:jc w:val="both"/>
        <w:rPr>
          <w:rFonts w:ascii="Palatino Linotype" w:hAnsi="Palatino Linotype" w:cs="Arial"/>
          <w:bCs/>
          <w:lang w:eastAsia="es-MX"/>
        </w:rPr>
      </w:pPr>
    </w:p>
    <w:p w:rsidR="001D2CA0" w:rsidRDefault="001D2CA0" w:rsidP="001D2CA0">
      <w:pPr>
        <w:tabs>
          <w:tab w:val="left" w:pos="8931"/>
        </w:tabs>
        <w:spacing w:before="240" w:line="360" w:lineRule="auto"/>
        <w:ind w:right="51"/>
        <w:jc w:val="both"/>
        <w:rPr>
          <w:rFonts w:ascii="Palatino Linotype" w:hAnsi="Palatino Linotype"/>
          <w:sz w:val="24"/>
          <w:szCs w:val="24"/>
        </w:rPr>
      </w:pPr>
      <w:r w:rsidRPr="00410726">
        <w:rPr>
          <w:rFonts w:ascii="Palatino Linotype" w:hAnsi="Palatino Linotype"/>
          <w:sz w:val="24"/>
          <w:szCs w:val="24"/>
        </w:rPr>
        <w:t>Por lo antes expuesto y fundado</w:t>
      </w:r>
      <w:r>
        <w:rPr>
          <w:rFonts w:ascii="Palatino Linotype" w:hAnsi="Palatino Linotype"/>
          <w:sz w:val="24"/>
          <w:szCs w:val="24"/>
        </w:rPr>
        <w:t>,</w:t>
      </w:r>
    </w:p>
    <w:p w:rsidR="001D2CA0" w:rsidRPr="00F70BD5" w:rsidRDefault="001D2CA0" w:rsidP="001D2CA0">
      <w:pPr>
        <w:tabs>
          <w:tab w:val="left" w:pos="8931"/>
        </w:tabs>
        <w:spacing w:before="240" w:line="360" w:lineRule="auto"/>
        <w:ind w:right="51"/>
        <w:jc w:val="both"/>
        <w:rPr>
          <w:rFonts w:ascii="Palatino Linotype" w:hAnsi="Palatino Linotype"/>
          <w:sz w:val="24"/>
          <w:szCs w:val="24"/>
        </w:rPr>
      </w:pPr>
    </w:p>
    <w:p w:rsidR="001D2CA0" w:rsidRDefault="001D2CA0" w:rsidP="001D2CA0">
      <w:pPr>
        <w:spacing w:before="240" w:line="360" w:lineRule="auto"/>
        <w:jc w:val="center"/>
        <w:rPr>
          <w:rFonts w:ascii="Palatino Linotype" w:eastAsia="Times New Roman" w:hAnsi="Palatino Linotype"/>
          <w:b/>
          <w:bCs/>
          <w:spacing w:val="60"/>
          <w:sz w:val="28"/>
          <w:lang w:val="es-ES_tradnl"/>
        </w:rPr>
      </w:pPr>
      <w:r>
        <w:rPr>
          <w:rFonts w:ascii="Palatino Linotype" w:eastAsia="Times New Roman" w:hAnsi="Palatino Linotype"/>
          <w:b/>
          <w:bCs/>
          <w:spacing w:val="60"/>
          <w:sz w:val="28"/>
          <w:lang w:val="es-ES_tradnl"/>
        </w:rPr>
        <w:t xml:space="preserve">SE    </w:t>
      </w:r>
      <w:r w:rsidRPr="003F72C1">
        <w:rPr>
          <w:rFonts w:ascii="Palatino Linotype" w:eastAsia="Times New Roman" w:hAnsi="Palatino Linotype"/>
          <w:b/>
          <w:bCs/>
          <w:spacing w:val="60"/>
          <w:sz w:val="28"/>
          <w:lang w:val="es-ES_tradnl"/>
        </w:rPr>
        <w:t>RESUELVE</w:t>
      </w:r>
    </w:p>
    <w:p w:rsidR="001D2CA0" w:rsidRPr="00835647" w:rsidRDefault="001D2CA0" w:rsidP="001D2CA0">
      <w:pPr>
        <w:spacing w:line="360" w:lineRule="auto"/>
        <w:jc w:val="both"/>
        <w:rPr>
          <w:rFonts w:ascii="Palatino Linotype" w:hAnsi="Palatino Linotype" w:cs="Arial"/>
          <w:sz w:val="24"/>
          <w:szCs w:val="24"/>
          <w:lang w:val="es-ES_tradnl"/>
        </w:rPr>
      </w:pPr>
      <w:r w:rsidRPr="00921CA9">
        <w:rPr>
          <w:rFonts w:ascii="Palatino Linotype" w:hAnsi="Palatino Linotype" w:cs="Arial"/>
          <w:b/>
          <w:sz w:val="28"/>
          <w:szCs w:val="28"/>
          <w:lang w:val="es-ES_tradnl"/>
        </w:rPr>
        <w:t>PRIMERO.</w:t>
      </w:r>
      <w:r>
        <w:rPr>
          <w:rFonts w:ascii="Palatino Linotype" w:hAnsi="Palatino Linotype" w:cs="Arial"/>
          <w:lang w:val="es-ES_tradnl"/>
        </w:rPr>
        <w:t xml:space="preserve"> </w:t>
      </w:r>
      <w:r w:rsidRPr="00835647">
        <w:rPr>
          <w:rFonts w:ascii="Palatino Linotype" w:hAnsi="Palatino Linotype" w:cs="Arial"/>
          <w:sz w:val="24"/>
          <w:szCs w:val="24"/>
          <w:lang w:val="es-ES_tradnl"/>
        </w:rPr>
        <w:t xml:space="preserve">Se </w:t>
      </w:r>
      <w:r w:rsidRPr="00835647">
        <w:rPr>
          <w:rFonts w:ascii="Palatino Linotype" w:hAnsi="Palatino Linotype" w:cs="Arial"/>
          <w:b/>
          <w:sz w:val="24"/>
          <w:szCs w:val="24"/>
          <w:lang w:val="es-ES_tradnl"/>
        </w:rPr>
        <w:t>SOBRESEE</w:t>
      </w:r>
      <w:r w:rsidRPr="00835647">
        <w:rPr>
          <w:rFonts w:ascii="Palatino Linotype" w:hAnsi="Palatino Linotype" w:cs="Arial"/>
          <w:sz w:val="24"/>
          <w:szCs w:val="24"/>
          <w:lang w:val="es-ES_tradnl"/>
        </w:rPr>
        <w:t xml:space="preserve"> el recurso de revisión número </w:t>
      </w:r>
      <w:r>
        <w:rPr>
          <w:rFonts w:ascii="Palatino Linotype" w:eastAsiaTheme="minorEastAsia" w:hAnsi="Palatino Linotype"/>
          <w:b/>
          <w:sz w:val="24"/>
          <w:szCs w:val="24"/>
          <w:lang w:val="es-ES_tradnl"/>
        </w:rPr>
        <w:t>04250/INFOEM/IP/RR/2019</w:t>
      </w:r>
      <w:r w:rsidRPr="00835647">
        <w:rPr>
          <w:rFonts w:ascii="Palatino Linotype" w:eastAsiaTheme="minorEastAsia" w:hAnsi="Palatino Linotype"/>
          <w:sz w:val="24"/>
          <w:szCs w:val="24"/>
          <w:lang w:val="es-ES_tradnl"/>
        </w:rPr>
        <w:t xml:space="preserve">, </w:t>
      </w:r>
      <w:r w:rsidRPr="00835647">
        <w:rPr>
          <w:rFonts w:ascii="Palatino Linotype" w:eastAsiaTheme="minorEastAsia" w:hAnsi="Palatino Linotype"/>
          <w:b/>
          <w:sz w:val="24"/>
          <w:szCs w:val="24"/>
          <w:lang w:val="es-ES_tradnl"/>
        </w:rPr>
        <w:t xml:space="preserve">porque al modificar la respuesta el recurso </w:t>
      </w:r>
      <w:r>
        <w:rPr>
          <w:rFonts w:ascii="Palatino Linotype" w:eastAsiaTheme="minorEastAsia" w:hAnsi="Palatino Linotype"/>
          <w:b/>
          <w:sz w:val="24"/>
          <w:szCs w:val="24"/>
          <w:lang w:val="es-ES_tradnl"/>
        </w:rPr>
        <w:t xml:space="preserve">de revisión </w:t>
      </w:r>
      <w:r w:rsidRPr="00835647">
        <w:rPr>
          <w:rFonts w:ascii="Palatino Linotype" w:eastAsiaTheme="minorEastAsia" w:hAnsi="Palatino Linotype"/>
          <w:b/>
          <w:sz w:val="24"/>
          <w:szCs w:val="24"/>
          <w:lang w:val="es-ES_tradnl"/>
        </w:rPr>
        <w:t>quedó sin materia</w:t>
      </w:r>
      <w:r w:rsidRPr="00835647">
        <w:rPr>
          <w:rFonts w:ascii="Palatino Linotype" w:eastAsiaTheme="minorEastAsia" w:hAnsi="Palatino Linotype"/>
          <w:sz w:val="24"/>
          <w:szCs w:val="24"/>
          <w:lang w:val="es-ES_tradnl"/>
        </w:rPr>
        <w:t xml:space="preserve"> en términos del Considerando </w:t>
      </w:r>
      <w:r>
        <w:rPr>
          <w:rFonts w:ascii="Palatino Linotype" w:eastAsiaTheme="minorEastAsia" w:hAnsi="Palatino Linotype"/>
          <w:b/>
          <w:sz w:val="24"/>
          <w:szCs w:val="24"/>
          <w:lang w:val="es-ES_tradnl"/>
        </w:rPr>
        <w:t>TERCERO</w:t>
      </w:r>
      <w:r w:rsidRPr="00835647">
        <w:rPr>
          <w:rFonts w:ascii="Palatino Linotype" w:eastAsiaTheme="minorEastAsia" w:hAnsi="Palatino Linotype"/>
          <w:b/>
          <w:sz w:val="24"/>
          <w:szCs w:val="24"/>
          <w:lang w:val="es-ES_tradnl"/>
        </w:rPr>
        <w:t xml:space="preserve"> </w:t>
      </w:r>
      <w:r w:rsidRPr="00835647">
        <w:rPr>
          <w:rFonts w:ascii="Palatino Linotype" w:eastAsiaTheme="minorEastAsia" w:hAnsi="Palatino Linotype"/>
          <w:sz w:val="24"/>
          <w:szCs w:val="24"/>
          <w:lang w:val="es-ES_tradnl"/>
        </w:rPr>
        <w:t>de la presente resolución.</w:t>
      </w:r>
    </w:p>
    <w:p w:rsidR="001D2CA0" w:rsidRPr="00E433B2" w:rsidRDefault="001D2CA0" w:rsidP="001D2CA0">
      <w:pPr>
        <w:tabs>
          <w:tab w:val="left" w:pos="8647"/>
        </w:tabs>
        <w:spacing w:after="0" w:line="360" w:lineRule="auto"/>
        <w:ind w:right="51"/>
        <w:jc w:val="both"/>
        <w:rPr>
          <w:rFonts w:ascii="Palatino Linotype" w:hAnsi="Palatino Linotype" w:cs="Arial"/>
          <w:sz w:val="24"/>
          <w:szCs w:val="24"/>
        </w:rPr>
      </w:pPr>
    </w:p>
    <w:p w:rsidR="001D2CA0" w:rsidRPr="00835647" w:rsidRDefault="001D2CA0" w:rsidP="001D2CA0">
      <w:pPr>
        <w:pStyle w:val="Textoindependiente"/>
        <w:spacing w:line="360" w:lineRule="auto"/>
        <w:jc w:val="both"/>
        <w:rPr>
          <w:rFonts w:ascii="Palatino Linotype" w:hAnsi="Palatino Linotype"/>
          <w:sz w:val="24"/>
          <w:szCs w:val="24"/>
        </w:rPr>
      </w:pPr>
      <w:r w:rsidRPr="00921CA9">
        <w:rPr>
          <w:rFonts w:ascii="Palatino Linotype" w:hAnsi="Palatino Linotype" w:cs="Arial"/>
          <w:b/>
          <w:sz w:val="28"/>
          <w:szCs w:val="28"/>
          <w:lang w:val="es-ES_tradnl"/>
        </w:rPr>
        <w:t>SEGUNDO</w:t>
      </w:r>
      <w:r w:rsidRPr="007C135E">
        <w:rPr>
          <w:rFonts w:ascii="Palatino Linotype" w:hAnsi="Palatino Linotype" w:cs="Arial"/>
          <w:b/>
          <w:sz w:val="28"/>
          <w:szCs w:val="28"/>
          <w:lang w:val="es-ES_tradnl"/>
        </w:rPr>
        <w:t>.</w:t>
      </w:r>
      <w:r w:rsidRPr="007C135E">
        <w:rPr>
          <w:rFonts w:ascii="Palatino Linotype" w:hAnsi="Palatino Linotype" w:cs="Arial"/>
        </w:rPr>
        <w:t xml:space="preserve"> </w:t>
      </w:r>
      <w:r w:rsidRPr="00835647">
        <w:rPr>
          <w:rFonts w:ascii="Palatino Linotype" w:hAnsi="Palatino Linotype"/>
          <w:b/>
          <w:sz w:val="24"/>
          <w:szCs w:val="24"/>
        </w:rPr>
        <w:t>NOTIFÍQUESE</w:t>
      </w:r>
      <w:r w:rsidRPr="00835647">
        <w:rPr>
          <w:rFonts w:ascii="Palatino Linotype" w:hAnsi="Palatino Linotype"/>
          <w:sz w:val="24"/>
          <w:szCs w:val="24"/>
        </w:rPr>
        <w:t xml:space="preserve"> vía </w:t>
      </w:r>
      <w:r w:rsidRPr="00835647">
        <w:rPr>
          <w:rFonts w:ascii="Palatino Linotype" w:hAnsi="Palatino Linotype"/>
          <w:b/>
          <w:sz w:val="24"/>
          <w:szCs w:val="24"/>
        </w:rPr>
        <w:t>SAIMEX</w:t>
      </w:r>
      <w:r w:rsidRPr="00835647">
        <w:rPr>
          <w:rFonts w:ascii="Palatino Linotype" w:hAnsi="Palatino Linotype"/>
          <w:sz w:val="24"/>
          <w:szCs w:val="24"/>
        </w:rPr>
        <w:t xml:space="preserve">, la presente resolución al Titular de la Unidad de Transparencia del </w:t>
      </w:r>
      <w:r w:rsidRPr="00835647">
        <w:rPr>
          <w:rFonts w:ascii="Palatino Linotype" w:hAnsi="Palatino Linotype"/>
          <w:b/>
          <w:sz w:val="24"/>
          <w:szCs w:val="24"/>
        </w:rPr>
        <w:t>Sujeto Obligado</w:t>
      </w:r>
      <w:r w:rsidRPr="00835647">
        <w:rPr>
          <w:rFonts w:ascii="Palatino Linotype" w:hAnsi="Palatino Linotype"/>
          <w:sz w:val="24"/>
          <w:szCs w:val="24"/>
        </w:rPr>
        <w:t>.</w:t>
      </w:r>
    </w:p>
    <w:p w:rsidR="001D2CA0" w:rsidRDefault="001D2CA0" w:rsidP="001D2CA0">
      <w:pPr>
        <w:tabs>
          <w:tab w:val="left" w:pos="8647"/>
        </w:tabs>
        <w:spacing w:line="360" w:lineRule="auto"/>
        <w:ind w:right="51"/>
        <w:jc w:val="both"/>
        <w:rPr>
          <w:rFonts w:ascii="Palatino Linotype" w:hAnsi="Palatino Linotype"/>
          <w:color w:val="000000"/>
        </w:rPr>
      </w:pPr>
    </w:p>
    <w:p w:rsidR="001D2CA0" w:rsidRPr="00835647" w:rsidRDefault="001D2CA0" w:rsidP="001D2CA0">
      <w:pPr>
        <w:pStyle w:val="Textoindependiente"/>
        <w:spacing w:line="360" w:lineRule="auto"/>
        <w:jc w:val="both"/>
        <w:rPr>
          <w:rFonts w:ascii="Palatino Linotype" w:hAnsi="Palatino Linotype"/>
          <w:sz w:val="24"/>
          <w:szCs w:val="24"/>
        </w:rPr>
      </w:pPr>
      <w:r w:rsidRPr="00A80781">
        <w:rPr>
          <w:rFonts w:ascii="Palatino Linotype" w:hAnsi="Palatino Linotype" w:cs="Arial"/>
          <w:b/>
          <w:sz w:val="28"/>
          <w:szCs w:val="28"/>
        </w:rPr>
        <w:t>TERCERO</w:t>
      </w:r>
      <w:r>
        <w:rPr>
          <w:rFonts w:ascii="Palatino Linotype" w:hAnsi="Palatino Linotype"/>
          <w:b/>
          <w:sz w:val="24"/>
          <w:szCs w:val="24"/>
        </w:rPr>
        <w:t xml:space="preserve">. </w:t>
      </w:r>
      <w:r w:rsidRPr="00835647">
        <w:rPr>
          <w:rFonts w:ascii="Palatino Linotype" w:hAnsi="Palatino Linotype"/>
          <w:b/>
          <w:sz w:val="24"/>
          <w:szCs w:val="24"/>
        </w:rPr>
        <w:t>NOTIFÍQUESE</w:t>
      </w:r>
      <w:r w:rsidRPr="00E838AE">
        <w:rPr>
          <w:rFonts w:ascii="Palatino Linotype" w:hAnsi="Palatino Linotype"/>
          <w:sz w:val="24"/>
          <w:szCs w:val="24"/>
        </w:rPr>
        <w:t xml:space="preserve"> </w:t>
      </w:r>
      <w:r>
        <w:rPr>
          <w:rFonts w:ascii="Palatino Linotype" w:hAnsi="Palatino Linotype"/>
          <w:sz w:val="24"/>
          <w:szCs w:val="24"/>
        </w:rPr>
        <w:t xml:space="preserve">al </w:t>
      </w:r>
      <w:r w:rsidRPr="00E838AE">
        <w:rPr>
          <w:rFonts w:ascii="Palatino Linotype" w:hAnsi="Palatino Linotype"/>
          <w:sz w:val="24"/>
          <w:szCs w:val="24"/>
        </w:rPr>
        <w:t>recurrente</w:t>
      </w:r>
      <w:r w:rsidRPr="00835647">
        <w:rPr>
          <w:rFonts w:ascii="Palatino Linotype" w:hAnsi="Palatino Linotype"/>
          <w:b/>
          <w:sz w:val="24"/>
          <w:szCs w:val="24"/>
        </w:rPr>
        <w:t xml:space="preserve"> </w:t>
      </w:r>
      <w:r w:rsidRPr="00835647">
        <w:rPr>
          <w:rFonts w:ascii="Palatino Linotype" w:hAnsi="Palatino Linotype"/>
          <w:sz w:val="24"/>
          <w:szCs w:val="24"/>
        </w:rPr>
        <w:t>la presente resolución,</w:t>
      </w:r>
      <w:r>
        <w:rPr>
          <w:rFonts w:ascii="Palatino Linotype" w:hAnsi="Palatino Linotype"/>
          <w:sz w:val="24"/>
          <w:szCs w:val="24"/>
        </w:rPr>
        <w:t xml:space="preserve"> </w:t>
      </w:r>
      <w:r w:rsidRPr="00835647">
        <w:rPr>
          <w:rFonts w:ascii="Palatino Linotype" w:hAnsi="Palatino Linotype"/>
          <w:sz w:val="24"/>
          <w:szCs w:val="24"/>
        </w:rPr>
        <w:t>hágase de su conocimiento que en caso de que considere que le cause algún perjuicio, podrá promover el Juicio de Amparo en los términos de las leyes aplicables, de acuerdo a lo estipulado por el artículo 196 de la Ley de Transparencia y Acceso a la Información Pública del Estado de México y Municipios.</w:t>
      </w:r>
    </w:p>
    <w:p w:rsidR="001D2CA0" w:rsidRPr="001404C6" w:rsidRDefault="001D2CA0" w:rsidP="001D2CA0">
      <w:pPr>
        <w:spacing w:line="360" w:lineRule="auto"/>
        <w:jc w:val="both"/>
        <w:rPr>
          <w:rFonts w:ascii="Palatino Linotype" w:hAnsi="Palatino Linotype"/>
          <w:color w:val="222222"/>
          <w:sz w:val="24"/>
          <w:szCs w:val="24"/>
          <w:shd w:val="clear" w:color="auto" w:fill="FFFFFF"/>
          <w:lang w:val="es-ES"/>
        </w:rPr>
      </w:pPr>
    </w:p>
    <w:p w:rsidR="001D2CA0" w:rsidRDefault="001D2CA0" w:rsidP="001D2CA0">
      <w:pPr>
        <w:spacing w:before="240" w:line="360" w:lineRule="auto"/>
        <w:jc w:val="both"/>
        <w:rPr>
          <w:rFonts w:ascii="Palatino Linotype" w:hAnsi="Palatino Linotype" w:cs="Arial"/>
        </w:rPr>
      </w:pPr>
      <w:r w:rsidRPr="00B35304">
        <w:rPr>
          <w:rFonts w:ascii="Palatino Linotype" w:hAnsi="Palatino Linotype" w:cs="Arial"/>
        </w:rPr>
        <w:lastRenderedPageBreak/>
        <w:t>ASÍ LO RESUELVE, POR UNANIMIDAD DE VOTOS EL PLENO DEL</w:t>
      </w:r>
      <w:r w:rsidRPr="00B35304">
        <w:rPr>
          <w:rFonts w:ascii="Palatino Linotype" w:eastAsia="Arial Unicode MS" w:hAnsi="Palatino Linotype" w:cs="Arial"/>
        </w:rPr>
        <w:t xml:space="preserve"> INSTITUTO DE TRANSPARENCIA, ACCESO A LA INFORMACIÓN PÚBLICA Y PROTECCIÓN DE DATOS PERSONALES DEL ESTADO DE MÉXICO Y MUNICIPIOS</w:t>
      </w:r>
      <w:r w:rsidRPr="00B35304">
        <w:rPr>
          <w:rFonts w:ascii="Palatino Linotype" w:hAnsi="Palatino Linotype" w:cs="Arial"/>
        </w:rPr>
        <w:t xml:space="preserve">, CONFORMADO POR LOS COMISIONADOS, </w:t>
      </w:r>
      <w:r w:rsidRPr="00AD0DD8">
        <w:rPr>
          <w:rFonts w:ascii="Palatino Linotype" w:hAnsi="Palatino Linotype" w:cs="Arial"/>
        </w:rPr>
        <w:t>ZULEMA MARTÍNEZ SÁNCHEZ</w:t>
      </w:r>
      <w:r>
        <w:rPr>
          <w:rFonts w:ascii="Palatino Linotype" w:hAnsi="Palatino Linotype" w:cs="Arial"/>
        </w:rPr>
        <w:t xml:space="preserve">, </w:t>
      </w:r>
      <w:r w:rsidRPr="00B35304">
        <w:rPr>
          <w:rFonts w:ascii="Palatino Linotype" w:hAnsi="Palatino Linotype" w:cs="Arial"/>
        </w:rPr>
        <w:t xml:space="preserve">EVA ABAID YAPUR, JOSÉ </w:t>
      </w:r>
      <w:r w:rsidRPr="00AD0DD8">
        <w:rPr>
          <w:rFonts w:ascii="Palatino Linotype" w:hAnsi="Palatino Linotype" w:cs="Arial"/>
        </w:rPr>
        <w:t>GUADALUPE LUNA HERNÁNDEZ</w:t>
      </w:r>
      <w:r>
        <w:rPr>
          <w:rFonts w:ascii="Palatino Linotype" w:hAnsi="Palatino Linotype" w:cs="Arial"/>
        </w:rPr>
        <w:t xml:space="preserve">, JAVIER MARTÍNEZ CRUZ </w:t>
      </w:r>
      <w:r w:rsidRPr="007E4B6C">
        <w:rPr>
          <w:rFonts w:ascii="Palatino Linotype" w:hAnsi="Palatino Linotype" w:cs="Arial"/>
        </w:rPr>
        <w:t>Y LUIS GUSTAVO PARRA NORIEGA</w:t>
      </w:r>
      <w:r w:rsidRPr="00AD0DD8">
        <w:rPr>
          <w:rFonts w:ascii="Palatino Linotype" w:hAnsi="Palatino Linotype" w:cs="Arial"/>
        </w:rPr>
        <w:t xml:space="preserve">, </w:t>
      </w:r>
      <w:r>
        <w:rPr>
          <w:rFonts w:ascii="Palatino Linotype" w:hAnsi="Palatino Linotype" w:cs="Arial"/>
        </w:rPr>
        <w:t xml:space="preserve">EN LA </w:t>
      </w:r>
      <w:r w:rsidR="00342134">
        <w:rPr>
          <w:rFonts w:ascii="Palatino Linotype" w:hAnsi="Palatino Linotype" w:cs="Arial"/>
        </w:rPr>
        <w:t>VIGÉSIMA SÉPTIMA</w:t>
      </w:r>
      <w:r>
        <w:rPr>
          <w:rFonts w:ascii="Palatino Linotype" w:hAnsi="Palatino Linotype" w:cs="Arial"/>
        </w:rPr>
        <w:t xml:space="preserve"> </w:t>
      </w:r>
      <w:r w:rsidRPr="001B0FCF">
        <w:rPr>
          <w:rFonts w:ascii="Palatino Linotype" w:hAnsi="Palatino Linotype" w:cs="Arial"/>
        </w:rPr>
        <w:t xml:space="preserve">SESIÓN ORDINARIA CELEBRADA EL </w:t>
      </w:r>
      <w:r w:rsidR="00342134" w:rsidRPr="00342134">
        <w:rPr>
          <w:rFonts w:ascii="Palatino Linotype" w:hAnsi="Palatino Linotype" w:cs="Arial"/>
        </w:rPr>
        <w:t>TREINTA Y UNO DE JULIO DE DOS MIL DIECINUEVE</w:t>
      </w:r>
      <w:r>
        <w:rPr>
          <w:rFonts w:ascii="Palatino Linotype" w:hAnsi="Palatino Linotype" w:cs="Arial"/>
        </w:rPr>
        <w:t xml:space="preserve"> ANTE EL SECRETARIO TÉCNICO</w:t>
      </w:r>
      <w:r w:rsidRPr="00B35304">
        <w:rPr>
          <w:rFonts w:ascii="Palatino Linotype" w:hAnsi="Palatino Linotype" w:cs="Arial"/>
        </w:rPr>
        <w:t xml:space="preserve"> DEL PLENO,</w:t>
      </w:r>
      <w:r>
        <w:rPr>
          <w:rFonts w:ascii="Palatino Linotype" w:hAnsi="Palatino Linotype" w:cs="Arial"/>
        </w:rPr>
        <w:t xml:space="preserve"> ALEXIS TAPIA RAMÍREZ.</w:t>
      </w:r>
    </w:p>
    <w:p w:rsidR="00342134" w:rsidRDefault="00342134" w:rsidP="00342134">
      <w:pPr>
        <w:spacing w:before="240"/>
        <w:jc w:val="both"/>
        <w:rPr>
          <w:rFonts w:ascii="Palatino Linotype" w:hAnsi="Palatino Linotype"/>
        </w:rPr>
      </w:pPr>
      <w:r>
        <w:rPr>
          <w:rFonts w:ascii="Palatino Linotype" w:hAnsi="Palatino Linotype"/>
        </w:rPr>
        <w:t>---------------------------------------------------------------------------------------------------------------------------</w:t>
      </w:r>
    </w:p>
    <w:p w:rsidR="00342134" w:rsidRDefault="00342134" w:rsidP="00342134">
      <w:pPr>
        <w:spacing w:before="240"/>
        <w:jc w:val="both"/>
        <w:rPr>
          <w:rFonts w:ascii="Palatino Linotype" w:hAnsi="Palatino Linotype"/>
        </w:rPr>
      </w:pPr>
      <w:r>
        <w:rPr>
          <w:rFonts w:ascii="Palatino Linotype" w:hAnsi="Palatino Linotype"/>
        </w:rPr>
        <w:t>---------------------------------------------------------------------------------------------------------------------------</w:t>
      </w:r>
    </w:p>
    <w:p w:rsidR="00342134" w:rsidRDefault="00342134" w:rsidP="00342134">
      <w:pPr>
        <w:spacing w:before="240"/>
        <w:jc w:val="both"/>
        <w:rPr>
          <w:rFonts w:ascii="Palatino Linotype" w:hAnsi="Palatino Linotype"/>
        </w:rPr>
      </w:pPr>
      <w:r>
        <w:rPr>
          <w:rFonts w:ascii="Palatino Linotype" w:hAnsi="Palatino Linotype"/>
        </w:rPr>
        <w:t>---------------------------------------------------------------------------------------------------------------------------</w:t>
      </w:r>
    </w:p>
    <w:p w:rsidR="00342134" w:rsidRDefault="00342134" w:rsidP="00342134">
      <w:pPr>
        <w:spacing w:before="240"/>
        <w:jc w:val="both"/>
        <w:rPr>
          <w:rFonts w:ascii="Palatino Linotype" w:hAnsi="Palatino Linotype"/>
        </w:rPr>
      </w:pPr>
      <w:r>
        <w:rPr>
          <w:rFonts w:ascii="Palatino Linotype" w:hAnsi="Palatino Linotype"/>
        </w:rPr>
        <w:t>---------------------------------------------------------------------------------------------------------------------------</w:t>
      </w:r>
    </w:p>
    <w:p w:rsidR="00342134" w:rsidRDefault="00342134" w:rsidP="00342134">
      <w:pPr>
        <w:spacing w:before="240"/>
        <w:jc w:val="both"/>
        <w:rPr>
          <w:rFonts w:ascii="Palatino Linotype" w:hAnsi="Palatino Linotype"/>
        </w:rPr>
      </w:pPr>
      <w:r>
        <w:rPr>
          <w:rFonts w:ascii="Palatino Linotype" w:hAnsi="Palatino Linotype"/>
        </w:rPr>
        <w:t>---------------------------------------------------------------------------------------------------------------------------</w:t>
      </w:r>
    </w:p>
    <w:p w:rsidR="00342134" w:rsidRDefault="00342134" w:rsidP="00342134">
      <w:pPr>
        <w:spacing w:before="240"/>
        <w:jc w:val="both"/>
        <w:rPr>
          <w:rFonts w:ascii="Palatino Linotype" w:hAnsi="Palatino Linotype"/>
        </w:rPr>
      </w:pPr>
      <w:r>
        <w:rPr>
          <w:rFonts w:ascii="Palatino Linotype" w:hAnsi="Palatino Linotype"/>
        </w:rPr>
        <w:t>---------------------------------------------------------------------------------------------------------------------------</w:t>
      </w:r>
    </w:p>
    <w:p w:rsidR="00342134" w:rsidRDefault="00342134" w:rsidP="00342134">
      <w:pPr>
        <w:spacing w:before="240"/>
        <w:jc w:val="both"/>
        <w:rPr>
          <w:rFonts w:ascii="Palatino Linotype" w:hAnsi="Palatino Linotype"/>
        </w:rPr>
      </w:pPr>
      <w:r>
        <w:rPr>
          <w:rFonts w:ascii="Palatino Linotype" w:hAnsi="Palatino Linotype"/>
        </w:rPr>
        <w:t>---------------------------------------------------------------------------------------------------------------------------</w:t>
      </w:r>
    </w:p>
    <w:p w:rsidR="00342134" w:rsidRDefault="00342134" w:rsidP="00342134">
      <w:pPr>
        <w:spacing w:before="240"/>
        <w:jc w:val="both"/>
        <w:rPr>
          <w:rFonts w:ascii="Palatino Linotype" w:hAnsi="Palatino Linotype"/>
        </w:rPr>
      </w:pPr>
      <w:r>
        <w:rPr>
          <w:rFonts w:ascii="Palatino Linotype" w:hAnsi="Palatino Linotype"/>
        </w:rPr>
        <w:t>---------------------------------------------------------------------------------------------------------------------------</w:t>
      </w:r>
    </w:p>
    <w:p w:rsidR="00342134" w:rsidRDefault="00342134" w:rsidP="00342134">
      <w:pPr>
        <w:spacing w:before="240"/>
        <w:jc w:val="both"/>
        <w:rPr>
          <w:rFonts w:ascii="Palatino Linotype" w:hAnsi="Palatino Linotype"/>
        </w:rPr>
      </w:pPr>
      <w:r>
        <w:rPr>
          <w:rFonts w:ascii="Palatino Linotype" w:hAnsi="Palatino Linotype"/>
        </w:rPr>
        <w:t>---------------------------------------------------------------------------------------------------------------------------</w:t>
      </w:r>
    </w:p>
    <w:p w:rsidR="00342134" w:rsidRDefault="00342134" w:rsidP="00342134">
      <w:pPr>
        <w:spacing w:before="240"/>
        <w:jc w:val="both"/>
        <w:rPr>
          <w:rFonts w:ascii="Palatino Linotype" w:hAnsi="Palatino Linotype"/>
        </w:rPr>
      </w:pPr>
      <w:r>
        <w:rPr>
          <w:rFonts w:ascii="Palatino Linotype" w:hAnsi="Palatino Linotype"/>
        </w:rPr>
        <w:t>---------------------------------------------------------------------------------------------------------------------------</w:t>
      </w:r>
    </w:p>
    <w:p w:rsidR="00342134" w:rsidRDefault="00342134" w:rsidP="00342134">
      <w:pPr>
        <w:spacing w:before="240"/>
        <w:jc w:val="both"/>
        <w:rPr>
          <w:rFonts w:ascii="Palatino Linotype" w:hAnsi="Palatino Linotype"/>
        </w:rPr>
      </w:pPr>
      <w:r>
        <w:rPr>
          <w:rFonts w:ascii="Palatino Linotype" w:hAnsi="Palatino Linotype"/>
        </w:rPr>
        <w:t>---------------------------------------------------------------------------------------------------------------------------</w:t>
      </w:r>
    </w:p>
    <w:p w:rsidR="00342134" w:rsidRDefault="00342134" w:rsidP="00342134">
      <w:pPr>
        <w:spacing w:before="240"/>
        <w:jc w:val="both"/>
        <w:rPr>
          <w:rFonts w:ascii="Palatino Linotype" w:hAnsi="Palatino Linotype"/>
        </w:rPr>
      </w:pPr>
      <w:r>
        <w:rPr>
          <w:rFonts w:ascii="Palatino Linotype" w:hAnsi="Palatino Linotype"/>
        </w:rPr>
        <w:t>---------------------------------------------------------------------------------------------------------------------------</w:t>
      </w:r>
    </w:p>
    <w:p w:rsidR="00342134" w:rsidRDefault="00342134" w:rsidP="00342134">
      <w:pPr>
        <w:spacing w:before="240"/>
        <w:jc w:val="both"/>
        <w:rPr>
          <w:rFonts w:ascii="Palatino Linotype" w:hAnsi="Palatino Linotype"/>
        </w:rPr>
      </w:pPr>
      <w:r>
        <w:rPr>
          <w:rFonts w:ascii="Palatino Linotype" w:hAnsi="Palatino Linotype"/>
        </w:rPr>
        <w:t>---------------------------------------------------------------------------------------------------------------------------</w:t>
      </w:r>
    </w:p>
    <w:p w:rsidR="00342134" w:rsidRDefault="00342134" w:rsidP="00342134">
      <w:pPr>
        <w:spacing w:before="240"/>
        <w:jc w:val="both"/>
        <w:rPr>
          <w:rFonts w:ascii="Palatino Linotype" w:hAnsi="Palatino Linotype"/>
        </w:rPr>
      </w:pPr>
      <w:r>
        <w:rPr>
          <w:rFonts w:ascii="Palatino Linotype" w:hAnsi="Palatino Linotype"/>
        </w:rPr>
        <w:t>---------------------------------------------------------------------------------------------------------------------------</w:t>
      </w:r>
    </w:p>
    <w:p w:rsidR="001D2CA0" w:rsidRDefault="001D2CA0" w:rsidP="001D2CA0">
      <w:pPr>
        <w:spacing w:before="240"/>
        <w:jc w:val="both"/>
        <w:rPr>
          <w:rFonts w:ascii="Palatino Linotype" w:hAnsi="Palatino Linotype"/>
        </w:rPr>
      </w:pPr>
    </w:p>
    <w:p w:rsidR="00342134" w:rsidRDefault="00342134" w:rsidP="001D2CA0">
      <w:pPr>
        <w:spacing w:before="240"/>
        <w:jc w:val="both"/>
        <w:rPr>
          <w:rFonts w:ascii="Palatino Linotype" w:hAnsi="Palatino Linotype"/>
        </w:rPr>
      </w:pPr>
    </w:p>
    <w:p w:rsidR="001D2CA0" w:rsidRPr="00D54B7D" w:rsidRDefault="001D2CA0" w:rsidP="001D2CA0">
      <w:pPr>
        <w:spacing w:before="240"/>
        <w:jc w:val="both"/>
        <w:rPr>
          <w:rFonts w:ascii="Palatino Linotype" w:hAnsi="Palatino Linotype"/>
        </w:rPr>
      </w:pPr>
      <w:r w:rsidRPr="00D54B7D">
        <w:rPr>
          <w:rFonts w:ascii="Palatino Linotype" w:hAnsi="Palatino Linotype"/>
          <w:noProof/>
          <w:lang w:eastAsia="es-MX"/>
        </w:rPr>
        <mc:AlternateContent>
          <mc:Choice Requires="wps">
            <w:drawing>
              <wp:anchor distT="0" distB="0" distL="114300" distR="114300" simplePos="0" relativeHeight="251659264" behindDoc="0" locked="0" layoutInCell="1" allowOverlap="1" wp14:anchorId="00D8890D" wp14:editId="0E0E5C5E">
                <wp:simplePos x="0" y="0"/>
                <wp:positionH relativeFrom="page">
                  <wp:posOffset>2594919</wp:posOffset>
                </wp:positionH>
                <wp:positionV relativeFrom="paragraph">
                  <wp:posOffset>120084</wp:posOffset>
                </wp:positionV>
                <wp:extent cx="2551430" cy="1002182"/>
                <wp:effectExtent l="0" t="0" r="20320" b="26670"/>
                <wp:wrapNone/>
                <wp:docPr id="21" name="Cuadro de texto 21"/>
                <wp:cNvGraphicFramePr/>
                <a:graphic xmlns:a="http://schemas.openxmlformats.org/drawingml/2006/main">
                  <a:graphicData uri="http://schemas.microsoft.com/office/word/2010/wordprocessingShape">
                    <wps:wsp>
                      <wps:cNvSpPr txBox="1"/>
                      <wps:spPr>
                        <a:xfrm>
                          <a:off x="0" y="0"/>
                          <a:ext cx="2551430" cy="1002182"/>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1D2CA0" w:rsidRDefault="001D2CA0" w:rsidP="001D2CA0">
                            <w:pPr>
                              <w:spacing w:line="240" w:lineRule="auto"/>
                              <w:jc w:val="center"/>
                              <w:rPr>
                                <w:rFonts w:ascii="Palatino Linotype" w:hAnsi="Palatino Linotype"/>
                                <w:sz w:val="24"/>
                                <w:szCs w:val="24"/>
                              </w:rPr>
                            </w:pPr>
                            <w:r w:rsidRPr="00EF2FC0">
                              <w:rPr>
                                <w:rFonts w:ascii="Palatino Linotype" w:hAnsi="Palatino Linotype"/>
                                <w:b/>
                                <w:sz w:val="24"/>
                                <w:szCs w:val="24"/>
                              </w:rPr>
                              <w:t>Zulema Martínez Sánchez</w:t>
                            </w:r>
                            <w:r>
                              <w:rPr>
                                <w:rFonts w:ascii="Palatino Linotype" w:hAnsi="Palatino Linotype"/>
                                <w:sz w:val="24"/>
                                <w:szCs w:val="24"/>
                              </w:rPr>
                              <w:t xml:space="preserve"> </w:t>
                            </w:r>
                          </w:p>
                          <w:p w:rsidR="001D2CA0" w:rsidRDefault="001D2CA0" w:rsidP="001D2CA0">
                            <w:pPr>
                              <w:spacing w:line="240" w:lineRule="auto"/>
                              <w:jc w:val="center"/>
                              <w:rPr>
                                <w:rFonts w:ascii="Palatino Linotype" w:hAnsi="Palatino Linotype"/>
                                <w:sz w:val="24"/>
                                <w:szCs w:val="24"/>
                              </w:rPr>
                            </w:pPr>
                            <w:r>
                              <w:rPr>
                                <w:rFonts w:ascii="Palatino Linotype" w:hAnsi="Palatino Linotype"/>
                                <w:sz w:val="24"/>
                                <w:szCs w:val="24"/>
                              </w:rPr>
                              <w:t>Comisionada Presidenta</w:t>
                            </w:r>
                          </w:p>
                          <w:p w:rsidR="001D2CA0" w:rsidRDefault="001D2CA0" w:rsidP="001D2CA0">
                            <w:pPr>
                              <w:spacing w:line="240" w:lineRule="auto"/>
                              <w:jc w:val="center"/>
                              <w:rPr>
                                <w:rFonts w:ascii="Palatino Linotype" w:hAnsi="Palatino Linotype"/>
                                <w:b/>
                                <w:sz w:val="24"/>
                                <w:szCs w:val="24"/>
                              </w:rPr>
                            </w:pPr>
                            <w:r>
                              <w:rPr>
                                <w:rFonts w:ascii="Palatino Linotype" w:hAnsi="Palatino Linotype"/>
                                <w:b/>
                                <w:sz w:val="24"/>
                                <w:szCs w:val="24"/>
                              </w:rPr>
                              <w:t>(Rúbrica)</w:t>
                            </w:r>
                          </w:p>
                          <w:p w:rsidR="001D2CA0" w:rsidRDefault="001D2CA0" w:rsidP="001D2CA0">
                            <w:pPr>
                              <w:spacing w:line="240" w:lineRule="auto"/>
                              <w:jc w:val="center"/>
                              <w:rPr>
                                <w:rFonts w:ascii="Palatino Linotype" w:hAnsi="Palatino Linotype"/>
                                <w:b/>
                                <w:sz w:val="24"/>
                                <w:szCs w:val="24"/>
                              </w:rPr>
                            </w:pPr>
                          </w:p>
                          <w:p w:rsidR="001D2CA0" w:rsidRPr="00016AF3" w:rsidRDefault="001D2CA0" w:rsidP="001D2CA0">
                            <w:pPr>
                              <w:spacing w:line="240" w:lineRule="auto"/>
                              <w:jc w:val="center"/>
                              <w:rPr>
                                <w:rFonts w:ascii="Palatino Linotype" w:hAnsi="Palatino Linotype"/>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0D8890D" id="_x0000_t202" coordsize="21600,21600" o:spt="202" path="m,l,21600r21600,l21600,xe">
                <v:stroke joinstyle="miter"/>
                <v:path gradientshapeok="t" o:connecttype="rect"/>
              </v:shapetype>
              <v:shape id="Cuadro de texto 21" o:spid="_x0000_s1026" type="#_x0000_t202" style="position:absolute;left:0;text-align:left;margin-left:204.3pt;margin-top:9.45pt;width:200.9pt;height:78.9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" fillcolor="white [3201]" strokecolor="white [3212]" strokeweight=".5pt">
                <v:textbox>
                  <w:txbxContent>
                    <w:p w:rsidR="001D2CA0" w:rsidRDefault="001D2CA0" w:rsidP="001D2CA0">
                      <w:pPr>
                        <w:spacing w:line="240" w:lineRule="auto"/>
                        <w:jc w:val="center"/>
                        <w:rPr>
                          <w:rFonts w:ascii="Palatino Linotype" w:hAnsi="Palatino Linotype"/>
                          <w:sz w:val="24"/>
                          <w:szCs w:val="24"/>
                        </w:rPr>
                      </w:pPr>
                      <w:r w:rsidRPr="00EF2FC0">
                        <w:rPr>
                          <w:rFonts w:ascii="Palatino Linotype" w:hAnsi="Palatino Linotype"/>
                          <w:b/>
                          <w:sz w:val="24"/>
                          <w:szCs w:val="24"/>
                        </w:rPr>
                        <w:t>Zulema Martínez Sánchez</w:t>
                      </w:r>
                      <w:r>
                        <w:rPr>
                          <w:rFonts w:ascii="Palatino Linotype" w:hAnsi="Palatino Linotype"/>
                          <w:sz w:val="24"/>
                          <w:szCs w:val="24"/>
                        </w:rPr>
                        <w:t xml:space="preserve"> </w:t>
                      </w:r>
                    </w:p>
                    <w:p w:rsidR="001D2CA0" w:rsidRDefault="001D2CA0" w:rsidP="001D2CA0">
                      <w:pPr>
                        <w:spacing w:line="240" w:lineRule="auto"/>
                        <w:jc w:val="center"/>
                        <w:rPr>
                          <w:rFonts w:ascii="Palatino Linotype" w:hAnsi="Palatino Linotype"/>
                          <w:sz w:val="24"/>
                          <w:szCs w:val="24"/>
                        </w:rPr>
                      </w:pPr>
                      <w:r>
                        <w:rPr>
                          <w:rFonts w:ascii="Palatino Linotype" w:hAnsi="Palatino Linotype"/>
                          <w:sz w:val="24"/>
                          <w:szCs w:val="24"/>
                        </w:rPr>
                        <w:t>Comisionada Presidenta</w:t>
                      </w:r>
                    </w:p>
                    <w:p w:rsidR="001D2CA0" w:rsidRDefault="001D2CA0" w:rsidP="001D2CA0">
                      <w:pPr>
                        <w:spacing w:line="240" w:lineRule="auto"/>
                        <w:jc w:val="center"/>
                        <w:rPr>
                          <w:rFonts w:ascii="Palatino Linotype" w:hAnsi="Palatino Linotype"/>
                          <w:b/>
                          <w:sz w:val="24"/>
                          <w:szCs w:val="24"/>
                        </w:rPr>
                      </w:pPr>
                      <w:r>
                        <w:rPr>
                          <w:rFonts w:ascii="Palatino Linotype" w:hAnsi="Palatino Linotype"/>
                          <w:b/>
                          <w:sz w:val="24"/>
                          <w:szCs w:val="24"/>
                        </w:rPr>
                        <w:t>(Rúbrica)</w:t>
                      </w:r>
                    </w:p>
                    <w:p w:rsidR="001D2CA0" w:rsidRDefault="001D2CA0" w:rsidP="001D2CA0">
                      <w:pPr>
                        <w:spacing w:line="240" w:lineRule="auto"/>
                        <w:jc w:val="center"/>
                        <w:rPr>
                          <w:rFonts w:ascii="Palatino Linotype" w:hAnsi="Palatino Linotype"/>
                          <w:b/>
                          <w:sz w:val="24"/>
                          <w:szCs w:val="24"/>
                        </w:rPr>
                      </w:pPr>
                    </w:p>
                    <w:p w:rsidR="001D2CA0" w:rsidRPr="00016AF3" w:rsidRDefault="001D2CA0" w:rsidP="001D2CA0">
                      <w:pPr>
                        <w:spacing w:line="240" w:lineRule="auto"/>
                        <w:jc w:val="center"/>
                        <w:rPr>
                          <w:rFonts w:ascii="Palatino Linotype" w:hAnsi="Palatino Linotype"/>
                          <w:b/>
                          <w:sz w:val="24"/>
                          <w:szCs w:val="24"/>
                        </w:rPr>
                      </w:pPr>
                    </w:p>
                  </w:txbxContent>
                </v:textbox>
                <w10:wrap anchorx="page"/>
              </v:shape>
            </w:pict>
          </mc:Fallback>
        </mc:AlternateContent>
      </w:r>
    </w:p>
    <w:p w:rsidR="001D2CA0" w:rsidRPr="00D54B7D" w:rsidRDefault="001D2CA0" w:rsidP="001D2CA0">
      <w:pPr>
        <w:spacing w:before="240"/>
        <w:jc w:val="center"/>
        <w:rPr>
          <w:rFonts w:ascii="Palatino Linotype" w:hAnsi="Palatino Linotype"/>
        </w:rPr>
      </w:pPr>
    </w:p>
    <w:p w:rsidR="001D2CA0" w:rsidRDefault="001D2CA0" w:rsidP="001D2CA0">
      <w:pPr>
        <w:spacing w:before="240"/>
        <w:rPr>
          <w:rFonts w:ascii="Palatino Linotype" w:hAnsi="Palatino Linotype"/>
          <w:b/>
        </w:rPr>
      </w:pPr>
    </w:p>
    <w:p w:rsidR="001D2CA0" w:rsidRDefault="001D2CA0" w:rsidP="001D2CA0">
      <w:pPr>
        <w:spacing w:before="240"/>
        <w:rPr>
          <w:rFonts w:ascii="Palatino Linotype" w:hAnsi="Palatino Linotype"/>
          <w:b/>
        </w:rPr>
      </w:pPr>
    </w:p>
    <w:p w:rsidR="0058626C" w:rsidRDefault="0058626C" w:rsidP="001D2CA0">
      <w:pPr>
        <w:spacing w:before="240"/>
        <w:rPr>
          <w:rFonts w:ascii="Palatino Linotype" w:hAnsi="Palatino Linotype"/>
          <w:b/>
        </w:rPr>
      </w:pPr>
    </w:p>
    <w:p w:rsidR="001D2CA0" w:rsidRDefault="001D2CA0" w:rsidP="001D2CA0">
      <w:pPr>
        <w:spacing w:before="240"/>
        <w:rPr>
          <w:rFonts w:ascii="Palatino Linotype" w:hAnsi="Palatino Linotype"/>
          <w:b/>
        </w:rPr>
      </w:pPr>
      <w:r w:rsidRPr="00D54B7D">
        <w:rPr>
          <w:rFonts w:ascii="Palatino Linotype" w:hAnsi="Palatino Linotype"/>
          <w:noProof/>
          <w:lang w:eastAsia="es-MX"/>
        </w:rPr>
        <mc:AlternateContent>
          <mc:Choice Requires="wps">
            <w:drawing>
              <wp:anchor distT="0" distB="0" distL="114300" distR="114300" simplePos="0" relativeHeight="251661312" behindDoc="0" locked="0" layoutInCell="1" allowOverlap="1" wp14:anchorId="57FA2ECE" wp14:editId="33E28411">
                <wp:simplePos x="0" y="0"/>
                <wp:positionH relativeFrom="margin">
                  <wp:align>right</wp:align>
                </wp:positionH>
                <wp:positionV relativeFrom="paragraph">
                  <wp:posOffset>11430</wp:posOffset>
                </wp:positionV>
                <wp:extent cx="2543175" cy="936346"/>
                <wp:effectExtent l="0" t="0" r="28575" b="16510"/>
                <wp:wrapNone/>
                <wp:docPr id="35" name="Cuadro de texto 35"/>
                <wp:cNvGraphicFramePr/>
                <a:graphic xmlns:a="http://schemas.openxmlformats.org/drawingml/2006/main">
                  <a:graphicData uri="http://schemas.microsoft.com/office/word/2010/wordprocessingShape">
                    <wps:wsp>
                      <wps:cNvSpPr txBox="1"/>
                      <wps:spPr>
                        <a:xfrm>
                          <a:off x="0" y="0"/>
                          <a:ext cx="2543175" cy="936346"/>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1D2CA0" w:rsidRPr="00EF2FC0" w:rsidRDefault="001D2CA0" w:rsidP="001D2CA0">
                            <w:pPr>
                              <w:spacing w:line="240" w:lineRule="auto"/>
                              <w:jc w:val="center"/>
                              <w:rPr>
                                <w:rFonts w:ascii="Palatino Linotype" w:hAnsi="Palatino Linotype"/>
                                <w:sz w:val="24"/>
                                <w:szCs w:val="24"/>
                              </w:rPr>
                            </w:pPr>
                            <w:r>
                              <w:rPr>
                                <w:rFonts w:ascii="Palatino Linotype" w:hAnsi="Palatino Linotype"/>
                                <w:b/>
                                <w:sz w:val="24"/>
                                <w:szCs w:val="24"/>
                              </w:rPr>
                              <w:t>José Guadalupe Luna Hernández</w:t>
                            </w:r>
                          </w:p>
                          <w:p w:rsidR="001D2CA0" w:rsidRDefault="001D2CA0" w:rsidP="001D2CA0">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rsidR="001D2CA0" w:rsidRDefault="001D2CA0" w:rsidP="001D2CA0">
                            <w:pPr>
                              <w:spacing w:line="240" w:lineRule="auto"/>
                              <w:jc w:val="center"/>
                              <w:rPr>
                                <w:rFonts w:ascii="Palatino Linotype" w:hAnsi="Palatino Linotype"/>
                                <w:b/>
                                <w:sz w:val="24"/>
                                <w:szCs w:val="24"/>
                              </w:rPr>
                            </w:pPr>
                            <w:r>
                              <w:rPr>
                                <w:rFonts w:ascii="Palatino Linotype" w:hAnsi="Palatino Linotype"/>
                                <w:b/>
                                <w:sz w:val="24"/>
                                <w:szCs w:val="24"/>
                              </w:rPr>
                              <w:t>(</w:t>
                            </w:r>
                            <w:r w:rsidR="00342134">
                              <w:rPr>
                                <w:rFonts w:ascii="Palatino Linotype" w:hAnsi="Palatino Linotype"/>
                                <w:b/>
                              </w:rPr>
                              <w:t>Rúbrica</w:t>
                            </w:r>
                            <w:r>
                              <w:rPr>
                                <w:rFonts w:ascii="Palatino Linotype" w:hAnsi="Palatino Linotype"/>
                                <w:b/>
                                <w:sz w:val="24"/>
                                <w:szCs w:val="24"/>
                              </w:rPr>
                              <w:t>)</w:t>
                            </w:r>
                          </w:p>
                          <w:p w:rsidR="001D2CA0" w:rsidRPr="00797B31" w:rsidRDefault="001D2CA0" w:rsidP="001D2CA0">
                            <w:pPr>
                              <w:spacing w:line="240" w:lineRule="auto"/>
                              <w:jc w:val="center"/>
                              <w:rPr>
                                <w:rFonts w:ascii="Palatino Linotype" w:hAnsi="Palatino Linotype"/>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FA2ECE" id="Cuadro de texto 35" o:spid="_x0000_s1027" type="#_x0000_t202" style="position:absolute;margin-left:149.05pt;margin-top:.9pt;width:200.25pt;height:73.75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" fillcolor="white [3201]" strokecolor="white [3212]" strokeweight=".5pt">
                <v:textbox>
                  <w:txbxContent>
                    <w:p w:rsidR="001D2CA0" w:rsidRPr="00EF2FC0" w:rsidRDefault="001D2CA0" w:rsidP="001D2CA0">
                      <w:pPr>
                        <w:spacing w:line="240" w:lineRule="auto"/>
                        <w:jc w:val="center"/>
                        <w:rPr>
                          <w:rFonts w:ascii="Palatino Linotype" w:hAnsi="Palatino Linotype"/>
                          <w:sz w:val="24"/>
                          <w:szCs w:val="24"/>
                        </w:rPr>
                      </w:pPr>
                      <w:r>
                        <w:rPr>
                          <w:rFonts w:ascii="Palatino Linotype" w:hAnsi="Palatino Linotype"/>
                          <w:b/>
                          <w:sz w:val="24"/>
                          <w:szCs w:val="24"/>
                        </w:rPr>
                        <w:t>José Guadalupe Luna Hernández</w:t>
                      </w:r>
                    </w:p>
                    <w:p w:rsidR="001D2CA0" w:rsidRDefault="001D2CA0" w:rsidP="001D2CA0">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rsidR="001D2CA0" w:rsidRDefault="001D2CA0" w:rsidP="001D2CA0">
                      <w:pPr>
                        <w:spacing w:line="240" w:lineRule="auto"/>
                        <w:jc w:val="center"/>
                        <w:rPr>
                          <w:rFonts w:ascii="Palatino Linotype" w:hAnsi="Palatino Linotype"/>
                          <w:b/>
                          <w:sz w:val="24"/>
                          <w:szCs w:val="24"/>
                        </w:rPr>
                      </w:pPr>
                      <w:r>
                        <w:rPr>
                          <w:rFonts w:ascii="Palatino Linotype" w:hAnsi="Palatino Linotype"/>
                          <w:b/>
                          <w:sz w:val="24"/>
                          <w:szCs w:val="24"/>
                        </w:rPr>
                        <w:t>(</w:t>
                      </w:r>
                      <w:r w:rsidR="00342134">
                        <w:rPr>
                          <w:rFonts w:ascii="Palatino Linotype" w:hAnsi="Palatino Linotype"/>
                          <w:b/>
                        </w:rPr>
                        <w:t>Rúbrica</w:t>
                      </w:r>
                      <w:r>
                        <w:rPr>
                          <w:rFonts w:ascii="Palatino Linotype" w:hAnsi="Palatino Linotype"/>
                          <w:b/>
                          <w:sz w:val="24"/>
                          <w:szCs w:val="24"/>
                        </w:rPr>
                        <w:t>)</w:t>
                      </w:r>
                    </w:p>
                    <w:p w:rsidR="001D2CA0" w:rsidRPr="00797B31" w:rsidRDefault="001D2CA0" w:rsidP="001D2CA0">
                      <w:pPr>
                        <w:spacing w:line="240" w:lineRule="auto"/>
                        <w:jc w:val="center"/>
                        <w:rPr>
                          <w:rFonts w:ascii="Palatino Linotype" w:hAnsi="Palatino Linotype"/>
                          <w:sz w:val="24"/>
                          <w:szCs w:val="24"/>
                        </w:rPr>
                      </w:pPr>
                    </w:p>
                  </w:txbxContent>
                </v:textbox>
                <w10:wrap anchorx="margin"/>
              </v:shape>
            </w:pict>
          </mc:Fallback>
        </mc:AlternateContent>
      </w:r>
      <w:r w:rsidRPr="00D54B7D">
        <w:rPr>
          <w:rFonts w:ascii="Palatino Linotype" w:hAnsi="Palatino Linotype"/>
          <w:noProof/>
          <w:lang w:eastAsia="es-MX"/>
        </w:rPr>
        <mc:AlternateContent>
          <mc:Choice Requires="wps">
            <w:drawing>
              <wp:anchor distT="0" distB="0" distL="114300" distR="114300" simplePos="0" relativeHeight="251660288" behindDoc="0" locked="0" layoutInCell="1" allowOverlap="1" wp14:anchorId="13F15FA3" wp14:editId="2DEEB36D">
                <wp:simplePos x="0" y="0"/>
                <wp:positionH relativeFrom="margin">
                  <wp:align>left</wp:align>
                </wp:positionH>
                <wp:positionV relativeFrom="paragraph">
                  <wp:posOffset>20956</wp:posOffset>
                </wp:positionV>
                <wp:extent cx="1943100" cy="994867"/>
                <wp:effectExtent l="0" t="0" r="19050" b="15240"/>
                <wp:wrapNone/>
                <wp:docPr id="22" name="Cuadro de texto 22"/>
                <wp:cNvGraphicFramePr/>
                <a:graphic xmlns:a="http://schemas.openxmlformats.org/drawingml/2006/main">
                  <a:graphicData uri="http://schemas.microsoft.com/office/word/2010/wordprocessingShape">
                    <wps:wsp>
                      <wps:cNvSpPr txBox="1"/>
                      <wps:spPr>
                        <a:xfrm>
                          <a:off x="0" y="0"/>
                          <a:ext cx="1943100" cy="994867"/>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1D2CA0" w:rsidRPr="00EF2FC0" w:rsidRDefault="001D2CA0" w:rsidP="001D2CA0">
                            <w:pPr>
                              <w:jc w:val="center"/>
                              <w:rPr>
                                <w:rFonts w:ascii="Palatino Linotype" w:hAnsi="Palatino Linotype"/>
                                <w:b/>
                                <w:sz w:val="24"/>
                                <w:szCs w:val="24"/>
                              </w:rPr>
                            </w:pPr>
                            <w:r w:rsidRPr="00EF2FC0">
                              <w:rPr>
                                <w:rFonts w:ascii="Palatino Linotype" w:hAnsi="Palatino Linotype"/>
                                <w:b/>
                                <w:sz w:val="24"/>
                                <w:szCs w:val="24"/>
                              </w:rPr>
                              <w:t>Eva Abaid Yapur</w:t>
                            </w:r>
                          </w:p>
                          <w:p w:rsidR="001D2CA0" w:rsidRPr="00EF2FC0" w:rsidRDefault="001D2CA0" w:rsidP="001D2CA0">
                            <w:pPr>
                              <w:jc w:val="center"/>
                              <w:rPr>
                                <w:rFonts w:ascii="Palatino Linotype" w:hAnsi="Palatino Linotype"/>
                                <w:sz w:val="24"/>
                                <w:szCs w:val="24"/>
                              </w:rPr>
                            </w:pPr>
                            <w:r w:rsidRPr="00EF2FC0">
                              <w:rPr>
                                <w:rFonts w:ascii="Palatino Linotype" w:hAnsi="Palatino Linotype"/>
                                <w:sz w:val="24"/>
                                <w:szCs w:val="24"/>
                              </w:rPr>
                              <w:t>Comisionada</w:t>
                            </w:r>
                          </w:p>
                          <w:p w:rsidR="001D2CA0" w:rsidRDefault="001D2CA0" w:rsidP="001D2CA0">
                            <w:pPr>
                              <w:spacing w:line="240" w:lineRule="auto"/>
                              <w:jc w:val="center"/>
                              <w:rPr>
                                <w:rFonts w:ascii="Palatino Linotype" w:hAnsi="Palatino Linotype"/>
                                <w:b/>
                                <w:sz w:val="24"/>
                                <w:szCs w:val="24"/>
                              </w:rPr>
                            </w:pPr>
                            <w:r>
                              <w:rPr>
                                <w:rFonts w:ascii="Palatino Linotype" w:hAnsi="Palatino Linotype"/>
                                <w:b/>
                                <w:sz w:val="24"/>
                                <w:szCs w:val="24"/>
                              </w:rPr>
                              <w:t>(Rúbrica)</w:t>
                            </w:r>
                          </w:p>
                          <w:p w:rsidR="001D2CA0" w:rsidRDefault="001D2CA0" w:rsidP="001D2CA0">
                            <w:pPr>
                              <w:spacing w:line="240" w:lineRule="auto"/>
                              <w:jc w:val="center"/>
                              <w:rPr>
                                <w:rFonts w:ascii="Palatino Linotype" w:hAnsi="Palatino Linotype"/>
                                <w:b/>
                                <w:sz w:val="24"/>
                                <w:szCs w:val="24"/>
                              </w:rPr>
                            </w:pPr>
                          </w:p>
                          <w:p w:rsidR="001D2CA0" w:rsidRDefault="001D2CA0" w:rsidP="001D2CA0">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F15FA3" id="Cuadro de texto 22" o:spid="_x0000_s1028" type="#_x0000_t202" style="position:absolute;margin-left:0;margin-top:1.65pt;width:153pt;height:78.35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" fillcolor="white [3201]" strokecolor="white [3212]" strokeweight=".5pt">
                <v:textbox>
                  <w:txbxContent>
                    <w:p w:rsidR="001D2CA0" w:rsidRPr="00EF2FC0" w:rsidRDefault="001D2CA0" w:rsidP="001D2CA0">
                      <w:pPr>
                        <w:jc w:val="center"/>
                        <w:rPr>
                          <w:rFonts w:ascii="Palatino Linotype" w:hAnsi="Palatino Linotype"/>
                          <w:b/>
                          <w:sz w:val="24"/>
                          <w:szCs w:val="24"/>
                        </w:rPr>
                      </w:pPr>
                      <w:r w:rsidRPr="00EF2FC0">
                        <w:rPr>
                          <w:rFonts w:ascii="Palatino Linotype" w:hAnsi="Palatino Linotype"/>
                          <w:b/>
                          <w:sz w:val="24"/>
                          <w:szCs w:val="24"/>
                        </w:rPr>
                        <w:t>Eva Abaid Yapur</w:t>
                      </w:r>
                    </w:p>
                    <w:p w:rsidR="001D2CA0" w:rsidRPr="00EF2FC0" w:rsidRDefault="001D2CA0" w:rsidP="001D2CA0">
                      <w:pPr>
                        <w:jc w:val="center"/>
                        <w:rPr>
                          <w:rFonts w:ascii="Palatino Linotype" w:hAnsi="Palatino Linotype"/>
                          <w:sz w:val="24"/>
                          <w:szCs w:val="24"/>
                        </w:rPr>
                      </w:pPr>
                      <w:r w:rsidRPr="00EF2FC0">
                        <w:rPr>
                          <w:rFonts w:ascii="Palatino Linotype" w:hAnsi="Palatino Linotype"/>
                          <w:sz w:val="24"/>
                          <w:szCs w:val="24"/>
                        </w:rPr>
                        <w:t>Comisionada</w:t>
                      </w:r>
                    </w:p>
                    <w:p w:rsidR="001D2CA0" w:rsidRDefault="001D2CA0" w:rsidP="001D2CA0">
                      <w:pPr>
                        <w:spacing w:line="240" w:lineRule="auto"/>
                        <w:jc w:val="center"/>
                        <w:rPr>
                          <w:rFonts w:ascii="Palatino Linotype" w:hAnsi="Palatino Linotype"/>
                          <w:b/>
                          <w:sz w:val="24"/>
                          <w:szCs w:val="24"/>
                        </w:rPr>
                      </w:pPr>
                      <w:r>
                        <w:rPr>
                          <w:rFonts w:ascii="Palatino Linotype" w:hAnsi="Palatino Linotype"/>
                          <w:b/>
                          <w:sz w:val="24"/>
                          <w:szCs w:val="24"/>
                        </w:rPr>
                        <w:t>(Rúbrica)</w:t>
                      </w:r>
                    </w:p>
                    <w:p w:rsidR="001D2CA0" w:rsidRDefault="001D2CA0" w:rsidP="001D2CA0">
                      <w:pPr>
                        <w:spacing w:line="240" w:lineRule="auto"/>
                        <w:jc w:val="center"/>
                        <w:rPr>
                          <w:rFonts w:ascii="Palatino Linotype" w:hAnsi="Palatino Linotype"/>
                          <w:b/>
                          <w:sz w:val="24"/>
                          <w:szCs w:val="24"/>
                        </w:rPr>
                      </w:pPr>
                    </w:p>
                    <w:p w:rsidR="001D2CA0" w:rsidRDefault="001D2CA0" w:rsidP="001D2CA0">
                      <w:pPr>
                        <w:jc w:val="center"/>
                      </w:pPr>
                    </w:p>
                  </w:txbxContent>
                </v:textbox>
                <w10:wrap anchorx="margin"/>
              </v:shape>
            </w:pict>
          </mc:Fallback>
        </mc:AlternateContent>
      </w:r>
    </w:p>
    <w:p w:rsidR="001D2CA0" w:rsidRPr="00D54B7D" w:rsidRDefault="001D2CA0" w:rsidP="001D2CA0">
      <w:pPr>
        <w:spacing w:before="240"/>
        <w:rPr>
          <w:rFonts w:ascii="Palatino Linotype" w:hAnsi="Palatino Linotype"/>
          <w:b/>
        </w:rPr>
      </w:pPr>
    </w:p>
    <w:p w:rsidR="001D2CA0" w:rsidRPr="00D54B7D" w:rsidRDefault="001D2CA0" w:rsidP="001D2CA0">
      <w:pPr>
        <w:spacing w:before="240"/>
        <w:rPr>
          <w:rFonts w:ascii="Palatino Linotype" w:hAnsi="Palatino Linotype"/>
          <w:b/>
        </w:rPr>
      </w:pPr>
    </w:p>
    <w:p w:rsidR="001D2CA0" w:rsidRDefault="001D2CA0" w:rsidP="001D2CA0">
      <w:pPr>
        <w:spacing w:before="240"/>
        <w:rPr>
          <w:rFonts w:ascii="Palatino Linotype" w:hAnsi="Palatino Linotype"/>
          <w:b/>
          <w:sz w:val="18"/>
          <w:szCs w:val="18"/>
        </w:rPr>
      </w:pPr>
    </w:p>
    <w:p w:rsidR="001D2CA0" w:rsidRPr="00B93570" w:rsidRDefault="001D2CA0" w:rsidP="001D2CA0">
      <w:pPr>
        <w:spacing w:before="240"/>
        <w:rPr>
          <w:rFonts w:ascii="Palatino Linotype" w:hAnsi="Palatino Linotype"/>
          <w:b/>
          <w:sz w:val="18"/>
          <w:szCs w:val="18"/>
        </w:rPr>
      </w:pPr>
    </w:p>
    <w:p w:rsidR="001D2CA0" w:rsidRPr="00B93570" w:rsidRDefault="001D2CA0" w:rsidP="001D2CA0">
      <w:pPr>
        <w:spacing w:before="240"/>
        <w:rPr>
          <w:rFonts w:ascii="Palatino Linotype" w:hAnsi="Palatino Linotype"/>
          <w:b/>
          <w:sz w:val="18"/>
          <w:szCs w:val="18"/>
        </w:rPr>
      </w:pPr>
      <w:r w:rsidRPr="00D54B7D">
        <w:rPr>
          <w:rFonts w:ascii="Palatino Linotype" w:hAnsi="Palatino Linotype"/>
          <w:noProof/>
          <w:lang w:eastAsia="es-MX"/>
        </w:rPr>
        <mc:AlternateContent>
          <mc:Choice Requires="wps">
            <w:drawing>
              <wp:anchor distT="0" distB="0" distL="114300" distR="114300" simplePos="0" relativeHeight="251665408" behindDoc="0" locked="0" layoutInCell="1" allowOverlap="1" wp14:anchorId="07A93AFD" wp14:editId="0248AF51">
                <wp:simplePos x="0" y="0"/>
                <wp:positionH relativeFrom="margin">
                  <wp:align>right</wp:align>
                </wp:positionH>
                <wp:positionV relativeFrom="paragraph">
                  <wp:posOffset>62230</wp:posOffset>
                </wp:positionV>
                <wp:extent cx="2133600" cy="938150"/>
                <wp:effectExtent l="0" t="0" r="19050" b="14605"/>
                <wp:wrapNone/>
                <wp:docPr id="9" name="Cuadro de texto 9"/>
                <wp:cNvGraphicFramePr/>
                <a:graphic xmlns:a="http://schemas.openxmlformats.org/drawingml/2006/main">
                  <a:graphicData uri="http://schemas.microsoft.com/office/word/2010/wordprocessingShape">
                    <wps:wsp>
                      <wps:cNvSpPr txBox="1"/>
                      <wps:spPr>
                        <a:xfrm>
                          <a:off x="0" y="0"/>
                          <a:ext cx="2133600" cy="9381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1D2CA0" w:rsidRPr="00EF2FC0" w:rsidRDefault="001D2CA0" w:rsidP="001D2CA0">
                            <w:pPr>
                              <w:jc w:val="center"/>
                              <w:rPr>
                                <w:rFonts w:ascii="Palatino Linotype" w:hAnsi="Palatino Linotype"/>
                              </w:rPr>
                            </w:pPr>
                            <w:r>
                              <w:rPr>
                                <w:rFonts w:ascii="Palatino Linotype" w:hAnsi="Palatino Linotype"/>
                                <w:b/>
                              </w:rPr>
                              <w:t>Luis Gustavo Parra Noriega</w:t>
                            </w:r>
                          </w:p>
                          <w:p w:rsidR="001D2CA0" w:rsidRPr="00EF2FC0" w:rsidRDefault="001D2CA0" w:rsidP="001D2CA0">
                            <w:pPr>
                              <w:jc w:val="center"/>
                              <w:rPr>
                                <w:rFonts w:ascii="Palatino Linotype" w:hAnsi="Palatino Linotype"/>
                              </w:rPr>
                            </w:pPr>
                            <w:r w:rsidRPr="00EF2FC0">
                              <w:rPr>
                                <w:rFonts w:ascii="Palatino Linotype" w:hAnsi="Palatino Linotype"/>
                              </w:rPr>
                              <w:t>Comisionado</w:t>
                            </w:r>
                          </w:p>
                          <w:p w:rsidR="001D2CA0" w:rsidRDefault="001D2CA0" w:rsidP="001D2CA0">
                            <w:pPr>
                              <w:jc w:val="center"/>
                              <w:rPr>
                                <w:rFonts w:ascii="Palatino Linotype" w:hAnsi="Palatino Linotype"/>
                                <w:b/>
                              </w:rPr>
                            </w:pPr>
                            <w:r>
                              <w:rPr>
                                <w:rFonts w:ascii="Palatino Linotype" w:hAnsi="Palatino Linotype"/>
                                <w:b/>
                              </w:rPr>
                              <w:t>(</w:t>
                            </w:r>
                            <w:r>
                              <w:rPr>
                                <w:rFonts w:ascii="Palatino Linotype" w:hAnsi="Palatino Linotype"/>
                                <w:b/>
                                <w:sz w:val="24"/>
                                <w:szCs w:val="24"/>
                              </w:rPr>
                              <w:t>Rúbrica</w:t>
                            </w:r>
                            <w:r>
                              <w:rPr>
                                <w:rFonts w:ascii="Palatino Linotype" w:hAnsi="Palatino Linotype"/>
                                <w:b/>
                              </w:rPr>
                              <w:t>).</w:t>
                            </w:r>
                          </w:p>
                          <w:p w:rsidR="001D2CA0" w:rsidRDefault="001D2CA0" w:rsidP="001D2CA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A93AFD" id="Cuadro de texto 9" o:spid="_x0000_s1029" type="#_x0000_t202" style="position:absolute;margin-left:116.8pt;margin-top:4.9pt;width:168pt;height:73.85pt;z-index:2516654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" fillcolor="white [3201]" strokecolor="white [3212]" strokeweight=".5pt">
                <v:textbox>
                  <w:txbxContent>
                    <w:p w:rsidR="001D2CA0" w:rsidRPr="00EF2FC0" w:rsidRDefault="001D2CA0" w:rsidP="001D2CA0">
                      <w:pPr>
                        <w:jc w:val="center"/>
                        <w:rPr>
                          <w:rFonts w:ascii="Palatino Linotype" w:hAnsi="Palatino Linotype"/>
                        </w:rPr>
                      </w:pPr>
                      <w:r>
                        <w:rPr>
                          <w:rFonts w:ascii="Palatino Linotype" w:hAnsi="Palatino Linotype"/>
                          <w:b/>
                        </w:rPr>
                        <w:t>Luis Gustavo Parra Noriega</w:t>
                      </w:r>
                    </w:p>
                    <w:p w:rsidR="001D2CA0" w:rsidRPr="00EF2FC0" w:rsidRDefault="001D2CA0" w:rsidP="001D2CA0">
                      <w:pPr>
                        <w:jc w:val="center"/>
                        <w:rPr>
                          <w:rFonts w:ascii="Palatino Linotype" w:hAnsi="Palatino Linotype"/>
                        </w:rPr>
                      </w:pPr>
                      <w:r w:rsidRPr="00EF2FC0">
                        <w:rPr>
                          <w:rFonts w:ascii="Palatino Linotype" w:hAnsi="Palatino Linotype"/>
                        </w:rPr>
                        <w:t>Comisionado</w:t>
                      </w:r>
                    </w:p>
                    <w:p w:rsidR="001D2CA0" w:rsidRDefault="001D2CA0" w:rsidP="001D2CA0">
                      <w:pPr>
                        <w:jc w:val="center"/>
                        <w:rPr>
                          <w:rFonts w:ascii="Palatino Linotype" w:hAnsi="Palatino Linotype"/>
                          <w:b/>
                        </w:rPr>
                      </w:pPr>
                      <w:r>
                        <w:rPr>
                          <w:rFonts w:ascii="Palatino Linotype" w:hAnsi="Palatino Linotype"/>
                          <w:b/>
                        </w:rPr>
                        <w:t>(</w:t>
                      </w:r>
                      <w:r>
                        <w:rPr>
                          <w:rFonts w:ascii="Palatino Linotype" w:hAnsi="Palatino Linotype"/>
                          <w:b/>
                          <w:sz w:val="24"/>
                          <w:szCs w:val="24"/>
                        </w:rPr>
                        <w:t>Rúbrica</w:t>
                      </w:r>
                      <w:r>
                        <w:rPr>
                          <w:rFonts w:ascii="Palatino Linotype" w:hAnsi="Palatino Linotype"/>
                          <w:b/>
                        </w:rPr>
                        <w:t>).</w:t>
                      </w:r>
                    </w:p>
                    <w:p w:rsidR="001D2CA0" w:rsidRDefault="001D2CA0" w:rsidP="001D2CA0"/>
                  </w:txbxContent>
                </v:textbox>
                <w10:wrap anchorx="margin"/>
              </v:shape>
            </w:pict>
          </mc:Fallback>
        </mc:AlternateContent>
      </w:r>
      <w:r w:rsidRPr="00D54B7D">
        <w:rPr>
          <w:rFonts w:ascii="Palatino Linotype" w:hAnsi="Palatino Linotype"/>
          <w:noProof/>
          <w:lang w:eastAsia="es-MX"/>
        </w:rPr>
        <mc:AlternateContent>
          <mc:Choice Requires="wps">
            <w:drawing>
              <wp:anchor distT="0" distB="0" distL="114300" distR="114300" simplePos="0" relativeHeight="251664384" behindDoc="0" locked="0" layoutInCell="1" allowOverlap="1" wp14:anchorId="397A5AC4" wp14:editId="25F8EEB8">
                <wp:simplePos x="0" y="0"/>
                <wp:positionH relativeFrom="margin">
                  <wp:align>left</wp:align>
                </wp:positionH>
                <wp:positionV relativeFrom="paragraph">
                  <wp:posOffset>64770</wp:posOffset>
                </wp:positionV>
                <wp:extent cx="2133600" cy="943661"/>
                <wp:effectExtent l="0" t="0" r="19050" b="27940"/>
                <wp:wrapNone/>
                <wp:docPr id="6" name="Cuadro de texto 6"/>
                <wp:cNvGraphicFramePr/>
                <a:graphic xmlns:a="http://schemas.openxmlformats.org/drawingml/2006/main">
                  <a:graphicData uri="http://schemas.microsoft.com/office/word/2010/wordprocessingShape">
                    <wps:wsp>
                      <wps:cNvSpPr txBox="1"/>
                      <wps:spPr>
                        <a:xfrm>
                          <a:off x="0" y="0"/>
                          <a:ext cx="2133600" cy="943661"/>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1D2CA0" w:rsidRPr="00EF2FC0" w:rsidRDefault="001D2CA0" w:rsidP="001D2CA0">
                            <w:pPr>
                              <w:spacing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rsidR="001D2CA0" w:rsidRPr="00EF2FC0" w:rsidRDefault="001D2CA0" w:rsidP="001D2CA0">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rsidR="001D2CA0" w:rsidRDefault="001D2CA0" w:rsidP="001D2CA0">
                            <w:pPr>
                              <w:spacing w:line="240" w:lineRule="auto"/>
                              <w:jc w:val="center"/>
                              <w:rPr>
                                <w:rFonts w:ascii="Palatino Linotype" w:hAnsi="Palatino Linotype"/>
                                <w:b/>
                                <w:sz w:val="24"/>
                                <w:szCs w:val="24"/>
                              </w:rPr>
                            </w:pPr>
                            <w:r>
                              <w:rPr>
                                <w:rFonts w:ascii="Palatino Linotype" w:hAnsi="Palatino Linotype"/>
                                <w:b/>
                                <w:sz w:val="24"/>
                                <w:szCs w:val="24"/>
                              </w:rPr>
                              <w:t>(Rúbrica)</w:t>
                            </w:r>
                          </w:p>
                          <w:p w:rsidR="001D2CA0" w:rsidRDefault="001D2CA0" w:rsidP="001D2CA0">
                            <w:pPr>
                              <w:spacing w:line="240" w:lineRule="auto"/>
                              <w:jc w:val="center"/>
                              <w:rPr>
                                <w:rFonts w:ascii="Palatino Linotype" w:hAnsi="Palatino Linotype"/>
                                <w:b/>
                                <w:sz w:val="24"/>
                                <w:szCs w:val="24"/>
                              </w:rPr>
                            </w:pPr>
                          </w:p>
                          <w:p w:rsidR="001D2CA0" w:rsidRDefault="001D2CA0" w:rsidP="001D2CA0">
                            <w:pPr>
                              <w:spacing w:line="240" w:lineRule="auto"/>
                              <w:jc w:val="center"/>
                              <w:rPr>
                                <w:rFonts w:ascii="Palatino Linotype" w:hAnsi="Palatino Linotype"/>
                                <w:b/>
                                <w:sz w:val="24"/>
                                <w:szCs w:val="24"/>
                              </w:rPr>
                            </w:pPr>
                          </w:p>
                          <w:p w:rsidR="001D2CA0" w:rsidRDefault="001D2CA0" w:rsidP="001D2CA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7A5AC4" id="Cuadro de texto 6" o:spid="_x0000_s1030" type="#_x0000_t202" style="position:absolute;margin-left:0;margin-top:5.1pt;width:168pt;height:74.3pt;z-index:251664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" fillcolor="white [3201]" strokecolor="white [3212]" strokeweight=".5pt">
                <v:textbox>
                  <w:txbxContent>
                    <w:p w:rsidR="001D2CA0" w:rsidRPr="00EF2FC0" w:rsidRDefault="001D2CA0" w:rsidP="001D2CA0">
                      <w:pPr>
                        <w:spacing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rsidR="001D2CA0" w:rsidRPr="00EF2FC0" w:rsidRDefault="001D2CA0" w:rsidP="001D2CA0">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rsidR="001D2CA0" w:rsidRDefault="001D2CA0" w:rsidP="001D2CA0">
                      <w:pPr>
                        <w:spacing w:line="240" w:lineRule="auto"/>
                        <w:jc w:val="center"/>
                        <w:rPr>
                          <w:rFonts w:ascii="Palatino Linotype" w:hAnsi="Palatino Linotype"/>
                          <w:b/>
                          <w:sz w:val="24"/>
                          <w:szCs w:val="24"/>
                        </w:rPr>
                      </w:pPr>
                      <w:r>
                        <w:rPr>
                          <w:rFonts w:ascii="Palatino Linotype" w:hAnsi="Palatino Linotype"/>
                          <w:b/>
                          <w:sz w:val="24"/>
                          <w:szCs w:val="24"/>
                        </w:rPr>
                        <w:t>(Rúbrica)</w:t>
                      </w:r>
                    </w:p>
                    <w:p w:rsidR="001D2CA0" w:rsidRDefault="001D2CA0" w:rsidP="001D2CA0">
                      <w:pPr>
                        <w:spacing w:line="240" w:lineRule="auto"/>
                        <w:jc w:val="center"/>
                        <w:rPr>
                          <w:rFonts w:ascii="Palatino Linotype" w:hAnsi="Palatino Linotype"/>
                          <w:b/>
                          <w:sz w:val="24"/>
                          <w:szCs w:val="24"/>
                        </w:rPr>
                      </w:pPr>
                    </w:p>
                    <w:p w:rsidR="001D2CA0" w:rsidRDefault="001D2CA0" w:rsidP="001D2CA0">
                      <w:pPr>
                        <w:spacing w:line="240" w:lineRule="auto"/>
                        <w:jc w:val="center"/>
                        <w:rPr>
                          <w:rFonts w:ascii="Palatino Linotype" w:hAnsi="Palatino Linotype"/>
                          <w:b/>
                          <w:sz w:val="24"/>
                          <w:szCs w:val="24"/>
                        </w:rPr>
                      </w:pPr>
                    </w:p>
                    <w:p w:rsidR="001D2CA0" w:rsidRDefault="001D2CA0" w:rsidP="001D2CA0"/>
                  </w:txbxContent>
                </v:textbox>
                <w10:wrap anchorx="margin"/>
              </v:shape>
            </w:pict>
          </mc:Fallback>
        </mc:AlternateContent>
      </w:r>
      <w:r w:rsidRPr="00D54B7D">
        <w:rPr>
          <w:rFonts w:ascii="Palatino Linotype" w:hAnsi="Palatino Linotype"/>
          <w:noProof/>
          <w:lang w:eastAsia="es-MX"/>
        </w:rPr>
        <mc:AlternateContent>
          <mc:Choice Requires="wps">
            <w:drawing>
              <wp:anchor distT="45720" distB="45720" distL="114300" distR="114300" simplePos="0" relativeHeight="251663360" behindDoc="0" locked="0" layoutInCell="1" allowOverlap="1" wp14:anchorId="59EAC755" wp14:editId="1EEDF474">
                <wp:simplePos x="0" y="0"/>
                <wp:positionH relativeFrom="margin">
                  <wp:posOffset>3338195</wp:posOffset>
                </wp:positionH>
                <wp:positionV relativeFrom="paragraph">
                  <wp:posOffset>8255</wp:posOffset>
                </wp:positionV>
                <wp:extent cx="2360930" cy="914400"/>
                <wp:effectExtent l="0" t="0" r="635" b="0"/>
                <wp:wrapSquare wrapText="bothSides"/>
                <wp:docPr id="2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914400"/>
                        </a:xfrm>
                        <a:prstGeom prst="rect">
                          <a:avLst/>
                        </a:prstGeom>
                        <a:solidFill>
                          <a:srgbClr val="FFFFFF"/>
                        </a:solidFill>
                        <a:ln w="9525">
                          <a:noFill/>
                          <a:miter lim="800000"/>
                          <a:headEnd/>
                          <a:tailEnd/>
                        </a:ln>
                      </wps:spPr>
                      <wps:txbx>
                        <w:txbxContent>
                          <w:p w:rsidR="001D2CA0" w:rsidRDefault="001D2CA0" w:rsidP="001D2CA0">
                            <w:pPr>
                              <w:spacing w:line="240" w:lineRule="auto"/>
                              <w:jc w:val="center"/>
                              <w:rPr>
                                <w:rFonts w:ascii="Palatino Linotype" w:hAnsi="Palatino Linotype"/>
                                <w:sz w:val="24"/>
                                <w:szCs w:val="24"/>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59EAC755" id="Cuadro de texto 2" o:spid="_x0000_s1031" type="#_x0000_t202" style="position:absolute;margin-left:262.85pt;margin-top:.65pt;width:185.9pt;height:1in;z-index:251663360;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" stroked="f">
                <v:textbox>
                  <w:txbxContent>
                    <w:p w:rsidR="001D2CA0" w:rsidRDefault="001D2CA0" w:rsidP="001D2CA0">
                      <w:pPr>
                        <w:spacing w:line="240" w:lineRule="auto"/>
                        <w:jc w:val="center"/>
                        <w:rPr>
                          <w:rFonts w:ascii="Palatino Linotype" w:hAnsi="Palatino Linotype"/>
                          <w:sz w:val="24"/>
                          <w:szCs w:val="24"/>
                        </w:rPr>
                      </w:pPr>
                    </w:p>
                  </w:txbxContent>
                </v:textbox>
                <w10:wrap type="square" anchorx="margin"/>
              </v:shape>
            </w:pict>
          </mc:Fallback>
        </mc:AlternateContent>
      </w:r>
    </w:p>
    <w:p w:rsidR="001D2CA0" w:rsidRDefault="001D2CA0" w:rsidP="001D2CA0">
      <w:pPr>
        <w:spacing w:before="240"/>
        <w:rPr>
          <w:rFonts w:ascii="Palatino Linotype" w:hAnsi="Palatino Linotype"/>
          <w:b/>
        </w:rPr>
      </w:pPr>
    </w:p>
    <w:p w:rsidR="001D2CA0" w:rsidRDefault="001D2CA0" w:rsidP="001D2CA0">
      <w:pPr>
        <w:spacing w:before="240"/>
        <w:rPr>
          <w:rFonts w:ascii="Palatino Linotype" w:hAnsi="Palatino Linotype"/>
          <w:b/>
        </w:rPr>
      </w:pPr>
    </w:p>
    <w:p w:rsidR="001D2CA0" w:rsidRDefault="001D2CA0" w:rsidP="001D2CA0">
      <w:pPr>
        <w:spacing w:before="240"/>
        <w:rPr>
          <w:rFonts w:ascii="Palatino Linotype" w:hAnsi="Palatino Linotype" w:cs="Arial"/>
          <w:szCs w:val="20"/>
        </w:rPr>
      </w:pPr>
    </w:p>
    <w:p w:rsidR="001D2CA0" w:rsidRDefault="001D2CA0" w:rsidP="001D2CA0">
      <w:pPr>
        <w:spacing w:before="240"/>
        <w:rPr>
          <w:rFonts w:ascii="Palatino Linotype" w:hAnsi="Palatino Linotype" w:cs="Arial"/>
          <w:sz w:val="18"/>
          <w:szCs w:val="18"/>
        </w:rPr>
      </w:pPr>
      <w:r w:rsidRPr="00D54B7D">
        <w:rPr>
          <w:rFonts w:ascii="Palatino Linotype" w:hAnsi="Palatino Linotype"/>
          <w:noProof/>
          <w:lang w:eastAsia="es-MX"/>
        </w:rPr>
        <mc:AlternateContent>
          <mc:Choice Requires="wps">
            <w:drawing>
              <wp:anchor distT="0" distB="0" distL="114300" distR="114300" simplePos="0" relativeHeight="251662336" behindDoc="0" locked="0" layoutInCell="1" allowOverlap="1" wp14:anchorId="076313C8" wp14:editId="7EFA9048">
                <wp:simplePos x="0" y="0"/>
                <wp:positionH relativeFrom="page">
                  <wp:align>center</wp:align>
                </wp:positionH>
                <wp:positionV relativeFrom="paragraph">
                  <wp:posOffset>53340</wp:posOffset>
                </wp:positionV>
                <wp:extent cx="3152775" cy="950976"/>
                <wp:effectExtent l="0" t="0" r="28575" b="20955"/>
                <wp:wrapNone/>
                <wp:docPr id="24" name="Cuadro de texto 24"/>
                <wp:cNvGraphicFramePr/>
                <a:graphic xmlns:a="http://schemas.openxmlformats.org/drawingml/2006/main">
                  <a:graphicData uri="http://schemas.microsoft.com/office/word/2010/wordprocessingShape">
                    <wps:wsp>
                      <wps:cNvSpPr txBox="1"/>
                      <wps:spPr>
                        <a:xfrm>
                          <a:off x="0" y="0"/>
                          <a:ext cx="3152775" cy="950976"/>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1D2CA0" w:rsidRDefault="001D2CA0" w:rsidP="001D2CA0">
                            <w:pPr>
                              <w:jc w:val="center"/>
                              <w:rPr>
                                <w:rFonts w:ascii="Palatino Linotype" w:hAnsi="Palatino Linotype"/>
                                <w:b/>
                                <w:sz w:val="24"/>
                                <w:szCs w:val="24"/>
                              </w:rPr>
                            </w:pPr>
                            <w:r>
                              <w:rPr>
                                <w:rFonts w:ascii="Palatino Linotype" w:hAnsi="Palatino Linotype"/>
                                <w:b/>
                                <w:sz w:val="24"/>
                                <w:szCs w:val="24"/>
                              </w:rPr>
                              <w:t xml:space="preserve">Alexis Tapia Ramírez  </w:t>
                            </w:r>
                          </w:p>
                          <w:p w:rsidR="001D2CA0" w:rsidRPr="0086727B" w:rsidRDefault="001D2CA0" w:rsidP="001D2CA0">
                            <w:pPr>
                              <w:jc w:val="center"/>
                              <w:rPr>
                                <w:rFonts w:ascii="Palatino Linotype" w:hAnsi="Palatino Linotype"/>
                                <w:b/>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rsidR="001D2CA0" w:rsidRDefault="001D2CA0" w:rsidP="001D2CA0">
                            <w:pPr>
                              <w:spacing w:line="240" w:lineRule="auto"/>
                              <w:jc w:val="center"/>
                              <w:rPr>
                                <w:rFonts w:ascii="Palatino Linotype" w:hAnsi="Palatino Linotype"/>
                                <w:b/>
                                <w:sz w:val="24"/>
                                <w:szCs w:val="24"/>
                              </w:rPr>
                            </w:pPr>
                            <w:r>
                              <w:rPr>
                                <w:rFonts w:ascii="Palatino Linotype" w:hAnsi="Palatino Linotype"/>
                                <w:b/>
                                <w:sz w:val="24"/>
                                <w:szCs w:val="24"/>
                              </w:rPr>
                              <w:t>(Rúbrica)</w:t>
                            </w:r>
                          </w:p>
                          <w:p w:rsidR="001D2CA0" w:rsidRDefault="001D2CA0" w:rsidP="001D2CA0">
                            <w:pPr>
                              <w:spacing w:line="240" w:lineRule="auto"/>
                              <w:jc w:val="center"/>
                              <w:rPr>
                                <w:rFonts w:ascii="Palatino Linotype" w:hAnsi="Palatino Linotype"/>
                                <w:b/>
                                <w:sz w:val="24"/>
                                <w:szCs w:val="24"/>
                              </w:rPr>
                            </w:pPr>
                          </w:p>
                          <w:p w:rsidR="001D2CA0" w:rsidRDefault="001D2CA0" w:rsidP="001D2CA0">
                            <w:pPr>
                              <w:jc w:val="center"/>
                              <w:rPr>
                                <w:rFonts w:ascii="Palatino Linotype" w:hAnsi="Palatino Linotype"/>
                                <w:sz w:val="24"/>
                                <w:szCs w:val="24"/>
                              </w:rPr>
                            </w:pPr>
                          </w:p>
                          <w:p w:rsidR="001D2CA0" w:rsidRPr="00EF2FC0" w:rsidRDefault="001D2CA0" w:rsidP="001D2CA0">
                            <w:pPr>
                              <w:jc w:val="center"/>
                              <w:rPr>
                                <w:rFonts w:ascii="Palatino Linotype" w:hAnsi="Palatino Linotype"/>
                                <w:sz w:val="24"/>
                                <w:szCs w:val="24"/>
                              </w:rPr>
                            </w:pPr>
                          </w:p>
                          <w:p w:rsidR="001D2CA0" w:rsidRDefault="001D2CA0" w:rsidP="001D2CA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6313C8" id="Cuadro de texto 24" o:spid="_x0000_s1032" type="#_x0000_t202" style="position:absolute;margin-left:0;margin-top:4.2pt;width:248.25pt;height:74.9pt;z-index:25166233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" fillcolor="white [3201]" strokecolor="white [3212]" strokeweight=".5pt">
                <v:textbox>
                  <w:txbxContent>
                    <w:p w:rsidR="001D2CA0" w:rsidRDefault="001D2CA0" w:rsidP="001D2CA0">
                      <w:pPr>
                        <w:jc w:val="center"/>
                        <w:rPr>
                          <w:rFonts w:ascii="Palatino Linotype" w:hAnsi="Palatino Linotype"/>
                          <w:b/>
                          <w:sz w:val="24"/>
                          <w:szCs w:val="24"/>
                        </w:rPr>
                      </w:pPr>
                      <w:r>
                        <w:rPr>
                          <w:rFonts w:ascii="Palatino Linotype" w:hAnsi="Palatino Linotype"/>
                          <w:b/>
                          <w:sz w:val="24"/>
                          <w:szCs w:val="24"/>
                        </w:rPr>
                        <w:t xml:space="preserve">Alexis Tapia Ramírez  </w:t>
                      </w:r>
                    </w:p>
                    <w:p w:rsidR="001D2CA0" w:rsidRPr="0086727B" w:rsidRDefault="001D2CA0" w:rsidP="001D2CA0">
                      <w:pPr>
                        <w:jc w:val="center"/>
                        <w:rPr>
                          <w:rFonts w:ascii="Palatino Linotype" w:hAnsi="Palatino Linotype"/>
                          <w:b/>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rsidR="001D2CA0" w:rsidRDefault="001D2CA0" w:rsidP="001D2CA0">
                      <w:pPr>
                        <w:spacing w:line="240" w:lineRule="auto"/>
                        <w:jc w:val="center"/>
                        <w:rPr>
                          <w:rFonts w:ascii="Palatino Linotype" w:hAnsi="Palatino Linotype"/>
                          <w:b/>
                          <w:sz w:val="24"/>
                          <w:szCs w:val="24"/>
                        </w:rPr>
                      </w:pPr>
                      <w:r>
                        <w:rPr>
                          <w:rFonts w:ascii="Palatino Linotype" w:hAnsi="Palatino Linotype"/>
                          <w:b/>
                          <w:sz w:val="24"/>
                          <w:szCs w:val="24"/>
                        </w:rPr>
                        <w:t>(Rúbrica)</w:t>
                      </w:r>
                    </w:p>
                    <w:p w:rsidR="001D2CA0" w:rsidRDefault="001D2CA0" w:rsidP="001D2CA0">
                      <w:pPr>
                        <w:spacing w:line="240" w:lineRule="auto"/>
                        <w:jc w:val="center"/>
                        <w:rPr>
                          <w:rFonts w:ascii="Palatino Linotype" w:hAnsi="Palatino Linotype"/>
                          <w:b/>
                          <w:sz w:val="24"/>
                          <w:szCs w:val="24"/>
                        </w:rPr>
                      </w:pPr>
                    </w:p>
                    <w:p w:rsidR="001D2CA0" w:rsidRDefault="001D2CA0" w:rsidP="001D2CA0">
                      <w:pPr>
                        <w:jc w:val="center"/>
                        <w:rPr>
                          <w:rFonts w:ascii="Palatino Linotype" w:hAnsi="Palatino Linotype"/>
                          <w:sz w:val="24"/>
                          <w:szCs w:val="24"/>
                        </w:rPr>
                      </w:pPr>
                    </w:p>
                    <w:p w:rsidR="001D2CA0" w:rsidRPr="00EF2FC0" w:rsidRDefault="001D2CA0" w:rsidP="001D2CA0">
                      <w:pPr>
                        <w:jc w:val="center"/>
                        <w:rPr>
                          <w:rFonts w:ascii="Palatino Linotype" w:hAnsi="Palatino Linotype"/>
                          <w:sz w:val="24"/>
                          <w:szCs w:val="24"/>
                        </w:rPr>
                      </w:pPr>
                    </w:p>
                    <w:p w:rsidR="001D2CA0" w:rsidRDefault="001D2CA0" w:rsidP="001D2CA0"/>
                  </w:txbxContent>
                </v:textbox>
                <w10:wrap anchorx="page"/>
              </v:shape>
            </w:pict>
          </mc:Fallback>
        </mc:AlternateContent>
      </w:r>
    </w:p>
    <w:p w:rsidR="001D2CA0" w:rsidRDefault="001D2CA0" w:rsidP="001D2CA0">
      <w:pPr>
        <w:spacing w:before="240" w:line="240" w:lineRule="auto"/>
        <w:jc w:val="both"/>
        <w:rPr>
          <w:rFonts w:ascii="Palatino Linotype" w:hAnsi="Palatino Linotype" w:cs="Arial"/>
          <w:sz w:val="18"/>
          <w:szCs w:val="18"/>
        </w:rPr>
      </w:pPr>
    </w:p>
    <w:p w:rsidR="001D2CA0" w:rsidRDefault="001D2CA0" w:rsidP="001D2CA0">
      <w:pPr>
        <w:spacing w:before="240" w:line="240" w:lineRule="auto"/>
        <w:jc w:val="both"/>
        <w:rPr>
          <w:rFonts w:ascii="Palatino Linotype" w:hAnsi="Palatino Linotype" w:cs="Arial"/>
          <w:sz w:val="16"/>
          <w:szCs w:val="16"/>
        </w:rPr>
      </w:pPr>
    </w:p>
    <w:p w:rsidR="001D2CA0" w:rsidRPr="00342134" w:rsidRDefault="00342134" w:rsidP="00342134">
      <w:pPr>
        <w:spacing w:before="240" w:line="240" w:lineRule="auto"/>
        <w:jc w:val="both"/>
        <w:rPr>
          <w:rFonts w:ascii="Palatino Linotype" w:hAnsi="Palatino Linotype" w:cs="Arial"/>
          <w:sz w:val="16"/>
          <w:szCs w:val="16"/>
        </w:rPr>
      </w:pPr>
      <w:r>
        <w:rPr>
          <w:rFonts w:ascii="Palatino Linotype" w:hAnsi="Palatino Linotype" w:cs="Arial"/>
          <w:sz w:val="16"/>
          <w:szCs w:val="16"/>
        </w:rPr>
        <w:br/>
      </w:r>
      <w:r w:rsidR="001D2CA0" w:rsidRPr="0007089E">
        <w:rPr>
          <w:rFonts w:ascii="Palatino Linotype" w:hAnsi="Palatino Linotype" w:cs="Arial"/>
          <w:sz w:val="16"/>
          <w:szCs w:val="16"/>
        </w:rPr>
        <w:t xml:space="preserve">Esta hoja corresponde a la resolución </w:t>
      </w:r>
      <w:r w:rsidR="001D2CA0">
        <w:rPr>
          <w:rFonts w:ascii="Palatino Linotype" w:hAnsi="Palatino Linotype" w:cs="Arial"/>
          <w:sz w:val="16"/>
          <w:szCs w:val="16"/>
        </w:rPr>
        <w:t xml:space="preserve">de fecha </w:t>
      </w:r>
      <w:r w:rsidRPr="00342134">
        <w:rPr>
          <w:rFonts w:ascii="Palatino Linotype" w:hAnsi="Palatino Linotype" w:cs="Arial"/>
          <w:sz w:val="16"/>
          <w:szCs w:val="16"/>
        </w:rPr>
        <w:t>treinta y uno de julio de dos mil diecinueve</w:t>
      </w:r>
      <w:r w:rsidR="001D2CA0" w:rsidRPr="00AD0DD8">
        <w:rPr>
          <w:rFonts w:ascii="Palatino Linotype" w:hAnsi="Palatino Linotype" w:cs="Arial"/>
          <w:sz w:val="16"/>
          <w:szCs w:val="16"/>
        </w:rPr>
        <w:t>, emitida en el recurso</w:t>
      </w:r>
      <w:r w:rsidR="001D2CA0" w:rsidRPr="0007089E">
        <w:rPr>
          <w:rFonts w:ascii="Palatino Linotype" w:hAnsi="Palatino Linotype" w:cs="Arial"/>
          <w:sz w:val="16"/>
          <w:szCs w:val="16"/>
        </w:rPr>
        <w:t xml:space="preserve"> de revisión </w:t>
      </w:r>
      <w:r>
        <w:rPr>
          <w:rFonts w:ascii="Palatino Linotype" w:hAnsi="Palatino Linotype" w:cs="Arial"/>
          <w:bCs/>
          <w:sz w:val="16"/>
          <w:szCs w:val="16"/>
          <w:lang w:eastAsia="es-MX"/>
        </w:rPr>
        <w:t>04250</w:t>
      </w:r>
      <w:r w:rsidR="001D2CA0">
        <w:rPr>
          <w:rFonts w:ascii="Palatino Linotype" w:hAnsi="Palatino Linotype" w:cs="Arial"/>
          <w:bCs/>
          <w:sz w:val="16"/>
          <w:szCs w:val="16"/>
          <w:lang w:eastAsia="es-MX"/>
        </w:rPr>
        <w:t>/INFOEM/IP/RR/2019.</w:t>
      </w:r>
      <w:r>
        <w:rPr>
          <w:rFonts w:ascii="Palatino Linotype" w:hAnsi="Palatino Linotype" w:cs="Arial"/>
          <w:sz w:val="16"/>
          <w:szCs w:val="16"/>
        </w:rPr>
        <w:br/>
        <w:t>OSAM/CDFE</w:t>
      </w:r>
    </w:p>
    <w:p w:rsidR="001D2CA0" w:rsidRPr="001D2CA0" w:rsidRDefault="001D2CA0" w:rsidP="001D2CA0">
      <w:pPr>
        <w:spacing w:line="360" w:lineRule="auto"/>
        <w:jc w:val="both"/>
        <w:rPr>
          <w:rFonts w:ascii="Palatino Linotype" w:hAnsi="Palatino Linotype"/>
          <w:sz w:val="24"/>
        </w:rPr>
      </w:pPr>
      <w:r>
        <w:rPr>
          <w:rFonts w:ascii="Palatino Linotype" w:hAnsi="Palatino Linotype"/>
          <w:sz w:val="24"/>
        </w:rPr>
        <w:t xml:space="preserve"> </w:t>
      </w:r>
    </w:p>
    <w:sectPr w:rsidR="001D2CA0" w:rsidRPr="001D2CA0" w:rsidSect="00E55070">
      <w:headerReference w:type="default" r:id="rId12"/>
      <w:footerReference w:type="default" r:id="rId13"/>
      <w:headerReference w:type="first" r:id="rId14"/>
      <w:footerReference w:type="first" r:id="rId15"/>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639C9" w:rsidRDefault="004639C9" w:rsidP="00E55070">
      <w:pPr>
        <w:spacing w:after="0" w:line="240" w:lineRule="auto"/>
      </w:pPr>
      <w:r>
        <w:separator/>
      </w:r>
    </w:p>
  </w:endnote>
  <w:endnote w:type="continuationSeparator" w:id="0">
    <w:p w:rsidR="004639C9" w:rsidRDefault="004639C9" w:rsidP="00E550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5070" w:rsidRPr="000B69FA" w:rsidRDefault="00E55070" w:rsidP="00E55070">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246781">
      <w:rPr>
        <w:rFonts w:ascii="Palatino Linotype" w:hAnsi="Palatino Linotype"/>
        <w:bCs/>
        <w:noProof/>
        <w:sz w:val="20"/>
      </w:rPr>
      <w:t>19</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246781">
      <w:rPr>
        <w:rFonts w:ascii="Palatino Linotype" w:hAnsi="Palatino Linotype"/>
        <w:bCs/>
        <w:noProof/>
        <w:sz w:val="20"/>
      </w:rPr>
      <w:t>20</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5070" w:rsidRPr="000B69FA" w:rsidRDefault="00E55070" w:rsidP="00E55070">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D36BD2">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D36BD2">
      <w:rPr>
        <w:rFonts w:ascii="Palatino Linotype" w:hAnsi="Palatino Linotype"/>
        <w:bCs/>
        <w:noProof/>
        <w:sz w:val="20"/>
      </w:rPr>
      <w:t>20</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639C9" w:rsidRDefault="004639C9" w:rsidP="00E55070">
      <w:pPr>
        <w:spacing w:after="0" w:line="240" w:lineRule="auto"/>
      </w:pPr>
      <w:r>
        <w:separator/>
      </w:r>
    </w:p>
  </w:footnote>
  <w:footnote w:type="continuationSeparator" w:id="0">
    <w:p w:rsidR="004639C9" w:rsidRDefault="004639C9" w:rsidP="00E55070">
      <w:pPr>
        <w:spacing w:after="0" w:line="240" w:lineRule="auto"/>
      </w:pPr>
      <w:r>
        <w:continuationSeparator/>
      </w:r>
    </w:p>
  </w:footnote>
  <w:footnote w:id="1">
    <w:p w:rsidR="000234C8" w:rsidRPr="00911081" w:rsidRDefault="000234C8" w:rsidP="000234C8">
      <w:pPr>
        <w:jc w:val="both"/>
        <w:rPr>
          <w:rFonts w:ascii="Palatino Linotype" w:eastAsia="Times New Roman" w:hAnsi="Palatino Linotype"/>
          <w:b/>
          <w:bCs/>
          <w:i/>
          <w:sz w:val="16"/>
          <w:szCs w:val="16"/>
          <w:lang w:eastAsia="es-MX"/>
        </w:rPr>
      </w:pPr>
      <w:r>
        <w:rPr>
          <w:rStyle w:val="Refdenotaalpie"/>
        </w:rPr>
        <w:footnoteRef/>
      </w:r>
      <w:r>
        <w:t xml:space="preserve"> </w:t>
      </w:r>
      <w:r w:rsidRPr="00911081">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rsidR="000234C8" w:rsidRPr="00911081" w:rsidRDefault="000234C8" w:rsidP="000234C8">
      <w:pPr>
        <w:jc w:val="both"/>
        <w:rPr>
          <w:rFonts w:ascii="Palatino Linotype" w:hAnsi="Palatino Linotype"/>
          <w:i/>
          <w:sz w:val="16"/>
          <w:szCs w:val="16"/>
        </w:rPr>
      </w:pPr>
      <w:r w:rsidRPr="00911081">
        <w:rPr>
          <w:rFonts w:ascii="Palatino Linotype" w:hAnsi="Palatino Linotype"/>
          <w:i/>
          <w:sz w:val="16"/>
          <w:szCs w:val="16"/>
        </w:rPr>
        <w:t>Del examen de compatibilidad de los artículos</w:t>
      </w:r>
      <w:r w:rsidRPr="00911081">
        <w:rPr>
          <w:rStyle w:val="apple-converted-space"/>
          <w:rFonts w:ascii="Palatino Linotype" w:hAnsi="Palatino Linotype"/>
          <w:i/>
          <w:sz w:val="16"/>
          <w:szCs w:val="16"/>
        </w:rPr>
        <w:t> </w:t>
      </w:r>
      <w:hyperlink r:id="rId1" w:history="1">
        <w:r w:rsidRPr="00911081">
          <w:rPr>
            <w:rStyle w:val="Hipervnculo"/>
            <w:rFonts w:ascii="Palatino Linotype" w:hAnsi="Palatino Linotype"/>
            <w:i/>
            <w:sz w:val="16"/>
            <w:szCs w:val="16"/>
          </w:rPr>
          <w:t>73 y 74 de la Ley de Amparo</w:t>
        </w:r>
      </w:hyperlink>
      <w:r w:rsidRPr="00911081">
        <w:rPr>
          <w:rStyle w:val="apple-converted-space"/>
          <w:rFonts w:ascii="Palatino Linotype" w:hAnsi="Palatino Linotype"/>
          <w:i/>
          <w:sz w:val="16"/>
          <w:szCs w:val="16"/>
        </w:rPr>
        <w:t> </w:t>
      </w:r>
      <w:r w:rsidRPr="00911081">
        <w:rPr>
          <w:rFonts w:ascii="Palatino Linotype" w:hAnsi="Palatino Linotype"/>
          <w:i/>
          <w:sz w:val="16"/>
          <w:szCs w:val="16"/>
        </w:rPr>
        <w:t>con el artículo</w:t>
      </w:r>
      <w:r w:rsidRPr="00911081">
        <w:rPr>
          <w:rStyle w:val="apple-converted-space"/>
          <w:rFonts w:ascii="Palatino Linotype" w:hAnsi="Palatino Linotype"/>
          <w:i/>
          <w:sz w:val="16"/>
          <w:szCs w:val="16"/>
        </w:rPr>
        <w:t> </w:t>
      </w:r>
      <w:hyperlink r:id="rId2" w:history="1">
        <w:r w:rsidRPr="00911081">
          <w:rPr>
            <w:rStyle w:val="Hipervnculo"/>
            <w:rFonts w:ascii="Palatino Linotype" w:hAnsi="Palatino Linotype"/>
            <w:i/>
            <w:sz w:val="16"/>
            <w:szCs w:val="16"/>
          </w:rPr>
          <w:t>25.1 de la Convención Americana sobre Derechos Humanos</w:t>
        </w:r>
      </w:hyperlink>
      <w:r w:rsidRPr="00911081">
        <w:rPr>
          <w:rStyle w:val="apple-converted-space"/>
          <w:rFonts w:ascii="Palatino Linotype" w:hAnsi="Palatino Linotype"/>
          <w:i/>
          <w:sz w:val="16"/>
          <w:szCs w:val="16"/>
        </w:rPr>
        <w:t> </w:t>
      </w:r>
      <w:r w:rsidRPr="00911081">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11081">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5070" w:rsidRDefault="00E55070">
    <w:pPr>
      <w:pStyle w:val="Encabezado"/>
    </w:pPr>
  </w:p>
  <w:tbl>
    <w:tblPr>
      <w:tblW w:w="9923" w:type="dxa"/>
      <w:tblInd w:w="-851" w:type="dxa"/>
      <w:tblLayout w:type="fixed"/>
      <w:tblCellMar>
        <w:left w:w="70" w:type="dxa"/>
        <w:right w:w="70" w:type="dxa"/>
      </w:tblCellMar>
      <w:tblLook w:val="04A0" w:firstRow="1" w:lastRow="0" w:firstColumn="1" w:lastColumn="0" w:noHBand="0" w:noVBand="1"/>
    </w:tblPr>
    <w:tblGrid>
      <w:gridCol w:w="5529"/>
      <w:gridCol w:w="4394"/>
    </w:tblGrid>
    <w:tr w:rsidR="00E55070" w:rsidTr="00E55070">
      <w:trPr>
        <w:trHeight w:val="227"/>
      </w:trPr>
      <w:tc>
        <w:tcPr>
          <w:tcW w:w="5529" w:type="dxa"/>
          <w:hideMark/>
        </w:tcPr>
        <w:p w:rsidR="00E55070" w:rsidRDefault="00E55070" w:rsidP="00E55070">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394" w:type="dxa"/>
          <w:hideMark/>
        </w:tcPr>
        <w:p w:rsidR="00E55070" w:rsidRDefault="00E55070" w:rsidP="00C56724">
          <w:pPr>
            <w:spacing w:after="120" w:line="256" w:lineRule="auto"/>
            <w:ind w:left="-486" w:right="214"/>
            <w:jc w:val="right"/>
            <w:rPr>
              <w:rFonts w:ascii="Palatino Linotype" w:hAnsi="Palatino Linotype" w:cs="Arial"/>
              <w:szCs w:val="20"/>
            </w:rPr>
          </w:pPr>
          <w:r w:rsidRPr="00A542BF">
            <w:rPr>
              <w:rFonts w:ascii="Palatino Linotype" w:hAnsi="Palatino Linotype" w:cs="Arial"/>
              <w:szCs w:val="20"/>
            </w:rPr>
            <w:t>0</w:t>
          </w:r>
          <w:r w:rsidR="00C56724">
            <w:rPr>
              <w:rFonts w:ascii="Palatino Linotype" w:hAnsi="Palatino Linotype" w:cs="Arial"/>
              <w:szCs w:val="20"/>
            </w:rPr>
            <w:t>04250</w:t>
          </w:r>
          <w:r>
            <w:rPr>
              <w:rFonts w:ascii="Palatino Linotype" w:hAnsi="Palatino Linotype" w:cs="Arial"/>
              <w:szCs w:val="20"/>
            </w:rPr>
            <w:t>/INFOEM/IP/RR/2019</w:t>
          </w:r>
        </w:p>
      </w:tc>
    </w:tr>
    <w:tr w:rsidR="00E55070" w:rsidTr="00E55070">
      <w:trPr>
        <w:trHeight w:val="242"/>
      </w:trPr>
      <w:tc>
        <w:tcPr>
          <w:tcW w:w="5529" w:type="dxa"/>
          <w:hideMark/>
        </w:tcPr>
        <w:p w:rsidR="00E55070" w:rsidRDefault="00E55070" w:rsidP="00E55070">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394" w:type="dxa"/>
          <w:hideMark/>
        </w:tcPr>
        <w:p w:rsidR="00E55070" w:rsidRDefault="00BB6D1E" w:rsidP="00E55070">
          <w:pPr>
            <w:spacing w:after="120" w:line="256" w:lineRule="auto"/>
            <w:ind w:left="-486" w:right="214" w:firstLine="284"/>
            <w:jc w:val="right"/>
            <w:rPr>
              <w:rFonts w:ascii="Palatino Linotype" w:hAnsi="Palatino Linotype" w:cs="Arial"/>
              <w:szCs w:val="20"/>
            </w:rPr>
          </w:pPr>
          <w:r>
            <w:rPr>
              <w:rFonts w:ascii="Palatino Linotype" w:hAnsi="Palatino Linotype" w:cs="Arial"/>
              <w:szCs w:val="20"/>
            </w:rPr>
            <w:t xml:space="preserve">Ayuntamiento de </w:t>
          </w:r>
          <w:r w:rsidR="00EC1AAA" w:rsidRPr="00EC1AAA">
            <w:rPr>
              <w:rFonts w:ascii="Palatino Linotype" w:hAnsi="Palatino Linotype" w:cs="Arial"/>
              <w:szCs w:val="20"/>
            </w:rPr>
            <w:t>Tlalnepantla de Baz</w:t>
          </w:r>
        </w:p>
      </w:tc>
    </w:tr>
    <w:tr w:rsidR="00E55070" w:rsidTr="00E55070">
      <w:trPr>
        <w:trHeight w:val="342"/>
      </w:trPr>
      <w:tc>
        <w:tcPr>
          <w:tcW w:w="5529" w:type="dxa"/>
          <w:hideMark/>
        </w:tcPr>
        <w:p w:rsidR="00E55070" w:rsidRDefault="00E55070" w:rsidP="00E55070">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394" w:type="dxa"/>
          <w:hideMark/>
        </w:tcPr>
        <w:p w:rsidR="00E55070" w:rsidRDefault="00E55070" w:rsidP="00E55070">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rsidR="00E55070" w:rsidRPr="0011607E" w:rsidRDefault="00E55070">
    <w:pPr>
      <w:pStyle w:val="Encabezado"/>
      <w:rPr>
        <w:sz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923" w:type="dxa"/>
      <w:tblInd w:w="-851" w:type="dxa"/>
      <w:tblLayout w:type="fixed"/>
      <w:tblCellMar>
        <w:left w:w="70" w:type="dxa"/>
        <w:right w:w="70" w:type="dxa"/>
      </w:tblCellMar>
      <w:tblLook w:val="04A0" w:firstRow="1" w:lastRow="0" w:firstColumn="1" w:lastColumn="0" w:noHBand="0" w:noVBand="1"/>
    </w:tblPr>
    <w:tblGrid>
      <w:gridCol w:w="5813"/>
      <w:gridCol w:w="4110"/>
    </w:tblGrid>
    <w:tr w:rsidR="00E55070" w:rsidRPr="00633CD9" w:rsidTr="00E55070">
      <w:trPr>
        <w:trHeight w:val="227"/>
      </w:trPr>
      <w:tc>
        <w:tcPr>
          <w:tcW w:w="5813" w:type="dxa"/>
          <w:hideMark/>
        </w:tcPr>
        <w:p w:rsidR="00E55070" w:rsidRDefault="00E55070" w:rsidP="00E55070">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110" w:type="dxa"/>
          <w:hideMark/>
        </w:tcPr>
        <w:p w:rsidR="00E55070" w:rsidRPr="00B4142F" w:rsidRDefault="00E55070" w:rsidP="00E55070">
          <w:pPr>
            <w:spacing w:after="120" w:line="256" w:lineRule="auto"/>
            <w:ind w:left="-486" w:right="214" w:firstLine="567"/>
            <w:jc w:val="right"/>
            <w:rPr>
              <w:rFonts w:ascii="Palatino Linotype" w:hAnsi="Palatino Linotype" w:cs="Arial"/>
              <w:szCs w:val="20"/>
            </w:rPr>
          </w:pPr>
          <w:r w:rsidRPr="00A542BF">
            <w:rPr>
              <w:rFonts w:ascii="Palatino Linotype" w:hAnsi="Palatino Linotype" w:cs="Arial"/>
              <w:szCs w:val="20"/>
            </w:rPr>
            <w:t>0</w:t>
          </w:r>
          <w:r>
            <w:rPr>
              <w:rFonts w:ascii="Palatino Linotype" w:hAnsi="Palatino Linotype" w:cs="Arial"/>
              <w:szCs w:val="20"/>
            </w:rPr>
            <w:t>4250/INFOEM/IP/RR/2019</w:t>
          </w:r>
        </w:p>
      </w:tc>
    </w:tr>
    <w:tr w:rsidR="00E55070" w:rsidRPr="00633CD9" w:rsidTr="00E55070">
      <w:trPr>
        <w:trHeight w:val="196"/>
      </w:trPr>
      <w:tc>
        <w:tcPr>
          <w:tcW w:w="5813" w:type="dxa"/>
          <w:hideMark/>
        </w:tcPr>
        <w:p w:rsidR="00E55070" w:rsidRDefault="00E55070" w:rsidP="00E55070">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110" w:type="dxa"/>
          <w:hideMark/>
        </w:tcPr>
        <w:p w:rsidR="00E55070" w:rsidRPr="002D7EC8" w:rsidRDefault="00D36BD2" w:rsidP="00E55070">
          <w:pPr>
            <w:spacing w:after="120" w:line="256" w:lineRule="auto"/>
            <w:ind w:left="-486" w:right="214" w:firstLine="567"/>
            <w:jc w:val="right"/>
            <w:rPr>
              <w:rFonts w:ascii="Palatino Linotype" w:hAnsi="Palatino Linotype" w:cs="Arial"/>
              <w:szCs w:val="20"/>
            </w:rPr>
          </w:pPr>
          <w:r>
            <w:rPr>
              <w:rFonts w:ascii="Palatino Linotype" w:hAnsi="Palatino Linotype" w:cs="Arial"/>
              <w:sz w:val="24"/>
            </w:rPr>
            <w:t>XXXXXXXXXXXXXXX</w:t>
          </w:r>
        </w:p>
      </w:tc>
    </w:tr>
    <w:tr w:rsidR="00E55070" w:rsidRPr="00633CD9" w:rsidTr="00E55070">
      <w:trPr>
        <w:trHeight w:val="242"/>
      </w:trPr>
      <w:tc>
        <w:tcPr>
          <w:tcW w:w="5813" w:type="dxa"/>
          <w:hideMark/>
        </w:tcPr>
        <w:p w:rsidR="00E55070" w:rsidRDefault="00E55070" w:rsidP="00E55070">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110" w:type="dxa"/>
          <w:hideMark/>
        </w:tcPr>
        <w:p w:rsidR="00E55070" w:rsidRDefault="00E55070" w:rsidP="00E55070">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Ayuntamiento de Tlalnepantla de Baz</w:t>
          </w:r>
        </w:p>
      </w:tc>
    </w:tr>
    <w:tr w:rsidR="00E55070" w:rsidTr="00E55070">
      <w:trPr>
        <w:trHeight w:val="342"/>
      </w:trPr>
      <w:tc>
        <w:tcPr>
          <w:tcW w:w="5813" w:type="dxa"/>
          <w:hideMark/>
        </w:tcPr>
        <w:p w:rsidR="00E55070" w:rsidRDefault="00E55070" w:rsidP="00E55070">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110" w:type="dxa"/>
          <w:hideMark/>
        </w:tcPr>
        <w:p w:rsidR="00E55070" w:rsidRDefault="00E55070" w:rsidP="00E55070">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rsidR="00E55070" w:rsidRDefault="00E55070">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7896E44"/>
    <w:multiLevelType w:val="hybridMultilevel"/>
    <w:tmpl w:val="FA1823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2838302D"/>
    <w:multiLevelType w:val="hybridMultilevel"/>
    <w:tmpl w:val="F05218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344046FA"/>
    <w:multiLevelType w:val="hybridMultilevel"/>
    <w:tmpl w:val="A37C4A8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38277047"/>
    <w:multiLevelType w:val="hybridMultilevel"/>
    <w:tmpl w:val="447834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3C816A84"/>
    <w:multiLevelType w:val="hybridMultilevel"/>
    <w:tmpl w:val="BE44CBF8"/>
    <w:lvl w:ilvl="0" w:tplc="7480C6B8">
      <w:start w:val="1"/>
      <w:numFmt w:val="lowerLetter"/>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3DC040D1"/>
    <w:multiLevelType w:val="hybridMultilevel"/>
    <w:tmpl w:val="F17CA1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4004235B"/>
    <w:multiLevelType w:val="hybridMultilevel"/>
    <w:tmpl w:val="010EDCF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5BAC1F43"/>
    <w:multiLevelType w:val="hybridMultilevel"/>
    <w:tmpl w:val="0180DA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5C0D1D37"/>
    <w:multiLevelType w:val="hybridMultilevel"/>
    <w:tmpl w:val="76EA6F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5EB641E4"/>
    <w:multiLevelType w:val="hybridMultilevel"/>
    <w:tmpl w:val="27A2FA3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62C84D2F"/>
    <w:multiLevelType w:val="hybridMultilevel"/>
    <w:tmpl w:val="2F2E61FC"/>
    <w:lvl w:ilvl="0" w:tplc="6C429FBA">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69E40CC6"/>
    <w:multiLevelType w:val="hybridMultilevel"/>
    <w:tmpl w:val="16EE2AEA"/>
    <w:lvl w:ilvl="0" w:tplc="3A02B20C">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6DED7307"/>
    <w:multiLevelType w:val="hybridMultilevel"/>
    <w:tmpl w:val="A5342AEA"/>
    <w:lvl w:ilvl="0" w:tplc="D3EA5D96">
      <w:start w:val="1"/>
      <w:numFmt w:val="decimal"/>
      <w:lvlText w:val="%1."/>
      <w:lvlJc w:val="left"/>
      <w:pPr>
        <w:tabs>
          <w:tab w:val="num" w:pos="720"/>
        </w:tabs>
        <w:ind w:left="720" w:hanging="360"/>
      </w:pPr>
      <w:rPr>
        <w:b/>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13">
    <w:nsid w:val="75422B96"/>
    <w:multiLevelType w:val="hybridMultilevel"/>
    <w:tmpl w:val="B164EB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1"/>
  </w:num>
  <w:num w:numId="2">
    <w:abstractNumId w:val="10"/>
  </w:num>
  <w:num w:numId="3">
    <w:abstractNumId w:val="1"/>
  </w:num>
  <w:num w:numId="4">
    <w:abstractNumId w:val="13"/>
  </w:num>
  <w:num w:numId="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2"/>
  </w:num>
  <w:num w:numId="8">
    <w:abstractNumId w:val="7"/>
  </w:num>
  <w:num w:numId="9">
    <w:abstractNumId w:val="4"/>
  </w:num>
  <w:num w:numId="10">
    <w:abstractNumId w:val="8"/>
  </w:num>
  <w:num w:numId="11">
    <w:abstractNumId w:val="0"/>
  </w:num>
  <w:num w:numId="12">
    <w:abstractNumId w:val="9"/>
  </w:num>
  <w:num w:numId="13">
    <w:abstractNumId w:val="5"/>
  </w:num>
  <w:num w:numId="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5070"/>
    <w:rsid w:val="00000B37"/>
    <w:rsid w:val="000234C8"/>
    <w:rsid w:val="001A6BC4"/>
    <w:rsid w:val="001D2CA0"/>
    <w:rsid w:val="001E0E38"/>
    <w:rsid w:val="001E4888"/>
    <w:rsid w:val="00246781"/>
    <w:rsid w:val="002D7EC8"/>
    <w:rsid w:val="00342134"/>
    <w:rsid w:val="00391A4D"/>
    <w:rsid w:val="004639C9"/>
    <w:rsid w:val="005363C6"/>
    <w:rsid w:val="0058626C"/>
    <w:rsid w:val="00593305"/>
    <w:rsid w:val="005D0034"/>
    <w:rsid w:val="00767D57"/>
    <w:rsid w:val="00784B17"/>
    <w:rsid w:val="00894B7B"/>
    <w:rsid w:val="008972E5"/>
    <w:rsid w:val="00967EF6"/>
    <w:rsid w:val="00A027F6"/>
    <w:rsid w:val="00B07698"/>
    <w:rsid w:val="00B510B7"/>
    <w:rsid w:val="00B70E11"/>
    <w:rsid w:val="00BB6D1E"/>
    <w:rsid w:val="00C12884"/>
    <w:rsid w:val="00C56724"/>
    <w:rsid w:val="00D36BD2"/>
    <w:rsid w:val="00E17762"/>
    <w:rsid w:val="00E55070"/>
    <w:rsid w:val="00EC1AAA"/>
    <w:rsid w:val="00EE31A6"/>
    <w:rsid w:val="00F3693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B371D29-49C0-4403-B59F-97FCBBC560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55070"/>
  </w:style>
  <w:style w:type="paragraph" w:styleId="Ttulo1">
    <w:name w:val="heading 1"/>
    <w:basedOn w:val="Normal"/>
    <w:next w:val="Normal"/>
    <w:link w:val="Ttulo1Car"/>
    <w:uiPriority w:val="9"/>
    <w:qFormat/>
    <w:rsid w:val="00E55070"/>
    <w:pPr>
      <w:keepNext/>
      <w:spacing w:before="240" w:after="60" w:line="240" w:lineRule="auto"/>
      <w:outlineLvl w:val="0"/>
    </w:pPr>
    <w:rPr>
      <w:rFonts w:ascii="Arial" w:eastAsia="Times New Roman" w:hAnsi="Arial" w:cs="Times New Roman"/>
      <w:b/>
      <w:bCs/>
      <w:spacing w:val="30"/>
      <w:kern w:val="32"/>
      <w:sz w:val="24"/>
      <w:szCs w:val="32"/>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E55070"/>
    <w:rPr>
      <w:rFonts w:ascii="Arial" w:eastAsia="Times New Roman" w:hAnsi="Arial" w:cs="Times New Roman"/>
      <w:b/>
      <w:bCs/>
      <w:spacing w:val="30"/>
      <w:kern w:val="32"/>
      <w:sz w:val="24"/>
      <w:szCs w:val="32"/>
      <w:lang w:val="es-ES_tradnl"/>
    </w:rPr>
  </w:style>
  <w:style w:type="paragraph" w:styleId="Encabezado">
    <w:name w:val="header"/>
    <w:basedOn w:val="Normal"/>
    <w:link w:val="EncabezadoCar"/>
    <w:uiPriority w:val="99"/>
    <w:unhideWhenUsed/>
    <w:rsid w:val="00E55070"/>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E55070"/>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E55070"/>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E55070"/>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E55070"/>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E55070"/>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E55070"/>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rsid w:val="00E55070"/>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E55070"/>
    <w:rPr>
      <w:color w:val="0563C1"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E55070"/>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E55070"/>
    <w:rPr>
      <w:sz w:val="20"/>
      <w:szCs w:val="20"/>
    </w:rPr>
  </w:style>
  <w:style w:type="paragraph" w:styleId="Sinespaciado">
    <w:name w:val="No Spacing"/>
    <w:aliases w:val="Francesa"/>
    <w:link w:val="SinespaciadoCar"/>
    <w:uiPriority w:val="1"/>
    <w:qFormat/>
    <w:rsid w:val="00E55070"/>
    <w:pPr>
      <w:spacing w:after="0" w:line="240" w:lineRule="auto"/>
    </w:pPr>
  </w:style>
  <w:style w:type="character" w:customStyle="1" w:styleId="SinespaciadoCar">
    <w:name w:val="Sin espaciado Car"/>
    <w:aliases w:val="Francesa Car"/>
    <w:link w:val="Sinespaciado"/>
    <w:uiPriority w:val="1"/>
    <w:locked/>
    <w:rsid w:val="00E55070"/>
  </w:style>
  <w:style w:type="paragraph" w:styleId="Textoindependiente">
    <w:name w:val="Body Text"/>
    <w:basedOn w:val="Normal"/>
    <w:link w:val="TextoindependienteCar"/>
    <w:uiPriority w:val="99"/>
    <w:unhideWhenUsed/>
    <w:rsid w:val="001D2CA0"/>
    <w:pPr>
      <w:spacing w:after="120"/>
    </w:pPr>
  </w:style>
  <w:style w:type="character" w:customStyle="1" w:styleId="TextoindependienteCar">
    <w:name w:val="Texto independiente Car"/>
    <w:basedOn w:val="Fuentedeprrafopredeter"/>
    <w:link w:val="Textoindependiente"/>
    <w:uiPriority w:val="99"/>
    <w:rsid w:val="001D2CA0"/>
  </w:style>
  <w:style w:type="paragraph" w:styleId="Textodeglobo">
    <w:name w:val="Balloon Text"/>
    <w:basedOn w:val="Normal"/>
    <w:link w:val="TextodegloboCar"/>
    <w:uiPriority w:val="99"/>
    <w:semiHidden/>
    <w:unhideWhenUsed/>
    <w:rsid w:val="0058626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8626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7316246">
      <w:bodyDiv w:val="1"/>
      <w:marLeft w:val="0"/>
      <w:marRight w:val="0"/>
      <w:marTop w:val="0"/>
      <w:marBottom w:val="0"/>
      <w:divBdr>
        <w:top w:val="none" w:sz="0" w:space="0" w:color="auto"/>
        <w:left w:val="none" w:sz="0" w:space="0" w:color="auto"/>
        <w:bottom w:val="none" w:sz="0" w:space="0" w:color="auto"/>
        <w:right w:val="none" w:sz="0" w:space="0" w:color="auto"/>
      </w:divBdr>
    </w:div>
    <w:div w:id="1320620988">
      <w:bodyDiv w:val="1"/>
      <w:marLeft w:val="0"/>
      <w:marRight w:val="0"/>
      <w:marTop w:val="0"/>
      <w:marBottom w:val="0"/>
      <w:divBdr>
        <w:top w:val="none" w:sz="0" w:space="0" w:color="auto"/>
        <w:left w:val="none" w:sz="0" w:space="0" w:color="auto"/>
        <w:bottom w:val="none" w:sz="0" w:space="0" w:color="auto"/>
        <w:right w:val="none" w:sz="0" w:space="0" w:color="auto"/>
      </w:divBdr>
    </w:div>
    <w:div w:id="1709337578">
      <w:bodyDiv w:val="1"/>
      <w:marLeft w:val="0"/>
      <w:marRight w:val="0"/>
      <w:marTop w:val="0"/>
      <w:marBottom w:val="0"/>
      <w:divBdr>
        <w:top w:val="none" w:sz="0" w:space="0" w:color="auto"/>
        <w:left w:val="none" w:sz="0" w:space="0" w:color="auto"/>
        <w:bottom w:val="none" w:sz="0" w:space="0" w:color="auto"/>
        <w:right w:val="none" w:sz="0" w:space="0" w:color="auto"/>
      </w:divBdr>
    </w:div>
    <w:div w:id="17902025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2.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140</TotalTime>
  <Pages>20</Pages>
  <Words>3361</Words>
  <Characters>18486</Characters>
  <Application>Microsoft Office Word</Application>
  <DocSecurity>0</DocSecurity>
  <Lines>154</Lines>
  <Paragraphs>43</Paragraphs>
  <ScaleCrop>false</ScaleCrop>
  <HeadingPairs>
    <vt:vector size="2" baseType="variant">
      <vt:variant>
        <vt:lpstr>Título</vt:lpstr>
      </vt:variant>
      <vt:variant>
        <vt:i4>1</vt:i4>
      </vt:variant>
    </vt:vector>
  </HeadingPairs>
  <TitlesOfParts>
    <vt:vector size="1" baseType="lpstr">
      <vt:lpstr/>
    </vt:vector>
  </TitlesOfParts>
  <Company>INFOEM</Company>
  <LinksUpToDate>false</LinksUpToDate>
  <CharactersWithSpaces>21804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7</cp:revision>
  <cp:lastPrinted>2019-08-05T18:33:00Z</cp:lastPrinted>
  <dcterms:created xsi:type="dcterms:W3CDTF">2019-07-04T23:46:00Z</dcterms:created>
  <dcterms:modified xsi:type="dcterms:W3CDTF">2019-08-21T19:05:00Z</dcterms:modified>
</cp:coreProperties>
</file>