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2129705"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00AB02FA">
        <w:rPr>
          <w:rFonts w:ascii="Palatino Linotype" w:eastAsia="Times New Roman" w:hAnsi="Palatino Linotype" w:cs="Arial"/>
          <w:color w:val="000000"/>
          <w:sz w:val="24"/>
          <w:szCs w:val="24"/>
          <w:lang w:eastAsia="es-MX"/>
        </w:rPr>
        <w:t xml:space="preserve">México, </w:t>
      </w:r>
      <w:r w:rsidR="002E3751">
        <w:rPr>
          <w:rFonts w:ascii="Palatino Linotype" w:eastAsia="Times New Roman" w:hAnsi="Palatino Linotype" w:cs="Arial"/>
          <w:color w:val="000000"/>
          <w:sz w:val="24"/>
          <w:szCs w:val="24"/>
          <w:lang w:eastAsia="es-MX"/>
        </w:rPr>
        <w:t>veintiséis de junio de dos mil diecinueve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F76EF16"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0B2630" w:rsidRPr="00AD2A55">
        <w:rPr>
          <w:rFonts w:ascii="Palatino Linotype" w:hAnsi="Palatino Linotype" w:cs="Arial"/>
          <w:b/>
          <w:bCs/>
          <w:sz w:val="24"/>
          <w:szCs w:val="24"/>
          <w:lang w:eastAsia="es-MX"/>
        </w:rPr>
        <w:t>0</w:t>
      </w:r>
      <w:r w:rsidR="00E57947">
        <w:rPr>
          <w:rFonts w:ascii="Palatino Linotype" w:hAnsi="Palatino Linotype" w:cs="Arial"/>
          <w:b/>
          <w:bCs/>
          <w:sz w:val="24"/>
          <w:szCs w:val="24"/>
          <w:lang w:eastAsia="es-MX"/>
        </w:rPr>
        <w:t>2880</w:t>
      </w:r>
      <w:r w:rsidR="0044569F" w:rsidRPr="00AD2A55">
        <w:rPr>
          <w:rFonts w:ascii="Palatino Linotype" w:hAnsi="Palatino Linotype" w:cs="Arial"/>
          <w:b/>
          <w:bCs/>
          <w:sz w:val="24"/>
          <w:szCs w:val="24"/>
          <w:lang w:eastAsia="es-MX"/>
        </w:rPr>
        <w:t>/INFOEM/IP/RR/201</w:t>
      </w:r>
      <w:r w:rsidR="00E57947">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AB02FA">
        <w:rPr>
          <w:rFonts w:ascii="Palatino Linotype" w:hAnsi="Palatino Linotype" w:cs="Arial"/>
          <w:sz w:val="24"/>
          <w:szCs w:val="24"/>
        </w:rPr>
        <w:t>e</w:t>
      </w:r>
      <w:r w:rsidR="008447B3">
        <w:rPr>
          <w:rFonts w:ascii="Palatino Linotype" w:hAnsi="Palatino Linotype" w:cs="Arial"/>
          <w:sz w:val="24"/>
          <w:szCs w:val="24"/>
        </w:rPr>
        <w:t xml:space="preserve">l </w:t>
      </w:r>
      <w:r w:rsidR="00F60B1C" w:rsidRPr="00F60B1C">
        <w:rPr>
          <w:rFonts w:ascii="Palatino Linotype" w:hAnsi="Palatino Linotype" w:cs="Arial"/>
          <w:b/>
          <w:sz w:val="24"/>
          <w:szCs w:val="24"/>
        </w:rPr>
        <w:t>C.</w:t>
      </w:r>
      <w:r w:rsidR="00F60B1C" w:rsidRPr="00582883">
        <w:rPr>
          <w:rFonts w:ascii="Palatino Linotype" w:hAnsi="Palatino Linotype" w:cs="Arial"/>
          <w:b/>
          <w:sz w:val="24"/>
          <w:szCs w:val="24"/>
        </w:rPr>
        <w:t xml:space="preserve"> </w:t>
      </w:r>
      <w:r w:rsidR="00F752AA">
        <w:rPr>
          <w:rFonts w:ascii="Palatino Linotype" w:hAnsi="Palatino Linotype" w:cs="Arial"/>
          <w:b/>
          <w:sz w:val="24"/>
          <w:szCs w:val="24"/>
        </w:rPr>
        <w:t>xxxxx xxxxx 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AB02FA">
        <w:rPr>
          <w:rFonts w:ascii="Palatino Linotype" w:hAnsi="Palatino Linotype" w:cs="Arial"/>
          <w:b/>
          <w:sz w:val="24"/>
          <w:szCs w:val="24"/>
        </w:rPr>
        <w:t>e</w:t>
      </w:r>
      <w:r w:rsidR="001168FD" w:rsidRPr="00AD2A55">
        <w:rPr>
          <w:rFonts w:ascii="Palatino Linotype" w:hAnsi="Palatino Linotype" w:cs="Arial"/>
          <w:b/>
          <w:sz w:val="24"/>
          <w:szCs w:val="24"/>
        </w:rPr>
        <w:t>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0400B8">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0400B8">
        <w:rPr>
          <w:rFonts w:ascii="Palatino Linotype" w:hAnsi="Palatino Linotype" w:cs="Arial"/>
          <w:b/>
          <w:sz w:val="24"/>
          <w:szCs w:val="24"/>
        </w:rPr>
        <w:t>Ayuntamiento de Coatepec Harinas</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52971D86"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B02FA">
        <w:rPr>
          <w:rFonts w:ascii="Palatino Linotype" w:hAnsi="Palatino Linotype" w:cs="Arial"/>
          <w:sz w:val="24"/>
          <w:szCs w:val="24"/>
        </w:rPr>
        <w:t>veinti</w:t>
      </w:r>
      <w:r w:rsidR="000400B8">
        <w:rPr>
          <w:rFonts w:ascii="Palatino Linotype" w:hAnsi="Palatino Linotype" w:cs="Arial"/>
          <w:sz w:val="24"/>
          <w:szCs w:val="24"/>
        </w:rPr>
        <w:t>uno</w:t>
      </w:r>
      <w:r w:rsidR="00E40647">
        <w:rPr>
          <w:rFonts w:ascii="Palatino Linotype" w:hAnsi="Palatino Linotype" w:cs="Arial"/>
          <w:sz w:val="24"/>
          <w:szCs w:val="24"/>
        </w:rPr>
        <w:t xml:space="preserve"> de marzo de dos mil dieci</w:t>
      </w:r>
      <w:r w:rsidR="000400B8">
        <w:rPr>
          <w:rFonts w:ascii="Palatino Linotype" w:hAnsi="Palatino Linotype" w:cs="Arial"/>
          <w:sz w:val="24"/>
          <w:szCs w:val="24"/>
        </w:rPr>
        <w:t>nueve</w:t>
      </w:r>
      <w:r w:rsidRPr="00AD2A55">
        <w:rPr>
          <w:rFonts w:ascii="Palatino Linotype" w:hAnsi="Palatino Linotype" w:cs="Arial"/>
          <w:sz w:val="24"/>
          <w:szCs w:val="24"/>
        </w:rPr>
        <w:t xml:space="preserve">, </w:t>
      </w:r>
      <w:r w:rsidR="00A66EA6">
        <w:rPr>
          <w:rFonts w:ascii="Palatino Linotype" w:hAnsi="Palatino Linotype" w:cs="Arial"/>
          <w:sz w:val="24"/>
          <w:szCs w:val="24"/>
        </w:rPr>
        <w:t>e</w:t>
      </w:r>
      <w:r w:rsidR="001168FD" w:rsidRPr="00AD2A55">
        <w:rPr>
          <w:rFonts w:ascii="Palatino Linotype" w:hAnsi="Palatino Linotype" w:cs="Arial"/>
          <w:sz w:val="24"/>
          <w:szCs w:val="24"/>
        </w:rPr>
        <w:t>l</w:t>
      </w:r>
      <w:r w:rsidR="00440B5C" w:rsidRPr="00AD2A55">
        <w:rPr>
          <w:rFonts w:ascii="Palatino Linotype" w:hAnsi="Palatino Linotype" w:cs="Arial"/>
          <w:sz w:val="24"/>
          <w:szCs w:val="24"/>
        </w:rPr>
        <w:t xml:space="preserve"> Recurrente</w:t>
      </w:r>
      <w:r w:rsidRPr="00AD2A55">
        <w:rPr>
          <w:rFonts w:ascii="Palatino Linotype" w:hAnsi="Palatino Linotype" w:cs="Arial"/>
          <w:sz w:val="24"/>
          <w:szCs w:val="24"/>
        </w:rPr>
        <w:t>,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 bajo el número de expediente</w:t>
      </w:r>
      <w:r w:rsidRPr="00AD2A55">
        <w:rPr>
          <w:rFonts w:ascii="Palatino Linotype" w:hAnsi="Palatino Linotype" w:cs="Arial"/>
          <w:b/>
          <w:sz w:val="24"/>
          <w:szCs w:val="24"/>
        </w:rPr>
        <w:t xml:space="preserve"> </w:t>
      </w:r>
      <w:r w:rsidR="000400B8" w:rsidRPr="000400B8">
        <w:rPr>
          <w:rFonts w:ascii="Palatino Linotype" w:hAnsi="Palatino Linotype" w:cs="Arial"/>
          <w:b/>
          <w:sz w:val="24"/>
          <w:szCs w:val="24"/>
        </w:rPr>
        <w:t>00028/COATHAR/IP/2019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210FA440" w14:textId="77777777" w:rsidR="00081DAC" w:rsidRPr="00AD2A55" w:rsidRDefault="00081DAC" w:rsidP="00AD2A55">
      <w:pPr>
        <w:spacing w:after="0" w:line="360" w:lineRule="auto"/>
        <w:ind w:left="851" w:right="850"/>
        <w:jc w:val="both"/>
        <w:rPr>
          <w:rFonts w:ascii="Palatino Linotype" w:hAnsi="Palatino Linotype" w:cs="Arial"/>
          <w:i/>
          <w:sz w:val="20"/>
          <w:szCs w:val="24"/>
        </w:rPr>
      </w:pPr>
    </w:p>
    <w:p w14:paraId="701CF820" w14:textId="772011DE" w:rsidR="00BF3214" w:rsidRPr="00E57947" w:rsidRDefault="00BF3214" w:rsidP="00E40647">
      <w:pPr>
        <w:ind w:left="851" w:right="850"/>
        <w:jc w:val="both"/>
        <w:rPr>
          <w:rFonts w:ascii="Palatino Linotype" w:eastAsia="Times New Roman" w:hAnsi="Palatino Linotype" w:cs="Times New Roman"/>
          <w:i/>
          <w:lang w:eastAsia="es-MX"/>
        </w:rPr>
      </w:pPr>
      <w:r w:rsidRPr="00E57947">
        <w:rPr>
          <w:rFonts w:ascii="Palatino Linotype" w:eastAsia="Times New Roman" w:hAnsi="Palatino Linotype" w:cs="Times New Roman"/>
          <w:i/>
          <w:lang w:eastAsia="es-ES"/>
        </w:rPr>
        <w:t>“</w:t>
      </w:r>
      <w:r w:rsidR="00E57947" w:rsidRPr="00E57947">
        <w:rPr>
          <w:rFonts w:ascii="Palatino Linotype" w:hAnsi="Palatino Linotype"/>
          <w:i/>
          <w:color w:val="000000"/>
        </w:rPr>
        <w:t>1.- Lista de Delegados y COPACIS que sea levantada después del 30 de marzo, con nombres y apellidos y por comunidad.</w:t>
      </w:r>
      <w:r w:rsidRPr="00E57947">
        <w:rPr>
          <w:rFonts w:ascii="Palatino Linotype" w:eastAsia="Times New Roman" w:hAnsi="Palatino Linotype" w:cs="Times New Roman"/>
          <w:i/>
          <w:lang w:eastAsia="es-ES"/>
        </w:rPr>
        <w:t>”</w:t>
      </w:r>
      <w:r w:rsidRPr="00E57947">
        <w:rPr>
          <w:rFonts w:ascii="Palatino Linotype" w:eastAsia="Times New Roman" w:hAnsi="Palatino Linotype" w:cs="Times New Roman"/>
          <w:i/>
          <w:lang w:val="es-ES_tradnl" w:eastAsia="es-ES"/>
        </w:rPr>
        <w:t xml:space="preserve"> </w:t>
      </w:r>
      <w:r w:rsidR="00EA51DC" w:rsidRPr="00E57947">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3354D13B" w14:textId="77777777" w:rsidR="00E57947" w:rsidRPr="008873BA" w:rsidRDefault="00E57947" w:rsidP="00E57947">
      <w:pPr>
        <w:spacing w:before="240" w:after="240" w:line="360" w:lineRule="auto"/>
        <w:jc w:val="both"/>
        <w:rPr>
          <w:rFonts w:ascii="Palatino Linotype" w:hAnsi="Palatino Linotype" w:cs="Arial"/>
          <w:sz w:val="24"/>
          <w:szCs w:val="24"/>
        </w:rPr>
      </w:pPr>
      <w:r w:rsidRPr="008873BA">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8873BA">
        <w:rPr>
          <w:rFonts w:ascii="Palatino Linotype" w:hAnsi="Palatino Linotype" w:cs="Arial"/>
          <w:i/>
          <w:sz w:val="24"/>
          <w:szCs w:val="24"/>
        </w:rPr>
        <w:t>a través del SAIMEX</w:t>
      </w:r>
      <w:r w:rsidRPr="008873BA">
        <w:rPr>
          <w:rFonts w:ascii="Palatino Linotype" w:hAnsi="Palatino Linotype" w:cs="Arial"/>
          <w:sz w:val="24"/>
          <w:szCs w:val="24"/>
        </w:rPr>
        <w:t>”.</w:t>
      </w:r>
    </w:p>
    <w:p w14:paraId="01067497" w14:textId="6176194E" w:rsidR="006102EC" w:rsidRDefault="00BF3214" w:rsidP="001853BD">
      <w:pPr>
        <w:spacing w:after="0" w:line="360" w:lineRule="auto"/>
        <w:jc w:val="both"/>
        <w:rPr>
          <w:rFonts w:ascii="Palatino Linotype" w:eastAsia="Times New Roman" w:hAnsi="Palatino Linotype" w:cs="Times New Roman"/>
          <w:lang w:val="es-ES_tradnl" w:eastAsia="es-ES"/>
        </w:rPr>
      </w:pPr>
      <w:r w:rsidRPr="00AD2A55">
        <w:rPr>
          <w:rFonts w:ascii="Palatino Linotype" w:hAnsi="Palatino Linotype" w:cs="Arial"/>
          <w:b/>
          <w:sz w:val="24"/>
          <w:szCs w:val="24"/>
        </w:rPr>
        <w:lastRenderedPageBreak/>
        <w:t xml:space="preserve">SEGUNDO. </w:t>
      </w:r>
      <w:r w:rsidR="001853BD" w:rsidRPr="00AD2A55">
        <w:rPr>
          <w:rFonts w:ascii="Palatino Linotype" w:hAnsi="Palatino Linotype" w:cs="Arial"/>
          <w:b/>
          <w:sz w:val="24"/>
          <w:szCs w:val="24"/>
        </w:rPr>
        <w:t>De la respuesta del sujeto obligado.</w:t>
      </w:r>
    </w:p>
    <w:p w14:paraId="02360085" w14:textId="6C429C12" w:rsidR="001853BD" w:rsidRDefault="001853BD" w:rsidP="001853BD">
      <w:pPr>
        <w:spacing w:before="240" w:after="24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 dio respuesta a la solicitud de acceso a la información</w:t>
      </w:r>
      <w:r>
        <w:rPr>
          <w:rFonts w:ascii="Palatino Linotype" w:hAnsi="Palatino Linotype"/>
          <w:sz w:val="24"/>
          <w:szCs w:val="24"/>
        </w:rPr>
        <w:t>, en fecha nueve de abril de dos mil diecinueve, como se muestra a continuación:</w:t>
      </w:r>
    </w:p>
    <w:p w14:paraId="526A5FF0" w14:textId="68F62410" w:rsidR="001853BD" w:rsidRDefault="001853BD" w:rsidP="001853BD">
      <w:pPr>
        <w:spacing w:after="0" w:line="240" w:lineRule="auto"/>
        <w:ind w:left="851" w:right="850"/>
        <w:jc w:val="right"/>
        <w:rPr>
          <w:rFonts w:ascii="Palatino Linotype" w:hAnsi="Palatino Linotype"/>
          <w:i/>
          <w:color w:val="000000"/>
        </w:rPr>
      </w:pPr>
      <w:r w:rsidRPr="001853BD">
        <w:rPr>
          <w:rFonts w:ascii="Palatino Linotype" w:hAnsi="Palatino Linotype"/>
          <w:i/>
          <w:color w:val="000000"/>
        </w:rPr>
        <w:t>Folio de la solicitud: 00028/COATHAR/IP/2019</w:t>
      </w:r>
    </w:p>
    <w:p w14:paraId="3AD82B91" w14:textId="77777777" w:rsidR="001853BD" w:rsidRPr="001853BD" w:rsidRDefault="001853BD" w:rsidP="001853BD">
      <w:pPr>
        <w:spacing w:after="0" w:line="240" w:lineRule="auto"/>
        <w:ind w:left="851" w:right="850"/>
        <w:jc w:val="right"/>
        <w:rPr>
          <w:rFonts w:ascii="Palatino Linotype" w:hAnsi="Palatino Linotype"/>
          <w:i/>
          <w:color w:val="000000"/>
        </w:rPr>
      </w:pPr>
    </w:p>
    <w:p w14:paraId="45D27359" w14:textId="15684D95" w:rsidR="001853BD" w:rsidRPr="001853BD" w:rsidRDefault="001853BD" w:rsidP="001853BD">
      <w:pPr>
        <w:spacing w:after="0" w:line="240" w:lineRule="auto"/>
        <w:ind w:left="851" w:right="850"/>
        <w:jc w:val="both"/>
        <w:rPr>
          <w:rFonts w:ascii="Palatino Linotype" w:hAnsi="Palatino Linotype"/>
          <w:i/>
          <w:color w:val="000000"/>
        </w:rPr>
      </w:pPr>
      <w:r w:rsidRPr="001853BD">
        <w:rPr>
          <w:rFonts w:ascii="Palatino Linotype" w:hAnsi="Palatino Linotype"/>
          <w:i/>
          <w:color w:val="000000"/>
        </w:rPr>
        <w:t>Sin otro particular y atento a cualquier observación, me despido quedando a sus órdenes, en calle Benito Juárez esq. José María Morelos s/n, centro de Coatepec Harinas, México, cp. 51700. En un horario de 9:00 a 18:00 horas de lunes a viernes o vía correo electrónico utransparenciach@gmail.com ATENTAMENTE LIC. OSWALDO GUADARRAMA ORTIZ ENCARGADO DE TRANSPARENCIA Y ACCESO A LA INFORMACIÓN</w:t>
      </w:r>
    </w:p>
    <w:p w14:paraId="5D74FCEF" w14:textId="77777777" w:rsidR="001853BD" w:rsidRPr="001853BD" w:rsidRDefault="001853BD" w:rsidP="001853BD">
      <w:pPr>
        <w:spacing w:after="0" w:line="240" w:lineRule="auto"/>
        <w:ind w:left="851" w:right="850"/>
        <w:jc w:val="both"/>
        <w:rPr>
          <w:rFonts w:ascii="Palatino Linotype" w:hAnsi="Palatino Linotype"/>
          <w:i/>
          <w:color w:val="000000"/>
        </w:rPr>
      </w:pPr>
    </w:p>
    <w:p w14:paraId="31D8C7F9" w14:textId="7D2DA3CD" w:rsidR="001853BD" w:rsidRPr="001853BD" w:rsidRDefault="001853BD" w:rsidP="001853BD">
      <w:pPr>
        <w:spacing w:after="0" w:line="240" w:lineRule="auto"/>
        <w:ind w:left="851" w:right="850"/>
        <w:jc w:val="both"/>
        <w:rPr>
          <w:rFonts w:ascii="Palatino Linotype" w:hAnsi="Palatino Linotype"/>
          <w:i/>
          <w:color w:val="000000"/>
        </w:rPr>
      </w:pPr>
      <w:r w:rsidRPr="001853BD">
        <w:rPr>
          <w:rFonts w:ascii="Palatino Linotype" w:hAnsi="Palatino Linotype"/>
          <w:i/>
          <w:color w:val="000000"/>
        </w:rPr>
        <w:t>ATENTAMENTE</w:t>
      </w:r>
    </w:p>
    <w:p w14:paraId="6C183251" w14:textId="44DEC92E" w:rsidR="001853BD" w:rsidRPr="001853BD" w:rsidRDefault="001853BD" w:rsidP="001853BD">
      <w:pPr>
        <w:spacing w:after="0" w:line="240" w:lineRule="auto"/>
        <w:ind w:left="851" w:right="850"/>
        <w:jc w:val="both"/>
        <w:rPr>
          <w:rFonts w:ascii="Palatino Linotype" w:hAnsi="Palatino Linotype" w:cs="Arial"/>
          <w:b/>
          <w:i/>
        </w:rPr>
      </w:pPr>
      <w:r w:rsidRPr="001853BD">
        <w:rPr>
          <w:rFonts w:ascii="Palatino Linotype" w:hAnsi="Palatino Linotype"/>
          <w:i/>
          <w:color w:val="000000"/>
        </w:rPr>
        <w:t>Oswaldo Guadarrama Ortiz</w:t>
      </w:r>
    </w:p>
    <w:p w14:paraId="481F1FC3" w14:textId="77777777" w:rsidR="001853BD" w:rsidRDefault="001853BD" w:rsidP="00AD2A55">
      <w:pPr>
        <w:spacing w:after="0" w:line="360" w:lineRule="auto"/>
        <w:jc w:val="both"/>
        <w:rPr>
          <w:rFonts w:ascii="Palatino Linotype" w:hAnsi="Palatino Linotype" w:cs="Arial"/>
          <w:b/>
          <w:sz w:val="24"/>
          <w:szCs w:val="24"/>
        </w:rPr>
      </w:pPr>
    </w:p>
    <w:p w14:paraId="6D12468A" w14:textId="061AAE09" w:rsidR="001853BD" w:rsidRDefault="001853BD"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A la respuesta el Sujeto Obligado adjunto un archivo con el nombre y contenido siguiente:</w:t>
      </w:r>
    </w:p>
    <w:p w14:paraId="2E9E3316" w14:textId="77777777" w:rsidR="001853BD" w:rsidRDefault="001853BD" w:rsidP="00AD2A55">
      <w:pPr>
        <w:spacing w:after="0" w:line="360" w:lineRule="auto"/>
        <w:jc w:val="both"/>
        <w:rPr>
          <w:rFonts w:ascii="Palatino Linotype" w:hAnsi="Palatino Linotype" w:cs="Arial"/>
          <w:sz w:val="24"/>
          <w:szCs w:val="24"/>
        </w:rPr>
      </w:pPr>
    </w:p>
    <w:p w14:paraId="5005DDFE" w14:textId="29FD3DD6" w:rsidR="008341BE" w:rsidRPr="008341BE" w:rsidRDefault="001853BD" w:rsidP="008341BE">
      <w:pPr>
        <w:pStyle w:val="Prrafodelista"/>
        <w:numPr>
          <w:ilvl w:val="0"/>
          <w:numId w:val="35"/>
        </w:numPr>
        <w:spacing w:line="360" w:lineRule="auto"/>
        <w:jc w:val="both"/>
        <w:rPr>
          <w:rFonts w:ascii="Palatino Linotype" w:hAnsi="Palatino Linotype" w:cs="Arial"/>
        </w:rPr>
      </w:pPr>
      <w:r>
        <w:rPr>
          <w:rFonts w:ascii="Palatino Linotype" w:hAnsi="Palatino Linotype" w:cs="Arial"/>
          <w:b/>
        </w:rPr>
        <w:t xml:space="preserve">RESPUESTA A SOLICITUD 00028.pdf, </w:t>
      </w:r>
      <w:r>
        <w:rPr>
          <w:rFonts w:ascii="Palatino Linotype" w:hAnsi="Palatino Linotype" w:cs="Arial"/>
        </w:rPr>
        <w:t xml:space="preserve">el cual contiene </w:t>
      </w:r>
      <w:r w:rsidR="008341BE">
        <w:rPr>
          <w:rFonts w:ascii="Palatino Linotype" w:hAnsi="Palatino Linotype" w:cs="Arial"/>
        </w:rPr>
        <w:t>el oficio PMCH/SHA/UTA/123/2019 de fecha nueve de abril de dos mil diecinueve, en donde el encargado de Transparencia y Acceso a la Información, informa que las listas de delegados como COPACIS aún no están disponibles, ya que estos toman protesta el día quince de abril, por lo que se le invita al particular a que realice una nueva solicitud.</w:t>
      </w:r>
    </w:p>
    <w:p w14:paraId="77DF2F1B" w14:textId="77777777" w:rsidR="001853BD" w:rsidRDefault="001853BD" w:rsidP="00AD2A55">
      <w:pPr>
        <w:spacing w:after="0" w:line="360" w:lineRule="auto"/>
        <w:jc w:val="both"/>
        <w:rPr>
          <w:rFonts w:ascii="Palatino Linotype" w:hAnsi="Palatino Linotype" w:cs="Arial"/>
          <w:b/>
          <w:sz w:val="24"/>
          <w:szCs w:val="24"/>
        </w:rPr>
      </w:pPr>
    </w:p>
    <w:p w14:paraId="2B57B2F7" w14:textId="77777777" w:rsidR="00E51E94" w:rsidRPr="00AD2A55" w:rsidRDefault="006102EC" w:rsidP="00E51E94">
      <w:pPr>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TERCERO. </w:t>
      </w:r>
      <w:r w:rsidR="00E51E94" w:rsidRPr="00AD2A55">
        <w:rPr>
          <w:rFonts w:ascii="Palatino Linotype" w:hAnsi="Palatino Linotype" w:cs="Arial"/>
          <w:b/>
          <w:sz w:val="24"/>
          <w:szCs w:val="24"/>
        </w:rPr>
        <w:t>Del recurso de revisión.</w:t>
      </w:r>
    </w:p>
    <w:p w14:paraId="5E7989BE" w14:textId="448D970A" w:rsidR="00E51E94" w:rsidRDefault="00E51E94" w:rsidP="00E51E9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Inconforme con la respuesta por parte del Sujeto Obligado, </w:t>
      </w:r>
      <w:r>
        <w:rPr>
          <w:rFonts w:ascii="Palatino Linotype" w:hAnsi="Palatino Linotype" w:cs="Arial"/>
          <w:sz w:val="24"/>
          <w:szCs w:val="24"/>
        </w:rPr>
        <w:t>e</w:t>
      </w:r>
      <w:r w:rsidRPr="00AD2A55">
        <w:rPr>
          <w:rFonts w:ascii="Palatino Linotype" w:hAnsi="Palatino Linotype" w:cs="Arial"/>
          <w:sz w:val="24"/>
          <w:szCs w:val="24"/>
        </w:rPr>
        <w:t xml:space="preserve">l ahora Recurrente en fecha </w:t>
      </w:r>
      <w:r>
        <w:rPr>
          <w:rFonts w:ascii="Palatino Linotype" w:hAnsi="Palatino Linotype" w:cs="Arial"/>
          <w:sz w:val="24"/>
          <w:szCs w:val="24"/>
        </w:rPr>
        <w:t>veintidós de abril de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AD2A55">
        <w:rPr>
          <w:rFonts w:ascii="Palatino Linotype" w:hAnsi="Palatino Linotype" w:cs="Arial"/>
          <w:bCs/>
          <w:sz w:val="24"/>
          <w:szCs w:val="24"/>
          <w:lang w:eastAsia="es-MX"/>
        </w:rPr>
        <w:t>0</w:t>
      </w:r>
      <w:r>
        <w:rPr>
          <w:rFonts w:ascii="Palatino Linotype" w:hAnsi="Palatino Linotype" w:cs="Arial"/>
          <w:bCs/>
          <w:sz w:val="24"/>
          <w:szCs w:val="24"/>
          <w:lang w:eastAsia="es-MX"/>
        </w:rPr>
        <w:t>2880</w:t>
      </w:r>
      <w:r w:rsidRPr="00AD2A55">
        <w:rPr>
          <w:rFonts w:ascii="Palatino Linotype" w:hAnsi="Palatino Linotype" w:cs="Arial"/>
          <w:bCs/>
          <w:sz w:val="24"/>
          <w:szCs w:val="24"/>
          <w:lang w:eastAsia="es-MX"/>
        </w:rPr>
        <w:t>/INFOEM/IP/RR/201</w:t>
      </w:r>
      <w:r>
        <w:rPr>
          <w:rFonts w:ascii="Palatino Linotype" w:hAnsi="Palatino Linotype" w:cs="Arial"/>
          <w:bCs/>
          <w:sz w:val="24"/>
          <w:szCs w:val="24"/>
          <w:lang w:eastAsia="es-MX"/>
        </w:rPr>
        <w:t>9</w:t>
      </w:r>
      <w:r w:rsidRPr="00AD2A55">
        <w:rPr>
          <w:rFonts w:ascii="Palatino Linotype" w:hAnsi="Palatino Linotype" w:cs="Arial"/>
          <w:sz w:val="24"/>
          <w:szCs w:val="24"/>
        </w:rPr>
        <w:t>, en el cual aduce, las siguientes manifestaciones:</w:t>
      </w:r>
    </w:p>
    <w:p w14:paraId="77A619F5" w14:textId="77777777" w:rsidR="00E51E94" w:rsidRPr="00AD2A55" w:rsidRDefault="00E51E94" w:rsidP="00E51E94">
      <w:pPr>
        <w:spacing w:after="0" w:line="360" w:lineRule="auto"/>
        <w:jc w:val="both"/>
        <w:rPr>
          <w:rFonts w:ascii="Palatino Linotype" w:hAnsi="Palatino Linotype" w:cs="Arial"/>
          <w:sz w:val="24"/>
          <w:szCs w:val="24"/>
        </w:rPr>
      </w:pPr>
    </w:p>
    <w:p w14:paraId="3A3EC756" w14:textId="77777777" w:rsidR="00E51E94" w:rsidRPr="00AD2A55" w:rsidRDefault="00E51E94" w:rsidP="00E51E94">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572077C" w14:textId="7B809AF3" w:rsidR="00E51E94" w:rsidRPr="00E51E94" w:rsidRDefault="00E51E94" w:rsidP="00E51E94">
      <w:pPr>
        <w:ind w:left="851"/>
        <w:jc w:val="both"/>
        <w:rPr>
          <w:rFonts w:ascii="Palatino Linotype" w:eastAsia="Times New Roman" w:hAnsi="Palatino Linotype" w:cs="Times New Roman"/>
          <w:i/>
          <w:lang w:eastAsia="es-MX"/>
        </w:rPr>
      </w:pPr>
      <w:r w:rsidRPr="00E51E94">
        <w:rPr>
          <w:rFonts w:ascii="Palatino Linotype" w:hAnsi="Palatino Linotype"/>
          <w:i/>
          <w:color w:val="000000"/>
        </w:rPr>
        <w:t>“</w:t>
      </w:r>
      <w:r w:rsidRPr="00E51E94">
        <w:rPr>
          <w:rFonts w:ascii="Palatino Linotype" w:eastAsia="Times New Roman" w:hAnsi="Palatino Linotype" w:cs="Times New Roman"/>
          <w:i/>
          <w:lang w:eastAsia="es-MX"/>
        </w:rPr>
        <w:t>No se brinda la información solicitada y no hay fundamento ni sustento legal</w:t>
      </w:r>
      <w:r w:rsidRPr="00E51E94">
        <w:rPr>
          <w:rFonts w:ascii="Palatino Linotype" w:hAnsi="Palatino Linotype"/>
          <w:i/>
          <w:color w:val="000000"/>
        </w:rPr>
        <w:t>.”(Sic).</w:t>
      </w:r>
    </w:p>
    <w:p w14:paraId="5295E056" w14:textId="77777777" w:rsidR="00E51E94" w:rsidRPr="00AD2A55" w:rsidRDefault="00E51E94" w:rsidP="00E51E94">
      <w:pPr>
        <w:spacing w:after="0" w:line="360" w:lineRule="auto"/>
        <w:ind w:left="851" w:right="850"/>
        <w:jc w:val="center"/>
        <w:rPr>
          <w:rFonts w:ascii="Palatino Linotype" w:eastAsia="Times New Roman" w:hAnsi="Palatino Linotype" w:cs="Times New Roman"/>
          <w:i/>
          <w:sz w:val="24"/>
          <w:szCs w:val="24"/>
          <w:lang w:eastAsia="es-MX"/>
        </w:rPr>
      </w:pPr>
    </w:p>
    <w:p w14:paraId="5ACC173C" w14:textId="77777777" w:rsidR="00E51E94" w:rsidRPr="00AD2A55" w:rsidRDefault="00E51E94" w:rsidP="00E51E94">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62A44A63" w14:textId="5DC7B49D" w:rsidR="00E51E94" w:rsidRPr="00E51E94" w:rsidRDefault="00E51E94" w:rsidP="00E51E94">
      <w:pPr>
        <w:tabs>
          <w:tab w:val="left" w:pos="851"/>
        </w:tabs>
        <w:spacing w:after="0" w:line="240" w:lineRule="auto"/>
        <w:ind w:left="851" w:right="850"/>
        <w:jc w:val="both"/>
        <w:rPr>
          <w:rFonts w:ascii="Palatino Linotype" w:eastAsia="Times New Roman" w:hAnsi="Palatino Linotype" w:cs="Times New Roman"/>
          <w:i/>
          <w:lang w:eastAsia="es-MX"/>
        </w:rPr>
      </w:pPr>
      <w:r w:rsidRPr="00E51E94">
        <w:rPr>
          <w:rFonts w:ascii="Palatino Linotype" w:hAnsi="Palatino Linotype" w:cs="Arial"/>
          <w:i/>
        </w:rPr>
        <w:t>“</w:t>
      </w:r>
      <w:r w:rsidRPr="00E51E94">
        <w:rPr>
          <w:rFonts w:ascii="Palatino Linotype" w:hAnsi="Palatino Linotype"/>
          <w:i/>
          <w:color w:val="000000"/>
        </w:rPr>
        <w:t>No se brinda la información solicitada y no hay fundamento ni sustento legal” (Sic)</w:t>
      </w:r>
    </w:p>
    <w:p w14:paraId="3E1DF9D8" w14:textId="681DFCBF" w:rsidR="00B407EE" w:rsidRPr="00AD2A55" w:rsidRDefault="00B407EE" w:rsidP="00AD2A55">
      <w:pPr>
        <w:spacing w:after="0" w:line="360" w:lineRule="auto"/>
        <w:jc w:val="both"/>
        <w:rPr>
          <w:rFonts w:ascii="Palatino Linotype" w:hAnsi="Palatino Linotype" w:cs="Arial"/>
          <w:b/>
          <w:sz w:val="24"/>
          <w:szCs w:val="24"/>
        </w:rPr>
      </w:pPr>
    </w:p>
    <w:p w14:paraId="10BAF4E3" w14:textId="77777777" w:rsidR="00E51E94" w:rsidRPr="00AD2A55" w:rsidRDefault="006102EC" w:rsidP="00E51E94">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005353D8" w:rsidRPr="00AD2A55">
        <w:rPr>
          <w:rFonts w:ascii="Palatino Linotype" w:hAnsi="Palatino Linotype" w:cs="Arial"/>
          <w:b/>
          <w:sz w:val="24"/>
          <w:szCs w:val="24"/>
        </w:rPr>
        <w:t xml:space="preserve">. </w:t>
      </w:r>
      <w:r w:rsidR="00E51E94" w:rsidRPr="00AD2A55">
        <w:rPr>
          <w:rFonts w:ascii="Palatino Linotype" w:hAnsi="Palatino Linotype" w:cs="Arial"/>
          <w:b/>
          <w:sz w:val="24"/>
          <w:szCs w:val="24"/>
        </w:rPr>
        <w:t>Del turno del recurso de revisión.</w:t>
      </w:r>
    </w:p>
    <w:p w14:paraId="6F51580B" w14:textId="42291205" w:rsidR="00E51E94" w:rsidRPr="00AD2A55" w:rsidRDefault="00E51E94" w:rsidP="00E51E9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 xml:space="preserve">veintiséis de abril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1EAB84F3" w14:textId="77777777" w:rsidR="00E51E94" w:rsidRPr="00AD2A55" w:rsidRDefault="00E51E94" w:rsidP="00E51E94">
      <w:pPr>
        <w:spacing w:after="0" w:line="360" w:lineRule="auto"/>
        <w:jc w:val="both"/>
        <w:rPr>
          <w:rFonts w:ascii="Palatino Linotype" w:hAnsi="Palatino Linotype" w:cs="Arial"/>
          <w:sz w:val="24"/>
          <w:szCs w:val="24"/>
        </w:rPr>
      </w:pPr>
    </w:p>
    <w:p w14:paraId="36842D13" w14:textId="5ECE4C73" w:rsidR="009F6F65" w:rsidRPr="006102EC" w:rsidRDefault="009F6F65" w:rsidP="00E51E94">
      <w:pPr>
        <w:spacing w:after="0" w:line="360" w:lineRule="auto"/>
        <w:jc w:val="both"/>
        <w:rPr>
          <w:rFonts w:ascii="Palatino Linotype" w:eastAsia="Times New Roman" w:hAnsi="Palatino Linotype" w:cs="Times New Roman"/>
          <w:i/>
          <w:lang w:eastAsia="es-MX"/>
        </w:rPr>
      </w:pPr>
    </w:p>
    <w:p w14:paraId="221EC13A" w14:textId="77777777" w:rsidR="00E51E94" w:rsidRPr="00AD2A55" w:rsidRDefault="00E43D75" w:rsidP="00E51E94">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00E07EC8" w:rsidRPr="00AD2A55">
        <w:rPr>
          <w:rFonts w:ascii="Palatino Linotype" w:hAnsi="Palatino Linotype" w:cs="Arial"/>
          <w:b/>
          <w:sz w:val="24"/>
          <w:szCs w:val="24"/>
        </w:rPr>
        <w:t>T</w:t>
      </w:r>
      <w:r w:rsidR="00BF3214" w:rsidRPr="00AD2A55">
        <w:rPr>
          <w:rFonts w:ascii="Palatino Linotype" w:hAnsi="Palatino Linotype" w:cs="Arial"/>
          <w:b/>
          <w:sz w:val="24"/>
          <w:szCs w:val="24"/>
        </w:rPr>
        <w:t xml:space="preserve">O. </w:t>
      </w:r>
      <w:r w:rsidR="00E51E94" w:rsidRPr="00AD2A55">
        <w:rPr>
          <w:rFonts w:ascii="Palatino Linotype" w:hAnsi="Palatino Linotype" w:cs="Arial"/>
          <w:b/>
          <w:sz w:val="24"/>
          <w:szCs w:val="24"/>
        </w:rPr>
        <w:t>De la etapa de manifestaciones y/o alegatos.</w:t>
      </w:r>
    </w:p>
    <w:p w14:paraId="07767416" w14:textId="34340BB8" w:rsidR="00B01F90" w:rsidRDefault="00E51E94" w:rsidP="00E51E9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 xml:space="preserve">como el Recurrente en fecha siete de mayo de la presente anualidad remitió informe justificado el cual no se puso a la vista del particular ya que se encuentra ratificando su respuesta primigenia, no obstante se inserta en este apartado, a efecto </w:t>
      </w:r>
      <w:r>
        <w:rPr>
          <w:rFonts w:ascii="Palatino Linotype" w:hAnsi="Palatino Linotype" w:cs="Arial"/>
          <w:sz w:val="24"/>
          <w:szCs w:val="24"/>
        </w:rPr>
        <w:lastRenderedPageBreak/>
        <w:t>de que el particular tenga certeza de todas las actuaciones del expediente electrónico del SAIMEX:</w:t>
      </w:r>
    </w:p>
    <w:p w14:paraId="4BB27114" w14:textId="5B1241F0" w:rsidR="00E51E94" w:rsidRDefault="00F752AA" w:rsidP="00E51E94">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8DC4178" wp14:editId="047D6EDA">
            <wp:extent cx="4963795" cy="6868795"/>
            <wp:effectExtent l="0" t="0" r="825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3795" cy="6868795"/>
                    </a:xfrm>
                    <a:prstGeom prst="rect">
                      <a:avLst/>
                    </a:prstGeom>
                    <a:noFill/>
                    <a:ln>
                      <a:noFill/>
                    </a:ln>
                  </pic:spPr>
                </pic:pic>
              </a:graphicData>
            </a:graphic>
          </wp:inline>
        </w:drawing>
      </w:r>
    </w:p>
    <w:p w14:paraId="7E969822" w14:textId="2BC60D99" w:rsidR="00E8418F" w:rsidRPr="00AD2A55" w:rsidRDefault="00E51E94" w:rsidP="00E51E94">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680478B4" wp14:editId="312239EB">
            <wp:extent cx="4715631" cy="4511096"/>
            <wp:effectExtent l="190500" t="190500" r="199390" b="1943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337" t="11042" r="33885" b="29813"/>
                    <a:stretch/>
                  </pic:blipFill>
                  <pic:spPr bwMode="auto">
                    <a:xfrm>
                      <a:off x="0" y="0"/>
                      <a:ext cx="4730294" cy="452512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914AE29" w14:textId="77777777" w:rsidR="00E51E94" w:rsidRPr="00E51E94" w:rsidRDefault="00E51E94" w:rsidP="00AD2A55">
      <w:pPr>
        <w:tabs>
          <w:tab w:val="left" w:pos="3206"/>
        </w:tabs>
        <w:spacing w:after="0" w:line="360" w:lineRule="auto"/>
        <w:jc w:val="both"/>
        <w:rPr>
          <w:rFonts w:ascii="Palatino Linotype" w:hAnsi="Palatino Linotype" w:cs="Arial"/>
          <w:b/>
          <w:sz w:val="18"/>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29737CCE"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E51E94">
        <w:rPr>
          <w:rFonts w:ascii="Palatino Linotype" w:hAnsi="Palatino Linotype" w:cs="Arial"/>
          <w:sz w:val="24"/>
          <w:szCs w:val="24"/>
        </w:rPr>
        <w:t>seis</w:t>
      </w:r>
      <w:r w:rsidR="00E43D75">
        <w:rPr>
          <w:rFonts w:ascii="Palatino Linotype" w:hAnsi="Palatino Linotype" w:cs="Arial"/>
          <w:sz w:val="24"/>
          <w:szCs w:val="24"/>
        </w:rPr>
        <w:t xml:space="preserve"> de junio</w:t>
      </w:r>
      <w:r w:rsidR="008E433F">
        <w:rPr>
          <w:rFonts w:ascii="Palatino Linotype" w:hAnsi="Palatino Linotype" w:cs="Arial"/>
          <w:sz w:val="24"/>
          <w:szCs w:val="24"/>
        </w:rPr>
        <w:t xml:space="preserve"> de dos mil dieci</w:t>
      </w:r>
      <w:r w:rsidR="00E51E94">
        <w:rPr>
          <w:rFonts w:ascii="Palatino Linotype" w:hAnsi="Palatino Linotype" w:cs="Arial"/>
          <w:sz w:val="24"/>
          <w:szCs w:val="24"/>
        </w:rPr>
        <w:t>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8771190" w14:textId="77777777" w:rsidR="000C0F46" w:rsidRDefault="000C0F46" w:rsidP="00AD2A55">
      <w:pPr>
        <w:spacing w:after="0" w:line="360" w:lineRule="auto"/>
        <w:jc w:val="both"/>
        <w:rPr>
          <w:rFonts w:ascii="Palatino Linotype" w:hAnsi="Palatino Linotype" w:cs="Arial"/>
          <w:sz w:val="24"/>
          <w:szCs w:val="24"/>
        </w:rPr>
      </w:pPr>
    </w:p>
    <w:p w14:paraId="555CC7D5" w14:textId="77777777" w:rsidR="00E51E94" w:rsidRDefault="00E51E94" w:rsidP="00E51E94">
      <w:pPr>
        <w:spacing w:after="0" w:line="360" w:lineRule="auto"/>
        <w:jc w:val="both"/>
        <w:rPr>
          <w:rFonts w:ascii="Palatino Linotype" w:hAnsi="Palatino Linotype"/>
          <w:b/>
          <w:noProof/>
          <w:sz w:val="24"/>
          <w:szCs w:val="24"/>
          <w:lang w:eastAsia="es-MX"/>
        </w:rPr>
      </w:pPr>
    </w:p>
    <w:p w14:paraId="636B1B4E" w14:textId="77777777" w:rsidR="00E51E94" w:rsidRDefault="00E51E94" w:rsidP="00E51E94">
      <w:pPr>
        <w:spacing w:after="0" w:line="360" w:lineRule="auto"/>
        <w:jc w:val="both"/>
        <w:rPr>
          <w:rFonts w:ascii="Palatino Linotype" w:hAnsi="Palatino Linotype"/>
          <w:b/>
          <w:noProof/>
          <w:sz w:val="24"/>
          <w:szCs w:val="24"/>
          <w:lang w:eastAsia="es-MX"/>
        </w:rPr>
      </w:pPr>
    </w:p>
    <w:p w14:paraId="6FE6AA59" w14:textId="77777777" w:rsidR="00E51E94" w:rsidRDefault="00E51E94" w:rsidP="00E51E94">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lastRenderedPageBreak/>
        <w:t>De la ampliación para emitir resolución del recurso de revisión.</w:t>
      </w:r>
    </w:p>
    <w:p w14:paraId="7F21F910" w14:textId="77777777" w:rsidR="00E51E94" w:rsidRDefault="00E51E94" w:rsidP="00E51E94">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Pr>
          <w:rFonts w:ascii="Palatino Linotype" w:hAnsi="Palatino Linotype" w:cs="Arial"/>
          <w:sz w:val="24"/>
          <w:szCs w:val="24"/>
        </w:rPr>
        <w:t>once</w:t>
      </w:r>
      <w:r w:rsidRPr="00A96462">
        <w:rPr>
          <w:rFonts w:ascii="Palatino Linotype" w:hAnsi="Palatino Linotype" w:cs="Arial"/>
          <w:sz w:val="24"/>
          <w:szCs w:val="24"/>
        </w:rPr>
        <w:t xml:space="preserve"> de junio dos mil diecinueve, se remitió a las partes el acuerdo de ampliación del plazo para resolver el presente recurso de revisión en términos del artículo 181 de la Ley de Transparencia y Acceso a la Información Pública del Estado de México y Municipios.</w:t>
      </w:r>
    </w:p>
    <w:p w14:paraId="41A4F20D" w14:textId="77777777" w:rsidR="00E51E94" w:rsidRPr="00AD2A55" w:rsidRDefault="00E51E94"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0DC0395E"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546882">
        <w:rPr>
          <w:rFonts w:ascii="Palatino Linotype" w:hAnsi="Palatino Linotype" w:cs="Arial"/>
          <w:sz w:val="24"/>
          <w:szCs w:val="24"/>
        </w:rPr>
        <w:t>VII y XI</w:t>
      </w:r>
      <w:r w:rsidRPr="00AD2A55">
        <w:rPr>
          <w:rFonts w:ascii="Palatino Linotype" w:hAnsi="Palatino Linotype" w:cs="Arial"/>
          <w:sz w:val="24"/>
          <w:szCs w:val="24"/>
        </w:rPr>
        <w:t xml:space="preserve">, 181 párrafo tercero, 182, 185, 188 y 194 de la Ley de Transparencia y Acceso a la Información 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22657795" w:rsidR="000035B9" w:rsidRPr="00AD2A5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sidR="00546882">
        <w:rPr>
          <w:rFonts w:ascii="Palatino Linotype" w:hAnsi="Palatino Linotype" w:cs="Arial"/>
          <w:sz w:val="24"/>
          <w:szCs w:val="24"/>
        </w:rPr>
        <w:t xml:space="preserve"> fracciones VII y XI</w:t>
      </w:r>
      <w:r w:rsidRPr="00AD2A55">
        <w:rPr>
          <w:rFonts w:ascii="Palatino Linotype" w:hAnsi="Palatino Linotype" w:cs="Arial"/>
          <w:sz w:val="24"/>
          <w:szCs w:val="24"/>
        </w:rPr>
        <w:t xml:space="preserve">, 181 párrafo cuarto, 194 y 195 y demás aplicables de la Ley de Transparencia y Acceso a la Información Pública del </w:t>
      </w:r>
      <w:r w:rsidRPr="00AD2A55">
        <w:rPr>
          <w:rFonts w:ascii="Palatino Linotype" w:hAnsi="Palatino Linotype" w:cs="Arial"/>
          <w:sz w:val="24"/>
          <w:szCs w:val="24"/>
        </w:rPr>
        <w:lastRenderedPageBreak/>
        <w:t>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AD2A55" w:rsidRDefault="00A17DC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EE326A" w:rsidRPr="00AD2A55">
        <w:rPr>
          <w:rFonts w:ascii="Palatino Linotype" w:hAnsi="Palatino Linotype" w:cs="Arial"/>
          <w:b/>
          <w:sz w:val="24"/>
          <w:szCs w:val="24"/>
        </w:rPr>
        <w:t>Del e</w:t>
      </w:r>
      <w:r w:rsidR="003E076B" w:rsidRPr="00AD2A55">
        <w:rPr>
          <w:rFonts w:ascii="Palatino Linotype" w:hAnsi="Palatino Linotype" w:cs="Arial"/>
          <w:b/>
          <w:sz w:val="24"/>
          <w:szCs w:val="24"/>
        </w:rPr>
        <w:t xml:space="preserve">studio de las causas de improcedencia. </w:t>
      </w:r>
    </w:p>
    <w:p w14:paraId="7974FB0E"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AD2A5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AD2A55" w:rsidRDefault="003F6292" w:rsidP="00AD2A5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AD2A5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w:t>
      </w:r>
      <w:r w:rsidRPr="00AD2A55">
        <w:rPr>
          <w:rFonts w:ascii="Palatino Linotype" w:hAnsi="Palatino Linotype"/>
          <w:i/>
          <w:sz w:val="22"/>
          <w:szCs w:val="22"/>
        </w:rPr>
        <w:lastRenderedPageBreak/>
        <w:t>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49A84C28"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7E7FE8"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07FDDE4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144C1A1"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CF9B48B"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2902D4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027106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AE38E8"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AD2A55"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0713A8BF" w:rsidR="006D5AA8" w:rsidRPr="00AD2A55" w:rsidRDefault="006D5AA8"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sidR="006B2149">
        <w:rPr>
          <w:rFonts w:ascii="Palatino Linotype" w:hAnsi="Palatino Linotype" w:cs="Arial"/>
          <w:sz w:val="24"/>
          <w:szCs w:val="24"/>
        </w:rPr>
        <w:t xml:space="preserve">co, ni tampoco se advierte que </w:t>
      </w:r>
      <w:r w:rsidR="00A66EA6">
        <w:rPr>
          <w:rFonts w:ascii="Palatino Linotype" w:hAnsi="Palatino Linotype" w:cs="Arial"/>
          <w:sz w:val="24"/>
          <w:szCs w:val="24"/>
        </w:rPr>
        <w:t>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Default="008515A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383CDCC4" w14:textId="77777777" w:rsidR="00E43D75" w:rsidRDefault="00E43D75"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Pr="00AD2A55"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2DC0934" w14:textId="77777777" w:rsidR="00201EF1" w:rsidRPr="00AD2A55" w:rsidRDefault="00201EF1" w:rsidP="00AD2A55">
      <w:pPr>
        <w:autoSpaceDE w:val="0"/>
        <w:autoSpaceDN w:val="0"/>
        <w:adjustRightInd w:val="0"/>
        <w:spacing w:after="0" w:line="360" w:lineRule="auto"/>
        <w:jc w:val="both"/>
        <w:rPr>
          <w:rFonts w:ascii="Palatino Linotype" w:hAnsi="Palatino Linotype" w:cs="Arial"/>
          <w:sz w:val="24"/>
          <w:szCs w:val="24"/>
        </w:rPr>
      </w:pPr>
    </w:p>
    <w:p w14:paraId="297EF132" w14:textId="22AB074D" w:rsidR="00C46D78" w:rsidRDefault="009253B9" w:rsidP="00AD2A55">
      <w:pPr>
        <w:spacing w:after="0" w:line="360" w:lineRule="auto"/>
        <w:ind w:right="141"/>
        <w:jc w:val="both"/>
        <w:rPr>
          <w:rFonts w:ascii="Palatino Linotype" w:hAnsi="Palatino Linotype"/>
          <w:sz w:val="24"/>
          <w:szCs w:val="24"/>
          <w:lang w:eastAsia="es-MX"/>
        </w:rPr>
      </w:pPr>
      <w:r w:rsidRPr="00F87F15">
        <w:rPr>
          <w:rFonts w:ascii="Palatino Linotype" w:hAnsi="Palatino Linotype"/>
          <w:sz w:val="24"/>
          <w:szCs w:val="24"/>
          <w:lang w:eastAsia="es-MX"/>
        </w:rPr>
        <w:t>Por ello tenemos que los requerimientos solicitados fueron los siguientes</w:t>
      </w:r>
      <w:r w:rsidRPr="00E51E94">
        <w:rPr>
          <w:rFonts w:ascii="Palatino Linotype" w:hAnsi="Palatino Linotype"/>
          <w:sz w:val="24"/>
          <w:szCs w:val="24"/>
          <w:highlight w:val="yellow"/>
          <w:lang w:eastAsia="es-MX"/>
        </w:rPr>
        <w:t>:</w:t>
      </w:r>
      <w:r w:rsidR="000004C5">
        <w:rPr>
          <w:rFonts w:ascii="Palatino Linotype" w:hAnsi="Palatino Linotype"/>
          <w:sz w:val="24"/>
          <w:szCs w:val="24"/>
          <w:lang w:eastAsia="es-MX"/>
        </w:rPr>
        <w:t xml:space="preserve"> la lista de los Delegados y Consejos de Participación Ciudadana después del 30 de marzo, con nombres y apellidos por comunidad, al respecto el Sujeto Obligado en respuesta adujo que la información aún no se encuentra disponible, por lo que se le invita a realizar una nueva solicitud de informaci</w:t>
      </w:r>
      <w:r w:rsidR="00F87F15">
        <w:rPr>
          <w:rFonts w:ascii="Palatino Linotype" w:hAnsi="Palatino Linotype"/>
          <w:sz w:val="24"/>
          <w:szCs w:val="24"/>
          <w:lang w:eastAsia="es-MX"/>
        </w:rPr>
        <w:t>ón, manifestando su inconformidad aludiendo que no se le brinda la información y que no fundamenta su respuesta.</w:t>
      </w:r>
    </w:p>
    <w:p w14:paraId="33E7DBD2" w14:textId="77777777" w:rsidR="00F87F15" w:rsidRDefault="00F87F15" w:rsidP="00AD2A55">
      <w:pPr>
        <w:spacing w:after="0" w:line="360" w:lineRule="auto"/>
        <w:ind w:right="141"/>
        <w:jc w:val="both"/>
        <w:rPr>
          <w:rFonts w:ascii="Palatino Linotype" w:hAnsi="Palatino Linotype"/>
          <w:sz w:val="24"/>
          <w:szCs w:val="24"/>
          <w:lang w:eastAsia="es-MX"/>
        </w:rPr>
      </w:pPr>
    </w:p>
    <w:p w14:paraId="1643C7B4" w14:textId="5A778E56" w:rsidR="00F87F15" w:rsidRDefault="00F87F15" w:rsidP="00AD2A55">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En este orden de ideas, nuestro estudio versará en determinar si la información solicitada cuenta con alguna temporalidad para su elaboración y de ser el caso la naturaleza de la información.</w:t>
      </w:r>
    </w:p>
    <w:p w14:paraId="3E799C8C" w14:textId="77777777" w:rsidR="00F87F15" w:rsidRDefault="00F87F15" w:rsidP="00AD2A55">
      <w:pPr>
        <w:spacing w:after="0" w:line="360" w:lineRule="auto"/>
        <w:ind w:right="141"/>
        <w:jc w:val="both"/>
        <w:rPr>
          <w:rFonts w:ascii="Palatino Linotype" w:hAnsi="Palatino Linotype"/>
          <w:sz w:val="24"/>
          <w:szCs w:val="24"/>
          <w:lang w:eastAsia="es-MX"/>
        </w:rPr>
      </w:pPr>
    </w:p>
    <w:p w14:paraId="379C4D2A" w14:textId="34A187B9" w:rsidR="00F87F15" w:rsidRDefault="00F87F15" w:rsidP="00AD2A55">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Primeramente debemos señalar que </w:t>
      </w:r>
      <w:r w:rsidR="00583F4C">
        <w:rPr>
          <w:rFonts w:ascii="Palatino Linotype" w:hAnsi="Palatino Linotype"/>
          <w:sz w:val="24"/>
          <w:szCs w:val="24"/>
          <w:lang w:eastAsia="es-MX"/>
        </w:rPr>
        <w:t xml:space="preserve">el Ciudadano se refiere a dos figuras distintas, </w:t>
      </w:r>
      <w:bookmarkStart w:id="0" w:name="_GoBack"/>
      <w:bookmarkEnd w:id="0"/>
      <w:r w:rsidR="00583F4C">
        <w:rPr>
          <w:rFonts w:ascii="Palatino Linotype" w:hAnsi="Palatino Linotype"/>
          <w:sz w:val="24"/>
          <w:szCs w:val="24"/>
          <w:lang w:eastAsia="es-MX"/>
        </w:rPr>
        <w:t>es decir quiere el nombre de las personas que integran el comité de participación ciudadana y el nombre de los Delegados.</w:t>
      </w:r>
    </w:p>
    <w:p w14:paraId="121B192D" w14:textId="77777777" w:rsidR="00583F4C" w:rsidRDefault="00583F4C" w:rsidP="00AD2A55">
      <w:pPr>
        <w:spacing w:after="0" w:line="360" w:lineRule="auto"/>
        <w:ind w:right="141"/>
        <w:jc w:val="both"/>
        <w:rPr>
          <w:rFonts w:ascii="Palatino Linotype" w:hAnsi="Palatino Linotype"/>
          <w:sz w:val="24"/>
          <w:szCs w:val="24"/>
          <w:lang w:eastAsia="es-MX"/>
        </w:rPr>
      </w:pPr>
    </w:p>
    <w:p w14:paraId="33E09CC6" w14:textId="560B72D1" w:rsidR="00583F4C" w:rsidRDefault="00583F4C" w:rsidP="00AD2A55">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En este sentido citemos lo que establece la Ley Orgánica Municipal</w:t>
      </w:r>
      <w:r w:rsidR="00374952">
        <w:rPr>
          <w:rFonts w:ascii="Palatino Linotype" w:hAnsi="Palatino Linotype"/>
          <w:sz w:val="24"/>
          <w:szCs w:val="24"/>
          <w:lang w:eastAsia="es-MX"/>
        </w:rPr>
        <w:t xml:space="preserve"> y el Bando Municipal 2019, respecto del Consejo de Participación Ciudadana: </w:t>
      </w:r>
    </w:p>
    <w:p w14:paraId="4EF1616E" w14:textId="77777777" w:rsidR="00374952" w:rsidRDefault="00374952" w:rsidP="00AD2A55">
      <w:pPr>
        <w:spacing w:after="0" w:line="360" w:lineRule="auto"/>
        <w:ind w:right="141"/>
        <w:jc w:val="both"/>
        <w:rPr>
          <w:rFonts w:ascii="Palatino Linotype" w:hAnsi="Palatino Linotype"/>
          <w:sz w:val="24"/>
          <w:szCs w:val="24"/>
          <w:lang w:eastAsia="es-MX"/>
        </w:rPr>
      </w:pPr>
    </w:p>
    <w:p w14:paraId="6084DDC5" w14:textId="5D0BE48E" w:rsidR="00374952" w:rsidRPr="00374952" w:rsidRDefault="00374952" w:rsidP="00374952">
      <w:pPr>
        <w:tabs>
          <w:tab w:val="left" w:pos="5409"/>
        </w:tabs>
        <w:spacing w:after="0" w:line="240" w:lineRule="auto"/>
        <w:ind w:left="851" w:right="850"/>
        <w:jc w:val="both"/>
        <w:rPr>
          <w:rFonts w:ascii="Palatino Linotype" w:hAnsi="Palatino Linotype"/>
          <w:b/>
          <w:i/>
          <w:lang w:eastAsia="es-MX"/>
        </w:rPr>
      </w:pPr>
      <w:r w:rsidRPr="00374952">
        <w:rPr>
          <w:rFonts w:ascii="Palatino Linotype" w:hAnsi="Palatino Linotype"/>
          <w:b/>
          <w:i/>
          <w:lang w:eastAsia="es-MX"/>
        </w:rPr>
        <w:t>Ley Orgánica Municipal del Estado de México.</w:t>
      </w:r>
      <w:r w:rsidRPr="00374952">
        <w:rPr>
          <w:rFonts w:ascii="Palatino Linotype" w:hAnsi="Palatino Linotype"/>
          <w:b/>
          <w:i/>
          <w:lang w:eastAsia="es-MX"/>
        </w:rPr>
        <w:tab/>
      </w:r>
    </w:p>
    <w:p w14:paraId="04B25A45" w14:textId="48A2359A" w:rsidR="00F87F15" w:rsidRPr="00374952" w:rsidRDefault="00F87F15" w:rsidP="00374952">
      <w:pPr>
        <w:spacing w:after="0" w:line="240" w:lineRule="auto"/>
        <w:ind w:left="851" w:right="850"/>
        <w:jc w:val="both"/>
        <w:rPr>
          <w:rFonts w:ascii="Palatino Linotype" w:hAnsi="Palatino Linotype"/>
          <w:i/>
        </w:rPr>
      </w:pPr>
      <w:r w:rsidRPr="00374952">
        <w:rPr>
          <w:rFonts w:ascii="Palatino Linotype" w:hAnsi="Palatino Linotype"/>
          <w:i/>
        </w:rPr>
        <w:t>Artículo 73.-</w:t>
      </w:r>
      <w:r w:rsidRPr="00374952">
        <w:rPr>
          <w:rFonts w:ascii="Palatino Linotype" w:hAnsi="Palatino Linotype"/>
          <w:b/>
          <w:i/>
        </w:rPr>
        <w:t xml:space="preserve"> Cada consejo de participación ciudadana municipal se integrará hasta con cinco vecinos del municipio, con sus respectivos suplentes</w:t>
      </w:r>
      <w:r w:rsidRPr="00374952">
        <w:rPr>
          <w:rFonts w:ascii="Palatino Linotype" w:hAnsi="Palatino Linotype"/>
          <w:i/>
        </w:rPr>
        <w:t xml:space="preserve">; uno de los cuales lo presidirá, otro fungirá como secretario y otro como tesorero y en su caso dos vocales, que serán electos en las diversas localidades por los habitantes de la comunidad, entre el </w:t>
      </w:r>
      <w:r w:rsidRPr="00374952">
        <w:rPr>
          <w:rFonts w:ascii="Palatino Linotype" w:hAnsi="Palatino Linotype"/>
          <w:b/>
          <w:i/>
        </w:rPr>
        <w:t>segundo domingo de marzo y el 30 de ese mes del año inmediato siguiente a la elección del ayuntamiento</w:t>
      </w:r>
      <w:r w:rsidRPr="00374952">
        <w:rPr>
          <w:rFonts w:ascii="Palatino Linotype" w:hAnsi="Palatino Linotype"/>
          <w:i/>
        </w:rPr>
        <w:t xml:space="preserve">, en la forma y términos que éste determine en </w:t>
      </w:r>
      <w:r w:rsidRPr="00374952">
        <w:rPr>
          <w:rFonts w:ascii="Palatino Linotype" w:hAnsi="Palatino Linotype"/>
          <w:b/>
          <w:i/>
        </w:rPr>
        <w:t>la convocatoria que deberá aprobar y publicar el ayuntamiento en los lugares más visibles y concurridos de cada comunidad, cuando menos quince días antes de la elección.</w:t>
      </w:r>
      <w:r w:rsidRPr="00374952">
        <w:rPr>
          <w:rFonts w:ascii="Palatino Linotype" w:hAnsi="Palatino Linotype"/>
          <w:i/>
        </w:rPr>
        <w:t xml:space="preserve"> El ayuntamiento expedirá los nombramientos respectivos firmados por el presidente municipal y el secretario del ayuntamiento, entregándose a los electos a más tardar el día en que entren en funciones, que será el día 15 de abril del mismo año.</w:t>
      </w:r>
    </w:p>
    <w:p w14:paraId="11EF26FF" w14:textId="77777777" w:rsidR="00F87F15" w:rsidRPr="00374952" w:rsidRDefault="00F87F15" w:rsidP="00374952">
      <w:pPr>
        <w:spacing w:after="0" w:line="240" w:lineRule="auto"/>
        <w:ind w:left="851" w:right="850"/>
        <w:jc w:val="both"/>
        <w:rPr>
          <w:rFonts w:ascii="Palatino Linotype" w:hAnsi="Palatino Linotype"/>
          <w:i/>
        </w:rPr>
      </w:pPr>
    </w:p>
    <w:p w14:paraId="3CC77361" w14:textId="77777777" w:rsidR="00F87F15" w:rsidRPr="00374952" w:rsidRDefault="00F87F15" w:rsidP="00374952">
      <w:pPr>
        <w:spacing w:after="0" w:line="240" w:lineRule="auto"/>
        <w:ind w:left="851" w:right="850"/>
        <w:jc w:val="both"/>
        <w:rPr>
          <w:rFonts w:ascii="Palatino Linotype" w:hAnsi="Palatino Linotype"/>
          <w:b/>
          <w:i/>
        </w:rPr>
      </w:pPr>
      <w:r w:rsidRPr="00374952">
        <w:rPr>
          <w:rFonts w:ascii="Palatino Linotype" w:hAnsi="Palatino Linotype"/>
          <w:b/>
          <w:i/>
        </w:rPr>
        <w:t xml:space="preserve">Artículo 74.- Los consejos de participación ciudadana, como órganos de comunicación y colaboración entre la comunidad y las autoridades, tendrán las siguientes atribuciones: </w:t>
      </w:r>
    </w:p>
    <w:p w14:paraId="4857E868" w14:textId="77777777" w:rsidR="00F87F15" w:rsidRPr="00374952" w:rsidRDefault="00F87F15" w:rsidP="00374952">
      <w:pPr>
        <w:spacing w:after="0" w:line="240" w:lineRule="auto"/>
        <w:ind w:left="851" w:right="850"/>
        <w:jc w:val="both"/>
        <w:rPr>
          <w:rFonts w:ascii="Palatino Linotype" w:hAnsi="Palatino Linotype"/>
          <w:i/>
        </w:rPr>
      </w:pPr>
      <w:r w:rsidRPr="00374952">
        <w:rPr>
          <w:rFonts w:ascii="Palatino Linotype" w:hAnsi="Palatino Linotype"/>
          <w:i/>
        </w:rPr>
        <w:t xml:space="preserve">I. Promover la participación ciudadana en la realización de los programas municipales; </w:t>
      </w:r>
    </w:p>
    <w:p w14:paraId="446FA5A7" w14:textId="77777777" w:rsidR="00A20552" w:rsidRPr="00374952" w:rsidRDefault="00F87F15" w:rsidP="00374952">
      <w:pPr>
        <w:spacing w:after="0" w:line="240" w:lineRule="auto"/>
        <w:ind w:left="851" w:right="850"/>
        <w:jc w:val="both"/>
        <w:rPr>
          <w:rFonts w:ascii="Palatino Linotype" w:hAnsi="Palatino Linotype"/>
          <w:i/>
        </w:rPr>
      </w:pPr>
      <w:r w:rsidRPr="00374952">
        <w:rPr>
          <w:rFonts w:ascii="Palatino Linotype" w:hAnsi="Palatino Linotype"/>
          <w:i/>
        </w:rPr>
        <w:t xml:space="preserve">II. Coadyuvar para el cumplimiento eficaz de los planes y programas municipales aprobados; </w:t>
      </w:r>
    </w:p>
    <w:p w14:paraId="5A0100E1" w14:textId="77777777" w:rsidR="00A20552" w:rsidRPr="00374952" w:rsidRDefault="00F87F15" w:rsidP="00374952">
      <w:pPr>
        <w:spacing w:after="0" w:line="240" w:lineRule="auto"/>
        <w:ind w:left="851" w:right="850"/>
        <w:jc w:val="both"/>
        <w:rPr>
          <w:rFonts w:ascii="Palatino Linotype" w:hAnsi="Palatino Linotype"/>
          <w:i/>
        </w:rPr>
      </w:pPr>
      <w:r w:rsidRPr="00374952">
        <w:rPr>
          <w:rFonts w:ascii="Palatino Linotype" w:hAnsi="Palatino Linotype"/>
          <w:i/>
        </w:rPr>
        <w:t xml:space="preserve">III. Proponer al ayuntamiento las acciones tendientes a integrar o modificar los planes y programas municipales; </w:t>
      </w:r>
    </w:p>
    <w:p w14:paraId="50E5F830" w14:textId="77777777" w:rsidR="00A20552" w:rsidRPr="00374952" w:rsidRDefault="00F87F15" w:rsidP="00374952">
      <w:pPr>
        <w:spacing w:after="0" w:line="240" w:lineRule="auto"/>
        <w:ind w:left="851" w:right="850"/>
        <w:jc w:val="both"/>
        <w:rPr>
          <w:rFonts w:ascii="Palatino Linotype" w:hAnsi="Palatino Linotype"/>
          <w:i/>
        </w:rPr>
      </w:pPr>
      <w:r w:rsidRPr="00374952">
        <w:rPr>
          <w:rFonts w:ascii="Palatino Linotype" w:hAnsi="Palatino Linotype"/>
          <w:i/>
        </w:rPr>
        <w:t xml:space="preserve">IV. Participar en la supervisión de la prestación de los servicios públicos; </w:t>
      </w:r>
    </w:p>
    <w:p w14:paraId="43130526" w14:textId="77777777" w:rsidR="00A20552" w:rsidRPr="00374952" w:rsidRDefault="00F87F15" w:rsidP="00374952">
      <w:pPr>
        <w:spacing w:after="0" w:line="240" w:lineRule="auto"/>
        <w:ind w:left="851" w:right="850"/>
        <w:jc w:val="both"/>
        <w:rPr>
          <w:rFonts w:ascii="Palatino Linotype" w:hAnsi="Palatino Linotype"/>
          <w:i/>
        </w:rPr>
      </w:pPr>
      <w:r w:rsidRPr="00374952">
        <w:rPr>
          <w:rFonts w:ascii="Palatino Linotype" w:hAnsi="Palatino Linotype"/>
          <w:i/>
        </w:rPr>
        <w:t xml:space="preserve">V. Informar al menos una vez cada tres meses a sus representados y al ayuntamiento sobre sus proyectos, las actividades realizadas y, en su caso, el estado de cuenta de las aportaciones económicas que estén a su cargo. </w:t>
      </w:r>
    </w:p>
    <w:p w14:paraId="1EB7B425" w14:textId="4BB96962" w:rsidR="00F87F15" w:rsidRPr="00374952" w:rsidRDefault="00F87F15" w:rsidP="00374952">
      <w:pPr>
        <w:spacing w:after="0" w:line="240" w:lineRule="auto"/>
        <w:ind w:left="851" w:right="850"/>
        <w:jc w:val="both"/>
        <w:rPr>
          <w:rFonts w:ascii="Palatino Linotype" w:hAnsi="Palatino Linotype"/>
          <w:i/>
          <w:lang w:eastAsia="es-MX"/>
        </w:rPr>
      </w:pPr>
      <w:r w:rsidRPr="00374952">
        <w:rPr>
          <w:rFonts w:ascii="Palatino Linotype" w:hAnsi="Palatino Linotype"/>
          <w:i/>
        </w:rPr>
        <w:lastRenderedPageBreak/>
        <w:t>VI. Emitir opinión motivada no vinculante, respecto a la autorización de nuevos proyectos inmobiliarios, comerciales, habitacionales o industriales y respecto de la autorización de giros mercantiles.</w:t>
      </w:r>
    </w:p>
    <w:p w14:paraId="05F7C3E3" w14:textId="77777777" w:rsidR="000C0F46" w:rsidRDefault="000C0F46" w:rsidP="00AD2A55">
      <w:pPr>
        <w:spacing w:after="0" w:line="360" w:lineRule="auto"/>
        <w:ind w:right="141"/>
        <w:jc w:val="both"/>
        <w:rPr>
          <w:rFonts w:ascii="Palatino Linotype" w:hAnsi="Palatino Linotype"/>
          <w:sz w:val="24"/>
          <w:szCs w:val="24"/>
          <w:lang w:eastAsia="es-MX"/>
        </w:rPr>
      </w:pPr>
    </w:p>
    <w:p w14:paraId="061E445B" w14:textId="5230FAE0" w:rsidR="00374952" w:rsidRPr="00374952" w:rsidRDefault="00374952" w:rsidP="00374952">
      <w:pPr>
        <w:spacing w:after="0" w:line="240" w:lineRule="auto"/>
        <w:ind w:left="851" w:right="850"/>
        <w:jc w:val="both"/>
        <w:rPr>
          <w:rFonts w:ascii="Palatino Linotype" w:hAnsi="Palatino Linotype"/>
          <w:b/>
          <w:i/>
        </w:rPr>
      </w:pPr>
      <w:r w:rsidRPr="00374952">
        <w:rPr>
          <w:rFonts w:ascii="Palatino Linotype" w:hAnsi="Palatino Linotype"/>
          <w:b/>
          <w:i/>
        </w:rPr>
        <w:t>Bando Municipal 2019.</w:t>
      </w:r>
    </w:p>
    <w:p w14:paraId="3C153679" w14:textId="77777777" w:rsidR="00374952" w:rsidRDefault="00374952" w:rsidP="00374952">
      <w:pPr>
        <w:spacing w:after="0" w:line="240" w:lineRule="auto"/>
        <w:ind w:left="851" w:right="850"/>
        <w:jc w:val="both"/>
        <w:rPr>
          <w:rFonts w:ascii="Palatino Linotype" w:hAnsi="Palatino Linotype"/>
          <w:i/>
        </w:rPr>
      </w:pPr>
    </w:p>
    <w:p w14:paraId="7202A5E7" w14:textId="77777777" w:rsidR="00374952" w:rsidRDefault="00374952" w:rsidP="00374952">
      <w:pPr>
        <w:spacing w:after="0" w:line="240" w:lineRule="auto"/>
        <w:ind w:left="851" w:right="850"/>
        <w:jc w:val="both"/>
        <w:rPr>
          <w:rFonts w:ascii="Palatino Linotype" w:hAnsi="Palatino Linotype"/>
          <w:i/>
        </w:rPr>
      </w:pPr>
      <w:r w:rsidRPr="00374952">
        <w:rPr>
          <w:rFonts w:ascii="Palatino Linotype" w:hAnsi="Palatino Linotype"/>
          <w:i/>
        </w:rPr>
        <w:t xml:space="preserve">ARTÍCULO 55.- </w:t>
      </w:r>
      <w:r w:rsidRPr="00374952">
        <w:rPr>
          <w:rFonts w:ascii="Palatino Linotype" w:hAnsi="Palatino Linotype"/>
          <w:b/>
          <w:i/>
        </w:rPr>
        <w:t>En el Municipio, se integrará y funcionará un Consejo de Participación Ciudadana, por cada Delegación, con el objeto de organizar, promover y canalizar la participación vecinal en el cumplimiento de sus fines.</w:t>
      </w:r>
    </w:p>
    <w:p w14:paraId="1B6059BA" w14:textId="77777777" w:rsidR="00374952" w:rsidRPr="00374952" w:rsidRDefault="00374952" w:rsidP="00374952">
      <w:pPr>
        <w:spacing w:after="0" w:line="240" w:lineRule="auto"/>
        <w:ind w:left="851" w:right="850"/>
        <w:jc w:val="both"/>
        <w:rPr>
          <w:rFonts w:ascii="Palatino Linotype" w:hAnsi="Palatino Linotype"/>
          <w:i/>
        </w:rPr>
      </w:pPr>
    </w:p>
    <w:p w14:paraId="1040AC8C" w14:textId="6AA37618" w:rsidR="00374952" w:rsidRPr="00374952" w:rsidRDefault="00374952" w:rsidP="00374952">
      <w:pPr>
        <w:spacing w:after="0" w:line="240" w:lineRule="auto"/>
        <w:ind w:left="851" w:right="850"/>
        <w:jc w:val="both"/>
        <w:rPr>
          <w:rFonts w:ascii="Palatino Linotype" w:hAnsi="Palatino Linotype"/>
          <w:i/>
        </w:rPr>
      </w:pPr>
      <w:r w:rsidRPr="00374952">
        <w:rPr>
          <w:rFonts w:ascii="Palatino Linotype" w:hAnsi="Palatino Linotype"/>
          <w:i/>
        </w:rPr>
        <w:t xml:space="preserve"> ARTÍCULO 56.- </w:t>
      </w:r>
      <w:r w:rsidRPr="00374952">
        <w:rPr>
          <w:rFonts w:ascii="Palatino Linotype" w:hAnsi="Palatino Linotype"/>
          <w:b/>
          <w:i/>
        </w:rPr>
        <w:t>La elección de los integrantes del Consejo de Participación Ciudadana</w:t>
      </w:r>
      <w:r w:rsidRPr="00374952">
        <w:rPr>
          <w:rFonts w:ascii="Palatino Linotype" w:hAnsi="Palatino Linotype"/>
          <w:i/>
        </w:rPr>
        <w:t>, será democrática, buscando en todo momento incorporar el principio de equidad de género en su integración, en el funcionamiento y supervisión de los mismos sólo podrá intervenir la autoridad municipal. Los Consejos de Participación Ciudadana, tendrán las facultades y obligaciones que se establecen en las leyes respectivas.</w:t>
      </w:r>
    </w:p>
    <w:p w14:paraId="1C282A90" w14:textId="77777777" w:rsidR="00374952" w:rsidRDefault="00374952" w:rsidP="00AD2A55">
      <w:pPr>
        <w:spacing w:after="0" w:line="360" w:lineRule="auto"/>
        <w:ind w:right="141"/>
        <w:jc w:val="both"/>
        <w:rPr>
          <w:rFonts w:ascii="Palatino Linotype" w:hAnsi="Palatino Linotype"/>
          <w:sz w:val="24"/>
          <w:szCs w:val="24"/>
          <w:lang w:eastAsia="es-MX"/>
        </w:rPr>
      </w:pPr>
    </w:p>
    <w:p w14:paraId="2C4C01DD" w14:textId="491E8704" w:rsidR="00374952" w:rsidRPr="00B219A7" w:rsidRDefault="00374952" w:rsidP="00B15999">
      <w:pPr>
        <w:autoSpaceDE w:val="0"/>
        <w:autoSpaceDN w:val="0"/>
        <w:adjustRightInd w:val="0"/>
        <w:spacing w:after="0" w:line="360" w:lineRule="auto"/>
        <w:jc w:val="both"/>
        <w:rPr>
          <w:rFonts w:ascii="Palatino Linotype" w:hAnsi="Palatino Linotype" w:cs="Arial"/>
          <w:sz w:val="24"/>
          <w:szCs w:val="24"/>
        </w:rPr>
      </w:pPr>
      <w:r w:rsidRPr="00B219A7">
        <w:rPr>
          <w:rFonts w:ascii="Palatino Linotype" w:hAnsi="Palatino Linotype" w:cs="Arial"/>
          <w:sz w:val="24"/>
          <w:szCs w:val="24"/>
        </w:rPr>
        <w:t xml:space="preserve">En los citados preceptos legales, se establece que en efecto los Ayuntamientos deberán </w:t>
      </w:r>
      <w:r w:rsidR="000017B7" w:rsidRPr="00B219A7">
        <w:rPr>
          <w:rFonts w:ascii="Palatino Linotype" w:hAnsi="Palatino Linotype" w:cs="Arial"/>
          <w:sz w:val="24"/>
          <w:szCs w:val="24"/>
        </w:rPr>
        <w:t xml:space="preserve">integrar a más tardar durante </w:t>
      </w:r>
      <w:r w:rsidR="00675004" w:rsidRPr="00B219A7">
        <w:rPr>
          <w:rFonts w:ascii="Palatino Linotype" w:hAnsi="Palatino Linotype" w:cs="Arial"/>
          <w:sz w:val="24"/>
          <w:szCs w:val="24"/>
        </w:rPr>
        <w:t>e</w:t>
      </w:r>
      <w:r w:rsidR="000017B7" w:rsidRPr="00B219A7">
        <w:rPr>
          <w:rFonts w:ascii="Palatino Linotype" w:hAnsi="Palatino Linotype" w:cs="Arial"/>
          <w:sz w:val="24"/>
          <w:szCs w:val="24"/>
        </w:rPr>
        <w:t>l segund</w:t>
      </w:r>
      <w:r w:rsidR="00675004" w:rsidRPr="00B219A7">
        <w:rPr>
          <w:rFonts w:ascii="Palatino Linotype" w:hAnsi="Palatino Linotype" w:cs="Arial"/>
          <w:sz w:val="24"/>
          <w:szCs w:val="24"/>
        </w:rPr>
        <w:t>o domingo de</w:t>
      </w:r>
      <w:r w:rsidR="000017B7" w:rsidRPr="00B219A7">
        <w:rPr>
          <w:rFonts w:ascii="Palatino Linotype" w:hAnsi="Palatino Linotype" w:cs="Arial"/>
          <w:sz w:val="24"/>
          <w:szCs w:val="24"/>
        </w:rPr>
        <w:t xml:space="preserve"> marzo </w:t>
      </w:r>
      <w:r w:rsidR="00675004" w:rsidRPr="00B219A7">
        <w:rPr>
          <w:rFonts w:ascii="Palatino Linotype" w:hAnsi="Palatino Linotype" w:cs="Arial"/>
          <w:sz w:val="24"/>
          <w:szCs w:val="24"/>
        </w:rPr>
        <w:t>y hasta el treinta de ese mes del</w:t>
      </w:r>
      <w:r w:rsidR="000017B7" w:rsidRPr="00B219A7">
        <w:rPr>
          <w:rFonts w:ascii="Palatino Linotype" w:hAnsi="Palatino Linotype" w:cs="Arial"/>
          <w:sz w:val="24"/>
          <w:szCs w:val="24"/>
        </w:rPr>
        <w:t xml:space="preserve"> año inmediato a la elección del ayuntamiento es decir del </w:t>
      </w:r>
      <w:r w:rsidR="00675004" w:rsidRPr="00B219A7">
        <w:rPr>
          <w:rFonts w:ascii="Palatino Linotype" w:hAnsi="Palatino Linotype" w:cs="Arial"/>
          <w:sz w:val="24"/>
          <w:szCs w:val="24"/>
        </w:rPr>
        <w:t>diecisiete</w:t>
      </w:r>
      <w:r w:rsidR="000017B7" w:rsidRPr="00B219A7">
        <w:rPr>
          <w:rFonts w:ascii="Palatino Linotype" w:hAnsi="Palatino Linotype" w:cs="Arial"/>
          <w:sz w:val="24"/>
          <w:szCs w:val="24"/>
        </w:rPr>
        <w:t xml:space="preserve"> al treinta y uno de marzo de dos mil diecinueve, siendo esta la temporalidad límite para realizar la elección de los integrantes, previa convocatoria haciéndola pública en lugares visibles y concurridos de cada comunidad cuando menos quince días antes de la elección, así mismo se establece que por cada comunidad habrá un consejo de participación ciudadana, de igual manera se especifica cuáles serán sus funciones, entre las que podemos destacar, la de promover y coadyuvar la </w:t>
      </w:r>
      <w:r w:rsidR="006C5C5E" w:rsidRPr="00B219A7">
        <w:rPr>
          <w:rFonts w:ascii="Palatino Linotype" w:hAnsi="Palatino Linotype" w:cs="Arial"/>
          <w:sz w:val="24"/>
          <w:szCs w:val="24"/>
        </w:rPr>
        <w:t>participación</w:t>
      </w:r>
      <w:r w:rsidR="000017B7" w:rsidRPr="00B219A7">
        <w:rPr>
          <w:rFonts w:ascii="Palatino Linotype" w:hAnsi="Palatino Linotype" w:cs="Arial"/>
          <w:sz w:val="24"/>
          <w:szCs w:val="24"/>
        </w:rPr>
        <w:t xml:space="preserve"> de los ciudadanos en la realización y cumplimiento de los planes y programas que se deben llevar a cabo en el Mun</w:t>
      </w:r>
      <w:r w:rsidR="006C5C5E" w:rsidRPr="00B219A7">
        <w:rPr>
          <w:rFonts w:ascii="Palatino Linotype" w:hAnsi="Palatino Linotype" w:cs="Arial"/>
          <w:sz w:val="24"/>
          <w:szCs w:val="24"/>
        </w:rPr>
        <w:t>i</w:t>
      </w:r>
      <w:r w:rsidR="000017B7" w:rsidRPr="00B219A7">
        <w:rPr>
          <w:rFonts w:ascii="Palatino Linotype" w:hAnsi="Palatino Linotype" w:cs="Arial"/>
          <w:sz w:val="24"/>
          <w:szCs w:val="24"/>
        </w:rPr>
        <w:t>cipio, supervisar la prestación de los servicios públicos e informar al ayuntamiento sobre sus actividades realizadas y de las aportaciones económicas a su cargo.</w:t>
      </w:r>
    </w:p>
    <w:p w14:paraId="2582BD6F" w14:textId="77777777" w:rsidR="001D6EAD" w:rsidRPr="00B219A7" w:rsidRDefault="001D6EAD" w:rsidP="00B15999">
      <w:pPr>
        <w:autoSpaceDE w:val="0"/>
        <w:autoSpaceDN w:val="0"/>
        <w:adjustRightInd w:val="0"/>
        <w:spacing w:after="0" w:line="360" w:lineRule="auto"/>
        <w:jc w:val="both"/>
        <w:rPr>
          <w:rFonts w:ascii="Palatino Linotype" w:hAnsi="Palatino Linotype" w:cs="Arial"/>
          <w:sz w:val="24"/>
          <w:szCs w:val="24"/>
        </w:rPr>
      </w:pPr>
    </w:p>
    <w:p w14:paraId="23AA1E46" w14:textId="596CED33" w:rsidR="001D6EAD" w:rsidRPr="00B219A7" w:rsidRDefault="001D6EAD" w:rsidP="00B15999">
      <w:pPr>
        <w:autoSpaceDE w:val="0"/>
        <w:autoSpaceDN w:val="0"/>
        <w:adjustRightInd w:val="0"/>
        <w:spacing w:after="0" w:line="360" w:lineRule="auto"/>
        <w:jc w:val="both"/>
        <w:rPr>
          <w:rFonts w:ascii="Palatino Linotype" w:hAnsi="Palatino Linotype" w:cs="Arial"/>
          <w:sz w:val="24"/>
          <w:szCs w:val="24"/>
        </w:rPr>
      </w:pPr>
      <w:r w:rsidRPr="00B219A7">
        <w:rPr>
          <w:rFonts w:ascii="Palatino Linotype" w:hAnsi="Palatino Linotype" w:cs="Arial"/>
          <w:sz w:val="24"/>
          <w:szCs w:val="24"/>
        </w:rPr>
        <w:t xml:space="preserve">Luego entonces queda establecido de acuerdo a la normatividad que regula el actuar del Sujeto Obligado y la respuesta que emite, se advierte que no está cumpliendo con los términos establecidos, para la </w:t>
      </w:r>
      <w:r w:rsidR="00272FB0" w:rsidRPr="00B219A7">
        <w:rPr>
          <w:rFonts w:ascii="Palatino Linotype" w:hAnsi="Palatino Linotype" w:cs="Arial"/>
          <w:sz w:val="24"/>
          <w:szCs w:val="24"/>
        </w:rPr>
        <w:t>integración</w:t>
      </w:r>
      <w:r w:rsidRPr="00B219A7">
        <w:rPr>
          <w:rFonts w:ascii="Palatino Linotype" w:hAnsi="Palatino Linotype" w:cs="Arial"/>
          <w:sz w:val="24"/>
          <w:szCs w:val="24"/>
        </w:rPr>
        <w:t xml:space="preserve"> de los comités ciudadanos, no obstante este Instituto no tiene las facultades para </w:t>
      </w:r>
      <w:r w:rsidR="00330003" w:rsidRPr="00B219A7">
        <w:rPr>
          <w:rFonts w:ascii="Palatino Linotype" w:hAnsi="Palatino Linotype" w:cs="Arial"/>
          <w:sz w:val="24"/>
          <w:szCs w:val="24"/>
        </w:rPr>
        <w:t>determinar lo consecuente, sin embargo si posee las facultades para ordenar que se entregue ña información solicitada, pues existe la norma que obliga a los Municipios a realizar cierta acción en un tiempo determinado.</w:t>
      </w:r>
    </w:p>
    <w:p w14:paraId="7896FC5C" w14:textId="77777777" w:rsidR="00330003" w:rsidRPr="00B219A7" w:rsidRDefault="00330003" w:rsidP="00B15999">
      <w:pPr>
        <w:autoSpaceDE w:val="0"/>
        <w:autoSpaceDN w:val="0"/>
        <w:adjustRightInd w:val="0"/>
        <w:spacing w:after="0" w:line="360" w:lineRule="auto"/>
        <w:jc w:val="both"/>
        <w:rPr>
          <w:rFonts w:ascii="Palatino Linotype" w:hAnsi="Palatino Linotype" w:cs="Arial"/>
          <w:sz w:val="24"/>
          <w:szCs w:val="24"/>
        </w:rPr>
      </w:pPr>
    </w:p>
    <w:p w14:paraId="1650E3D7" w14:textId="0B236747" w:rsidR="00330003" w:rsidRPr="00B219A7" w:rsidRDefault="00330003" w:rsidP="00B15999">
      <w:pPr>
        <w:autoSpaceDE w:val="0"/>
        <w:autoSpaceDN w:val="0"/>
        <w:adjustRightInd w:val="0"/>
        <w:spacing w:after="0" w:line="360" w:lineRule="auto"/>
        <w:jc w:val="both"/>
        <w:rPr>
          <w:rFonts w:ascii="Palatino Linotype" w:hAnsi="Palatino Linotype" w:cs="Arial"/>
          <w:sz w:val="24"/>
          <w:szCs w:val="24"/>
        </w:rPr>
      </w:pPr>
      <w:r w:rsidRPr="00B219A7">
        <w:rPr>
          <w:rFonts w:ascii="Palatino Linotype" w:hAnsi="Palatino Linotype" w:cs="Arial"/>
          <w:sz w:val="24"/>
          <w:szCs w:val="24"/>
        </w:rPr>
        <w:t xml:space="preserve">En este mismo orden de ideas, si bien es cierto que los </w:t>
      </w:r>
      <w:r w:rsidR="00272FB0" w:rsidRPr="00B219A7">
        <w:rPr>
          <w:rFonts w:ascii="Palatino Linotype" w:hAnsi="Palatino Linotype" w:cs="Arial"/>
          <w:sz w:val="24"/>
          <w:szCs w:val="24"/>
        </w:rPr>
        <w:t>Comités de Participación ciudadana están conformados por personas que residan en el Municipio y son electros por los residentes, también es cierto que fungen como órgano de comunicación y colaboración entre la comunidad y las autoridades y tienen la obligación de informar al Ayuntamiento sobre el estado de guardan las aportaciones económicas que tiene a su cargo, por lo tanto, es correcto hacer público la conformación de los comités, aunado a ello el Sujeto Obligado en su respuesta manifestó que se dará a conocer esta información  en el portal oficial del Sujeto Obligado.</w:t>
      </w:r>
    </w:p>
    <w:p w14:paraId="683DC736" w14:textId="77777777" w:rsidR="00272FB0" w:rsidRPr="00B219A7" w:rsidRDefault="00272FB0" w:rsidP="00B15999">
      <w:pPr>
        <w:autoSpaceDE w:val="0"/>
        <w:autoSpaceDN w:val="0"/>
        <w:adjustRightInd w:val="0"/>
        <w:spacing w:after="0" w:line="360" w:lineRule="auto"/>
        <w:jc w:val="both"/>
        <w:rPr>
          <w:rFonts w:ascii="Palatino Linotype" w:hAnsi="Palatino Linotype" w:cs="Arial"/>
          <w:sz w:val="24"/>
          <w:szCs w:val="24"/>
        </w:rPr>
      </w:pPr>
    </w:p>
    <w:p w14:paraId="25105A34" w14:textId="73FD7969" w:rsidR="00272FB0" w:rsidRDefault="00272FB0" w:rsidP="00B15999">
      <w:pPr>
        <w:autoSpaceDE w:val="0"/>
        <w:autoSpaceDN w:val="0"/>
        <w:adjustRightInd w:val="0"/>
        <w:spacing w:after="0" w:line="360" w:lineRule="auto"/>
        <w:jc w:val="both"/>
        <w:rPr>
          <w:rFonts w:ascii="Palatino Linotype" w:hAnsi="Palatino Linotype" w:cs="Arial"/>
          <w:sz w:val="24"/>
          <w:szCs w:val="24"/>
        </w:rPr>
      </w:pPr>
      <w:r w:rsidRPr="00B219A7">
        <w:rPr>
          <w:rFonts w:ascii="Palatino Linotype" w:hAnsi="Palatino Linotype" w:cs="Arial"/>
          <w:sz w:val="24"/>
          <w:szCs w:val="24"/>
        </w:rPr>
        <w:t xml:space="preserve">Por lo tanto es dable ordenar el documento en donde conste el nombre de los integrantes de los comités de participación ciudadana del Municipio de Coatepec Harinas, en su caso en </w:t>
      </w:r>
      <w:r w:rsidR="00E353D8" w:rsidRPr="00B219A7">
        <w:rPr>
          <w:rFonts w:ascii="Palatino Linotype" w:hAnsi="Palatino Linotype" w:cs="Arial"/>
          <w:sz w:val="24"/>
          <w:szCs w:val="24"/>
        </w:rPr>
        <w:t>versión pública.</w:t>
      </w:r>
    </w:p>
    <w:p w14:paraId="5E279DF0" w14:textId="77777777" w:rsidR="00E353D8" w:rsidRDefault="00E353D8" w:rsidP="00B15999">
      <w:pPr>
        <w:autoSpaceDE w:val="0"/>
        <w:autoSpaceDN w:val="0"/>
        <w:adjustRightInd w:val="0"/>
        <w:spacing w:after="0" w:line="360" w:lineRule="auto"/>
        <w:jc w:val="both"/>
        <w:rPr>
          <w:rFonts w:ascii="Palatino Linotype" w:hAnsi="Palatino Linotype" w:cs="Arial"/>
          <w:sz w:val="24"/>
          <w:szCs w:val="24"/>
        </w:rPr>
      </w:pPr>
    </w:p>
    <w:p w14:paraId="30E2F680" w14:textId="71C84E1E" w:rsidR="00E353D8" w:rsidRDefault="00E353D8" w:rsidP="00B1599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en relación a los delegados, la ley Orgánica Municipal del Estado de México y el Bando Municipal 2019, establecen lo siguiente:</w:t>
      </w:r>
    </w:p>
    <w:p w14:paraId="71FD02C9" w14:textId="77777777" w:rsidR="00E353D8" w:rsidRDefault="00E353D8" w:rsidP="00B15999">
      <w:pPr>
        <w:autoSpaceDE w:val="0"/>
        <w:autoSpaceDN w:val="0"/>
        <w:adjustRightInd w:val="0"/>
        <w:spacing w:after="0" w:line="360" w:lineRule="auto"/>
        <w:jc w:val="both"/>
        <w:rPr>
          <w:rFonts w:ascii="Palatino Linotype" w:hAnsi="Palatino Linotype" w:cs="Arial"/>
          <w:sz w:val="24"/>
          <w:szCs w:val="24"/>
        </w:rPr>
      </w:pPr>
    </w:p>
    <w:p w14:paraId="05E23815" w14:textId="77777777" w:rsidR="00A551B1" w:rsidRDefault="00A551B1" w:rsidP="00A551B1">
      <w:pPr>
        <w:autoSpaceDE w:val="0"/>
        <w:autoSpaceDN w:val="0"/>
        <w:adjustRightInd w:val="0"/>
        <w:spacing w:after="0" w:line="240" w:lineRule="auto"/>
        <w:ind w:left="851" w:right="850"/>
        <w:jc w:val="both"/>
        <w:rPr>
          <w:rFonts w:ascii="Palatino Linotype" w:hAnsi="Palatino Linotype"/>
          <w:i/>
        </w:rPr>
      </w:pPr>
    </w:p>
    <w:p w14:paraId="528E3F0A" w14:textId="0CBB9B58" w:rsidR="00A551B1" w:rsidRPr="00FF7231" w:rsidRDefault="00A551B1"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Ley Orgánica Municipal del Estado de México.</w:t>
      </w:r>
    </w:p>
    <w:p w14:paraId="6B07F9BC" w14:textId="77777777" w:rsidR="00A551B1" w:rsidRDefault="00A551B1" w:rsidP="00A551B1">
      <w:pPr>
        <w:autoSpaceDE w:val="0"/>
        <w:autoSpaceDN w:val="0"/>
        <w:adjustRightInd w:val="0"/>
        <w:spacing w:after="0" w:line="240" w:lineRule="auto"/>
        <w:ind w:left="851" w:right="850"/>
        <w:jc w:val="both"/>
        <w:rPr>
          <w:rFonts w:ascii="Palatino Linotype" w:hAnsi="Palatino Linotype"/>
          <w:i/>
        </w:rPr>
      </w:pPr>
    </w:p>
    <w:p w14:paraId="4F0BF6EB" w14:textId="77777777"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Artículo 56.- Son autoridades auxiliares municipales, los delegados</w:t>
      </w:r>
      <w:r w:rsidRPr="00A551B1">
        <w:rPr>
          <w:rFonts w:ascii="Palatino Linotype" w:hAnsi="Palatino Linotype"/>
          <w:i/>
        </w:rPr>
        <w:t xml:space="preserve"> y subdelegados, y los jefes de sector o de sección y jefes de manzana que designe el ayuntamiento. </w:t>
      </w:r>
    </w:p>
    <w:p w14:paraId="35DA77C0" w14:textId="77777777" w:rsidR="00A551B1"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Artículo 57.-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 </w:t>
      </w:r>
    </w:p>
    <w:p w14:paraId="2C69BDF3" w14:textId="1930D918"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I. Corresponde a los delegados</w:t>
      </w:r>
      <w:r w:rsidRPr="00A551B1">
        <w:rPr>
          <w:rFonts w:ascii="Palatino Linotype" w:hAnsi="Palatino Linotype"/>
          <w:i/>
        </w:rPr>
        <w:t xml:space="preserve"> y subdelegados:</w:t>
      </w:r>
    </w:p>
    <w:p w14:paraId="0EC268E5" w14:textId="77777777" w:rsidR="00E353D8" w:rsidRPr="00FF7231" w:rsidRDefault="00E353D8"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a). Vigilar el cumplimiento del bando municipal, de las disposiciones reglamentarias que expida el ayuntamiento y reportar a la dependencia administrativa correspondiente, las violaciones a las mismas; </w:t>
      </w:r>
    </w:p>
    <w:p w14:paraId="2A869612" w14:textId="77777777"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b). Coadyuvar con el ayuntamiento en la elaboración y ejecución del Plan de Desarrollo Municipal y de los programas que de él se deriven; </w:t>
      </w:r>
    </w:p>
    <w:p w14:paraId="6829C5F6" w14:textId="77777777"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c). Auxiliar al secretario del ayuntamiento con la información que requiera para expedir certificaciones; </w:t>
      </w:r>
    </w:p>
    <w:p w14:paraId="7A76494C" w14:textId="77777777" w:rsidR="00E353D8" w:rsidRPr="00FF7231" w:rsidRDefault="00E353D8"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d). Informar anualmente a sus representados y al ayuntamiento, sobre la administración de los recursos que en su caso tenga encomendados, y del estado que guardan los asuntos a su cargo; </w:t>
      </w:r>
    </w:p>
    <w:p w14:paraId="03D4816F" w14:textId="77777777"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e). Elaborar los programas de trabajo para las delegaciones y subdelegaciones, con la asesoría del ayuntamiento. </w:t>
      </w:r>
    </w:p>
    <w:p w14:paraId="2E921D3A" w14:textId="77777777" w:rsidR="00A551B1"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f) vigilar el estado de los canales, vasos colectores, barrancas, canales alcantarillados y demás desagües e informar al ayuntamiento para la realización de acciones correctivas. </w:t>
      </w:r>
    </w:p>
    <w:p w14:paraId="233C39FC" w14:textId="0205271E"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g) Emitir opinión motivada no vinculante, respecto a la autorización de la instalación de nuevos establecimientos comerciales, licencias de construcción y cambios de uso de suelo en sus comunidades. </w:t>
      </w:r>
    </w:p>
    <w:p w14:paraId="1ABA629F" w14:textId="77777777" w:rsidR="00A551B1" w:rsidRPr="00A551B1" w:rsidRDefault="00A551B1" w:rsidP="00A551B1">
      <w:pPr>
        <w:autoSpaceDE w:val="0"/>
        <w:autoSpaceDN w:val="0"/>
        <w:adjustRightInd w:val="0"/>
        <w:spacing w:after="0" w:line="240" w:lineRule="auto"/>
        <w:ind w:left="851" w:right="850"/>
        <w:jc w:val="both"/>
        <w:rPr>
          <w:rFonts w:ascii="Palatino Linotype" w:hAnsi="Palatino Linotype"/>
          <w:i/>
        </w:rPr>
      </w:pPr>
    </w:p>
    <w:p w14:paraId="5534751D" w14:textId="77777777" w:rsidR="00A551B1" w:rsidRPr="00FF7231" w:rsidRDefault="00E353D8"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Artículo 59.- La elección de Delegados y Subdelegados se sujetará al procedimiento establecido en la convocatoria que al efecto expida el Ayuntamiento. Por cada Delegado y Subdelegado deberá elegirse un suplente. </w:t>
      </w:r>
    </w:p>
    <w:p w14:paraId="7B66347E" w14:textId="587DCA14" w:rsidR="00A551B1" w:rsidRPr="00FF7231" w:rsidRDefault="00E353D8"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La elección de los Delegados y Subdelegados se realizará en la fecha señalada en la convocatoria, entre el segundo domingo de marzo y el 30 de ese mes del primer año de gobierno del Ayuntamiento. </w:t>
      </w:r>
    </w:p>
    <w:p w14:paraId="3CAD33E9" w14:textId="1AF8C89A"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La convocatoria deberá expedirse cuando menos diez días antes de la elección.</w:t>
      </w:r>
      <w:r w:rsidRPr="00A551B1">
        <w:rPr>
          <w:rFonts w:ascii="Palatino Linotype" w:hAnsi="Palatino Linotype"/>
          <w:i/>
        </w:rPr>
        <w:t xml:space="preserve"> Sus nombramientos serán firmados por el Presidente Municipal y el </w:t>
      </w:r>
      <w:r w:rsidRPr="00A551B1">
        <w:rPr>
          <w:rFonts w:ascii="Palatino Linotype" w:hAnsi="Palatino Linotype"/>
          <w:i/>
        </w:rPr>
        <w:lastRenderedPageBreak/>
        <w:t xml:space="preserve">Secretario del Ayuntamiento, entregándose a los electos a más tardar el día en que entren en funciones, que será el 15 de abril del mismo año. </w:t>
      </w:r>
    </w:p>
    <w:p w14:paraId="20B1972E" w14:textId="77777777"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p>
    <w:p w14:paraId="4D7E49A6" w14:textId="77777777" w:rsidR="00E353D8" w:rsidRPr="00A551B1" w:rsidRDefault="00E353D8" w:rsidP="00A551B1">
      <w:pPr>
        <w:autoSpaceDE w:val="0"/>
        <w:autoSpaceDN w:val="0"/>
        <w:adjustRightInd w:val="0"/>
        <w:spacing w:after="0" w:line="240" w:lineRule="auto"/>
        <w:ind w:left="851" w:right="850"/>
        <w:jc w:val="both"/>
        <w:rPr>
          <w:rFonts w:ascii="Palatino Linotype" w:hAnsi="Palatino Linotype"/>
          <w:i/>
        </w:rPr>
      </w:pPr>
    </w:p>
    <w:p w14:paraId="00DC401F" w14:textId="76C5908A" w:rsidR="00E353D8" w:rsidRPr="00FF7231" w:rsidRDefault="00A551B1"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Bando Municipal 2019</w:t>
      </w:r>
    </w:p>
    <w:p w14:paraId="1C949E6F" w14:textId="77777777" w:rsidR="00E353D8" w:rsidRPr="00FF7231" w:rsidRDefault="00E353D8" w:rsidP="00A551B1">
      <w:pPr>
        <w:autoSpaceDE w:val="0"/>
        <w:autoSpaceDN w:val="0"/>
        <w:adjustRightInd w:val="0"/>
        <w:spacing w:after="0" w:line="240" w:lineRule="auto"/>
        <w:ind w:left="851" w:right="850"/>
        <w:jc w:val="both"/>
        <w:rPr>
          <w:rFonts w:ascii="Palatino Linotype" w:hAnsi="Palatino Linotype"/>
          <w:b/>
          <w:i/>
        </w:rPr>
      </w:pPr>
    </w:p>
    <w:p w14:paraId="17D88F70" w14:textId="77777777" w:rsidR="00FF7231" w:rsidRDefault="00E353D8" w:rsidP="00A551B1">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 xml:space="preserve">ARTÍCULO 39.- Son autoridades auxiliares municipales, los Delegados </w:t>
      </w:r>
      <w:r w:rsidRPr="00A551B1">
        <w:rPr>
          <w:rFonts w:ascii="Palatino Linotype" w:hAnsi="Palatino Linotype"/>
          <w:i/>
        </w:rPr>
        <w:t xml:space="preserve">Municipales, que para el ejercicio de sus funciones se auxiliarán de los Jefes de Seguridad y los Comités de participación ciudadana. </w:t>
      </w:r>
    </w:p>
    <w:p w14:paraId="2A804CF0" w14:textId="77777777" w:rsidR="00FF7231" w:rsidRDefault="00E353D8" w:rsidP="00A551B1">
      <w:pPr>
        <w:autoSpaceDE w:val="0"/>
        <w:autoSpaceDN w:val="0"/>
        <w:adjustRightInd w:val="0"/>
        <w:spacing w:after="0" w:line="240" w:lineRule="auto"/>
        <w:ind w:left="851" w:right="850"/>
        <w:jc w:val="both"/>
        <w:rPr>
          <w:rFonts w:ascii="Palatino Linotype" w:hAnsi="Palatino Linotype"/>
          <w:i/>
        </w:rPr>
      </w:pPr>
      <w:r w:rsidRPr="00FF7231">
        <w:rPr>
          <w:rFonts w:ascii="Palatino Linotype" w:hAnsi="Palatino Linotype"/>
          <w:b/>
          <w:i/>
        </w:rPr>
        <w:t>Para la elección de las autoridades auxiliares, el Ayuntamiento promoverá la equidad de género,</w:t>
      </w:r>
      <w:r w:rsidRPr="00A551B1">
        <w:rPr>
          <w:rFonts w:ascii="Palatino Linotype" w:hAnsi="Palatino Linotype"/>
          <w:i/>
        </w:rPr>
        <w:t xml:space="preserve"> estableciendo en las convocatorias respectivas las condiciones para la participación de mujeres y hombres en igualdad de oportunidades. </w:t>
      </w:r>
    </w:p>
    <w:p w14:paraId="1446EE9A" w14:textId="17144D56" w:rsid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Las autoridades auxiliares municipales ejercerán, en sus respectivas jurisdicciones, las atribuciones que les delegue el ayuntamiento, para mantener el orden, la tranquilidad, la paz social, la seguridad y la protección de los vecinos, conforme a lo establecido en la Ley Orgánica Municipal del Estado de México, el Bando y los reglamentos respectivos; </w:t>
      </w:r>
    </w:p>
    <w:p w14:paraId="00E78DEC" w14:textId="77777777" w:rsidR="00FF7231" w:rsidRPr="00A551B1" w:rsidRDefault="00FF7231" w:rsidP="00A551B1">
      <w:pPr>
        <w:autoSpaceDE w:val="0"/>
        <w:autoSpaceDN w:val="0"/>
        <w:adjustRightInd w:val="0"/>
        <w:spacing w:after="0" w:line="240" w:lineRule="auto"/>
        <w:ind w:left="851" w:right="850"/>
        <w:jc w:val="both"/>
        <w:rPr>
          <w:rFonts w:ascii="Palatino Linotype" w:hAnsi="Palatino Linotype"/>
          <w:i/>
        </w:rPr>
      </w:pPr>
    </w:p>
    <w:p w14:paraId="25C1BF3B" w14:textId="77777777" w:rsidR="00A551B1" w:rsidRPr="00FF7231" w:rsidRDefault="00E353D8"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I. CORRESPONDE A LOS DELEGADOS: </w:t>
      </w:r>
    </w:p>
    <w:p w14:paraId="57BA4002" w14:textId="77777777" w:rsidR="00A551B1"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A).- Vigilar el cumplimiento del Bando, así como de las disposiciones reglamentarias que expida el Ayuntamiento y reportar a la dependencia administrativa correspondiente, las violaciones a las mismas; </w:t>
      </w:r>
    </w:p>
    <w:p w14:paraId="0645CC20" w14:textId="77777777" w:rsidR="00A551B1"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B).- Coadyuvar con el Ayuntamiento en la elaboración y ejecución del Plan de Desarrollo Municipal y de los Programas que de él se deriven; </w:t>
      </w:r>
    </w:p>
    <w:p w14:paraId="32ABFABD" w14:textId="77777777" w:rsidR="00A551B1"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C).- Auxiliar al Secretario del Ayuntamiento con la información que requiera para expedir certificaciones; </w:t>
      </w:r>
    </w:p>
    <w:p w14:paraId="598A24F3" w14:textId="77777777" w:rsidR="00A551B1" w:rsidRPr="00FF7231" w:rsidRDefault="00E353D8" w:rsidP="00A551B1">
      <w:pPr>
        <w:autoSpaceDE w:val="0"/>
        <w:autoSpaceDN w:val="0"/>
        <w:adjustRightInd w:val="0"/>
        <w:spacing w:after="0" w:line="240" w:lineRule="auto"/>
        <w:ind w:left="851" w:right="850"/>
        <w:jc w:val="both"/>
        <w:rPr>
          <w:rFonts w:ascii="Palatino Linotype" w:hAnsi="Palatino Linotype"/>
          <w:b/>
          <w:i/>
        </w:rPr>
      </w:pPr>
      <w:r w:rsidRPr="00FF7231">
        <w:rPr>
          <w:rFonts w:ascii="Palatino Linotype" w:hAnsi="Palatino Linotype"/>
          <w:b/>
          <w:i/>
        </w:rPr>
        <w:t xml:space="preserve">D).- Informar anualmente a sus representados y al Ayuntamiento, sobre la administración de los recursos, que en su caso tenga encomendados y del estado que guardan los asuntos a su cargo; </w:t>
      </w:r>
    </w:p>
    <w:p w14:paraId="7549A3D7" w14:textId="77777777" w:rsidR="00A551B1" w:rsidRPr="00A551B1" w:rsidRDefault="00E353D8"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E).- Elaborar los programas de trabajo para las delegaciones, con la asesoría del Ayuntamiento; </w:t>
      </w:r>
    </w:p>
    <w:p w14:paraId="0A294FEE" w14:textId="77777777" w:rsidR="00A551B1" w:rsidRPr="00A551B1" w:rsidRDefault="00A551B1"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F).- Denunciar a los padres de familia que no envíen a sus hijos a las instituciones de educación de nivel básico; </w:t>
      </w:r>
    </w:p>
    <w:p w14:paraId="124D3024" w14:textId="77777777" w:rsidR="00A551B1" w:rsidRPr="00A551B1" w:rsidRDefault="00A551B1"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G).- Vigilar y supervisar que en las pintas de las fachadas en el centro de su población sean utilizados los colores oficiales aprobados por el Ayuntamiento; </w:t>
      </w:r>
    </w:p>
    <w:p w14:paraId="4D326B88" w14:textId="77777777" w:rsidR="00A551B1" w:rsidRPr="00A551B1" w:rsidRDefault="00A551B1"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 xml:space="preserve">H).- Vigilar que los partidos políticos retiren la propaganda política de bardas, los plásticos, lonas, pendones, entre otros a más tardar en 5 días naturales, después de haberse celebrado la jornada electoral, informándole al Ayuntamiento para el caso de incumplimiento. </w:t>
      </w:r>
    </w:p>
    <w:p w14:paraId="0F297871" w14:textId="77777777" w:rsidR="00A551B1" w:rsidRPr="00A551B1" w:rsidRDefault="00A551B1"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lastRenderedPageBreak/>
        <w:t xml:space="preserve">I).- Asistir a todas las reuniones que sea convocado por los Servidores Públicos del Ayuntamiento y consejos o comités de prevención; </w:t>
      </w:r>
    </w:p>
    <w:p w14:paraId="22C88F60" w14:textId="44FE429E" w:rsidR="00A551B1" w:rsidRPr="00A551B1" w:rsidRDefault="00A551B1" w:rsidP="00A551B1">
      <w:pPr>
        <w:autoSpaceDE w:val="0"/>
        <w:autoSpaceDN w:val="0"/>
        <w:adjustRightInd w:val="0"/>
        <w:spacing w:after="0" w:line="240" w:lineRule="auto"/>
        <w:ind w:left="851" w:right="850"/>
        <w:jc w:val="both"/>
        <w:rPr>
          <w:rFonts w:ascii="Palatino Linotype" w:hAnsi="Palatino Linotype"/>
          <w:i/>
        </w:rPr>
      </w:pPr>
      <w:r w:rsidRPr="00A551B1">
        <w:rPr>
          <w:rFonts w:ascii="Palatino Linotype" w:hAnsi="Palatino Linotype"/>
          <w:i/>
        </w:rPr>
        <w:t>J).- Resguardar los sellos de la Delegación y expedir constancias únicamente sobre hechos que fehacientemente les consten.</w:t>
      </w:r>
    </w:p>
    <w:p w14:paraId="28C3E31A" w14:textId="77777777" w:rsidR="00A551B1" w:rsidRDefault="00A551B1" w:rsidP="00B15999">
      <w:pPr>
        <w:autoSpaceDE w:val="0"/>
        <w:autoSpaceDN w:val="0"/>
        <w:adjustRightInd w:val="0"/>
        <w:spacing w:after="0" w:line="360" w:lineRule="auto"/>
        <w:jc w:val="both"/>
      </w:pPr>
    </w:p>
    <w:p w14:paraId="7DEC2AE4" w14:textId="77777777" w:rsidR="00A551B1" w:rsidRDefault="00A551B1" w:rsidP="00B15999">
      <w:pPr>
        <w:autoSpaceDE w:val="0"/>
        <w:autoSpaceDN w:val="0"/>
        <w:adjustRightInd w:val="0"/>
        <w:spacing w:after="0" w:line="360" w:lineRule="auto"/>
        <w:jc w:val="both"/>
      </w:pPr>
    </w:p>
    <w:p w14:paraId="7A41E765" w14:textId="43437725" w:rsidR="00FF7231" w:rsidRPr="0066152B" w:rsidRDefault="00FF7231" w:rsidP="00FF7231">
      <w:pPr>
        <w:autoSpaceDE w:val="0"/>
        <w:autoSpaceDN w:val="0"/>
        <w:adjustRightInd w:val="0"/>
        <w:spacing w:after="0" w:line="360" w:lineRule="auto"/>
        <w:jc w:val="both"/>
        <w:rPr>
          <w:rFonts w:ascii="Palatino Linotype" w:hAnsi="Palatino Linotype" w:cs="Arial"/>
          <w:sz w:val="24"/>
          <w:szCs w:val="24"/>
        </w:rPr>
      </w:pPr>
      <w:r w:rsidRPr="0066152B">
        <w:rPr>
          <w:rFonts w:ascii="Palatino Linotype" w:hAnsi="Palatino Linotype" w:cs="Arial"/>
          <w:sz w:val="24"/>
          <w:szCs w:val="24"/>
        </w:rPr>
        <w:t xml:space="preserve">En resumidas cuentas y de acuerdo a la fundamentación inserta en líneas anteriores, se establece que el Ayuntamiento de Coatepec Harinas debe integrar a más tardar segundo domingo de marzo del año inmediato a la elección del ayuntamiento es decir del diecisiete al treinta y uno de marzo de dos mil diecinueve, siendo esta la temporalidad límite para realizar la elección de los delegados, previa convocatoria haciéndola pública cuando menos diez días antes de la elección, de igual manera se especifica cuáles serán sus funciones, entre las que podemos destacar, la de promover vigilar el cumplimiento de los ordenamientos legales que sirvan como base para el </w:t>
      </w:r>
      <w:r w:rsidR="0066152B" w:rsidRPr="0066152B">
        <w:rPr>
          <w:rFonts w:ascii="Palatino Linotype" w:hAnsi="Palatino Linotype" w:cs="Arial"/>
          <w:sz w:val="24"/>
          <w:szCs w:val="24"/>
        </w:rPr>
        <w:t xml:space="preserve">actuar </w:t>
      </w:r>
      <w:r w:rsidRPr="0066152B">
        <w:rPr>
          <w:rFonts w:ascii="Palatino Linotype" w:hAnsi="Palatino Linotype" w:cs="Arial"/>
          <w:sz w:val="24"/>
          <w:szCs w:val="24"/>
        </w:rPr>
        <w:t xml:space="preserve">del Ayuntamiento, </w:t>
      </w:r>
      <w:r w:rsidR="0066152B" w:rsidRPr="0066152B">
        <w:rPr>
          <w:rFonts w:ascii="Palatino Linotype" w:hAnsi="Palatino Linotype" w:cs="Arial"/>
          <w:sz w:val="24"/>
          <w:szCs w:val="24"/>
        </w:rPr>
        <w:t>así mismo se establece que deberá informar de manera anual al Ayuntamiento sobre la administración de los recursos que tenga a su cargo.</w:t>
      </w:r>
    </w:p>
    <w:p w14:paraId="4D5709EC" w14:textId="77777777" w:rsidR="00FF7231" w:rsidRPr="0066152B" w:rsidRDefault="00FF7231" w:rsidP="00FF7231">
      <w:pPr>
        <w:autoSpaceDE w:val="0"/>
        <w:autoSpaceDN w:val="0"/>
        <w:adjustRightInd w:val="0"/>
        <w:spacing w:after="0" w:line="360" w:lineRule="auto"/>
        <w:jc w:val="both"/>
        <w:rPr>
          <w:rFonts w:ascii="Palatino Linotype" w:hAnsi="Palatino Linotype" w:cs="Arial"/>
          <w:sz w:val="24"/>
          <w:szCs w:val="24"/>
        </w:rPr>
      </w:pPr>
    </w:p>
    <w:p w14:paraId="1F2482DF" w14:textId="22622C1D" w:rsidR="00FF7231" w:rsidRPr="0066152B" w:rsidRDefault="00FF7231" w:rsidP="00FF7231">
      <w:pPr>
        <w:autoSpaceDE w:val="0"/>
        <w:autoSpaceDN w:val="0"/>
        <w:adjustRightInd w:val="0"/>
        <w:spacing w:after="0" w:line="360" w:lineRule="auto"/>
        <w:jc w:val="both"/>
        <w:rPr>
          <w:rFonts w:ascii="Palatino Linotype" w:hAnsi="Palatino Linotype" w:cs="Arial"/>
          <w:sz w:val="24"/>
          <w:szCs w:val="24"/>
        </w:rPr>
      </w:pPr>
      <w:r w:rsidRPr="0066152B">
        <w:rPr>
          <w:rFonts w:ascii="Palatino Linotype" w:hAnsi="Palatino Linotype" w:cs="Arial"/>
          <w:sz w:val="24"/>
          <w:szCs w:val="24"/>
        </w:rPr>
        <w:t xml:space="preserve">Luego entonces queda establecido de acuerdo a la normatividad que regula el actuar del Sujeto Obligado y la respuesta que emite, se advierte que no está cumpliendo con los términos establecidos, para la </w:t>
      </w:r>
      <w:r w:rsidR="0066152B" w:rsidRPr="0066152B">
        <w:rPr>
          <w:rFonts w:ascii="Palatino Linotype" w:hAnsi="Palatino Linotype" w:cs="Arial"/>
          <w:sz w:val="24"/>
          <w:szCs w:val="24"/>
        </w:rPr>
        <w:t>elección de los delegados</w:t>
      </w:r>
      <w:r w:rsidRPr="0066152B">
        <w:rPr>
          <w:rFonts w:ascii="Palatino Linotype" w:hAnsi="Palatino Linotype" w:cs="Arial"/>
          <w:sz w:val="24"/>
          <w:szCs w:val="24"/>
        </w:rPr>
        <w:t xml:space="preserve">, no obstante este Instituto no tiene las facultades para determinar lo consecuente, sin embargo si posee las facultades para ordenar que se entregue </w:t>
      </w:r>
      <w:r w:rsidR="0066152B" w:rsidRPr="0066152B">
        <w:rPr>
          <w:rFonts w:ascii="Palatino Linotype" w:hAnsi="Palatino Linotype" w:cs="Arial"/>
          <w:sz w:val="24"/>
          <w:szCs w:val="24"/>
        </w:rPr>
        <w:t>l</w:t>
      </w:r>
      <w:r w:rsidRPr="0066152B">
        <w:rPr>
          <w:rFonts w:ascii="Palatino Linotype" w:hAnsi="Palatino Linotype" w:cs="Arial"/>
          <w:sz w:val="24"/>
          <w:szCs w:val="24"/>
        </w:rPr>
        <w:t>a información solicitada, pues existe la norma que obliga a los Municipios a realizar cierta acción en un tiempo determinado.</w:t>
      </w:r>
    </w:p>
    <w:p w14:paraId="56BD5A36" w14:textId="77777777" w:rsidR="00FF7231" w:rsidRPr="0066152B" w:rsidRDefault="00FF7231" w:rsidP="00FF7231">
      <w:pPr>
        <w:autoSpaceDE w:val="0"/>
        <w:autoSpaceDN w:val="0"/>
        <w:adjustRightInd w:val="0"/>
        <w:spacing w:after="0" w:line="360" w:lineRule="auto"/>
        <w:jc w:val="both"/>
        <w:rPr>
          <w:rFonts w:ascii="Palatino Linotype" w:hAnsi="Palatino Linotype" w:cs="Arial"/>
          <w:sz w:val="24"/>
          <w:szCs w:val="24"/>
        </w:rPr>
      </w:pPr>
    </w:p>
    <w:p w14:paraId="393AA21C" w14:textId="3DBED8B0" w:rsidR="00FF7231" w:rsidRPr="0066152B" w:rsidRDefault="0066152B" w:rsidP="00FF7231">
      <w:pPr>
        <w:autoSpaceDE w:val="0"/>
        <w:autoSpaceDN w:val="0"/>
        <w:adjustRightInd w:val="0"/>
        <w:spacing w:after="0" w:line="360" w:lineRule="auto"/>
        <w:jc w:val="both"/>
        <w:rPr>
          <w:rFonts w:ascii="Palatino Linotype" w:hAnsi="Palatino Linotype" w:cs="Arial"/>
          <w:sz w:val="24"/>
          <w:szCs w:val="24"/>
        </w:rPr>
      </w:pPr>
      <w:r w:rsidRPr="0066152B">
        <w:rPr>
          <w:rFonts w:ascii="Palatino Linotype" w:hAnsi="Palatino Linotype" w:cs="Arial"/>
          <w:sz w:val="24"/>
          <w:szCs w:val="24"/>
        </w:rPr>
        <w:t>Respecto e la naturaleza de la información, esta es publica, es decir el nombre de los Del</w:t>
      </w:r>
      <w:r>
        <w:rPr>
          <w:rFonts w:ascii="Palatino Linotype" w:hAnsi="Palatino Linotype" w:cs="Arial"/>
          <w:sz w:val="24"/>
          <w:szCs w:val="24"/>
        </w:rPr>
        <w:t>egad</w:t>
      </w:r>
      <w:r w:rsidRPr="0066152B">
        <w:rPr>
          <w:rFonts w:ascii="Palatino Linotype" w:hAnsi="Palatino Linotype" w:cs="Arial"/>
          <w:sz w:val="24"/>
          <w:szCs w:val="24"/>
        </w:rPr>
        <w:t xml:space="preserve">os es público, en primer término porque estos son electos previa convocatoria, es decir cualquier persona que reúna los requisitos correspondientes, podrá ser </w:t>
      </w:r>
      <w:r>
        <w:rPr>
          <w:rFonts w:ascii="Palatino Linotype" w:hAnsi="Palatino Linotype" w:cs="Arial"/>
          <w:sz w:val="24"/>
          <w:szCs w:val="24"/>
        </w:rPr>
        <w:lastRenderedPageBreak/>
        <w:t>Dele</w:t>
      </w:r>
      <w:r w:rsidRPr="0066152B">
        <w:rPr>
          <w:rFonts w:ascii="Palatino Linotype" w:hAnsi="Palatino Linotype" w:cs="Arial"/>
          <w:sz w:val="24"/>
          <w:szCs w:val="24"/>
        </w:rPr>
        <w:t>gado, así mismo maneja recursos los cuales mediante un reporte de manera anual, se plasma el manejo de estos, por ende el</w:t>
      </w:r>
      <w:r w:rsidR="00FF7231" w:rsidRPr="0066152B">
        <w:rPr>
          <w:rFonts w:ascii="Palatino Linotype" w:hAnsi="Palatino Linotype" w:cs="Arial"/>
          <w:sz w:val="24"/>
          <w:szCs w:val="24"/>
        </w:rPr>
        <w:t xml:space="preserve"> hacer público </w:t>
      </w:r>
      <w:r w:rsidRPr="0066152B">
        <w:rPr>
          <w:rFonts w:ascii="Palatino Linotype" w:hAnsi="Palatino Linotype" w:cs="Arial"/>
          <w:sz w:val="24"/>
          <w:szCs w:val="24"/>
        </w:rPr>
        <w:t>el nombre de los Delegados contribuye a la rendición de cuentas.</w:t>
      </w:r>
    </w:p>
    <w:p w14:paraId="1969D382" w14:textId="77777777" w:rsidR="00FF7231" w:rsidRPr="0066152B" w:rsidRDefault="00FF7231" w:rsidP="00FF7231">
      <w:pPr>
        <w:autoSpaceDE w:val="0"/>
        <w:autoSpaceDN w:val="0"/>
        <w:adjustRightInd w:val="0"/>
        <w:spacing w:after="0" w:line="360" w:lineRule="auto"/>
        <w:jc w:val="both"/>
        <w:rPr>
          <w:rFonts w:ascii="Palatino Linotype" w:hAnsi="Palatino Linotype" w:cs="Arial"/>
          <w:sz w:val="24"/>
          <w:szCs w:val="24"/>
        </w:rPr>
      </w:pPr>
    </w:p>
    <w:p w14:paraId="0BE3D2B5" w14:textId="5FFEEB70" w:rsidR="00FF7231" w:rsidRDefault="00FF7231" w:rsidP="00FF7231">
      <w:pPr>
        <w:autoSpaceDE w:val="0"/>
        <w:autoSpaceDN w:val="0"/>
        <w:adjustRightInd w:val="0"/>
        <w:spacing w:after="0" w:line="360" w:lineRule="auto"/>
        <w:jc w:val="both"/>
        <w:rPr>
          <w:rFonts w:ascii="Palatino Linotype" w:hAnsi="Palatino Linotype" w:cs="Arial"/>
          <w:sz w:val="24"/>
          <w:szCs w:val="24"/>
        </w:rPr>
      </w:pPr>
      <w:r w:rsidRPr="0066152B">
        <w:rPr>
          <w:rFonts w:ascii="Palatino Linotype" w:hAnsi="Palatino Linotype" w:cs="Arial"/>
          <w:sz w:val="24"/>
          <w:szCs w:val="24"/>
        </w:rPr>
        <w:t xml:space="preserve">Por lo tanto es dable ordenar el documento en donde conste el nombre de los </w:t>
      </w:r>
      <w:r w:rsidR="0066152B" w:rsidRPr="0066152B">
        <w:rPr>
          <w:rFonts w:ascii="Palatino Linotype" w:hAnsi="Palatino Linotype" w:cs="Arial"/>
          <w:sz w:val="24"/>
          <w:szCs w:val="24"/>
        </w:rPr>
        <w:t xml:space="preserve">Delegados </w:t>
      </w:r>
      <w:r w:rsidRPr="0066152B">
        <w:rPr>
          <w:rFonts w:ascii="Palatino Linotype" w:hAnsi="Palatino Linotype" w:cs="Arial"/>
          <w:sz w:val="24"/>
          <w:szCs w:val="24"/>
        </w:rPr>
        <w:t>del Municipio de Coatepec Harina</w:t>
      </w:r>
      <w:r w:rsidR="0066152B">
        <w:rPr>
          <w:rFonts w:ascii="Palatino Linotype" w:hAnsi="Palatino Linotype" w:cs="Arial"/>
          <w:sz w:val="24"/>
          <w:szCs w:val="24"/>
        </w:rPr>
        <w:t>s, en su caso en versión pública.</w:t>
      </w:r>
    </w:p>
    <w:p w14:paraId="683673D9" w14:textId="77777777" w:rsidR="00A551B1" w:rsidRPr="00C12436" w:rsidRDefault="00A551B1" w:rsidP="00B15999">
      <w:pPr>
        <w:autoSpaceDE w:val="0"/>
        <w:autoSpaceDN w:val="0"/>
        <w:adjustRightInd w:val="0"/>
        <w:spacing w:after="0" w:line="360" w:lineRule="auto"/>
        <w:jc w:val="both"/>
        <w:rPr>
          <w:rFonts w:ascii="Palatino Linotype" w:hAnsi="Palatino Linotype" w:cs="Arial"/>
          <w:sz w:val="24"/>
          <w:szCs w:val="24"/>
        </w:rPr>
      </w:pPr>
    </w:p>
    <w:p w14:paraId="62955B62" w14:textId="2FDF24BC" w:rsidR="00C12436" w:rsidRDefault="00C12436" w:rsidP="00B15999">
      <w:pPr>
        <w:autoSpaceDE w:val="0"/>
        <w:autoSpaceDN w:val="0"/>
        <w:adjustRightInd w:val="0"/>
        <w:spacing w:after="0" w:line="360" w:lineRule="auto"/>
        <w:jc w:val="both"/>
        <w:rPr>
          <w:rFonts w:ascii="Palatino Linotype" w:hAnsi="Palatino Linotype" w:cs="Arial"/>
          <w:sz w:val="24"/>
          <w:szCs w:val="24"/>
        </w:rPr>
      </w:pPr>
      <w:r w:rsidRPr="00C12436">
        <w:rPr>
          <w:rFonts w:ascii="Palatino Linotype" w:hAnsi="Palatino Linotype" w:cs="Arial"/>
          <w:sz w:val="24"/>
          <w:szCs w:val="24"/>
        </w:rPr>
        <w:t>Es importante mencionar que el particular suscribió su solicitud de información el 21 de marzo y pide que la información corresponda a hechos posteriores es decir a las actas levantadas después de treinta de marzo, si bien es cierto no se puede solicitar información de hechos futuros, también es cierto que el sistema SAIMEX, es utilizado mediante un proceso, por lo tanto si la solicitud de información fue hecha el veintiuno de marzo el Sujeto Obligado tenia oportunidad de entregar la información hasta el diez de abril, fecha en que por norma ya se debía tener la información, ya que del estudio establecido la información debía tenerse el treinta y uno de marzo y si el Sujeto Obligado respondió el nueve de abril, la información pudo haberla remitido, siempre y cuando cumpla con los plazos establecidos, así es importante mencionar que si el afán del Sujeto Obligado era brindar la información, lo pudo hacer hecho en la etapa de manifestaciones ya que esta era del veintiséis de abril al nueve de mayo de la presente anualidad, fecha que a decir del Ayuntamiento de Coatepec Harinas ya contaba con la información.</w:t>
      </w:r>
    </w:p>
    <w:p w14:paraId="1C6ECA3B" w14:textId="77777777" w:rsidR="00C12436" w:rsidRDefault="00C12436" w:rsidP="00B15999">
      <w:pPr>
        <w:autoSpaceDE w:val="0"/>
        <w:autoSpaceDN w:val="0"/>
        <w:adjustRightInd w:val="0"/>
        <w:spacing w:after="0" w:line="360" w:lineRule="auto"/>
        <w:jc w:val="both"/>
        <w:rPr>
          <w:rFonts w:ascii="Palatino Linotype" w:hAnsi="Palatino Linotype" w:cs="Arial"/>
          <w:sz w:val="24"/>
          <w:szCs w:val="24"/>
        </w:rPr>
      </w:pPr>
    </w:p>
    <w:p w14:paraId="6150FE97" w14:textId="77777777" w:rsidR="00C12436" w:rsidRDefault="00C12436" w:rsidP="00B15999">
      <w:pPr>
        <w:autoSpaceDE w:val="0"/>
        <w:autoSpaceDN w:val="0"/>
        <w:adjustRightInd w:val="0"/>
        <w:spacing w:after="0" w:line="360" w:lineRule="auto"/>
        <w:jc w:val="both"/>
        <w:rPr>
          <w:rFonts w:ascii="Palatino Linotype" w:hAnsi="Palatino Linotype" w:cs="Arial"/>
          <w:sz w:val="24"/>
          <w:szCs w:val="24"/>
        </w:rPr>
      </w:pPr>
    </w:p>
    <w:p w14:paraId="7B43D9CB" w14:textId="77777777" w:rsidR="00C12436" w:rsidRPr="00C12436" w:rsidRDefault="00C12436" w:rsidP="00B15999">
      <w:pPr>
        <w:autoSpaceDE w:val="0"/>
        <w:autoSpaceDN w:val="0"/>
        <w:adjustRightInd w:val="0"/>
        <w:spacing w:after="0" w:line="360" w:lineRule="auto"/>
        <w:jc w:val="both"/>
        <w:rPr>
          <w:rFonts w:ascii="Palatino Linotype" w:hAnsi="Palatino Linotype" w:cs="Arial"/>
          <w:sz w:val="24"/>
          <w:szCs w:val="24"/>
        </w:rPr>
      </w:pPr>
    </w:p>
    <w:p w14:paraId="0C0731F6" w14:textId="77777777" w:rsidR="00A551B1" w:rsidRDefault="00A551B1" w:rsidP="00B15999">
      <w:pPr>
        <w:autoSpaceDE w:val="0"/>
        <w:autoSpaceDN w:val="0"/>
        <w:adjustRightInd w:val="0"/>
        <w:spacing w:after="0" w:line="360" w:lineRule="auto"/>
        <w:jc w:val="both"/>
      </w:pPr>
    </w:p>
    <w:p w14:paraId="76038E9C" w14:textId="5D8D2F96" w:rsidR="00A26975" w:rsidRPr="00D6154F" w:rsidRDefault="00D32F71" w:rsidP="00D6154F">
      <w:pPr>
        <w:pStyle w:val="Prrafodelista"/>
        <w:numPr>
          <w:ilvl w:val="0"/>
          <w:numId w:val="31"/>
        </w:numPr>
        <w:spacing w:line="360" w:lineRule="auto"/>
        <w:ind w:right="141"/>
        <w:jc w:val="both"/>
        <w:rPr>
          <w:rFonts w:ascii="Palatino Linotype" w:hAnsi="Palatino Linotype"/>
          <w:b/>
          <w:i/>
          <w:color w:val="000000"/>
        </w:rPr>
      </w:pPr>
      <w:r w:rsidRPr="00D6154F">
        <w:rPr>
          <w:rFonts w:ascii="Palatino Linotype" w:hAnsi="Palatino Linotype"/>
          <w:b/>
          <w:i/>
          <w:color w:val="000000"/>
        </w:rPr>
        <w:lastRenderedPageBreak/>
        <w:t>De la Versión Pública</w:t>
      </w:r>
    </w:p>
    <w:p w14:paraId="2013A01C" w14:textId="77777777" w:rsidR="00D32F71" w:rsidRPr="00D32F71" w:rsidRDefault="00D32F71" w:rsidP="00D32F71">
      <w:pPr>
        <w:spacing w:line="360" w:lineRule="auto"/>
        <w:ind w:left="709" w:right="141"/>
        <w:jc w:val="both"/>
        <w:rPr>
          <w:rFonts w:ascii="Palatino Linotype" w:hAnsi="Palatino Linotype"/>
          <w:b/>
          <w:i/>
          <w:color w:val="000000"/>
          <w:sz w:val="6"/>
        </w:rPr>
      </w:pPr>
    </w:p>
    <w:p w14:paraId="741C8501" w14:textId="616AC36F" w:rsidR="00D32F71" w:rsidRDefault="00D32F71" w:rsidP="00D32F71">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sidR="00675004">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sidR="00A31C1A">
        <w:rPr>
          <w:rFonts w:ascii="Palatino Linotype" w:hAnsi="Palatino Linotype" w:cs="Arial"/>
          <w:sz w:val="24"/>
          <w:szCs w:val="24"/>
        </w:rPr>
        <w:t xml:space="preserve">122, </w:t>
      </w:r>
      <w:r w:rsidRPr="00822149">
        <w:rPr>
          <w:rFonts w:ascii="Palatino Linotype" w:hAnsi="Palatino Linotype" w:cs="Arial"/>
          <w:sz w:val="24"/>
          <w:szCs w:val="24"/>
        </w:rPr>
        <w:t>13</w:t>
      </w:r>
      <w:r w:rsidR="00675004">
        <w:rPr>
          <w:rFonts w:ascii="Palatino Linotype" w:hAnsi="Palatino Linotype" w:cs="Arial"/>
          <w:sz w:val="24"/>
          <w:szCs w:val="24"/>
        </w:rPr>
        <w:t>2, 137</w:t>
      </w:r>
      <w:r w:rsidR="00A31C1A">
        <w:rPr>
          <w:rFonts w:ascii="Palatino Linotype" w:hAnsi="Palatino Linotype" w:cs="Arial"/>
          <w:sz w:val="24"/>
          <w:szCs w:val="24"/>
        </w:rPr>
        <w:t xml:space="preserve"> </w:t>
      </w:r>
      <w:r w:rsidRPr="00822149">
        <w:rPr>
          <w:rFonts w:ascii="Palatino Linotype" w:hAnsi="Palatino Linotype" w:cs="Arial"/>
          <w:sz w:val="24"/>
          <w:szCs w:val="24"/>
        </w:rPr>
        <w:t>y 143</w:t>
      </w:r>
      <w:r w:rsidR="00A31C1A">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6097388F" w14:textId="77777777" w:rsidR="000C650F" w:rsidRDefault="000C650F" w:rsidP="00D32F71">
      <w:pPr>
        <w:spacing w:after="0" w:line="360" w:lineRule="auto"/>
        <w:jc w:val="both"/>
        <w:rPr>
          <w:rFonts w:ascii="Palatino Linotype" w:hAnsi="Palatino Linotype" w:cs="Arial"/>
          <w:sz w:val="24"/>
          <w:szCs w:val="24"/>
        </w:rPr>
      </w:pPr>
    </w:p>
    <w:p w14:paraId="36A91199"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F14F0E7"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16A8AFC"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5F62C0CF" w14:textId="77777777" w:rsidR="00D32F71"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32648ED" w14:textId="6663F0D1" w:rsidR="00A31C1A" w:rsidRDefault="00A31C1A" w:rsidP="00D32F71">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36053800" w14:textId="4DF3CCBF" w:rsidR="00A31C1A" w:rsidRPr="00A31C1A" w:rsidRDefault="00A31C1A" w:rsidP="00D32F71">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1F0210" w14:textId="77777777" w:rsidR="00A31C1A" w:rsidRDefault="00A31C1A" w:rsidP="00A31C1A">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A8BA82D"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0ABFC488" w14:textId="77777777" w:rsidR="00D32F71" w:rsidRDefault="00D32F71" w:rsidP="00D32F71">
      <w:pPr>
        <w:autoSpaceDE w:val="0"/>
        <w:autoSpaceDN w:val="0"/>
        <w:adjustRightInd w:val="0"/>
        <w:spacing w:after="0" w:line="276" w:lineRule="auto"/>
        <w:ind w:left="567" w:right="284"/>
        <w:jc w:val="both"/>
        <w:rPr>
          <w:rFonts w:ascii="Palatino Linotype" w:hAnsi="Palatino Linotype" w:cs="Arial"/>
          <w:i/>
          <w:szCs w:val="24"/>
        </w:rPr>
      </w:pPr>
    </w:p>
    <w:p w14:paraId="4EDE6976" w14:textId="077E1D4A" w:rsidR="00A31C1A" w:rsidRPr="00A31C1A" w:rsidRDefault="00A31C1A" w:rsidP="00D32F71">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0C366173" w14:textId="77777777" w:rsidR="00A31C1A" w:rsidRDefault="00A31C1A" w:rsidP="00D32F71">
      <w:pPr>
        <w:autoSpaceDE w:val="0"/>
        <w:autoSpaceDN w:val="0"/>
        <w:adjustRightInd w:val="0"/>
        <w:spacing w:after="0" w:line="276" w:lineRule="auto"/>
        <w:ind w:left="567" w:right="284"/>
        <w:jc w:val="both"/>
        <w:rPr>
          <w:rFonts w:ascii="Palatino Linotype" w:hAnsi="Palatino Linotype" w:cs="Arial"/>
          <w:b/>
          <w:i/>
          <w:szCs w:val="24"/>
        </w:rPr>
      </w:pPr>
    </w:p>
    <w:p w14:paraId="79E34462"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1EC35F89"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834CF07"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2CF72B97"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15016D9" w14:textId="77777777" w:rsidR="00D32F71" w:rsidRPr="00542DCC" w:rsidRDefault="00D32F71" w:rsidP="00D32F71">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18895841" w14:textId="77777777" w:rsidR="00D32F71" w:rsidRPr="007B1AB1" w:rsidRDefault="00D32F71" w:rsidP="00D32F71">
      <w:pPr>
        <w:autoSpaceDE w:val="0"/>
        <w:autoSpaceDN w:val="0"/>
        <w:adjustRightInd w:val="0"/>
        <w:spacing w:after="0" w:line="360" w:lineRule="auto"/>
        <w:jc w:val="both"/>
        <w:rPr>
          <w:rFonts w:ascii="Palatino Linotype" w:hAnsi="Palatino Linotype" w:cs="Arial"/>
          <w:sz w:val="24"/>
          <w:szCs w:val="24"/>
        </w:rPr>
      </w:pPr>
    </w:p>
    <w:p w14:paraId="52516F0A" w14:textId="23FDFDA8" w:rsidR="00A31C1A" w:rsidRDefault="00D32F71" w:rsidP="00A31C1A">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A4AD9C" w14:textId="77777777" w:rsidR="00A31C1A" w:rsidRDefault="00A31C1A" w:rsidP="00A31C1A">
      <w:pPr>
        <w:autoSpaceDE w:val="0"/>
        <w:autoSpaceDN w:val="0"/>
        <w:adjustRightInd w:val="0"/>
        <w:spacing w:after="0" w:line="240" w:lineRule="auto"/>
        <w:ind w:left="567" w:right="284"/>
        <w:jc w:val="both"/>
        <w:rPr>
          <w:rFonts w:ascii="Palatino Linotype" w:hAnsi="Palatino Linotype" w:cs="Arial"/>
          <w:i/>
          <w:szCs w:val="24"/>
        </w:rPr>
      </w:pPr>
    </w:p>
    <w:p w14:paraId="67A3B5D7" w14:textId="77777777" w:rsidR="00D12609" w:rsidRDefault="00D12609" w:rsidP="00A31C1A">
      <w:pPr>
        <w:autoSpaceDE w:val="0"/>
        <w:autoSpaceDN w:val="0"/>
        <w:adjustRightInd w:val="0"/>
        <w:spacing w:after="0" w:line="240" w:lineRule="auto"/>
        <w:ind w:left="567" w:right="284"/>
        <w:jc w:val="both"/>
        <w:rPr>
          <w:rFonts w:ascii="Palatino Linotype" w:hAnsi="Palatino Linotype" w:cs="Arial"/>
          <w:i/>
          <w:szCs w:val="24"/>
        </w:rPr>
      </w:pPr>
    </w:p>
    <w:p w14:paraId="0444F710" w14:textId="77777777" w:rsidR="00A31C1A" w:rsidRPr="00A31C1A" w:rsidRDefault="00A31C1A" w:rsidP="00A31C1A">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61F8CBAE" w14:textId="45F52412" w:rsidR="00A31C1A" w:rsidRDefault="00A31C1A" w:rsidP="00A31C1A">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5F9E51BB" w14:textId="77777777" w:rsidR="00A31C1A" w:rsidRDefault="00A31C1A" w:rsidP="00A31C1A">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461AC74" w14:textId="77777777" w:rsidR="000C650F" w:rsidRPr="00542DCC" w:rsidRDefault="000C650F" w:rsidP="00A31C1A">
      <w:pPr>
        <w:autoSpaceDE w:val="0"/>
        <w:autoSpaceDN w:val="0"/>
        <w:adjustRightInd w:val="0"/>
        <w:spacing w:after="0" w:line="276" w:lineRule="auto"/>
        <w:ind w:left="567" w:right="284"/>
        <w:jc w:val="both"/>
        <w:rPr>
          <w:rFonts w:ascii="Palatino Linotype" w:hAnsi="Palatino Linotype" w:cs="Arial"/>
          <w:i/>
          <w:szCs w:val="24"/>
        </w:rPr>
      </w:pPr>
    </w:p>
    <w:p w14:paraId="53E5207F" w14:textId="77777777" w:rsidR="00A31C1A" w:rsidRPr="00542DCC" w:rsidRDefault="00A31C1A" w:rsidP="00A31C1A">
      <w:pPr>
        <w:autoSpaceDE w:val="0"/>
        <w:autoSpaceDN w:val="0"/>
        <w:adjustRightInd w:val="0"/>
        <w:spacing w:after="0" w:line="240" w:lineRule="auto"/>
        <w:ind w:left="567" w:right="284"/>
        <w:jc w:val="both"/>
        <w:rPr>
          <w:rFonts w:ascii="Palatino Linotype" w:hAnsi="Palatino Linotype" w:cs="Arial"/>
          <w:i/>
          <w:szCs w:val="24"/>
        </w:rPr>
      </w:pPr>
    </w:p>
    <w:p w14:paraId="74F22037" w14:textId="1CF347DD" w:rsidR="00D12609" w:rsidRPr="00E06153" w:rsidRDefault="00C50F68" w:rsidP="00D12609">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L</w:t>
      </w:r>
      <w:r w:rsidR="00D12609"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sidR="006E7A5D">
        <w:rPr>
          <w:rFonts w:ascii="Palatino Linotype" w:eastAsia="Calibri" w:hAnsi="Palatino Linotype" w:cs="Times New Roman"/>
          <w:color w:val="auto"/>
          <w:sz w:val="24"/>
          <w:szCs w:val="24"/>
        </w:rPr>
        <w:t xml:space="preserve"> </w:t>
      </w:r>
      <w:r w:rsidR="00D12609"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07CAC576" w14:textId="77777777" w:rsidR="00D12609" w:rsidRPr="00AD2A55" w:rsidRDefault="00D12609" w:rsidP="00D12609">
      <w:pPr>
        <w:rPr>
          <w:lang w:val="es-ES" w:eastAsia="es-ES"/>
        </w:rPr>
      </w:pPr>
    </w:p>
    <w:p w14:paraId="0905ED81"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437512BA"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7D5C517E"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w:t>
      </w:r>
    </w:p>
    <w:p w14:paraId="59AF4C80"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3516C2E9"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45403A83"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C119393" w14:textId="77777777" w:rsidR="00D12609" w:rsidRDefault="00D12609" w:rsidP="00D12609">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50A54DB7" w14:textId="77777777" w:rsidR="0020745E" w:rsidRDefault="0020745E" w:rsidP="00D12609">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9573C07"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2A6B948"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511E9F60" w14:textId="77777777" w:rsidR="00D12609" w:rsidRPr="00AD2A55" w:rsidRDefault="00D12609" w:rsidP="00D12609">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1ED503C4" w14:textId="77777777" w:rsidR="00D12609" w:rsidRPr="00AD2A55" w:rsidRDefault="00D12609" w:rsidP="00D1260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CFE312B" w14:textId="77777777" w:rsidR="00D12609" w:rsidRPr="00AD2A55" w:rsidRDefault="00D12609" w:rsidP="00D1260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6EB13CF3" w14:textId="77777777" w:rsidR="00D12609" w:rsidRPr="00AD2A55" w:rsidRDefault="00D12609" w:rsidP="00D1260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07C19B6" w14:textId="77777777" w:rsidR="00D12609" w:rsidRDefault="00D12609" w:rsidP="00D12609">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53F31017" w14:textId="77777777" w:rsidR="00D12609" w:rsidRPr="00AD2A55" w:rsidRDefault="00D12609" w:rsidP="00D12609">
      <w:pPr>
        <w:shd w:val="clear" w:color="auto" w:fill="FFFFFF"/>
        <w:spacing w:after="0" w:line="240" w:lineRule="auto"/>
        <w:ind w:left="851" w:right="851"/>
        <w:jc w:val="both"/>
        <w:rPr>
          <w:rFonts w:ascii="Palatino Linotype" w:eastAsia="Times New Roman" w:hAnsi="Palatino Linotype" w:cs="Arial"/>
          <w:lang w:eastAsia="es-MX"/>
        </w:rPr>
      </w:pPr>
    </w:p>
    <w:p w14:paraId="2EBD2C4E" w14:textId="3606E5B1" w:rsidR="00D12609" w:rsidRDefault="00D12609" w:rsidP="00D12609">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confidencial.</w:t>
      </w:r>
    </w:p>
    <w:p w14:paraId="2A598008" w14:textId="77777777" w:rsidR="00D12609" w:rsidRPr="00AD2A55" w:rsidRDefault="00D12609" w:rsidP="00D12609">
      <w:pPr>
        <w:autoSpaceDE w:val="0"/>
        <w:autoSpaceDN w:val="0"/>
        <w:adjustRightInd w:val="0"/>
        <w:spacing w:after="0" w:line="360" w:lineRule="auto"/>
        <w:jc w:val="both"/>
        <w:rPr>
          <w:rFonts w:ascii="Palatino Linotype" w:hAnsi="Palatino Linotype" w:cs="Arial"/>
          <w:bCs/>
          <w:sz w:val="24"/>
          <w:szCs w:val="24"/>
        </w:rPr>
      </w:pPr>
    </w:p>
    <w:p w14:paraId="469188A0" w14:textId="77777777" w:rsidR="00D12609" w:rsidRDefault="00D12609" w:rsidP="00D12609">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833342C" w14:textId="77777777" w:rsidR="00D12609" w:rsidRPr="00AD2A55" w:rsidRDefault="00D12609" w:rsidP="00D12609">
      <w:pPr>
        <w:autoSpaceDE w:val="0"/>
        <w:autoSpaceDN w:val="0"/>
        <w:adjustRightInd w:val="0"/>
        <w:spacing w:after="0" w:line="360" w:lineRule="auto"/>
        <w:jc w:val="both"/>
        <w:rPr>
          <w:rFonts w:ascii="Palatino Linotype" w:hAnsi="Palatino Linotype" w:cs="Arial"/>
          <w:bCs/>
          <w:sz w:val="24"/>
          <w:szCs w:val="24"/>
        </w:rPr>
      </w:pPr>
    </w:p>
    <w:p w14:paraId="3F6551DA" w14:textId="77777777" w:rsidR="00D12609" w:rsidRDefault="00D12609" w:rsidP="00D12609">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2D01F82E" w14:textId="77777777" w:rsidR="00D12609" w:rsidRDefault="00D12609" w:rsidP="00D12609">
      <w:pPr>
        <w:spacing w:after="0" w:line="360" w:lineRule="auto"/>
        <w:jc w:val="both"/>
        <w:rPr>
          <w:rFonts w:ascii="Palatino Linotype" w:hAnsi="Palatino Linotype" w:cs="Arial"/>
          <w:bCs/>
          <w:sz w:val="24"/>
          <w:szCs w:val="24"/>
        </w:rPr>
      </w:pPr>
    </w:p>
    <w:p w14:paraId="3F9ACA56" w14:textId="77777777" w:rsidR="00D12609" w:rsidRDefault="00D12609" w:rsidP="00D12609">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5125FA" w14:textId="77777777" w:rsidR="00D12609" w:rsidRPr="00AD2A55" w:rsidRDefault="00D12609" w:rsidP="00D12609">
      <w:pPr>
        <w:spacing w:after="0" w:line="360" w:lineRule="auto"/>
        <w:jc w:val="both"/>
        <w:rPr>
          <w:rFonts w:ascii="Palatino Linotype" w:hAnsi="Palatino Linotype" w:cs="Arial"/>
          <w:bCs/>
          <w:sz w:val="24"/>
          <w:szCs w:val="24"/>
        </w:rPr>
      </w:pPr>
    </w:p>
    <w:p w14:paraId="342AAE67" w14:textId="77777777" w:rsidR="00D12609" w:rsidRPr="00AD2A55" w:rsidRDefault="00D12609" w:rsidP="00D12609">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xml:space="preserve"> Por tanto, no basta que el acto de autoridad apenas observe una motivación </w:t>
      </w:r>
      <w:r w:rsidRPr="00AD2A55">
        <w:rPr>
          <w:rFonts w:ascii="Palatino Linotype" w:hAnsi="Palatino Linotype" w:cs="Arial"/>
          <w:bCs/>
          <w:i/>
          <w:iCs/>
        </w:rPr>
        <w:lastRenderedPageBreak/>
        <w:t>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6471834D" w14:textId="77777777" w:rsidR="00D12609" w:rsidRDefault="00D12609" w:rsidP="00D12609">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71C711A9" w14:textId="77777777" w:rsidR="00D12609" w:rsidRDefault="00D12609" w:rsidP="00D12609">
      <w:pPr>
        <w:spacing w:after="0" w:line="240" w:lineRule="auto"/>
        <w:ind w:left="851" w:right="850"/>
        <w:jc w:val="both"/>
        <w:rPr>
          <w:rFonts w:ascii="Palatino Linotype" w:hAnsi="Palatino Linotype" w:cs="Arial"/>
          <w:bCs/>
          <w:i/>
          <w:iCs/>
        </w:rPr>
      </w:pPr>
    </w:p>
    <w:p w14:paraId="7CFD87C9" w14:textId="77777777" w:rsidR="00D12609" w:rsidRPr="00AD2A55" w:rsidRDefault="00D12609" w:rsidP="00D12609">
      <w:pPr>
        <w:spacing w:after="0" w:line="240" w:lineRule="auto"/>
        <w:ind w:left="851" w:right="850"/>
        <w:jc w:val="both"/>
        <w:rPr>
          <w:rFonts w:ascii="Palatino Linotype" w:hAnsi="Palatino Linotype" w:cs="Arial"/>
          <w:bCs/>
          <w:i/>
          <w:iCs/>
        </w:rPr>
      </w:pPr>
    </w:p>
    <w:p w14:paraId="254F32EA" w14:textId="41A685E7" w:rsidR="00D12609" w:rsidRDefault="00D12609" w:rsidP="00D12609">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w:t>
      </w:r>
      <w:r w:rsidR="0020745E">
        <w:rPr>
          <w:rFonts w:ascii="Palatino Linotype" w:eastAsia="Calibri" w:hAnsi="Palatino Linotype" w:cs="Arial"/>
          <w:color w:val="auto"/>
          <w:sz w:val="24"/>
          <w:szCs w:val="24"/>
        </w:rPr>
        <w:t xml:space="preserve">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06A1E77" w14:textId="77777777" w:rsidR="00546882" w:rsidRPr="00546882" w:rsidRDefault="00546882" w:rsidP="00546882"/>
    <w:p w14:paraId="5C785ACF" w14:textId="53E5A005"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9253B9">
        <w:rPr>
          <w:rFonts w:ascii="Palatino Linotype" w:hAnsi="Palatino Linotype"/>
          <w:sz w:val="24"/>
          <w:szCs w:val="24"/>
        </w:rPr>
        <w:t xml:space="preserve"> </w:t>
      </w:r>
      <w:r>
        <w:rPr>
          <w:rFonts w:ascii="Palatino Linotype" w:hAnsi="Palatino Linotype"/>
          <w:sz w:val="24"/>
          <w:szCs w:val="24"/>
        </w:rPr>
        <w:t>fundados los motivos</w:t>
      </w:r>
      <w:r w:rsidR="009253B9">
        <w:rPr>
          <w:rFonts w:ascii="Palatino Linotype" w:hAnsi="Palatino Linotype"/>
          <w:sz w:val="24"/>
          <w:szCs w:val="24"/>
        </w:rPr>
        <w:t xml:space="preserve"> de inconformidad vertidos por </w:t>
      </w:r>
      <w:r w:rsidR="00A66B81">
        <w:rPr>
          <w:rFonts w:ascii="Palatino Linotype" w:hAnsi="Palatino Linotype"/>
          <w:sz w:val="24"/>
          <w:szCs w:val="24"/>
        </w:rPr>
        <w:t>e</w:t>
      </w:r>
      <w:r>
        <w:rPr>
          <w:rFonts w:ascii="Palatino Linotype" w:hAnsi="Palatino Linotype"/>
          <w:sz w:val="24"/>
          <w:szCs w:val="24"/>
        </w:rPr>
        <w:t>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675004">
        <w:rPr>
          <w:rFonts w:ascii="Palatino Linotype" w:hAnsi="Palatino Linotype"/>
          <w:sz w:val="24"/>
          <w:szCs w:val="24"/>
        </w:rPr>
        <w:t>II</w:t>
      </w:r>
      <w:r w:rsidRPr="0024637B">
        <w:rPr>
          <w:rFonts w:ascii="Palatino Linotype" w:hAnsi="Palatino Linotype"/>
          <w:sz w:val="24"/>
          <w:szCs w:val="24"/>
        </w:rPr>
        <w:t xml:space="preserve"> de la Ley de Transparencia y Acceso a la Información Pública del Estado de México y Municipios, se </w:t>
      </w:r>
      <w:r w:rsidR="00675004">
        <w:rPr>
          <w:rFonts w:ascii="Palatino Linotype" w:hAnsi="Palatino Linotype"/>
          <w:sz w:val="24"/>
          <w:szCs w:val="24"/>
        </w:rPr>
        <w:t>REVOCA la respuesta a</w:t>
      </w:r>
      <w:r w:rsidRPr="0024637B">
        <w:rPr>
          <w:rFonts w:ascii="Palatino Linotype" w:hAnsi="Palatino Linotype"/>
          <w:sz w:val="24"/>
          <w:szCs w:val="24"/>
        </w:rPr>
        <w:t xml:space="preserve"> la solicitud de información </w:t>
      </w:r>
      <w:r w:rsidR="00675004" w:rsidRPr="000400B8">
        <w:rPr>
          <w:rFonts w:ascii="Palatino Linotype" w:hAnsi="Palatino Linotype" w:cs="Arial"/>
          <w:b/>
          <w:sz w:val="24"/>
          <w:szCs w:val="24"/>
        </w:rPr>
        <w:t>00028/COATHAR/IP/2019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75073302" w14:textId="77777777" w:rsidR="00C12436" w:rsidRDefault="00C12436" w:rsidP="0024635B">
      <w:pPr>
        <w:spacing w:after="0" w:line="360" w:lineRule="auto"/>
        <w:jc w:val="center"/>
        <w:rPr>
          <w:rFonts w:ascii="Palatino Linotype" w:eastAsia="Times New Roman" w:hAnsi="Palatino Linotype"/>
          <w:b/>
          <w:bCs/>
          <w:spacing w:val="60"/>
          <w:sz w:val="24"/>
          <w:szCs w:val="24"/>
          <w:lang w:val="es-ES_tradnl"/>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2933E6FE" w14:textId="28A0E2F3" w:rsidR="00675004" w:rsidRPr="00D428DB" w:rsidRDefault="00675004" w:rsidP="00675004">
      <w:pPr>
        <w:spacing w:after="0" w:line="360" w:lineRule="auto"/>
        <w:jc w:val="both"/>
        <w:rPr>
          <w:rFonts w:ascii="Palatino Linotype" w:hAnsi="Palatino Linotype" w:cs="Arial"/>
          <w:b/>
          <w:bCs/>
          <w:sz w:val="24"/>
          <w:szCs w:val="24"/>
          <w:shd w:val="clear" w:color="auto" w:fill="FFFFFF"/>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sidR="00C12436">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r>
        <w:rPr>
          <w:rFonts w:ascii="Palatino Linotype" w:eastAsia="Times New Roman" w:hAnsi="Palatino Linotype" w:cs="Arial"/>
          <w:sz w:val="24"/>
          <w:szCs w:val="24"/>
        </w:rPr>
        <w:t xml:space="preserve"> en términos del considerando cuarto de la presente resolución.</w:t>
      </w:r>
      <w:r w:rsidRPr="00D428DB">
        <w:rPr>
          <w:rFonts w:ascii="Palatino Linotype" w:hAnsi="Palatino Linotype" w:cs="Arial"/>
          <w:b/>
          <w:bCs/>
          <w:sz w:val="24"/>
          <w:szCs w:val="24"/>
          <w:shd w:val="clear" w:color="auto" w:fill="FFFFFF"/>
        </w:rPr>
        <w:t xml:space="preserve"> </w:t>
      </w:r>
    </w:p>
    <w:p w14:paraId="473174AA" w14:textId="77777777" w:rsidR="00675004" w:rsidRDefault="00675004" w:rsidP="00675004">
      <w:pPr>
        <w:spacing w:after="0" w:line="360" w:lineRule="auto"/>
        <w:jc w:val="both"/>
        <w:rPr>
          <w:rFonts w:ascii="Palatino Linotype" w:hAnsi="Palatino Linotype" w:cs="Arial"/>
          <w:b/>
          <w:bCs/>
          <w:sz w:val="28"/>
          <w:szCs w:val="28"/>
          <w:shd w:val="clear" w:color="auto" w:fill="FFFFFF"/>
        </w:rPr>
      </w:pPr>
    </w:p>
    <w:p w14:paraId="4F558828" w14:textId="509014F1" w:rsidR="00675004" w:rsidRDefault="00675004" w:rsidP="00675004">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92269">
        <w:rPr>
          <w:rFonts w:ascii="Palatino Linotype" w:hAnsi="Palatino Linotype" w:cs="Arial"/>
          <w:sz w:val="24"/>
          <w:szCs w:val="24"/>
        </w:rPr>
        <w:t>Se</w:t>
      </w:r>
      <w:r w:rsidRPr="00892269">
        <w:rPr>
          <w:rFonts w:ascii="Palatino Linotype" w:hAnsi="Palatino Linotype" w:cs="Arial"/>
          <w:b/>
          <w:sz w:val="24"/>
          <w:szCs w:val="24"/>
        </w:rPr>
        <w:t xml:space="preserve"> </w:t>
      </w:r>
      <w:r>
        <w:rPr>
          <w:rFonts w:ascii="Palatino Linotype" w:hAnsi="Palatino Linotype" w:cs="Arial"/>
          <w:b/>
          <w:sz w:val="24"/>
          <w:szCs w:val="24"/>
        </w:rPr>
        <w:t>revoc</w:t>
      </w:r>
      <w:r w:rsidRPr="00C63966">
        <w:rPr>
          <w:rFonts w:ascii="Palatino Linotype" w:hAnsi="Palatino Linotype" w:cs="Arial"/>
          <w:b/>
          <w:sz w:val="24"/>
          <w:szCs w:val="24"/>
        </w:rPr>
        <w:t>a</w:t>
      </w:r>
      <w:r w:rsidRPr="00892269">
        <w:rPr>
          <w:rFonts w:ascii="Palatino Linotype" w:hAnsi="Palatino Linotype" w:cs="Arial"/>
          <w:b/>
          <w:sz w:val="24"/>
          <w:szCs w:val="24"/>
        </w:rPr>
        <w:t xml:space="preserve"> </w:t>
      </w:r>
      <w:r w:rsidRPr="00892269">
        <w:rPr>
          <w:rFonts w:ascii="Palatino Linotype" w:hAnsi="Palatino Linotype" w:cs="Arial"/>
          <w:sz w:val="24"/>
          <w:szCs w:val="24"/>
        </w:rPr>
        <w:t>la respuesta del Sujeto Obligado</w:t>
      </w:r>
      <w:r>
        <w:rPr>
          <w:rFonts w:ascii="Palatino Linotype" w:eastAsia="Times New Roman" w:hAnsi="Palatino Linotype" w:cs="Arial"/>
          <w:sz w:val="24"/>
          <w:szCs w:val="24"/>
        </w:rPr>
        <w:t xml:space="preserve"> </w:t>
      </w:r>
      <w:r w:rsidRPr="00892269">
        <w:rPr>
          <w:rFonts w:ascii="Palatino Linotype" w:eastAsia="Times New Roman" w:hAnsi="Palatino Linotype" w:cs="Arial"/>
          <w:sz w:val="24"/>
          <w:szCs w:val="24"/>
        </w:rPr>
        <w:t xml:space="preserve">y </w:t>
      </w:r>
      <w:r>
        <w:rPr>
          <w:rFonts w:ascii="Palatino Linotype" w:eastAsia="Times New Roman" w:hAnsi="Palatino Linotype" w:cs="Arial"/>
          <w:sz w:val="24"/>
          <w:szCs w:val="24"/>
        </w:rPr>
        <w:t xml:space="preserve">se ordena </w:t>
      </w:r>
      <w:r w:rsidRPr="00892269">
        <w:rPr>
          <w:rFonts w:ascii="Palatino Linotype" w:eastAsia="Times New Roman" w:hAnsi="Palatino Linotype" w:cs="Arial"/>
          <w:sz w:val="24"/>
          <w:szCs w:val="24"/>
        </w:rPr>
        <w:t>haga entrega vía SAIMEX</w:t>
      </w:r>
      <w:r w:rsidR="00C12436">
        <w:rPr>
          <w:rFonts w:ascii="Palatino Linotype" w:eastAsia="Times New Roman" w:hAnsi="Palatino Linotype" w:cs="Arial"/>
          <w:sz w:val="24"/>
          <w:szCs w:val="24"/>
        </w:rPr>
        <w:t xml:space="preserve">, </w:t>
      </w:r>
      <w:r>
        <w:rPr>
          <w:rFonts w:ascii="Palatino Linotype" w:hAnsi="Palatino Linotype" w:cs="Arial"/>
          <w:sz w:val="24"/>
          <w:szCs w:val="24"/>
        </w:rPr>
        <w:t xml:space="preserve">en su caso en versión pública </w:t>
      </w:r>
      <w:r w:rsidRPr="00892269">
        <w:rPr>
          <w:rFonts w:ascii="Palatino Linotype" w:eastAsia="Times New Roman" w:hAnsi="Palatino Linotype" w:cs="Arial"/>
          <w:sz w:val="24"/>
          <w:szCs w:val="24"/>
        </w:rPr>
        <w:t>en términos del considerando cuarto de esta resolución</w:t>
      </w:r>
      <w:r>
        <w:rPr>
          <w:rFonts w:ascii="Palatino Linotype" w:hAnsi="Palatino Linotype" w:cs="Arial"/>
          <w:sz w:val="24"/>
          <w:szCs w:val="24"/>
        </w:rPr>
        <w:t xml:space="preserve"> de </w:t>
      </w:r>
      <w:r w:rsidRPr="00892269">
        <w:rPr>
          <w:rFonts w:ascii="Palatino Linotype" w:hAnsi="Palatino Linotype" w:cs="Arial"/>
          <w:sz w:val="24"/>
          <w:szCs w:val="24"/>
        </w:rPr>
        <w:t>lo siguiente:</w:t>
      </w:r>
    </w:p>
    <w:p w14:paraId="1F553DAD" w14:textId="77777777" w:rsidR="00675004" w:rsidRDefault="00675004" w:rsidP="00675004">
      <w:pPr>
        <w:spacing w:after="0" w:line="360" w:lineRule="auto"/>
        <w:jc w:val="both"/>
        <w:rPr>
          <w:rFonts w:ascii="Palatino Linotype" w:hAnsi="Palatino Linotype" w:cs="Arial"/>
          <w:sz w:val="24"/>
          <w:szCs w:val="24"/>
        </w:rPr>
      </w:pPr>
    </w:p>
    <w:p w14:paraId="242BD2D7" w14:textId="25E152DC" w:rsidR="00675004" w:rsidRDefault="00675004" w:rsidP="00B219A7">
      <w:pPr>
        <w:pStyle w:val="Prrafodelista"/>
        <w:spacing w:line="360" w:lineRule="auto"/>
        <w:ind w:left="709" w:right="850"/>
        <w:jc w:val="both"/>
        <w:rPr>
          <w:rFonts w:ascii="Palatino Linotype" w:hAnsi="Palatino Linotype"/>
        </w:rPr>
      </w:pPr>
      <w:r>
        <w:rPr>
          <w:rFonts w:ascii="Palatino Linotype" w:hAnsi="Palatino Linotype"/>
        </w:rPr>
        <w:t>Documento</w:t>
      </w:r>
      <w:r w:rsidR="00C12436">
        <w:rPr>
          <w:rFonts w:ascii="Palatino Linotype" w:hAnsi="Palatino Linotype"/>
        </w:rPr>
        <w:t xml:space="preserve"> o documentos en donde conste el nombre completo de los </w:t>
      </w:r>
      <w:r w:rsidR="001F27D7">
        <w:rPr>
          <w:rFonts w:ascii="Palatino Linotype" w:hAnsi="Palatino Linotype"/>
        </w:rPr>
        <w:t xml:space="preserve">Delegados e </w:t>
      </w:r>
      <w:r w:rsidR="00C12436">
        <w:rPr>
          <w:rFonts w:ascii="Palatino Linotype" w:hAnsi="Palatino Linotype"/>
        </w:rPr>
        <w:t>integrantes de los Consejos de Participaci</w:t>
      </w:r>
      <w:r w:rsidR="00DE1589">
        <w:rPr>
          <w:rFonts w:ascii="Palatino Linotype" w:hAnsi="Palatino Linotype"/>
        </w:rPr>
        <w:t>ón Ciudadana</w:t>
      </w:r>
      <w:r w:rsidR="00B219A7">
        <w:rPr>
          <w:rFonts w:ascii="Palatino Linotype" w:hAnsi="Palatino Linotype"/>
        </w:rPr>
        <w:t xml:space="preserve"> por </w:t>
      </w:r>
      <w:r w:rsidR="001F27D7">
        <w:rPr>
          <w:rFonts w:ascii="Palatino Linotype" w:hAnsi="Palatino Linotype"/>
        </w:rPr>
        <w:t>delegación</w:t>
      </w:r>
      <w:r w:rsidR="00B46B17">
        <w:rPr>
          <w:rFonts w:ascii="Palatino Linotype" w:hAnsi="Palatino Linotype"/>
        </w:rPr>
        <w:t>,</w:t>
      </w:r>
      <w:r w:rsidR="001F27D7">
        <w:rPr>
          <w:rFonts w:ascii="Palatino Linotype" w:hAnsi="Palatino Linotype"/>
        </w:rPr>
        <w:t xml:space="preserve"> </w:t>
      </w:r>
      <w:r w:rsidR="00B219A7">
        <w:rPr>
          <w:rFonts w:ascii="Palatino Linotype" w:hAnsi="Palatino Linotype"/>
        </w:rPr>
        <w:t>correspondiente a la presente administración</w:t>
      </w:r>
      <w:r w:rsidR="00DE1589">
        <w:rPr>
          <w:rFonts w:ascii="Palatino Linotype" w:hAnsi="Palatino Linotype"/>
        </w:rPr>
        <w:t>.</w:t>
      </w:r>
    </w:p>
    <w:p w14:paraId="40445666" w14:textId="77777777" w:rsidR="00675004" w:rsidRDefault="00675004" w:rsidP="00675004">
      <w:pPr>
        <w:pStyle w:val="Prrafodelista"/>
        <w:spacing w:line="360" w:lineRule="auto"/>
        <w:ind w:left="720" w:right="850"/>
        <w:jc w:val="both"/>
        <w:rPr>
          <w:rFonts w:ascii="Palatino Linotype" w:hAnsi="Palatino Linotype"/>
        </w:rPr>
      </w:pPr>
    </w:p>
    <w:p w14:paraId="18B36E29" w14:textId="3A1C55C0" w:rsidR="00675004" w:rsidRPr="00B87086" w:rsidRDefault="00DE1589" w:rsidP="00675004">
      <w:pPr>
        <w:spacing w:after="0" w:line="360" w:lineRule="auto"/>
        <w:jc w:val="both"/>
        <w:rPr>
          <w:rFonts w:ascii="Palatino Linotype" w:hAnsi="Palatino Linotype"/>
          <w:sz w:val="24"/>
          <w:szCs w:val="24"/>
        </w:rPr>
      </w:pPr>
      <w:r>
        <w:rPr>
          <w:rFonts w:ascii="Palatino Linotype" w:hAnsi="Palatino Linotype"/>
          <w:sz w:val="24"/>
          <w:szCs w:val="24"/>
        </w:rPr>
        <w:t>En caso de ser necesario deberá emitir y entregar, e</w:t>
      </w:r>
      <w:r w:rsidR="00675004" w:rsidRPr="00B87086">
        <w:rPr>
          <w:rFonts w:ascii="Palatino Linotype" w:hAnsi="Palatino Linotype"/>
          <w:sz w:val="24"/>
          <w:szCs w:val="24"/>
        </w:rPr>
        <w:t xml:space="preserve">l acuerdo de clasificación que respalde la versión pública de la documentación </w:t>
      </w:r>
      <w:r w:rsidR="00675004">
        <w:rPr>
          <w:rFonts w:ascii="Palatino Linotype" w:hAnsi="Palatino Linotype"/>
          <w:sz w:val="24"/>
          <w:szCs w:val="24"/>
        </w:rPr>
        <w:t xml:space="preserve">que </w:t>
      </w:r>
      <w:r w:rsidR="00675004" w:rsidRPr="00B87086">
        <w:rPr>
          <w:rFonts w:ascii="Palatino Linotype" w:hAnsi="Palatino Linotype"/>
          <w:sz w:val="24"/>
          <w:szCs w:val="24"/>
        </w:rPr>
        <w:t xml:space="preserve">entregue el Sujeto Obligado para dar cumplimiento </w:t>
      </w:r>
      <w:r w:rsidR="00675004">
        <w:rPr>
          <w:rFonts w:ascii="Palatino Linotype" w:hAnsi="Palatino Linotype"/>
          <w:sz w:val="24"/>
          <w:szCs w:val="24"/>
        </w:rPr>
        <w:t>a la presente resolución</w:t>
      </w:r>
      <w:r w:rsidR="00675004" w:rsidRPr="00B87086">
        <w:rPr>
          <w:rFonts w:ascii="Palatino Linotype" w:hAnsi="Palatino Linotype"/>
          <w:sz w:val="24"/>
          <w:szCs w:val="24"/>
        </w:rPr>
        <w:t>, en términos de lo señalado en el Considerando Cuarto y en los artículos 49, fracción VIII, 132, fracción II de la Ley de Transparencia y Acceso a la Información Pública del Estado de México y Municipios y demás normatividades aplicables.</w:t>
      </w:r>
    </w:p>
    <w:p w14:paraId="3695CBF9" w14:textId="77777777" w:rsidR="00675004" w:rsidRDefault="00675004" w:rsidP="00675004">
      <w:pPr>
        <w:pStyle w:val="Prrafodelista"/>
        <w:spacing w:line="360" w:lineRule="auto"/>
        <w:ind w:left="720" w:right="850"/>
        <w:jc w:val="both"/>
        <w:rPr>
          <w:rFonts w:ascii="Palatino Linotype" w:hAnsi="Palatino Linotype"/>
        </w:rPr>
      </w:pPr>
      <w:r>
        <w:rPr>
          <w:rFonts w:ascii="Palatino Linotype" w:hAnsi="Palatino Linotype"/>
        </w:rPr>
        <w:t xml:space="preserve"> </w:t>
      </w:r>
    </w:p>
    <w:p w14:paraId="406369F3" w14:textId="77777777" w:rsidR="00675004" w:rsidRPr="004209CE" w:rsidRDefault="00675004" w:rsidP="00675004">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sz w:val="28"/>
        </w:rPr>
        <w:t>TERCERO.</w:t>
      </w:r>
      <w:r w:rsidRPr="00E04C22">
        <w:rPr>
          <w:rFonts w:ascii="Palatino Linotype" w:eastAsia="Times New Roman" w:hAnsi="Palatino Linotype" w:cs="Arial"/>
          <w:bCs/>
          <w:sz w:val="24"/>
          <w:szCs w:val="24"/>
        </w:rPr>
        <w:t xml:space="preserve"> Notifíquese la presente resolución vía SAIMEX,</w:t>
      </w:r>
      <w:r w:rsidRPr="00E04C22">
        <w:rPr>
          <w:rFonts w:ascii="Palatino Linotype" w:eastAsia="Times New Roman" w:hAnsi="Palatino Linotype" w:cs="Arial"/>
          <w:sz w:val="24"/>
          <w:szCs w:val="24"/>
        </w:rPr>
        <w:t xml:space="preserve"> </w:t>
      </w:r>
      <w:r w:rsidRPr="00E04C22">
        <w:rPr>
          <w:rFonts w:ascii="Palatino Linotype" w:eastAsia="Times New Roman" w:hAnsi="Palatino Linotype" w:cs="Arial"/>
          <w:bCs/>
          <w:sz w:val="24"/>
          <w:szCs w:val="24"/>
        </w:rPr>
        <w:t>al Titular de la Unidad de</w:t>
      </w:r>
      <w:r w:rsidRPr="004209CE">
        <w:rPr>
          <w:rFonts w:ascii="Palatino Linotype" w:eastAsia="Times New Roman" w:hAnsi="Palatino Linotype" w:cs="Arial"/>
          <w:bCs/>
          <w:sz w:val="24"/>
          <w:szCs w:val="24"/>
        </w:rPr>
        <w:t xml:space="preserv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w:t>
      </w:r>
      <w:r w:rsidRPr="004209CE">
        <w:rPr>
          <w:rFonts w:ascii="Palatino Linotype" w:eastAsia="Times New Roman" w:hAnsi="Palatino Linotype" w:cs="Arial"/>
          <w:bCs/>
          <w:sz w:val="24"/>
          <w:szCs w:val="24"/>
        </w:rPr>
        <w:lastRenderedPageBreak/>
        <w:t>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40E45A95" w14:textId="77777777" w:rsidR="00675004" w:rsidRDefault="00675004" w:rsidP="00675004">
      <w:pPr>
        <w:spacing w:after="0" w:line="360" w:lineRule="auto"/>
        <w:jc w:val="both"/>
        <w:rPr>
          <w:rFonts w:ascii="Palatino Linotype" w:eastAsia="Times New Roman" w:hAnsi="Palatino Linotype" w:cs="Arial"/>
        </w:rPr>
      </w:pPr>
    </w:p>
    <w:p w14:paraId="1373CEAA" w14:textId="77777777" w:rsidR="00675004" w:rsidRDefault="00675004" w:rsidP="00675004">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677AF8">
        <w:rPr>
          <w:rFonts w:ascii="Palatino Linotype" w:hAnsi="Palatino Linotype" w:cs="Arial"/>
          <w:sz w:val="24"/>
          <w:szCs w:val="24"/>
        </w:rPr>
        <w:t xml:space="preserve">Notifíquese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y h</w:t>
      </w:r>
      <w:r w:rsidRPr="004209CE">
        <w:rPr>
          <w:rFonts w:ascii="Palatino Linotype" w:hAnsi="Palatino Linotype" w:cs="Arial"/>
          <w:bCs/>
          <w:sz w:val="24"/>
          <w:szCs w:val="24"/>
        </w:rPr>
        <w:t>ágase</w:t>
      </w:r>
      <w:r>
        <w:rPr>
          <w:rFonts w:ascii="Palatino Linotype" w:hAnsi="Palatino Linotype" w:cs="Arial"/>
          <w:bCs/>
          <w:sz w:val="24"/>
          <w:szCs w:val="24"/>
        </w:rPr>
        <w:t>le</w:t>
      </w:r>
      <w:r w:rsidRPr="004209CE">
        <w:rPr>
          <w:rFonts w:ascii="Palatino Linotype" w:hAnsi="Palatino Linotype" w:cs="Arial"/>
          <w:bCs/>
          <w:sz w:val="24"/>
          <w:szCs w:val="24"/>
        </w:rPr>
        <w:t xml:space="preserve"> de</w:t>
      </w:r>
      <w:r>
        <w:rPr>
          <w:rFonts w:ascii="Palatino Linotype" w:hAnsi="Palatino Linotype" w:cs="Arial"/>
          <w:bCs/>
          <w:sz w:val="24"/>
          <w:szCs w:val="24"/>
        </w:rPr>
        <w:t>l conocimiento que en caso de considerar que le causa algún perjuicio</w:t>
      </w:r>
      <w:r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1FD521F5" w:rsidR="00AD1604" w:rsidRDefault="00BF3214" w:rsidP="00D61BB4">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807A55">
        <w:rPr>
          <w:rFonts w:ascii="Palatino Linotype" w:hAnsi="Palatino Linotype" w:cs="Arial"/>
          <w:sz w:val="24"/>
          <w:szCs w:val="24"/>
        </w:rPr>
        <w:t xml:space="preserve"> </w:t>
      </w:r>
      <w:r w:rsidR="00196CF9">
        <w:rPr>
          <w:rFonts w:ascii="Palatino Linotype" w:hAnsi="Palatino Linotype" w:cs="Arial"/>
          <w:sz w:val="24"/>
          <w:szCs w:val="24"/>
        </w:rPr>
        <w:t>JOSÉ GUADALUPE LUNA HERNÁNDEZ</w:t>
      </w:r>
      <w:r w:rsidR="00DE1589">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DE1589">
        <w:rPr>
          <w:rFonts w:ascii="Palatino Linotype" w:hAnsi="Palatino Linotype" w:cs="Arial"/>
          <w:sz w:val="24"/>
          <w:szCs w:val="24"/>
        </w:rPr>
        <w:t xml:space="preserve">  Y LUIS GUSTAVO PARRA NORIEGA,</w:t>
      </w:r>
      <w:r w:rsidR="00DA3599">
        <w:rPr>
          <w:rFonts w:ascii="Palatino Linotype" w:hAnsi="Palatino Linotype" w:cs="Arial"/>
          <w:sz w:val="24"/>
          <w:szCs w:val="24"/>
        </w:rPr>
        <w:t xml:space="preserve"> </w:t>
      </w:r>
      <w:r w:rsidRPr="00AD2A55">
        <w:rPr>
          <w:rFonts w:ascii="Palatino Linotype" w:hAnsi="Palatino Linotype" w:cs="Arial"/>
          <w:sz w:val="24"/>
          <w:szCs w:val="24"/>
        </w:rPr>
        <w:t>EN LA</w:t>
      </w:r>
      <w:r w:rsidR="002E3751">
        <w:rPr>
          <w:rFonts w:ascii="Palatino Linotype" w:hAnsi="Palatino Linotype" w:cs="Arial"/>
          <w:sz w:val="24"/>
          <w:szCs w:val="24"/>
        </w:rPr>
        <w:t xml:space="preserve"> VIGÉSIMA CUARTA </w:t>
      </w:r>
      <w:r w:rsidR="00807A55">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w:t>
      </w:r>
      <w:r w:rsidR="002E3751" w:rsidRPr="00AD2A55">
        <w:rPr>
          <w:rFonts w:ascii="Palatino Linotype" w:hAnsi="Palatino Linotype" w:cs="Arial"/>
          <w:sz w:val="24"/>
          <w:szCs w:val="24"/>
        </w:rPr>
        <w:t xml:space="preserve"> </w:t>
      </w:r>
      <w:r w:rsidR="002E3751">
        <w:rPr>
          <w:rFonts w:ascii="Palatino Linotype" w:eastAsia="Times New Roman" w:hAnsi="Palatino Linotype" w:cs="Arial"/>
          <w:color w:val="000000"/>
          <w:sz w:val="24"/>
          <w:szCs w:val="24"/>
          <w:lang w:eastAsia="es-MX"/>
        </w:rPr>
        <w:t>VEINTISÉIS DE JUNIO DE DOS MIL DIECINUEVE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F920BD">
        <w:rPr>
          <w:rFonts w:ascii="Palatino Linotype" w:hAnsi="Palatino Linotype" w:cs="Arial"/>
          <w:sz w:val="24"/>
          <w:szCs w:val="24"/>
        </w:rPr>
        <w:t>------------------------------------------------------------------------------------------------------------------------------------------------------------------------------------------------------------------------------------------------------------------------------------------------------------------------------------------------------------------------------------------------------------------------------------------------------------------------------------------------------------------------------------------------------------------------------------------------------</w:t>
      </w:r>
      <w:r w:rsidR="00F920BD">
        <w:rPr>
          <w:rFonts w:ascii="Palatino Linotype" w:hAnsi="Palatino Linotype" w:cs="Arial"/>
          <w:sz w:val="24"/>
          <w:szCs w:val="24"/>
        </w:rPr>
        <w:lastRenderedPageBreak/>
        <w:t>--------------------------------------------------------------------------------------------------------------------------------------------------------</w:t>
      </w:r>
    </w:p>
    <w:p w14:paraId="17D673C5" w14:textId="77777777" w:rsidR="00D701CA" w:rsidRDefault="00D701CA" w:rsidP="00AD2A55">
      <w:pPr>
        <w:spacing w:after="0" w:line="360" w:lineRule="auto"/>
        <w:jc w:val="both"/>
        <w:rPr>
          <w:rFonts w:ascii="Palatino Linotype" w:hAnsi="Palatino Linotype"/>
          <w:sz w:val="24"/>
          <w:szCs w:val="24"/>
        </w:rPr>
      </w:pPr>
    </w:p>
    <w:p w14:paraId="6ECDE50F" w14:textId="77777777" w:rsidR="00546882" w:rsidRDefault="00546882"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F7231" w:rsidRPr="00EF2FC0" w:rsidRDefault="00FF7231"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F7231" w:rsidRDefault="00FF7231"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F7231" w:rsidRPr="00016AF3" w:rsidRDefault="00FF7231"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F7231" w:rsidRPr="00EF2FC0" w:rsidRDefault="00FF7231"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F7231" w:rsidRDefault="00FF7231"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F7231" w:rsidRPr="00016AF3" w:rsidRDefault="00FF7231"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711D7AB5" w14:textId="77777777" w:rsidR="009400F4" w:rsidRPr="00AD2A55" w:rsidRDefault="009400F4" w:rsidP="00AD2A55">
      <w:pPr>
        <w:spacing w:after="0" w:line="360" w:lineRule="auto"/>
        <w:rPr>
          <w:rFonts w:ascii="Palatino Linotype" w:hAnsi="Palatino Linotype"/>
          <w:b/>
          <w:sz w:val="24"/>
          <w:szCs w:val="24"/>
        </w:rPr>
      </w:pPr>
    </w:p>
    <w:p w14:paraId="03C6F616" w14:textId="77777777" w:rsidR="004B1036" w:rsidRPr="00546882" w:rsidRDefault="004B1036" w:rsidP="00AD2A55">
      <w:pPr>
        <w:spacing w:after="0" w:line="360" w:lineRule="auto"/>
        <w:rPr>
          <w:rFonts w:ascii="Palatino Linotype" w:hAnsi="Palatino Linotype"/>
          <w:b/>
          <w:sz w:val="20"/>
          <w:szCs w:val="24"/>
        </w:rPr>
      </w:pPr>
    </w:p>
    <w:p w14:paraId="6BD95E11" w14:textId="77777777" w:rsidR="00546882" w:rsidRDefault="00546882" w:rsidP="00AD2A55">
      <w:pPr>
        <w:spacing w:after="0" w:line="360" w:lineRule="auto"/>
        <w:rPr>
          <w:rFonts w:ascii="Palatino Linotype" w:hAnsi="Palatino Linotype"/>
          <w:b/>
          <w:sz w:val="24"/>
          <w:szCs w:val="24"/>
        </w:rPr>
      </w:pPr>
    </w:p>
    <w:p w14:paraId="02DB5E72" w14:textId="035CE7EA" w:rsidR="00BF3214" w:rsidRPr="00AD2A55" w:rsidRDefault="00DE1589"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2F3F1D9D">
                <wp:simplePos x="0" y="0"/>
                <wp:positionH relativeFrom="margin">
                  <wp:align>left</wp:align>
                </wp:positionH>
                <wp:positionV relativeFrom="paragraph">
                  <wp:posOffset>42901</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F7231" w:rsidRPr="00EF2FC0" w:rsidRDefault="00FF7231"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F7231" w:rsidRPr="00EF2FC0" w:rsidRDefault="00FF7231"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F7231" w:rsidRDefault="00FF7231"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7" type="#_x0000_t202" style="position:absolute;margin-left:0;margin-top:3.4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" fillcolor="white [3201]" strokecolor="white [3212]" strokeweight=".5pt">
                <v:textbox>
                  <w:txbxContent>
                    <w:p w14:paraId="4CD59C1C" w14:textId="77777777" w:rsidR="00FF7231" w:rsidRPr="00EF2FC0" w:rsidRDefault="00FF7231"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FF7231" w:rsidRPr="00EF2FC0" w:rsidRDefault="00FF7231"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F7231" w:rsidRDefault="00FF7231" w:rsidP="00BF3214">
                      <w:pPr>
                        <w:jc w:val="center"/>
                      </w:pPr>
                    </w:p>
                  </w:txbxContent>
                </v:textbox>
                <w10:wrap anchorx="margin"/>
              </v:shape>
            </w:pict>
          </mc:Fallback>
        </mc:AlternateContent>
      </w:r>
      <w:r w:rsidR="00BF3214"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E39A8D1">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F7231" w:rsidRPr="00EF2FC0" w:rsidRDefault="00FF7231"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F7231" w:rsidRDefault="00FF7231"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F7231" w:rsidRPr="00797B31" w:rsidRDefault="00FF7231"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8"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" fillcolor="white [3201]" strokecolor="white [3212]" strokeweight=".5pt">
                <v:textbox>
                  <w:txbxContent>
                    <w:p w14:paraId="75CAC563" w14:textId="77777777" w:rsidR="00FF7231" w:rsidRPr="00EF2FC0" w:rsidRDefault="00FF7231"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F7231" w:rsidRDefault="00FF7231"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F7231" w:rsidRPr="00797B31" w:rsidRDefault="00FF7231" w:rsidP="00BF3214">
                      <w:pPr>
                        <w:spacing w:line="240" w:lineRule="auto"/>
                        <w:jc w:val="center"/>
                        <w:rPr>
                          <w:rFonts w:ascii="Palatino Linotype" w:hAnsi="Palatino Linotype"/>
                          <w:sz w:val="24"/>
                          <w:szCs w:val="24"/>
                        </w:rP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1A43F896" w14:textId="77777777" w:rsidR="00BF3214" w:rsidRPr="00AD2A55" w:rsidRDefault="00BF3214" w:rsidP="00AD2A55">
      <w:pPr>
        <w:spacing w:after="0" w:line="360" w:lineRule="auto"/>
        <w:rPr>
          <w:rFonts w:ascii="Palatino Linotype" w:hAnsi="Palatino Linotype"/>
          <w:b/>
          <w:sz w:val="24"/>
          <w:szCs w:val="24"/>
        </w:rPr>
      </w:pPr>
    </w:p>
    <w:p w14:paraId="0647FF52" w14:textId="03CB6AF2" w:rsidR="00363388" w:rsidRPr="00D701CA" w:rsidRDefault="00DE1589" w:rsidP="00AD2A55">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FA5BA56">
                <wp:simplePos x="0" y="0"/>
                <wp:positionH relativeFrom="margin">
                  <wp:posOffset>-168249</wp:posOffset>
                </wp:positionH>
                <wp:positionV relativeFrom="paragraph">
                  <wp:posOffset>264795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FF7231" w:rsidRPr="00EF2FC0" w:rsidRDefault="00FF7231"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FF7231" w:rsidRPr="00EF2FC0" w:rsidRDefault="00FF7231"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F7231" w:rsidRDefault="00FF7231"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29" type="#_x0000_t202" style="position:absolute;margin-left:-13.25pt;margin-top:20.8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" fillcolor="white [3201]" strokecolor="white [3212]" strokeweight=".5pt">
                <v:textbox>
                  <w:txbxContent>
                    <w:p w14:paraId="32EB85BE" w14:textId="77777777" w:rsidR="00FF7231" w:rsidRPr="00EF2FC0" w:rsidRDefault="00FF7231"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FF7231" w:rsidRPr="00EF2FC0" w:rsidRDefault="00FF7231"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F7231" w:rsidRDefault="00FF7231"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F7231" w:rsidRDefault="00FF7231" w:rsidP="00BF3214"/>
                  </w:txbxContent>
                </v:textbox>
                <w10:wrap anchorx="margin"/>
              </v:shape>
            </w:pict>
          </mc:Fallback>
        </mc:AlternateContent>
      </w:r>
    </w:p>
    <w:p w14:paraId="131A993A" w14:textId="129BF324" w:rsidR="00BF3214" w:rsidRPr="00AD2A55" w:rsidRDefault="00DE1589"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2338572" wp14:editId="17C43711">
                <wp:simplePos x="0" y="0"/>
                <wp:positionH relativeFrom="page">
                  <wp:posOffset>4424019</wp:posOffset>
                </wp:positionH>
                <wp:positionV relativeFrom="paragraph">
                  <wp:posOffset>8255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35D51F" w14:textId="3D88229D" w:rsidR="00DE1589" w:rsidRPr="00EF2FC0" w:rsidRDefault="00DE1589" w:rsidP="00DE158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A3DD217" w14:textId="77777777" w:rsidR="00DE1589" w:rsidRPr="00EF2FC0" w:rsidRDefault="00DE1589" w:rsidP="00DE15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B18F4D" w14:textId="77777777" w:rsidR="00DE1589" w:rsidRDefault="00DE1589" w:rsidP="00DE158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D359BB" w14:textId="77777777" w:rsidR="00DE1589" w:rsidRDefault="00DE1589" w:rsidP="00DE1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8572" id="Cuadro de texto 4" o:spid="_x0000_s1030" type="#_x0000_t202" style="position:absolute;margin-left:348.35pt;margin-top:.65pt;width:168pt;height:1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" fillcolor="white [3201]" strokecolor="white [3212]" strokeweight=".5pt">
                <v:textbox>
                  <w:txbxContent>
                    <w:p w14:paraId="3635D51F" w14:textId="3D88229D" w:rsidR="00DE1589" w:rsidRPr="00EF2FC0" w:rsidRDefault="00DE1589" w:rsidP="00DE158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A3DD217" w14:textId="77777777" w:rsidR="00DE1589" w:rsidRPr="00EF2FC0" w:rsidRDefault="00DE1589" w:rsidP="00DE158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B18F4D" w14:textId="77777777" w:rsidR="00DE1589" w:rsidRDefault="00DE1589" w:rsidP="00DE1589">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D359BB" w14:textId="77777777" w:rsidR="00DE1589" w:rsidRDefault="00DE1589" w:rsidP="00DE1589"/>
                  </w:txbxContent>
                </v:textbox>
                <w10:wrap anchorx="page"/>
              </v:shape>
            </w:pict>
          </mc:Fallback>
        </mc:AlternateContent>
      </w:r>
    </w:p>
    <w:p w14:paraId="7E74EE87" w14:textId="46E3D671" w:rsidR="00BF3214" w:rsidRPr="00AD2A55" w:rsidRDefault="00BF3214" w:rsidP="00AD2A55">
      <w:pPr>
        <w:spacing w:after="0" w:line="360" w:lineRule="auto"/>
        <w:rPr>
          <w:rFonts w:ascii="Palatino Linotype" w:hAnsi="Palatino Linotype"/>
          <w:b/>
          <w:sz w:val="24"/>
          <w:szCs w:val="24"/>
        </w:rPr>
      </w:pP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Default="00BF3214" w:rsidP="00AD2A55">
      <w:pPr>
        <w:spacing w:after="0" w:line="360" w:lineRule="auto"/>
        <w:rPr>
          <w:rFonts w:ascii="Palatino Linotype" w:hAnsi="Palatino Linotype"/>
          <w:sz w:val="24"/>
          <w:szCs w:val="24"/>
        </w:rPr>
      </w:pPr>
    </w:p>
    <w:p w14:paraId="0CFAA87E" w14:textId="77777777" w:rsidR="00546882" w:rsidRPr="00546882" w:rsidRDefault="00546882" w:rsidP="00AD2A55">
      <w:pPr>
        <w:spacing w:after="0" w:line="360" w:lineRule="auto"/>
        <w:rPr>
          <w:rFonts w:ascii="Palatino Linotype" w:hAnsi="Palatino Linotype"/>
          <w:sz w:val="20"/>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FF7231" w:rsidRPr="007F6133" w:rsidRDefault="00FF7231"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FF7231" w:rsidRDefault="00FF7231"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F7231" w:rsidRDefault="00FF7231"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F7231" w:rsidRDefault="00FF7231" w:rsidP="00BF3214">
                            <w:pPr>
                              <w:jc w:val="center"/>
                              <w:rPr>
                                <w:rFonts w:ascii="Palatino Linotype" w:hAnsi="Palatino Linotype"/>
                                <w:sz w:val="24"/>
                                <w:szCs w:val="24"/>
                              </w:rPr>
                            </w:pPr>
                          </w:p>
                          <w:p w14:paraId="01412AD8" w14:textId="77777777" w:rsidR="00FF7231" w:rsidRPr="00EF2FC0" w:rsidRDefault="00FF7231" w:rsidP="00BF3214">
                            <w:pPr>
                              <w:jc w:val="center"/>
                              <w:rPr>
                                <w:rFonts w:ascii="Palatino Linotype" w:hAnsi="Palatino Linotype"/>
                                <w:sz w:val="24"/>
                                <w:szCs w:val="24"/>
                              </w:rPr>
                            </w:pPr>
                          </w:p>
                          <w:p w14:paraId="3C1552D2" w14:textId="77777777" w:rsidR="00FF7231" w:rsidRDefault="00FF7231"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FF7231" w:rsidRPr="007F6133" w:rsidRDefault="00FF7231"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FF7231" w:rsidRDefault="00FF7231"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F7231" w:rsidRDefault="00FF7231"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F7231" w:rsidRDefault="00FF7231" w:rsidP="00BF3214">
                      <w:pPr>
                        <w:jc w:val="center"/>
                        <w:rPr>
                          <w:rFonts w:ascii="Palatino Linotype" w:hAnsi="Palatino Linotype"/>
                          <w:sz w:val="24"/>
                          <w:szCs w:val="24"/>
                        </w:rPr>
                      </w:pPr>
                    </w:p>
                    <w:p w14:paraId="01412AD8" w14:textId="77777777" w:rsidR="00FF7231" w:rsidRPr="00EF2FC0" w:rsidRDefault="00FF7231" w:rsidP="00BF3214">
                      <w:pPr>
                        <w:jc w:val="center"/>
                        <w:rPr>
                          <w:rFonts w:ascii="Palatino Linotype" w:hAnsi="Palatino Linotype"/>
                          <w:sz w:val="24"/>
                          <w:szCs w:val="24"/>
                        </w:rPr>
                      </w:pPr>
                    </w:p>
                    <w:p w14:paraId="3C1552D2" w14:textId="77777777" w:rsidR="00FF7231" w:rsidRDefault="00FF7231"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546882" w:rsidRDefault="004655A5" w:rsidP="00AD2A55">
      <w:pPr>
        <w:spacing w:after="0" w:line="360" w:lineRule="auto"/>
        <w:jc w:val="both"/>
        <w:rPr>
          <w:rFonts w:ascii="Palatino Linotype" w:hAnsi="Palatino Linotype" w:cs="Arial"/>
          <w:sz w:val="18"/>
          <w:szCs w:val="24"/>
        </w:rPr>
      </w:pPr>
    </w:p>
    <w:p w14:paraId="5B958137" w14:textId="42F30074" w:rsidR="00BF3214" w:rsidRPr="002E3751" w:rsidRDefault="00BF3214" w:rsidP="00546882">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la resolución d</w:t>
      </w:r>
      <w:r w:rsidRPr="002E3751">
        <w:rPr>
          <w:rFonts w:ascii="Palatino Linotype" w:hAnsi="Palatino Linotype" w:cs="Arial"/>
          <w:sz w:val="20"/>
          <w:szCs w:val="20"/>
        </w:rPr>
        <w:t xml:space="preserve">e </w:t>
      </w:r>
      <w:r w:rsidR="009624B5" w:rsidRPr="002E3751">
        <w:rPr>
          <w:rFonts w:ascii="Palatino Linotype" w:hAnsi="Palatino Linotype" w:cs="Arial"/>
          <w:sz w:val="20"/>
          <w:szCs w:val="20"/>
        </w:rPr>
        <w:t>fecha</w:t>
      </w:r>
      <w:r w:rsidR="00DE1589" w:rsidRPr="002E3751">
        <w:rPr>
          <w:rFonts w:ascii="Palatino Linotype" w:hAnsi="Palatino Linotype" w:cs="Arial"/>
          <w:sz w:val="20"/>
          <w:szCs w:val="20"/>
        </w:rPr>
        <w:t xml:space="preserve"> </w:t>
      </w:r>
      <w:r w:rsidR="002E3751" w:rsidRPr="002E3751">
        <w:rPr>
          <w:rFonts w:ascii="Palatino Linotype" w:eastAsia="Times New Roman" w:hAnsi="Palatino Linotype" w:cs="Arial"/>
          <w:color w:val="000000"/>
          <w:sz w:val="20"/>
          <w:szCs w:val="20"/>
          <w:lang w:eastAsia="es-MX"/>
        </w:rPr>
        <w:t>veintiséis de junio de dos mil diecinueve</w:t>
      </w:r>
      <w:r w:rsidRPr="002E3751">
        <w:rPr>
          <w:rFonts w:ascii="Palatino Linotype" w:hAnsi="Palatino Linotype" w:cs="Arial"/>
          <w:sz w:val="20"/>
          <w:szCs w:val="20"/>
        </w:rPr>
        <w:t xml:space="preserve">, emitida en el recurso de revisión </w:t>
      </w:r>
      <w:r w:rsidR="00493C1D" w:rsidRPr="002E3751">
        <w:rPr>
          <w:rFonts w:ascii="Palatino Linotype" w:hAnsi="Palatino Linotype" w:cs="Arial"/>
          <w:bCs/>
          <w:sz w:val="20"/>
          <w:szCs w:val="20"/>
          <w:lang w:eastAsia="es-MX"/>
        </w:rPr>
        <w:t>0</w:t>
      </w:r>
      <w:r w:rsidR="00DE1589" w:rsidRPr="002E3751">
        <w:rPr>
          <w:rFonts w:ascii="Palatino Linotype" w:hAnsi="Palatino Linotype" w:cs="Arial"/>
          <w:bCs/>
          <w:sz w:val="20"/>
          <w:szCs w:val="20"/>
          <w:lang w:eastAsia="es-MX"/>
        </w:rPr>
        <w:t>288</w:t>
      </w:r>
      <w:r w:rsidR="00F920BD" w:rsidRPr="002E3751">
        <w:rPr>
          <w:rFonts w:ascii="Palatino Linotype" w:hAnsi="Palatino Linotype" w:cs="Arial"/>
          <w:bCs/>
          <w:sz w:val="20"/>
          <w:szCs w:val="20"/>
          <w:lang w:eastAsia="es-MX"/>
        </w:rPr>
        <w:t>0</w:t>
      </w:r>
      <w:r w:rsidR="00BF4C87" w:rsidRPr="002E3751">
        <w:rPr>
          <w:rFonts w:ascii="Palatino Linotype" w:hAnsi="Palatino Linotype" w:cs="Arial"/>
          <w:bCs/>
          <w:sz w:val="20"/>
          <w:szCs w:val="20"/>
          <w:lang w:eastAsia="es-MX"/>
        </w:rPr>
        <w:t>/</w:t>
      </w:r>
      <w:r w:rsidR="000B2630" w:rsidRPr="002E3751">
        <w:rPr>
          <w:rFonts w:ascii="Palatino Linotype" w:hAnsi="Palatino Linotype" w:cs="Arial"/>
          <w:bCs/>
          <w:sz w:val="20"/>
          <w:szCs w:val="20"/>
          <w:lang w:eastAsia="es-MX"/>
        </w:rPr>
        <w:t>INFOEM/IP/RR/201</w:t>
      </w:r>
      <w:r w:rsidR="00DE1589" w:rsidRPr="002E3751">
        <w:rPr>
          <w:rFonts w:ascii="Palatino Linotype" w:hAnsi="Palatino Linotype" w:cs="Arial"/>
          <w:bCs/>
          <w:sz w:val="20"/>
          <w:szCs w:val="20"/>
          <w:lang w:eastAsia="es-MX"/>
        </w:rPr>
        <w:t>9</w:t>
      </w:r>
      <w:r w:rsidRPr="002E3751">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D701CA">
        <w:rPr>
          <w:rFonts w:ascii="Palatino Linotype" w:hAnsi="Palatino Linotype"/>
          <w:sz w:val="20"/>
          <w:szCs w:val="20"/>
        </w:rPr>
        <w:lastRenderedPageBreak/>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E2C38" w14:textId="77777777" w:rsidR="00E46BE3" w:rsidRDefault="00E46BE3" w:rsidP="00BF3214">
      <w:pPr>
        <w:spacing w:after="0" w:line="240" w:lineRule="auto"/>
      </w:pPr>
      <w:r>
        <w:separator/>
      </w:r>
    </w:p>
  </w:endnote>
  <w:endnote w:type="continuationSeparator" w:id="0">
    <w:p w14:paraId="1330E765" w14:textId="77777777" w:rsidR="00E46BE3" w:rsidRDefault="00E46BE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F7231" w:rsidRPr="002D6DD8" w:rsidRDefault="00FF723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0EA9">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0EA9">
              <w:rPr>
                <w:rFonts w:ascii="Palatino Linotype" w:hAnsi="Palatino Linotype"/>
                <w:bCs/>
                <w:noProof/>
                <w:sz w:val="20"/>
              </w:rPr>
              <w:t>25</w:t>
            </w:r>
            <w:r>
              <w:rPr>
                <w:rFonts w:ascii="Palatino Linotype" w:hAnsi="Palatino Linotype"/>
                <w:bCs/>
                <w:noProof/>
                <w:sz w:val="20"/>
              </w:rPr>
              <w:fldChar w:fldCharType="end"/>
            </w:r>
          </w:p>
        </w:sdtContent>
      </w:sdt>
    </w:sdtContent>
  </w:sdt>
  <w:p w14:paraId="1002C619" w14:textId="77777777" w:rsidR="00FF7231" w:rsidRDefault="00FF72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F7231" w:rsidRPr="000B69FA" w:rsidRDefault="00FF7231"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52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52AA">
      <w:rPr>
        <w:rFonts w:ascii="Palatino Linotype" w:hAnsi="Palatino Linotype"/>
        <w:bCs/>
        <w:noProof/>
        <w:sz w:val="20"/>
      </w:rPr>
      <w:t>25</w:t>
    </w:r>
    <w:r>
      <w:rPr>
        <w:rFonts w:ascii="Palatino Linotype" w:hAnsi="Palatino Linotype"/>
        <w:bCs/>
        <w:noProof/>
        <w:sz w:val="20"/>
      </w:rPr>
      <w:fldChar w:fldCharType="end"/>
    </w:r>
  </w:p>
  <w:p w14:paraId="1DC90981" w14:textId="77777777" w:rsidR="00FF7231" w:rsidRDefault="00FF72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57D7" w14:textId="77777777" w:rsidR="00E46BE3" w:rsidRDefault="00E46BE3" w:rsidP="00BF3214">
      <w:pPr>
        <w:spacing w:after="0" w:line="240" w:lineRule="auto"/>
      </w:pPr>
      <w:r>
        <w:separator/>
      </w:r>
    </w:p>
  </w:footnote>
  <w:footnote w:type="continuationSeparator" w:id="0">
    <w:p w14:paraId="26840EE3" w14:textId="77777777" w:rsidR="00E46BE3" w:rsidRDefault="00E46BE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FF7231" w14:paraId="35E5EC0A" w14:textId="77777777" w:rsidTr="00AB02FA">
      <w:trPr>
        <w:trHeight w:val="227"/>
      </w:trPr>
      <w:tc>
        <w:tcPr>
          <w:tcW w:w="5099" w:type="dxa"/>
          <w:hideMark/>
        </w:tcPr>
        <w:p w14:paraId="7BC472F9" w14:textId="77777777" w:rsidR="00FF7231" w:rsidRDefault="00FF7231" w:rsidP="00E51E9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3A7BAE99" w14:textId="2E558582" w:rsidR="00FF7231" w:rsidRDefault="00FF7231" w:rsidP="00E51E9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02880/INFOEM/IP/RR/2019</w:t>
          </w:r>
        </w:p>
      </w:tc>
    </w:tr>
    <w:tr w:rsidR="00FF7231" w14:paraId="0482DFAC" w14:textId="77777777" w:rsidTr="00AB02FA">
      <w:trPr>
        <w:trHeight w:val="242"/>
      </w:trPr>
      <w:tc>
        <w:tcPr>
          <w:tcW w:w="5099" w:type="dxa"/>
          <w:hideMark/>
        </w:tcPr>
        <w:p w14:paraId="509D07E9" w14:textId="77777777" w:rsidR="00FF7231" w:rsidRDefault="00FF7231" w:rsidP="00E51E9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33454C0A" w14:textId="7CCF04E0" w:rsidR="00FF7231" w:rsidRDefault="00FF7231" w:rsidP="00E51E9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Coatepec Harinas</w:t>
          </w:r>
        </w:p>
      </w:tc>
    </w:tr>
    <w:tr w:rsidR="00FF7231" w14:paraId="7B7E63F5" w14:textId="77777777" w:rsidTr="00AB02FA">
      <w:trPr>
        <w:trHeight w:val="342"/>
      </w:trPr>
      <w:tc>
        <w:tcPr>
          <w:tcW w:w="5099" w:type="dxa"/>
          <w:hideMark/>
        </w:tcPr>
        <w:p w14:paraId="2BCB7A44" w14:textId="77777777" w:rsidR="00FF7231" w:rsidRDefault="00FF7231"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14:paraId="381E3FB2" w14:textId="77777777" w:rsidR="00FF7231" w:rsidRDefault="00FF7231"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FF7231" w:rsidRDefault="00FF7231"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FF7231" w14:paraId="25A37BB4" w14:textId="77777777" w:rsidTr="00AB02FA">
      <w:trPr>
        <w:trHeight w:val="227"/>
      </w:trPr>
      <w:tc>
        <w:tcPr>
          <w:tcW w:w="5099" w:type="dxa"/>
          <w:hideMark/>
        </w:tcPr>
        <w:p w14:paraId="3B7407D3" w14:textId="77777777" w:rsidR="00FF7231" w:rsidRDefault="00FF7231"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14:paraId="6D5D0C08" w14:textId="36E52CB1" w:rsidR="00FF7231" w:rsidRDefault="00FF7231" w:rsidP="00E51E9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02880/INFOEM/IP/RR/2019</w:t>
          </w:r>
        </w:p>
      </w:tc>
    </w:tr>
    <w:tr w:rsidR="00FF7231" w14:paraId="480BC2A1" w14:textId="77777777" w:rsidTr="00AB02FA">
      <w:trPr>
        <w:trHeight w:val="242"/>
      </w:trPr>
      <w:tc>
        <w:tcPr>
          <w:tcW w:w="5099" w:type="dxa"/>
          <w:hideMark/>
        </w:tcPr>
        <w:p w14:paraId="0BCD7858" w14:textId="77777777" w:rsidR="00FF7231" w:rsidRDefault="00FF7231"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14:paraId="648E742D" w14:textId="4916D2E1" w:rsidR="00FF7231" w:rsidRDefault="00FF7231" w:rsidP="00AB02F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Coatepec Harinas</w:t>
          </w:r>
        </w:p>
      </w:tc>
    </w:tr>
    <w:tr w:rsidR="00FF7231" w14:paraId="60A059F9" w14:textId="77777777" w:rsidTr="00AB02FA">
      <w:trPr>
        <w:trHeight w:val="342"/>
      </w:trPr>
      <w:tc>
        <w:tcPr>
          <w:tcW w:w="5099" w:type="dxa"/>
        </w:tcPr>
        <w:p w14:paraId="063683FE" w14:textId="77777777" w:rsidR="00FF7231" w:rsidRDefault="00FF7231"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14:paraId="74725128" w14:textId="79D2094E" w:rsidR="00FF7231" w:rsidRPr="003D23D7" w:rsidRDefault="00F752AA"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 xxxx xxxxx</w:t>
          </w:r>
        </w:p>
      </w:tc>
    </w:tr>
    <w:tr w:rsidR="00FF7231" w14:paraId="7854C9FF" w14:textId="77777777" w:rsidTr="00AB02FA">
      <w:trPr>
        <w:trHeight w:val="342"/>
      </w:trPr>
      <w:tc>
        <w:tcPr>
          <w:tcW w:w="5099" w:type="dxa"/>
        </w:tcPr>
        <w:p w14:paraId="02A89BC6" w14:textId="77777777" w:rsidR="00FF7231" w:rsidRDefault="00FF7231"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14:paraId="196CA724" w14:textId="77777777" w:rsidR="00FF7231" w:rsidRDefault="00FF7231"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FF7231" w:rsidRDefault="00FF72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2B0700C"/>
    <w:multiLevelType w:val="hybridMultilevel"/>
    <w:tmpl w:val="7DA45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2"/>
  </w:num>
  <w:num w:numId="4">
    <w:abstractNumId w:val="4"/>
  </w:num>
  <w:num w:numId="5">
    <w:abstractNumId w:val="18"/>
  </w:num>
  <w:num w:numId="6">
    <w:abstractNumId w:val="28"/>
  </w:num>
  <w:num w:numId="7">
    <w:abstractNumId w:val="8"/>
  </w:num>
  <w:num w:numId="8">
    <w:abstractNumId w:val="17"/>
  </w:num>
  <w:num w:numId="9">
    <w:abstractNumId w:val="30"/>
  </w:num>
  <w:num w:numId="10">
    <w:abstractNumId w:val="21"/>
  </w:num>
  <w:num w:numId="11">
    <w:abstractNumId w:val="0"/>
  </w:num>
  <w:num w:numId="12">
    <w:abstractNumId w:val="9"/>
  </w:num>
  <w:num w:numId="13">
    <w:abstractNumId w:val="19"/>
  </w:num>
  <w:num w:numId="14">
    <w:abstractNumId w:val="11"/>
  </w:num>
  <w:num w:numId="15">
    <w:abstractNumId w:val="23"/>
  </w:num>
  <w:num w:numId="16">
    <w:abstractNumId w:val="26"/>
  </w:num>
  <w:num w:numId="17">
    <w:abstractNumId w:val="10"/>
  </w:num>
  <w:num w:numId="18">
    <w:abstractNumId w:val="7"/>
  </w:num>
  <w:num w:numId="19">
    <w:abstractNumId w:val="29"/>
  </w:num>
  <w:num w:numId="20">
    <w:abstractNumId w:val="32"/>
  </w:num>
  <w:num w:numId="21">
    <w:abstractNumId w:val="27"/>
  </w:num>
  <w:num w:numId="22">
    <w:abstractNumId w:val="20"/>
  </w:num>
  <w:num w:numId="23">
    <w:abstractNumId w:val="3"/>
  </w:num>
  <w:num w:numId="24">
    <w:abstractNumId w:val="25"/>
  </w:num>
  <w:num w:numId="25">
    <w:abstractNumId w:val="15"/>
  </w:num>
  <w:num w:numId="26">
    <w:abstractNumId w:val="1"/>
  </w:num>
  <w:num w:numId="27">
    <w:abstractNumId w:val="14"/>
  </w:num>
  <w:num w:numId="28">
    <w:abstractNumId w:val="24"/>
  </w:num>
  <w:num w:numId="29">
    <w:abstractNumId w:val="33"/>
  </w:num>
  <w:num w:numId="30">
    <w:abstractNumId w:val="34"/>
  </w:num>
  <w:num w:numId="31">
    <w:abstractNumId w:val="12"/>
  </w:num>
  <w:num w:numId="32">
    <w:abstractNumId w:val="5"/>
  </w:num>
  <w:num w:numId="33">
    <w:abstractNumId w:val="6"/>
  </w:num>
  <w:num w:numId="34">
    <w:abstractNumId w:val="13"/>
  </w:num>
  <w:num w:numId="3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04C5"/>
    <w:rsid w:val="000017B7"/>
    <w:rsid w:val="000035B9"/>
    <w:rsid w:val="00004473"/>
    <w:rsid w:val="000046FB"/>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0B8"/>
    <w:rsid w:val="00040D11"/>
    <w:rsid w:val="000426E9"/>
    <w:rsid w:val="000434B2"/>
    <w:rsid w:val="00043A0D"/>
    <w:rsid w:val="00044369"/>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3BD"/>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A7C5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D6EAD"/>
    <w:rsid w:val="001E3F7D"/>
    <w:rsid w:val="001E4B77"/>
    <w:rsid w:val="001E5028"/>
    <w:rsid w:val="001E57DC"/>
    <w:rsid w:val="001E5C88"/>
    <w:rsid w:val="001E634B"/>
    <w:rsid w:val="001E7325"/>
    <w:rsid w:val="001E76B8"/>
    <w:rsid w:val="001F0995"/>
    <w:rsid w:val="001F14F5"/>
    <w:rsid w:val="001F27D7"/>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FB0"/>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0D9A"/>
    <w:rsid w:val="002E1317"/>
    <w:rsid w:val="002E28E7"/>
    <w:rsid w:val="002E3751"/>
    <w:rsid w:val="002E43CB"/>
    <w:rsid w:val="002E43FA"/>
    <w:rsid w:val="002E52BF"/>
    <w:rsid w:val="002E55E5"/>
    <w:rsid w:val="002E6122"/>
    <w:rsid w:val="002E6157"/>
    <w:rsid w:val="002E6A47"/>
    <w:rsid w:val="002E79B0"/>
    <w:rsid w:val="002F07AC"/>
    <w:rsid w:val="002F1F62"/>
    <w:rsid w:val="002F3635"/>
    <w:rsid w:val="002F3ECD"/>
    <w:rsid w:val="00301738"/>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7"/>
    <w:rsid w:val="00323A1D"/>
    <w:rsid w:val="00323AC6"/>
    <w:rsid w:val="0032429F"/>
    <w:rsid w:val="003249B7"/>
    <w:rsid w:val="0032617D"/>
    <w:rsid w:val="00326525"/>
    <w:rsid w:val="00326B25"/>
    <w:rsid w:val="00326EB8"/>
    <w:rsid w:val="003276E2"/>
    <w:rsid w:val="00330003"/>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E43"/>
    <w:rsid w:val="00373F6E"/>
    <w:rsid w:val="0037412F"/>
    <w:rsid w:val="003746CE"/>
    <w:rsid w:val="00374952"/>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526"/>
    <w:rsid w:val="003A2911"/>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619EA"/>
    <w:rsid w:val="00463933"/>
    <w:rsid w:val="00463E3D"/>
    <w:rsid w:val="004655A5"/>
    <w:rsid w:val="00465FA5"/>
    <w:rsid w:val="0046630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DA9"/>
    <w:rsid w:val="004F532B"/>
    <w:rsid w:val="004F5D2C"/>
    <w:rsid w:val="00500108"/>
    <w:rsid w:val="00500B66"/>
    <w:rsid w:val="00500FE2"/>
    <w:rsid w:val="005017EF"/>
    <w:rsid w:val="00501B25"/>
    <w:rsid w:val="00501F44"/>
    <w:rsid w:val="005021D7"/>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4C"/>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BDA"/>
    <w:rsid w:val="005E5F2D"/>
    <w:rsid w:val="005E6BCA"/>
    <w:rsid w:val="005E72D0"/>
    <w:rsid w:val="005F0884"/>
    <w:rsid w:val="005F09C0"/>
    <w:rsid w:val="005F17B3"/>
    <w:rsid w:val="005F32E0"/>
    <w:rsid w:val="005F4E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34DA"/>
    <w:rsid w:val="006540B9"/>
    <w:rsid w:val="00655B55"/>
    <w:rsid w:val="0065659C"/>
    <w:rsid w:val="006571D2"/>
    <w:rsid w:val="00657C23"/>
    <w:rsid w:val="0066152B"/>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004"/>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5C5E"/>
    <w:rsid w:val="006C6AE5"/>
    <w:rsid w:val="006D10AD"/>
    <w:rsid w:val="006D113D"/>
    <w:rsid w:val="006D4126"/>
    <w:rsid w:val="006D49B8"/>
    <w:rsid w:val="006D5AA8"/>
    <w:rsid w:val="006D5DBB"/>
    <w:rsid w:val="006D663B"/>
    <w:rsid w:val="006D6FAD"/>
    <w:rsid w:val="006E04E1"/>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1AFC"/>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933"/>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E7E8D"/>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2F8A"/>
    <w:rsid w:val="00833052"/>
    <w:rsid w:val="008331DB"/>
    <w:rsid w:val="008341BE"/>
    <w:rsid w:val="008359B7"/>
    <w:rsid w:val="00837E8B"/>
    <w:rsid w:val="008411FD"/>
    <w:rsid w:val="00842037"/>
    <w:rsid w:val="00842057"/>
    <w:rsid w:val="008437E1"/>
    <w:rsid w:val="00843CDB"/>
    <w:rsid w:val="00844247"/>
    <w:rsid w:val="008447B3"/>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B65"/>
    <w:rsid w:val="00950417"/>
    <w:rsid w:val="009505F1"/>
    <w:rsid w:val="009507D7"/>
    <w:rsid w:val="009514A6"/>
    <w:rsid w:val="00951570"/>
    <w:rsid w:val="009527EA"/>
    <w:rsid w:val="00953A1F"/>
    <w:rsid w:val="00953A2E"/>
    <w:rsid w:val="009541AB"/>
    <w:rsid w:val="00954597"/>
    <w:rsid w:val="009549A5"/>
    <w:rsid w:val="009573FA"/>
    <w:rsid w:val="00957F94"/>
    <w:rsid w:val="009609EC"/>
    <w:rsid w:val="00960D45"/>
    <w:rsid w:val="00960EA9"/>
    <w:rsid w:val="00961336"/>
    <w:rsid w:val="00961482"/>
    <w:rsid w:val="009618B0"/>
    <w:rsid w:val="009624B5"/>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6C8"/>
    <w:rsid w:val="0098178F"/>
    <w:rsid w:val="00981817"/>
    <w:rsid w:val="00982CAE"/>
    <w:rsid w:val="00983EFD"/>
    <w:rsid w:val="00987DE8"/>
    <w:rsid w:val="00990DFB"/>
    <w:rsid w:val="00991429"/>
    <w:rsid w:val="00991904"/>
    <w:rsid w:val="00992405"/>
    <w:rsid w:val="00992488"/>
    <w:rsid w:val="00994337"/>
    <w:rsid w:val="00997018"/>
    <w:rsid w:val="009975A1"/>
    <w:rsid w:val="00997B79"/>
    <w:rsid w:val="009A11E3"/>
    <w:rsid w:val="009A2161"/>
    <w:rsid w:val="009A2F81"/>
    <w:rsid w:val="009A393E"/>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358F"/>
    <w:rsid w:val="009E3937"/>
    <w:rsid w:val="009E4BBB"/>
    <w:rsid w:val="009F0920"/>
    <w:rsid w:val="009F0D2E"/>
    <w:rsid w:val="009F2D46"/>
    <w:rsid w:val="009F3F85"/>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68E6"/>
    <w:rsid w:val="00A174EB"/>
    <w:rsid w:val="00A17DC4"/>
    <w:rsid w:val="00A20552"/>
    <w:rsid w:val="00A23357"/>
    <w:rsid w:val="00A23767"/>
    <w:rsid w:val="00A23978"/>
    <w:rsid w:val="00A23FA8"/>
    <w:rsid w:val="00A24B1F"/>
    <w:rsid w:val="00A25680"/>
    <w:rsid w:val="00A25B0F"/>
    <w:rsid w:val="00A2642E"/>
    <w:rsid w:val="00A26975"/>
    <w:rsid w:val="00A26E05"/>
    <w:rsid w:val="00A272C5"/>
    <w:rsid w:val="00A30DFB"/>
    <w:rsid w:val="00A31A0F"/>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1B1"/>
    <w:rsid w:val="00A55537"/>
    <w:rsid w:val="00A56347"/>
    <w:rsid w:val="00A60AB0"/>
    <w:rsid w:val="00A60B56"/>
    <w:rsid w:val="00A6126E"/>
    <w:rsid w:val="00A6139A"/>
    <w:rsid w:val="00A61C0F"/>
    <w:rsid w:val="00A63963"/>
    <w:rsid w:val="00A639A3"/>
    <w:rsid w:val="00A63B7D"/>
    <w:rsid w:val="00A63F7A"/>
    <w:rsid w:val="00A641DC"/>
    <w:rsid w:val="00A66B81"/>
    <w:rsid w:val="00A66EA6"/>
    <w:rsid w:val="00A6748D"/>
    <w:rsid w:val="00A676BA"/>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42C6"/>
    <w:rsid w:val="00A9531E"/>
    <w:rsid w:val="00AA044C"/>
    <w:rsid w:val="00AA0A08"/>
    <w:rsid w:val="00AA14E3"/>
    <w:rsid w:val="00AA28B8"/>
    <w:rsid w:val="00AA3489"/>
    <w:rsid w:val="00AA3634"/>
    <w:rsid w:val="00AA3683"/>
    <w:rsid w:val="00AA5270"/>
    <w:rsid w:val="00AA664F"/>
    <w:rsid w:val="00AA666F"/>
    <w:rsid w:val="00AA66ED"/>
    <w:rsid w:val="00AA6BCB"/>
    <w:rsid w:val="00AB02D3"/>
    <w:rsid w:val="00AB02FA"/>
    <w:rsid w:val="00AB0FBA"/>
    <w:rsid w:val="00AB1289"/>
    <w:rsid w:val="00AB1DF2"/>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2E3B"/>
    <w:rsid w:val="00B14BC8"/>
    <w:rsid w:val="00B15314"/>
    <w:rsid w:val="00B15999"/>
    <w:rsid w:val="00B16587"/>
    <w:rsid w:val="00B17071"/>
    <w:rsid w:val="00B178BA"/>
    <w:rsid w:val="00B20347"/>
    <w:rsid w:val="00B205E0"/>
    <w:rsid w:val="00B20B08"/>
    <w:rsid w:val="00B20D6D"/>
    <w:rsid w:val="00B219A7"/>
    <w:rsid w:val="00B2366E"/>
    <w:rsid w:val="00B23AAC"/>
    <w:rsid w:val="00B25B47"/>
    <w:rsid w:val="00B26742"/>
    <w:rsid w:val="00B301DA"/>
    <w:rsid w:val="00B325DC"/>
    <w:rsid w:val="00B335CE"/>
    <w:rsid w:val="00B33E98"/>
    <w:rsid w:val="00B344CE"/>
    <w:rsid w:val="00B350C1"/>
    <w:rsid w:val="00B3616E"/>
    <w:rsid w:val="00B379B6"/>
    <w:rsid w:val="00B37E33"/>
    <w:rsid w:val="00B40604"/>
    <w:rsid w:val="00B407EE"/>
    <w:rsid w:val="00B41990"/>
    <w:rsid w:val="00B41D8B"/>
    <w:rsid w:val="00B41E09"/>
    <w:rsid w:val="00B42EA2"/>
    <w:rsid w:val="00B4389C"/>
    <w:rsid w:val="00B46B17"/>
    <w:rsid w:val="00B47BE3"/>
    <w:rsid w:val="00B5065D"/>
    <w:rsid w:val="00B52358"/>
    <w:rsid w:val="00B526FC"/>
    <w:rsid w:val="00B52C58"/>
    <w:rsid w:val="00B546AA"/>
    <w:rsid w:val="00B54A08"/>
    <w:rsid w:val="00B56931"/>
    <w:rsid w:val="00B57D5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737"/>
    <w:rsid w:val="00BF4C87"/>
    <w:rsid w:val="00BF4CDB"/>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2436"/>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6AA"/>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BB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3AC"/>
    <w:rsid w:val="00DA2F0F"/>
    <w:rsid w:val="00DA3233"/>
    <w:rsid w:val="00DA3599"/>
    <w:rsid w:val="00DA66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589"/>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3D8"/>
    <w:rsid w:val="00E35C56"/>
    <w:rsid w:val="00E35F69"/>
    <w:rsid w:val="00E35FD9"/>
    <w:rsid w:val="00E36A38"/>
    <w:rsid w:val="00E36F5C"/>
    <w:rsid w:val="00E372AA"/>
    <w:rsid w:val="00E37CFD"/>
    <w:rsid w:val="00E40031"/>
    <w:rsid w:val="00E40486"/>
    <w:rsid w:val="00E40647"/>
    <w:rsid w:val="00E40D7F"/>
    <w:rsid w:val="00E416AB"/>
    <w:rsid w:val="00E4182E"/>
    <w:rsid w:val="00E4190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6BE3"/>
    <w:rsid w:val="00E47592"/>
    <w:rsid w:val="00E47745"/>
    <w:rsid w:val="00E47DF2"/>
    <w:rsid w:val="00E5001A"/>
    <w:rsid w:val="00E5076F"/>
    <w:rsid w:val="00E50B85"/>
    <w:rsid w:val="00E5138C"/>
    <w:rsid w:val="00E517D2"/>
    <w:rsid w:val="00E51E94"/>
    <w:rsid w:val="00E52F22"/>
    <w:rsid w:val="00E5309A"/>
    <w:rsid w:val="00E537FB"/>
    <w:rsid w:val="00E53AB5"/>
    <w:rsid w:val="00E55E1F"/>
    <w:rsid w:val="00E56FE7"/>
    <w:rsid w:val="00E5764F"/>
    <w:rsid w:val="00E57947"/>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5A36"/>
    <w:rsid w:val="00F161CA"/>
    <w:rsid w:val="00F16AE3"/>
    <w:rsid w:val="00F17838"/>
    <w:rsid w:val="00F20153"/>
    <w:rsid w:val="00F20506"/>
    <w:rsid w:val="00F210F7"/>
    <w:rsid w:val="00F21F0B"/>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2AA"/>
    <w:rsid w:val="00F75E5F"/>
    <w:rsid w:val="00F7698D"/>
    <w:rsid w:val="00F77095"/>
    <w:rsid w:val="00F77DC4"/>
    <w:rsid w:val="00F8029A"/>
    <w:rsid w:val="00F8441B"/>
    <w:rsid w:val="00F847E3"/>
    <w:rsid w:val="00F8617C"/>
    <w:rsid w:val="00F8620B"/>
    <w:rsid w:val="00F867B3"/>
    <w:rsid w:val="00F87F15"/>
    <w:rsid w:val="00F91682"/>
    <w:rsid w:val="00F916B7"/>
    <w:rsid w:val="00F920BD"/>
    <w:rsid w:val="00F93C3B"/>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6B2"/>
    <w:rsid w:val="00FE7B10"/>
    <w:rsid w:val="00FF052A"/>
    <w:rsid w:val="00FF0E96"/>
    <w:rsid w:val="00FF1225"/>
    <w:rsid w:val="00FF1398"/>
    <w:rsid w:val="00FF1C7C"/>
    <w:rsid w:val="00FF2BC4"/>
    <w:rsid w:val="00FF5F3C"/>
    <w:rsid w:val="00FF6CDC"/>
    <w:rsid w:val="00FF7231"/>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0744239">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62B3-2308-4A24-ADB2-993F0CEB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5886</Words>
  <Characters>32378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2018-08-02T20:17:00Z</cp:lastPrinted>
  <dcterms:created xsi:type="dcterms:W3CDTF">2019-08-21T15:03:00Z</dcterms:created>
  <dcterms:modified xsi:type="dcterms:W3CDTF">2019-08-21T15:03:00Z</dcterms:modified>
</cp:coreProperties>
</file>