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658" w:rsidRDefault="00F85658"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54438B">
        <w:rPr>
          <w:rFonts w:ascii="Palatino Linotype" w:hAnsi="Palatino Linotype"/>
          <w:sz w:val="24"/>
          <w:szCs w:val="24"/>
          <w:lang w:eastAsia="es-MX"/>
        </w:rPr>
        <w:t xml:space="preserve">a cinco de marzo </w:t>
      </w:r>
      <w:r w:rsidR="00B54E28">
        <w:rPr>
          <w:rFonts w:ascii="Palatino Linotype" w:hAnsi="Palatino Linotype"/>
          <w:sz w:val="24"/>
          <w:szCs w:val="24"/>
          <w:lang w:eastAsia="es-MX"/>
        </w:rPr>
        <w:t>de dos mil veinte.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D24635">
        <w:rPr>
          <w:rFonts w:ascii="Palatino Linotype" w:hAnsi="Palatino Linotype"/>
          <w:b/>
          <w:bCs/>
          <w:sz w:val="24"/>
          <w:szCs w:val="24"/>
          <w:lang w:eastAsia="es-MX"/>
        </w:rPr>
        <w:t>090</w:t>
      </w:r>
      <w:r w:rsidR="00A20405">
        <w:rPr>
          <w:rFonts w:ascii="Palatino Linotype" w:hAnsi="Palatino Linotype"/>
          <w:b/>
          <w:bCs/>
          <w:sz w:val="24"/>
          <w:szCs w:val="24"/>
          <w:lang w:eastAsia="es-MX"/>
        </w:rPr>
        <w:t>80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C85DC7">
        <w:rPr>
          <w:rFonts w:ascii="Palatino Linotype" w:hAnsi="Palatino Linotype"/>
          <w:sz w:val="24"/>
          <w:szCs w:val="24"/>
        </w:rPr>
        <w:t>o por</w:t>
      </w:r>
      <w:r w:rsidR="00B87E1D">
        <w:rPr>
          <w:rFonts w:ascii="Palatino Linotype" w:hAnsi="Palatino Linotype"/>
          <w:sz w:val="24"/>
          <w:szCs w:val="24"/>
        </w:rPr>
        <w:t xml:space="preserve"> </w:t>
      </w:r>
      <w:r w:rsidR="00EE116D" w:rsidRPr="00EE116D">
        <w:rPr>
          <w:rFonts w:ascii="Palatino Linotype" w:hAnsi="Palatino Linotype"/>
          <w:b/>
          <w:sz w:val="24"/>
          <w:szCs w:val="24"/>
        </w:rPr>
        <w:t>XXXXXXX XXXXXX XXXXXXXX</w:t>
      </w:r>
      <w:r w:rsidR="005C464B">
        <w:rPr>
          <w:rFonts w:ascii="Palatino Linotype" w:hAnsi="Palatino Linotype"/>
          <w:sz w:val="24"/>
          <w:szCs w:val="24"/>
        </w:rPr>
        <w:t xml:space="preserve">, </w:t>
      </w:r>
      <w:r w:rsidRPr="00C35F18">
        <w:rPr>
          <w:rFonts w:ascii="Palatino Linotype" w:hAnsi="Palatino Linotype"/>
          <w:sz w:val="24"/>
          <w:szCs w:val="24"/>
        </w:rPr>
        <w:t xml:space="preserve">en lo sucesivo </w:t>
      </w:r>
      <w:r w:rsidR="00A20405">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B87E1D">
        <w:rPr>
          <w:rFonts w:ascii="Palatino Linotype" w:hAnsi="Palatino Linotype"/>
          <w:sz w:val="24"/>
          <w:szCs w:val="24"/>
        </w:rPr>
        <w:t>l</w:t>
      </w:r>
      <w:r w:rsidR="00661F03">
        <w:rPr>
          <w:rFonts w:ascii="Palatino Linotype" w:hAnsi="Palatino Linotype" w:cs="Arial"/>
          <w:b/>
          <w:sz w:val="24"/>
          <w:szCs w:val="24"/>
        </w:rPr>
        <w:t xml:space="preserve"> </w:t>
      </w:r>
      <w:r w:rsidR="00B87E1D">
        <w:rPr>
          <w:rFonts w:ascii="Palatino Linotype" w:hAnsi="Palatino Linotype" w:cs="Arial"/>
          <w:b/>
          <w:sz w:val="24"/>
          <w:szCs w:val="24"/>
        </w:rPr>
        <w:t>Ayuntamiento de Melchor Ocampo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5F49E8" w:rsidRDefault="007E2E80" w:rsidP="0014447C">
      <w:pPr>
        <w:pStyle w:val="Sinespaciado"/>
        <w:spacing w:line="360" w:lineRule="auto"/>
        <w:jc w:val="both"/>
        <w:rPr>
          <w:rFonts w:ascii="Palatino Linotype" w:hAnsi="Palatino Linotype"/>
          <w:sz w:val="16"/>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5F49E8" w:rsidRDefault="00DD5971" w:rsidP="0014447C">
      <w:pPr>
        <w:pStyle w:val="Sinespaciado"/>
        <w:spacing w:line="360" w:lineRule="auto"/>
        <w:jc w:val="both"/>
        <w:rPr>
          <w:rFonts w:ascii="Palatino Linotype" w:hAnsi="Palatino Linotype"/>
          <w:b/>
          <w:sz w:val="16"/>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B87E1D">
        <w:rPr>
          <w:rFonts w:ascii="Palatino Linotype" w:hAnsi="Palatino Linotype"/>
          <w:sz w:val="24"/>
          <w:szCs w:val="24"/>
        </w:rPr>
        <w:t>seis de noviembre</w:t>
      </w:r>
      <w:r w:rsidR="007E39F7">
        <w:rPr>
          <w:rFonts w:ascii="Palatino Linotype" w:hAnsi="Palatino Linotype"/>
          <w:sz w:val="24"/>
          <w:szCs w:val="24"/>
        </w:rPr>
        <w:t xml:space="preserve"> de dos mil diecinueve</w:t>
      </w:r>
      <w:r w:rsidR="00A20405">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w:t>
      </w:r>
      <w:r w:rsidR="00661F03">
        <w:rPr>
          <w:rFonts w:ascii="Palatino Linotype" w:hAnsi="Palatino Linotype"/>
          <w:sz w:val="24"/>
          <w:szCs w:val="24"/>
        </w:rPr>
        <w:t xml:space="preserve">l </w:t>
      </w:r>
      <w:r w:rsidR="00027CD3">
        <w:rPr>
          <w:rFonts w:ascii="Palatino Linotype" w:hAnsi="Palatino Linotype"/>
          <w:sz w:val="24"/>
          <w:szCs w:val="24"/>
        </w:rPr>
        <w:t>Sistema de Acceso a la Información Mexiquense (</w:t>
      </w:r>
      <w:r w:rsidR="00027CD3" w:rsidRPr="006D711D">
        <w:rPr>
          <w:rFonts w:ascii="Palatino Linotype" w:hAnsi="Palatino Linotype"/>
          <w:b/>
          <w:sz w:val="24"/>
          <w:szCs w:val="24"/>
        </w:rPr>
        <w:t>SAIMEX</w:t>
      </w:r>
      <w:r w:rsidR="00027CD3">
        <w:rPr>
          <w:rFonts w:ascii="Palatino Linotype" w:hAnsi="Palatino Linotype"/>
          <w:sz w:val="24"/>
          <w:szCs w:val="24"/>
        </w:rPr>
        <w:t>)</w:t>
      </w:r>
      <w:r w:rsidR="00661F03">
        <w:rPr>
          <w:rFonts w:ascii="Palatino Linotype" w:hAnsi="Palatino Linotype"/>
          <w:sz w:val="24"/>
          <w:szCs w:val="24"/>
        </w:rPr>
        <w:t>, la solicitud de información</w:t>
      </w:r>
      <w:r w:rsidR="00027CD3">
        <w:rPr>
          <w:rFonts w:ascii="Palatino Linotype" w:hAnsi="Palatino Linotype"/>
          <w:sz w:val="24"/>
          <w:szCs w:val="24"/>
        </w:rPr>
        <w:t xml:space="preserve"> </w:t>
      </w:r>
      <w:r w:rsidRPr="00C35F18">
        <w:rPr>
          <w:rFonts w:ascii="Palatino Linotype" w:hAnsi="Palatino Linotype"/>
          <w:sz w:val="24"/>
          <w:szCs w:val="24"/>
        </w:rPr>
        <w:t>registrada bajo el número de expediente</w:t>
      </w:r>
      <w:r w:rsidR="00B87E1D">
        <w:rPr>
          <w:rFonts w:ascii="Palatino Linotype" w:hAnsi="Palatino Linotype"/>
          <w:b/>
          <w:sz w:val="24"/>
          <w:szCs w:val="24"/>
        </w:rPr>
        <w:t xml:space="preserve"> 00149/MELOCAM</w:t>
      </w:r>
      <w:r w:rsidR="006D711D">
        <w:rPr>
          <w:rFonts w:ascii="Palatino Linotype" w:hAnsi="Palatino Linotype"/>
          <w:b/>
          <w:sz w:val="24"/>
          <w:szCs w:val="24"/>
        </w:rPr>
        <w:t>/</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5E36A7" w:rsidRDefault="005E36A7" w:rsidP="0047200D">
      <w:pPr>
        <w:pStyle w:val="Sinespaciado"/>
        <w:jc w:val="both"/>
        <w:rPr>
          <w:rFonts w:ascii="Palatino Linotype" w:hAnsi="Palatino Linotype"/>
          <w:sz w:val="24"/>
          <w:szCs w:val="24"/>
        </w:rPr>
      </w:pPr>
    </w:p>
    <w:p w:rsidR="00C35F18" w:rsidRDefault="00027CD3" w:rsidP="0047200D">
      <w:pPr>
        <w:pStyle w:val="Sinespaciado"/>
        <w:ind w:left="567" w:right="567"/>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B87E1D" w:rsidRPr="00B87E1D">
        <w:rPr>
          <w:rFonts w:ascii="Palatino Linotype" w:eastAsia="Times New Roman" w:hAnsi="Palatino Linotype" w:cs="Times New Roman"/>
          <w:i/>
          <w:lang w:eastAsia="es-ES"/>
        </w:rPr>
        <w:t>le solicito de la manera mas respetuosa pueda proporcionarme copia de los recibos de nomina de los siguientes servidores públicos 1.- C. Salvador Zavala Casilla 2.- C. Lourdes Pino Morales, Las copias de nomina serán desde el momento en que ingresaron a laborar en el Municipio de Melchor Ocampo, Estado de México a la fecha.</w:t>
      </w:r>
      <w:r>
        <w:rPr>
          <w:rFonts w:ascii="Palatino Linotype" w:eastAsia="Times New Roman" w:hAnsi="Palatino Linotype" w:cs="Times New Roman"/>
          <w:i/>
          <w:lang w:val="es-ES_tradnl" w:eastAsia="es-ES"/>
        </w:rPr>
        <w:t>” (Sic)</w:t>
      </w:r>
    </w:p>
    <w:p w:rsidR="0047200D" w:rsidRDefault="0047200D" w:rsidP="00027CD3">
      <w:pPr>
        <w:pStyle w:val="Sinespaciado"/>
        <w:spacing w:line="360" w:lineRule="auto"/>
        <w:ind w:left="567"/>
        <w:jc w:val="both"/>
        <w:rPr>
          <w:rFonts w:ascii="Palatino Linotype" w:eastAsia="Times New Roman" w:hAnsi="Palatino Linotype" w:cs="Times New Roman"/>
          <w:i/>
          <w:lang w:val="es-ES_tradnl" w:eastAsia="es-ES"/>
        </w:rPr>
      </w:pPr>
    </w:p>
    <w:p w:rsidR="00516BA8" w:rsidRDefault="0047200D" w:rsidP="00516BA8">
      <w:pPr>
        <w:pStyle w:val="Sinespaciado"/>
        <w:spacing w:line="360" w:lineRule="auto"/>
        <w:jc w:val="both"/>
        <w:rPr>
          <w:rFonts w:ascii="Palatino Linotype" w:eastAsia="Times New Roman" w:hAnsi="Palatino Linotype" w:cs="Times New Roman"/>
          <w:b/>
          <w:sz w:val="24"/>
          <w:szCs w:val="24"/>
          <w:lang w:val="es-ES_tradnl" w:eastAsia="es-ES"/>
        </w:rPr>
      </w:pPr>
      <w:r>
        <w:rPr>
          <w:rFonts w:ascii="Palatino Linotype" w:eastAsia="Times New Roman" w:hAnsi="Palatino Linotype" w:cs="Times New Roman"/>
          <w:sz w:val="24"/>
          <w:szCs w:val="24"/>
          <w:lang w:val="es-ES_tradnl" w:eastAsia="es-ES"/>
        </w:rPr>
        <w:t xml:space="preserve">Modalidad de entrega: </w:t>
      </w:r>
      <w:r w:rsidRPr="00D83461">
        <w:rPr>
          <w:rFonts w:ascii="Palatino Linotype" w:eastAsia="Times New Roman" w:hAnsi="Palatino Linotype" w:cs="Times New Roman"/>
          <w:b/>
          <w:sz w:val="24"/>
          <w:szCs w:val="24"/>
          <w:lang w:val="es-ES_tradnl" w:eastAsia="es-ES"/>
        </w:rPr>
        <w:t>A través del SAIMEX</w:t>
      </w:r>
    </w:p>
    <w:p w:rsidR="00D83461" w:rsidRPr="00D83461" w:rsidRDefault="00D83461"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dio respuesta a la s</w:t>
      </w:r>
      <w:r w:rsidR="009C45EC">
        <w:rPr>
          <w:rFonts w:ascii="Palatino Linotype" w:hAnsi="Palatino Linotype"/>
          <w:sz w:val="24"/>
        </w:rPr>
        <w:t>-</w:t>
      </w:r>
      <w:r w:rsidR="007E2E80" w:rsidRPr="00C35F18">
        <w:rPr>
          <w:rFonts w:ascii="Palatino Linotype" w:hAnsi="Palatino Linotype"/>
          <w:sz w:val="24"/>
        </w:rPr>
        <w:t xml:space="preserve">olicitud de información en fecha </w:t>
      </w:r>
      <w:r w:rsidR="00F85658">
        <w:rPr>
          <w:rFonts w:ascii="Palatino Linotype" w:hAnsi="Palatino Linotype"/>
          <w:sz w:val="24"/>
        </w:rPr>
        <w:t>veintinueve</w:t>
      </w:r>
      <w:r w:rsidR="00BB337D">
        <w:rPr>
          <w:rFonts w:ascii="Palatino Linotype" w:hAnsi="Palatino Linotype"/>
          <w:sz w:val="24"/>
        </w:rPr>
        <w:t xml:space="preserve"> de noviembre</w:t>
      </w:r>
      <w:r w:rsidR="004C2708">
        <w:rPr>
          <w:rFonts w:ascii="Palatino Linotype" w:hAnsi="Palatino Linotype"/>
          <w:sz w:val="24"/>
        </w:rPr>
        <w:t xml:space="preserve"> </w:t>
      </w:r>
      <w:r>
        <w:rPr>
          <w:rFonts w:ascii="Palatino Linotype" w:hAnsi="Palatino Linotype"/>
          <w:sz w:val="24"/>
        </w:rPr>
        <w:t>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Pr="00F85658" w:rsidRDefault="008C0E72" w:rsidP="0014447C">
      <w:pPr>
        <w:pStyle w:val="Sinespaciado"/>
        <w:spacing w:line="360" w:lineRule="auto"/>
        <w:jc w:val="both"/>
        <w:rPr>
          <w:rFonts w:ascii="Palatino Linotype" w:hAnsi="Palatino Linotype"/>
          <w:sz w:val="20"/>
        </w:rPr>
      </w:pPr>
    </w:p>
    <w:p w:rsidR="00F85658" w:rsidRDefault="008C0E72" w:rsidP="00F85658">
      <w:pPr>
        <w:pStyle w:val="Sinespaciado"/>
        <w:ind w:left="567" w:right="567"/>
        <w:jc w:val="both"/>
        <w:rPr>
          <w:rFonts w:ascii="Palatino Linotype" w:hAnsi="Palatino Linotype"/>
          <w:i/>
        </w:rPr>
      </w:pPr>
      <w:r>
        <w:rPr>
          <w:rFonts w:ascii="Palatino Linotype" w:hAnsi="Palatino Linotype"/>
          <w:sz w:val="24"/>
        </w:rPr>
        <w:t>“</w:t>
      </w:r>
      <w:r w:rsidR="00F85658" w:rsidRPr="00F8565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85658" w:rsidRPr="00F85658" w:rsidRDefault="00F85658" w:rsidP="00F85658">
      <w:pPr>
        <w:pStyle w:val="Sinespaciado"/>
        <w:ind w:left="567" w:right="567"/>
        <w:jc w:val="both"/>
        <w:rPr>
          <w:rFonts w:ascii="Palatino Linotype" w:hAnsi="Palatino Linotype"/>
          <w:i/>
        </w:rPr>
      </w:pPr>
    </w:p>
    <w:p w:rsidR="00F85658" w:rsidRDefault="00F85658" w:rsidP="00F85658">
      <w:pPr>
        <w:pStyle w:val="Sinespaciado"/>
        <w:ind w:left="567" w:right="567"/>
        <w:jc w:val="both"/>
        <w:rPr>
          <w:rFonts w:ascii="Palatino Linotype" w:hAnsi="Palatino Linotype"/>
          <w:i/>
        </w:rPr>
      </w:pPr>
      <w:r w:rsidRPr="00F85658">
        <w:rPr>
          <w:rFonts w:ascii="Palatino Linotype" w:hAnsi="Palatino Linotype"/>
          <w:i/>
        </w:rPr>
        <w:t>Estando en tiempo y forma en términos de los artículos 12, 150, 157, 163 y demás relativos de la Ley de Transparencia y Acceso a la Información Pública del Estado de México y Municipios vigente, con respecto a su petición 00149/MELOCAM/IP/2019 mediante el sistema SAIMEX, se le informa: no contamos con ningún registro de los ciudadanos antes mencionados.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rsidR="00F85658" w:rsidRPr="00F85658" w:rsidRDefault="00F85658" w:rsidP="00F85658">
      <w:pPr>
        <w:pStyle w:val="Sinespaciado"/>
        <w:ind w:left="567" w:right="567"/>
        <w:jc w:val="both"/>
        <w:rPr>
          <w:rFonts w:ascii="Palatino Linotype" w:hAnsi="Palatino Linotype"/>
          <w:i/>
        </w:rPr>
      </w:pPr>
    </w:p>
    <w:p w:rsidR="00F85658" w:rsidRPr="00F85658" w:rsidRDefault="00F85658" w:rsidP="00F85658">
      <w:pPr>
        <w:pStyle w:val="Sinespaciado"/>
        <w:ind w:left="567" w:right="567"/>
        <w:jc w:val="both"/>
        <w:rPr>
          <w:rFonts w:ascii="Palatino Linotype" w:hAnsi="Palatino Linotype"/>
          <w:i/>
        </w:rPr>
      </w:pPr>
      <w:r w:rsidRPr="00F85658">
        <w:rPr>
          <w:rFonts w:ascii="Palatino Linotype" w:hAnsi="Palatino Linotype"/>
          <w:i/>
        </w:rPr>
        <w:t>ATENTAMENTE</w:t>
      </w:r>
    </w:p>
    <w:p w:rsidR="008C0E72" w:rsidRPr="008C0E72" w:rsidRDefault="00F85658" w:rsidP="00F85658">
      <w:pPr>
        <w:pStyle w:val="Sinespaciado"/>
        <w:ind w:left="567" w:right="567"/>
        <w:jc w:val="both"/>
        <w:rPr>
          <w:rFonts w:ascii="Palatino Linotype" w:hAnsi="Palatino Linotype"/>
          <w:i/>
        </w:rPr>
      </w:pPr>
      <w:r w:rsidRPr="00F85658">
        <w:rPr>
          <w:rFonts w:ascii="Palatino Linotype" w:hAnsi="Palatino Linotype"/>
          <w:i/>
        </w:rPr>
        <w:t>MUNICIPIO DE MELCHOR OCAMPO</w:t>
      </w:r>
      <w:r w:rsidR="008C0E72" w:rsidRPr="008C0E72">
        <w:rPr>
          <w:rFonts w:ascii="Palatino Linotype" w:hAnsi="Palatino Linotype"/>
          <w:i/>
        </w:rPr>
        <w:t>” (Sic)</w:t>
      </w:r>
    </w:p>
    <w:p w:rsidR="00BB337D" w:rsidRDefault="00BB337D" w:rsidP="0014447C">
      <w:pPr>
        <w:pStyle w:val="Sinespaciado"/>
        <w:spacing w:line="360" w:lineRule="auto"/>
        <w:jc w:val="both"/>
        <w:rPr>
          <w:rFonts w:ascii="Palatino Linotype" w:hAnsi="Palatino Linotype"/>
          <w:sz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3A1968" w:rsidRDefault="007E2E80" w:rsidP="003A1968">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536896">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F85658">
        <w:rPr>
          <w:rFonts w:ascii="Palatino Linotype" w:hAnsi="Palatino Linotype"/>
          <w:sz w:val="24"/>
          <w:szCs w:val="24"/>
        </w:rPr>
        <w:t>cuatro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F85658">
        <w:rPr>
          <w:rFonts w:ascii="Palatino Linotype" w:hAnsi="Palatino Linotype"/>
          <w:b/>
          <w:bCs/>
          <w:sz w:val="24"/>
          <w:szCs w:val="24"/>
          <w:lang w:eastAsia="es-MX"/>
        </w:rPr>
        <w:t>0908</w:t>
      </w:r>
      <w:r w:rsidR="003A1968">
        <w:rPr>
          <w:rFonts w:ascii="Palatino Linotype" w:hAnsi="Palatino Linotype"/>
          <w:b/>
          <w:bCs/>
          <w:sz w:val="24"/>
          <w:szCs w:val="24"/>
          <w:lang w:eastAsia="es-MX"/>
        </w:rPr>
        <w:t>0</w:t>
      </w:r>
      <w:r w:rsidR="0065519D">
        <w:rPr>
          <w:rFonts w:ascii="Palatino Linotype" w:hAnsi="Palatino Linotype"/>
          <w:b/>
          <w:bCs/>
          <w:sz w:val="24"/>
          <w:szCs w:val="24"/>
          <w:lang w:eastAsia="es-MX"/>
        </w:rPr>
        <w:t>/INFOEM/IP/RR/2019</w:t>
      </w:r>
      <w:r w:rsidRPr="00D04234">
        <w:rPr>
          <w:rFonts w:ascii="Palatino Linotype" w:hAnsi="Palatino Linotype"/>
          <w:sz w:val="24"/>
          <w:szCs w:val="24"/>
        </w:rPr>
        <w:t xml:space="preserve">, en el cual </w:t>
      </w:r>
      <w:r w:rsidR="007A1D57">
        <w:rPr>
          <w:rFonts w:ascii="Palatino Linotype" w:hAnsi="Palatino Linotype"/>
          <w:sz w:val="24"/>
          <w:szCs w:val="24"/>
        </w:rPr>
        <w:t>realiza l</w:t>
      </w:r>
      <w:r w:rsidRPr="00D04234">
        <w:rPr>
          <w:rFonts w:ascii="Palatino Linotype" w:hAnsi="Palatino Linotype"/>
          <w:sz w:val="24"/>
          <w:szCs w:val="24"/>
        </w:rPr>
        <w:t>as siguientes manifestaciones:</w:t>
      </w:r>
    </w:p>
    <w:p w:rsidR="003A1968" w:rsidRPr="00F85658" w:rsidRDefault="003A1968" w:rsidP="003A1968">
      <w:pPr>
        <w:pStyle w:val="Sinespaciado"/>
        <w:spacing w:line="360" w:lineRule="auto"/>
        <w:jc w:val="both"/>
        <w:rPr>
          <w:rFonts w:ascii="Palatino Linotype" w:hAnsi="Palatino Linotype"/>
          <w:sz w:val="16"/>
          <w:szCs w:val="24"/>
        </w:rPr>
      </w:pPr>
    </w:p>
    <w:p w:rsidR="007E2E80" w:rsidRPr="00D04234" w:rsidRDefault="007E2E80" w:rsidP="00BB337D">
      <w:pPr>
        <w:pStyle w:val="Sinespaciado"/>
        <w:spacing w:line="360" w:lineRule="auto"/>
        <w:jc w:val="both"/>
        <w:rPr>
          <w:rFonts w:ascii="Palatino Linotype" w:hAnsi="Palatino Linotype" w:cs="Arial"/>
          <w:i/>
        </w:rPr>
      </w:pPr>
      <w:r w:rsidRPr="00D04234">
        <w:rPr>
          <w:rFonts w:ascii="Palatino Linotype" w:hAnsi="Palatino Linotype" w:cs="Arial"/>
          <w:b/>
          <w:sz w:val="24"/>
          <w:szCs w:val="24"/>
        </w:rPr>
        <w:t>Acto Impugnado:</w:t>
      </w:r>
      <w:r w:rsidR="00BB337D">
        <w:rPr>
          <w:rFonts w:ascii="Palatino Linotype" w:hAnsi="Palatino Linotype" w:cs="Arial"/>
          <w:b/>
          <w:sz w:val="24"/>
          <w:szCs w:val="24"/>
        </w:rPr>
        <w:t xml:space="preserve"> </w:t>
      </w:r>
      <w:r w:rsidR="00886627">
        <w:rPr>
          <w:rFonts w:ascii="Palatino Linotype" w:hAnsi="Palatino Linotype" w:cs="Arial"/>
          <w:i/>
        </w:rPr>
        <w:t>“</w:t>
      </w:r>
      <w:r w:rsidR="00F85658" w:rsidRPr="00F85658">
        <w:rPr>
          <w:rFonts w:ascii="Palatino Linotype" w:hAnsi="Palatino Linotype" w:cs="Arial"/>
          <w:i/>
        </w:rPr>
        <w:t>solicitud con folio: 00149/MELOCAM/IP/2019</w:t>
      </w:r>
      <w:r w:rsidR="00BB337D" w:rsidRPr="00BB337D">
        <w:rPr>
          <w:rFonts w:ascii="Palatino Linotype" w:hAnsi="Palatino Linotype" w:cs="Arial"/>
          <w:i/>
        </w:rPr>
        <w:t>.</w:t>
      </w:r>
      <w:r w:rsidR="006A3A54" w:rsidRPr="00D04234">
        <w:rPr>
          <w:rFonts w:ascii="Palatino Linotype" w:hAnsi="Palatino Linotype" w:cs="Arial"/>
          <w:i/>
        </w:rPr>
        <w:t>"</w:t>
      </w:r>
      <w:r w:rsidR="004757BD" w:rsidRPr="00D04234">
        <w:rPr>
          <w:rFonts w:ascii="Palatino Linotype" w:hAnsi="Palatino Linotype" w:cs="Arial"/>
          <w:i/>
        </w:rPr>
        <w:t xml:space="preserve"> (</w:t>
      </w:r>
      <w:r w:rsidR="006A3A54" w:rsidRPr="00D04234">
        <w:rPr>
          <w:rFonts w:ascii="Palatino Linotype" w:hAnsi="Palatino Linotype" w:cs="Arial"/>
          <w:i/>
        </w:rPr>
        <w:t>Sic)</w:t>
      </w:r>
    </w:p>
    <w:p w:rsidR="007E2E80" w:rsidRPr="004657BE" w:rsidRDefault="007E2E80" w:rsidP="00BB337D">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F85658" w:rsidRPr="00F85658">
        <w:rPr>
          <w:rFonts w:ascii="Palatino Linotype" w:hAnsi="Palatino Linotype" w:cs="Arial"/>
          <w:i/>
        </w:rPr>
        <w:t>NO SE ME PROPORCIONO LA INFORMACIÓN SOLICITADA</w:t>
      </w:r>
      <w:r w:rsidR="003A1968">
        <w:rPr>
          <w:rFonts w:ascii="Palatino Linotype" w:hAnsi="Palatino Linotype" w:cs="Arial"/>
          <w:i/>
        </w:rPr>
        <w:t>”</w:t>
      </w:r>
      <w:r w:rsidR="006A3A54" w:rsidRPr="004657BE">
        <w:rPr>
          <w:rFonts w:ascii="Palatino Linotype" w:hAnsi="Palatino Linotype" w:cs="Arial"/>
          <w:i/>
        </w:rPr>
        <w:t xml:space="preserve">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F85658">
        <w:rPr>
          <w:rFonts w:ascii="Palatino Linotype" w:hAnsi="Palatino Linotype"/>
          <w:sz w:val="24"/>
          <w:szCs w:val="24"/>
        </w:rPr>
        <w:t>diez</w:t>
      </w:r>
      <w:r w:rsidR="004F2B0D">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AC599E" w:rsidRDefault="00DC5801"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Pr>
          <w:rFonts w:ascii="Palatino Linotype" w:hAnsi="Palatino Linotype"/>
          <w:sz w:val="24"/>
          <w:szCs w:val="24"/>
        </w:rPr>
        <w:t xml:space="preserve"> 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realizó manifestaciones</w:t>
      </w:r>
      <w:r>
        <w:rPr>
          <w:rFonts w:ascii="Palatino Linotype" w:hAnsi="Palatino Linotype"/>
          <w:sz w:val="24"/>
          <w:szCs w:val="24"/>
        </w:rPr>
        <w:t>, vertió alegatos o presentó pruebas que a su derecho convinieran.</w:t>
      </w:r>
      <w:r w:rsidRPr="0014447C">
        <w:rPr>
          <w:rFonts w:ascii="Palatino Linotype" w:hAnsi="Palatino Linotype"/>
          <w:sz w:val="24"/>
          <w:szCs w:val="24"/>
        </w:rPr>
        <w:t xml:space="preserve"> </w:t>
      </w:r>
      <w:r w:rsidR="00AC599E">
        <w:rPr>
          <w:rFonts w:ascii="Palatino Linotype" w:hAnsi="Palatino Linotype"/>
          <w:sz w:val="24"/>
          <w:szCs w:val="24"/>
        </w:rPr>
        <w:t xml:space="preserve">Asimismo, </w:t>
      </w:r>
      <w:r w:rsidRPr="0014447C">
        <w:rPr>
          <w:rFonts w:ascii="Palatino Linotype" w:hAnsi="Palatino Linotype"/>
          <w:sz w:val="24"/>
          <w:szCs w:val="24"/>
        </w:rPr>
        <w:t>el Sujeto Obligado</w:t>
      </w:r>
      <w:r w:rsidR="00AC599E">
        <w:rPr>
          <w:rFonts w:ascii="Palatino Linotype" w:hAnsi="Palatino Linotype"/>
          <w:sz w:val="24"/>
          <w:szCs w:val="24"/>
        </w:rPr>
        <w:t xml:space="preserve"> omitió rendir su Informe Justificado dentro del término previsto, como puede observarse en la siguiente imagen:</w:t>
      </w:r>
    </w:p>
    <w:p w:rsidR="00F85658" w:rsidRDefault="00F85658" w:rsidP="0014447C">
      <w:pPr>
        <w:pStyle w:val="Sinespaciado"/>
        <w:spacing w:line="360" w:lineRule="auto"/>
        <w:jc w:val="both"/>
        <w:rPr>
          <w:rFonts w:ascii="Palatino Linotype" w:hAnsi="Palatino Linotype"/>
          <w:sz w:val="24"/>
          <w:szCs w:val="24"/>
        </w:rPr>
      </w:pPr>
    </w:p>
    <w:p w:rsidR="00AC599E" w:rsidRDefault="00F85658" w:rsidP="00AC599E">
      <w:pPr>
        <w:pStyle w:val="Sinespaciado"/>
        <w:spacing w:line="360" w:lineRule="auto"/>
        <w:jc w:val="center"/>
        <w:rPr>
          <w:rFonts w:ascii="Palatino Linotype" w:hAnsi="Palatino Linotype"/>
          <w:sz w:val="24"/>
          <w:szCs w:val="24"/>
        </w:rPr>
      </w:pPr>
      <w:r>
        <w:rPr>
          <w:noProof/>
          <w:lang w:eastAsia="es-MX"/>
        </w:rPr>
        <w:drawing>
          <wp:inline distT="0" distB="0" distL="0" distR="0" wp14:anchorId="7D5848C1" wp14:editId="76C5CD32">
            <wp:extent cx="5827514" cy="185737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0" t="18519" r="29398" b="57966"/>
                    <a:stretch/>
                  </pic:blipFill>
                  <pic:spPr bwMode="auto">
                    <a:xfrm>
                      <a:off x="0" y="0"/>
                      <a:ext cx="5852124" cy="1865219"/>
                    </a:xfrm>
                    <a:prstGeom prst="rect">
                      <a:avLst/>
                    </a:prstGeom>
                    <a:ln>
                      <a:noFill/>
                    </a:ln>
                    <a:extLst>
                      <a:ext uri="{53640926-AAD7-44D8-BBD7-CCE9431645EC}">
                        <a14:shadowObscured xmlns:a14="http://schemas.microsoft.com/office/drawing/2010/main"/>
                      </a:ext>
                    </a:extLst>
                  </pic:spPr>
                </pic:pic>
              </a:graphicData>
            </a:graphic>
          </wp:inline>
        </w:drawing>
      </w:r>
    </w:p>
    <w:p w:rsidR="00AC599E" w:rsidRDefault="00AC599E" w:rsidP="0014447C">
      <w:pPr>
        <w:pStyle w:val="Sinespaciado"/>
        <w:spacing w:line="360" w:lineRule="auto"/>
        <w:jc w:val="both"/>
        <w:rPr>
          <w:rFonts w:ascii="Palatino Linotype" w:hAnsi="Palatino Linotype"/>
          <w:sz w:val="24"/>
          <w:szCs w:val="24"/>
        </w:rPr>
      </w:pPr>
    </w:p>
    <w:p w:rsidR="00F85658" w:rsidRDefault="00F85658"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F7C29">
        <w:rPr>
          <w:rFonts w:ascii="Palatino Linotype" w:hAnsi="Palatino Linotype"/>
          <w:sz w:val="24"/>
          <w:szCs w:val="24"/>
        </w:rPr>
        <w:t>veinte</w:t>
      </w:r>
      <w:r w:rsidR="004F2B0D">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B54E28" w:rsidRPr="00D81476" w:rsidRDefault="00541B17" w:rsidP="00B54E2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8F7C29">
        <w:rPr>
          <w:rFonts w:ascii="Palatino Linotype" w:hAnsi="Palatino Linotype"/>
          <w:sz w:val="24"/>
          <w:szCs w:val="24"/>
        </w:rPr>
        <w:t>once</w:t>
      </w:r>
      <w:r w:rsidR="004F2B0D">
        <w:rPr>
          <w:rFonts w:ascii="Palatino Linotype" w:hAnsi="Palatino Linotype"/>
          <w:sz w:val="24"/>
          <w:szCs w:val="24"/>
        </w:rPr>
        <w:t xml:space="preserve"> de febrero</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w:t>
      </w:r>
      <w:r w:rsidR="00B54E28">
        <w:rPr>
          <w:rFonts w:ascii="Palatino Linotype" w:hAnsi="Palatino Linotype"/>
          <w:sz w:val="24"/>
          <w:szCs w:val="24"/>
        </w:rPr>
        <w:t xml:space="preserve">un plazo de quince días hábiles, </w:t>
      </w:r>
      <w:r w:rsidR="00B54E28" w:rsidRPr="00D81476">
        <w:rPr>
          <w:rFonts w:ascii="Palatino Linotype" w:hAnsi="Palatino Linotype"/>
          <w:sz w:val="24"/>
          <w:szCs w:val="24"/>
        </w:rPr>
        <w:t>lo anterior, 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B54E28" w:rsidRPr="00D81476" w:rsidRDefault="00B54E28" w:rsidP="00B54E28">
      <w:pPr>
        <w:pStyle w:val="Sinespaciado"/>
        <w:spacing w:line="360" w:lineRule="auto"/>
        <w:jc w:val="both"/>
        <w:rPr>
          <w:rFonts w:ascii="Palatino Linotype" w:hAnsi="Palatino Linotype"/>
          <w:sz w:val="24"/>
          <w:szCs w:val="24"/>
        </w:rPr>
      </w:pPr>
    </w:p>
    <w:p w:rsidR="0065519D" w:rsidRPr="0014447C" w:rsidRDefault="00B54E28" w:rsidP="00B54E28">
      <w:pPr>
        <w:pStyle w:val="Sinespaciado"/>
        <w:spacing w:line="360" w:lineRule="auto"/>
        <w:jc w:val="both"/>
        <w:rPr>
          <w:rFonts w:ascii="Palatino Linotype" w:hAnsi="Palatino Linotype"/>
          <w:sz w:val="24"/>
          <w:szCs w:val="24"/>
        </w:rPr>
      </w:pPr>
      <w:r w:rsidRPr="00D81476">
        <w:rPr>
          <w:rFonts w:ascii="Palatino Linotype" w:hAnsi="Palatino Linotype"/>
          <w:sz w:val="24"/>
          <w:szCs w:val="24"/>
        </w:rPr>
        <w:t xml:space="preserve">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w:t>
      </w:r>
      <w:r w:rsidRPr="00D81476">
        <w:rPr>
          <w:rFonts w:ascii="Palatino Linotype" w:hAnsi="Palatino Linotype"/>
          <w:sz w:val="24"/>
          <w:szCs w:val="24"/>
        </w:rPr>
        <w:lastRenderedPageBreak/>
        <w:t>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FF1E85">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FF1E85">
        <w:rPr>
          <w:rFonts w:ascii="Palatino Linotype" w:hAnsi="Palatino Linotype"/>
          <w:sz w:val="24"/>
          <w:szCs w:val="24"/>
        </w:rPr>
        <w:t>tercero</w:t>
      </w:r>
      <w:r w:rsidRPr="0014447C">
        <w:rPr>
          <w:rFonts w:ascii="Palatino Linotype" w:hAnsi="Palatino Linotype"/>
          <w:sz w:val="24"/>
          <w:szCs w:val="24"/>
        </w:rPr>
        <w:t xml:space="preserve"> y vigésimo </w:t>
      </w:r>
      <w:r w:rsidR="00FF1E85">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0C058A" w:rsidRPr="00EE32A5" w:rsidRDefault="007E2E80" w:rsidP="000C058A">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0C058A" w:rsidRPr="00EE32A5">
        <w:rPr>
          <w:rFonts w:ascii="Palatino Linotype" w:hAnsi="Palatino Linotype"/>
          <w:b/>
          <w:sz w:val="26"/>
          <w:szCs w:val="26"/>
        </w:rPr>
        <w:t>Cuestiones de previo y especial pronunciamiento.</w:t>
      </w:r>
    </w:p>
    <w:p w:rsidR="000C058A" w:rsidRPr="00EE32A5" w:rsidRDefault="000C058A" w:rsidP="000C058A">
      <w:pPr>
        <w:spacing w:after="0" w:line="360" w:lineRule="auto"/>
        <w:jc w:val="both"/>
        <w:rPr>
          <w:rFonts w:ascii="Palatino Linotype" w:eastAsia="Times New Roman" w:hAnsi="Palatino Linotype" w:cs="Times New Roman"/>
          <w:sz w:val="24"/>
          <w:szCs w:val="24"/>
          <w:lang w:eastAsia="es-ES"/>
        </w:rPr>
      </w:pPr>
      <w:r w:rsidRPr="00EE32A5">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EE32A5">
        <w:rPr>
          <w:rFonts w:ascii="Palatino Linotype" w:eastAsia="Times New Roman" w:hAnsi="Palatino Linotype" w:cs="Times New Roman"/>
          <w:sz w:val="24"/>
          <w:szCs w:val="24"/>
          <w:lang w:val="es-ES_tradnl" w:eastAsia="es-ES"/>
        </w:rPr>
        <w:t>Acceso a la Información Pública del Estado de México y Municipios</w:t>
      </w:r>
      <w:r w:rsidRPr="00EE32A5">
        <w:rPr>
          <w:rFonts w:ascii="Palatino Linotype" w:eastAsia="Times New Roman" w:hAnsi="Palatino Linotype" w:cs="Times New Roman"/>
          <w:sz w:val="24"/>
          <w:szCs w:val="24"/>
          <w:lang w:eastAsia="es-ES"/>
        </w:rPr>
        <w:t>, establecidos en el artículo 180 que enuncia:</w:t>
      </w:r>
    </w:p>
    <w:p w:rsidR="000C058A" w:rsidRPr="00EE32A5" w:rsidRDefault="000C058A" w:rsidP="000C058A">
      <w:pPr>
        <w:spacing w:after="0" w:line="360" w:lineRule="auto"/>
        <w:jc w:val="both"/>
        <w:rPr>
          <w:rFonts w:ascii="Palatino Linotype" w:eastAsia="Times New Roman" w:hAnsi="Palatino Linotype" w:cs="Times New Roman"/>
          <w:sz w:val="24"/>
          <w:szCs w:val="24"/>
          <w:lang w:eastAsia="es-ES"/>
        </w:rPr>
      </w:pP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 xml:space="preserve">“Artículo 180. </w:t>
      </w:r>
      <w:r w:rsidRPr="00EE32A5">
        <w:rPr>
          <w:rFonts w:ascii="Palatino Linotype" w:eastAsia="Times New Roman" w:hAnsi="Palatino Linotype" w:cs="Arial"/>
          <w:i/>
          <w:lang w:eastAsia="es-ES"/>
        </w:rPr>
        <w:t>El recurso de revisión contendrá:</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 El sujeto obligado ante la cual se presentó la solicitud;</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b/>
          <w:i/>
          <w:lang w:eastAsia="es-ES"/>
        </w:rPr>
        <w:t>II. El nombre del solicitante que recurre</w:t>
      </w:r>
      <w:r w:rsidRPr="00EE32A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III. El número de folio de respuesta de la solicitud de acceso;</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 El acto que se recurre;</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 Las razones o motivos de inconformidad;</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Adicionalmente, se podrán anexar las pruebas y demás elementos que considere procedentes someter a juicio del Instituto.</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r w:rsidRPr="00EE32A5">
        <w:rPr>
          <w:rFonts w:ascii="Palatino Linotype" w:eastAsia="Times New Roman" w:hAnsi="Palatino Linotype" w:cs="Arial"/>
          <w:i/>
          <w:lang w:eastAsia="es-ES"/>
        </w:rPr>
        <w:t>En ningún caso será necesario que el particular ratifique el recurso de revisión interpuesto.</w:t>
      </w:r>
    </w:p>
    <w:p w:rsidR="000C058A" w:rsidRPr="00EE32A5" w:rsidRDefault="000C058A" w:rsidP="000C058A">
      <w:pPr>
        <w:spacing w:after="0" w:line="240" w:lineRule="auto"/>
        <w:ind w:left="567" w:right="567"/>
        <w:jc w:val="both"/>
        <w:rPr>
          <w:rFonts w:ascii="Palatino Linotype" w:eastAsia="Times New Roman" w:hAnsi="Palatino Linotype" w:cs="Arial"/>
          <w:i/>
          <w:lang w:eastAsia="es-ES"/>
        </w:rPr>
      </w:pPr>
    </w:p>
    <w:p w:rsidR="000C058A" w:rsidRPr="00EE32A5" w:rsidRDefault="000C058A" w:rsidP="000C058A">
      <w:pPr>
        <w:spacing w:after="0" w:line="240" w:lineRule="auto"/>
        <w:ind w:left="567" w:right="567"/>
        <w:jc w:val="both"/>
        <w:rPr>
          <w:rFonts w:ascii="Palatino Linotype" w:eastAsia="Times New Roman" w:hAnsi="Palatino Linotype" w:cs="Arial"/>
          <w:i/>
          <w:sz w:val="24"/>
          <w:szCs w:val="24"/>
          <w:lang w:eastAsia="es-ES"/>
        </w:rPr>
      </w:pPr>
      <w:r w:rsidRPr="00EE32A5">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EE32A5">
        <w:rPr>
          <w:rFonts w:ascii="Palatino Linotype" w:eastAsia="Times New Roman" w:hAnsi="Palatino Linotype" w:cs="Arial"/>
          <w:i/>
          <w:lang w:eastAsia="es-ES"/>
        </w:rPr>
        <w:t>, IV, VII y VIII.”</w:t>
      </w:r>
    </w:p>
    <w:p w:rsidR="000C058A" w:rsidRPr="00EE32A5" w:rsidRDefault="000C058A" w:rsidP="000C058A">
      <w:pPr>
        <w:spacing w:after="0" w:line="360" w:lineRule="auto"/>
        <w:jc w:val="both"/>
        <w:rPr>
          <w:rFonts w:ascii="Palatino Linotype" w:eastAsia="Times New Roman" w:hAnsi="Palatino Linotype" w:cs="Arial"/>
          <w:b/>
          <w:i/>
          <w:sz w:val="24"/>
          <w:szCs w:val="24"/>
          <w:lang w:eastAsia="es-ES"/>
        </w:rPr>
      </w:pPr>
    </w:p>
    <w:p w:rsidR="000C058A" w:rsidRPr="00EE32A5" w:rsidRDefault="000C058A" w:rsidP="000C058A">
      <w:pPr>
        <w:spacing w:after="0" w:line="360" w:lineRule="auto"/>
        <w:jc w:val="both"/>
        <w:rPr>
          <w:rFonts w:ascii="Palatino Linotype" w:eastAsia="Calibri" w:hAnsi="Palatino Linotype" w:cs="Arial"/>
          <w:sz w:val="24"/>
          <w:szCs w:val="24"/>
          <w:lang w:val="es-ES" w:eastAsia="es-ES"/>
        </w:rPr>
      </w:pPr>
      <w:r w:rsidRPr="00EE32A5">
        <w:rPr>
          <w:rFonts w:ascii="Palatino Linotype" w:eastAsia="Calibri" w:hAnsi="Palatino Linotype" w:cs="Segoe UI"/>
          <w:sz w:val="24"/>
          <w:szCs w:val="24"/>
          <w:lang w:val="es-ES" w:eastAsia="es-ES"/>
        </w:rPr>
        <w:t xml:space="preserve">Cabe señalar que el Recurrente se identifica como </w:t>
      </w:r>
      <w:r>
        <w:rPr>
          <w:rFonts w:ascii="Palatino Linotype" w:eastAsia="Times New Roman" w:hAnsi="Palatino Linotype" w:cs="Arial"/>
          <w:b/>
          <w:sz w:val="24"/>
          <w:szCs w:val="24"/>
          <w:lang w:val="es-ES" w:eastAsia="es-ES"/>
        </w:rPr>
        <w:t>“</w:t>
      </w:r>
      <w:r w:rsidR="00EE116D" w:rsidRPr="00EE116D">
        <w:rPr>
          <w:rFonts w:ascii="Palatino Linotype" w:eastAsia="Times New Roman" w:hAnsi="Palatino Linotype" w:cs="Arial"/>
          <w:b/>
          <w:sz w:val="24"/>
          <w:szCs w:val="24"/>
          <w:lang w:eastAsia="es-ES"/>
        </w:rPr>
        <w:t>XXXXXXX</w:t>
      </w:r>
      <w:r w:rsidR="00EE116D">
        <w:rPr>
          <w:rFonts w:ascii="Palatino Linotype" w:eastAsia="Times New Roman" w:hAnsi="Palatino Linotype" w:cs="Arial"/>
          <w:b/>
          <w:sz w:val="24"/>
          <w:szCs w:val="24"/>
          <w:lang w:eastAsia="es-ES"/>
        </w:rPr>
        <w:t>X</w:t>
      </w:r>
      <w:bookmarkStart w:id="0" w:name="_GoBack"/>
      <w:bookmarkEnd w:id="0"/>
      <w:r w:rsidR="00EE116D" w:rsidRPr="00EE116D">
        <w:rPr>
          <w:rFonts w:ascii="Palatino Linotype" w:eastAsia="Times New Roman" w:hAnsi="Palatino Linotype" w:cs="Arial"/>
          <w:b/>
          <w:sz w:val="24"/>
          <w:szCs w:val="24"/>
          <w:lang w:eastAsia="es-ES"/>
        </w:rPr>
        <w:t xml:space="preserve"> XXXXXX XXXXXXXX</w:t>
      </w:r>
      <w:r w:rsidRPr="00EE32A5">
        <w:rPr>
          <w:rFonts w:ascii="Palatino Linotype" w:eastAsia="Calibri" w:hAnsi="Palatino Linotype" w:cs="Arial"/>
          <w:b/>
          <w:sz w:val="24"/>
          <w:szCs w:val="24"/>
          <w:lang w:val="es-ES" w:eastAsia="es-ES"/>
        </w:rPr>
        <w:t>”</w:t>
      </w:r>
      <w:r>
        <w:rPr>
          <w:rFonts w:ascii="Palatino Linotype" w:eastAsia="Times New Roman" w:hAnsi="Palatino Linotype" w:cs="Arial"/>
          <w:b/>
          <w:sz w:val="24"/>
          <w:szCs w:val="24"/>
          <w:lang w:val="es-ES" w:eastAsia="es-ES"/>
        </w:rPr>
        <w:t xml:space="preserve">. </w:t>
      </w:r>
      <w:r w:rsidRPr="00EE32A5">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EE32A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0C058A" w:rsidRPr="00EE32A5" w:rsidRDefault="000C058A" w:rsidP="000C058A">
      <w:pPr>
        <w:spacing w:after="0" w:line="360" w:lineRule="auto"/>
        <w:jc w:val="both"/>
        <w:rPr>
          <w:rFonts w:ascii="Palatino Linotype" w:eastAsia="Calibri" w:hAnsi="Palatino Linotype" w:cs="Arial"/>
          <w:sz w:val="24"/>
          <w:szCs w:val="24"/>
          <w:lang w:val="es-ES" w:eastAsia="es-ES"/>
        </w:rPr>
      </w:pPr>
    </w:p>
    <w:p w:rsidR="000C058A" w:rsidRPr="00EE32A5" w:rsidRDefault="000C058A" w:rsidP="000C058A">
      <w:pPr>
        <w:spacing w:after="0" w:line="240" w:lineRule="auto"/>
        <w:ind w:left="567" w:right="567"/>
        <w:jc w:val="both"/>
        <w:rPr>
          <w:rFonts w:ascii="Palatino Linotype" w:eastAsia="Calibri" w:hAnsi="Palatino Linotype" w:cs="Arial"/>
          <w:i/>
          <w:lang w:val="es-ES" w:eastAsia="es-ES"/>
        </w:rPr>
      </w:pPr>
      <w:r w:rsidRPr="00EE32A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0C058A" w:rsidRPr="00EE32A5" w:rsidRDefault="000C058A" w:rsidP="000C058A">
      <w:pPr>
        <w:spacing w:after="0" w:line="360" w:lineRule="auto"/>
        <w:jc w:val="both"/>
        <w:rPr>
          <w:rFonts w:ascii="Palatino Linotype" w:eastAsia="Times New Roman" w:hAnsi="Palatino Linotype" w:cs="Times New Roman"/>
          <w:sz w:val="24"/>
          <w:szCs w:val="24"/>
          <w:lang w:val="es-ES" w:eastAsia="es-ES"/>
        </w:rPr>
      </w:pPr>
    </w:p>
    <w:p w:rsidR="000C058A" w:rsidRPr="00EE32A5" w:rsidRDefault="000C058A" w:rsidP="000C058A">
      <w:pPr>
        <w:spacing w:after="0" w:line="360" w:lineRule="auto"/>
        <w:jc w:val="both"/>
        <w:rPr>
          <w:rFonts w:ascii="Palatino Linotype" w:eastAsia="Calibri" w:hAnsi="Palatino Linotype" w:cs="Times New Roman"/>
          <w:sz w:val="24"/>
          <w:szCs w:val="24"/>
          <w:lang w:val="es-ES" w:eastAsia="es-ES"/>
        </w:rPr>
      </w:pPr>
      <w:r w:rsidRPr="00EE32A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EE32A5">
        <w:rPr>
          <w:rFonts w:ascii="Palatino Linotype" w:eastAsia="Calibri" w:hAnsi="Palatino Linotype" w:cs="Arial"/>
          <w:sz w:val="24"/>
          <w:szCs w:val="24"/>
          <w:lang w:val="es-ES" w:eastAsia="es-ES"/>
        </w:rPr>
        <w:t>vigésimo, vigésimo primero</w:t>
      </w:r>
      <w:r w:rsidRPr="00EE32A5">
        <w:rPr>
          <w:rFonts w:ascii="Palatino Linotype" w:eastAsia="Times New Roman" w:hAnsi="Palatino Linotype" w:cs="Arial"/>
          <w:sz w:val="24"/>
          <w:szCs w:val="24"/>
          <w:lang w:eastAsia="es-ES"/>
        </w:rPr>
        <w:t xml:space="preserve"> y vigésimo segundo</w:t>
      </w:r>
      <w:r w:rsidRPr="00EE32A5">
        <w:rPr>
          <w:rFonts w:ascii="Palatino Linotype" w:eastAsia="Calibri" w:hAnsi="Palatino Linotype" w:cs="Times New Roman"/>
          <w:sz w:val="24"/>
          <w:szCs w:val="24"/>
          <w:lang w:val="es-ES" w:eastAsia="es-ES"/>
        </w:rPr>
        <w:t>, de la Constitución Política del Estado Libre y Soberano de México, se establece lo siguiente:</w:t>
      </w:r>
    </w:p>
    <w:p w:rsidR="000C058A" w:rsidRPr="00EE32A5" w:rsidRDefault="000C058A" w:rsidP="000C058A">
      <w:pPr>
        <w:spacing w:after="0" w:line="360" w:lineRule="auto"/>
        <w:jc w:val="both"/>
        <w:rPr>
          <w:rFonts w:ascii="Palatino Linotype" w:eastAsia="Calibri" w:hAnsi="Palatino Linotype" w:cs="Times New Roman"/>
          <w:sz w:val="24"/>
          <w:szCs w:val="24"/>
          <w:lang w:val="es-ES" w:eastAsia="es-ES"/>
        </w:rPr>
      </w:pPr>
    </w:p>
    <w:p w:rsidR="000C058A" w:rsidRPr="00EE32A5" w:rsidRDefault="000C058A" w:rsidP="000C058A">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 los Estados Unidos Mexicanos</w:t>
      </w:r>
    </w:p>
    <w:p w:rsidR="000C058A" w:rsidRPr="00EE32A5" w:rsidRDefault="000C058A" w:rsidP="000C058A">
      <w:pPr>
        <w:spacing w:after="0" w:line="240" w:lineRule="auto"/>
        <w:ind w:left="567" w:right="567"/>
        <w:jc w:val="both"/>
        <w:rPr>
          <w:rFonts w:ascii="Palatino Linotype" w:eastAsia="Times New Roman" w:hAnsi="Palatino Linotype" w:cs="Times New Roman"/>
          <w:b/>
          <w:i/>
          <w:lang w:val="es-ES" w:eastAsia="es-ES"/>
        </w:rPr>
      </w:pP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lastRenderedPageBreak/>
        <w:t>“</w:t>
      </w:r>
      <w:r w:rsidRPr="00EE32A5">
        <w:rPr>
          <w:rFonts w:ascii="Palatino Linotype" w:eastAsia="Times New Roman" w:hAnsi="Palatino Linotype" w:cs="Times New Roman"/>
          <w:b/>
          <w:i/>
          <w:lang w:val="es-ES" w:eastAsia="es-ES"/>
        </w:rPr>
        <w:t>Artículo 6</w:t>
      </w:r>
      <w:r w:rsidRPr="00EE32A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efectos de lo dispuesto en el presente artículo se observará lo siguiente: </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p>
    <w:p w:rsidR="000C058A" w:rsidRPr="00EE32A5" w:rsidRDefault="000C058A" w:rsidP="000C058A">
      <w:pPr>
        <w:spacing w:after="0" w:line="240" w:lineRule="auto"/>
        <w:ind w:left="567" w:right="567"/>
        <w:jc w:val="center"/>
        <w:rPr>
          <w:rFonts w:ascii="Palatino Linotype" w:eastAsia="Times New Roman" w:hAnsi="Palatino Linotype" w:cs="Times New Roman"/>
          <w:b/>
          <w:i/>
          <w:u w:val="single"/>
          <w:lang w:val="es-ES" w:eastAsia="es-ES"/>
        </w:rPr>
      </w:pPr>
      <w:r w:rsidRPr="00EE32A5">
        <w:rPr>
          <w:rFonts w:ascii="Palatino Linotype" w:eastAsia="Times New Roman" w:hAnsi="Palatino Linotype" w:cs="Times New Roman"/>
          <w:b/>
          <w:i/>
          <w:u w:val="single"/>
          <w:lang w:val="es-ES" w:eastAsia="es-ES"/>
        </w:rPr>
        <w:t>Constitución Política del Estado Libre y Soberano de México</w:t>
      </w:r>
    </w:p>
    <w:p w:rsidR="000C058A" w:rsidRPr="00EE32A5" w:rsidRDefault="000C058A" w:rsidP="000C058A">
      <w:pPr>
        <w:spacing w:after="0" w:line="240" w:lineRule="auto"/>
        <w:ind w:left="567" w:right="567"/>
        <w:jc w:val="both"/>
        <w:rPr>
          <w:rFonts w:ascii="Palatino Linotype" w:eastAsia="Times New Roman" w:hAnsi="Palatino Linotype" w:cs="Times New Roman"/>
          <w:b/>
          <w:i/>
          <w:lang w:val="es-ES" w:eastAsia="es-ES"/>
        </w:rPr>
      </w:pP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r w:rsidRPr="00EE32A5">
        <w:rPr>
          <w:rFonts w:ascii="Palatino Linotype" w:eastAsia="Times New Roman" w:hAnsi="Palatino Linotype" w:cs="Times New Roman"/>
          <w:b/>
          <w:i/>
          <w:lang w:val="es-ES" w:eastAsia="es-ES"/>
        </w:rPr>
        <w:t>Artículo 5</w:t>
      </w:r>
      <w:r w:rsidRPr="00EE32A5">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 (…)</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w:t>
      </w:r>
      <w:r w:rsidRPr="00EE32A5">
        <w:rPr>
          <w:rFonts w:ascii="Palatino Linotype" w:eastAsia="Times New Roman" w:hAnsi="Palatino Linotype" w:cs="Times New Roman"/>
          <w:i/>
          <w:lang w:val="es-ES" w:eastAsia="es-ES"/>
        </w:rPr>
        <w:lastRenderedPageBreak/>
        <w:t>será oportuna, clara, veraz y de fácil acceso. Este derecho se regirá por los principios y bases siguientes:</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w:t>
      </w:r>
    </w:p>
    <w:p w:rsidR="000C058A" w:rsidRPr="00EE32A5" w:rsidRDefault="000C058A" w:rsidP="000C058A">
      <w:pPr>
        <w:spacing w:after="0" w:line="240" w:lineRule="auto"/>
        <w:ind w:left="567" w:right="567"/>
        <w:jc w:val="both"/>
        <w:rPr>
          <w:rFonts w:ascii="Palatino Linotype" w:eastAsia="Times New Roman" w:hAnsi="Palatino Linotype" w:cs="Times New Roman"/>
          <w:i/>
          <w:lang w:val="es-ES" w:eastAsia="es-ES"/>
        </w:rPr>
      </w:pPr>
      <w:r w:rsidRPr="00EE32A5">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0C058A" w:rsidRPr="00EE32A5" w:rsidRDefault="000C058A" w:rsidP="000C058A">
      <w:pPr>
        <w:spacing w:after="0" w:line="360" w:lineRule="auto"/>
        <w:ind w:left="567" w:right="567"/>
        <w:jc w:val="both"/>
        <w:rPr>
          <w:rFonts w:ascii="Palatino Linotype" w:eastAsia="Times New Roman" w:hAnsi="Palatino Linotype" w:cs="Times New Roman"/>
          <w:sz w:val="24"/>
          <w:szCs w:val="24"/>
          <w:lang w:val="es-ES" w:eastAsia="es-ES"/>
        </w:rPr>
      </w:pPr>
    </w:p>
    <w:p w:rsidR="000C058A" w:rsidRPr="00EE32A5" w:rsidRDefault="000C058A" w:rsidP="000C058A">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0C058A" w:rsidRPr="00EE32A5" w:rsidRDefault="000C058A" w:rsidP="000C058A">
      <w:pPr>
        <w:spacing w:after="0" w:line="240" w:lineRule="auto"/>
        <w:ind w:left="567" w:right="567"/>
        <w:jc w:val="both"/>
        <w:rPr>
          <w:rFonts w:ascii="Palatino Linotype" w:eastAsia="Times New Roman" w:hAnsi="Palatino Linotype" w:cs="Times New Roman"/>
          <w:sz w:val="24"/>
          <w:szCs w:val="24"/>
          <w:lang w:val="es-ES" w:eastAsia="es-ES"/>
        </w:rPr>
      </w:pPr>
    </w:p>
    <w:p w:rsidR="000C058A" w:rsidRPr="00EE32A5" w:rsidRDefault="000C058A" w:rsidP="000C058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w:t>
      </w:r>
      <w:r w:rsidRPr="00EE32A5">
        <w:rPr>
          <w:rFonts w:ascii="Palatino Linotype" w:eastAsia="Calibri" w:hAnsi="Palatino Linotype" w:cs="Times New Roman"/>
          <w:b/>
          <w:i/>
          <w:lang w:val="es-ES" w:eastAsia="es-ES"/>
        </w:rPr>
        <w:t>Artículo 1o</w:t>
      </w:r>
      <w:r w:rsidRPr="00EE32A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C058A" w:rsidRPr="00EE32A5" w:rsidRDefault="000C058A" w:rsidP="000C058A">
      <w:pPr>
        <w:spacing w:after="0" w:line="240" w:lineRule="auto"/>
        <w:ind w:left="567" w:right="567"/>
        <w:jc w:val="both"/>
        <w:rPr>
          <w:rFonts w:ascii="Palatino Linotype" w:eastAsia="Calibri" w:hAnsi="Palatino Linotype" w:cs="Times New Roman"/>
          <w:i/>
          <w:lang w:val="es-ES" w:eastAsia="es-ES"/>
        </w:rPr>
      </w:pPr>
    </w:p>
    <w:p w:rsidR="000C058A" w:rsidRPr="00EE32A5" w:rsidRDefault="000C058A" w:rsidP="000C058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0C058A" w:rsidRPr="00EE32A5" w:rsidRDefault="000C058A" w:rsidP="000C058A">
      <w:pPr>
        <w:spacing w:after="0" w:line="240" w:lineRule="auto"/>
        <w:ind w:left="567" w:right="567"/>
        <w:jc w:val="both"/>
        <w:rPr>
          <w:rFonts w:ascii="Palatino Linotype" w:eastAsia="Calibri" w:hAnsi="Palatino Linotype" w:cs="Times New Roman"/>
          <w:i/>
          <w:lang w:val="es-ES" w:eastAsia="es-ES"/>
        </w:rPr>
      </w:pPr>
    </w:p>
    <w:p w:rsidR="000C058A" w:rsidRPr="00EE32A5" w:rsidRDefault="000C058A" w:rsidP="000C058A">
      <w:pPr>
        <w:spacing w:after="0" w:line="240" w:lineRule="auto"/>
        <w:ind w:left="567" w:right="567"/>
        <w:jc w:val="both"/>
        <w:rPr>
          <w:rFonts w:ascii="Palatino Linotype" w:eastAsia="Calibri" w:hAnsi="Palatino Linotype" w:cs="Times New Roman"/>
          <w:i/>
          <w:lang w:val="es-ES" w:eastAsia="es-ES"/>
        </w:rPr>
      </w:pPr>
      <w:r w:rsidRPr="00EE32A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C058A" w:rsidRPr="00EE32A5" w:rsidRDefault="000C058A" w:rsidP="000C058A">
      <w:pPr>
        <w:spacing w:after="0" w:line="360" w:lineRule="auto"/>
        <w:ind w:left="567" w:right="567"/>
        <w:jc w:val="both"/>
        <w:rPr>
          <w:rFonts w:ascii="Palatino Linotype" w:eastAsia="Times New Roman" w:hAnsi="Palatino Linotype" w:cs="Times New Roman"/>
          <w:sz w:val="24"/>
          <w:szCs w:val="24"/>
          <w:lang w:val="es-ES" w:eastAsia="es-ES"/>
        </w:rPr>
      </w:pPr>
    </w:p>
    <w:p w:rsidR="000C058A" w:rsidRPr="00EE32A5" w:rsidRDefault="000C058A" w:rsidP="000C058A">
      <w:pPr>
        <w:spacing w:after="0" w:line="360" w:lineRule="auto"/>
        <w:jc w:val="both"/>
        <w:rPr>
          <w:rFonts w:ascii="Palatino Linotype" w:eastAsia="Times New Roman" w:hAnsi="Palatino Linotype" w:cs="Times New Roman"/>
          <w:sz w:val="24"/>
          <w:szCs w:val="24"/>
          <w:lang w:val="es-ES" w:eastAsia="es-ES"/>
        </w:rPr>
      </w:pPr>
      <w:r w:rsidRPr="00EE32A5">
        <w:rPr>
          <w:rFonts w:ascii="Palatino Linotype" w:eastAsia="Times New Roman" w:hAnsi="Palatino Linotype" w:cs="Times New Roman"/>
          <w:sz w:val="24"/>
          <w:szCs w:val="24"/>
          <w:lang w:val="es-ES"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0C058A" w:rsidRPr="006627C8" w:rsidRDefault="000C058A" w:rsidP="000C058A">
      <w:pPr>
        <w:spacing w:after="0" w:line="360" w:lineRule="auto"/>
        <w:jc w:val="both"/>
        <w:rPr>
          <w:rFonts w:ascii="Palatino Linotype" w:eastAsia="Times New Roman" w:hAnsi="Palatino Linotype" w:cs="Arial"/>
          <w:sz w:val="24"/>
          <w:szCs w:val="24"/>
          <w:lang w:val="es-ES" w:eastAsia="es-ES"/>
        </w:rPr>
      </w:pPr>
    </w:p>
    <w:p w:rsidR="000C058A" w:rsidRDefault="000C058A" w:rsidP="000C058A">
      <w:pPr>
        <w:pStyle w:val="Sinespaciado"/>
        <w:spacing w:line="360" w:lineRule="auto"/>
        <w:jc w:val="both"/>
        <w:rPr>
          <w:rFonts w:ascii="Palatino Linotype" w:hAnsi="Palatino Linotype"/>
          <w:b/>
          <w:sz w:val="26"/>
          <w:szCs w:val="26"/>
        </w:rPr>
      </w:pPr>
      <w:r w:rsidRPr="006627C8">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0C058A" w:rsidRPr="000C058A" w:rsidRDefault="000C058A" w:rsidP="00705D1C">
      <w:pPr>
        <w:pStyle w:val="Sinespaciado"/>
        <w:spacing w:line="360" w:lineRule="auto"/>
        <w:jc w:val="both"/>
        <w:rPr>
          <w:rFonts w:ascii="Palatino Linotype" w:hAnsi="Palatino Linotype"/>
          <w:sz w:val="24"/>
          <w:szCs w:val="24"/>
        </w:rPr>
      </w:pPr>
    </w:p>
    <w:p w:rsidR="00705D1C" w:rsidRPr="0014447C" w:rsidRDefault="000C058A"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0C058A"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w:t>
      </w:r>
      <w:r w:rsidR="00974BC5">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0452B6" w:rsidRDefault="00A9172E" w:rsidP="00BE23C5">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4E37E9">
        <w:rPr>
          <w:rFonts w:ascii="Palatino Linotype" w:hAnsi="Palatino Linotype"/>
          <w:sz w:val="24"/>
          <w:szCs w:val="24"/>
        </w:rPr>
        <w:t xml:space="preserve"> el</w:t>
      </w:r>
      <w:r w:rsidR="00336EDF">
        <w:rPr>
          <w:rFonts w:ascii="Palatino Linotype" w:hAnsi="Palatino Linotype"/>
          <w:sz w:val="24"/>
          <w:szCs w:val="24"/>
        </w:rPr>
        <w:t xml:space="preserve"> hoy Recurrente requirió</w:t>
      </w:r>
      <w:r w:rsidR="0079496F">
        <w:rPr>
          <w:rFonts w:ascii="Palatino Linotype" w:hAnsi="Palatino Linotype"/>
          <w:sz w:val="24"/>
          <w:szCs w:val="24"/>
        </w:rPr>
        <w:t xml:space="preserve"> </w:t>
      </w:r>
      <w:r w:rsidR="00960CF3">
        <w:rPr>
          <w:rFonts w:ascii="Palatino Linotype" w:hAnsi="Palatino Linotype"/>
          <w:sz w:val="24"/>
          <w:szCs w:val="24"/>
        </w:rPr>
        <w:t xml:space="preserve">que se </w:t>
      </w:r>
      <w:r w:rsidR="00BE23C5">
        <w:rPr>
          <w:rFonts w:ascii="Palatino Linotype" w:hAnsi="Palatino Linotype"/>
          <w:sz w:val="24"/>
          <w:szCs w:val="24"/>
        </w:rPr>
        <w:t>le entregara</w:t>
      </w:r>
      <w:r w:rsidR="004F2B0D">
        <w:rPr>
          <w:rFonts w:ascii="Palatino Linotype" w:hAnsi="Palatino Linotype"/>
          <w:sz w:val="24"/>
          <w:szCs w:val="24"/>
        </w:rPr>
        <w:t xml:space="preserve">n los </w:t>
      </w:r>
      <w:r w:rsidR="000C058A">
        <w:rPr>
          <w:rFonts w:ascii="Palatino Linotype" w:hAnsi="Palatino Linotype"/>
          <w:sz w:val="24"/>
          <w:szCs w:val="24"/>
        </w:rPr>
        <w:t xml:space="preserve">recibos de nómina de las personas referidas en su solicitud, desde que ingresaron a laborar en </w:t>
      </w:r>
      <w:r w:rsidR="00EE0B03">
        <w:rPr>
          <w:rFonts w:ascii="Palatino Linotype" w:hAnsi="Palatino Linotype"/>
          <w:sz w:val="24"/>
          <w:szCs w:val="24"/>
        </w:rPr>
        <w:t>el Municipio hasta la fecha en que fue realizada la solicitud de información.</w:t>
      </w:r>
    </w:p>
    <w:p w:rsidR="000452B6" w:rsidRDefault="000452B6" w:rsidP="004E37E9">
      <w:pPr>
        <w:pStyle w:val="Sinespaciado"/>
        <w:spacing w:line="360" w:lineRule="auto"/>
        <w:jc w:val="both"/>
        <w:rPr>
          <w:rFonts w:ascii="Palatino Linotype" w:hAnsi="Palatino Linotype"/>
          <w:sz w:val="24"/>
          <w:szCs w:val="24"/>
        </w:rPr>
      </w:pPr>
    </w:p>
    <w:p w:rsidR="000452B6" w:rsidRDefault="000452B6" w:rsidP="004E37E9">
      <w:pPr>
        <w:pStyle w:val="Sinespaciado"/>
        <w:spacing w:line="360" w:lineRule="auto"/>
        <w:jc w:val="both"/>
        <w:rPr>
          <w:rFonts w:ascii="Palatino Linotype" w:hAnsi="Palatino Linotype"/>
          <w:sz w:val="24"/>
          <w:szCs w:val="24"/>
        </w:rPr>
      </w:pPr>
      <w:r w:rsidRPr="000452B6">
        <w:rPr>
          <w:rFonts w:ascii="Palatino Linotype" w:hAnsi="Palatino Linotype"/>
          <w:sz w:val="24"/>
          <w:szCs w:val="24"/>
        </w:rPr>
        <w:t xml:space="preserve">A dicha solicitud, el Sujeto Obligado </w:t>
      </w:r>
      <w:r w:rsidR="00A4363D">
        <w:rPr>
          <w:rFonts w:ascii="Palatino Linotype" w:hAnsi="Palatino Linotype"/>
          <w:sz w:val="24"/>
          <w:szCs w:val="24"/>
        </w:rPr>
        <w:t xml:space="preserve">realizó los </w:t>
      </w:r>
      <w:r w:rsidR="00EE0B03">
        <w:rPr>
          <w:rFonts w:ascii="Palatino Linotype" w:hAnsi="Palatino Linotype"/>
          <w:sz w:val="24"/>
          <w:szCs w:val="24"/>
        </w:rPr>
        <w:t xml:space="preserve">requerimientos correspondientes a la Dirección de Administración, obteniendo como respuesta que no se encontraron registros de las personas referidas. </w:t>
      </w:r>
      <w:r w:rsidR="00F44967">
        <w:rPr>
          <w:rFonts w:ascii="Palatino Linotype" w:hAnsi="Palatino Linotype"/>
          <w:sz w:val="24"/>
          <w:szCs w:val="24"/>
        </w:rPr>
        <w:t xml:space="preserve">Los requerimientos constan en el SAIMEX como puede observarse en la siguiente </w:t>
      </w:r>
      <w:r w:rsidR="00BC3487">
        <w:rPr>
          <w:rFonts w:ascii="Palatino Linotype" w:hAnsi="Palatino Linotype"/>
          <w:sz w:val="24"/>
          <w:szCs w:val="24"/>
        </w:rPr>
        <w:t>imagen, así como el oficio de respuesta de la unidad administrativa competente para conocer de la solicitud de información:</w:t>
      </w:r>
    </w:p>
    <w:p w:rsidR="00EE0B03" w:rsidRDefault="00EE0B03" w:rsidP="004E37E9">
      <w:pPr>
        <w:pStyle w:val="Sinespaciado"/>
        <w:spacing w:line="360" w:lineRule="auto"/>
        <w:jc w:val="both"/>
        <w:rPr>
          <w:rFonts w:ascii="Palatino Linotype" w:hAnsi="Palatino Linotype"/>
          <w:sz w:val="24"/>
          <w:szCs w:val="24"/>
        </w:rPr>
      </w:pPr>
    </w:p>
    <w:p w:rsidR="00EE0B03" w:rsidRDefault="00EE0B03" w:rsidP="004E37E9">
      <w:pPr>
        <w:pStyle w:val="Sinespaciado"/>
        <w:spacing w:line="360" w:lineRule="auto"/>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1320165</wp:posOffset>
                </wp:positionH>
                <wp:positionV relativeFrom="paragraph">
                  <wp:posOffset>432435</wp:posOffset>
                </wp:positionV>
                <wp:extent cx="3457575" cy="2095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3457575" cy="2095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962CA0" id="Rectángulo 6" o:spid="_x0000_s1026" style="position:absolute;margin-left:103.95pt;margin-top:34.05pt;width:272.25pt;height: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" filled="f" strokecolor="red" strokeweight="2.25pt"/>
            </w:pict>
          </mc:Fallback>
        </mc:AlternateContent>
      </w:r>
      <w:r>
        <w:rPr>
          <w:noProof/>
          <w:lang w:eastAsia="es-MX"/>
        </w:rPr>
        <w:drawing>
          <wp:inline distT="0" distB="0" distL="0" distR="0" wp14:anchorId="7FB90964" wp14:editId="6E35E490">
            <wp:extent cx="5985782" cy="7905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10" t="18519" r="23611" b="69135"/>
                    <a:stretch/>
                  </pic:blipFill>
                  <pic:spPr bwMode="auto">
                    <a:xfrm>
                      <a:off x="0" y="0"/>
                      <a:ext cx="6028669" cy="796239"/>
                    </a:xfrm>
                    <a:prstGeom prst="rect">
                      <a:avLst/>
                    </a:prstGeom>
                    <a:ln>
                      <a:noFill/>
                    </a:ln>
                    <a:extLst>
                      <a:ext uri="{53640926-AAD7-44D8-BBD7-CCE9431645EC}">
                        <a14:shadowObscured xmlns:a14="http://schemas.microsoft.com/office/drawing/2010/main"/>
                      </a:ext>
                    </a:extLst>
                  </pic:spPr>
                </pic:pic>
              </a:graphicData>
            </a:graphic>
          </wp:inline>
        </w:drawing>
      </w:r>
    </w:p>
    <w:p w:rsidR="00EE0B03" w:rsidRDefault="00EE0B03" w:rsidP="004E37E9">
      <w:pPr>
        <w:pStyle w:val="Sinespaciado"/>
        <w:spacing w:line="360" w:lineRule="auto"/>
        <w:jc w:val="both"/>
        <w:rPr>
          <w:rFonts w:ascii="Palatino Linotype" w:hAnsi="Palatino Linotype"/>
          <w:sz w:val="24"/>
          <w:szCs w:val="24"/>
        </w:rPr>
      </w:pPr>
    </w:p>
    <w:p w:rsidR="00EE0B03" w:rsidRDefault="00CF1285" w:rsidP="00CF1285">
      <w:pPr>
        <w:pStyle w:val="Sinespaciado"/>
        <w:spacing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1312" behindDoc="0" locked="0" layoutInCell="1" allowOverlap="1" wp14:anchorId="6A511D81" wp14:editId="44E5CD22">
                <wp:simplePos x="0" y="0"/>
                <wp:positionH relativeFrom="column">
                  <wp:posOffset>3015615</wp:posOffset>
                </wp:positionH>
                <wp:positionV relativeFrom="paragraph">
                  <wp:posOffset>3420109</wp:posOffset>
                </wp:positionV>
                <wp:extent cx="1585595" cy="2428875"/>
                <wp:effectExtent l="19050" t="19050" r="14605" b="28575"/>
                <wp:wrapNone/>
                <wp:docPr id="7" name="Rectángulo 7"/>
                <wp:cNvGraphicFramePr/>
                <a:graphic xmlns:a="http://schemas.openxmlformats.org/drawingml/2006/main">
                  <a:graphicData uri="http://schemas.microsoft.com/office/word/2010/wordprocessingShape">
                    <wps:wsp>
                      <wps:cNvSpPr/>
                      <wps:spPr>
                        <a:xfrm>
                          <a:off x="0" y="0"/>
                          <a:ext cx="1585595" cy="24288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66A5B" id="Rectángulo 7" o:spid="_x0000_s1026" style="position:absolute;margin-left:237.45pt;margin-top:269.3pt;width:124.85pt;height:19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" filled="f" strokecolor="red" strokeweight="2.25pt"/>
            </w:pict>
          </mc:Fallback>
        </mc:AlternateContent>
      </w:r>
      <w:r>
        <w:rPr>
          <w:noProof/>
          <w:lang w:eastAsia="es-MX"/>
        </w:rPr>
        <w:drawing>
          <wp:inline distT="0" distB="0" distL="0" distR="0" wp14:anchorId="500FBB68" wp14:editId="214FA252">
            <wp:extent cx="3433691" cy="5848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495" t="3822" r="52877" b="18577"/>
                    <a:stretch/>
                  </pic:blipFill>
                  <pic:spPr bwMode="auto">
                    <a:xfrm>
                      <a:off x="0" y="0"/>
                      <a:ext cx="3459730" cy="5892700"/>
                    </a:xfrm>
                    <a:prstGeom prst="rect">
                      <a:avLst/>
                    </a:prstGeom>
                    <a:ln>
                      <a:noFill/>
                    </a:ln>
                    <a:extLst>
                      <a:ext uri="{53640926-AAD7-44D8-BBD7-CCE9431645EC}">
                        <a14:shadowObscured xmlns:a14="http://schemas.microsoft.com/office/drawing/2010/main"/>
                      </a:ext>
                    </a:extLst>
                  </pic:spPr>
                </pic:pic>
              </a:graphicData>
            </a:graphic>
          </wp:inline>
        </w:drawing>
      </w:r>
    </w:p>
    <w:p w:rsidR="00EE0B03" w:rsidRDefault="00EE0B03" w:rsidP="004E37E9">
      <w:pPr>
        <w:pStyle w:val="Sinespaciado"/>
        <w:spacing w:line="360" w:lineRule="auto"/>
        <w:jc w:val="both"/>
        <w:rPr>
          <w:rFonts w:ascii="Palatino Linotype" w:hAnsi="Palatino Linotype"/>
          <w:sz w:val="24"/>
          <w:szCs w:val="24"/>
        </w:rPr>
      </w:pPr>
    </w:p>
    <w:p w:rsidR="00374A79" w:rsidRDefault="00374A79" w:rsidP="004E37E9">
      <w:pPr>
        <w:pStyle w:val="Sinespaciado"/>
        <w:spacing w:line="360" w:lineRule="auto"/>
        <w:jc w:val="both"/>
        <w:rPr>
          <w:rFonts w:ascii="Palatino Linotype" w:hAnsi="Palatino Linotype"/>
          <w:sz w:val="24"/>
          <w:szCs w:val="24"/>
        </w:rPr>
      </w:pPr>
    </w:p>
    <w:p w:rsidR="00BA0F0A" w:rsidRDefault="00BA0F0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Ante dicha respuesta, el</w:t>
      </w:r>
      <w:r w:rsidR="00381C2F">
        <w:rPr>
          <w:rFonts w:ascii="Palatino Linotype" w:hAnsi="Palatino Linotype"/>
          <w:sz w:val="24"/>
          <w:szCs w:val="24"/>
        </w:rPr>
        <w:t xml:space="preserve"> </w:t>
      </w:r>
      <w:r w:rsidR="008307E5">
        <w:rPr>
          <w:rFonts w:ascii="Palatino Linotype" w:hAnsi="Palatino Linotype"/>
          <w:sz w:val="24"/>
          <w:szCs w:val="24"/>
        </w:rPr>
        <w:t xml:space="preserve">Recurrente consideró </w:t>
      </w:r>
      <w:r w:rsidR="00D46D29">
        <w:rPr>
          <w:rFonts w:ascii="Palatino Linotype" w:hAnsi="Palatino Linotype"/>
          <w:sz w:val="24"/>
          <w:szCs w:val="24"/>
        </w:rPr>
        <w:t>que su derecho a la información había sido conculcado por lo que i</w:t>
      </w:r>
      <w:r w:rsidR="008307E5">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2E3978">
        <w:rPr>
          <w:rFonts w:ascii="Palatino Linotype" w:hAnsi="Palatino Linotype"/>
          <w:sz w:val="24"/>
          <w:szCs w:val="24"/>
        </w:rPr>
        <w:t xml:space="preserve">dando como </w:t>
      </w:r>
      <w:r w:rsidR="002B7051">
        <w:rPr>
          <w:rFonts w:ascii="Palatino Linotype" w:hAnsi="Palatino Linotype"/>
          <w:sz w:val="24"/>
          <w:szCs w:val="24"/>
        </w:rPr>
        <w:t xml:space="preserve">motivos de inconformidad </w:t>
      </w:r>
      <w:r w:rsidR="003F560E">
        <w:rPr>
          <w:rFonts w:ascii="Palatino Linotype" w:hAnsi="Palatino Linotype"/>
          <w:sz w:val="24"/>
          <w:szCs w:val="24"/>
        </w:rPr>
        <w:t>que no se le proporcionó la información solicitada.</w:t>
      </w:r>
    </w:p>
    <w:p w:rsidR="00BA0F0A" w:rsidRDefault="00BA0F0A" w:rsidP="0014447C">
      <w:pPr>
        <w:pStyle w:val="Sinespaciado"/>
        <w:spacing w:line="360" w:lineRule="auto"/>
        <w:jc w:val="both"/>
        <w:rPr>
          <w:rFonts w:ascii="Palatino Linotype" w:hAnsi="Palatino Linotype"/>
          <w:sz w:val="24"/>
          <w:szCs w:val="24"/>
        </w:rPr>
      </w:pPr>
    </w:p>
    <w:p w:rsidR="001252E9" w:rsidRPr="004B5E7C" w:rsidRDefault="001252E9" w:rsidP="001252E9">
      <w:pPr>
        <w:pStyle w:val="Sinespaciado"/>
        <w:spacing w:line="360" w:lineRule="auto"/>
        <w:jc w:val="both"/>
        <w:rPr>
          <w:rFonts w:ascii="Palatino Linotype" w:hAnsi="Palatino Linotype"/>
          <w:sz w:val="24"/>
          <w:szCs w:val="24"/>
        </w:rPr>
      </w:pPr>
      <w:r>
        <w:rPr>
          <w:rFonts w:ascii="Palatino Linotype" w:hAnsi="Palatino Linotype"/>
          <w:sz w:val="24"/>
          <w:szCs w:val="24"/>
        </w:rPr>
        <w:t>Durante la etapa de instrucción</w:t>
      </w:r>
      <w:r w:rsidRPr="004B5E7C">
        <w:rPr>
          <w:rFonts w:ascii="Palatino Linotype" w:hAnsi="Palatino Linotype"/>
          <w:sz w:val="24"/>
          <w:szCs w:val="24"/>
        </w:rPr>
        <w:t>,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1252E9" w:rsidRPr="004B5E7C" w:rsidRDefault="001252E9" w:rsidP="001252E9">
      <w:pPr>
        <w:pStyle w:val="Sinespaciado"/>
        <w:spacing w:line="360" w:lineRule="auto"/>
        <w:jc w:val="both"/>
        <w:rPr>
          <w:rFonts w:ascii="Palatino Linotype" w:hAnsi="Palatino Linotype"/>
          <w:sz w:val="24"/>
          <w:szCs w:val="24"/>
        </w:rPr>
      </w:pPr>
    </w:p>
    <w:p w:rsidR="001252E9" w:rsidRPr="002C3944" w:rsidRDefault="001252E9" w:rsidP="001252E9">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2C3944">
        <w:rPr>
          <w:rFonts w:ascii="Palatino Linotype" w:hAnsi="Palatino Linotype"/>
          <w:i/>
        </w:rPr>
        <w:lastRenderedPageBreak/>
        <w:t>mientras ellas no rindieran el informe justificado, tampoco podría decidirse el recurso de queja. [TA] 2a. XXII/96. Segunda Sala. Novena Época, Semanario Judicial de la Federación y su Gaceta, Tomo III, Abril de 1996. Página: 207.</w:t>
      </w:r>
    </w:p>
    <w:p w:rsidR="001252E9" w:rsidRPr="004B5E7C" w:rsidRDefault="001252E9" w:rsidP="001252E9">
      <w:pPr>
        <w:pStyle w:val="Sinespaciado"/>
        <w:spacing w:line="360" w:lineRule="auto"/>
        <w:jc w:val="both"/>
        <w:rPr>
          <w:rFonts w:ascii="Palatino Linotype" w:hAnsi="Palatino Linotype"/>
          <w:sz w:val="24"/>
          <w:szCs w:val="24"/>
        </w:rPr>
      </w:pPr>
    </w:p>
    <w:p w:rsidR="005A5465" w:rsidRPr="005A5465" w:rsidRDefault="001252E9" w:rsidP="001252E9">
      <w:pPr>
        <w:pStyle w:val="Sinespaciado"/>
        <w:spacing w:line="360" w:lineRule="auto"/>
        <w:jc w:val="both"/>
        <w:rPr>
          <w:rFonts w:ascii="Palatino Linotype" w:hAnsi="Palatino Linotype"/>
          <w:sz w:val="24"/>
          <w:szCs w:val="24"/>
        </w:rPr>
      </w:pPr>
      <w:r w:rsidRPr="004B5E7C">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5A5465" w:rsidRDefault="005A5465" w:rsidP="004B5E7C">
      <w:pPr>
        <w:pStyle w:val="Sinespaciado"/>
        <w:spacing w:line="360" w:lineRule="auto"/>
        <w:jc w:val="both"/>
        <w:rPr>
          <w:rFonts w:ascii="Palatino Linotype" w:hAnsi="Palatino Linotype"/>
          <w:sz w:val="24"/>
          <w:szCs w:val="24"/>
        </w:rPr>
      </w:pPr>
    </w:p>
    <w:p w:rsidR="00E50BBA" w:rsidRPr="004B5E7C" w:rsidRDefault="00E50BBA" w:rsidP="0014447C">
      <w:pPr>
        <w:pStyle w:val="Sinespaciado"/>
        <w:spacing w:line="360" w:lineRule="auto"/>
        <w:jc w:val="both"/>
        <w:rPr>
          <w:rFonts w:ascii="Palatino Linotype" w:hAnsi="Palatino Linotype"/>
          <w:sz w:val="24"/>
          <w:szCs w:val="24"/>
        </w:rPr>
      </w:pPr>
      <w:r w:rsidRPr="004B5E7C">
        <w:rPr>
          <w:rFonts w:ascii="Palatino Linotype" w:hAnsi="Palatino Linotype"/>
          <w:sz w:val="24"/>
          <w:szCs w:val="24"/>
        </w:rPr>
        <w:t xml:space="preserve">En razón de lo anterior, este Instituto estima </w:t>
      </w:r>
      <w:r w:rsidR="00115767" w:rsidRPr="004B5E7C">
        <w:rPr>
          <w:rFonts w:ascii="Palatino Linotype" w:hAnsi="Palatino Linotype"/>
          <w:sz w:val="24"/>
          <w:szCs w:val="24"/>
        </w:rPr>
        <w:t>que las razones o motivos de i</w:t>
      </w:r>
      <w:r w:rsidR="003F560E">
        <w:rPr>
          <w:rFonts w:ascii="Palatino Linotype" w:hAnsi="Palatino Linotype"/>
          <w:sz w:val="24"/>
          <w:szCs w:val="24"/>
        </w:rPr>
        <w:t>nconformidad hechos valer por el</w:t>
      </w:r>
      <w:r w:rsidR="00115767" w:rsidRPr="004B5E7C">
        <w:rPr>
          <w:rFonts w:ascii="Palatino Linotype" w:hAnsi="Palatino Linotype"/>
          <w:sz w:val="24"/>
          <w:szCs w:val="24"/>
        </w:rPr>
        <w:t xml:space="preserve"> Recurrente son infundados en razón de las siguientes consideraciones: </w:t>
      </w:r>
    </w:p>
    <w:p w:rsidR="00E50BBA" w:rsidRPr="004B5E7C" w:rsidRDefault="00E50BBA" w:rsidP="0014447C">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lastRenderedPageBreak/>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Toda la información en posesión de cualquier autoridad, entidad, órgano y organismo de los Poderes Ejecutivo</w:t>
      </w:r>
      <w:r w:rsidRPr="003F560E">
        <w:rPr>
          <w:rFonts w:ascii="Palatino Linotype" w:hAnsi="Palatino Linotype"/>
          <w:b/>
          <w:i/>
          <w:u w:val="single"/>
        </w:rPr>
        <w:t>, Legislativo y Judicial, órganos autónomos, partidos políticos, fideicomisos y fondos públicos, así como de cualquier persona física, moral o sindicato que reciba y ejerza recursos públicos o realice actos de autoridad en el ámbito federal, estatal y municipal, es</w:t>
      </w:r>
      <w:r w:rsidRPr="00820C21">
        <w:rPr>
          <w:rFonts w:ascii="Palatino Linotype" w:hAnsi="Palatino Linotype"/>
          <w:b/>
          <w:i/>
          <w:u w:val="single"/>
        </w:rPr>
        <w:t xml:space="preserve">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t xml:space="preserve">Toda la información generada, obtenida, adquirida, transformada, administrada o en posesión de los sujetos obligados es pública y accesible de manera permanente </w:t>
      </w:r>
      <w:r w:rsidRPr="006376FA">
        <w:rPr>
          <w:rFonts w:ascii="Palatino Linotype" w:hAnsi="Palatino Linotype"/>
          <w:b/>
          <w:bCs/>
          <w:i/>
          <w:u w:val="single"/>
        </w:rPr>
        <w:lastRenderedPageBreak/>
        <w:t>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 xml:space="preserve">De la interpretación a los preceptos citados, se desprende que es información pública </w:t>
      </w:r>
      <w:r w:rsidR="003F560E">
        <w:rPr>
          <w:rFonts w:ascii="Palatino Linotype" w:hAnsi="Palatino Linotype" w:cs="Arial"/>
          <w:sz w:val="24"/>
          <w:szCs w:val="24"/>
        </w:rPr>
        <w:t xml:space="preserve">la contenida en los documentos </w:t>
      </w:r>
      <w:r w:rsidRPr="00893C7D">
        <w:rPr>
          <w:rFonts w:ascii="Palatino Linotype" w:hAnsi="Palatino Linotype" w:cs="Arial"/>
          <w:sz w:val="24"/>
          <w:szCs w:val="24"/>
        </w:rPr>
        <w:t>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E072E6" w:rsidRDefault="00E50BBA" w:rsidP="00DA45C4">
      <w:pPr>
        <w:pStyle w:val="Sinespaciado"/>
        <w:spacing w:line="360" w:lineRule="auto"/>
        <w:jc w:val="both"/>
        <w:rPr>
          <w:rFonts w:ascii="Palatino Linotype" w:hAnsi="Palatino Linotype"/>
          <w:sz w:val="24"/>
          <w:szCs w:val="24"/>
        </w:rPr>
      </w:pPr>
      <w:r w:rsidRPr="00745488">
        <w:rPr>
          <w:rFonts w:ascii="Palatino Linotype" w:hAnsi="Palatino Linotype"/>
          <w:sz w:val="24"/>
          <w:szCs w:val="24"/>
        </w:rPr>
        <w:t xml:space="preserve">En segundo término, </w:t>
      </w:r>
      <w:r w:rsidR="00F93AAA">
        <w:rPr>
          <w:rFonts w:ascii="Palatino Linotype" w:hAnsi="Palatino Linotype"/>
          <w:sz w:val="24"/>
          <w:szCs w:val="24"/>
        </w:rPr>
        <w:t xml:space="preserve">se debe </w:t>
      </w:r>
      <w:r w:rsidR="00BA7ED8">
        <w:rPr>
          <w:rFonts w:ascii="Palatino Linotype" w:hAnsi="Palatino Linotype"/>
          <w:sz w:val="24"/>
          <w:szCs w:val="24"/>
        </w:rPr>
        <w:t xml:space="preserve">hacer referencia a la información que </w:t>
      </w:r>
      <w:r w:rsidR="00E072E6">
        <w:rPr>
          <w:rFonts w:ascii="Palatino Linotype" w:hAnsi="Palatino Linotype"/>
          <w:sz w:val="24"/>
          <w:szCs w:val="24"/>
        </w:rPr>
        <w:t xml:space="preserve">desea obtener el hoy Recurrente consiste en recibos de nómina de las dos personas que refiere en su solicitud desde su ingreso a laborar en el Municipio hasta la fecha que se realizó la </w:t>
      </w:r>
      <w:r w:rsidR="00E072E6">
        <w:rPr>
          <w:rFonts w:ascii="Palatino Linotype" w:hAnsi="Palatino Linotype"/>
          <w:sz w:val="24"/>
          <w:szCs w:val="24"/>
        </w:rPr>
        <w:lastRenderedPageBreak/>
        <w:t>solicitud; sin embargo, el Sujeto Obligado refirió que en sus archivos no se encontró registro alguno de dichas personas.</w:t>
      </w:r>
    </w:p>
    <w:p w:rsidR="00E072E6" w:rsidRDefault="00E072E6" w:rsidP="00DA45C4">
      <w:pPr>
        <w:pStyle w:val="Sinespaciado"/>
        <w:spacing w:line="360" w:lineRule="auto"/>
        <w:jc w:val="both"/>
        <w:rPr>
          <w:rFonts w:ascii="Palatino Linotype" w:hAnsi="Palatino Linotype"/>
          <w:sz w:val="24"/>
          <w:szCs w:val="24"/>
        </w:rPr>
      </w:pPr>
    </w:p>
    <w:p w:rsidR="00E237C9" w:rsidRDefault="00E072E6"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este punto es menester resaltar que la Unidad de Transparencia turnó la solicitud al área que consideró competente, siendo esta la Dirección de Administración. Al respecto, es necesario remitirse a lo dispuesto en los artículos 33 fracción VI inciso a) y 64 del </w:t>
      </w:r>
      <w:r w:rsidR="005449EF">
        <w:rPr>
          <w:rFonts w:ascii="Palatino Linotype" w:hAnsi="Palatino Linotype"/>
          <w:sz w:val="24"/>
          <w:szCs w:val="24"/>
        </w:rPr>
        <w:t>Bando Municipal de Melchor Ocampo 2020</w:t>
      </w:r>
      <w:r w:rsidR="00296C89">
        <w:rPr>
          <w:rFonts w:ascii="Palatino Linotype" w:hAnsi="Palatino Linotype"/>
          <w:sz w:val="24"/>
          <w:szCs w:val="24"/>
        </w:rPr>
        <w:t>, que a la letra estipulan lo siguiente:</w:t>
      </w:r>
    </w:p>
    <w:p w:rsidR="00296C89" w:rsidRDefault="00296C89" w:rsidP="00DA45C4">
      <w:pPr>
        <w:pStyle w:val="Sinespaciado"/>
        <w:spacing w:line="360" w:lineRule="auto"/>
        <w:jc w:val="both"/>
        <w:rPr>
          <w:rFonts w:ascii="Palatino Linotype" w:hAnsi="Palatino Linotype"/>
          <w:sz w:val="24"/>
          <w:szCs w:val="24"/>
        </w:rPr>
      </w:pPr>
    </w:p>
    <w:p w:rsidR="00296C89" w:rsidRPr="0014722C" w:rsidRDefault="00296C89" w:rsidP="0014722C">
      <w:pPr>
        <w:pStyle w:val="Sinespaciado"/>
        <w:ind w:left="567" w:right="567"/>
        <w:jc w:val="both"/>
        <w:rPr>
          <w:rFonts w:ascii="Palatino Linotype" w:hAnsi="Palatino Linotype"/>
          <w:i/>
        </w:rPr>
      </w:pPr>
      <w:r w:rsidRPr="0014722C">
        <w:rPr>
          <w:rFonts w:ascii="Palatino Linotype" w:hAnsi="Palatino Linotype"/>
          <w:b/>
          <w:i/>
        </w:rPr>
        <w:t>Artículo 33.</w:t>
      </w:r>
      <w:r w:rsidRPr="0014722C">
        <w:rPr>
          <w:rFonts w:ascii="Palatino Linotype" w:hAnsi="Palatino Linotype"/>
          <w:i/>
        </w:rPr>
        <w:t xml:space="preserve"> Para el ejercicio de sus atribuciones, tanto el H. Ayuntamiento como la Presidenta Municipal, se auxiliarán de las siguientes dependencias, las cuales estarán subordinadas a ésta última:</w:t>
      </w:r>
    </w:p>
    <w:p w:rsidR="00296C89" w:rsidRPr="0014722C" w:rsidRDefault="00296C89" w:rsidP="0014722C">
      <w:pPr>
        <w:pStyle w:val="Sinespaciado"/>
        <w:ind w:left="567" w:right="567"/>
        <w:jc w:val="both"/>
        <w:rPr>
          <w:rFonts w:ascii="Palatino Linotype" w:hAnsi="Palatino Linotype"/>
          <w:i/>
        </w:rPr>
      </w:pPr>
      <w:r w:rsidRPr="0014722C">
        <w:rPr>
          <w:rFonts w:ascii="Palatino Linotype" w:hAnsi="Palatino Linotype"/>
          <w:i/>
        </w:rPr>
        <w:t>(…)</w:t>
      </w:r>
    </w:p>
    <w:p w:rsidR="00296C89" w:rsidRPr="0014722C" w:rsidRDefault="00296C89" w:rsidP="0014722C">
      <w:pPr>
        <w:pStyle w:val="Sinespaciado"/>
        <w:ind w:left="567" w:right="567"/>
        <w:jc w:val="both"/>
        <w:rPr>
          <w:rFonts w:ascii="Palatino Linotype" w:hAnsi="Palatino Linotype"/>
          <w:i/>
        </w:rPr>
      </w:pPr>
      <w:r w:rsidRPr="0014722C">
        <w:rPr>
          <w:rFonts w:ascii="Palatino Linotype" w:hAnsi="Palatino Linotype"/>
          <w:i/>
        </w:rPr>
        <w:t>VI. Las Direcciones de:</w:t>
      </w:r>
    </w:p>
    <w:p w:rsidR="00296C89" w:rsidRPr="0014722C" w:rsidRDefault="00296C89" w:rsidP="0014722C">
      <w:pPr>
        <w:pStyle w:val="Sinespaciado"/>
        <w:ind w:left="567" w:right="567"/>
        <w:jc w:val="both"/>
        <w:rPr>
          <w:rFonts w:ascii="Palatino Linotype" w:hAnsi="Palatino Linotype"/>
          <w:i/>
        </w:rPr>
      </w:pPr>
      <w:r w:rsidRPr="0014722C">
        <w:rPr>
          <w:rFonts w:ascii="Palatino Linotype" w:hAnsi="Palatino Linotype"/>
          <w:i/>
        </w:rPr>
        <w:t>a. Administración</w:t>
      </w:r>
    </w:p>
    <w:p w:rsidR="00C0611E" w:rsidRPr="0014722C" w:rsidRDefault="00296C89" w:rsidP="0014722C">
      <w:pPr>
        <w:pStyle w:val="Sinespaciado"/>
        <w:ind w:left="567" w:right="567"/>
        <w:jc w:val="both"/>
        <w:rPr>
          <w:rFonts w:ascii="Palatino Linotype" w:hAnsi="Palatino Linotype"/>
          <w:i/>
        </w:rPr>
      </w:pPr>
      <w:r w:rsidRPr="0014722C">
        <w:rPr>
          <w:rFonts w:ascii="Palatino Linotype" w:hAnsi="Palatino Linotype"/>
          <w:i/>
        </w:rPr>
        <w:t>(…)</w:t>
      </w:r>
    </w:p>
    <w:p w:rsidR="00296C89" w:rsidRPr="0014722C" w:rsidRDefault="00296C89" w:rsidP="0014722C">
      <w:pPr>
        <w:pStyle w:val="Sinespaciado"/>
        <w:ind w:left="567" w:right="567"/>
        <w:jc w:val="both"/>
        <w:rPr>
          <w:rFonts w:ascii="Palatino Linotype" w:hAnsi="Palatino Linotype"/>
          <w:i/>
        </w:rPr>
      </w:pPr>
    </w:p>
    <w:p w:rsidR="00C0611E" w:rsidRDefault="00296C89" w:rsidP="0014722C">
      <w:pPr>
        <w:pStyle w:val="Sinespaciado"/>
        <w:ind w:left="567" w:right="567"/>
        <w:jc w:val="both"/>
        <w:rPr>
          <w:rFonts w:ascii="Palatino Linotype" w:hAnsi="Palatino Linotype"/>
          <w:sz w:val="24"/>
          <w:szCs w:val="24"/>
        </w:rPr>
      </w:pPr>
      <w:r w:rsidRPr="0014722C">
        <w:rPr>
          <w:rFonts w:ascii="Palatino Linotype" w:hAnsi="Palatino Linotype"/>
          <w:b/>
          <w:i/>
        </w:rPr>
        <w:t>Artículo 64.</w:t>
      </w:r>
      <w:r w:rsidRPr="0014722C">
        <w:rPr>
          <w:rFonts w:ascii="Palatino Linotype" w:hAnsi="Palatino Linotype"/>
          <w:i/>
        </w:rPr>
        <w:t xml:space="preserve"> </w:t>
      </w:r>
      <w:r w:rsidRPr="002F5E9A">
        <w:rPr>
          <w:rFonts w:ascii="Palatino Linotype" w:hAnsi="Palatino Linotype"/>
          <w:b/>
          <w:i/>
          <w:u w:val="single"/>
        </w:rPr>
        <w:t>La Dirección de Administración proveerá los recursos humanos</w:t>
      </w:r>
      <w:r w:rsidRPr="0014722C">
        <w:rPr>
          <w:rFonts w:ascii="Palatino Linotype" w:hAnsi="Palatino Linotype"/>
          <w:i/>
        </w:rPr>
        <w:t xml:space="preserve">, materiales, informáticos y servicios generales </w:t>
      </w:r>
      <w:r w:rsidRPr="002F5E9A">
        <w:rPr>
          <w:rFonts w:ascii="Palatino Linotype" w:hAnsi="Palatino Linotype"/>
          <w:b/>
          <w:i/>
          <w:u w:val="single"/>
        </w:rPr>
        <w:t>a las diversas áreas que conforman la Administración Pública Municipal y asignará a éstas</w:t>
      </w:r>
      <w:r w:rsidRPr="0014722C">
        <w:rPr>
          <w:rFonts w:ascii="Palatino Linotype" w:hAnsi="Palatino Linotype"/>
          <w:i/>
        </w:rPr>
        <w:t xml:space="preserve">, previa autorización de la Presidenta Municipal, </w:t>
      </w:r>
      <w:r w:rsidRPr="002F5E9A">
        <w:rPr>
          <w:rFonts w:ascii="Palatino Linotype" w:hAnsi="Palatino Linotype"/>
          <w:b/>
          <w:i/>
          <w:u w:val="single"/>
        </w:rPr>
        <w:t>el personal capacitado que requiera para el cumplimiento de sus atribuciones, llevando el registro del mismo, y efectuará el pago de los salarios</w:t>
      </w:r>
      <w:r w:rsidRPr="0014722C">
        <w:rPr>
          <w:rFonts w:ascii="Palatino Linotype" w:hAnsi="Palatino Linotype"/>
          <w:i/>
        </w:rPr>
        <w:t xml:space="preserve"> en coordinación con la Tesorería Municipal, establecerá programas de capacitación, atenderá las relaciones laborales en coordinación con la Dirección Jurídica y Consultiva de Procedimientos Administrativos, y en general, cumplirá con todas las a</w:t>
      </w:r>
      <w:r w:rsidR="0014722C" w:rsidRPr="0014722C">
        <w:rPr>
          <w:rFonts w:ascii="Palatino Linotype" w:hAnsi="Palatino Linotype"/>
          <w:i/>
        </w:rPr>
        <w:t>tribuciones que le otorgue las disposiciones legales que regulen sus actividades.</w:t>
      </w:r>
    </w:p>
    <w:p w:rsidR="00C0611E" w:rsidRDefault="00C0611E" w:rsidP="00DA45C4">
      <w:pPr>
        <w:pStyle w:val="Sinespaciado"/>
        <w:spacing w:line="360" w:lineRule="auto"/>
        <w:jc w:val="both"/>
        <w:rPr>
          <w:rFonts w:ascii="Palatino Linotype" w:hAnsi="Palatino Linotype"/>
          <w:sz w:val="24"/>
          <w:szCs w:val="24"/>
        </w:rPr>
      </w:pPr>
    </w:p>
    <w:p w:rsidR="00C0611E" w:rsidRDefault="002F5E9A"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De lo anterior se desprende que la Dirección de Administración es una unidad administrativa que se encarga, entre otras funciones, de proveer de recursos humanos a las diversas áreas de la Administración Pública Municipal, asignará al personal capacitado llevando el registro del mismo y efectuará el pago de los salarios.</w:t>
      </w:r>
    </w:p>
    <w:p w:rsidR="002F5E9A" w:rsidRDefault="002F5E9A" w:rsidP="00DA45C4">
      <w:pPr>
        <w:pStyle w:val="Sinespaciado"/>
        <w:spacing w:line="360" w:lineRule="auto"/>
        <w:jc w:val="both"/>
        <w:rPr>
          <w:rFonts w:ascii="Palatino Linotype" w:hAnsi="Palatino Linotype"/>
          <w:sz w:val="24"/>
          <w:szCs w:val="24"/>
        </w:rPr>
      </w:pPr>
    </w:p>
    <w:p w:rsidR="002F5E9A" w:rsidRDefault="002F5E9A"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la Dirección de Administración del Sujeto Obligado cuenta con las atribuciones para conocer de la información solicitada por el hoy Recurrente; sin embargo, dicha Dirección manifestó que no se encontraron registros de las personas referidas por el solicitante; consecuentemente, no es posible que haga entrega de los recibos de nómina solicitados por el Recurrente. </w:t>
      </w:r>
    </w:p>
    <w:p w:rsidR="002F5E9A" w:rsidRDefault="002F5E9A" w:rsidP="00DA45C4">
      <w:pPr>
        <w:pStyle w:val="Sinespaciado"/>
        <w:spacing w:line="360" w:lineRule="auto"/>
        <w:jc w:val="both"/>
        <w:rPr>
          <w:rFonts w:ascii="Palatino Linotype" w:hAnsi="Palatino Linotype"/>
          <w:sz w:val="24"/>
          <w:szCs w:val="24"/>
        </w:rPr>
      </w:pPr>
    </w:p>
    <w:p w:rsidR="002F5E9A" w:rsidRDefault="00014959"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En ese tenor, si bien es cierto que el artículo 19 de la Ley de la Materia</w:t>
      </w:r>
      <w:r>
        <w:rPr>
          <w:rStyle w:val="Refdenotaalpie"/>
          <w:rFonts w:ascii="Palatino Linotype" w:hAnsi="Palatino Linotype"/>
          <w:sz w:val="24"/>
          <w:szCs w:val="24"/>
        </w:rPr>
        <w:footnoteReference w:id="2"/>
      </w:r>
      <w:r>
        <w:rPr>
          <w:rFonts w:ascii="Palatino Linotype" w:hAnsi="Palatino Linotype"/>
          <w:sz w:val="24"/>
          <w:szCs w:val="24"/>
        </w:rPr>
        <w:t xml:space="preserve"> señala que se presume que la información debe existir si se refiere a las facultades, competencias y funciones que los ordenamientos jurídicos otorgan a los sujetos obligados, en el presente caso no se puede colegir la existencia de dichos documentos si no se encontraron registros de las personas referidas en los archivos del Sujeto Obligado.</w:t>
      </w:r>
    </w:p>
    <w:p w:rsidR="00014959" w:rsidRDefault="00014959" w:rsidP="00DA45C4">
      <w:pPr>
        <w:pStyle w:val="Sinespaciado"/>
        <w:spacing w:line="360" w:lineRule="auto"/>
        <w:jc w:val="both"/>
        <w:rPr>
          <w:rFonts w:ascii="Palatino Linotype" w:hAnsi="Palatino Linotype"/>
          <w:sz w:val="24"/>
          <w:szCs w:val="24"/>
        </w:rPr>
      </w:pPr>
    </w:p>
    <w:p w:rsidR="00E07BD1" w:rsidRPr="001D06F1" w:rsidRDefault="00014959" w:rsidP="00E07BD1">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En ese sentido, el pronunciamiento del Sujeto Obligado en el sentido de que no hay registros de las</w:t>
      </w:r>
      <w:r w:rsidR="00145AC6">
        <w:rPr>
          <w:rFonts w:ascii="Palatino Linotype" w:hAnsi="Palatino Linotype"/>
          <w:sz w:val="24"/>
          <w:szCs w:val="24"/>
        </w:rPr>
        <w:t xml:space="preserve"> personas referidas, </w:t>
      </w:r>
      <w:r w:rsidR="00AF2459">
        <w:rPr>
          <w:rFonts w:ascii="Palatino Linotype" w:hAnsi="Palatino Linotype"/>
          <w:sz w:val="24"/>
          <w:szCs w:val="24"/>
        </w:rPr>
        <w:t>se concluye que la respuesta constituye hechos negativos</w:t>
      </w:r>
      <w:r w:rsidR="00E07BD1">
        <w:rPr>
          <w:rFonts w:ascii="Palatino Linotype" w:hAnsi="Palatino Linotype"/>
          <w:sz w:val="24"/>
          <w:szCs w:val="24"/>
        </w:rPr>
        <w:t xml:space="preserve">, pues no se ha generado, poseído o administrado documentos </w:t>
      </w:r>
      <w:r w:rsidR="00805376">
        <w:rPr>
          <w:rFonts w:ascii="Palatino Linotype" w:hAnsi="Palatino Linotype"/>
          <w:sz w:val="24"/>
          <w:szCs w:val="24"/>
        </w:rPr>
        <w:t>relativos a lo solicitado por el</w:t>
      </w:r>
      <w:r w:rsidR="00E07BD1">
        <w:rPr>
          <w:rFonts w:ascii="Palatino Linotype" w:hAnsi="Palatino Linotype"/>
          <w:sz w:val="24"/>
          <w:szCs w:val="24"/>
        </w:rPr>
        <w:t xml:space="preserve"> Recurrente. </w:t>
      </w:r>
      <w:r w:rsidR="00E07BD1" w:rsidRPr="001D06F1">
        <w:rPr>
          <w:rFonts w:ascii="Palatino Linotype" w:hAnsi="Palatino Linotype" w:cs="Arial"/>
          <w:sz w:val="24"/>
          <w:szCs w:val="24"/>
          <w:lang w:eastAsia="es-MX"/>
        </w:rPr>
        <w:t xml:space="preserve">Ante un hecho negativo, el Pleno de este Órgano Garante ha sostenido que resulta innecesaria una declaratoria de inexistencia en términos de </w:t>
      </w:r>
      <w:r w:rsidR="00E07BD1" w:rsidRPr="001D06F1">
        <w:rPr>
          <w:rFonts w:ascii="Palatino Linotype" w:hAnsi="Palatino Linotype" w:cs="Arial"/>
          <w:sz w:val="24"/>
          <w:szCs w:val="24"/>
          <w:lang w:eastAsia="es-MX"/>
        </w:rPr>
        <w:lastRenderedPageBreak/>
        <w:t>los artículos 19, 169 y 170 de la Ley de Transparencia y Acceso a la Información Pública del Estado de México y Municipios, resultando aplicable la siguiente tesis:</w:t>
      </w:r>
    </w:p>
    <w:p w:rsidR="00E07BD1" w:rsidRPr="003F6BC5" w:rsidRDefault="00E07BD1" w:rsidP="00E07BD1">
      <w:pPr>
        <w:pStyle w:val="Sinespaciado"/>
        <w:spacing w:line="360" w:lineRule="auto"/>
        <w:rPr>
          <w:rFonts w:ascii="Palatino Linotype" w:hAnsi="Palatino Linotype"/>
          <w:sz w:val="24"/>
          <w:szCs w:val="24"/>
          <w:lang w:eastAsia="es-MX"/>
        </w:rPr>
      </w:pPr>
    </w:p>
    <w:p w:rsidR="00E07BD1" w:rsidRDefault="00E07BD1" w:rsidP="00E07BD1">
      <w:pPr>
        <w:ind w:left="567" w:right="567"/>
        <w:jc w:val="both"/>
        <w:rPr>
          <w:rFonts w:ascii="Palatino Linotype" w:hAnsi="Palatino Linotype" w:cs="Arial"/>
          <w:i/>
          <w:lang w:eastAsia="es-MX"/>
        </w:rPr>
      </w:pPr>
      <w:r>
        <w:rPr>
          <w:rFonts w:ascii="Palatino Linotype" w:hAnsi="Palatino Linotype" w:cs="Arial"/>
          <w:b/>
          <w:i/>
          <w:lang w:eastAsia="es-MX"/>
        </w:rPr>
        <w:t>HECHOS NEGATIVOS, NO SON SUSCEPTIBLES DE DEMOSTRACIÓN</w:t>
      </w:r>
      <w:r>
        <w:rPr>
          <w:rFonts w:ascii="Palatino Linotype" w:hAnsi="Palatino Linotype" w:cs="Arial"/>
          <w:i/>
          <w:lang w:eastAsia="es-MX"/>
        </w:rPr>
        <w:t xml:space="preserve">. </w:t>
      </w:r>
    </w:p>
    <w:p w:rsidR="00E07BD1" w:rsidRDefault="00E07BD1" w:rsidP="00E07BD1">
      <w:pPr>
        <w:ind w:left="567" w:right="567"/>
        <w:jc w:val="both"/>
        <w:rPr>
          <w:rFonts w:ascii="Palatino Linotype" w:hAnsi="Palatino Linotype" w:cs="Arial"/>
          <w:i/>
          <w:lang w:eastAsia="es-MX"/>
        </w:rPr>
      </w:pPr>
      <w:r>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E07BD1" w:rsidRDefault="00E07BD1" w:rsidP="00E07BD1">
      <w:pPr>
        <w:ind w:left="567" w:right="567"/>
        <w:jc w:val="both"/>
        <w:rPr>
          <w:rFonts w:ascii="Palatino Linotype" w:hAnsi="Palatino Linotype" w:cs="Arial"/>
          <w:i/>
          <w:lang w:eastAsia="es-MX"/>
        </w:rPr>
      </w:pPr>
    </w:p>
    <w:p w:rsidR="00E07BD1" w:rsidRDefault="00E07BD1" w:rsidP="00E07BD1">
      <w:pPr>
        <w:ind w:left="567" w:right="567"/>
        <w:jc w:val="both"/>
        <w:rPr>
          <w:rFonts w:ascii="Palatino Linotype" w:hAnsi="Palatino Linotype" w:cs="Arial"/>
          <w:i/>
          <w:lang w:eastAsia="es-MX"/>
        </w:rPr>
      </w:pPr>
      <w:r>
        <w:rPr>
          <w:rFonts w:ascii="Palatino Linotype" w:hAnsi="Palatino Linotype" w:cs="Arial"/>
          <w:i/>
          <w:lang w:eastAsia="es-MX"/>
        </w:rPr>
        <w:t>Amparo en revisión 2022/61. José García Florín (Menor). 9 de octubre de 1961. Cinco votos. Ponente: José Rivera Pérez Campos.”</w:t>
      </w:r>
    </w:p>
    <w:p w:rsidR="00E07BD1" w:rsidRPr="001D06F1" w:rsidRDefault="00E07BD1" w:rsidP="00E07BD1">
      <w:pPr>
        <w:pStyle w:val="Sinespaciado"/>
        <w:spacing w:line="360" w:lineRule="auto"/>
        <w:jc w:val="both"/>
        <w:rPr>
          <w:rFonts w:ascii="Palatino Linotype" w:hAnsi="Palatino Linotype"/>
          <w:sz w:val="24"/>
          <w:szCs w:val="24"/>
          <w:lang w:eastAsia="es-MX"/>
        </w:rPr>
      </w:pPr>
    </w:p>
    <w:p w:rsidR="00AF2459" w:rsidRDefault="00E07BD1" w:rsidP="00E07BD1">
      <w:pPr>
        <w:pStyle w:val="Sinespaciado"/>
        <w:spacing w:line="360" w:lineRule="auto"/>
        <w:jc w:val="both"/>
        <w:rPr>
          <w:rFonts w:ascii="Palatino Linotype" w:hAnsi="Palatino Linotype"/>
          <w:sz w:val="24"/>
          <w:szCs w:val="24"/>
        </w:rPr>
      </w:pPr>
      <w:r w:rsidRPr="001D06F1">
        <w:rPr>
          <w:rFonts w:ascii="Palatino Linotype" w:hAnsi="Palatino Linotype"/>
          <w:sz w:val="24"/>
          <w:szCs w:val="24"/>
          <w:lang w:eastAsia="es-MX"/>
        </w:rPr>
        <w:t xml:space="preserve">Además, y de conformidad con lo establecido en el artículo 12 de la Ley de Transparencia y Acceso a la Información Pública del Estado de México y Municipios, </w:t>
      </w:r>
      <w:r>
        <w:rPr>
          <w:rFonts w:ascii="Palatino Linotype" w:hAnsi="Palatino Linotype"/>
          <w:sz w:val="24"/>
          <w:szCs w:val="24"/>
          <w:lang w:eastAsia="es-MX"/>
        </w:rPr>
        <w:t>el Sujeto O</w:t>
      </w:r>
      <w:r w:rsidRPr="001D06F1">
        <w:rPr>
          <w:rFonts w:ascii="Palatino Linotype" w:hAnsi="Palatino Linotype"/>
          <w:sz w:val="24"/>
          <w:szCs w:val="24"/>
          <w:lang w:eastAsia="es-MX"/>
        </w:rPr>
        <w:t xml:space="preserve">bligado sólo proporcionará la información que obra en sus archivos, lo que </w:t>
      </w:r>
      <w:r w:rsidRPr="00145AC6">
        <w:rPr>
          <w:rFonts w:ascii="Palatino Linotype" w:hAnsi="Palatino Linotype"/>
          <w:i/>
          <w:sz w:val="24"/>
          <w:szCs w:val="24"/>
          <w:lang w:eastAsia="es-MX"/>
        </w:rPr>
        <w:t>a contrario sensu</w:t>
      </w:r>
      <w:r w:rsidRPr="001D06F1">
        <w:rPr>
          <w:rFonts w:ascii="Palatino Linotype" w:hAnsi="Palatino Linotype"/>
          <w:sz w:val="24"/>
          <w:szCs w:val="24"/>
          <w:lang w:eastAsia="es-MX"/>
        </w:rPr>
        <w:t xml:space="preserve"> significa que no se está obligado a proporcionar lo que no obre en sus archivos.</w:t>
      </w:r>
    </w:p>
    <w:p w:rsidR="00755CE4" w:rsidRDefault="00755CE4" w:rsidP="00DA45C4">
      <w:pPr>
        <w:pStyle w:val="Sinespaciado"/>
        <w:spacing w:line="360" w:lineRule="auto"/>
        <w:jc w:val="both"/>
        <w:rPr>
          <w:rFonts w:ascii="Palatino Linotype" w:hAnsi="Palatino Linotype"/>
          <w:sz w:val="24"/>
          <w:szCs w:val="24"/>
        </w:rPr>
      </w:pPr>
    </w:p>
    <w:p w:rsidR="003F6BC5" w:rsidRPr="003E48CD" w:rsidRDefault="00E07BD1" w:rsidP="003F6BC5">
      <w:pPr>
        <w:pStyle w:val="Sinespaciado"/>
        <w:spacing w:line="360" w:lineRule="auto"/>
        <w:jc w:val="both"/>
        <w:rPr>
          <w:rFonts w:ascii="Palatino Linotype" w:eastAsia="Times New Roman" w:hAnsi="Palatino Linotype"/>
          <w:sz w:val="24"/>
          <w:szCs w:val="24"/>
        </w:rPr>
      </w:pPr>
      <w:r>
        <w:rPr>
          <w:rFonts w:ascii="Palatino Linotype" w:hAnsi="Palatino Linotype"/>
          <w:sz w:val="24"/>
          <w:szCs w:val="24"/>
        </w:rPr>
        <w:t xml:space="preserve">Asimismo, se destaca que el Sujeto Obligado emitió un pronunciamiento. </w:t>
      </w:r>
      <w:r w:rsidR="003F6BC5">
        <w:rPr>
          <w:rFonts w:ascii="Palatino Linotype" w:hAnsi="Palatino Linotype"/>
          <w:sz w:val="24"/>
          <w:szCs w:val="24"/>
        </w:rPr>
        <w:t>Así, al existir un pronunciamiento, aun en sentido n</w:t>
      </w:r>
      <w:r>
        <w:rPr>
          <w:rFonts w:ascii="Palatino Linotype" w:hAnsi="Palatino Linotype"/>
          <w:sz w:val="24"/>
          <w:szCs w:val="24"/>
        </w:rPr>
        <w:t>egativo por parte del Sujeto Obligado</w:t>
      </w:r>
      <w:r w:rsidR="003F6BC5">
        <w:rPr>
          <w:rFonts w:ascii="Palatino Linotype" w:hAnsi="Palatino Linotype"/>
          <w:sz w:val="24"/>
          <w:szCs w:val="24"/>
        </w:rPr>
        <w:t xml:space="preserve">, </w:t>
      </w:r>
      <w:r w:rsidR="003F6BC5" w:rsidRPr="003E48CD">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3F6BC5" w:rsidRPr="00427C7F" w:rsidRDefault="003F6BC5" w:rsidP="003F6BC5">
      <w:pPr>
        <w:spacing w:line="360" w:lineRule="auto"/>
        <w:jc w:val="both"/>
        <w:rPr>
          <w:rFonts w:ascii="Palatino Linotype" w:hAnsi="Palatino Linotype"/>
          <w:lang w:eastAsia="es-MX"/>
        </w:rPr>
      </w:pPr>
    </w:p>
    <w:p w:rsidR="003F6BC5" w:rsidRDefault="003F6BC5" w:rsidP="003F6BC5">
      <w:pPr>
        <w:pStyle w:val="Sinespaciado"/>
        <w:ind w:left="567" w:right="567"/>
        <w:jc w:val="both"/>
        <w:rPr>
          <w:rFonts w:ascii="Palatino Linotype" w:hAnsi="Palatino Linotype"/>
          <w:sz w:val="24"/>
          <w:szCs w:val="24"/>
        </w:rPr>
      </w:pPr>
      <w:r w:rsidRPr="00AB48CB">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B48CB">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w:t>
      </w:r>
      <w:r>
        <w:rPr>
          <w:rFonts w:ascii="Palatino Linotype" w:hAnsi="Palatino Linotype" w:cs="Arial"/>
          <w:i/>
          <w:lang w:eastAsia="es-MX"/>
        </w:rPr>
        <w:t>curso de revisión, al respecto.</w:t>
      </w:r>
    </w:p>
    <w:p w:rsidR="003F6BC5" w:rsidRDefault="003F6BC5" w:rsidP="00DA45C4">
      <w:pPr>
        <w:pStyle w:val="Sinespaciado"/>
        <w:spacing w:line="360" w:lineRule="auto"/>
        <w:jc w:val="both"/>
        <w:rPr>
          <w:rFonts w:ascii="Palatino Linotype" w:hAnsi="Palatino Linotype"/>
          <w:sz w:val="24"/>
          <w:szCs w:val="24"/>
        </w:rPr>
      </w:pPr>
    </w:p>
    <w:p w:rsidR="00B871E0" w:rsidRDefault="00805376" w:rsidP="001D06F1">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En conclusión, </w:t>
      </w:r>
      <w:r w:rsidR="00145AC6">
        <w:rPr>
          <w:rFonts w:ascii="Palatino Linotype" w:hAnsi="Palatino Linotype"/>
          <w:sz w:val="24"/>
          <w:szCs w:val="24"/>
          <w:lang w:eastAsia="es-MX"/>
        </w:rPr>
        <w:t xml:space="preserve">este Instituto considera que </w:t>
      </w:r>
      <w:r>
        <w:rPr>
          <w:rFonts w:ascii="Palatino Linotype" w:hAnsi="Palatino Linotype"/>
          <w:sz w:val="24"/>
          <w:szCs w:val="24"/>
          <w:lang w:eastAsia="es-MX"/>
        </w:rPr>
        <w:t xml:space="preserve">los </w:t>
      </w:r>
      <w:r w:rsidR="00B871E0">
        <w:rPr>
          <w:rFonts w:ascii="Palatino Linotype" w:hAnsi="Palatino Linotype"/>
          <w:sz w:val="24"/>
          <w:szCs w:val="24"/>
          <w:lang w:eastAsia="es-MX"/>
        </w:rPr>
        <w:t>mo</w:t>
      </w:r>
      <w:r w:rsidR="006C33E8">
        <w:rPr>
          <w:rFonts w:ascii="Palatino Linotype" w:hAnsi="Palatino Linotype"/>
          <w:sz w:val="24"/>
          <w:szCs w:val="24"/>
          <w:lang w:eastAsia="es-MX"/>
        </w:rPr>
        <w:t>tivos de inconformidad planteado</w:t>
      </w:r>
      <w:r w:rsidR="00B871E0">
        <w:rPr>
          <w:rFonts w:ascii="Palatino Linotype" w:hAnsi="Palatino Linotype"/>
          <w:sz w:val="24"/>
          <w:szCs w:val="24"/>
          <w:lang w:eastAsia="es-MX"/>
        </w:rPr>
        <w:t xml:space="preserve">s por </w:t>
      </w:r>
      <w:r>
        <w:rPr>
          <w:rFonts w:ascii="Palatino Linotype" w:hAnsi="Palatino Linotype"/>
          <w:sz w:val="24"/>
          <w:szCs w:val="24"/>
          <w:lang w:eastAsia="es-MX"/>
        </w:rPr>
        <w:t>el</w:t>
      </w:r>
      <w:r w:rsidR="00B871E0">
        <w:rPr>
          <w:rFonts w:ascii="Palatino Linotype" w:hAnsi="Palatino Linotype"/>
          <w:sz w:val="24"/>
          <w:szCs w:val="24"/>
          <w:lang w:eastAsia="es-MX"/>
        </w:rPr>
        <w:t xml:space="preserve"> Recurrente </w:t>
      </w:r>
      <w:r>
        <w:rPr>
          <w:rFonts w:ascii="Palatino Linotype" w:hAnsi="Palatino Linotype"/>
          <w:sz w:val="24"/>
          <w:szCs w:val="24"/>
          <w:lang w:eastAsia="es-MX"/>
        </w:rPr>
        <w:t xml:space="preserve">resultando </w:t>
      </w:r>
      <w:r w:rsidR="00145AC6">
        <w:rPr>
          <w:rFonts w:ascii="Palatino Linotype" w:hAnsi="Palatino Linotype"/>
          <w:sz w:val="24"/>
          <w:szCs w:val="24"/>
          <w:lang w:eastAsia="es-MX"/>
        </w:rPr>
        <w:t xml:space="preserve">ser infundados, por lo cual </w:t>
      </w:r>
      <w:r w:rsidR="00B871E0">
        <w:rPr>
          <w:rFonts w:ascii="Palatino Linotype" w:hAnsi="Palatino Linotype"/>
          <w:sz w:val="24"/>
          <w:szCs w:val="24"/>
          <w:lang w:eastAsia="es-MX"/>
        </w:rPr>
        <w:t>es procedente confirmar la respue</w:t>
      </w:r>
      <w:r w:rsidR="001D288A">
        <w:rPr>
          <w:rFonts w:ascii="Palatino Linotype" w:hAnsi="Palatino Linotype"/>
          <w:sz w:val="24"/>
          <w:szCs w:val="24"/>
          <w:lang w:eastAsia="es-MX"/>
        </w:rPr>
        <w:t xml:space="preserve">sta del Sujeto Obligado debido a que emitió un pronunciamiento a través de su unidad administrativa competente </w:t>
      </w:r>
      <w:r w:rsidR="00AB55FC">
        <w:rPr>
          <w:rFonts w:ascii="Palatino Linotype" w:hAnsi="Palatino Linotype"/>
          <w:sz w:val="24"/>
          <w:szCs w:val="24"/>
          <w:lang w:eastAsia="es-MX"/>
        </w:rPr>
        <w:t>en el sentido de que la información solicitada no ha sido generada, poseída o administrada por dicho Sujeto Obligado</w:t>
      </w:r>
      <w:r w:rsidR="00145AC6">
        <w:rPr>
          <w:rFonts w:ascii="Palatino Linotype" w:hAnsi="Palatino Linotype"/>
          <w:sz w:val="24"/>
          <w:szCs w:val="24"/>
          <w:lang w:eastAsia="es-MX"/>
        </w:rPr>
        <w:t xml:space="preserve"> debido a que no se encontraron registros en sus archivos de las personas referidas por el solicitante.</w:t>
      </w:r>
      <w:r w:rsidR="001D288A">
        <w:rPr>
          <w:rFonts w:ascii="Palatino Linotype" w:hAnsi="Palatino Linotype"/>
          <w:sz w:val="24"/>
          <w:szCs w:val="24"/>
          <w:lang w:eastAsia="es-MX"/>
        </w:rPr>
        <w:t xml:space="preserve"> </w:t>
      </w:r>
    </w:p>
    <w:p w:rsidR="00B871E0" w:rsidRDefault="00B871E0" w:rsidP="001D06F1">
      <w:pPr>
        <w:pStyle w:val="Sinespaciado"/>
        <w:spacing w:line="360" w:lineRule="auto"/>
        <w:jc w:val="both"/>
        <w:rPr>
          <w:rFonts w:ascii="Palatino Linotype" w:hAnsi="Palatino Linotype"/>
          <w:sz w:val="24"/>
          <w:szCs w:val="24"/>
          <w:lang w:eastAsia="es-MX"/>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AB55FC">
        <w:rPr>
          <w:rFonts w:ascii="Palatino Linotype" w:hAnsi="Palatino Linotype"/>
          <w:noProof/>
          <w:sz w:val="24"/>
          <w:szCs w:val="24"/>
          <w:lang w:eastAsia="es-MX"/>
        </w:rPr>
        <w:t>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145AC6">
        <w:rPr>
          <w:rFonts w:ascii="Palatino Linotype" w:hAnsi="Palatino Linotype"/>
          <w:b/>
          <w:sz w:val="24"/>
          <w:szCs w:val="24"/>
        </w:rPr>
        <w:t>00149/MELOCAM</w:t>
      </w:r>
      <w:r w:rsidR="00BC55DA">
        <w:rPr>
          <w:rFonts w:ascii="Palatino Linotype" w:hAnsi="Palatino Linotype"/>
          <w:b/>
          <w:sz w:val="24"/>
          <w:szCs w:val="24"/>
        </w:rPr>
        <w:t>/IP/2019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F4D17" w:rsidRPr="0014447C"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AD4AD8" w:rsidRPr="0014447C" w:rsidRDefault="00AD4AD8" w:rsidP="0014447C">
      <w:pPr>
        <w:pStyle w:val="Sinespaciado"/>
        <w:spacing w:line="360" w:lineRule="auto"/>
        <w:jc w:val="center"/>
        <w:rPr>
          <w:rFonts w:ascii="Palatino Linotype" w:hAnsi="Palatino Linotype"/>
          <w:b/>
          <w:sz w:val="28"/>
          <w:szCs w:val="28"/>
        </w:rPr>
      </w:pP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06160" w:rsidRDefault="00EF4D17" w:rsidP="0014447C">
      <w:pPr>
        <w:pStyle w:val="Sinespaciado"/>
        <w:spacing w:line="360" w:lineRule="auto"/>
        <w:jc w:val="both"/>
        <w:rPr>
          <w:rFonts w:ascii="Palatino Linotype" w:hAnsi="Palatino Linotype"/>
          <w:sz w:val="24"/>
          <w:szCs w:val="24"/>
        </w:rPr>
      </w:pPr>
      <w:r w:rsidRPr="00106160">
        <w:rPr>
          <w:rFonts w:ascii="Palatino Linotype" w:hAnsi="Palatino Linotype"/>
          <w:b/>
          <w:sz w:val="24"/>
          <w:szCs w:val="24"/>
        </w:rPr>
        <w:t xml:space="preserve">PRIMERO. </w:t>
      </w:r>
      <w:r w:rsidRPr="00106160">
        <w:rPr>
          <w:rFonts w:ascii="Palatino Linotype" w:hAnsi="Palatino Linotype"/>
          <w:sz w:val="24"/>
          <w:szCs w:val="24"/>
        </w:rPr>
        <w:t xml:space="preserve">Se </w:t>
      </w:r>
      <w:r w:rsidRPr="00106160">
        <w:rPr>
          <w:rFonts w:ascii="Palatino Linotype" w:hAnsi="Palatino Linotype"/>
          <w:b/>
          <w:sz w:val="24"/>
          <w:szCs w:val="24"/>
        </w:rPr>
        <w:t>CONFIRMA</w:t>
      </w:r>
      <w:r w:rsidRPr="00106160">
        <w:rPr>
          <w:rFonts w:ascii="Palatino Linotype" w:hAnsi="Palatino Linotype"/>
          <w:sz w:val="24"/>
          <w:szCs w:val="24"/>
        </w:rPr>
        <w:t xml:space="preserve"> la respuesta del Sujeto Obligado</w:t>
      </w:r>
      <w:r w:rsidRPr="00106160">
        <w:rPr>
          <w:rFonts w:ascii="Palatino Linotype" w:hAnsi="Palatino Linotype"/>
          <w:b/>
          <w:sz w:val="24"/>
          <w:szCs w:val="24"/>
        </w:rPr>
        <w:t xml:space="preserve"> </w:t>
      </w:r>
      <w:r w:rsidRPr="00106160">
        <w:rPr>
          <w:rFonts w:ascii="Palatino Linotype" w:hAnsi="Palatino Linotype"/>
          <w:bCs/>
          <w:sz w:val="24"/>
          <w:szCs w:val="24"/>
        </w:rPr>
        <w:t xml:space="preserve">a la solicitud de información </w:t>
      </w:r>
      <w:r w:rsidR="00145AC6">
        <w:rPr>
          <w:rFonts w:ascii="Palatino Linotype" w:hAnsi="Palatino Linotype"/>
          <w:sz w:val="24"/>
          <w:szCs w:val="24"/>
        </w:rPr>
        <w:t>del hoy Recurrente</w:t>
      </w:r>
      <w:r w:rsidR="00AB55FC">
        <w:rPr>
          <w:rFonts w:ascii="Palatino Linotype" w:hAnsi="Palatino Linotype"/>
          <w:b/>
          <w:sz w:val="24"/>
          <w:szCs w:val="24"/>
        </w:rPr>
        <w:t xml:space="preserve"> </w:t>
      </w:r>
      <w:r w:rsidRPr="00106160">
        <w:rPr>
          <w:rFonts w:ascii="Palatino Linotype" w:hAnsi="Palatino Linotype"/>
          <w:sz w:val="24"/>
          <w:szCs w:val="24"/>
        </w:rPr>
        <w:t>por resultar infundadas las razones o motivos de i</w:t>
      </w:r>
      <w:r w:rsidR="00A25FE1">
        <w:rPr>
          <w:rFonts w:ascii="Palatino Linotype" w:hAnsi="Palatino Linotype"/>
          <w:sz w:val="24"/>
          <w:szCs w:val="24"/>
        </w:rPr>
        <w:t>nconformidad hechos valer</w:t>
      </w:r>
      <w:r w:rsidRPr="00106160">
        <w:rPr>
          <w:rFonts w:ascii="Palatino Linotype" w:hAnsi="Palatino Linotype"/>
          <w:sz w:val="24"/>
          <w:szCs w:val="24"/>
        </w:rPr>
        <w:t xml:space="preserve">, en términos del Considerando </w:t>
      </w:r>
      <w:r w:rsidR="00A25FE1">
        <w:rPr>
          <w:rFonts w:ascii="Palatino Linotype" w:hAnsi="Palatino Linotype"/>
          <w:b/>
          <w:sz w:val="24"/>
          <w:szCs w:val="24"/>
        </w:rPr>
        <w:t>QUIN</w:t>
      </w:r>
      <w:r w:rsidR="00BC64D4" w:rsidRPr="00106160">
        <w:rPr>
          <w:rFonts w:ascii="Palatino Linotype" w:hAnsi="Palatino Linotype"/>
          <w:b/>
          <w:sz w:val="24"/>
          <w:szCs w:val="24"/>
        </w:rPr>
        <w:t>TO</w:t>
      </w:r>
      <w:r w:rsidRPr="00106160">
        <w:rPr>
          <w:rFonts w:ascii="Palatino Linotype" w:hAnsi="Palatino Linotype"/>
          <w:b/>
          <w:sz w:val="24"/>
          <w:szCs w:val="24"/>
        </w:rPr>
        <w:t xml:space="preserve"> </w:t>
      </w:r>
      <w:r w:rsidRPr="00106160">
        <w:rPr>
          <w:rFonts w:ascii="Palatino Linotype" w:hAnsi="Palatino Linotype"/>
          <w:sz w:val="24"/>
          <w:szCs w:val="24"/>
        </w:rPr>
        <w:t>de esta resolución.</w:t>
      </w:r>
    </w:p>
    <w:p w:rsidR="00EF4D17" w:rsidRPr="00106160" w:rsidRDefault="00EF4D17" w:rsidP="0014447C">
      <w:pPr>
        <w:pStyle w:val="Sinespaciado"/>
        <w:spacing w:line="360" w:lineRule="auto"/>
        <w:jc w:val="both"/>
        <w:rPr>
          <w:rFonts w:ascii="Palatino Linotype" w:hAnsi="Palatino Linotype"/>
          <w:sz w:val="24"/>
          <w:szCs w:val="24"/>
        </w:rPr>
      </w:pPr>
    </w:p>
    <w:p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EF4D17" w:rsidRPr="006E6394"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A25FE1">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D14E3B" w:rsidRPr="00C911DE" w:rsidRDefault="00D14E3B"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w:t>
      </w:r>
      <w:r w:rsidR="00427FEA">
        <w:rPr>
          <w:rFonts w:ascii="Palatino Linotype" w:hAnsi="Palatino Linotype"/>
          <w:sz w:val="24"/>
          <w:szCs w:val="24"/>
        </w:rPr>
        <w:t>,</w:t>
      </w:r>
      <w:r w:rsidRPr="0014447C">
        <w:rPr>
          <w:rFonts w:ascii="Palatino Linotype" w:hAnsi="Palatino Linotype"/>
          <w:sz w:val="24"/>
          <w:szCs w:val="24"/>
        </w:rPr>
        <w:t xml:space="preserve">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54438B">
        <w:rPr>
          <w:rFonts w:ascii="Palatino Linotype" w:hAnsi="Palatino Linotype"/>
          <w:sz w:val="24"/>
          <w:szCs w:val="24"/>
        </w:rPr>
        <w:t xml:space="preserve"> (CON AUSENCIA JUSTIFICADA)</w:t>
      </w:r>
      <w:r w:rsidR="00F91340" w:rsidRPr="0014447C">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w:t>
      </w:r>
      <w:r w:rsidR="00F91340">
        <w:rPr>
          <w:rFonts w:ascii="Palatino Linotype" w:hAnsi="Palatino Linotype"/>
          <w:sz w:val="24"/>
          <w:szCs w:val="24"/>
        </w:rPr>
        <w:lastRenderedPageBreak/>
        <w:t>NORIEGA</w:t>
      </w:r>
      <w:r w:rsidRPr="0014447C">
        <w:rPr>
          <w:rFonts w:ascii="Palatino Linotype" w:hAnsi="Palatino Linotype"/>
          <w:sz w:val="24"/>
          <w:szCs w:val="24"/>
        </w:rPr>
        <w:t>, EN LA</w:t>
      </w:r>
      <w:r w:rsidR="00B54E28">
        <w:rPr>
          <w:rFonts w:ascii="Palatino Linotype" w:hAnsi="Palatino Linotype"/>
          <w:sz w:val="24"/>
          <w:szCs w:val="24"/>
        </w:rPr>
        <w:t xml:space="preserve"> </w:t>
      </w:r>
      <w:r w:rsidR="0054438B">
        <w:rPr>
          <w:rFonts w:ascii="Palatino Linotype" w:hAnsi="Palatino Linotype"/>
          <w:sz w:val="24"/>
          <w:szCs w:val="24"/>
        </w:rPr>
        <w:t>OCTAVA</w:t>
      </w:r>
      <w:r w:rsidR="00B54E28">
        <w:rPr>
          <w:rFonts w:ascii="Palatino Linotype" w:hAnsi="Palatino Linotype"/>
          <w:sz w:val="24"/>
          <w:szCs w:val="24"/>
        </w:rPr>
        <w:t xml:space="preserve"> SESIÓN ORDINARIA CELEBRADA EL </w:t>
      </w:r>
      <w:r w:rsidR="0054438B">
        <w:rPr>
          <w:rFonts w:ascii="Palatino Linotype" w:hAnsi="Palatino Linotype"/>
          <w:sz w:val="24"/>
          <w:szCs w:val="24"/>
        </w:rPr>
        <w:t>CINCO DE MARZO</w:t>
      </w:r>
      <w:r w:rsidR="00B54E28">
        <w:rPr>
          <w:rFonts w:ascii="Palatino Linotype" w:hAnsi="Palatino Linotype"/>
          <w:sz w:val="24"/>
          <w:szCs w:val="24"/>
        </w:rPr>
        <w:t xml:space="preserve"> DE 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342DCD">
        <w:rPr>
          <w:rFonts w:ascii="Palatino Linotype" w:hAnsi="Palatino Linotype"/>
          <w:sz w:val="24"/>
          <w:szCs w:val="24"/>
        </w:rPr>
        <w:t>--------------------------</w:t>
      </w:r>
      <w:r w:rsidR="006C33E8">
        <w:rPr>
          <w:rFonts w:ascii="Palatino Linotype" w:hAnsi="Palatino Linotype"/>
          <w:sz w:val="24"/>
          <w:szCs w:val="24"/>
        </w:rPr>
        <w:t>--------------------------------------------------------------------------------------------------------------------------------------------------------------------------------------------------------------------------------------------------------------------------------------------------</w:t>
      </w:r>
      <w:r w:rsidR="00AB55FC">
        <w:rPr>
          <w:rFonts w:ascii="Palatino Linotype" w:hAnsi="Palatino Linotype"/>
          <w:sz w:val="24"/>
          <w:szCs w:val="24"/>
        </w:rPr>
        <w:t>----------------</w:t>
      </w:r>
      <w:r w:rsidR="00A25FE1">
        <w:rPr>
          <w:rFonts w:ascii="Palatino Linotype" w:hAnsi="Palatino Linotype"/>
          <w:sz w:val="24"/>
          <w:szCs w:val="24"/>
        </w:rPr>
        <w:t>----------------------------------------------------------------------------------------------------------------------------------------------------------------------------------------------------------------------------------------------------------------------------------------------------------------------------------------------------------------------------------------------------------------------------------------------------------------------------------------------------------------------------------------------------------------------------------------------------------------------------------------------------------------------------------------------------------------------------------------------------------------------------------------------------------------------------------------------------------------------------------------------------------------------------------------------------------------------------------------------------------------------------------------------------------------------------------------------------------------------------------------------------------------------------------------------------------------------------------------------------------------------------------------------------------------------------------------------------------------------------------------------------------------------------------------------------------------------------------------------------------------------------------------------------------------------------------------------------------------------------------------------------------------------------------------------------------------------------------------------------------------------------------------------------------------------------------------------------------------------------------------------------------------------------------------------------------------------------------------------------------------------------------------------------------</w:t>
      </w:r>
      <w:r w:rsidR="0054438B">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Default="00C10AAE" w:rsidP="00C10AAE">
            <w:pPr>
              <w:pStyle w:val="Sinespaciado"/>
              <w:jc w:val="center"/>
              <w:rPr>
                <w:rFonts w:ascii="Palatino Linotype" w:hAnsi="Palatino Linotype"/>
                <w:b/>
                <w:sz w:val="24"/>
                <w:szCs w:val="24"/>
              </w:rPr>
            </w:pPr>
          </w:p>
          <w:p w:rsidR="008418A0" w:rsidRPr="006149F1" w:rsidRDefault="008418A0"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9330E9" w:rsidP="00C10AAE">
            <w:pPr>
              <w:pStyle w:val="Sinespaciado"/>
              <w:jc w:val="center"/>
              <w:rPr>
                <w:rFonts w:ascii="Palatino Linotype" w:hAnsi="Palatino Linotype"/>
                <w:sz w:val="24"/>
                <w:szCs w:val="24"/>
              </w:rPr>
            </w:pPr>
            <w:r>
              <w:rPr>
                <w:rFonts w:ascii="Palatino Linotype" w:hAnsi="Palatino Linotype"/>
                <w:sz w:val="24"/>
                <w:szCs w:val="24"/>
              </w:rPr>
              <w:t>(Rubrica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8418A0" w:rsidRDefault="008418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54438B" w:rsidP="00F91340">
            <w:pPr>
              <w:pStyle w:val="Sinespaciado"/>
              <w:jc w:val="center"/>
              <w:rPr>
                <w:rFonts w:ascii="Palatino Linotype" w:hAnsi="Palatino Linotype"/>
                <w:b/>
                <w:sz w:val="24"/>
                <w:szCs w:val="24"/>
              </w:rPr>
            </w:pPr>
            <w:r>
              <w:rPr>
                <w:rFonts w:ascii="Palatino Linotype" w:hAnsi="Palatino Linotype"/>
                <w:sz w:val="24"/>
                <w:szCs w:val="24"/>
              </w:rPr>
              <w:t>(Ausencia justificada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8418A0" w:rsidRDefault="008418A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771503"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Pr>
                <w:rFonts w:ascii="Palatino Linotype" w:hAnsi="Palatino Linotype"/>
                <w:sz w:val="24"/>
                <w:szCs w:val="24"/>
              </w:rPr>
              <w:t>)</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w:t>
      </w:r>
      <w:r w:rsidR="00B54E28">
        <w:rPr>
          <w:rFonts w:ascii="Palatino Linotype" w:hAnsi="Palatino Linotype"/>
          <w:sz w:val="16"/>
          <w:szCs w:val="16"/>
        </w:rPr>
        <w:t xml:space="preserve"> corresponde a la resoluci</w:t>
      </w:r>
      <w:r w:rsidR="0054438B">
        <w:rPr>
          <w:rFonts w:ascii="Palatino Linotype" w:hAnsi="Palatino Linotype"/>
          <w:sz w:val="16"/>
          <w:szCs w:val="16"/>
        </w:rPr>
        <w:t>ón de fecha cinco de marzo</w:t>
      </w:r>
      <w:r w:rsidR="00B54E28">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A25FE1">
        <w:rPr>
          <w:rFonts w:ascii="Palatino Linotype" w:hAnsi="Palatino Linotype"/>
          <w:bCs/>
          <w:sz w:val="16"/>
          <w:szCs w:val="16"/>
          <w:lang w:eastAsia="es-MX"/>
        </w:rPr>
        <w:t>090</w:t>
      </w:r>
      <w:r w:rsidR="00AB55FC">
        <w:rPr>
          <w:rFonts w:ascii="Palatino Linotype" w:hAnsi="Palatino Linotype"/>
          <w:bCs/>
          <w:sz w:val="16"/>
          <w:szCs w:val="16"/>
          <w:lang w:eastAsia="es-MX"/>
        </w:rPr>
        <w:t>80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55D" w:rsidRDefault="0079455D" w:rsidP="007E2E80">
      <w:pPr>
        <w:spacing w:after="0" w:line="240" w:lineRule="auto"/>
      </w:pPr>
      <w:r>
        <w:separator/>
      </w:r>
    </w:p>
  </w:endnote>
  <w:endnote w:type="continuationSeparator" w:id="0">
    <w:p w:rsidR="0079455D" w:rsidRDefault="0079455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715" w:rsidRPr="000B69FA" w:rsidRDefault="0050771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116D">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116D">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715" w:rsidRPr="000B69FA" w:rsidRDefault="0050771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116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116D">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55D" w:rsidRDefault="0079455D" w:rsidP="007E2E80">
      <w:pPr>
        <w:spacing w:after="0" w:line="240" w:lineRule="auto"/>
      </w:pPr>
      <w:r>
        <w:separator/>
      </w:r>
    </w:p>
  </w:footnote>
  <w:footnote w:type="continuationSeparator" w:id="0">
    <w:p w:rsidR="0079455D" w:rsidRDefault="0079455D" w:rsidP="007E2E80">
      <w:pPr>
        <w:spacing w:after="0" w:line="240" w:lineRule="auto"/>
      </w:pPr>
      <w:r>
        <w:continuationSeparator/>
      </w:r>
    </w:p>
  </w:footnote>
  <w:footnote w:id="1">
    <w:p w:rsidR="00507715" w:rsidRDefault="00507715"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507715" w:rsidRPr="00615B4B" w:rsidRDefault="00507715" w:rsidP="00705D1C">
      <w:pPr>
        <w:pStyle w:val="Textonotapie"/>
        <w:jc w:val="both"/>
        <w:rPr>
          <w:rFonts w:ascii="Palatino Linotype" w:hAnsi="Palatino Linotype" w:cs="Arial"/>
        </w:rPr>
      </w:pPr>
    </w:p>
    <w:p w:rsidR="00507715" w:rsidRPr="00615B4B" w:rsidRDefault="00507715"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14959" w:rsidRDefault="00014959" w:rsidP="00014959">
      <w:pPr>
        <w:pStyle w:val="Textonotapie"/>
        <w:jc w:val="both"/>
        <w:rPr>
          <w:rFonts w:ascii="Palatino Linotype" w:hAnsi="Palatino Linotype"/>
          <w:i/>
          <w:sz w:val="18"/>
          <w:szCs w:val="18"/>
        </w:rPr>
      </w:pPr>
      <w:r w:rsidRPr="00014959">
        <w:rPr>
          <w:rStyle w:val="Refdenotaalpie"/>
          <w:rFonts w:ascii="Palatino Linotype" w:hAnsi="Palatino Linotype"/>
          <w:i/>
          <w:sz w:val="18"/>
          <w:szCs w:val="18"/>
        </w:rPr>
        <w:footnoteRef/>
      </w:r>
      <w:r w:rsidRPr="00014959">
        <w:rPr>
          <w:rFonts w:ascii="Palatino Linotype" w:hAnsi="Palatino Linotype"/>
          <w:i/>
          <w:sz w:val="18"/>
          <w:szCs w:val="18"/>
        </w:rPr>
        <w:t xml:space="preserve"> </w:t>
      </w:r>
      <w:r w:rsidRPr="00014959">
        <w:rPr>
          <w:rFonts w:ascii="Palatino Linotype" w:hAnsi="Palatino Linotype"/>
          <w:b/>
          <w:i/>
          <w:sz w:val="18"/>
          <w:szCs w:val="18"/>
        </w:rPr>
        <w:t>Artículo 19</w:t>
      </w:r>
      <w:r w:rsidRPr="00014959">
        <w:rPr>
          <w:rFonts w:ascii="Palatino Linotype" w:hAnsi="Palatino Linotype"/>
          <w:i/>
          <w:sz w:val="18"/>
          <w:szCs w:val="18"/>
        </w:rPr>
        <w:t>. Se presume que la información debe existir si se refiere a las facultades, competencias y funciones que los ordenamientos jurídicos aplicables otorgan a los sujetos obligados.</w:t>
      </w:r>
    </w:p>
    <w:p w:rsidR="00014959" w:rsidRPr="00014959" w:rsidRDefault="00014959" w:rsidP="00014959">
      <w:pPr>
        <w:pStyle w:val="Textonotapie"/>
        <w:jc w:val="both"/>
        <w:rPr>
          <w:rFonts w:ascii="Palatino Linotype" w:hAnsi="Palatino Linotype"/>
          <w:i/>
          <w:sz w:val="18"/>
          <w:szCs w:val="18"/>
        </w:rPr>
      </w:pPr>
    </w:p>
    <w:p w:rsidR="00014959" w:rsidRDefault="00014959" w:rsidP="00014959">
      <w:pPr>
        <w:pStyle w:val="Textonotapie"/>
        <w:jc w:val="both"/>
        <w:rPr>
          <w:rFonts w:ascii="Palatino Linotype" w:hAnsi="Palatino Linotype"/>
          <w:i/>
          <w:sz w:val="18"/>
          <w:szCs w:val="18"/>
        </w:rPr>
      </w:pPr>
      <w:r w:rsidRPr="00014959">
        <w:rPr>
          <w:rFonts w:ascii="Palatino Linotype" w:hAnsi="Palatino Linotype"/>
          <w:i/>
          <w:sz w:val="18"/>
          <w:szCs w:val="18"/>
        </w:rPr>
        <w:t>En los casos en que ciertas facultades, competencias o funciones no se hayan ejercido, se debe motivar la respuesta en función de las causas que motiven tal circunstancia.</w:t>
      </w:r>
    </w:p>
    <w:p w:rsidR="00014959" w:rsidRPr="00014959" w:rsidRDefault="00014959" w:rsidP="00014959">
      <w:pPr>
        <w:pStyle w:val="Textonotapie"/>
        <w:jc w:val="both"/>
        <w:rPr>
          <w:rFonts w:ascii="Palatino Linotype" w:hAnsi="Palatino Linotype"/>
          <w:i/>
          <w:sz w:val="18"/>
          <w:szCs w:val="18"/>
        </w:rPr>
      </w:pPr>
    </w:p>
    <w:p w:rsidR="00014959" w:rsidRPr="00014959" w:rsidRDefault="00014959" w:rsidP="00014959">
      <w:pPr>
        <w:pStyle w:val="Textonotapie"/>
        <w:jc w:val="both"/>
        <w:rPr>
          <w:rFonts w:ascii="Palatino Linotype" w:hAnsi="Palatino Linotype"/>
          <w:i/>
          <w:sz w:val="18"/>
          <w:szCs w:val="18"/>
        </w:rPr>
      </w:pPr>
      <w:r w:rsidRPr="00014959">
        <w:rPr>
          <w:rFonts w:ascii="Palatino Linotype" w:hAnsi="Palatino Linotype"/>
          <w:i/>
          <w:sz w:val="18"/>
          <w:szCs w:val="18"/>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715" w:rsidRDefault="00507715">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507715" w:rsidTr="00182616">
      <w:trPr>
        <w:trHeight w:val="227"/>
      </w:trPr>
      <w:tc>
        <w:tcPr>
          <w:tcW w:w="5949" w:type="dxa"/>
          <w:hideMark/>
        </w:tcPr>
        <w:p w:rsidR="00507715" w:rsidRDefault="00507715"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507715" w:rsidRDefault="00803C95"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090</w:t>
          </w:r>
          <w:r w:rsidR="00507715">
            <w:rPr>
              <w:rFonts w:ascii="Palatino Linotype" w:hAnsi="Palatino Linotype" w:cs="Arial"/>
              <w:bCs/>
              <w:sz w:val="24"/>
              <w:lang w:eastAsia="es-MX"/>
            </w:rPr>
            <w:t>80/INFOEM/IP/RR/2019</w:t>
          </w:r>
        </w:p>
      </w:tc>
    </w:tr>
    <w:tr w:rsidR="00507715" w:rsidTr="00182616">
      <w:trPr>
        <w:trHeight w:val="242"/>
      </w:trPr>
      <w:tc>
        <w:tcPr>
          <w:tcW w:w="5949" w:type="dxa"/>
          <w:hideMark/>
        </w:tcPr>
        <w:p w:rsidR="00507715" w:rsidRDefault="00507715"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507715" w:rsidRDefault="00803C95" w:rsidP="006D711D">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Melchor Ocampo</w:t>
          </w:r>
        </w:p>
      </w:tc>
    </w:tr>
    <w:tr w:rsidR="00507715" w:rsidTr="00182616">
      <w:trPr>
        <w:trHeight w:val="342"/>
      </w:trPr>
      <w:tc>
        <w:tcPr>
          <w:tcW w:w="5949" w:type="dxa"/>
          <w:hideMark/>
        </w:tcPr>
        <w:p w:rsidR="00507715" w:rsidRDefault="00507715"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507715" w:rsidRDefault="00507715"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07715" w:rsidRDefault="00507715">
    <w:pPr>
      <w:pStyle w:val="Encabezado"/>
    </w:pPr>
  </w:p>
  <w:p w:rsidR="00507715" w:rsidRDefault="0050771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507715" w:rsidTr="00182616">
      <w:trPr>
        <w:trHeight w:val="227"/>
      </w:trPr>
      <w:tc>
        <w:tcPr>
          <w:tcW w:w="5103" w:type="dxa"/>
          <w:hideMark/>
        </w:tcPr>
        <w:p w:rsidR="00507715" w:rsidRDefault="0050771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507715" w:rsidRPr="00B4142F" w:rsidRDefault="00803C95"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090</w:t>
          </w:r>
          <w:r w:rsidR="00507715">
            <w:rPr>
              <w:rFonts w:ascii="Palatino Linotype" w:hAnsi="Palatino Linotype" w:cs="Arial"/>
              <w:bCs/>
              <w:sz w:val="24"/>
              <w:lang w:eastAsia="es-MX"/>
            </w:rPr>
            <w:t>80/INFOEM/IP/RR/2019</w:t>
          </w:r>
        </w:p>
      </w:tc>
    </w:tr>
    <w:tr w:rsidR="00507715" w:rsidTr="00182616">
      <w:trPr>
        <w:trHeight w:val="196"/>
      </w:trPr>
      <w:tc>
        <w:tcPr>
          <w:tcW w:w="5103" w:type="dxa"/>
          <w:hideMark/>
        </w:tcPr>
        <w:p w:rsidR="00507715" w:rsidRDefault="0050771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507715" w:rsidRPr="00F06FED" w:rsidRDefault="00EE116D" w:rsidP="00212498">
          <w:pPr>
            <w:spacing w:after="120" w:line="256" w:lineRule="auto"/>
            <w:ind w:left="208" w:right="214"/>
            <w:jc w:val="right"/>
            <w:rPr>
              <w:rFonts w:ascii="Palatino Linotype" w:hAnsi="Palatino Linotype" w:cs="Arial"/>
            </w:rPr>
          </w:pPr>
          <w:r w:rsidRPr="00EE116D">
            <w:rPr>
              <w:rFonts w:ascii="Palatino Linotype" w:hAnsi="Palatino Linotype" w:cs="Arial"/>
            </w:rPr>
            <w:t>XXXXXXX XXXXXX XXXXXXXX</w:t>
          </w:r>
        </w:p>
      </w:tc>
    </w:tr>
    <w:tr w:rsidR="00507715" w:rsidTr="00182616">
      <w:trPr>
        <w:trHeight w:val="242"/>
      </w:trPr>
      <w:tc>
        <w:tcPr>
          <w:tcW w:w="5103" w:type="dxa"/>
          <w:hideMark/>
        </w:tcPr>
        <w:p w:rsidR="00507715" w:rsidRDefault="0050771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507715" w:rsidRDefault="00803C95"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Melchor Ocampo</w:t>
          </w:r>
        </w:p>
      </w:tc>
    </w:tr>
    <w:tr w:rsidR="00507715" w:rsidTr="00182616">
      <w:trPr>
        <w:trHeight w:val="342"/>
      </w:trPr>
      <w:tc>
        <w:tcPr>
          <w:tcW w:w="5103" w:type="dxa"/>
          <w:hideMark/>
        </w:tcPr>
        <w:p w:rsidR="00507715" w:rsidRDefault="00507715"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507715" w:rsidRDefault="00507715"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07715" w:rsidRDefault="0050771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E58"/>
    <w:multiLevelType w:val="hybridMultilevel"/>
    <w:tmpl w:val="C90A423E"/>
    <w:lvl w:ilvl="0" w:tplc="A986ECB0">
      <w:start w:val="1"/>
      <w:numFmt w:val="upperRoman"/>
      <w:lvlText w:val="%1."/>
      <w:lvlJc w:val="left"/>
      <w:pPr>
        <w:ind w:left="1211" w:hanging="360"/>
      </w:pPr>
      <w:rPr>
        <w:rFonts w:ascii="Palatino Linotype" w:hAnsi="Palatino Linotype" w:hint="default"/>
        <w:b w:val="0"/>
        <w:i/>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40ABA"/>
    <w:multiLevelType w:val="hybridMultilevel"/>
    <w:tmpl w:val="629C7F8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FF5539"/>
    <w:multiLevelType w:val="hybridMultilevel"/>
    <w:tmpl w:val="7916E2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CA69BF"/>
    <w:multiLevelType w:val="hybridMultilevel"/>
    <w:tmpl w:val="7FAEBE0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3262B0"/>
    <w:multiLevelType w:val="hybridMultilevel"/>
    <w:tmpl w:val="AA4A8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EF4A56"/>
    <w:multiLevelType w:val="hybridMultilevel"/>
    <w:tmpl w:val="37D0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D50B12"/>
    <w:multiLevelType w:val="hybridMultilevel"/>
    <w:tmpl w:val="B3BCE7B6"/>
    <w:lvl w:ilvl="0" w:tplc="C6367BAC">
      <w:start w:val="1"/>
      <w:numFmt w:val="upperRoman"/>
      <w:lvlText w:val="%1."/>
      <w:lvlJc w:val="left"/>
      <w:pPr>
        <w:ind w:left="1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240DD4">
      <w:start w:val="1"/>
      <w:numFmt w:val="lowerLetter"/>
      <w:lvlText w:val="%2"/>
      <w:lvlJc w:val="left"/>
      <w:pPr>
        <w:ind w:left="1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C66D8">
      <w:start w:val="1"/>
      <w:numFmt w:val="lowerRoman"/>
      <w:lvlText w:val="%3"/>
      <w:lvlJc w:val="left"/>
      <w:pPr>
        <w:ind w:left="2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AE734E">
      <w:start w:val="1"/>
      <w:numFmt w:val="decimal"/>
      <w:lvlText w:val="%4"/>
      <w:lvlJc w:val="left"/>
      <w:pPr>
        <w:ind w:left="2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5C638C">
      <w:start w:val="1"/>
      <w:numFmt w:val="lowerLetter"/>
      <w:lvlText w:val="%5"/>
      <w:lvlJc w:val="left"/>
      <w:pPr>
        <w:ind w:left="3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3081F2">
      <w:start w:val="1"/>
      <w:numFmt w:val="lowerRoman"/>
      <w:lvlText w:val="%6"/>
      <w:lvlJc w:val="left"/>
      <w:pPr>
        <w:ind w:left="4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A8B214">
      <w:start w:val="1"/>
      <w:numFmt w:val="decimal"/>
      <w:lvlText w:val="%7"/>
      <w:lvlJc w:val="left"/>
      <w:pPr>
        <w:ind w:left="4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1ABE00">
      <w:start w:val="1"/>
      <w:numFmt w:val="lowerLetter"/>
      <w:lvlText w:val="%8"/>
      <w:lvlJc w:val="left"/>
      <w:pPr>
        <w:ind w:left="5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8C536C">
      <w:start w:val="1"/>
      <w:numFmt w:val="lowerRoman"/>
      <w:lvlText w:val="%9"/>
      <w:lvlJc w:val="left"/>
      <w:pPr>
        <w:ind w:left="6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4557CD4"/>
    <w:multiLevelType w:val="hybridMultilevel"/>
    <w:tmpl w:val="3014F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716EA6"/>
    <w:multiLevelType w:val="hybridMultilevel"/>
    <w:tmpl w:val="35D817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26"/>
  </w:num>
  <w:num w:numId="5">
    <w:abstractNumId w:val="7"/>
  </w:num>
  <w:num w:numId="6">
    <w:abstractNumId w:val="6"/>
  </w:num>
  <w:num w:numId="7">
    <w:abstractNumId w:val="17"/>
  </w:num>
  <w:num w:numId="8">
    <w:abstractNumId w:val="15"/>
  </w:num>
  <w:num w:numId="9">
    <w:abstractNumId w:val="24"/>
  </w:num>
  <w:num w:numId="10">
    <w:abstractNumId w:val="8"/>
  </w:num>
  <w:num w:numId="11">
    <w:abstractNumId w:val="25"/>
  </w:num>
  <w:num w:numId="12">
    <w:abstractNumId w:val="20"/>
  </w:num>
  <w:num w:numId="13">
    <w:abstractNumId w:val="19"/>
  </w:num>
  <w:num w:numId="14">
    <w:abstractNumId w:val="12"/>
  </w:num>
  <w:num w:numId="15">
    <w:abstractNumId w:val="5"/>
  </w:num>
  <w:num w:numId="16">
    <w:abstractNumId w:val="10"/>
  </w:num>
  <w:num w:numId="17">
    <w:abstractNumId w:val="14"/>
  </w:num>
  <w:num w:numId="18">
    <w:abstractNumId w:val="23"/>
  </w:num>
  <w:num w:numId="19">
    <w:abstractNumId w:val="21"/>
  </w:num>
  <w:num w:numId="20">
    <w:abstractNumId w:val="4"/>
  </w:num>
  <w:num w:numId="21">
    <w:abstractNumId w:val="13"/>
  </w:num>
  <w:num w:numId="22">
    <w:abstractNumId w:val="16"/>
  </w:num>
  <w:num w:numId="23">
    <w:abstractNumId w:val="22"/>
  </w:num>
  <w:num w:numId="24">
    <w:abstractNumId w:val="18"/>
  </w:num>
  <w:num w:numId="25">
    <w:abstractNumId w:val="3"/>
  </w:num>
  <w:num w:numId="26">
    <w:abstractNumId w:val="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959"/>
    <w:rsid w:val="00014D80"/>
    <w:rsid w:val="000158D7"/>
    <w:rsid w:val="00015A5D"/>
    <w:rsid w:val="00022E72"/>
    <w:rsid w:val="000237A7"/>
    <w:rsid w:val="000276E0"/>
    <w:rsid w:val="00027CD3"/>
    <w:rsid w:val="00031486"/>
    <w:rsid w:val="00032DBD"/>
    <w:rsid w:val="00033949"/>
    <w:rsid w:val="00033A37"/>
    <w:rsid w:val="00037385"/>
    <w:rsid w:val="000402BD"/>
    <w:rsid w:val="00043018"/>
    <w:rsid w:val="000452B6"/>
    <w:rsid w:val="00050A9C"/>
    <w:rsid w:val="00051311"/>
    <w:rsid w:val="000536F3"/>
    <w:rsid w:val="00053C9B"/>
    <w:rsid w:val="00057570"/>
    <w:rsid w:val="000604C3"/>
    <w:rsid w:val="00062DC7"/>
    <w:rsid w:val="000674FE"/>
    <w:rsid w:val="0007328F"/>
    <w:rsid w:val="000738E9"/>
    <w:rsid w:val="0008042E"/>
    <w:rsid w:val="0008795C"/>
    <w:rsid w:val="00092E51"/>
    <w:rsid w:val="0009497C"/>
    <w:rsid w:val="00095218"/>
    <w:rsid w:val="000A1CC8"/>
    <w:rsid w:val="000A27C1"/>
    <w:rsid w:val="000C058A"/>
    <w:rsid w:val="000D1A12"/>
    <w:rsid w:val="000D47AB"/>
    <w:rsid w:val="000D56BD"/>
    <w:rsid w:val="000D6982"/>
    <w:rsid w:val="000D756B"/>
    <w:rsid w:val="000E3285"/>
    <w:rsid w:val="000E7C0A"/>
    <w:rsid w:val="000F199E"/>
    <w:rsid w:val="000F3722"/>
    <w:rsid w:val="000F7DBD"/>
    <w:rsid w:val="000F7F09"/>
    <w:rsid w:val="00106160"/>
    <w:rsid w:val="00114C3C"/>
    <w:rsid w:val="00115767"/>
    <w:rsid w:val="00116B4C"/>
    <w:rsid w:val="00122CD0"/>
    <w:rsid w:val="00122D78"/>
    <w:rsid w:val="0012508A"/>
    <w:rsid w:val="001252E9"/>
    <w:rsid w:val="00132E9F"/>
    <w:rsid w:val="00135494"/>
    <w:rsid w:val="00140AE4"/>
    <w:rsid w:val="00140C2F"/>
    <w:rsid w:val="0014191F"/>
    <w:rsid w:val="00143AC6"/>
    <w:rsid w:val="0014447C"/>
    <w:rsid w:val="00145AC6"/>
    <w:rsid w:val="0014722C"/>
    <w:rsid w:val="001510E8"/>
    <w:rsid w:val="001552E9"/>
    <w:rsid w:val="00162176"/>
    <w:rsid w:val="00165929"/>
    <w:rsid w:val="00166046"/>
    <w:rsid w:val="00166822"/>
    <w:rsid w:val="00166FB7"/>
    <w:rsid w:val="00175717"/>
    <w:rsid w:val="00180F6B"/>
    <w:rsid w:val="00182616"/>
    <w:rsid w:val="0018326A"/>
    <w:rsid w:val="001869B0"/>
    <w:rsid w:val="00193991"/>
    <w:rsid w:val="001A17B9"/>
    <w:rsid w:val="001A4700"/>
    <w:rsid w:val="001A4930"/>
    <w:rsid w:val="001C0CE9"/>
    <w:rsid w:val="001D06F1"/>
    <w:rsid w:val="001D288A"/>
    <w:rsid w:val="001D6114"/>
    <w:rsid w:val="001D61D0"/>
    <w:rsid w:val="001E07AC"/>
    <w:rsid w:val="001E1E50"/>
    <w:rsid w:val="001E60B7"/>
    <w:rsid w:val="001F021C"/>
    <w:rsid w:val="001F2BC9"/>
    <w:rsid w:val="001F50B1"/>
    <w:rsid w:val="001F5577"/>
    <w:rsid w:val="001F60B6"/>
    <w:rsid w:val="00201358"/>
    <w:rsid w:val="00203FA5"/>
    <w:rsid w:val="00207ACC"/>
    <w:rsid w:val="00207DA3"/>
    <w:rsid w:val="002108D8"/>
    <w:rsid w:val="00211473"/>
    <w:rsid w:val="00212498"/>
    <w:rsid w:val="00213EE6"/>
    <w:rsid w:val="00216B8D"/>
    <w:rsid w:val="002251B6"/>
    <w:rsid w:val="002252AD"/>
    <w:rsid w:val="0022754B"/>
    <w:rsid w:val="002450D9"/>
    <w:rsid w:val="00246D94"/>
    <w:rsid w:val="00247E1F"/>
    <w:rsid w:val="00254523"/>
    <w:rsid w:val="002572CF"/>
    <w:rsid w:val="0026191D"/>
    <w:rsid w:val="00271762"/>
    <w:rsid w:val="002773C5"/>
    <w:rsid w:val="002835B6"/>
    <w:rsid w:val="0028585E"/>
    <w:rsid w:val="00285899"/>
    <w:rsid w:val="00287072"/>
    <w:rsid w:val="00290397"/>
    <w:rsid w:val="00293445"/>
    <w:rsid w:val="00296C89"/>
    <w:rsid w:val="00296F49"/>
    <w:rsid w:val="002A1927"/>
    <w:rsid w:val="002B1519"/>
    <w:rsid w:val="002B2165"/>
    <w:rsid w:val="002B2B28"/>
    <w:rsid w:val="002B451D"/>
    <w:rsid w:val="002B5B14"/>
    <w:rsid w:val="002B7051"/>
    <w:rsid w:val="002C1DFC"/>
    <w:rsid w:val="002C2A2E"/>
    <w:rsid w:val="002C2D19"/>
    <w:rsid w:val="002C529C"/>
    <w:rsid w:val="002C56B2"/>
    <w:rsid w:val="002D4991"/>
    <w:rsid w:val="002D5D67"/>
    <w:rsid w:val="002D6110"/>
    <w:rsid w:val="002E084C"/>
    <w:rsid w:val="002E22D8"/>
    <w:rsid w:val="002E2D4C"/>
    <w:rsid w:val="002E3978"/>
    <w:rsid w:val="002E6036"/>
    <w:rsid w:val="002E6EB3"/>
    <w:rsid w:val="002F044A"/>
    <w:rsid w:val="002F0481"/>
    <w:rsid w:val="002F160B"/>
    <w:rsid w:val="002F17FB"/>
    <w:rsid w:val="002F5E9A"/>
    <w:rsid w:val="00301A01"/>
    <w:rsid w:val="003021C1"/>
    <w:rsid w:val="00303FAF"/>
    <w:rsid w:val="00304C91"/>
    <w:rsid w:val="00307784"/>
    <w:rsid w:val="00310760"/>
    <w:rsid w:val="00311191"/>
    <w:rsid w:val="00312CAC"/>
    <w:rsid w:val="00312E7E"/>
    <w:rsid w:val="00315192"/>
    <w:rsid w:val="00326D4D"/>
    <w:rsid w:val="00327932"/>
    <w:rsid w:val="00336EDF"/>
    <w:rsid w:val="00336F8B"/>
    <w:rsid w:val="0034042F"/>
    <w:rsid w:val="00341639"/>
    <w:rsid w:val="00342DCD"/>
    <w:rsid w:val="00363308"/>
    <w:rsid w:val="00365ADF"/>
    <w:rsid w:val="003678AA"/>
    <w:rsid w:val="00374450"/>
    <w:rsid w:val="00374A79"/>
    <w:rsid w:val="00375FF5"/>
    <w:rsid w:val="00381C2F"/>
    <w:rsid w:val="0038385D"/>
    <w:rsid w:val="003908F4"/>
    <w:rsid w:val="003919AC"/>
    <w:rsid w:val="00395C1A"/>
    <w:rsid w:val="003A087A"/>
    <w:rsid w:val="003A13D2"/>
    <w:rsid w:val="003A1968"/>
    <w:rsid w:val="003A3096"/>
    <w:rsid w:val="003B2BFE"/>
    <w:rsid w:val="003B4E89"/>
    <w:rsid w:val="003B5524"/>
    <w:rsid w:val="003C3124"/>
    <w:rsid w:val="003C74AF"/>
    <w:rsid w:val="003D0425"/>
    <w:rsid w:val="003D2672"/>
    <w:rsid w:val="003D2A1C"/>
    <w:rsid w:val="003D3420"/>
    <w:rsid w:val="003D399E"/>
    <w:rsid w:val="003D6DBD"/>
    <w:rsid w:val="003E08B9"/>
    <w:rsid w:val="003E48CD"/>
    <w:rsid w:val="003E5DB5"/>
    <w:rsid w:val="003F046E"/>
    <w:rsid w:val="003F2B65"/>
    <w:rsid w:val="003F560E"/>
    <w:rsid w:val="003F6BC5"/>
    <w:rsid w:val="00400097"/>
    <w:rsid w:val="00400852"/>
    <w:rsid w:val="004027A1"/>
    <w:rsid w:val="00404F9D"/>
    <w:rsid w:val="00405574"/>
    <w:rsid w:val="00406B61"/>
    <w:rsid w:val="00407282"/>
    <w:rsid w:val="00410A41"/>
    <w:rsid w:val="004132B8"/>
    <w:rsid w:val="00413DCA"/>
    <w:rsid w:val="00417EBD"/>
    <w:rsid w:val="00423C27"/>
    <w:rsid w:val="00424A8A"/>
    <w:rsid w:val="00425199"/>
    <w:rsid w:val="00427FEA"/>
    <w:rsid w:val="00432605"/>
    <w:rsid w:val="00443826"/>
    <w:rsid w:val="004440A9"/>
    <w:rsid w:val="00446F94"/>
    <w:rsid w:val="0045270C"/>
    <w:rsid w:val="0045396C"/>
    <w:rsid w:val="004572BE"/>
    <w:rsid w:val="004617C7"/>
    <w:rsid w:val="004625C1"/>
    <w:rsid w:val="004657BE"/>
    <w:rsid w:val="0047200D"/>
    <w:rsid w:val="004737E6"/>
    <w:rsid w:val="00473B0B"/>
    <w:rsid w:val="00474288"/>
    <w:rsid w:val="004757BD"/>
    <w:rsid w:val="004807F7"/>
    <w:rsid w:val="00481A0C"/>
    <w:rsid w:val="004830B5"/>
    <w:rsid w:val="00484E47"/>
    <w:rsid w:val="00487B8B"/>
    <w:rsid w:val="00490BD4"/>
    <w:rsid w:val="00496755"/>
    <w:rsid w:val="004979C5"/>
    <w:rsid w:val="00497B93"/>
    <w:rsid w:val="004A2FA3"/>
    <w:rsid w:val="004A51FF"/>
    <w:rsid w:val="004B2C63"/>
    <w:rsid w:val="004B4721"/>
    <w:rsid w:val="004B5E7C"/>
    <w:rsid w:val="004C192D"/>
    <w:rsid w:val="004C204A"/>
    <w:rsid w:val="004C2708"/>
    <w:rsid w:val="004C7E18"/>
    <w:rsid w:val="004D2CC3"/>
    <w:rsid w:val="004E2FA6"/>
    <w:rsid w:val="004E3718"/>
    <w:rsid w:val="004E37E9"/>
    <w:rsid w:val="004F2B0D"/>
    <w:rsid w:val="004F483E"/>
    <w:rsid w:val="004F4B8F"/>
    <w:rsid w:val="0050104C"/>
    <w:rsid w:val="005023F4"/>
    <w:rsid w:val="005033CC"/>
    <w:rsid w:val="00507715"/>
    <w:rsid w:val="00516BA8"/>
    <w:rsid w:val="0052393E"/>
    <w:rsid w:val="00524986"/>
    <w:rsid w:val="005328FB"/>
    <w:rsid w:val="005334B5"/>
    <w:rsid w:val="00536896"/>
    <w:rsid w:val="00537419"/>
    <w:rsid w:val="00537D90"/>
    <w:rsid w:val="00541B17"/>
    <w:rsid w:val="005421C7"/>
    <w:rsid w:val="0054438B"/>
    <w:rsid w:val="005448FA"/>
    <w:rsid w:val="005449EF"/>
    <w:rsid w:val="00546FF4"/>
    <w:rsid w:val="00566699"/>
    <w:rsid w:val="005733EB"/>
    <w:rsid w:val="005747D1"/>
    <w:rsid w:val="0057534D"/>
    <w:rsid w:val="00590126"/>
    <w:rsid w:val="00591988"/>
    <w:rsid w:val="00596856"/>
    <w:rsid w:val="005A117C"/>
    <w:rsid w:val="005A5465"/>
    <w:rsid w:val="005A6F55"/>
    <w:rsid w:val="005B2A31"/>
    <w:rsid w:val="005B7E58"/>
    <w:rsid w:val="005C057C"/>
    <w:rsid w:val="005C464B"/>
    <w:rsid w:val="005C5DE2"/>
    <w:rsid w:val="005C76AA"/>
    <w:rsid w:val="005C76D5"/>
    <w:rsid w:val="005D02A8"/>
    <w:rsid w:val="005D26F8"/>
    <w:rsid w:val="005D5EEB"/>
    <w:rsid w:val="005E0F64"/>
    <w:rsid w:val="005E20E1"/>
    <w:rsid w:val="005E36A7"/>
    <w:rsid w:val="005E3F88"/>
    <w:rsid w:val="005E7489"/>
    <w:rsid w:val="005F083B"/>
    <w:rsid w:val="005F49E8"/>
    <w:rsid w:val="00600575"/>
    <w:rsid w:val="00600D67"/>
    <w:rsid w:val="0060623B"/>
    <w:rsid w:val="0060633A"/>
    <w:rsid w:val="00607E09"/>
    <w:rsid w:val="006110C1"/>
    <w:rsid w:val="006149F1"/>
    <w:rsid w:val="00620FA6"/>
    <w:rsid w:val="006214A1"/>
    <w:rsid w:val="006246A5"/>
    <w:rsid w:val="00625709"/>
    <w:rsid w:val="0062686A"/>
    <w:rsid w:val="00627F9C"/>
    <w:rsid w:val="00631F1B"/>
    <w:rsid w:val="00631FF9"/>
    <w:rsid w:val="00633C3F"/>
    <w:rsid w:val="00640D07"/>
    <w:rsid w:val="00642541"/>
    <w:rsid w:val="00644363"/>
    <w:rsid w:val="006446F7"/>
    <w:rsid w:val="00647B4C"/>
    <w:rsid w:val="00652906"/>
    <w:rsid w:val="0065519D"/>
    <w:rsid w:val="00661204"/>
    <w:rsid w:val="00661F03"/>
    <w:rsid w:val="006621E2"/>
    <w:rsid w:val="0066610F"/>
    <w:rsid w:val="00673D7C"/>
    <w:rsid w:val="006749FD"/>
    <w:rsid w:val="00676C32"/>
    <w:rsid w:val="00680D39"/>
    <w:rsid w:val="00686046"/>
    <w:rsid w:val="0068613E"/>
    <w:rsid w:val="00691AB7"/>
    <w:rsid w:val="0069776E"/>
    <w:rsid w:val="006A0ADE"/>
    <w:rsid w:val="006A29C5"/>
    <w:rsid w:val="006A3A54"/>
    <w:rsid w:val="006A4A87"/>
    <w:rsid w:val="006A561E"/>
    <w:rsid w:val="006B5A87"/>
    <w:rsid w:val="006B7184"/>
    <w:rsid w:val="006C04C7"/>
    <w:rsid w:val="006C33E8"/>
    <w:rsid w:val="006C43CE"/>
    <w:rsid w:val="006C4B70"/>
    <w:rsid w:val="006C5AE3"/>
    <w:rsid w:val="006C6176"/>
    <w:rsid w:val="006D01DC"/>
    <w:rsid w:val="006D1136"/>
    <w:rsid w:val="006D254A"/>
    <w:rsid w:val="006D4AD4"/>
    <w:rsid w:val="006D711D"/>
    <w:rsid w:val="006D780C"/>
    <w:rsid w:val="006E0601"/>
    <w:rsid w:val="006E2D42"/>
    <w:rsid w:val="006E6394"/>
    <w:rsid w:val="006E6C81"/>
    <w:rsid w:val="006F18FD"/>
    <w:rsid w:val="006F4A35"/>
    <w:rsid w:val="006F4ABB"/>
    <w:rsid w:val="00702DB6"/>
    <w:rsid w:val="00705D1C"/>
    <w:rsid w:val="00707021"/>
    <w:rsid w:val="0071210D"/>
    <w:rsid w:val="007158BB"/>
    <w:rsid w:val="00716888"/>
    <w:rsid w:val="007211A8"/>
    <w:rsid w:val="007218F2"/>
    <w:rsid w:val="007256EA"/>
    <w:rsid w:val="00727412"/>
    <w:rsid w:val="00730DE0"/>
    <w:rsid w:val="0073345D"/>
    <w:rsid w:val="007354C5"/>
    <w:rsid w:val="0073758D"/>
    <w:rsid w:val="0074093D"/>
    <w:rsid w:val="00741C5B"/>
    <w:rsid w:val="007475B3"/>
    <w:rsid w:val="00751BBC"/>
    <w:rsid w:val="00755CE4"/>
    <w:rsid w:val="0075676A"/>
    <w:rsid w:val="0076120C"/>
    <w:rsid w:val="00763D73"/>
    <w:rsid w:val="007640C8"/>
    <w:rsid w:val="007676AF"/>
    <w:rsid w:val="00771503"/>
    <w:rsid w:val="00776087"/>
    <w:rsid w:val="00785145"/>
    <w:rsid w:val="00786497"/>
    <w:rsid w:val="00790289"/>
    <w:rsid w:val="007931B9"/>
    <w:rsid w:val="0079455D"/>
    <w:rsid w:val="0079496F"/>
    <w:rsid w:val="00794D57"/>
    <w:rsid w:val="00797BE3"/>
    <w:rsid w:val="007A0571"/>
    <w:rsid w:val="007A11BF"/>
    <w:rsid w:val="007A1D57"/>
    <w:rsid w:val="007A223B"/>
    <w:rsid w:val="007A4E13"/>
    <w:rsid w:val="007B0292"/>
    <w:rsid w:val="007B0E30"/>
    <w:rsid w:val="007B1050"/>
    <w:rsid w:val="007C11C3"/>
    <w:rsid w:val="007D0CFF"/>
    <w:rsid w:val="007D2DCA"/>
    <w:rsid w:val="007E2E80"/>
    <w:rsid w:val="007E39F7"/>
    <w:rsid w:val="007F054B"/>
    <w:rsid w:val="007F1984"/>
    <w:rsid w:val="007F282E"/>
    <w:rsid w:val="007F7846"/>
    <w:rsid w:val="00803C95"/>
    <w:rsid w:val="008041A7"/>
    <w:rsid w:val="00805376"/>
    <w:rsid w:val="008103B2"/>
    <w:rsid w:val="0081299A"/>
    <w:rsid w:val="00821898"/>
    <w:rsid w:val="00823454"/>
    <w:rsid w:val="00824894"/>
    <w:rsid w:val="00830360"/>
    <w:rsid w:val="008307E5"/>
    <w:rsid w:val="00834A37"/>
    <w:rsid w:val="008418A0"/>
    <w:rsid w:val="008431A4"/>
    <w:rsid w:val="0084469C"/>
    <w:rsid w:val="008455DC"/>
    <w:rsid w:val="008509EE"/>
    <w:rsid w:val="00853CC3"/>
    <w:rsid w:val="00864BFE"/>
    <w:rsid w:val="008659E5"/>
    <w:rsid w:val="00867D56"/>
    <w:rsid w:val="00870064"/>
    <w:rsid w:val="008725EE"/>
    <w:rsid w:val="008731D1"/>
    <w:rsid w:val="00882E8A"/>
    <w:rsid w:val="00885E61"/>
    <w:rsid w:val="00886627"/>
    <w:rsid w:val="00892543"/>
    <w:rsid w:val="008A1C19"/>
    <w:rsid w:val="008A46B7"/>
    <w:rsid w:val="008C0E72"/>
    <w:rsid w:val="008C0F70"/>
    <w:rsid w:val="008C15FF"/>
    <w:rsid w:val="008C651F"/>
    <w:rsid w:val="008C7CEB"/>
    <w:rsid w:val="008D0960"/>
    <w:rsid w:val="008D17A8"/>
    <w:rsid w:val="008E572E"/>
    <w:rsid w:val="008E63C2"/>
    <w:rsid w:val="008E64C8"/>
    <w:rsid w:val="008F28B6"/>
    <w:rsid w:val="008F7C29"/>
    <w:rsid w:val="00903599"/>
    <w:rsid w:val="00905CE1"/>
    <w:rsid w:val="009151CF"/>
    <w:rsid w:val="009272C6"/>
    <w:rsid w:val="00930F68"/>
    <w:rsid w:val="009330E9"/>
    <w:rsid w:val="009339EC"/>
    <w:rsid w:val="00936CE7"/>
    <w:rsid w:val="0093743A"/>
    <w:rsid w:val="00942349"/>
    <w:rsid w:val="00943448"/>
    <w:rsid w:val="00943B37"/>
    <w:rsid w:val="00950ABA"/>
    <w:rsid w:val="00952999"/>
    <w:rsid w:val="00954DC1"/>
    <w:rsid w:val="00957907"/>
    <w:rsid w:val="00960CF3"/>
    <w:rsid w:val="00960D8F"/>
    <w:rsid w:val="0096284F"/>
    <w:rsid w:val="0096359D"/>
    <w:rsid w:val="00967270"/>
    <w:rsid w:val="0097416D"/>
    <w:rsid w:val="00974BC5"/>
    <w:rsid w:val="009759F9"/>
    <w:rsid w:val="00977F3E"/>
    <w:rsid w:val="00984CA8"/>
    <w:rsid w:val="00985573"/>
    <w:rsid w:val="009859B8"/>
    <w:rsid w:val="0099000E"/>
    <w:rsid w:val="00992548"/>
    <w:rsid w:val="00993234"/>
    <w:rsid w:val="00994FE7"/>
    <w:rsid w:val="009B1934"/>
    <w:rsid w:val="009B205B"/>
    <w:rsid w:val="009B3592"/>
    <w:rsid w:val="009B70C3"/>
    <w:rsid w:val="009C1EA2"/>
    <w:rsid w:val="009C3FC7"/>
    <w:rsid w:val="009C45EC"/>
    <w:rsid w:val="009C6FE6"/>
    <w:rsid w:val="009D1E63"/>
    <w:rsid w:val="009D34B0"/>
    <w:rsid w:val="009D56AA"/>
    <w:rsid w:val="009D7BF3"/>
    <w:rsid w:val="009E0089"/>
    <w:rsid w:val="009E14E7"/>
    <w:rsid w:val="009E396D"/>
    <w:rsid w:val="009E7128"/>
    <w:rsid w:val="009F223E"/>
    <w:rsid w:val="009F7B22"/>
    <w:rsid w:val="00A01F59"/>
    <w:rsid w:val="00A06551"/>
    <w:rsid w:val="00A10000"/>
    <w:rsid w:val="00A10775"/>
    <w:rsid w:val="00A11244"/>
    <w:rsid w:val="00A112EB"/>
    <w:rsid w:val="00A137DB"/>
    <w:rsid w:val="00A17D7B"/>
    <w:rsid w:val="00A20405"/>
    <w:rsid w:val="00A2199B"/>
    <w:rsid w:val="00A22469"/>
    <w:rsid w:val="00A24022"/>
    <w:rsid w:val="00A25435"/>
    <w:rsid w:val="00A25EBC"/>
    <w:rsid w:val="00A25FE1"/>
    <w:rsid w:val="00A26AC5"/>
    <w:rsid w:val="00A3134D"/>
    <w:rsid w:val="00A32C17"/>
    <w:rsid w:val="00A33B3A"/>
    <w:rsid w:val="00A35B31"/>
    <w:rsid w:val="00A4214D"/>
    <w:rsid w:val="00A4363D"/>
    <w:rsid w:val="00A62727"/>
    <w:rsid w:val="00A64D7F"/>
    <w:rsid w:val="00A65C29"/>
    <w:rsid w:val="00A666CE"/>
    <w:rsid w:val="00A70D00"/>
    <w:rsid w:val="00A823B0"/>
    <w:rsid w:val="00A854D1"/>
    <w:rsid w:val="00A871F0"/>
    <w:rsid w:val="00A9172E"/>
    <w:rsid w:val="00A94BF6"/>
    <w:rsid w:val="00AA4F9A"/>
    <w:rsid w:val="00AA5A0A"/>
    <w:rsid w:val="00AA73A2"/>
    <w:rsid w:val="00AB1AF3"/>
    <w:rsid w:val="00AB481C"/>
    <w:rsid w:val="00AB4C64"/>
    <w:rsid w:val="00AB55FC"/>
    <w:rsid w:val="00AB6FE4"/>
    <w:rsid w:val="00AC2366"/>
    <w:rsid w:val="00AC438B"/>
    <w:rsid w:val="00AC599E"/>
    <w:rsid w:val="00AD0168"/>
    <w:rsid w:val="00AD3C94"/>
    <w:rsid w:val="00AD4AD8"/>
    <w:rsid w:val="00AE658B"/>
    <w:rsid w:val="00AF1F1C"/>
    <w:rsid w:val="00AF2459"/>
    <w:rsid w:val="00AF53AF"/>
    <w:rsid w:val="00B070F5"/>
    <w:rsid w:val="00B12CBA"/>
    <w:rsid w:val="00B16CAC"/>
    <w:rsid w:val="00B303EA"/>
    <w:rsid w:val="00B31ACE"/>
    <w:rsid w:val="00B31BB2"/>
    <w:rsid w:val="00B33A21"/>
    <w:rsid w:val="00B33DCC"/>
    <w:rsid w:val="00B34950"/>
    <w:rsid w:val="00B37304"/>
    <w:rsid w:val="00B377AC"/>
    <w:rsid w:val="00B501B2"/>
    <w:rsid w:val="00B50E01"/>
    <w:rsid w:val="00B51B2F"/>
    <w:rsid w:val="00B549E1"/>
    <w:rsid w:val="00B54E28"/>
    <w:rsid w:val="00B55DF7"/>
    <w:rsid w:val="00B56587"/>
    <w:rsid w:val="00B649E6"/>
    <w:rsid w:val="00B72EC9"/>
    <w:rsid w:val="00B75842"/>
    <w:rsid w:val="00B871E0"/>
    <w:rsid w:val="00B87E1D"/>
    <w:rsid w:val="00B93C5C"/>
    <w:rsid w:val="00B97CAC"/>
    <w:rsid w:val="00BA0F0A"/>
    <w:rsid w:val="00BA11F9"/>
    <w:rsid w:val="00BA6922"/>
    <w:rsid w:val="00BA69A0"/>
    <w:rsid w:val="00BA79BA"/>
    <w:rsid w:val="00BA7ED8"/>
    <w:rsid w:val="00BB2359"/>
    <w:rsid w:val="00BB337D"/>
    <w:rsid w:val="00BB648E"/>
    <w:rsid w:val="00BC3487"/>
    <w:rsid w:val="00BC396E"/>
    <w:rsid w:val="00BC55DA"/>
    <w:rsid w:val="00BC64D4"/>
    <w:rsid w:val="00BD1DE7"/>
    <w:rsid w:val="00BD20DA"/>
    <w:rsid w:val="00BE100C"/>
    <w:rsid w:val="00BE13AB"/>
    <w:rsid w:val="00BE23C5"/>
    <w:rsid w:val="00BE48F3"/>
    <w:rsid w:val="00BE5ED3"/>
    <w:rsid w:val="00BE6D77"/>
    <w:rsid w:val="00BF0AEC"/>
    <w:rsid w:val="00BF123B"/>
    <w:rsid w:val="00BF123D"/>
    <w:rsid w:val="00BF148F"/>
    <w:rsid w:val="00BF2438"/>
    <w:rsid w:val="00BF3765"/>
    <w:rsid w:val="00BF5EE2"/>
    <w:rsid w:val="00BF69B1"/>
    <w:rsid w:val="00C01402"/>
    <w:rsid w:val="00C034B9"/>
    <w:rsid w:val="00C0611E"/>
    <w:rsid w:val="00C10AAE"/>
    <w:rsid w:val="00C10F70"/>
    <w:rsid w:val="00C115F4"/>
    <w:rsid w:val="00C1174D"/>
    <w:rsid w:val="00C170F3"/>
    <w:rsid w:val="00C2107B"/>
    <w:rsid w:val="00C23BE9"/>
    <w:rsid w:val="00C2473C"/>
    <w:rsid w:val="00C25822"/>
    <w:rsid w:val="00C25B89"/>
    <w:rsid w:val="00C277F4"/>
    <w:rsid w:val="00C27DB4"/>
    <w:rsid w:val="00C34B47"/>
    <w:rsid w:val="00C35F18"/>
    <w:rsid w:val="00C40345"/>
    <w:rsid w:val="00C456B0"/>
    <w:rsid w:val="00C50A40"/>
    <w:rsid w:val="00C53430"/>
    <w:rsid w:val="00C67A59"/>
    <w:rsid w:val="00C71584"/>
    <w:rsid w:val="00C74951"/>
    <w:rsid w:val="00C771CB"/>
    <w:rsid w:val="00C779B6"/>
    <w:rsid w:val="00C8573E"/>
    <w:rsid w:val="00C85A14"/>
    <w:rsid w:val="00C85DC7"/>
    <w:rsid w:val="00C90CE9"/>
    <w:rsid w:val="00C911DE"/>
    <w:rsid w:val="00C921D5"/>
    <w:rsid w:val="00C95F13"/>
    <w:rsid w:val="00CA2ED9"/>
    <w:rsid w:val="00CA3DD3"/>
    <w:rsid w:val="00CA5EC1"/>
    <w:rsid w:val="00CC5AB7"/>
    <w:rsid w:val="00CD2946"/>
    <w:rsid w:val="00CD4230"/>
    <w:rsid w:val="00CD5C46"/>
    <w:rsid w:val="00CD5D9E"/>
    <w:rsid w:val="00CD7271"/>
    <w:rsid w:val="00CE15C8"/>
    <w:rsid w:val="00CF1285"/>
    <w:rsid w:val="00CF27C6"/>
    <w:rsid w:val="00CF7E3D"/>
    <w:rsid w:val="00D01A00"/>
    <w:rsid w:val="00D01B24"/>
    <w:rsid w:val="00D020E2"/>
    <w:rsid w:val="00D04234"/>
    <w:rsid w:val="00D04E44"/>
    <w:rsid w:val="00D0540D"/>
    <w:rsid w:val="00D0673B"/>
    <w:rsid w:val="00D12552"/>
    <w:rsid w:val="00D13B83"/>
    <w:rsid w:val="00D14D51"/>
    <w:rsid w:val="00D14E3B"/>
    <w:rsid w:val="00D157A3"/>
    <w:rsid w:val="00D22967"/>
    <w:rsid w:val="00D23F11"/>
    <w:rsid w:val="00D24635"/>
    <w:rsid w:val="00D32449"/>
    <w:rsid w:val="00D3297A"/>
    <w:rsid w:val="00D32E6F"/>
    <w:rsid w:val="00D46D29"/>
    <w:rsid w:val="00D5329C"/>
    <w:rsid w:val="00D54889"/>
    <w:rsid w:val="00D57072"/>
    <w:rsid w:val="00D57A8D"/>
    <w:rsid w:val="00D61A59"/>
    <w:rsid w:val="00D633B6"/>
    <w:rsid w:val="00D64F6D"/>
    <w:rsid w:val="00D70758"/>
    <w:rsid w:val="00D7105B"/>
    <w:rsid w:val="00D7133B"/>
    <w:rsid w:val="00D72377"/>
    <w:rsid w:val="00D75DD0"/>
    <w:rsid w:val="00D760EF"/>
    <w:rsid w:val="00D77C13"/>
    <w:rsid w:val="00D77F62"/>
    <w:rsid w:val="00D80239"/>
    <w:rsid w:val="00D82C3F"/>
    <w:rsid w:val="00D83461"/>
    <w:rsid w:val="00D85C97"/>
    <w:rsid w:val="00D867E7"/>
    <w:rsid w:val="00DA0E70"/>
    <w:rsid w:val="00DA1B7C"/>
    <w:rsid w:val="00DA21DB"/>
    <w:rsid w:val="00DA3C0E"/>
    <w:rsid w:val="00DA45C4"/>
    <w:rsid w:val="00DA5A00"/>
    <w:rsid w:val="00DA6917"/>
    <w:rsid w:val="00DB01B2"/>
    <w:rsid w:val="00DB199F"/>
    <w:rsid w:val="00DB5FF7"/>
    <w:rsid w:val="00DB7DDE"/>
    <w:rsid w:val="00DC0CB0"/>
    <w:rsid w:val="00DC4E35"/>
    <w:rsid w:val="00DC5801"/>
    <w:rsid w:val="00DD0417"/>
    <w:rsid w:val="00DD13E2"/>
    <w:rsid w:val="00DD2781"/>
    <w:rsid w:val="00DD2D53"/>
    <w:rsid w:val="00DD5971"/>
    <w:rsid w:val="00DD5DC9"/>
    <w:rsid w:val="00DE0587"/>
    <w:rsid w:val="00DE16E2"/>
    <w:rsid w:val="00DE3D2F"/>
    <w:rsid w:val="00DE3DD9"/>
    <w:rsid w:val="00DF0AF9"/>
    <w:rsid w:val="00DF1527"/>
    <w:rsid w:val="00DF2F2C"/>
    <w:rsid w:val="00DF3485"/>
    <w:rsid w:val="00DF51C8"/>
    <w:rsid w:val="00DF5C1F"/>
    <w:rsid w:val="00DF641D"/>
    <w:rsid w:val="00E00C04"/>
    <w:rsid w:val="00E014FE"/>
    <w:rsid w:val="00E03F66"/>
    <w:rsid w:val="00E072E6"/>
    <w:rsid w:val="00E07BD1"/>
    <w:rsid w:val="00E132AC"/>
    <w:rsid w:val="00E1520C"/>
    <w:rsid w:val="00E209BB"/>
    <w:rsid w:val="00E22D2E"/>
    <w:rsid w:val="00E237C9"/>
    <w:rsid w:val="00E23E06"/>
    <w:rsid w:val="00E25492"/>
    <w:rsid w:val="00E2738B"/>
    <w:rsid w:val="00E31685"/>
    <w:rsid w:val="00E37AA1"/>
    <w:rsid w:val="00E426C9"/>
    <w:rsid w:val="00E50BBA"/>
    <w:rsid w:val="00E50EFF"/>
    <w:rsid w:val="00E50F4B"/>
    <w:rsid w:val="00E51947"/>
    <w:rsid w:val="00E52335"/>
    <w:rsid w:val="00E53096"/>
    <w:rsid w:val="00E55F2C"/>
    <w:rsid w:val="00E56111"/>
    <w:rsid w:val="00E60476"/>
    <w:rsid w:val="00E61468"/>
    <w:rsid w:val="00E65AE8"/>
    <w:rsid w:val="00E70CAE"/>
    <w:rsid w:val="00E70CC2"/>
    <w:rsid w:val="00E70D08"/>
    <w:rsid w:val="00E726BA"/>
    <w:rsid w:val="00E72712"/>
    <w:rsid w:val="00E749B5"/>
    <w:rsid w:val="00E761A2"/>
    <w:rsid w:val="00E76EA9"/>
    <w:rsid w:val="00E83DA0"/>
    <w:rsid w:val="00E93579"/>
    <w:rsid w:val="00EA0886"/>
    <w:rsid w:val="00EA2AAB"/>
    <w:rsid w:val="00EA6705"/>
    <w:rsid w:val="00EB2068"/>
    <w:rsid w:val="00EC1776"/>
    <w:rsid w:val="00EC4B6A"/>
    <w:rsid w:val="00EC63B8"/>
    <w:rsid w:val="00ED1BBA"/>
    <w:rsid w:val="00ED4829"/>
    <w:rsid w:val="00ED60C2"/>
    <w:rsid w:val="00ED634A"/>
    <w:rsid w:val="00ED78F3"/>
    <w:rsid w:val="00EE03F5"/>
    <w:rsid w:val="00EE08F5"/>
    <w:rsid w:val="00EE0B03"/>
    <w:rsid w:val="00EE116D"/>
    <w:rsid w:val="00EE5CE9"/>
    <w:rsid w:val="00EF4D17"/>
    <w:rsid w:val="00EF6B28"/>
    <w:rsid w:val="00F07DC2"/>
    <w:rsid w:val="00F14105"/>
    <w:rsid w:val="00F1657E"/>
    <w:rsid w:val="00F1770B"/>
    <w:rsid w:val="00F2178A"/>
    <w:rsid w:val="00F2343A"/>
    <w:rsid w:val="00F41E98"/>
    <w:rsid w:val="00F44637"/>
    <w:rsid w:val="00F44967"/>
    <w:rsid w:val="00F45389"/>
    <w:rsid w:val="00F46398"/>
    <w:rsid w:val="00F4708B"/>
    <w:rsid w:val="00F53B53"/>
    <w:rsid w:val="00F60D3D"/>
    <w:rsid w:val="00F612DC"/>
    <w:rsid w:val="00F66A72"/>
    <w:rsid w:val="00F7667E"/>
    <w:rsid w:val="00F83F9F"/>
    <w:rsid w:val="00F8521C"/>
    <w:rsid w:val="00F85658"/>
    <w:rsid w:val="00F86466"/>
    <w:rsid w:val="00F8666D"/>
    <w:rsid w:val="00F91340"/>
    <w:rsid w:val="00F92D09"/>
    <w:rsid w:val="00F93AAA"/>
    <w:rsid w:val="00F96AD5"/>
    <w:rsid w:val="00FA47E2"/>
    <w:rsid w:val="00FA55D2"/>
    <w:rsid w:val="00FB2F77"/>
    <w:rsid w:val="00FB55E9"/>
    <w:rsid w:val="00FC716A"/>
    <w:rsid w:val="00FC7D8B"/>
    <w:rsid w:val="00FD3A3C"/>
    <w:rsid w:val="00FD4EB1"/>
    <w:rsid w:val="00FD7EE2"/>
    <w:rsid w:val="00FE4562"/>
    <w:rsid w:val="00FF0836"/>
    <w:rsid w:val="00FF1E85"/>
    <w:rsid w:val="00FF2A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E52F6"/>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styleId="Tabladecuadrcula4-nfasis5">
    <w:name w:val="Grid Table 4 Accent 5"/>
    <w:basedOn w:val="Tablanormal"/>
    <w:uiPriority w:val="49"/>
    <w:rsid w:val="00DB7DDE"/>
    <w:pPr>
      <w:spacing w:after="0" w:line="240" w:lineRule="auto"/>
    </w:pPr>
    <w:rPr>
      <w:rFonts w:eastAsiaTheme="minorEastAsia"/>
      <w:lang w:eastAsia="es-MX"/>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40823">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1353253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308509174">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47526941">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A8490-C600-4FFA-850C-CA969097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5691</Words>
  <Characters>31302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2020-03-11T01:05:00Z</cp:lastPrinted>
  <dcterms:created xsi:type="dcterms:W3CDTF">2020-04-10T18:23:00Z</dcterms:created>
  <dcterms:modified xsi:type="dcterms:W3CDTF">2020-04-10T18:23:00Z</dcterms:modified>
</cp:coreProperties>
</file>