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page" w:tblpX="4921" w:tblpY="556"/>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2943"/>
      </w:tblGrid>
      <w:tr w:rsidR="00264223" w:rsidRPr="002119BB" w14:paraId="089235C6" w14:textId="77777777" w:rsidTr="00F50401">
        <w:trPr>
          <w:trHeight w:val="144"/>
        </w:trPr>
        <w:tc>
          <w:tcPr>
            <w:tcW w:w="2869" w:type="dxa"/>
          </w:tcPr>
          <w:p w14:paraId="58C4B3FF" w14:textId="77777777" w:rsidR="00264223" w:rsidRPr="002119BB" w:rsidRDefault="00264223" w:rsidP="00264223">
            <w:pPr>
              <w:tabs>
                <w:tab w:val="right" w:pos="8838"/>
              </w:tabs>
              <w:ind w:right="-105"/>
              <w:rPr>
                <w:rFonts w:ascii="Palatino Linotype" w:eastAsia="Calibri" w:hAnsi="Palatino Linotype" w:cs="Tahoma"/>
                <w:b/>
                <w:sz w:val="22"/>
                <w:szCs w:val="22"/>
                <w:lang w:val="es-MX" w:eastAsia="en-US"/>
              </w:rPr>
            </w:pPr>
            <w:r w:rsidRPr="002119BB">
              <w:rPr>
                <w:rFonts w:ascii="Palatino Linotype" w:eastAsia="Calibri" w:hAnsi="Palatino Linotype" w:cs="Tahoma"/>
                <w:b/>
                <w:sz w:val="22"/>
                <w:szCs w:val="22"/>
                <w:lang w:val="es-MX" w:eastAsia="en-US"/>
              </w:rPr>
              <w:t>Recurso de Revisión:</w:t>
            </w:r>
          </w:p>
        </w:tc>
        <w:tc>
          <w:tcPr>
            <w:tcW w:w="2943" w:type="dxa"/>
          </w:tcPr>
          <w:p w14:paraId="0D3A1708" w14:textId="2B91F358" w:rsidR="00264223" w:rsidRPr="002119BB" w:rsidRDefault="0042546C" w:rsidP="00AC6631">
            <w:pPr>
              <w:tabs>
                <w:tab w:val="right" w:pos="8838"/>
              </w:tabs>
              <w:jc w:val="both"/>
              <w:rPr>
                <w:rFonts w:ascii="Palatino Linotype" w:eastAsia="Calibri" w:hAnsi="Palatino Linotype" w:cs="Tahoma"/>
                <w:bCs/>
                <w:sz w:val="22"/>
                <w:szCs w:val="22"/>
                <w:lang w:eastAsia="en-US"/>
              </w:rPr>
            </w:pPr>
            <w:r w:rsidRPr="002119BB">
              <w:rPr>
                <w:rFonts w:ascii="Palatino Linotype" w:eastAsia="Calibri" w:hAnsi="Palatino Linotype" w:cs="Tahoma"/>
                <w:bCs/>
                <w:sz w:val="22"/>
                <w:szCs w:val="22"/>
                <w:lang w:eastAsia="en-US"/>
              </w:rPr>
              <w:t>00491</w:t>
            </w:r>
            <w:r w:rsidR="00AC6631" w:rsidRPr="002119BB">
              <w:rPr>
                <w:rFonts w:ascii="Palatino Linotype" w:eastAsia="Calibri" w:hAnsi="Palatino Linotype" w:cs="Tahoma"/>
                <w:bCs/>
                <w:sz w:val="22"/>
                <w:szCs w:val="22"/>
                <w:lang w:eastAsia="en-US"/>
              </w:rPr>
              <w:t>/INFOEM/IP/RR/2019</w:t>
            </w:r>
          </w:p>
        </w:tc>
      </w:tr>
      <w:tr w:rsidR="00264223" w:rsidRPr="002119BB" w14:paraId="40AE833C" w14:textId="77777777" w:rsidTr="00F50401">
        <w:trPr>
          <w:trHeight w:val="144"/>
        </w:trPr>
        <w:tc>
          <w:tcPr>
            <w:tcW w:w="2869" w:type="dxa"/>
          </w:tcPr>
          <w:p w14:paraId="6C259251" w14:textId="77777777" w:rsidR="00264223" w:rsidRPr="002119BB" w:rsidRDefault="00264223" w:rsidP="00264223">
            <w:pPr>
              <w:tabs>
                <w:tab w:val="right" w:pos="8838"/>
              </w:tabs>
              <w:ind w:right="-105"/>
              <w:rPr>
                <w:rFonts w:ascii="Palatino Linotype" w:eastAsia="Calibri" w:hAnsi="Palatino Linotype" w:cs="Tahoma"/>
                <w:b/>
                <w:sz w:val="22"/>
                <w:szCs w:val="22"/>
                <w:lang w:val="es-MX" w:eastAsia="en-US"/>
              </w:rPr>
            </w:pPr>
            <w:r w:rsidRPr="002119BB">
              <w:rPr>
                <w:rFonts w:ascii="Palatino Linotype" w:eastAsia="Calibri" w:hAnsi="Palatino Linotype" w:cs="Tahoma"/>
                <w:b/>
                <w:sz w:val="22"/>
                <w:szCs w:val="22"/>
                <w:lang w:val="es-MX" w:eastAsia="en-US"/>
              </w:rPr>
              <w:t>Recurrente:</w:t>
            </w:r>
          </w:p>
        </w:tc>
        <w:tc>
          <w:tcPr>
            <w:tcW w:w="2943" w:type="dxa"/>
          </w:tcPr>
          <w:p w14:paraId="786B1FC3" w14:textId="0EA495F4" w:rsidR="00264223" w:rsidRPr="00082C52" w:rsidRDefault="00082C52" w:rsidP="00AC6631">
            <w:pPr>
              <w:tabs>
                <w:tab w:val="right" w:pos="8838"/>
              </w:tabs>
              <w:ind w:right="-108"/>
              <w:jc w:val="both"/>
              <w:rPr>
                <w:rFonts w:ascii="Palatino Linotype" w:eastAsia="Calibri" w:hAnsi="Palatino Linotype" w:cs="Tahoma"/>
                <w:sz w:val="22"/>
                <w:szCs w:val="22"/>
                <w:highlight w:val="black"/>
                <w:lang w:val="es-MX" w:eastAsia="en-US"/>
              </w:rPr>
            </w:pPr>
            <w:r w:rsidRPr="00082C52">
              <w:rPr>
                <w:rFonts w:ascii="Palatino Linotype" w:eastAsia="Calibri" w:hAnsi="Palatino Linotype" w:cs="Tahoma"/>
                <w:sz w:val="22"/>
                <w:szCs w:val="22"/>
                <w:highlight w:val="black"/>
                <w:lang w:val="es-MX" w:eastAsia="en-US"/>
              </w:rPr>
              <w:t>XXXXXXXXXXXXXXXXXX</w:t>
            </w:r>
          </w:p>
        </w:tc>
      </w:tr>
      <w:tr w:rsidR="00264223" w:rsidRPr="002119BB" w14:paraId="5673BD2C" w14:textId="77777777" w:rsidTr="00F50401">
        <w:trPr>
          <w:trHeight w:val="283"/>
        </w:trPr>
        <w:tc>
          <w:tcPr>
            <w:tcW w:w="2869" w:type="dxa"/>
          </w:tcPr>
          <w:p w14:paraId="01ED7755" w14:textId="77777777" w:rsidR="00264223" w:rsidRPr="002119BB" w:rsidRDefault="001A1AAB" w:rsidP="00264223">
            <w:pPr>
              <w:tabs>
                <w:tab w:val="right" w:pos="8838"/>
              </w:tabs>
              <w:ind w:right="-105"/>
              <w:rPr>
                <w:rFonts w:ascii="Palatino Linotype" w:eastAsia="Calibri" w:hAnsi="Palatino Linotype" w:cs="Tahoma"/>
                <w:b/>
                <w:sz w:val="22"/>
                <w:szCs w:val="22"/>
                <w:lang w:val="es-MX" w:eastAsia="en-US"/>
              </w:rPr>
            </w:pPr>
            <w:r w:rsidRPr="002119BB">
              <w:rPr>
                <w:rFonts w:ascii="Palatino Linotype" w:eastAsia="Calibri" w:hAnsi="Palatino Linotype" w:cs="Tahoma"/>
                <w:b/>
                <w:sz w:val="22"/>
                <w:szCs w:val="22"/>
                <w:lang w:val="es-MX" w:eastAsia="en-US"/>
              </w:rPr>
              <w:t>Sujeto Obligado</w:t>
            </w:r>
            <w:r w:rsidR="00264223" w:rsidRPr="002119BB">
              <w:rPr>
                <w:rFonts w:ascii="Palatino Linotype" w:eastAsia="Calibri" w:hAnsi="Palatino Linotype" w:cs="Tahoma"/>
                <w:b/>
                <w:sz w:val="22"/>
                <w:szCs w:val="22"/>
                <w:lang w:val="es-MX" w:eastAsia="en-US"/>
              </w:rPr>
              <w:t>:</w:t>
            </w:r>
          </w:p>
        </w:tc>
        <w:tc>
          <w:tcPr>
            <w:tcW w:w="2943" w:type="dxa"/>
          </w:tcPr>
          <w:p w14:paraId="0E07A5E3" w14:textId="4C6C19F3" w:rsidR="00264223" w:rsidRPr="002119BB" w:rsidRDefault="0042546C" w:rsidP="00AC6631">
            <w:pPr>
              <w:tabs>
                <w:tab w:val="left" w:pos="2834"/>
                <w:tab w:val="right" w:pos="8838"/>
              </w:tabs>
              <w:jc w:val="both"/>
              <w:rPr>
                <w:rFonts w:ascii="Palatino Linotype" w:eastAsia="Calibri" w:hAnsi="Palatino Linotype" w:cs="Tahoma"/>
                <w:b/>
                <w:sz w:val="22"/>
                <w:szCs w:val="22"/>
                <w:lang w:val="es-MX" w:eastAsia="en-US"/>
              </w:rPr>
            </w:pPr>
            <w:r w:rsidRPr="002119BB">
              <w:rPr>
                <w:rFonts w:ascii="Palatino Linotype" w:eastAsia="Calibri" w:hAnsi="Palatino Linotype" w:cs="Tahoma"/>
                <w:sz w:val="22"/>
                <w:szCs w:val="22"/>
                <w:lang w:val="es-MX" w:eastAsia="en-US"/>
              </w:rPr>
              <w:t>Ayuntamiento de Atizapán de Zaragoza</w:t>
            </w:r>
          </w:p>
        </w:tc>
      </w:tr>
      <w:tr w:rsidR="00264223" w:rsidRPr="002119BB" w14:paraId="25FC637D" w14:textId="77777777" w:rsidTr="00F50401">
        <w:trPr>
          <w:trHeight w:val="283"/>
        </w:trPr>
        <w:tc>
          <w:tcPr>
            <w:tcW w:w="2869" w:type="dxa"/>
          </w:tcPr>
          <w:p w14:paraId="312D2B4F" w14:textId="77777777" w:rsidR="00264223" w:rsidRPr="002119BB" w:rsidRDefault="00264223" w:rsidP="00264223">
            <w:pPr>
              <w:tabs>
                <w:tab w:val="right" w:pos="8838"/>
              </w:tabs>
              <w:ind w:right="-105"/>
              <w:rPr>
                <w:rFonts w:ascii="Palatino Linotype" w:eastAsia="Calibri" w:hAnsi="Palatino Linotype" w:cs="Tahoma"/>
                <w:b/>
                <w:sz w:val="22"/>
                <w:szCs w:val="22"/>
                <w:lang w:val="es-MX" w:eastAsia="en-US"/>
              </w:rPr>
            </w:pPr>
            <w:r w:rsidRPr="002119BB">
              <w:rPr>
                <w:rFonts w:ascii="Palatino Linotype" w:eastAsia="Calibri" w:hAnsi="Palatino Linotype" w:cs="Tahoma"/>
                <w:b/>
                <w:sz w:val="22"/>
                <w:szCs w:val="22"/>
                <w:lang w:val="es-MX" w:eastAsia="en-US"/>
              </w:rPr>
              <w:t>Comisionado Ponente:</w:t>
            </w:r>
          </w:p>
        </w:tc>
        <w:tc>
          <w:tcPr>
            <w:tcW w:w="2943" w:type="dxa"/>
          </w:tcPr>
          <w:p w14:paraId="2CE345E0" w14:textId="77777777" w:rsidR="00264223" w:rsidRPr="002119BB" w:rsidRDefault="00264223" w:rsidP="00AC6631">
            <w:pPr>
              <w:tabs>
                <w:tab w:val="right" w:pos="8838"/>
              </w:tabs>
              <w:jc w:val="both"/>
              <w:rPr>
                <w:rFonts w:ascii="Palatino Linotype" w:eastAsia="Calibri" w:hAnsi="Palatino Linotype" w:cs="Tahoma"/>
                <w:b/>
                <w:sz w:val="22"/>
                <w:szCs w:val="22"/>
                <w:lang w:val="es-MX" w:eastAsia="en-US"/>
              </w:rPr>
            </w:pPr>
            <w:r w:rsidRPr="002119BB">
              <w:rPr>
                <w:rFonts w:ascii="Palatino Linotype" w:eastAsia="Calibri" w:hAnsi="Palatino Linotype" w:cs="Tahoma"/>
                <w:sz w:val="22"/>
                <w:szCs w:val="22"/>
                <w:lang w:val="es-MX" w:eastAsia="en-US"/>
              </w:rPr>
              <w:t>Luis Gustavo Parra Noriega</w:t>
            </w:r>
          </w:p>
        </w:tc>
      </w:tr>
    </w:tbl>
    <w:p w14:paraId="5E818654" w14:textId="77777777" w:rsidR="00806E45" w:rsidRPr="002119BB" w:rsidRDefault="00806E45" w:rsidP="00806E45">
      <w:pPr>
        <w:spacing w:line="360" w:lineRule="auto"/>
        <w:jc w:val="both"/>
        <w:rPr>
          <w:rFonts w:ascii="Palatino Linotype" w:hAnsi="Palatino Linotype" w:cs="Tahoma"/>
          <w:bCs/>
          <w:sz w:val="22"/>
          <w:szCs w:val="22"/>
        </w:rPr>
      </w:pPr>
    </w:p>
    <w:p w14:paraId="2A0B2F24" w14:textId="37CF91EC" w:rsidR="0074285B" w:rsidRPr="002119BB" w:rsidRDefault="00D22B6A" w:rsidP="00806E45">
      <w:pPr>
        <w:spacing w:line="360" w:lineRule="auto"/>
        <w:jc w:val="both"/>
        <w:rPr>
          <w:rFonts w:ascii="Palatino Linotype" w:hAnsi="Palatino Linotype" w:cs="Tahoma"/>
          <w:bCs/>
          <w:sz w:val="22"/>
          <w:szCs w:val="22"/>
        </w:rPr>
      </w:pPr>
      <w:r w:rsidRPr="002119BB">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C5510D" w:rsidRPr="00C5510D">
        <w:rPr>
          <w:rFonts w:ascii="Palatino Linotype" w:hAnsi="Palatino Linotype" w:cs="Tahoma"/>
          <w:bCs/>
          <w:sz w:val="22"/>
          <w:szCs w:val="22"/>
        </w:rPr>
        <w:t>veinticuatro</w:t>
      </w:r>
      <w:r w:rsidR="0042546C" w:rsidRPr="00C5510D">
        <w:rPr>
          <w:rFonts w:ascii="Palatino Linotype" w:hAnsi="Palatino Linotype" w:cs="Tahoma"/>
          <w:bCs/>
          <w:sz w:val="22"/>
          <w:szCs w:val="22"/>
        </w:rPr>
        <w:t xml:space="preserve"> de abril</w:t>
      </w:r>
      <w:r w:rsidR="008E09AB" w:rsidRPr="00C5510D">
        <w:rPr>
          <w:rFonts w:ascii="Palatino Linotype" w:hAnsi="Palatino Linotype" w:cs="Tahoma"/>
          <w:bCs/>
          <w:sz w:val="22"/>
          <w:szCs w:val="22"/>
        </w:rPr>
        <w:t xml:space="preserve"> de dos mil diecinueve</w:t>
      </w:r>
      <w:r w:rsidRPr="00C5510D">
        <w:rPr>
          <w:rFonts w:ascii="Palatino Linotype" w:hAnsi="Palatino Linotype" w:cs="Tahoma"/>
          <w:bCs/>
          <w:sz w:val="22"/>
          <w:szCs w:val="22"/>
        </w:rPr>
        <w:t>.</w:t>
      </w:r>
    </w:p>
    <w:p w14:paraId="0A1C3DC4" w14:textId="77777777" w:rsidR="00492DCA" w:rsidRPr="002119BB" w:rsidRDefault="00492DCA" w:rsidP="00806E45">
      <w:pPr>
        <w:spacing w:line="360" w:lineRule="auto"/>
        <w:jc w:val="both"/>
        <w:rPr>
          <w:rFonts w:ascii="Palatino Linotype" w:hAnsi="Palatino Linotype"/>
          <w:noProof/>
          <w:sz w:val="22"/>
          <w:szCs w:val="22"/>
          <w:lang w:val="es-ES"/>
        </w:rPr>
      </w:pPr>
    </w:p>
    <w:p w14:paraId="787A38D4" w14:textId="0B21EDAB" w:rsidR="00806E45" w:rsidRPr="002119BB" w:rsidRDefault="00D9652C" w:rsidP="00806E45">
      <w:pPr>
        <w:spacing w:line="360" w:lineRule="auto"/>
        <w:jc w:val="both"/>
        <w:rPr>
          <w:rFonts w:ascii="Palatino Linotype" w:eastAsia="Calibri" w:hAnsi="Palatino Linotype" w:cs="Tahoma"/>
          <w:bCs/>
          <w:sz w:val="22"/>
          <w:szCs w:val="22"/>
          <w:lang w:val="es-ES" w:eastAsia="en-US"/>
        </w:rPr>
      </w:pPr>
      <w:r w:rsidRPr="002119BB">
        <w:rPr>
          <w:rFonts w:ascii="Palatino Linotype" w:eastAsia="Calibri" w:hAnsi="Palatino Linotype" w:cs="Tahoma"/>
          <w:b/>
          <w:bCs/>
          <w:sz w:val="22"/>
          <w:szCs w:val="22"/>
          <w:lang w:val="es-ES" w:eastAsia="en-US"/>
        </w:rPr>
        <w:t>VISTO</w:t>
      </w:r>
      <w:r w:rsidR="00806E45" w:rsidRPr="002119BB">
        <w:rPr>
          <w:rFonts w:ascii="Palatino Linotype" w:eastAsia="Calibri" w:hAnsi="Palatino Linotype" w:cs="Tahoma"/>
          <w:bCs/>
          <w:sz w:val="22"/>
          <w:szCs w:val="22"/>
          <w:lang w:val="es-ES" w:eastAsia="en-US"/>
        </w:rPr>
        <w:t xml:space="preserve"> el expediente conformado con motivo del Recurso de Revisión </w:t>
      </w:r>
      <w:r w:rsidR="0042546C" w:rsidRPr="002119BB">
        <w:rPr>
          <w:rFonts w:ascii="Palatino Linotype" w:eastAsia="Calibri" w:hAnsi="Palatino Linotype" w:cs="Tahoma"/>
          <w:b/>
          <w:bCs/>
          <w:sz w:val="22"/>
          <w:szCs w:val="22"/>
          <w:lang w:val="es-ES" w:eastAsia="en-US"/>
        </w:rPr>
        <w:t>00491</w:t>
      </w:r>
      <w:r w:rsidR="00AC6631" w:rsidRPr="002119BB">
        <w:rPr>
          <w:rFonts w:ascii="Palatino Linotype" w:eastAsia="Calibri" w:hAnsi="Palatino Linotype" w:cs="Tahoma"/>
          <w:b/>
          <w:bCs/>
          <w:sz w:val="22"/>
          <w:szCs w:val="22"/>
          <w:lang w:val="es-ES" w:eastAsia="en-US"/>
        </w:rPr>
        <w:t>/INFOEM/IP/RR/2019</w:t>
      </w:r>
      <w:r w:rsidR="00806E45" w:rsidRPr="002119BB">
        <w:rPr>
          <w:rFonts w:ascii="Palatino Linotype" w:eastAsia="Calibri" w:hAnsi="Palatino Linotype" w:cs="Tahoma"/>
          <w:bCs/>
          <w:sz w:val="22"/>
          <w:szCs w:val="22"/>
          <w:lang w:val="es-ES" w:eastAsia="en-US"/>
        </w:rPr>
        <w:t>, interpuesto por</w:t>
      </w:r>
      <w:r w:rsidR="00F755E1" w:rsidRPr="002119BB">
        <w:rPr>
          <w:rFonts w:ascii="Palatino Linotype" w:eastAsia="Calibri" w:hAnsi="Palatino Linotype" w:cs="Tahoma"/>
          <w:b/>
          <w:bCs/>
          <w:sz w:val="22"/>
          <w:szCs w:val="22"/>
          <w:lang w:val="es-ES" w:eastAsia="en-US"/>
        </w:rPr>
        <w:t xml:space="preserve"> </w:t>
      </w:r>
      <w:bookmarkStart w:id="0" w:name="_GoBack"/>
      <w:bookmarkEnd w:id="0"/>
      <w:r w:rsidR="00082C52" w:rsidRPr="00082C52">
        <w:rPr>
          <w:rFonts w:ascii="Palatino Linotype" w:eastAsia="Calibri" w:hAnsi="Palatino Linotype" w:cs="Tahoma"/>
          <w:b/>
          <w:bCs/>
          <w:sz w:val="22"/>
          <w:szCs w:val="22"/>
          <w:highlight w:val="black"/>
          <w:lang w:val="es-ES" w:eastAsia="en-US"/>
        </w:rPr>
        <w:t>XXXXXXXXXXXXXXXXXXXXX</w:t>
      </w:r>
      <w:r w:rsidRPr="002119BB">
        <w:rPr>
          <w:rFonts w:ascii="Palatino Linotype" w:eastAsia="Calibri" w:hAnsi="Palatino Linotype" w:cs="Tahoma"/>
          <w:bCs/>
          <w:sz w:val="22"/>
          <w:szCs w:val="22"/>
          <w:lang w:val="es-ES" w:eastAsia="en-US"/>
        </w:rPr>
        <w:t xml:space="preserve">, en lo sucesivo </w:t>
      </w:r>
      <w:r w:rsidR="00F50401" w:rsidRPr="00C5510D">
        <w:rPr>
          <w:rFonts w:ascii="Palatino Linotype" w:eastAsia="Calibri" w:hAnsi="Palatino Linotype" w:cs="Tahoma"/>
          <w:bCs/>
          <w:sz w:val="22"/>
          <w:szCs w:val="22"/>
          <w:lang w:val="es-ES" w:eastAsia="en-US"/>
        </w:rPr>
        <w:t>R</w:t>
      </w:r>
      <w:r w:rsidR="004C72EF" w:rsidRPr="00C5510D">
        <w:rPr>
          <w:rFonts w:ascii="Palatino Linotype" w:eastAsia="Calibri" w:hAnsi="Palatino Linotype" w:cs="Tahoma"/>
          <w:bCs/>
          <w:sz w:val="22"/>
          <w:szCs w:val="22"/>
          <w:lang w:val="es-ES" w:eastAsia="en-US"/>
        </w:rPr>
        <w:t xml:space="preserve">ecurrente </w:t>
      </w:r>
      <w:r w:rsidRPr="00C5510D">
        <w:rPr>
          <w:rFonts w:ascii="Palatino Linotype" w:eastAsia="Calibri" w:hAnsi="Palatino Linotype" w:cs="Tahoma"/>
          <w:bCs/>
          <w:sz w:val="22"/>
          <w:szCs w:val="22"/>
          <w:lang w:val="es-ES" w:eastAsia="en-US"/>
        </w:rPr>
        <w:t xml:space="preserve">o </w:t>
      </w:r>
      <w:r w:rsidR="00F50401" w:rsidRPr="00C5510D">
        <w:rPr>
          <w:rFonts w:ascii="Palatino Linotype" w:eastAsia="Calibri" w:hAnsi="Palatino Linotype" w:cs="Tahoma"/>
          <w:bCs/>
          <w:sz w:val="22"/>
          <w:szCs w:val="22"/>
          <w:lang w:val="es-ES" w:eastAsia="en-US"/>
        </w:rPr>
        <w:t>P</w:t>
      </w:r>
      <w:r w:rsidR="001A1AAB" w:rsidRPr="00C5510D">
        <w:rPr>
          <w:rFonts w:ascii="Palatino Linotype" w:eastAsia="Calibri" w:hAnsi="Palatino Linotype" w:cs="Tahoma"/>
          <w:bCs/>
          <w:sz w:val="22"/>
          <w:szCs w:val="22"/>
          <w:lang w:val="es-ES" w:eastAsia="en-US"/>
        </w:rPr>
        <w:t>articular</w:t>
      </w:r>
      <w:r w:rsidRPr="00C5510D">
        <w:rPr>
          <w:rFonts w:ascii="Palatino Linotype" w:eastAsia="Calibri" w:hAnsi="Palatino Linotype" w:cs="Tahoma"/>
          <w:bCs/>
          <w:sz w:val="22"/>
          <w:szCs w:val="22"/>
          <w:lang w:val="es-ES" w:eastAsia="en-US"/>
        </w:rPr>
        <w:t>,</w:t>
      </w:r>
      <w:r w:rsidRPr="002119BB">
        <w:rPr>
          <w:rFonts w:ascii="Palatino Linotype" w:eastAsia="Calibri" w:hAnsi="Palatino Linotype" w:cs="Tahoma"/>
          <w:bCs/>
          <w:sz w:val="22"/>
          <w:szCs w:val="22"/>
          <w:lang w:val="es-ES" w:eastAsia="en-US"/>
        </w:rPr>
        <w:t xml:space="preserve"> </w:t>
      </w:r>
      <w:r w:rsidR="00806E45" w:rsidRPr="002119BB">
        <w:rPr>
          <w:rFonts w:ascii="Palatino Linotype" w:eastAsia="Calibri" w:hAnsi="Palatino Linotype" w:cs="Tahoma"/>
          <w:bCs/>
          <w:sz w:val="22"/>
          <w:szCs w:val="22"/>
          <w:lang w:val="es-ES" w:eastAsia="en-US"/>
        </w:rPr>
        <w:t xml:space="preserve">en contra de la respuesta otorgada por </w:t>
      </w:r>
      <w:r w:rsidR="00F755E1" w:rsidRPr="002119BB">
        <w:rPr>
          <w:rFonts w:ascii="Palatino Linotype" w:eastAsia="Calibri" w:hAnsi="Palatino Linotype" w:cs="Tahoma"/>
          <w:bCs/>
          <w:sz w:val="22"/>
          <w:szCs w:val="22"/>
          <w:lang w:val="es-ES" w:eastAsia="en-US"/>
        </w:rPr>
        <w:t xml:space="preserve">el </w:t>
      </w:r>
      <w:r w:rsidR="00F755E1" w:rsidRPr="002119BB">
        <w:rPr>
          <w:rFonts w:ascii="Palatino Linotype" w:eastAsia="Calibri" w:hAnsi="Palatino Linotype" w:cs="Tahoma"/>
          <w:b/>
          <w:bCs/>
          <w:sz w:val="22"/>
          <w:szCs w:val="22"/>
          <w:lang w:val="es-ES" w:eastAsia="en-US"/>
        </w:rPr>
        <w:t xml:space="preserve">Sujeto </w:t>
      </w:r>
      <w:r w:rsidR="005C1014" w:rsidRPr="002119BB">
        <w:rPr>
          <w:rFonts w:ascii="Palatino Linotype" w:eastAsia="Calibri" w:hAnsi="Palatino Linotype" w:cs="Tahoma"/>
          <w:b/>
          <w:bCs/>
          <w:sz w:val="22"/>
          <w:szCs w:val="22"/>
          <w:lang w:val="es-ES" w:eastAsia="en-US"/>
        </w:rPr>
        <w:t>Obligado</w:t>
      </w:r>
      <w:r w:rsidR="00AC6631" w:rsidRPr="002119BB">
        <w:rPr>
          <w:rFonts w:ascii="Palatino Linotype" w:eastAsia="Calibri" w:hAnsi="Palatino Linotype" w:cs="Tahoma"/>
          <w:b/>
          <w:bCs/>
          <w:sz w:val="22"/>
          <w:szCs w:val="22"/>
          <w:lang w:val="es-ES" w:eastAsia="en-US"/>
        </w:rPr>
        <w:t xml:space="preserve"> </w:t>
      </w:r>
      <w:r w:rsidR="0042546C" w:rsidRPr="002119BB">
        <w:rPr>
          <w:rFonts w:ascii="Palatino Linotype" w:eastAsia="Calibri" w:hAnsi="Palatino Linotype" w:cs="Tahoma"/>
          <w:b/>
          <w:bCs/>
          <w:sz w:val="22"/>
          <w:szCs w:val="22"/>
          <w:lang w:val="es-ES" w:eastAsia="en-US"/>
        </w:rPr>
        <w:t>Ayuntamiento de Atizapán de Zaragoza</w:t>
      </w:r>
      <w:r w:rsidR="00806E45" w:rsidRPr="002119BB">
        <w:rPr>
          <w:rFonts w:ascii="Palatino Linotype" w:eastAsia="Calibri" w:hAnsi="Palatino Linotype" w:cs="Tahoma"/>
          <w:bCs/>
          <w:sz w:val="22"/>
          <w:szCs w:val="22"/>
          <w:lang w:val="es-ES" w:eastAsia="en-US"/>
        </w:rPr>
        <w:t>, se emite la presente Resolución, con base en lo</w:t>
      </w:r>
      <w:r w:rsidR="008B0418" w:rsidRPr="002119BB">
        <w:rPr>
          <w:rFonts w:ascii="Palatino Linotype" w:eastAsia="Calibri" w:hAnsi="Palatino Linotype" w:cs="Tahoma"/>
          <w:bCs/>
          <w:sz w:val="22"/>
          <w:szCs w:val="22"/>
          <w:lang w:val="es-ES" w:eastAsia="en-US"/>
        </w:rPr>
        <w:t xml:space="preserve">s </w:t>
      </w:r>
      <w:r w:rsidR="008E09AB" w:rsidRPr="002119BB">
        <w:rPr>
          <w:rFonts w:ascii="Palatino Linotype" w:eastAsia="Calibri" w:hAnsi="Palatino Linotype" w:cs="Tahoma"/>
          <w:bCs/>
          <w:sz w:val="22"/>
          <w:szCs w:val="22"/>
          <w:lang w:val="es-ES" w:eastAsia="en-US"/>
        </w:rPr>
        <w:t>siguientes</w:t>
      </w:r>
      <w:r w:rsidR="00806E45" w:rsidRPr="002119BB">
        <w:rPr>
          <w:rFonts w:ascii="Palatino Linotype" w:eastAsia="Calibri" w:hAnsi="Palatino Linotype" w:cs="Tahoma"/>
          <w:bCs/>
          <w:sz w:val="22"/>
          <w:szCs w:val="22"/>
          <w:lang w:val="es-ES" w:eastAsia="en-US"/>
        </w:rPr>
        <w:t>:</w:t>
      </w:r>
    </w:p>
    <w:p w14:paraId="03E318CD" w14:textId="77777777" w:rsidR="00806E45" w:rsidRPr="002119BB" w:rsidRDefault="00806E45" w:rsidP="00806E45">
      <w:pPr>
        <w:spacing w:line="360" w:lineRule="auto"/>
        <w:ind w:right="-93"/>
        <w:jc w:val="both"/>
        <w:rPr>
          <w:rFonts w:ascii="Palatino Linotype" w:eastAsia="Calibri" w:hAnsi="Palatino Linotype" w:cs="Tahoma"/>
          <w:bCs/>
          <w:sz w:val="22"/>
          <w:szCs w:val="22"/>
          <w:lang w:val="es-ES" w:eastAsia="en-US"/>
        </w:rPr>
      </w:pPr>
    </w:p>
    <w:p w14:paraId="3A3B26A6" w14:textId="77777777" w:rsidR="00806E45" w:rsidRPr="002119BB" w:rsidRDefault="00C614A6" w:rsidP="00806E45">
      <w:pPr>
        <w:spacing w:line="360" w:lineRule="auto"/>
        <w:ind w:right="-93"/>
        <w:jc w:val="center"/>
        <w:rPr>
          <w:rFonts w:ascii="Palatino Linotype" w:eastAsia="Calibri" w:hAnsi="Palatino Linotype" w:cs="Tahoma"/>
          <w:b/>
          <w:bCs/>
          <w:sz w:val="22"/>
          <w:szCs w:val="22"/>
          <w:lang w:eastAsia="en-US"/>
        </w:rPr>
      </w:pPr>
      <w:r w:rsidRPr="002119BB">
        <w:rPr>
          <w:rFonts w:ascii="Palatino Linotype" w:eastAsia="Calibri" w:hAnsi="Palatino Linotype" w:cs="Tahoma"/>
          <w:b/>
          <w:bCs/>
          <w:sz w:val="22"/>
          <w:szCs w:val="22"/>
          <w:lang w:eastAsia="en-US"/>
        </w:rPr>
        <w:t>ANTECEDENTES</w:t>
      </w:r>
    </w:p>
    <w:p w14:paraId="0A466E4C" w14:textId="77777777" w:rsidR="00806E45" w:rsidRPr="002119BB" w:rsidRDefault="00806E45" w:rsidP="00806E45">
      <w:pPr>
        <w:spacing w:line="360" w:lineRule="auto"/>
        <w:ind w:right="-93"/>
        <w:jc w:val="both"/>
        <w:rPr>
          <w:rFonts w:ascii="Palatino Linotype" w:eastAsia="Calibri" w:hAnsi="Palatino Linotype" w:cs="Tahoma"/>
          <w:bCs/>
          <w:sz w:val="22"/>
          <w:szCs w:val="22"/>
          <w:lang w:eastAsia="en-US"/>
        </w:rPr>
      </w:pPr>
    </w:p>
    <w:p w14:paraId="4B0211BB" w14:textId="77777777" w:rsidR="00806E45" w:rsidRPr="002119BB" w:rsidRDefault="00806E45" w:rsidP="00D9652C">
      <w:pPr>
        <w:spacing w:line="360" w:lineRule="auto"/>
        <w:jc w:val="both"/>
        <w:rPr>
          <w:rFonts w:ascii="Palatino Linotype" w:eastAsia="Calibri" w:hAnsi="Palatino Linotype" w:cs="Tahoma"/>
          <w:b/>
          <w:bCs/>
          <w:sz w:val="22"/>
          <w:szCs w:val="22"/>
          <w:lang w:eastAsia="en-US"/>
        </w:rPr>
      </w:pPr>
      <w:r w:rsidRPr="002119BB">
        <w:rPr>
          <w:rFonts w:ascii="Palatino Linotype" w:eastAsia="Calibri" w:hAnsi="Palatino Linotype" w:cs="Tahoma"/>
          <w:b/>
          <w:bCs/>
          <w:sz w:val="22"/>
          <w:szCs w:val="22"/>
          <w:lang w:eastAsia="en-US"/>
        </w:rPr>
        <w:t xml:space="preserve">I. Presentación de la solicitud de información. </w:t>
      </w:r>
    </w:p>
    <w:p w14:paraId="296F0EA6" w14:textId="77777777" w:rsidR="00806E45" w:rsidRPr="002119BB" w:rsidRDefault="00806E45" w:rsidP="00D9652C">
      <w:pPr>
        <w:spacing w:line="360" w:lineRule="auto"/>
        <w:jc w:val="both"/>
        <w:rPr>
          <w:rFonts w:ascii="Palatino Linotype" w:eastAsia="Calibri" w:hAnsi="Palatino Linotype" w:cs="Tahoma"/>
          <w:bCs/>
          <w:sz w:val="22"/>
          <w:szCs w:val="22"/>
          <w:lang w:eastAsia="en-US"/>
        </w:rPr>
      </w:pPr>
    </w:p>
    <w:p w14:paraId="2491B65F" w14:textId="6AFB0499" w:rsidR="00806E45" w:rsidRPr="002119BB" w:rsidRDefault="00806E45" w:rsidP="00D9652C">
      <w:pPr>
        <w:spacing w:line="360" w:lineRule="auto"/>
        <w:jc w:val="both"/>
        <w:rPr>
          <w:rFonts w:ascii="Palatino Linotype" w:eastAsia="Calibri" w:hAnsi="Palatino Linotype" w:cs="Tahoma"/>
          <w:bCs/>
          <w:sz w:val="22"/>
          <w:szCs w:val="22"/>
          <w:lang w:eastAsia="en-US"/>
        </w:rPr>
      </w:pPr>
      <w:r w:rsidRPr="002119BB">
        <w:rPr>
          <w:rFonts w:ascii="Palatino Linotype" w:eastAsia="Calibri" w:hAnsi="Palatino Linotype" w:cs="Tahoma"/>
          <w:bCs/>
          <w:sz w:val="22"/>
          <w:szCs w:val="22"/>
          <w:lang w:eastAsia="en-US"/>
        </w:rPr>
        <w:t xml:space="preserve">Con fecha </w:t>
      </w:r>
      <w:r w:rsidR="0042546C" w:rsidRPr="002119BB">
        <w:rPr>
          <w:rFonts w:ascii="Palatino Linotype" w:eastAsia="Calibri" w:hAnsi="Palatino Linotype" w:cs="Tahoma"/>
          <w:bCs/>
          <w:sz w:val="22"/>
          <w:szCs w:val="22"/>
          <w:lang w:eastAsia="en-US"/>
        </w:rPr>
        <w:t>quince de enero de dos mil diecinueve</w:t>
      </w:r>
      <w:r w:rsidRPr="002119BB">
        <w:rPr>
          <w:rFonts w:ascii="Palatino Linotype" w:eastAsia="Calibri" w:hAnsi="Palatino Linotype" w:cs="Tahoma"/>
          <w:bCs/>
          <w:sz w:val="22"/>
          <w:szCs w:val="22"/>
          <w:lang w:eastAsia="en-US"/>
        </w:rPr>
        <w:t>, mediante el</w:t>
      </w:r>
      <w:r w:rsidRPr="002119BB">
        <w:rPr>
          <w:rFonts w:ascii="Palatino Linotype" w:eastAsia="Calibri" w:hAnsi="Palatino Linotype" w:cs="Tahoma"/>
          <w:bCs/>
          <w:sz w:val="22"/>
          <w:szCs w:val="22"/>
          <w:lang w:val="es-ES" w:eastAsia="en-US"/>
        </w:rPr>
        <w:t xml:space="preserve"> Sistema de Acceso a la Información Mexiquense (SAIMEX), </w:t>
      </w:r>
      <w:r w:rsidR="005C1014" w:rsidRPr="002119BB">
        <w:rPr>
          <w:rFonts w:ascii="Palatino Linotype" w:eastAsia="Calibri" w:hAnsi="Palatino Linotype" w:cs="Tahoma"/>
          <w:bCs/>
          <w:sz w:val="22"/>
          <w:szCs w:val="22"/>
          <w:lang w:eastAsia="en-US"/>
        </w:rPr>
        <w:t>el</w:t>
      </w:r>
      <w:r w:rsidRPr="002119BB">
        <w:rPr>
          <w:rFonts w:ascii="Palatino Linotype" w:eastAsia="Calibri" w:hAnsi="Palatino Linotype" w:cs="Tahoma"/>
          <w:bCs/>
          <w:sz w:val="22"/>
          <w:szCs w:val="22"/>
          <w:lang w:eastAsia="en-US"/>
        </w:rPr>
        <w:t xml:space="preserve"> </w:t>
      </w:r>
      <w:r w:rsidR="001A1AAB" w:rsidRPr="002119BB">
        <w:rPr>
          <w:rFonts w:ascii="Palatino Linotype" w:eastAsia="Calibri" w:hAnsi="Palatino Linotype" w:cs="Tahoma"/>
          <w:bCs/>
          <w:sz w:val="22"/>
          <w:szCs w:val="22"/>
          <w:lang w:eastAsia="en-US"/>
        </w:rPr>
        <w:t>Particular</w:t>
      </w:r>
      <w:r w:rsidR="00DB1CB2" w:rsidRPr="002119BB">
        <w:rPr>
          <w:rFonts w:ascii="Palatino Linotype" w:eastAsia="Calibri" w:hAnsi="Palatino Linotype" w:cs="Tahoma"/>
          <w:bCs/>
          <w:sz w:val="22"/>
          <w:szCs w:val="22"/>
          <w:lang w:eastAsia="en-US"/>
        </w:rPr>
        <w:t xml:space="preserve"> presentó</w:t>
      </w:r>
      <w:r w:rsidR="003E5976" w:rsidRPr="002119BB">
        <w:rPr>
          <w:rFonts w:ascii="Palatino Linotype" w:eastAsia="Calibri" w:hAnsi="Palatino Linotype" w:cs="Tahoma"/>
          <w:bCs/>
          <w:sz w:val="22"/>
          <w:szCs w:val="22"/>
          <w:lang w:eastAsia="en-US"/>
        </w:rPr>
        <w:t xml:space="preserve"> </w:t>
      </w:r>
      <w:r w:rsidRPr="002119BB">
        <w:rPr>
          <w:rFonts w:ascii="Palatino Linotype" w:eastAsia="Calibri" w:hAnsi="Palatino Linotype" w:cs="Tahoma"/>
          <w:bCs/>
          <w:sz w:val="22"/>
          <w:szCs w:val="22"/>
          <w:lang w:eastAsia="en-US"/>
        </w:rPr>
        <w:t xml:space="preserve">solicitud de </w:t>
      </w:r>
      <w:r w:rsidR="00F82119" w:rsidRPr="002119BB">
        <w:rPr>
          <w:rFonts w:ascii="Palatino Linotype" w:eastAsia="Calibri" w:hAnsi="Palatino Linotype" w:cs="Tahoma"/>
          <w:bCs/>
          <w:sz w:val="22"/>
          <w:szCs w:val="22"/>
          <w:lang w:eastAsia="en-US"/>
        </w:rPr>
        <w:t xml:space="preserve">acceso a la </w:t>
      </w:r>
      <w:r w:rsidR="008B0418" w:rsidRPr="002119BB">
        <w:rPr>
          <w:rFonts w:ascii="Palatino Linotype" w:eastAsia="Calibri" w:hAnsi="Palatino Linotype" w:cs="Tahoma"/>
          <w:bCs/>
          <w:sz w:val="22"/>
          <w:szCs w:val="22"/>
          <w:lang w:eastAsia="en-US"/>
        </w:rPr>
        <w:t>información pública</w:t>
      </w:r>
      <w:r w:rsidRPr="002119BB">
        <w:rPr>
          <w:rFonts w:ascii="Palatino Linotype" w:eastAsia="Calibri" w:hAnsi="Palatino Linotype" w:cs="Tahoma"/>
          <w:bCs/>
          <w:sz w:val="22"/>
          <w:szCs w:val="22"/>
          <w:lang w:eastAsia="en-US"/>
        </w:rPr>
        <w:t xml:space="preserve"> ante la Unidad de Transparencia </w:t>
      </w:r>
      <w:r w:rsidR="0042546C" w:rsidRPr="002119BB">
        <w:rPr>
          <w:rFonts w:ascii="Palatino Linotype" w:eastAsia="Calibri" w:hAnsi="Palatino Linotype" w:cs="Tahoma"/>
          <w:bCs/>
          <w:sz w:val="22"/>
          <w:szCs w:val="22"/>
          <w:lang w:eastAsia="en-US"/>
        </w:rPr>
        <w:t>del Ayuntamiento de Atizapán de Zaragoza</w:t>
      </w:r>
      <w:r w:rsidRPr="002119BB">
        <w:rPr>
          <w:rFonts w:ascii="Palatino Linotype" w:eastAsia="Calibri" w:hAnsi="Palatino Linotype" w:cs="Tahoma"/>
          <w:bCs/>
          <w:sz w:val="22"/>
          <w:szCs w:val="22"/>
          <w:lang w:eastAsia="en-US"/>
        </w:rPr>
        <w:t xml:space="preserve">, </w:t>
      </w:r>
      <w:r w:rsidR="004C72EF" w:rsidRPr="002119BB">
        <w:rPr>
          <w:rFonts w:ascii="Palatino Linotype" w:eastAsia="Calibri" w:hAnsi="Palatino Linotype" w:cs="Tahoma"/>
          <w:bCs/>
          <w:sz w:val="22"/>
          <w:szCs w:val="22"/>
          <w:lang w:eastAsia="en-US"/>
        </w:rPr>
        <w:t xml:space="preserve">mediante la cual requirió </w:t>
      </w:r>
      <w:r w:rsidRPr="002119BB">
        <w:rPr>
          <w:rFonts w:ascii="Palatino Linotype" w:eastAsia="Calibri" w:hAnsi="Palatino Linotype" w:cs="Tahoma"/>
          <w:bCs/>
          <w:sz w:val="22"/>
          <w:szCs w:val="22"/>
          <w:lang w:eastAsia="en-US"/>
        </w:rPr>
        <w:t>lo siguiente:</w:t>
      </w:r>
    </w:p>
    <w:p w14:paraId="050E199B" w14:textId="77777777" w:rsidR="00806E45" w:rsidRPr="002119BB" w:rsidRDefault="00806E45" w:rsidP="00D9652C">
      <w:pPr>
        <w:spacing w:line="360" w:lineRule="auto"/>
        <w:jc w:val="both"/>
        <w:rPr>
          <w:rFonts w:ascii="Palatino Linotype" w:eastAsia="Calibri" w:hAnsi="Palatino Linotype" w:cs="Tahoma"/>
          <w:bCs/>
          <w:sz w:val="22"/>
          <w:szCs w:val="22"/>
          <w:lang w:eastAsia="en-US"/>
        </w:rPr>
      </w:pPr>
    </w:p>
    <w:p w14:paraId="08F9008A" w14:textId="77777777" w:rsidR="00806E45" w:rsidRPr="002119BB" w:rsidRDefault="00806E45" w:rsidP="00806E45">
      <w:pPr>
        <w:spacing w:line="360" w:lineRule="auto"/>
        <w:ind w:left="567" w:right="567"/>
        <w:jc w:val="both"/>
        <w:rPr>
          <w:rFonts w:ascii="Palatino Linotype" w:eastAsia="Calibri" w:hAnsi="Palatino Linotype" w:cs="Tahoma"/>
          <w:b/>
          <w:bCs/>
          <w:lang w:val="es-ES" w:eastAsia="en-US"/>
        </w:rPr>
      </w:pPr>
      <w:r w:rsidRPr="002119BB">
        <w:rPr>
          <w:rFonts w:ascii="Palatino Linotype" w:eastAsia="Calibri" w:hAnsi="Palatino Linotype" w:cs="Tahoma"/>
          <w:b/>
          <w:bCs/>
          <w:lang w:val="es-ES" w:eastAsia="en-US"/>
        </w:rPr>
        <w:t>DESCRIPCIÓN CLARA Y PRECISA DE LA INFORMACIÓN SOLICITADA</w:t>
      </w:r>
    </w:p>
    <w:p w14:paraId="4D1CB8F8" w14:textId="7483ADF8" w:rsidR="008E09AB" w:rsidRPr="002119BB" w:rsidRDefault="0042546C" w:rsidP="00806E45">
      <w:pPr>
        <w:spacing w:line="360" w:lineRule="auto"/>
        <w:ind w:left="567" w:right="567"/>
        <w:jc w:val="both"/>
        <w:rPr>
          <w:rFonts w:ascii="Palatino Linotype" w:eastAsia="Calibri" w:hAnsi="Palatino Linotype" w:cs="Tahoma"/>
          <w:bCs/>
          <w:lang w:val="es-ES" w:eastAsia="en-US"/>
        </w:rPr>
      </w:pPr>
      <w:r w:rsidRPr="002119BB">
        <w:rPr>
          <w:rFonts w:ascii="Palatino Linotype" w:eastAsia="Calibri" w:hAnsi="Palatino Linotype" w:cs="Tahoma"/>
          <w:bCs/>
          <w:lang w:val="es-ES" w:eastAsia="en-US"/>
        </w:rPr>
        <w:t xml:space="preserve">1. INFORMES TRIMESTRALES Y ANUALES DE LOS CONSEJOS DE PARTICIPACIÓN CIUDADANA EN EL MUNICIPIO DE ATIZAPÁN DE ZARAGOZA, EN EL PERÍODO DE 2010 A 2018. 2. LOS INFORMES TRIMESTRALES DE LA COMISIÓN EDILICIA DE PARTICIPACIÓN CIUDADANA EN EL AYTO. DE ATIZAPÁN DE ZARAGOZA, EN EL PERÍODO DE 2010 A 2018. </w:t>
      </w:r>
      <w:r w:rsidR="00E51A18" w:rsidRPr="002119BB">
        <w:rPr>
          <w:rFonts w:ascii="Palatino Linotype" w:eastAsia="Calibri" w:hAnsi="Palatino Linotype" w:cs="Tahoma"/>
          <w:bCs/>
          <w:lang w:val="es-ES" w:eastAsia="en-US"/>
        </w:rPr>
        <w:t>(Sic)</w:t>
      </w:r>
    </w:p>
    <w:p w14:paraId="10EBD7BB" w14:textId="77777777" w:rsidR="00E51A18" w:rsidRPr="002119BB" w:rsidRDefault="00E51A18" w:rsidP="00806E45">
      <w:pPr>
        <w:spacing w:line="360" w:lineRule="auto"/>
        <w:ind w:left="567" w:right="567"/>
        <w:jc w:val="both"/>
        <w:rPr>
          <w:rFonts w:ascii="Palatino Linotype" w:eastAsia="Calibri" w:hAnsi="Palatino Linotype" w:cs="Tahoma"/>
          <w:bCs/>
          <w:lang w:val="es-ES" w:eastAsia="en-US"/>
        </w:rPr>
      </w:pPr>
    </w:p>
    <w:p w14:paraId="45F37657" w14:textId="77777777" w:rsidR="002D11B1" w:rsidRPr="002119BB" w:rsidRDefault="002D11B1" w:rsidP="00806E45">
      <w:pPr>
        <w:spacing w:line="360" w:lineRule="auto"/>
        <w:ind w:left="567" w:right="567"/>
        <w:jc w:val="both"/>
        <w:rPr>
          <w:rFonts w:ascii="Palatino Linotype" w:eastAsia="Calibri" w:hAnsi="Palatino Linotype" w:cs="Tahoma"/>
          <w:bCs/>
          <w:lang w:val="es-ES" w:eastAsia="en-US"/>
        </w:rPr>
      </w:pPr>
    </w:p>
    <w:p w14:paraId="61F0EB71" w14:textId="77777777" w:rsidR="00806E45" w:rsidRPr="002119BB" w:rsidRDefault="00806E45" w:rsidP="00806E45">
      <w:pPr>
        <w:spacing w:line="360" w:lineRule="auto"/>
        <w:ind w:left="567" w:right="567"/>
        <w:jc w:val="both"/>
        <w:rPr>
          <w:rFonts w:ascii="Palatino Linotype" w:eastAsia="Calibri" w:hAnsi="Palatino Linotype" w:cs="Tahoma"/>
          <w:bCs/>
          <w:lang w:val="es-ES" w:eastAsia="en-US"/>
        </w:rPr>
      </w:pPr>
      <w:r w:rsidRPr="002119BB">
        <w:rPr>
          <w:rFonts w:ascii="Palatino Linotype" w:eastAsia="Calibri" w:hAnsi="Palatino Linotype" w:cs="Tahoma"/>
          <w:b/>
          <w:bCs/>
          <w:lang w:val="es-ES" w:eastAsia="en-US"/>
        </w:rPr>
        <w:lastRenderedPageBreak/>
        <w:t>MODALIDAD DE ENTREGA</w:t>
      </w:r>
    </w:p>
    <w:p w14:paraId="728536B9" w14:textId="77777777" w:rsidR="00806E45" w:rsidRPr="002119BB" w:rsidRDefault="00C614A6" w:rsidP="00806E45">
      <w:pPr>
        <w:spacing w:line="360" w:lineRule="auto"/>
        <w:ind w:left="567" w:right="567"/>
        <w:jc w:val="both"/>
        <w:rPr>
          <w:rFonts w:ascii="Palatino Linotype" w:eastAsia="Calibri" w:hAnsi="Palatino Linotype" w:cs="Tahoma"/>
          <w:bCs/>
          <w:lang w:val="es-ES" w:eastAsia="en-US"/>
        </w:rPr>
      </w:pPr>
      <w:r w:rsidRPr="002119BB">
        <w:rPr>
          <w:rFonts w:ascii="Palatino Linotype" w:eastAsia="Calibri" w:hAnsi="Palatino Linotype" w:cs="Tahoma"/>
          <w:bCs/>
          <w:lang w:val="es-ES" w:eastAsia="en-US"/>
        </w:rPr>
        <w:t>A través del SAIMEX</w:t>
      </w:r>
      <w:r w:rsidR="005726B1" w:rsidRPr="002119BB">
        <w:rPr>
          <w:rFonts w:ascii="Palatino Linotype" w:eastAsia="Calibri" w:hAnsi="Palatino Linotype" w:cs="Tahoma"/>
          <w:bCs/>
          <w:lang w:val="es-ES" w:eastAsia="en-US"/>
        </w:rPr>
        <w:t>.</w:t>
      </w:r>
    </w:p>
    <w:p w14:paraId="5C26A724" w14:textId="77777777" w:rsidR="00AC6631" w:rsidRPr="002119BB" w:rsidRDefault="00AC6631" w:rsidP="00D9652C">
      <w:pPr>
        <w:spacing w:line="360" w:lineRule="auto"/>
        <w:jc w:val="both"/>
        <w:rPr>
          <w:rFonts w:ascii="Palatino Linotype" w:eastAsia="Calibri" w:hAnsi="Palatino Linotype" w:cs="Tahoma"/>
          <w:bCs/>
          <w:sz w:val="22"/>
          <w:szCs w:val="22"/>
          <w:lang w:val="es-ES" w:eastAsia="en-US"/>
        </w:rPr>
      </w:pPr>
    </w:p>
    <w:p w14:paraId="2A0A1C4C" w14:textId="423C23D3" w:rsidR="00806E45" w:rsidRPr="002119BB" w:rsidRDefault="00827BDE" w:rsidP="00D9652C">
      <w:pPr>
        <w:spacing w:line="360" w:lineRule="auto"/>
        <w:jc w:val="both"/>
        <w:rPr>
          <w:rFonts w:ascii="Palatino Linotype" w:eastAsia="Calibri" w:hAnsi="Palatino Linotype" w:cs="Tahoma"/>
          <w:b/>
          <w:bCs/>
          <w:sz w:val="22"/>
          <w:szCs w:val="22"/>
          <w:lang w:val="es-ES" w:eastAsia="en-US"/>
        </w:rPr>
      </w:pPr>
      <w:r w:rsidRPr="002119BB">
        <w:rPr>
          <w:rFonts w:ascii="Palatino Linotype" w:eastAsia="Calibri" w:hAnsi="Palatino Linotype" w:cs="Tahoma"/>
          <w:b/>
          <w:bCs/>
          <w:sz w:val="22"/>
          <w:szCs w:val="22"/>
          <w:lang w:val="es-ES" w:eastAsia="en-US"/>
        </w:rPr>
        <w:t>I</w:t>
      </w:r>
      <w:r w:rsidR="00694759" w:rsidRPr="002119BB">
        <w:rPr>
          <w:rFonts w:ascii="Palatino Linotype" w:eastAsia="Calibri" w:hAnsi="Palatino Linotype" w:cs="Tahoma"/>
          <w:b/>
          <w:bCs/>
          <w:sz w:val="22"/>
          <w:szCs w:val="22"/>
          <w:lang w:val="es-ES" w:eastAsia="en-US"/>
        </w:rPr>
        <w:t>I</w:t>
      </w:r>
      <w:r w:rsidR="00806E45" w:rsidRPr="002119BB">
        <w:rPr>
          <w:rFonts w:ascii="Palatino Linotype" w:eastAsia="Calibri" w:hAnsi="Palatino Linotype" w:cs="Tahoma"/>
          <w:b/>
          <w:bCs/>
          <w:sz w:val="22"/>
          <w:szCs w:val="22"/>
          <w:lang w:val="es-ES" w:eastAsia="en-US"/>
        </w:rPr>
        <w:t xml:space="preserve">. Respuesta del </w:t>
      </w:r>
      <w:r w:rsidR="001A1AAB" w:rsidRPr="002119BB">
        <w:rPr>
          <w:rFonts w:ascii="Palatino Linotype" w:eastAsia="Calibri" w:hAnsi="Palatino Linotype" w:cs="Tahoma"/>
          <w:b/>
          <w:bCs/>
          <w:sz w:val="22"/>
          <w:szCs w:val="22"/>
          <w:lang w:val="es-ES" w:eastAsia="en-US"/>
        </w:rPr>
        <w:t>Sujeto Obligado</w:t>
      </w:r>
      <w:r w:rsidR="00806E45" w:rsidRPr="002119BB">
        <w:rPr>
          <w:rFonts w:ascii="Palatino Linotype" w:eastAsia="Calibri" w:hAnsi="Palatino Linotype" w:cs="Tahoma"/>
          <w:b/>
          <w:bCs/>
          <w:sz w:val="22"/>
          <w:szCs w:val="22"/>
          <w:lang w:val="es-ES" w:eastAsia="en-US"/>
        </w:rPr>
        <w:t>.</w:t>
      </w:r>
    </w:p>
    <w:p w14:paraId="6743822A" w14:textId="77777777" w:rsidR="00E51A18" w:rsidRPr="002119BB" w:rsidRDefault="00E51A18" w:rsidP="00D9652C">
      <w:pPr>
        <w:spacing w:line="360" w:lineRule="auto"/>
        <w:jc w:val="both"/>
        <w:rPr>
          <w:rFonts w:ascii="Palatino Linotype" w:eastAsia="Calibri" w:hAnsi="Palatino Linotype" w:cs="Tahoma"/>
          <w:b/>
          <w:bCs/>
          <w:sz w:val="22"/>
          <w:szCs w:val="22"/>
          <w:lang w:val="es-ES" w:eastAsia="en-US"/>
        </w:rPr>
      </w:pPr>
    </w:p>
    <w:p w14:paraId="67F539B0" w14:textId="11A2CEFE" w:rsidR="00806E45" w:rsidRPr="002119BB" w:rsidRDefault="00806E45" w:rsidP="00D9652C">
      <w:pPr>
        <w:spacing w:line="360" w:lineRule="auto"/>
        <w:jc w:val="both"/>
        <w:rPr>
          <w:rFonts w:ascii="Palatino Linotype" w:eastAsia="Calibri" w:hAnsi="Palatino Linotype" w:cs="Tahoma"/>
          <w:bCs/>
          <w:sz w:val="22"/>
          <w:szCs w:val="22"/>
          <w:lang w:val="es-ES" w:eastAsia="en-US"/>
        </w:rPr>
      </w:pPr>
      <w:r w:rsidRPr="002119BB">
        <w:rPr>
          <w:rFonts w:ascii="Palatino Linotype" w:eastAsia="Calibri" w:hAnsi="Palatino Linotype" w:cs="Tahoma"/>
          <w:bCs/>
          <w:sz w:val="22"/>
          <w:szCs w:val="22"/>
          <w:lang w:val="es-ES" w:eastAsia="en-US"/>
        </w:rPr>
        <w:t xml:space="preserve">Con fecha </w:t>
      </w:r>
      <w:r w:rsidR="0042546C" w:rsidRPr="002119BB">
        <w:rPr>
          <w:rFonts w:ascii="Palatino Linotype" w:eastAsia="Calibri" w:hAnsi="Palatino Linotype" w:cs="Tahoma"/>
          <w:bCs/>
          <w:sz w:val="22"/>
          <w:szCs w:val="22"/>
          <w:lang w:val="es-ES" w:eastAsia="en-US"/>
        </w:rPr>
        <w:t>seis de febrero</w:t>
      </w:r>
      <w:r w:rsidR="006468B0" w:rsidRPr="002119BB">
        <w:rPr>
          <w:rFonts w:ascii="Palatino Linotype" w:eastAsia="Calibri" w:hAnsi="Palatino Linotype" w:cs="Tahoma"/>
          <w:bCs/>
          <w:sz w:val="22"/>
          <w:szCs w:val="22"/>
          <w:lang w:val="es-ES" w:eastAsia="en-US"/>
        </w:rPr>
        <w:t xml:space="preserve"> de dos mil diecinueve</w:t>
      </w:r>
      <w:r w:rsidRPr="002119BB">
        <w:rPr>
          <w:rFonts w:ascii="Palatino Linotype" w:eastAsia="Calibri" w:hAnsi="Palatino Linotype" w:cs="Tahoma"/>
          <w:bCs/>
          <w:sz w:val="22"/>
          <w:szCs w:val="22"/>
          <w:lang w:val="es-ES" w:eastAsia="en-US"/>
        </w:rPr>
        <w:t xml:space="preserve">, mediante el Sistema de Acceso a la Información Mexiquense (SAIMEX), la Unidad de Transparencia </w:t>
      </w:r>
      <w:r w:rsidR="0042546C" w:rsidRPr="002119BB">
        <w:rPr>
          <w:rFonts w:ascii="Palatino Linotype" w:eastAsia="Calibri" w:hAnsi="Palatino Linotype" w:cs="Tahoma"/>
          <w:bCs/>
          <w:sz w:val="22"/>
          <w:szCs w:val="22"/>
          <w:lang w:val="es-ES" w:eastAsia="en-US"/>
        </w:rPr>
        <w:t>del Ayuntamiento de Atizapán de Zaragoza</w:t>
      </w:r>
      <w:r w:rsidR="00DB1CB2" w:rsidRPr="002119BB">
        <w:rPr>
          <w:rFonts w:ascii="Palatino Linotype" w:eastAsia="Calibri" w:hAnsi="Palatino Linotype" w:cs="Tahoma"/>
          <w:bCs/>
          <w:sz w:val="22"/>
          <w:szCs w:val="22"/>
          <w:lang w:val="es-ES" w:eastAsia="en-US"/>
        </w:rPr>
        <w:t xml:space="preserve"> </w:t>
      </w:r>
      <w:r w:rsidR="00C614A6" w:rsidRPr="002119BB">
        <w:rPr>
          <w:rFonts w:ascii="Palatino Linotype" w:eastAsia="Calibri" w:hAnsi="Palatino Linotype" w:cs="Tahoma"/>
          <w:bCs/>
          <w:sz w:val="22"/>
          <w:szCs w:val="22"/>
          <w:lang w:val="es-ES" w:eastAsia="en-US"/>
        </w:rPr>
        <w:t>notificó a</w:t>
      </w:r>
      <w:r w:rsidR="001966E0" w:rsidRPr="002119BB">
        <w:rPr>
          <w:rFonts w:ascii="Palatino Linotype" w:eastAsia="Calibri" w:hAnsi="Palatino Linotype" w:cs="Tahoma"/>
          <w:bCs/>
          <w:sz w:val="22"/>
          <w:szCs w:val="22"/>
          <w:lang w:val="es-ES" w:eastAsia="en-US"/>
        </w:rPr>
        <w:t>l</w:t>
      </w:r>
      <w:r w:rsidR="00C614A6" w:rsidRPr="002119BB">
        <w:rPr>
          <w:rFonts w:ascii="Palatino Linotype" w:eastAsia="Calibri" w:hAnsi="Palatino Linotype" w:cs="Tahoma"/>
          <w:bCs/>
          <w:sz w:val="22"/>
          <w:szCs w:val="22"/>
          <w:lang w:val="es-ES" w:eastAsia="en-US"/>
        </w:rPr>
        <w:t xml:space="preserve"> </w:t>
      </w:r>
      <w:r w:rsidR="001A1AAB" w:rsidRPr="002119BB">
        <w:rPr>
          <w:rFonts w:ascii="Palatino Linotype" w:eastAsia="Calibri" w:hAnsi="Palatino Linotype" w:cs="Tahoma"/>
          <w:bCs/>
          <w:sz w:val="22"/>
          <w:szCs w:val="22"/>
          <w:lang w:val="es-ES" w:eastAsia="en-US"/>
        </w:rPr>
        <w:t>Particular</w:t>
      </w:r>
      <w:r w:rsidRPr="002119BB">
        <w:rPr>
          <w:rFonts w:ascii="Palatino Linotype" w:eastAsia="Calibri" w:hAnsi="Palatino Linotype" w:cs="Tahoma"/>
          <w:bCs/>
          <w:sz w:val="22"/>
          <w:szCs w:val="22"/>
          <w:lang w:val="es-ES" w:eastAsia="en-US"/>
        </w:rPr>
        <w:t xml:space="preserve"> la respuesta a su solicitud de acceso a la información, en los términos siguientes:</w:t>
      </w:r>
    </w:p>
    <w:p w14:paraId="45B3154A" w14:textId="77777777" w:rsidR="00806E45" w:rsidRPr="002119BB" w:rsidRDefault="00806E45" w:rsidP="00D9652C">
      <w:pPr>
        <w:spacing w:line="360" w:lineRule="auto"/>
        <w:jc w:val="both"/>
        <w:rPr>
          <w:rFonts w:ascii="Palatino Linotype" w:eastAsia="Calibri" w:hAnsi="Palatino Linotype" w:cs="Tahoma"/>
          <w:bCs/>
          <w:sz w:val="22"/>
          <w:szCs w:val="22"/>
          <w:lang w:val="es-ES" w:eastAsia="en-US"/>
        </w:rPr>
      </w:pPr>
    </w:p>
    <w:p w14:paraId="1D73E8EC" w14:textId="77777777" w:rsidR="0042546C" w:rsidRPr="002119BB" w:rsidRDefault="0042546C" w:rsidP="0042546C">
      <w:pPr>
        <w:spacing w:line="360" w:lineRule="auto"/>
        <w:ind w:left="567" w:right="567"/>
        <w:jc w:val="both"/>
        <w:rPr>
          <w:rFonts w:ascii="Palatino Linotype" w:eastAsia="Calibri" w:hAnsi="Palatino Linotype" w:cs="Tahoma"/>
          <w:bCs/>
          <w:lang w:val="es-ES" w:eastAsia="en-US"/>
        </w:rPr>
      </w:pPr>
      <w:r w:rsidRPr="002119BB">
        <w:rPr>
          <w:rFonts w:ascii="Palatino Linotype" w:eastAsia="Calibri" w:hAnsi="Palatino Linotype" w:cs="Tahoma"/>
          <w:bCs/>
          <w:lang w:val="es-ES" w:eastAsia="en-U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9F82BAA" w14:textId="77777777" w:rsidR="0042546C" w:rsidRPr="002119BB" w:rsidRDefault="0042546C" w:rsidP="0042546C">
      <w:pPr>
        <w:spacing w:line="360" w:lineRule="auto"/>
        <w:ind w:left="567" w:right="567"/>
        <w:jc w:val="both"/>
        <w:rPr>
          <w:rFonts w:ascii="Palatino Linotype" w:eastAsia="Calibri" w:hAnsi="Palatino Linotype" w:cs="Tahoma"/>
          <w:bCs/>
          <w:lang w:val="es-ES" w:eastAsia="en-US"/>
        </w:rPr>
      </w:pPr>
    </w:p>
    <w:p w14:paraId="24DFE349" w14:textId="280FBD07" w:rsidR="001966E0" w:rsidRPr="002119BB" w:rsidRDefault="0042546C" w:rsidP="0042546C">
      <w:pPr>
        <w:spacing w:line="360" w:lineRule="auto"/>
        <w:ind w:left="567" w:right="567"/>
        <w:jc w:val="both"/>
        <w:rPr>
          <w:rFonts w:ascii="Palatino Linotype" w:eastAsia="Calibri" w:hAnsi="Palatino Linotype" w:cs="Tahoma"/>
          <w:bCs/>
          <w:lang w:val="es-ES" w:eastAsia="en-US"/>
        </w:rPr>
      </w:pPr>
      <w:r w:rsidRPr="002119BB">
        <w:rPr>
          <w:rFonts w:ascii="Palatino Linotype" w:eastAsia="Calibri" w:hAnsi="Palatino Linotype" w:cs="Tahoma"/>
          <w:bCs/>
          <w:lang w:val="es-ES" w:eastAsia="en-US"/>
        </w:rPr>
        <w:t xml:space="preserve">En atención a la solicitud de información ingresada a través del Sistema Acceso a la Información Mexiquense (SAIMEX), a la cual le recayó el número de folio 00070/ATIZARA/IP/2019, mismo donde fuera solicitado lo siguiente: INFORMES TRIMESTRALES Y ANUALES DE LOS CONSEJOS DE PARTICIPACIÓN CIUDADANA EN EL MUNICIPIO DE ATIZAPÁN DE ZARAGOZA, EN EL PERÍODO DE 2010 A 2018. Al respecto me permito informar a usted que se </w:t>
      </w:r>
      <w:proofErr w:type="spellStart"/>
      <w:r w:rsidRPr="002119BB">
        <w:rPr>
          <w:rFonts w:ascii="Palatino Linotype" w:eastAsia="Calibri" w:hAnsi="Palatino Linotype" w:cs="Tahoma"/>
          <w:bCs/>
          <w:lang w:val="es-ES" w:eastAsia="en-US"/>
        </w:rPr>
        <w:t>realizo</w:t>
      </w:r>
      <w:proofErr w:type="spellEnd"/>
      <w:r w:rsidRPr="002119BB">
        <w:rPr>
          <w:rFonts w:ascii="Palatino Linotype" w:eastAsia="Calibri" w:hAnsi="Palatino Linotype" w:cs="Tahoma"/>
          <w:bCs/>
          <w:lang w:val="es-ES" w:eastAsia="en-US"/>
        </w:rPr>
        <w:t xml:space="preserve"> una búsqueda exhaustiva dentro de los archivos que obran en la Subsecretaría de Gobierno, archivos en concentración y proceso de entrega-recepción, referente a los informes trimestrales y anuales de los Consejos de Participación Ciudadana, no encontrándose antecedente alguno de dicha información. ATENTAMENTE, SECRETARIA DEL AYUNTAMIENTO.</w:t>
      </w:r>
      <w:r w:rsidR="00DD1165" w:rsidRPr="002119BB">
        <w:rPr>
          <w:rFonts w:ascii="Palatino Linotype" w:eastAsia="Calibri" w:hAnsi="Palatino Linotype" w:cs="Tahoma"/>
          <w:bCs/>
          <w:lang w:val="es-ES" w:eastAsia="en-US"/>
        </w:rPr>
        <w:t xml:space="preserve"> (</w:t>
      </w:r>
      <w:r w:rsidR="00DD1165" w:rsidRPr="002119BB">
        <w:rPr>
          <w:rFonts w:ascii="Palatino Linotype" w:eastAsia="Calibri" w:hAnsi="Palatino Linotype" w:cs="Tahoma"/>
          <w:bCs/>
          <w:i/>
          <w:lang w:val="es-ES" w:eastAsia="en-US"/>
        </w:rPr>
        <w:t>Sic</w:t>
      </w:r>
      <w:r w:rsidR="002D11B1" w:rsidRPr="002119BB">
        <w:rPr>
          <w:rFonts w:ascii="Palatino Linotype" w:eastAsia="Calibri" w:hAnsi="Palatino Linotype" w:cs="Tahoma"/>
          <w:bCs/>
          <w:i/>
          <w:lang w:val="es-ES" w:eastAsia="en-US"/>
        </w:rPr>
        <w:t>.</w:t>
      </w:r>
      <w:r w:rsidR="00DD1165" w:rsidRPr="002119BB">
        <w:rPr>
          <w:rFonts w:ascii="Palatino Linotype" w:eastAsia="Calibri" w:hAnsi="Palatino Linotype" w:cs="Tahoma"/>
          <w:bCs/>
          <w:lang w:val="es-ES" w:eastAsia="en-US"/>
        </w:rPr>
        <w:t>)</w:t>
      </w:r>
    </w:p>
    <w:p w14:paraId="176B8C28" w14:textId="77777777" w:rsidR="00B04175" w:rsidRPr="002119BB" w:rsidRDefault="00B04175" w:rsidP="00B04175">
      <w:pPr>
        <w:spacing w:line="360" w:lineRule="auto"/>
        <w:jc w:val="both"/>
        <w:rPr>
          <w:rFonts w:ascii="Palatino Linotype" w:eastAsia="Calibri" w:hAnsi="Palatino Linotype" w:cs="Tahoma"/>
          <w:bCs/>
          <w:sz w:val="22"/>
          <w:szCs w:val="22"/>
          <w:lang w:val="es-ES" w:eastAsia="en-US"/>
        </w:rPr>
      </w:pPr>
    </w:p>
    <w:p w14:paraId="7E63F570" w14:textId="0E8F30CE" w:rsidR="00806E45" w:rsidRPr="002119BB" w:rsidRDefault="00E20FF6" w:rsidP="00D9652C">
      <w:pPr>
        <w:spacing w:line="360" w:lineRule="auto"/>
        <w:jc w:val="both"/>
        <w:rPr>
          <w:rFonts w:ascii="Palatino Linotype" w:eastAsia="Calibri" w:hAnsi="Palatino Linotype" w:cs="Tahoma"/>
          <w:b/>
          <w:bCs/>
          <w:sz w:val="22"/>
          <w:szCs w:val="22"/>
          <w:lang w:val="es-ES" w:eastAsia="en-US"/>
        </w:rPr>
      </w:pPr>
      <w:r w:rsidRPr="002119BB">
        <w:rPr>
          <w:rFonts w:ascii="Palatino Linotype" w:eastAsia="Calibri" w:hAnsi="Palatino Linotype" w:cs="Tahoma"/>
          <w:b/>
          <w:bCs/>
          <w:sz w:val="22"/>
          <w:szCs w:val="22"/>
          <w:lang w:val="es-ES" w:eastAsia="en-US"/>
        </w:rPr>
        <w:t>I</w:t>
      </w:r>
      <w:r w:rsidR="00B91C12" w:rsidRPr="002119BB">
        <w:rPr>
          <w:rFonts w:ascii="Palatino Linotype" w:eastAsia="Calibri" w:hAnsi="Palatino Linotype" w:cs="Tahoma"/>
          <w:b/>
          <w:bCs/>
          <w:sz w:val="22"/>
          <w:szCs w:val="22"/>
          <w:lang w:val="es-ES" w:eastAsia="en-US"/>
        </w:rPr>
        <w:t>II</w:t>
      </w:r>
      <w:r w:rsidR="00806E45" w:rsidRPr="002119BB">
        <w:rPr>
          <w:rFonts w:ascii="Palatino Linotype" w:eastAsia="Calibri" w:hAnsi="Palatino Linotype" w:cs="Tahoma"/>
          <w:b/>
          <w:bCs/>
          <w:sz w:val="22"/>
          <w:szCs w:val="22"/>
          <w:lang w:val="es-ES" w:eastAsia="en-US"/>
        </w:rPr>
        <w:t xml:space="preserve">. Interposición del Recurso de Revisión. </w:t>
      </w:r>
    </w:p>
    <w:p w14:paraId="5BCBD581" w14:textId="77777777" w:rsidR="00806E45" w:rsidRPr="002119BB" w:rsidRDefault="00806E45" w:rsidP="00D9652C">
      <w:pPr>
        <w:spacing w:line="360" w:lineRule="auto"/>
        <w:jc w:val="both"/>
        <w:rPr>
          <w:rFonts w:ascii="Palatino Linotype" w:eastAsia="Calibri" w:hAnsi="Palatino Linotype" w:cs="Tahoma"/>
          <w:b/>
          <w:bCs/>
          <w:sz w:val="22"/>
          <w:szCs w:val="22"/>
          <w:lang w:val="es-ES" w:eastAsia="en-US"/>
        </w:rPr>
      </w:pPr>
    </w:p>
    <w:p w14:paraId="35CA8D9B" w14:textId="7018130D" w:rsidR="00806E45" w:rsidRPr="002119BB" w:rsidRDefault="005726B1" w:rsidP="00D9652C">
      <w:pPr>
        <w:spacing w:line="360" w:lineRule="auto"/>
        <w:jc w:val="both"/>
        <w:rPr>
          <w:rFonts w:ascii="Palatino Linotype" w:eastAsia="Calibri" w:hAnsi="Palatino Linotype" w:cs="Tahoma"/>
          <w:bCs/>
          <w:sz w:val="22"/>
          <w:szCs w:val="22"/>
          <w:lang w:eastAsia="en-US"/>
        </w:rPr>
      </w:pPr>
      <w:r w:rsidRPr="002119BB">
        <w:rPr>
          <w:rFonts w:ascii="Palatino Linotype" w:eastAsia="Calibri" w:hAnsi="Palatino Linotype" w:cs="Tahoma"/>
          <w:bCs/>
          <w:sz w:val="22"/>
          <w:szCs w:val="22"/>
          <w:lang w:val="es-ES" w:eastAsia="en-US"/>
        </w:rPr>
        <w:lastRenderedPageBreak/>
        <w:t xml:space="preserve">Con fecha </w:t>
      </w:r>
      <w:r w:rsidR="00DD1165" w:rsidRPr="002119BB">
        <w:rPr>
          <w:rFonts w:ascii="Palatino Linotype" w:eastAsia="Calibri" w:hAnsi="Palatino Linotype" w:cs="Tahoma"/>
          <w:bCs/>
          <w:sz w:val="22"/>
          <w:szCs w:val="22"/>
          <w:lang w:val="es-ES" w:eastAsia="en-US"/>
        </w:rPr>
        <w:t>siete de febrero</w:t>
      </w:r>
      <w:r w:rsidR="000A72E0" w:rsidRPr="002119BB">
        <w:rPr>
          <w:rFonts w:ascii="Palatino Linotype" w:eastAsia="Calibri" w:hAnsi="Palatino Linotype" w:cs="Tahoma"/>
          <w:bCs/>
          <w:sz w:val="22"/>
          <w:szCs w:val="22"/>
          <w:lang w:val="es-ES" w:eastAsia="en-US"/>
        </w:rPr>
        <w:t xml:space="preserve"> de dos mil diecinueve</w:t>
      </w:r>
      <w:r w:rsidR="00806E45" w:rsidRPr="002119BB">
        <w:rPr>
          <w:rFonts w:ascii="Palatino Linotype" w:eastAsia="Calibri" w:hAnsi="Palatino Linotype" w:cs="Tahoma"/>
          <w:bCs/>
          <w:sz w:val="22"/>
          <w:szCs w:val="22"/>
          <w:lang w:val="es-ES" w:eastAsia="en-US"/>
        </w:rPr>
        <w:t xml:space="preserve">, </w:t>
      </w:r>
      <w:r w:rsidR="00806E45" w:rsidRPr="002119BB">
        <w:rPr>
          <w:rFonts w:ascii="Palatino Linotype" w:eastAsia="Calibri" w:hAnsi="Palatino Linotype" w:cs="Tahoma"/>
          <w:bCs/>
          <w:sz w:val="22"/>
          <w:szCs w:val="22"/>
          <w:lang w:eastAsia="en-US"/>
        </w:rPr>
        <w:t xml:space="preserve">mediante el </w:t>
      </w:r>
      <w:r w:rsidR="00806E45" w:rsidRPr="002119BB">
        <w:rPr>
          <w:rFonts w:ascii="Palatino Linotype" w:eastAsia="Calibri" w:hAnsi="Palatino Linotype" w:cs="Tahoma"/>
          <w:bCs/>
          <w:sz w:val="22"/>
          <w:szCs w:val="22"/>
          <w:lang w:val="es-ES" w:eastAsia="en-US"/>
        </w:rPr>
        <w:t xml:space="preserve">Sistema de Acceso a la Información Mexiquense (SAIMEX), se recibió en este </w:t>
      </w:r>
      <w:r w:rsidR="00806E45" w:rsidRPr="002119BB">
        <w:rPr>
          <w:rFonts w:ascii="Palatino Linotype" w:eastAsia="Calibri" w:hAnsi="Palatino Linotype" w:cs="Tahoma"/>
          <w:bCs/>
          <w:sz w:val="22"/>
          <w:szCs w:val="22"/>
          <w:lang w:eastAsia="en-US"/>
        </w:rPr>
        <w:t xml:space="preserve">Instituto </w:t>
      </w:r>
      <w:r w:rsidR="00806E45" w:rsidRPr="002119BB">
        <w:rPr>
          <w:rFonts w:ascii="Palatino Linotype" w:eastAsia="Calibri" w:hAnsi="Palatino Linotype" w:cs="Tahoma"/>
          <w:bCs/>
          <w:sz w:val="22"/>
          <w:szCs w:val="22"/>
          <w:lang w:val="es-ES" w:eastAsia="en-US"/>
        </w:rPr>
        <w:t xml:space="preserve">el Recurso </w:t>
      </w:r>
      <w:r w:rsidR="00F23911" w:rsidRPr="002119BB">
        <w:rPr>
          <w:rFonts w:ascii="Palatino Linotype" w:eastAsia="Calibri" w:hAnsi="Palatino Linotype" w:cs="Tahoma"/>
          <w:bCs/>
          <w:sz w:val="22"/>
          <w:szCs w:val="22"/>
          <w:lang w:val="es-ES" w:eastAsia="en-US"/>
        </w:rPr>
        <w:t>de Revisión interpuesto por el</w:t>
      </w:r>
      <w:r w:rsidRPr="002119BB">
        <w:rPr>
          <w:rFonts w:ascii="Palatino Linotype" w:eastAsia="Calibri" w:hAnsi="Palatino Linotype" w:cs="Tahoma"/>
          <w:bCs/>
          <w:sz w:val="22"/>
          <w:szCs w:val="22"/>
          <w:lang w:val="es-ES" w:eastAsia="en-US"/>
        </w:rPr>
        <w:t xml:space="preserve"> </w:t>
      </w:r>
      <w:r w:rsidR="00602617" w:rsidRPr="002119BB">
        <w:rPr>
          <w:rFonts w:ascii="Palatino Linotype" w:eastAsia="Calibri" w:hAnsi="Palatino Linotype" w:cs="Tahoma"/>
          <w:bCs/>
          <w:sz w:val="22"/>
          <w:szCs w:val="22"/>
          <w:lang w:val="es-ES" w:eastAsia="en-US"/>
        </w:rPr>
        <w:t>Particular</w:t>
      </w:r>
      <w:r w:rsidR="00806E45" w:rsidRPr="002119BB">
        <w:rPr>
          <w:rFonts w:ascii="Palatino Linotype" w:eastAsia="Calibri" w:hAnsi="Palatino Linotype" w:cs="Tahoma"/>
          <w:bCs/>
          <w:sz w:val="22"/>
          <w:szCs w:val="22"/>
          <w:lang w:val="es-ES" w:eastAsia="en-US"/>
        </w:rPr>
        <w:t xml:space="preserve">, en contra de la respuesta otorgada por </w:t>
      </w:r>
      <w:r w:rsidR="00DD1165" w:rsidRPr="002119BB">
        <w:rPr>
          <w:rFonts w:ascii="Palatino Linotype" w:eastAsia="Calibri" w:hAnsi="Palatino Linotype" w:cs="Tahoma"/>
          <w:bCs/>
          <w:sz w:val="22"/>
          <w:szCs w:val="22"/>
          <w:lang w:val="es-ES" w:eastAsia="en-US"/>
        </w:rPr>
        <w:t>el Ayuntamiento de Atizapán de Zaragoza</w:t>
      </w:r>
      <w:r w:rsidR="00806E45" w:rsidRPr="002119BB">
        <w:rPr>
          <w:rFonts w:ascii="Palatino Linotype" w:eastAsia="Calibri" w:hAnsi="Palatino Linotype" w:cs="Tahoma"/>
          <w:bCs/>
          <w:sz w:val="22"/>
          <w:szCs w:val="22"/>
          <w:lang w:val="es-ES" w:eastAsia="en-US"/>
        </w:rPr>
        <w:t xml:space="preserve">, </w:t>
      </w:r>
      <w:r w:rsidR="00806E45" w:rsidRPr="002119BB">
        <w:rPr>
          <w:rFonts w:ascii="Palatino Linotype" w:eastAsia="Calibri" w:hAnsi="Palatino Linotype" w:cs="Tahoma"/>
          <w:bCs/>
          <w:sz w:val="22"/>
          <w:szCs w:val="22"/>
          <w:lang w:eastAsia="en-US"/>
        </w:rPr>
        <w:t>en los términos siguientes:</w:t>
      </w:r>
    </w:p>
    <w:p w14:paraId="27FA8BFA" w14:textId="77777777" w:rsidR="0055271D" w:rsidRPr="002119BB" w:rsidRDefault="0055271D" w:rsidP="00D9652C">
      <w:pPr>
        <w:spacing w:line="360" w:lineRule="auto"/>
        <w:jc w:val="both"/>
        <w:rPr>
          <w:rFonts w:ascii="Palatino Linotype" w:eastAsia="Calibri" w:hAnsi="Palatino Linotype" w:cs="Tahoma"/>
          <w:bCs/>
          <w:sz w:val="22"/>
          <w:szCs w:val="22"/>
          <w:lang w:val="es-ES" w:eastAsia="en-US"/>
        </w:rPr>
      </w:pPr>
    </w:p>
    <w:p w14:paraId="498FB043" w14:textId="77777777" w:rsidR="00806E45" w:rsidRPr="002119BB" w:rsidRDefault="00806E45" w:rsidP="00D9652C">
      <w:pPr>
        <w:spacing w:line="360" w:lineRule="auto"/>
        <w:ind w:left="567" w:right="567"/>
        <w:jc w:val="both"/>
        <w:rPr>
          <w:rFonts w:ascii="Palatino Linotype" w:eastAsia="Calibri" w:hAnsi="Palatino Linotype" w:cs="Tahoma"/>
          <w:bCs/>
          <w:lang w:eastAsia="en-US"/>
        </w:rPr>
      </w:pPr>
      <w:r w:rsidRPr="002119BB">
        <w:rPr>
          <w:rFonts w:ascii="Palatino Linotype" w:eastAsia="Calibri" w:hAnsi="Palatino Linotype" w:cs="Tahoma"/>
          <w:b/>
          <w:bCs/>
          <w:lang w:eastAsia="en-US"/>
        </w:rPr>
        <w:t>ACTO IMPUGNADO</w:t>
      </w:r>
    </w:p>
    <w:p w14:paraId="1DC44055" w14:textId="360B779A" w:rsidR="00182E3C" w:rsidRPr="002119BB" w:rsidRDefault="00DD1165" w:rsidP="00D9652C">
      <w:pPr>
        <w:spacing w:line="360" w:lineRule="auto"/>
        <w:ind w:left="567" w:right="567"/>
        <w:jc w:val="both"/>
        <w:rPr>
          <w:rFonts w:ascii="Palatino Linotype" w:eastAsia="Calibri" w:hAnsi="Palatino Linotype" w:cs="Tahoma"/>
          <w:bCs/>
          <w:lang w:eastAsia="en-US"/>
        </w:rPr>
      </w:pPr>
      <w:r w:rsidRPr="002119BB">
        <w:rPr>
          <w:rFonts w:ascii="Palatino Linotype" w:eastAsia="Calibri" w:hAnsi="Palatino Linotype" w:cs="Tahoma"/>
          <w:bCs/>
          <w:lang w:eastAsia="en-US"/>
        </w:rPr>
        <w:t xml:space="preserve">LA RESPUESTA EMITIDA POR EL AYUNTAMIENTO DE ATIZAPÁN DE ZARAGOZA, ESTADO DE MÉXICO, EN RELACIÓN A LA SOLICITUD PRESENTADA EN RELACIÓN A LOS INFORMES TRIMESTRALES Y ANUALES DE LOS CONSEJOS DE PARTICIPACIÓN CIUDADANA EN EL MUNICIPIO DE ATIZAPÁN DE ZARAGOZA, ESTADO DE MÉXICO EN EL PERÍODO DE 2010 A 2018. Y QUE SEÑALAN QUE </w:t>
      </w:r>
      <w:proofErr w:type="gramStart"/>
      <w:r w:rsidRPr="002119BB">
        <w:rPr>
          <w:rFonts w:ascii="Palatino Linotype" w:eastAsia="Calibri" w:hAnsi="Palatino Linotype" w:cs="Tahoma"/>
          <w:bCs/>
          <w:lang w:eastAsia="en-US"/>
        </w:rPr>
        <w:t>"....</w:t>
      </w:r>
      <w:proofErr w:type="gramEnd"/>
      <w:r w:rsidRPr="002119BB">
        <w:rPr>
          <w:rFonts w:ascii="Palatino Linotype" w:eastAsia="Calibri" w:hAnsi="Palatino Linotype" w:cs="Tahoma"/>
          <w:bCs/>
          <w:lang w:eastAsia="en-US"/>
        </w:rPr>
        <w:t>NO ENCONTRANDOSE ANTECEDENTE ALGUNO DE DICHA INFORMACIÓN"</w:t>
      </w:r>
      <w:r w:rsidR="00F714E1" w:rsidRPr="002119BB">
        <w:rPr>
          <w:rFonts w:ascii="Palatino Linotype" w:eastAsia="Calibri" w:hAnsi="Palatino Linotype" w:cs="Tahoma"/>
          <w:bCs/>
          <w:lang w:eastAsia="en-US"/>
        </w:rPr>
        <w:t>.</w:t>
      </w:r>
      <w:r w:rsidR="00C2093E" w:rsidRPr="002119BB">
        <w:rPr>
          <w:rFonts w:ascii="Palatino Linotype" w:eastAsia="Calibri" w:hAnsi="Palatino Linotype" w:cs="Tahoma"/>
          <w:bCs/>
          <w:lang w:eastAsia="en-US"/>
        </w:rPr>
        <w:t xml:space="preserve"> (Sic)</w:t>
      </w:r>
    </w:p>
    <w:p w14:paraId="3C7E2B91" w14:textId="77777777" w:rsidR="00C2093E" w:rsidRPr="002119BB" w:rsidRDefault="00C2093E" w:rsidP="00D9652C">
      <w:pPr>
        <w:spacing w:line="360" w:lineRule="auto"/>
        <w:ind w:left="567" w:right="567"/>
        <w:jc w:val="both"/>
        <w:rPr>
          <w:rFonts w:ascii="Palatino Linotype" w:eastAsia="Calibri" w:hAnsi="Palatino Linotype" w:cs="Tahoma"/>
          <w:bCs/>
          <w:lang w:val="es-ES" w:eastAsia="en-US"/>
        </w:rPr>
      </w:pPr>
    </w:p>
    <w:p w14:paraId="6093DD43" w14:textId="77777777" w:rsidR="00806E45" w:rsidRPr="002119BB" w:rsidRDefault="00806E45" w:rsidP="00D9652C">
      <w:pPr>
        <w:spacing w:line="360" w:lineRule="auto"/>
        <w:ind w:left="567" w:right="567"/>
        <w:jc w:val="both"/>
        <w:rPr>
          <w:rFonts w:ascii="Palatino Linotype" w:eastAsia="Calibri" w:hAnsi="Palatino Linotype" w:cs="Tahoma"/>
          <w:b/>
          <w:bCs/>
          <w:lang w:val="es-ES" w:eastAsia="en-US"/>
        </w:rPr>
      </w:pPr>
      <w:r w:rsidRPr="002119BB">
        <w:rPr>
          <w:rFonts w:ascii="Palatino Linotype" w:eastAsia="Calibri" w:hAnsi="Palatino Linotype" w:cs="Tahoma"/>
          <w:b/>
          <w:bCs/>
          <w:lang w:val="es-ES" w:eastAsia="en-US"/>
        </w:rPr>
        <w:t>RAZONES O MOTIVOS DE LA INCONFORMIDAD</w:t>
      </w:r>
    </w:p>
    <w:p w14:paraId="0CE4C377" w14:textId="119F9CBE" w:rsidR="00182E3C" w:rsidRPr="002119BB" w:rsidRDefault="00DD1165" w:rsidP="00CB2B19">
      <w:pPr>
        <w:spacing w:line="360" w:lineRule="auto"/>
        <w:ind w:left="567" w:right="567"/>
        <w:jc w:val="both"/>
        <w:rPr>
          <w:rFonts w:ascii="Palatino Linotype" w:eastAsia="Calibri" w:hAnsi="Palatino Linotype" w:cs="Tahoma"/>
          <w:bCs/>
          <w:lang w:eastAsia="en-US"/>
        </w:rPr>
      </w:pPr>
      <w:r w:rsidRPr="002119BB">
        <w:rPr>
          <w:rFonts w:ascii="Palatino Linotype" w:eastAsia="Calibri" w:hAnsi="Palatino Linotype" w:cs="Tahoma"/>
          <w:bCs/>
          <w:lang w:eastAsia="en-US"/>
        </w:rPr>
        <w:t xml:space="preserve">NO CABE LA RAZÓN O JUSTIFICACIÓN PARA QUE LA INFORMACIÓN SOLICITADA NO OBRE EN PODER DEL H. AYTO DE ATIZAPÁN DE ZARAGOZA, ESTADO DE MÉXICO. EN TODO CASO DEBERÍAN HABERME PROPORCIONADO Y SE APROVECHA EL PRESENTE OCURSO PARA SOLICITAR LAS ACTAS ADMINISTRATIVAS DE NO EXISTENCIA DE LA DOCUMENTACIÓN SEÑALADA O EN SU CASO LAS ACTAS LEVANTADAS POR LA CONTRALORIA INTERNA SEÑALANDO CONTRA QUIEN O QUIENES (SERVIDORES PÚBLICOS) SE ENDEREZARON LAS RESPONSABILIDADES ADMINISTRATIVAS. ADEMAS, </w:t>
      </w:r>
      <w:proofErr w:type="gramStart"/>
      <w:r w:rsidRPr="002119BB">
        <w:rPr>
          <w:rFonts w:ascii="Palatino Linotype" w:eastAsia="Calibri" w:hAnsi="Palatino Linotype" w:cs="Tahoma"/>
          <w:bCs/>
          <w:lang w:eastAsia="en-US"/>
        </w:rPr>
        <w:t>LA INFORMACIÓN SOLICITADA ES MUY CLARA, ES DECIR, NO SE SOLICITÓ "ANTECEDENTE DE"...???</w:t>
      </w:r>
      <w:proofErr w:type="gramEnd"/>
      <w:r w:rsidR="00C2093E" w:rsidRPr="002119BB">
        <w:rPr>
          <w:rFonts w:ascii="Palatino Linotype" w:eastAsia="Calibri" w:hAnsi="Palatino Linotype" w:cs="Tahoma"/>
          <w:bCs/>
          <w:lang w:eastAsia="en-US"/>
        </w:rPr>
        <w:t xml:space="preserve"> (Sic)</w:t>
      </w:r>
    </w:p>
    <w:p w14:paraId="31DC9FFC" w14:textId="77777777" w:rsidR="00DB10FE" w:rsidRPr="002119BB" w:rsidRDefault="00DB10FE" w:rsidP="00CB2B19">
      <w:pPr>
        <w:spacing w:line="360" w:lineRule="auto"/>
        <w:ind w:left="567" w:right="567"/>
        <w:jc w:val="both"/>
        <w:rPr>
          <w:rFonts w:ascii="Palatino Linotype" w:eastAsia="Calibri" w:hAnsi="Palatino Linotype" w:cs="Tahoma"/>
          <w:bCs/>
          <w:lang w:eastAsia="en-US"/>
        </w:rPr>
      </w:pPr>
    </w:p>
    <w:p w14:paraId="7666FE9B" w14:textId="61E0B959" w:rsidR="00806E45" w:rsidRPr="002119BB" w:rsidRDefault="00ED0177" w:rsidP="00D9652C">
      <w:pPr>
        <w:spacing w:line="360" w:lineRule="auto"/>
        <w:jc w:val="both"/>
        <w:rPr>
          <w:rFonts w:ascii="Palatino Linotype" w:eastAsia="Calibri" w:hAnsi="Palatino Linotype" w:cs="Tahoma"/>
          <w:b/>
          <w:bCs/>
          <w:sz w:val="22"/>
          <w:szCs w:val="22"/>
          <w:lang w:val="es-ES" w:eastAsia="en-US"/>
        </w:rPr>
      </w:pPr>
      <w:r w:rsidRPr="002119BB">
        <w:rPr>
          <w:rFonts w:ascii="Palatino Linotype" w:eastAsia="Calibri" w:hAnsi="Palatino Linotype" w:cs="Tahoma"/>
          <w:b/>
          <w:bCs/>
          <w:sz w:val="22"/>
          <w:szCs w:val="22"/>
          <w:lang w:val="es-ES" w:eastAsia="en-US"/>
        </w:rPr>
        <w:t>I</w:t>
      </w:r>
      <w:r w:rsidR="00806E45" w:rsidRPr="002119BB">
        <w:rPr>
          <w:rFonts w:ascii="Palatino Linotype" w:eastAsia="Calibri" w:hAnsi="Palatino Linotype" w:cs="Tahoma"/>
          <w:b/>
          <w:bCs/>
          <w:sz w:val="22"/>
          <w:szCs w:val="22"/>
          <w:lang w:val="es-ES" w:eastAsia="en-US"/>
        </w:rPr>
        <w:t>V. Trámite del Recurso de Revisión ante el Instituto.</w:t>
      </w:r>
    </w:p>
    <w:p w14:paraId="68427C9D" w14:textId="77777777" w:rsidR="00806E45" w:rsidRPr="002119BB" w:rsidRDefault="00806E45" w:rsidP="00D9652C">
      <w:pPr>
        <w:spacing w:line="360" w:lineRule="auto"/>
        <w:jc w:val="both"/>
        <w:rPr>
          <w:rFonts w:ascii="Palatino Linotype" w:eastAsia="Calibri" w:hAnsi="Palatino Linotype" w:cs="Tahoma"/>
          <w:b/>
          <w:bCs/>
          <w:sz w:val="22"/>
          <w:szCs w:val="22"/>
          <w:lang w:val="es-ES" w:eastAsia="en-US"/>
        </w:rPr>
      </w:pPr>
    </w:p>
    <w:p w14:paraId="59B37A0F" w14:textId="326BAFDA" w:rsidR="00806E45" w:rsidRPr="002119BB" w:rsidRDefault="00806E45" w:rsidP="00D9652C">
      <w:pPr>
        <w:spacing w:line="360" w:lineRule="auto"/>
        <w:jc w:val="both"/>
        <w:rPr>
          <w:rFonts w:ascii="Palatino Linotype" w:eastAsia="Calibri" w:hAnsi="Palatino Linotype" w:cs="Tahoma"/>
          <w:bCs/>
          <w:sz w:val="22"/>
          <w:szCs w:val="22"/>
          <w:lang w:eastAsia="en-US"/>
        </w:rPr>
      </w:pPr>
      <w:r w:rsidRPr="002119BB">
        <w:rPr>
          <w:rFonts w:ascii="Palatino Linotype" w:eastAsia="Calibri" w:hAnsi="Palatino Linotype" w:cs="Tahoma"/>
          <w:b/>
          <w:bCs/>
          <w:sz w:val="22"/>
          <w:szCs w:val="22"/>
          <w:lang w:val="es-ES" w:eastAsia="en-US"/>
        </w:rPr>
        <w:lastRenderedPageBreak/>
        <w:t xml:space="preserve">a) Turno del Recurso de Revisión. </w:t>
      </w:r>
      <w:r w:rsidRPr="002119BB">
        <w:rPr>
          <w:rFonts w:ascii="Palatino Linotype" w:eastAsia="Calibri" w:hAnsi="Palatino Linotype" w:cs="Tahoma"/>
          <w:bCs/>
          <w:sz w:val="22"/>
          <w:szCs w:val="22"/>
          <w:lang w:eastAsia="en-US"/>
        </w:rPr>
        <w:t xml:space="preserve">Con fecha </w:t>
      </w:r>
      <w:r w:rsidR="00DD1165" w:rsidRPr="002119BB">
        <w:rPr>
          <w:rFonts w:ascii="Palatino Linotype" w:eastAsia="Calibri" w:hAnsi="Palatino Linotype" w:cs="Tahoma"/>
          <w:bCs/>
          <w:sz w:val="22"/>
          <w:szCs w:val="22"/>
          <w:lang w:eastAsia="en-US"/>
        </w:rPr>
        <w:t>siete de febrero</w:t>
      </w:r>
      <w:r w:rsidR="00A971DD" w:rsidRPr="002119BB">
        <w:rPr>
          <w:rFonts w:ascii="Palatino Linotype" w:eastAsia="Calibri" w:hAnsi="Palatino Linotype" w:cs="Tahoma"/>
          <w:bCs/>
          <w:sz w:val="22"/>
          <w:szCs w:val="22"/>
          <w:lang w:eastAsia="en-US"/>
        </w:rPr>
        <w:t xml:space="preserve"> de dos mil diecinueve</w:t>
      </w:r>
      <w:r w:rsidRPr="002119BB">
        <w:rPr>
          <w:rFonts w:ascii="Palatino Linotype" w:eastAsia="Calibri" w:hAnsi="Palatino Linotype" w:cs="Tahoma"/>
          <w:bCs/>
          <w:sz w:val="22"/>
          <w:szCs w:val="22"/>
          <w:lang w:eastAsia="en-US"/>
        </w:rPr>
        <w:t>, el Sistema de Acceso a la Información Mexiquense</w:t>
      </w:r>
      <w:r w:rsidR="00602617" w:rsidRPr="002119BB">
        <w:rPr>
          <w:rFonts w:ascii="Palatino Linotype" w:eastAsia="Calibri" w:hAnsi="Palatino Linotype" w:cs="Tahoma"/>
          <w:bCs/>
          <w:sz w:val="22"/>
          <w:szCs w:val="22"/>
          <w:lang w:eastAsia="en-US"/>
        </w:rPr>
        <w:t xml:space="preserve"> (SAIMEX),</w:t>
      </w:r>
      <w:r w:rsidRPr="002119BB">
        <w:rPr>
          <w:rFonts w:ascii="Palatino Linotype" w:eastAsia="Calibri" w:hAnsi="Palatino Linotype" w:cs="Tahoma"/>
          <w:bCs/>
          <w:sz w:val="22"/>
          <w:szCs w:val="22"/>
          <w:lang w:eastAsia="en-US"/>
        </w:rPr>
        <w:t xml:space="preserve"> asignó el número de expediente </w:t>
      </w:r>
      <w:r w:rsidR="00DD1165" w:rsidRPr="002119BB">
        <w:rPr>
          <w:rFonts w:ascii="Palatino Linotype" w:eastAsia="Calibri" w:hAnsi="Palatino Linotype" w:cs="Tahoma"/>
          <w:b/>
          <w:bCs/>
          <w:sz w:val="22"/>
          <w:szCs w:val="22"/>
          <w:lang w:eastAsia="en-US"/>
        </w:rPr>
        <w:t>00491</w:t>
      </w:r>
      <w:r w:rsidR="00A971DD" w:rsidRPr="002119BB">
        <w:rPr>
          <w:rFonts w:ascii="Palatino Linotype" w:eastAsia="Calibri" w:hAnsi="Palatino Linotype" w:cs="Tahoma"/>
          <w:b/>
          <w:bCs/>
          <w:sz w:val="22"/>
          <w:szCs w:val="22"/>
          <w:lang w:eastAsia="en-US"/>
        </w:rPr>
        <w:t xml:space="preserve">/INFOEM/IP/RR/2019 </w:t>
      </w:r>
      <w:r w:rsidRPr="002119BB">
        <w:rPr>
          <w:rFonts w:ascii="Palatino Linotype" w:eastAsia="Calibri" w:hAnsi="Palatino Linotype" w:cs="Tahoma"/>
          <w:bCs/>
          <w:sz w:val="22"/>
          <w:szCs w:val="22"/>
          <w:lang w:eastAsia="en-US"/>
        </w:rPr>
        <w:t xml:space="preserve">al Recurso de Revisión y lo turnó al Comisionado Ponente </w:t>
      </w:r>
      <w:r w:rsidRPr="002119BB">
        <w:rPr>
          <w:rFonts w:ascii="Palatino Linotype" w:eastAsia="Calibri" w:hAnsi="Palatino Linotype" w:cs="Tahoma"/>
          <w:b/>
          <w:bCs/>
          <w:sz w:val="22"/>
          <w:szCs w:val="22"/>
          <w:lang w:eastAsia="en-US"/>
        </w:rPr>
        <w:t>Luis Gustavo Parra Noriega</w:t>
      </w:r>
      <w:r w:rsidRPr="002119BB">
        <w:rPr>
          <w:rFonts w:ascii="Palatino Linotype" w:eastAsia="Calibri" w:hAnsi="Palatino Linotype" w:cs="Tahoma"/>
          <w:bCs/>
          <w:sz w:val="22"/>
          <w:szCs w:val="22"/>
          <w:lang w:eastAsia="en-US"/>
        </w:rPr>
        <w:t>, para los efectos del artículo 185, fracción I</w:t>
      </w:r>
      <w:r w:rsidR="00534263" w:rsidRPr="002119BB">
        <w:rPr>
          <w:rFonts w:ascii="Palatino Linotype" w:eastAsia="Calibri" w:hAnsi="Palatino Linotype" w:cs="Tahoma"/>
          <w:bCs/>
          <w:sz w:val="22"/>
          <w:szCs w:val="22"/>
          <w:lang w:eastAsia="en-US"/>
        </w:rPr>
        <w:t>,</w:t>
      </w:r>
      <w:r w:rsidRPr="002119BB">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555E8849" w14:textId="77777777" w:rsidR="00806E45" w:rsidRPr="002119BB" w:rsidRDefault="00806E45" w:rsidP="00D9652C">
      <w:pPr>
        <w:spacing w:line="360" w:lineRule="auto"/>
        <w:jc w:val="both"/>
        <w:rPr>
          <w:rFonts w:ascii="Palatino Linotype" w:eastAsia="Calibri" w:hAnsi="Palatino Linotype" w:cs="Tahoma"/>
          <w:b/>
          <w:bCs/>
          <w:sz w:val="22"/>
          <w:szCs w:val="22"/>
          <w:lang w:val="es-ES" w:eastAsia="en-US"/>
        </w:rPr>
      </w:pPr>
    </w:p>
    <w:p w14:paraId="269F3582" w14:textId="45259E97" w:rsidR="00806E45" w:rsidRPr="002119BB" w:rsidRDefault="00806E45" w:rsidP="00D9652C">
      <w:pPr>
        <w:spacing w:line="360" w:lineRule="auto"/>
        <w:jc w:val="both"/>
        <w:rPr>
          <w:rFonts w:ascii="Palatino Linotype" w:eastAsia="Calibri" w:hAnsi="Palatino Linotype" w:cs="Tahoma"/>
          <w:bCs/>
          <w:sz w:val="22"/>
          <w:szCs w:val="22"/>
          <w:lang w:eastAsia="en-US"/>
        </w:rPr>
      </w:pPr>
      <w:r w:rsidRPr="002119BB">
        <w:rPr>
          <w:rFonts w:ascii="Palatino Linotype" w:eastAsia="Calibri" w:hAnsi="Palatino Linotype" w:cs="Tahoma"/>
          <w:b/>
          <w:bCs/>
          <w:sz w:val="22"/>
          <w:szCs w:val="22"/>
          <w:lang w:val="es-ES" w:eastAsia="en-US"/>
        </w:rPr>
        <w:t>b) Admisión del Recurso de Revisión</w:t>
      </w:r>
      <w:r w:rsidRPr="002119BB">
        <w:rPr>
          <w:rFonts w:ascii="Palatino Linotype" w:eastAsia="Calibri" w:hAnsi="Palatino Linotype" w:cs="Tahoma"/>
          <w:b/>
          <w:bCs/>
          <w:sz w:val="22"/>
          <w:szCs w:val="22"/>
          <w:lang w:val="es-ES_tradnl" w:eastAsia="en-US"/>
        </w:rPr>
        <w:t xml:space="preserve">. </w:t>
      </w:r>
      <w:r w:rsidRPr="002119BB">
        <w:rPr>
          <w:rFonts w:ascii="Palatino Linotype" w:eastAsia="Calibri" w:hAnsi="Palatino Linotype" w:cs="Tahoma"/>
          <w:bCs/>
          <w:sz w:val="22"/>
          <w:szCs w:val="22"/>
          <w:lang w:val="es-ES_tradnl" w:eastAsia="en-US"/>
        </w:rPr>
        <w:t xml:space="preserve">Con fecha </w:t>
      </w:r>
      <w:r w:rsidR="00DD1165" w:rsidRPr="002119BB">
        <w:rPr>
          <w:rFonts w:ascii="Palatino Linotype" w:eastAsia="Calibri" w:hAnsi="Palatino Linotype" w:cs="Tahoma"/>
          <w:bCs/>
          <w:sz w:val="22"/>
          <w:szCs w:val="22"/>
          <w:lang w:val="es-ES_tradnl" w:eastAsia="en-US"/>
        </w:rPr>
        <w:t>trece</w:t>
      </w:r>
      <w:r w:rsidR="00A971DD" w:rsidRPr="002119BB">
        <w:rPr>
          <w:rFonts w:ascii="Palatino Linotype" w:eastAsia="Calibri" w:hAnsi="Palatino Linotype" w:cs="Tahoma"/>
          <w:bCs/>
          <w:sz w:val="22"/>
          <w:szCs w:val="22"/>
          <w:lang w:val="es-ES_tradnl" w:eastAsia="en-US"/>
        </w:rPr>
        <w:t xml:space="preserve"> de febrero</w:t>
      </w:r>
      <w:r w:rsidRPr="002119BB">
        <w:rPr>
          <w:rFonts w:ascii="Palatino Linotype" w:eastAsia="Calibri" w:hAnsi="Palatino Linotype" w:cs="Tahoma"/>
          <w:bCs/>
          <w:sz w:val="22"/>
          <w:szCs w:val="22"/>
          <w:lang w:val="es-ES_tradnl" w:eastAsia="en-US"/>
        </w:rPr>
        <w:t xml:space="preserve"> de dos mil </w:t>
      </w:r>
      <w:r w:rsidR="00A971DD" w:rsidRPr="002119BB">
        <w:rPr>
          <w:rFonts w:ascii="Palatino Linotype" w:eastAsia="Calibri" w:hAnsi="Palatino Linotype" w:cs="Tahoma"/>
          <w:bCs/>
          <w:sz w:val="22"/>
          <w:szCs w:val="22"/>
          <w:lang w:val="es-ES_tradnl" w:eastAsia="en-US"/>
        </w:rPr>
        <w:t>diecinueve</w:t>
      </w:r>
      <w:r w:rsidRPr="002119BB">
        <w:rPr>
          <w:rFonts w:ascii="Palatino Linotype" w:eastAsia="Calibri" w:hAnsi="Palatino Linotype" w:cs="Tahoma"/>
          <w:bCs/>
          <w:sz w:val="22"/>
          <w:szCs w:val="22"/>
          <w:lang w:val="es-ES_tradnl" w:eastAsia="en-US"/>
        </w:rPr>
        <w:t xml:space="preserve">, el Comisionado Ponente </w:t>
      </w:r>
      <w:r w:rsidRPr="002119BB">
        <w:rPr>
          <w:rFonts w:ascii="Palatino Linotype" w:eastAsia="Calibri" w:hAnsi="Palatino Linotype" w:cs="Tahoma"/>
          <w:b/>
          <w:bCs/>
          <w:sz w:val="22"/>
          <w:szCs w:val="22"/>
          <w:lang w:eastAsia="en-US"/>
        </w:rPr>
        <w:t>acordó la admisión</w:t>
      </w:r>
      <w:r w:rsidRPr="002119BB">
        <w:rPr>
          <w:rFonts w:ascii="Palatino Linotype" w:eastAsia="Calibri" w:hAnsi="Palatino Linotype" w:cs="Tahoma"/>
          <w:bCs/>
          <w:sz w:val="22"/>
          <w:szCs w:val="22"/>
          <w:lang w:eastAsia="en-US"/>
        </w:rPr>
        <w:t xml:space="preserve"> </w:t>
      </w:r>
      <w:r w:rsidRPr="002119BB">
        <w:rPr>
          <w:rFonts w:ascii="Palatino Linotype" w:eastAsia="Calibri" w:hAnsi="Palatino Linotype" w:cs="Tahoma"/>
          <w:b/>
          <w:bCs/>
          <w:sz w:val="22"/>
          <w:szCs w:val="22"/>
          <w:lang w:eastAsia="en-US"/>
        </w:rPr>
        <w:t>de</w:t>
      </w:r>
      <w:r w:rsidRPr="002119BB">
        <w:rPr>
          <w:rFonts w:ascii="Palatino Linotype" w:eastAsia="Calibri" w:hAnsi="Palatino Linotype" w:cs="Tahoma"/>
          <w:b/>
          <w:bCs/>
          <w:sz w:val="22"/>
          <w:szCs w:val="22"/>
          <w:lang w:val="es-ES" w:eastAsia="en-US"/>
        </w:rPr>
        <w:t>l Recurso de Revisión</w:t>
      </w:r>
      <w:r w:rsidRPr="002119BB">
        <w:rPr>
          <w:rFonts w:ascii="Palatino Linotype" w:eastAsia="Calibri" w:hAnsi="Palatino Linotype" w:cs="Tahoma"/>
          <w:bCs/>
          <w:sz w:val="22"/>
          <w:szCs w:val="22"/>
          <w:lang w:val="es-ES" w:eastAsia="en-US"/>
        </w:rPr>
        <w:t xml:space="preserve"> interpuesto por </w:t>
      </w:r>
      <w:r w:rsidR="00DD1165" w:rsidRPr="002119BB">
        <w:rPr>
          <w:rFonts w:ascii="Palatino Linotype" w:eastAsia="Calibri" w:hAnsi="Palatino Linotype" w:cs="Tahoma"/>
          <w:bCs/>
          <w:sz w:val="22"/>
          <w:szCs w:val="22"/>
          <w:lang w:val="es-ES" w:eastAsia="en-US"/>
        </w:rPr>
        <w:t xml:space="preserve">el </w:t>
      </w:r>
      <w:r w:rsidR="00534263" w:rsidRPr="002119BB">
        <w:rPr>
          <w:rFonts w:ascii="Palatino Linotype" w:eastAsia="Calibri" w:hAnsi="Palatino Linotype" w:cs="Tahoma"/>
          <w:bCs/>
          <w:sz w:val="22"/>
          <w:szCs w:val="22"/>
          <w:lang w:val="es-ES" w:eastAsia="en-US"/>
        </w:rPr>
        <w:t>Recurrente</w:t>
      </w:r>
      <w:r w:rsidR="00C2093E" w:rsidRPr="002119BB">
        <w:rPr>
          <w:rFonts w:ascii="Palatino Linotype" w:eastAsia="Calibri" w:hAnsi="Palatino Linotype" w:cs="Tahoma"/>
          <w:b/>
          <w:bCs/>
          <w:sz w:val="22"/>
          <w:szCs w:val="22"/>
          <w:lang w:val="es-ES" w:eastAsia="en-US"/>
        </w:rPr>
        <w:t>;</w:t>
      </w:r>
      <w:r w:rsidR="00176BDF" w:rsidRPr="002119BB">
        <w:rPr>
          <w:rFonts w:ascii="Palatino Linotype" w:eastAsia="Calibri" w:hAnsi="Palatino Linotype" w:cs="Tahoma"/>
          <w:bCs/>
          <w:sz w:val="22"/>
          <w:szCs w:val="22"/>
          <w:lang w:val="es-ES" w:eastAsia="en-US"/>
        </w:rPr>
        <w:t xml:space="preserve"> la </w:t>
      </w:r>
      <w:r w:rsidR="00176BDF" w:rsidRPr="002119BB">
        <w:rPr>
          <w:rFonts w:ascii="Palatino Linotype" w:eastAsia="Calibri" w:hAnsi="Palatino Linotype" w:cs="Tahoma"/>
          <w:b/>
          <w:bCs/>
          <w:sz w:val="22"/>
          <w:szCs w:val="22"/>
          <w:lang w:val="es-ES" w:eastAsia="en-US"/>
        </w:rPr>
        <w:t xml:space="preserve">integración del expediente </w:t>
      </w:r>
      <w:r w:rsidR="00176BDF" w:rsidRPr="002119BB">
        <w:rPr>
          <w:rFonts w:ascii="Palatino Linotype" w:eastAsia="Calibri" w:hAnsi="Palatino Linotype" w:cs="Tahoma"/>
          <w:bCs/>
          <w:sz w:val="22"/>
          <w:szCs w:val="22"/>
          <w:lang w:val="es-ES" w:eastAsia="en-US"/>
        </w:rPr>
        <w:t xml:space="preserve">y </w:t>
      </w:r>
      <w:r w:rsidR="00ED709A" w:rsidRPr="002119BB">
        <w:rPr>
          <w:rFonts w:ascii="Palatino Linotype" w:eastAsia="Calibri" w:hAnsi="Palatino Linotype" w:cs="Tahoma"/>
          <w:b/>
          <w:bCs/>
          <w:sz w:val="22"/>
          <w:szCs w:val="22"/>
          <w:lang w:val="es-ES" w:eastAsia="en-US"/>
        </w:rPr>
        <w:t>la</w:t>
      </w:r>
      <w:r w:rsidR="00176BDF" w:rsidRPr="002119BB">
        <w:rPr>
          <w:rFonts w:ascii="Palatino Linotype" w:eastAsia="Calibri" w:hAnsi="Palatino Linotype" w:cs="Tahoma"/>
          <w:b/>
          <w:bCs/>
          <w:sz w:val="22"/>
          <w:szCs w:val="22"/>
          <w:lang w:val="es-ES" w:eastAsia="en-US"/>
        </w:rPr>
        <w:t xml:space="preserve"> puesta a disposición </w:t>
      </w:r>
      <w:r w:rsidR="00176BDF" w:rsidRPr="002119BB">
        <w:rPr>
          <w:rFonts w:ascii="Palatino Linotype" w:eastAsia="Calibri" w:hAnsi="Palatino Linotype" w:cs="Tahoma"/>
          <w:bCs/>
          <w:sz w:val="22"/>
          <w:szCs w:val="22"/>
          <w:lang w:val="es-ES" w:eastAsia="en-US"/>
        </w:rPr>
        <w:t xml:space="preserve">de las partes, </w:t>
      </w:r>
      <w:r w:rsidRPr="002119BB">
        <w:rPr>
          <w:rFonts w:ascii="Palatino Linotype" w:eastAsia="Calibri" w:hAnsi="Palatino Linotype" w:cs="Tahoma"/>
          <w:bCs/>
          <w:sz w:val="22"/>
          <w:szCs w:val="22"/>
          <w:lang w:val="es-ES" w:eastAsia="en-US"/>
        </w:rPr>
        <w:t>en términos del a</w:t>
      </w:r>
      <w:r w:rsidR="00176BDF" w:rsidRPr="002119BB">
        <w:rPr>
          <w:rFonts w:ascii="Palatino Linotype" w:eastAsia="Calibri" w:hAnsi="Palatino Linotype" w:cs="Tahoma"/>
          <w:bCs/>
          <w:sz w:val="22"/>
          <w:szCs w:val="22"/>
          <w:lang w:val="es-ES" w:eastAsia="en-US"/>
        </w:rPr>
        <w:t>rtículo 185, fracciones I y</w:t>
      </w:r>
      <w:r w:rsidRPr="002119BB">
        <w:rPr>
          <w:rFonts w:ascii="Palatino Linotype" w:eastAsia="Calibri" w:hAnsi="Palatino Linotype" w:cs="Tahoma"/>
          <w:bCs/>
          <w:sz w:val="22"/>
          <w:szCs w:val="22"/>
          <w:lang w:val="es-ES" w:eastAsia="en-US"/>
        </w:rPr>
        <w:t xml:space="preserve"> II</w:t>
      </w:r>
      <w:r w:rsidR="00534263" w:rsidRPr="002119BB">
        <w:rPr>
          <w:rFonts w:ascii="Palatino Linotype" w:eastAsia="Calibri" w:hAnsi="Palatino Linotype" w:cs="Tahoma"/>
          <w:bCs/>
          <w:sz w:val="22"/>
          <w:szCs w:val="22"/>
          <w:lang w:val="es-ES" w:eastAsia="en-US"/>
        </w:rPr>
        <w:t>,</w:t>
      </w:r>
      <w:r w:rsidRPr="002119BB">
        <w:rPr>
          <w:rFonts w:ascii="Palatino Linotype" w:eastAsia="Calibri" w:hAnsi="Palatino Linotype" w:cs="Tahoma"/>
          <w:bCs/>
          <w:sz w:val="22"/>
          <w:szCs w:val="22"/>
          <w:lang w:val="es-ES" w:eastAsia="en-US"/>
        </w:rPr>
        <w:t xml:space="preserve"> de la </w:t>
      </w:r>
      <w:r w:rsidRPr="002119BB">
        <w:rPr>
          <w:rFonts w:ascii="Palatino Linotype" w:eastAsia="Calibri" w:hAnsi="Palatino Linotype" w:cs="Tahoma"/>
          <w:bCs/>
          <w:sz w:val="22"/>
          <w:szCs w:val="22"/>
          <w:lang w:eastAsia="en-US"/>
        </w:rPr>
        <w:t xml:space="preserve">Ley de Transparencia y Acceso a la Información Pública del Estado de México y Municipios; </w:t>
      </w:r>
      <w:r w:rsidRPr="002119BB">
        <w:rPr>
          <w:rFonts w:ascii="Palatino Linotype" w:eastAsia="Calibri" w:hAnsi="Palatino Linotype" w:cs="Tahoma"/>
          <w:b/>
          <w:bCs/>
          <w:sz w:val="22"/>
          <w:szCs w:val="22"/>
          <w:lang w:eastAsia="en-US"/>
        </w:rPr>
        <w:t xml:space="preserve">acto que fue notificado </w:t>
      </w:r>
      <w:r w:rsidR="0088723A" w:rsidRPr="002119BB">
        <w:rPr>
          <w:rFonts w:ascii="Palatino Linotype" w:eastAsia="Calibri" w:hAnsi="Palatino Linotype" w:cs="Tahoma"/>
          <w:b/>
          <w:bCs/>
          <w:sz w:val="22"/>
          <w:szCs w:val="22"/>
          <w:lang w:eastAsia="en-US"/>
        </w:rPr>
        <w:t>a los interesados</w:t>
      </w:r>
      <w:r w:rsidRPr="002119BB">
        <w:rPr>
          <w:rFonts w:ascii="Palatino Linotype" w:eastAsia="Calibri" w:hAnsi="Palatino Linotype" w:cs="Tahoma"/>
          <w:b/>
          <w:bCs/>
          <w:sz w:val="22"/>
          <w:szCs w:val="22"/>
          <w:lang w:eastAsia="en-US"/>
        </w:rPr>
        <w:t xml:space="preserve"> el mismo día</w:t>
      </w:r>
      <w:r w:rsidRPr="002119BB">
        <w:rPr>
          <w:rFonts w:ascii="Palatino Linotype" w:eastAsia="Calibri" w:hAnsi="Palatino Linotype" w:cs="Tahoma"/>
          <w:bCs/>
          <w:sz w:val="22"/>
          <w:szCs w:val="22"/>
          <w:lang w:eastAsia="en-US"/>
        </w:rPr>
        <w:t>, a través del Sistema de Acceso a la Información Mexiquense, otorgándoles un plazo de siete días hábiles posteriores a dicha notificaciones para que manifestaran lo que a su derecho c</w:t>
      </w:r>
      <w:r w:rsidR="00176BDF" w:rsidRPr="002119BB">
        <w:rPr>
          <w:rFonts w:ascii="Palatino Linotype" w:eastAsia="Calibri" w:hAnsi="Palatino Linotype" w:cs="Tahoma"/>
          <w:bCs/>
          <w:sz w:val="22"/>
          <w:szCs w:val="22"/>
          <w:lang w:eastAsia="en-US"/>
        </w:rPr>
        <w:t xml:space="preserve">onviniera y formularan alegatos, </w:t>
      </w:r>
      <w:r w:rsidR="00176BDF" w:rsidRPr="002119BB">
        <w:rPr>
          <w:rFonts w:ascii="Palatino Linotype" w:eastAsia="Calibri" w:hAnsi="Palatino Linotype" w:cs="Tahoma"/>
          <w:bCs/>
          <w:sz w:val="22"/>
          <w:szCs w:val="22"/>
          <w:lang w:val="es-ES" w:eastAsia="en-US"/>
        </w:rPr>
        <w:t>en términos del artículo 185, fracción IV</w:t>
      </w:r>
      <w:r w:rsidR="00534263" w:rsidRPr="002119BB">
        <w:rPr>
          <w:rFonts w:ascii="Palatino Linotype" w:eastAsia="Calibri" w:hAnsi="Palatino Linotype" w:cs="Tahoma"/>
          <w:bCs/>
          <w:sz w:val="22"/>
          <w:szCs w:val="22"/>
          <w:lang w:val="es-ES" w:eastAsia="en-US"/>
        </w:rPr>
        <w:t>,</w:t>
      </w:r>
      <w:r w:rsidR="00176BDF" w:rsidRPr="002119BB">
        <w:rPr>
          <w:rFonts w:ascii="Palatino Linotype" w:eastAsia="Calibri" w:hAnsi="Palatino Linotype" w:cs="Tahoma"/>
          <w:bCs/>
          <w:sz w:val="22"/>
          <w:szCs w:val="22"/>
          <w:lang w:val="es-ES" w:eastAsia="en-US"/>
        </w:rPr>
        <w:t xml:space="preserve"> de la </w:t>
      </w:r>
      <w:r w:rsidR="00176BDF" w:rsidRPr="002119BB">
        <w:rPr>
          <w:rFonts w:ascii="Palatino Linotype" w:eastAsia="Calibri" w:hAnsi="Palatino Linotype" w:cs="Tahoma"/>
          <w:bCs/>
          <w:sz w:val="22"/>
          <w:szCs w:val="22"/>
          <w:lang w:eastAsia="en-US"/>
        </w:rPr>
        <w:t>Ley de Transparencia y Acceso a la Información Pública del Estado de México y Municipios</w:t>
      </w:r>
      <w:r w:rsidR="00A22577" w:rsidRPr="002119BB">
        <w:rPr>
          <w:rFonts w:ascii="Palatino Linotype" w:eastAsia="Calibri" w:hAnsi="Palatino Linotype" w:cs="Tahoma"/>
          <w:bCs/>
          <w:sz w:val="22"/>
          <w:szCs w:val="22"/>
          <w:lang w:eastAsia="en-US"/>
        </w:rPr>
        <w:t>.</w:t>
      </w:r>
    </w:p>
    <w:p w14:paraId="664485F3" w14:textId="77777777" w:rsidR="00442CBF" w:rsidRPr="002119BB" w:rsidRDefault="00442CBF" w:rsidP="00D9652C">
      <w:pPr>
        <w:spacing w:line="360" w:lineRule="auto"/>
        <w:jc w:val="both"/>
        <w:rPr>
          <w:rFonts w:ascii="Palatino Linotype" w:eastAsia="Calibri" w:hAnsi="Palatino Linotype" w:cs="Tahoma"/>
          <w:bCs/>
          <w:sz w:val="22"/>
          <w:szCs w:val="22"/>
          <w:lang w:val="es-ES" w:eastAsia="en-US"/>
        </w:rPr>
      </w:pPr>
    </w:p>
    <w:p w14:paraId="6DB745D9" w14:textId="5DC3C79F" w:rsidR="000A6105" w:rsidRPr="002119BB" w:rsidRDefault="00806E45" w:rsidP="00CB2B19">
      <w:pPr>
        <w:spacing w:line="360" w:lineRule="auto"/>
        <w:jc w:val="both"/>
        <w:rPr>
          <w:rFonts w:ascii="Palatino Linotype" w:eastAsia="Calibri" w:hAnsi="Palatino Linotype" w:cs="Tahoma"/>
          <w:bCs/>
          <w:sz w:val="22"/>
          <w:szCs w:val="22"/>
          <w:lang w:val="es-ES" w:eastAsia="en-US"/>
        </w:rPr>
      </w:pPr>
      <w:r w:rsidRPr="002119BB">
        <w:rPr>
          <w:rFonts w:ascii="Palatino Linotype" w:eastAsia="Calibri" w:hAnsi="Palatino Linotype" w:cs="Tahoma"/>
          <w:b/>
          <w:bCs/>
          <w:sz w:val="22"/>
          <w:szCs w:val="22"/>
          <w:lang w:val="es-ES" w:eastAsia="en-US"/>
        </w:rPr>
        <w:t>c) Informe Justificado</w:t>
      </w:r>
      <w:r w:rsidR="00FD5159" w:rsidRPr="002119BB">
        <w:rPr>
          <w:rFonts w:ascii="Palatino Linotype" w:eastAsia="Calibri" w:hAnsi="Palatino Linotype" w:cs="Tahoma"/>
          <w:b/>
          <w:bCs/>
          <w:sz w:val="22"/>
          <w:szCs w:val="22"/>
          <w:lang w:val="es-ES" w:eastAsia="en-US"/>
        </w:rPr>
        <w:t xml:space="preserve"> del Sujeto Obligado</w:t>
      </w:r>
      <w:r w:rsidR="00CB2B19" w:rsidRPr="002119BB">
        <w:rPr>
          <w:rFonts w:ascii="Palatino Linotype" w:eastAsia="Calibri" w:hAnsi="Palatino Linotype" w:cs="Tahoma"/>
          <w:b/>
          <w:bCs/>
          <w:sz w:val="22"/>
          <w:szCs w:val="22"/>
          <w:lang w:val="es-ES" w:eastAsia="en-US"/>
        </w:rPr>
        <w:t>.</w:t>
      </w:r>
      <w:r w:rsidR="00442CBF" w:rsidRPr="002119BB">
        <w:rPr>
          <w:rFonts w:ascii="Palatino Linotype" w:eastAsia="Calibri" w:hAnsi="Palatino Linotype" w:cs="Tahoma"/>
          <w:bCs/>
          <w:sz w:val="22"/>
          <w:szCs w:val="22"/>
          <w:lang w:val="es-ES" w:eastAsia="en-US"/>
        </w:rPr>
        <w:t xml:space="preserve"> Con fecha </w:t>
      </w:r>
      <w:r w:rsidR="008A3099" w:rsidRPr="002119BB">
        <w:rPr>
          <w:rFonts w:ascii="Palatino Linotype" w:eastAsia="Calibri" w:hAnsi="Palatino Linotype" w:cs="Tahoma"/>
          <w:bCs/>
          <w:sz w:val="22"/>
          <w:szCs w:val="22"/>
          <w:lang w:val="es-ES" w:eastAsia="en-US"/>
        </w:rPr>
        <w:t>veintiuno</w:t>
      </w:r>
      <w:r w:rsidR="00A971DD" w:rsidRPr="002119BB">
        <w:rPr>
          <w:rFonts w:ascii="Palatino Linotype" w:eastAsia="Calibri" w:hAnsi="Palatino Linotype" w:cs="Tahoma"/>
          <w:bCs/>
          <w:sz w:val="22"/>
          <w:szCs w:val="22"/>
          <w:lang w:val="es-ES" w:eastAsia="en-US"/>
        </w:rPr>
        <w:t xml:space="preserve"> de febrero de dos mil diecinueve</w:t>
      </w:r>
      <w:r w:rsidR="00442CBF" w:rsidRPr="002119BB">
        <w:rPr>
          <w:rFonts w:ascii="Palatino Linotype" w:eastAsia="Calibri" w:hAnsi="Palatino Linotype" w:cs="Tahoma"/>
          <w:bCs/>
          <w:sz w:val="22"/>
          <w:szCs w:val="22"/>
          <w:lang w:val="es-ES" w:eastAsia="en-US"/>
        </w:rPr>
        <w:t>, se recibió en este Instituto, mediante el Sistema de Acceso a la Información Mexiquense (SAIMEX), el oficio número</w:t>
      </w:r>
      <w:r w:rsidR="00C25465" w:rsidRPr="002119BB">
        <w:rPr>
          <w:rFonts w:ascii="Palatino Linotype" w:eastAsia="Calibri" w:hAnsi="Palatino Linotype" w:cs="Tahoma"/>
          <w:bCs/>
          <w:sz w:val="22"/>
          <w:szCs w:val="22"/>
          <w:lang w:val="es-ES" w:eastAsia="en-US"/>
        </w:rPr>
        <w:t xml:space="preserve"> </w:t>
      </w:r>
      <w:r w:rsidR="008A3099" w:rsidRPr="002119BB">
        <w:rPr>
          <w:rFonts w:ascii="Palatino Linotype" w:eastAsia="Calibri" w:hAnsi="Palatino Linotype" w:cs="Tahoma"/>
          <w:b/>
          <w:bCs/>
          <w:sz w:val="22"/>
          <w:szCs w:val="22"/>
          <w:lang w:val="es-ES" w:eastAsia="en-US"/>
        </w:rPr>
        <w:t>PMA/UTI/1463/2019</w:t>
      </w:r>
      <w:r w:rsidR="00C25465" w:rsidRPr="002119BB">
        <w:rPr>
          <w:rFonts w:ascii="Palatino Linotype" w:eastAsia="Calibri" w:hAnsi="Palatino Linotype" w:cs="Tahoma"/>
          <w:bCs/>
          <w:sz w:val="22"/>
          <w:szCs w:val="22"/>
          <w:lang w:val="es-ES" w:eastAsia="en-US"/>
        </w:rPr>
        <w:t>.</w:t>
      </w:r>
      <w:r w:rsidR="00B13556" w:rsidRPr="002119BB">
        <w:rPr>
          <w:rFonts w:ascii="Palatino Linotype" w:eastAsia="Calibri" w:hAnsi="Palatino Linotype" w:cs="Tahoma"/>
          <w:bCs/>
          <w:sz w:val="22"/>
          <w:szCs w:val="22"/>
          <w:lang w:val="es-ES" w:eastAsia="en-US"/>
        </w:rPr>
        <w:t xml:space="preserve">, de </w:t>
      </w:r>
      <w:r w:rsidR="0076344A" w:rsidRPr="002119BB">
        <w:rPr>
          <w:rFonts w:ascii="Palatino Linotype" w:eastAsia="Calibri" w:hAnsi="Palatino Linotype" w:cs="Tahoma"/>
          <w:bCs/>
          <w:sz w:val="22"/>
          <w:szCs w:val="22"/>
          <w:lang w:val="es-ES" w:eastAsia="en-US"/>
        </w:rPr>
        <w:t xml:space="preserve">la </w:t>
      </w:r>
      <w:r w:rsidR="008A3099" w:rsidRPr="002119BB">
        <w:rPr>
          <w:rFonts w:ascii="Palatino Linotype" w:eastAsia="Calibri" w:hAnsi="Palatino Linotype" w:cs="Tahoma"/>
          <w:bCs/>
          <w:sz w:val="22"/>
          <w:szCs w:val="22"/>
          <w:lang w:val="es-ES" w:eastAsia="en-US"/>
        </w:rPr>
        <w:t xml:space="preserve">misma </w:t>
      </w:r>
      <w:r w:rsidR="00C25465" w:rsidRPr="002119BB">
        <w:rPr>
          <w:rFonts w:ascii="Palatino Linotype" w:eastAsia="Calibri" w:hAnsi="Palatino Linotype" w:cs="Tahoma"/>
          <w:bCs/>
          <w:sz w:val="22"/>
          <w:szCs w:val="22"/>
          <w:lang w:val="es-ES" w:eastAsia="en-US"/>
        </w:rPr>
        <w:t>fecha a</w:t>
      </w:r>
      <w:r w:rsidR="008A3099" w:rsidRPr="002119BB">
        <w:rPr>
          <w:rFonts w:ascii="Palatino Linotype" w:eastAsia="Calibri" w:hAnsi="Palatino Linotype" w:cs="Tahoma"/>
          <w:bCs/>
          <w:sz w:val="22"/>
          <w:szCs w:val="22"/>
          <w:lang w:val="es-ES" w:eastAsia="en-US"/>
        </w:rPr>
        <w:t xml:space="preserve"> </w:t>
      </w:r>
      <w:r w:rsidR="00C25465" w:rsidRPr="002119BB">
        <w:rPr>
          <w:rFonts w:ascii="Palatino Linotype" w:eastAsia="Calibri" w:hAnsi="Palatino Linotype" w:cs="Tahoma"/>
          <w:bCs/>
          <w:sz w:val="22"/>
          <w:szCs w:val="22"/>
          <w:lang w:val="es-ES" w:eastAsia="en-US"/>
        </w:rPr>
        <w:t>l</w:t>
      </w:r>
      <w:r w:rsidR="008A3099" w:rsidRPr="002119BB">
        <w:rPr>
          <w:rFonts w:ascii="Palatino Linotype" w:eastAsia="Calibri" w:hAnsi="Palatino Linotype" w:cs="Tahoma"/>
          <w:bCs/>
          <w:sz w:val="22"/>
          <w:szCs w:val="22"/>
          <w:lang w:val="es-ES" w:eastAsia="en-US"/>
        </w:rPr>
        <w:t>a</w:t>
      </w:r>
      <w:r w:rsidR="00C25465" w:rsidRPr="002119BB">
        <w:rPr>
          <w:rFonts w:ascii="Palatino Linotype" w:eastAsia="Calibri" w:hAnsi="Palatino Linotype" w:cs="Tahoma"/>
          <w:bCs/>
          <w:sz w:val="22"/>
          <w:szCs w:val="22"/>
          <w:lang w:val="es-ES" w:eastAsia="en-US"/>
        </w:rPr>
        <w:t xml:space="preserve"> de su recepción</w:t>
      </w:r>
      <w:r w:rsidR="00B13556" w:rsidRPr="002119BB">
        <w:rPr>
          <w:rFonts w:ascii="Palatino Linotype" w:eastAsia="Calibri" w:hAnsi="Palatino Linotype" w:cs="Tahoma"/>
          <w:bCs/>
          <w:sz w:val="22"/>
          <w:szCs w:val="22"/>
          <w:lang w:val="es-ES" w:eastAsia="en-US"/>
        </w:rPr>
        <w:t xml:space="preserve">, </w:t>
      </w:r>
      <w:r w:rsidR="00D62B39" w:rsidRPr="002119BB">
        <w:rPr>
          <w:rFonts w:ascii="Palatino Linotype" w:eastAsia="Calibri" w:hAnsi="Palatino Linotype" w:cs="Tahoma"/>
          <w:bCs/>
          <w:sz w:val="22"/>
          <w:szCs w:val="22"/>
          <w:lang w:val="es-ES" w:eastAsia="en-US"/>
        </w:rPr>
        <w:t xml:space="preserve">dirigido al </w:t>
      </w:r>
      <w:r w:rsidR="00ED0177" w:rsidRPr="002119BB">
        <w:rPr>
          <w:rFonts w:ascii="Palatino Linotype" w:eastAsia="Calibri" w:hAnsi="Palatino Linotype" w:cs="Tahoma"/>
          <w:bCs/>
          <w:sz w:val="22"/>
          <w:szCs w:val="22"/>
          <w:lang w:val="es-ES" w:eastAsia="en-US"/>
        </w:rPr>
        <w:t xml:space="preserve">Comisionado Ponente y signado por </w:t>
      </w:r>
      <w:r w:rsidR="00DD0A6D" w:rsidRPr="002119BB">
        <w:rPr>
          <w:rFonts w:ascii="Palatino Linotype" w:eastAsia="Calibri" w:hAnsi="Palatino Linotype" w:cs="Tahoma"/>
          <w:bCs/>
          <w:sz w:val="22"/>
          <w:szCs w:val="22"/>
          <w:lang w:val="es-ES" w:eastAsia="en-US"/>
        </w:rPr>
        <w:t>la Titular de la Unidad de Transparencia</w:t>
      </w:r>
      <w:r w:rsidR="00B13556" w:rsidRPr="002119BB">
        <w:rPr>
          <w:rFonts w:ascii="Palatino Linotype" w:eastAsia="Calibri" w:hAnsi="Palatino Linotype" w:cs="Tahoma"/>
          <w:bCs/>
          <w:sz w:val="22"/>
          <w:szCs w:val="22"/>
          <w:lang w:val="es-ES" w:eastAsia="en-US"/>
        </w:rPr>
        <w:t xml:space="preserve">, </w:t>
      </w:r>
      <w:r w:rsidR="00D62B39" w:rsidRPr="002119BB">
        <w:rPr>
          <w:rFonts w:ascii="Palatino Linotype" w:eastAsia="Calibri" w:hAnsi="Palatino Linotype" w:cs="Tahoma"/>
          <w:bCs/>
          <w:sz w:val="22"/>
          <w:szCs w:val="22"/>
          <w:lang w:val="es-ES" w:eastAsia="en-US"/>
        </w:rPr>
        <w:t>mediante el cual se manifestaron</w:t>
      </w:r>
      <w:r w:rsidR="00B13556" w:rsidRPr="002119BB">
        <w:rPr>
          <w:rFonts w:ascii="Palatino Linotype" w:eastAsia="Calibri" w:hAnsi="Palatino Linotype" w:cs="Tahoma"/>
          <w:bCs/>
          <w:sz w:val="22"/>
          <w:szCs w:val="22"/>
          <w:lang w:val="es-ES" w:eastAsia="en-US"/>
        </w:rPr>
        <w:t xml:space="preserve"> los alegatos siguientes:</w:t>
      </w:r>
    </w:p>
    <w:p w14:paraId="0A0503FC" w14:textId="77777777" w:rsidR="00B13556" w:rsidRPr="002119BB" w:rsidRDefault="00B13556" w:rsidP="00CB2B19">
      <w:pPr>
        <w:spacing w:line="360" w:lineRule="auto"/>
        <w:jc w:val="both"/>
        <w:rPr>
          <w:rFonts w:ascii="Palatino Linotype" w:eastAsia="Calibri" w:hAnsi="Palatino Linotype" w:cs="Tahoma"/>
          <w:bCs/>
          <w:sz w:val="22"/>
          <w:szCs w:val="22"/>
          <w:lang w:val="es-ES" w:eastAsia="en-US"/>
        </w:rPr>
      </w:pPr>
    </w:p>
    <w:p w14:paraId="271EDD0F" w14:textId="77777777" w:rsidR="00D62B39" w:rsidRPr="002119BB" w:rsidRDefault="00D62B39" w:rsidP="00D62B39">
      <w:pPr>
        <w:spacing w:line="360" w:lineRule="auto"/>
        <w:ind w:left="567" w:right="567"/>
        <w:jc w:val="both"/>
        <w:rPr>
          <w:rFonts w:ascii="Palatino Linotype" w:eastAsia="Calibri" w:hAnsi="Palatino Linotype" w:cs="Tahoma"/>
          <w:bCs/>
          <w:lang w:eastAsia="en-US"/>
        </w:rPr>
      </w:pPr>
      <w:r w:rsidRPr="002119BB">
        <w:rPr>
          <w:rFonts w:ascii="Palatino Linotype" w:eastAsia="Calibri" w:hAnsi="Palatino Linotype" w:cs="Tahoma"/>
          <w:bCs/>
          <w:lang w:eastAsia="en-US"/>
        </w:rPr>
        <w:t>[…]</w:t>
      </w:r>
    </w:p>
    <w:p w14:paraId="0D3C0A43" w14:textId="77777777" w:rsidR="00D62B39" w:rsidRPr="002119BB" w:rsidRDefault="00D62B39" w:rsidP="00D62B39">
      <w:pPr>
        <w:spacing w:line="360" w:lineRule="auto"/>
        <w:ind w:left="567" w:right="567"/>
        <w:jc w:val="both"/>
        <w:rPr>
          <w:rFonts w:ascii="Palatino Linotype" w:eastAsia="Calibri" w:hAnsi="Palatino Linotype" w:cs="Tahoma"/>
          <w:bCs/>
          <w:lang w:eastAsia="en-US"/>
        </w:rPr>
      </w:pPr>
    </w:p>
    <w:p w14:paraId="587E1879" w14:textId="08FE6C15" w:rsidR="008A3099" w:rsidRPr="002119BB" w:rsidRDefault="008A3099" w:rsidP="008A3099">
      <w:pPr>
        <w:spacing w:line="360" w:lineRule="auto"/>
        <w:ind w:left="567" w:right="567"/>
        <w:jc w:val="both"/>
        <w:rPr>
          <w:rFonts w:ascii="Palatino Linotype" w:eastAsia="Calibri" w:hAnsi="Palatino Linotype" w:cs="Tahoma"/>
          <w:bCs/>
          <w:lang w:eastAsia="en-US"/>
        </w:rPr>
      </w:pPr>
      <w:r w:rsidRPr="002119BB">
        <w:rPr>
          <w:rFonts w:ascii="Palatino Linotype" w:eastAsia="Calibri" w:hAnsi="Palatino Linotype" w:cs="Tahoma"/>
          <w:bCs/>
          <w:lang w:eastAsia="en-US"/>
        </w:rPr>
        <w:t>6. - El día 13 de febrero de 2019, vía SAIMEX se comunica por parte del INFOEM la Admisión del Recurso de Revisión.</w:t>
      </w:r>
    </w:p>
    <w:p w14:paraId="787DBAE9" w14:textId="77777777" w:rsidR="008A3099" w:rsidRPr="002119BB" w:rsidRDefault="008A3099" w:rsidP="00D62B39">
      <w:pPr>
        <w:spacing w:line="360" w:lineRule="auto"/>
        <w:ind w:left="567" w:right="567"/>
        <w:jc w:val="both"/>
        <w:rPr>
          <w:rFonts w:ascii="Palatino Linotype" w:eastAsia="Calibri" w:hAnsi="Palatino Linotype" w:cs="Tahoma"/>
          <w:bCs/>
          <w:lang w:eastAsia="en-US"/>
        </w:rPr>
      </w:pPr>
    </w:p>
    <w:p w14:paraId="0A787E80" w14:textId="6CB38D18" w:rsidR="008A3099" w:rsidRPr="002119BB" w:rsidRDefault="008A3099" w:rsidP="008A3099">
      <w:pPr>
        <w:spacing w:line="360" w:lineRule="auto"/>
        <w:ind w:left="567" w:right="567"/>
        <w:jc w:val="both"/>
        <w:rPr>
          <w:rFonts w:ascii="Palatino Linotype" w:eastAsia="Calibri" w:hAnsi="Palatino Linotype" w:cs="Tahoma"/>
          <w:bCs/>
          <w:lang w:eastAsia="en-US"/>
        </w:rPr>
      </w:pPr>
      <w:r w:rsidRPr="002119BB">
        <w:rPr>
          <w:rFonts w:ascii="Palatino Linotype" w:eastAsia="Calibri" w:hAnsi="Palatino Linotype" w:cs="Tahoma"/>
          <w:bCs/>
          <w:lang w:eastAsia="en-US"/>
        </w:rPr>
        <w:lastRenderedPageBreak/>
        <w:t>7.- El día 21 de febrero de 2019, la Secretaría del H. Ayuntamiento otorgó respuesta al Recurso de Revisión 00491/INFOEM/IP/RR/2019, mediante oficio número S.H.A./1076/2019, diciendo específicamente lo siguiente:</w:t>
      </w:r>
    </w:p>
    <w:p w14:paraId="4B999FBC" w14:textId="77777777" w:rsidR="008A3099" w:rsidRPr="002119BB" w:rsidRDefault="008A3099" w:rsidP="00D62B39">
      <w:pPr>
        <w:spacing w:line="360" w:lineRule="auto"/>
        <w:ind w:left="567" w:right="567"/>
        <w:jc w:val="both"/>
        <w:rPr>
          <w:rFonts w:ascii="Palatino Linotype" w:eastAsia="Calibri" w:hAnsi="Palatino Linotype" w:cs="Tahoma"/>
          <w:bCs/>
          <w:lang w:eastAsia="en-US"/>
        </w:rPr>
      </w:pPr>
    </w:p>
    <w:p w14:paraId="5F91C1B7" w14:textId="35175586" w:rsidR="008A3099" w:rsidRPr="002119BB" w:rsidRDefault="008A3099" w:rsidP="008A3099">
      <w:pPr>
        <w:spacing w:line="360" w:lineRule="auto"/>
        <w:ind w:left="1134" w:right="1134"/>
        <w:jc w:val="both"/>
        <w:rPr>
          <w:rFonts w:ascii="Palatino Linotype" w:eastAsia="Calibri" w:hAnsi="Palatino Linotype" w:cs="Tahoma"/>
          <w:bCs/>
          <w:lang w:eastAsia="en-US"/>
        </w:rPr>
      </w:pPr>
      <w:r w:rsidRPr="002119BB">
        <w:rPr>
          <w:rFonts w:ascii="Palatino Linotype" w:eastAsia="Calibri" w:hAnsi="Palatino Linotype" w:cs="Tahoma"/>
          <w:bCs/>
          <w:lang w:eastAsia="en-US"/>
        </w:rPr>
        <w:t>En atención al Recurso de Revisión con número de folio 00491/INFOEMIIP/RR/2019, derivado de la solicitud de información ingresada a través del Sistema de Acceso a la Información Mexiquense (SAIMEX), misma que le fue asignado el número de folio 00070/ATIZARAIIP/2019, al respecto le informo a usted lo siguiente:</w:t>
      </w:r>
    </w:p>
    <w:p w14:paraId="4515D7C6" w14:textId="77777777" w:rsidR="008A3099" w:rsidRPr="002119BB" w:rsidRDefault="008A3099" w:rsidP="008A3099">
      <w:pPr>
        <w:spacing w:line="360" w:lineRule="auto"/>
        <w:ind w:left="1134" w:right="1134"/>
        <w:jc w:val="both"/>
        <w:rPr>
          <w:rFonts w:ascii="Palatino Linotype" w:eastAsia="Calibri" w:hAnsi="Palatino Linotype" w:cs="Tahoma"/>
          <w:bCs/>
          <w:lang w:eastAsia="en-US"/>
        </w:rPr>
      </w:pPr>
    </w:p>
    <w:p w14:paraId="7203A0FE" w14:textId="12EBB693" w:rsidR="008A3099" w:rsidRPr="002119BB" w:rsidRDefault="008A3099" w:rsidP="008A3099">
      <w:pPr>
        <w:spacing w:line="360" w:lineRule="auto"/>
        <w:ind w:left="1134" w:right="1134"/>
        <w:jc w:val="both"/>
        <w:rPr>
          <w:rFonts w:ascii="Palatino Linotype" w:eastAsia="Calibri" w:hAnsi="Palatino Linotype" w:cs="Tahoma"/>
          <w:bCs/>
          <w:lang w:eastAsia="en-US"/>
        </w:rPr>
      </w:pPr>
      <w:r w:rsidRPr="002119BB">
        <w:rPr>
          <w:rFonts w:ascii="Palatino Linotype" w:eastAsia="Calibri" w:hAnsi="Palatino Linotype" w:cs="Tahoma"/>
          <w:bCs/>
          <w:lang w:eastAsia="en-US"/>
        </w:rPr>
        <w:t>En relación a los motivos de inconformidad en los que sustenta el recurso de revisión que hoy nos ocupa como lo es que:</w:t>
      </w:r>
    </w:p>
    <w:p w14:paraId="54852510" w14:textId="77777777" w:rsidR="008A3099" w:rsidRPr="002119BB" w:rsidRDefault="008A3099" w:rsidP="008A3099">
      <w:pPr>
        <w:spacing w:line="360" w:lineRule="auto"/>
        <w:ind w:left="1134" w:right="1134"/>
        <w:jc w:val="both"/>
        <w:rPr>
          <w:rFonts w:ascii="Palatino Linotype" w:eastAsia="Calibri" w:hAnsi="Palatino Linotype" w:cs="Tahoma"/>
          <w:bCs/>
          <w:lang w:eastAsia="en-US"/>
        </w:rPr>
      </w:pPr>
    </w:p>
    <w:p w14:paraId="77C7DE1F" w14:textId="48FBE6E1" w:rsidR="008A3099" w:rsidRPr="002119BB" w:rsidRDefault="008A3099" w:rsidP="008A3099">
      <w:pPr>
        <w:spacing w:line="360" w:lineRule="auto"/>
        <w:ind w:left="1134" w:right="1134"/>
        <w:jc w:val="center"/>
        <w:rPr>
          <w:rFonts w:ascii="Palatino Linotype" w:eastAsia="Calibri" w:hAnsi="Palatino Linotype" w:cs="Tahoma"/>
          <w:bCs/>
          <w:lang w:eastAsia="en-US"/>
        </w:rPr>
      </w:pPr>
      <w:r w:rsidRPr="002119BB">
        <w:rPr>
          <w:rFonts w:ascii="Palatino Linotype" w:eastAsia="Calibri" w:hAnsi="Palatino Linotype" w:cs="Tahoma"/>
          <w:bCs/>
          <w:lang w:eastAsia="en-US"/>
        </w:rPr>
        <w:t>[Téngase por reproducidos los motivos de inconformidad]</w:t>
      </w:r>
    </w:p>
    <w:p w14:paraId="104416DA" w14:textId="77777777" w:rsidR="008A3099" w:rsidRPr="002119BB" w:rsidRDefault="008A3099" w:rsidP="008A3099">
      <w:pPr>
        <w:spacing w:line="360" w:lineRule="auto"/>
        <w:ind w:left="1134" w:right="1134"/>
        <w:jc w:val="both"/>
        <w:rPr>
          <w:rFonts w:ascii="Palatino Linotype" w:eastAsia="Calibri" w:hAnsi="Palatino Linotype" w:cs="Tahoma"/>
          <w:bCs/>
          <w:lang w:eastAsia="en-US"/>
        </w:rPr>
      </w:pPr>
    </w:p>
    <w:p w14:paraId="1F2D764D" w14:textId="407C35B1" w:rsidR="008A3099" w:rsidRPr="002119BB" w:rsidRDefault="008A3099" w:rsidP="008A3099">
      <w:pPr>
        <w:spacing w:line="360" w:lineRule="auto"/>
        <w:ind w:left="1134" w:right="1134"/>
        <w:jc w:val="both"/>
        <w:rPr>
          <w:rFonts w:ascii="Palatino Linotype" w:eastAsia="Calibri" w:hAnsi="Palatino Linotype" w:cs="Tahoma"/>
          <w:bCs/>
          <w:lang w:eastAsia="en-US"/>
        </w:rPr>
      </w:pPr>
      <w:r w:rsidRPr="002119BB">
        <w:rPr>
          <w:rFonts w:ascii="Palatino Linotype" w:eastAsia="Calibri" w:hAnsi="Palatino Linotype" w:cs="Tahoma"/>
          <w:bCs/>
          <w:lang w:eastAsia="en-US"/>
        </w:rPr>
        <w:t xml:space="preserve">Por lo anterior informo a usted que esta Dependencia de la </w:t>
      </w:r>
      <w:proofErr w:type="gramStart"/>
      <w:r w:rsidRPr="002119BB">
        <w:rPr>
          <w:rFonts w:ascii="Palatino Linotype" w:eastAsia="Calibri" w:hAnsi="Palatino Linotype" w:cs="Tahoma"/>
          <w:bCs/>
          <w:lang w:eastAsia="en-US"/>
        </w:rPr>
        <w:t>Secretaria</w:t>
      </w:r>
      <w:proofErr w:type="gramEnd"/>
      <w:r w:rsidRPr="002119BB">
        <w:rPr>
          <w:rFonts w:ascii="Palatino Linotype" w:eastAsia="Calibri" w:hAnsi="Palatino Linotype" w:cs="Tahoma"/>
          <w:bCs/>
          <w:lang w:eastAsia="en-US"/>
        </w:rPr>
        <w:t xml:space="preserve"> del Ayuntamiento ratifica su respuesta emitida a su petición ya que como le fue mencionado, se realizó una búsqueda exhaustiva dentro de los archivos que obran en la Subsecretaría de Gobierno, archivos en trámite y archivos en concentración, referente a los informes trimestrales y anuales de los Consejos de Participación Ciudadana, no encontrándose antecedente alguno de dicha información.</w:t>
      </w:r>
    </w:p>
    <w:p w14:paraId="2E2017EE" w14:textId="77777777" w:rsidR="008A3099" w:rsidRPr="002119BB" w:rsidRDefault="008A3099" w:rsidP="008A3099">
      <w:pPr>
        <w:spacing w:line="360" w:lineRule="auto"/>
        <w:ind w:left="1134" w:right="1134"/>
        <w:jc w:val="both"/>
        <w:rPr>
          <w:rFonts w:ascii="Palatino Linotype" w:eastAsia="Calibri" w:hAnsi="Palatino Linotype" w:cs="Tahoma"/>
          <w:bCs/>
          <w:lang w:eastAsia="en-US"/>
        </w:rPr>
      </w:pPr>
    </w:p>
    <w:p w14:paraId="2042C288" w14:textId="70A3EEFB" w:rsidR="008A3099" w:rsidRPr="002119BB" w:rsidRDefault="008A3099" w:rsidP="008A3099">
      <w:pPr>
        <w:spacing w:line="360" w:lineRule="auto"/>
        <w:ind w:left="1134" w:right="1134"/>
        <w:jc w:val="both"/>
        <w:rPr>
          <w:rFonts w:ascii="Palatino Linotype" w:eastAsia="Calibri" w:hAnsi="Palatino Linotype" w:cs="Tahoma"/>
          <w:bCs/>
          <w:lang w:eastAsia="en-US"/>
        </w:rPr>
      </w:pPr>
      <w:r w:rsidRPr="002119BB">
        <w:rPr>
          <w:rFonts w:ascii="Palatino Linotype" w:eastAsia="Calibri" w:hAnsi="Palatino Linotype" w:cs="Tahoma"/>
          <w:bCs/>
          <w:lang w:eastAsia="en-US"/>
        </w:rPr>
        <w:t xml:space="preserve">De igual manera haciendo referencia a la segunda parte de su solicitud, </w:t>
      </w:r>
      <w:proofErr w:type="gramStart"/>
      <w:r w:rsidRPr="002119BB">
        <w:rPr>
          <w:rFonts w:ascii="Palatino Linotype" w:eastAsia="Calibri" w:hAnsi="Palatino Linotype" w:cs="Tahoma"/>
          <w:bCs/>
          <w:lang w:eastAsia="en-US"/>
        </w:rPr>
        <w:t>hago  de</w:t>
      </w:r>
      <w:proofErr w:type="gramEnd"/>
      <w:r w:rsidRPr="002119BB">
        <w:rPr>
          <w:rFonts w:ascii="Palatino Linotype" w:eastAsia="Calibri" w:hAnsi="Palatino Linotype" w:cs="Tahoma"/>
          <w:bCs/>
          <w:lang w:eastAsia="en-US"/>
        </w:rPr>
        <w:t xml:space="preserve"> su conocimiento que los informes trimestrales correspondientes a la comisión edilicia de participación ciudadana, obran dentro de cada uno de los apéndices correspondientes a las sesiones ordinarias de cabildo, como lo establece el artículo 66 párrafo segundo de la Ley Orgánica Municipal del Estado de México, lo cual implicaría un procesamiento de la información.</w:t>
      </w:r>
    </w:p>
    <w:p w14:paraId="3B05E351" w14:textId="099C0E90" w:rsidR="008A3099" w:rsidRPr="002119BB" w:rsidRDefault="008A3099" w:rsidP="008A3099">
      <w:pPr>
        <w:spacing w:line="360" w:lineRule="auto"/>
        <w:ind w:left="1134" w:right="1134"/>
        <w:jc w:val="both"/>
        <w:rPr>
          <w:rFonts w:ascii="Palatino Linotype" w:eastAsia="Calibri" w:hAnsi="Palatino Linotype" w:cs="Tahoma"/>
          <w:bCs/>
          <w:lang w:eastAsia="en-US"/>
        </w:rPr>
      </w:pPr>
      <w:r w:rsidRPr="002119BB">
        <w:rPr>
          <w:rFonts w:ascii="Palatino Linotype" w:eastAsia="Calibri" w:hAnsi="Palatino Linotype" w:cs="Tahoma"/>
          <w:bCs/>
          <w:lang w:eastAsia="en-US"/>
        </w:rPr>
        <w:lastRenderedPageBreak/>
        <w:t>No omito comentarle que de acuerdo a lo estipulado en el Artículo 12 ele la Ley de Transparencia y Acceso a la Información Pública del estado de México y Municipios mismo que a la letra señala</w:t>
      </w:r>
    </w:p>
    <w:p w14:paraId="6BEE723D" w14:textId="77777777" w:rsidR="008A3099" w:rsidRPr="002119BB" w:rsidRDefault="008A3099" w:rsidP="008A3099">
      <w:pPr>
        <w:spacing w:line="360" w:lineRule="auto"/>
        <w:ind w:left="1134" w:right="1134"/>
        <w:jc w:val="both"/>
        <w:rPr>
          <w:rFonts w:ascii="Palatino Linotype" w:eastAsia="Calibri" w:hAnsi="Palatino Linotype" w:cs="Tahoma"/>
          <w:bCs/>
          <w:lang w:eastAsia="en-US"/>
        </w:rPr>
      </w:pPr>
    </w:p>
    <w:p w14:paraId="42E7547F" w14:textId="3486E68E" w:rsidR="008A3099" w:rsidRPr="002119BB" w:rsidRDefault="008A3099" w:rsidP="008A3099">
      <w:pPr>
        <w:spacing w:line="360" w:lineRule="auto"/>
        <w:ind w:left="1134" w:right="1134"/>
        <w:jc w:val="center"/>
        <w:rPr>
          <w:rFonts w:ascii="Palatino Linotype" w:eastAsia="Calibri" w:hAnsi="Palatino Linotype" w:cs="Tahoma"/>
          <w:bCs/>
          <w:lang w:eastAsia="en-US"/>
        </w:rPr>
      </w:pPr>
      <w:r w:rsidRPr="002119BB">
        <w:rPr>
          <w:rFonts w:ascii="Palatino Linotype" w:eastAsia="Calibri" w:hAnsi="Palatino Linotype" w:cs="Tahoma"/>
          <w:bCs/>
          <w:lang w:eastAsia="en-US"/>
        </w:rPr>
        <w:t>[Téngase por reproducido el artículo 12 de la Ley de Transparencia y Acceso a la Información Pública del estado de México y Municipios]</w:t>
      </w:r>
    </w:p>
    <w:p w14:paraId="3FA17017" w14:textId="77777777" w:rsidR="008A3099" w:rsidRPr="002119BB" w:rsidRDefault="008A3099" w:rsidP="008A3099">
      <w:pPr>
        <w:spacing w:line="360" w:lineRule="auto"/>
        <w:ind w:left="1134" w:right="1134"/>
        <w:jc w:val="both"/>
        <w:rPr>
          <w:rFonts w:ascii="Palatino Linotype" w:eastAsia="Calibri" w:hAnsi="Palatino Linotype" w:cs="Tahoma"/>
          <w:bCs/>
          <w:lang w:eastAsia="en-US"/>
        </w:rPr>
      </w:pPr>
    </w:p>
    <w:p w14:paraId="2F560809" w14:textId="3E7B60A5" w:rsidR="008A3099" w:rsidRPr="002119BB" w:rsidRDefault="008A3099" w:rsidP="008A3099">
      <w:pPr>
        <w:spacing w:line="360" w:lineRule="auto"/>
        <w:ind w:left="1134" w:right="1134"/>
        <w:jc w:val="both"/>
        <w:rPr>
          <w:rFonts w:ascii="Palatino Linotype" w:eastAsia="Calibri" w:hAnsi="Palatino Linotype" w:cs="Tahoma"/>
          <w:bCs/>
          <w:lang w:eastAsia="en-US"/>
        </w:rPr>
      </w:pPr>
      <w:r w:rsidRPr="002119BB">
        <w:rPr>
          <w:rFonts w:ascii="Palatino Linotype" w:eastAsia="Calibri" w:hAnsi="Palatino Linotype" w:cs="Tahoma"/>
          <w:bCs/>
          <w:lang w:eastAsia="en-US"/>
        </w:rPr>
        <w:t xml:space="preserve">Por </w:t>
      </w:r>
      <w:r w:rsidR="00F869BE" w:rsidRPr="002119BB">
        <w:rPr>
          <w:rFonts w:ascii="Palatino Linotype" w:eastAsia="Calibri" w:hAnsi="Palatino Linotype" w:cs="Tahoma"/>
          <w:bCs/>
          <w:lang w:eastAsia="en-US"/>
        </w:rPr>
        <w:t>l</w:t>
      </w:r>
      <w:r w:rsidRPr="002119BB">
        <w:rPr>
          <w:rFonts w:ascii="Palatino Linotype" w:eastAsia="Calibri" w:hAnsi="Palatino Linotype" w:cs="Tahoma"/>
          <w:bCs/>
          <w:lang w:eastAsia="en-US"/>
        </w:rPr>
        <w:t>o anterior y con fundamento en el Artículo 158 de la ya citada Ley el cual a la letra señala:</w:t>
      </w:r>
    </w:p>
    <w:p w14:paraId="565172DC" w14:textId="77777777" w:rsidR="008A3099" w:rsidRPr="002119BB" w:rsidRDefault="008A3099" w:rsidP="008A3099">
      <w:pPr>
        <w:spacing w:line="360" w:lineRule="auto"/>
        <w:ind w:left="1134" w:right="1134"/>
        <w:jc w:val="both"/>
        <w:rPr>
          <w:rFonts w:ascii="Palatino Linotype" w:eastAsia="Calibri" w:hAnsi="Palatino Linotype" w:cs="Tahoma"/>
          <w:bCs/>
          <w:lang w:eastAsia="en-US"/>
        </w:rPr>
      </w:pPr>
    </w:p>
    <w:p w14:paraId="35AF82AC" w14:textId="19666C7D" w:rsidR="008A3099" w:rsidRPr="002119BB" w:rsidRDefault="008A3099" w:rsidP="008A3099">
      <w:pPr>
        <w:spacing w:line="360" w:lineRule="auto"/>
        <w:ind w:left="1134" w:right="1134"/>
        <w:jc w:val="center"/>
        <w:rPr>
          <w:rFonts w:ascii="Palatino Linotype" w:eastAsia="Calibri" w:hAnsi="Palatino Linotype" w:cs="Tahoma"/>
          <w:bCs/>
          <w:lang w:eastAsia="en-US"/>
        </w:rPr>
      </w:pPr>
      <w:r w:rsidRPr="002119BB">
        <w:rPr>
          <w:rFonts w:ascii="Palatino Linotype" w:eastAsia="Calibri" w:hAnsi="Palatino Linotype" w:cs="Tahoma"/>
          <w:bCs/>
          <w:lang w:eastAsia="en-US"/>
        </w:rPr>
        <w:t>[Téngase por reproducido el artículo 158 de la Ley de Transparencia y Acceso a la Información Pública del estado de México y Municipios]</w:t>
      </w:r>
    </w:p>
    <w:p w14:paraId="3FB499B3" w14:textId="77777777" w:rsidR="008A3099" w:rsidRPr="002119BB" w:rsidRDefault="008A3099" w:rsidP="008A3099">
      <w:pPr>
        <w:spacing w:line="360" w:lineRule="auto"/>
        <w:ind w:left="1134" w:right="1134"/>
        <w:jc w:val="both"/>
        <w:rPr>
          <w:rFonts w:ascii="Palatino Linotype" w:eastAsia="Calibri" w:hAnsi="Palatino Linotype" w:cs="Tahoma"/>
          <w:bCs/>
          <w:lang w:eastAsia="en-US"/>
        </w:rPr>
      </w:pPr>
    </w:p>
    <w:p w14:paraId="35A189DE" w14:textId="63685F8B" w:rsidR="008A3099" w:rsidRPr="002119BB" w:rsidRDefault="008A3099" w:rsidP="008A3099">
      <w:pPr>
        <w:spacing w:line="360" w:lineRule="auto"/>
        <w:ind w:left="1134" w:right="1134"/>
        <w:jc w:val="both"/>
        <w:rPr>
          <w:rFonts w:ascii="Palatino Linotype" w:eastAsia="Calibri" w:hAnsi="Palatino Linotype" w:cs="Tahoma"/>
          <w:bCs/>
          <w:lang w:eastAsia="en-US"/>
        </w:rPr>
      </w:pPr>
      <w:r w:rsidRPr="002119BB">
        <w:rPr>
          <w:rFonts w:ascii="Palatino Linotype" w:eastAsia="Calibri" w:hAnsi="Palatino Linotype" w:cs="Tahoma"/>
          <w:bCs/>
          <w:lang w:eastAsia="en-US"/>
        </w:rPr>
        <w:t>Debido a la búsqueda, localización, volumen de la información, y al no contar la misma en medio digital, se pone a su disposición la consulta en las instalacio</w:t>
      </w:r>
      <w:r w:rsidR="007217C9" w:rsidRPr="002119BB">
        <w:rPr>
          <w:rFonts w:ascii="Palatino Linotype" w:eastAsia="Calibri" w:hAnsi="Palatino Linotype" w:cs="Tahoma"/>
          <w:bCs/>
          <w:lang w:eastAsia="en-US"/>
        </w:rPr>
        <w:t xml:space="preserve">nes que ocupa la </w:t>
      </w:r>
      <w:proofErr w:type="gramStart"/>
      <w:r w:rsidR="007217C9" w:rsidRPr="002119BB">
        <w:rPr>
          <w:rFonts w:ascii="Palatino Linotype" w:eastAsia="Calibri" w:hAnsi="Palatino Linotype" w:cs="Tahoma"/>
          <w:bCs/>
          <w:lang w:eastAsia="en-US"/>
        </w:rPr>
        <w:t>Secretaria</w:t>
      </w:r>
      <w:proofErr w:type="gramEnd"/>
      <w:r w:rsidR="007217C9" w:rsidRPr="002119BB">
        <w:rPr>
          <w:rFonts w:ascii="Palatino Linotype" w:eastAsia="Calibri" w:hAnsi="Palatino Linotype" w:cs="Tahoma"/>
          <w:bCs/>
          <w:lang w:eastAsia="en-US"/>
        </w:rPr>
        <w:t xml:space="preserve"> del</w:t>
      </w:r>
      <w:r w:rsidRPr="002119BB">
        <w:rPr>
          <w:rFonts w:ascii="Palatino Linotype" w:eastAsia="Calibri" w:hAnsi="Palatino Linotype" w:cs="Tahoma"/>
          <w:bCs/>
          <w:lang w:eastAsia="en-US"/>
        </w:rPr>
        <w:t xml:space="preserve"> Ayuntamiento, ubicada en Boulevard</w:t>
      </w:r>
      <w:r w:rsidR="001C1663" w:rsidRPr="002119BB">
        <w:rPr>
          <w:rFonts w:ascii="Palatino Linotype" w:eastAsia="Calibri" w:hAnsi="Palatino Linotype" w:cs="Tahoma"/>
          <w:bCs/>
          <w:lang w:eastAsia="en-US"/>
        </w:rPr>
        <w:t xml:space="preserve"> Adolfo López Mateo</w:t>
      </w:r>
      <w:r w:rsidR="007217C9" w:rsidRPr="002119BB">
        <w:rPr>
          <w:rFonts w:ascii="Palatino Linotype" w:eastAsia="Calibri" w:hAnsi="Palatino Linotype" w:cs="Tahoma"/>
          <w:bCs/>
          <w:lang w:eastAsia="en-US"/>
        </w:rPr>
        <w:t>s, número 9</w:t>
      </w:r>
      <w:r w:rsidRPr="002119BB">
        <w:rPr>
          <w:rFonts w:ascii="Palatino Linotype" w:eastAsia="Calibri" w:hAnsi="Palatino Linotype" w:cs="Tahoma"/>
          <w:bCs/>
          <w:lang w:eastAsia="en-US"/>
        </w:rPr>
        <w:t xml:space="preserve">1, segundo piso, Col. El Potrero, Atizapán de Zaragoza, Estado ele México, los días Lunes, </w:t>
      </w:r>
      <w:proofErr w:type="gramStart"/>
      <w:r w:rsidRPr="002119BB">
        <w:rPr>
          <w:rFonts w:ascii="Palatino Linotype" w:eastAsia="Calibri" w:hAnsi="Palatino Linotype" w:cs="Tahoma"/>
          <w:bCs/>
          <w:lang w:eastAsia="en-US"/>
        </w:rPr>
        <w:t>Martes</w:t>
      </w:r>
      <w:proofErr w:type="gramEnd"/>
      <w:r w:rsidRPr="002119BB">
        <w:rPr>
          <w:rFonts w:ascii="Palatino Linotype" w:eastAsia="Calibri" w:hAnsi="Palatino Linotype" w:cs="Tahoma"/>
          <w:bCs/>
          <w:lang w:eastAsia="en-US"/>
        </w:rPr>
        <w:t>, Jueves y Viernes en un horario de 9:00hrs a 15:00hrs, Te</w:t>
      </w:r>
      <w:r w:rsidR="007217C9" w:rsidRPr="002119BB">
        <w:rPr>
          <w:rFonts w:ascii="Palatino Linotype" w:eastAsia="Calibri" w:hAnsi="Palatino Linotype" w:cs="Tahoma"/>
          <w:bCs/>
          <w:lang w:eastAsia="en-US"/>
        </w:rPr>
        <w:t>l</w:t>
      </w:r>
      <w:r w:rsidRPr="002119BB">
        <w:rPr>
          <w:rFonts w:ascii="Palatino Linotype" w:eastAsia="Calibri" w:hAnsi="Palatino Linotype" w:cs="Tahoma"/>
          <w:bCs/>
          <w:lang w:eastAsia="en-US"/>
        </w:rPr>
        <w:t>: 36222891 con la C. Leonor Villegas López.</w:t>
      </w:r>
    </w:p>
    <w:p w14:paraId="75C18230" w14:textId="77777777" w:rsidR="008A3099" w:rsidRPr="002119BB" w:rsidRDefault="008A3099" w:rsidP="00D62B39">
      <w:pPr>
        <w:spacing w:line="360" w:lineRule="auto"/>
        <w:ind w:left="567" w:right="567"/>
        <w:jc w:val="both"/>
        <w:rPr>
          <w:rFonts w:ascii="Palatino Linotype" w:eastAsia="Calibri" w:hAnsi="Palatino Linotype" w:cs="Tahoma"/>
          <w:bCs/>
          <w:lang w:eastAsia="en-US"/>
        </w:rPr>
      </w:pPr>
    </w:p>
    <w:p w14:paraId="5E354B57" w14:textId="06A3B942" w:rsidR="008A3099" w:rsidRPr="002119BB" w:rsidRDefault="008A3099" w:rsidP="008A3099">
      <w:pPr>
        <w:spacing w:line="360" w:lineRule="auto"/>
        <w:ind w:left="567" w:right="567"/>
        <w:jc w:val="both"/>
        <w:rPr>
          <w:rFonts w:ascii="Palatino Linotype" w:eastAsia="Calibri" w:hAnsi="Palatino Linotype" w:cs="Tahoma"/>
          <w:bCs/>
          <w:lang w:eastAsia="en-US"/>
        </w:rPr>
      </w:pPr>
      <w:r w:rsidRPr="002119BB">
        <w:rPr>
          <w:rFonts w:ascii="Palatino Linotype" w:eastAsia="Calibri" w:hAnsi="Palatino Linotype" w:cs="Tahoma"/>
          <w:bCs/>
          <w:lang w:eastAsia="en-US"/>
        </w:rPr>
        <w:t xml:space="preserve">Se anexa oficio </w:t>
      </w:r>
      <w:r w:rsidR="0076344A" w:rsidRPr="002119BB">
        <w:rPr>
          <w:rFonts w:ascii="Palatino Linotype" w:eastAsia="Calibri" w:hAnsi="Palatino Linotype" w:cs="Tahoma"/>
          <w:bCs/>
          <w:lang w:eastAsia="en-US"/>
        </w:rPr>
        <w:t>d</w:t>
      </w:r>
      <w:r w:rsidRPr="002119BB">
        <w:rPr>
          <w:rFonts w:ascii="Palatino Linotype" w:eastAsia="Calibri" w:hAnsi="Palatino Linotype" w:cs="Tahoma"/>
          <w:bCs/>
          <w:lang w:eastAsia="en-US"/>
        </w:rPr>
        <w:t>e respuesta.</w:t>
      </w:r>
    </w:p>
    <w:p w14:paraId="7D28BAFE" w14:textId="77777777" w:rsidR="008A3099" w:rsidRPr="002119BB" w:rsidRDefault="008A3099" w:rsidP="008A3099">
      <w:pPr>
        <w:spacing w:line="360" w:lineRule="auto"/>
        <w:ind w:left="567" w:right="567"/>
        <w:jc w:val="both"/>
        <w:rPr>
          <w:rFonts w:ascii="Palatino Linotype" w:eastAsia="Calibri" w:hAnsi="Palatino Linotype" w:cs="Tahoma"/>
          <w:bCs/>
          <w:lang w:eastAsia="en-US"/>
        </w:rPr>
      </w:pPr>
    </w:p>
    <w:p w14:paraId="1BAC5D2E" w14:textId="42CAB5B2" w:rsidR="008A3099" w:rsidRPr="002119BB" w:rsidRDefault="008A3099" w:rsidP="008A3099">
      <w:pPr>
        <w:spacing w:line="360" w:lineRule="auto"/>
        <w:ind w:left="567" w:right="567"/>
        <w:jc w:val="both"/>
        <w:rPr>
          <w:rFonts w:ascii="Palatino Linotype" w:eastAsia="Calibri" w:hAnsi="Palatino Linotype" w:cs="Tahoma"/>
          <w:bCs/>
          <w:lang w:eastAsia="en-US"/>
        </w:rPr>
      </w:pPr>
      <w:r w:rsidRPr="002119BB">
        <w:rPr>
          <w:rFonts w:ascii="Palatino Linotype" w:eastAsia="Calibri" w:hAnsi="Palatino Linotype" w:cs="Tahoma"/>
          <w:bCs/>
          <w:lang w:eastAsia="en-US"/>
        </w:rPr>
        <w:t>Considerando lo anteriormente expresado, la Unidad ele Transparencia ha cumplido cabalmente con lo estipulado en los artículos ·1 ·1, 12 y 53 fracciones 11, IV, V y también en relación a los principios que rigen el procedimiento ele Acceso a la Información funda</w:t>
      </w:r>
      <w:r w:rsidR="00726F7B" w:rsidRPr="002119BB">
        <w:rPr>
          <w:rFonts w:ascii="Palatino Linotype" w:eastAsia="Calibri" w:hAnsi="Palatino Linotype" w:cs="Tahoma"/>
          <w:bCs/>
          <w:lang w:eastAsia="en-US"/>
        </w:rPr>
        <w:t xml:space="preserve">mentado en los artículos 150, ·151, 162 Y </w:t>
      </w:r>
      <w:r w:rsidRPr="002119BB">
        <w:rPr>
          <w:rFonts w:ascii="Palatino Linotype" w:eastAsia="Calibri" w:hAnsi="Palatino Linotype" w:cs="Tahoma"/>
          <w:bCs/>
          <w:lang w:eastAsia="en-US"/>
        </w:rPr>
        <w:t>163, tocios ele la Ley ele Transparencia y Acceso a la Información Pública del Estado ele México y Municipios.</w:t>
      </w:r>
    </w:p>
    <w:p w14:paraId="3E7F7D5C" w14:textId="77777777" w:rsidR="008A3099" w:rsidRPr="002119BB" w:rsidRDefault="008A3099" w:rsidP="00D62B39">
      <w:pPr>
        <w:spacing w:line="360" w:lineRule="auto"/>
        <w:ind w:left="567" w:right="567"/>
        <w:jc w:val="both"/>
        <w:rPr>
          <w:rFonts w:ascii="Palatino Linotype" w:eastAsia="Calibri" w:hAnsi="Palatino Linotype" w:cs="Tahoma"/>
          <w:bCs/>
          <w:lang w:eastAsia="en-US"/>
        </w:rPr>
      </w:pPr>
    </w:p>
    <w:p w14:paraId="2B9AEC83" w14:textId="62E69639" w:rsidR="00C25465" w:rsidRPr="002119BB" w:rsidRDefault="008A3099" w:rsidP="00FD5159">
      <w:pPr>
        <w:spacing w:line="360" w:lineRule="auto"/>
        <w:ind w:left="567" w:right="567"/>
        <w:jc w:val="both"/>
        <w:rPr>
          <w:rFonts w:ascii="Palatino Linotype" w:eastAsia="Calibri" w:hAnsi="Palatino Linotype" w:cs="Tahoma"/>
          <w:bCs/>
          <w:lang w:eastAsia="en-US"/>
        </w:rPr>
      </w:pPr>
      <w:r w:rsidRPr="002119BB">
        <w:rPr>
          <w:rFonts w:ascii="Palatino Linotype" w:eastAsia="Calibri" w:hAnsi="Palatino Linotype" w:cs="Tahoma"/>
          <w:bCs/>
          <w:lang w:eastAsia="en-US"/>
        </w:rPr>
        <w:lastRenderedPageBreak/>
        <w:t>Por lo expuesto en el presente y considerando que se ha ciado debida respuesta al solicitante, hoy recurrente, a Usted C. Comisionado del Instituto ele Transparencia, Acceso a la Información Pública y Protección ele Datos Personales del Estado ele México y Municipios, solicito atentamente se sirva considerar el presente Informe de Justificación para los efectos legales a que haya lugar.</w:t>
      </w:r>
    </w:p>
    <w:p w14:paraId="4F1DD8F8" w14:textId="77777777" w:rsidR="00C44815" w:rsidRPr="002119BB" w:rsidRDefault="00C44815" w:rsidP="00D9652C">
      <w:pPr>
        <w:spacing w:line="360" w:lineRule="auto"/>
        <w:jc w:val="both"/>
        <w:rPr>
          <w:rFonts w:ascii="Palatino Linotype" w:eastAsia="Calibri" w:hAnsi="Palatino Linotype" w:cs="Tahoma"/>
          <w:bCs/>
          <w:sz w:val="22"/>
          <w:szCs w:val="22"/>
          <w:lang w:val="es-ES" w:eastAsia="en-US"/>
        </w:rPr>
      </w:pPr>
    </w:p>
    <w:p w14:paraId="1E13BDDD" w14:textId="55E57A0A" w:rsidR="007217C9" w:rsidRPr="002119BB" w:rsidRDefault="007217C9" w:rsidP="00D9652C">
      <w:pPr>
        <w:spacing w:line="360" w:lineRule="auto"/>
        <w:jc w:val="both"/>
        <w:rPr>
          <w:rFonts w:ascii="Palatino Linotype" w:eastAsia="Calibri" w:hAnsi="Palatino Linotype" w:cs="Tahoma"/>
          <w:bCs/>
          <w:sz w:val="22"/>
          <w:szCs w:val="22"/>
          <w:lang w:val="es-ES" w:eastAsia="en-US"/>
        </w:rPr>
      </w:pPr>
      <w:r w:rsidRPr="002119BB">
        <w:rPr>
          <w:rFonts w:ascii="Palatino Linotype" w:eastAsia="Calibri" w:hAnsi="Palatino Linotype" w:cs="Tahoma"/>
          <w:bCs/>
          <w:sz w:val="22"/>
          <w:szCs w:val="22"/>
          <w:lang w:val="es-ES" w:eastAsia="en-US"/>
        </w:rPr>
        <w:t xml:space="preserve">A su escrito de alegatos el Ayuntamiento de Atizapán de Zaragoza adjuntó el oficio número </w:t>
      </w:r>
      <w:r w:rsidRPr="002119BB">
        <w:rPr>
          <w:rFonts w:ascii="Palatino Linotype" w:eastAsia="Calibri" w:hAnsi="Palatino Linotype" w:cs="Tahoma"/>
          <w:b/>
          <w:bCs/>
          <w:sz w:val="22"/>
          <w:szCs w:val="22"/>
          <w:lang w:val="es-ES" w:eastAsia="en-US"/>
        </w:rPr>
        <w:t>S.H.A./1076/2019</w:t>
      </w:r>
      <w:r w:rsidRPr="002119BB">
        <w:rPr>
          <w:rFonts w:ascii="Palatino Linotype" w:eastAsia="Calibri" w:hAnsi="Palatino Linotype" w:cs="Tahoma"/>
          <w:bCs/>
          <w:sz w:val="22"/>
          <w:szCs w:val="22"/>
          <w:lang w:val="es-ES" w:eastAsia="en-US"/>
        </w:rPr>
        <w:t>, de fecha veintiuno de</w:t>
      </w:r>
      <w:r w:rsidR="001C1056" w:rsidRPr="002119BB">
        <w:rPr>
          <w:rFonts w:ascii="Palatino Linotype" w:eastAsia="Calibri" w:hAnsi="Palatino Linotype" w:cs="Tahoma"/>
          <w:bCs/>
          <w:sz w:val="22"/>
          <w:szCs w:val="22"/>
          <w:lang w:val="es-ES" w:eastAsia="en-US"/>
        </w:rPr>
        <w:t xml:space="preserve"> febrero de dos mil diecinueve</w:t>
      </w:r>
      <w:r w:rsidR="00787364" w:rsidRPr="002119BB">
        <w:rPr>
          <w:rFonts w:ascii="Palatino Linotype" w:eastAsia="Calibri" w:hAnsi="Palatino Linotype" w:cs="Tahoma"/>
          <w:bCs/>
          <w:sz w:val="22"/>
          <w:szCs w:val="22"/>
          <w:lang w:val="es-ES" w:eastAsia="en-US"/>
        </w:rPr>
        <w:t xml:space="preserve">, signado por el </w:t>
      </w:r>
      <w:proofErr w:type="gramStart"/>
      <w:r w:rsidR="00787364" w:rsidRPr="002119BB">
        <w:rPr>
          <w:rFonts w:ascii="Palatino Linotype" w:eastAsia="Calibri" w:hAnsi="Palatino Linotype" w:cs="Tahoma"/>
          <w:bCs/>
          <w:sz w:val="22"/>
          <w:szCs w:val="22"/>
          <w:lang w:val="es-ES" w:eastAsia="en-US"/>
        </w:rPr>
        <w:t>Secretario</w:t>
      </w:r>
      <w:proofErr w:type="gramEnd"/>
      <w:r w:rsidR="00787364" w:rsidRPr="002119BB">
        <w:rPr>
          <w:rFonts w:ascii="Palatino Linotype" w:eastAsia="Calibri" w:hAnsi="Palatino Linotype" w:cs="Tahoma"/>
          <w:bCs/>
          <w:sz w:val="22"/>
          <w:szCs w:val="22"/>
          <w:lang w:val="es-ES" w:eastAsia="en-US"/>
        </w:rPr>
        <w:t xml:space="preserve"> del Ayuntamiento</w:t>
      </w:r>
      <w:r w:rsidR="001C1056" w:rsidRPr="002119BB">
        <w:rPr>
          <w:rFonts w:ascii="Palatino Linotype" w:eastAsia="Calibri" w:hAnsi="Palatino Linotype" w:cs="Tahoma"/>
          <w:bCs/>
          <w:sz w:val="22"/>
          <w:szCs w:val="22"/>
          <w:lang w:val="es-ES" w:eastAsia="en-US"/>
        </w:rPr>
        <w:t>; mismo que obra transcrito en el cuerpo de oficio de alegatos, por lo que en obvio de repeticiones innecesarias y economía procesal, se tiene por reproducido como si a la letra se insertase.</w:t>
      </w:r>
    </w:p>
    <w:p w14:paraId="1A051093" w14:textId="77777777" w:rsidR="00FD5159" w:rsidRPr="002119BB" w:rsidRDefault="00FD5159" w:rsidP="00D9652C">
      <w:pPr>
        <w:spacing w:line="360" w:lineRule="auto"/>
        <w:jc w:val="both"/>
        <w:rPr>
          <w:rFonts w:ascii="Palatino Linotype" w:eastAsia="Calibri" w:hAnsi="Palatino Linotype" w:cs="Tahoma"/>
          <w:bCs/>
          <w:sz w:val="22"/>
          <w:szCs w:val="22"/>
          <w:lang w:val="es-ES" w:eastAsia="en-US"/>
        </w:rPr>
      </w:pPr>
    </w:p>
    <w:p w14:paraId="7ACD82A1" w14:textId="12A9BEEA" w:rsidR="00175E30" w:rsidRPr="002119BB" w:rsidRDefault="00175E30" w:rsidP="00D9652C">
      <w:pPr>
        <w:spacing w:line="360" w:lineRule="auto"/>
        <w:jc w:val="both"/>
        <w:rPr>
          <w:rFonts w:ascii="Palatino Linotype" w:eastAsia="Calibri" w:hAnsi="Palatino Linotype" w:cs="Tahoma"/>
          <w:bCs/>
          <w:sz w:val="22"/>
          <w:szCs w:val="22"/>
          <w:lang w:val="es-ES" w:eastAsia="en-US"/>
        </w:rPr>
      </w:pPr>
      <w:r w:rsidRPr="002119BB">
        <w:rPr>
          <w:rFonts w:ascii="Palatino Linotype" w:eastAsia="Calibri" w:hAnsi="Palatino Linotype" w:cs="Tahoma"/>
          <w:bCs/>
          <w:sz w:val="22"/>
          <w:szCs w:val="22"/>
          <w:lang w:val="es-ES" w:eastAsia="en-US"/>
        </w:rPr>
        <w:t xml:space="preserve">Es de señalar que, </w:t>
      </w:r>
      <w:r w:rsidR="007B3F83" w:rsidRPr="002119BB">
        <w:rPr>
          <w:rFonts w:ascii="Palatino Linotype" w:eastAsia="Calibri" w:hAnsi="Palatino Linotype" w:cs="Tahoma"/>
          <w:bCs/>
          <w:sz w:val="22"/>
          <w:szCs w:val="22"/>
          <w:lang w:val="es-ES" w:eastAsia="en-US"/>
        </w:rPr>
        <w:t xml:space="preserve">al advertirse una modificación de la respuesta inicial, </w:t>
      </w:r>
      <w:r w:rsidRPr="002119BB">
        <w:rPr>
          <w:rFonts w:ascii="Palatino Linotype" w:eastAsia="Calibri" w:hAnsi="Palatino Linotype" w:cs="Tahoma"/>
          <w:bCs/>
          <w:sz w:val="22"/>
          <w:szCs w:val="22"/>
          <w:lang w:val="es-ES" w:eastAsia="en-US"/>
        </w:rPr>
        <w:t xml:space="preserve">de conformidad con lo establecido en el artículo 185, fracción III, de la Ley de Transparencia y Acceso a la Información Pública del Estado de México y Municipios, </w:t>
      </w:r>
      <w:r w:rsidR="00B35D79" w:rsidRPr="002119BB">
        <w:rPr>
          <w:rFonts w:ascii="Palatino Linotype" w:eastAsia="Calibri" w:hAnsi="Palatino Linotype" w:cs="Tahoma"/>
          <w:bCs/>
          <w:sz w:val="22"/>
          <w:szCs w:val="22"/>
          <w:lang w:val="es-ES" w:eastAsia="en-US"/>
        </w:rPr>
        <w:t xml:space="preserve">el Informe Justificado </w:t>
      </w:r>
      <w:r w:rsidR="00CE2B4D" w:rsidRPr="002119BB">
        <w:rPr>
          <w:rFonts w:ascii="Palatino Linotype" w:eastAsia="Calibri" w:hAnsi="Palatino Linotype" w:cs="Tahoma"/>
          <w:bCs/>
          <w:sz w:val="22"/>
          <w:szCs w:val="22"/>
          <w:lang w:val="es-ES" w:eastAsia="en-US"/>
        </w:rPr>
        <w:t>fue puesto</w:t>
      </w:r>
      <w:r w:rsidR="007B3F83" w:rsidRPr="002119BB">
        <w:rPr>
          <w:rFonts w:ascii="Palatino Linotype" w:eastAsia="Calibri" w:hAnsi="Palatino Linotype" w:cs="Tahoma"/>
          <w:bCs/>
          <w:sz w:val="22"/>
          <w:szCs w:val="22"/>
          <w:lang w:val="es-ES" w:eastAsia="en-US"/>
        </w:rPr>
        <w:t xml:space="preserve"> a la vista del Recurrente para </w:t>
      </w:r>
      <w:proofErr w:type="gramStart"/>
      <w:r w:rsidR="007B3F83" w:rsidRPr="002119BB">
        <w:rPr>
          <w:rFonts w:ascii="Palatino Linotype" w:eastAsia="Calibri" w:hAnsi="Palatino Linotype" w:cs="Tahoma"/>
          <w:bCs/>
          <w:sz w:val="22"/>
          <w:szCs w:val="22"/>
          <w:lang w:val="es-ES" w:eastAsia="en-US"/>
        </w:rPr>
        <w:t>que</w:t>
      </w:r>
      <w:proofErr w:type="gramEnd"/>
      <w:r w:rsidR="007B3F83" w:rsidRPr="002119BB">
        <w:rPr>
          <w:rFonts w:ascii="Palatino Linotype" w:eastAsia="Calibri" w:hAnsi="Palatino Linotype" w:cs="Tahoma"/>
          <w:bCs/>
          <w:sz w:val="22"/>
          <w:szCs w:val="22"/>
          <w:lang w:val="es-ES" w:eastAsia="en-US"/>
        </w:rPr>
        <w:t xml:space="preserve"> en un plazo no mayor a tres días hábiles contados a partir de la notificación, manifestara lo que a su derecho conviniera.</w:t>
      </w:r>
    </w:p>
    <w:p w14:paraId="32E898DD" w14:textId="77777777" w:rsidR="00D52A3D" w:rsidRPr="002119BB" w:rsidRDefault="00D52A3D" w:rsidP="00D9652C">
      <w:pPr>
        <w:spacing w:line="360" w:lineRule="auto"/>
        <w:jc w:val="both"/>
        <w:rPr>
          <w:rFonts w:ascii="Palatino Linotype" w:eastAsia="Calibri" w:hAnsi="Palatino Linotype" w:cs="Tahoma"/>
          <w:bCs/>
          <w:sz w:val="22"/>
          <w:szCs w:val="22"/>
          <w:lang w:val="es-ES" w:eastAsia="en-US"/>
        </w:rPr>
      </w:pPr>
    </w:p>
    <w:p w14:paraId="7F1BB8D6" w14:textId="771E9ED9" w:rsidR="001C1663" w:rsidRPr="002119BB" w:rsidRDefault="001C1663" w:rsidP="00D9652C">
      <w:pPr>
        <w:spacing w:line="360" w:lineRule="auto"/>
        <w:jc w:val="both"/>
        <w:rPr>
          <w:rFonts w:ascii="Palatino Linotype" w:eastAsia="Calibri" w:hAnsi="Palatino Linotype" w:cs="Tahoma"/>
          <w:bCs/>
          <w:sz w:val="22"/>
          <w:szCs w:val="22"/>
          <w:lang w:val="es-ES" w:eastAsia="en-US"/>
        </w:rPr>
      </w:pPr>
      <w:r w:rsidRPr="002119BB">
        <w:rPr>
          <w:rFonts w:ascii="Palatino Linotype" w:eastAsia="Calibri" w:hAnsi="Palatino Linotype" w:cs="Tahoma"/>
          <w:b/>
          <w:bCs/>
          <w:sz w:val="22"/>
          <w:szCs w:val="22"/>
          <w:lang w:val="es-ES" w:eastAsia="en-US"/>
        </w:rPr>
        <w:t>e) Ampliación.</w:t>
      </w:r>
      <w:r w:rsidRPr="002119BB">
        <w:rPr>
          <w:rFonts w:ascii="Palatino Linotype" w:eastAsia="Calibri" w:hAnsi="Palatino Linotype" w:cs="Tahoma"/>
          <w:bCs/>
          <w:sz w:val="22"/>
          <w:szCs w:val="22"/>
          <w:lang w:val="es-ES" w:eastAsia="en-US"/>
        </w:rPr>
        <w:t xml:space="preserve"> Con fecha veintinueve de marzo de dos mil dieciocho el Comisionado Ponente, con fundamento en el artículo 14, fracciones I, II y V, del Reglamento Interior del Instituto de Transparencia y 181, párrafo tercero, de la Ley de Transparencia y Acceso a la Información Pública del Estado de México y Municipios, </w:t>
      </w:r>
      <w:r w:rsidRPr="002119BB">
        <w:rPr>
          <w:rFonts w:ascii="Palatino Linotype" w:eastAsia="Calibri" w:hAnsi="Palatino Linotype" w:cs="Tahoma"/>
          <w:b/>
          <w:bCs/>
          <w:sz w:val="22"/>
          <w:szCs w:val="22"/>
          <w:lang w:val="es-ES" w:eastAsia="en-US"/>
        </w:rPr>
        <w:t>acordó ampliar</w:t>
      </w:r>
      <w:r w:rsidRPr="002119BB">
        <w:rPr>
          <w:rFonts w:ascii="Palatino Linotype" w:eastAsia="Calibri" w:hAnsi="Palatino Linotype" w:cs="Tahoma"/>
          <w:bCs/>
          <w:sz w:val="22"/>
          <w:szCs w:val="22"/>
          <w:lang w:val="es-ES" w:eastAsia="en-US"/>
        </w:rPr>
        <w:t xml:space="preserve"> por un periodo de quince días el plazo para resolver el medio de impugnación.</w:t>
      </w:r>
    </w:p>
    <w:p w14:paraId="658EDDF4" w14:textId="77777777" w:rsidR="001C1663" w:rsidRPr="002119BB" w:rsidRDefault="001C1663" w:rsidP="00D9652C">
      <w:pPr>
        <w:spacing w:line="360" w:lineRule="auto"/>
        <w:jc w:val="both"/>
        <w:rPr>
          <w:rFonts w:ascii="Palatino Linotype" w:eastAsia="Calibri" w:hAnsi="Palatino Linotype" w:cs="Tahoma"/>
          <w:bCs/>
          <w:sz w:val="22"/>
          <w:szCs w:val="22"/>
          <w:lang w:val="es-ES" w:eastAsia="en-US"/>
        </w:rPr>
      </w:pPr>
    </w:p>
    <w:p w14:paraId="203D184D" w14:textId="3CC6CF78" w:rsidR="00D52A3D" w:rsidRPr="002119BB" w:rsidRDefault="001C1663" w:rsidP="00D9652C">
      <w:pPr>
        <w:spacing w:line="360" w:lineRule="auto"/>
        <w:jc w:val="both"/>
        <w:rPr>
          <w:rFonts w:ascii="Palatino Linotype" w:eastAsia="Calibri" w:hAnsi="Palatino Linotype" w:cs="Tahoma"/>
          <w:bCs/>
          <w:sz w:val="22"/>
          <w:szCs w:val="22"/>
          <w:lang w:val="es-ES" w:eastAsia="en-US"/>
        </w:rPr>
      </w:pPr>
      <w:r w:rsidRPr="002119BB">
        <w:rPr>
          <w:rFonts w:ascii="Palatino Linotype" w:eastAsia="Calibri" w:hAnsi="Palatino Linotype" w:cs="Tahoma"/>
          <w:b/>
          <w:bCs/>
          <w:sz w:val="22"/>
          <w:szCs w:val="22"/>
          <w:lang w:val="es-ES" w:eastAsia="en-US"/>
        </w:rPr>
        <w:t>f</w:t>
      </w:r>
      <w:r w:rsidR="00B35D79" w:rsidRPr="002119BB">
        <w:rPr>
          <w:rFonts w:ascii="Palatino Linotype" w:eastAsia="Calibri" w:hAnsi="Palatino Linotype" w:cs="Tahoma"/>
          <w:b/>
          <w:bCs/>
          <w:sz w:val="22"/>
          <w:szCs w:val="22"/>
          <w:lang w:val="es-ES" w:eastAsia="en-US"/>
        </w:rPr>
        <w:t xml:space="preserve">) </w:t>
      </w:r>
      <w:r w:rsidR="00CE2B4D" w:rsidRPr="002119BB">
        <w:rPr>
          <w:rFonts w:ascii="Palatino Linotype" w:eastAsia="Calibri" w:hAnsi="Palatino Linotype" w:cs="Tahoma"/>
          <w:b/>
          <w:bCs/>
          <w:sz w:val="22"/>
          <w:szCs w:val="22"/>
          <w:lang w:val="es-ES" w:eastAsia="en-US"/>
        </w:rPr>
        <w:t>Manifestaciones</w:t>
      </w:r>
      <w:r w:rsidR="00B35D79" w:rsidRPr="002119BB">
        <w:rPr>
          <w:rFonts w:ascii="Palatino Linotype" w:eastAsia="Calibri" w:hAnsi="Palatino Linotype" w:cs="Tahoma"/>
          <w:b/>
          <w:bCs/>
          <w:sz w:val="22"/>
          <w:szCs w:val="22"/>
          <w:lang w:val="es-ES" w:eastAsia="en-US"/>
        </w:rPr>
        <w:t xml:space="preserve"> del Particular:</w:t>
      </w:r>
      <w:r w:rsidR="00B35D79" w:rsidRPr="002119BB">
        <w:rPr>
          <w:rFonts w:ascii="Palatino Linotype" w:eastAsia="Calibri" w:hAnsi="Palatino Linotype" w:cs="Tahoma"/>
          <w:bCs/>
          <w:sz w:val="22"/>
          <w:szCs w:val="22"/>
          <w:lang w:val="es-ES" w:eastAsia="en-US"/>
        </w:rPr>
        <w:t xml:space="preserve"> Una vez transcurrido el plazo legal no se recibió en este Instituto escrito alguno mediante el cual el Particular presentara </w:t>
      </w:r>
      <w:r w:rsidR="0088723A" w:rsidRPr="002119BB">
        <w:rPr>
          <w:rFonts w:ascii="Palatino Linotype" w:eastAsia="Calibri" w:hAnsi="Palatino Linotype" w:cs="Tahoma"/>
          <w:bCs/>
          <w:sz w:val="22"/>
          <w:szCs w:val="22"/>
          <w:lang w:val="es-ES" w:eastAsia="en-US"/>
        </w:rPr>
        <w:t>manifestaciones</w:t>
      </w:r>
      <w:r w:rsidR="00B35D79" w:rsidRPr="002119BB">
        <w:rPr>
          <w:rFonts w:ascii="Palatino Linotype" w:eastAsia="Calibri" w:hAnsi="Palatino Linotype" w:cs="Tahoma"/>
          <w:bCs/>
          <w:sz w:val="22"/>
          <w:szCs w:val="22"/>
          <w:lang w:val="es-ES" w:eastAsia="en-US"/>
        </w:rPr>
        <w:t>.</w:t>
      </w:r>
    </w:p>
    <w:p w14:paraId="1E68FB05" w14:textId="77777777" w:rsidR="00175E30" w:rsidRPr="002119BB" w:rsidRDefault="00175E30" w:rsidP="00D9652C">
      <w:pPr>
        <w:spacing w:line="360" w:lineRule="auto"/>
        <w:jc w:val="both"/>
        <w:rPr>
          <w:rFonts w:ascii="Palatino Linotype" w:eastAsia="Calibri" w:hAnsi="Palatino Linotype" w:cs="Tahoma"/>
          <w:bCs/>
          <w:sz w:val="22"/>
          <w:szCs w:val="22"/>
          <w:lang w:val="es-ES" w:eastAsia="en-US"/>
        </w:rPr>
      </w:pPr>
    </w:p>
    <w:p w14:paraId="1661C62E" w14:textId="33EF3279" w:rsidR="003D0834" w:rsidRPr="002119BB" w:rsidRDefault="001C1663" w:rsidP="003D0834">
      <w:pPr>
        <w:spacing w:line="360" w:lineRule="auto"/>
        <w:jc w:val="both"/>
        <w:rPr>
          <w:rFonts w:ascii="Palatino Linotype" w:eastAsia="Calibri" w:hAnsi="Palatino Linotype" w:cs="Tahoma"/>
          <w:bCs/>
          <w:sz w:val="22"/>
          <w:szCs w:val="22"/>
          <w:lang w:val="es-ES" w:eastAsia="en-US"/>
        </w:rPr>
      </w:pPr>
      <w:r w:rsidRPr="002119BB">
        <w:rPr>
          <w:rFonts w:ascii="Palatino Linotype" w:eastAsia="Calibri" w:hAnsi="Palatino Linotype" w:cs="Tahoma"/>
          <w:b/>
          <w:bCs/>
          <w:sz w:val="22"/>
          <w:szCs w:val="22"/>
          <w:lang w:val="es-ES" w:eastAsia="en-US"/>
        </w:rPr>
        <w:lastRenderedPageBreak/>
        <w:t>g</w:t>
      </w:r>
      <w:r w:rsidR="003D0834" w:rsidRPr="002119BB">
        <w:rPr>
          <w:rFonts w:ascii="Palatino Linotype" w:eastAsia="Calibri" w:hAnsi="Palatino Linotype" w:cs="Tahoma"/>
          <w:b/>
          <w:bCs/>
          <w:sz w:val="22"/>
          <w:szCs w:val="22"/>
          <w:lang w:val="es-ES" w:eastAsia="en-US"/>
        </w:rPr>
        <w:t>) Cierre de instrucción:</w:t>
      </w:r>
      <w:r w:rsidR="003D0834" w:rsidRPr="002119BB">
        <w:rPr>
          <w:rFonts w:ascii="Palatino Linotype" w:eastAsia="Calibri" w:hAnsi="Palatino Linotype" w:cs="Tahoma"/>
          <w:bCs/>
          <w:sz w:val="22"/>
          <w:szCs w:val="22"/>
          <w:lang w:val="es-ES" w:eastAsia="en-US"/>
        </w:rPr>
        <w:t xml:space="preserve"> Con fecha </w:t>
      </w:r>
      <w:r w:rsidRPr="002119BB">
        <w:rPr>
          <w:rFonts w:ascii="Palatino Linotype" w:eastAsia="Calibri" w:hAnsi="Palatino Linotype" w:cs="Tahoma"/>
          <w:bCs/>
          <w:sz w:val="22"/>
          <w:szCs w:val="22"/>
          <w:lang w:val="es-ES" w:eastAsia="en-US"/>
        </w:rPr>
        <w:t>once de abril</w:t>
      </w:r>
      <w:r w:rsidR="003C373A" w:rsidRPr="002119BB">
        <w:rPr>
          <w:rFonts w:ascii="Palatino Linotype" w:eastAsia="Calibri" w:hAnsi="Palatino Linotype" w:cs="Tahoma"/>
          <w:bCs/>
          <w:sz w:val="22"/>
          <w:szCs w:val="22"/>
          <w:lang w:val="es-ES" w:eastAsia="en-US"/>
        </w:rPr>
        <w:t xml:space="preserve"> de dos mil diecinueve</w:t>
      </w:r>
      <w:r w:rsidR="003D0834" w:rsidRPr="002119BB">
        <w:rPr>
          <w:rFonts w:ascii="Palatino Linotype" w:eastAsia="Calibri" w:hAnsi="Palatino Linotype" w:cs="Tahoma"/>
          <w:bCs/>
          <w:sz w:val="22"/>
          <w:szCs w:val="22"/>
          <w:lang w:val="es-ES" w:eastAsia="en-US"/>
        </w:rPr>
        <w:t xml:space="preserve">, al no existir diligencias pendientes por desahogar, </w:t>
      </w:r>
      <w:r w:rsidR="00DC766B" w:rsidRPr="002119BB">
        <w:rPr>
          <w:rFonts w:ascii="Palatino Linotype" w:eastAsia="Calibri" w:hAnsi="Palatino Linotype" w:cs="Tahoma"/>
          <w:bCs/>
          <w:sz w:val="22"/>
          <w:szCs w:val="22"/>
          <w:lang w:val="es-ES" w:eastAsia="en-US"/>
        </w:rPr>
        <w:t xml:space="preserve">el Comisionado Ponente </w:t>
      </w:r>
      <w:r w:rsidR="00DC766B" w:rsidRPr="002119BB">
        <w:rPr>
          <w:rFonts w:ascii="Palatino Linotype" w:eastAsia="Calibri" w:hAnsi="Palatino Linotype" w:cs="Tahoma"/>
          <w:b/>
          <w:bCs/>
          <w:sz w:val="22"/>
          <w:szCs w:val="22"/>
          <w:lang w:val="es-ES" w:eastAsia="en-US"/>
        </w:rPr>
        <w:t>decretó el cierre</w:t>
      </w:r>
      <w:r w:rsidR="003D0834" w:rsidRPr="002119BB">
        <w:rPr>
          <w:rFonts w:ascii="Palatino Linotype" w:eastAsia="Calibri" w:hAnsi="Palatino Linotype" w:cs="Tahoma"/>
          <w:b/>
          <w:bCs/>
          <w:sz w:val="22"/>
          <w:szCs w:val="22"/>
          <w:lang w:val="es-ES" w:eastAsia="en-US"/>
        </w:rPr>
        <w:t xml:space="preserve"> </w:t>
      </w:r>
      <w:r w:rsidR="00DC766B" w:rsidRPr="002119BB">
        <w:rPr>
          <w:rFonts w:ascii="Palatino Linotype" w:eastAsia="Calibri" w:hAnsi="Palatino Linotype" w:cs="Tahoma"/>
          <w:b/>
          <w:bCs/>
          <w:sz w:val="22"/>
          <w:szCs w:val="22"/>
          <w:lang w:val="es-ES" w:eastAsia="en-US"/>
        </w:rPr>
        <w:t>de</w:t>
      </w:r>
      <w:r w:rsidR="003D0834" w:rsidRPr="002119BB">
        <w:rPr>
          <w:rFonts w:ascii="Palatino Linotype" w:eastAsia="Calibri" w:hAnsi="Palatino Linotype" w:cs="Tahoma"/>
          <w:b/>
          <w:bCs/>
          <w:sz w:val="22"/>
          <w:szCs w:val="22"/>
          <w:lang w:val="es-ES" w:eastAsia="en-US"/>
        </w:rPr>
        <w:t xml:space="preserve"> instrucción</w:t>
      </w:r>
      <w:r w:rsidR="00534263" w:rsidRPr="002119BB">
        <w:rPr>
          <w:rFonts w:ascii="Palatino Linotype" w:eastAsia="Calibri" w:hAnsi="Palatino Linotype" w:cs="Tahoma"/>
          <w:b/>
          <w:bCs/>
          <w:sz w:val="22"/>
          <w:szCs w:val="22"/>
          <w:lang w:val="es-ES" w:eastAsia="en-US"/>
        </w:rPr>
        <w:t xml:space="preserve"> </w:t>
      </w:r>
      <w:r w:rsidR="00534263" w:rsidRPr="002119BB">
        <w:rPr>
          <w:rFonts w:ascii="Palatino Linotype" w:eastAsia="Calibri" w:hAnsi="Palatino Linotype" w:cs="Tahoma"/>
          <w:bCs/>
          <w:sz w:val="22"/>
          <w:szCs w:val="22"/>
          <w:lang w:val="es-ES" w:eastAsia="en-US"/>
        </w:rPr>
        <w:t>y pasó</w:t>
      </w:r>
      <w:r w:rsidR="003D0834" w:rsidRPr="002119BB">
        <w:rPr>
          <w:rFonts w:ascii="Palatino Linotype" w:eastAsia="Calibri" w:hAnsi="Palatino Linotype" w:cs="Tahoma"/>
          <w:bCs/>
          <w:sz w:val="22"/>
          <w:szCs w:val="22"/>
          <w:lang w:val="es-ES" w:eastAsia="en-US"/>
        </w:rPr>
        <w:t xml:space="preserve"> a resolución</w:t>
      </w:r>
      <w:r w:rsidR="007368A7" w:rsidRPr="002119BB">
        <w:rPr>
          <w:rFonts w:ascii="Palatino Linotype" w:eastAsia="Calibri" w:hAnsi="Palatino Linotype" w:cs="Tahoma"/>
          <w:bCs/>
          <w:sz w:val="22"/>
          <w:szCs w:val="22"/>
          <w:lang w:val="es-ES" w:eastAsia="en-US"/>
        </w:rPr>
        <w:t xml:space="preserve"> el expediente</w:t>
      </w:r>
      <w:r w:rsidR="003D0834" w:rsidRPr="002119BB">
        <w:rPr>
          <w:rFonts w:ascii="Palatino Linotype" w:eastAsia="Calibri" w:hAnsi="Palatino Linotype" w:cs="Tahoma"/>
          <w:bCs/>
          <w:sz w:val="22"/>
          <w:szCs w:val="22"/>
          <w:lang w:val="es-ES" w:eastAsia="en-US"/>
        </w:rPr>
        <w:t>, en términos de lo dispuesto en los artículos 185, fracciones VI y VIII</w:t>
      </w:r>
      <w:r w:rsidR="00534263" w:rsidRPr="002119BB">
        <w:rPr>
          <w:rFonts w:ascii="Palatino Linotype" w:eastAsia="Calibri" w:hAnsi="Palatino Linotype" w:cs="Tahoma"/>
          <w:bCs/>
          <w:sz w:val="22"/>
          <w:szCs w:val="22"/>
          <w:lang w:val="es-ES" w:eastAsia="en-US"/>
        </w:rPr>
        <w:t>,</w:t>
      </w:r>
      <w:r w:rsidR="003D0834" w:rsidRPr="002119BB">
        <w:rPr>
          <w:rFonts w:ascii="Palatino Linotype" w:eastAsia="Calibri" w:hAnsi="Palatino Linotype" w:cs="Tahoma"/>
          <w:bCs/>
          <w:sz w:val="22"/>
          <w:szCs w:val="22"/>
          <w:lang w:val="es-ES" w:eastAsia="en-US"/>
        </w:rPr>
        <w:t xml:space="preserve"> de la Ley de Transparencia y Acceso a la Información Pública del Estado de México y Municipios; </w:t>
      </w:r>
      <w:r w:rsidR="003D0834" w:rsidRPr="002119BB">
        <w:rPr>
          <w:rFonts w:ascii="Palatino Linotype" w:eastAsia="Calibri" w:hAnsi="Palatino Linotype" w:cs="Tahoma"/>
          <w:b/>
          <w:bCs/>
          <w:sz w:val="22"/>
          <w:szCs w:val="22"/>
          <w:lang w:val="es-ES" w:eastAsia="en-US"/>
        </w:rPr>
        <w:t xml:space="preserve">acto que fue notificado a las partes el </w:t>
      </w:r>
      <w:r w:rsidR="00DC766B" w:rsidRPr="002119BB">
        <w:rPr>
          <w:rFonts w:ascii="Palatino Linotype" w:eastAsia="Calibri" w:hAnsi="Palatino Linotype" w:cs="Tahoma"/>
          <w:b/>
          <w:bCs/>
          <w:sz w:val="22"/>
          <w:szCs w:val="22"/>
          <w:lang w:val="es-ES" w:eastAsia="en-US"/>
        </w:rPr>
        <w:t>mismo día de su emisión</w:t>
      </w:r>
      <w:r w:rsidR="003D0834" w:rsidRPr="002119BB">
        <w:rPr>
          <w:rFonts w:ascii="Palatino Linotype" w:eastAsia="Calibri" w:hAnsi="Palatino Linotype" w:cs="Tahoma"/>
          <w:bCs/>
          <w:sz w:val="22"/>
          <w:szCs w:val="22"/>
          <w:lang w:val="es-ES" w:eastAsia="en-US"/>
        </w:rPr>
        <w:t>, a través del Sistema de Acceso a la Información Mexiquense</w:t>
      </w:r>
      <w:r w:rsidR="00534263" w:rsidRPr="002119BB">
        <w:rPr>
          <w:rFonts w:ascii="Palatino Linotype" w:eastAsia="Calibri" w:hAnsi="Palatino Linotype" w:cs="Tahoma"/>
          <w:bCs/>
          <w:sz w:val="22"/>
          <w:szCs w:val="22"/>
          <w:lang w:val="es-ES" w:eastAsia="en-US"/>
        </w:rPr>
        <w:t xml:space="preserve"> (SAIMEX)</w:t>
      </w:r>
      <w:r w:rsidR="003D0834" w:rsidRPr="002119BB">
        <w:rPr>
          <w:rFonts w:ascii="Palatino Linotype" w:eastAsia="Calibri" w:hAnsi="Palatino Linotype" w:cs="Tahoma"/>
          <w:bCs/>
          <w:sz w:val="22"/>
          <w:szCs w:val="22"/>
          <w:lang w:val="es-ES" w:eastAsia="en-US"/>
        </w:rPr>
        <w:t>.</w:t>
      </w:r>
    </w:p>
    <w:p w14:paraId="3FFC98C5" w14:textId="77777777" w:rsidR="003D0834" w:rsidRPr="002119BB" w:rsidRDefault="003D0834" w:rsidP="00D9652C">
      <w:pPr>
        <w:spacing w:line="360" w:lineRule="auto"/>
        <w:jc w:val="both"/>
        <w:rPr>
          <w:rFonts w:ascii="Palatino Linotype" w:eastAsia="Calibri" w:hAnsi="Palatino Linotype" w:cs="Tahoma"/>
          <w:b/>
          <w:bCs/>
          <w:sz w:val="22"/>
          <w:szCs w:val="22"/>
          <w:lang w:val="es-ES" w:eastAsia="en-US"/>
        </w:rPr>
      </w:pPr>
    </w:p>
    <w:p w14:paraId="587D9109" w14:textId="73D527A2" w:rsidR="00806E45" w:rsidRPr="002119BB" w:rsidRDefault="00806E45" w:rsidP="00D9652C">
      <w:pPr>
        <w:spacing w:line="360" w:lineRule="auto"/>
        <w:jc w:val="both"/>
        <w:rPr>
          <w:rFonts w:ascii="Palatino Linotype" w:eastAsia="Calibri" w:hAnsi="Palatino Linotype" w:cs="Tahoma"/>
          <w:bCs/>
          <w:sz w:val="22"/>
          <w:szCs w:val="22"/>
          <w:lang w:val="es-ES" w:eastAsia="en-US"/>
        </w:rPr>
      </w:pPr>
      <w:r w:rsidRPr="002119BB">
        <w:rPr>
          <w:rFonts w:ascii="Palatino Linotype" w:eastAsia="Calibri" w:hAnsi="Palatino Linotype" w:cs="Tahoma"/>
          <w:bCs/>
          <w:sz w:val="22"/>
          <w:szCs w:val="22"/>
          <w:lang w:val="es-ES" w:eastAsia="en-US"/>
        </w:rPr>
        <w:t>En razón de que fue debidamente sustanciado el expediente electrónico y no existe diligencia pendiente de desahogo, se emite la resolución que conforme a De</w:t>
      </w:r>
      <w:r w:rsidR="00FD04D1" w:rsidRPr="002119BB">
        <w:rPr>
          <w:rFonts w:ascii="Palatino Linotype" w:eastAsia="Calibri" w:hAnsi="Palatino Linotype" w:cs="Tahoma"/>
          <w:bCs/>
          <w:sz w:val="22"/>
          <w:szCs w:val="22"/>
          <w:lang w:val="es-ES" w:eastAsia="en-US"/>
        </w:rPr>
        <w:t>recho procede</w:t>
      </w:r>
      <w:r w:rsidR="00285B21" w:rsidRPr="002119BB">
        <w:rPr>
          <w:rFonts w:ascii="Palatino Linotype" w:eastAsia="Calibri" w:hAnsi="Palatino Linotype" w:cs="Tahoma"/>
          <w:bCs/>
          <w:sz w:val="22"/>
          <w:szCs w:val="22"/>
          <w:lang w:val="es-ES" w:eastAsia="en-US"/>
        </w:rPr>
        <w:t>, de acuerdo con lo</w:t>
      </w:r>
      <w:r w:rsidRPr="002119BB">
        <w:rPr>
          <w:rFonts w:ascii="Palatino Linotype" w:eastAsia="Calibri" w:hAnsi="Palatino Linotype" w:cs="Tahoma"/>
          <w:bCs/>
          <w:sz w:val="22"/>
          <w:szCs w:val="22"/>
          <w:lang w:val="es-ES" w:eastAsia="en-US"/>
        </w:rPr>
        <w:t xml:space="preserve">s siguientes: </w:t>
      </w:r>
    </w:p>
    <w:p w14:paraId="6431ED72" w14:textId="77777777" w:rsidR="00DA1AD1" w:rsidRPr="002119BB" w:rsidRDefault="00DA1AD1" w:rsidP="00D9652C">
      <w:pPr>
        <w:spacing w:line="360" w:lineRule="auto"/>
        <w:jc w:val="both"/>
        <w:rPr>
          <w:rFonts w:ascii="Palatino Linotype" w:eastAsia="Calibri" w:hAnsi="Palatino Linotype" w:cs="Tahoma"/>
          <w:bCs/>
          <w:sz w:val="22"/>
          <w:szCs w:val="22"/>
          <w:lang w:val="es-ES" w:eastAsia="en-US"/>
        </w:rPr>
      </w:pPr>
    </w:p>
    <w:p w14:paraId="6A6F0CD2" w14:textId="77777777" w:rsidR="00806E45" w:rsidRPr="002119BB" w:rsidRDefault="00285B21" w:rsidP="00854E77">
      <w:pPr>
        <w:spacing w:line="360" w:lineRule="auto"/>
        <w:jc w:val="center"/>
        <w:rPr>
          <w:rFonts w:ascii="Palatino Linotype" w:eastAsia="Calibri" w:hAnsi="Palatino Linotype" w:cs="Tahoma"/>
          <w:b/>
          <w:bCs/>
          <w:sz w:val="22"/>
          <w:szCs w:val="22"/>
          <w:lang w:val="es-ES" w:eastAsia="en-US"/>
        </w:rPr>
      </w:pPr>
      <w:r w:rsidRPr="002119BB">
        <w:rPr>
          <w:rFonts w:ascii="Palatino Linotype" w:eastAsia="Calibri" w:hAnsi="Palatino Linotype" w:cs="Tahoma"/>
          <w:b/>
          <w:bCs/>
          <w:sz w:val="22"/>
          <w:szCs w:val="22"/>
          <w:lang w:val="es-ES" w:eastAsia="en-US"/>
        </w:rPr>
        <w:t>CONSIDERANDOS</w:t>
      </w:r>
    </w:p>
    <w:p w14:paraId="414BCF66" w14:textId="77777777" w:rsidR="0085547C" w:rsidRPr="002119BB" w:rsidRDefault="0085547C" w:rsidP="00D9652C">
      <w:pPr>
        <w:spacing w:line="360" w:lineRule="auto"/>
        <w:jc w:val="both"/>
        <w:rPr>
          <w:rFonts w:ascii="Palatino Linotype" w:eastAsia="Calibri" w:hAnsi="Palatino Linotype" w:cs="Tahoma"/>
          <w:b/>
          <w:bCs/>
          <w:sz w:val="22"/>
          <w:szCs w:val="22"/>
          <w:lang w:val="es-ES" w:eastAsia="en-US"/>
        </w:rPr>
      </w:pPr>
    </w:p>
    <w:p w14:paraId="1460403E" w14:textId="77777777" w:rsidR="00806E45" w:rsidRPr="002119BB" w:rsidRDefault="00285B21" w:rsidP="00D9652C">
      <w:pPr>
        <w:spacing w:line="360" w:lineRule="auto"/>
        <w:jc w:val="both"/>
        <w:rPr>
          <w:rFonts w:ascii="Palatino Linotype" w:eastAsia="Calibri" w:hAnsi="Palatino Linotype" w:cs="Tahoma"/>
          <w:b/>
          <w:bCs/>
          <w:sz w:val="22"/>
          <w:szCs w:val="22"/>
          <w:lang w:val="es-ES" w:eastAsia="en-US"/>
        </w:rPr>
      </w:pPr>
      <w:r w:rsidRPr="002119BB">
        <w:rPr>
          <w:rFonts w:ascii="Palatino Linotype" w:eastAsia="Calibri" w:hAnsi="Palatino Linotype" w:cs="Tahoma"/>
          <w:b/>
          <w:bCs/>
          <w:sz w:val="22"/>
          <w:szCs w:val="22"/>
          <w:lang w:val="es-ES" w:eastAsia="en-US"/>
        </w:rPr>
        <w:t>PRIMERO</w:t>
      </w:r>
      <w:r w:rsidR="00806E45" w:rsidRPr="002119BB">
        <w:rPr>
          <w:rFonts w:ascii="Palatino Linotype" w:eastAsia="Calibri" w:hAnsi="Palatino Linotype" w:cs="Tahoma"/>
          <w:b/>
          <w:bCs/>
          <w:sz w:val="22"/>
          <w:szCs w:val="22"/>
          <w:lang w:val="es-ES" w:eastAsia="en-US"/>
        </w:rPr>
        <w:t xml:space="preserve">. Competencia. </w:t>
      </w:r>
    </w:p>
    <w:p w14:paraId="4B8D493D" w14:textId="77777777" w:rsidR="00806E45" w:rsidRPr="002119BB" w:rsidRDefault="00806E45" w:rsidP="00D9652C">
      <w:pPr>
        <w:spacing w:line="360" w:lineRule="auto"/>
        <w:jc w:val="both"/>
        <w:rPr>
          <w:rFonts w:ascii="Palatino Linotype" w:eastAsia="Calibri" w:hAnsi="Palatino Linotype" w:cs="Tahoma"/>
          <w:b/>
          <w:bCs/>
          <w:sz w:val="22"/>
          <w:szCs w:val="22"/>
          <w:lang w:val="es-ES" w:eastAsia="en-US"/>
        </w:rPr>
      </w:pPr>
    </w:p>
    <w:p w14:paraId="063F8447" w14:textId="77777777" w:rsidR="00806E45" w:rsidRPr="002119BB" w:rsidRDefault="00806E45" w:rsidP="00D9652C">
      <w:pPr>
        <w:spacing w:line="360" w:lineRule="auto"/>
        <w:jc w:val="both"/>
        <w:rPr>
          <w:rFonts w:ascii="Palatino Linotype" w:eastAsia="Calibri" w:hAnsi="Palatino Linotype" w:cs="Tahoma"/>
          <w:bCs/>
          <w:sz w:val="22"/>
          <w:szCs w:val="22"/>
          <w:lang w:val="es-ES" w:eastAsia="en-US"/>
        </w:rPr>
      </w:pPr>
      <w:r w:rsidRPr="002119BB">
        <w:rPr>
          <w:rFonts w:ascii="Palatino Linotype" w:eastAsia="Calibri" w:hAnsi="Palatino Linotype" w:cs="Tahoma"/>
          <w:bCs/>
          <w:sz w:val="22"/>
          <w:szCs w:val="22"/>
          <w:lang w:val="es-ES"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DC766B" w:rsidRPr="002119BB">
        <w:rPr>
          <w:rFonts w:ascii="Palatino Linotype" w:eastAsia="Calibri" w:hAnsi="Palatino Linotype" w:cs="Tahoma"/>
          <w:bCs/>
          <w:sz w:val="22"/>
          <w:szCs w:val="22"/>
          <w:lang w:val="es-ES" w:eastAsia="en-US"/>
        </w:rPr>
        <w:t>°</w:t>
      </w:r>
      <w:r w:rsidRPr="002119BB">
        <w:rPr>
          <w:rFonts w:ascii="Palatino Linotype" w:eastAsia="Calibri" w:hAnsi="Palatino Linotype" w:cs="Tahoma"/>
          <w:bCs/>
          <w:sz w:val="22"/>
          <w:szCs w:val="22"/>
          <w:lang w:val="es-ES" w:eastAsia="en-US"/>
        </w:rPr>
        <w:t>, apartado A</w:t>
      </w:r>
      <w:r w:rsidR="0076766A" w:rsidRPr="002119BB">
        <w:rPr>
          <w:rFonts w:ascii="Palatino Linotype" w:eastAsia="Calibri" w:hAnsi="Palatino Linotype" w:cs="Tahoma"/>
          <w:bCs/>
          <w:sz w:val="22"/>
          <w:szCs w:val="22"/>
          <w:lang w:val="es-ES" w:eastAsia="en-US"/>
        </w:rPr>
        <w:t>,</w:t>
      </w:r>
      <w:r w:rsidRPr="002119BB">
        <w:rPr>
          <w:rFonts w:ascii="Palatino Linotype" w:eastAsia="Calibri" w:hAnsi="Palatino Linotype" w:cs="Tahoma"/>
          <w:bCs/>
          <w:sz w:val="22"/>
          <w:szCs w:val="22"/>
          <w:lang w:val="es-ES" w:eastAsia="en-US"/>
        </w:rPr>
        <w:t xml:space="preserve"> de la Constitución Política de los Estados Unidos Mexicanos; 5</w:t>
      </w:r>
      <w:r w:rsidR="00E477A3" w:rsidRPr="002119BB">
        <w:rPr>
          <w:rFonts w:ascii="Palatino Linotype" w:eastAsia="Calibri" w:hAnsi="Palatino Linotype" w:cs="Tahoma"/>
          <w:bCs/>
          <w:sz w:val="22"/>
          <w:szCs w:val="22"/>
          <w:lang w:val="es-ES" w:eastAsia="en-US"/>
        </w:rPr>
        <w:t>°</w:t>
      </w:r>
      <w:r w:rsidRPr="002119BB">
        <w:rPr>
          <w:rFonts w:ascii="Palatino Linotype" w:eastAsia="Calibri" w:hAnsi="Palatino Linotype" w:cs="Tahoma"/>
          <w:bCs/>
          <w:sz w:val="22"/>
          <w:szCs w:val="22"/>
          <w:lang w:val="es-ES" w:eastAsia="en-US"/>
        </w:rPr>
        <w:t>, párrafos vigésimo, vigésimo primero y vigésimo segundo, fracciones I, II, III, IV y V</w:t>
      </w:r>
      <w:r w:rsidR="00E477A3" w:rsidRPr="002119BB">
        <w:rPr>
          <w:rFonts w:ascii="Palatino Linotype" w:eastAsia="Calibri" w:hAnsi="Palatino Linotype" w:cs="Tahoma"/>
          <w:bCs/>
          <w:sz w:val="22"/>
          <w:szCs w:val="22"/>
          <w:lang w:val="es-ES" w:eastAsia="en-US"/>
        </w:rPr>
        <w:t>,</w:t>
      </w:r>
      <w:r w:rsidRPr="002119BB">
        <w:rPr>
          <w:rFonts w:ascii="Palatino Linotype" w:eastAsia="Calibri" w:hAnsi="Palatino Linotype" w:cs="Tahoma"/>
          <w:bCs/>
          <w:sz w:val="22"/>
          <w:szCs w:val="22"/>
          <w:lang w:val="es-ES" w:eastAsia="en-US"/>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w:t>
      </w:r>
      <w:r w:rsidR="00E477A3" w:rsidRPr="002119BB">
        <w:rPr>
          <w:rFonts w:ascii="Palatino Linotype" w:eastAsia="Calibri" w:hAnsi="Palatino Linotype" w:cs="Tahoma"/>
          <w:bCs/>
          <w:sz w:val="22"/>
          <w:szCs w:val="22"/>
          <w:lang w:val="es-ES" w:eastAsia="en-US"/>
        </w:rPr>
        <w:t>,</w:t>
      </w:r>
      <w:r w:rsidRPr="002119BB">
        <w:rPr>
          <w:rFonts w:ascii="Palatino Linotype" w:eastAsia="Calibri" w:hAnsi="Palatino Linotype" w:cs="Tahoma"/>
          <w:bCs/>
          <w:sz w:val="22"/>
          <w:szCs w:val="22"/>
          <w:lang w:val="es-ES" w:eastAsia="en-US"/>
        </w:rPr>
        <w:t xml:space="preserve"> de la Ley Transparencia y Acceso a la Información Pública del</w:t>
      </w:r>
      <w:r w:rsidR="00DC766B" w:rsidRPr="002119BB">
        <w:rPr>
          <w:rFonts w:ascii="Palatino Linotype" w:eastAsia="Calibri" w:hAnsi="Palatino Linotype" w:cs="Tahoma"/>
          <w:bCs/>
          <w:sz w:val="22"/>
          <w:szCs w:val="22"/>
          <w:lang w:val="es-ES" w:eastAsia="en-US"/>
        </w:rPr>
        <w:t xml:space="preserve"> Estado de México y Municipios; 7</w:t>
      </w:r>
      <w:r w:rsidRPr="002119BB">
        <w:rPr>
          <w:rFonts w:ascii="Palatino Linotype" w:eastAsia="Calibri" w:hAnsi="Palatino Linotype" w:cs="Tahoma"/>
          <w:bCs/>
          <w:sz w:val="22"/>
          <w:szCs w:val="22"/>
          <w:lang w:val="es-ES" w:eastAsia="en-US"/>
        </w:rPr>
        <w:t>, 9, fracciones I y XXIV y 11</w:t>
      </w:r>
      <w:r w:rsidR="00E477A3" w:rsidRPr="002119BB">
        <w:rPr>
          <w:rFonts w:ascii="Palatino Linotype" w:eastAsia="Calibri" w:hAnsi="Palatino Linotype" w:cs="Tahoma"/>
          <w:bCs/>
          <w:sz w:val="22"/>
          <w:szCs w:val="22"/>
          <w:lang w:val="es-ES" w:eastAsia="en-US"/>
        </w:rPr>
        <w:t>,</w:t>
      </w:r>
      <w:r w:rsidRPr="002119BB">
        <w:rPr>
          <w:rFonts w:ascii="Palatino Linotype" w:eastAsia="Calibri" w:hAnsi="Palatino Linotype" w:cs="Tahoma"/>
          <w:bCs/>
          <w:sz w:val="22"/>
          <w:szCs w:val="22"/>
          <w:lang w:val="es-ES" w:eastAsia="en-US"/>
        </w:rPr>
        <w:t xml:space="preserve"> del Reglamento Interior del Instituto de Transparencia, Acceso a la Información Pública y Protección de Datos Personales del Estado de México y Municipios.</w:t>
      </w:r>
    </w:p>
    <w:p w14:paraId="4DC24679" w14:textId="77777777" w:rsidR="00806E45" w:rsidRPr="002119BB" w:rsidRDefault="00806E45" w:rsidP="00D9652C">
      <w:pPr>
        <w:spacing w:line="360" w:lineRule="auto"/>
        <w:jc w:val="both"/>
        <w:rPr>
          <w:rFonts w:ascii="Palatino Linotype" w:eastAsia="Calibri" w:hAnsi="Palatino Linotype" w:cs="Tahoma"/>
          <w:bCs/>
          <w:sz w:val="22"/>
          <w:szCs w:val="22"/>
          <w:lang w:val="es-ES_tradnl" w:eastAsia="en-US"/>
        </w:rPr>
      </w:pPr>
    </w:p>
    <w:p w14:paraId="31167004" w14:textId="77777777" w:rsidR="00806E45" w:rsidRPr="002119BB" w:rsidRDefault="00806E45" w:rsidP="00D9652C">
      <w:pPr>
        <w:spacing w:line="360" w:lineRule="auto"/>
        <w:jc w:val="both"/>
        <w:rPr>
          <w:rFonts w:ascii="Palatino Linotype" w:eastAsia="Calibri" w:hAnsi="Palatino Linotype" w:cs="Tahoma"/>
          <w:bCs/>
          <w:sz w:val="22"/>
          <w:szCs w:val="22"/>
          <w:lang w:val="es-ES" w:eastAsia="en-US"/>
        </w:rPr>
      </w:pPr>
      <w:r w:rsidRPr="002119BB">
        <w:rPr>
          <w:rFonts w:ascii="Palatino Linotype" w:eastAsia="Calibri" w:hAnsi="Palatino Linotype" w:cs="Tahoma"/>
          <w:b/>
          <w:bCs/>
          <w:sz w:val="22"/>
          <w:szCs w:val="22"/>
          <w:lang w:val="es-ES" w:eastAsia="en-US"/>
        </w:rPr>
        <w:t>SE</w:t>
      </w:r>
      <w:r w:rsidR="00285B21" w:rsidRPr="002119BB">
        <w:rPr>
          <w:rFonts w:ascii="Palatino Linotype" w:eastAsia="Calibri" w:hAnsi="Palatino Linotype" w:cs="Tahoma"/>
          <w:b/>
          <w:bCs/>
          <w:sz w:val="22"/>
          <w:szCs w:val="22"/>
          <w:lang w:val="es-ES" w:eastAsia="en-US"/>
        </w:rPr>
        <w:t>GUNDO</w:t>
      </w:r>
      <w:r w:rsidRPr="002119BB">
        <w:rPr>
          <w:rFonts w:ascii="Palatino Linotype" w:eastAsia="Calibri" w:hAnsi="Palatino Linotype" w:cs="Tahoma"/>
          <w:bCs/>
          <w:sz w:val="22"/>
          <w:szCs w:val="22"/>
          <w:lang w:val="es-ES" w:eastAsia="en-US"/>
        </w:rPr>
        <w:t xml:space="preserve">. </w:t>
      </w:r>
      <w:r w:rsidRPr="002119BB">
        <w:rPr>
          <w:rFonts w:ascii="Palatino Linotype" w:eastAsia="Calibri" w:hAnsi="Palatino Linotype" w:cs="Tahoma"/>
          <w:b/>
          <w:bCs/>
          <w:sz w:val="22"/>
          <w:szCs w:val="22"/>
          <w:lang w:val="es-ES" w:eastAsia="en-US"/>
        </w:rPr>
        <w:t>Causales de improcedencia y sobreseimiento.</w:t>
      </w:r>
      <w:r w:rsidRPr="002119BB">
        <w:rPr>
          <w:rFonts w:ascii="Palatino Linotype" w:eastAsia="Calibri" w:hAnsi="Palatino Linotype" w:cs="Tahoma"/>
          <w:bCs/>
          <w:sz w:val="22"/>
          <w:szCs w:val="22"/>
          <w:lang w:val="es-ES" w:eastAsia="en-US"/>
        </w:rPr>
        <w:t xml:space="preserve"> </w:t>
      </w:r>
    </w:p>
    <w:p w14:paraId="44D41E0C" w14:textId="77777777" w:rsidR="00806E45" w:rsidRPr="002119BB" w:rsidRDefault="00806E45" w:rsidP="00D9652C">
      <w:pPr>
        <w:spacing w:line="360" w:lineRule="auto"/>
        <w:jc w:val="both"/>
        <w:rPr>
          <w:rFonts w:ascii="Palatino Linotype" w:eastAsia="Calibri" w:hAnsi="Palatino Linotype" w:cs="Tahoma"/>
          <w:bCs/>
          <w:sz w:val="22"/>
          <w:szCs w:val="22"/>
          <w:lang w:val="es-ES" w:eastAsia="en-US"/>
        </w:rPr>
      </w:pPr>
    </w:p>
    <w:p w14:paraId="22861481" w14:textId="77777777" w:rsidR="00703E43" w:rsidRPr="002119BB" w:rsidRDefault="00703E43" w:rsidP="00703E43">
      <w:pPr>
        <w:autoSpaceDE w:val="0"/>
        <w:autoSpaceDN w:val="0"/>
        <w:adjustRightInd w:val="0"/>
        <w:spacing w:line="360" w:lineRule="auto"/>
        <w:jc w:val="both"/>
        <w:rPr>
          <w:rFonts w:ascii="Palatino Linotype" w:hAnsi="Palatino Linotype" w:cs="Tahoma"/>
          <w:sz w:val="22"/>
          <w:szCs w:val="24"/>
          <w:lang w:val="es-ES"/>
        </w:rPr>
      </w:pPr>
      <w:r w:rsidRPr="002119BB">
        <w:rPr>
          <w:rFonts w:ascii="Palatino Linotype" w:hAnsi="Palatino Linotype" w:cs="Tahoma"/>
          <w:sz w:val="22"/>
          <w:szCs w:val="24"/>
          <w:lang w:val="es-ES"/>
        </w:rPr>
        <w:t xml:space="preserve">De las constancias que forma parte del Recurso de Revisión que se analiza, se advierte que previo al estudio del fondo de la </w:t>
      </w:r>
      <w:r w:rsidRPr="002119BB">
        <w:rPr>
          <w:rFonts w:ascii="Palatino Linotype" w:hAnsi="Palatino Linotype" w:cs="Tahoma"/>
          <w:i/>
          <w:sz w:val="22"/>
          <w:szCs w:val="24"/>
          <w:lang w:val="es-ES"/>
        </w:rPr>
        <w:t>litis</w:t>
      </w:r>
      <w:r w:rsidRPr="002119BB">
        <w:rPr>
          <w:rFonts w:ascii="Palatino Linotype" w:hAnsi="Palatino Linotype" w:cs="Tahoma"/>
          <w:sz w:val="22"/>
          <w:szCs w:val="24"/>
          <w:lang w:val="es-ES"/>
        </w:rPr>
        <w:t>, es necesario estudiar las causales de improcedencia y sobreseimiento que se adviertan, para determinar lo que en Derecho proceda.</w:t>
      </w:r>
    </w:p>
    <w:p w14:paraId="0CCD5436" w14:textId="77777777" w:rsidR="00703E43" w:rsidRPr="002119BB" w:rsidRDefault="00703E43" w:rsidP="00703E43">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3C2449B3" w14:textId="77777777" w:rsidR="00703E43" w:rsidRPr="002119BB" w:rsidRDefault="00703E43" w:rsidP="00703E4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2119BB">
        <w:rPr>
          <w:rFonts w:ascii="Palatino Linotype" w:eastAsia="Calibri" w:hAnsi="Palatino Linotype" w:cs="Tahoma"/>
          <w:b/>
          <w:color w:val="000000"/>
          <w:sz w:val="22"/>
          <w:szCs w:val="24"/>
          <w:lang w:val="es-ES" w:eastAsia="es-MX"/>
        </w:rPr>
        <w:t>Causales de improcedencia.</w:t>
      </w:r>
      <w:r w:rsidRPr="002119BB">
        <w:rPr>
          <w:rFonts w:ascii="Palatino Linotype" w:eastAsia="Calibri" w:hAnsi="Palatino Linotype" w:cs="Tahoma"/>
          <w:color w:val="000000"/>
          <w:sz w:val="22"/>
          <w:szCs w:val="24"/>
          <w:lang w:val="es-ES" w:eastAsia="es-MX"/>
        </w:rPr>
        <w:t xml:space="preserve"> </w:t>
      </w:r>
    </w:p>
    <w:p w14:paraId="572C26B3" w14:textId="77777777" w:rsidR="00703E43" w:rsidRPr="002119BB" w:rsidRDefault="00703E43" w:rsidP="00703E4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53D59697" w14:textId="77777777" w:rsidR="00703E43" w:rsidRPr="002119BB" w:rsidRDefault="00703E43" w:rsidP="00703E43">
      <w:pPr>
        <w:spacing w:line="360" w:lineRule="auto"/>
        <w:jc w:val="both"/>
        <w:rPr>
          <w:rFonts w:ascii="Palatino Linotype" w:hAnsi="Palatino Linotype" w:cs="Tahoma"/>
          <w:sz w:val="22"/>
          <w:szCs w:val="24"/>
        </w:rPr>
      </w:pPr>
      <w:r w:rsidRPr="002119BB">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3FEF878" w14:textId="77777777" w:rsidR="00703E43" w:rsidRPr="002119BB" w:rsidRDefault="00703E43" w:rsidP="00703E4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5276B4E" w14:textId="1C3A2B87" w:rsidR="00703E43" w:rsidRPr="002119BB" w:rsidRDefault="00703E43" w:rsidP="00295682">
      <w:pPr>
        <w:autoSpaceDE w:val="0"/>
        <w:autoSpaceDN w:val="0"/>
        <w:adjustRightInd w:val="0"/>
        <w:spacing w:line="360" w:lineRule="auto"/>
        <w:jc w:val="both"/>
        <w:rPr>
          <w:rFonts w:ascii="Palatino Linotype" w:eastAsia="Calibri" w:hAnsi="Palatino Linotype" w:cs="Tahoma"/>
          <w:bCs/>
          <w:sz w:val="22"/>
          <w:szCs w:val="22"/>
          <w:lang w:val="es-ES" w:eastAsia="en-US"/>
        </w:rPr>
      </w:pPr>
      <w:r w:rsidRPr="002119BB">
        <w:rPr>
          <w:rFonts w:ascii="Palatino Linotype" w:eastAsia="Calibri" w:hAnsi="Palatino Linotype" w:cs="Tahoma"/>
          <w:color w:val="000000"/>
          <w:sz w:val="22"/>
          <w:szCs w:val="22"/>
          <w:lang w:val="es-ES" w:eastAsia="es-MX"/>
        </w:rPr>
        <w:t>En el presente caso, no se actualiza ninguna de las causales d</w:t>
      </w:r>
      <w:r w:rsidR="00D52C61" w:rsidRPr="002119BB">
        <w:rPr>
          <w:rFonts w:ascii="Palatino Linotype" w:eastAsia="Calibri" w:hAnsi="Palatino Linotype" w:cs="Tahoma"/>
          <w:color w:val="000000"/>
          <w:sz w:val="22"/>
          <w:szCs w:val="22"/>
          <w:lang w:val="es-ES" w:eastAsia="es-MX"/>
        </w:rPr>
        <w:t>e improcedencia establecidas en el artículo 191, fracciones I, II, III, IV, V y VI, de la Ley de Transparencia y Acceso a la Información Pública del Estado de México y Municipios</w:t>
      </w:r>
      <w:r w:rsidRPr="002119BB">
        <w:rPr>
          <w:rFonts w:ascii="Palatino Linotype" w:eastAsia="Calibri" w:hAnsi="Palatino Linotype" w:cs="Tahoma"/>
          <w:color w:val="000000"/>
          <w:sz w:val="22"/>
          <w:szCs w:val="22"/>
          <w:lang w:val="es-ES" w:eastAsia="es-MX"/>
        </w:rPr>
        <w:t xml:space="preserve">, toda vez que este Instituto no tiene conocimiento </w:t>
      </w:r>
      <w:r w:rsidRPr="002119BB">
        <w:rPr>
          <w:rFonts w:ascii="Palatino Linotype" w:hAnsi="Palatino Linotype" w:cs="Tahoma"/>
          <w:sz w:val="22"/>
          <w:szCs w:val="22"/>
          <w:lang w:val="es-ES"/>
        </w:rPr>
        <w:t>de que se encuentre en trámite algún medio de defensa presentado por el recurrente ante otra instancia; no existió prevención alguna;</w:t>
      </w:r>
      <w:r w:rsidR="00D52C61" w:rsidRPr="002119BB">
        <w:rPr>
          <w:rFonts w:ascii="Palatino Linotype" w:hAnsi="Palatino Linotype" w:cs="Tahoma"/>
          <w:sz w:val="22"/>
          <w:szCs w:val="22"/>
          <w:lang w:val="es-ES"/>
        </w:rPr>
        <w:t xml:space="preserve"> el medio de impugnación se presentó dentro del periodo que la Ley en la materia determina, </w:t>
      </w:r>
      <w:r w:rsidRPr="002119BB">
        <w:rPr>
          <w:rFonts w:ascii="Palatino Linotype" w:hAnsi="Palatino Linotype" w:cs="Tahoma"/>
          <w:sz w:val="22"/>
          <w:szCs w:val="22"/>
          <w:lang w:val="es-ES"/>
        </w:rPr>
        <w:t xml:space="preserve">la veracidad de las respuestas no formó parte del agravio; </w:t>
      </w:r>
      <w:r w:rsidR="00D52C61" w:rsidRPr="002119BB">
        <w:rPr>
          <w:rFonts w:ascii="Palatino Linotype" w:hAnsi="Palatino Linotype" w:cs="Tahoma"/>
          <w:sz w:val="22"/>
          <w:szCs w:val="22"/>
          <w:lang w:val="es-ES"/>
        </w:rPr>
        <w:t xml:space="preserve">no se efectuó una consulta y </w:t>
      </w:r>
      <w:r w:rsidR="00D52C61" w:rsidRPr="002119BB">
        <w:rPr>
          <w:rFonts w:ascii="Palatino Linotype" w:hAnsi="Palatino Linotype" w:cs="Tahoma"/>
          <w:sz w:val="22"/>
          <w:szCs w:val="24"/>
        </w:rPr>
        <w:t xml:space="preserve">del análisis al Recurso de Revisión </w:t>
      </w:r>
      <w:r w:rsidR="00D52C61" w:rsidRPr="002119BB">
        <w:rPr>
          <w:rFonts w:ascii="Palatino Linotype" w:hAnsi="Palatino Linotype" w:cs="Tahoma"/>
          <w:sz w:val="22"/>
          <w:szCs w:val="24"/>
        </w:rPr>
        <w:lastRenderedPageBreak/>
        <w:t xml:space="preserve">interpuesto </w:t>
      </w:r>
      <w:r w:rsidR="00D52C61" w:rsidRPr="002119BB">
        <w:rPr>
          <w:rFonts w:ascii="Palatino Linotype" w:hAnsi="Palatino Linotype" w:cs="Tahoma"/>
          <w:sz w:val="22"/>
          <w:szCs w:val="24"/>
          <w:lang w:val="es-ES"/>
        </w:rPr>
        <w:t xml:space="preserve">se advierte que este actualiza la causal de procedencia prevista por el artículo </w:t>
      </w:r>
      <w:r w:rsidR="00D52C61" w:rsidRPr="002119BB">
        <w:rPr>
          <w:rFonts w:ascii="Palatino Linotype" w:hAnsi="Palatino Linotype" w:cs="Tahoma"/>
          <w:b/>
          <w:sz w:val="22"/>
          <w:szCs w:val="24"/>
          <w:lang w:val="es-ES"/>
        </w:rPr>
        <w:t xml:space="preserve">179, </w:t>
      </w:r>
      <w:r w:rsidR="00D52C61" w:rsidRPr="002119BB">
        <w:rPr>
          <w:rFonts w:ascii="Palatino Linotype" w:eastAsia="Calibri" w:hAnsi="Palatino Linotype" w:cs="Tahoma"/>
          <w:b/>
          <w:bCs/>
          <w:sz w:val="22"/>
          <w:szCs w:val="22"/>
          <w:lang w:val="es-ES" w:eastAsia="en-US"/>
        </w:rPr>
        <w:t>fracción III</w:t>
      </w:r>
      <w:r w:rsidR="00D52C61" w:rsidRPr="002119BB">
        <w:rPr>
          <w:rFonts w:ascii="Palatino Linotype" w:eastAsia="Calibri" w:hAnsi="Palatino Linotype" w:cs="Tahoma"/>
          <w:bCs/>
          <w:sz w:val="22"/>
          <w:szCs w:val="22"/>
          <w:lang w:val="es-ES" w:eastAsia="en-US"/>
        </w:rPr>
        <w:t>, de la Ley en cita, es decir, la inexistencia de la información.</w:t>
      </w:r>
    </w:p>
    <w:p w14:paraId="0C1EFF70" w14:textId="77777777" w:rsidR="00D52C61" w:rsidRPr="002119BB" w:rsidRDefault="00D52C61" w:rsidP="00295682">
      <w:pPr>
        <w:autoSpaceDE w:val="0"/>
        <w:autoSpaceDN w:val="0"/>
        <w:adjustRightInd w:val="0"/>
        <w:spacing w:line="360" w:lineRule="auto"/>
        <w:jc w:val="both"/>
        <w:rPr>
          <w:rFonts w:ascii="Palatino Linotype" w:eastAsia="Calibri" w:hAnsi="Palatino Linotype" w:cs="Tahoma"/>
          <w:bCs/>
          <w:sz w:val="22"/>
          <w:szCs w:val="22"/>
          <w:lang w:val="es-ES" w:eastAsia="en-US"/>
        </w:rPr>
      </w:pPr>
    </w:p>
    <w:p w14:paraId="7EA4AA96" w14:textId="5206BB71" w:rsidR="00D52C61" w:rsidRPr="002119BB" w:rsidRDefault="00D52C61" w:rsidP="00295682">
      <w:pPr>
        <w:autoSpaceDE w:val="0"/>
        <w:autoSpaceDN w:val="0"/>
        <w:adjustRightInd w:val="0"/>
        <w:spacing w:line="360" w:lineRule="auto"/>
        <w:jc w:val="both"/>
        <w:rPr>
          <w:rFonts w:ascii="Palatino Linotype" w:eastAsia="Calibri" w:hAnsi="Palatino Linotype" w:cs="Tahoma"/>
          <w:bCs/>
          <w:sz w:val="22"/>
          <w:szCs w:val="22"/>
          <w:lang w:val="es-ES" w:eastAsia="en-US"/>
        </w:rPr>
      </w:pPr>
      <w:r w:rsidRPr="002119BB">
        <w:rPr>
          <w:rFonts w:ascii="Palatino Linotype" w:eastAsia="Calibri" w:hAnsi="Palatino Linotype" w:cs="Tahoma"/>
          <w:bCs/>
          <w:sz w:val="22"/>
          <w:szCs w:val="22"/>
          <w:lang w:val="es-ES" w:eastAsia="en-US"/>
        </w:rPr>
        <w:t>Tema aparte es la causal de improcedencia prevista por el artículo 191, fracción VII, de la Ley de Transparencia y Acceso a la Información Pública del Estado de México y Municipios</w:t>
      </w:r>
      <w:r w:rsidR="00D20411" w:rsidRPr="002119BB">
        <w:rPr>
          <w:rFonts w:ascii="Palatino Linotype" w:eastAsia="Calibri" w:hAnsi="Palatino Linotype" w:cs="Tahoma"/>
          <w:bCs/>
          <w:sz w:val="22"/>
          <w:szCs w:val="22"/>
          <w:lang w:val="es-ES" w:eastAsia="en-US"/>
        </w:rPr>
        <w:t xml:space="preserve">, </w:t>
      </w:r>
      <w:r w:rsidR="0076344A" w:rsidRPr="002119BB">
        <w:rPr>
          <w:rFonts w:ascii="Palatino Linotype" w:eastAsia="Calibri" w:hAnsi="Palatino Linotype" w:cs="Tahoma"/>
          <w:bCs/>
          <w:sz w:val="22"/>
          <w:szCs w:val="22"/>
          <w:lang w:val="es-ES" w:eastAsia="en-US"/>
        </w:rPr>
        <w:t xml:space="preserve">toda vez </w:t>
      </w:r>
      <w:r w:rsidR="00D20411" w:rsidRPr="002119BB">
        <w:rPr>
          <w:rFonts w:ascii="Palatino Linotype" w:eastAsia="Calibri" w:hAnsi="Palatino Linotype" w:cs="Tahoma"/>
          <w:bCs/>
          <w:sz w:val="22"/>
          <w:szCs w:val="22"/>
          <w:lang w:val="es-ES" w:eastAsia="en-US"/>
        </w:rPr>
        <w:t>que de la lectura del Recurso de Revisión interpuesto por el ahora Recurrente se desprenden pretensiones que no formaron parte de la solicitud de información.</w:t>
      </w:r>
    </w:p>
    <w:p w14:paraId="43790794" w14:textId="012C63F3" w:rsidR="00D20411" w:rsidRPr="002119BB" w:rsidRDefault="00D20411" w:rsidP="00295682">
      <w:pPr>
        <w:autoSpaceDE w:val="0"/>
        <w:autoSpaceDN w:val="0"/>
        <w:adjustRightInd w:val="0"/>
        <w:spacing w:line="360" w:lineRule="auto"/>
        <w:jc w:val="both"/>
        <w:rPr>
          <w:rFonts w:ascii="Palatino Linotype" w:eastAsia="Calibri" w:hAnsi="Palatino Linotype" w:cs="Tahoma"/>
          <w:bCs/>
          <w:sz w:val="22"/>
          <w:szCs w:val="22"/>
          <w:lang w:val="es-ES" w:eastAsia="en-US"/>
        </w:rPr>
      </w:pPr>
    </w:p>
    <w:p w14:paraId="1F030F36" w14:textId="3924ACCE" w:rsidR="00D20411" w:rsidRPr="002119BB" w:rsidRDefault="00D20411" w:rsidP="00295682">
      <w:pPr>
        <w:autoSpaceDE w:val="0"/>
        <w:autoSpaceDN w:val="0"/>
        <w:adjustRightInd w:val="0"/>
        <w:spacing w:line="360" w:lineRule="auto"/>
        <w:jc w:val="both"/>
        <w:rPr>
          <w:rFonts w:ascii="Palatino Linotype" w:eastAsia="Calibri" w:hAnsi="Palatino Linotype" w:cs="Tahoma"/>
          <w:bCs/>
          <w:sz w:val="22"/>
          <w:szCs w:val="22"/>
          <w:lang w:val="es-ES" w:eastAsia="en-US"/>
        </w:rPr>
      </w:pPr>
      <w:r w:rsidRPr="002119BB">
        <w:rPr>
          <w:rFonts w:ascii="Palatino Linotype" w:eastAsia="Calibri" w:hAnsi="Palatino Linotype" w:cs="Tahoma"/>
          <w:bCs/>
          <w:sz w:val="22"/>
          <w:szCs w:val="22"/>
          <w:lang w:val="es-ES" w:eastAsia="en-US"/>
        </w:rPr>
        <w:t>Tal es el caso de aquella parte del Recurso de Revisión en donde se señala lo siguiente: “LAS ACTAS LEVANTADAS POR LA CONTRALORIA INTERNA SEÑALANDO CONTRA QUIEN O QUIENES (SERVIDORES PÚBLICOS) SE ENDEREZARON LAS RESPONSABILIDADES ADMINISTRATIVAS”. Si se compara lo anterior con las manifestaciones efectuadas en la solicitud de información, con toda claridad se advierte que las actas levantadas por la contraloría nunca fueron parte de la pretensión inicial del Solicitante, por lo que válidamente se puede calificar como una ampliación de la solicitud en el Recurso de Revisión.</w:t>
      </w:r>
    </w:p>
    <w:p w14:paraId="7A375E2C" w14:textId="77777777" w:rsidR="00D20411" w:rsidRPr="002119BB" w:rsidRDefault="00D20411" w:rsidP="00295682">
      <w:pPr>
        <w:autoSpaceDE w:val="0"/>
        <w:autoSpaceDN w:val="0"/>
        <w:adjustRightInd w:val="0"/>
        <w:spacing w:line="360" w:lineRule="auto"/>
        <w:jc w:val="both"/>
        <w:rPr>
          <w:rFonts w:ascii="Palatino Linotype" w:eastAsia="Calibri" w:hAnsi="Palatino Linotype" w:cs="Tahoma"/>
          <w:bCs/>
          <w:sz w:val="22"/>
          <w:szCs w:val="22"/>
          <w:lang w:val="es-ES" w:eastAsia="en-US"/>
        </w:rPr>
      </w:pPr>
    </w:p>
    <w:p w14:paraId="314BBDBC" w14:textId="5171C53C" w:rsidR="00D20411" w:rsidRPr="002119BB" w:rsidRDefault="00D20411" w:rsidP="00295682">
      <w:pPr>
        <w:autoSpaceDE w:val="0"/>
        <w:autoSpaceDN w:val="0"/>
        <w:adjustRightInd w:val="0"/>
        <w:spacing w:line="360" w:lineRule="auto"/>
        <w:jc w:val="both"/>
        <w:rPr>
          <w:rFonts w:ascii="Palatino Linotype" w:eastAsia="Calibri" w:hAnsi="Palatino Linotype" w:cs="Tahoma"/>
          <w:b/>
          <w:bCs/>
          <w:sz w:val="22"/>
          <w:szCs w:val="22"/>
          <w:lang w:val="es-ES" w:eastAsia="en-US"/>
        </w:rPr>
      </w:pPr>
      <w:r w:rsidRPr="002119BB">
        <w:rPr>
          <w:rFonts w:ascii="Palatino Linotype" w:eastAsia="Calibri" w:hAnsi="Palatino Linotype" w:cs="Tahoma"/>
          <w:bCs/>
          <w:sz w:val="22"/>
          <w:szCs w:val="22"/>
          <w:lang w:val="es-ES" w:eastAsia="en-US"/>
        </w:rPr>
        <w:t xml:space="preserve">Consecuentemente, </w:t>
      </w:r>
      <w:r w:rsidRPr="002119BB">
        <w:rPr>
          <w:rFonts w:ascii="Palatino Linotype" w:eastAsia="Calibri" w:hAnsi="Palatino Linotype" w:cs="Tahoma"/>
          <w:b/>
          <w:bCs/>
          <w:sz w:val="22"/>
          <w:szCs w:val="22"/>
          <w:lang w:val="es-ES" w:eastAsia="en-US"/>
        </w:rPr>
        <w:t>resulta necesario desechar por improcedente aquella parte del Recurso de Revisión mediante la cual el ahora Recurrente amplia los alcances de su solicitud inicial, con fundamento en lo dispuesto por el artículo 191, fracción VII, de la Ley de Transparencia y Acceso a la Información Pública del Estado de México y Municipios.</w:t>
      </w:r>
    </w:p>
    <w:p w14:paraId="41BAA386" w14:textId="77777777" w:rsidR="00D20411" w:rsidRPr="002119BB" w:rsidRDefault="00D20411" w:rsidP="0029568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0072F05" w14:textId="77777777" w:rsidR="0038319E" w:rsidRPr="002119BB" w:rsidRDefault="0038319E" w:rsidP="00263F37">
      <w:pPr>
        <w:pStyle w:val="Prrafodelista"/>
        <w:numPr>
          <w:ilvl w:val="0"/>
          <w:numId w:val="2"/>
        </w:numPr>
        <w:spacing w:line="276" w:lineRule="auto"/>
        <w:jc w:val="both"/>
        <w:rPr>
          <w:rFonts w:ascii="Palatino Linotype" w:eastAsia="Calibri" w:hAnsi="Palatino Linotype" w:cs="Tahoma"/>
          <w:bCs/>
          <w:szCs w:val="22"/>
          <w:lang w:val="es-ES" w:eastAsia="en-US"/>
        </w:rPr>
      </w:pPr>
      <w:r w:rsidRPr="002119BB">
        <w:rPr>
          <w:rFonts w:ascii="Palatino Linotype" w:eastAsia="Calibri" w:hAnsi="Palatino Linotype" w:cs="Tahoma"/>
          <w:b/>
          <w:bCs/>
          <w:szCs w:val="22"/>
          <w:lang w:val="es-ES" w:eastAsia="en-US"/>
        </w:rPr>
        <w:t>Causales de sobreseimiento</w:t>
      </w:r>
      <w:r w:rsidRPr="002119BB">
        <w:rPr>
          <w:rFonts w:ascii="Palatino Linotype" w:eastAsia="Calibri" w:hAnsi="Palatino Linotype" w:cs="Tahoma"/>
          <w:bCs/>
          <w:szCs w:val="22"/>
          <w:lang w:val="es-ES" w:eastAsia="en-US"/>
        </w:rPr>
        <w:t>.</w:t>
      </w:r>
    </w:p>
    <w:p w14:paraId="4EA39F2B" w14:textId="77777777" w:rsidR="00806E45" w:rsidRPr="002119BB" w:rsidRDefault="00806E45" w:rsidP="0038319E">
      <w:pPr>
        <w:spacing w:line="276" w:lineRule="auto"/>
        <w:jc w:val="both"/>
        <w:rPr>
          <w:rFonts w:ascii="Palatino Linotype" w:eastAsia="Calibri" w:hAnsi="Palatino Linotype" w:cs="Tahoma"/>
          <w:bCs/>
          <w:sz w:val="22"/>
          <w:szCs w:val="22"/>
          <w:lang w:val="es-ES" w:eastAsia="en-US"/>
        </w:rPr>
      </w:pPr>
    </w:p>
    <w:p w14:paraId="761E11FB" w14:textId="6411C540" w:rsidR="006E3C12" w:rsidRPr="002119BB" w:rsidRDefault="006E3C12" w:rsidP="006E3C12">
      <w:pPr>
        <w:spacing w:line="360" w:lineRule="auto"/>
        <w:jc w:val="both"/>
        <w:rPr>
          <w:rFonts w:ascii="Palatino Linotype" w:eastAsia="Calibri" w:hAnsi="Palatino Linotype" w:cs="Tahoma"/>
          <w:bCs/>
          <w:sz w:val="22"/>
          <w:szCs w:val="22"/>
          <w:lang w:val="es-ES" w:eastAsia="en-US"/>
        </w:rPr>
      </w:pPr>
      <w:r w:rsidRPr="002119BB">
        <w:rPr>
          <w:rFonts w:ascii="Palatino Linotype" w:eastAsia="Calibri" w:hAnsi="Palatino Linotype" w:cs="Tahoma"/>
          <w:bCs/>
          <w:sz w:val="22"/>
          <w:szCs w:val="22"/>
          <w:lang w:val="es-ES" w:eastAsia="en-US"/>
        </w:rPr>
        <w:t>De los autos que corren agregados al expediente en el que se actúa, no fue posibl</w:t>
      </w:r>
      <w:r w:rsidR="00D20B1D" w:rsidRPr="002119BB">
        <w:rPr>
          <w:rFonts w:ascii="Palatino Linotype" w:eastAsia="Calibri" w:hAnsi="Palatino Linotype" w:cs="Tahoma"/>
          <w:bCs/>
          <w:sz w:val="22"/>
          <w:szCs w:val="22"/>
          <w:lang w:val="es-ES" w:eastAsia="en-US"/>
        </w:rPr>
        <w:t xml:space="preserve">e advertir que se actualizarán </w:t>
      </w:r>
      <w:r w:rsidRPr="002119BB">
        <w:rPr>
          <w:rFonts w:ascii="Palatino Linotype" w:eastAsia="Calibri" w:hAnsi="Palatino Linotype" w:cs="Tahoma"/>
          <w:bCs/>
          <w:sz w:val="22"/>
          <w:szCs w:val="22"/>
          <w:lang w:val="es-ES" w:eastAsia="en-US"/>
        </w:rPr>
        <w:t>las causales de sobreseimiento previstas por el artículo 192</w:t>
      </w:r>
      <w:r w:rsidR="007B3F83" w:rsidRPr="002119BB">
        <w:rPr>
          <w:rFonts w:ascii="Palatino Linotype" w:eastAsia="Calibri" w:hAnsi="Palatino Linotype" w:cs="Tahoma"/>
          <w:bCs/>
          <w:sz w:val="22"/>
          <w:szCs w:val="22"/>
          <w:lang w:val="es-ES" w:eastAsia="en-US"/>
        </w:rPr>
        <w:t>, fracciones I, II, IV y V,</w:t>
      </w:r>
      <w:r w:rsidR="00DF648F" w:rsidRPr="002119BB">
        <w:rPr>
          <w:rFonts w:ascii="Palatino Linotype" w:eastAsia="Calibri" w:hAnsi="Palatino Linotype" w:cs="Tahoma"/>
          <w:bCs/>
          <w:sz w:val="22"/>
          <w:szCs w:val="22"/>
          <w:lang w:val="es-ES" w:eastAsia="en-US"/>
        </w:rPr>
        <w:t xml:space="preserve"> </w:t>
      </w:r>
      <w:r w:rsidRPr="002119BB">
        <w:rPr>
          <w:rFonts w:ascii="Palatino Linotype" w:eastAsia="Calibri" w:hAnsi="Palatino Linotype" w:cs="Tahoma"/>
          <w:bCs/>
          <w:sz w:val="22"/>
          <w:szCs w:val="22"/>
          <w:lang w:val="es-ES" w:eastAsia="en-US"/>
        </w:rPr>
        <w:t xml:space="preserve">de la Ley de Transparencia y Acceso a la Información Pública del Estado de México </w:t>
      </w:r>
      <w:r w:rsidRPr="002119BB">
        <w:rPr>
          <w:rFonts w:ascii="Palatino Linotype" w:eastAsia="Calibri" w:hAnsi="Palatino Linotype" w:cs="Tahoma"/>
          <w:bCs/>
          <w:sz w:val="22"/>
          <w:szCs w:val="22"/>
          <w:lang w:val="es-ES" w:eastAsia="en-US"/>
        </w:rPr>
        <w:lastRenderedPageBreak/>
        <w:t xml:space="preserve">y Municipios; toda vez que no obra constancia de </w:t>
      </w:r>
      <w:r w:rsidR="00321FCB" w:rsidRPr="002119BB">
        <w:rPr>
          <w:rFonts w:ascii="Palatino Linotype" w:eastAsia="Calibri" w:hAnsi="Palatino Linotype" w:cs="Tahoma"/>
          <w:bCs/>
          <w:sz w:val="22"/>
          <w:szCs w:val="22"/>
          <w:lang w:val="es-ES" w:eastAsia="en-US"/>
        </w:rPr>
        <w:t>que la</w:t>
      </w:r>
      <w:r w:rsidRPr="002119BB">
        <w:rPr>
          <w:rFonts w:ascii="Palatino Linotype" w:eastAsia="Calibri" w:hAnsi="Palatino Linotype" w:cs="Tahoma"/>
          <w:bCs/>
          <w:sz w:val="22"/>
          <w:szCs w:val="22"/>
          <w:lang w:val="es-ES" w:eastAsia="en-US"/>
        </w:rPr>
        <w:t xml:space="preserve"> solicitante se hubiera desistido del recurso, que hubiera fallecido, que hubiera aparecido una causal de improcedencia durante e</w:t>
      </w:r>
      <w:r w:rsidR="007B3F83" w:rsidRPr="002119BB">
        <w:rPr>
          <w:rFonts w:ascii="Palatino Linotype" w:eastAsia="Calibri" w:hAnsi="Palatino Linotype" w:cs="Tahoma"/>
          <w:bCs/>
          <w:sz w:val="22"/>
          <w:szCs w:val="22"/>
          <w:lang w:val="es-ES" w:eastAsia="en-US"/>
        </w:rPr>
        <w:t>l trámite del presente recurso</w:t>
      </w:r>
      <w:r w:rsidR="00DF648F" w:rsidRPr="002119BB">
        <w:rPr>
          <w:rFonts w:ascii="Palatino Linotype" w:eastAsia="Calibri" w:hAnsi="Palatino Linotype" w:cs="Tahoma"/>
          <w:bCs/>
          <w:sz w:val="22"/>
          <w:szCs w:val="22"/>
          <w:lang w:val="es-ES" w:eastAsia="en-US"/>
        </w:rPr>
        <w:t xml:space="preserve">, </w:t>
      </w:r>
      <w:r w:rsidRPr="002119BB">
        <w:rPr>
          <w:rFonts w:ascii="Palatino Linotype" w:eastAsia="Calibri" w:hAnsi="Palatino Linotype" w:cs="Tahoma"/>
          <w:bCs/>
          <w:sz w:val="22"/>
          <w:szCs w:val="22"/>
          <w:lang w:val="es-ES" w:eastAsia="en-US"/>
        </w:rPr>
        <w:t xml:space="preserve">o </w:t>
      </w:r>
      <w:r w:rsidR="00DF648F" w:rsidRPr="002119BB">
        <w:rPr>
          <w:rFonts w:ascii="Palatino Linotype" w:eastAsia="Calibri" w:hAnsi="Palatino Linotype" w:cs="Tahoma"/>
          <w:bCs/>
          <w:sz w:val="22"/>
          <w:szCs w:val="22"/>
          <w:lang w:val="es-ES" w:eastAsia="en-US"/>
        </w:rPr>
        <w:t xml:space="preserve">bien </w:t>
      </w:r>
      <w:r w:rsidRPr="002119BB">
        <w:rPr>
          <w:rFonts w:ascii="Palatino Linotype" w:eastAsia="Calibri" w:hAnsi="Palatino Linotype" w:cs="Tahoma"/>
          <w:bCs/>
          <w:sz w:val="22"/>
          <w:szCs w:val="22"/>
          <w:lang w:val="es-ES" w:eastAsia="en-US"/>
        </w:rPr>
        <w:t xml:space="preserve">que el recurso de revisión hubiera quedado sin materia por algún otro motivo. </w:t>
      </w:r>
    </w:p>
    <w:p w14:paraId="7AA4B075" w14:textId="77777777" w:rsidR="00F70797" w:rsidRPr="002119BB" w:rsidRDefault="00F70797" w:rsidP="006E3C12">
      <w:pPr>
        <w:spacing w:line="360" w:lineRule="auto"/>
        <w:jc w:val="both"/>
        <w:rPr>
          <w:rFonts w:ascii="Palatino Linotype" w:eastAsia="Calibri" w:hAnsi="Palatino Linotype" w:cs="Tahoma"/>
          <w:bCs/>
          <w:sz w:val="22"/>
          <w:szCs w:val="22"/>
          <w:lang w:val="es-ES" w:eastAsia="en-US"/>
        </w:rPr>
      </w:pPr>
    </w:p>
    <w:p w14:paraId="662628AF" w14:textId="77777777" w:rsidR="006A123D" w:rsidRPr="002119BB" w:rsidRDefault="007B3F83" w:rsidP="006E3C12">
      <w:pPr>
        <w:spacing w:line="360" w:lineRule="auto"/>
        <w:jc w:val="both"/>
        <w:rPr>
          <w:rFonts w:ascii="Palatino Linotype" w:eastAsia="Calibri" w:hAnsi="Palatino Linotype" w:cs="Tahoma"/>
          <w:bCs/>
          <w:sz w:val="22"/>
          <w:szCs w:val="22"/>
          <w:lang w:val="es-ES" w:eastAsia="en-US"/>
        </w:rPr>
      </w:pPr>
      <w:r w:rsidRPr="002119BB">
        <w:rPr>
          <w:rFonts w:ascii="Palatino Linotype" w:eastAsia="Calibri" w:hAnsi="Palatino Linotype" w:cs="Tahoma"/>
          <w:bCs/>
          <w:sz w:val="22"/>
          <w:szCs w:val="22"/>
          <w:lang w:val="es-ES" w:eastAsia="en-US"/>
        </w:rPr>
        <w:t xml:space="preserve">Mención aparte merece </w:t>
      </w:r>
      <w:r w:rsidR="00726F7B" w:rsidRPr="002119BB">
        <w:rPr>
          <w:rFonts w:ascii="Palatino Linotype" w:eastAsia="Calibri" w:hAnsi="Palatino Linotype" w:cs="Tahoma"/>
          <w:bCs/>
          <w:sz w:val="22"/>
          <w:szCs w:val="22"/>
          <w:lang w:val="es-ES" w:eastAsia="en-US"/>
        </w:rPr>
        <w:t>la causal de sobreseimiento prevista por el artículo 192, fracción III, de la Ley de Transparencia y Acceso a la Información Pública del Estado de México y Municipios, toda vez que de las constancias que integran el expediente en el que se actúa, se advierte que el Sujeto Obligado modificó el acto inicial en uno de sus extremos.</w:t>
      </w:r>
    </w:p>
    <w:p w14:paraId="008C15EB" w14:textId="77777777" w:rsidR="006A123D" w:rsidRPr="002119BB" w:rsidRDefault="006A123D" w:rsidP="006E3C12">
      <w:pPr>
        <w:spacing w:line="360" w:lineRule="auto"/>
        <w:jc w:val="both"/>
        <w:rPr>
          <w:rFonts w:ascii="Palatino Linotype" w:eastAsia="Calibri" w:hAnsi="Palatino Linotype" w:cs="Tahoma"/>
          <w:bCs/>
          <w:sz w:val="22"/>
          <w:szCs w:val="22"/>
          <w:lang w:val="es-ES" w:eastAsia="en-US"/>
        </w:rPr>
      </w:pPr>
    </w:p>
    <w:p w14:paraId="7E6DE663" w14:textId="31DEFC12" w:rsidR="00CB0373" w:rsidRPr="002119BB" w:rsidRDefault="00726F7B" w:rsidP="006E3C12">
      <w:pPr>
        <w:spacing w:line="360" w:lineRule="auto"/>
        <w:jc w:val="both"/>
        <w:rPr>
          <w:rFonts w:ascii="Palatino Linotype" w:eastAsia="Calibri" w:hAnsi="Palatino Linotype" w:cs="Tahoma"/>
          <w:bCs/>
          <w:sz w:val="22"/>
          <w:szCs w:val="22"/>
          <w:lang w:val="es-ES" w:eastAsia="en-US"/>
        </w:rPr>
      </w:pPr>
      <w:r w:rsidRPr="002119BB">
        <w:rPr>
          <w:rFonts w:ascii="Palatino Linotype" w:eastAsia="Calibri" w:hAnsi="Palatino Linotype" w:cs="Tahoma"/>
          <w:bCs/>
          <w:sz w:val="22"/>
          <w:szCs w:val="22"/>
          <w:lang w:val="es-ES" w:eastAsia="en-US"/>
        </w:rPr>
        <w:t xml:space="preserve">Como se desprende de la respuesta, el Ayuntamiento de Atizapán de Zaragoza manifestó </w:t>
      </w:r>
      <w:r w:rsidR="006A123D" w:rsidRPr="002119BB">
        <w:rPr>
          <w:rFonts w:ascii="Palatino Linotype" w:eastAsia="Calibri" w:hAnsi="Palatino Linotype" w:cs="Tahoma"/>
          <w:bCs/>
          <w:sz w:val="22"/>
          <w:szCs w:val="22"/>
          <w:lang w:val="es-ES" w:eastAsia="en-US"/>
        </w:rPr>
        <w:t>no haber localizado</w:t>
      </w:r>
      <w:r w:rsidRPr="002119BB">
        <w:rPr>
          <w:rFonts w:ascii="Palatino Linotype" w:eastAsia="Calibri" w:hAnsi="Palatino Linotype" w:cs="Tahoma"/>
          <w:bCs/>
          <w:sz w:val="22"/>
          <w:szCs w:val="22"/>
          <w:lang w:val="es-ES" w:eastAsia="en-US"/>
        </w:rPr>
        <w:t xml:space="preserve"> antecedente alguno de</w:t>
      </w:r>
      <w:r w:rsidR="006A123D" w:rsidRPr="002119BB">
        <w:rPr>
          <w:rFonts w:ascii="Palatino Linotype" w:eastAsia="Calibri" w:hAnsi="Palatino Linotype" w:cs="Tahoma"/>
          <w:bCs/>
          <w:sz w:val="22"/>
          <w:szCs w:val="22"/>
          <w:lang w:val="es-ES" w:eastAsia="en-US"/>
        </w:rPr>
        <w:t xml:space="preserve"> los</w:t>
      </w:r>
      <w:r w:rsidRPr="002119BB">
        <w:rPr>
          <w:rFonts w:ascii="Palatino Linotype" w:eastAsia="Calibri" w:hAnsi="Palatino Linotype" w:cs="Tahoma"/>
          <w:bCs/>
          <w:sz w:val="22"/>
          <w:szCs w:val="22"/>
          <w:lang w:val="es-ES" w:eastAsia="en-US"/>
        </w:rPr>
        <w:t xml:space="preserve"> informes trimestrales y anuales de los Consejos de Participación Ciudadana para el periodo de do</w:t>
      </w:r>
      <w:r w:rsidR="006A123D" w:rsidRPr="002119BB">
        <w:rPr>
          <w:rFonts w:ascii="Palatino Linotype" w:eastAsia="Calibri" w:hAnsi="Palatino Linotype" w:cs="Tahoma"/>
          <w:bCs/>
          <w:sz w:val="22"/>
          <w:szCs w:val="22"/>
          <w:lang w:val="es-ES" w:eastAsia="en-US"/>
        </w:rPr>
        <w:t>s mil diez al dos mil dieciocho; sin efectuar pronunciamiento alguno sobre los informes trimestrales de la Comisión Edilicia de Participación Ciudadana.</w:t>
      </w:r>
    </w:p>
    <w:p w14:paraId="748C4BB2" w14:textId="77777777" w:rsidR="00726F7B" w:rsidRPr="002119BB" w:rsidRDefault="00726F7B" w:rsidP="006E3C12">
      <w:pPr>
        <w:spacing w:line="360" w:lineRule="auto"/>
        <w:jc w:val="both"/>
        <w:rPr>
          <w:rFonts w:ascii="Palatino Linotype" w:eastAsia="Calibri" w:hAnsi="Palatino Linotype" w:cs="Tahoma"/>
          <w:bCs/>
          <w:sz w:val="22"/>
          <w:szCs w:val="22"/>
          <w:lang w:val="es-ES" w:eastAsia="en-US"/>
        </w:rPr>
      </w:pPr>
    </w:p>
    <w:p w14:paraId="63F6743A" w14:textId="3958BEA5" w:rsidR="00726F7B" w:rsidRPr="002119BB" w:rsidRDefault="00726F7B" w:rsidP="006E3C12">
      <w:pPr>
        <w:spacing w:line="360" w:lineRule="auto"/>
        <w:jc w:val="both"/>
        <w:rPr>
          <w:rFonts w:ascii="Palatino Linotype" w:eastAsia="Calibri" w:hAnsi="Palatino Linotype" w:cs="Tahoma"/>
          <w:bCs/>
          <w:sz w:val="22"/>
          <w:szCs w:val="22"/>
          <w:lang w:val="es-ES" w:eastAsia="en-US"/>
        </w:rPr>
      </w:pPr>
      <w:r w:rsidRPr="002119BB">
        <w:rPr>
          <w:rFonts w:ascii="Palatino Linotype" w:eastAsia="Calibri" w:hAnsi="Palatino Linotype" w:cs="Tahoma"/>
          <w:bCs/>
          <w:sz w:val="22"/>
          <w:szCs w:val="22"/>
          <w:lang w:val="es-ES" w:eastAsia="en-US"/>
        </w:rPr>
        <w:t>Sin embargo, mediante su Informe Justificad</w:t>
      </w:r>
      <w:r w:rsidR="0049770C" w:rsidRPr="002119BB">
        <w:rPr>
          <w:rFonts w:ascii="Palatino Linotype" w:eastAsia="Calibri" w:hAnsi="Palatino Linotype" w:cs="Tahoma"/>
          <w:bCs/>
          <w:sz w:val="22"/>
          <w:szCs w:val="22"/>
          <w:lang w:val="es-ES" w:eastAsia="en-US"/>
        </w:rPr>
        <w:t xml:space="preserve">o, el Sujeto Obligado manifestó </w:t>
      </w:r>
      <w:r w:rsidRPr="002119BB">
        <w:rPr>
          <w:rFonts w:ascii="Palatino Linotype" w:eastAsia="Calibri" w:hAnsi="Palatino Linotype" w:cs="Tahoma"/>
          <w:bCs/>
          <w:sz w:val="22"/>
          <w:szCs w:val="22"/>
          <w:lang w:val="es-ES" w:eastAsia="en-US"/>
        </w:rPr>
        <w:t xml:space="preserve">haber localizado dentro de los apéndices correspondientes a las sesiones de cabildo, los informes trimestrales de la </w:t>
      </w:r>
      <w:r w:rsidRPr="002119BB">
        <w:rPr>
          <w:rFonts w:ascii="Palatino Linotype" w:eastAsia="Calibri" w:hAnsi="Palatino Linotype" w:cs="Tahoma"/>
          <w:bCs/>
          <w:sz w:val="22"/>
          <w:szCs w:val="22"/>
          <w:u w:val="single"/>
          <w:lang w:val="es-ES" w:eastAsia="en-US"/>
        </w:rPr>
        <w:t>Comisión Edilicia de Participación Ciudadana</w:t>
      </w:r>
      <w:r w:rsidRPr="002119BB">
        <w:rPr>
          <w:rFonts w:ascii="Palatino Linotype" w:eastAsia="Calibri" w:hAnsi="Palatino Linotype" w:cs="Tahoma"/>
          <w:bCs/>
          <w:sz w:val="22"/>
          <w:szCs w:val="22"/>
          <w:lang w:val="es-ES" w:eastAsia="en-US"/>
        </w:rPr>
        <w:t xml:space="preserve">, </w:t>
      </w:r>
      <w:r w:rsidR="006A123D" w:rsidRPr="002119BB">
        <w:rPr>
          <w:rFonts w:ascii="Palatino Linotype" w:eastAsia="Calibri" w:hAnsi="Palatino Linotype" w:cs="Tahoma"/>
          <w:bCs/>
          <w:sz w:val="22"/>
          <w:szCs w:val="22"/>
          <w:lang w:val="es-ES" w:eastAsia="en-US"/>
        </w:rPr>
        <w:t>pero</w:t>
      </w:r>
      <w:r w:rsidRPr="002119BB">
        <w:rPr>
          <w:rFonts w:ascii="Palatino Linotype" w:eastAsia="Calibri" w:hAnsi="Palatino Linotype" w:cs="Tahoma"/>
          <w:bCs/>
          <w:sz w:val="22"/>
          <w:szCs w:val="22"/>
          <w:lang w:val="es-ES" w:eastAsia="en-US"/>
        </w:rPr>
        <w:t xml:space="preserve">, debido al volumen de la información y a que no se encontraban digitalizados, </w:t>
      </w:r>
      <w:r w:rsidR="00203730" w:rsidRPr="002119BB">
        <w:rPr>
          <w:rFonts w:ascii="Palatino Linotype" w:eastAsia="Calibri" w:hAnsi="Palatino Linotype" w:cs="Tahoma"/>
          <w:bCs/>
          <w:sz w:val="22"/>
          <w:szCs w:val="22"/>
          <w:u w:val="single"/>
          <w:lang w:val="es-ES" w:eastAsia="en-US"/>
        </w:rPr>
        <w:t>se pusieron</w:t>
      </w:r>
      <w:r w:rsidRPr="002119BB">
        <w:rPr>
          <w:rFonts w:ascii="Palatino Linotype" w:eastAsia="Calibri" w:hAnsi="Palatino Linotype" w:cs="Tahoma"/>
          <w:bCs/>
          <w:sz w:val="22"/>
          <w:szCs w:val="22"/>
          <w:u w:val="single"/>
          <w:lang w:val="es-ES" w:eastAsia="en-US"/>
        </w:rPr>
        <w:t xml:space="preserve"> a disposición </w:t>
      </w:r>
      <w:r w:rsidR="004C2003" w:rsidRPr="002119BB">
        <w:rPr>
          <w:rFonts w:ascii="Palatino Linotype" w:eastAsia="Calibri" w:hAnsi="Palatino Linotype" w:cs="Tahoma"/>
          <w:bCs/>
          <w:sz w:val="22"/>
          <w:szCs w:val="22"/>
          <w:u w:val="single"/>
          <w:lang w:val="es-ES" w:eastAsia="en-US"/>
        </w:rPr>
        <w:t xml:space="preserve">del Recurrente </w:t>
      </w:r>
      <w:r w:rsidRPr="002119BB">
        <w:rPr>
          <w:rFonts w:ascii="Palatino Linotype" w:eastAsia="Calibri" w:hAnsi="Palatino Linotype" w:cs="Tahoma"/>
          <w:bCs/>
          <w:sz w:val="22"/>
          <w:szCs w:val="22"/>
          <w:u w:val="single"/>
          <w:lang w:val="es-ES" w:eastAsia="en-US"/>
        </w:rPr>
        <w:t xml:space="preserve">para su consulta </w:t>
      </w:r>
      <w:r w:rsidR="006A123D" w:rsidRPr="002119BB">
        <w:rPr>
          <w:rFonts w:ascii="Palatino Linotype" w:eastAsia="Calibri" w:hAnsi="Palatino Linotype" w:cs="Tahoma"/>
          <w:bCs/>
          <w:sz w:val="22"/>
          <w:szCs w:val="22"/>
          <w:u w:val="single"/>
          <w:lang w:val="es-ES" w:eastAsia="en-US"/>
        </w:rPr>
        <w:t xml:space="preserve">directa </w:t>
      </w:r>
      <w:r w:rsidRPr="002119BB">
        <w:rPr>
          <w:rFonts w:ascii="Palatino Linotype" w:eastAsia="Calibri" w:hAnsi="Palatino Linotype" w:cs="Tahoma"/>
          <w:bCs/>
          <w:sz w:val="22"/>
          <w:szCs w:val="22"/>
          <w:u w:val="single"/>
          <w:lang w:val="es-ES" w:eastAsia="en-US"/>
        </w:rPr>
        <w:t>en las instalaciones de la Unidad de Transparencia.</w:t>
      </w:r>
      <w:r w:rsidR="00BB59B1" w:rsidRPr="002119BB">
        <w:rPr>
          <w:rFonts w:ascii="Palatino Linotype" w:eastAsia="Calibri" w:hAnsi="Palatino Linotype" w:cs="Tahoma"/>
          <w:bCs/>
          <w:sz w:val="22"/>
          <w:szCs w:val="22"/>
          <w:lang w:val="es-ES" w:eastAsia="en-US"/>
        </w:rPr>
        <w:t xml:space="preserve"> Para el caso de los informes trimestrales y anuales de los Consejos de Participación Ciudadana, el Sujeto Obligado reiteró que no fue posible localizarlos.</w:t>
      </w:r>
    </w:p>
    <w:p w14:paraId="1C96980F" w14:textId="77777777" w:rsidR="004C2003" w:rsidRPr="002119BB" w:rsidRDefault="004C2003" w:rsidP="006E3C12">
      <w:pPr>
        <w:spacing w:line="360" w:lineRule="auto"/>
        <w:jc w:val="both"/>
        <w:rPr>
          <w:rFonts w:ascii="Palatino Linotype" w:eastAsia="Calibri" w:hAnsi="Palatino Linotype" w:cs="Tahoma"/>
          <w:bCs/>
          <w:sz w:val="22"/>
          <w:szCs w:val="22"/>
          <w:lang w:val="es-ES" w:eastAsia="en-US"/>
        </w:rPr>
      </w:pPr>
    </w:p>
    <w:p w14:paraId="391612C5" w14:textId="650F496D" w:rsidR="00D20411" w:rsidRPr="002119BB" w:rsidRDefault="00BB59B1" w:rsidP="006E3C12">
      <w:pPr>
        <w:spacing w:line="360" w:lineRule="auto"/>
        <w:jc w:val="both"/>
        <w:rPr>
          <w:rFonts w:ascii="Palatino Linotype" w:eastAsia="Calibri" w:hAnsi="Palatino Linotype" w:cs="Tahoma"/>
          <w:bCs/>
          <w:sz w:val="22"/>
          <w:szCs w:val="22"/>
          <w:lang w:val="es-ES" w:eastAsia="en-US"/>
        </w:rPr>
      </w:pPr>
      <w:r w:rsidRPr="002119BB">
        <w:rPr>
          <w:rFonts w:ascii="Palatino Linotype" w:eastAsia="Calibri" w:hAnsi="Palatino Linotype" w:cs="Tahoma"/>
          <w:bCs/>
          <w:sz w:val="22"/>
          <w:szCs w:val="22"/>
          <w:lang w:val="es-ES" w:eastAsia="en-US"/>
        </w:rPr>
        <w:t xml:space="preserve">Bajo esa tesitura, se advierte </w:t>
      </w:r>
      <w:r w:rsidR="00203730" w:rsidRPr="002119BB">
        <w:rPr>
          <w:rFonts w:ascii="Palatino Linotype" w:eastAsia="Calibri" w:hAnsi="Palatino Linotype" w:cs="Tahoma"/>
          <w:bCs/>
          <w:sz w:val="22"/>
          <w:szCs w:val="22"/>
          <w:lang w:val="es-ES" w:eastAsia="en-US"/>
        </w:rPr>
        <w:t>que el Sujeto Obligado modificó su respuesta inicial</w:t>
      </w:r>
      <w:r w:rsidRPr="002119BB">
        <w:rPr>
          <w:rFonts w:ascii="Palatino Linotype" w:eastAsia="Calibri" w:hAnsi="Palatino Linotype" w:cs="Tahoma"/>
          <w:bCs/>
          <w:sz w:val="22"/>
          <w:szCs w:val="22"/>
          <w:lang w:val="es-ES" w:eastAsia="en-US"/>
        </w:rPr>
        <w:t xml:space="preserve">, por cuanto hace a los informes trimestrales de la Comisión Edilicia de Participación Ciudadana, pues los </w:t>
      </w:r>
      <w:r w:rsidRPr="002119BB">
        <w:rPr>
          <w:rFonts w:ascii="Palatino Linotype" w:eastAsia="Calibri" w:hAnsi="Palatino Linotype" w:cs="Tahoma"/>
          <w:bCs/>
          <w:sz w:val="22"/>
          <w:szCs w:val="22"/>
          <w:lang w:val="es-ES" w:eastAsia="en-US"/>
        </w:rPr>
        <w:lastRenderedPageBreak/>
        <w:t xml:space="preserve">mismos fueron localizados y puestos a disposición del Particular para su consulta en las instalaciones de la Unidad de Transparencia. </w:t>
      </w:r>
      <w:r w:rsidR="00BC2D3C" w:rsidRPr="002119BB">
        <w:rPr>
          <w:rFonts w:ascii="Palatino Linotype" w:eastAsia="Calibri" w:hAnsi="Palatino Linotype" w:cs="Tahoma"/>
          <w:bCs/>
          <w:sz w:val="22"/>
          <w:szCs w:val="22"/>
          <w:lang w:val="es-ES" w:eastAsia="en-US"/>
        </w:rPr>
        <w:t>No obstante</w:t>
      </w:r>
      <w:r w:rsidRPr="002119BB">
        <w:rPr>
          <w:rFonts w:ascii="Palatino Linotype" w:eastAsia="Calibri" w:hAnsi="Palatino Linotype" w:cs="Tahoma"/>
          <w:bCs/>
          <w:sz w:val="22"/>
          <w:szCs w:val="22"/>
          <w:lang w:val="es-ES" w:eastAsia="en-US"/>
        </w:rPr>
        <w:t xml:space="preserve">, </w:t>
      </w:r>
      <w:r w:rsidR="00D20411" w:rsidRPr="002119BB">
        <w:rPr>
          <w:rFonts w:ascii="Palatino Linotype" w:eastAsia="Calibri" w:hAnsi="Palatino Linotype" w:cs="Tahoma"/>
          <w:bCs/>
          <w:sz w:val="22"/>
          <w:szCs w:val="22"/>
          <w:lang w:val="es-ES" w:eastAsia="en-US"/>
        </w:rPr>
        <w:t xml:space="preserve">el agravio del particular se enfoca </w:t>
      </w:r>
      <w:r w:rsidR="00203730" w:rsidRPr="002119BB">
        <w:rPr>
          <w:rFonts w:ascii="Palatino Linotype" w:eastAsia="Calibri" w:hAnsi="Palatino Linotype" w:cs="Tahoma"/>
          <w:bCs/>
          <w:sz w:val="22"/>
          <w:szCs w:val="22"/>
          <w:lang w:val="es-ES" w:eastAsia="en-US"/>
        </w:rPr>
        <w:t>únicamente en</w:t>
      </w:r>
      <w:r w:rsidR="00D20411" w:rsidRPr="002119BB">
        <w:rPr>
          <w:rFonts w:ascii="Palatino Linotype" w:eastAsia="Calibri" w:hAnsi="Palatino Linotype" w:cs="Tahoma"/>
          <w:bCs/>
          <w:sz w:val="22"/>
          <w:szCs w:val="22"/>
          <w:lang w:val="es-ES" w:eastAsia="en-US"/>
        </w:rPr>
        <w:t xml:space="preserve"> la inexistencia de los informes trimestrales y anuales de los Consejos de Participación Ciudadana. Razón por la cual, si bien se dio una modificación de la respuesta, </w:t>
      </w:r>
      <w:r w:rsidR="00203730" w:rsidRPr="002119BB">
        <w:rPr>
          <w:rFonts w:ascii="Palatino Linotype" w:eastAsia="Calibri" w:hAnsi="Palatino Linotype" w:cs="Tahoma"/>
          <w:bCs/>
          <w:sz w:val="22"/>
          <w:szCs w:val="22"/>
          <w:lang w:val="es-ES" w:eastAsia="en-US"/>
        </w:rPr>
        <w:t>ello no deja sin materia el Recurso de Revisión, pues la inexistencia de los informes trimestrales y anuales de los Consejos de Participación Ciudadana fue reiterada mediante el Informe Justificado.</w:t>
      </w:r>
    </w:p>
    <w:p w14:paraId="1EDAF4B9" w14:textId="77777777" w:rsidR="00D20411" w:rsidRPr="002119BB" w:rsidRDefault="00D20411" w:rsidP="006E3C12">
      <w:pPr>
        <w:spacing w:line="360" w:lineRule="auto"/>
        <w:jc w:val="both"/>
        <w:rPr>
          <w:rFonts w:ascii="Palatino Linotype" w:eastAsia="Calibri" w:hAnsi="Palatino Linotype" w:cs="Tahoma"/>
          <w:bCs/>
          <w:sz w:val="22"/>
          <w:szCs w:val="22"/>
          <w:lang w:val="es-ES" w:eastAsia="en-US"/>
        </w:rPr>
      </w:pPr>
    </w:p>
    <w:p w14:paraId="66406B23" w14:textId="6A383555" w:rsidR="006E3C12" w:rsidRPr="002119BB" w:rsidRDefault="006E3C12" w:rsidP="006E3C12">
      <w:pPr>
        <w:spacing w:line="360" w:lineRule="auto"/>
        <w:jc w:val="both"/>
        <w:rPr>
          <w:rFonts w:ascii="Palatino Linotype" w:eastAsia="Calibri" w:hAnsi="Palatino Linotype" w:cs="Tahoma"/>
          <w:bCs/>
          <w:sz w:val="22"/>
          <w:szCs w:val="22"/>
          <w:lang w:val="es-ES" w:eastAsia="en-US"/>
        </w:rPr>
      </w:pPr>
      <w:r w:rsidRPr="002119BB">
        <w:rPr>
          <w:rFonts w:ascii="Palatino Linotype" w:eastAsia="Calibri" w:hAnsi="Palatino Linotype" w:cs="Tahoma"/>
          <w:bCs/>
          <w:sz w:val="22"/>
          <w:szCs w:val="22"/>
          <w:lang w:val="es-ES" w:eastAsia="en-US"/>
        </w:rPr>
        <w:t xml:space="preserve">Consecuentemente, al </w:t>
      </w:r>
      <w:r w:rsidRPr="002119BB">
        <w:rPr>
          <w:rFonts w:ascii="Palatino Linotype" w:eastAsia="Calibri" w:hAnsi="Palatino Linotype" w:cs="Tahoma"/>
          <w:b/>
          <w:bCs/>
          <w:sz w:val="22"/>
          <w:szCs w:val="22"/>
          <w:lang w:val="es-ES" w:eastAsia="en-US"/>
        </w:rPr>
        <w:t xml:space="preserve">no existir motivo de </w:t>
      </w:r>
      <w:r w:rsidR="00D843FA" w:rsidRPr="002119BB">
        <w:rPr>
          <w:rFonts w:ascii="Palatino Linotype" w:eastAsia="Calibri" w:hAnsi="Palatino Linotype" w:cs="Tahoma"/>
          <w:b/>
          <w:bCs/>
          <w:sz w:val="22"/>
          <w:szCs w:val="22"/>
          <w:lang w:val="es-ES" w:eastAsia="en-US"/>
        </w:rPr>
        <w:t xml:space="preserve">improcedencia y/o </w:t>
      </w:r>
      <w:r w:rsidRPr="002119BB">
        <w:rPr>
          <w:rFonts w:ascii="Palatino Linotype" w:eastAsia="Calibri" w:hAnsi="Palatino Linotype" w:cs="Tahoma"/>
          <w:b/>
          <w:bCs/>
          <w:sz w:val="22"/>
          <w:szCs w:val="22"/>
          <w:lang w:val="es-ES" w:eastAsia="en-US"/>
        </w:rPr>
        <w:t xml:space="preserve">sobreseimiento </w:t>
      </w:r>
      <w:r w:rsidR="006A123D" w:rsidRPr="002119BB">
        <w:rPr>
          <w:rFonts w:ascii="Palatino Linotype" w:eastAsia="Calibri" w:hAnsi="Palatino Linotype" w:cs="Tahoma"/>
          <w:b/>
          <w:bCs/>
          <w:sz w:val="22"/>
          <w:szCs w:val="22"/>
          <w:lang w:val="es-ES" w:eastAsia="en-US"/>
        </w:rPr>
        <w:t>total del Recurso de Revisión</w:t>
      </w:r>
      <w:r w:rsidRPr="002119BB">
        <w:rPr>
          <w:rFonts w:ascii="Palatino Linotype" w:eastAsia="Calibri" w:hAnsi="Palatino Linotype" w:cs="Tahoma"/>
          <w:b/>
          <w:bCs/>
          <w:sz w:val="22"/>
          <w:szCs w:val="22"/>
          <w:lang w:val="es-ES" w:eastAsia="en-US"/>
        </w:rPr>
        <w:t>,</w:t>
      </w:r>
      <w:r w:rsidRPr="002119BB">
        <w:rPr>
          <w:rFonts w:ascii="Palatino Linotype" w:eastAsia="Calibri" w:hAnsi="Palatino Linotype" w:cs="Tahoma"/>
          <w:bCs/>
          <w:sz w:val="22"/>
          <w:szCs w:val="22"/>
          <w:lang w:val="es-ES" w:eastAsia="en-US"/>
        </w:rPr>
        <w:t xml:space="preserve"> lo conducente es entrar al análisis de fondo de la controversia. Para ello, en el Considerando siguiente se realizará la relatoría de las actuaciones efectuadas por las partes durante el procedimiento de acceso a la información pública, con la finalidad de determinar claramente la cuestión a resolver.</w:t>
      </w:r>
    </w:p>
    <w:p w14:paraId="505B02F1" w14:textId="77777777" w:rsidR="00EF7AFC" w:rsidRPr="002119BB" w:rsidRDefault="00EF7AFC" w:rsidP="00EF7AFC">
      <w:pPr>
        <w:spacing w:line="360" w:lineRule="auto"/>
        <w:jc w:val="both"/>
        <w:rPr>
          <w:rFonts w:ascii="Palatino Linotype" w:eastAsia="Calibri" w:hAnsi="Palatino Linotype" w:cs="Tahoma"/>
          <w:bCs/>
          <w:sz w:val="22"/>
          <w:szCs w:val="22"/>
          <w:lang w:eastAsia="en-US"/>
        </w:rPr>
      </w:pPr>
    </w:p>
    <w:p w14:paraId="2D53F929" w14:textId="77777777" w:rsidR="00852F53" w:rsidRPr="002119BB" w:rsidRDefault="006E3C12" w:rsidP="00D20B1D">
      <w:pPr>
        <w:spacing w:line="360" w:lineRule="auto"/>
        <w:jc w:val="both"/>
        <w:rPr>
          <w:rFonts w:ascii="Palatino Linotype" w:eastAsia="Calibri" w:hAnsi="Palatino Linotype" w:cs="Tahoma"/>
          <w:b/>
          <w:iCs/>
          <w:sz w:val="22"/>
          <w:szCs w:val="24"/>
          <w:lang w:val="es-ES" w:eastAsia="es-ES_tradnl"/>
        </w:rPr>
      </w:pPr>
      <w:r w:rsidRPr="002119BB">
        <w:rPr>
          <w:rFonts w:ascii="Palatino Linotype" w:eastAsia="Calibri" w:hAnsi="Palatino Linotype" w:cs="Tahoma"/>
          <w:b/>
          <w:bCs/>
          <w:sz w:val="22"/>
          <w:szCs w:val="22"/>
          <w:lang w:eastAsia="en-US"/>
        </w:rPr>
        <w:t>TERCERO.</w:t>
      </w:r>
      <w:r w:rsidRPr="002119BB">
        <w:rPr>
          <w:rFonts w:ascii="Palatino Linotype" w:eastAsia="Calibri" w:hAnsi="Palatino Linotype" w:cs="Tahoma"/>
          <w:bCs/>
          <w:sz w:val="22"/>
          <w:szCs w:val="22"/>
          <w:lang w:eastAsia="en-US"/>
        </w:rPr>
        <w:t xml:space="preserve"> </w:t>
      </w:r>
      <w:r w:rsidR="00852F53" w:rsidRPr="002119BB">
        <w:rPr>
          <w:rFonts w:ascii="Palatino Linotype" w:eastAsia="Calibri" w:hAnsi="Palatino Linotype" w:cs="Tahoma"/>
          <w:b/>
          <w:iCs/>
          <w:sz w:val="22"/>
          <w:szCs w:val="24"/>
          <w:lang w:val="es-ES" w:eastAsia="es-ES_tradnl"/>
        </w:rPr>
        <w:t xml:space="preserve">Determinación de la Controversia. </w:t>
      </w:r>
    </w:p>
    <w:p w14:paraId="08C5A0C0" w14:textId="77777777" w:rsidR="0085547C" w:rsidRPr="002119BB" w:rsidRDefault="0085547C" w:rsidP="00D20B1D">
      <w:pPr>
        <w:spacing w:line="360" w:lineRule="auto"/>
        <w:jc w:val="both"/>
        <w:rPr>
          <w:rFonts w:ascii="Palatino Linotype" w:eastAsia="Calibri" w:hAnsi="Palatino Linotype" w:cs="Tahoma"/>
          <w:bCs/>
          <w:sz w:val="22"/>
          <w:szCs w:val="22"/>
          <w:lang w:eastAsia="en-US"/>
        </w:rPr>
      </w:pPr>
    </w:p>
    <w:p w14:paraId="4C6C2507" w14:textId="48B6DDC5" w:rsidR="00B35D79" w:rsidRPr="002119BB" w:rsidRDefault="00B35D79" w:rsidP="00BC2D3C">
      <w:pPr>
        <w:spacing w:line="360" w:lineRule="auto"/>
        <w:jc w:val="both"/>
        <w:rPr>
          <w:rFonts w:ascii="Palatino Linotype" w:eastAsia="Calibri" w:hAnsi="Palatino Linotype" w:cs="Tahoma"/>
          <w:bCs/>
          <w:sz w:val="22"/>
          <w:szCs w:val="22"/>
          <w:lang w:eastAsia="en-US"/>
        </w:rPr>
      </w:pPr>
      <w:r w:rsidRPr="002119BB">
        <w:rPr>
          <w:rFonts w:ascii="Palatino Linotype" w:eastAsia="Calibri" w:hAnsi="Palatino Linotype" w:cs="Tahoma"/>
          <w:bCs/>
          <w:sz w:val="22"/>
          <w:szCs w:val="22"/>
          <w:lang w:eastAsia="en-US"/>
        </w:rPr>
        <w:t xml:space="preserve">El Particular presentó </w:t>
      </w:r>
      <w:r w:rsidR="0049770C" w:rsidRPr="002119BB">
        <w:rPr>
          <w:rFonts w:ascii="Palatino Linotype" w:eastAsia="Calibri" w:hAnsi="Palatino Linotype" w:cs="Tahoma"/>
          <w:bCs/>
          <w:sz w:val="22"/>
          <w:szCs w:val="22"/>
          <w:lang w:eastAsia="en-US"/>
        </w:rPr>
        <w:t>una solicitud de acceso ante la Unidad de Transparencia del Ayuntamiento de Atizapán de Zaragoza, por medio de la cual requirió, en la modalidad de entrega por Internet en el Sistema de Acceso a la Información Mexiquense (SAIMEX), los contenidos de información siguientes:</w:t>
      </w:r>
    </w:p>
    <w:p w14:paraId="6FC737DC" w14:textId="77777777" w:rsidR="0049770C" w:rsidRPr="002119BB" w:rsidRDefault="0049770C" w:rsidP="00BC2D3C">
      <w:pPr>
        <w:spacing w:line="360" w:lineRule="auto"/>
        <w:jc w:val="both"/>
        <w:rPr>
          <w:rFonts w:ascii="Palatino Linotype" w:eastAsia="Calibri" w:hAnsi="Palatino Linotype" w:cs="Tahoma"/>
          <w:bCs/>
          <w:sz w:val="22"/>
          <w:szCs w:val="22"/>
          <w:lang w:eastAsia="en-US"/>
        </w:rPr>
      </w:pPr>
    </w:p>
    <w:p w14:paraId="2A66A94E" w14:textId="5695171E" w:rsidR="0049770C" w:rsidRPr="002119BB" w:rsidRDefault="0049770C" w:rsidP="0049770C">
      <w:pPr>
        <w:pStyle w:val="Prrafodelista"/>
        <w:numPr>
          <w:ilvl w:val="0"/>
          <w:numId w:val="33"/>
        </w:numPr>
        <w:spacing w:line="360" w:lineRule="auto"/>
        <w:jc w:val="both"/>
        <w:rPr>
          <w:rFonts w:ascii="Palatino Linotype" w:eastAsia="Calibri" w:hAnsi="Palatino Linotype" w:cs="Tahoma"/>
          <w:bCs/>
          <w:szCs w:val="22"/>
          <w:lang w:eastAsia="en-US"/>
        </w:rPr>
      </w:pPr>
      <w:r w:rsidRPr="002119BB">
        <w:rPr>
          <w:rFonts w:ascii="Palatino Linotype" w:eastAsia="Calibri" w:hAnsi="Palatino Linotype" w:cs="Tahoma"/>
          <w:bCs/>
          <w:szCs w:val="22"/>
          <w:lang w:eastAsia="en-US"/>
        </w:rPr>
        <w:t xml:space="preserve">Informes trimestrales y anuales de los </w:t>
      </w:r>
      <w:r w:rsidR="003953D0" w:rsidRPr="002119BB">
        <w:rPr>
          <w:rFonts w:ascii="Palatino Linotype" w:eastAsia="Calibri" w:hAnsi="Palatino Linotype" w:cs="Tahoma"/>
          <w:bCs/>
          <w:szCs w:val="22"/>
          <w:lang w:eastAsia="en-US"/>
        </w:rPr>
        <w:t>Consejos</w:t>
      </w:r>
      <w:r w:rsidRPr="002119BB">
        <w:rPr>
          <w:rFonts w:ascii="Palatino Linotype" w:eastAsia="Calibri" w:hAnsi="Palatino Linotype" w:cs="Tahoma"/>
          <w:bCs/>
          <w:szCs w:val="22"/>
          <w:lang w:eastAsia="en-US"/>
        </w:rPr>
        <w:t xml:space="preserve"> de Participación Ciudadana del año dos mil diez al dos mil dieciocho.</w:t>
      </w:r>
    </w:p>
    <w:p w14:paraId="16363961" w14:textId="5463C0DA" w:rsidR="0049770C" w:rsidRPr="002119BB" w:rsidRDefault="0049770C" w:rsidP="0049770C">
      <w:pPr>
        <w:pStyle w:val="Prrafodelista"/>
        <w:numPr>
          <w:ilvl w:val="0"/>
          <w:numId w:val="33"/>
        </w:numPr>
        <w:spacing w:line="360" w:lineRule="auto"/>
        <w:jc w:val="both"/>
        <w:rPr>
          <w:rFonts w:ascii="Palatino Linotype" w:eastAsia="Calibri" w:hAnsi="Palatino Linotype" w:cs="Tahoma"/>
          <w:bCs/>
          <w:szCs w:val="22"/>
          <w:lang w:eastAsia="en-US"/>
        </w:rPr>
      </w:pPr>
      <w:r w:rsidRPr="002119BB">
        <w:rPr>
          <w:rFonts w:ascii="Palatino Linotype" w:eastAsia="Calibri" w:hAnsi="Palatino Linotype" w:cs="Tahoma"/>
          <w:bCs/>
          <w:szCs w:val="22"/>
          <w:lang w:eastAsia="en-US"/>
        </w:rPr>
        <w:t>Informes trimestrales de la Comisión Edilicia de Participación Ciudadana del año dos mil diez al año dos mil dieciocho.</w:t>
      </w:r>
    </w:p>
    <w:p w14:paraId="2622B8A5" w14:textId="77777777" w:rsidR="00BC2D3C" w:rsidRPr="002119BB" w:rsidRDefault="00BC2D3C" w:rsidP="00BC2D3C">
      <w:pPr>
        <w:spacing w:line="360" w:lineRule="auto"/>
        <w:jc w:val="both"/>
        <w:rPr>
          <w:rFonts w:ascii="Palatino Linotype" w:eastAsia="Calibri" w:hAnsi="Palatino Linotype" w:cs="Tahoma"/>
          <w:bCs/>
          <w:sz w:val="22"/>
          <w:szCs w:val="22"/>
          <w:lang w:eastAsia="en-US"/>
        </w:rPr>
      </w:pPr>
    </w:p>
    <w:p w14:paraId="11EA57EB" w14:textId="256EEB0F" w:rsidR="0049770C" w:rsidRPr="002119BB" w:rsidRDefault="0049770C" w:rsidP="00BC2D3C">
      <w:pPr>
        <w:spacing w:line="360" w:lineRule="auto"/>
        <w:jc w:val="both"/>
        <w:rPr>
          <w:rFonts w:ascii="Palatino Linotype" w:eastAsia="Calibri" w:hAnsi="Palatino Linotype" w:cs="Tahoma"/>
          <w:bCs/>
          <w:sz w:val="22"/>
          <w:szCs w:val="22"/>
          <w:lang w:eastAsia="en-US"/>
        </w:rPr>
      </w:pPr>
      <w:r w:rsidRPr="002119BB">
        <w:rPr>
          <w:rFonts w:ascii="Palatino Linotype" w:eastAsia="Calibri" w:hAnsi="Palatino Linotype" w:cs="Tahoma"/>
          <w:bCs/>
          <w:sz w:val="22"/>
          <w:szCs w:val="22"/>
          <w:lang w:eastAsia="en-US"/>
        </w:rPr>
        <w:lastRenderedPageBreak/>
        <w:t xml:space="preserve">En respuesta a la solicitud de acceso, la Unidad de Transparencia del Ayuntamiento de Atizapán de Zaragoza informó al Particular que, después de haber efectuado una búsqueda exhaustiva en la Subsecretaría de Gobierno, archivos de concentración y proceso de entrega – recepción, </w:t>
      </w:r>
      <w:r w:rsidR="001F1DC2" w:rsidRPr="002119BB">
        <w:rPr>
          <w:rFonts w:ascii="Palatino Linotype" w:eastAsia="Calibri" w:hAnsi="Palatino Linotype" w:cs="Tahoma"/>
          <w:bCs/>
          <w:sz w:val="22"/>
          <w:szCs w:val="22"/>
          <w:lang w:eastAsia="en-US"/>
        </w:rPr>
        <w:t xml:space="preserve">no se localizó antecedente alguno de </w:t>
      </w:r>
      <w:r w:rsidRPr="002119BB">
        <w:rPr>
          <w:rFonts w:ascii="Palatino Linotype" w:eastAsia="Calibri" w:hAnsi="Palatino Linotype" w:cs="Tahoma"/>
          <w:bCs/>
          <w:sz w:val="22"/>
          <w:szCs w:val="22"/>
          <w:lang w:eastAsia="en-US"/>
        </w:rPr>
        <w:t xml:space="preserve">los informes trimestrales y anuales de los </w:t>
      </w:r>
      <w:r w:rsidR="003953D0" w:rsidRPr="002119BB">
        <w:rPr>
          <w:rFonts w:ascii="Palatino Linotype" w:eastAsia="Calibri" w:hAnsi="Palatino Linotype" w:cs="Tahoma"/>
          <w:bCs/>
          <w:sz w:val="22"/>
          <w:szCs w:val="22"/>
          <w:lang w:eastAsia="en-US"/>
        </w:rPr>
        <w:t>Consejos</w:t>
      </w:r>
      <w:r w:rsidRPr="002119BB">
        <w:rPr>
          <w:rFonts w:ascii="Palatino Linotype" w:eastAsia="Calibri" w:hAnsi="Palatino Linotype" w:cs="Tahoma"/>
          <w:bCs/>
          <w:sz w:val="22"/>
          <w:szCs w:val="22"/>
          <w:lang w:eastAsia="en-US"/>
        </w:rPr>
        <w:t xml:space="preserve"> de Participación Ciudadana del año dos mil diez al dos mil dieciocho.</w:t>
      </w:r>
    </w:p>
    <w:p w14:paraId="1674A1F3" w14:textId="77777777" w:rsidR="007668E6" w:rsidRPr="002119BB" w:rsidRDefault="007668E6" w:rsidP="00BC2D3C">
      <w:pPr>
        <w:spacing w:line="360" w:lineRule="auto"/>
        <w:jc w:val="both"/>
        <w:rPr>
          <w:rFonts w:ascii="Palatino Linotype" w:eastAsia="Calibri" w:hAnsi="Palatino Linotype" w:cs="Tahoma"/>
          <w:bCs/>
          <w:sz w:val="22"/>
          <w:szCs w:val="22"/>
          <w:lang w:eastAsia="en-US"/>
        </w:rPr>
      </w:pPr>
    </w:p>
    <w:p w14:paraId="1375ACAA" w14:textId="0C869A89" w:rsidR="007668E6" w:rsidRPr="002119BB" w:rsidRDefault="007668E6" w:rsidP="00BC2D3C">
      <w:pPr>
        <w:spacing w:line="360" w:lineRule="auto"/>
        <w:jc w:val="both"/>
        <w:rPr>
          <w:rFonts w:ascii="Palatino Linotype" w:eastAsia="Calibri" w:hAnsi="Palatino Linotype" w:cs="Tahoma"/>
          <w:bCs/>
          <w:sz w:val="22"/>
          <w:szCs w:val="22"/>
          <w:lang w:eastAsia="en-US"/>
        </w:rPr>
      </w:pPr>
      <w:r w:rsidRPr="002119BB">
        <w:rPr>
          <w:rFonts w:ascii="Palatino Linotype" w:eastAsia="Calibri" w:hAnsi="Palatino Linotype" w:cs="Tahoma"/>
          <w:bCs/>
          <w:sz w:val="22"/>
          <w:szCs w:val="22"/>
          <w:lang w:eastAsia="en-US"/>
        </w:rPr>
        <w:t xml:space="preserve">Por lo que hace a los informes trimestrales y anuales de los </w:t>
      </w:r>
      <w:r w:rsidR="003953D0" w:rsidRPr="002119BB">
        <w:rPr>
          <w:rFonts w:ascii="Palatino Linotype" w:eastAsia="Calibri" w:hAnsi="Palatino Linotype" w:cs="Tahoma"/>
          <w:bCs/>
          <w:sz w:val="22"/>
          <w:szCs w:val="22"/>
          <w:lang w:eastAsia="en-US"/>
        </w:rPr>
        <w:t>Consejos</w:t>
      </w:r>
      <w:r w:rsidRPr="002119BB">
        <w:rPr>
          <w:rFonts w:ascii="Palatino Linotype" w:eastAsia="Calibri" w:hAnsi="Palatino Linotype" w:cs="Tahoma"/>
          <w:bCs/>
          <w:sz w:val="22"/>
          <w:szCs w:val="22"/>
          <w:lang w:eastAsia="en-US"/>
        </w:rPr>
        <w:t xml:space="preserve"> de Participación Ciudadana del año dos mil diez al dos mil dieciocho, el Ayuntamiento de Atizapán de Zaragoza no emitió pronunciamiento alguno.</w:t>
      </w:r>
    </w:p>
    <w:p w14:paraId="710806C9" w14:textId="77777777" w:rsidR="0049770C" w:rsidRPr="002119BB" w:rsidRDefault="0049770C" w:rsidP="00BC2D3C">
      <w:pPr>
        <w:spacing w:line="360" w:lineRule="auto"/>
        <w:jc w:val="both"/>
        <w:rPr>
          <w:rFonts w:ascii="Palatino Linotype" w:eastAsia="Calibri" w:hAnsi="Palatino Linotype" w:cs="Tahoma"/>
          <w:bCs/>
          <w:sz w:val="22"/>
          <w:szCs w:val="22"/>
          <w:lang w:eastAsia="en-US"/>
        </w:rPr>
      </w:pPr>
    </w:p>
    <w:p w14:paraId="05F1D702" w14:textId="60263B9D" w:rsidR="0049770C" w:rsidRPr="002119BB" w:rsidRDefault="001F1DC2" w:rsidP="00BC2D3C">
      <w:pPr>
        <w:spacing w:line="360" w:lineRule="auto"/>
        <w:jc w:val="both"/>
        <w:rPr>
          <w:rFonts w:ascii="Palatino Linotype" w:eastAsia="Calibri" w:hAnsi="Palatino Linotype" w:cs="Tahoma"/>
          <w:bCs/>
          <w:sz w:val="22"/>
          <w:szCs w:val="22"/>
          <w:lang w:eastAsia="en-US"/>
        </w:rPr>
      </w:pPr>
      <w:r w:rsidRPr="002119BB">
        <w:rPr>
          <w:rFonts w:ascii="Palatino Linotype" w:eastAsia="Calibri" w:hAnsi="Palatino Linotype" w:cs="Tahoma"/>
          <w:bCs/>
          <w:sz w:val="22"/>
          <w:szCs w:val="22"/>
          <w:lang w:eastAsia="en-US"/>
        </w:rPr>
        <w:t xml:space="preserve">Inconforme con lo anterior, el Particular presentó un Recurso de Revisión ante este Instituto, por virtud del cual manifestó como molestia la inexistencia de los informes trimestrales y anuales de los </w:t>
      </w:r>
      <w:r w:rsidR="003953D0" w:rsidRPr="002119BB">
        <w:rPr>
          <w:rFonts w:ascii="Palatino Linotype" w:eastAsia="Calibri" w:hAnsi="Palatino Linotype" w:cs="Tahoma"/>
          <w:bCs/>
          <w:sz w:val="22"/>
          <w:szCs w:val="22"/>
          <w:lang w:eastAsia="en-US"/>
        </w:rPr>
        <w:t xml:space="preserve">Consejos </w:t>
      </w:r>
      <w:r w:rsidRPr="002119BB">
        <w:rPr>
          <w:rFonts w:ascii="Palatino Linotype" w:eastAsia="Calibri" w:hAnsi="Palatino Linotype" w:cs="Tahoma"/>
          <w:bCs/>
          <w:sz w:val="22"/>
          <w:szCs w:val="22"/>
          <w:lang w:eastAsia="en-US"/>
        </w:rPr>
        <w:t>de Participación Ciudadana del año dos mil diez al dos mil dieciocho. Con la finalidad de ahondar en los argumentos de su molestia, el Particular señaló que, incluso si no existiera la información, el Comité de Transparencia debió emitir el acta de inexistencia, aunado a que la pretensión nunca fue obtener “antecedentes de…”.</w:t>
      </w:r>
    </w:p>
    <w:p w14:paraId="17A3D477" w14:textId="77777777" w:rsidR="001F1DC2" w:rsidRPr="002119BB" w:rsidRDefault="001F1DC2" w:rsidP="00BC2D3C">
      <w:pPr>
        <w:spacing w:line="360" w:lineRule="auto"/>
        <w:jc w:val="both"/>
        <w:rPr>
          <w:rFonts w:ascii="Palatino Linotype" w:eastAsia="Calibri" w:hAnsi="Palatino Linotype" w:cs="Tahoma"/>
          <w:bCs/>
          <w:sz w:val="22"/>
          <w:szCs w:val="22"/>
          <w:lang w:eastAsia="en-US"/>
        </w:rPr>
      </w:pPr>
    </w:p>
    <w:p w14:paraId="7098D6C5" w14:textId="6751CD2B" w:rsidR="001F1DC2" w:rsidRPr="002119BB" w:rsidRDefault="007668E6" w:rsidP="001F1DC2">
      <w:pPr>
        <w:spacing w:line="360" w:lineRule="auto"/>
        <w:jc w:val="both"/>
        <w:rPr>
          <w:rFonts w:ascii="Palatino Linotype" w:eastAsia="Calibri" w:hAnsi="Palatino Linotype" w:cs="Tahoma"/>
          <w:bCs/>
          <w:sz w:val="22"/>
          <w:szCs w:val="22"/>
          <w:lang w:eastAsia="en-US"/>
        </w:rPr>
      </w:pPr>
      <w:r w:rsidRPr="002119BB">
        <w:rPr>
          <w:rFonts w:ascii="Palatino Linotype" w:eastAsia="Calibri" w:hAnsi="Palatino Linotype" w:cs="Tahoma"/>
          <w:bCs/>
          <w:sz w:val="22"/>
          <w:szCs w:val="22"/>
          <w:lang w:eastAsia="en-US"/>
        </w:rPr>
        <w:t xml:space="preserve">Ahora bien, del Recurso de Revisión </w:t>
      </w:r>
      <w:r w:rsidR="00583FC5" w:rsidRPr="002119BB">
        <w:rPr>
          <w:rFonts w:ascii="Palatino Linotype" w:eastAsia="Calibri" w:hAnsi="Palatino Linotype" w:cs="Tahoma"/>
          <w:bCs/>
          <w:sz w:val="22"/>
          <w:szCs w:val="22"/>
          <w:lang w:eastAsia="en-US"/>
        </w:rPr>
        <w:t xml:space="preserve">interpuesto se advierte que el hecho por el cual el ahora Recurrente se ve motivado para iniciar el procedimiento de reparación a su derecho de acceso a la información, se limita únicamente a la inexistencia de los informes trimestrales y anuales de los </w:t>
      </w:r>
      <w:r w:rsidR="003953D0" w:rsidRPr="002119BB">
        <w:rPr>
          <w:rFonts w:ascii="Palatino Linotype" w:eastAsia="Calibri" w:hAnsi="Palatino Linotype" w:cs="Tahoma"/>
          <w:bCs/>
          <w:sz w:val="22"/>
          <w:szCs w:val="22"/>
          <w:lang w:eastAsia="en-US"/>
        </w:rPr>
        <w:t>Consejos</w:t>
      </w:r>
      <w:r w:rsidR="00583FC5" w:rsidRPr="002119BB">
        <w:rPr>
          <w:rFonts w:ascii="Palatino Linotype" w:eastAsia="Calibri" w:hAnsi="Palatino Linotype" w:cs="Tahoma"/>
          <w:bCs/>
          <w:sz w:val="22"/>
          <w:szCs w:val="22"/>
          <w:lang w:eastAsia="en-US"/>
        </w:rPr>
        <w:t xml:space="preserve"> de Participación Ciudadana del año dos mil diez al dos mil dieciocho. Bajo esa tesitura</w:t>
      </w:r>
      <w:r w:rsidR="001F1DC2" w:rsidRPr="002119BB">
        <w:rPr>
          <w:rFonts w:ascii="Palatino Linotype" w:eastAsia="Calibri" w:hAnsi="Palatino Linotype" w:cs="Tahoma"/>
          <w:bCs/>
          <w:sz w:val="22"/>
          <w:szCs w:val="22"/>
          <w:lang w:eastAsia="en-US"/>
        </w:rPr>
        <w:t xml:space="preserve">, al no advertirse </w:t>
      </w:r>
      <w:r w:rsidR="00583FC5" w:rsidRPr="002119BB">
        <w:rPr>
          <w:rFonts w:ascii="Palatino Linotype" w:eastAsia="Calibri" w:hAnsi="Palatino Linotype" w:cs="Tahoma"/>
          <w:bCs/>
          <w:sz w:val="22"/>
          <w:szCs w:val="22"/>
          <w:lang w:eastAsia="en-US"/>
        </w:rPr>
        <w:t>argumento alguno que pretenda</w:t>
      </w:r>
      <w:r w:rsidR="001F1DC2" w:rsidRPr="002119BB">
        <w:rPr>
          <w:rFonts w:ascii="Palatino Linotype" w:eastAsia="Calibri" w:hAnsi="Palatino Linotype" w:cs="Tahoma"/>
          <w:bCs/>
          <w:sz w:val="22"/>
          <w:szCs w:val="22"/>
          <w:lang w:eastAsia="en-US"/>
        </w:rPr>
        <w:t xml:space="preserve"> </w:t>
      </w:r>
      <w:r w:rsidR="00583FC5" w:rsidRPr="002119BB">
        <w:rPr>
          <w:rFonts w:ascii="Palatino Linotype" w:eastAsia="Calibri" w:hAnsi="Palatino Linotype" w:cs="Tahoma"/>
          <w:bCs/>
          <w:sz w:val="22"/>
          <w:szCs w:val="22"/>
          <w:lang w:eastAsia="en-US"/>
        </w:rPr>
        <w:t xml:space="preserve">recurrir </w:t>
      </w:r>
      <w:r w:rsidRPr="002119BB">
        <w:rPr>
          <w:rFonts w:ascii="Palatino Linotype" w:eastAsia="Calibri" w:hAnsi="Palatino Linotype" w:cs="Tahoma"/>
          <w:bCs/>
          <w:sz w:val="22"/>
          <w:szCs w:val="22"/>
          <w:lang w:eastAsia="en-US"/>
        </w:rPr>
        <w:t>la falta de pronunciamiento</w:t>
      </w:r>
      <w:r w:rsidR="00583FC5" w:rsidRPr="002119BB">
        <w:rPr>
          <w:rFonts w:ascii="Palatino Linotype" w:eastAsia="Calibri" w:hAnsi="Palatino Linotype" w:cs="Tahoma"/>
          <w:bCs/>
          <w:sz w:val="22"/>
          <w:szCs w:val="22"/>
          <w:lang w:eastAsia="en-US"/>
        </w:rPr>
        <w:t xml:space="preserve"> del </w:t>
      </w:r>
      <w:r w:rsidR="004C2003" w:rsidRPr="002119BB">
        <w:rPr>
          <w:rFonts w:ascii="Palatino Linotype" w:eastAsia="Calibri" w:hAnsi="Palatino Linotype" w:cs="Tahoma"/>
          <w:bCs/>
          <w:sz w:val="22"/>
          <w:szCs w:val="22"/>
          <w:lang w:eastAsia="en-US"/>
        </w:rPr>
        <w:t>S</w:t>
      </w:r>
      <w:r w:rsidR="00583FC5" w:rsidRPr="002119BB">
        <w:rPr>
          <w:rFonts w:ascii="Palatino Linotype" w:eastAsia="Calibri" w:hAnsi="Palatino Linotype" w:cs="Tahoma"/>
          <w:bCs/>
          <w:sz w:val="22"/>
          <w:szCs w:val="22"/>
          <w:lang w:eastAsia="en-US"/>
        </w:rPr>
        <w:t>ujeto Obligado respecto a los informes trimestrales de la Comisión Edilicia de Participación Ciudadana del año dos mil diez al año dos mil dieciocho</w:t>
      </w:r>
      <w:r w:rsidRPr="002119BB">
        <w:rPr>
          <w:rFonts w:ascii="Palatino Linotype" w:eastAsia="Calibri" w:hAnsi="Palatino Linotype" w:cs="Tahoma"/>
          <w:bCs/>
          <w:sz w:val="22"/>
          <w:szCs w:val="22"/>
          <w:lang w:eastAsia="en-US"/>
        </w:rPr>
        <w:t>,</w:t>
      </w:r>
      <w:r w:rsidR="001F1DC2" w:rsidRPr="002119BB">
        <w:rPr>
          <w:rFonts w:ascii="Palatino Linotype" w:eastAsia="Calibri" w:hAnsi="Palatino Linotype" w:cs="Tahoma"/>
          <w:bCs/>
          <w:sz w:val="22"/>
          <w:szCs w:val="22"/>
          <w:lang w:eastAsia="en-US"/>
        </w:rPr>
        <w:t xml:space="preserve"> se puede decir que </w:t>
      </w:r>
      <w:r w:rsidR="00583FC5" w:rsidRPr="002119BB">
        <w:rPr>
          <w:rFonts w:ascii="Palatino Linotype" w:eastAsia="Calibri" w:hAnsi="Palatino Linotype" w:cs="Tahoma"/>
          <w:bCs/>
          <w:sz w:val="22"/>
          <w:szCs w:val="22"/>
          <w:lang w:eastAsia="en-US"/>
        </w:rPr>
        <w:t xml:space="preserve">para el Solicitante </w:t>
      </w:r>
      <w:r w:rsidR="001F1DC2" w:rsidRPr="002119BB">
        <w:rPr>
          <w:rFonts w:ascii="Palatino Linotype" w:eastAsia="Calibri" w:hAnsi="Palatino Linotype" w:cs="Tahoma"/>
          <w:bCs/>
          <w:sz w:val="22"/>
          <w:szCs w:val="22"/>
          <w:lang w:eastAsia="en-US"/>
        </w:rPr>
        <w:t xml:space="preserve">no existe un agravio o lesión causada </w:t>
      </w:r>
      <w:r w:rsidR="00583FC5" w:rsidRPr="002119BB">
        <w:rPr>
          <w:rFonts w:ascii="Palatino Linotype" w:eastAsia="Calibri" w:hAnsi="Palatino Linotype" w:cs="Tahoma"/>
          <w:bCs/>
          <w:sz w:val="22"/>
          <w:szCs w:val="22"/>
          <w:lang w:eastAsia="en-US"/>
        </w:rPr>
        <w:t xml:space="preserve">por ese extremo de la respuesta y </w:t>
      </w:r>
      <w:r w:rsidR="001F1DC2" w:rsidRPr="002119BB">
        <w:rPr>
          <w:rFonts w:ascii="Palatino Linotype" w:eastAsia="Calibri" w:hAnsi="Palatino Linotype" w:cs="Tahoma"/>
          <w:bCs/>
          <w:sz w:val="22"/>
          <w:szCs w:val="22"/>
          <w:lang w:eastAsia="en-US"/>
        </w:rPr>
        <w:t xml:space="preserve">que </w:t>
      </w:r>
      <w:r w:rsidR="001F1DC2" w:rsidRPr="002119BB">
        <w:rPr>
          <w:rFonts w:ascii="Palatino Linotype" w:eastAsia="Calibri" w:hAnsi="Palatino Linotype" w:cs="Tahoma"/>
          <w:bCs/>
          <w:sz w:val="22"/>
          <w:szCs w:val="22"/>
          <w:lang w:eastAsia="en-US"/>
        </w:rPr>
        <w:lastRenderedPageBreak/>
        <w:t>permita a este Instituto determinar mediante Resolución fundada y motivada una consecuencia jurídica sobre el acto efectuado por el Sujeto Obligado.</w:t>
      </w:r>
    </w:p>
    <w:p w14:paraId="327431DD" w14:textId="26EB2F11" w:rsidR="001F1DC2" w:rsidRPr="002119BB" w:rsidRDefault="001F1DC2" w:rsidP="001F1DC2">
      <w:pPr>
        <w:spacing w:line="360" w:lineRule="auto"/>
        <w:jc w:val="both"/>
        <w:rPr>
          <w:rFonts w:ascii="Palatino Linotype" w:eastAsia="Calibri" w:hAnsi="Palatino Linotype" w:cs="Tahoma"/>
          <w:bCs/>
          <w:sz w:val="22"/>
          <w:szCs w:val="22"/>
          <w:lang w:eastAsia="en-US"/>
        </w:rPr>
      </w:pPr>
    </w:p>
    <w:p w14:paraId="2EA9AD26" w14:textId="44C9F04E" w:rsidR="001F1DC2" w:rsidRPr="002119BB" w:rsidRDefault="001F1DC2" w:rsidP="001F1DC2">
      <w:pPr>
        <w:spacing w:line="360" w:lineRule="auto"/>
        <w:jc w:val="both"/>
        <w:rPr>
          <w:rFonts w:ascii="Palatino Linotype" w:eastAsia="Calibri" w:hAnsi="Palatino Linotype" w:cs="Tahoma"/>
          <w:bCs/>
          <w:sz w:val="22"/>
          <w:szCs w:val="22"/>
          <w:lang w:eastAsia="en-US"/>
        </w:rPr>
      </w:pPr>
      <w:r w:rsidRPr="002119BB">
        <w:rPr>
          <w:rFonts w:ascii="Palatino Linotype" w:eastAsia="Calibri" w:hAnsi="Palatino Linotype" w:cs="Tahoma"/>
          <w:bCs/>
          <w:sz w:val="22"/>
          <w:szCs w:val="22"/>
          <w:lang w:eastAsia="en-US"/>
        </w:rPr>
        <w:t xml:space="preserve">A mayor abundamiento, cabe traer a colación la Tesis Aislada “CONSENTIMIENTO TÁCITO DEL ACTO RECLAMADO EN AMPARO. ELEMENTOS PARA PRESUMIRLO.” (Semanario Judicial de la Federación, Octava Época, Tomo IX, junio de 1992, pág. 364), la cual establece los elementos </w:t>
      </w:r>
      <w:r w:rsidR="00522E5B" w:rsidRPr="002119BB">
        <w:rPr>
          <w:rFonts w:ascii="Palatino Linotype" w:eastAsia="Calibri" w:hAnsi="Palatino Linotype" w:cs="Tahoma"/>
          <w:bCs/>
          <w:sz w:val="22"/>
          <w:szCs w:val="22"/>
          <w:lang w:eastAsia="en-US"/>
        </w:rPr>
        <w:t xml:space="preserve">que deben actualizarse </w:t>
      </w:r>
      <w:r w:rsidRPr="002119BB">
        <w:rPr>
          <w:rFonts w:ascii="Palatino Linotype" w:eastAsia="Calibri" w:hAnsi="Palatino Linotype" w:cs="Tahoma"/>
          <w:bCs/>
          <w:sz w:val="22"/>
          <w:szCs w:val="22"/>
          <w:lang w:eastAsia="en-US"/>
        </w:rPr>
        <w:t xml:space="preserve">para presumir el consentimiento tácito del acto reclamado, a saber: i) Un acto de autoridad; </w:t>
      </w:r>
      <w:proofErr w:type="spellStart"/>
      <w:r w:rsidRPr="002119BB">
        <w:rPr>
          <w:rFonts w:ascii="Palatino Linotype" w:eastAsia="Calibri" w:hAnsi="Palatino Linotype" w:cs="Tahoma"/>
          <w:bCs/>
          <w:sz w:val="22"/>
          <w:szCs w:val="22"/>
          <w:lang w:eastAsia="en-US"/>
        </w:rPr>
        <w:t>ii</w:t>
      </w:r>
      <w:proofErr w:type="spellEnd"/>
      <w:r w:rsidRPr="002119BB">
        <w:rPr>
          <w:rFonts w:ascii="Palatino Linotype" w:eastAsia="Calibri" w:hAnsi="Palatino Linotype" w:cs="Tahoma"/>
          <w:bCs/>
          <w:sz w:val="22"/>
          <w:szCs w:val="22"/>
          <w:lang w:eastAsia="en-US"/>
        </w:rPr>
        <w:t xml:space="preserve">) Una persona afectada por el hecho; </w:t>
      </w:r>
      <w:proofErr w:type="spellStart"/>
      <w:r w:rsidRPr="002119BB">
        <w:rPr>
          <w:rFonts w:ascii="Palatino Linotype" w:eastAsia="Calibri" w:hAnsi="Palatino Linotype" w:cs="Tahoma"/>
          <w:bCs/>
          <w:sz w:val="22"/>
          <w:szCs w:val="22"/>
          <w:lang w:eastAsia="en-US"/>
        </w:rPr>
        <w:t>iii</w:t>
      </w:r>
      <w:proofErr w:type="spellEnd"/>
      <w:r w:rsidRPr="002119BB">
        <w:rPr>
          <w:rFonts w:ascii="Palatino Linotype" w:eastAsia="Calibri" w:hAnsi="Palatino Linotype" w:cs="Tahoma"/>
          <w:bCs/>
          <w:sz w:val="22"/>
          <w:szCs w:val="22"/>
          <w:lang w:eastAsia="en-US"/>
        </w:rPr>
        <w:t xml:space="preserve">) La posibilidad de promover el juicio de amparo contra el acto en cuestión; </w:t>
      </w:r>
      <w:proofErr w:type="spellStart"/>
      <w:r w:rsidRPr="002119BB">
        <w:rPr>
          <w:rFonts w:ascii="Palatino Linotype" w:eastAsia="Calibri" w:hAnsi="Palatino Linotype" w:cs="Tahoma"/>
          <w:bCs/>
          <w:sz w:val="22"/>
          <w:szCs w:val="22"/>
          <w:lang w:eastAsia="en-US"/>
        </w:rPr>
        <w:t>iv</w:t>
      </w:r>
      <w:proofErr w:type="spellEnd"/>
      <w:r w:rsidRPr="002119BB">
        <w:rPr>
          <w:rFonts w:ascii="Palatino Linotype" w:eastAsia="Calibri" w:hAnsi="Palatino Linotype" w:cs="Tahoma"/>
          <w:bCs/>
          <w:sz w:val="22"/>
          <w:szCs w:val="22"/>
          <w:lang w:eastAsia="en-US"/>
        </w:rPr>
        <w:t>) El plazo para el ejercicio de dicha acción, y v) El trascurso de ese lapso sin haberse presentando inconformidad.</w:t>
      </w:r>
    </w:p>
    <w:p w14:paraId="3E6457AE" w14:textId="77777777" w:rsidR="001F1DC2" w:rsidRPr="002119BB" w:rsidRDefault="001F1DC2" w:rsidP="001F1DC2">
      <w:pPr>
        <w:spacing w:line="360" w:lineRule="auto"/>
        <w:jc w:val="both"/>
        <w:rPr>
          <w:rFonts w:ascii="Palatino Linotype" w:eastAsia="Calibri" w:hAnsi="Palatino Linotype" w:cs="Tahoma"/>
          <w:bCs/>
          <w:sz w:val="22"/>
          <w:szCs w:val="22"/>
          <w:lang w:eastAsia="en-US"/>
        </w:rPr>
      </w:pPr>
      <w:r w:rsidRPr="002119BB">
        <w:rPr>
          <w:rFonts w:ascii="Palatino Linotype" w:eastAsia="Calibri" w:hAnsi="Palatino Linotype" w:cs="Tahoma"/>
          <w:bCs/>
          <w:sz w:val="22"/>
          <w:szCs w:val="22"/>
          <w:lang w:eastAsia="en-US"/>
        </w:rPr>
        <w:t xml:space="preserve"> </w:t>
      </w:r>
    </w:p>
    <w:p w14:paraId="3B7AD457" w14:textId="0B324AD3" w:rsidR="001F1DC2" w:rsidRPr="002119BB" w:rsidRDefault="001F1DC2" w:rsidP="001F1DC2">
      <w:pPr>
        <w:spacing w:line="360" w:lineRule="auto"/>
        <w:jc w:val="both"/>
        <w:rPr>
          <w:rFonts w:ascii="Palatino Linotype" w:eastAsia="Calibri" w:hAnsi="Palatino Linotype" w:cs="Tahoma"/>
          <w:bCs/>
          <w:sz w:val="22"/>
          <w:szCs w:val="22"/>
          <w:lang w:eastAsia="en-US"/>
        </w:rPr>
      </w:pPr>
      <w:r w:rsidRPr="002119BB">
        <w:rPr>
          <w:rFonts w:ascii="Palatino Linotype" w:eastAsia="Calibri" w:hAnsi="Palatino Linotype" w:cs="Tahoma"/>
          <w:bCs/>
          <w:sz w:val="22"/>
          <w:szCs w:val="22"/>
          <w:lang w:eastAsia="en-US"/>
        </w:rPr>
        <w:t>Así, en el presenta caso, existe: (i) un acto de autoridad: la respuesta a la solicitud de acceso a la información; (</w:t>
      </w:r>
      <w:proofErr w:type="spellStart"/>
      <w:r w:rsidRPr="002119BB">
        <w:rPr>
          <w:rFonts w:ascii="Palatino Linotype" w:eastAsia="Calibri" w:hAnsi="Palatino Linotype" w:cs="Tahoma"/>
          <w:bCs/>
          <w:sz w:val="22"/>
          <w:szCs w:val="22"/>
          <w:lang w:eastAsia="en-US"/>
        </w:rPr>
        <w:t>ii</w:t>
      </w:r>
      <w:proofErr w:type="spellEnd"/>
      <w:r w:rsidRPr="002119BB">
        <w:rPr>
          <w:rFonts w:ascii="Palatino Linotype" w:eastAsia="Calibri" w:hAnsi="Palatino Linotype" w:cs="Tahoma"/>
          <w:bCs/>
          <w:sz w:val="22"/>
          <w:szCs w:val="22"/>
          <w:lang w:eastAsia="en-US"/>
        </w:rPr>
        <w:t>) una persona afectada por el hecho: la ahora recurrente; (</w:t>
      </w:r>
      <w:proofErr w:type="spellStart"/>
      <w:r w:rsidRPr="002119BB">
        <w:rPr>
          <w:rFonts w:ascii="Palatino Linotype" w:eastAsia="Calibri" w:hAnsi="Palatino Linotype" w:cs="Tahoma"/>
          <w:bCs/>
          <w:sz w:val="22"/>
          <w:szCs w:val="22"/>
          <w:lang w:eastAsia="en-US"/>
        </w:rPr>
        <w:t>iii</w:t>
      </w:r>
      <w:proofErr w:type="spellEnd"/>
      <w:r w:rsidRPr="002119BB">
        <w:rPr>
          <w:rFonts w:ascii="Palatino Linotype" w:eastAsia="Calibri" w:hAnsi="Palatino Linotype" w:cs="Tahoma"/>
          <w:bCs/>
          <w:sz w:val="22"/>
          <w:szCs w:val="22"/>
          <w:lang w:eastAsia="en-US"/>
        </w:rPr>
        <w:t xml:space="preserve">) </w:t>
      </w:r>
      <w:r w:rsidR="00522E5B" w:rsidRPr="002119BB">
        <w:rPr>
          <w:rFonts w:ascii="Palatino Linotype" w:eastAsia="Calibri" w:hAnsi="Palatino Linotype" w:cs="Tahoma"/>
          <w:bCs/>
          <w:sz w:val="22"/>
          <w:szCs w:val="22"/>
          <w:lang w:eastAsia="en-US"/>
        </w:rPr>
        <w:t xml:space="preserve">El Recurso de Revisión: que </w:t>
      </w:r>
      <w:r w:rsidR="00535E8C" w:rsidRPr="002119BB">
        <w:rPr>
          <w:rFonts w:ascii="Palatino Linotype" w:eastAsia="Calibri" w:hAnsi="Palatino Linotype" w:cs="Tahoma"/>
          <w:bCs/>
          <w:sz w:val="22"/>
          <w:szCs w:val="22"/>
          <w:lang w:eastAsia="en-US"/>
        </w:rPr>
        <w:t>tiene por objeto</w:t>
      </w:r>
      <w:r w:rsidRPr="002119BB">
        <w:rPr>
          <w:rFonts w:ascii="Palatino Linotype" w:eastAsia="Calibri" w:hAnsi="Palatino Linotype" w:cs="Tahoma"/>
          <w:bCs/>
          <w:sz w:val="22"/>
          <w:szCs w:val="22"/>
          <w:lang w:eastAsia="en-US"/>
        </w:rPr>
        <w:t xml:space="preserve"> reparar cualquier posible afectación al derecho de acceso a la información; (</w:t>
      </w:r>
      <w:proofErr w:type="spellStart"/>
      <w:r w:rsidRPr="002119BB">
        <w:rPr>
          <w:rFonts w:ascii="Palatino Linotype" w:eastAsia="Calibri" w:hAnsi="Palatino Linotype" w:cs="Tahoma"/>
          <w:bCs/>
          <w:sz w:val="22"/>
          <w:szCs w:val="22"/>
          <w:lang w:eastAsia="en-US"/>
        </w:rPr>
        <w:t>iv</w:t>
      </w:r>
      <w:proofErr w:type="spellEnd"/>
      <w:r w:rsidRPr="002119BB">
        <w:rPr>
          <w:rFonts w:ascii="Palatino Linotype" w:eastAsia="Calibri" w:hAnsi="Palatino Linotype" w:cs="Tahoma"/>
          <w:bCs/>
          <w:sz w:val="22"/>
          <w:szCs w:val="22"/>
          <w:lang w:eastAsia="en-US"/>
        </w:rPr>
        <w:t>) un plazo legal de quince días hábiles para la interposición del recurso de revisión, conforme al artículo 178 del ordenamiento legal en cita; y (v) el hecho de que, una vez fenecido el plazo legal para la interposi</w:t>
      </w:r>
      <w:r w:rsidR="007668E6" w:rsidRPr="002119BB">
        <w:rPr>
          <w:rFonts w:ascii="Palatino Linotype" w:eastAsia="Calibri" w:hAnsi="Palatino Linotype" w:cs="Tahoma"/>
          <w:bCs/>
          <w:sz w:val="22"/>
          <w:szCs w:val="22"/>
          <w:lang w:eastAsia="en-US"/>
        </w:rPr>
        <w:t>ción del recurso de revisión, el</w:t>
      </w:r>
      <w:r w:rsidRPr="002119BB">
        <w:rPr>
          <w:rFonts w:ascii="Palatino Linotype" w:eastAsia="Calibri" w:hAnsi="Palatino Linotype" w:cs="Tahoma"/>
          <w:bCs/>
          <w:sz w:val="22"/>
          <w:szCs w:val="22"/>
          <w:lang w:eastAsia="en-US"/>
        </w:rPr>
        <w:t xml:space="preserve"> ahora recurrente no manifestó queja alguna con la </w:t>
      </w:r>
      <w:r w:rsidR="007668E6" w:rsidRPr="002119BB">
        <w:rPr>
          <w:rFonts w:ascii="Palatino Linotype" w:eastAsia="Calibri" w:hAnsi="Palatino Linotype" w:cs="Tahoma"/>
          <w:bCs/>
          <w:sz w:val="22"/>
          <w:szCs w:val="22"/>
          <w:lang w:eastAsia="en-US"/>
        </w:rPr>
        <w:t xml:space="preserve">falta de </w:t>
      </w:r>
      <w:r w:rsidRPr="002119BB">
        <w:rPr>
          <w:rFonts w:ascii="Palatino Linotype" w:eastAsia="Calibri" w:hAnsi="Palatino Linotype" w:cs="Tahoma"/>
          <w:bCs/>
          <w:sz w:val="22"/>
          <w:szCs w:val="22"/>
          <w:lang w:eastAsia="en-US"/>
        </w:rPr>
        <w:t xml:space="preserve">respuesta </w:t>
      </w:r>
      <w:r w:rsidR="007668E6" w:rsidRPr="002119BB">
        <w:rPr>
          <w:rFonts w:ascii="Palatino Linotype" w:eastAsia="Calibri" w:hAnsi="Palatino Linotype" w:cs="Tahoma"/>
          <w:bCs/>
          <w:sz w:val="22"/>
          <w:szCs w:val="22"/>
          <w:lang w:eastAsia="en-US"/>
        </w:rPr>
        <w:t>del Sujeto Obligado respecto a los informes trimestrales de la Comisión Edilicia de Participación Ciudadana del año dos mil diez al año dos mil dieciocho.</w:t>
      </w:r>
    </w:p>
    <w:p w14:paraId="67964718" w14:textId="77777777" w:rsidR="007668E6" w:rsidRPr="002119BB" w:rsidRDefault="007668E6" w:rsidP="001F1DC2">
      <w:pPr>
        <w:spacing w:line="360" w:lineRule="auto"/>
        <w:jc w:val="both"/>
        <w:rPr>
          <w:rFonts w:ascii="Palatino Linotype" w:eastAsia="Calibri" w:hAnsi="Palatino Linotype" w:cs="Tahoma"/>
          <w:bCs/>
          <w:sz w:val="22"/>
          <w:szCs w:val="22"/>
          <w:lang w:eastAsia="en-US"/>
        </w:rPr>
      </w:pPr>
    </w:p>
    <w:p w14:paraId="7230E7BE" w14:textId="1D0D8581" w:rsidR="001F1DC2" w:rsidRPr="002119BB" w:rsidRDefault="001F1DC2" w:rsidP="001F1DC2">
      <w:pPr>
        <w:spacing w:line="360" w:lineRule="auto"/>
        <w:jc w:val="both"/>
        <w:rPr>
          <w:rFonts w:ascii="Palatino Linotype" w:eastAsia="Calibri" w:hAnsi="Palatino Linotype" w:cs="Tahoma"/>
          <w:bCs/>
          <w:sz w:val="22"/>
          <w:szCs w:val="22"/>
          <w:lang w:eastAsia="en-US"/>
        </w:rPr>
      </w:pPr>
      <w:r w:rsidRPr="002119BB">
        <w:rPr>
          <w:rFonts w:ascii="Palatino Linotype" w:eastAsia="Calibri" w:hAnsi="Palatino Linotype" w:cs="Tahoma"/>
          <w:bCs/>
          <w:sz w:val="22"/>
          <w:szCs w:val="22"/>
          <w:lang w:eastAsia="en-US"/>
        </w:rPr>
        <w:t xml:space="preserve">En ese sentido, la </w:t>
      </w:r>
      <w:r w:rsidR="007668E6" w:rsidRPr="002119BB">
        <w:rPr>
          <w:rFonts w:ascii="Palatino Linotype" w:eastAsia="Calibri" w:hAnsi="Palatino Linotype" w:cs="Tahoma"/>
          <w:bCs/>
          <w:sz w:val="22"/>
          <w:szCs w:val="22"/>
          <w:lang w:eastAsia="en-US"/>
        </w:rPr>
        <w:t xml:space="preserve">falta de </w:t>
      </w:r>
      <w:r w:rsidRPr="002119BB">
        <w:rPr>
          <w:rFonts w:ascii="Palatino Linotype" w:eastAsia="Calibri" w:hAnsi="Palatino Linotype" w:cs="Tahoma"/>
          <w:bCs/>
          <w:sz w:val="22"/>
          <w:szCs w:val="22"/>
          <w:lang w:eastAsia="en-US"/>
        </w:rPr>
        <w:t xml:space="preserve">respuesta </w:t>
      </w:r>
      <w:r w:rsidR="007668E6" w:rsidRPr="002119BB">
        <w:rPr>
          <w:rFonts w:ascii="Palatino Linotype" w:eastAsia="Calibri" w:hAnsi="Palatino Linotype" w:cs="Tahoma"/>
          <w:bCs/>
          <w:sz w:val="22"/>
          <w:szCs w:val="22"/>
          <w:lang w:eastAsia="en-US"/>
        </w:rPr>
        <w:t>a dicho contenido de información</w:t>
      </w:r>
      <w:r w:rsidRPr="002119BB">
        <w:rPr>
          <w:rFonts w:ascii="Palatino Linotype" w:eastAsia="Calibri" w:hAnsi="Palatino Linotype" w:cs="Tahoma"/>
          <w:bCs/>
          <w:sz w:val="22"/>
          <w:szCs w:val="22"/>
          <w:lang w:eastAsia="en-US"/>
        </w:rPr>
        <w:t xml:space="preserve"> se considera un acto consentido tácitamente, en razón de que no fue reclamado por la vía y plazos establecidos en la Ley de Transparencia y Acceso a la Información Pública del</w:t>
      </w:r>
      <w:r w:rsidR="00583FC5" w:rsidRPr="002119BB">
        <w:rPr>
          <w:rFonts w:ascii="Palatino Linotype" w:eastAsia="Calibri" w:hAnsi="Palatino Linotype" w:cs="Tahoma"/>
          <w:bCs/>
          <w:sz w:val="22"/>
          <w:szCs w:val="22"/>
          <w:lang w:eastAsia="en-US"/>
        </w:rPr>
        <w:t xml:space="preserve"> Estado de México y Municipios.</w:t>
      </w:r>
    </w:p>
    <w:p w14:paraId="59375191" w14:textId="77777777" w:rsidR="001F1DC2" w:rsidRPr="002119BB" w:rsidRDefault="001F1DC2" w:rsidP="001F1DC2">
      <w:pPr>
        <w:spacing w:line="360" w:lineRule="auto"/>
        <w:jc w:val="both"/>
        <w:rPr>
          <w:rFonts w:ascii="Palatino Linotype" w:eastAsia="Calibri" w:hAnsi="Palatino Linotype" w:cs="Tahoma"/>
          <w:bCs/>
          <w:sz w:val="22"/>
          <w:szCs w:val="22"/>
          <w:lang w:eastAsia="en-US"/>
        </w:rPr>
      </w:pPr>
      <w:r w:rsidRPr="002119BB">
        <w:rPr>
          <w:rFonts w:ascii="Palatino Linotype" w:eastAsia="Calibri" w:hAnsi="Palatino Linotype" w:cs="Tahoma"/>
          <w:bCs/>
          <w:sz w:val="22"/>
          <w:szCs w:val="22"/>
          <w:lang w:eastAsia="en-US"/>
        </w:rPr>
        <w:t xml:space="preserve"> </w:t>
      </w:r>
    </w:p>
    <w:p w14:paraId="3A411718" w14:textId="280ECFF9" w:rsidR="001F1DC2" w:rsidRPr="002119BB" w:rsidRDefault="007668E6" w:rsidP="001F1DC2">
      <w:pPr>
        <w:spacing w:line="360" w:lineRule="auto"/>
        <w:jc w:val="both"/>
        <w:rPr>
          <w:rFonts w:ascii="Palatino Linotype" w:eastAsia="Calibri" w:hAnsi="Palatino Linotype" w:cs="Tahoma"/>
          <w:bCs/>
          <w:sz w:val="22"/>
          <w:szCs w:val="22"/>
          <w:lang w:eastAsia="en-US"/>
        </w:rPr>
      </w:pPr>
      <w:r w:rsidRPr="002119BB">
        <w:rPr>
          <w:rFonts w:ascii="Palatino Linotype" w:eastAsia="Calibri" w:hAnsi="Palatino Linotype" w:cs="Tahoma"/>
          <w:bCs/>
          <w:sz w:val="22"/>
          <w:szCs w:val="22"/>
          <w:lang w:eastAsia="en-US"/>
        </w:rPr>
        <w:lastRenderedPageBreak/>
        <w:t>Consecuentemente</w:t>
      </w:r>
      <w:r w:rsidR="001F1DC2" w:rsidRPr="002119BB">
        <w:rPr>
          <w:rFonts w:ascii="Palatino Linotype" w:eastAsia="Calibri" w:hAnsi="Palatino Linotype" w:cs="Tahoma"/>
          <w:bCs/>
          <w:sz w:val="22"/>
          <w:szCs w:val="22"/>
          <w:lang w:eastAsia="en-US"/>
        </w:rPr>
        <w:t xml:space="preserve">, </w:t>
      </w:r>
      <w:r w:rsidR="001F1DC2" w:rsidRPr="002119BB">
        <w:rPr>
          <w:rFonts w:ascii="Palatino Linotype" w:eastAsia="Calibri" w:hAnsi="Palatino Linotype" w:cs="Tahoma"/>
          <w:b/>
          <w:bCs/>
          <w:sz w:val="22"/>
          <w:szCs w:val="22"/>
          <w:lang w:eastAsia="en-US"/>
        </w:rPr>
        <w:t>el punto de controversi</w:t>
      </w:r>
      <w:r w:rsidRPr="002119BB">
        <w:rPr>
          <w:rFonts w:ascii="Palatino Linotype" w:eastAsia="Calibri" w:hAnsi="Palatino Linotype" w:cs="Tahoma"/>
          <w:b/>
          <w:bCs/>
          <w:sz w:val="22"/>
          <w:szCs w:val="22"/>
          <w:lang w:eastAsia="en-US"/>
        </w:rPr>
        <w:t xml:space="preserve">a en el presente asunto se ciñe </w:t>
      </w:r>
      <w:r w:rsidR="001F1DC2" w:rsidRPr="002119BB">
        <w:rPr>
          <w:rFonts w:ascii="Palatino Linotype" w:eastAsia="Calibri" w:hAnsi="Palatino Linotype" w:cs="Tahoma"/>
          <w:b/>
          <w:bCs/>
          <w:sz w:val="22"/>
          <w:szCs w:val="22"/>
          <w:lang w:eastAsia="en-US"/>
        </w:rPr>
        <w:t xml:space="preserve">únicamente a </w:t>
      </w:r>
      <w:r w:rsidRPr="002119BB">
        <w:rPr>
          <w:rFonts w:ascii="Palatino Linotype" w:eastAsia="Calibri" w:hAnsi="Palatino Linotype" w:cs="Tahoma"/>
          <w:b/>
          <w:bCs/>
          <w:sz w:val="22"/>
          <w:szCs w:val="22"/>
          <w:lang w:eastAsia="en-US"/>
        </w:rPr>
        <w:t xml:space="preserve">la inexistencia de los informes trimestrales y anuales de los </w:t>
      </w:r>
      <w:r w:rsidR="003953D0" w:rsidRPr="002119BB">
        <w:rPr>
          <w:rFonts w:ascii="Palatino Linotype" w:eastAsia="Calibri" w:hAnsi="Palatino Linotype" w:cs="Tahoma"/>
          <w:b/>
          <w:bCs/>
          <w:sz w:val="22"/>
          <w:szCs w:val="22"/>
          <w:lang w:eastAsia="en-US"/>
        </w:rPr>
        <w:t>Consejos</w:t>
      </w:r>
      <w:r w:rsidRPr="002119BB">
        <w:rPr>
          <w:rFonts w:ascii="Palatino Linotype" w:eastAsia="Calibri" w:hAnsi="Palatino Linotype" w:cs="Tahoma"/>
          <w:b/>
          <w:bCs/>
          <w:sz w:val="22"/>
          <w:szCs w:val="22"/>
          <w:lang w:eastAsia="en-US"/>
        </w:rPr>
        <w:t xml:space="preserve"> de Participación Ciudadana del año dos mil diez al dos mil dieciocho</w:t>
      </w:r>
      <w:r w:rsidRPr="002119BB">
        <w:rPr>
          <w:rFonts w:ascii="Palatino Linotype" w:eastAsia="Calibri" w:hAnsi="Palatino Linotype" w:cs="Tahoma"/>
          <w:bCs/>
          <w:sz w:val="22"/>
          <w:szCs w:val="22"/>
          <w:lang w:eastAsia="en-US"/>
        </w:rPr>
        <w:t>.</w:t>
      </w:r>
    </w:p>
    <w:p w14:paraId="304C429F" w14:textId="77777777" w:rsidR="001F1DC2" w:rsidRPr="002119BB" w:rsidRDefault="001F1DC2" w:rsidP="00BC2D3C">
      <w:pPr>
        <w:spacing w:line="360" w:lineRule="auto"/>
        <w:jc w:val="both"/>
        <w:rPr>
          <w:rFonts w:ascii="Palatino Linotype" w:eastAsia="Calibri" w:hAnsi="Palatino Linotype" w:cs="Tahoma"/>
          <w:bCs/>
          <w:sz w:val="22"/>
          <w:szCs w:val="22"/>
          <w:lang w:eastAsia="en-US"/>
        </w:rPr>
      </w:pPr>
    </w:p>
    <w:p w14:paraId="1D125BF9" w14:textId="5D642581" w:rsidR="00BC2D3C" w:rsidRPr="002119BB" w:rsidRDefault="00583FC5" w:rsidP="00BC2D3C">
      <w:pPr>
        <w:spacing w:line="360" w:lineRule="auto"/>
        <w:jc w:val="both"/>
        <w:rPr>
          <w:rFonts w:ascii="Palatino Linotype" w:eastAsia="Calibri" w:hAnsi="Palatino Linotype" w:cs="Tahoma"/>
          <w:bCs/>
          <w:sz w:val="22"/>
          <w:szCs w:val="22"/>
          <w:lang w:eastAsia="en-US"/>
        </w:rPr>
      </w:pPr>
      <w:r w:rsidRPr="002119BB">
        <w:rPr>
          <w:rFonts w:ascii="Palatino Linotype" w:eastAsia="Calibri" w:hAnsi="Palatino Linotype" w:cs="Tahoma"/>
          <w:bCs/>
          <w:sz w:val="22"/>
          <w:szCs w:val="22"/>
          <w:lang w:eastAsia="en-US"/>
        </w:rPr>
        <w:t xml:space="preserve">Así las cosas, una vez admitido y notificado el Recurso de Revisión a las partes, el </w:t>
      </w:r>
      <w:r w:rsidR="00787364" w:rsidRPr="002119BB">
        <w:rPr>
          <w:rFonts w:ascii="Palatino Linotype" w:eastAsia="Calibri" w:hAnsi="Palatino Linotype" w:cs="Tahoma"/>
          <w:bCs/>
          <w:sz w:val="22"/>
          <w:szCs w:val="22"/>
          <w:lang w:eastAsia="en-US"/>
        </w:rPr>
        <w:t>Ayuntamiento de Atizapán de Zaragoza, mediante su Informe Justificado y por conducto de la Secretaría del Ayuntamiento, informó que se realizó una búsqueda exhaustiva dentro de los archivos que obran en la Subsecretaría de Gobierno, archivos en trámite y archivos en concentración, referente a los informes trimestrales y anuales de los Consejos de Participación Ciudadana, sin que se encontrara antecedente alguno de dicha información.</w:t>
      </w:r>
    </w:p>
    <w:p w14:paraId="645F249D" w14:textId="77777777" w:rsidR="00BC2D3C" w:rsidRPr="002119BB" w:rsidRDefault="00BC2D3C" w:rsidP="00BC2D3C">
      <w:pPr>
        <w:spacing w:line="360" w:lineRule="auto"/>
        <w:jc w:val="both"/>
        <w:rPr>
          <w:rFonts w:ascii="Palatino Linotype" w:eastAsia="Calibri" w:hAnsi="Palatino Linotype" w:cs="Tahoma"/>
          <w:bCs/>
          <w:sz w:val="22"/>
          <w:szCs w:val="22"/>
          <w:lang w:eastAsia="en-US"/>
        </w:rPr>
      </w:pPr>
    </w:p>
    <w:p w14:paraId="21C761D1" w14:textId="0F4F612A" w:rsidR="004316BB" w:rsidRPr="002119BB" w:rsidRDefault="00D9082B" w:rsidP="004316BB">
      <w:pPr>
        <w:spacing w:line="360" w:lineRule="auto"/>
        <w:jc w:val="both"/>
        <w:rPr>
          <w:rFonts w:ascii="Palatino Linotype" w:eastAsia="Calibri" w:hAnsi="Palatino Linotype" w:cs="Tahoma"/>
          <w:bCs/>
          <w:sz w:val="22"/>
          <w:szCs w:val="22"/>
          <w:lang w:eastAsia="en-US"/>
        </w:rPr>
      </w:pPr>
      <w:r w:rsidRPr="002119BB">
        <w:rPr>
          <w:rFonts w:ascii="Palatino Linotype" w:eastAsia="Calibri" w:hAnsi="Palatino Linotype" w:cs="Tahoma"/>
          <w:bCs/>
          <w:sz w:val="22"/>
          <w:szCs w:val="22"/>
          <w:lang w:eastAsia="en-US"/>
        </w:rPr>
        <w:t>Para terminar el presente apar</w:t>
      </w:r>
      <w:r w:rsidR="004A68A0" w:rsidRPr="002119BB">
        <w:rPr>
          <w:rFonts w:ascii="Palatino Linotype" w:eastAsia="Calibri" w:hAnsi="Palatino Linotype" w:cs="Tahoma"/>
          <w:bCs/>
          <w:sz w:val="22"/>
          <w:szCs w:val="22"/>
          <w:lang w:eastAsia="en-US"/>
        </w:rPr>
        <w:t>tado, cabe señalar que t</w:t>
      </w:r>
      <w:r w:rsidR="00805121" w:rsidRPr="002119BB">
        <w:rPr>
          <w:rFonts w:ascii="Palatino Linotype" w:eastAsia="Calibri" w:hAnsi="Palatino Linotype" w:cs="Tahoma"/>
          <w:bCs/>
          <w:sz w:val="22"/>
          <w:szCs w:val="22"/>
          <w:lang w:eastAsia="en-US"/>
        </w:rPr>
        <w:t>odo lo</w:t>
      </w:r>
      <w:r w:rsidR="004A68A0" w:rsidRPr="002119BB">
        <w:rPr>
          <w:rFonts w:ascii="Palatino Linotype" w:eastAsia="Calibri" w:hAnsi="Palatino Linotype" w:cs="Tahoma"/>
          <w:bCs/>
          <w:sz w:val="22"/>
          <w:szCs w:val="22"/>
          <w:lang w:eastAsia="en-US"/>
        </w:rPr>
        <w:t xml:space="preserve"> anterior </w:t>
      </w:r>
      <w:r w:rsidR="004316BB" w:rsidRPr="002119BB">
        <w:rPr>
          <w:rFonts w:ascii="Palatino Linotype" w:eastAsia="Calibri" w:hAnsi="Palatino Linotype" w:cs="Tahoma"/>
          <w:bCs/>
          <w:sz w:val="22"/>
          <w:szCs w:val="22"/>
          <w:lang w:eastAsia="en-US"/>
        </w:rPr>
        <w:t>se desprende de las documentales que obran en el expediente electrónico</w:t>
      </w:r>
      <w:r w:rsidR="00805121" w:rsidRPr="002119BB">
        <w:rPr>
          <w:rFonts w:ascii="Palatino Linotype" w:eastAsia="Calibri" w:hAnsi="Palatino Linotype" w:cs="Tahoma"/>
          <w:bCs/>
          <w:sz w:val="22"/>
          <w:szCs w:val="22"/>
          <w:lang w:eastAsia="en-US"/>
        </w:rPr>
        <w:t xml:space="preserve"> del </w:t>
      </w:r>
      <w:r w:rsidR="007E3E7D" w:rsidRPr="002119BB">
        <w:rPr>
          <w:rFonts w:ascii="Palatino Linotype" w:eastAsia="Calibri" w:hAnsi="Palatino Linotype" w:cs="Tahoma"/>
          <w:bCs/>
          <w:sz w:val="22"/>
          <w:szCs w:val="22"/>
          <w:lang w:eastAsia="en-US"/>
        </w:rPr>
        <w:t xml:space="preserve">Recurso </w:t>
      </w:r>
      <w:r w:rsidR="00805121" w:rsidRPr="002119BB">
        <w:rPr>
          <w:rFonts w:ascii="Palatino Linotype" w:eastAsia="Calibri" w:hAnsi="Palatino Linotype" w:cs="Tahoma"/>
          <w:bCs/>
          <w:sz w:val="22"/>
          <w:szCs w:val="22"/>
          <w:lang w:eastAsia="en-US"/>
        </w:rPr>
        <w:t xml:space="preserve">de </w:t>
      </w:r>
      <w:r w:rsidR="007E3E7D" w:rsidRPr="002119BB">
        <w:rPr>
          <w:rFonts w:ascii="Palatino Linotype" w:eastAsia="Calibri" w:hAnsi="Palatino Linotype" w:cs="Tahoma"/>
          <w:bCs/>
          <w:sz w:val="22"/>
          <w:szCs w:val="22"/>
          <w:lang w:eastAsia="en-US"/>
        </w:rPr>
        <w:t xml:space="preserve">Revisión </w:t>
      </w:r>
      <w:r w:rsidR="00805121" w:rsidRPr="002119BB">
        <w:rPr>
          <w:rFonts w:ascii="Palatino Linotype" w:eastAsia="Calibri" w:hAnsi="Palatino Linotype" w:cs="Tahoma"/>
          <w:bCs/>
          <w:sz w:val="22"/>
          <w:szCs w:val="22"/>
          <w:lang w:eastAsia="en-US"/>
        </w:rPr>
        <w:t>que nos ocupa</w:t>
      </w:r>
      <w:r w:rsidR="009C6F90" w:rsidRPr="002119BB">
        <w:rPr>
          <w:rFonts w:ascii="Palatino Linotype" w:eastAsia="Calibri" w:hAnsi="Palatino Linotype" w:cs="Tahoma"/>
          <w:bCs/>
          <w:sz w:val="22"/>
          <w:szCs w:val="22"/>
          <w:lang w:eastAsia="en-US"/>
        </w:rPr>
        <w:t>, consistentes en: la</w:t>
      </w:r>
      <w:r w:rsidR="004316BB" w:rsidRPr="002119BB">
        <w:rPr>
          <w:rFonts w:ascii="Palatino Linotype" w:eastAsia="Calibri" w:hAnsi="Palatino Linotype" w:cs="Tahoma"/>
          <w:bCs/>
          <w:sz w:val="22"/>
          <w:szCs w:val="22"/>
          <w:lang w:eastAsia="en-US"/>
        </w:rPr>
        <w:t xml:space="preserve"> solicitud</w:t>
      </w:r>
      <w:r w:rsidR="00805121" w:rsidRPr="002119BB">
        <w:rPr>
          <w:rFonts w:ascii="Palatino Linotype" w:eastAsia="Calibri" w:hAnsi="Palatino Linotype" w:cs="Tahoma"/>
          <w:bCs/>
          <w:sz w:val="22"/>
          <w:szCs w:val="22"/>
          <w:lang w:eastAsia="en-US"/>
        </w:rPr>
        <w:t xml:space="preserve"> </w:t>
      </w:r>
      <w:r w:rsidR="004316BB" w:rsidRPr="002119BB">
        <w:rPr>
          <w:rFonts w:ascii="Palatino Linotype" w:eastAsia="Calibri" w:hAnsi="Palatino Linotype" w:cs="Tahoma"/>
          <w:bCs/>
          <w:sz w:val="22"/>
          <w:szCs w:val="22"/>
          <w:lang w:eastAsia="en-US"/>
        </w:rPr>
        <w:t xml:space="preserve">de acceso a la información, la respuesta emitida por el Sujeto Obligado, </w:t>
      </w:r>
      <w:r w:rsidR="00805121" w:rsidRPr="002119BB">
        <w:rPr>
          <w:rFonts w:ascii="Palatino Linotype" w:eastAsia="Calibri" w:hAnsi="Palatino Linotype" w:cs="Tahoma"/>
          <w:bCs/>
          <w:sz w:val="22"/>
          <w:szCs w:val="22"/>
          <w:lang w:eastAsia="en-US"/>
        </w:rPr>
        <w:t xml:space="preserve">el </w:t>
      </w:r>
      <w:r w:rsidR="007722F1" w:rsidRPr="002119BB">
        <w:rPr>
          <w:rFonts w:ascii="Palatino Linotype" w:eastAsia="Calibri" w:hAnsi="Palatino Linotype" w:cs="Tahoma"/>
          <w:bCs/>
          <w:sz w:val="22"/>
          <w:szCs w:val="22"/>
          <w:lang w:eastAsia="en-US"/>
        </w:rPr>
        <w:t>Recurso de Revisión,</w:t>
      </w:r>
      <w:r w:rsidR="00805121" w:rsidRPr="002119BB">
        <w:rPr>
          <w:rFonts w:ascii="Palatino Linotype" w:eastAsia="Calibri" w:hAnsi="Palatino Linotype" w:cs="Tahoma"/>
          <w:bCs/>
          <w:sz w:val="22"/>
          <w:szCs w:val="22"/>
          <w:lang w:eastAsia="en-US"/>
        </w:rPr>
        <w:t xml:space="preserve"> </w:t>
      </w:r>
      <w:r w:rsidR="007722F1" w:rsidRPr="002119BB">
        <w:rPr>
          <w:rFonts w:ascii="Palatino Linotype" w:eastAsia="Calibri" w:hAnsi="Palatino Linotype" w:cs="Tahoma"/>
          <w:bCs/>
          <w:sz w:val="22"/>
          <w:szCs w:val="22"/>
          <w:lang w:eastAsia="en-US"/>
        </w:rPr>
        <w:t>el Informe Justificado, así como todas aquellas obtenidas del Sistema de Acceso a la Información Mexiquense (SAIMEX)</w:t>
      </w:r>
      <w:r w:rsidR="004316BB" w:rsidRPr="002119BB">
        <w:rPr>
          <w:rFonts w:ascii="Palatino Linotype" w:eastAsia="Calibri" w:hAnsi="Palatino Linotype" w:cs="Tahoma"/>
          <w:bCs/>
          <w:sz w:val="22"/>
          <w:szCs w:val="22"/>
          <w:lang w:eastAsia="en-US"/>
        </w:rPr>
        <w:t>; instrumentales que se toman en cuenta a efecto de resolver el presente medio de impugnación, conforme a lo dispuesto</w:t>
      </w:r>
      <w:r w:rsidR="00D843FA" w:rsidRPr="002119BB">
        <w:rPr>
          <w:rFonts w:ascii="Palatino Linotype" w:eastAsia="Calibri" w:hAnsi="Palatino Linotype" w:cs="Tahoma"/>
          <w:bCs/>
          <w:sz w:val="22"/>
          <w:szCs w:val="22"/>
          <w:lang w:eastAsia="en-US"/>
        </w:rPr>
        <w:t xml:space="preserve"> por el artículo 185, fracción I</w:t>
      </w:r>
      <w:r w:rsidR="004316BB" w:rsidRPr="002119BB">
        <w:rPr>
          <w:rFonts w:ascii="Palatino Linotype" w:eastAsia="Calibri" w:hAnsi="Palatino Linotype" w:cs="Tahoma"/>
          <w:bCs/>
          <w:sz w:val="22"/>
          <w:szCs w:val="22"/>
          <w:lang w:eastAsia="en-US"/>
        </w:rPr>
        <w:t>V, de la Ley de Transparencia y Acceso a la Información Pública del Estado de México y Municipios.</w:t>
      </w:r>
    </w:p>
    <w:p w14:paraId="790051FC" w14:textId="77777777" w:rsidR="004316BB" w:rsidRPr="002119BB" w:rsidRDefault="004316BB" w:rsidP="004316BB">
      <w:pPr>
        <w:spacing w:line="360" w:lineRule="auto"/>
        <w:jc w:val="both"/>
        <w:rPr>
          <w:rFonts w:ascii="Palatino Linotype" w:eastAsia="Calibri" w:hAnsi="Palatino Linotype" w:cs="Tahoma"/>
          <w:bCs/>
          <w:sz w:val="22"/>
          <w:szCs w:val="22"/>
          <w:lang w:eastAsia="en-US"/>
        </w:rPr>
      </w:pPr>
    </w:p>
    <w:p w14:paraId="5444B80D" w14:textId="46FABBD6" w:rsidR="00D20B1D" w:rsidRPr="002119BB" w:rsidRDefault="004316BB" w:rsidP="004316BB">
      <w:pPr>
        <w:spacing w:line="360" w:lineRule="auto"/>
        <w:jc w:val="both"/>
        <w:rPr>
          <w:rFonts w:ascii="Palatino Linotype" w:eastAsia="Calibri" w:hAnsi="Palatino Linotype" w:cs="Tahoma"/>
          <w:bCs/>
          <w:sz w:val="22"/>
          <w:szCs w:val="22"/>
          <w:lang w:eastAsia="en-US"/>
        </w:rPr>
      </w:pPr>
      <w:r w:rsidRPr="002119BB">
        <w:rPr>
          <w:rFonts w:ascii="Palatino Linotype" w:eastAsia="Calibri" w:hAnsi="Palatino Linotype" w:cs="Tahoma"/>
          <w:bCs/>
          <w:sz w:val="22"/>
          <w:szCs w:val="22"/>
          <w:lang w:eastAsia="en-US"/>
        </w:rPr>
        <w:t xml:space="preserve">Expuestas las posturas de las partes, este Órgano Colegiado procede al análisis </w:t>
      </w:r>
      <w:r w:rsidR="004A68A0" w:rsidRPr="002119BB">
        <w:rPr>
          <w:rFonts w:ascii="Palatino Linotype" w:eastAsia="Calibri" w:hAnsi="Palatino Linotype" w:cs="Tahoma"/>
          <w:bCs/>
          <w:sz w:val="22"/>
          <w:szCs w:val="22"/>
          <w:lang w:eastAsia="en-US"/>
        </w:rPr>
        <w:t>del agravio</w:t>
      </w:r>
      <w:r w:rsidR="009C6F90" w:rsidRPr="002119BB">
        <w:rPr>
          <w:rFonts w:ascii="Palatino Linotype" w:eastAsia="Calibri" w:hAnsi="Palatino Linotype" w:cs="Tahoma"/>
          <w:bCs/>
          <w:sz w:val="22"/>
          <w:szCs w:val="22"/>
          <w:lang w:eastAsia="en-US"/>
        </w:rPr>
        <w:t xml:space="preserve"> hecho valer por </w:t>
      </w:r>
      <w:r w:rsidR="004C2003" w:rsidRPr="002119BB">
        <w:rPr>
          <w:rFonts w:ascii="Palatino Linotype" w:eastAsia="Calibri" w:hAnsi="Palatino Linotype" w:cs="Tahoma"/>
          <w:bCs/>
          <w:sz w:val="22"/>
          <w:szCs w:val="22"/>
          <w:lang w:eastAsia="en-US"/>
        </w:rPr>
        <w:t>el</w:t>
      </w:r>
      <w:r w:rsidRPr="002119BB">
        <w:rPr>
          <w:rFonts w:ascii="Palatino Linotype" w:eastAsia="Calibri" w:hAnsi="Palatino Linotype" w:cs="Tahoma"/>
          <w:bCs/>
          <w:sz w:val="22"/>
          <w:szCs w:val="22"/>
          <w:lang w:eastAsia="en-US"/>
        </w:rPr>
        <w:t xml:space="preserve"> ahora </w:t>
      </w:r>
      <w:r w:rsidR="007E3E7D" w:rsidRPr="002119BB">
        <w:rPr>
          <w:rFonts w:ascii="Palatino Linotype" w:eastAsia="Calibri" w:hAnsi="Palatino Linotype" w:cs="Tahoma"/>
          <w:bCs/>
          <w:sz w:val="22"/>
          <w:szCs w:val="22"/>
          <w:lang w:eastAsia="en-US"/>
        </w:rPr>
        <w:t>Recurrente</w:t>
      </w:r>
      <w:r w:rsidRPr="002119BB">
        <w:rPr>
          <w:rFonts w:ascii="Palatino Linotype" w:eastAsia="Calibri" w:hAnsi="Palatino Linotype" w:cs="Tahoma"/>
          <w:bCs/>
          <w:sz w:val="22"/>
          <w:szCs w:val="22"/>
          <w:lang w:eastAsia="en-US"/>
        </w:rPr>
        <w:t>,</w:t>
      </w:r>
      <w:r w:rsidR="00805121" w:rsidRPr="002119BB">
        <w:rPr>
          <w:rFonts w:ascii="Palatino Linotype" w:eastAsia="Calibri" w:hAnsi="Palatino Linotype" w:cs="Tahoma"/>
          <w:bCs/>
          <w:sz w:val="22"/>
          <w:szCs w:val="22"/>
          <w:lang w:eastAsia="en-US"/>
        </w:rPr>
        <w:t xml:space="preserve"> a luz de la respuesta otorgada por </w:t>
      </w:r>
      <w:r w:rsidR="004C2003" w:rsidRPr="002119BB">
        <w:rPr>
          <w:rFonts w:ascii="Palatino Linotype" w:eastAsia="Calibri" w:hAnsi="Palatino Linotype" w:cs="Tahoma"/>
          <w:bCs/>
          <w:sz w:val="22"/>
          <w:szCs w:val="22"/>
          <w:lang w:eastAsia="en-US"/>
        </w:rPr>
        <w:t>el Ayuntamiento de Atizapán de Zaragoza</w:t>
      </w:r>
      <w:r w:rsidR="00805121" w:rsidRPr="002119BB">
        <w:rPr>
          <w:rFonts w:ascii="Palatino Linotype" w:eastAsia="Calibri" w:hAnsi="Palatino Linotype" w:cs="Tahoma"/>
          <w:bCs/>
          <w:sz w:val="22"/>
          <w:szCs w:val="22"/>
          <w:lang w:eastAsia="en-US"/>
        </w:rPr>
        <w:t>, de conformidad con la Ley de Transparencia y Acceso a la Información Pública del Estado de México y Municipios y demás normativa aplicable a la materia que se resuelve</w:t>
      </w:r>
      <w:r w:rsidRPr="002119BB">
        <w:rPr>
          <w:rFonts w:ascii="Palatino Linotype" w:eastAsia="Calibri" w:hAnsi="Palatino Linotype" w:cs="Tahoma"/>
          <w:bCs/>
          <w:sz w:val="22"/>
          <w:szCs w:val="22"/>
          <w:lang w:eastAsia="en-US"/>
        </w:rPr>
        <w:t>.</w:t>
      </w:r>
    </w:p>
    <w:p w14:paraId="504A891E" w14:textId="567B2B00" w:rsidR="00805121" w:rsidRPr="002119BB" w:rsidRDefault="00805121" w:rsidP="004316BB">
      <w:pPr>
        <w:spacing w:line="360" w:lineRule="auto"/>
        <w:jc w:val="both"/>
        <w:rPr>
          <w:rFonts w:ascii="Palatino Linotype" w:eastAsia="Calibri" w:hAnsi="Palatino Linotype" w:cs="Tahoma"/>
          <w:bCs/>
          <w:sz w:val="22"/>
          <w:szCs w:val="22"/>
          <w:lang w:eastAsia="en-US"/>
        </w:rPr>
      </w:pPr>
    </w:p>
    <w:p w14:paraId="1E0C6DED" w14:textId="77777777" w:rsidR="007C1311" w:rsidRPr="002119BB" w:rsidRDefault="007C1311" w:rsidP="007C1311">
      <w:pPr>
        <w:spacing w:line="360" w:lineRule="auto"/>
        <w:ind w:right="-93"/>
        <w:jc w:val="both"/>
        <w:rPr>
          <w:rFonts w:ascii="Palatino Linotype" w:hAnsi="Palatino Linotype" w:cs="Tahoma"/>
          <w:b/>
          <w:sz w:val="22"/>
          <w:szCs w:val="24"/>
        </w:rPr>
      </w:pPr>
      <w:r w:rsidRPr="002119BB">
        <w:rPr>
          <w:rFonts w:ascii="Palatino Linotype" w:hAnsi="Palatino Linotype" w:cs="Tahoma"/>
          <w:b/>
          <w:sz w:val="22"/>
          <w:szCs w:val="24"/>
          <w:lang w:val="es-ES"/>
        </w:rPr>
        <w:lastRenderedPageBreak/>
        <w:t xml:space="preserve">CUARTO. </w:t>
      </w:r>
      <w:r w:rsidRPr="002119BB">
        <w:rPr>
          <w:rFonts w:ascii="Palatino Linotype" w:hAnsi="Palatino Linotype" w:cs="Tahoma"/>
          <w:b/>
          <w:sz w:val="22"/>
          <w:szCs w:val="24"/>
        </w:rPr>
        <w:t>Marco normativo aplicable en materia de transparencia y acceso a la información pública.</w:t>
      </w:r>
    </w:p>
    <w:p w14:paraId="5DE1D12C" w14:textId="77777777" w:rsidR="007C1311" w:rsidRPr="002119BB" w:rsidRDefault="007C1311" w:rsidP="007C1311">
      <w:pPr>
        <w:spacing w:line="360" w:lineRule="auto"/>
        <w:ind w:right="-93"/>
        <w:jc w:val="both"/>
        <w:rPr>
          <w:rFonts w:ascii="Palatino Linotype" w:hAnsi="Palatino Linotype" w:cs="Tahoma"/>
          <w:b/>
          <w:sz w:val="18"/>
        </w:rPr>
      </w:pPr>
    </w:p>
    <w:p w14:paraId="3B22680A" w14:textId="77777777" w:rsidR="007C1311" w:rsidRPr="002119BB" w:rsidRDefault="007C1311" w:rsidP="007C1311">
      <w:pPr>
        <w:spacing w:line="360" w:lineRule="auto"/>
        <w:contextualSpacing/>
        <w:jc w:val="both"/>
        <w:rPr>
          <w:rFonts w:ascii="Palatino Linotype" w:hAnsi="Palatino Linotype" w:cs="Tahoma"/>
          <w:sz w:val="22"/>
          <w:szCs w:val="24"/>
        </w:rPr>
      </w:pPr>
      <w:r w:rsidRPr="002119BB">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1FE266B" w14:textId="77777777" w:rsidR="007C1311" w:rsidRPr="002119BB" w:rsidRDefault="007C1311" w:rsidP="007C1311">
      <w:pPr>
        <w:spacing w:line="360" w:lineRule="auto"/>
        <w:contextualSpacing/>
        <w:jc w:val="both"/>
        <w:rPr>
          <w:rFonts w:ascii="Palatino Linotype" w:hAnsi="Palatino Linotype" w:cs="Tahoma"/>
          <w:sz w:val="22"/>
          <w:szCs w:val="24"/>
        </w:rPr>
      </w:pPr>
    </w:p>
    <w:p w14:paraId="7E14A817" w14:textId="77777777" w:rsidR="007C1311" w:rsidRPr="002119BB" w:rsidRDefault="007C1311" w:rsidP="007C1311">
      <w:pPr>
        <w:spacing w:line="360" w:lineRule="auto"/>
        <w:jc w:val="both"/>
        <w:rPr>
          <w:rFonts w:ascii="Palatino Linotype" w:hAnsi="Palatino Linotype" w:cs="Tahoma"/>
          <w:sz w:val="22"/>
          <w:szCs w:val="24"/>
        </w:rPr>
      </w:pPr>
      <w:r w:rsidRPr="002119BB">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98176A9" w14:textId="77777777" w:rsidR="007C1311" w:rsidRPr="002119BB" w:rsidRDefault="007C1311" w:rsidP="007C1311">
      <w:pPr>
        <w:spacing w:line="360" w:lineRule="auto"/>
        <w:jc w:val="both"/>
        <w:rPr>
          <w:rFonts w:ascii="Palatino Linotype" w:hAnsi="Palatino Linotype" w:cs="Tahoma"/>
          <w:sz w:val="22"/>
          <w:szCs w:val="24"/>
        </w:rPr>
      </w:pPr>
    </w:p>
    <w:p w14:paraId="76B2186B" w14:textId="77777777" w:rsidR="007C1311" w:rsidRPr="002119BB" w:rsidRDefault="007C1311" w:rsidP="007C1311">
      <w:pPr>
        <w:spacing w:line="360" w:lineRule="auto"/>
        <w:jc w:val="both"/>
        <w:rPr>
          <w:rFonts w:ascii="Palatino Linotype" w:hAnsi="Palatino Linotype" w:cs="Tahoma"/>
          <w:sz w:val="22"/>
          <w:szCs w:val="24"/>
        </w:rPr>
      </w:pPr>
      <w:r w:rsidRPr="002119BB">
        <w:rPr>
          <w:rFonts w:ascii="Palatino Linotype" w:hAnsi="Palatino Linotype" w:cs="Tahoma"/>
          <w:sz w:val="22"/>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95FB7C9" w14:textId="77777777" w:rsidR="007C1311" w:rsidRPr="002119BB" w:rsidRDefault="007C1311" w:rsidP="007C1311">
      <w:pPr>
        <w:spacing w:line="360" w:lineRule="auto"/>
        <w:jc w:val="both"/>
        <w:rPr>
          <w:rFonts w:ascii="Palatino Linotype" w:hAnsi="Palatino Linotype" w:cs="Tahoma"/>
          <w:sz w:val="22"/>
          <w:szCs w:val="24"/>
        </w:rPr>
      </w:pPr>
    </w:p>
    <w:p w14:paraId="581A57AF" w14:textId="77777777" w:rsidR="007C1311" w:rsidRPr="002119BB" w:rsidRDefault="007C1311" w:rsidP="007C1311">
      <w:pPr>
        <w:spacing w:line="360" w:lineRule="auto"/>
        <w:jc w:val="both"/>
        <w:rPr>
          <w:rFonts w:ascii="Palatino Linotype" w:hAnsi="Palatino Linotype" w:cs="Tahoma"/>
          <w:sz w:val="22"/>
          <w:szCs w:val="24"/>
        </w:rPr>
      </w:pPr>
      <w:r w:rsidRPr="002119BB">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05A2C139" w14:textId="77777777" w:rsidR="007C1311" w:rsidRPr="002119BB" w:rsidRDefault="007C1311" w:rsidP="007C1311">
      <w:pPr>
        <w:spacing w:line="360" w:lineRule="auto"/>
        <w:jc w:val="both"/>
        <w:rPr>
          <w:rFonts w:ascii="Palatino Linotype" w:hAnsi="Palatino Linotype" w:cs="Tahoma"/>
          <w:sz w:val="22"/>
          <w:szCs w:val="24"/>
        </w:rPr>
      </w:pPr>
    </w:p>
    <w:p w14:paraId="4FDB69B8" w14:textId="77777777" w:rsidR="007C1311" w:rsidRPr="002119BB" w:rsidRDefault="007C1311" w:rsidP="007C1311">
      <w:pPr>
        <w:spacing w:line="360" w:lineRule="auto"/>
        <w:jc w:val="both"/>
        <w:rPr>
          <w:rFonts w:ascii="Palatino Linotype" w:hAnsi="Palatino Linotype" w:cs="Tahoma"/>
          <w:sz w:val="22"/>
          <w:szCs w:val="24"/>
        </w:rPr>
      </w:pPr>
      <w:r w:rsidRPr="002119BB">
        <w:rPr>
          <w:rFonts w:ascii="Palatino Linotype" w:hAnsi="Palatino Linotype" w:cs="Tahoma"/>
          <w:sz w:val="22"/>
          <w:szCs w:val="24"/>
        </w:rPr>
        <w:t>El artículo 12, que, quienes generen, recopilen, administren, manejen, procesen, archiven o conserven información pública serán responsables de la misma.</w:t>
      </w:r>
    </w:p>
    <w:p w14:paraId="2F7392A8" w14:textId="77777777" w:rsidR="007C1311" w:rsidRPr="002119BB" w:rsidRDefault="007C1311" w:rsidP="007C1311">
      <w:pPr>
        <w:spacing w:line="360" w:lineRule="auto"/>
        <w:jc w:val="both"/>
        <w:rPr>
          <w:rFonts w:ascii="Palatino Linotype" w:hAnsi="Palatino Linotype" w:cs="Tahoma"/>
          <w:szCs w:val="24"/>
        </w:rPr>
      </w:pPr>
    </w:p>
    <w:p w14:paraId="7FCE1690" w14:textId="77777777" w:rsidR="007C1311" w:rsidRPr="002119BB" w:rsidRDefault="007C1311" w:rsidP="007C1311">
      <w:pPr>
        <w:spacing w:line="360" w:lineRule="auto"/>
        <w:jc w:val="both"/>
        <w:rPr>
          <w:rFonts w:ascii="Palatino Linotype" w:hAnsi="Palatino Linotype" w:cs="Tahoma"/>
          <w:sz w:val="22"/>
          <w:szCs w:val="24"/>
        </w:rPr>
      </w:pPr>
      <w:r w:rsidRPr="002119BB">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204482DB" w14:textId="77777777" w:rsidR="007C1311" w:rsidRPr="002119BB" w:rsidRDefault="007C1311" w:rsidP="007C1311">
      <w:pPr>
        <w:spacing w:line="360" w:lineRule="auto"/>
        <w:jc w:val="both"/>
        <w:rPr>
          <w:rFonts w:ascii="Palatino Linotype" w:hAnsi="Palatino Linotype" w:cs="Tahoma"/>
          <w:szCs w:val="24"/>
        </w:rPr>
      </w:pPr>
    </w:p>
    <w:p w14:paraId="7F5CDECD" w14:textId="77777777" w:rsidR="007C1311" w:rsidRPr="002119BB" w:rsidRDefault="007C1311" w:rsidP="007C1311">
      <w:pPr>
        <w:spacing w:line="360" w:lineRule="auto"/>
        <w:jc w:val="both"/>
        <w:rPr>
          <w:rFonts w:ascii="Palatino Linotype" w:hAnsi="Palatino Linotype" w:cs="Tahoma"/>
          <w:sz w:val="22"/>
          <w:szCs w:val="24"/>
        </w:rPr>
      </w:pPr>
      <w:r w:rsidRPr="002119BB">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9046FA1" w14:textId="0D18B427" w:rsidR="007C1311" w:rsidRPr="002119BB" w:rsidRDefault="007C1311" w:rsidP="004316BB">
      <w:pPr>
        <w:spacing w:line="360" w:lineRule="auto"/>
        <w:jc w:val="both"/>
        <w:rPr>
          <w:rFonts w:ascii="Palatino Linotype" w:eastAsia="Calibri" w:hAnsi="Palatino Linotype" w:cs="Tahoma"/>
          <w:b/>
          <w:bCs/>
          <w:sz w:val="22"/>
          <w:szCs w:val="22"/>
          <w:lang w:eastAsia="en-US"/>
        </w:rPr>
      </w:pPr>
    </w:p>
    <w:p w14:paraId="4E2D7671" w14:textId="5A3B2251" w:rsidR="00805121" w:rsidRPr="002119BB" w:rsidRDefault="007C1311" w:rsidP="004316BB">
      <w:pPr>
        <w:spacing w:line="360" w:lineRule="auto"/>
        <w:jc w:val="both"/>
        <w:rPr>
          <w:rFonts w:ascii="Palatino Linotype" w:eastAsia="Calibri" w:hAnsi="Palatino Linotype" w:cs="Tahoma"/>
          <w:b/>
          <w:bCs/>
          <w:sz w:val="22"/>
          <w:szCs w:val="22"/>
          <w:lang w:eastAsia="en-US"/>
        </w:rPr>
      </w:pPr>
      <w:r w:rsidRPr="002119BB">
        <w:rPr>
          <w:rFonts w:ascii="Palatino Linotype" w:eastAsia="Calibri" w:hAnsi="Palatino Linotype" w:cs="Tahoma"/>
          <w:b/>
          <w:bCs/>
          <w:sz w:val="22"/>
          <w:szCs w:val="22"/>
          <w:lang w:eastAsia="en-US"/>
        </w:rPr>
        <w:t xml:space="preserve">QUINTO. </w:t>
      </w:r>
      <w:r w:rsidR="00805121" w:rsidRPr="002119BB">
        <w:rPr>
          <w:rFonts w:ascii="Palatino Linotype" w:eastAsia="Calibri" w:hAnsi="Palatino Linotype" w:cs="Tahoma"/>
          <w:b/>
          <w:bCs/>
          <w:sz w:val="22"/>
          <w:szCs w:val="22"/>
          <w:lang w:eastAsia="en-US"/>
        </w:rPr>
        <w:t>Estudio de fondo.</w:t>
      </w:r>
    </w:p>
    <w:p w14:paraId="00924878" w14:textId="45014897" w:rsidR="00805121" w:rsidRPr="002119BB" w:rsidRDefault="00805121" w:rsidP="004316BB">
      <w:pPr>
        <w:spacing w:line="360" w:lineRule="auto"/>
        <w:jc w:val="both"/>
        <w:rPr>
          <w:rFonts w:ascii="Palatino Linotype" w:eastAsia="Calibri" w:hAnsi="Palatino Linotype" w:cs="Tahoma"/>
          <w:bCs/>
          <w:sz w:val="22"/>
          <w:szCs w:val="22"/>
          <w:lang w:eastAsia="en-US"/>
        </w:rPr>
      </w:pPr>
    </w:p>
    <w:p w14:paraId="3AC5F6DB" w14:textId="1C04ECA4" w:rsidR="001D1A6C" w:rsidRPr="002119BB" w:rsidRDefault="004C2003" w:rsidP="007722F1">
      <w:pPr>
        <w:spacing w:line="360" w:lineRule="auto"/>
        <w:jc w:val="both"/>
        <w:rPr>
          <w:rFonts w:ascii="Palatino Linotype" w:eastAsia="Calibri" w:hAnsi="Palatino Linotype" w:cs="Tahoma"/>
          <w:bCs/>
          <w:sz w:val="22"/>
          <w:szCs w:val="22"/>
          <w:lang w:eastAsia="en-US"/>
        </w:rPr>
      </w:pPr>
      <w:r w:rsidRPr="002119BB">
        <w:rPr>
          <w:rFonts w:ascii="Palatino Linotype" w:eastAsia="Calibri" w:hAnsi="Palatino Linotype" w:cs="Tahoma"/>
          <w:bCs/>
          <w:sz w:val="22"/>
          <w:szCs w:val="22"/>
          <w:lang w:eastAsia="en-US"/>
        </w:rPr>
        <w:t>L</w:t>
      </w:r>
      <w:r w:rsidR="00411EC8" w:rsidRPr="002119BB">
        <w:rPr>
          <w:rFonts w:ascii="Palatino Linotype" w:eastAsia="Calibri" w:hAnsi="Palatino Linotype" w:cs="Tahoma"/>
          <w:bCs/>
          <w:sz w:val="22"/>
          <w:szCs w:val="22"/>
          <w:lang w:eastAsia="en-US"/>
        </w:rPr>
        <w:t xml:space="preserve">a cuestión a resolver en el presente asunto consiste en determinar si la manifestación de inexistencia de los informes trimestrales y anuales de los </w:t>
      </w:r>
      <w:r w:rsidR="003953D0" w:rsidRPr="002119BB">
        <w:rPr>
          <w:rFonts w:ascii="Palatino Linotype" w:eastAsia="Calibri" w:hAnsi="Palatino Linotype" w:cs="Tahoma"/>
          <w:bCs/>
          <w:sz w:val="22"/>
          <w:szCs w:val="22"/>
          <w:lang w:eastAsia="en-US"/>
        </w:rPr>
        <w:t xml:space="preserve">Consejos </w:t>
      </w:r>
      <w:r w:rsidR="00411EC8" w:rsidRPr="002119BB">
        <w:rPr>
          <w:rFonts w:ascii="Palatino Linotype" w:eastAsia="Calibri" w:hAnsi="Palatino Linotype" w:cs="Tahoma"/>
          <w:bCs/>
          <w:sz w:val="22"/>
          <w:szCs w:val="22"/>
          <w:lang w:eastAsia="en-US"/>
        </w:rPr>
        <w:t xml:space="preserve">de Participación Ciudadana del año dos mil diez al dos mil dieciocho, realizada por el Ayuntamiento de Atizapán de Zaragoza se apega a lo estipulado por </w:t>
      </w:r>
      <w:r w:rsidR="00A725DD" w:rsidRPr="002119BB">
        <w:rPr>
          <w:rFonts w:ascii="Palatino Linotype" w:eastAsia="Calibri" w:hAnsi="Palatino Linotype" w:cs="Tahoma"/>
          <w:bCs/>
          <w:sz w:val="22"/>
          <w:szCs w:val="22"/>
          <w:lang w:eastAsia="en-US"/>
        </w:rPr>
        <w:t xml:space="preserve">los artículos 162, 169 y 170 de </w:t>
      </w:r>
      <w:r w:rsidR="00411EC8" w:rsidRPr="002119BB">
        <w:rPr>
          <w:rFonts w:ascii="Palatino Linotype" w:eastAsia="Calibri" w:hAnsi="Palatino Linotype" w:cs="Tahoma"/>
          <w:bCs/>
          <w:sz w:val="22"/>
          <w:szCs w:val="22"/>
          <w:lang w:eastAsia="en-US"/>
        </w:rPr>
        <w:t>la Ley de Transparencia y Acceso a la Información Pública del Estado de México y Municipios.</w:t>
      </w:r>
    </w:p>
    <w:p w14:paraId="6FC65916" w14:textId="77777777" w:rsidR="00411EC8" w:rsidRPr="002119BB" w:rsidRDefault="00411EC8" w:rsidP="007722F1">
      <w:pPr>
        <w:spacing w:line="360" w:lineRule="auto"/>
        <w:jc w:val="both"/>
        <w:rPr>
          <w:rFonts w:ascii="Palatino Linotype" w:eastAsia="Calibri" w:hAnsi="Palatino Linotype" w:cs="Tahoma"/>
          <w:bCs/>
          <w:sz w:val="22"/>
          <w:szCs w:val="22"/>
          <w:lang w:eastAsia="en-US"/>
        </w:rPr>
      </w:pPr>
    </w:p>
    <w:p w14:paraId="62947135" w14:textId="3978DC83" w:rsidR="00663EC7" w:rsidRPr="002119BB" w:rsidRDefault="00663EC7" w:rsidP="007722F1">
      <w:pPr>
        <w:spacing w:line="360" w:lineRule="auto"/>
        <w:jc w:val="both"/>
        <w:rPr>
          <w:rFonts w:ascii="Palatino Linotype" w:eastAsia="Calibri" w:hAnsi="Palatino Linotype" w:cs="Tahoma"/>
          <w:bCs/>
          <w:sz w:val="22"/>
          <w:szCs w:val="22"/>
          <w:lang w:eastAsia="en-US"/>
        </w:rPr>
      </w:pPr>
      <w:r w:rsidRPr="002119BB">
        <w:rPr>
          <w:rFonts w:ascii="Palatino Linotype" w:eastAsia="Calibri" w:hAnsi="Palatino Linotype" w:cs="Tahoma"/>
          <w:bCs/>
          <w:sz w:val="22"/>
          <w:szCs w:val="22"/>
          <w:lang w:eastAsia="en-US"/>
        </w:rPr>
        <w:t>Conforme a la normatividad referida en el párrafo anterior, las unidades de transparencia deben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004C2003" w:rsidRPr="002119BB">
        <w:rPr>
          <w:rFonts w:ascii="Palatino Linotype" w:eastAsia="Calibri" w:hAnsi="Palatino Linotype" w:cs="Tahoma"/>
          <w:bCs/>
          <w:sz w:val="22"/>
          <w:szCs w:val="22"/>
          <w:lang w:eastAsia="en-US"/>
        </w:rPr>
        <w:t xml:space="preserve"> </w:t>
      </w:r>
      <w:r w:rsidRPr="002119BB">
        <w:rPr>
          <w:rFonts w:ascii="Palatino Linotype" w:eastAsia="Calibri" w:hAnsi="Palatino Linotype" w:cs="Tahoma"/>
          <w:bCs/>
          <w:sz w:val="22"/>
          <w:szCs w:val="22"/>
          <w:lang w:eastAsia="en-US"/>
        </w:rPr>
        <w:t>Consecuentemente, la obligación de acceso a la información se tendrá por cumplida cuando el solicitante tenga a su disposición la información requerida, o cuando realice la consulta de la misma en el lugar en el que ésta se localice.</w:t>
      </w:r>
    </w:p>
    <w:p w14:paraId="2898AF73" w14:textId="77777777" w:rsidR="00663EC7" w:rsidRPr="002119BB" w:rsidRDefault="00663EC7" w:rsidP="007722F1">
      <w:pPr>
        <w:spacing w:line="360" w:lineRule="auto"/>
        <w:jc w:val="both"/>
        <w:rPr>
          <w:rFonts w:ascii="Palatino Linotype" w:eastAsia="Calibri" w:hAnsi="Palatino Linotype" w:cs="Tahoma"/>
          <w:bCs/>
          <w:sz w:val="22"/>
          <w:szCs w:val="22"/>
          <w:lang w:eastAsia="en-US"/>
        </w:rPr>
      </w:pPr>
    </w:p>
    <w:p w14:paraId="12847245" w14:textId="6CB06960" w:rsidR="00663EC7" w:rsidRPr="002119BB" w:rsidRDefault="00663EC7" w:rsidP="007722F1">
      <w:pPr>
        <w:spacing w:line="360" w:lineRule="auto"/>
        <w:jc w:val="both"/>
        <w:rPr>
          <w:rFonts w:ascii="Palatino Linotype" w:eastAsia="Calibri" w:hAnsi="Palatino Linotype" w:cs="Tahoma"/>
          <w:bCs/>
          <w:sz w:val="22"/>
          <w:szCs w:val="22"/>
          <w:lang w:eastAsia="en-US"/>
        </w:rPr>
      </w:pPr>
      <w:r w:rsidRPr="002119BB">
        <w:rPr>
          <w:rFonts w:ascii="Palatino Linotype" w:eastAsia="Calibri" w:hAnsi="Palatino Linotype" w:cs="Tahoma"/>
          <w:bCs/>
          <w:sz w:val="22"/>
          <w:szCs w:val="22"/>
          <w:lang w:eastAsia="en-US"/>
        </w:rPr>
        <w:t>Por el contrario, cuando la información no se encuentre en los archivos del Sujeto Obligado, el Comité de Transparencia analizará el caso y tomará las medidas necesarias para localizar la información y, de persistir el hecho, e</w:t>
      </w:r>
      <w:r w:rsidR="00757FD8" w:rsidRPr="002119BB">
        <w:rPr>
          <w:rFonts w:ascii="Palatino Linotype" w:eastAsia="Calibri" w:hAnsi="Palatino Linotype" w:cs="Tahoma"/>
          <w:bCs/>
          <w:sz w:val="22"/>
          <w:szCs w:val="22"/>
          <w:lang w:eastAsia="en-US"/>
        </w:rPr>
        <w:t>xpedirá una resolución que confi</w:t>
      </w:r>
      <w:r w:rsidRPr="002119BB">
        <w:rPr>
          <w:rFonts w:ascii="Palatino Linotype" w:eastAsia="Calibri" w:hAnsi="Palatino Linotype" w:cs="Tahoma"/>
          <w:bCs/>
          <w:sz w:val="22"/>
          <w:szCs w:val="22"/>
          <w:lang w:eastAsia="en-US"/>
        </w:rPr>
        <w:t>rme la inexistencia del documento.</w:t>
      </w:r>
      <w:r w:rsidR="00757FD8" w:rsidRPr="002119BB">
        <w:rPr>
          <w:rFonts w:ascii="Palatino Linotype" w:eastAsia="Calibri" w:hAnsi="Palatino Linotype" w:cs="Tahoma"/>
          <w:bCs/>
          <w:sz w:val="22"/>
          <w:szCs w:val="22"/>
          <w:lang w:eastAsia="en-US"/>
        </w:rPr>
        <w:t xml:space="preserve"> Cabe resaltar que </w:t>
      </w:r>
      <w:r w:rsidR="004C2003" w:rsidRPr="002119BB">
        <w:rPr>
          <w:rFonts w:ascii="Palatino Linotype" w:eastAsia="Calibri" w:hAnsi="Palatino Linotype" w:cs="Tahoma"/>
          <w:bCs/>
          <w:sz w:val="22"/>
          <w:szCs w:val="22"/>
          <w:lang w:eastAsia="en-US"/>
        </w:rPr>
        <w:t>el acuerdo</w:t>
      </w:r>
      <w:r w:rsidR="00757FD8" w:rsidRPr="002119BB">
        <w:rPr>
          <w:rFonts w:ascii="Palatino Linotype" w:eastAsia="Calibri" w:hAnsi="Palatino Linotype" w:cs="Tahoma"/>
          <w:bCs/>
          <w:sz w:val="22"/>
          <w:szCs w:val="22"/>
          <w:lang w:eastAsia="en-US"/>
        </w:rPr>
        <w:t xml:space="preserve"> del Comité de Transparencia que confirme la inexistencia de la información solicitada debe contener los elementos mínimos que permitan </w:t>
      </w:r>
      <w:r w:rsidR="00757FD8" w:rsidRPr="002119BB">
        <w:rPr>
          <w:rFonts w:ascii="Palatino Linotype" w:eastAsia="Calibri" w:hAnsi="Palatino Linotype" w:cs="Tahoma"/>
          <w:bCs/>
          <w:sz w:val="22"/>
          <w:szCs w:val="22"/>
          <w:lang w:eastAsia="en-US"/>
        </w:rPr>
        <w:lastRenderedPageBreak/>
        <w:t>al solicitante tener la certeza de que se utilizó un criterio de búsqueda exhaustivo, además de señalar las circunstancias de tiempo, modo y lugar que generaron la existencia en cuestión.</w:t>
      </w:r>
    </w:p>
    <w:p w14:paraId="2756D123" w14:textId="77777777" w:rsidR="00663EC7" w:rsidRPr="002119BB" w:rsidRDefault="00663EC7" w:rsidP="007722F1">
      <w:pPr>
        <w:spacing w:line="360" w:lineRule="auto"/>
        <w:jc w:val="both"/>
        <w:rPr>
          <w:rFonts w:ascii="Palatino Linotype" w:eastAsia="Calibri" w:hAnsi="Palatino Linotype" w:cs="Tahoma"/>
          <w:bCs/>
          <w:sz w:val="22"/>
          <w:szCs w:val="22"/>
          <w:lang w:eastAsia="en-US"/>
        </w:rPr>
      </w:pPr>
    </w:p>
    <w:p w14:paraId="03380DF6" w14:textId="46C77545" w:rsidR="005B0308" w:rsidRPr="002119BB" w:rsidRDefault="00663EC7" w:rsidP="007722F1">
      <w:pPr>
        <w:spacing w:line="360" w:lineRule="auto"/>
        <w:jc w:val="both"/>
        <w:rPr>
          <w:rFonts w:ascii="Palatino Linotype" w:eastAsia="Calibri" w:hAnsi="Palatino Linotype" w:cs="Tahoma"/>
          <w:bCs/>
          <w:sz w:val="22"/>
          <w:szCs w:val="22"/>
          <w:lang w:eastAsia="en-US"/>
        </w:rPr>
      </w:pPr>
      <w:r w:rsidRPr="002119BB">
        <w:rPr>
          <w:rFonts w:ascii="Palatino Linotype" w:eastAsia="Calibri" w:hAnsi="Palatino Linotype" w:cs="Tahoma"/>
          <w:bCs/>
          <w:sz w:val="22"/>
          <w:szCs w:val="22"/>
          <w:lang w:eastAsia="en-US"/>
        </w:rPr>
        <w:t xml:space="preserve">Por tanto, </w:t>
      </w:r>
      <w:r w:rsidR="00757FD8" w:rsidRPr="002119BB">
        <w:rPr>
          <w:rFonts w:ascii="Palatino Linotype" w:eastAsia="Calibri" w:hAnsi="Palatino Linotype" w:cs="Tahoma"/>
          <w:bCs/>
          <w:sz w:val="22"/>
          <w:szCs w:val="22"/>
          <w:lang w:eastAsia="en-US"/>
        </w:rPr>
        <w:t xml:space="preserve">en </w:t>
      </w:r>
      <w:r w:rsidRPr="002119BB">
        <w:rPr>
          <w:rFonts w:ascii="Palatino Linotype" w:eastAsia="Calibri" w:hAnsi="Palatino Linotype" w:cs="Tahoma"/>
          <w:bCs/>
          <w:sz w:val="22"/>
          <w:szCs w:val="22"/>
          <w:lang w:eastAsia="en-US"/>
        </w:rPr>
        <w:t xml:space="preserve">el presente caso, </w:t>
      </w:r>
      <w:r w:rsidR="00757FD8" w:rsidRPr="002119BB">
        <w:rPr>
          <w:rFonts w:ascii="Palatino Linotype" w:eastAsia="Calibri" w:hAnsi="Palatino Linotype" w:cs="Tahoma"/>
          <w:bCs/>
          <w:sz w:val="22"/>
          <w:szCs w:val="22"/>
          <w:lang w:eastAsia="en-US"/>
        </w:rPr>
        <w:t xml:space="preserve">lo primero es verificar si la Unidad de Transparencia del Ayuntamiento de Atizapán de Zaragoza garantizó que la solicitud de información se turnara a todas las áreas que por sus atribuciones </w:t>
      </w:r>
      <w:r w:rsidR="005B0308" w:rsidRPr="002119BB">
        <w:rPr>
          <w:rFonts w:ascii="Palatino Linotype" w:eastAsia="Calibri" w:hAnsi="Palatino Linotype" w:cs="Tahoma"/>
          <w:bCs/>
          <w:sz w:val="22"/>
          <w:szCs w:val="22"/>
          <w:lang w:eastAsia="en-US"/>
        </w:rPr>
        <w:t>debieran contar con la información requerida, para posteriormente, s</w:t>
      </w:r>
      <w:r w:rsidR="004C2003" w:rsidRPr="002119BB">
        <w:rPr>
          <w:rFonts w:ascii="Palatino Linotype" w:eastAsia="Calibri" w:hAnsi="Palatino Linotype" w:cs="Tahoma"/>
          <w:bCs/>
          <w:sz w:val="22"/>
          <w:szCs w:val="22"/>
          <w:lang w:eastAsia="en-US"/>
        </w:rPr>
        <w:t>ó</w:t>
      </w:r>
      <w:r w:rsidR="005B0308" w:rsidRPr="002119BB">
        <w:rPr>
          <w:rFonts w:ascii="Palatino Linotype" w:eastAsia="Calibri" w:hAnsi="Palatino Linotype" w:cs="Tahoma"/>
          <w:bCs/>
          <w:sz w:val="22"/>
          <w:szCs w:val="22"/>
          <w:lang w:eastAsia="en-US"/>
        </w:rPr>
        <w:t>lo en caso de que el área competente hubiera manifestado la inexistencia de la información, verificar si el Comité de Transparencia cumplió con el procedimiento previsto en la norma.</w:t>
      </w:r>
    </w:p>
    <w:p w14:paraId="7565BB67" w14:textId="77777777" w:rsidR="005B0308" w:rsidRPr="002119BB" w:rsidRDefault="005B0308" w:rsidP="007722F1">
      <w:pPr>
        <w:spacing w:line="360" w:lineRule="auto"/>
        <w:jc w:val="both"/>
        <w:rPr>
          <w:rFonts w:ascii="Palatino Linotype" w:eastAsia="Calibri" w:hAnsi="Palatino Linotype" w:cs="Tahoma"/>
          <w:bCs/>
          <w:sz w:val="22"/>
          <w:szCs w:val="22"/>
          <w:lang w:eastAsia="en-US"/>
        </w:rPr>
      </w:pPr>
    </w:p>
    <w:p w14:paraId="0AAAAB0A" w14:textId="0A359B2E" w:rsidR="00663EC7" w:rsidRPr="002119BB" w:rsidRDefault="005B0308" w:rsidP="00A725DD">
      <w:pPr>
        <w:spacing w:line="360" w:lineRule="auto"/>
        <w:jc w:val="both"/>
        <w:rPr>
          <w:rFonts w:ascii="Palatino Linotype" w:eastAsia="Calibri" w:hAnsi="Palatino Linotype" w:cs="Tahoma"/>
          <w:bCs/>
          <w:sz w:val="22"/>
          <w:szCs w:val="22"/>
          <w:lang w:eastAsia="en-US"/>
        </w:rPr>
      </w:pPr>
      <w:r w:rsidRPr="002119BB">
        <w:rPr>
          <w:rFonts w:ascii="Palatino Linotype" w:eastAsia="Calibri" w:hAnsi="Palatino Linotype" w:cs="Tahoma"/>
          <w:bCs/>
          <w:sz w:val="22"/>
          <w:szCs w:val="22"/>
          <w:lang w:eastAsia="en-US"/>
        </w:rPr>
        <w:t>De tal forma que</w:t>
      </w:r>
      <w:r w:rsidR="004C2003" w:rsidRPr="002119BB">
        <w:rPr>
          <w:rFonts w:ascii="Palatino Linotype" w:eastAsia="Calibri" w:hAnsi="Palatino Linotype" w:cs="Tahoma"/>
          <w:bCs/>
          <w:sz w:val="22"/>
          <w:szCs w:val="22"/>
          <w:lang w:eastAsia="en-US"/>
        </w:rPr>
        <w:t>,</w:t>
      </w:r>
      <w:r w:rsidRPr="002119BB">
        <w:rPr>
          <w:rFonts w:ascii="Palatino Linotype" w:eastAsia="Calibri" w:hAnsi="Palatino Linotype" w:cs="Tahoma"/>
          <w:bCs/>
          <w:sz w:val="22"/>
          <w:szCs w:val="22"/>
          <w:lang w:eastAsia="en-US"/>
        </w:rPr>
        <w:t xml:space="preserve"> lo pertinente es analizar las atribuciones que en materia de </w:t>
      </w:r>
      <w:r w:rsidR="003953D0" w:rsidRPr="002119BB">
        <w:rPr>
          <w:rFonts w:ascii="Palatino Linotype" w:eastAsia="Calibri" w:hAnsi="Palatino Linotype" w:cs="Tahoma"/>
          <w:bCs/>
          <w:sz w:val="22"/>
          <w:szCs w:val="22"/>
          <w:lang w:eastAsia="en-US"/>
        </w:rPr>
        <w:t>Consejos</w:t>
      </w:r>
      <w:r w:rsidRPr="002119BB">
        <w:rPr>
          <w:rFonts w:ascii="Palatino Linotype" w:eastAsia="Calibri" w:hAnsi="Palatino Linotype" w:cs="Tahoma"/>
          <w:bCs/>
          <w:sz w:val="22"/>
          <w:szCs w:val="22"/>
          <w:lang w:eastAsia="en-US"/>
        </w:rPr>
        <w:t xml:space="preserve"> de Participación Ciudadana tiene el Ayuntamiento de Atizapán de Zaragoza</w:t>
      </w:r>
      <w:r w:rsidRPr="002119BB">
        <w:rPr>
          <w:rFonts w:ascii="Palatino Linotype" w:eastAsia="Calibri" w:hAnsi="Palatino Linotype" w:cs="Tahoma"/>
          <w:bCs/>
          <w:sz w:val="22"/>
          <w:szCs w:val="22"/>
          <w:u w:val="single"/>
          <w:lang w:eastAsia="en-US"/>
        </w:rPr>
        <w:t xml:space="preserve">. </w:t>
      </w:r>
      <w:r w:rsidR="00A725DD" w:rsidRPr="002119BB">
        <w:rPr>
          <w:rFonts w:ascii="Palatino Linotype" w:eastAsia="Calibri" w:hAnsi="Palatino Linotype" w:cs="Tahoma"/>
          <w:bCs/>
          <w:sz w:val="22"/>
          <w:szCs w:val="22"/>
          <w:u w:val="single"/>
          <w:lang w:eastAsia="en-US"/>
        </w:rPr>
        <w:t>En términos de los artículos 73 y 74 de la Ley Orgánica Municipal del Estado de México, el Ayuntamiento puede auxiliarse de los consejos de participación ciudadana, en la gestión, promoción y ejecución de los planes y programas municipales en las diversas materias.</w:t>
      </w:r>
    </w:p>
    <w:p w14:paraId="157E620C" w14:textId="77777777" w:rsidR="00A725DD" w:rsidRPr="002119BB" w:rsidRDefault="00A725DD" w:rsidP="00A725DD">
      <w:pPr>
        <w:spacing w:line="360" w:lineRule="auto"/>
        <w:jc w:val="both"/>
        <w:rPr>
          <w:rFonts w:ascii="Palatino Linotype" w:eastAsia="Calibri" w:hAnsi="Palatino Linotype" w:cs="Tahoma"/>
          <w:bCs/>
          <w:sz w:val="22"/>
          <w:szCs w:val="22"/>
          <w:lang w:eastAsia="en-US"/>
        </w:rPr>
      </w:pPr>
    </w:p>
    <w:p w14:paraId="66F36977" w14:textId="17C2823F" w:rsidR="00A725DD" w:rsidRPr="002119BB" w:rsidRDefault="00A725DD" w:rsidP="00A725DD">
      <w:pPr>
        <w:spacing w:line="360" w:lineRule="auto"/>
        <w:jc w:val="both"/>
        <w:rPr>
          <w:rFonts w:ascii="Palatino Linotype" w:eastAsia="Calibri" w:hAnsi="Palatino Linotype" w:cs="Tahoma"/>
          <w:bCs/>
          <w:sz w:val="22"/>
          <w:szCs w:val="22"/>
          <w:lang w:eastAsia="en-US"/>
        </w:rPr>
      </w:pPr>
      <w:r w:rsidRPr="002119BB">
        <w:rPr>
          <w:rFonts w:ascii="Palatino Linotype" w:eastAsia="Calibri" w:hAnsi="Palatino Linotype" w:cs="Tahoma"/>
          <w:bCs/>
          <w:sz w:val="22"/>
          <w:szCs w:val="22"/>
          <w:lang w:eastAsia="en-US"/>
        </w:rPr>
        <w:t>En ese sentido, mediante convocatoria aprobada y publicada por el ayuntamiento, entre el segundo domingo de marzo y el 30 de ese mes del año inmediato siguiente a la elección del ayuntamiento, se llevará a cabo la elección de los integrantes del consejo de participación ciudadana.</w:t>
      </w:r>
    </w:p>
    <w:p w14:paraId="3F255F36" w14:textId="77777777" w:rsidR="00A725DD" w:rsidRPr="002119BB" w:rsidRDefault="00A725DD" w:rsidP="00A725DD">
      <w:pPr>
        <w:spacing w:line="360" w:lineRule="auto"/>
        <w:jc w:val="both"/>
        <w:rPr>
          <w:rFonts w:ascii="Palatino Linotype" w:eastAsia="Calibri" w:hAnsi="Palatino Linotype" w:cs="Tahoma"/>
          <w:bCs/>
          <w:sz w:val="22"/>
          <w:szCs w:val="22"/>
          <w:lang w:eastAsia="en-US"/>
        </w:rPr>
      </w:pPr>
    </w:p>
    <w:p w14:paraId="1C0B6662" w14:textId="49578180" w:rsidR="00A725DD" w:rsidRPr="002119BB" w:rsidRDefault="00A725DD" w:rsidP="00A725DD">
      <w:pPr>
        <w:spacing w:line="360" w:lineRule="auto"/>
        <w:jc w:val="both"/>
        <w:rPr>
          <w:rFonts w:ascii="Palatino Linotype" w:eastAsia="Calibri" w:hAnsi="Palatino Linotype" w:cs="Tahoma"/>
          <w:b/>
          <w:bCs/>
          <w:sz w:val="22"/>
          <w:szCs w:val="22"/>
          <w:lang w:eastAsia="en-US"/>
        </w:rPr>
      </w:pPr>
      <w:r w:rsidRPr="002119BB">
        <w:rPr>
          <w:rFonts w:ascii="Palatino Linotype" w:eastAsia="Calibri" w:hAnsi="Palatino Linotype" w:cs="Tahoma"/>
          <w:bCs/>
          <w:sz w:val="22"/>
          <w:szCs w:val="22"/>
          <w:lang w:eastAsia="en-US"/>
        </w:rPr>
        <w:t xml:space="preserve">Así, los consejos de participación ciudadana, como órganos de comunicación y colaboración entre la comunidad y las autoridades, tendrán, entre otras, </w:t>
      </w:r>
      <w:r w:rsidRPr="002119BB">
        <w:rPr>
          <w:rFonts w:ascii="Palatino Linotype" w:eastAsia="Calibri" w:hAnsi="Palatino Linotype" w:cs="Tahoma"/>
          <w:b/>
          <w:bCs/>
          <w:sz w:val="22"/>
          <w:szCs w:val="22"/>
          <w:lang w:eastAsia="en-US"/>
        </w:rPr>
        <w:t>atribuciones para informar al menos una vez cada tres meses a sus representados y al ayuntamiento sobre sus proyectos, las actividades realizadas y, en su caso, el estado de cuenta de las aportaciones económicas que estén a su cargo.</w:t>
      </w:r>
    </w:p>
    <w:p w14:paraId="261789B1" w14:textId="237FF4C4" w:rsidR="00A725DD" w:rsidRPr="002119BB" w:rsidRDefault="002D1374" w:rsidP="002D1374">
      <w:pPr>
        <w:spacing w:line="360" w:lineRule="auto"/>
        <w:jc w:val="both"/>
        <w:rPr>
          <w:rFonts w:ascii="Palatino Linotype" w:eastAsia="Calibri" w:hAnsi="Palatino Linotype" w:cs="Tahoma"/>
          <w:bCs/>
          <w:sz w:val="22"/>
          <w:szCs w:val="22"/>
          <w:lang w:eastAsia="en-US"/>
        </w:rPr>
      </w:pPr>
      <w:r w:rsidRPr="002119BB">
        <w:rPr>
          <w:rFonts w:ascii="Palatino Linotype" w:eastAsia="Calibri" w:hAnsi="Palatino Linotype" w:cs="Tahoma"/>
          <w:bCs/>
          <w:sz w:val="22"/>
          <w:szCs w:val="22"/>
          <w:lang w:eastAsia="en-US"/>
        </w:rPr>
        <w:lastRenderedPageBreak/>
        <w:t>Por su parte, el artículo 72 d</w:t>
      </w:r>
      <w:r w:rsidR="004C2003" w:rsidRPr="002119BB">
        <w:rPr>
          <w:rFonts w:ascii="Palatino Linotype" w:eastAsia="Calibri" w:hAnsi="Palatino Linotype" w:cs="Tahoma"/>
          <w:bCs/>
          <w:sz w:val="22"/>
          <w:szCs w:val="22"/>
          <w:lang w:eastAsia="en-US"/>
        </w:rPr>
        <w:t>e</w:t>
      </w:r>
      <w:r w:rsidRPr="002119BB">
        <w:rPr>
          <w:rFonts w:ascii="Palatino Linotype" w:eastAsia="Calibri" w:hAnsi="Palatino Linotype" w:cs="Tahoma"/>
          <w:bCs/>
          <w:sz w:val="22"/>
          <w:szCs w:val="22"/>
          <w:lang w:eastAsia="en-US"/>
        </w:rPr>
        <w:t>l Bando Municipal 2019 del Ayuntamiento de Atizapán de Zaragoza, indica que</w:t>
      </w:r>
      <w:r w:rsidR="004C2003" w:rsidRPr="002119BB">
        <w:rPr>
          <w:rFonts w:ascii="Palatino Linotype" w:eastAsia="Calibri" w:hAnsi="Palatino Linotype" w:cs="Tahoma"/>
          <w:bCs/>
          <w:sz w:val="22"/>
          <w:szCs w:val="22"/>
          <w:lang w:eastAsia="en-US"/>
        </w:rPr>
        <w:t>,</w:t>
      </w:r>
      <w:r w:rsidRPr="002119BB">
        <w:rPr>
          <w:rFonts w:ascii="Palatino Linotype" w:eastAsia="Calibri" w:hAnsi="Palatino Linotype" w:cs="Tahoma"/>
          <w:bCs/>
          <w:sz w:val="22"/>
          <w:szCs w:val="22"/>
          <w:lang w:eastAsia="en-US"/>
        </w:rPr>
        <w:t xml:space="preserve"> para el mejor desempeño de su Administración Pública Municipal, el Ayuntamiento podrá auxiliarse de los Consejos de Participación Ciudadana. De ahí que, en términos del artículo 35 del mismo ordenamiento legal, </w:t>
      </w:r>
      <w:r w:rsidRPr="002119BB">
        <w:rPr>
          <w:rFonts w:ascii="Palatino Linotype" w:eastAsia="Calibri" w:hAnsi="Palatino Linotype" w:cs="Tahoma"/>
          <w:b/>
          <w:bCs/>
          <w:sz w:val="22"/>
          <w:szCs w:val="22"/>
          <w:lang w:eastAsia="en-US"/>
        </w:rPr>
        <w:t>la Secretaría del Ayuntamiento, por conducto de la Subsecretaría de Gobierno, tenga como atribución el promover, impulsar y regular el desarrollo de la Participación Ciudadana,</w:t>
      </w:r>
      <w:r w:rsidRPr="002119BB">
        <w:rPr>
          <w:rFonts w:ascii="Palatino Linotype" w:eastAsia="Calibri" w:hAnsi="Palatino Linotype" w:cs="Tahoma"/>
          <w:bCs/>
          <w:sz w:val="22"/>
          <w:szCs w:val="22"/>
          <w:lang w:eastAsia="en-US"/>
        </w:rPr>
        <w:t xml:space="preserve"> con el fin de consolidar un municipio equitativo, en un ambiente de civilidad, respeto y tolerancia para la convivencia entre los ciudadanos, organizaciones políticas, civiles y población indígena del municipio.</w:t>
      </w:r>
    </w:p>
    <w:p w14:paraId="6DBEA04E" w14:textId="77777777" w:rsidR="002D1374" w:rsidRPr="002119BB" w:rsidRDefault="002D1374" w:rsidP="002D1374">
      <w:pPr>
        <w:spacing w:line="360" w:lineRule="auto"/>
        <w:jc w:val="both"/>
        <w:rPr>
          <w:rFonts w:ascii="Palatino Linotype" w:eastAsia="Calibri" w:hAnsi="Palatino Linotype" w:cs="Tahoma"/>
          <w:bCs/>
          <w:sz w:val="22"/>
          <w:szCs w:val="22"/>
          <w:lang w:eastAsia="en-US"/>
        </w:rPr>
      </w:pPr>
    </w:p>
    <w:p w14:paraId="5F2E278B" w14:textId="2E8458A6" w:rsidR="002D1374" w:rsidRPr="002119BB" w:rsidRDefault="00460BEC" w:rsidP="002D1374">
      <w:pPr>
        <w:spacing w:line="360" w:lineRule="auto"/>
        <w:jc w:val="both"/>
        <w:rPr>
          <w:rFonts w:ascii="Palatino Linotype" w:eastAsia="Calibri" w:hAnsi="Palatino Linotype" w:cs="Tahoma"/>
          <w:bCs/>
          <w:sz w:val="22"/>
          <w:szCs w:val="22"/>
          <w:lang w:eastAsia="en-US"/>
        </w:rPr>
      </w:pPr>
      <w:r w:rsidRPr="002119BB">
        <w:rPr>
          <w:rFonts w:ascii="Palatino Linotype" w:eastAsia="Calibri" w:hAnsi="Palatino Linotype" w:cs="Tahoma"/>
          <w:bCs/>
          <w:sz w:val="22"/>
          <w:szCs w:val="22"/>
          <w:lang w:eastAsia="en-US"/>
        </w:rPr>
        <w:t>A mayor abundamiento, el artículo 36 del Reglamento Orgánico Municipal de Atizapán de Zaragoza determina que la Secretaría del Ayuntamiento cuenta, entre otras áreas, con la Subsecretaría de Gobierno, que a su vez está conformada, entre otros, por el Departamento de Comités de Participación Ciudadana.</w:t>
      </w:r>
    </w:p>
    <w:p w14:paraId="29DD6BFC" w14:textId="77777777" w:rsidR="00460BEC" w:rsidRPr="002119BB" w:rsidRDefault="00460BEC" w:rsidP="002D1374">
      <w:pPr>
        <w:spacing w:line="360" w:lineRule="auto"/>
        <w:jc w:val="both"/>
        <w:rPr>
          <w:rFonts w:ascii="Palatino Linotype" w:eastAsia="Calibri" w:hAnsi="Palatino Linotype" w:cs="Tahoma"/>
          <w:bCs/>
          <w:sz w:val="22"/>
          <w:szCs w:val="22"/>
          <w:lang w:eastAsia="en-US"/>
        </w:rPr>
      </w:pPr>
    </w:p>
    <w:p w14:paraId="26499154" w14:textId="573D7FBF" w:rsidR="00460BEC" w:rsidRPr="002119BB" w:rsidRDefault="00460BEC" w:rsidP="00460BEC">
      <w:pPr>
        <w:spacing w:line="360" w:lineRule="auto"/>
        <w:jc w:val="both"/>
        <w:rPr>
          <w:rFonts w:ascii="Palatino Linotype" w:eastAsia="Calibri" w:hAnsi="Palatino Linotype" w:cs="Tahoma"/>
          <w:bCs/>
          <w:sz w:val="22"/>
          <w:szCs w:val="22"/>
          <w:lang w:eastAsia="en-US"/>
        </w:rPr>
      </w:pPr>
      <w:r w:rsidRPr="002119BB">
        <w:rPr>
          <w:rFonts w:ascii="Palatino Linotype" w:eastAsia="Calibri" w:hAnsi="Palatino Linotype" w:cs="Tahoma"/>
          <w:bCs/>
          <w:sz w:val="22"/>
          <w:szCs w:val="22"/>
          <w:lang w:eastAsia="en-US"/>
        </w:rPr>
        <w:t>Finalmente, en términos de las</w:t>
      </w:r>
      <w:r w:rsidR="00083210" w:rsidRPr="002119BB">
        <w:rPr>
          <w:rFonts w:ascii="Palatino Linotype" w:eastAsia="Calibri" w:hAnsi="Palatino Linotype" w:cs="Tahoma"/>
          <w:bCs/>
          <w:sz w:val="22"/>
          <w:szCs w:val="22"/>
          <w:lang w:eastAsia="en-US"/>
        </w:rPr>
        <w:t xml:space="preserve"> Convocatorias para elegir a los Consejos de Participación Ciudadana, del Municipio de Atizapán de Zaragoza (para el 2015-2018, se puede consultar en </w:t>
      </w:r>
      <w:hyperlink r:id="rId8" w:history="1">
        <w:r w:rsidR="008565F0" w:rsidRPr="002119BB">
          <w:rPr>
            <w:rStyle w:val="Hipervnculo"/>
            <w:rFonts w:ascii="Palatino Linotype" w:eastAsia="Calibri" w:hAnsi="Palatino Linotype" w:cs="Tahoma"/>
            <w:bCs/>
            <w:sz w:val="22"/>
            <w:szCs w:val="22"/>
            <w:lang w:eastAsia="en-US"/>
          </w:rPr>
          <w:t>http://www.atizapan.gob.mx/DOCUMENTOS/gacetas/GACETA%20017.pdf</w:t>
        </w:r>
      </w:hyperlink>
      <w:r w:rsidR="00083210" w:rsidRPr="002119BB">
        <w:rPr>
          <w:rFonts w:ascii="Palatino Linotype" w:eastAsia="Calibri" w:hAnsi="Palatino Linotype" w:cs="Tahoma"/>
          <w:bCs/>
          <w:sz w:val="22"/>
          <w:szCs w:val="22"/>
          <w:lang w:eastAsia="en-US"/>
        </w:rPr>
        <w:t>, páginas 8 a 19 y para el año 2019</w:t>
      </w:r>
      <w:r w:rsidR="008565F0" w:rsidRPr="002119BB">
        <w:rPr>
          <w:rFonts w:ascii="Palatino Linotype" w:eastAsia="Calibri" w:hAnsi="Palatino Linotype" w:cs="Tahoma"/>
          <w:bCs/>
          <w:sz w:val="22"/>
          <w:szCs w:val="22"/>
          <w:lang w:eastAsia="en-US"/>
        </w:rPr>
        <w:t>, se pude consultar la Convocatoria</w:t>
      </w:r>
      <w:r w:rsidR="00083210" w:rsidRPr="002119BB">
        <w:rPr>
          <w:rFonts w:ascii="Palatino Linotype" w:eastAsia="Calibri" w:hAnsi="Palatino Linotype" w:cs="Tahoma"/>
          <w:bCs/>
          <w:sz w:val="22"/>
          <w:szCs w:val="22"/>
          <w:lang w:eastAsia="en-US"/>
        </w:rPr>
        <w:t xml:space="preserve"> en la dirección electrónica en </w:t>
      </w:r>
      <w:r w:rsidRPr="002119BB">
        <w:rPr>
          <w:rFonts w:ascii="Palatino Linotype" w:eastAsia="Calibri" w:hAnsi="Palatino Linotype" w:cs="Tahoma"/>
          <w:bCs/>
          <w:sz w:val="22"/>
          <w:szCs w:val="22"/>
          <w:lang w:eastAsia="en-US"/>
        </w:rPr>
        <w:t xml:space="preserve"> </w:t>
      </w:r>
      <w:hyperlink r:id="rId9" w:history="1">
        <w:r w:rsidR="008565F0" w:rsidRPr="002119BB">
          <w:rPr>
            <w:rStyle w:val="Hipervnculo"/>
            <w:rFonts w:ascii="Palatino Linotype" w:eastAsia="Calibri" w:hAnsi="Palatino Linotype" w:cs="Tahoma"/>
            <w:bCs/>
            <w:sz w:val="22"/>
            <w:szCs w:val="22"/>
            <w:lang w:eastAsia="en-US"/>
          </w:rPr>
          <w:t>http://www.atizapan.gob.mx/images/convocatoria.pdf</w:t>
        </w:r>
      </w:hyperlink>
      <w:r w:rsidR="00083210" w:rsidRPr="002119BB">
        <w:rPr>
          <w:rFonts w:ascii="Palatino Linotype" w:eastAsia="Calibri" w:hAnsi="Palatino Linotype" w:cs="Tahoma"/>
          <w:bCs/>
          <w:sz w:val="22"/>
          <w:szCs w:val="22"/>
          <w:lang w:eastAsia="en-US"/>
        </w:rPr>
        <w:t>)</w:t>
      </w:r>
      <w:r w:rsidR="002E3BA9" w:rsidRPr="002119BB">
        <w:rPr>
          <w:rFonts w:ascii="Palatino Linotype" w:eastAsia="Calibri" w:hAnsi="Palatino Linotype" w:cs="Tahoma"/>
          <w:bCs/>
          <w:sz w:val="22"/>
          <w:szCs w:val="22"/>
          <w:lang w:eastAsia="en-US"/>
        </w:rPr>
        <w:t xml:space="preserve">, </w:t>
      </w:r>
      <w:r w:rsidR="008565F0" w:rsidRPr="002119BB">
        <w:rPr>
          <w:rFonts w:ascii="Palatino Linotype" w:eastAsia="Calibri" w:hAnsi="Palatino Linotype" w:cs="Tahoma"/>
          <w:bCs/>
          <w:sz w:val="22"/>
          <w:szCs w:val="22"/>
          <w:lang w:eastAsia="en-US"/>
        </w:rPr>
        <w:t xml:space="preserve">publicaciones en las cuales es posible </w:t>
      </w:r>
      <w:r w:rsidR="00083210" w:rsidRPr="002119BB">
        <w:rPr>
          <w:rFonts w:ascii="Palatino Linotype" w:eastAsia="Calibri" w:hAnsi="Palatino Linotype" w:cs="Tahoma"/>
          <w:bCs/>
          <w:sz w:val="22"/>
          <w:szCs w:val="22"/>
          <w:lang w:eastAsia="en-US"/>
        </w:rPr>
        <w:t xml:space="preserve">advertir que </w:t>
      </w:r>
      <w:r w:rsidR="002E3BA9" w:rsidRPr="002119BB">
        <w:rPr>
          <w:rFonts w:ascii="Palatino Linotype" w:eastAsia="Calibri" w:hAnsi="Palatino Linotype" w:cs="Tahoma"/>
          <w:bCs/>
          <w:sz w:val="22"/>
          <w:szCs w:val="22"/>
          <w:lang w:eastAsia="en-US"/>
        </w:rPr>
        <w:t>la Secretaría Técnica es el Órgano Técnico del proceso electivo, por medio de la Subsecretaría de Gobierno.</w:t>
      </w:r>
    </w:p>
    <w:p w14:paraId="147807ED" w14:textId="77777777" w:rsidR="00411EC8" w:rsidRPr="002119BB" w:rsidRDefault="00411EC8" w:rsidP="007722F1">
      <w:pPr>
        <w:spacing w:line="360" w:lineRule="auto"/>
        <w:jc w:val="both"/>
        <w:rPr>
          <w:rFonts w:ascii="Palatino Linotype" w:eastAsia="Calibri" w:hAnsi="Palatino Linotype" w:cs="Tahoma"/>
          <w:bCs/>
          <w:sz w:val="22"/>
          <w:szCs w:val="22"/>
          <w:lang w:eastAsia="en-US"/>
        </w:rPr>
      </w:pPr>
    </w:p>
    <w:p w14:paraId="5E9ABB89" w14:textId="6D5A9D92" w:rsidR="00411EC8" w:rsidRPr="002119BB" w:rsidRDefault="002E3BA9" w:rsidP="007722F1">
      <w:pPr>
        <w:spacing w:line="360" w:lineRule="auto"/>
        <w:jc w:val="both"/>
        <w:rPr>
          <w:rFonts w:ascii="Palatino Linotype" w:eastAsia="Calibri" w:hAnsi="Palatino Linotype" w:cs="Tahoma"/>
          <w:bCs/>
          <w:sz w:val="22"/>
          <w:szCs w:val="22"/>
          <w:lang w:eastAsia="en-US"/>
        </w:rPr>
      </w:pPr>
      <w:r w:rsidRPr="002119BB">
        <w:rPr>
          <w:rFonts w:ascii="Palatino Linotype" w:eastAsia="Calibri" w:hAnsi="Palatino Linotype" w:cs="Tahoma"/>
          <w:bCs/>
          <w:sz w:val="22"/>
          <w:szCs w:val="22"/>
          <w:lang w:eastAsia="en-US"/>
        </w:rPr>
        <w:t xml:space="preserve">De tal suerte que, si se tiene en cuenta el oficio número </w:t>
      </w:r>
      <w:r w:rsidRPr="002119BB">
        <w:rPr>
          <w:rFonts w:ascii="Palatino Linotype" w:eastAsia="Calibri" w:hAnsi="Palatino Linotype" w:cs="Tahoma"/>
          <w:b/>
          <w:bCs/>
          <w:sz w:val="22"/>
          <w:szCs w:val="22"/>
          <w:lang w:eastAsia="en-US"/>
        </w:rPr>
        <w:t>S.H.A./1076/2019,</w:t>
      </w:r>
      <w:r w:rsidRPr="002119BB">
        <w:rPr>
          <w:rFonts w:ascii="Palatino Linotype" w:eastAsia="Calibri" w:hAnsi="Palatino Linotype" w:cs="Tahoma"/>
          <w:bCs/>
          <w:sz w:val="22"/>
          <w:szCs w:val="22"/>
          <w:lang w:eastAsia="en-US"/>
        </w:rPr>
        <w:t xml:space="preserve"> de fecha veintiuno de febrero de dos mil diecinueve, signado por el Secretario del Ayuntamiento, mediante el cual el Titular de dicha área manifiesta haber realizado la búsqueda de la información en la Subsecretaría de Gobierno, válidamente se puede colegir que la Unidad de Transparencia </w:t>
      </w:r>
      <w:r w:rsidRPr="002119BB">
        <w:rPr>
          <w:rFonts w:ascii="Palatino Linotype" w:eastAsia="Calibri" w:hAnsi="Palatino Linotype" w:cs="Tahoma"/>
          <w:bCs/>
          <w:sz w:val="22"/>
          <w:szCs w:val="22"/>
          <w:lang w:eastAsia="en-US"/>
        </w:rPr>
        <w:lastRenderedPageBreak/>
        <w:t xml:space="preserve">turnó la </w:t>
      </w:r>
      <w:r w:rsidR="00E20C07" w:rsidRPr="002119BB">
        <w:rPr>
          <w:rFonts w:ascii="Palatino Linotype" w:eastAsia="Calibri" w:hAnsi="Palatino Linotype" w:cs="Tahoma"/>
          <w:bCs/>
          <w:sz w:val="22"/>
          <w:szCs w:val="22"/>
          <w:lang w:eastAsia="en-US"/>
        </w:rPr>
        <w:t>solicitud de acceso al área competente, pues la referida Subsecretaría tiene como atribución promover, impulsar y regular el desarrollo de la Participación Ciudadana y hacer las veces de Órgano Técnico del proceso electivo de los Comités de Participación Ciudadana.</w:t>
      </w:r>
    </w:p>
    <w:p w14:paraId="187947E6" w14:textId="77777777" w:rsidR="00E20C07" w:rsidRPr="002119BB" w:rsidRDefault="00E20C07" w:rsidP="007722F1">
      <w:pPr>
        <w:spacing w:line="360" w:lineRule="auto"/>
        <w:jc w:val="both"/>
        <w:rPr>
          <w:rFonts w:ascii="Palatino Linotype" w:eastAsia="Calibri" w:hAnsi="Palatino Linotype" w:cs="Tahoma"/>
          <w:bCs/>
          <w:sz w:val="22"/>
          <w:szCs w:val="22"/>
          <w:lang w:eastAsia="en-US"/>
        </w:rPr>
      </w:pPr>
    </w:p>
    <w:p w14:paraId="35646083" w14:textId="744D04C6" w:rsidR="00E20C07" w:rsidRPr="002119BB" w:rsidRDefault="00E20C07" w:rsidP="007722F1">
      <w:pPr>
        <w:spacing w:line="360" w:lineRule="auto"/>
        <w:jc w:val="both"/>
        <w:rPr>
          <w:rFonts w:ascii="Palatino Linotype" w:eastAsia="Calibri" w:hAnsi="Palatino Linotype" w:cs="Tahoma"/>
          <w:bCs/>
          <w:sz w:val="22"/>
          <w:szCs w:val="22"/>
          <w:lang w:eastAsia="en-US"/>
        </w:rPr>
      </w:pPr>
      <w:r w:rsidRPr="002119BB">
        <w:rPr>
          <w:rFonts w:ascii="Palatino Linotype" w:eastAsia="Calibri" w:hAnsi="Palatino Linotype" w:cs="Tahoma"/>
          <w:bCs/>
          <w:sz w:val="22"/>
          <w:szCs w:val="22"/>
          <w:lang w:eastAsia="en-US"/>
        </w:rPr>
        <w:t>Adicionalmente, es importante referir que, incluso, el Sujeto Obligado manifestó haber efectuado la búsqueda de la información en archivos de trámite y concentración, así como en el proceso de entrega-recepción, sin que se localizará la información.</w:t>
      </w:r>
    </w:p>
    <w:p w14:paraId="0C535769" w14:textId="77777777" w:rsidR="00E20C07" w:rsidRPr="002119BB" w:rsidRDefault="00E20C07" w:rsidP="007722F1">
      <w:pPr>
        <w:spacing w:line="360" w:lineRule="auto"/>
        <w:jc w:val="both"/>
        <w:rPr>
          <w:rFonts w:ascii="Palatino Linotype" w:eastAsia="Calibri" w:hAnsi="Palatino Linotype" w:cs="Tahoma"/>
          <w:bCs/>
          <w:sz w:val="22"/>
          <w:szCs w:val="22"/>
          <w:lang w:eastAsia="en-US"/>
        </w:rPr>
      </w:pPr>
    </w:p>
    <w:p w14:paraId="49BD1185" w14:textId="09897A73" w:rsidR="00E20C07" w:rsidRPr="002119BB" w:rsidRDefault="00E20C07" w:rsidP="007722F1">
      <w:pPr>
        <w:spacing w:line="360" w:lineRule="auto"/>
        <w:jc w:val="both"/>
        <w:rPr>
          <w:rFonts w:ascii="Palatino Linotype" w:eastAsia="Calibri" w:hAnsi="Palatino Linotype" w:cs="Tahoma"/>
          <w:bCs/>
          <w:sz w:val="22"/>
          <w:szCs w:val="22"/>
          <w:lang w:eastAsia="en-US"/>
        </w:rPr>
      </w:pPr>
      <w:r w:rsidRPr="002119BB">
        <w:rPr>
          <w:rFonts w:ascii="Palatino Linotype" w:eastAsia="Calibri" w:hAnsi="Palatino Linotype" w:cs="Tahoma"/>
          <w:bCs/>
          <w:sz w:val="22"/>
          <w:szCs w:val="22"/>
          <w:lang w:eastAsia="en-US"/>
        </w:rPr>
        <w:t xml:space="preserve">En ese sentido, </w:t>
      </w:r>
      <w:r w:rsidR="00B72C1B" w:rsidRPr="002119BB">
        <w:rPr>
          <w:rFonts w:ascii="Palatino Linotype" w:eastAsia="Calibri" w:hAnsi="Palatino Linotype" w:cs="Tahoma"/>
          <w:bCs/>
          <w:sz w:val="22"/>
          <w:szCs w:val="22"/>
          <w:lang w:eastAsia="en-US"/>
        </w:rPr>
        <w:t xml:space="preserve">toda vez que se ha verificado que la Unidad de Transparencia turnó la solicitud de acceso al área competente, que </w:t>
      </w:r>
      <w:r w:rsidR="008565F0" w:rsidRPr="002119BB">
        <w:rPr>
          <w:rFonts w:ascii="Palatino Linotype" w:eastAsia="Calibri" w:hAnsi="Palatino Linotype" w:cs="Tahoma"/>
          <w:bCs/>
          <w:sz w:val="22"/>
          <w:szCs w:val="22"/>
          <w:lang w:eastAsia="en-US"/>
        </w:rPr>
        <w:t>esta</w:t>
      </w:r>
      <w:r w:rsidR="00B72C1B" w:rsidRPr="002119BB">
        <w:rPr>
          <w:rFonts w:ascii="Palatino Linotype" w:eastAsia="Calibri" w:hAnsi="Palatino Linotype" w:cs="Tahoma"/>
          <w:bCs/>
          <w:sz w:val="22"/>
          <w:szCs w:val="22"/>
          <w:lang w:eastAsia="en-US"/>
        </w:rPr>
        <w:t xml:space="preserve"> realizó una búsqueda exhaustiva y razonable de la información en sus archivos de trámite y de concentración, así como en el proceso de entrega – recepción, lo procedente es convalidar la </w:t>
      </w:r>
      <w:r w:rsidR="008565F0" w:rsidRPr="002119BB">
        <w:rPr>
          <w:rFonts w:ascii="Palatino Linotype" w:eastAsia="Calibri" w:hAnsi="Palatino Linotype" w:cs="Tahoma"/>
          <w:bCs/>
          <w:sz w:val="22"/>
          <w:szCs w:val="22"/>
          <w:lang w:eastAsia="en-US"/>
        </w:rPr>
        <w:t xml:space="preserve">manifestación </w:t>
      </w:r>
      <w:r w:rsidR="00B72C1B" w:rsidRPr="002119BB">
        <w:rPr>
          <w:rFonts w:ascii="Palatino Linotype" w:eastAsia="Calibri" w:hAnsi="Palatino Linotype" w:cs="Tahoma"/>
          <w:bCs/>
          <w:sz w:val="22"/>
          <w:szCs w:val="22"/>
          <w:lang w:eastAsia="en-US"/>
        </w:rPr>
        <w:t>de inexistencia de la información.</w:t>
      </w:r>
    </w:p>
    <w:p w14:paraId="08EFD074" w14:textId="77777777" w:rsidR="00B72C1B" w:rsidRPr="002119BB" w:rsidRDefault="00B72C1B" w:rsidP="007722F1">
      <w:pPr>
        <w:spacing w:line="360" w:lineRule="auto"/>
        <w:jc w:val="both"/>
        <w:rPr>
          <w:rFonts w:ascii="Palatino Linotype" w:eastAsia="Calibri" w:hAnsi="Palatino Linotype" w:cs="Tahoma"/>
          <w:bCs/>
          <w:sz w:val="22"/>
          <w:szCs w:val="22"/>
          <w:lang w:eastAsia="en-US"/>
        </w:rPr>
      </w:pPr>
    </w:p>
    <w:p w14:paraId="30184CE5" w14:textId="7A2B3C61" w:rsidR="00B72C1B" w:rsidRPr="002119BB" w:rsidRDefault="00B72C1B" w:rsidP="00B72C1B">
      <w:pPr>
        <w:spacing w:line="360" w:lineRule="auto"/>
        <w:jc w:val="both"/>
        <w:rPr>
          <w:rFonts w:ascii="Palatino Linotype" w:eastAsia="Calibri" w:hAnsi="Palatino Linotype" w:cs="Tahoma"/>
          <w:bCs/>
          <w:sz w:val="22"/>
          <w:szCs w:val="22"/>
          <w:lang w:eastAsia="en-US"/>
        </w:rPr>
      </w:pPr>
      <w:r w:rsidRPr="002119BB">
        <w:rPr>
          <w:rFonts w:ascii="Palatino Linotype" w:eastAsia="Calibri" w:hAnsi="Palatino Linotype" w:cs="Tahoma"/>
          <w:bCs/>
          <w:sz w:val="22"/>
          <w:szCs w:val="22"/>
          <w:lang w:eastAsia="en-US"/>
        </w:rPr>
        <w:t>Sin perjuicio de lo anterior, como ya se vio, cuando la información no obr</w:t>
      </w:r>
      <w:r w:rsidR="008565F0" w:rsidRPr="002119BB">
        <w:rPr>
          <w:rFonts w:ascii="Palatino Linotype" w:eastAsia="Calibri" w:hAnsi="Palatino Linotype" w:cs="Tahoma"/>
          <w:bCs/>
          <w:sz w:val="22"/>
          <w:szCs w:val="22"/>
          <w:lang w:eastAsia="en-US"/>
        </w:rPr>
        <w:t>a</w:t>
      </w:r>
      <w:r w:rsidRPr="002119BB">
        <w:rPr>
          <w:rFonts w:ascii="Palatino Linotype" w:eastAsia="Calibri" w:hAnsi="Palatino Linotype" w:cs="Tahoma"/>
          <w:bCs/>
          <w:sz w:val="22"/>
          <w:szCs w:val="22"/>
          <w:lang w:eastAsia="en-US"/>
        </w:rPr>
        <w:t xml:space="preserve"> en los archivos del Sujeto Obligado, el Comité de Transparencia debe emitir una resolución en la que confirme la inexistencia de la información solicitada</w:t>
      </w:r>
      <w:r w:rsidR="008565F0" w:rsidRPr="002119BB">
        <w:rPr>
          <w:rFonts w:ascii="Palatino Linotype" w:eastAsia="Calibri" w:hAnsi="Palatino Linotype" w:cs="Tahoma"/>
          <w:bCs/>
          <w:sz w:val="22"/>
          <w:szCs w:val="22"/>
          <w:lang w:eastAsia="en-US"/>
        </w:rPr>
        <w:t>, la cual</w:t>
      </w:r>
      <w:r w:rsidRPr="002119BB">
        <w:rPr>
          <w:rFonts w:ascii="Palatino Linotype" w:eastAsia="Calibri" w:hAnsi="Palatino Linotype" w:cs="Tahoma"/>
          <w:bCs/>
          <w:sz w:val="22"/>
          <w:szCs w:val="22"/>
          <w:lang w:eastAsia="en-US"/>
        </w:rPr>
        <w:t xml:space="preserve"> contendrá los elementos mínimos que permitan al solicitante tener la certeza de que se utilizó un criterio de búsqueda exhaustivo, además de señalar las circunstancias de tiempo, modo y lugar que generaron la existencia en cuestión.</w:t>
      </w:r>
    </w:p>
    <w:p w14:paraId="2EF98452" w14:textId="77777777" w:rsidR="00B72C1B" w:rsidRPr="002119BB" w:rsidRDefault="00B72C1B" w:rsidP="00B72C1B">
      <w:pPr>
        <w:spacing w:line="360" w:lineRule="auto"/>
        <w:jc w:val="both"/>
        <w:rPr>
          <w:rFonts w:ascii="Palatino Linotype" w:eastAsia="Calibri" w:hAnsi="Palatino Linotype" w:cs="Tahoma"/>
          <w:bCs/>
          <w:sz w:val="22"/>
          <w:szCs w:val="22"/>
          <w:lang w:eastAsia="en-US"/>
        </w:rPr>
      </w:pPr>
    </w:p>
    <w:p w14:paraId="437645EB" w14:textId="657B3875" w:rsidR="00B72C1B" w:rsidRPr="002119BB" w:rsidRDefault="00B72C1B" w:rsidP="00B72C1B">
      <w:pPr>
        <w:spacing w:line="360" w:lineRule="auto"/>
        <w:jc w:val="both"/>
        <w:rPr>
          <w:rFonts w:ascii="Palatino Linotype" w:eastAsia="Calibri" w:hAnsi="Palatino Linotype" w:cs="Tahoma"/>
          <w:bCs/>
          <w:sz w:val="22"/>
          <w:szCs w:val="22"/>
          <w:lang w:eastAsia="en-US"/>
        </w:rPr>
      </w:pPr>
      <w:r w:rsidRPr="002119BB">
        <w:rPr>
          <w:rFonts w:ascii="Palatino Linotype" w:eastAsia="Calibri" w:hAnsi="Palatino Linotype" w:cs="Tahoma"/>
          <w:bCs/>
          <w:sz w:val="22"/>
          <w:szCs w:val="22"/>
          <w:lang w:eastAsia="en-US"/>
        </w:rPr>
        <w:t xml:space="preserve">Por ende, en el caso en concreto, derivado de que en términos de la normatividad analizada, el Sujeto Obligado debía contar con los informes trimestrales de los </w:t>
      </w:r>
      <w:r w:rsidR="00C036EB" w:rsidRPr="002119BB">
        <w:rPr>
          <w:rFonts w:ascii="Palatino Linotype" w:eastAsia="Calibri" w:hAnsi="Palatino Linotype" w:cs="Tahoma"/>
          <w:bCs/>
          <w:sz w:val="22"/>
          <w:szCs w:val="22"/>
          <w:lang w:eastAsia="en-US"/>
        </w:rPr>
        <w:t>Consejos</w:t>
      </w:r>
      <w:r w:rsidRPr="002119BB">
        <w:rPr>
          <w:rFonts w:ascii="Palatino Linotype" w:eastAsia="Calibri" w:hAnsi="Palatino Linotype" w:cs="Tahoma"/>
          <w:bCs/>
          <w:sz w:val="22"/>
          <w:szCs w:val="22"/>
          <w:lang w:eastAsia="en-US"/>
        </w:rPr>
        <w:t xml:space="preserve"> de Participación Ciudadana del año dos mil diez al dos mil dieciocho, con la finalidad de brindar certeza al Particular de que la información requerida en efecto no obra en los archivos y se efectuó la búsqueda exhaustiva y razonable de la misma, lo procedente hubiera sido que el Comité de </w:t>
      </w:r>
      <w:r w:rsidRPr="002119BB">
        <w:rPr>
          <w:rFonts w:ascii="Palatino Linotype" w:eastAsia="Calibri" w:hAnsi="Palatino Linotype" w:cs="Tahoma"/>
          <w:bCs/>
          <w:sz w:val="22"/>
          <w:szCs w:val="22"/>
          <w:lang w:eastAsia="en-US"/>
        </w:rPr>
        <w:lastRenderedPageBreak/>
        <w:t>Transparencia emitiera la resolución de inexistencia de la información explicando las circunstancias de tiempo, modo y lugar que generaron la existencia en cuestión.</w:t>
      </w:r>
    </w:p>
    <w:p w14:paraId="6E2658F8" w14:textId="77777777" w:rsidR="00B72C1B" w:rsidRPr="002119BB" w:rsidRDefault="00B72C1B" w:rsidP="00B72C1B">
      <w:pPr>
        <w:spacing w:line="360" w:lineRule="auto"/>
        <w:jc w:val="both"/>
        <w:rPr>
          <w:rFonts w:ascii="Palatino Linotype" w:eastAsia="Calibri" w:hAnsi="Palatino Linotype" w:cs="Tahoma"/>
          <w:bCs/>
          <w:sz w:val="22"/>
          <w:szCs w:val="22"/>
          <w:lang w:eastAsia="en-US"/>
        </w:rPr>
      </w:pPr>
    </w:p>
    <w:p w14:paraId="152049B9" w14:textId="598B1238" w:rsidR="00411EC8" w:rsidRPr="002119BB" w:rsidRDefault="00B72C1B" w:rsidP="007722F1">
      <w:pPr>
        <w:spacing w:line="360" w:lineRule="auto"/>
        <w:jc w:val="both"/>
        <w:rPr>
          <w:rFonts w:ascii="Palatino Linotype" w:eastAsia="Calibri" w:hAnsi="Palatino Linotype" w:cs="Tahoma"/>
          <w:bCs/>
          <w:sz w:val="22"/>
          <w:szCs w:val="22"/>
          <w:lang w:eastAsia="en-US"/>
        </w:rPr>
      </w:pPr>
      <w:r w:rsidRPr="002119BB">
        <w:rPr>
          <w:rFonts w:ascii="Palatino Linotype" w:eastAsia="Calibri" w:hAnsi="Palatino Linotype" w:cs="Tahoma"/>
          <w:bCs/>
          <w:sz w:val="22"/>
          <w:szCs w:val="22"/>
          <w:lang w:eastAsia="en-US"/>
        </w:rPr>
        <w:t>De tal suerte que</w:t>
      </w:r>
      <w:r w:rsidR="008565F0" w:rsidRPr="002119BB">
        <w:rPr>
          <w:rFonts w:ascii="Palatino Linotype" w:eastAsia="Calibri" w:hAnsi="Palatino Linotype" w:cs="Tahoma"/>
          <w:bCs/>
          <w:sz w:val="22"/>
          <w:szCs w:val="22"/>
          <w:lang w:eastAsia="en-US"/>
        </w:rPr>
        <w:t>,</w:t>
      </w:r>
      <w:r w:rsidRPr="002119BB">
        <w:rPr>
          <w:rFonts w:ascii="Palatino Linotype" w:eastAsia="Calibri" w:hAnsi="Palatino Linotype" w:cs="Tahoma"/>
          <w:bCs/>
          <w:sz w:val="22"/>
          <w:szCs w:val="22"/>
          <w:lang w:eastAsia="en-US"/>
        </w:rPr>
        <w:t xml:space="preserve"> al no obrar prueba dentro del expediente del Recurso de Revisión de que el Sujeto Obligado hubiera emitido la resolución de inexistencia por conducto de su Comité de Transparencia, el Ayuntamiento de Atizapán de Zaragoza incumplió con el procedimiento para la declaratoria de inexistencia de la información.</w:t>
      </w:r>
    </w:p>
    <w:p w14:paraId="12B90252" w14:textId="77777777" w:rsidR="00411EC8" w:rsidRPr="002119BB" w:rsidRDefault="00411EC8" w:rsidP="007722F1">
      <w:pPr>
        <w:spacing w:line="360" w:lineRule="auto"/>
        <w:jc w:val="both"/>
        <w:rPr>
          <w:rFonts w:ascii="Palatino Linotype" w:eastAsia="Calibri" w:hAnsi="Palatino Linotype" w:cs="Tahoma"/>
          <w:bCs/>
          <w:sz w:val="22"/>
          <w:szCs w:val="22"/>
          <w:lang w:eastAsia="en-US"/>
        </w:rPr>
      </w:pPr>
    </w:p>
    <w:p w14:paraId="1885FB34" w14:textId="00FF49D4" w:rsidR="001D1A6C" w:rsidRPr="002119BB" w:rsidRDefault="001D1A6C" w:rsidP="007722F1">
      <w:pPr>
        <w:spacing w:line="360" w:lineRule="auto"/>
        <w:jc w:val="both"/>
        <w:rPr>
          <w:rFonts w:ascii="Palatino Linotype" w:eastAsia="Calibri" w:hAnsi="Palatino Linotype" w:cs="Tahoma"/>
          <w:b/>
          <w:bCs/>
          <w:sz w:val="22"/>
          <w:szCs w:val="22"/>
          <w:lang w:eastAsia="en-US"/>
        </w:rPr>
      </w:pPr>
      <w:r w:rsidRPr="002119BB">
        <w:rPr>
          <w:rFonts w:ascii="Palatino Linotype" w:eastAsia="Calibri" w:hAnsi="Palatino Linotype" w:cs="Tahoma"/>
          <w:b/>
          <w:bCs/>
          <w:sz w:val="22"/>
          <w:szCs w:val="22"/>
          <w:lang w:eastAsia="en-US"/>
        </w:rPr>
        <w:t>SEXTO. Decisión.</w:t>
      </w:r>
    </w:p>
    <w:p w14:paraId="2253B97A" w14:textId="77777777" w:rsidR="001D1A6C" w:rsidRPr="002119BB" w:rsidRDefault="001D1A6C" w:rsidP="007722F1">
      <w:pPr>
        <w:spacing w:line="360" w:lineRule="auto"/>
        <w:jc w:val="both"/>
        <w:rPr>
          <w:rFonts w:ascii="Palatino Linotype" w:eastAsia="Calibri" w:hAnsi="Palatino Linotype" w:cs="Tahoma"/>
          <w:bCs/>
          <w:sz w:val="22"/>
          <w:szCs w:val="22"/>
          <w:lang w:eastAsia="en-US"/>
        </w:rPr>
      </w:pPr>
    </w:p>
    <w:p w14:paraId="55B2C5C8" w14:textId="1159DE70" w:rsidR="001D1A6C" w:rsidRPr="002119BB" w:rsidRDefault="001D1A6C" w:rsidP="00C036EB">
      <w:pPr>
        <w:spacing w:line="360" w:lineRule="auto"/>
        <w:jc w:val="both"/>
        <w:rPr>
          <w:rFonts w:ascii="Palatino Linotype" w:eastAsia="Calibri" w:hAnsi="Palatino Linotype" w:cs="Tahoma"/>
          <w:bCs/>
          <w:sz w:val="22"/>
          <w:szCs w:val="22"/>
          <w:lang w:eastAsia="en-US"/>
        </w:rPr>
      </w:pPr>
      <w:r w:rsidRPr="002119BB">
        <w:rPr>
          <w:rFonts w:ascii="Palatino Linotype" w:eastAsia="Calibri" w:hAnsi="Palatino Linotype" w:cs="Tahoma"/>
          <w:bCs/>
          <w:sz w:val="22"/>
          <w:szCs w:val="22"/>
          <w:lang w:eastAsia="en-US"/>
        </w:rPr>
        <w:t xml:space="preserve">Con base en todo lo anteriormente expuesto, este Instituto considera PARCIALMENTE FUNDADO el agravio del Particular y estima procedente MODIFICAR la respuesta otorgada por </w:t>
      </w:r>
      <w:r w:rsidR="00B72C1B" w:rsidRPr="002119BB">
        <w:rPr>
          <w:rFonts w:ascii="Palatino Linotype" w:eastAsia="Calibri" w:hAnsi="Palatino Linotype" w:cs="Tahoma"/>
          <w:bCs/>
          <w:sz w:val="22"/>
          <w:szCs w:val="22"/>
          <w:lang w:eastAsia="en-US"/>
        </w:rPr>
        <w:t>el Ayuntamiento de Atizapán de Zaragoza</w:t>
      </w:r>
      <w:r w:rsidRPr="002119BB">
        <w:rPr>
          <w:rFonts w:ascii="Palatino Linotype" w:eastAsia="Calibri" w:hAnsi="Palatino Linotype" w:cs="Tahoma"/>
          <w:bCs/>
          <w:sz w:val="22"/>
          <w:szCs w:val="22"/>
          <w:lang w:eastAsia="en-US"/>
        </w:rPr>
        <w:t xml:space="preserve"> y ORDENARLE a que </w:t>
      </w:r>
      <w:r w:rsidR="00C036EB" w:rsidRPr="002119BB">
        <w:rPr>
          <w:rFonts w:ascii="Palatino Linotype" w:eastAsia="Calibri" w:hAnsi="Palatino Linotype" w:cs="Tahoma"/>
          <w:bCs/>
          <w:sz w:val="22"/>
          <w:szCs w:val="22"/>
          <w:lang w:eastAsia="en-US"/>
        </w:rPr>
        <w:t xml:space="preserve">mediante Comité de Transparencia </w:t>
      </w:r>
      <w:r w:rsidRPr="002119BB">
        <w:rPr>
          <w:rFonts w:ascii="Palatino Linotype" w:eastAsia="Calibri" w:hAnsi="Palatino Linotype" w:cs="Tahoma"/>
          <w:bCs/>
          <w:sz w:val="22"/>
          <w:szCs w:val="22"/>
          <w:u w:val="single"/>
          <w:lang w:eastAsia="en-US"/>
        </w:rPr>
        <w:t>emita</w:t>
      </w:r>
      <w:r w:rsidR="00B72C1B" w:rsidRPr="002119BB">
        <w:rPr>
          <w:rFonts w:ascii="Palatino Linotype" w:eastAsia="Calibri" w:hAnsi="Palatino Linotype" w:cs="Tahoma"/>
          <w:bCs/>
          <w:sz w:val="22"/>
          <w:szCs w:val="22"/>
          <w:lang w:eastAsia="en-US"/>
        </w:rPr>
        <w:t xml:space="preserve"> la resolución </w:t>
      </w:r>
      <w:r w:rsidR="00C036EB" w:rsidRPr="002119BB">
        <w:rPr>
          <w:rFonts w:ascii="Palatino Linotype" w:eastAsia="Calibri" w:hAnsi="Palatino Linotype" w:cs="Tahoma"/>
          <w:bCs/>
          <w:sz w:val="22"/>
          <w:szCs w:val="22"/>
          <w:lang w:eastAsia="en-US"/>
        </w:rPr>
        <w:t>que confirme la inexistencia de los informes trimestrales y anuales de los Consejos de Participación Ciudadana del año dos mil diez al dos mil dieciocho, con los elementos mínimos que permitan al solicitante tener la certeza de que se utilizó un criterio de búsqueda exhaustivo, además de señalar las circunstancias de tiempo, modo y lugar que generaron la existencia en cuestión.</w:t>
      </w:r>
    </w:p>
    <w:p w14:paraId="70E2B05B" w14:textId="77777777" w:rsidR="00210E5F" w:rsidRPr="002119BB" w:rsidRDefault="00210E5F" w:rsidP="00D20B1D">
      <w:pPr>
        <w:spacing w:line="360" w:lineRule="auto"/>
        <w:jc w:val="both"/>
        <w:rPr>
          <w:rFonts w:ascii="Palatino Linotype" w:eastAsia="Calibri" w:hAnsi="Palatino Linotype" w:cs="Tahoma"/>
          <w:bCs/>
          <w:sz w:val="22"/>
          <w:szCs w:val="22"/>
          <w:lang w:eastAsia="en-US"/>
        </w:rPr>
      </w:pPr>
    </w:p>
    <w:p w14:paraId="6AFED9F2" w14:textId="77777777" w:rsidR="005B1377" w:rsidRPr="002119BB" w:rsidRDefault="005B1377" w:rsidP="005B1377">
      <w:pPr>
        <w:spacing w:line="360" w:lineRule="auto"/>
        <w:jc w:val="both"/>
        <w:rPr>
          <w:rFonts w:ascii="Palatino Linotype" w:hAnsi="Palatino Linotype" w:cs="Tahoma"/>
          <w:bCs/>
          <w:sz w:val="22"/>
          <w:szCs w:val="22"/>
        </w:rPr>
      </w:pPr>
      <w:r w:rsidRPr="002119BB">
        <w:rPr>
          <w:rFonts w:ascii="Palatino Linotype" w:hAnsi="Palatino Linotype" w:cs="Tahoma"/>
          <w:bCs/>
          <w:sz w:val="22"/>
          <w:szCs w:val="22"/>
        </w:rPr>
        <w:t>Por lo expuesto y fundado, el Pleno de este Instituto:</w:t>
      </w:r>
    </w:p>
    <w:p w14:paraId="4DFC0F73" w14:textId="77777777" w:rsidR="005B1377" w:rsidRPr="002119BB" w:rsidRDefault="005B1377" w:rsidP="005B1377">
      <w:pPr>
        <w:spacing w:line="360" w:lineRule="auto"/>
        <w:jc w:val="both"/>
        <w:rPr>
          <w:rFonts w:ascii="Palatino Linotype" w:hAnsi="Palatino Linotype" w:cs="Tahoma"/>
          <w:bCs/>
          <w:sz w:val="22"/>
          <w:szCs w:val="22"/>
          <w:lang w:val="es-ES_tradnl"/>
        </w:rPr>
      </w:pPr>
    </w:p>
    <w:p w14:paraId="59E99667" w14:textId="77777777" w:rsidR="005B1377" w:rsidRPr="002119BB" w:rsidRDefault="005B1377" w:rsidP="005B1377">
      <w:pPr>
        <w:spacing w:line="360" w:lineRule="auto"/>
        <w:jc w:val="center"/>
        <w:rPr>
          <w:rFonts w:ascii="Palatino Linotype" w:hAnsi="Palatino Linotype" w:cs="Tahoma"/>
          <w:bCs/>
          <w:sz w:val="22"/>
          <w:szCs w:val="22"/>
        </w:rPr>
      </w:pPr>
      <w:r w:rsidRPr="002119BB">
        <w:rPr>
          <w:rFonts w:ascii="Palatino Linotype" w:hAnsi="Palatino Linotype" w:cs="Tahoma"/>
          <w:b/>
          <w:bCs/>
          <w:sz w:val="22"/>
          <w:szCs w:val="22"/>
        </w:rPr>
        <w:t>RESUELVE</w:t>
      </w:r>
    </w:p>
    <w:p w14:paraId="713BCF46" w14:textId="77777777" w:rsidR="005B1377" w:rsidRPr="002119BB" w:rsidRDefault="005B1377" w:rsidP="005B1377">
      <w:pPr>
        <w:spacing w:line="360" w:lineRule="auto"/>
        <w:jc w:val="both"/>
        <w:rPr>
          <w:rFonts w:ascii="Palatino Linotype" w:hAnsi="Palatino Linotype" w:cs="Tahoma"/>
          <w:bCs/>
          <w:sz w:val="22"/>
          <w:szCs w:val="22"/>
        </w:rPr>
      </w:pPr>
    </w:p>
    <w:p w14:paraId="1E8B92D0" w14:textId="30BAFF3D" w:rsidR="005B1377" w:rsidRPr="002119BB" w:rsidRDefault="005B1377" w:rsidP="005B1377">
      <w:pPr>
        <w:spacing w:line="360" w:lineRule="auto"/>
        <w:jc w:val="both"/>
        <w:rPr>
          <w:rFonts w:ascii="Palatino Linotype" w:hAnsi="Palatino Linotype" w:cs="Tahoma"/>
          <w:sz w:val="22"/>
          <w:szCs w:val="22"/>
        </w:rPr>
      </w:pPr>
      <w:r w:rsidRPr="002119BB">
        <w:rPr>
          <w:rFonts w:ascii="Palatino Linotype" w:hAnsi="Palatino Linotype" w:cs="Tahoma"/>
          <w:b/>
          <w:bCs/>
          <w:sz w:val="22"/>
          <w:szCs w:val="22"/>
        </w:rPr>
        <w:t>PRIMERO</w:t>
      </w:r>
      <w:r w:rsidRPr="002119BB">
        <w:rPr>
          <w:rFonts w:ascii="Palatino Linotype" w:hAnsi="Palatino Linotype" w:cs="Tahoma"/>
          <w:sz w:val="22"/>
          <w:szCs w:val="22"/>
        </w:rPr>
        <w:t xml:space="preserve">. </w:t>
      </w:r>
      <w:r w:rsidR="006A1D78" w:rsidRPr="002119BB">
        <w:rPr>
          <w:rFonts w:ascii="Palatino Linotype" w:hAnsi="Palatino Linotype" w:cs="Tahoma"/>
          <w:sz w:val="22"/>
          <w:szCs w:val="22"/>
        </w:rPr>
        <w:t>R</w:t>
      </w:r>
      <w:r w:rsidRPr="002119BB">
        <w:rPr>
          <w:rFonts w:ascii="Palatino Linotype" w:hAnsi="Palatino Linotype" w:cs="Tahoma"/>
          <w:sz w:val="22"/>
          <w:szCs w:val="22"/>
        </w:rPr>
        <w:t xml:space="preserve">esulta </w:t>
      </w:r>
      <w:r w:rsidR="001D1A6C" w:rsidRPr="002119BB">
        <w:rPr>
          <w:rFonts w:ascii="Palatino Linotype" w:hAnsi="Palatino Linotype" w:cs="Tahoma"/>
          <w:b/>
          <w:sz w:val="22"/>
          <w:szCs w:val="22"/>
        </w:rPr>
        <w:t xml:space="preserve">PARCIALMENTE </w:t>
      </w:r>
      <w:r w:rsidR="00902BF5" w:rsidRPr="002119BB">
        <w:rPr>
          <w:rFonts w:ascii="Palatino Linotype" w:hAnsi="Palatino Linotype" w:cs="Tahoma"/>
          <w:b/>
          <w:sz w:val="22"/>
          <w:szCs w:val="22"/>
        </w:rPr>
        <w:t>FUNDADO EL AGRAVIO</w:t>
      </w:r>
      <w:r w:rsidR="00902BF5" w:rsidRPr="002119BB">
        <w:rPr>
          <w:rFonts w:ascii="Palatino Linotype" w:hAnsi="Palatino Linotype" w:cs="Tahoma"/>
          <w:sz w:val="22"/>
          <w:szCs w:val="22"/>
        </w:rPr>
        <w:t xml:space="preserve"> planteado por </w:t>
      </w:r>
      <w:r w:rsidR="001D1A6C" w:rsidRPr="002119BB">
        <w:rPr>
          <w:rFonts w:ascii="Palatino Linotype" w:hAnsi="Palatino Linotype" w:cs="Tahoma"/>
          <w:sz w:val="22"/>
          <w:szCs w:val="22"/>
        </w:rPr>
        <w:t>el</w:t>
      </w:r>
      <w:r w:rsidRPr="002119BB">
        <w:rPr>
          <w:rFonts w:ascii="Palatino Linotype" w:hAnsi="Palatino Linotype" w:cs="Tahoma"/>
          <w:sz w:val="22"/>
          <w:szCs w:val="22"/>
        </w:rPr>
        <w:t xml:space="preserve"> RECURRENTE en términos </w:t>
      </w:r>
      <w:r w:rsidR="00C23161" w:rsidRPr="002119BB">
        <w:rPr>
          <w:rFonts w:ascii="Palatino Linotype" w:hAnsi="Palatino Linotype" w:cs="Tahoma"/>
          <w:sz w:val="22"/>
          <w:szCs w:val="22"/>
        </w:rPr>
        <w:t xml:space="preserve">de los </w:t>
      </w:r>
      <w:r w:rsidRPr="002119BB">
        <w:rPr>
          <w:rFonts w:ascii="Palatino Linotype" w:hAnsi="Palatino Linotype" w:cs="Tahoma"/>
          <w:sz w:val="22"/>
          <w:szCs w:val="22"/>
        </w:rPr>
        <w:t>Considerando</w:t>
      </w:r>
      <w:r w:rsidR="00C23161" w:rsidRPr="002119BB">
        <w:rPr>
          <w:rFonts w:ascii="Palatino Linotype" w:hAnsi="Palatino Linotype" w:cs="Tahoma"/>
          <w:sz w:val="22"/>
          <w:szCs w:val="22"/>
        </w:rPr>
        <w:t>s</w:t>
      </w:r>
      <w:r w:rsidRPr="002119BB">
        <w:rPr>
          <w:rFonts w:ascii="Palatino Linotype" w:hAnsi="Palatino Linotype" w:cs="Tahoma"/>
          <w:sz w:val="22"/>
          <w:szCs w:val="22"/>
        </w:rPr>
        <w:t xml:space="preserve"> </w:t>
      </w:r>
      <w:r w:rsidR="00453D53" w:rsidRPr="002119BB">
        <w:rPr>
          <w:rFonts w:ascii="Palatino Linotype" w:hAnsi="Palatino Linotype" w:cs="Tahoma"/>
          <w:b/>
          <w:sz w:val="22"/>
          <w:szCs w:val="22"/>
        </w:rPr>
        <w:t>QUINTO</w:t>
      </w:r>
      <w:r w:rsidR="00453D53" w:rsidRPr="002119BB">
        <w:rPr>
          <w:rFonts w:ascii="Palatino Linotype" w:hAnsi="Palatino Linotype" w:cs="Tahoma"/>
          <w:sz w:val="22"/>
          <w:szCs w:val="22"/>
        </w:rPr>
        <w:t xml:space="preserve"> </w:t>
      </w:r>
      <w:r w:rsidR="00C23161" w:rsidRPr="002119BB">
        <w:rPr>
          <w:rFonts w:ascii="Palatino Linotype" w:hAnsi="Palatino Linotype" w:cs="Tahoma"/>
          <w:sz w:val="22"/>
          <w:szCs w:val="22"/>
        </w:rPr>
        <w:t xml:space="preserve">y </w:t>
      </w:r>
      <w:r w:rsidR="00C23161" w:rsidRPr="002119BB">
        <w:rPr>
          <w:rFonts w:ascii="Palatino Linotype" w:hAnsi="Palatino Linotype" w:cs="Tahoma"/>
          <w:b/>
          <w:sz w:val="22"/>
          <w:szCs w:val="22"/>
        </w:rPr>
        <w:t xml:space="preserve">SEXTO </w:t>
      </w:r>
      <w:r w:rsidRPr="002119BB">
        <w:rPr>
          <w:rFonts w:ascii="Palatino Linotype" w:hAnsi="Palatino Linotype" w:cs="Tahoma"/>
          <w:sz w:val="22"/>
          <w:szCs w:val="22"/>
        </w:rPr>
        <w:t>de esta Resolución.</w:t>
      </w:r>
    </w:p>
    <w:p w14:paraId="6B8BFC11" w14:textId="77777777" w:rsidR="005B1377" w:rsidRPr="002119BB" w:rsidRDefault="005B1377" w:rsidP="005B1377">
      <w:pPr>
        <w:spacing w:line="360" w:lineRule="auto"/>
        <w:jc w:val="both"/>
        <w:rPr>
          <w:rFonts w:ascii="Palatino Linotype" w:hAnsi="Palatino Linotype" w:cs="Tahoma"/>
          <w:sz w:val="22"/>
          <w:szCs w:val="22"/>
        </w:rPr>
      </w:pPr>
    </w:p>
    <w:p w14:paraId="60A7C4FC" w14:textId="7ADC4CEB" w:rsidR="007C3D67" w:rsidRPr="002119BB" w:rsidRDefault="005B1377" w:rsidP="00BF1932">
      <w:pPr>
        <w:spacing w:line="360" w:lineRule="auto"/>
        <w:jc w:val="both"/>
        <w:rPr>
          <w:rFonts w:ascii="Palatino Linotype" w:hAnsi="Palatino Linotype" w:cs="Tahoma"/>
          <w:b/>
          <w:bCs/>
          <w:sz w:val="22"/>
          <w:szCs w:val="22"/>
        </w:rPr>
      </w:pPr>
      <w:r w:rsidRPr="002119BB">
        <w:rPr>
          <w:rFonts w:ascii="Palatino Linotype" w:hAnsi="Palatino Linotype" w:cs="Tahoma"/>
          <w:b/>
          <w:bCs/>
          <w:sz w:val="22"/>
          <w:szCs w:val="22"/>
        </w:rPr>
        <w:lastRenderedPageBreak/>
        <w:t xml:space="preserve">SEGUNDO. </w:t>
      </w:r>
      <w:r w:rsidRPr="002119BB">
        <w:rPr>
          <w:rFonts w:ascii="Palatino Linotype" w:hAnsi="Palatino Linotype" w:cs="Tahoma"/>
          <w:bCs/>
          <w:sz w:val="22"/>
          <w:szCs w:val="22"/>
        </w:rPr>
        <w:t>Se</w:t>
      </w:r>
      <w:r w:rsidR="006A1D78" w:rsidRPr="002119BB">
        <w:rPr>
          <w:rFonts w:ascii="Palatino Linotype" w:hAnsi="Palatino Linotype" w:cs="Tahoma"/>
          <w:b/>
          <w:bCs/>
          <w:sz w:val="22"/>
          <w:szCs w:val="22"/>
        </w:rPr>
        <w:t xml:space="preserve"> MODIFICA</w:t>
      </w:r>
      <w:r w:rsidRPr="002119BB">
        <w:rPr>
          <w:rFonts w:ascii="Palatino Linotype" w:hAnsi="Palatino Linotype" w:cs="Tahoma"/>
          <w:b/>
          <w:bCs/>
          <w:sz w:val="22"/>
          <w:szCs w:val="22"/>
        </w:rPr>
        <w:t xml:space="preserve"> </w:t>
      </w:r>
      <w:r w:rsidRPr="002119BB">
        <w:rPr>
          <w:rFonts w:ascii="Palatino Linotype" w:hAnsi="Palatino Linotype" w:cs="Tahoma"/>
          <w:bCs/>
          <w:sz w:val="22"/>
          <w:szCs w:val="22"/>
        </w:rPr>
        <w:t>la respuesta y se</w:t>
      </w:r>
      <w:r w:rsidRPr="002119BB">
        <w:rPr>
          <w:rFonts w:ascii="Palatino Linotype" w:hAnsi="Palatino Linotype" w:cs="Tahoma"/>
          <w:b/>
          <w:bCs/>
          <w:sz w:val="22"/>
          <w:szCs w:val="22"/>
        </w:rPr>
        <w:t xml:space="preserve"> </w:t>
      </w:r>
      <w:r w:rsidRPr="002119BB">
        <w:rPr>
          <w:rFonts w:ascii="Palatino Linotype" w:hAnsi="Palatino Linotype" w:cs="Tahoma"/>
          <w:b/>
          <w:sz w:val="22"/>
          <w:szCs w:val="22"/>
        </w:rPr>
        <w:t xml:space="preserve">ordena </w:t>
      </w:r>
      <w:r w:rsidRPr="002119BB">
        <w:rPr>
          <w:rFonts w:ascii="Palatino Linotype" w:hAnsi="Palatino Linotype" w:cs="Tahoma"/>
          <w:sz w:val="22"/>
          <w:szCs w:val="22"/>
        </w:rPr>
        <w:t xml:space="preserve">al </w:t>
      </w:r>
      <w:r w:rsidRPr="002119BB">
        <w:rPr>
          <w:rFonts w:ascii="Palatino Linotype" w:hAnsi="Palatino Linotype" w:cs="Tahoma"/>
          <w:b/>
          <w:sz w:val="22"/>
          <w:szCs w:val="22"/>
        </w:rPr>
        <w:t xml:space="preserve">SUJETO OBLIGADO </w:t>
      </w:r>
      <w:r w:rsidRPr="002119BB">
        <w:rPr>
          <w:rFonts w:ascii="Palatino Linotype" w:hAnsi="Palatino Linotype" w:cs="Tahoma"/>
          <w:b/>
          <w:bCs/>
          <w:sz w:val="22"/>
          <w:szCs w:val="22"/>
        </w:rPr>
        <w:t xml:space="preserve">proporcione al Particular, vía </w:t>
      </w:r>
      <w:r w:rsidR="00C23161" w:rsidRPr="002119BB">
        <w:rPr>
          <w:rFonts w:ascii="Palatino Linotype" w:hAnsi="Palatino Linotype" w:cs="Tahoma"/>
          <w:b/>
          <w:bCs/>
          <w:sz w:val="22"/>
          <w:szCs w:val="22"/>
        </w:rPr>
        <w:t xml:space="preserve">el </w:t>
      </w:r>
      <w:r w:rsidR="00C76A00" w:rsidRPr="002119BB">
        <w:rPr>
          <w:rFonts w:ascii="Palatino Linotype" w:hAnsi="Palatino Linotype" w:cs="Tahoma"/>
          <w:b/>
          <w:bCs/>
          <w:sz w:val="22"/>
          <w:szCs w:val="22"/>
        </w:rPr>
        <w:t>Sistema de Acceso a la Información Mexiquense (</w:t>
      </w:r>
      <w:r w:rsidRPr="002119BB">
        <w:rPr>
          <w:rFonts w:ascii="Palatino Linotype" w:hAnsi="Palatino Linotype" w:cs="Tahoma"/>
          <w:b/>
          <w:bCs/>
          <w:sz w:val="22"/>
          <w:szCs w:val="22"/>
        </w:rPr>
        <w:t>SAIMEX</w:t>
      </w:r>
      <w:r w:rsidR="00C76A00" w:rsidRPr="002119BB">
        <w:rPr>
          <w:rFonts w:ascii="Palatino Linotype" w:hAnsi="Palatino Linotype" w:cs="Tahoma"/>
          <w:b/>
          <w:bCs/>
          <w:sz w:val="22"/>
          <w:szCs w:val="22"/>
        </w:rPr>
        <w:t>)</w:t>
      </w:r>
      <w:r w:rsidRPr="002119BB">
        <w:rPr>
          <w:rFonts w:ascii="Palatino Linotype" w:hAnsi="Palatino Linotype" w:cs="Tahoma"/>
          <w:b/>
          <w:bCs/>
          <w:sz w:val="22"/>
          <w:szCs w:val="22"/>
        </w:rPr>
        <w:t xml:space="preserve">, </w:t>
      </w:r>
      <w:r w:rsidR="006A1D78" w:rsidRPr="002119BB">
        <w:rPr>
          <w:rFonts w:ascii="Palatino Linotype" w:hAnsi="Palatino Linotype" w:cs="Tahoma"/>
          <w:b/>
          <w:bCs/>
          <w:sz w:val="22"/>
          <w:szCs w:val="22"/>
        </w:rPr>
        <w:t>lo siguiente:</w:t>
      </w:r>
    </w:p>
    <w:p w14:paraId="55E58E73" w14:textId="77777777" w:rsidR="00C036EB" w:rsidRPr="002119BB" w:rsidRDefault="00C036EB" w:rsidP="005B1377">
      <w:pPr>
        <w:spacing w:line="360" w:lineRule="auto"/>
        <w:jc w:val="both"/>
        <w:rPr>
          <w:rFonts w:ascii="Palatino Linotype" w:hAnsi="Palatino Linotype" w:cs="Tahoma"/>
          <w:sz w:val="22"/>
          <w:szCs w:val="22"/>
        </w:rPr>
      </w:pPr>
    </w:p>
    <w:p w14:paraId="03F389B1" w14:textId="2595E318" w:rsidR="00BF1932" w:rsidRPr="002119BB" w:rsidRDefault="008565F0" w:rsidP="00C036EB">
      <w:pPr>
        <w:pStyle w:val="Prrafodelista"/>
        <w:numPr>
          <w:ilvl w:val="0"/>
          <w:numId w:val="2"/>
        </w:numPr>
        <w:spacing w:line="360" w:lineRule="auto"/>
        <w:jc w:val="both"/>
        <w:rPr>
          <w:rFonts w:ascii="Palatino Linotype" w:hAnsi="Palatino Linotype" w:cs="Tahoma"/>
          <w:szCs w:val="22"/>
        </w:rPr>
      </w:pPr>
      <w:r w:rsidRPr="002119BB">
        <w:rPr>
          <w:rFonts w:ascii="Palatino Linotype" w:hAnsi="Palatino Linotype" w:cs="Tahoma"/>
          <w:szCs w:val="22"/>
        </w:rPr>
        <w:t xml:space="preserve">El Acuerdo </w:t>
      </w:r>
      <w:r w:rsidR="00C036EB" w:rsidRPr="002119BB">
        <w:rPr>
          <w:rFonts w:ascii="Palatino Linotype" w:hAnsi="Palatino Linotype" w:cs="Tahoma"/>
          <w:szCs w:val="22"/>
        </w:rPr>
        <w:t>de</w:t>
      </w:r>
      <w:r w:rsidRPr="002119BB">
        <w:rPr>
          <w:rFonts w:ascii="Palatino Linotype" w:hAnsi="Palatino Linotype" w:cs="Tahoma"/>
          <w:szCs w:val="22"/>
        </w:rPr>
        <w:t>l</w:t>
      </w:r>
      <w:r w:rsidR="00C036EB" w:rsidRPr="002119BB">
        <w:rPr>
          <w:rFonts w:ascii="Palatino Linotype" w:hAnsi="Palatino Linotype" w:cs="Tahoma"/>
          <w:szCs w:val="22"/>
        </w:rPr>
        <w:t xml:space="preserve"> Comité de Transparencia que confirme la inexistencia de los informes trimestrales y anuales de los Consejos de Participación Ciudadana de</w:t>
      </w:r>
      <w:r w:rsidRPr="002119BB">
        <w:rPr>
          <w:rFonts w:ascii="Palatino Linotype" w:hAnsi="Palatino Linotype" w:cs="Tahoma"/>
          <w:szCs w:val="22"/>
        </w:rPr>
        <w:t xml:space="preserve"> los</w:t>
      </w:r>
      <w:r w:rsidR="00C036EB" w:rsidRPr="002119BB">
        <w:rPr>
          <w:rFonts w:ascii="Palatino Linotype" w:hAnsi="Palatino Linotype" w:cs="Tahoma"/>
          <w:szCs w:val="22"/>
        </w:rPr>
        <w:t xml:space="preserve"> año</w:t>
      </w:r>
      <w:r w:rsidRPr="002119BB">
        <w:rPr>
          <w:rFonts w:ascii="Palatino Linotype" w:hAnsi="Palatino Linotype" w:cs="Tahoma"/>
          <w:szCs w:val="22"/>
        </w:rPr>
        <w:t>s</w:t>
      </w:r>
      <w:r w:rsidR="00C036EB" w:rsidRPr="002119BB">
        <w:rPr>
          <w:rFonts w:ascii="Palatino Linotype" w:hAnsi="Palatino Linotype" w:cs="Tahoma"/>
          <w:szCs w:val="22"/>
        </w:rPr>
        <w:t xml:space="preserve"> dos mil diez al dos mil dieciocho, con los elementos mínimos que permitan al solicitante tener la certeza de que se utilizó un criterio de búsqueda exhaustivo, además de señalar las circunstancias de tiempo, modo y lugar que generaron la existencia en cuestión</w:t>
      </w:r>
    </w:p>
    <w:p w14:paraId="678AB7E4" w14:textId="77777777" w:rsidR="00C036EB" w:rsidRPr="002119BB" w:rsidRDefault="00C036EB" w:rsidP="005B1377">
      <w:pPr>
        <w:spacing w:line="360" w:lineRule="auto"/>
        <w:jc w:val="both"/>
        <w:rPr>
          <w:rFonts w:ascii="Palatino Linotype" w:hAnsi="Palatino Linotype" w:cs="Tahoma"/>
          <w:sz w:val="22"/>
          <w:szCs w:val="22"/>
        </w:rPr>
      </w:pPr>
    </w:p>
    <w:p w14:paraId="5F8ED763" w14:textId="1C094FD6" w:rsidR="005B1377" w:rsidRPr="002119BB" w:rsidRDefault="005B1377" w:rsidP="005B1377">
      <w:pPr>
        <w:spacing w:line="360" w:lineRule="auto"/>
        <w:jc w:val="both"/>
        <w:rPr>
          <w:rFonts w:ascii="Palatino Linotype" w:hAnsi="Palatino Linotype" w:cs="Tahoma"/>
          <w:b/>
          <w:sz w:val="22"/>
          <w:szCs w:val="22"/>
          <w:lang w:val="es-ES_tradnl"/>
        </w:rPr>
      </w:pPr>
      <w:r w:rsidRPr="002119BB">
        <w:rPr>
          <w:rFonts w:ascii="Palatino Linotype" w:hAnsi="Palatino Linotype" w:cs="Tahoma"/>
          <w:b/>
          <w:sz w:val="22"/>
          <w:szCs w:val="22"/>
        </w:rPr>
        <w:t>TERCERO. Notifíquese</w:t>
      </w:r>
      <w:r w:rsidRPr="002119BB">
        <w:rPr>
          <w:rFonts w:ascii="Palatino Linotype" w:hAnsi="Palatino Linotype" w:cs="Tahoma"/>
          <w:sz w:val="22"/>
          <w:szCs w:val="22"/>
        </w:rPr>
        <w:t xml:space="preserve"> al Titular de la Unidad de Transparencia del</w:t>
      </w:r>
      <w:r w:rsidRPr="002119BB">
        <w:rPr>
          <w:rFonts w:ascii="Palatino Linotype" w:hAnsi="Palatino Linotype" w:cs="Tahoma"/>
          <w:b/>
          <w:sz w:val="22"/>
          <w:szCs w:val="22"/>
        </w:rPr>
        <w:t xml:space="preserve"> SUJETO OBLIGADO</w:t>
      </w:r>
      <w:r w:rsidRPr="002119BB">
        <w:rPr>
          <w:rFonts w:ascii="Palatino Linotype" w:hAnsi="Palatino Linotype" w:cs="Tahoma"/>
          <w:sz w:val="22"/>
          <w:szCs w:val="22"/>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00A9741F" w:rsidRPr="002119BB">
        <w:rPr>
          <w:rFonts w:ascii="Palatino Linotype" w:hAnsi="Palatino Linotype" w:cs="Tahoma"/>
          <w:sz w:val="22"/>
          <w:szCs w:val="22"/>
        </w:rPr>
        <w:t>Resolución</w:t>
      </w:r>
      <w:r w:rsidRPr="002119BB">
        <w:rPr>
          <w:rFonts w:ascii="Palatino Linotype" w:hAnsi="Palatino Linotype" w:cs="Tahoma"/>
          <w:sz w:val="22"/>
          <w:szCs w:val="22"/>
        </w:rPr>
        <w:t>.</w:t>
      </w:r>
    </w:p>
    <w:p w14:paraId="05E9E1A9" w14:textId="77777777" w:rsidR="005B1377" w:rsidRPr="002119BB" w:rsidRDefault="005B1377" w:rsidP="005B1377">
      <w:pPr>
        <w:spacing w:line="360" w:lineRule="auto"/>
        <w:jc w:val="both"/>
        <w:rPr>
          <w:rFonts w:ascii="Palatino Linotype" w:hAnsi="Palatino Linotype" w:cs="Tahoma"/>
          <w:b/>
          <w:sz w:val="22"/>
          <w:szCs w:val="22"/>
        </w:rPr>
      </w:pPr>
    </w:p>
    <w:p w14:paraId="57E4AF9E" w14:textId="6F3D5A85" w:rsidR="005B1377" w:rsidRPr="002119BB" w:rsidRDefault="005B1377" w:rsidP="005B1377">
      <w:pPr>
        <w:spacing w:line="360" w:lineRule="auto"/>
        <w:jc w:val="both"/>
        <w:rPr>
          <w:rFonts w:ascii="Palatino Linotype" w:hAnsi="Palatino Linotype" w:cs="Tahoma"/>
          <w:sz w:val="22"/>
          <w:szCs w:val="22"/>
        </w:rPr>
      </w:pPr>
      <w:r w:rsidRPr="002119BB">
        <w:rPr>
          <w:rFonts w:ascii="Palatino Linotype" w:hAnsi="Palatino Linotype" w:cs="Tahoma"/>
          <w:b/>
          <w:sz w:val="22"/>
          <w:szCs w:val="22"/>
        </w:rPr>
        <w:t>CUARTO. Notifíquese</w:t>
      </w:r>
      <w:r w:rsidRPr="002119BB">
        <w:rPr>
          <w:rFonts w:ascii="Palatino Linotype" w:hAnsi="Palatino Linotype" w:cs="Tahoma"/>
          <w:sz w:val="22"/>
          <w:szCs w:val="22"/>
        </w:rPr>
        <w:t xml:space="preserve"> al </w:t>
      </w:r>
      <w:r w:rsidRPr="002119BB">
        <w:rPr>
          <w:rFonts w:ascii="Palatino Linotype" w:hAnsi="Palatino Linotype" w:cs="Tahoma"/>
          <w:b/>
          <w:sz w:val="22"/>
          <w:szCs w:val="22"/>
        </w:rPr>
        <w:t>RECURRENTE</w:t>
      </w:r>
      <w:r w:rsidRPr="002119BB">
        <w:rPr>
          <w:rFonts w:ascii="Palatino Linotype" w:hAnsi="Palatino Linotype" w:cs="Tahoma"/>
          <w:sz w:val="22"/>
          <w:szCs w:val="22"/>
        </w:rPr>
        <w:t xml:space="preserve"> la presente </w:t>
      </w:r>
      <w:r w:rsidR="006A2DC4" w:rsidRPr="002119BB">
        <w:rPr>
          <w:rFonts w:ascii="Palatino Linotype" w:hAnsi="Palatino Linotype" w:cs="Tahoma"/>
          <w:sz w:val="22"/>
          <w:szCs w:val="22"/>
        </w:rPr>
        <w:t>R</w:t>
      </w:r>
      <w:r w:rsidRPr="002119BB">
        <w:rPr>
          <w:rFonts w:ascii="Palatino Linotype" w:hAnsi="Palatino Linotype" w:cs="Tahoma"/>
          <w:sz w:val="22"/>
          <w:szCs w:val="22"/>
        </w:rPr>
        <w:t>esolución</w:t>
      </w:r>
      <w:r w:rsidR="00C23161" w:rsidRPr="002119BB">
        <w:rPr>
          <w:rFonts w:ascii="Palatino Linotype" w:hAnsi="Palatino Linotype" w:cs="Tahoma"/>
          <w:sz w:val="22"/>
          <w:szCs w:val="22"/>
        </w:rPr>
        <w:t>; asimismo, se hace de su c</w:t>
      </w:r>
      <w:r w:rsidRPr="002119BB">
        <w:rPr>
          <w:rFonts w:ascii="Palatino Linotype" w:hAnsi="Palatino Linotype" w:cs="Tahoma"/>
          <w:sz w:val="22"/>
          <w:szCs w:val="22"/>
        </w:rPr>
        <w:t xml:space="preserve">onocimiento que de conformidad con lo establecido en el artículo 196 de la Ley de Transparencia y Acceso a la Información Pública del Estado de México y Municipios, podrá impugnar la presente resolución </w:t>
      </w:r>
      <w:r w:rsidR="00464EA1" w:rsidRPr="002119BB">
        <w:rPr>
          <w:rFonts w:ascii="Palatino Linotype" w:hAnsi="Palatino Linotype" w:cs="Tahoma"/>
          <w:sz w:val="22"/>
          <w:szCs w:val="22"/>
        </w:rPr>
        <w:t>ante el Poder Judicial de la Federación</w:t>
      </w:r>
      <w:r w:rsidRPr="002119BB">
        <w:rPr>
          <w:rFonts w:ascii="Palatino Linotype" w:hAnsi="Palatino Linotype" w:cs="Tahoma"/>
          <w:sz w:val="22"/>
          <w:szCs w:val="22"/>
        </w:rPr>
        <w:t xml:space="preserve"> en los términos de las leyes aplicables</w:t>
      </w:r>
      <w:r w:rsidR="00C036EB" w:rsidRPr="002119BB">
        <w:rPr>
          <w:rFonts w:ascii="Palatino Linotype" w:hAnsi="Palatino Linotype" w:cs="Tahoma"/>
          <w:sz w:val="22"/>
          <w:szCs w:val="22"/>
        </w:rPr>
        <w:t>.</w:t>
      </w:r>
      <w:r w:rsidR="008565F0" w:rsidRPr="002119BB">
        <w:rPr>
          <w:rFonts w:ascii="Palatino Linotype" w:hAnsi="Palatino Linotype" w:cs="Tahoma"/>
          <w:sz w:val="22"/>
          <w:szCs w:val="22"/>
        </w:rPr>
        <w:t xml:space="preserve"> Asimismo, podrá interponer Recurso de </w:t>
      </w:r>
      <w:r w:rsidR="00CD4EC0">
        <w:rPr>
          <w:rFonts w:ascii="Palatino Linotype" w:hAnsi="Palatino Linotype" w:cs="Tahoma"/>
          <w:sz w:val="22"/>
          <w:szCs w:val="22"/>
        </w:rPr>
        <w:t>Inconformidad</w:t>
      </w:r>
      <w:r w:rsidR="008565F0" w:rsidRPr="002119BB">
        <w:rPr>
          <w:rFonts w:ascii="Palatino Linotype" w:hAnsi="Palatino Linotype" w:cs="Tahoma"/>
          <w:sz w:val="22"/>
          <w:szCs w:val="22"/>
        </w:rPr>
        <w:t xml:space="preserve"> de conformidad con lo establecido en los artículos 159 y 1</w:t>
      </w:r>
      <w:r w:rsidR="00CD4EC0">
        <w:rPr>
          <w:rFonts w:ascii="Palatino Linotype" w:hAnsi="Palatino Linotype" w:cs="Tahoma"/>
          <w:sz w:val="22"/>
          <w:szCs w:val="22"/>
        </w:rPr>
        <w:t>6</w:t>
      </w:r>
      <w:r w:rsidR="008565F0" w:rsidRPr="002119BB">
        <w:rPr>
          <w:rFonts w:ascii="Palatino Linotype" w:hAnsi="Palatino Linotype" w:cs="Tahoma"/>
          <w:sz w:val="22"/>
          <w:szCs w:val="22"/>
        </w:rPr>
        <w:t>0 de la Ley General de Transparencia y Acceso a la Información</w:t>
      </w:r>
      <w:r w:rsidR="00C0313E" w:rsidRPr="002119BB">
        <w:rPr>
          <w:rFonts w:ascii="Palatino Linotype" w:hAnsi="Palatino Linotype" w:cs="Tahoma"/>
          <w:sz w:val="22"/>
          <w:szCs w:val="22"/>
        </w:rPr>
        <w:t xml:space="preserve"> Pública</w:t>
      </w:r>
      <w:r w:rsidR="008565F0" w:rsidRPr="002119BB">
        <w:rPr>
          <w:rFonts w:ascii="Palatino Linotype" w:hAnsi="Palatino Linotype" w:cs="Tahoma"/>
          <w:sz w:val="22"/>
          <w:szCs w:val="22"/>
        </w:rPr>
        <w:t>.</w:t>
      </w:r>
    </w:p>
    <w:p w14:paraId="79051A40" w14:textId="77777777" w:rsidR="003056EC" w:rsidRPr="002119BB" w:rsidRDefault="003056EC"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2C94AFAD" w14:textId="4AFCFF1D" w:rsidR="00806E45" w:rsidRPr="002119BB" w:rsidRDefault="00FC1754" w:rsidP="00FC1754">
      <w:pPr>
        <w:spacing w:line="360" w:lineRule="auto"/>
        <w:ind w:right="-93"/>
        <w:jc w:val="both"/>
        <w:rPr>
          <w:rFonts w:ascii="Palatino Linotype" w:eastAsia="Calibri" w:hAnsi="Palatino Linotype" w:cs="Tahoma"/>
          <w:bCs/>
          <w:sz w:val="22"/>
          <w:szCs w:val="22"/>
          <w:lang w:eastAsia="en-US"/>
        </w:rPr>
      </w:pPr>
      <w:r w:rsidRPr="002119BB">
        <w:rPr>
          <w:rFonts w:ascii="Palatino Linotype" w:eastAsia="Calibri" w:hAnsi="Palatino Linotype" w:cs="Tahoma"/>
          <w:bCs/>
          <w:sz w:val="22"/>
          <w:szCs w:val="22"/>
          <w:lang w:val="es-ES_tradnl" w:eastAsia="en-US"/>
        </w:rPr>
        <w:t xml:space="preserve">ASÍ, POR </w:t>
      </w:r>
      <w:r w:rsidRPr="002119BB">
        <w:rPr>
          <w:rFonts w:ascii="Palatino Linotype" w:eastAsia="Calibri" w:hAnsi="Palatino Linotype" w:cs="Tahoma"/>
          <w:b/>
          <w:bCs/>
          <w:sz w:val="22"/>
          <w:szCs w:val="22"/>
          <w:lang w:val="es-ES_tradnl" w:eastAsia="en-US"/>
        </w:rPr>
        <w:t>UNANIMIDAD</w:t>
      </w:r>
      <w:r w:rsidRPr="002119BB">
        <w:rPr>
          <w:rFonts w:ascii="Palatino Linotype" w:eastAsia="Calibri" w:hAnsi="Palatino Linotype" w:cs="Tahoma"/>
          <w:bCs/>
          <w:sz w:val="22"/>
          <w:szCs w:val="22"/>
          <w:lang w:val="es-ES_tradnl" w:eastAsia="en-US"/>
        </w:rPr>
        <w:t xml:space="preserve"> DE VOTOS, LO RESOLVIERON Y FIRMAN LOS COMISIONADOS DEL INSTITUTO DE TRANSPARENCIA, ACCESO A LA INFORMACIÓN </w:t>
      </w:r>
      <w:r w:rsidRPr="002119BB">
        <w:rPr>
          <w:rFonts w:ascii="Palatino Linotype" w:eastAsia="Calibri" w:hAnsi="Palatino Linotype" w:cs="Tahoma"/>
          <w:bCs/>
          <w:sz w:val="22"/>
          <w:szCs w:val="22"/>
          <w:lang w:val="es-ES_tradnl" w:eastAsia="en-US"/>
        </w:rPr>
        <w:lastRenderedPageBreak/>
        <w:t>PÚBLICA Y PROTECCIÓN DE DATOS PERSONALES DEL ESTADO DE MÉXICO Y MUNICIPIOS, ZULEMA MA</w:t>
      </w:r>
      <w:r w:rsidR="0069630D" w:rsidRPr="002119BB">
        <w:rPr>
          <w:rFonts w:ascii="Palatino Linotype" w:eastAsia="Calibri" w:hAnsi="Palatino Linotype" w:cs="Tahoma"/>
          <w:bCs/>
          <w:sz w:val="22"/>
          <w:szCs w:val="22"/>
          <w:lang w:val="es-ES_tradnl" w:eastAsia="en-US"/>
        </w:rPr>
        <w:t>RTÍNEZ SÁNCHEZ; EVA ABAID YAPUR</w:t>
      </w:r>
      <w:r w:rsidR="00C5510D">
        <w:rPr>
          <w:rFonts w:ascii="Palatino Linotype" w:eastAsia="Calibri" w:hAnsi="Palatino Linotype" w:cs="Tahoma"/>
          <w:bCs/>
          <w:sz w:val="22"/>
          <w:szCs w:val="22"/>
          <w:lang w:val="es-ES_tradnl" w:eastAsia="en-US"/>
        </w:rPr>
        <w:t xml:space="preserve"> </w:t>
      </w:r>
      <w:r w:rsidR="00C5510D">
        <w:rPr>
          <w:rFonts w:ascii="Palatino Linotype" w:hAnsi="Palatino Linotype" w:cs="Tahoma"/>
          <w:sz w:val="22"/>
        </w:rPr>
        <w:t>(EMITIENDO VOTO PARTICULAR)</w:t>
      </w:r>
      <w:r w:rsidRPr="002119BB">
        <w:rPr>
          <w:rFonts w:ascii="Palatino Linotype" w:eastAsia="Calibri" w:hAnsi="Palatino Linotype" w:cs="Tahoma"/>
          <w:bCs/>
          <w:sz w:val="22"/>
          <w:szCs w:val="22"/>
          <w:lang w:val="es-ES_tradnl" w:eastAsia="en-US"/>
        </w:rPr>
        <w:t>; JOSÉ GUADALUPE LUNA HERNÁNDEZ</w:t>
      </w:r>
      <w:r w:rsidR="00C5510D">
        <w:rPr>
          <w:rFonts w:ascii="Palatino Linotype" w:eastAsia="Calibri" w:hAnsi="Palatino Linotype" w:cs="Tahoma"/>
          <w:bCs/>
          <w:sz w:val="22"/>
          <w:szCs w:val="22"/>
          <w:lang w:val="es-ES_tradnl" w:eastAsia="en-US"/>
        </w:rPr>
        <w:t xml:space="preserve"> </w:t>
      </w:r>
      <w:r w:rsidR="00C5510D">
        <w:rPr>
          <w:rFonts w:ascii="Palatino Linotype" w:hAnsi="Palatino Linotype" w:cs="Tahoma"/>
          <w:sz w:val="22"/>
        </w:rPr>
        <w:t>(EMITIENDO VOTO PARTICULAR)</w:t>
      </w:r>
      <w:r w:rsidRPr="002119BB">
        <w:rPr>
          <w:rFonts w:ascii="Palatino Linotype" w:eastAsia="Calibri" w:hAnsi="Palatino Linotype" w:cs="Tahoma"/>
          <w:bCs/>
          <w:sz w:val="22"/>
          <w:szCs w:val="22"/>
          <w:lang w:val="es-ES_tradnl" w:eastAsia="en-US"/>
        </w:rPr>
        <w:t>; JAVIER MARTÍNEZ CRUZ</w:t>
      </w:r>
      <w:r w:rsidR="00C5510D">
        <w:rPr>
          <w:rFonts w:ascii="Palatino Linotype" w:eastAsia="Calibri" w:hAnsi="Palatino Linotype" w:cs="Tahoma"/>
          <w:bCs/>
          <w:sz w:val="22"/>
          <w:szCs w:val="22"/>
          <w:lang w:val="es-ES_tradnl" w:eastAsia="en-US"/>
        </w:rPr>
        <w:t xml:space="preserve"> </w:t>
      </w:r>
      <w:r w:rsidR="00C5510D">
        <w:rPr>
          <w:rFonts w:ascii="Palatino Linotype" w:hAnsi="Palatino Linotype" w:cs="Tahoma"/>
          <w:sz w:val="22"/>
        </w:rPr>
        <w:t>(EMITIENDO VOTO PARTICULAR)</w:t>
      </w:r>
      <w:r w:rsidRPr="002119BB">
        <w:rPr>
          <w:rFonts w:ascii="Palatino Linotype" w:eastAsia="Calibri" w:hAnsi="Palatino Linotype" w:cs="Tahoma"/>
          <w:bCs/>
          <w:sz w:val="22"/>
          <w:szCs w:val="22"/>
          <w:lang w:val="es-ES_tradnl" w:eastAsia="en-US"/>
        </w:rPr>
        <w:t xml:space="preserve"> Y, LUIS GUSTAVO PARRA NORIEGA, EN LA </w:t>
      </w:r>
      <w:r w:rsidR="00EC78E7" w:rsidRPr="002119BB">
        <w:rPr>
          <w:rFonts w:ascii="Palatino Linotype" w:eastAsia="Calibri" w:hAnsi="Palatino Linotype" w:cs="Tahoma"/>
          <w:bCs/>
          <w:sz w:val="22"/>
          <w:szCs w:val="22"/>
          <w:lang w:val="es-ES_tradnl" w:eastAsia="en-US"/>
        </w:rPr>
        <w:t>DÉCIMA</w:t>
      </w:r>
      <w:r w:rsidR="00BF1932" w:rsidRPr="002119BB">
        <w:rPr>
          <w:rFonts w:ascii="Palatino Linotype" w:eastAsia="Calibri" w:hAnsi="Palatino Linotype" w:cs="Tahoma"/>
          <w:bCs/>
          <w:sz w:val="22"/>
          <w:szCs w:val="22"/>
          <w:lang w:val="es-ES_tradnl" w:eastAsia="en-US"/>
        </w:rPr>
        <w:t xml:space="preserve"> </w:t>
      </w:r>
      <w:r w:rsidR="00C036EB" w:rsidRPr="002119BB">
        <w:rPr>
          <w:rFonts w:ascii="Palatino Linotype" w:eastAsia="Calibri" w:hAnsi="Palatino Linotype" w:cs="Tahoma"/>
          <w:bCs/>
          <w:sz w:val="22"/>
          <w:szCs w:val="22"/>
          <w:lang w:val="es-ES_tradnl" w:eastAsia="en-US"/>
        </w:rPr>
        <w:t xml:space="preserve">QUINTA </w:t>
      </w:r>
      <w:r w:rsidRPr="002119BB">
        <w:rPr>
          <w:rFonts w:ascii="Palatino Linotype" w:eastAsia="Calibri" w:hAnsi="Palatino Linotype" w:cs="Tahoma"/>
          <w:bCs/>
          <w:sz w:val="22"/>
          <w:szCs w:val="22"/>
          <w:lang w:val="es-ES_tradnl" w:eastAsia="en-US"/>
        </w:rPr>
        <w:t xml:space="preserve">SESIÓN ORDINARIA, CELEBRADA EL </w:t>
      </w:r>
      <w:r w:rsidR="00C036EB" w:rsidRPr="002119BB">
        <w:rPr>
          <w:rFonts w:ascii="Palatino Linotype" w:eastAsia="Calibri" w:hAnsi="Palatino Linotype" w:cs="Tahoma"/>
          <w:bCs/>
          <w:sz w:val="22"/>
          <w:szCs w:val="22"/>
          <w:lang w:val="es-ES_tradnl" w:eastAsia="en-US"/>
        </w:rPr>
        <w:t>VEINTICUATRO DE ABRIL</w:t>
      </w:r>
      <w:r w:rsidRPr="002119BB">
        <w:rPr>
          <w:rFonts w:ascii="Palatino Linotype" w:eastAsia="Calibri" w:hAnsi="Palatino Linotype" w:cs="Tahoma"/>
          <w:bCs/>
          <w:sz w:val="22"/>
          <w:szCs w:val="22"/>
          <w:lang w:val="es-ES_tradnl" w:eastAsia="en-US"/>
        </w:rPr>
        <w:t xml:space="preserve"> DE DOS MIL DIECI</w:t>
      </w:r>
      <w:r w:rsidR="00464EA1" w:rsidRPr="002119BB">
        <w:rPr>
          <w:rFonts w:ascii="Palatino Linotype" w:eastAsia="Calibri" w:hAnsi="Palatino Linotype" w:cs="Tahoma"/>
          <w:bCs/>
          <w:sz w:val="22"/>
          <w:szCs w:val="22"/>
          <w:lang w:val="es-ES_tradnl" w:eastAsia="en-US"/>
        </w:rPr>
        <w:t>NUEVE</w:t>
      </w:r>
      <w:r w:rsidRPr="002119BB">
        <w:rPr>
          <w:rFonts w:ascii="Palatino Linotype" w:eastAsia="Calibri" w:hAnsi="Palatino Linotype" w:cs="Tahoma"/>
          <w:bCs/>
          <w:sz w:val="22"/>
          <w:szCs w:val="22"/>
          <w:lang w:val="es-ES_tradnl" w:eastAsia="en-US"/>
        </w:rPr>
        <w:t>, ANTE EL SECRETARIO TÉCNICO DEL PLENO, ALEXIS TAPIA RAMÍREZ.</w:t>
      </w:r>
    </w:p>
    <w:p w14:paraId="5F244441" w14:textId="77777777" w:rsidR="00806E45" w:rsidRPr="002119BB" w:rsidRDefault="00806E45" w:rsidP="00806E45">
      <w:pPr>
        <w:spacing w:line="360" w:lineRule="auto"/>
        <w:ind w:right="-93"/>
        <w:jc w:val="both"/>
        <w:rPr>
          <w:rFonts w:ascii="Palatino Linotype" w:eastAsia="Calibri" w:hAnsi="Palatino Linotype" w:cs="Tahoma"/>
          <w:bCs/>
          <w:sz w:val="22"/>
          <w:szCs w:val="22"/>
          <w:lang w:eastAsia="en-US"/>
        </w:rPr>
      </w:pPr>
    </w:p>
    <w:p w14:paraId="5FC586F5" w14:textId="77777777" w:rsidR="00C5510D" w:rsidRDefault="00C5510D" w:rsidP="00806E45">
      <w:pPr>
        <w:spacing w:line="360" w:lineRule="auto"/>
        <w:ind w:right="-93"/>
        <w:jc w:val="both"/>
        <w:rPr>
          <w:rFonts w:ascii="Palatino Linotype" w:eastAsia="Calibri" w:hAnsi="Palatino Linotype" w:cs="Tahoma"/>
          <w:bCs/>
          <w:sz w:val="22"/>
          <w:szCs w:val="22"/>
          <w:lang w:eastAsia="en-US"/>
        </w:rPr>
      </w:pPr>
    </w:p>
    <w:p w14:paraId="073B9B56" w14:textId="45D03672" w:rsidR="00806E45" w:rsidRPr="002119BB" w:rsidRDefault="00806E45" w:rsidP="00806E45">
      <w:pPr>
        <w:spacing w:line="360" w:lineRule="auto"/>
        <w:ind w:right="-93"/>
        <w:jc w:val="both"/>
        <w:rPr>
          <w:rFonts w:ascii="Palatino Linotype" w:eastAsia="Calibri" w:hAnsi="Palatino Linotype" w:cs="Tahoma"/>
          <w:bCs/>
          <w:sz w:val="22"/>
          <w:szCs w:val="22"/>
          <w:lang w:eastAsia="en-US"/>
        </w:rPr>
      </w:pPr>
      <w:r w:rsidRPr="002119BB">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2EA9EF28" wp14:editId="48489E1C">
                <wp:simplePos x="0" y="0"/>
                <wp:positionH relativeFrom="margin">
                  <wp:align>center</wp:align>
                </wp:positionH>
                <wp:positionV relativeFrom="paragraph">
                  <wp:posOffset>129540</wp:posOffset>
                </wp:positionV>
                <wp:extent cx="2551430" cy="80962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0AF3F0" w14:textId="77777777" w:rsidR="00663EC7" w:rsidRPr="00DA1AD1" w:rsidRDefault="00663EC7"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663EC7" w:rsidRPr="00DA1AD1" w:rsidRDefault="00663EC7"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663EC7" w:rsidRPr="00DA1AD1" w:rsidRDefault="00663EC7"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663EC7" w:rsidRPr="00016AF3" w:rsidRDefault="00663EC7" w:rsidP="002A17C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9EF28"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" fillcolor="white [3201]" strokecolor="white [3212]" strokeweight=".5pt">
                <v:path arrowok="t"/>
                <v:textbox>
                  <w:txbxContent>
                    <w:p w14:paraId="600AF3F0" w14:textId="77777777" w:rsidR="00663EC7" w:rsidRPr="00DA1AD1" w:rsidRDefault="00663EC7"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663EC7" w:rsidRPr="00DA1AD1" w:rsidRDefault="00663EC7"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663EC7" w:rsidRPr="00DA1AD1" w:rsidRDefault="00663EC7"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663EC7" w:rsidRPr="00016AF3" w:rsidRDefault="00663EC7" w:rsidP="002A17C7">
                      <w:pPr>
                        <w:jc w:val="center"/>
                        <w:rPr>
                          <w:rFonts w:ascii="Palatino Linotype" w:hAnsi="Palatino Linotype"/>
                          <w:b/>
                          <w:sz w:val="24"/>
                          <w:szCs w:val="24"/>
                        </w:rPr>
                      </w:pPr>
                    </w:p>
                  </w:txbxContent>
                </v:textbox>
                <w10:wrap anchorx="margin"/>
              </v:shape>
            </w:pict>
          </mc:Fallback>
        </mc:AlternateContent>
      </w:r>
    </w:p>
    <w:p w14:paraId="14C2E20D" w14:textId="77777777" w:rsidR="00806E45" w:rsidRPr="002119BB" w:rsidRDefault="00806E45" w:rsidP="00806E45">
      <w:pPr>
        <w:spacing w:line="360" w:lineRule="auto"/>
        <w:ind w:right="-93"/>
        <w:jc w:val="both"/>
        <w:rPr>
          <w:rFonts w:ascii="Palatino Linotype" w:eastAsia="Calibri" w:hAnsi="Palatino Linotype" w:cs="Tahoma"/>
          <w:b/>
          <w:bCs/>
          <w:sz w:val="22"/>
          <w:szCs w:val="22"/>
          <w:lang w:eastAsia="en-US"/>
        </w:rPr>
      </w:pPr>
    </w:p>
    <w:p w14:paraId="1366BBDB" w14:textId="77777777" w:rsidR="00806E45" w:rsidRPr="002119BB" w:rsidRDefault="00806E45" w:rsidP="00806E45">
      <w:pPr>
        <w:spacing w:line="360" w:lineRule="auto"/>
        <w:ind w:right="-93"/>
        <w:jc w:val="both"/>
        <w:rPr>
          <w:rFonts w:ascii="Palatino Linotype" w:eastAsia="Calibri" w:hAnsi="Palatino Linotype" w:cs="Tahoma"/>
          <w:b/>
          <w:bCs/>
          <w:sz w:val="22"/>
          <w:szCs w:val="22"/>
          <w:lang w:eastAsia="en-US"/>
        </w:rPr>
      </w:pPr>
    </w:p>
    <w:p w14:paraId="67417DB3" w14:textId="77777777" w:rsidR="00806E45" w:rsidRPr="002119BB" w:rsidRDefault="00806E45" w:rsidP="00806E45">
      <w:pPr>
        <w:spacing w:line="360" w:lineRule="auto"/>
        <w:ind w:right="-93"/>
        <w:jc w:val="both"/>
        <w:rPr>
          <w:rFonts w:ascii="Palatino Linotype" w:eastAsia="Calibri" w:hAnsi="Palatino Linotype" w:cs="Tahoma"/>
          <w:b/>
          <w:bCs/>
          <w:sz w:val="22"/>
          <w:szCs w:val="22"/>
          <w:lang w:eastAsia="en-US"/>
        </w:rPr>
      </w:pPr>
    </w:p>
    <w:p w14:paraId="56801E42" w14:textId="77777777" w:rsidR="00806E45" w:rsidRPr="002119BB" w:rsidRDefault="00806E45" w:rsidP="00806E45">
      <w:pPr>
        <w:spacing w:line="360" w:lineRule="auto"/>
        <w:ind w:right="-93"/>
        <w:jc w:val="both"/>
        <w:rPr>
          <w:rFonts w:ascii="Palatino Linotype" w:eastAsia="Calibri" w:hAnsi="Palatino Linotype" w:cs="Tahoma"/>
          <w:b/>
          <w:bCs/>
          <w:sz w:val="22"/>
          <w:szCs w:val="22"/>
          <w:lang w:eastAsia="en-US"/>
        </w:rPr>
      </w:pPr>
    </w:p>
    <w:p w14:paraId="0C15A8D7" w14:textId="5EB1828E" w:rsidR="00806E45" w:rsidRDefault="00806E45" w:rsidP="00806E45">
      <w:pPr>
        <w:spacing w:line="360" w:lineRule="auto"/>
        <w:ind w:right="-93"/>
        <w:jc w:val="both"/>
        <w:rPr>
          <w:rFonts w:ascii="Palatino Linotype" w:eastAsia="Calibri" w:hAnsi="Palatino Linotype" w:cs="Tahoma"/>
          <w:b/>
          <w:bCs/>
          <w:sz w:val="22"/>
          <w:szCs w:val="22"/>
          <w:lang w:eastAsia="en-US"/>
        </w:rPr>
      </w:pPr>
    </w:p>
    <w:p w14:paraId="5AEA6B29" w14:textId="77777777" w:rsidR="00C5510D" w:rsidRPr="002119BB" w:rsidRDefault="00C5510D" w:rsidP="00806E45">
      <w:pPr>
        <w:spacing w:line="360" w:lineRule="auto"/>
        <w:ind w:right="-93"/>
        <w:jc w:val="both"/>
        <w:rPr>
          <w:rFonts w:ascii="Palatino Linotype" w:eastAsia="Calibri" w:hAnsi="Palatino Linotype" w:cs="Tahoma"/>
          <w:b/>
          <w:bCs/>
          <w:sz w:val="22"/>
          <w:szCs w:val="22"/>
          <w:lang w:eastAsia="en-US"/>
        </w:rPr>
      </w:pPr>
    </w:p>
    <w:p w14:paraId="35FAF1EF" w14:textId="77777777" w:rsidR="00806E45" w:rsidRPr="002119BB" w:rsidRDefault="00DA1AD1" w:rsidP="00806E45">
      <w:pPr>
        <w:spacing w:line="360" w:lineRule="auto"/>
        <w:ind w:right="-93"/>
        <w:jc w:val="both"/>
        <w:rPr>
          <w:rFonts w:ascii="Palatino Linotype" w:eastAsia="Calibri" w:hAnsi="Palatino Linotype" w:cs="Tahoma"/>
          <w:b/>
          <w:bCs/>
          <w:sz w:val="22"/>
          <w:szCs w:val="22"/>
          <w:lang w:eastAsia="en-US"/>
        </w:rPr>
      </w:pPr>
      <w:r w:rsidRPr="002119BB">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24E66414" wp14:editId="359A06D1">
                <wp:simplePos x="0" y="0"/>
                <wp:positionH relativeFrom="margin">
                  <wp:align>left</wp:align>
                </wp:positionH>
                <wp:positionV relativeFrom="paragraph">
                  <wp:posOffset>12328</wp:posOffset>
                </wp:positionV>
                <wp:extent cx="1943100" cy="752475"/>
                <wp:effectExtent l="0" t="0" r="19050" b="28575"/>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616843" w14:textId="77777777" w:rsidR="00663EC7" w:rsidRPr="00DA1AD1" w:rsidRDefault="00663EC7"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663EC7" w:rsidRPr="00DA1AD1" w:rsidRDefault="00663EC7"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663EC7" w:rsidRPr="00DA1AD1" w:rsidRDefault="00663EC7"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663EC7" w:rsidRPr="00DA1AD1" w:rsidRDefault="00663EC7" w:rsidP="00806E45">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66414" id="Cuadro de texto 22" o:spid="_x0000_s1027"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KK7crmfAgAA2wUAAA4AAAAAAAAAAAAAAAAALgIAAGRycy9lMm9E&#10;b2MueG1sUEsBAi0AFAAGAAgAAAAhABJTHqPYAAAABgEAAA8AAAAAAAAAAAAAAAAA+QQAAGRycy9k&#10;b3ducmV2LnhtbFBLBQYAAAAABAAEAPMAAAD+BQAAAAA=&#10;" fillcolor="white [3201]" strokecolor="white [3212]" strokeweight=".5pt">
                <v:path arrowok="t"/>
                <v:textbox>
                  <w:txbxContent>
                    <w:p w14:paraId="58616843" w14:textId="77777777" w:rsidR="00663EC7" w:rsidRPr="00DA1AD1" w:rsidRDefault="00663EC7"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663EC7" w:rsidRPr="00DA1AD1" w:rsidRDefault="00663EC7"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663EC7" w:rsidRPr="00DA1AD1" w:rsidRDefault="00663EC7"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663EC7" w:rsidRPr="00DA1AD1" w:rsidRDefault="00663EC7" w:rsidP="00806E45">
                      <w:pPr>
                        <w:jc w:val="center"/>
                        <w:rPr>
                          <w:sz w:val="18"/>
                        </w:rPr>
                      </w:pPr>
                    </w:p>
                  </w:txbxContent>
                </v:textbox>
                <w10:wrap anchorx="margin"/>
              </v:shape>
            </w:pict>
          </mc:Fallback>
        </mc:AlternateContent>
      </w:r>
      <w:r w:rsidR="002A17C7" w:rsidRPr="002119BB">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71045890" wp14:editId="4EC687F2">
                <wp:simplePos x="0" y="0"/>
                <wp:positionH relativeFrom="margin">
                  <wp:align>right</wp:align>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FE7BAB" w14:textId="77777777" w:rsidR="00663EC7" w:rsidRPr="00DA1AD1" w:rsidRDefault="00663EC7"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663EC7" w:rsidRPr="00DA1AD1" w:rsidRDefault="00663EC7"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663EC7" w:rsidRPr="00DA1AD1" w:rsidRDefault="00663EC7"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663EC7" w:rsidRPr="00DA1AD1" w:rsidRDefault="00663EC7" w:rsidP="00806E45">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45890" id="Cuadro de texto 35" o:spid="_x0000_s1028" type="#_x0000_t202" style="position:absolute;left:0;text-align:left;margin-left:169.3pt;margin-top:.75pt;width:220.5pt;height:6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" fillcolor="white [3201]" strokecolor="white [3212]" strokeweight=".5pt">
                <v:path arrowok="t"/>
                <v:textbox>
                  <w:txbxContent>
                    <w:p w14:paraId="40FE7BAB" w14:textId="77777777" w:rsidR="00663EC7" w:rsidRPr="00DA1AD1" w:rsidRDefault="00663EC7"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663EC7" w:rsidRPr="00DA1AD1" w:rsidRDefault="00663EC7"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663EC7" w:rsidRPr="00DA1AD1" w:rsidRDefault="00663EC7"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663EC7" w:rsidRPr="00DA1AD1" w:rsidRDefault="00663EC7" w:rsidP="00806E45">
                      <w:pPr>
                        <w:jc w:val="center"/>
                        <w:rPr>
                          <w:rFonts w:ascii="Palatino Linotype" w:hAnsi="Palatino Linotype"/>
                          <w:sz w:val="24"/>
                          <w:szCs w:val="24"/>
                        </w:rPr>
                      </w:pPr>
                    </w:p>
                  </w:txbxContent>
                </v:textbox>
                <w10:wrap anchorx="margin"/>
              </v:shape>
            </w:pict>
          </mc:Fallback>
        </mc:AlternateContent>
      </w:r>
    </w:p>
    <w:p w14:paraId="77202FA5" w14:textId="77777777" w:rsidR="00806E45" w:rsidRPr="002119BB" w:rsidRDefault="00806E45" w:rsidP="00806E45">
      <w:pPr>
        <w:spacing w:line="360" w:lineRule="auto"/>
        <w:ind w:right="-93"/>
        <w:jc w:val="both"/>
        <w:rPr>
          <w:rFonts w:ascii="Palatino Linotype" w:eastAsia="Calibri" w:hAnsi="Palatino Linotype" w:cs="Tahoma"/>
          <w:b/>
          <w:bCs/>
          <w:sz w:val="22"/>
          <w:szCs w:val="22"/>
          <w:lang w:eastAsia="en-US"/>
        </w:rPr>
      </w:pPr>
    </w:p>
    <w:p w14:paraId="28D0B445" w14:textId="77777777" w:rsidR="00806E45" w:rsidRPr="002119BB" w:rsidRDefault="00806E45" w:rsidP="00806E45">
      <w:pPr>
        <w:spacing w:line="360" w:lineRule="auto"/>
        <w:ind w:right="-93"/>
        <w:jc w:val="both"/>
        <w:rPr>
          <w:rFonts w:ascii="Palatino Linotype" w:eastAsia="Calibri" w:hAnsi="Palatino Linotype" w:cs="Tahoma"/>
          <w:b/>
          <w:bCs/>
          <w:sz w:val="22"/>
          <w:szCs w:val="22"/>
          <w:lang w:eastAsia="en-US"/>
        </w:rPr>
      </w:pPr>
    </w:p>
    <w:p w14:paraId="69A0811F" w14:textId="77777777" w:rsidR="00806E45" w:rsidRPr="002119BB" w:rsidRDefault="00806E45" w:rsidP="00806E45">
      <w:pPr>
        <w:spacing w:line="360" w:lineRule="auto"/>
        <w:ind w:right="-93"/>
        <w:jc w:val="both"/>
        <w:rPr>
          <w:rFonts w:ascii="Palatino Linotype" w:eastAsia="Calibri" w:hAnsi="Palatino Linotype" w:cs="Tahoma"/>
          <w:b/>
          <w:bCs/>
          <w:sz w:val="22"/>
          <w:szCs w:val="22"/>
          <w:lang w:eastAsia="en-US"/>
        </w:rPr>
      </w:pPr>
    </w:p>
    <w:p w14:paraId="4D867C18" w14:textId="77777777" w:rsidR="00806E45" w:rsidRPr="002119BB" w:rsidRDefault="00806E45" w:rsidP="00806E45">
      <w:pPr>
        <w:spacing w:line="360" w:lineRule="auto"/>
        <w:ind w:right="-93"/>
        <w:jc w:val="both"/>
        <w:rPr>
          <w:rFonts w:ascii="Palatino Linotype" w:eastAsia="Calibri" w:hAnsi="Palatino Linotype" w:cs="Tahoma"/>
          <w:b/>
          <w:bCs/>
          <w:sz w:val="22"/>
          <w:szCs w:val="22"/>
          <w:lang w:eastAsia="en-US"/>
        </w:rPr>
      </w:pPr>
    </w:p>
    <w:p w14:paraId="3B538BE5" w14:textId="77777777" w:rsidR="00806E45" w:rsidRPr="002119BB" w:rsidRDefault="00806E45" w:rsidP="00806E45">
      <w:pPr>
        <w:spacing w:line="360" w:lineRule="auto"/>
        <w:ind w:right="-93"/>
        <w:jc w:val="both"/>
        <w:rPr>
          <w:rFonts w:ascii="Palatino Linotype" w:eastAsia="Calibri" w:hAnsi="Palatino Linotype" w:cs="Tahoma"/>
          <w:b/>
          <w:bCs/>
          <w:sz w:val="22"/>
          <w:szCs w:val="22"/>
          <w:lang w:eastAsia="en-US"/>
        </w:rPr>
      </w:pPr>
    </w:p>
    <w:p w14:paraId="0F2AAE9B" w14:textId="77777777" w:rsidR="00806E45" w:rsidRPr="002119BB" w:rsidRDefault="002A17C7" w:rsidP="00806E45">
      <w:pPr>
        <w:spacing w:line="360" w:lineRule="auto"/>
        <w:ind w:right="-93"/>
        <w:jc w:val="both"/>
        <w:rPr>
          <w:rFonts w:ascii="Palatino Linotype" w:eastAsia="Calibri" w:hAnsi="Palatino Linotype" w:cs="Tahoma"/>
          <w:bCs/>
          <w:sz w:val="22"/>
          <w:szCs w:val="22"/>
          <w:lang w:eastAsia="en-US"/>
        </w:rPr>
      </w:pPr>
      <w:r w:rsidRPr="002119BB">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315A1DAA" wp14:editId="6930D8EC">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DDFE8A" w14:textId="77777777" w:rsidR="00663EC7" w:rsidRPr="00DA1AD1" w:rsidRDefault="00663EC7"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663EC7" w:rsidRPr="00DA1AD1" w:rsidRDefault="00663EC7"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663EC7" w:rsidRPr="00DA1AD1" w:rsidRDefault="00663EC7"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663EC7" w:rsidRDefault="00663E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A1DAA"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0CDDFE8A" w14:textId="77777777" w:rsidR="00663EC7" w:rsidRPr="00DA1AD1" w:rsidRDefault="00663EC7"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663EC7" w:rsidRPr="00DA1AD1" w:rsidRDefault="00663EC7"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663EC7" w:rsidRPr="00DA1AD1" w:rsidRDefault="00663EC7"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663EC7" w:rsidRDefault="00663EC7"/>
                  </w:txbxContent>
                </v:textbox>
                <w10:wrap anchorx="margin"/>
              </v:shape>
            </w:pict>
          </mc:Fallback>
        </mc:AlternateContent>
      </w:r>
      <w:r w:rsidRPr="002119BB">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11FED198" wp14:editId="77BB715B">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095F34" w14:textId="77777777" w:rsidR="00663EC7" w:rsidRPr="00DA1AD1" w:rsidRDefault="00663EC7"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663EC7" w:rsidRPr="00DA1AD1" w:rsidRDefault="00663EC7"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663EC7" w:rsidRPr="00DA1AD1" w:rsidRDefault="00663EC7"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ED198"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76095F34" w14:textId="77777777" w:rsidR="00663EC7" w:rsidRPr="00DA1AD1" w:rsidRDefault="00663EC7"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663EC7" w:rsidRPr="00DA1AD1" w:rsidRDefault="00663EC7"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663EC7" w:rsidRPr="00DA1AD1" w:rsidRDefault="00663EC7"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73791EB0" w14:textId="77777777" w:rsidR="00806E45" w:rsidRPr="002119BB" w:rsidRDefault="00806E45" w:rsidP="00806E45">
      <w:pPr>
        <w:spacing w:line="360" w:lineRule="auto"/>
        <w:ind w:right="-93"/>
        <w:jc w:val="both"/>
        <w:rPr>
          <w:rFonts w:ascii="Palatino Linotype" w:eastAsia="Calibri" w:hAnsi="Palatino Linotype" w:cs="Tahoma"/>
          <w:bCs/>
          <w:sz w:val="22"/>
          <w:szCs w:val="22"/>
          <w:lang w:eastAsia="en-US"/>
        </w:rPr>
      </w:pPr>
    </w:p>
    <w:p w14:paraId="089B307D" w14:textId="77777777" w:rsidR="00806E45" w:rsidRPr="002119BB" w:rsidRDefault="00806E45" w:rsidP="00806E45">
      <w:pPr>
        <w:spacing w:line="360" w:lineRule="auto"/>
        <w:ind w:right="-93"/>
        <w:jc w:val="both"/>
        <w:rPr>
          <w:rFonts w:ascii="Palatino Linotype" w:eastAsia="Calibri" w:hAnsi="Palatino Linotype" w:cs="Tahoma"/>
          <w:bCs/>
          <w:sz w:val="22"/>
          <w:szCs w:val="22"/>
          <w:lang w:eastAsia="en-US"/>
        </w:rPr>
      </w:pPr>
    </w:p>
    <w:p w14:paraId="449FEA46" w14:textId="77777777" w:rsidR="00806E45" w:rsidRPr="002119BB" w:rsidRDefault="00806E45" w:rsidP="00806E45">
      <w:pPr>
        <w:spacing w:line="360" w:lineRule="auto"/>
        <w:ind w:right="-93"/>
        <w:jc w:val="both"/>
        <w:rPr>
          <w:rFonts w:ascii="Palatino Linotype" w:eastAsia="Calibri" w:hAnsi="Palatino Linotype" w:cs="Tahoma"/>
          <w:bCs/>
          <w:sz w:val="22"/>
          <w:szCs w:val="22"/>
          <w:lang w:eastAsia="en-US"/>
        </w:rPr>
      </w:pPr>
    </w:p>
    <w:p w14:paraId="45EB687B" w14:textId="77777777" w:rsidR="00806E45" w:rsidRPr="002119BB" w:rsidRDefault="00806E45" w:rsidP="00806E45">
      <w:pPr>
        <w:spacing w:line="360" w:lineRule="auto"/>
        <w:ind w:right="-93"/>
        <w:jc w:val="both"/>
        <w:rPr>
          <w:rFonts w:ascii="Palatino Linotype" w:eastAsia="Calibri" w:hAnsi="Palatino Linotype" w:cs="Tahoma"/>
          <w:bCs/>
          <w:sz w:val="22"/>
          <w:szCs w:val="22"/>
          <w:lang w:eastAsia="en-US"/>
        </w:rPr>
      </w:pPr>
    </w:p>
    <w:p w14:paraId="7314037B" w14:textId="77777777" w:rsidR="001A1AAB" w:rsidRPr="002119BB" w:rsidRDefault="001A1AAB" w:rsidP="00806E45">
      <w:pPr>
        <w:spacing w:line="360" w:lineRule="auto"/>
        <w:ind w:right="-93"/>
        <w:jc w:val="both"/>
        <w:rPr>
          <w:rFonts w:ascii="Palatino Linotype" w:eastAsia="Calibri" w:hAnsi="Palatino Linotype" w:cs="Tahoma"/>
          <w:bCs/>
          <w:sz w:val="22"/>
          <w:szCs w:val="22"/>
          <w:lang w:eastAsia="en-US"/>
        </w:rPr>
      </w:pPr>
    </w:p>
    <w:p w14:paraId="61D68CDA" w14:textId="77777777" w:rsidR="00806E45" w:rsidRPr="002119BB" w:rsidRDefault="00806E45" w:rsidP="00806E45">
      <w:pPr>
        <w:spacing w:line="360" w:lineRule="auto"/>
        <w:ind w:right="-93"/>
        <w:jc w:val="both"/>
        <w:rPr>
          <w:rFonts w:ascii="Palatino Linotype" w:eastAsia="Calibri" w:hAnsi="Palatino Linotype" w:cs="Tahoma"/>
          <w:bCs/>
          <w:sz w:val="22"/>
          <w:szCs w:val="22"/>
          <w:lang w:eastAsia="en-US"/>
        </w:rPr>
      </w:pPr>
      <w:r w:rsidRPr="002119BB">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6CF8B8A7" wp14:editId="1CD0BD9B">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C72174" w14:textId="77777777" w:rsidR="00663EC7" w:rsidRPr="00DA1AD1" w:rsidRDefault="00663EC7"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663EC7" w:rsidRPr="00DA1AD1" w:rsidRDefault="00663EC7"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663EC7" w:rsidRPr="00DA1AD1" w:rsidRDefault="00663EC7"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663EC7" w:rsidRPr="00DA1AD1" w:rsidRDefault="00663EC7" w:rsidP="00806E45">
                            <w:pPr>
                              <w:jc w:val="center"/>
                              <w:rPr>
                                <w:rFonts w:ascii="Palatino Linotype" w:hAnsi="Palatino Linotype"/>
                                <w:sz w:val="22"/>
                                <w:szCs w:val="24"/>
                              </w:rPr>
                            </w:pPr>
                          </w:p>
                          <w:p w14:paraId="04F6FDCA" w14:textId="77777777" w:rsidR="00663EC7" w:rsidRPr="00EF2FC0" w:rsidRDefault="00663EC7" w:rsidP="00806E45">
                            <w:pPr>
                              <w:jc w:val="center"/>
                              <w:rPr>
                                <w:rFonts w:ascii="Palatino Linotype" w:hAnsi="Palatino Linotype"/>
                                <w:sz w:val="24"/>
                                <w:szCs w:val="24"/>
                              </w:rPr>
                            </w:pPr>
                          </w:p>
                          <w:p w14:paraId="1272D280" w14:textId="77777777" w:rsidR="00663EC7" w:rsidRDefault="00663EC7"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8B8A7"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6FC72174" w14:textId="77777777" w:rsidR="00663EC7" w:rsidRPr="00DA1AD1" w:rsidRDefault="00663EC7"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663EC7" w:rsidRPr="00DA1AD1" w:rsidRDefault="00663EC7"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663EC7" w:rsidRPr="00DA1AD1" w:rsidRDefault="00663EC7"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663EC7" w:rsidRPr="00DA1AD1" w:rsidRDefault="00663EC7" w:rsidP="00806E45">
                      <w:pPr>
                        <w:jc w:val="center"/>
                        <w:rPr>
                          <w:rFonts w:ascii="Palatino Linotype" w:hAnsi="Palatino Linotype"/>
                          <w:sz w:val="22"/>
                          <w:szCs w:val="24"/>
                        </w:rPr>
                      </w:pPr>
                    </w:p>
                    <w:p w14:paraId="04F6FDCA" w14:textId="77777777" w:rsidR="00663EC7" w:rsidRPr="00EF2FC0" w:rsidRDefault="00663EC7" w:rsidP="00806E45">
                      <w:pPr>
                        <w:jc w:val="center"/>
                        <w:rPr>
                          <w:rFonts w:ascii="Palatino Linotype" w:hAnsi="Palatino Linotype"/>
                          <w:sz w:val="24"/>
                          <w:szCs w:val="24"/>
                        </w:rPr>
                      </w:pPr>
                    </w:p>
                    <w:p w14:paraId="1272D280" w14:textId="77777777" w:rsidR="00663EC7" w:rsidRDefault="00663EC7" w:rsidP="00806E45"/>
                  </w:txbxContent>
                </v:textbox>
                <w10:wrap anchorx="page"/>
              </v:shape>
            </w:pict>
          </mc:Fallback>
        </mc:AlternateContent>
      </w:r>
    </w:p>
    <w:p w14:paraId="7EE67B1B" w14:textId="77777777" w:rsidR="00806E45" w:rsidRPr="002119BB" w:rsidRDefault="00806E45" w:rsidP="00806E45">
      <w:pPr>
        <w:spacing w:line="360" w:lineRule="auto"/>
        <w:ind w:right="-93"/>
        <w:jc w:val="both"/>
        <w:rPr>
          <w:rFonts w:ascii="Palatino Linotype" w:eastAsia="Calibri" w:hAnsi="Palatino Linotype" w:cs="Tahoma"/>
          <w:bCs/>
          <w:sz w:val="22"/>
          <w:szCs w:val="22"/>
          <w:lang w:eastAsia="en-US"/>
        </w:rPr>
      </w:pPr>
    </w:p>
    <w:p w14:paraId="6B0DBAEF" w14:textId="77777777" w:rsidR="00806E45" w:rsidRPr="002119BB" w:rsidRDefault="00806E45" w:rsidP="00806E45">
      <w:pPr>
        <w:spacing w:line="360" w:lineRule="auto"/>
        <w:ind w:right="-93"/>
        <w:jc w:val="both"/>
        <w:rPr>
          <w:rFonts w:ascii="Palatino Linotype" w:eastAsia="Calibri" w:hAnsi="Palatino Linotype" w:cs="Tahoma"/>
          <w:bCs/>
          <w:sz w:val="22"/>
          <w:szCs w:val="22"/>
          <w:lang w:eastAsia="en-US"/>
        </w:rPr>
      </w:pPr>
    </w:p>
    <w:p w14:paraId="08C9540B" w14:textId="11A252BE" w:rsidR="00F4018F" w:rsidRDefault="000813B0" w:rsidP="00D9652C">
      <w:pPr>
        <w:tabs>
          <w:tab w:val="left" w:pos="8931"/>
        </w:tabs>
        <w:spacing w:line="360" w:lineRule="auto"/>
        <w:jc w:val="both"/>
        <w:rPr>
          <w:rFonts w:ascii="Palatino Linotype" w:eastAsia="Calibri" w:hAnsi="Palatino Linotype" w:cs="Arial"/>
          <w:bCs/>
          <w:sz w:val="22"/>
          <w:szCs w:val="22"/>
          <w:lang w:eastAsia="en-US"/>
        </w:rPr>
      </w:pPr>
      <w:r w:rsidRPr="002119BB">
        <w:rPr>
          <w:rFonts w:ascii="Palatino Linotype" w:eastAsia="Calibri" w:hAnsi="Palatino Linotype" w:cs="Arial"/>
          <w:sz w:val="22"/>
          <w:szCs w:val="22"/>
          <w:lang w:eastAsia="en-US"/>
        </w:rPr>
        <w:t>Esta foja corresponde a la resolución de</w:t>
      </w:r>
      <w:r w:rsidR="00F4018F" w:rsidRPr="002119BB">
        <w:rPr>
          <w:rFonts w:ascii="Palatino Linotype" w:eastAsia="Calibri" w:hAnsi="Palatino Linotype" w:cs="Arial"/>
          <w:sz w:val="22"/>
          <w:szCs w:val="22"/>
          <w:lang w:eastAsia="en-US"/>
        </w:rPr>
        <w:t xml:space="preserve"> fecha </w:t>
      </w:r>
      <w:r w:rsidR="00C036EB" w:rsidRPr="002119BB">
        <w:rPr>
          <w:rFonts w:ascii="Palatino Linotype" w:eastAsia="Calibri" w:hAnsi="Palatino Linotype" w:cs="Arial"/>
          <w:sz w:val="22"/>
          <w:szCs w:val="22"/>
          <w:lang w:eastAsia="en-US"/>
        </w:rPr>
        <w:t>veinticuatro de abril</w:t>
      </w:r>
      <w:r w:rsidR="00464EA1" w:rsidRPr="002119BB">
        <w:rPr>
          <w:rFonts w:ascii="Palatino Linotype" w:eastAsia="Calibri" w:hAnsi="Palatino Linotype" w:cs="Arial"/>
          <w:sz w:val="22"/>
          <w:szCs w:val="22"/>
          <w:lang w:eastAsia="en-US"/>
        </w:rPr>
        <w:t xml:space="preserve"> de dos mil diecinueve</w:t>
      </w:r>
      <w:r w:rsidR="00F4018F" w:rsidRPr="002119BB">
        <w:rPr>
          <w:rFonts w:ascii="Palatino Linotype" w:eastAsia="Calibri" w:hAnsi="Palatino Linotype" w:cs="Arial"/>
          <w:sz w:val="22"/>
          <w:szCs w:val="22"/>
          <w:lang w:eastAsia="en-US"/>
        </w:rPr>
        <w:t xml:space="preserve">, emitida en el recurso de revisión número </w:t>
      </w:r>
      <w:r w:rsidR="00575E2B" w:rsidRPr="00C5510D">
        <w:rPr>
          <w:rFonts w:ascii="Palatino Linotype" w:eastAsia="Calibri" w:hAnsi="Palatino Linotype" w:cs="Arial"/>
          <w:b/>
          <w:bCs/>
          <w:sz w:val="22"/>
          <w:szCs w:val="22"/>
          <w:lang w:eastAsia="en-US"/>
        </w:rPr>
        <w:t>0</w:t>
      </w:r>
      <w:r w:rsidR="00C036EB" w:rsidRPr="00C5510D">
        <w:rPr>
          <w:rFonts w:ascii="Palatino Linotype" w:eastAsia="Calibri" w:hAnsi="Palatino Linotype" w:cs="Arial"/>
          <w:b/>
          <w:bCs/>
          <w:sz w:val="22"/>
          <w:szCs w:val="22"/>
          <w:lang w:eastAsia="en-US"/>
        </w:rPr>
        <w:t>0491/INFOEM/IP/RR/2019</w:t>
      </w:r>
      <w:r w:rsidR="00C5510D">
        <w:rPr>
          <w:rFonts w:ascii="Palatino Linotype" w:eastAsia="Calibri" w:hAnsi="Palatino Linotype" w:cs="Arial"/>
          <w:b/>
          <w:bCs/>
          <w:sz w:val="22"/>
          <w:szCs w:val="22"/>
          <w:lang w:eastAsia="en-US"/>
        </w:rPr>
        <w:t>.</w:t>
      </w:r>
    </w:p>
    <w:p w14:paraId="1110FA25" w14:textId="77777777" w:rsidR="00A31AF5" w:rsidRDefault="00A31AF5" w:rsidP="00D9652C">
      <w:pPr>
        <w:tabs>
          <w:tab w:val="left" w:pos="8931"/>
        </w:tabs>
        <w:spacing w:line="360" w:lineRule="auto"/>
        <w:jc w:val="both"/>
        <w:rPr>
          <w:rFonts w:ascii="Palatino Linotype" w:eastAsia="Calibri" w:hAnsi="Palatino Linotype" w:cs="Arial"/>
          <w:sz w:val="22"/>
          <w:szCs w:val="22"/>
          <w:lang w:eastAsia="en-US"/>
        </w:rPr>
      </w:pPr>
    </w:p>
    <w:sectPr w:rsidR="00A31AF5" w:rsidSect="00F755E1">
      <w:headerReference w:type="default" r:id="rId10"/>
      <w:footerReference w:type="default" r:id="rId11"/>
      <w:headerReference w:type="first" r:id="rId12"/>
      <w:footerReference w:type="first" r:id="rId13"/>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E735F" w14:textId="77777777" w:rsidR="00D845AC" w:rsidRDefault="00D845AC" w:rsidP="00B31222">
      <w:r>
        <w:separator/>
      </w:r>
    </w:p>
  </w:endnote>
  <w:endnote w:type="continuationSeparator" w:id="0">
    <w:p w14:paraId="06270B6B" w14:textId="77777777" w:rsidR="00D845AC" w:rsidRDefault="00D845AC"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063A995" w14:textId="44AC1071" w:rsidR="00663EC7" w:rsidRDefault="00663EC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5510D">
              <w:rPr>
                <w:b/>
                <w:bCs/>
                <w:noProof/>
              </w:rPr>
              <w:t>24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5510D">
              <w:rPr>
                <w:b/>
                <w:bCs/>
                <w:noProof/>
              </w:rPr>
              <w:t>24</w:t>
            </w:r>
            <w:r>
              <w:rPr>
                <w:b/>
                <w:bCs/>
                <w:sz w:val="24"/>
                <w:szCs w:val="24"/>
              </w:rPr>
              <w:fldChar w:fldCharType="end"/>
            </w:r>
          </w:p>
        </w:sdtContent>
      </w:sdt>
    </w:sdtContent>
  </w:sdt>
  <w:p w14:paraId="1A6D9D63" w14:textId="77777777" w:rsidR="00663EC7" w:rsidRDefault="00663EC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E3D206F" w14:textId="2EC1D660" w:rsidR="00663EC7" w:rsidRDefault="00663EC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5510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5510D">
              <w:rPr>
                <w:b/>
                <w:bCs/>
                <w:noProof/>
              </w:rPr>
              <w:t>24</w:t>
            </w:r>
            <w:r>
              <w:rPr>
                <w:b/>
                <w:bCs/>
                <w:sz w:val="24"/>
                <w:szCs w:val="24"/>
              </w:rPr>
              <w:fldChar w:fldCharType="end"/>
            </w:r>
          </w:p>
        </w:sdtContent>
      </w:sdt>
    </w:sdtContent>
  </w:sdt>
  <w:p w14:paraId="1A121499" w14:textId="77777777" w:rsidR="00663EC7" w:rsidRDefault="00663EC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081CC" w14:textId="77777777" w:rsidR="00D845AC" w:rsidRDefault="00D845AC" w:rsidP="00B31222">
      <w:r>
        <w:separator/>
      </w:r>
    </w:p>
  </w:footnote>
  <w:footnote w:type="continuationSeparator" w:id="0">
    <w:p w14:paraId="75071517" w14:textId="77777777" w:rsidR="00D845AC" w:rsidRDefault="00D845AC"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663EC7" w:rsidRPr="005C106F" w14:paraId="05B13F31" w14:textId="77777777" w:rsidTr="00202DB8">
      <w:trPr>
        <w:trHeight w:val="1435"/>
      </w:trPr>
      <w:tc>
        <w:tcPr>
          <w:tcW w:w="2835" w:type="dxa"/>
          <w:shd w:val="clear" w:color="auto" w:fill="auto"/>
        </w:tcPr>
        <w:p w14:paraId="65D13340" w14:textId="77777777" w:rsidR="00663EC7" w:rsidRPr="005C106F" w:rsidRDefault="00663EC7" w:rsidP="00EF4A64">
          <w:pPr>
            <w:tabs>
              <w:tab w:val="right" w:pos="4273"/>
            </w:tabs>
            <w:rPr>
              <w:rFonts w:ascii="Garamond" w:eastAsia="Calibri" w:hAnsi="Garamond"/>
              <w:sz w:val="16"/>
              <w:szCs w:val="16"/>
              <w:lang w:eastAsia="en-US"/>
            </w:rPr>
          </w:pPr>
        </w:p>
      </w:tc>
      <w:tc>
        <w:tcPr>
          <w:tcW w:w="6733" w:type="dxa"/>
          <w:shd w:val="clear" w:color="auto" w:fill="auto"/>
        </w:tcPr>
        <w:p w14:paraId="25A80102" w14:textId="77777777" w:rsidR="00663EC7" w:rsidRDefault="00663EC7"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663EC7" w14:paraId="4BCA9D73" w14:textId="77777777" w:rsidTr="005743D2">
            <w:trPr>
              <w:gridBefore w:val="1"/>
              <w:gridAfter w:val="1"/>
              <w:wBefore w:w="572" w:type="dxa"/>
              <w:wAfter w:w="77" w:type="dxa"/>
              <w:trHeight w:val="144"/>
            </w:trPr>
            <w:tc>
              <w:tcPr>
                <w:tcW w:w="2698" w:type="dxa"/>
                <w:gridSpan w:val="2"/>
              </w:tcPr>
              <w:p w14:paraId="393B781A" w14:textId="77777777" w:rsidR="00663EC7" w:rsidRPr="008B0418" w:rsidRDefault="00663EC7"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Recurso de Revisión:</w:t>
                </w:r>
              </w:p>
            </w:tc>
            <w:tc>
              <w:tcPr>
                <w:tcW w:w="2972" w:type="dxa"/>
              </w:tcPr>
              <w:p w14:paraId="397B5723" w14:textId="4F5362FA" w:rsidR="00663EC7" w:rsidRPr="008B0418" w:rsidRDefault="00663EC7" w:rsidP="005743D2">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00491</w:t>
                </w:r>
                <w:r w:rsidRPr="00D931A6">
                  <w:rPr>
                    <w:rFonts w:ascii="Palatino Linotype" w:eastAsia="Calibri" w:hAnsi="Palatino Linotype" w:cs="Tahoma"/>
                    <w:bCs/>
                    <w:sz w:val="22"/>
                    <w:szCs w:val="22"/>
                    <w:lang w:eastAsia="en-US"/>
                  </w:rPr>
                  <w:t>/INFOEM/IP/RR/2019</w:t>
                </w:r>
              </w:p>
            </w:tc>
          </w:tr>
          <w:tr w:rsidR="00663EC7" w14:paraId="06834190" w14:textId="77777777" w:rsidTr="005743D2">
            <w:trPr>
              <w:gridBefore w:val="1"/>
              <w:gridAfter w:val="1"/>
              <w:wBefore w:w="572" w:type="dxa"/>
              <w:wAfter w:w="77" w:type="dxa"/>
              <w:trHeight w:val="144"/>
            </w:trPr>
            <w:tc>
              <w:tcPr>
                <w:tcW w:w="2698" w:type="dxa"/>
                <w:gridSpan w:val="2"/>
              </w:tcPr>
              <w:p w14:paraId="37072669" w14:textId="77777777" w:rsidR="00663EC7" w:rsidRPr="008B0418" w:rsidRDefault="00663EC7" w:rsidP="005743D2">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8B0418">
                  <w:rPr>
                    <w:rFonts w:ascii="Palatino Linotype" w:eastAsia="Calibri" w:hAnsi="Palatino Linotype" w:cs="Tahoma"/>
                    <w:b/>
                    <w:sz w:val="22"/>
                    <w:szCs w:val="22"/>
                    <w:lang w:val="es-MX" w:eastAsia="en-US"/>
                  </w:rPr>
                  <w:t>:</w:t>
                </w:r>
              </w:p>
            </w:tc>
            <w:tc>
              <w:tcPr>
                <w:tcW w:w="2972" w:type="dxa"/>
              </w:tcPr>
              <w:p w14:paraId="2859579F" w14:textId="428B90B0" w:rsidR="00663EC7" w:rsidRPr="008B0418" w:rsidRDefault="00663EC7" w:rsidP="00F50401">
                <w:pPr>
                  <w:tabs>
                    <w:tab w:val="right" w:pos="8838"/>
                  </w:tabs>
                  <w:jc w:val="both"/>
                  <w:rPr>
                    <w:rFonts w:ascii="Palatino Linotype" w:eastAsia="Calibri" w:hAnsi="Palatino Linotype" w:cs="Tahoma"/>
                    <w:sz w:val="22"/>
                    <w:szCs w:val="22"/>
                    <w:lang w:val="es-MX" w:eastAsia="en-US"/>
                  </w:rPr>
                </w:pPr>
                <w:r w:rsidRPr="0042546C">
                  <w:rPr>
                    <w:rFonts w:ascii="Palatino Linotype" w:eastAsia="Calibri" w:hAnsi="Palatino Linotype" w:cs="Tahoma"/>
                    <w:sz w:val="22"/>
                    <w:szCs w:val="22"/>
                    <w:lang w:val="es-MX" w:eastAsia="en-US"/>
                  </w:rPr>
                  <w:t>Ayuntamiento de Atizapán de Zaragoza</w:t>
                </w:r>
              </w:p>
            </w:tc>
          </w:tr>
          <w:tr w:rsidR="00663EC7" w14:paraId="605E839F" w14:textId="77777777" w:rsidTr="005743D2">
            <w:trPr>
              <w:gridBefore w:val="1"/>
              <w:gridAfter w:val="1"/>
              <w:wBefore w:w="572" w:type="dxa"/>
              <w:wAfter w:w="77" w:type="dxa"/>
              <w:trHeight w:val="138"/>
            </w:trPr>
            <w:tc>
              <w:tcPr>
                <w:tcW w:w="2698" w:type="dxa"/>
                <w:gridSpan w:val="2"/>
              </w:tcPr>
              <w:p w14:paraId="7476D9C5" w14:textId="77777777" w:rsidR="00663EC7" w:rsidRPr="008B0418" w:rsidRDefault="00663EC7"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Comisionado Ponente:</w:t>
                </w:r>
              </w:p>
            </w:tc>
            <w:tc>
              <w:tcPr>
                <w:tcW w:w="2972" w:type="dxa"/>
              </w:tcPr>
              <w:p w14:paraId="0E8D5E12" w14:textId="77777777" w:rsidR="00663EC7" w:rsidRPr="008B0418" w:rsidRDefault="00663EC7" w:rsidP="005743D2">
                <w:pPr>
                  <w:tabs>
                    <w:tab w:val="right" w:pos="8838"/>
                  </w:tabs>
                  <w:jc w:val="both"/>
                  <w:rPr>
                    <w:rFonts w:ascii="Palatino Linotype" w:eastAsia="Calibri" w:hAnsi="Palatino Linotype" w:cs="Tahoma"/>
                    <w:b/>
                    <w:sz w:val="22"/>
                    <w:szCs w:val="22"/>
                    <w:lang w:val="es-MX" w:eastAsia="en-US"/>
                  </w:rPr>
                </w:pPr>
                <w:r w:rsidRPr="008B0418">
                  <w:rPr>
                    <w:rFonts w:ascii="Palatino Linotype" w:eastAsia="Calibri" w:hAnsi="Palatino Linotype" w:cs="Tahoma"/>
                    <w:sz w:val="22"/>
                    <w:szCs w:val="22"/>
                    <w:lang w:val="es-MX" w:eastAsia="en-US"/>
                  </w:rPr>
                  <w:t>Luis Gustavo Parra Noriega</w:t>
                </w:r>
              </w:p>
            </w:tc>
          </w:tr>
          <w:tr w:rsidR="00663EC7" w14:paraId="3B5200F8" w14:textId="77777777" w:rsidTr="00DB7E5F">
            <w:trPr>
              <w:trHeight w:val="283"/>
            </w:trPr>
            <w:tc>
              <w:tcPr>
                <w:tcW w:w="2698" w:type="dxa"/>
                <w:gridSpan w:val="2"/>
              </w:tcPr>
              <w:p w14:paraId="24EC559D" w14:textId="77777777" w:rsidR="00663EC7" w:rsidRPr="00E10748" w:rsidRDefault="00663EC7" w:rsidP="005743D2">
                <w:pPr>
                  <w:tabs>
                    <w:tab w:val="right" w:pos="8838"/>
                  </w:tabs>
                  <w:rPr>
                    <w:rFonts w:ascii="Tahoma" w:eastAsia="Calibri" w:hAnsi="Tahoma" w:cs="Tahoma"/>
                    <w:b/>
                    <w:sz w:val="22"/>
                    <w:szCs w:val="22"/>
                    <w:lang w:val="es-MX" w:eastAsia="en-US"/>
                  </w:rPr>
                </w:pPr>
              </w:p>
            </w:tc>
            <w:tc>
              <w:tcPr>
                <w:tcW w:w="3621" w:type="dxa"/>
                <w:gridSpan w:val="3"/>
              </w:tcPr>
              <w:p w14:paraId="199D1C43" w14:textId="77777777" w:rsidR="00663EC7" w:rsidRPr="00E10748" w:rsidRDefault="00663EC7" w:rsidP="005743D2">
                <w:pPr>
                  <w:tabs>
                    <w:tab w:val="right" w:pos="8838"/>
                  </w:tabs>
                  <w:jc w:val="both"/>
                  <w:rPr>
                    <w:rFonts w:ascii="Tahoma" w:eastAsia="Calibri" w:hAnsi="Tahoma" w:cs="Tahoma"/>
                    <w:b/>
                    <w:sz w:val="22"/>
                    <w:szCs w:val="22"/>
                    <w:lang w:val="es-MX" w:eastAsia="en-US"/>
                  </w:rPr>
                </w:pPr>
              </w:p>
            </w:tc>
          </w:tr>
        </w:tbl>
        <w:p w14:paraId="53FC00A3" w14:textId="77777777" w:rsidR="00663EC7" w:rsidRPr="005C106F" w:rsidRDefault="00663EC7" w:rsidP="005743D2">
          <w:pPr>
            <w:tabs>
              <w:tab w:val="right" w:pos="8838"/>
            </w:tabs>
            <w:ind w:left="-28"/>
            <w:jc w:val="both"/>
            <w:rPr>
              <w:rFonts w:ascii="Arial" w:eastAsia="Calibri" w:hAnsi="Arial" w:cs="Arial"/>
              <w:b/>
              <w:sz w:val="22"/>
              <w:szCs w:val="22"/>
              <w:lang w:eastAsia="en-US"/>
            </w:rPr>
          </w:pPr>
        </w:p>
      </w:tc>
    </w:tr>
  </w:tbl>
  <w:p w14:paraId="7BD1E355" w14:textId="77777777" w:rsidR="00663EC7" w:rsidRPr="00443C6B" w:rsidRDefault="00663EC7"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663EC7" w:rsidRPr="005C106F" w14:paraId="7E400374" w14:textId="77777777" w:rsidTr="003B165A">
      <w:trPr>
        <w:trHeight w:val="1435"/>
      </w:trPr>
      <w:tc>
        <w:tcPr>
          <w:tcW w:w="2835" w:type="dxa"/>
          <w:shd w:val="clear" w:color="auto" w:fill="auto"/>
        </w:tcPr>
        <w:p w14:paraId="5AA18865" w14:textId="77777777" w:rsidR="00663EC7" w:rsidRPr="005C106F" w:rsidRDefault="00663EC7" w:rsidP="00DB7E5F">
          <w:pPr>
            <w:tabs>
              <w:tab w:val="right" w:pos="4273"/>
            </w:tabs>
            <w:rPr>
              <w:rFonts w:ascii="Garamond" w:eastAsia="Calibri" w:hAnsi="Garamond"/>
              <w:sz w:val="16"/>
              <w:szCs w:val="16"/>
              <w:lang w:eastAsia="en-US"/>
            </w:rPr>
          </w:pPr>
        </w:p>
      </w:tc>
      <w:tc>
        <w:tcPr>
          <w:tcW w:w="6733" w:type="dxa"/>
          <w:shd w:val="clear" w:color="auto" w:fill="auto"/>
        </w:tcPr>
        <w:p w14:paraId="01FA66A2" w14:textId="77777777" w:rsidR="00663EC7" w:rsidRPr="005C106F" w:rsidRDefault="00663EC7" w:rsidP="00DB7E5F">
          <w:pPr>
            <w:tabs>
              <w:tab w:val="right" w:pos="8838"/>
            </w:tabs>
            <w:ind w:left="-28"/>
            <w:jc w:val="both"/>
            <w:rPr>
              <w:rFonts w:ascii="Arial" w:eastAsia="Calibri" w:hAnsi="Arial" w:cs="Arial"/>
              <w:b/>
              <w:sz w:val="22"/>
              <w:szCs w:val="22"/>
              <w:lang w:eastAsia="en-US"/>
            </w:rPr>
          </w:pPr>
        </w:p>
      </w:tc>
    </w:tr>
  </w:tbl>
  <w:p w14:paraId="78D17898" w14:textId="77777777" w:rsidR="00663EC7" w:rsidRDefault="00663EC7"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486038"/>
    <w:multiLevelType w:val="hybridMultilevel"/>
    <w:tmpl w:val="32AC6804"/>
    <w:lvl w:ilvl="0" w:tplc="8762605C">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021A5DA0"/>
    <w:multiLevelType w:val="hybridMultilevel"/>
    <w:tmpl w:val="32AC6804"/>
    <w:lvl w:ilvl="0" w:tplc="8762605C">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06477FE6"/>
    <w:multiLevelType w:val="hybridMultilevel"/>
    <w:tmpl w:val="F6AA5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EE6D2A"/>
    <w:multiLevelType w:val="hybridMultilevel"/>
    <w:tmpl w:val="1D92DC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AB16B32"/>
    <w:multiLevelType w:val="hybridMultilevel"/>
    <w:tmpl w:val="8A36C7E4"/>
    <w:lvl w:ilvl="0" w:tplc="32DED366">
      <w:start w:val="1"/>
      <w:numFmt w:val="decimal"/>
      <w:lvlText w:val="%1."/>
      <w:lvlJc w:val="left"/>
      <w:pPr>
        <w:ind w:left="729" w:hanging="360"/>
      </w:pPr>
      <w:rPr>
        <w:b/>
      </w:rPr>
    </w:lvl>
    <w:lvl w:ilvl="1" w:tplc="080A0019" w:tentative="1">
      <w:start w:val="1"/>
      <w:numFmt w:val="lowerLetter"/>
      <w:lvlText w:val="%2."/>
      <w:lvlJc w:val="left"/>
      <w:pPr>
        <w:ind w:left="1449" w:hanging="360"/>
      </w:pPr>
    </w:lvl>
    <w:lvl w:ilvl="2" w:tplc="080A001B" w:tentative="1">
      <w:start w:val="1"/>
      <w:numFmt w:val="lowerRoman"/>
      <w:lvlText w:val="%3."/>
      <w:lvlJc w:val="right"/>
      <w:pPr>
        <w:ind w:left="2169" w:hanging="180"/>
      </w:pPr>
    </w:lvl>
    <w:lvl w:ilvl="3" w:tplc="080A000F" w:tentative="1">
      <w:start w:val="1"/>
      <w:numFmt w:val="decimal"/>
      <w:lvlText w:val="%4."/>
      <w:lvlJc w:val="left"/>
      <w:pPr>
        <w:ind w:left="2889" w:hanging="360"/>
      </w:pPr>
    </w:lvl>
    <w:lvl w:ilvl="4" w:tplc="080A0019" w:tentative="1">
      <w:start w:val="1"/>
      <w:numFmt w:val="lowerLetter"/>
      <w:lvlText w:val="%5."/>
      <w:lvlJc w:val="left"/>
      <w:pPr>
        <w:ind w:left="3609" w:hanging="360"/>
      </w:pPr>
    </w:lvl>
    <w:lvl w:ilvl="5" w:tplc="080A001B" w:tentative="1">
      <w:start w:val="1"/>
      <w:numFmt w:val="lowerRoman"/>
      <w:lvlText w:val="%6."/>
      <w:lvlJc w:val="right"/>
      <w:pPr>
        <w:ind w:left="4329" w:hanging="180"/>
      </w:pPr>
    </w:lvl>
    <w:lvl w:ilvl="6" w:tplc="080A000F" w:tentative="1">
      <w:start w:val="1"/>
      <w:numFmt w:val="decimal"/>
      <w:lvlText w:val="%7."/>
      <w:lvlJc w:val="left"/>
      <w:pPr>
        <w:ind w:left="5049" w:hanging="360"/>
      </w:pPr>
    </w:lvl>
    <w:lvl w:ilvl="7" w:tplc="080A0019" w:tentative="1">
      <w:start w:val="1"/>
      <w:numFmt w:val="lowerLetter"/>
      <w:lvlText w:val="%8."/>
      <w:lvlJc w:val="left"/>
      <w:pPr>
        <w:ind w:left="5769" w:hanging="360"/>
      </w:pPr>
    </w:lvl>
    <w:lvl w:ilvl="8" w:tplc="080A001B" w:tentative="1">
      <w:start w:val="1"/>
      <w:numFmt w:val="lowerRoman"/>
      <w:lvlText w:val="%9."/>
      <w:lvlJc w:val="right"/>
      <w:pPr>
        <w:ind w:left="6489" w:hanging="180"/>
      </w:pPr>
    </w:lvl>
  </w:abstractNum>
  <w:abstractNum w:abstractNumId="7" w15:restartNumberingAfterBreak="0">
    <w:nsid w:val="169043FE"/>
    <w:multiLevelType w:val="hybridMultilevel"/>
    <w:tmpl w:val="31D2CA76"/>
    <w:lvl w:ilvl="0" w:tplc="B4662E72">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217119"/>
    <w:multiLevelType w:val="hybridMultilevel"/>
    <w:tmpl w:val="32AC6804"/>
    <w:lvl w:ilvl="0" w:tplc="8762605C">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1F286F2D"/>
    <w:multiLevelType w:val="hybridMultilevel"/>
    <w:tmpl w:val="E222D4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9D6F48"/>
    <w:multiLevelType w:val="hybridMultilevel"/>
    <w:tmpl w:val="E8E2A3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1F6A4E"/>
    <w:multiLevelType w:val="hybridMultilevel"/>
    <w:tmpl w:val="1966CEC4"/>
    <w:lvl w:ilvl="0" w:tplc="EF065772">
      <w:start w:val="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4A1EE9"/>
    <w:multiLevelType w:val="hybridMultilevel"/>
    <w:tmpl w:val="F482D7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9F078EE"/>
    <w:multiLevelType w:val="hybridMultilevel"/>
    <w:tmpl w:val="494C5A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B921B67"/>
    <w:multiLevelType w:val="hybridMultilevel"/>
    <w:tmpl w:val="4204E7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3255AB"/>
    <w:multiLevelType w:val="hybridMultilevel"/>
    <w:tmpl w:val="815C4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E8A7FFA"/>
    <w:multiLevelType w:val="hybridMultilevel"/>
    <w:tmpl w:val="8962ECEE"/>
    <w:lvl w:ilvl="0" w:tplc="EE9091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7943A7"/>
    <w:multiLevelType w:val="hybridMultilevel"/>
    <w:tmpl w:val="CC742F86"/>
    <w:lvl w:ilvl="0" w:tplc="8E720CA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57B4D31"/>
    <w:multiLevelType w:val="hybridMultilevel"/>
    <w:tmpl w:val="68CA98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8831031"/>
    <w:multiLevelType w:val="hybridMultilevel"/>
    <w:tmpl w:val="A6C2FF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AD63C45"/>
    <w:multiLevelType w:val="hybridMultilevel"/>
    <w:tmpl w:val="32AC6804"/>
    <w:lvl w:ilvl="0" w:tplc="8762605C">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15:restartNumberingAfterBreak="0">
    <w:nsid w:val="51515ABC"/>
    <w:multiLevelType w:val="hybridMultilevel"/>
    <w:tmpl w:val="525A9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6A12AF6"/>
    <w:multiLevelType w:val="hybridMultilevel"/>
    <w:tmpl w:val="D24C2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99572C5"/>
    <w:multiLevelType w:val="hybridMultilevel"/>
    <w:tmpl w:val="32AC6804"/>
    <w:lvl w:ilvl="0" w:tplc="8762605C">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5C0D1D37"/>
    <w:multiLevelType w:val="hybridMultilevel"/>
    <w:tmpl w:val="214CD3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D3462F4"/>
    <w:multiLevelType w:val="hybridMultilevel"/>
    <w:tmpl w:val="DE9E1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2A77878"/>
    <w:multiLevelType w:val="hybridMultilevel"/>
    <w:tmpl w:val="2D9C40CC"/>
    <w:lvl w:ilvl="0" w:tplc="8762605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6E4C247B"/>
    <w:multiLevelType w:val="hybridMultilevel"/>
    <w:tmpl w:val="68CA98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2D76FC8"/>
    <w:multiLevelType w:val="hybridMultilevel"/>
    <w:tmpl w:val="33CC7B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5C67DE4"/>
    <w:multiLevelType w:val="hybridMultilevel"/>
    <w:tmpl w:val="B60ED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E251EFE"/>
    <w:multiLevelType w:val="hybridMultilevel"/>
    <w:tmpl w:val="7F08CDC4"/>
    <w:lvl w:ilvl="0" w:tplc="3A60E4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EA974CA"/>
    <w:multiLevelType w:val="hybridMultilevel"/>
    <w:tmpl w:val="68CA98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29"/>
  </w:num>
  <w:num w:numId="4">
    <w:abstractNumId w:val="17"/>
  </w:num>
  <w:num w:numId="5">
    <w:abstractNumId w:val="6"/>
  </w:num>
  <w:num w:numId="6">
    <w:abstractNumId w:val="25"/>
  </w:num>
  <w:num w:numId="7">
    <w:abstractNumId w:val="5"/>
  </w:num>
  <w:num w:numId="8">
    <w:abstractNumId w:val="13"/>
  </w:num>
  <w:num w:numId="9">
    <w:abstractNumId w:val="11"/>
  </w:num>
  <w:num w:numId="10">
    <w:abstractNumId w:val="26"/>
  </w:num>
  <w:num w:numId="11">
    <w:abstractNumId w:val="16"/>
  </w:num>
  <w:num w:numId="12">
    <w:abstractNumId w:val="3"/>
  </w:num>
  <w:num w:numId="13">
    <w:abstractNumId w:val="12"/>
  </w:num>
  <w:num w:numId="14">
    <w:abstractNumId w:val="23"/>
  </w:num>
  <w:num w:numId="15">
    <w:abstractNumId w:val="31"/>
  </w:num>
  <w:num w:numId="16">
    <w:abstractNumId w:val="9"/>
  </w:num>
  <w:num w:numId="17">
    <w:abstractNumId w:val="20"/>
  </w:num>
  <w:num w:numId="18">
    <w:abstractNumId w:val="32"/>
  </w:num>
  <w:num w:numId="19">
    <w:abstractNumId w:val="28"/>
  </w:num>
  <w:num w:numId="20">
    <w:abstractNumId w:val="19"/>
  </w:num>
  <w:num w:numId="21">
    <w:abstractNumId w:val="7"/>
  </w:num>
  <w:num w:numId="22">
    <w:abstractNumId w:val="27"/>
  </w:num>
  <w:num w:numId="23">
    <w:abstractNumId w:val="8"/>
  </w:num>
  <w:num w:numId="24">
    <w:abstractNumId w:val="2"/>
  </w:num>
  <w:num w:numId="25">
    <w:abstractNumId w:val="1"/>
  </w:num>
  <w:num w:numId="26">
    <w:abstractNumId w:val="15"/>
  </w:num>
  <w:num w:numId="27">
    <w:abstractNumId w:val="10"/>
  </w:num>
  <w:num w:numId="28">
    <w:abstractNumId w:val="21"/>
  </w:num>
  <w:num w:numId="29">
    <w:abstractNumId w:val="24"/>
  </w:num>
  <w:num w:numId="30">
    <w:abstractNumId w:val="30"/>
  </w:num>
  <w:num w:numId="31">
    <w:abstractNumId w:val="22"/>
  </w:num>
  <w:num w:numId="32">
    <w:abstractNumId w:val="14"/>
  </w:num>
  <w:num w:numId="33">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6E7"/>
    <w:rsid w:val="0000236F"/>
    <w:rsid w:val="000027EB"/>
    <w:rsid w:val="000037B2"/>
    <w:rsid w:val="0000485A"/>
    <w:rsid w:val="00005713"/>
    <w:rsid w:val="00006543"/>
    <w:rsid w:val="00006CF6"/>
    <w:rsid w:val="00013A19"/>
    <w:rsid w:val="00014465"/>
    <w:rsid w:val="000212E5"/>
    <w:rsid w:val="00021C64"/>
    <w:rsid w:val="000241C5"/>
    <w:rsid w:val="00026C8E"/>
    <w:rsid w:val="000272E4"/>
    <w:rsid w:val="00030996"/>
    <w:rsid w:val="000313A7"/>
    <w:rsid w:val="00032F5B"/>
    <w:rsid w:val="00034E9D"/>
    <w:rsid w:val="0003503B"/>
    <w:rsid w:val="000373BC"/>
    <w:rsid w:val="00037B34"/>
    <w:rsid w:val="00037F4B"/>
    <w:rsid w:val="000431F4"/>
    <w:rsid w:val="00043C4B"/>
    <w:rsid w:val="0004646B"/>
    <w:rsid w:val="00047D67"/>
    <w:rsid w:val="000528E6"/>
    <w:rsid w:val="00054E79"/>
    <w:rsid w:val="00057467"/>
    <w:rsid w:val="0006017B"/>
    <w:rsid w:val="00061A2D"/>
    <w:rsid w:val="00065D00"/>
    <w:rsid w:val="000665C9"/>
    <w:rsid w:val="00067234"/>
    <w:rsid w:val="0006758D"/>
    <w:rsid w:val="0006783C"/>
    <w:rsid w:val="00070098"/>
    <w:rsid w:val="000813B0"/>
    <w:rsid w:val="0008148B"/>
    <w:rsid w:val="0008165E"/>
    <w:rsid w:val="000822DE"/>
    <w:rsid w:val="00082C52"/>
    <w:rsid w:val="00083210"/>
    <w:rsid w:val="000879FC"/>
    <w:rsid w:val="00087C30"/>
    <w:rsid w:val="0009462F"/>
    <w:rsid w:val="000946D7"/>
    <w:rsid w:val="000961BD"/>
    <w:rsid w:val="00097211"/>
    <w:rsid w:val="000A20A4"/>
    <w:rsid w:val="000A238F"/>
    <w:rsid w:val="000A6105"/>
    <w:rsid w:val="000A7211"/>
    <w:rsid w:val="000A72E0"/>
    <w:rsid w:val="000B0395"/>
    <w:rsid w:val="000B1D37"/>
    <w:rsid w:val="000B2C93"/>
    <w:rsid w:val="000B36DD"/>
    <w:rsid w:val="000B5711"/>
    <w:rsid w:val="000B6020"/>
    <w:rsid w:val="000B691A"/>
    <w:rsid w:val="000C2283"/>
    <w:rsid w:val="000C27CA"/>
    <w:rsid w:val="000C5940"/>
    <w:rsid w:val="000C59CB"/>
    <w:rsid w:val="000C649E"/>
    <w:rsid w:val="000C70A3"/>
    <w:rsid w:val="000D0B08"/>
    <w:rsid w:val="000D0C6E"/>
    <w:rsid w:val="000D1ACF"/>
    <w:rsid w:val="000D40FB"/>
    <w:rsid w:val="000D5326"/>
    <w:rsid w:val="000D77C6"/>
    <w:rsid w:val="000E0BEA"/>
    <w:rsid w:val="000E3A23"/>
    <w:rsid w:val="000E51C1"/>
    <w:rsid w:val="000F1FFF"/>
    <w:rsid w:val="000F24C8"/>
    <w:rsid w:val="000F3DA0"/>
    <w:rsid w:val="000F47B6"/>
    <w:rsid w:val="000F4876"/>
    <w:rsid w:val="000F555D"/>
    <w:rsid w:val="000F6A61"/>
    <w:rsid w:val="000F7A45"/>
    <w:rsid w:val="000F7FD8"/>
    <w:rsid w:val="00100BAC"/>
    <w:rsid w:val="001017B7"/>
    <w:rsid w:val="001034C6"/>
    <w:rsid w:val="001049B0"/>
    <w:rsid w:val="00104ADB"/>
    <w:rsid w:val="001057BC"/>
    <w:rsid w:val="00107D2F"/>
    <w:rsid w:val="001133D5"/>
    <w:rsid w:val="00114068"/>
    <w:rsid w:val="001150E9"/>
    <w:rsid w:val="001172A0"/>
    <w:rsid w:val="00120295"/>
    <w:rsid w:val="00127757"/>
    <w:rsid w:val="00130F33"/>
    <w:rsid w:val="001310F7"/>
    <w:rsid w:val="00131868"/>
    <w:rsid w:val="00132A80"/>
    <w:rsid w:val="00132F95"/>
    <w:rsid w:val="00134A9E"/>
    <w:rsid w:val="00135A65"/>
    <w:rsid w:val="0014307A"/>
    <w:rsid w:val="00144729"/>
    <w:rsid w:val="00144D0B"/>
    <w:rsid w:val="00147566"/>
    <w:rsid w:val="00150361"/>
    <w:rsid w:val="00151053"/>
    <w:rsid w:val="00151FBB"/>
    <w:rsid w:val="00152C93"/>
    <w:rsid w:val="001530E2"/>
    <w:rsid w:val="00155F96"/>
    <w:rsid w:val="00156408"/>
    <w:rsid w:val="00156A6B"/>
    <w:rsid w:val="001613F8"/>
    <w:rsid w:val="0016159D"/>
    <w:rsid w:val="0016169D"/>
    <w:rsid w:val="00161DF9"/>
    <w:rsid w:val="00162CCE"/>
    <w:rsid w:val="001654D5"/>
    <w:rsid w:val="00165891"/>
    <w:rsid w:val="00166063"/>
    <w:rsid w:val="00166363"/>
    <w:rsid w:val="0016755F"/>
    <w:rsid w:val="00170545"/>
    <w:rsid w:val="00170A4B"/>
    <w:rsid w:val="00171ADD"/>
    <w:rsid w:val="0017459B"/>
    <w:rsid w:val="00175E30"/>
    <w:rsid w:val="00176BDF"/>
    <w:rsid w:val="00181017"/>
    <w:rsid w:val="0018110D"/>
    <w:rsid w:val="00182E3C"/>
    <w:rsid w:val="00182F0F"/>
    <w:rsid w:val="00183D24"/>
    <w:rsid w:val="00184897"/>
    <w:rsid w:val="001851A6"/>
    <w:rsid w:val="001875A7"/>
    <w:rsid w:val="001879E1"/>
    <w:rsid w:val="0019133D"/>
    <w:rsid w:val="001914BC"/>
    <w:rsid w:val="0019389B"/>
    <w:rsid w:val="00196123"/>
    <w:rsid w:val="001966E0"/>
    <w:rsid w:val="001A1AAB"/>
    <w:rsid w:val="001A1B94"/>
    <w:rsid w:val="001A22F5"/>
    <w:rsid w:val="001A275F"/>
    <w:rsid w:val="001A7FD2"/>
    <w:rsid w:val="001B107D"/>
    <w:rsid w:val="001B284F"/>
    <w:rsid w:val="001B2CD9"/>
    <w:rsid w:val="001B364A"/>
    <w:rsid w:val="001B3AB6"/>
    <w:rsid w:val="001B62A0"/>
    <w:rsid w:val="001C1056"/>
    <w:rsid w:val="001C1663"/>
    <w:rsid w:val="001C282F"/>
    <w:rsid w:val="001C3F51"/>
    <w:rsid w:val="001C447A"/>
    <w:rsid w:val="001C44EF"/>
    <w:rsid w:val="001D0086"/>
    <w:rsid w:val="001D0094"/>
    <w:rsid w:val="001D1A6C"/>
    <w:rsid w:val="001D2642"/>
    <w:rsid w:val="001D4D2A"/>
    <w:rsid w:val="001D6BEC"/>
    <w:rsid w:val="001D7012"/>
    <w:rsid w:val="001D7BD2"/>
    <w:rsid w:val="001E08D0"/>
    <w:rsid w:val="001E2360"/>
    <w:rsid w:val="001E2A4D"/>
    <w:rsid w:val="001E53C2"/>
    <w:rsid w:val="001F0CDF"/>
    <w:rsid w:val="001F0E9C"/>
    <w:rsid w:val="001F0F21"/>
    <w:rsid w:val="001F1540"/>
    <w:rsid w:val="001F1DC2"/>
    <w:rsid w:val="001F652C"/>
    <w:rsid w:val="001F654F"/>
    <w:rsid w:val="001F739F"/>
    <w:rsid w:val="001F78D9"/>
    <w:rsid w:val="00202DB8"/>
    <w:rsid w:val="00203730"/>
    <w:rsid w:val="00205907"/>
    <w:rsid w:val="00207736"/>
    <w:rsid w:val="00210E5F"/>
    <w:rsid w:val="002119BB"/>
    <w:rsid w:val="00212460"/>
    <w:rsid w:val="00215D0D"/>
    <w:rsid w:val="00216988"/>
    <w:rsid w:val="00216D8E"/>
    <w:rsid w:val="00217AEF"/>
    <w:rsid w:val="00217C98"/>
    <w:rsid w:val="00221EC9"/>
    <w:rsid w:val="00222302"/>
    <w:rsid w:val="002234B7"/>
    <w:rsid w:val="00223ECD"/>
    <w:rsid w:val="002241A6"/>
    <w:rsid w:val="002241E8"/>
    <w:rsid w:val="00224774"/>
    <w:rsid w:val="002247B0"/>
    <w:rsid w:val="00224EAB"/>
    <w:rsid w:val="00224F7A"/>
    <w:rsid w:val="00225152"/>
    <w:rsid w:val="00225D74"/>
    <w:rsid w:val="00230A86"/>
    <w:rsid w:val="00230E81"/>
    <w:rsid w:val="00232673"/>
    <w:rsid w:val="00236863"/>
    <w:rsid w:val="00237C1F"/>
    <w:rsid w:val="00237D0D"/>
    <w:rsid w:val="002422DC"/>
    <w:rsid w:val="002433A4"/>
    <w:rsid w:val="002435DC"/>
    <w:rsid w:val="00245460"/>
    <w:rsid w:val="00247B17"/>
    <w:rsid w:val="00250389"/>
    <w:rsid w:val="00252669"/>
    <w:rsid w:val="00254209"/>
    <w:rsid w:val="00254288"/>
    <w:rsid w:val="0025469C"/>
    <w:rsid w:val="00255EA2"/>
    <w:rsid w:val="0025773A"/>
    <w:rsid w:val="002579CE"/>
    <w:rsid w:val="00260FEC"/>
    <w:rsid w:val="00261DD6"/>
    <w:rsid w:val="002624D9"/>
    <w:rsid w:val="00263F37"/>
    <w:rsid w:val="00264223"/>
    <w:rsid w:val="002657E2"/>
    <w:rsid w:val="002705D2"/>
    <w:rsid w:val="0027203E"/>
    <w:rsid w:val="002727CC"/>
    <w:rsid w:val="00273679"/>
    <w:rsid w:val="00274080"/>
    <w:rsid w:val="002761FB"/>
    <w:rsid w:val="002762F7"/>
    <w:rsid w:val="00281A35"/>
    <w:rsid w:val="00282141"/>
    <w:rsid w:val="00283E90"/>
    <w:rsid w:val="00284486"/>
    <w:rsid w:val="00284514"/>
    <w:rsid w:val="002845C3"/>
    <w:rsid w:val="00284ED8"/>
    <w:rsid w:val="00284F1D"/>
    <w:rsid w:val="00285644"/>
    <w:rsid w:val="0028581E"/>
    <w:rsid w:val="00285B21"/>
    <w:rsid w:val="0028729F"/>
    <w:rsid w:val="00287582"/>
    <w:rsid w:val="00293491"/>
    <w:rsid w:val="00295682"/>
    <w:rsid w:val="002A0FB8"/>
    <w:rsid w:val="002A17C7"/>
    <w:rsid w:val="002A3921"/>
    <w:rsid w:val="002A6193"/>
    <w:rsid w:val="002A7BD4"/>
    <w:rsid w:val="002A7F32"/>
    <w:rsid w:val="002B20A1"/>
    <w:rsid w:val="002B226E"/>
    <w:rsid w:val="002B31DA"/>
    <w:rsid w:val="002B3919"/>
    <w:rsid w:val="002B3E2B"/>
    <w:rsid w:val="002B46D4"/>
    <w:rsid w:val="002B54CF"/>
    <w:rsid w:val="002C4ACE"/>
    <w:rsid w:val="002C6AA1"/>
    <w:rsid w:val="002D11B1"/>
    <w:rsid w:val="002D1374"/>
    <w:rsid w:val="002D14A6"/>
    <w:rsid w:val="002D1BE4"/>
    <w:rsid w:val="002D5502"/>
    <w:rsid w:val="002D555B"/>
    <w:rsid w:val="002D55A2"/>
    <w:rsid w:val="002D5ECB"/>
    <w:rsid w:val="002D70F3"/>
    <w:rsid w:val="002D7340"/>
    <w:rsid w:val="002E3BA9"/>
    <w:rsid w:val="002E5015"/>
    <w:rsid w:val="002E7ACF"/>
    <w:rsid w:val="002F0790"/>
    <w:rsid w:val="002F0CE9"/>
    <w:rsid w:val="002F3BD0"/>
    <w:rsid w:val="002F5079"/>
    <w:rsid w:val="00300A0B"/>
    <w:rsid w:val="0030114E"/>
    <w:rsid w:val="00301F46"/>
    <w:rsid w:val="00303CAD"/>
    <w:rsid w:val="003056EC"/>
    <w:rsid w:val="00306418"/>
    <w:rsid w:val="003075B1"/>
    <w:rsid w:val="003100F3"/>
    <w:rsid w:val="00310454"/>
    <w:rsid w:val="003104BE"/>
    <w:rsid w:val="00310C11"/>
    <w:rsid w:val="003141C4"/>
    <w:rsid w:val="00315492"/>
    <w:rsid w:val="00315FC8"/>
    <w:rsid w:val="00316600"/>
    <w:rsid w:val="00317100"/>
    <w:rsid w:val="003172EC"/>
    <w:rsid w:val="00317331"/>
    <w:rsid w:val="0032170B"/>
    <w:rsid w:val="00321FCB"/>
    <w:rsid w:val="00323325"/>
    <w:rsid w:val="0032342B"/>
    <w:rsid w:val="003243B0"/>
    <w:rsid w:val="003252AD"/>
    <w:rsid w:val="00325EC0"/>
    <w:rsid w:val="003311AE"/>
    <w:rsid w:val="003340EC"/>
    <w:rsid w:val="003350FF"/>
    <w:rsid w:val="0034057C"/>
    <w:rsid w:val="0034158C"/>
    <w:rsid w:val="00350142"/>
    <w:rsid w:val="00351AF0"/>
    <w:rsid w:val="00352F0F"/>
    <w:rsid w:val="00353B6D"/>
    <w:rsid w:val="00354920"/>
    <w:rsid w:val="00355DC6"/>
    <w:rsid w:val="00356AB6"/>
    <w:rsid w:val="003604D7"/>
    <w:rsid w:val="003632DF"/>
    <w:rsid w:val="0036351E"/>
    <w:rsid w:val="00364521"/>
    <w:rsid w:val="00364E4A"/>
    <w:rsid w:val="00365026"/>
    <w:rsid w:val="00365D9A"/>
    <w:rsid w:val="00366866"/>
    <w:rsid w:val="00367F82"/>
    <w:rsid w:val="00370ABC"/>
    <w:rsid w:val="00374FD9"/>
    <w:rsid w:val="003756AF"/>
    <w:rsid w:val="00375815"/>
    <w:rsid w:val="00376D7D"/>
    <w:rsid w:val="00380441"/>
    <w:rsid w:val="00382696"/>
    <w:rsid w:val="0038319E"/>
    <w:rsid w:val="0038438A"/>
    <w:rsid w:val="00385D20"/>
    <w:rsid w:val="003864D2"/>
    <w:rsid w:val="00390249"/>
    <w:rsid w:val="00390A49"/>
    <w:rsid w:val="00390BF8"/>
    <w:rsid w:val="00392877"/>
    <w:rsid w:val="00392E12"/>
    <w:rsid w:val="003941DA"/>
    <w:rsid w:val="00394D7E"/>
    <w:rsid w:val="003953D0"/>
    <w:rsid w:val="003956E9"/>
    <w:rsid w:val="003965EC"/>
    <w:rsid w:val="00396BA0"/>
    <w:rsid w:val="003978FB"/>
    <w:rsid w:val="003A0E17"/>
    <w:rsid w:val="003A357E"/>
    <w:rsid w:val="003A6E62"/>
    <w:rsid w:val="003A78B5"/>
    <w:rsid w:val="003A7BE8"/>
    <w:rsid w:val="003A7C85"/>
    <w:rsid w:val="003A7FBE"/>
    <w:rsid w:val="003B00A3"/>
    <w:rsid w:val="003B0D09"/>
    <w:rsid w:val="003B165A"/>
    <w:rsid w:val="003B2140"/>
    <w:rsid w:val="003B2641"/>
    <w:rsid w:val="003B2C8F"/>
    <w:rsid w:val="003B58A0"/>
    <w:rsid w:val="003B5A37"/>
    <w:rsid w:val="003C28B8"/>
    <w:rsid w:val="003C373A"/>
    <w:rsid w:val="003C6934"/>
    <w:rsid w:val="003C6BCF"/>
    <w:rsid w:val="003C7EE9"/>
    <w:rsid w:val="003C7FD0"/>
    <w:rsid w:val="003D0268"/>
    <w:rsid w:val="003D0834"/>
    <w:rsid w:val="003D1A43"/>
    <w:rsid w:val="003D1A64"/>
    <w:rsid w:val="003D4CB4"/>
    <w:rsid w:val="003D67A5"/>
    <w:rsid w:val="003D7014"/>
    <w:rsid w:val="003E1DBA"/>
    <w:rsid w:val="003E31E5"/>
    <w:rsid w:val="003E32ED"/>
    <w:rsid w:val="003E3A39"/>
    <w:rsid w:val="003E58C9"/>
    <w:rsid w:val="003E5976"/>
    <w:rsid w:val="003E5CB3"/>
    <w:rsid w:val="003F578D"/>
    <w:rsid w:val="003F5F1F"/>
    <w:rsid w:val="003F650B"/>
    <w:rsid w:val="004004E9"/>
    <w:rsid w:val="004007AA"/>
    <w:rsid w:val="00400FDE"/>
    <w:rsid w:val="00402595"/>
    <w:rsid w:val="004052C5"/>
    <w:rsid w:val="004100AA"/>
    <w:rsid w:val="00411EC8"/>
    <w:rsid w:val="00412203"/>
    <w:rsid w:val="004127C3"/>
    <w:rsid w:val="00417DE3"/>
    <w:rsid w:val="00420B07"/>
    <w:rsid w:val="00422869"/>
    <w:rsid w:val="00423947"/>
    <w:rsid w:val="0042546C"/>
    <w:rsid w:val="0042569B"/>
    <w:rsid w:val="00426448"/>
    <w:rsid w:val="004316BB"/>
    <w:rsid w:val="0043257A"/>
    <w:rsid w:val="00432680"/>
    <w:rsid w:val="00436FD3"/>
    <w:rsid w:val="004406CF"/>
    <w:rsid w:val="00440BB9"/>
    <w:rsid w:val="00440BCF"/>
    <w:rsid w:val="00441804"/>
    <w:rsid w:val="00442BDD"/>
    <w:rsid w:val="00442CBF"/>
    <w:rsid w:val="004435B4"/>
    <w:rsid w:val="00443787"/>
    <w:rsid w:val="00452AEA"/>
    <w:rsid w:val="00453069"/>
    <w:rsid w:val="00453D53"/>
    <w:rsid w:val="00453D6D"/>
    <w:rsid w:val="00454485"/>
    <w:rsid w:val="0046048A"/>
    <w:rsid w:val="00460BEC"/>
    <w:rsid w:val="00464463"/>
    <w:rsid w:val="00464EA1"/>
    <w:rsid w:val="00466346"/>
    <w:rsid w:val="00471F77"/>
    <w:rsid w:val="004751D6"/>
    <w:rsid w:val="00476854"/>
    <w:rsid w:val="00477DBA"/>
    <w:rsid w:val="00477E20"/>
    <w:rsid w:val="00480997"/>
    <w:rsid w:val="00480BB8"/>
    <w:rsid w:val="00481D51"/>
    <w:rsid w:val="0048519E"/>
    <w:rsid w:val="00485EC7"/>
    <w:rsid w:val="004860BD"/>
    <w:rsid w:val="00487430"/>
    <w:rsid w:val="00492DCA"/>
    <w:rsid w:val="004959CF"/>
    <w:rsid w:val="0049770C"/>
    <w:rsid w:val="004A0A7B"/>
    <w:rsid w:val="004A0BB0"/>
    <w:rsid w:val="004A26CD"/>
    <w:rsid w:val="004A3584"/>
    <w:rsid w:val="004A4988"/>
    <w:rsid w:val="004A4D8A"/>
    <w:rsid w:val="004A5121"/>
    <w:rsid w:val="004A577A"/>
    <w:rsid w:val="004A68A0"/>
    <w:rsid w:val="004A7990"/>
    <w:rsid w:val="004B1458"/>
    <w:rsid w:val="004B1796"/>
    <w:rsid w:val="004B591D"/>
    <w:rsid w:val="004B7542"/>
    <w:rsid w:val="004C2003"/>
    <w:rsid w:val="004C384B"/>
    <w:rsid w:val="004C4ACC"/>
    <w:rsid w:val="004C72EF"/>
    <w:rsid w:val="004C7E83"/>
    <w:rsid w:val="004D0BE6"/>
    <w:rsid w:val="004D0DAE"/>
    <w:rsid w:val="004D1BDD"/>
    <w:rsid w:val="004D5DB3"/>
    <w:rsid w:val="004D6A26"/>
    <w:rsid w:val="004D6BA8"/>
    <w:rsid w:val="004E2E15"/>
    <w:rsid w:val="004E345F"/>
    <w:rsid w:val="004E41C7"/>
    <w:rsid w:val="004E7E28"/>
    <w:rsid w:val="004F2D88"/>
    <w:rsid w:val="004F4B65"/>
    <w:rsid w:val="004F4EB6"/>
    <w:rsid w:val="004F71E5"/>
    <w:rsid w:val="005001BB"/>
    <w:rsid w:val="005070C3"/>
    <w:rsid w:val="0050763D"/>
    <w:rsid w:val="00511067"/>
    <w:rsid w:val="005124DC"/>
    <w:rsid w:val="00514022"/>
    <w:rsid w:val="005220BE"/>
    <w:rsid w:val="0052246F"/>
    <w:rsid w:val="00522E5B"/>
    <w:rsid w:val="005239D6"/>
    <w:rsid w:val="00534263"/>
    <w:rsid w:val="00535676"/>
    <w:rsid w:val="00535E8C"/>
    <w:rsid w:val="0054023A"/>
    <w:rsid w:val="0054062B"/>
    <w:rsid w:val="00542D5F"/>
    <w:rsid w:val="005435DE"/>
    <w:rsid w:val="00543784"/>
    <w:rsid w:val="00544C28"/>
    <w:rsid w:val="00546BAE"/>
    <w:rsid w:val="00551A65"/>
    <w:rsid w:val="0055271D"/>
    <w:rsid w:val="00552EBD"/>
    <w:rsid w:val="00553121"/>
    <w:rsid w:val="00553827"/>
    <w:rsid w:val="0055438C"/>
    <w:rsid w:val="00555F71"/>
    <w:rsid w:val="00567E1B"/>
    <w:rsid w:val="005726B1"/>
    <w:rsid w:val="005740F6"/>
    <w:rsid w:val="005743D2"/>
    <w:rsid w:val="00575DE3"/>
    <w:rsid w:val="00575E04"/>
    <w:rsid w:val="00575E2B"/>
    <w:rsid w:val="00576F74"/>
    <w:rsid w:val="005802BD"/>
    <w:rsid w:val="00583243"/>
    <w:rsid w:val="005838B6"/>
    <w:rsid w:val="00583FC5"/>
    <w:rsid w:val="005856DA"/>
    <w:rsid w:val="00586FA8"/>
    <w:rsid w:val="00587F23"/>
    <w:rsid w:val="00591E3A"/>
    <w:rsid w:val="005934C8"/>
    <w:rsid w:val="00593CB4"/>
    <w:rsid w:val="00597CC7"/>
    <w:rsid w:val="005A091A"/>
    <w:rsid w:val="005A5ACC"/>
    <w:rsid w:val="005B0308"/>
    <w:rsid w:val="005B0D7C"/>
    <w:rsid w:val="005B0E86"/>
    <w:rsid w:val="005B1377"/>
    <w:rsid w:val="005B4B02"/>
    <w:rsid w:val="005B5DEE"/>
    <w:rsid w:val="005B6854"/>
    <w:rsid w:val="005C1014"/>
    <w:rsid w:val="005C4034"/>
    <w:rsid w:val="005C44B3"/>
    <w:rsid w:val="005C465F"/>
    <w:rsid w:val="005C651C"/>
    <w:rsid w:val="005D1427"/>
    <w:rsid w:val="005D21E7"/>
    <w:rsid w:val="005D49C8"/>
    <w:rsid w:val="005D5607"/>
    <w:rsid w:val="005E0986"/>
    <w:rsid w:val="005E37E9"/>
    <w:rsid w:val="005F03DB"/>
    <w:rsid w:val="005F0B96"/>
    <w:rsid w:val="005F451E"/>
    <w:rsid w:val="00602617"/>
    <w:rsid w:val="0060363B"/>
    <w:rsid w:val="00603A46"/>
    <w:rsid w:val="006055AD"/>
    <w:rsid w:val="0060602B"/>
    <w:rsid w:val="00611A49"/>
    <w:rsid w:val="00613017"/>
    <w:rsid w:val="00613A54"/>
    <w:rsid w:val="00616189"/>
    <w:rsid w:val="00621760"/>
    <w:rsid w:val="006217BB"/>
    <w:rsid w:val="00623502"/>
    <w:rsid w:val="00625BD5"/>
    <w:rsid w:val="00625D59"/>
    <w:rsid w:val="00625DFB"/>
    <w:rsid w:val="00627A75"/>
    <w:rsid w:val="0063244C"/>
    <w:rsid w:val="00634CEB"/>
    <w:rsid w:val="0063563C"/>
    <w:rsid w:val="00637179"/>
    <w:rsid w:val="00637E34"/>
    <w:rsid w:val="00644C90"/>
    <w:rsid w:val="00646100"/>
    <w:rsid w:val="006468B0"/>
    <w:rsid w:val="006476CA"/>
    <w:rsid w:val="006552AE"/>
    <w:rsid w:val="00655773"/>
    <w:rsid w:val="006563CA"/>
    <w:rsid w:val="006578FC"/>
    <w:rsid w:val="006608AB"/>
    <w:rsid w:val="00663E12"/>
    <w:rsid w:val="00663EC7"/>
    <w:rsid w:val="00664587"/>
    <w:rsid w:val="0066644C"/>
    <w:rsid w:val="00666F25"/>
    <w:rsid w:val="00667C1C"/>
    <w:rsid w:val="00673DD4"/>
    <w:rsid w:val="00673DF5"/>
    <w:rsid w:val="00674AEB"/>
    <w:rsid w:val="006776BD"/>
    <w:rsid w:val="00677AD0"/>
    <w:rsid w:val="00684445"/>
    <w:rsid w:val="0068455C"/>
    <w:rsid w:val="00685328"/>
    <w:rsid w:val="00686035"/>
    <w:rsid w:val="006866D1"/>
    <w:rsid w:val="00686714"/>
    <w:rsid w:val="006871A9"/>
    <w:rsid w:val="0069333E"/>
    <w:rsid w:val="00693C8E"/>
    <w:rsid w:val="00694759"/>
    <w:rsid w:val="0069630D"/>
    <w:rsid w:val="006969BA"/>
    <w:rsid w:val="0069788A"/>
    <w:rsid w:val="006A026A"/>
    <w:rsid w:val="006A0425"/>
    <w:rsid w:val="006A123D"/>
    <w:rsid w:val="006A1D62"/>
    <w:rsid w:val="006A1D78"/>
    <w:rsid w:val="006A2DC4"/>
    <w:rsid w:val="006A6A79"/>
    <w:rsid w:val="006A6D7F"/>
    <w:rsid w:val="006B0298"/>
    <w:rsid w:val="006B0E83"/>
    <w:rsid w:val="006B32E4"/>
    <w:rsid w:val="006B5493"/>
    <w:rsid w:val="006B63E3"/>
    <w:rsid w:val="006B73EB"/>
    <w:rsid w:val="006B76A1"/>
    <w:rsid w:val="006C10C0"/>
    <w:rsid w:val="006C1B1D"/>
    <w:rsid w:val="006C32BB"/>
    <w:rsid w:val="006C3747"/>
    <w:rsid w:val="006C59BE"/>
    <w:rsid w:val="006C7760"/>
    <w:rsid w:val="006C7EEA"/>
    <w:rsid w:val="006D141B"/>
    <w:rsid w:val="006D2A2B"/>
    <w:rsid w:val="006D4FF1"/>
    <w:rsid w:val="006D522C"/>
    <w:rsid w:val="006D56AA"/>
    <w:rsid w:val="006D7795"/>
    <w:rsid w:val="006D7ACB"/>
    <w:rsid w:val="006E00EF"/>
    <w:rsid w:val="006E1A7A"/>
    <w:rsid w:val="006E2CA1"/>
    <w:rsid w:val="006E3C12"/>
    <w:rsid w:val="006E58FE"/>
    <w:rsid w:val="006F01E7"/>
    <w:rsid w:val="006F1F3A"/>
    <w:rsid w:val="006F75C5"/>
    <w:rsid w:val="006F7C7D"/>
    <w:rsid w:val="006F7EB8"/>
    <w:rsid w:val="00700699"/>
    <w:rsid w:val="00702DD7"/>
    <w:rsid w:val="00703046"/>
    <w:rsid w:val="00703E43"/>
    <w:rsid w:val="00704179"/>
    <w:rsid w:val="007047D3"/>
    <w:rsid w:val="00705C40"/>
    <w:rsid w:val="0071087E"/>
    <w:rsid w:val="00710AFF"/>
    <w:rsid w:val="00710E2F"/>
    <w:rsid w:val="007134D8"/>
    <w:rsid w:val="00713555"/>
    <w:rsid w:val="00716EEF"/>
    <w:rsid w:val="007217C9"/>
    <w:rsid w:val="00721B7D"/>
    <w:rsid w:val="007229A1"/>
    <w:rsid w:val="007235AA"/>
    <w:rsid w:val="00723987"/>
    <w:rsid w:val="00723D59"/>
    <w:rsid w:val="00726F0D"/>
    <w:rsid w:val="00726F7B"/>
    <w:rsid w:val="007311A8"/>
    <w:rsid w:val="00732289"/>
    <w:rsid w:val="00734917"/>
    <w:rsid w:val="007349B2"/>
    <w:rsid w:val="00735915"/>
    <w:rsid w:val="00735C21"/>
    <w:rsid w:val="0073614A"/>
    <w:rsid w:val="007368A7"/>
    <w:rsid w:val="00736FF2"/>
    <w:rsid w:val="00740C8C"/>
    <w:rsid w:val="00741AC4"/>
    <w:rsid w:val="0074285B"/>
    <w:rsid w:val="007515BC"/>
    <w:rsid w:val="00753B9E"/>
    <w:rsid w:val="007573B2"/>
    <w:rsid w:val="007574BB"/>
    <w:rsid w:val="0075764C"/>
    <w:rsid w:val="00757FD8"/>
    <w:rsid w:val="007618B3"/>
    <w:rsid w:val="0076211E"/>
    <w:rsid w:val="00762198"/>
    <w:rsid w:val="0076344A"/>
    <w:rsid w:val="00763CE8"/>
    <w:rsid w:val="00764A93"/>
    <w:rsid w:val="007668E6"/>
    <w:rsid w:val="0076713B"/>
    <w:rsid w:val="0076766A"/>
    <w:rsid w:val="00767EE7"/>
    <w:rsid w:val="00770792"/>
    <w:rsid w:val="007722F1"/>
    <w:rsid w:val="00772B84"/>
    <w:rsid w:val="007733C3"/>
    <w:rsid w:val="00774D4B"/>
    <w:rsid w:val="00774FFE"/>
    <w:rsid w:val="00775638"/>
    <w:rsid w:val="00775677"/>
    <w:rsid w:val="0077599A"/>
    <w:rsid w:val="007761FD"/>
    <w:rsid w:val="00777353"/>
    <w:rsid w:val="00780CD6"/>
    <w:rsid w:val="00782EA4"/>
    <w:rsid w:val="00783BF6"/>
    <w:rsid w:val="007852C9"/>
    <w:rsid w:val="00785461"/>
    <w:rsid w:val="00785E10"/>
    <w:rsid w:val="00786F14"/>
    <w:rsid w:val="00786FF3"/>
    <w:rsid w:val="00787364"/>
    <w:rsid w:val="007876CF"/>
    <w:rsid w:val="007927FF"/>
    <w:rsid w:val="00793090"/>
    <w:rsid w:val="00795449"/>
    <w:rsid w:val="007961CF"/>
    <w:rsid w:val="00796F2A"/>
    <w:rsid w:val="007A0176"/>
    <w:rsid w:val="007A2F67"/>
    <w:rsid w:val="007A3918"/>
    <w:rsid w:val="007A46D5"/>
    <w:rsid w:val="007A6BE8"/>
    <w:rsid w:val="007B0E89"/>
    <w:rsid w:val="007B2C38"/>
    <w:rsid w:val="007B2E54"/>
    <w:rsid w:val="007B3B15"/>
    <w:rsid w:val="007B3F83"/>
    <w:rsid w:val="007B6F5A"/>
    <w:rsid w:val="007B7498"/>
    <w:rsid w:val="007B7734"/>
    <w:rsid w:val="007B7755"/>
    <w:rsid w:val="007B7AEE"/>
    <w:rsid w:val="007C1311"/>
    <w:rsid w:val="007C2786"/>
    <w:rsid w:val="007C339B"/>
    <w:rsid w:val="007C3D67"/>
    <w:rsid w:val="007C7EB6"/>
    <w:rsid w:val="007D0785"/>
    <w:rsid w:val="007D1110"/>
    <w:rsid w:val="007D1624"/>
    <w:rsid w:val="007D2976"/>
    <w:rsid w:val="007D2F75"/>
    <w:rsid w:val="007D3EE9"/>
    <w:rsid w:val="007E22E7"/>
    <w:rsid w:val="007E2780"/>
    <w:rsid w:val="007E2F03"/>
    <w:rsid w:val="007E3E7D"/>
    <w:rsid w:val="007E4232"/>
    <w:rsid w:val="007E493B"/>
    <w:rsid w:val="007E543B"/>
    <w:rsid w:val="007E69BB"/>
    <w:rsid w:val="007E6AB8"/>
    <w:rsid w:val="007F2109"/>
    <w:rsid w:val="007F21C5"/>
    <w:rsid w:val="007F3EF1"/>
    <w:rsid w:val="007F48FF"/>
    <w:rsid w:val="00801251"/>
    <w:rsid w:val="00801BCE"/>
    <w:rsid w:val="00802515"/>
    <w:rsid w:val="00805121"/>
    <w:rsid w:val="00806E45"/>
    <w:rsid w:val="00811893"/>
    <w:rsid w:val="0081283F"/>
    <w:rsid w:val="0081480A"/>
    <w:rsid w:val="008202EB"/>
    <w:rsid w:val="00824038"/>
    <w:rsid w:val="008259F0"/>
    <w:rsid w:val="00825FBF"/>
    <w:rsid w:val="00827BDE"/>
    <w:rsid w:val="00827F88"/>
    <w:rsid w:val="008336A5"/>
    <w:rsid w:val="00835474"/>
    <w:rsid w:val="008364FF"/>
    <w:rsid w:val="00836F83"/>
    <w:rsid w:val="008373C0"/>
    <w:rsid w:val="00837470"/>
    <w:rsid w:val="0084145F"/>
    <w:rsid w:val="00841DA2"/>
    <w:rsid w:val="00843634"/>
    <w:rsid w:val="008458F6"/>
    <w:rsid w:val="00845AED"/>
    <w:rsid w:val="00845D45"/>
    <w:rsid w:val="0084708E"/>
    <w:rsid w:val="00851AE4"/>
    <w:rsid w:val="0085208D"/>
    <w:rsid w:val="00852F53"/>
    <w:rsid w:val="008530A1"/>
    <w:rsid w:val="00854E77"/>
    <w:rsid w:val="0085547C"/>
    <w:rsid w:val="0085598D"/>
    <w:rsid w:val="008565F0"/>
    <w:rsid w:val="00861B3C"/>
    <w:rsid w:val="00862771"/>
    <w:rsid w:val="0086300F"/>
    <w:rsid w:val="00863412"/>
    <w:rsid w:val="00863B97"/>
    <w:rsid w:val="00864351"/>
    <w:rsid w:val="0086682F"/>
    <w:rsid w:val="00872A21"/>
    <w:rsid w:val="00876F54"/>
    <w:rsid w:val="00877292"/>
    <w:rsid w:val="0087754A"/>
    <w:rsid w:val="008775B9"/>
    <w:rsid w:val="0087766C"/>
    <w:rsid w:val="00880552"/>
    <w:rsid w:val="00880C86"/>
    <w:rsid w:val="00882233"/>
    <w:rsid w:val="00882F7C"/>
    <w:rsid w:val="008839DA"/>
    <w:rsid w:val="00884EE8"/>
    <w:rsid w:val="00885168"/>
    <w:rsid w:val="0088723A"/>
    <w:rsid w:val="0089173B"/>
    <w:rsid w:val="00891E76"/>
    <w:rsid w:val="0089220F"/>
    <w:rsid w:val="008935AA"/>
    <w:rsid w:val="008963F0"/>
    <w:rsid w:val="0089716C"/>
    <w:rsid w:val="008A03A5"/>
    <w:rsid w:val="008A0DF3"/>
    <w:rsid w:val="008A3099"/>
    <w:rsid w:val="008A4138"/>
    <w:rsid w:val="008A5D96"/>
    <w:rsid w:val="008B0418"/>
    <w:rsid w:val="008B2618"/>
    <w:rsid w:val="008B5C93"/>
    <w:rsid w:val="008B6848"/>
    <w:rsid w:val="008C0D0C"/>
    <w:rsid w:val="008C2FA1"/>
    <w:rsid w:val="008D2C4C"/>
    <w:rsid w:val="008D44F2"/>
    <w:rsid w:val="008D75C7"/>
    <w:rsid w:val="008D7E0D"/>
    <w:rsid w:val="008D7EDB"/>
    <w:rsid w:val="008E065E"/>
    <w:rsid w:val="008E09AB"/>
    <w:rsid w:val="008E1829"/>
    <w:rsid w:val="008E2327"/>
    <w:rsid w:val="008E232F"/>
    <w:rsid w:val="008E2560"/>
    <w:rsid w:val="008E38C6"/>
    <w:rsid w:val="008E5077"/>
    <w:rsid w:val="008E64F0"/>
    <w:rsid w:val="008E6FF3"/>
    <w:rsid w:val="008E7B05"/>
    <w:rsid w:val="008F18ED"/>
    <w:rsid w:val="008F46C2"/>
    <w:rsid w:val="008F5B63"/>
    <w:rsid w:val="00901840"/>
    <w:rsid w:val="009020A8"/>
    <w:rsid w:val="00902BF5"/>
    <w:rsid w:val="00903D37"/>
    <w:rsid w:val="0090540E"/>
    <w:rsid w:val="00906E34"/>
    <w:rsid w:val="00907E2A"/>
    <w:rsid w:val="0091055D"/>
    <w:rsid w:val="00914C61"/>
    <w:rsid w:val="00917D6F"/>
    <w:rsid w:val="009216DC"/>
    <w:rsid w:val="00921B1A"/>
    <w:rsid w:val="00921DDA"/>
    <w:rsid w:val="00921F37"/>
    <w:rsid w:val="0092600D"/>
    <w:rsid w:val="00927A7C"/>
    <w:rsid w:val="00927D70"/>
    <w:rsid w:val="0093039D"/>
    <w:rsid w:val="00931E4F"/>
    <w:rsid w:val="0093364D"/>
    <w:rsid w:val="00936574"/>
    <w:rsid w:val="0094264D"/>
    <w:rsid w:val="00943BCE"/>
    <w:rsid w:val="00944FCB"/>
    <w:rsid w:val="009537A1"/>
    <w:rsid w:val="0095422A"/>
    <w:rsid w:val="009552EB"/>
    <w:rsid w:val="00960346"/>
    <w:rsid w:val="00961771"/>
    <w:rsid w:val="009617D3"/>
    <w:rsid w:val="0096463B"/>
    <w:rsid w:val="00966214"/>
    <w:rsid w:val="00967869"/>
    <w:rsid w:val="00967901"/>
    <w:rsid w:val="00971F54"/>
    <w:rsid w:val="009721F9"/>
    <w:rsid w:val="009725C5"/>
    <w:rsid w:val="00972C21"/>
    <w:rsid w:val="00973F40"/>
    <w:rsid w:val="00974AED"/>
    <w:rsid w:val="00977B4C"/>
    <w:rsid w:val="009849EF"/>
    <w:rsid w:val="00986DB7"/>
    <w:rsid w:val="00992EF8"/>
    <w:rsid w:val="009934CF"/>
    <w:rsid w:val="0099644F"/>
    <w:rsid w:val="009A006C"/>
    <w:rsid w:val="009A0D75"/>
    <w:rsid w:val="009A134F"/>
    <w:rsid w:val="009A347A"/>
    <w:rsid w:val="009A620E"/>
    <w:rsid w:val="009A7126"/>
    <w:rsid w:val="009B4703"/>
    <w:rsid w:val="009B548D"/>
    <w:rsid w:val="009B6A6F"/>
    <w:rsid w:val="009C0572"/>
    <w:rsid w:val="009C1AFE"/>
    <w:rsid w:val="009C325D"/>
    <w:rsid w:val="009C5F24"/>
    <w:rsid w:val="009C6F90"/>
    <w:rsid w:val="009C79CB"/>
    <w:rsid w:val="009D048B"/>
    <w:rsid w:val="009D6490"/>
    <w:rsid w:val="009D69C6"/>
    <w:rsid w:val="009E4375"/>
    <w:rsid w:val="009E48CB"/>
    <w:rsid w:val="009E5419"/>
    <w:rsid w:val="009E5A6E"/>
    <w:rsid w:val="009F0CD3"/>
    <w:rsid w:val="009F376A"/>
    <w:rsid w:val="009F46DC"/>
    <w:rsid w:val="009F5D2A"/>
    <w:rsid w:val="00A00216"/>
    <w:rsid w:val="00A01C00"/>
    <w:rsid w:val="00A01C04"/>
    <w:rsid w:val="00A041FE"/>
    <w:rsid w:val="00A0476F"/>
    <w:rsid w:val="00A04DAA"/>
    <w:rsid w:val="00A04E39"/>
    <w:rsid w:val="00A05C4B"/>
    <w:rsid w:val="00A11CAD"/>
    <w:rsid w:val="00A14615"/>
    <w:rsid w:val="00A14D93"/>
    <w:rsid w:val="00A158DF"/>
    <w:rsid w:val="00A1620D"/>
    <w:rsid w:val="00A16AC0"/>
    <w:rsid w:val="00A22577"/>
    <w:rsid w:val="00A23D31"/>
    <w:rsid w:val="00A24C9B"/>
    <w:rsid w:val="00A27D2B"/>
    <w:rsid w:val="00A27D3A"/>
    <w:rsid w:val="00A301A7"/>
    <w:rsid w:val="00A30C34"/>
    <w:rsid w:val="00A30FD3"/>
    <w:rsid w:val="00A31AF5"/>
    <w:rsid w:val="00A35E2F"/>
    <w:rsid w:val="00A37891"/>
    <w:rsid w:val="00A40A51"/>
    <w:rsid w:val="00A41F1D"/>
    <w:rsid w:val="00A429DE"/>
    <w:rsid w:val="00A44BDD"/>
    <w:rsid w:val="00A4726C"/>
    <w:rsid w:val="00A47916"/>
    <w:rsid w:val="00A47AB9"/>
    <w:rsid w:val="00A536DA"/>
    <w:rsid w:val="00A571CD"/>
    <w:rsid w:val="00A57C3D"/>
    <w:rsid w:val="00A63F14"/>
    <w:rsid w:val="00A64B03"/>
    <w:rsid w:val="00A6697B"/>
    <w:rsid w:val="00A7214F"/>
    <w:rsid w:val="00A72522"/>
    <w:rsid w:val="00A725DD"/>
    <w:rsid w:val="00A74C2D"/>
    <w:rsid w:val="00A76B34"/>
    <w:rsid w:val="00A823AB"/>
    <w:rsid w:val="00A83487"/>
    <w:rsid w:val="00A854FF"/>
    <w:rsid w:val="00A859DF"/>
    <w:rsid w:val="00A87035"/>
    <w:rsid w:val="00A8745D"/>
    <w:rsid w:val="00A90F9B"/>
    <w:rsid w:val="00A92694"/>
    <w:rsid w:val="00A93072"/>
    <w:rsid w:val="00A961E0"/>
    <w:rsid w:val="00A9629C"/>
    <w:rsid w:val="00A971DD"/>
    <w:rsid w:val="00A9741F"/>
    <w:rsid w:val="00A977B9"/>
    <w:rsid w:val="00AA029A"/>
    <w:rsid w:val="00AA0957"/>
    <w:rsid w:val="00AA0FC8"/>
    <w:rsid w:val="00AA234F"/>
    <w:rsid w:val="00AA24D1"/>
    <w:rsid w:val="00AA2BD3"/>
    <w:rsid w:val="00AA35D5"/>
    <w:rsid w:val="00AA417B"/>
    <w:rsid w:val="00AA4A7D"/>
    <w:rsid w:val="00AA533F"/>
    <w:rsid w:val="00AA5A86"/>
    <w:rsid w:val="00AB010D"/>
    <w:rsid w:val="00AB0749"/>
    <w:rsid w:val="00AB08B9"/>
    <w:rsid w:val="00AB1ECD"/>
    <w:rsid w:val="00AB76D8"/>
    <w:rsid w:val="00AB7E6A"/>
    <w:rsid w:val="00AC1B61"/>
    <w:rsid w:val="00AC2B02"/>
    <w:rsid w:val="00AC2C6E"/>
    <w:rsid w:val="00AC48B7"/>
    <w:rsid w:val="00AC5A5A"/>
    <w:rsid w:val="00AC5EE6"/>
    <w:rsid w:val="00AC6631"/>
    <w:rsid w:val="00AC755D"/>
    <w:rsid w:val="00AD0D24"/>
    <w:rsid w:val="00AD11D7"/>
    <w:rsid w:val="00AD1923"/>
    <w:rsid w:val="00AD2611"/>
    <w:rsid w:val="00AD3AC5"/>
    <w:rsid w:val="00AD3D57"/>
    <w:rsid w:val="00AE3F3E"/>
    <w:rsid w:val="00AE47BF"/>
    <w:rsid w:val="00AF6432"/>
    <w:rsid w:val="00AF79BD"/>
    <w:rsid w:val="00B04175"/>
    <w:rsid w:val="00B07F12"/>
    <w:rsid w:val="00B10248"/>
    <w:rsid w:val="00B10D7A"/>
    <w:rsid w:val="00B13556"/>
    <w:rsid w:val="00B1362E"/>
    <w:rsid w:val="00B1415B"/>
    <w:rsid w:val="00B15278"/>
    <w:rsid w:val="00B200AC"/>
    <w:rsid w:val="00B20C9C"/>
    <w:rsid w:val="00B234EC"/>
    <w:rsid w:val="00B244DE"/>
    <w:rsid w:val="00B274AE"/>
    <w:rsid w:val="00B274BF"/>
    <w:rsid w:val="00B27DC5"/>
    <w:rsid w:val="00B303E3"/>
    <w:rsid w:val="00B310B9"/>
    <w:rsid w:val="00B31222"/>
    <w:rsid w:val="00B324A5"/>
    <w:rsid w:val="00B35D79"/>
    <w:rsid w:val="00B408A3"/>
    <w:rsid w:val="00B42E81"/>
    <w:rsid w:val="00B4329D"/>
    <w:rsid w:val="00B434CC"/>
    <w:rsid w:val="00B443F5"/>
    <w:rsid w:val="00B51199"/>
    <w:rsid w:val="00B520F9"/>
    <w:rsid w:val="00B52812"/>
    <w:rsid w:val="00B5495A"/>
    <w:rsid w:val="00B577A3"/>
    <w:rsid w:val="00B632A7"/>
    <w:rsid w:val="00B64641"/>
    <w:rsid w:val="00B66245"/>
    <w:rsid w:val="00B7262F"/>
    <w:rsid w:val="00B727C5"/>
    <w:rsid w:val="00B72C1B"/>
    <w:rsid w:val="00B73FD4"/>
    <w:rsid w:val="00B74FC5"/>
    <w:rsid w:val="00B75A6C"/>
    <w:rsid w:val="00B764A6"/>
    <w:rsid w:val="00B82DBD"/>
    <w:rsid w:val="00B82F2D"/>
    <w:rsid w:val="00B83E2A"/>
    <w:rsid w:val="00B83E38"/>
    <w:rsid w:val="00B85DF3"/>
    <w:rsid w:val="00B86C19"/>
    <w:rsid w:val="00B9072C"/>
    <w:rsid w:val="00B91C12"/>
    <w:rsid w:val="00B92EDF"/>
    <w:rsid w:val="00B93510"/>
    <w:rsid w:val="00B93A57"/>
    <w:rsid w:val="00B93E33"/>
    <w:rsid w:val="00B954F3"/>
    <w:rsid w:val="00B95BCD"/>
    <w:rsid w:val="00B95CDC"/>
    <w:rsid w:val="00B95CE5"/>
    <w:rsid w:val="00B96956"/>
    <w:rsid w:val="00BA0D0B"/>
    <w:rsid w:val="00BA183C"/>
    <w:rsid w:val="00BA3570"/>
    <w:rsid w:val="00BB0B9E"/>
    <w:rsid w:val="00BB375D"/>
    <w:rsid w:val="00BB3F01"/>
    <w:rsid w:val="00BB49A0"/>
    <w:rsid w:val="00BB515F"/>
    <w:rsid w:val="00BB59B1"/>
    <w:rsid w:val="00BC0662"/>
    <w:rsid w:val="00BC1FA5"/>
    <w:rsid w:val="00BC207C"/>
    <w:rsid w:val="00BC2C0C"/>
    <w:rsid w:val="00BC2D3C"/>
    <w:rsid w:val="00BC38B1"/>
    <w:rsid w:val="00BC732A"/>
    <w:rsid w:val="00BC758B"/>
    <w:rsid w:val="00BD06BD"/>
    <w:rsid w:val="00BD07A0"/>
    <w:rsid w:val="00BD0C5C"/>
    <w:rsid w:val="00BD2EAC"/>
    <w:rsid w:val="00BD4BB3"/>
    <w:rsid w:val="00BE0982"/>
    <w:rsid w:val="00BE17C6"/>
    <w:rsid w:val="00BE2BD3"/>
    <w:rsid w:val="00BE40BA"/>
    <w:rsid w:val="00BE4865"/>
    <w:rsid w:val="00BE69BF"/>
    <w:rsid w:val="00BE718D"/>
    <w:rsid w:val="00BE725A"/>
    <w:rsid w:val="00BE7430"/>
    <w:rsid w:val="00BE7B48"/>
    <w:rsid w:val="00BF1932"/>
    <w:rsid w:val="00BF3381"/>
    <w:rsid w:val="00BF3F7B"/>
    <w:rsid w:val="00C0313E"/>
    <w:rsid w:val="00C036EB"/>
    <w:rsid w:val="00C04B28"/>
    <w:rsid w:val="00C07B97"/>
    <w:rsid w:val="00C10FCF"/>
    <w:rsid w:val="00C16B4B"/>
    <w:rsid w:val="00C17427"/>
    <w:rsid w:val="00C2093E"/>
    <w:rsid w:val="00C20C00"/>
    <w:rsid w:val="00C210FD"/>
    <w:rsid w:val="00C221EC"/>
    <w:rsid w:val="00C22704"/>
    <w:rsid w:val="00C22901"/>
    <w:rsid w:val="00C23161"/>
    <w:rsid w:val="00C23344"/>
    <w:rsid w:val="00C23662"/>
    <w:rsid w:val="00C24848"/>
    <w:rsid w:val="00C24EB0"/>
    <w:rsid w:val="00C25238"/>
    <w:rsid w:val="00C25465"/>
    <w:rsid w:val="00C26C9C"/>
    <w:rsid w:val="00C305F2"/>
    <w:rsid w:val="00C3345C"/>
    <w:rsid w:val="00C36BF2"/>
    <w:rsid w:val="00C372A0"/>
    <w:rsid w:val="00C407E5"/>
    <w:rsid w:val="00C42DAC"/>
    <w:rsid w:val="00C4342B"/>
    <w:rsid w:val="00C437DF"/>
    <w:rsid w:val="00C43B26"/>
    <w:rsid w:val="00C44815"/>
    <w:rsid w:val="00C4529E"/>
    <w:rsid w:val="00C459A9"/>
    <w:rsid w:val="00C502A5"/>
    <w:rsid w:val="00C5158B"/>
    <w:rsid w:val="00C521F7"/>
    <w:rsid w:val="00C53008"/>
    <w:rsid w:val="00C5510D"/>
    <w:rsid w:val="00C55151"/>
    <w:rsid w:val="00C558FF"/>
    <w:rsid w:val="00C560FA"/>
    <w:rsid w:val="00C570C5"/>
    <w:rsid w:val="00C57FF9"/>
    <w:rsid w:val="00C6076D"/>
    <w:rsid w:val="00C60838"/>
    <w:rsid w:val="00C614A6"/>
    <w:rsid w:val="00C61A0D"/>
    <w:rsid w:val="00C64434"/>
    <w:rsid w:val="00C64BCC"/>
    <w:rsid w:val="00C7063C"/>
    <w:rsid w:val="00C727D4"/>
    <w:rsid w:val="00C73C57"/>
    <w:rsid w:val="00C7474B"/>
    <w:rsid w:val="00C74D43"/>
    <w:rsid w:val="00C75CA7"/>
    <w:rsid w:val="00C76A00"/>
    <w:rsid w:val="00C8057C"/>
    <w:rsid w:val="00C8079B"/>
    <w:rsid w:val="00C81785"/>
    <w:rsid w:val="00C87B6B"/>
    <w:rsid w:val="00C901BB"/>
    <w:rsid w:val="00C90CD3"/>
    <w:rsid w:val="00C92098"/>
    <w:rsid w:val="00C92552"/>
    <w:rsid w:val="00C93F1B"/>
    <w:rsid w:val="00C948FC"/>
    <w:rsid w:val="00C976D1"/>
    <w:rsid w:val="00CA5BFC"/>
    <w:rsid w:val="00CA6A15"/>
    <w:rsid w:val="00CA71D4"/>
    <w:rsid w:val="00CB0373"/>
    <w:rsid w:val="00CB0AD3"/>
    <w:rsid w:val="00CB2993"/>
    <w:rsid w:val="00CB2B19"/>
    <w:rsid w:val="00CB5D29"/>
    <w:rsid w:val="00CB675A"/>
    <w:rsid w:val="00CB782B"/>
    <w:rsid w:val="00CC0E77"/>
    <w:rsid w:val="00CC2092"/>
    <w:rsid w:val="00CC5E76"/>
    <w:rsid w:val="00CC7B01"/>
    <w:rsid w:val="00CD2F83"/>
    <w:rsid w:val="00CD3A5D"/>
    <w:rsid w:val="00CD4816"/>
    <w:rsid w:val="00CD4EC0"/>
    <w:rsid w:val="00CD5FD4"/>
    <w:rsid w:val="00CE00C1"/>
    <w:rsid w:val="00CE0DCE"/>
    <w:rsid w:val="00CE1BC9"/>
    <w:rsid w:val="00CE24A9"/>
    <w:rsid w:val="00CE2B4D"/>
    <w:rsid w:val="00CE33C1"/>
    <w:rsid w:val="00CE4DD6"/>
    <w:rsid w:val="00CE6470"/>
    <w:rsid w:val="00CE654B"/>
    <w:rsid w:val="00CE76FF"/>
    <w:rsid w:val="00CF0725"/>
    <w:rsid w:val="00CF28F5"/>
    <w:rsid w:val="00CF4012"/>
    <w:rsid w:val="00CF5C25"/>
    <w:rsid w:val="00CF67BE"/>
    <w:rsid w:val="00D02BC6"/>
    <w:rsid w:val="00D0310D"/>
    <w:rsid w:val="00D04D2C"/>
    <w:rsid w:val="00D05497"/>
    <w:rsid w:val="00D05803"/>
    <w:rsid w:val="00D05C7C"/>
    <w:rsid w:val="00D06906"/>
    <w:rsid w:val="00D07611"/>
    <w:rsid w:val="00D07742"/>
    <w:rsid w:val="00D115A8"/>
    <w:rsid w:val="00D12432"/>
    <w:rsid w:val="00D1276A"/>
    <w:rsid w:val="00D14DB7"/>
    <w:rsid w:val="00D15922"/>
    <w:rsid w:val="00D15ED5"/>
    <w:rsid w:val="00D20411"/>
    <w:rsid w:val="00D2069D"/>
    <w:rsid w:val="00D2075E"/>
    <w:rsid w:val="00D20B1D"/>
    <w:rsid w:val="00D22B6A"/>
    <w:rsid w:val="00D22F8D"/>
    <w:rsid w:val="00D25B0D"/>
    <w:rsid w:val="00D26725"/>
    <w:rsid w:val="00D30D98"/>
    <w:rsid w:val="00D3105F"/>
    <w:rsid w:val="00D32958"/>
    <w:rsid w:val="00D348F7"/>
    <w:rsid w:val="00D406EF"/>
    <w:rsid w:val="00D40BC3"/>
    <w:rsid w:val="00D434EC"/>
    <w:rsid w:val="00D44E9D"/>
    <w:rsid w:val="00D472A7"/>
    <w:rsid w:val="00D51CF3"/>
    <w:rsid w:val="00D52A3D"/>
    <w:rsid w:val="00D52C61"/>
    <w:rsid w:val="00D546DC"/>
    <w:rsid w:val="00D606D1"/>
    <w:rsid w:val="00D61750"/>
    <w:rsid w:val="00D61A0E"/>
    <w:rsid w:val="00D62B39"/>
    <w:rsid w:val="00D65B6C"/>
    <w:rsid w:val="00D660B3"/>
    <w:rsid w:val="00D706A6"/>
    <w:rsid w:val="00D71CF9"/>
    <w:rsid w:val="00D80F9D"/>
    <w:rsid w:val="00D81BAE"/>
    <w:rsid w:val="00D843FA"/>
    <w:rsid w:val="00D845AC"/>
    <w:rsid w:val="00D84B17"/>
    <w:rsid w:val="00D8507D"/>
    <w:rsid w:val="00D864AC"/>
    <w:rsid w:val="00D86735"/>
    <w:rsid w:val="00D8718E"/>
    <w:rsid w:val="00D871FB"/>
    <w:rsid w:val="00D9051E"/>
    <w:rsid w:val="00D9082B"/>
    <w:rsid w:val="00D90C9D"/>
    <w:rsid w:val="00D90E57"/>
    <w:rsid w:val="00D91910"/>
    <w:rsid w:val="00D91AA8"/>
    <w:rsid w:val="00D931A6"/>
    <w:rsid w:val="00D944A6"/>
    <w:rsid w:val="00D95B92"/>
    <w:rsid w:val="00D9652C"/>
    <w:rsid w:val="00D96D78"/>
    <w:rsid w:val="00D96FC3"/>
    <w:rsid w:val="00DA12C3"/>
    <w:rsid w:val="00DA14CA"/>
    <w:rsid w:val="00DA1AD1"/>
    <w:rsid w:val="00DA495D"/>
    <w:rsid w:val="00DA791B"/>
    <w:rsid w:val="00DA7BA0"/>
    <w:rsid w:val="00DB10FE"/>
    <w:rsid w:val="00DB1CB2"/>
    <w:rsid w:val="00DB469A"/>
    <w:rsid w:val="00DB52C3"/>
    <w:rsid w:val="00DB5DA3"/>
    <w:rsid w:val="00DB760D"/>
    <w:rsid w:val="00DB7E5F"/>
    <w:rsid w:val="00DC10B0"/>
    <w:rsid w:val="00DC1594"/>
    <w:rsid w:val="00DC3919"/>
    <w:rsid w:val="00DC4B70"/>
    <w:rsid w:val="00DC4BCD"/>
    <w:rsid w:val="00DC766B"/>
    <w:rsid w:val="00DD0A6D"/>
    <w:rsid w:val="00DD1107"/>
    <w:rsid w:val="00DD1165"/>
    <w:rsid w:val="00DD178F"/>
    <w:rsid w:val="00DD1FE4"/>
    <w:rsid w:val="00DD5478"/>
    <w:rsid w:val="00DE126C"/>
    <w:rsid w:val="00DE2966"/>
    <w:rsid w:val="00DE4107"/>
    <w:rsid w:val="00DE4798"/>
    <w:rsid w:val="00DF0B5E"/>
    <w:rsid w:val="00DF0ED5"/>
    <w:rsid w:val="00DF648F"/>
    <w:rsid w:val="00DF72D9"/>
    <w:rsid w:val="00DF7EC8"/>
    <w:rsid w:val="00E01F66"/>
    <w:rsid w:val="00E028ED"/>
    <w:rsid w:val="00E0363D"/>
    <w:rsid w:val="00E04A4C"/>
    <w:rsid w:val="00E104F6"/>
    <w:rsid w:val="00E10748"/>
    <w:rsid w:val="00E10FB5"/>
    <w:rsid w:val="00E11158"/>
    <w:rsid w:val="00E11D58"/>
    <w:rsid w:val="00E120A2"/>
    <w:rsid w:val="00E12F57"/>
    <w:rsid w:val="00E14282"/>
    <w:rsid w:val="00E15EF6"/>
    <w:rsid w:val="00E1687F"/>
    <w:rsid w:val="00E20C07"/>
    <w:rsid w:val="00E20FF6"/>
    <w:rsid w:val="00E27DDF"/>
    <w:rsid w:val="00E27E01"/>
    <w:rsid w:val="00E30A90"/>
    <w:rsid w:val="00E31BAE"/>
    <w:rsid w:val="00E32DBA"/>
    <w:rsid w:val="00E350F4"/>
    <w:rsid w:val="00E43469"/>
    <w:rsid w:val="00E445DA"/>
    <w:rsid w:val="00E45379"/>
    <w:rsid w:val="00E46352"/>
    <w:rsid w:val="00E477A3"/>
    <w:rsid w:val="00E50B22"/>
    <w:rsid w:val="00E51A18"/>
    <w:rsid w:val="00E51E18"/>
    <w:rsid w:val="00E533BD"/>
    <w:rsid w:val="00E53706"/>
    <w:rsid w:val="00E5445E"/>
    <w:rsid w:val="00E54E06"/>
    <w:rsid w:val="00E57CE2"/>
    <w:rsid w:val="00E600DD"/>
    <w:rsid w:val="00E617BD"/>
    <w:rsid w:val="00E671EE"/>
    <w:rsid w:val="00E705B4"/>
    <w:rsid w:val="00E714FE"/>
    <w:rsid w:val="00E72967"/>
    <w:rsid w:val="00E72DD2"/>
    <w:rsid w:val="00E73F3B"/>
    <w:rsid w:val="00E741E2"/>
    <w:rsid w:val="00E777C0"/>
    <w:rsid w:val="00E8155D"/>
    <w:rsid w:val="00E84D8D"/>
    <w:rsid w:val="00E931E4"/>
    <w:rsid w:val="00E94F09"/>
    <w:rsid w:val="00EA0C03"/>
    <w:rsid w:val="00EA0E04"/>
    <w:rsid w:val="00EA220D"/>
    <w:rsid w:val="00EA29C9"/>
    <w:rsid w:val="00EA3156"/>
    <w:rsid w:val="00EA3510"/>
    <w:rsid w:val="00EA394B"/>
    <w:rsid w:val="00EA40A2"/>
    <w:rsid w:val="00EA4CD5"/>
    <w:rsid w:val="00EA5D2C"/>
    <w:rsid w:val="00EA5D8E"/>
    <w:rsid w:val="00EB063A"/>
    <w:rsid w:val="00EB0760"/>
    <w:rsid w:val="00EB07CF"/>
    <w:rsid w:val="00EB3B88"/>
    <w:rsid w:val="00EB5A06"/>
    <w:rsid w:val="00EB5E78"/>
    <w:rsid w:val="00EB6B5B"/>
    <w:rsid w:val="00EB6C23"/>
    <w:rsid w:val="00EB71D5"/>
    <w:rsid w:val="00EC3B8F"/>
    <w:rsid w:val="00EC5CA0"/>
    <w:rsid w:val="00EC7372"/>
    <w:rsid w:val="00EC78E7"/>
    <w:rsid w:val="00ED0177"/>
    <w:rsid w:val="00ED15E5"/>
    <w:rsid w:val="00ED30E8"/>
    <w:rsid w:val="00ED3B69"/>
    <w:rsid w:val="00ED695F"/>
    <w:rsid w:val="00ED6CD1"/>
    <w:rsid w:val="00ED709A"/>
    <w:rsid w:val="00EE298A"/>
    <w:rsid w:val="00EE45B2"/>
    <w:rsid w:val="00EE5F2E"/>
    <w:rsid w:val="00EF1505"/>
    <w:rsid w:val="00EF36BC"/>
    <w:rsid w:val="00EF378C"/>
    <w:rsid w:val="00EF436A"/>
    <w:rsid w:val="00EF4A64"/>
    <w:rsid w:val="00EF5986"/>
    <w:rsid w:val="00EF6C64"/>
    <w:rsid w:val="00EF7AFC"/>
    <w:rsid w:val="00F0212F"/>
    <w:rsid w:val="00F02171"/>
    <w:rsid w:val="00F033EF"/>
    <w:rsid w:val="00F061A6"/>
    <w:rsid w:val="00F11AB3"/>
    <w:rsid w:val="00F15F56"/>
    <w:rsid w:val="00F20633"/>
    <w:rsid w:val="00F23911"/>
    <w:rsid w:val="00F23E9F"/>
    <w:rsid w:val="00F25927"/>
    <w:rsid w:val="00F25CFE"/>
    <w:rsid w:val="00F318E7"/>
    <w:rsid w:val="00F35243"/>
    <w:rsid w:val="00F364BB"/>
    <w:rsid w:val="00F377D1"/>
    <w:rsid w:val="00F4018F"/>
    <w:rsid w:val="00F425D0"/>
    <w:rsid w:val="00F43029"/>
    <w:rsid w:val="00F43AC4"/>
    <w:rsid w:val="00F43E6E"/>
    <w:rsid w:val="00F44423"/>
    <w:rsid w:val="00F50401"/>
    <w:rsid w:val="00F51236"/>
    <w:rsid w:val="00F5133F"/>
    <w:rsid w:val="00F52F63"/>
    <w:rsid w:val="00F5374C"/>
    <w:rsid w:val="00F541B8"/>
    <w:rsid w:val="00F54EBC"/>
    <w:rsid w:val="00F56CC2"/>
    <w:rsid w:val="00F574B7"/>
    <w:rsid w:val="00F60BC0"/>
    <w:rsid w:val="00F61B7F"/>
    <w:rsid w:val="00F62370"/>
    <w:rsid w:val="00F628D3"/>
    <w:rsid w:val="00F6497E"/>
    <w:rsid w:val="00F677E2"/>
    <w:rsid w:val="00F70797"/>
    <w:rsid w:val="00F714E1"/>
    <w:rsid w:val="00F718DA"/>
    <w:rsid w:val="00F73751"/>
    <w:rsid w:val="00F755E1"/>
    <w:rsid w:val="00F75EAD"/>
    <w:rsid w:val="00F77154"/>
    <w:rsid w:val="00F80F33"/>
    <w:rsid w:val="00F82119"/>
    <w:rsid w:val="00F83359"/>
    <w:rsid w:val="00F846D6"/>
    <w:rsid w:val="00F869BE"/>
    <w:rsid w:val="00F9173A"/>
    <w:rsid w:val="00F91800"/>
    <w:rsid w:val="00F91951"/>
    <w:rsid w:val="00F92549"/>
    <w:rsid w:val="00F92681"/>
    <w:rsid w:val="00F94E99"/>
    <w:rsid w:val="00F9650A"/>
    <w:rsid w:val="00F967C7"/>
    <w:rsid w:val="00FA0437"/>
    <w:rsid w:val="00FA233F"/>
    <w:rsid w:val="00FA2E05"/>
    <w:rsid w:val="00FA7D57"/>
    <w:rsid w:val="00FB0008"/>
    <w:rsid w:val="00FB071C"/>
    <w:rsid w:val="00FB2416"/>
    <w:rsid w:val="00FB2C3A"/>
    <w:rsid w:val="00FB3EA0"/>
    <w:rsid w:val="00FB55F4"/>
    <w:rsid w:val="00FC0B63"/>
    <w:rsid w:val="00FC1754"/>
    <w:rsid w:val="00FC2209"/>
    <w:rsid w:val="00FC409F"/>
    <w:rsid w:val="00FC61CE"/>
    <w:rsid w:val="00FC73E6"/>
    <w:rsid w:val="00FC7531"/>
    <w:rsid w:val="00FC7EAA"/>
    <w:rsid w:val="00FD04D1"/>
    <w:rsid w:val="00FD1938"/>
    <w:rsid w:val="00FD3801"/>
    <w:rsid w:val="00FD4FA5"/>
    <w:rsid w:val="00FD5159"/>
    <w:rsid w:val="00FD5166"/>
    <w:rsid w:val="00FD5A8E"/>
    <w:rsid w:val="00FF3AB6"/>
    <w:rsid w:val="00FF40F6"/>
    <w:rsid w:val="00FF4108"/>
    <w:rsid w:val="00FF4218"/>
    <w:rsid w:val="00FF456A"/>
    <w:rsid w:val="00FF5745"/>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B1C0A9"/>
  <w15:chartTrackingRefBased/>
  <w15:docId w15:val="{E119C578-E1E8-4076-946D-018B9131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73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Revisin">
    <w:name w:val="Revision"/>
    <w:hidden/>
    <w:uiPriority w:val="99"/>
    <w:semiHidden/>
    <w:rsid w:val="004C72EF"/>
    <w:pPr>
      <w:spacing w:after="0" w:line="240" w:lineRule="auto"/>
    </w:pPr>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31BAE"/>
    <w:rPr>
      <w:color w:val="605E5C"/>
      <w:shd w:val="clear" w:color="auto" w:fill="E1DFDD"/>
    </w:rPr>
  </w:style>
  <w:style w:type="character" w:styleId="CitaHTML">
    <w:name w:val="HTML Cite"/>
    <w:basedOn w:val="Fuentedeprrafopredeter"/>
    <w:uiPriority w:val="99"/>
    <w:semiHidden/>
    <w:unhideWhenUsed/>
    <w:rsid w:val="002B39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2694499">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586499341">
      <w:bodyDiv w:val="1"/>
      <w:marLeft w:val="0"/>
      <w:marRight w:val="0"/>
      <w:marTop w:val="0"/>
      <w:marBottom w:val="0"/>
      <w:divBdr>
        <w:top w:val="none" w:sz="0" w:space="0" w:color="auto"/>
        <w:left w:val="none" w:sz="0" w:space="0" w:color="auto"/>
        <w:bottom w:val="none" w:sz="0" w:space="0" w:color="auto"/>
        <w:right w:val="none" w:sz="0" w:space="0" w:color="auto"/>
      </w:divBdr>
      <w:divsChild>
        <w:div w:id="1382242488">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046449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11437127">
      <w:bodyDiv w:val="1"/>
      <w:marLeft w:val="0"/>
      <w:marRight w:val="0"/>
      <w:marTop w:val="0"/>
      <w:marBottom w:val="0"/>
      <w:divBdr>
        <w:top w:val="none" w:sz="0" w:space="0" w:color="auto"/>
        <w:left w:val="none" w:sz="0" w:space="0" w:color="auto"/>
        <w:bottom w:val="none" w:sz="0" w:space="0" w:color="auto"/>
        <w:right w:val="none" w:sz="0" w:space="0" w:color="auto"/>
      </w:divBdr>
      <w:divsChild>
        <w:div w:id="833567940">
          <w:marLeft w:val="0"/>
          <w:marRight w:val="0"/>
          <w:marTop w:val="0"/>
          <w:marBottom w:val="0"/>
          <w:divBdr>
            <w:top w:val="none" w:sz="0" w:space="0" w:color="auto"/>
            <w:left w:val="none" w:sz="0" w:space="0" w:color="auto"/>
            <w:bottom w:val="none" w:sz="0" w:space="0" w:color="auto"/>
            <w:right w:val="none" w:sz="0" w:space="0" w:color="auto"/>
          </w:divBdr>
        </w:div>
      </w:divsChild>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04714667">
      <w:bodyDiv w:val="1"/>
      <w:marLeft w:val="0"/>
      <w:marRight w:val="0"/>
      <w:marTop w:val="0"/>
      <w:marBottom w:val="0"/>
      <w:divBdr>
        <w:top w:val="none" w:sz="0" w:space="0" w:color="auto"/>
        <w:left w:val="none" w:sz="0" w:space="0" w:color="auto"/>
        <w:bottom w:val="none" w:sz="0" w:space="0" w:color="auto"/>
        <w:right w:val="none" w:sz="0" w:space="0" w:color="auto"/>
      </w:divBdr>
      <w:divsChild>
        <w:div w:id="1008872743">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51295290">
      <w:bodyDiv w:val="1"/>
      <w:marLeft w:val="0"/>
      <w:marRight w:val="0"/>
      <w:marTop w:val="0"/>
      <w:marBottom w:val="0"/>
      <w:divBdr>
        <w:top w:val="none" w:sz="0" w:space="0" w:color="auto"/>
        <w:left w:val="none" w:sz="0" w:space="0" w:color="auto"/>
        <w:bottom w:val="none" w:sz="0" w:space="0" w:color="auto"/>
        <w:right w:val="none" w:sz="0" w:space="0" w:color="auto"/>
      </w:divBdr>
      <w:divsChild>
        <w:div w:id="650063440">
          <w:marLeft w:val="0"/>
          <w:marRight w:val="0"/>
          <w:marTop w:val="0"/>
          <w:marBottom w:val="0"/>
          <w:divBdr>
            <w:top w:val="none" w:sz="0" w:space="0" w:color="auto"/>
            <w:left w:val="none" w:sz="0" w:space="0" w:color="auto"/>
            <w:bottom w:val="none" w:sz="0" w:space="0" w:color="auto"/>
            <w:right w:val="none" w:sz="0" w:space="0" w:color="auto"/>
          </w:divBdr>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2238067">
      <w:bodyDiv w:val="1"/>
      <w:marLeft w:val="0"/>
      <w:marRight w:val="0"/>
      <w:marTop w:val="0"/>
      <w:marBottom w:val="0"/>
      <w:divBdr>
        <w:top w:val="none" w:sz="0" w:space="0" w:color="auto"/>
        <w:left w:val="none" w:sz="0" w:space="0" w:color="auto"/>
        <w:bottom w:val="none" w:sz="0" w:space="0" w:color="auto"/>
        <w:right w:val="none" w:sz="0" w:space="0" w:color="auto"/>
      </w:divBdr>
      <w:divsChild>
        <w:div w:id="1566448094">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6479623">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69358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457459142">
          <w:marLeft w:val="0"/>
          <w:marRight w:val="0"/>
          <w:marTop w:val="0"/>
          <w:marBottom w:val="101"/>
          <w:divBdr>
            <w:top w:val="none" w:sz="0" w:space="0" w:color="auto"/>
            <w:left w:val="none" w:sz="0" w:space="0" w:color="auto"/>
            <w:bottom w:val="none" w:sz="0" w:space="0" w:color="auto"/>
            <w:right w:val="none" w:sz="0" w:space="0" w:color="auto"/>
          </w:divBdr>
        </w:div>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3397251">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342739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izapan.gob.mx/DOCUMENTOS/gacetas/GACETA%20017.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tizapan.gob.mx/images/convocatoria.pdf"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BA971-C90B-4943-9A54-7491F803A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5878</Words>
  <Characters>32329</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 INFOEM</cp:lastModifiedBy>
  <cp:revision>3</cp:revision>
  <cp:lastPrinted>2018-12-10T23:44:00Z</cp:lastPrinted>
  <dcterms:created xsi:type="dcterms:W3CDTF">2019-04-29T13:48:00Z</dcterms:created>
  <dcterms:modified xsi:type="dcterms:W3CDTF">2019-06-03T18:30:00Z</dcterms:modified>
</cp:coreProperties>
</file>