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DF6FC7" w14:textId="77777777" w:rsidR="0097536E" w:rsidRPr="00830317" w:rsidRDefault="0097536E" w:rsidP="00830317">
      <w:pPr>
        <w:tabs>
          <w:tab w:val="left" w:pos="0"/>
        </w:tabs>
        <w:spacing w:line="360" w:lineRule="auto"/>
        <w:jc w:val="center"/>
        <w:rPr>
          <w:rFonts w:ascii="Palatino Linotype" w:hAnsi="Palatino Linotype"/>
          <w:b/>
        </w:rPr>
      </w:pPr>
    </w:p>
    <w:p w14:paraId="3DD6EDB0" w14:textId="77777777" w:rsidR="00082295" w:rsidRPr="00830317" w:rsidRDefault="00082295" w:rsidP="00830317">
      <w:pPr>
        <w:tabs>
          <w:tab w:val="left" w:pos="0"/>
        </w:tabs>
        <w:spacing w:line="360" w:lineRule="auto"/>
        <w:jc w:val="center"/>
        <w:rPr>
          <w:rFonts w:ascii="Palatino Linotype" w:hAnsi="Palatino Linotype"/>
          <w:b/>
        </w:rPr>
      </w:pPr>
      <w:r w:rsidRPr="00830317">
        <w:rPr>
          <w:rFonts w:ascii="Palatino Linotype" w:hAnsi="Palatino Linotype"/>
          <w:b/>
        </w:rPr>
        <w:t>LÍNEAS ARGUMENTATIVAS.</w:t>
      </w:r>
    </w:p>
    <w:p w14:paraId="5541312F" w14:textId="77777777" w:rsidR="00082295" w:rsidRPr="00830317" w:rsidRDefault="00082295" w:rsidP="00830317">
      <w:pPr>
        <w:spacing w:line="360" w:lineRule="auto"/>
        <w:jc w:val="both"/>
        <w:rPr>
          <w:rFonts w:ascii="Palatino Linotype" w:hAnsi="Palatino Linotype"/>
        </w:rPr>
      </w:pPr>
    </w:p>
    <w:p w14:paraId="4108CE89" w14:textId="2F073C10" w:rsidR="00082295" w:rsidRPr="00830317" w:rsidRDefault="00830317" w:rsidP="00830317">
      <w:pPr>
        <w:spacing w:line="360" w:lineRule="auto"/>
        <w:jc w:val="both"/>
        <w:rPr>
          <w:rFonts w:ascii="Palatino Linotype" w:hAnsi="Palatino Linotype"/>
        </w:rPr>
      </w:pPr>
      <w:r>
        <w:rPr>
          <w:rFonts w:ascii="Palatino Linotype" w:hAnsi="Palatino Linotype"/>
          <w:b/>
          <w:noProof/>
          <w:lang w:val="es-MX" w:eastAsia="es-MX"/>
        </w:rPr>
        <mc:AlternateContent>
          <mc:Choice Requires="wps">
            <w:drawing>
              <wp:anchor distT="0" distB="0" distL="114300" distR="114300" simplePos="0" relativeHeight="251660288" behindDoc="0" locked="0" layoutInCell="1" allowOverlap="1" wp14:anchorId="4397EFB4" wp14:editId="6661EB4B">
                <wp:simplePos x="0" y="0"/>
                <wp:positionH relativeFrom="column">
                  <wp:posOffset>67728</wp:posOffset>
                </wp:positionH>
                <wp:positionV relativeFrom="paragraph">
                  <wp:posOffset>1160522</wp:posOffset>
                </wp:positionV>
                <wp:extent cx="5496127" cy="5408579"/>
                <wp:effectExtent l="57150" t="38100" r="66675" b="97155"/>
                <wp:wrapNone/>
                <wp:docPr id="45" name="Conector recto 45"/>
                <wp:cNvGraphicFramePr/>
                <a:graphic xmlns:a="http://schemas.openxmlformats.org/drawingml/2006/main">
                  <a:graphicData uri="http://schemas.microsoft.com/office/word/2010/wordprocessingShape">
                    <wps:wsp>
                      <wps:cNvCnPr/>
                      <wps:spPr>
                        <a:xfrm>
                          <a:off x="0" y="0"/>
                          <a:ext cx="5496127" cy="5408579"/>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5ECA9E5" id="Conector recto 4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35pt,91.4pt" to="438.1pt,5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" strokecolor="#4f81bd [3204]" strokeweight="3pt">
                <v:shadow on="t" color="black" opacity="24903f" origin=",.5" offset="0,.55556mm"/>
              </v:line>
            </w:pict>
          </mc:Fallback>
        </mc:AlternateContent>
      </w:r>
      <w:r w:rsidR="00082295" w:rsidRPr="00830317">
        <w:rPr>
          <w:rFonts w:ascii="Palatino Linotype" w:hAnsi="Palatino Linotype"/>
          <w:b/>
        </w:rPr>
        <w:t>DEBERES DE LAS AUTORIDADES.</w:t>
      </w:r>
      <w:r w:rsidR="00082295" w:rsidRPr="00830317">
        <w:rPr>
          <w:rFonts w:ascii="Palatino Linotype"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0C4F4BC2" w14:textId="77777777" w:rsidR="00B91095" w:rsidRPr="00830317" w:rsidRDefault="00B91095" w:rsidP="00830317">
      <w:pPr>
        <w:tabs>
          <w:tab w:val="left" w:pos="0"/>
          <w:tab w:val="left" w:pos="6450"/>
        </w:tabs>
        <w:spacing w:line="360" w:lineRule="auto"/>
        <w:jc w:val="both"/>
        <w:rPr>
          <w:rFonts w:ascii="Palatino Linotype" w:hAnsi="Palatino Linotype"/>
          <w:b/>
        </w:rPr>
      </w:pPr>
    </w:p>
    <w:p w14:paraId="213E38E1" w14:textId="77777777" w:rsidR="00082295" w:rsidRPr="00830317" w:rsidRDefault="00082295" w:rsidP="00830317">
      <w:pPr>
        <w:tabs>
          <w:tab w:val="left" w:pos="0"/>
          <w:tab w:val="left" w:pos="6450"/>
        </w:tabs>
        <w:spacing w:line="360" w:lineRule="auto"/>
        <w:jc w:val="both"/>
        <w:rPr>
          <w:rFonts w:ascii="Palatino Linotype" w:hAnsi="Palatino Linotype"/>
          <w:b/>
        </w:rPr>
      </w:pPr>
    </w:p>
    <w:p w14:paraId="6B18CAEE" w14:textId="77777777" w:rsidR="00082295" w:rsidRPr="00830317" w:rsidRDefault="00082295" w:rsidP="00830317">
      <w:pPr>
        <w:tabs>
          <w:tab w:val="left" w:pos="0"/>
          <w:tab w:val="left" w:pos="6450"/>
        </w:tabs>
        <w:spacing w:line="360" w:lineRule="auto"/>
        <w:jc w:val="both"/>
        <w:rPr>
          <w:rFonts w:ascii="Palatino Linotype" w:hAnsi="Palatino Linotype"/>
          <w:b/>
        </w:rPr>
      </w:pPr>
    </w:p>
    <w:p w14:paraId="312DF955" w14:textId="77777777" w:rsidR="00082295" w:rsidRPr="00830317" w:rsidRDefault="00082295" w:rsidP="00830317">
      <w:pPr>
        <w:tabs>
          <w:tab w:val="left" w:pos="0"/>
          <w:tab w:val="left" w:pos="6450"/>
        </w:tabs>
        <w:spacing w:line="360" w:lineRule="auto"/>
        <w:jc w:val="both"/>
        <w:rPr>
          <w:rFonts w:ascii="Palatino Linotype" w:hAnsi="Palatino Linotype"/>
          <w:b/>
        </w:rPr>
      </w:pPr>
    </w:p>
    <w:p w14:paraId="4BC308DF" w14:textId="77777777" w:rsidR="00082295" w:rsidRPr="00830317" w:rsidRDefault="00082295" w:rsidP="00830317">
      <w:pPr>
        <w:tabs>
          <w:tab w:val="left" w:pos="0"/>
          <w:tab w:val="left" w:pos="6450"/>
        </w:tabs>
        <w:spacing w:line="360" w:lineRule="auto"/>
        <w:jc w:val="both"/>
        <w:rPr>
          <w:rFonts w:ascii="Palatino Linotype" w:hAnsi="Palatino Linotype"/>
          <w:b/>
        </w:rPr>
      </w:pPr>
    </w:p>
    <w:p w14:paraId="1438286F" w14:textId="77777777" w:rsidR="00082295" w:rsidRPr="00830317" w:rsidRDefault="00082295" w:rsidP="00830317">
      <w:pPr>
        <w:tabs>
          <w:tab w:val="left" w:pos="0"/>
          <w:tab w:val="left" w:pos="6450"/>
        </w:tabs>
        <w:spacing w:line="360" w:lineRule="auto"/>
        <w:jc w:val="both"/>
        <w:rPr>
          <w:rFonts w:ascii="Palatino Linotype" w:hAnsi="Palatino Linotype"/>
          <w:b/>
        </w:rPr>
      </w:pPr>
    </w:p>
    <w:p w14:paraId="4973E07F" w14:textId="77777777" w:rsidR="00082295" w:rsidRPr="00830317" w:rsidRDefault="00082295" w:rsidP="00830317">
      <w:pPr>
        <w:tabs>
          <w:tab w:val="left" w:pos="0"/>
          <w:tab w:val="left" w:pos="6450"/>
        </w:tabs>
        <w:spacing w:line="360" w:lineRule="auto"/>
        <w:jc w:val="both"/>
        <w:rPr>
          <w:rFonts w:ascii="Palatino Linotype" w:hAnsi="Palatino Linotype"/>
          <w:b/>
        </w:rPr>
      </w:pPr>
    </w:p>
    <w:p w14:paraId="7D784E7C" w14:textId="77777777" w:rsidR="00082295" w:rsidRPr="00830317" w:rsidRDefault="00082295" w:rsidP="00830317">
      <w:pPr>
        <w:tabs>
          <w:tab w:val="left" w:pos="0"/>
          <w:tab w:val="left" w:pos="6450"/>
        </w:tabs>
        <w:spacing w:line="360" w:lineRule="auto"/>
        <w:jc w:val="both"/>
        <w:rPr>
          <w:rFonts w:ascii="Palatino Linotype" w:hAnsi="Palatino Linotype"/>
          <w:b/>
        </w:rPr>
      </w:pPr>
    </w:p>
    <w:p w14:paraId="0B67EFE6" w14:textId="77777777" w:rsidR="00082295" w:rsidRPr="00830317" w:rsidRDefault="00082295" w:rsidP="00830317">
      <w:pPr>
        <w:tabs>
          <w:tab w:val="left" w:pos="0"/>
          <w:tab w:val="left" w:pos="6450"/>
        </w:tabs>
        <w:spacing w:line="360" w:lineRule="auto"/>
        <w:jc w:val="both"/>
        <w:rPr>
          <w:rFonts w:ascii="Palatino Linotype" w:eastAsia="MS Mincho" w:hAnsi="Palatino Linotype" w:cs="Arial"/>
        </w:rPr>
      </w:pPr>
    </w:p>
    <w:p w14:paraId="7CC57F5C" w14:textId="77777777" w:rsidR="00CA273B" w:rsidRPr="00830317" w:rsidRDefault="00CA273B" w:rsidP="00830317">
      <w:pPr>
        <w:tabs>
          <w:tab w:val="left" w:pos="0"/>
          <w:tab w:val="left" w:pos="6450"/>
        </w:tabs>
        <w:spacing w:line="360" w:lineRule="auto"/>
        <w:jc w:val="both"/>
        <w:rPr>
          <w:rFonts w:ascii="Palatino Linotype" w:eastAsia="MS Mincho" w:hAnsi="Palatino Linotype" w:cs="Arial"/>
        </w:rPr>
      </w:pPr>
    </w:p>
    <w:p w14:paraId="3FB3E907" w14:textId="77777777" w:rsidR="00CA273B" w:rsidRPr="00830317" w:rsidRDefault="00CA273B" w:rsidP="00830317">
      <w:pPr>
        <w:tabs>
          <w:tab w:val="left" w:pos="0"/>
          <w:tab w:val="left" w:pos="6450"/>
        </w:tabs>
        <w:spacing w:line="360" w:lineRule="auto"/>
        <w:jc w:val="both"/>
        <w:rPr>
          <w:rFonts w:ascii="Palatino Linotype" w:eastAsia="MS Mincho" w:hAnsi="Palatino Linotype" w:cs="Arial"/>
        </w:rPr>
      </w:pPr>
    </w:p>
    <w:p w14:paraId="73FF8E14" w14:textId="77777777" w:rsidR="00CA273B" w:rsidRPr="00830317" w:rsidRDefault="00CA273B" w:rsidP="00830317">
      <w:pPr>
        <w:tabs>
          <w:tab w:val="left" w:pos="0"/>
          <w:tab w:val="left" w:pos="6450"/>
        </w:tabs>
        <w:spacing w:line="360" w:lineRule="auto"/>
        <w:jc w:val="both"/>
        <w:rPr>
          <w:rFonts w:ascii="Palatino Linotype" w:eastAsia="MS Mincho" w:hAnsi="Palatino Linotype" w:cs="Arial"/>
        </w:rPr>
      </w:pPr>
    </w:p>
    <w:p w14:paraId="2DFA7B9E" w14:textId="77777777" w:rsidR="00CA273B" w:rsidRPr="00830317" w:rsidRDefault="00CA273B" w:rsidP="00830317">
      <w:pPr>
        <w:tabs>
          <w:tab w:val="left" w:pos="0"/>
          <w:tab w:val="left" w:pos="6450"/>
        </w:tabs>
        <w:spacing w:line="360" w:lineRule="auto"/>
        <w:jc w:val="both"/>
        <w:rPr>
          <w:rFonts w:ascii="Palatino Linotype" w:eastAsia="MS Mincho" w:hAnsi="Palatino Linotype" w:cs="Arial"/>
        </w:rPr>
      </w:pPr>
    </w:p>
    <w:p w14:paraId="7D653B08" w14:textId="77777777" w:rsidR="00CA273B" w:rsidRPr="00830317" w:rsidRDefault="00CA273B" w:rsidP="00830317">
      <w:pPr>
        <w:tabs>
          <w:tab w:val="left" w:pos="0"/>
          <w:tab w:val="left" w:pos="6450"/>
        </w:tabs>
        <w:spacing w:line="360" w:lineRule="auto"/>
        <w:jc w:val="both"/>
        <w:rPr>
          <w:rFonts w:ascii="Palatino Linotype" w:eastAsia="MS Mincho" w:hAnsi="Palatino Linotype" w:cs="Arial"/>
        </w:rPr>
      </w:pPr>
    </w:p>
    <w:p w14:paraId="1C36F046" w14:textId="77777777" w:rsidR="003E4A5C" w:rsidRPr="00830317" w:rsidRDefault="003E4A5C" w:rsidP="00830317">
      <w:pPr>
        <w:tabs>
          <w:tab w:val="left" w:pos="0"/>
        </w:tabs>
        <w:spacing w:line="360" w:lineRule="auto"/>
        <w:jc w:val="both"/>
        <w:rPr>
          <w:rFonts w:ascii="Palatino Linotype" w:eastAsia="MS Mincho" w:hAnsi="Palatino Linotype" w:cs="Arial"/>
        </w:rPr>
      </w:pPr>
    </w:p>
    <w:p w14:paraId="31137936" w14:textId="302D1D0F" w:rsidR="00BC61B2" w:rsidRPr="00830317" w:rsidRDefault="00A20B1F" w:rsidP="00830317">
      <w:pPr>
        <w:tabs>
          <w:tab w:val="left" w:pos="0"/>
        </w:tabs>
        <w:spacing w:line="360" w:lineRule="auto"/>
        <w:jc w:val="center"/>
        <w:rPr>
          <w:rFonts w:ascii="Palatino Linotype" w:eastAsia="Times New Roman" w:hAnsi="Palatino Linotype" w:cs="Times New Roman"/>
          <w:b/>
          <w:u w:val="single"/>
        </w:rPr>
      </w:pPr>
      <w:r w:rsidRPr="00830317">
        <w:rPr>
          <w:rFonts w:ascii="Palatino Linotype" w:eastAsia="Times New Roman" w:hAnsi="Palatino Linotype" w:cs="Times New Roman"/>
          <w:b/>
          <w:u w:val="single"/>
        </w:rPr>
        <w:lastRenderedPageBreak/>
        <w:t>ÍNDICE</w:t>
      </w:r>
    </w:p>
    <w:p w14:paraId="2E0CE737" w14:textId="77777777" w:rsidR="00197A90" w:rsidRPr="00830317" w:rsidRDefault="00197A90" w:rsidP="00830317">
      <w:pPr>
        <w:tabs>
          <w:tab w:val="left" w:pos="0"/>
        </w:tabs>
        <w:spacing w:line="360" w:lineRule="auto"/>
        <w:rPr>
          <w:rFonts w:ascii="Palatino Linotype" w:eastAsia="Times New Roman" w:hAnsi="Palatino Linotype" w:cs="Times New Roman"/>
          <w:b/>
          <w:u w:val="single"/>
        </w:rPr>
      </w:pP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9CB4F2F" w14:textId="3F97B6CA" w:rsidR="00DA7E2F" w:rsidRPr="00830317" w:rsidRDefault="00DA7E2F" w:rsidP="00830317">
          <w:pPr>
            <w:pStyle w:val="TtulodeTDC"/>
            <w:tabs>
              <w:tab w:val="left" w:pos="0"/>
            </w:tabs>
            <w:spacing w:line="360" w:lineRule="auto"/>
            <w:rPr>
              <w:szCs w:val="24"/>
            </w:rPr>
          </w:pPr>
        </w:p>
        <w:p w14:paraId="7666AEAA" w14:textId="77777777" w:rsidR="00E879B9" w:rsidRPr="00830317" w:rsidRDefault="00DA7E2F" w:rsidP="00830317">
          <w:pPr>
            <w:pStyle w:val="TDC1"/>
            <w:spacing w:before="240" w:line="360" w:lineRule="auto"/>
            <w:ind w:left="142"/>
            <w:rPr>
              <w:rFonts w:ascii="Palatino Linotype" w:hAnsi="Palatino Linotype"/>
              <w:noProof/>
              <w:lang w:val="es-MX" w:eastAsia="es-MX"/>
            </w:rPr>
          </w:pPr>
          <w:r w:rsidRPr="00830317">
            <w:rPr>
              <w:rFonts w:ascii="Palatino Linotype" w:hAnsi="Palatino Linotype"/>
            </w:rPr>
            <w:fldChar w:fldCharType="begin"/>
          </w:r>
          <w:r w:rsidRPr="00830317">
            <w:rPr>
              <w:rFonts w:ascii="Palatino Linotype" w:hAnsi="Palatino Linotype"/>
            </w:rPr>
            <w:instrText xml:space="preserve"> TOC \o "1-3" \h \z \u </w:instrText>
          </w:r>
          <w:r w:rsidRPr="00830317">
            <w:rPr>
              <w:rFonts w:ascii="Palatino Linotype" w:hAnsi="Palatino Linotype"/>
            </w:rPr>
            <w:fldChar w:fldCharType="separate"/>
          </w:r>
          <w:hyperlink w:anchor="_Toc9595466" w:history="1">
            <w:r w:rsidR="00E879B9" w:rsidRPr="00830317">
              <w:rPr>
                <w:rStyle w:val="Hipervnculo"/>
                <w:rFonts w:ascii="Palatino Linotype" w:hAnsi="Palatino Linotype"/>
                <w:b/>
                <w:noProof/>
              </w:rPr>
              <w:t>ANTECEDENTES</w:t>
            </w:r>
            <w:r w:rsidR="00E879B9" w:rsidRPr="00830317">
              <w:rPr>
                <w:rFonts w:ascii="Palatino Linotype" w:hAnsi="Palatino Linotype"/>
                <w:noProof/>
                <w:webHidden/>
              </w:rPr>
              <w:tab/>
            </w:r>
            <w:r w:rsidR="00E879B9" w:rsidRPr="00830317">
              <w:rPr>
                <w:rFonts w:ascii="Palatino Linotype" w:hAnsi="Palatino Linotype"/>
                <w:noProof/>
                <w:webHidden/>
              </w:rPr>
              <w:fldChar w:fldCharType="begin"/>
            </w:r>
            <w:r w:rsidR="00E879B9" w:rsidRPr="00830317">
              <w:rPr>
                <w:rFonts w:ascii="Palatino Linotype" w:hAnsi="Palatino Linotype"/>
                <w:noProof/>
                <w:webHidden/>
              </w:rPr>
              <w:instrText xml:space="preserve"> PAGEREF _Toc9595466 \h </w:instrText>
            </w:r>
            <w:r w:rsidR="00E879B9" w:rsidRPr="00830317">
              <w:rPr>
                <w:rFonts w:ascii="Palatino Linotype" w:hAnsi="Palatino Linotype"/>
                <w:noProof/>
                <w:webHidden/>
              </w:rPr>
            </w:r>
            <w:r w:rsidR="00E879B9" w:rsidRPr="00830317">
              <w:rPr>
                <w:rFonts w:ascii="Palatino Linotype" w:hAnsi="Palatino Linotype"/>
                <w:noProof/>
                <w:webHidden/>
              </w:rPr>
              <w:fldChar w:fldCharType="separate"/>
            </w:r>
            <w:r w:rsidR="00A13D25">
              <w:rPr>
                <w:rFonts w:ascii="Palatino Linotype" w:hAnsi="Palatino Linotype"/>
                <w:noProof/>
                <w:webHidden/>
              </w:rPr>
              <w:t>3</w:t>
            </w:r>
            <w:r w:rsidR="00E879B9" w:rsidRPr="00830317">
              <w:rPr>
                <w:rFonts w:ascii="Palatino Linotype" w:hAnsi="Palatino Linotype"/>
                <w:noProof/>
                <w:webHidden/>
              </w:rPr>
              <w:fldChar w:fldCharType="end"/>
            </w:r>
          </w:hyperlink>
        </w:p>
        <w:p w14:paraId="5C47ADB6" w14:textId="77777777" w:rsidR="00E879B9" w:rsidRPr="00830317" w:rsidRDefault="00B17C1A" w:rsidP="00830317">
          <w:pPr>
            <w:pStyle w:val="TDC1"/>
            <w:spacing w:before="240" w:line="360" w:lineRule="auto"/>
            <w:ind w:left="142"/>
            <w:rPr>
              <w:rFonts w:ascii="Palatino Linotype" w:hAnsi="Palatino Linotype"/>
              <w:noProof/>
              <w:lang w:val="es-MX" w:eastAsia="es-MX"/>
            </w:rPr>
          </w:pPr>
          <w:hyperlink w:anchor="_Toc9595467" w:history="1">
            <w:r w:rsidR="00E879B9" w:rsidRPr="00830317">
              <w:rPr>
                <w:rStyle w:val="Hipervnculo"/>
                <w:rFonts w:ascii="Palatino Linotype" w:hAnsi="Palatino Linotype"/>
                <w:b/>
                <w:noProof/>
              </w:rPr>
              <w:t>CONSIDERANDO</w:t>
            </w:r>
            <w:r w:rsidR="00E879B9" w:rsidRPr="00830317">
              <w:rPr>
                <w:rFonts w:ascii="Palatino Linotype" w:hAnsi="Palatino Linotype"/>
                <w:noProof/>
                <w:webHidden/>
              </w:rPr>
              <w:tab/>
            </w:r>
            <w:r w:rsidR="00E879B9" w:rsidRPr="00830317">
              <w:rPr>
                <w:rFonts w:ascii="Palatino Linotype" w:hAnsi="Palatino Linotype"/>
                <w:noProof/>
                <w:webHidden/>
              </w:rPr>
              <w:fldChar w:fldCharType="begin"/>
            </w:r>
            <w:r w:rsidR="00E879B9" w:rsidRPr="00830317">
              <w:rPr>
                <w:rFonts w:ascii="Palatino Linotype" w:hAnsi="Palatino Linotype"/>
                <w:noProof/>
                <w:webHidden/>
              </w:rPr>
              <w:instrText xml:space="preserve"> PAGEREF _Toc9595467 \h </w:instrText>
            </w:r>
            <w:r w:rsidR="00E879B9" w:rsidRPr="00830317">
              <w:rPr>
                <w:rFonts w:ascii="Palatino Linotype" w:hAnsi="Palatino Linotype"/>
                <w:noProof/>
                <w:webHidden/>
              </w:rPr>
            </w:r>
            <w:r w:rsidR="00E879B9" w:rsidRPr="00830317">
              <w:rPr>
                <w:rFonts w:ascii="Palatino Linotype" w:hAnsi="Palatino Linotype"/>
                <w:noProof/>
                <w:webHidden/>
              </w:rPr>
              <w:fldChar w:fldCharType="separate"/>
            </w:r>
            <w:r w:rsidR="00A13D25">
              <w:rPr>
                <w:rFonts w:ascii="Palatino Linotype" w:hAnsi="Palatino Linotype"/>
                <w:noProof/>
                <w:webHidden/>
              </w:rPr>
              <w:t>53</w:t>
            </w:r>
            <w:r w:rsidR="00E879B9" w:rsidRPr="00830317">
              <w:rPr>
                <w:rFonts w:ascii="Palatino Linotype" w:hAnsi="Palatino Linotype"/>
                <w:noProof/>
                <w:webHidden/>
              </w:rPr>
              <w:fldChar w:fldCharType="end"/>
            </w:r>
          </w:hyperlink>
        </w:p>
        <w:p w14:paraId="44E005FE" w14:textId="77777777" w:rsidR="00E879B9" w:rsidRPr="00830317" w:rsidRDefault="00B17C1A" w:rsidP="00830317">
          <w:pPr>
            <w:pStyle w:val="TDC2"/>
            <w:spacing w:before="240" w:line="360" w:lineRule="auto"/>
            <w:ind w:left="142"/>
            <w:rPr>
              <w:lang w:val="es-MX" w:eastAsia="es-MX"/>
            </w:rPr>
          </w:pPr>
          <w:hyperlink w:anchor="_Toc9595468" w:history="1">
            <w:r w:rsidR="00E879B9" w:rsidRPr="00830317">
              <w:rPr>
                <w:rStyle w:val="Hipervnculo"/>
                <w:b/>
              </w:rPr>
              <w:t>PRIMERO. De la competencia</w:t>
            </w:r>
            <w:r w:rsidR="00E879B9" w:rsidRPr="00830317">
              <w:rPr>
                <w:webHidden/>
              </w:rPr>
              <w:tab/>
            </w:r>
            <w:r w:rsidR="00E879B9" w:rsidRPr="00830317">
              <w:rPr>
                <w:webHidden/>
              </w:rPr>
              <w:fldChar w:fldCharType="begin"/>
            </w:r>
            <w:r w:rsidR="00E879B9" w:rsidRPr="00830317">
              <w:rPr>
                <w:webHidden/>
              </w:rPr>
              <w:instrText xml:space="preserve"> PAGEREF _Toc9595468 \h </w:instrText>
            </w:r>
            <w:r w:rsidR="00E879B9" w:rsidRPr="00830317">
              <w:rPr>
                <w:webHidden/>
              </w:rPr>
            </w:r>
            <w:r w:rsidR="00E879B9" w:rsidRPr="00830317">
              <w:rPr>
                <w:webHidden/>
              </w:rPr>
              <w:fldChar w:fldCharType="separate"/>
            </w:r>
            <w:r w:rsidR="00A13D25">
              <w:rPr>
                <w:webHidden/>
              </w:rPr>
              <w:t>53</w:t>
            </w:r>
            <w:r w:rsidR="00E879B9" w:rsidRPr="00830317">
              <w:rPr>
                <w:webHidden/>
              </w:rPr>
              <w:fldChar w:fldCharType="end"/>
            </w:r>
          </w:hyperlink>
        </w:p>
        <w:p w14:paraId="6152CA2C" w14:textId="77777777" w:rsidR="00E879B9" w:rsidRPr="00830317" w:rsidRDefault="00B17C1A" w:rsidP="00830317">
          <w:pPr>
            <w:pStyle w:val="TDC2"/>
            <w:spacing w:before="240" w:line="360" w:lineRule="auto"/>
            <w:ind w:left="142"/>
            <w:rPr>
              <w:lang w:val="es-MX" w:eastAsia="es-MX"/>
            </w:rPr>
          </w:pPr>
          <w:hyperlink w:anchor="_Toc9595469" w:history="1">
            <w:r w:rsidR="00E879B9" w:rsidRPr="00830317">
              <w:rPr>
                <w:rStyle w:val="Hipervnculo"/>
                <w:b/>
              </w:rPr>
              <w:t>SEGUNDO. De la oportunidad y procedencia.</w:t>
            </w:r>
            <w:r w:rsidR="00E879B9" w:rsidRPr="00830317">
              <w:rPr>
                <w:webHidden/>
              </w:rPr>
              <w:tab/>
            </w:r>
            <w:r w:rsidR="00E879B9" w:rsidRPr="00830317">
              <w:rPr>
                <w:webHidden/>
              </w:rPr>
              <w:fldChar w:fldCharType="begin"/>
            </w:r>
            <w:r w:rsidR="00E879B9" w:rsidRPr="00830317">
              <w:rPr>
                <w:webHidden/>
              </w:rPr>
              <w:instrText xml:space="preserve"> PAGEREF _Toc9595469 \h </w:instrText>
            </w:r>
            <w:r w:rsidR="00E879B9" w:rsidRPr="00830317">
              <w:rPr>
                <w:webHidden/>
              </w:rPr>
            </w:r>
            <w:r w:rsidR="00E879B9" w:rsidRPr="00830317">
              <w:rPr>
                <w:webHidden/>
              </w:rPr>
              <w:fldChar w:fldCharType="separate"/>
            </w:r>
            <w:r w:rsidR="00A13D25">
              <w:rPr>
                <w:webHidden/>
              </w:rPr>
              <w:t>54</w:t>
            </w:r>
            <w:r w:rsidR="00E879B9" w:rsidRPr="00830317">
              <w:rPr>
                <w:webHidden/>
              </w:rPr>
              <w:fldChar w:fldCharType="end"/>
            </w:r>
          </w:hyperlink>
        </w:p>
        <w:p w14:paraId="4022DF36" w14:textId="77777777" w:rsidR="00E879B9" w:rsidRPr="00830317" w:rsidRDefault="00B17C1A" w:rsidP="00830317">
          <w:pPr>
            <w:pStyle w:val="TDC2"/>
            <w:spacing w:before="240" w:line="360" w:lineRule="auto"/>
            <w:ind w:left="142"/>
            <w:rPr>
              <w:lang w:val="es-MX" w:eastAsia="es-MX"/>
            </w:rPr>
          </w:pPr>
          <w:hyperlink w:anchor="_Toc9595470" w:history="1">
            <w:r w:rsidR="00E879B9" w:rsidRPr="00830317">
              <w:rPr>
                <w:rStyle w:val="Hipervnculo"/>
                <w:b/>
              </w:rPr>
              <w:t>TERCERO. Planteamiento de la Litis</w:t>
            </w:r>
            <w:r w:rsidR="00E879B9" w:rsidRPr="00830317">
              <w:rPr>
                <w:webHidden/>
              </w:rPr>
              <w:tab/>
            </w:r>
            <w:r w:rsidR="00E879B9" w:rsidRPr="00830317">
              <w:rPr>
                <w:webHidden/>
              </w:rPr>
              <w:fldChar w:fldCharType="begin"/>
            </w:r>
            <w:r w:rsidR="00E879B9" w:rsidRPr="00830317">
              <w:rPr>
                <w:webHidden/>
              </w:rPr>
              <w:instrText xml:space="preserve"> PAGEREF _Toc9595470 \h </w:instrText>
            </w:r>
            <w:r w:rsidR="00E879B9" w:rsidRPr="00830317">
              <w:rPr>
                <w:webHidden/>
              </w:rPr>
            </w:r>
            <w:r w:rsidR="00E879B9" w:rsidRPr="00830317">
              <w:rPr>
                <w:webHidden/>
              </w:rPr>
              <w:fldChar w:fldCharType="separate"/>
            </w:r>
            <w:r w:rsidR="00A13D25">
              <w:rPr>
                <w:webHidden/>
              </w:rPr>
              <w:t>54</w:t>
            </w:r>
            <w:r w:rsidR="00E879B9" w:rsidRPr="00830317">
              <w:rPr>
                <w:webHidden/>
              </w:rPr>
              <w:fldChar w:fldCharType="end"/>
            </w:r>
          </w:hyperlink>
        </w:p>
        <w:p w14:paraId="14DA03AB" w14:textId="77777777" w:rsidR="00E879B9" w:rsidRPr="00830317" w:rsidRDefault="00B17C1A" w:rsidP="00830317">
          <w:pPr>
            <w:pStyle w:val="TDC2"/>
            <w:spacing w:before="240" w:line="360" w:lineRule="auto"/>
            <w:ind w:left="142"/>
            <w:rPr>
              <w:lang w:val="es-MX" w:eastAsia="es-MX"/>
            </w:rPr>
          </w:pPr>
          <w:hyperlink w:anchor="_Toc9595471" w:history="1">
            <w:r w:rsidR="00E879B9" w:rsidRPr="00830317">
              <w:rPr>
                <w:rStyle w:val="Hipervnculo"/>
                <w:b/>
              </w:rPr>
              <w:t>CUARTO. Estudio y resolución del asunto</w:t>
            </w:r>
            <w:r w:rsidR="00E879B9" w:rsidRPr="00830317">
              <w:rPr>
                <w:webHidden/>
              </w:rPr>
              <w:tab/>
            </w:r>
            <w:r w:rsidR="00E879B9" w:rsidRPr="00830317">
              <w:rPr>
                <w:webHidden/>
              </w:rPr>
              <w:fldChar w:fldCharType="begin"/>
            </w:r>
            <w:r w:rsidR="00E879B9" w:rsidRPr="00830317">
              <w:rPr>
                <w:webHidden/>
              </w:rPr>
              <w:instrText xml:space="preserve"> PAGEREF _Toc9595471 \h </w:instrText>
            </w:r>
            <w:r w:rsidR="00E879B9" w:rsidRPr="00830317">
              <w:rPr>
                <w:webHidden/>
              </w:rPr>
            </w:r>
            <w:r w:rsidR="00E879B9" w:rsidRPr="00830317">
              <w:rPr>
                <w:webHidden/>
              </w:rPr>
              <w:fldChar w:fldCharType="separate"/>
            </w:r>
            <w:r w:rsidR="00A13D25">
              <w:rPr>
                <w:webHidden/>
              </w:rPr>
              <w:t>73</w:t>
            </w:r>
            <w:r w:rsidR="00E879B9" w:rsidRPr="00830317">
              <w:rPr>
                <w:webHidden/>
              </w:rPr>
              <w:fldChar w:fldCharType="end"/>
            </w:r>
          </w:hyperlink>
        </w:p>
        <w:p w14:paraId="0ACB83ED" w14:textId="77777777" w:rsidR="00E879B9" w:rsidRPr="00830317" w:rsidRDefault="00B17C1A" w:rsidP="00830317">
          <w:pPr>
            <w:pStyle w:val="TDC1"/>
            <w:spacing w:before="240" w:line="360" w:lineRule="auto"/>
            <w:ind w:left="142"/>
            <w:rPr>
              <w:rFonts w:ascii="Palatino Linotype" w:hAnsi="Palatino Linotype"/>
              <w:noProof/>
              <w:lang w:val="es-MX" w:eastAsia="es-MX"/>
            </w:rPr>
          </w:pPr>
          <w:hyperlink w:anchor="_Toc9595472" w:history="1">
            <w:r w:rsidR="00E879B9" w:rsidRPr="00830317">
              <w:rPr>
                <w:rStyle w:val="Hipervnculo"/>
                <w:rFonts w:ascii="Palatino Linotype" w:hAnsi="Palatino Linotype"/>
                <w:b/>
                <w:noProof/>
              </w:rPr>
              <w:t>I. Del análisis a la solicitud de información</w:t>
            </w:r>
            <w:r w:rsidR="00E879B9" w:rsidRPr="00830317">
              <w:rPr>
                <w:rFonts w:ascii="Palatino Linotype" w:hAnsi="Palatino Linotype"/>
                <w:noProof/>
                <w:webHidden/>
              </w:rPr>
              <w:tab/>
            </w:r>
            <w:r w:rsidR="00E879B9" w:rsidRPr="00830317">
              <w:rPr>
                <w:rFonts w:ascii="Palatino Linotype" w:hAnsi="Palatino Linotype"/>
                <w:noProof/>
                <w:webHidden/>
              </w:rPr>
              <w:fldChar w:fldCharType="begin"/>
            </w:r>
            <w:r w:rsidR="00E879B9" w:rsidRPr="00830317">
              <w:rPr>
                <w:rFonts w:ascii="Palatino Linotype" w:hAnsi="Palatino Linotype"/>
                <w:noProof/>
                <w:webHidden/>
              </w:rPr>
              <w:instrText xml:space="preserve"> PAGEREF _Toc9595472 \h </w:instrText>
            </w:r>
            <w:r w:rsidR="00E879B9" w:rsidRPr="00830317">
              <w:rPr>
                <w:rFonts w:ascii="Palatino Linotype" w:hAnsi="Palatino Linotype"/>
                <w:noProof/>
                <w:webHidden/>
              </w:rPr>
            </w:r>
            <w:r w:rsidR="00E879B9" w:rsidRPr="00830317">
              <w:rPr>
                <w:rFonts w:ascii="Palatino Linotype" w:hAnsi="Palatino Linotype"/>
                <w:noProof/>
                <w:webHidden/>
              </w:rPr>
              <w:fldChar w:fldCharType="separate"/>
            </w:r>
            <w:r w:rsidR="00A13D25">
              <w:rPr>
                <w:rFonts w:ascii="Palatino Linotype" w:hAnsi="Palatino Linotype"/>
                <w:noProof/>
                <w:webHidden/>
              </w:rPr>
              <w:t>73</w:t>
            </w:r>
            <w:r w:rsidR="00E879B9" w:rsidRPr="00830317">
              <w:rPr>
                <w:rFonts w:ascii="Palatino Linotype" w:hAnsi="Palatino Linotype"/>
                <w:noProof/>
                <w:webHidden/>
              </w:rPr>
              <w:fldChar w:fldCharType="end"/>
            </w:r>
          </w:hyperlink>
        </w:p>
        <w:p w14:paraId="3C90D58B" w14:textId="77777777" w:rsidR="00E879B9" w:rsidRPr="00830317" w:rsidRDefault="00B17C1A" w:rsidP="00830317">
          <w:pPr>
            <w:pStyle w:val="TDC1"/>
            <w:spacing w:before="240" w:line="360" w:lineRule="auto"/>
            <w:ind w:left="142"/>
            <w:rPr>
              <w:rFonts w:ascii="Palatino Linotype" w:hAnsi="Palatino Linotype"/>
              <w:noProof/>
              <w:lang w:val="es-MX" w:eastAsia="es-MX"/>
            </w:rPr>
          </w:pPr>
          <w:hyperlink w:anchor="_Toc9595473" w:history="1">
            <w:r w:rsidR="00E879B9" w:rsidRPr="00830317">
              <w:rPr>
                <w:rStyle w:val="Hipervnculo"/>
                <w:rFonts w:ascii="Palatino Linotype" w:hAnsi="Palatino Linotype"/>
                <w:b/>
                <w:noProof/>
                <w:lang w:val="es-MX"/>
              </w:rPr>
              <w:t>II. Conclusión</w:t>
            </w:r>
            <w:r w:rsidR="00E879B9" w:rsidRPr="00830317">
              <w:rPr>
                <w:rFonts w:ascii="Palatino Linotype" w:hAnsi="Palatino Linotype"/>
                <w:noProof/>
                <w:webHidden/>
              </w:rPr>
              <w:tab/>
            </w:r>
            <w:r w:rsidR="00E879B9" w:rsidRPr="00830317">
              <w:rPr>
                <w:rFonts w:ascii="Palatino Linotype" w:hAnsi="Palatino Linotype"/>
                <w:noProof/>
                <w:webHidden/>
              </w:rPr>
              <w:fldChar w:fldCharType="begin"/>
            </w:r>
            <w:r w:rsidR="00E879B9" w:rsidRPr="00830317">
              <w:rPr>
                <w:rFonts w:ascii="Palatino Linotype" w:hAnsi="Palatino Linotype"/>
                <w:noProof/>
                <w:webHidden/>
              </w:rPr>
              <w:instrText xml:space="preserve"> PAGEREF _Toc9595473 \h </w:instrText>
            </w:r>
            <w:r w:rsidR="00E879B9" w:rsidRPr="00830317">
              <w:rPr>
                <w:rFonts w:ascii="Palatino Linotype" w:hAnsi="Palatino Linotype"/>
                <w:noProof/>
                <w:webHidden/>
              </w:rPr>
            </w:r>
            <w:r w:rsidR="00E879B9" w:rsidRPr="00830317">
              <w:rPr>
                <w:rFonts w:ascii="Palatino Linotype" w:hAnsi="Palatino Linotype"/>
                <w:noProof/>
                <w:webHidden/>
              </w:rPr>
              <w:fldChar w:fldCharType="separate"/>
            </w:r>
            <w:r w:rsidR="00A13D25">
              <w:rPr>
                <w:rFonts w:ascii="Palatino Linotype" w:hAnsi="Palatino Linotype"/>
                <w:noProof/>
                <w:webHidden/>
              </w:rPr>
              <w:t>149</w:t>
            </w:r>
            <w:r w:rsidR="00E879B9" w:rsidRPr="00830317">
              <w:rPr>
                <w:rFonts w:ascii="Palatino Linotype" w:hAnsi="Palatino Linotype"/>
                <w:noProof/>
                <w:webHidden/>
              </w:rPr>
              <w:fldChar w:fldCharType="end"/>
            </w:r>
          </w:hyperlink>
        </w:p>
        <w:p w14:paraId="1B5D030D" w14:textId="77777777" w:rsidR="00E879B9" w:rsidRPr="00830317" w:rsidRDefault="00B17C1A" w:rsidP="00830317">
          <w:pPr>
            <w:pStyle w:val="TDC1"/>
            <w:spacing w:before="240" w:line="360" w:lineRule="auto"/>
            <w:ind w:left="142"/>
            <w:rPr>
              <w:rFonts w:ascii="Palatino Linotype" w:hAnsi="Palatino Linotype"/>
              <w:noProof/>
              <w:lang w:val="es-MX" w:eastAsia="es-MX"/>
            </w:rPr>
          </w:pPr>
          <w:hyperlink w:anchor="_Toc9595474" w:history="1">
            <w:r w:rsidR="00E879B9" w:rsidRPr="00830317">
              <w:rPr>
                <w:rStyle w:val="Hipervnculo"/>
                <w:rFonts w:ascii="Palatino Linotype" w:hAnsi="Palatino Linotype"/>
                <w:b/>
                <w:noProof/>
              </w:rPr>
              <w:t>RESOLUTIVOS</w:t>
            </w:r>
            <w:r w:rsidR="00E879B9" w:rsidRPr="00830317">
              <w:rPr>
                <w:rFonts w:ascii="Palatino Linotype" w:hAnsi="Palatino Linotype"/>
                <w:noProof/>
                <w:webHidden/>
              </w:rPr>
              <w:tab/>
            </w:r>
            <w:r w:rsidR="00E879B9" w:rsidRPr="00830317">
              <w:rPr>
                <w:rFonts w:ascii="Palatino Linotype" w:hAnsi="Palatino Linotype"/>
                <w:noProof/>
                <w:webHidden/>
              </w:rPr>
              <w:fldChar w:fldCharType="begin"/>
            </w:r>
            <w:r w:rsidR="00E879B9" w:rsidRPr="00830317">
              <w:rPr>
                <w:rFonts w:ascii="Palatino Linotype" w:hAnsi="Palatino Linotype"/>
                <w:noProof/>
                <w:webHidden/>
              </w:rPr>
              <w:instrText xml:space="preserve"> PAGEREF _Toc9595474 \h </w:instrText>
            </w:r>
            <w:r w:rsidR="00E879B9" w:rsidRPr="00830317">
              <w:rPr>
                <w:rFonts w:ascii="Palatino Linotype" w:hAnsi="Palatino Linotype"/>
                <w:noProof/>
                <w:webHidden/>
              </w:rPr>
            </w:r>
            <w:r w:rsidR="00E879B9" w:rsidRPr="00830317">
              <w:rPr>
                <w:rFonts w:ascii="Palatino Linotype" w:hAnsi="Palatino Linotype"/>
                <w:noProof/>
                <w:webHidden/>
              </w:rPr>
              <w:fldChar w:fldCharType="separate"/>
            </w:r>
            <w:r w:rsidR="00A13D25">
              <w:rPr>
                <w:rFonts w:ascii="Palatino Linotype" w:hAnsi="Palatino Linotype"/>
                <w:noProof/>
                <w:webHidden/>
              </w:rPr>
              <w:t>152</w:t>
            </w:r>
            <w:r w:rsidR="00E879B9" w:rsidRPr="00830317">
              <w:rPr>
                <w:rFonts w:ascii="Palatino Linotype" w:hAnsi="Palatino Linotype"/>
                <w:noProof/>
                <w:webHidden/>
              </w:rPr>
              <w:fldChar w:fldCharType="end"/>
            </w:r>
          </w:hyperlink>
        </w:p>
        <w:p w14:paraId="0AF05889" w14:textId="34218FD3" w:rsidR="002656B1" w:rsidRPr="00830317" w:rsidRDefault="00DA7E2F" w:rsidP="00830317">
          <w:pPr>
            <w:tabs>
              <w:tab w:val="left" w:pos="0"/>
            </w:tabs>
            <w:spacing w:before="240" w:line="360" w:lineRule="auto"/>
            <w:ind w:left="142"/>
            <w:rPr>
              <w:rFonts w:ascii="Palatino Linotype" w:hAnsi="Palatino Linotype"/>
            </w:rPr>
          </w:pPr>
          <w:r w:rsidRPr="00830317">
            <w:rPr>
              <w:rFonts w:ascii="Palatino Linotype" w:hAnsi="Palatino Linotype"/>
              <w:b/>
              <w:bCs/>
            </w:rPr>
            <w:fldChar w:fldCharType="end"/>
          </w:r>
        </w:p>
      </w:sdtContent>
    </w:sdt>
    <w:p w14:paraId="4D4EB577" w14:textId="069767D3" w:rsidR="00FB6382" w:rsidRPr="00830317" w:rsidRDefault="00830317" w:rsidP="00830317">
      <w:pPr>
        <w:tabs>
          <w:tab w:val="left" w:pos="0"/>
          <w:tab w:val="left" w:pos="3465"/>
        </w:tabs>
        <w:spacing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5FE81AE5" wp14:editId="333CF554">
                <wp:simplePos x="0" y="0"/>
                <wp:positionH relativeFrom="margin">
                  <wp:align>left</wp:align>
                </wp:positionH>
                <wp:positionV relativeFrom="paragraph">
                  <wp:posOffset>38073</wp:posOffset>
                </wp:positionV>
                <wp:extent cx="5447206" cy="1857524"/>
                <wp:effectExtent l="57150" t="38100" r="58420" b="85725"/>
                <wp:wrapNone/>
                <wp:docPr id="52" name="Conector recto 52"/>
                <wp:cNvGraphicFramePr/>
                <a:graphic xmlns:a="http://schemas.openxmlformats.org/drawingml/2006/main">
                  <a:graphicData uri="http://schemas.microsoft.com/office/word/2010/wordprocessingShape">
                    <wps:wsp>
                      <wps:cNvCnPr/>
                      <wps:spPr>
                        <a:xfrm>
                          <a:off x="0" y="0"/>
                          <a:ext cx="5447206" cy="1857524"/>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C38FF0" id="Conector recto 52"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pt" to="428.9pt,1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" strokecolor="#4f81bd [3204]" strokeweight="3pt">
                <v:shadow on="t" color="black" opacity="24903f" origin=",.5" offset="0,.55556mm"/>
                <w10:wrap anchorx="margin"/>
              </v:line>
            </w:pict>
          </mc:Fallback>
        </mc:AlternateContent>
      </w:r>
    </w:p>
    <w:p w14:paraId="5BB63E8E" w14:textId="77777777" w:rsidR="00FB6382" w:rsidRPr="00830317" w:rsidRDefault="00FB6382" w:rsidP="00830317">
      <w:pPr>
        <w:tabs>
          <w:tab w:val="left" w:pos="0"/>
          <w:tab w:val="left" w:pos="3465"/>
        </w:tabs>
        <w:spacing w:line="360" w:lineRule="auto"/>
        <w:jc w:val="both"/>
        <w:rPr>
          <w:rFonts w:ascii="Palatino Linotype" w:hAnsi="Palatino Linotype"/>
        </w:rPr>
      </w:pPr>
    </w:p>
    <w:p w14:paraId="400EF3FC" w14:textId="77777777" w:rsidR="00197A90" w:rsidRDefault="00197A90" w:rsidP="00830317">
      <w:pPr>
        <w:tabs>
          <w:tab w:val="left" w:pos="0"/>
          <w:tab w:val="left" w:pos="3465"/>
        </w:tabs>
        <w:spacing w:line="360" w:lineRule="auto"/>
        <w:jc w:val="both"/>
        <w:rPr>
          <w:rFonts w:ascii="Palatino Linotype" w:hAnsi="Palatino Linotype"/>
        </w:rPr>
      </w:pPr>
    </w:p>
    <w:p w14:paraId="18B2DD92" w14:textId="77777777" w:rsidR="00197A90" w:rsidRPr="00830317" w:rsidRDefault="00197A90" w:rsidP="00830317">
      <w:pPr>
        <w:tabs>
          <w:tab w:val="left" w:pos="0"/>
          <w:tab w:val="left" w:pos="3465"/>
        </w:tabs>
        <w:spacing w:line="360" w:lineRule="auto"/>
        <w:jc w:val="both"/>
        <w:rPr>
          <w:rFonts w:ascii="Palatino Linotype" w:hAnsi="Palatino Linotype"/>
        </w:rPr>
      </w:pPr>
    </w:p>
    <w:p w14:paraId="73F7F940" w14:textId="75E679F0" w:rsidR="00662C69" w:rsidRPr="00830317" w:rsidRDefault="009B11D6" w:rsidP="00830317">
      <w:pPr>
        <w:tabs>
          <w:tab w:val="left" w:pos="0"/>
          <w:tab w:val="left" w:pos="3465"/>
        </w:tabs>
        <w:spacing w:line="360" w:lineRule="auto"/>
        <w:jc w:val="both"/>
        <w:rPr>
          <w:rFonts w:ascii="Palatino Linotype" w:hAnsi="Palatino Linotype"/>
        </w:rPr>
      </w:pPr>
      <w:r w:rsidRPr="00830317">
        <w:rPr>
          <w:rFonts w:ascii="Palatino Linotype" w:hAnsi="Palatino Linotype"/>
        </w:rPr>
        <w:lastRenderedPageBreak/>
        <w:t>R</w:t>
      </w:r>
      <w:r w:rsidR="00662C69" w:rsidRPr="00830317">
        <w:rPr>
          <w:rFonts w:ascii="Palatino Linotype" w:hAnsi="Palatino Linotype"/>
        </w:rPr>
        <w:t>esolución del Pleno del Instituto de Transparencia, Acceso a la Información Pública y Protección de Datos Personales del Estado de México y Mun</w:t>
      </w:r>
      <w:r w:rsidR="000D5A1D" w:rsidRPr="00830317">
        <w:rPr>
          <w:rFonts w:ascii="Palatino Linotype" w:hAnsi="Palatino Linotype"/>
        </w:rPr>
        <w:t>icipios, con</w:t>
      </w:r>
      <w:r w:rsidR="00662C69" w:rsidRPr="00830317">
        <w:rPr>
          <w:rFonts w:ascii="Palatino Linotype" w:hAnsi="Palatino Linotype"/>
        </w:rPr>
        <w:t xml:space="preserve"> </w:t>
      </w:r>
      <w:r w:rsidR="00485DB6" w:rsidRPr="00830317">
        <w:rPr>
          <w:rFonts w:ascii="Palatino Linotype" w:hAnsi="Palatino Linotype"/>
        </w:rPr>
        <w:t xml:space="preserve">domicilio </w:t>
      </w:r>
      <w:r w:rsidR="00662C69" w:rsidRPr="00830317">
        <w:rPr>
          <w:rFonts w:ascii="Palatino Linotype" w:hAnsi="Palatino Linotype"/>
        </w:rPr>
        <w:t xml:space="preserve">en Metepec, Estado de México; de </w:t>
      </w:r>
      <w:r w:rsidR="000D5A1D" w:rsidRPr="00830317">
        <w:rPr>
          <w:rFonts w:ascii="Palatino Linotype" w:hAnsi="Palatino Linotype"/>
        </w:rPr>
        <w:t xml:space="preserve">fecha </w:t>
      </w:r>
      <w:r w:rsidR="00082295" w:rsidRPr="00830317">
        <w:rPr>
          <w:rFonts w:ascii="Palatino Linotype" w:hAnsi="Palatino Linotype"/>
        </w:rPr>
        <w:t>veinti</w:t>
      </w:r>
      <w:r w:rsidR="00072066" w:rsidRPr="00830317">
        <w:rPr>
          <w:rFonts w:ascii="Palatino Linotype" w:hAnsi="Palatino Linotype"/>
        </w:rPr>
        <w:t>nueve</w:t>
      </w:r>
      <w:r w:rsidR="006B149F" w:rsidRPr="00830317">
        <w:rPr>
          <w:rFonts w:ascii="Palatino Linotype" w:hAnsi="Palatino Linotype"/>
        </w:rPr>
        <w:t xml:space="preserve"> (</w:t>
      </w:r>
      <w:r w:rsidR="004D0628" w:rsidRPr="00830317">
        <w:rPr>
          <w:rFonts w:ascii="Palatino Linotype" w:hAnsi="Palatino Linotype"/>
        </w:rPr>
        <w:t>2</w:t>
      </w:r>
      <w:r w:rsidR="00072066" w:rsidRPr="00830317">
        <w:rPr>
          <w:rFonts w:ascii="Palatino Linotype" w:hAnsi="Palatino Linotype"/>
        </w:rPr>
        <w:t>9</w:t>
      </w:r>
      <w:r w:rsidR="006B149F" w:rsidRPr="00830317">
        <w:rPr>
          <w:rFonts w:ascii="Palatino Linotype" w:hAnsi="Palatino Linotype"/>
        </w:rPr>
        <w:t xml:space="preserve">) de </w:t>
      </w:r>
      <w:r w:rsidR="00082295" w:rsidRPr="00830317">
        <w:rPr>
          <w:rFonts w:ascii="Palatino Linotype" w:hAnsi="Palatino Linotype"/>
        </w:rPr>
        <w:t>mayo</w:t>
      </w:r>
      <w:r w:rsidR="00B414A7" w:rsidRPr="00830317">
        <w:rPr>
          <w:rFonts w:ascii="Palatino Linotype" w:hAnsi="Palatino Linotype"/>
        </w:rPr>
        <w:t xml:space="preserve"> de dos mil diecinueve</w:t>
      </w:r>
      <w:r w:rsidR="00662C69" w:rsidRPr="00830317">
        <w:rPr>
          <w:rFonts w:ascii="Palatino Linotype" w:hAnsi="Palatino Linotype"/>
        </w:rPr>
        <w:t>.</w:t>
      </w:r>
    </w:p>
    <w:p w14:paraId="5A51B5EC" w14:textId="77777777" w:rsidR="008A5A73" w:rsidRPr="00830317" w:rsidRDefault="008A5A73" w:rsidP="00830317">
      <w:pPr>
        <w:tabs>
          <w:tab w:val="left" w:pos="0"/>
          <w:tab w:val="left" w:pos="3465"/>
        </w:tabs>
        <w:spacing w:line="360" w:lineRule="auto"/>
        <w:jc w:val="both"/>
        <w:rPr>
          <w:rFonts w:ascii="Palatino Linotype" w:hAnsi="Palatino Linotype"/>
        </w:rPr>
      </w:pPr>
    </w:p>
    <w:p w14:paraId="02C1324E" w14:textId="63CA3E72" w:rsidR="00662C69" w:rsidRPr="00830317" w:rsidRDefault="00662C69" w:rsidP="00830317">
      <w:pPr>
        <w:tabs>
          <w:tab w:val="left" w:pos="0"/>
        </w:tabs>
        <w:spacing w:line="360" w:lineRule="auto"/>
        <w:jc w:val="both"/>
        <w:rPr>
          <w:rFonts w:ascii="Palatino Linotype" w:hAnsi="Palatino Linotype"/>
        </w:rPr>
      </w:pPr>
      <w:r w:rsidRPr="00830317">
        <w:rPr>
          <w:rFonts w:ascii="Palatino Linotype" w:hAnsi="Palatino Linotype"/>
          <w:b/>
        </w:rPr>
        <w:t>VISTO</w:t>
      </w:r>
      <w:r w:rsidR="00D71D6A" w:rsidRPr="00830317">
        <w:rPr>
          <w:rFonts w:ascii="Palatino Linotype" w:hAnsi="Palatino Linotype"/>
        </w:rPr>
        <w:t xml:space="preserve"> </w:t>
      </w:r>
      <w:r w:rsidR="00FF6643" w:rsidRPr="00830317">
        <w:rPr>
          <w:rFonts w:ascii="Palatino Linotype" w:hAnsi="Palatino Linotype"/>
        </w:rPr>
        <w:t>el</w:t>
      </w:r>
      <w:r w:rsidRPr="00830317">
        <w:rPr>
          <w:rFonts w:ascii="Palatino Linotype" w:hAnsi="Palatino Linotype"/>
        </w:rPr>
        <w:t xml:space="preserve"> expediente electrónico for</w:t>
      </w:r>
      <w:r w:rsidR="00D37494" w:rsidRPr="00830317">
        <w:rPr>
          <w:rFonts w:ascii="Palatino Linotype" w:hAnsi="Palatino Linotype"/>
        </w:rPr>
        <w:t>mado con motivo de</w:t>
      </w:r>
      <w:r w:rsidR="00FF6643" w:rsidRPr="00830317">
        <w:rPr>
          <w:rFonts w:ascii="Palatino Linotype" w:hAnsi="Palatino Linotype"/>
        </w:rPr>
        <w:t>l</w:t>
      </w:r>
      <w:r w:rsidRPr="00830317">
        <w:rPr>
          <w:rFonts w:ascii="Palatino Linotype" w:hAnsi="Palatino Linotype"/>
        </w:rPr>
        <w:t xml:space="preserve"> recurso de revisión </w:t>
      </w:r>
      <w:r w:rsidR="00D71D6A" w:rsidRPr="00830317">
        <w:rPr>
          <w:rFonts w:ascii="Palatino Linotype" w:hAnsi="Palatino Linotype"/>
          <w:b/>
        </w:rPr>
        <w:t>0</w:t>
      </w:r>
      <w:r w:rsidR="00082295" w:rsidRPr="00830317">
        <w:rPr>
          <w:rFonts w:ascii="Palatino Linotype" w:hAnsi="Palatino Linotype"/>
          <w:b/>
        </w:rPr>
        <w:t>1588</w:t>
      </w:r>
      <w:r w:rsidR="00D71D6A" w:rsidRPr="00830317">
        <w:rPr>
          <w:rFonts w:ascii="Palatino Linotype" w:hAnsi="Palatino Linotype"/>
          <w:b/>
        </w:rPr>
        <w:t>/INFOEM/IP/RR/201</w:t>
      </w:r>
      <w:r w:rsidR="004D0628" w:rsidRPr="00830317">
        <w:rPr>
          <w:rFonts w:ascii="Palatino Linotype" w:hAnsi="Palatino Linotype"/>
          <w:b/>
        </w:rPr>
        <w:t>9</w:t>
      </w:r>
      <w:r w:rsidR="00FF6643" w:rsidRPr="00830317">
        <w:rPr>
          <w:rFonts w:ascii="Palatino Linotype" w:hAnsi="Palatino Linotype"/>
          <w:b/>
        </w:rPr>
        <w:t xml:space="preserve"> </w:t>
      </w:r>
      <w:r w:rsidRPr="00830317">
        <w:rPr>
          <w:rFonts w:ascii="Palatino Linotype" w:hAnsi="Palatino Linotype"/>
        </w:rPr>
        <w:t xml:space="preserve">promovido por </w:t>
      </w:r>
      <w:r w:rsidR="00B17C1A" w:rsidRPr="00B17C1A">
        <w:rPr>
          <w:rFonts w:ascii="Palatino Linotype" w:hAnsi="Palatino Linotype"/>
          <w:b/>
          <w:highlight w:val="black"/>
        </w:rPr>
        <w:t>--------------------------------</w:t>
      </w:r>
      <w:r w:rsidR="003E4A5C" w:rsidRPr="00830317">
        <w:rPr>
          <w:rFonts w:ascii="Palatino Linotype" w:hAnsi="Palatino Linotype"/>
          <w:b/>
          <w:bCs/>
        </w:rPr>
        <w:t xml:space="preserve"> </w:t>
      </w:r>
      <w:r w:rsidRPr="00830317">
        <w:rPr>
          <w:rFonts w:ascii="Palatino Linotype" w:hAnsi="Palatino Linotype" w:cs="Arial"/>
        </w:rPr>
        <w:t xml:space="preserve">en su </w:t>
      </w:r>
      <w:r w:rsidR="00D83C17" w:rsidRPr="00830317">
        <w:rPr>
          <w:rFonts w:ascii="Palatino Linotype" w:hAnsi="Palatino Linotype" w:cs="Arial"/>
        </w:rPr>
        <w:t>calidad</w:t>
      </w:r>
      <w:r w:rsidRPr="00830317">
        <w:rPr>
          <w:rFonts w:ascii="Palatino Linotype" w:hAnsi="Palatino Linotype" w:cs="Arial"/>
        </w:rPr>
        <w:t xml:space="preserve"> de </w:t>
      </w:r>
      <w:r w:rsidRPr="00830317">
        <w:rPr>
          <w:rFonts w:ascii="Palatino Linotype" w:hAnsi="Palatino Linotype" w:cs="Arial"/>
          <w:b/>
        </w:rPr>
        <w:t>RECURRENTE</w:t>
      </w:r>
      <w:r w:rsidRPr="00830317">
        <w:rPr>
          <w:rFonts w:ascii="Palatino Linotype" w:hAnsi="Palatino Linotype" w:cs="Arial"/>
        </w:rPr>
        <w:t xml:space="preserve">, en contra </w:t>
      </w:r>
      <w:r w:rsidR="000D5A1D" w:rsidRPr="00830317">
        <w:rPr>
          <w:rFonts w:ascii="Palatino Linotype" w:hAnsi="Palatino Linotype" w:cs="Arial"/>
        </w:rPr>
        <w:t xml:space="preserve">de </w:t>
      </w:r>
      <w:r w:rsidR="00D71D6A" w:rsidRPr="00830317">
        <w:rPr>
          <w:rFonts w:ascii="Palatino Linotype" w:hAnsi="Palatino Linotype" w:cs="Arial"/>
        </w:rPr>
        <w:t xml:space="preserve">la respuesta del </w:t>
      </w:r>
      <w:r w:rsidR="004D0628" w:rsidRPr="00830317">
        <w:rPr>
          <w:rFonts w:ascii="Palatino Linotype" w:hAnsi="Palatino Linotype" w:cs="Arial"/>
          <w:b/>
        </w:rPr>
        <w:t xml:space="preserve">Ayuntamiento de </w:t>
      </w:r>
      <w:r w:rsidR="00082295" w:rsidRPr="00830317">
        <w:rPr>
          <w:rFonts w:ascii="Palatino Linotype" w:hAnsi="Palatino Linotype" w:cs="Arial"/>
          <w:b/>
        </w:rPr>
        <w:t>Cuautitlán Izcalli</w:t>
      </w:r>
      <w:r w:rsidR="00727F9B" w:rsidRPr="00830317">
        <w:rPr>
          <w:rFonts w:ascii="Palatino Linotype" w:hAnsi="Palatino Linotype" w:cs="Arial"/>
          <w:b/>
        </w:rPr>
        <w:t xml:space="preserve"> </w:t>
      </w:r>
      <w:r w:rsidRPr="00830317">
        <w:rPr>
          <w:rFonts w:ascii="Palatino Linotype" w:hAnsi="Palatino Linotype"/>
        </w:rPr>
        <w:t>en lo sucesivo el</w:t>
      </w:r>
      <w:r w:rsidRPr="00830317">
        <w:rPr>
          <w:rFonts w:ascii="Palatino Linotype" w:hAnsi="Palatino Linotype"/>
          <w:b/>
        </w:rPr>
        <w:t xml:space="preserve"> SUJETO OBLIGADO, </w:t>
      </w:r>
      <w:r w:rsidRPr="00830317">
        <w:rPr>
          <w:rFonts w:ascii="Palatino Linotype" w:hAnsi="Palatino Linotype"/>
        </w:rPr>
        <w:t>se procede a dictar la presente resolución, con base en los siguientes:</w:t>
      </w:r>
    </w:p>
    <w:p w14:paraId="449C5E2C" w14:textId="77777777" w:rsidR="00830317" w:rsidRDefault="00830317" w:rsidP="00830317">
      <w:pPr>
        <w:tabs>
          <w:tab w:val="left" w:pos="0"/>
        </w:tabs>
        <w:spacing w:line="360" w:lineRule="auto"/>
        <w:jc w:val="both"/>
        <w:rPr>
          <w:rFonts w:ascii="Palatino Linotype" w:hAnsi="Palatino Linotype"/>
        </w:rPr>
      </w:pPr>
    </w:p>
    <w:p w14:paraId="3DD5A2D7" w14:textId="77777777" w:rsidR="00830317" w:rsidRPr="00830317" w:rsidRDefault="00830317" w:rsidP="00830317">
      <w:pPr>
        <w:tabs>
          <w:tab w:val="left" w:pos="0"/>
        </w:tabs>
        <w:spacing w:line="360" w:lineRule="auto"/>
        <w:jc w:val="both"/>
        <w:rPr>
          <w:rFonts w:ascii="Palatino Linotype" w:hAnsi="Palatino Linotype"/>
        </w:rPr>
      </w:pPr>
    </w:p>
    <w:p w14:paraId="769E1410" w14:textId="5740327F" w:rsidR="00587366" w:rsidRPr="00830317" w:rsidRDefault="00662C69" w:rsidP="00830317">
      <w:pPr>
        <w:pStyle w:val="Ttulo1"/>
        <w:tabs>
          <w:tab w:val="left" w:pos="0"/>
        </w:tabs>
        <w:spacing w:before="0" w:line="360" w:lineRule="auto"/>
        <w:jc w:val="center"/>
        <w:rPr>
          <w:b/>
          <w:szCs w:val="24"/>
        </w:rPr>
      </w:pPr>
      <w:bookmarkStart w:id="0" w:name="_Toc461555884"/>
      <w:bookmarkStart w:id="1" w:name="_Toc466371847"/>
      <w:bookmarkStart w:id="2" w:name="_Toc9595466"/>
      <w:r w:rsidRPr="00830317">
        <w:rPr>
          <w:b/>
          <w:szCs w:val="24"/>
        </w:rPr>
        <w:t>ANTECEDENTES</w:t>
      </w:r>
      <w:bookmarkEnd w:id="0"/>
      <w:bookmarkEnd w:id="1"/>
      <w:bookmarkEnd w:id="2"/>
    </w:p>
    <w:p w14:paraId="468D1AB4" w14:textId="77777777" w:rsidR="008A5A73" w:rsidRPr="00830317" w:rsidRDefault="008A5A73" w:rsidP="00830317">
      <w:pPr>
        <w:tabs>
          <w:tab w:val="left" w:pos="0"/>
        </w:tabs>
        <w:spacing w:line="360" w:lineRule="auto"/>
        <w:rPr>
          <w:rFonts w:ascii="Palatino Linotype" w:hAnsi="Palatino Linotype"/>
          <w:lang w:eastAsia="en-US"/>
        </w:rPr>
      </w:pPr>
    </w:p>
    <w:p w14:paraId="402A4C0A" w14:textId="230F6B25" w:rsidR="00D9392E" w:rsidRPr="00830317" w:rsidRDefault="00FF6643" w:rsidP="00830317">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Arial"/>
        </w:rPr>
      </w:pPr>
      <w:r w:rsidRPr="00830317">
        <w:rPr>
          <w:rFonts w:ascii="Palatino Linotype" w:eastAsia="Calibri" w:hAnsi="Palatino Linotype" w:cs="Arial"/>
        </w:rPr>
        <w:t xml:space="preserve">El </w:t>
      </w:r>
      <w:r w:rsidR="00082295" w:rsidRPr="00830317">
        <w:rPr>
          <w:rFonts w:ascii="Palatino Linotype" w:eastAsia="Calibri" w:hAnsi="Palatino Linotype" w:cs="Arial"/>
        </w:rPr>
        <w:t>once</w:t>
      </w:r>
      <w:r w:rsidR="00D71D6A" w:rsidRPr="00830317">
        <w:rPr>
          <w:rFonts w:ascii="Palatino Linotype" w:eastAsia="Calibri" w:hAnsi="Palatino Linotype" w:cs="Arial"/>
        </w:rPr>
        <w:t xml:space="preserve"> (</w:t>
      </w:r>
      <w:r w:rsidR="00540243" w:rsidRPr="00830317">
        <w:rPr>
          <w:rFonts w:ascii="Palatino Linotype" w:eastAsia="Calibri" w:hAnsi="Palatino Linotype" w:cs="Arial"/>
        </w:rPr>
        <w:t>1</w:t>
      </w:r>
      <w:r w:rsidR="00082295" w:rsidRPr="00830317">
        <w:rPr>
          <w:rFonts w:ascii="Palatino Linotype" w:eastAsia="Calibri" w:hAnsi="Palatino Linotype" w:cs="Arial"/>
        </w:rPr>
        <w:t>1</w:t>
      </w:r>
      <w:r w:rsidR="00D71D6A" w:rsidRPr="00830317">
        <w:rPr>
          <w:rFonts w:ascii="Palatino Linotype" w:eastAsia="Calibri" w:hAnsi="Palatino Linotype" w:cs="Arial"/>
        </w:rPr>
        <w:t>)</w:t>
      </w:r>
      <w:r w:rsidR="00A53AF8" w:rsidRPr="00830317">
        <w:rPr>
          <w:rFonts w:ascii="Palatino Linotype" w:hAnsi="Palatino Linotype"/>
        </w:rPr>
        <w:t xml:space="preserve"> de </w:t>
      </w:r>
      <w:r w:rsidR="004A12AF" w:rsidRPr="00830317">
        <w:rPr>
          <w:rFonts w:ascii="Palatino Linotype" w:hAnsi="Palatino Linotype"/>
        </w:rPr>
        <w:t>febrero</w:t>
      </w:r>
      <w:r w:rsidR="004D0628" w:rsidRPr="00830317">
        <w:rPr>
          <w:rFonts w:ascii="Palatino Linotype" w:eastAsia="Calibri" w:hAnsi="Palatino Linotype" w:cs="Arial"/>
        </w:rPr>
        <w:t xml:space="preserve"> de dos mil diecinueve</w:t>
      </w:r>
      <w:r w:rsidR="00D9392E" w:rsidRPr="00830317">
        <w:rPr>
          <w:rFonts w:ascii="Palatino Linotype" w:hAnsi="Palatino Linotype"/>
          <w:b/>
        </w:rPr>
        <w:t xml:space="preserve"> </w:t>
      </w:r>
      <w:r w:rsidR="00D9392E" w:rsidRPr="00830317">
        <w:rPr>
          <w:rFonts w:ascii="Palatino Linotype" w:eastAsia="Calibri" w:hAnsi="Palatino Linotype" w:cs="Arial"/>
        </w:rPr>
        <w:t xml:space="preserve">se </w:t>
      </w:r>
      <w:r w:rsidRPr="00830317">
        <w:rPr>
          <w:rFonts w:ascii="Palatino Linotype" w:eastAsia="Calibri" w:hAnsi="Palatino Linotype" w:cs="Arial"/>
        </w:rPr>
        <w:t>presentó</w:t>
      </w:r>
      <w:r w:rsidR="00D9392E" w:rsidRPr="00830317">
        <w:rPr>
          <w:rFonts w:ascii="Palatino Linotype" w:eastAsia="Calibri" w:hAnsi="Palatino Linotype" w:cs="Arial"/>
        </w:rPr>
        <w:t xml:space="preserve"> ante el </w:t>
      </w:r>
      <w:r w:rsidR="00D9392E" w:rsidRPr="00830317">
        <w:rPr>
          <w:rFonts w:ascii="Palatino Linotype" w:eastAsia="Calibri" w:hAnsi="Palatino Linotype" w:cs="Arial"/>
          <w:b/>
        </w:rPr>
        <w:t>SUJETO OBLIGADO</w:t>
      </w:r>
      <w:r w:rsidRPr="00830317">
        <w:rPr>
          <w:rFonts w:ascii="Palatino Linotype" w:eastAsia="Calibri" w:hAnsi="Palatino Linotype" w:cs="Arial"/>
          <w:b/>
        </w:rPr>
        <w:t>,</w:t>
      </w:r>
      <w:r w:rsidR="00D9392E" w:rsidRPr="00830317">
        <w:rPr>
          <w:rFonts w:ascii="Palatino Linotype" w:eastAsia="Calibri" w:hAnsi="Palatino Linotype" w:cs="Arial"/>
        </w:rPr>
        <w:t xml:space="preserve"> </w:t>
      </w:r>
      <w:r w:rsidR="00A53AF8" w:rsidRPr="00830317">
        <w:rPr>
          <w:rFonts w:ascii="Palatino Linotype" w:eastAsia="Calibri" w:hAnsi="Palatino Linotype" w:cs="Arial"/>
        </w:rPr>
        <w:t xml:space="preserve">vía </w:t>
      </w:r>
      <w:r w:rsidR="00A53AF8" w:rsidRPr="00830317">
        <w:rPr>
          <w:rFonts w:ascii="Palatino Linotype" w:eastAsia="Calibri" w:hAnsi="Palatino Linotype" w:cs="Arial"/>
          <w:lang w:val="es-ES"/>
        </w:rPr>
        <w:t>Sistema de Acceso a la Información Mexiquense (</w:t>
      </w:r>
      <w:r w:rsidR="00A53AF8" w:rsidRPr="00830317">
        <w:rPr>
          <w:rFonts w:ascii="Palatino Linotype" w:eastAsia="Calibri" w:hAnsi="Palatino Linotype" w:cs="Arial"/>
          <w:b/>
          <w:lang w:val="es-ES"/>
        </w:rPr>
        <w:t>SAIMEX)</w:t>
      </w:r>
      <w:r w:rsidR="00D9392E" w:rsidRPr="00830317">
        <w:rPr>
          <w:rFonts w:ascii="Palatino Linotype" w:eastAsia="Calibri" w:hAnsi="Palatino Linotype" w:cs="Arial"/>
        </w:rPr>
        <w:t xml:space="preserve">, la solicitud de información pública registrada con </w:t>
      </w:r>
      <w:r w:rsidRPr="00830317">
        <w:rPr>
          <w:rFonts w:ascii="Palatino Linotype" w:eastAsia="Calibri" w:hAnsi="Palatino Linotype" w:cs="Arial"/>
        </w:rPr>
        <w:t>el</w:t>
      </w:r>
      <w:r w:rsidR="00D9392E" w:rsidRPr="00830317">
        <w:rPr>
          <w:rFonts w:ascii="Palatino Linotype" w:eastAsia="Calibri" w:hAnsi="Palatino Linotype" w:cs="Arial"/>
        </w:rPr>
        <w:t xml:space="preserve"> número</w:t>
      </w:r>
      <w:r w:rsidR="003E4A5C" w:rsidRPr="00830317">
        <w:rPr>
          <w:rFonts w:ascii="Palatino Linotype" w:eastAsia="Calibri" w:hAnsi="Palatino Linotype" w:cs="Arial"/>
        </w:rPr>
        <w:t xml:space="preserve"> </w:t>
      </w:r>
      <w:r w:rsidRPr="00830317">
        <w:rPr>
          <w:rFonts w:ascii="Palatino Linotype" w:eastAsia="Calibri" w:hAnsi="Palatino Linotype" w:cs="Arial"/>
          <w:b/>
          <w:bCs/>
        </w:rPr>
        <w:t>00</w:t>
      </w:r>
      <w:r w:rsidR="00082295" w:rsidRPr="00830317">
        <w:rPr>
          <w:rFonts w:ascii="Palatino Linotype" w:eastAsia="Calibri" w:hAnsi="Palatino Linotype" w:cs="Arial"/>
          <w:b/>
          <w:bCs/>
        </w:rPr>
        <w:t>169</w:t>
      </w:r>
      <w:r w:rsidR="00D71D6A" w:rsidRPr="00830317">
        <w:rPr>
          <w:rFonts w:ascii="Palatino Linotype" w:eastAsia="Calibri" w:hAnsi="Palatino Linotype" w:cs="Arial"/>
          <w:b/>
          <w:bCs/>
        </w:rPr>
        <w:t>/</w:t>
      </w:r>
      <w:r w:rsidR="00082295" w:rsidRPr="00830317">
        <w:rPr>
          <w:rFonts w:ascii="Palatino Linotype" w:eastAsia="Calibri" w:hAnsi="Palatino Linotype" w:cs="Arial"/>
          <w:b/>
          <w:bCs/>
        </w:rPr>
        <w:t>CUAUTIZC</w:t>
      </w:r>
      <w:r w:rsidR="004D0628" w:rsidRPr="00830317">
        <w:rPr>
          <w:rFonts w:ascii="Palatino Linotype" w:eastAsia="Calibri" w:hAnsi="Palatino Linotype" w:cs="Arial"/>
          <w:b/>
          <w:bCs/>
        </w:rPr>
        <w:t>/IP/2019</w:t>
      </w:r>
      <w:r w:rsidR="00E17F3A" w:rsidRPr="00830317">
        <w:rPr>
          <w:rFonts w:ascii="Palatino Linotype" w:eastAsia="Calibri" w:hAnsi="Palatino Linotype" w:cs="Arial"/>
        </w:rPr>
        <w:t>,</w:t>
      </w:r>
      <w:r w:rsidR="00FB54FB" w:rsidRPr="00830317">
        <w:rPr>
          <w:rFonts w:ascii="Palatino Linotype" w:eastAsia="Calibri" w:hAnsi="Palatino Linotype" w:cs="Arial"/>
          <w:b/>
        </w:rPr>
        <w:t xml:space="preserve"> </w:t>
      </w:r>
      <w:r w:rsidR="00D9392E" w:rsidRPr="00830317">
        <w:rPr>
          <w:rFonts w:ascii="Palatino Linotype" w:eastAsia="Calibri" w:hAnsi="Palatino Linotype" w:cs="Arial"/>
        </w:rPr>
        <w:t>media</w:t>
      </w:r>
      <w:r w:rsidR="00FB54FB" w:rsidRPr="00830317">
        <w:rPr>
          <w:rFonts w:ascii="Palatino Linotype" w:eastAsia="Calibri" w:hAnsi="Palatino Linotype" w:cs="Arial"/>
        </w:rPr>
        <w:t xml:space="preserve">nte la cual </w:t>
      </w:r>
      <w:r w:rsidR="00727F9B" w:rsidRPr="00830317">
        <w:rPr>
          <w:rFonts w:ascii="Palatino Linotype" w:eastAsia="Calibri" w:hAnsi="Palatino Linotype" w:cs="Arial"/>
        </w:rPr>
        <w:t>se requirió lo siguiente</w:t>
      </w:r>
      <w:r w:rsidR="00FB54FB" w:rsidRPr="00830317">
        <w:rPr>
          <w:rFonts w:ascii="Palatino Linotype" w:eastAsia="Calibri" w:hAnsi="Palatino Linotype" w:cs="Arial"/>
        </w:rPr>
        <w:t xml:space="preserve">: </w:t>
      </w:r>
      <w:r w:rsidR="003607B9" w:rsidRPr="00830317">
        <w:rPr>
          <w:rFonts w:ascii="Palatino Linotype" w:eastAsia="Calibri" w:hAnsi="Palatino Linotype" w:cs="Arial"/>
        </w:rPr>
        <w:t xml:space="preserve">                                                                                                                                                                                                                                                                                                                                                                                                                                                                                                                                                                                                                                                                                                                                                                                                                                                                                                                                                                                                                                                                                                                                                                                                                                                                                                                                                                                                                                                                                                                                                                                                                                                                                                                                                                                                                                                                                                                                                                                                                                                                                                                                                                                                                                                                                                                                                                                                                                                                                                                                                                                                                                                                                                                                                                                                                                                                                                                                               </w:t>
      </w:r>
      <w:r w:rsidR="00FB54FB" w:rsidRPr="00830317">
        <w:rPr>
          <w:rFonts w:ascii="Palatino Linotype" w:eastAsia="Calibri" w:hAnsi="Palatino Linotype" w:cs="Arial"/>
        </w:rPr>
        <w:t xml:space="preserve">                           </w:t>
      </w:r>
    </w:p>
    <w:p w14:paraId="1C71FE35" w14:textId="77777777" w:rsidR="003C7422" w:rsidRPr="00830317" w:rsidRDefault="003C7422" w:rsidP="00830317">
      <w:pPr>
        <w:pStyle w:val="Prrafodelista"/>
        <w:tabs>
          <w:tab w:val="left" w:pos="0"/>
        </w:tabs>
        <w:spacing w:line="360" w:lineRule="auto"/>
        <w:ind w:left="567" w:right="616"/>
        <w:jc w:val="both"/>
        <w:rPr>
          <w:rFonts w:ascii="Palatino Linotype" w:hAnsi="Palatino Linotype"/>
          <w:b/>
        </w:rPr>
      </w:pPr>
    </w:p>
    <w:p w14:paraId="5ED4292E" w14:textId="3D38F2C5" w:rsidR="00784885" w:rsidRPr="00830317" w:rsidRDefault="001C34D6" w:rsidP="00830317">
      <w:pPr>
        <w:pStyle w:val="Prrafodelista"/>
        <w:tabs>
          <w:tab w:val="left" w:pos="0"/>
        </w:tabs>
        <w:spacing w:line="360" w:lineRule="auto"/>
        <w:ind w:left="567" w:right="616"/>
        <w:jc w:val="both"/>
        <w:rPr>
          <w:rFonts w:ascii="Palatino Linotype" w:hAnsi="Palatino Linotype"/>
        </w:rPr>
      </w:pPr>
      <w:r w:rsidRPr="00830317">
        <w:rPr>
          <w:rFonts w:ascii="Palatino Linotype" w:hAnsi="Palatino Linotype"/>
          <w:i/>
        </w:rPr>
        <w:t>“</w:t>
      </w:r>
      <w:r w:rsidR="00082295" w:rsidRPr="00830317">
        <w:rPr>
          <w:rFonts w:ascii="Palatino Linotype" w:hAnsi="Palatino Linotype"/>
          <w:i/>
        </w:rPr>
        <w:t xml:space="preserve">SOLICITO INFORMACIÓN DE LOS NOMBRES DE LOS RESPONSABLES DE LAS SIGUIENTES ÁREAS DE LA ADMINISTRACIÓN PÚBLICA MUNICIPAL 2019-2021 Y NÚMERO DE </w:t>
      </w:r>
      <w:r w:rsidR="00082295" w:rsidRPr="00830317">
        <w:rPr>
          <w:rFonts w:ascii="Palatino Linotype" w:hAnsi="Palatino Linotype"/>
          <w:i/>
        </w:rPr>
        <w:lastRenderedPageBreak/>
        <w:t xml:space="preserve">EXTENSIÓN, DE CONFORMIDAD CON EL ARTÍCULO 8 CONSTITUCIONAL. SECRETARIA PARTICULAR COORDINACIÓN GENERAL DE COMUNICACIÓN SOCIAL COORDINACIÓN DE IMAGEN Y REDES SOCIALES UNIDAD DE CONTENIDO Y REDES SOCIALES UNIDAD DE VIDEO, FOTOGRAFIA Y DISEÑO COORDINACIÓN DE PRENSA UNIDAD DE REDES Y SÍNTESIS INFORMATIVA COORDINACIÓN DE ATENCIÓN CIUDADANA UNIDAD DE CONTROL DE GESTIÓN DOCUMENTAL SECRETARÍA TÉCNICA DEL CONSEJO MUNICIPAL DE SEGURIDAD PÚBLICA OFICINA DE LA PRESIDENCIA DIRECCIÓN DE CONTROL Y EVALUACIÓN ORGANIZACIONAL DEPARTAMENTO DE EVALUACIÓN DEL DESEMPEÑO DIRECCIÓN DE INNOVACIÓN INSTITUCIONAL DEPARTAMENTO DE ESTUDIO Y PROYECTOS DEPARTAMENTO DE GOBIERNO DIGITAL DIRECCIÓN DE POLÍTICAS PÚBLICAS MUNICIPALES DEPARTAMENTO DE POLÍTICAS PÚBLICAS DEPARTAMENTO DE VINCULACIÓN INTERNACIONAL DIRECCIÓN DE DESARROLLO ADMINISTRATIVO DEPARTAMENTO DE POLÍTICAS DE CONTRATACIONES DEPARTAMENTO DE SEGUIMIENTO NORMATIVO. SECRETARÍA DEL AYUNTAMIENTO UNIDAD DE TRANSPARENCIA PROCURADURIA CONDOMINAL UNIDAD DE ANÁLISIS E INFORMACIÓN UNIDAD DE ADMINISTRACIÓN PATRIMONIAL </w:t>
      </w:r>
      <w:r w:rsidR="00082295" w:rsidRPr="00830317">
        <w:rPr>
          <w:rFonts w:ascii="Palatino Linotype" w:hAnsi="Palatino Linotype"/>
          <w:i/>
        </w:rPr>
        <w:lastRenderedPageBreak/>
        <w:t xml:space="preserve">SUBSECRETARÍA DE GOBIERNO DEPARTAMENTO DE ATENCIÓN A ORGANIZACIONES VECINALES DEPARTAMENTO DE ATENCIÓN A UNIDADES HABITACIONALES DEPARTAMENTO DE ORGANIZACIONES COMUNITARIAS DEPARTAMENTO DE ATENCIÓN A AUTORIDADES AUXILIARES SUBSECRETARÍA DEL AYUNTAMIENTO DEPARTAMENTO DE ACTAS Y ACUERDOS DEPARTAMENTO DE ATENCIÓN A AUTORIDADES AUXILIARES DEPARTAMENTO DE ATENCIÓN Y COORDINACIÓN EDILICIA DEPARTAMENTO DE ARCHIVO MUNICIPAL DEPARTAMENTO DE SISTEMA DE INFORMACIÓN MUNICIPAL SUBSECRETARÍA DE VINCULACIÓN DEPARTAMENTO DE RECLUTAMIENTO DEPARTAMENTO DE OFICIALIAS CALIFICADORAS, MEDIDORAS Y CONCILIADORAS. DEPARTAMENTO DE OFICIALIAS DEL REGISTRO CIVIL DEPARTAMENTO DE PRECEPTORIA JUVENIL. CONTRALORÍA MUNICIPAL DIRECCIÓN DE INVESTIGACIÓN DEPARTAMENTO DE INVESTIGACIÓN A DEPARTAMENTO DE INVESTIGACIÓN B DEPARTAMENTO DE INVESTIGACIÓN C TESORERÍA MUNICIPAL COORDINACIÓN DE NORMATIVIDAD Y VERIFICACIÓN COORDNIACIÓN DE CATASTRO COORDINACIÓN DE CAJA GENERAL SUBSECRETARÍA DE INGRESOS DEPARTAMENTO DE IMPUESTOS INMOBILIARIOS DEPARTAMENTO DE INGRESOS DIVERSOS DEPARTAMENTO DE </w:t>
      </w:r>
      <w:r w:rsidR="00082295" w:rsidRPr="00830317">
        <w:rPr>
          <w:rFonts w:ascii="Palatino Linotype" w:hAnsi="Palatino Linotype"/>
          <w:i/>
        </w:rPr>
        <w:lastRenderedPageBreak/>
        <w:t xml:space="preserve">CONTROL DE OBLIGACIONES FISCALES DEPARTAMENTO DE EJECUCIÓN FISCAL SUBSECRETARÍA DE EGRESOS DEPARTAMENTO DE CONTABILIDAD DEPARTAMENTO DE CONTROL PRESUPUESTAL DEPARTAMENTO DE PARTICIPACIONES Y APORTACIONES FEDERALES DEPARTAMENTO DE CUENTA PÚBLICA COORDINACIÓN DE SOLVENTACIONES COMISARÍA GENERAL DE SEGURIDAD PÚBLICA Y TRÁNSITO COORDINACIÓN DE CONTROL DE OPERATIVO COORDINACIÓN DE PREVENCIÓN DE CONDUCTAS ANTISOCIALES COORDINACIÓN DE FORMACIÓN POLICIAL UNIDAD CENTRAL DE EMERGENCIAS Y ANÁLISIS DE INFORMACIÓN UNIDAD DE APOYO JURÍDICO DIRECCIÓN DE SEGURIDAD PÚBLICA DEPARTAMENTO DE GRUPO MODELO DEPARTAMENTO DE AGRUPAMIENTO MONTADO Y CANINO DEPARTAMENTO TÉCNICO OPERATIVO DIRECCIÓN DE TRÁNSITO MUNICIPAL DEPARTAMENTO TÉCNICO OPERATIVO DEPARTAMENTO DE AGRUPAMIENTO TRÁNSITO DEPARTAMENTO DE AGRUPAMIENTO A PIE DEPARTAMENTO DE VIALIDAD ESCOLAR Y APOYO A TRANSPORTE PÚBLICO DIRECCIÓN GENERAL DE DESARROLLO METROPOLITANO COORDINACIÓN DE PLANEACIÓN METROPOLITANA UNIDAD DE APOYO JURÍDICO UNIDAD DE ATENCIÓN AL PÚBLICO DIRECCIÓN </w:t>
      </w:r>
      <w:r w:rsidR="00082295" w:rsidRPr="00830317">
        <w:rPr>
          <w:rFonts w:ascii="Palatino Linotype" w:hAnsi="Palatino Linotype"/>
          <w:i/>
        </w:rPr>
        <w:lastRenderedPageBreak/>
        <w:t xml:space="preserve">DE DESARROLLO URBANO DEPARTAMENTO DE LICENCIAS DE USO DE SUELO DEPARTAMENTO DE LICENCIAS DE CONSTRUCCIÓN DEPARTAMENTO DE INSPECCIÓN Y VERIFICACIÓN DEPARTAMENTO DE CONTROL, ANUNCIOS Y ESTRUCTURAS. DIRECCIÓN DE OBRAS PÚBLICAS DEPARTAMENTO DE PROYECTOS DE OBRA DEPARTAMENTO DE EJECUCIÓN Y SUPERVISIÓN DE OBRA POR CONTRATO DEPARTAMENTO DE OBRA POR ADMINISTRACIÓN DIRECTA DEPARTAMENTO DE CONTROL FINANCIERO DIRECCIÓN DE MEDIO AMBIENTE DEPARTAMENTO DE INSPECCIÓN Y REESTRUCTURA DEPARTAMENTO DE PROMOCIÓN AMBIENTAL DIRECCIÓN GENERAL DE DESARROLLO HUMANO DIRECCIÓN DE DESARROLLO SOCIAL DEPARTAMENTO DE DESARROLLO COMUNITARIO Y PARTICIPACIÓN COMUNITARIA DEPARTAMENTO DE VINCULACIÓN CON LA SOCIEDAD DIRECCIÓN DE CULTURA DEPARTAMENTO DE PATRIMONIO Y VINCULACIÓN DEPARTAMENTO DE PROMOCIÓN Y DUFUSIÓN CULTURAL DEPARTAMENTO DE TURISMO CULTURA DIRECCIÓN DE EDUCACIÓN DEPARTAMENTO DE ATENCIÓN A ESCUELAS DEPARTAMENTO DE SERVICIOS EDUCATIVOS DEPARTAMENTO DE PROMOCIÓN EDUCATIVA DIRECCIÓN GENERAL DE DESARROLLO ECONÓMICO UNIDAD DE ATENCIÓN </w:t>
      </w:r>
      <w:r w:rsidR="00082295" w:rsidRPr="00830317">
        <w:rPr>
          <w:rFonts w:ascii="Palatino Linotype" w:hAnsi="Palatino Linotype"/>
          <w:i/>
        </w:rPr>
        <w:lastRenderedPageBreak/>
        <w:t xml:space="preserve">EMPRESARIAL DIRECCIÓN DE PROMOCIÓN ECONOMICA DEPARTAMENTO DE PROMICIÓN INDUSTRIAL Y COMERCIAL DEPARTAMENTO DE SERVICIO DE EMPLEO DIRECCIÓN DE ABASTO Y COMERCIO DEPARTAMENTO DE MERCADOS DEPARTAMENTO DE ABASTO EN VIA PÚBLICA DIRECCIÓN GENERAL DE SERVICIOS PÚBLICOS UNIDAD DE SANIDAD, PREVENSIÓN Y CONTROL ANIMAL DIRECCION DE EQUIPAMIENTO URBANO DEPARTAMENTO DE MANTENIMIENTO URBANO DEPARTAMENTO DE ALUMBRADO PÚBLICO DIRECCIÓN DE PARQUES Y JARDINES DEPARTAMENTO DE MANTENIMIENTO DE ÁREAS VERDES Y PANTEONES DIRECCIÓN DE LIMPLIA DEPARTAMENTO DE BARRIDO Y RECOLECCIÓN DE RESIDUOS SOLIDOS DEPARTAMENTO DE TRATAMIENTO Y DISPOSICIÓN DE DESECHOS DIRECCIÓN GENERAL DE ADMINISTRACIÓN UNIDAD DE CONTRATACIONES DEPARTAMENTO DE ADQUISICIONES, ARRENDAMIENTOS, OBRAS Y SERVICIOS DEPARTAMENTO DE FIANZAS Y SEGUROS DIRECCIÓN DE RECURSOS HUMANOS DEPARTAMENTO DE ADMINISTRACIÓN DE NOMINA DEPARTAMENTO DE ADMINISTRACIÓN DE PERSONAL DEPARTAMENTO DE CAPACITACIÓN Y DESARROLLO DIRECCIÓN DE RECURSOS MATERIALES Y SERVICIOS GENERALES DEPARTAMENTO DE ADMINISTRACIÓN DE ALMACENES </w:t>
      </w:r>
      <w:r w:rsidR="00082295" w:rsidRPr="00830317">
        <w:rPr>
          <w:rFonts w:ascii="Palatino Linotype" w:hAnsi="Palatino Linotype"/>
          <w:i/>
        </w:rPr>
        <w:lastRenderedPageBreak/>
        <w:t xml:space="preserve">DEPARTAMENTO DE ADMINISTRACIÓN VEHICULAR DEPARTAMENTO DE INGENIERIA Y MANTENIMIENTO DIRECCIÓN DE TECNOLOGÍAS DE LA INFORMACIÓN DEPARTAMENTO DE INFRAESTRUCTURA,DESARROLLO Y SOPORTE DEPARTAMENTO DE TELECOMUNICACIONES DIRECCIÓN GENERAL DE SERVICIOS JURIDICOS UNIDAD DE ENLACE NORMATIVO DIRECCIÓN JURÍDICA CONSULTIVA DEPARTAMENTO DE LEGISLACIÓN Y CONSULTA DEPARTAMENTO DE CONVENIOS Y CONTRATOS DIRECCIÓN JURÍDICA CONTENCIOSA DEPARTAMENTO CONTENCIOSO ADMINISTRATIVO-LABORAL DEPARTAMENTO CONTENCIOSO CIVIL-PENAL UNIDAD MUNICIPAL DE PROTECCIÓN CIVIL DEPARTAMENTO DE INSPECCIÓN Y DICTAMINACIÓN DEPARTAMENTO DE CAPACITACIÓN Y DIFUSIÓN DEPARTAMENTO DE BOMBEROS INSTITUTO MUNICIPAL DE LA JUVENTUD UNIDAD DE PROGRAMAS ESTATALES Y FEDERALES. UNIDAD DE DIFUSIÓN, PROMOCIÓN Y DISEÑO DE REDES SOCIALES. INSTITUTO MUNICIPAL DE PLANEACIÓN. INVESTIGACIÓN ESTRATÉGICA. SISTEMA DE INFORMACIÓN Y GEOESTADÍSTICA PLANEACIÓN ESTRATÉGICA POBLACIONAL DISEÑO URBANO Y ORDENAMIENTO TERRITORIAL PROYECTOS ESTRATÉGICOS SISTEMA DE EVALUACIÓN MUNICIPAL </w:t>
      </w:r>
      <w:r w:rsidR="00082295" w:rsidRPr="00830317">
        <w:rPr>
          <w:rFonts w:ascii="Palatino Linotype" w:hAnsi="Palatino Linotype"/>
          <w:i/>
        </w:rPr>
        <w:lastRenderedPageBreak/>
        <w:t xml:space="preserve">INSTITUTO MUNICIPAL PARA LA IGUALDAD Y EMPODERAMIENTO ENTRE MUJERES Y HOMBRES (INMUDECI) DEPARTAMENTO DE EMPODERAMIENTO A LAS MUJERES. DEPARTAMENTO DE RELACIONES INTERINSTITUCIONALES Y ESTADÍSTICA. DEPARTAMENTO DE ORIENTACIÓN, ATENCIÓN Y DESARROLLO URBANO. INSTITUTO MUNICIPAL DEL DEPORTE DE CUAUTITLÁN IZCALLI (INMUDECI) DIRECCIÓN GENERAL UNIDAD DE PROYECTOS DEPORTIVOS COORDINACIÓN JURIDICA CONTRALORIA INTERNA UNIDAD DE COMUNICACIÓN SOCIAL Y PROMOCIÓN DEPORTIVA UNIDAD DE INGRESOS Y EGRESOS COORDINACIÓN DE CULTURA FISICA TITULAR DE LA UNIDAD DE DESARROLLO Y CAPACITACIÓN TITULAR D LA UNIDAD DE DEPORTE ESCOLAR Y MUNICIPAL TITULAR DE LA UNIDAD DE ACTIVACIÓN Y RECREACIÓN COORDINACIÓN DE CALIDAD PARA EL DEPORTE UNIDAD DE ALTO RENDIMIENTO Y DEPORTE ADAPTADO UNIDAD DE DEPORTE POPULAR COORDINACIÓN DE ADMINISTRACIÓN DEFENSORIA MUNICIPAL DE DERECHOS HUMANOS SISTEMA MUNICIPAL PARA EL DESARROLLO INTEGRAL DE LA FAMILIA (DIF) JUNTA DE GOBIERNO PRESIDENCIA (DIF) DIRECCIÓN GENERAL (DIF) DIRECCIÓN DE SERVICOS DE SALUD (DIF) CLÍNICA MATERNO INFANTIL (DIF) CENTRO DE REHABILITACIÓN E INTEGRACIÓN SOCIAL (DIF) </w:t>
      </w:r>
      <w:r w:rsidR="00082295" w:rsidRPr="00830317">
        <w:rPr>
          <w:rFonts w:ascii="Palatino Linotype" w:hAnsi="Palatino Linotype"/>
          <w:i/>
        </w:rPr>
        <w:lastRenderedPageBreak/>
        <w:t xml:space="preserve">DEPARTAMENTO DE CLÍNICAS Y CENTROS PERIFÉRICOS (DIF) DEPARTAMENTO DE ODONTOLOGÍA (DIF) UNIDAD DE COMUNICACIÓN SOCIAL UNIDAD DE INFORMACIÓN, PLANEACIÓN Y EVALUACIÓN UNIDAD DE PROCURACIÓN DE FONDOS UNIDAD DE TRABAJO SOCIAL UNIDAD DE TRANSPARENCIA ÓRGANO DE CONTROL INTERNO DIRECCIÓN DE SERVICIOS DE ASISTENCIA SOCIAL DEPARTAMENTO DE PREVENSIÓN, ORIENTACIÓN E INTEGRACIÓN FAMILIAR DEPARTAMENTO DE JORNADAS COMUNITARIAS (DIF) DEPARTAMENTO DE SERVICIOS NUTRICIONALES DEPARTAMENTO DE ATENCIÓN AL ADULTO MAYOR (DIF) DIRECCIÓN DE SERVICIOS EDUCATIVOS (DIF) DEPARTAMENTO DE ESTANCIAS INFANTILES, LUDOTECAS, CRUBES DE DEPARTAMENTO DE JARDIN DE NIÑOS (DIF) DEPARTAMENTO DE CENTROS DE DESARROLLO COMUNITARIO (DIF) PROCURADURIA DE PROTECCIÓN AL MENOR Y LA FAMILIA (DIF) DEPARTAMENTO JURÍDICO (DIF) DEPARTAMENTO DE COORDINACIÓN Y VINCULACIÓN (DIF) DEPARTAMENTO (CEPAMIF) CENTRO DE PREVENCIÓN Y ATENCIAL AL DIRECCIÓN DE ADMINISTRACIÓN Y FINANZAS JEFATURA DE RECURSOS HUMANOS, CAPACITACIÓN Y EVALUACIÓN OFICINA DE ADMINISTRACIÓN GENERAL (DIF) OFICINA DE SITEMAS (DIF) SERVICIOS GENERALES (DIF) </w:t>
      </w:r>
      <w:r w:rsidR="00082295" w:rsidRPr="00830317">
        <w:rPr>
          <w:rFonts w:ascii="Palatino Linotype" w:hAnsi="Palatino Linotype"/>
          <w:i/>
        </w:rPr>
        <w:lastRenderedPageBreak/>
        <w:t xml:space="preserve">PATRIMONIO (DIF) ORGANISMO PARA LA PRESTACIÓN DE LOS SERVICIOS DE AGUA POTABLE, ALCANTARILLADO Y SANEAMIENTO (OPERAGUA) DIRECCIÓN GENERAL DE OPERAGUA SECRETARÍA TÉCNICA UNIDAD DE GESTIÓN DEL AGUA UNIDAD DE PLANEACIÓN Y EVALUACIÓN CONTRALORÍA INTERNA DEPARTAMENTO DE QUEJAS Y RESPONSABILIDADES DEPARTAMENTO DE AUDITORIA COORDINACIÓN JURÍDICA DEPARTAMENTO DE ASUNTOS CONTENCIOSOS DEPARTAMENTO DE ASUNTOS CONSULTIVOS COORDINACIÓN DE CULTURA DEL AGUA Y COMUNICACIÓN SOCIAL UNIDAD DE CAPACITACIÓN UNIDAD DE ATENCIÓN A MEDIOS DIRECCIÓN DE CONSTRUCCIÓN Y OPERACIÓN HIDRÁULICA COORDINACIÓN DE EJECUCIÓN DE PROYECTOS DIRECCIÓN DE COMERCIALIZACIÓN DEPARTAMENTO DE MEDICIÓN Y FACTURACIÓN DEPARTAMENTO DE INSPECCIÓN Y DICTAMINACIÓN DEPARTAMENTO DE EJECUCIÓN FISCAL Y RESTRICCIONES DEPARTAMENTO DE LIQUIDACIÓN DIRECCIÓN DE ADMINISTRACIÓN Y FINANZAS COORDINACIÓN DE ADMINISTRACIÓN DEPARTAMENTO DE RECURSOS HUMANOS DEPARTAMENTO DE ADQUISICIONES Y RECURSOS MATERIALES DEPARTAMENTO DE TECNOLOGÍAS DE INFORMACIÓN Y TELECOMUNICACIONES COORDINACIÓN DE FINANZAS </w:t>
      </w:r>
      <w:r w:rsidR="00082295" w:rsidRPr="00830317">
        <w:rPr>
          <w:rFonts w:ascii="Palatino Linotype" w:hAnsi="Palatino Linotype"/>
          <w:i/>
        </w:rPr>
        <w:lastRenderedPageBreak/>
        <w:t>DEPARTAMENTO DE PROGRAMACIÓN Y PRESUSPUESTOS DEPARTAMENTO DE CONTABILIDAD DEPARTAMENTO DE RECURSOS FINANCIEROS DEPARTAMENTO DE SEGUIMIENTO Y CONTROL UNIDAD DE TRANSPARENCIA Y ACCESO A LA INFORMACIÓN PÚBLICA UNIDAD DE ATENCIÓN AL PÚBLICO MANTENIMIENTO DE VIALIDADES DE CUAUTITLÁN IZCALLI (MAVICI) DIRECCIÓN GENERAL SUBDIRECCIÓN DE FINANZAS SUBDIRECCIÓN DE PRODUCCIÓN DEPARTAMENTO JURÍDICO CONTRALORIA INTERNA. DEPARTAMENTO DE AUDITORIA</w:t>
      </w:r>
      <w:r w:rsidR="003E4A5C" w:rsidRPr="00830317">
        <w:rPr>
          <w:rFonts w:ascii="Palatino Linotype" w:hAnsi="Palatino Linotype"/>
          <w:i/>
        </w:rPr>
        <w:t>”</w:t>
      </w:r>
      <w:r w:rsidRPr="00830317">
        <w:rPr>
          <w:rFonts w:ascii="Palatino Linotype" w:hAnsi="Palatino Linotype"/>
        </w:rPr>
        <w:t xml:space="preserve"> (Sic)</w:t>
      </w:r>
    </w:p>
    <w:p w14:paraId="3992CF36" w14:textId="77777777" w:rsidR="00A5514F" w:rsidRPr="00830317" w:rsidRDefault="00A5514F" w:rsidP="00830317">
      <w:pPr>
        <w:pStyle w:val="Prrafodelista"/>
        <w:tabs>
          <w:tab w:val="left" w:pos="0"/>
        </w:tabs>
        <w:spacing w:line="360" w:lineRule="auto"/>
        <w:ind w:left="567" w:right="616"/>
        <w:jc w:val="both"/>
        <w:rPr>
          <w:rFonts w:ascii="Palatino Linotype" w:hAnsi="Palatino Linotype"/>
          <w:i/>
        </w:rPr>
      </w:pPr>
    </w:p>
    <w:p w14:paraId="7727518C" w14:textId="7AB4F015" w:rsidR="00A45546" w:rsidRPr="00830317" w:rsidRDefault="00A8769A" w:rsidP="00830317">
      <w:pPr>
        <w:pStyle w:val="Prrafodelista"/>
        <w:tabs>
          <w:tab w:val="left" w:pos="0"/>
        </w:tabs>
        <w:spacing w:line="360" w:lineRule="auto"/>
        <w:ind w:left="567"/>
        <w:jc w:val="both"/>
        <w:rPr>
          <w:rFonts w:ascii="Palatino Linotype" w:hAnsi="Palatino Linotype"/>
        </w:rPr>
      </w:pPr>
      <w:r w:rsidRPr="00830317">
        <w:rPr>
          <w:rFonts w:ascii="Palatino Linotype" w:eastAsia="Times New Roman" w:hAnsi="Palatino Linotype" w:cs="Arial"/>
        </w:rPr>
        <w:t xml:space="preserve">Señaló </w:t>
      </w:r>
      <w:r w:rsidR="00750A80" w:rsidRPr="00830317">
        <w:rPr>
          <w:rFonts w:ascii="Palatino Linotype" w:eastAsia="Times New Roman" w:hAnsi="Palatino Linotype" w:cs="Arial"/>
        </w:rPr>
        <w:t>como modalidad de entrega de información</w:t>
      </w:r>
      <w:r w:rsidR="00750A80" w:rsidRPr="00830317">
        <w:rPr>
          <w:rFonts w:ascii="Palatino Linotype" w:eastAsia="Times New Roman" w:hAnsi="Palatino Linotype" w:cs="Arial"/>
          <w:b/>
        </w:rPr>
        <w:t>:</w:t>
      </w:r>
      <w:r w:rsidR="00750A80" w:rsidRPr="00830317">
        <w:rPr>
          <w:rFonts w:ascii="Palatino Linotype" w:eastAsia="Times New Roman" w:hAnsi="Palatino Linotype" w:cs="Arial"/>
        </w:rPr>
        <w:t xml:space="preserve"> </w:t>
      </w:r>
      <w:r w:rsidR="007B30F3" w:rsidRPr="00830317">
        <w:rPr>
          <w:rFonts w:ascii="Palatino Linotype" w:hAnsi="Palatino Linotype"/>
        </w:rPr>
        <w:t>A través de</w:t>
      </w:r>
      <w:r w:rsidR="00E83035" w:rsidRPr="00830317">
        <w:rPr>
          <w:rFonts w:ascii="Palatino Linotype" w:hAnsi="Palatino Linotype"/>
        </w:rPr>
        <w:t>l</w:t>
      </w:r>
      <w:r w:rsidR="00A53AF8" w:rsidRPr="00830317">
        <w:rPr>
          <w:rFonts w:ascii="Palatino Linotype" w:hAnsi="Palatino Linotype"/>
          <w:b/>
        </w:rPr>
        <w:t xml:space="preserve"> </w:t>
      </w:r>
      <w:r w:rsidR="003C7422" w:rsidRPr="00830317">
        <w:rPr>
          <w:rFonts w:ascii="Palatino Linotype" w:hAnsi="Palatino Linotype"/>
          <w:b/>
        </w:rPr>
        <w:t>SAIMEX</w:t>
      </w:r>
      <w:r w:rsidR="003E4A5C" w:rsidRPr="00830317">
        <w:rPr>
          <w:rFonts w:ascii="Palatino Linotype" w:hAnsi="Palatino Linotype"/>
          <w:b/>
        </w:rPr>
        <w:t>.</w:t>
      </w:r>
    </w:p>
    <w:p w14:paraId="1A010198" w14:textId="77777777" w:rsidR="00E83035" w:rsidRPr="00830317" w:rsidRDefault="00E83035" w:rsidP="00830317">
      <w:pPr>
        <w:pStyle w:val="Prrafodelista"/>
        <w:tabs>
          <w:tab w:val="left" w:pos="0"/>
        </w:tabs>
        <w:spacing w:line="360" w:lineRule="auto"/>
        <w:jc w:val="both"/>
        <w:rPr>
          <w:rFonts w:ascii="Palatino Linotype" w:hAnsi="Palatino Linotype"/>
        </w:rPr>
      </w:pPr>
    </w:p>
    <w:p w14:paraId="2DC47C9C" w14:textId="2E935C5D" w:rsidR="00B77013" w:rsidRPr="00830317" w:rsidRDefault="00C95483" w:rsidP="00830317">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830317">
        <w:rPr>
          <w:rFonts w:ascii="Palatino Linotype" w:hAnsi="Palatino Linotype"/>
        </w:rPr>
        <w:t>Así las cosas, e</w:t>
      </w:r>
      <w:r w:rsidR="00761B21" w:rsidRPr="00830317">
        <w:rPr>
          <w:rFonts w:ascii="Palatino Linotype" w:hAnsi="Palatino Linotype"/>
        </w:rPr>
        <w:t xml:space="preserve">l </w:t>
      </w:r>
      <w:r w:rsidRPr="00830317">
        <w:rPr>
          <w:rFonts w:ascii="Palatino Linotype" w:hAnsi="Palatino Linotype"/>
        </w:rPr>
        <w:t xml:space="preserve">cinco (05) de </w:t>
      </w:r>
      <w:r w:rsidR="00082295" w:rsidRPr="00830317">
        <w:rPr>
          <w:rFonts w:ascii="Palatino Linotype" w:hAnsi="Palatino Linotype"/>
        </w:rPr>
        <w:t>marz</w:t>
      </w:r>
      <w:r w:rsidRPr="00830317">
        <w:rPr>
          <w:rFonts w:ascii="Palatino Linotype" w:hAnsi="Palatino Linotype"/>
        </w:rPr>
        <w:t>o</w:t>
      </w:r>
      <w:r w:rsidR="00761B21" w:rsidRPr="00830317">
        <w:rPr>
          <w:rFonts w:ascii="Palatino Linotype" w:hAnsi="Palatino Linotype"/>
        </w:rPr>
        <w:t xml:space="preserve"> </w:t>
      </w:r>
      <w:r w:rsidR="00FB54FB" w:rsidRPr="00830317">
        <w:rPr>
          <w:rFonts w:ascii="Palatino Linotype" w:hAnsi="Palatino Linotype"/>
        </w:rPr>
        <w:t>de dos mil dieci</w:t>
      </w:r>
      <w:r w:rsidRPr="00830317">
        <w:rPr>
          <w:rFonts w:ascii="Palatino Linotype" w:hAnsi="Palatino Linotype"/>
        </w:rPr>
        <w:t>nueve</w:t>
      </w:r>
      <w:r w:rsidR="00585F00" w:rsidRPr="00830317">
        <w:rPr>
          <w:rFonts w:ascii="Palatino Linotype" w:hAnsi="Palatino Linotype"/>
        </w:rPr>
        <w:t xml:space="preserve">, el </w:t>
      </w:r>
      <w:r w:rsidR="00585F00" w:rsidRPr="00830317">
        <w:rPr>
          <w:rFonts w:ascii="Palatino Linotype" w:hAnsi="Palatino Linotype"/>
          <w:b/>
        </w:rPr>
        <w:t xml:space="preserve">SUJETO OBLIGADO </w:t>
      </w:r>
      <w:r w:rsidR="00585F00" w:rsidRPr="00830317">
        <w:rPr>
          <w:rFonts w:ascii="Palatino Linotype" w:hAnsi="Palatino Linotype"/>
        </w:rPr>
        <w:t xml:space="preserve">dio respuesta </w:t>
      </w:r>
      <w:r w:rsidR="00A646F4" w:rsidRPr="00830317">
        <w:rPr>
          <w:rFonts w:ascii="Palatino Linotype" w:hAnsi="Palatino Linotype"/>
        </w:rPr>
        <w:t xml:space="preserve">a la solicitud de información, </w:t>
      </w:r>
      <w:r w:rsidR="00387F39" w:rsidRPr="00830317">
        <w:rPr>
          <w:rFonts w:ascii="Palatino Linotype" w:hAnsi="Palatino Linotype"/>
        </w:rPr>
        <w:t>mediante veintiún (21) archivos electrónicos, los cuales en su parte sustantiva refieren lo siguiente:</w:t>
      </w:r>
    </w:p>
    <w:p w14:paraId="309711D1" w14:textId="77777777" w:rsidR="00387F39" w:rsidRPr="00830317" w:rsidRDefault="00387F39" w:rsidP="00830317">
      <w:pPr>
        <w:pStyle w:val="Prrafodelista"/>
        <w:tabs>
          <w:tab w:val="left" w:pos="0"/>
          <w:tab w:val="left" w:pos="426"/>
        </w:tabs>
        <w:spacing w:line="360" w:lineRule="auto"/>
        <w:ind w:left="0" w:right="49"/>
        <w:jc w:val="both"/>
        <w:rPr>
          <w:rFonts w:ascii="Palatino Linotype" w:hAnsi="Palatino Linotype"/>
        </w:rPr>
      </w:pPr>
    </w:p>
    <w:p w14:paraId="664B22AA" w14:textId="44112B96" w:rsidR="00387F39" w:rsidRPr="00830317" w:rsidRDefault="00387F39" w:rsidP="00830317">
      <w:pPr>
        <w:pStyle w:val="Prrafodelista"/>
        <w:numPr>
          <w:ilvl w:val="0"/>
          <w:numId w:val="18"/>
        </w:numPr>
        <w:tabs>
          <w:tab w:val="left" w:pos="0"/>
          <w:tab w:val="left" w:pos="426"/>
        </w:tabs>
        <w:spacing w:line="360" w:lineRule="auto"/>
        <w:ind w:right="49"/>
        <w:jc w:val="both"/>
        <w:rPr>
          <w:rFonts w:ascii="Palatino Linotype" w:hAnsi="Palatino Linotype"/>
          <w:b/>
        </w:rPr>
      </w:pPr>
      <w:r w:rsidRPr="00830317">
        <w:rPr>
          <w:rFonts w:ascii="Palatino Linotype" w:hAnsi="Palatino Linotype"/>
          <w:b/>
        </w:rPr>
        <w:t>169.pdf:</w:t>
      </w:r>
      <w:r w:rsidR="004818EF" w:rsidRPr="00830317">
        <w:rPr>
          <w:rFonts w:ascii="Palatino Linotype" w:hAnsi="Palatino Linotype"/>
          <w:b/>
        </w:rPr>
        <w:t xml:space="preserve"> </w:t>
      </w:r>
      <w:r w:rsidR="004818EF" w:rsidRPr="00830317">
        <w:rPr>
          <w:rFonts w:ascii="Palatino Linotype" w:hAnsi="Palatino Linotype"/>
        </w:rPr>
        <w:t xml:space="preserve">Consiste en un oficio número PM-CCS/030/2019, del doce (12) de febrero de dos mil diecinueve, mediante el cual el Coordinador de Comunicación informó al Titular de la Unidad de Transparencia que </w:t>
      </w:r>
      <w:r w:rsidR="000778BC" w:rsidRPr="00830317">
        <w:rPr>
          <w:rFonts w:ascii="Palatino Linotype" w:hAnsi="Palatino Linotype"/>
        </w:rPr>
        <w:t xml:space="preserve">sobre la solicitud hace del conocimiento que hubo una reestructuración del organigrama en el área a su cargo que antes era: la Coordinación General de Comunicación Social, Coordinación de Imagen y Redes Sociales, Unidad de Contenido y Redes </w:t>
      </w:r>
      <w:r w:rsidR="000778BC" w:rsidRPr="00830317">
        <w:rPr>
          <w:rFonts w:ascii="Palatino Linotype" w:hAnsi="Palatino Linotype"/>
        </w:rPr>
        <w:lastRenderedPageBreak/>
        <w:t>Sociales, Unidad de Video, Fotografía y Diseño, Coordinación de Prensa, Unidad de Redes y Síntesis Informativa, Unidad de Difusión, Promoción y Diseño de Redes Sociales; razón por la cual remite un cuadro de contenido con los responsables, puesto, número telefónico directo, sobre como ahora se integra dicha área, como a continuación se muestra:</w:t>
      </w:r>
    </w:p>
    <w:p w14:paraId="2107D207" w14:textId="77777777" w:rsidR="000778BC" w:rsidRPr="00830317" w:rsidRDefault="000778BC" w:rsidP="00830317">
      <w:pPr>
        <w:pStyle w:val="Prrafodelista"/>
        <w:tabs>
          <w:tab w:val="left" w:pos="0"/>
          <w:tab w:val="left" w:pos="426"/>
        </w:tabs>
        <w:spacing w:line="360" w:lineRule="auto"/>
        <w:ind w:left="360" w:right="49"/>
        <w:jc w:val="both"/>
        <w:rPr>
          <w:rFonts w:ascii="Palatino Linotype" w:hAnsi="Palatino Linotype"/>
        </w:rPr>
      </w:pPr>
    </w:p>
    <w:p w14:paraId="61C1F98C" w14:textId="4CA3788F" w:rsidR="000778BC" w:rsidRPr="00830317" w:rsidRDefault="000778BC" w:rsidP="00830317">
      <w:pPr>
        <w:pStyle w:val="Prrafodelista"/>
        <w:tabs>
          <w:tab w:val="left" w:pos="0"/>
          <w:tab w:val="left" w:pos="426"/>
        </w:tabs>
        <w:spacing w:line="360" w:lineRule="auto"/>
        <w:ind w:left="360" w:right="49"/>
        <w:jc w:val="both"/>
        <w:rPr>
          <w:rFonts w:ascii="Palatino Linotype" w:hAnsi="Palatino Linotype"/>
        </w:rPr>
      </w:pPr>
      <w:r w:rsidRPr="00830317">
        <w:rPr>
          <w:rFonts w:ascii="Palatino Linotype" w:hAnsi="Palatino Linotype"/>
          <w:noProof/>
          <w:lang w:val="es-MX" w:eastAsia="es-MX"/>
        </w:rPr>
        <w:drawing>
          <wp:inline distT="0" distB="0" distL="0" distR="0" wp14:anchorId="13F6E8A4" wp14:editId="2212F73C">
            <wp:extent cx="5610225" cy="20764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2076450"/>
                    </a:xfrm>
                    <a:prstGeom prst="rect">
                      <a:avLst/>
                    </a:prstGeom>
                    <a:noFill/>
                    <a:ln>
                      <a:noFill/>
                    </a:ln>
                  </pic:spPr>
                </pic:pic>
              </a:graphicData>
            </a:graphic>
          </wp:inline>
        </w:drawing>
      </w:r>
    </w:p>
    <w:p w14:paraId="07FF046E" w14:textId="511EE361" w:rsidR="00387F39" w:rsidRPr="00830317" w:rsidRDefault="00387F39" w:rsidP="00830317">
      <w:pPr>
        <w:pStyle w:val="Prrafodelista"/>
        <w:numPr>
          <w:ilvl w:val="0"/>
          <w:numId w:val="18"/>
        </w:numPr>
        <w:tabs>
          <w:tab w:val="left" w:pos="0"/>
          <w:tab w:val="left" w:pos="426"/>
        </w:tabs>
        <w:spacing w:line="360" w:lineRule="auto"/>
        <w:ind w:right="49"/>
        <w:jc w:val="both"/>
        <w:rPr>
          <w:rFonts w:ascii="Palatino Linotype" w:hAnsi="Palatino Linotype"/>
          <w:b/>
        </w:rPr>
      </w:pPr>
      <w:r w:rsidRPr="00830317">
        <w:rPr>
          <w:rFonts w:ascii="Palatino Linotype" w:hAnsi="Palatino Linotype"/>
          <w:b/>
        </w:rPr>
        <w:t>00169.pdf:</w:t>
      </w:r>
      <w:r w:rsidR="000778BC" w:rsidRPr="00830317">
        <w:rPr>
          <w:rFonts w:ascii="Palatino Linotype" w:hAnsi="Palatino Linotype"/>
          <w:b/>
        </w:rPr>
        <w:t xml:space="preserve"> </w:t>
      </w:r>
      <w:r w:rsidR="000778BC" w:rsidRPr="00830317">
        <w:rPr>
          <w:rFonts w:ascii="Palatino Linotype" w:hAnsi="Palatino Linotype"/>
        </w:rPr>
        <w:t>Consiste en el oficio número DGSJ/0458/2019, del trece (13) de febrero de dos mil diecinueve</w:t>
      </w:r>
      <w:r w:rsidR="004C3150" w:rsidRPr="00830317">
        <w:rPr>
          <w:rFonts w:ascii="Palatino Linotype" w:hAnsi="Palatino Linotype"/>
        </w:rPr>
        <w:t>, mediante el cual el Encargado del Despacho de la Dirección General de Servicios Jurídicos informó al Titular de la Unidad de Transparencia que a la fecha del oficio no se ha terminado el proceso de entrega de nombramientos a los diferentes subdirectores y/o jefes de departamento, siendo que, él el único que cuenta con nombramiento, además de proporcionar su nombre completo, cargo, teléfono y extensiones donde se le puede localizar como a continuación se aprecia:</w:t>
      </w:r>
    </w:p>
    <w:p w14:paraId="6A211107" w14:textId="100AF491" w:rsidR="004C3150" w:rsidRPr="00830317" w:rsidRDefault="004C3150" w:rsidP="00830317">
      <w:pPr>
        <w:pStyle w:val="Prrafodelista"/>
        <w:tabs>
          <w:tab w:val="left" w:pos="0"/>
          <w:tab w:val="left" w:pos="426"/>
        </w:tabs>
        <w:spacing w:line="360" w:lineRule="auto"/>
        <w:ind w:left="360" w:right="49"/>
        <w:jc w:val="both"/>
        <w:rPr>
          <w:rFonts w:ascii="Palatino Linotype" w:hAnsi="Palatino Linotype"/>
          <w:b/>
        </w:rPr>
      </w:pPr>
      <w:r w:rsidRPr="00830317">
        <w:rPr>
          <w:rFonts w:ascii="Palatino Linotype" w:hAnsi="Palatino Linotype"/>
          <w:b/>
          <w:noProof/>
          <w:lang w:val="es-MX" w:eastAsia="es-MX"/>
        </w:rPr>
        <w:lastRenderedPageBreak/>
        <w:drawing>
          <wp:inline distT="0" distB="0" distL="0" distR="0" wp14:anchorId="7B0EC301" wp14:editId="1A9638BA">
            <wp:extent cx="5610225" cy="24288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2428875"/>
                    </a:xfrm>
                    <a:prstGeom prst="rect">
                      <a:avLst/>
                    </a:prstGeom>
                    <a:noFill/>
                    <a:ln>
                      <a:noFill/>
                    </a:ln>
                  </pic:spPr>
                </pic:pic>
              </a:graphicData>
            </a:graphic>
          </wp:inline>
        </w:drawing>
      </w:r>
    </w:p>
    <w:p w14:paraId="0F550C9C" w14:textId="77777777" w:rsidR="004C3150" w:rsidRPr="00830317" w:rsidRDefault="004C3150" w:rsidP="00830317">
      <w:pPr>
        <w:pStyle w:val="Prrafodelista"/>
        <w:tabs>
          <w:tab w:val="left" w:pos="0"/>
          <w:tab w:val="left" w:pos="426"/>
        </w:tabs>
        <w:spacing w:line="360" w:lineRule="auto"/>
        <w:ind w:left="360" w:right="49"/>
        <w:jc w:val="both"/>
        <w:rPr>
          <w:rFonts w:ascii="Palatino Linotype" w:hAnsi="Palatino Linotype"/>
          <w:b/>
        </w:rPr>
      </w:pPr>
    </w:p>
    <w:p w14:paraId="520DFACD" w14:textId="0DE38743" w:rsidR="00387F39" w:rsidRPr="00830317" w:rsidRDefault="00387F39" w:rsidP="00830317">
      <w:pPr>
        <w:pStyle w:val="Prrafodelista"/>
        <w:numPr>
          <w:ilvl w:val="0"/>
          <w:numId w:val="18"/>
        </w:numPr>
        <w:tabs>
          <w:tab w:val="left" w:pos="0"/>
          <w:tab w:val="left" w:pos="426"/>
        </w:tabs>
        <w:spacing w:line="360" w:lineRule="auto"/>
        <w:ind w:right="49"/>
        <w:jc w:val="both"/>
        <w:rPr>
          <w:rFonts w:ascii="Palatino Linotype" w:hAnsi="Palatino Linotype"/>
          <w:b/>
        </w:rPr>
      </w:pPr>
      <w:r w:rsidRPr="00830317">
        <w:rPr>
          <w:rFonts w:ascii="Palatino Linotype" w:hAnsi="Palatino Linotype"/>
          <w:b/>
        </w:rPr>
        <w:t>169-19.pdf:</w:t>
      </w:r>
      <w:r w:rsidR="004C3150" w:rsidRPr="00830317">
        <w:rPr>
          <w:rFonts w:ascii="Palatino Linotype" w:hAnsi="Palatino Linotype"/>
          <w:b/>
        </w:rPr>
        <w:t xml:space="preserve"> </w:t>
      </w:r>
      <w:r w:rsidR="004C3150" w:rsidRPr="00830317">
        <w:rPr>
          <w:rFonts w:ascii="Palatino Linotype" w:hAnsi="Palatino Linotype"/>
        </w:rPr>
        <w:t>Consiste en el oficio número SA-UT/0078/2019, del quince (15) de febrero de dos mil diecinueve, signado por el Titular de la Unidad de Transparencia, mediante el cual informa que en atención a la solicitud de información, hace del conocimiento que la información concerniente a los nombres de los responsables de las áreas de la administración pública municipal 2019-2021 y número de extensión del: Organismo Público Descentralizado para la prestación de los Servicios de Agua Potable, Alcantarillado y Saneam</w:t>
      </w:r>
      <w:r w:rsidR="00325072" w:rsidRPr="00830317">
        <w:rPr>
          <w:rFonts w:ascii="Palatino Linotype" w:hAnsi="Palatino Linotype"/>
        </w:rPr>
        <w:t>iento del Municipio de Cuautitlán Izcalli, denominado OPERAGUA Izcalli O.P.D.M y del Sistema Municipal para el Desarrollo Integral de la Familia de Cuautitlán Izcalli, no es competencia del Ayuntamiento de Cuautitlán Izcalli, ya que no se encuentra contenida dicha información en sus archivos, por lo que solicita se dirija la solicitud al ente respectivo, tal y como se muestra a continuación:</w:t>
      </w:r>
    </w:p>
    <w:p w14:paraId="738EC07E" w14:textId="7DD6F1C5" w:rsidR="00325072" w:rsidRPr="00830317" w:rsidRDefault="00325072" w:rsidP="00830317">
      <w:pPr>
        <w:tabs>
          <w:tab w:val="left" w:pos="0"/>
          <w:tab w:val="left" w:pos="426"/>
        </w:tabs>
        <w:spacing w:line="360" w:lineRule="auto"/>
        <w:ind w:right="49"/>
        <w:jc w:val="center"/>
        <w:rPr>
          <w:rFonts w:ascii="Palatino Linotype" w:hAnsi="Palatino Linotype"/>
          <w:b/>
        </w:rPr>
      </w:pPr>
      <w:r w:rsidRPr="00830317">
        <w:rPr>
          <w:rFonts w:ascii="Palatino Linotype" w:hAnsi="Palatino Linotype"/>
          <w:b/>
          <w:noProof/>
          <w:lang w:val="es-MX" w:eastAsia="es-MX"/>
        </w:rPr>
        <w:lastRenderedPageBreak/>
        <w:drawing>
          <wp:inline distT="0" distB="0" distL="0" distR="0" wp14:anchorId="30CD185B" wp14:editId="39C95510">
            <wp:extent cx="5648325" cy="22098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8325" cy="2209800"/>
                    </a:xfrm>
                    <a:prstGeom prst="rect">
                      <a:avLst/>
                    </a:prstGeom>
                    <a:noFill/>
                    <a:ln>
                      <a:noFill/>
                    </a:ln>
                  </pic:spPr>
                </pic:pic>
              </a:graphicData>
            </a:graphic>
          </wp:inline>
        </w:drawing>
      </w:r>
    </w:p>
    <w:p w14:paraId="3D8762BB" w14:textId="16168C4B" w:rsidR="00325072" w:rsidRPr="00830317" w:rsidRDefault="00325072" w:rsidP="00830317">
      <w:pPr>
        <w:pStyle w:val="Prrafodelista"/>
        <w:tabs>
          <w:tab w:val="left" w:pos="0"/>
          <w:tab w:val="left" w:pos="426"/>
        </w:tabs>
        <w:spacing w:line="360" w:lineRule="auto"/>
        <w:ind w:left="360" w:right="49"/>
        <w:jc w:val="both"/>
        <w:rPr>
          <w:rFonts w:ascii="Palatino Linotype" w:hAnsi="Palatino Linotype"/>
        </w:rPr>
      </w:pPr>
      <w:r w:rsidRPr="00830317">
        <w:rPr>
          <w:rFonts w:ascii="Palatino Linotype" w:hAnsi="Palatino Linotype"/>
          <w:noProof/>
          <w:lang w:val="es-MX" w:eastAsia="es-MX"/>
        </w:rPr>
        <w:drawing>
          <wp:inline distT="0" distB="0" distL="0" distR="0" wp14:anchorId="30EDEDC9" wp14:editId="7B9B764E">
            <wp:extent cx="5610225" cy="38576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3857625"/>
                    </a:xfrm>
                    <a:prstGeom prst="rect">
                      <a:avLst/>
                    </a:prstGeom>
                    <a:noFill/>
                    <a:ln>
                      <a:noFill/>
                    </a:ln>
                  </pic:spPr>
                </pic:pic>
              </a:graphicData>
            </a:graphic>
          </wp:inline>
        </w:drawing>
      </w:r>
    </w:p>
    <w:p w14:paraId="352A0DFD" w14:textId="751AA253" w:rsidR="00387F39" w:rsidRPr="00830317" w:rsidRDefault="00387F39" w:rsidP="00830317">
      <w:pPr>
        <w:pStyle w:val="Prrafodelista"/>
        <w:numPr>
          <w:ilvl w:val="0"/>
          <w:numId w:val="18"/>
        </w:numPr>
        <w:tabs>
          <w:tab w:val="left" w:pos="0"/>
          <w:tab w:val="left" w:pos="426"/>
        </w:tabs>
        <w:spacing w:line="360" w:lineRule="auto"/>
        <w:ind w:right="49"/>
        <w:jc w:val="both"/>
        <w:rPr>
          <w:rFonts w:ascii="Palatino Linotype" w:hAnsi="Palatino Linotype"/>
          <w:b/>
        </w:rPr>
      </w:pPr>
      <w:r w:rsidRPr="00830317">
        <w:rPr>
          <w:rFonts w:ascii="Palatino Linotype" w:hAnsi="Palatino Linotype"/>
          <w:b/>
        </w:rPr>
        <w:t>169-19 IMIMH.pdf:</w:t>
      </w:r>
      <w:r w:rsidR="00677487" w:rsidRPr="00830317">
        <w:rPr>
          <w:rFonts w:ascii="Palatino Linotype" w:hAnsi="Palatino Linotype"/>
          <w:b/>
        </w:rPr>
        <w:t xml:space="preserve"> </w:t>
      </w:r>
      <w:r w:rsidR="00677487" w:rsidRPr="00830317">
        <w:rPr>
          <w:rFonts w:ascii="Palatino Linotype" w:hAnsi="Palatino Linotype"/>
        </w:rPr>
        <w:t xml:space="preserve">Consiste en un oficio número IMIEMH/88/2019, del diecinueve (19) de febrero de dos mil diecinueve, mediante el cual la Encargada </w:t>
      </w:r>
      <w:r w:rsidR="00677487" w:rsidRPr="00830317">
        <w:rPr>
          <w:rFonts w:ascii="Palatino Linotype" w:hAnsi="Palatino Linotype"/>
        </w:rPr>
        <w:lastRenderedPageBreak/>
        <w:t>del Despacho del Instituto Municipal para la Igualdad entre Mujeres y Hombres informó al Titular de la Unidad de Transparencia que respecto al Instituto Municipal para la Igualdad y Empoderamiento entre Mujeres y Hombres (INMUDECI) Departamento de Empoderamiento a las Mujeres, Departamento de Relaciones Interinstitucionales y Estadística, Departamento de Orientación, Atención y Desarrollo Urbano</w:t>
      </w:r>
      <w:r w:rsidR="004C4511" w:rsidRPr="00830317">
        <w:rPr>
          <w:rFonts w:ascii="Palatino Linotype" w:hAnsi="Palatino Linotype"/>
        </w:rPr>
        <w:t>, se adjunta la siguiente tabla:</w:t>
      </w:r>
    </w:p>
    <w:p w14:paraId="644CE5D9" w14:textId="77777777" w:rsidR="004C4511" w:rsidRPr="00830317" w:rsidRDefault="004C4511" w:rsidP="00830317">
      <w:pPr>
        <w:pStyle w:val="Prrafodelista"/>
        <w:tabs>
          <w:tab w:val="left" w:pos="0"/>
          <w:tab w:val="left" w:pos="426"/>
        </w:tabs>
        <w:spacing w:line="360" w:lineRule="auto"/>
        <w:ind w:left="360" w:right="49"/>
        <w:jc w:val="both"/>
        <w:rPr>
          <w:rFonts w:ascii="Palatino Linotype" w:hAnsi="Palatino Linotype"/>
        </w:rPr>
      </w:pPr>
    </w:p>
    <w:p w14:paraId="19D24AF5" w14:textId="35A95AE3" w:rsidR="004C4511" w:rsidRPr="00830317" w:rsidRDefault="004C4511" w:rsidP="00830317">
      <w:pPr>
        <w:pStyle w:val="Prrafodelista"/>
        <w:tabs>
          <w:tab w:val="left" w:pos="0"/>
          <w:tab w:val="left" w:pos="426"/>
        </w:tabs>
        <w:spacing w:line="360" w:lineRule="auto"/>
        <w:ind w:left="360" w:right="49"/>
        <w:jc w:val="both"/>
        <w:rPr>
          <w:rFonts w:ascii="Palatino Linotype" w:hAnsi="Palatino Linotype"/>
          <w:b/>
        </w:rPr>
      </w:pPr>
      <w:r w:rsidRPr="00830317">
        <w:rPr>
          <w:rFonts w:ascii="Palatino Linotype" w:hAnsi="Palatino Linotype"/>
          <w:b/>
          <w:noProof/>
          <w:lang w:val="es-MX" w:eastAsia="es-MX"/>
        </w:rPr>
        <w:drawing>
          <wp:inline distT="0" distB="0" distL="0" distR="0" wp14:anchorId="20F6BFB0" wp14:editId="5333702B">
            <wp:extent cx="5610225" cy="29622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2962275"/>
                    </a:xfrm>
                    <a:prstGeom prst="rect">
                      <a:avLst/>
                    </a:prstGeom>
                    <a:noFill/>
                    <a:ln>
                      <a:noFill/>
                    </a:ln>
                  </pic:spPr>
                </pic:pic>
              </a:graphicData>
            </a:graphic>
          </wp:inline>
        </w:drawing>
      </w:r>
    </w:p>
    <w:p w14:paraId="11152161" w14:textId="77777777" w:rsidR="004C4511" w:rsidRPr="00830317" w:rsidRDefault="004C4511" w:rsidP="00830317">
      <w:pPr>
        <w:pStyle w:val="Prrafodelista"/>
        <w:tabs>
          <w:tab w:val="left" w:pos="0"/>
          <w:tab w:val="left" w:pos="426"/>
        </w:tabs>
        <w:spacing w:line="360" w:lineRule="auto"/>
        <w:ind w:left="360" w:right="49"/>
        <w:jc w:val="both"/>
        <w:rPr>
          <w:rFonts w:ascii="Palatino Linotype" w:hAnsi="Palatino Linotype"/>
          <w:b/>
        </w:rPr>
      </w:pPr>
    </w:p>
    <w:p w14:paraId="6F8E267B" w14:textId="44B05546" w:rsidR="00387F39" w:rsidRPr="00830317" w:rsidRDefault="00387F39" w:rsidP="00830317">
      <w:pPr>
        <w:pStyle w:val="Prrafodelista"/>
        <w:numPr>
          <w:ilvl w:val="0"/>
          <w:numId w:val="18"/>
        </w:numPr>
        <w:tabs>
          <w:tab w:val="left" w:pos="0"/>
          <w:tab w:val="left" w:pos="426"/>
        </w:tabs>
        <w:spacing w:line="360" w:lineRule="auto"/>
        <w:ind w:right="49"/>
        <w:jc w:val="both"/>
        <w:rPr>
          <w:rFonts w:ascii="Palatino Linotype" w:hAnsi="Palatino Linotype"/>
          <w:b/>
        </w:rPr>
      </w:pPr>
      <w:r w:rsidRPr="00830317">
        <w:rPr>
          <w:rFonts w:ascii="Palatino Linotype" w:hAnsi="Palatino Linotype"/>
          <w:b/>
        </w:rPr>
        <w:t>respuesta solicitud. 169.pdf:</w:t>
      </w:r>
      <w:r w:rsidR="004C4511" w:rsidRPr="00830317">
        <w:rPr>
          <w:rFonts w:ascii="Palatino Linotype" w:hAnsi="Palatino Linotype"/>
          <w:b/>
        </w:rPr>
        <w:t xml:space="preserve"> </w:t>
      </w:r>
      <w:r w:rsidR="004C4511" w:rsidRPr="00830317">
        <w:rPr>
          <w:rFonts w:ascii="Palatino Linotype" w:hAnsi="Palatino Linotype"/>
        </w:rPr>
        <w:t>Consiste en un oficio número DGSP/170/2019, del diecinueve (19) de febrero de dos mil diecinueve, mediante el cual el Encargado del Despacho de la Dirección General de Servicios Públicos informo al Titular de la Unidad de Transparencia sustancialmente lo siguiente:</w:t>
      </w:r>
    </w:p>
    <w:p w14:paraId="06A6B668" w14:textId="7389CC94" w:rsidR="004C4511" w:rsidRPr="00830317" w:rsidRDefault="004C4511" w:rsidP="00830317">
      <w:pPr>
        <w:pStyle w:val="Prrafodelista"/>
        <w:tabs>
          <w:tab w:val="left" w:pos="0"/>
          <w:tab w:val="left" w:pos="426"/>
        </w:tabs>
        <w:spacing w:line="360" w:lineRule="auto"/>
        <w:ind w:left="360" w:right="49"/>
        <w:jc w:val="both"/>
        <w:rPr>
          <w:rFonts w:ascii="Palatino Linotype" w:hAnsi="Palatino Linotype"/>
        </w:rPr>
      </w:pPr>
      <w:r w:rsidRPr="00830317">
        <w:rPr>
          <w:rFonts w:ascii="Palatino Linotype" w:hAnsi="Palatino Linotype"/>
          <w:noProof/>
          <w:lang w:val="es-MX" w:eastAsia="es-MX"/>
        </w:rPr>
        <w:lastRenderedPageBreak/>
        <w:drawing>
          <wp:inline distT="0" distB="0" distL="0" distR="0" wp14:anchorId="1E628E08" wp14:editId="24D3FC7B">
            <wp:extent cx="5610225" cy="31718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3171825"/>
                    </a:xfrm>
                    <a:prstGeom prst="rect">
                      <a:avLst/>
                    </a:prstGeom>
                    <a:noFill/>
                    <a:ln>
                      <a:noFill/>
                    </a:ln>
                  </pic:spPr>
                </pic:pic>
              </a:graphicData>
            </a:graphic>
          </wp:inline>
        </w:drawing>
      </w:r>
    </w:p>
    <w:p w14:paraId="3BC43FB0" w14:textId="77777777" w:rsidR="004C4511" w:rsidRPr="00830317" w:rsidRDefault="004C4511" w:rsidP="00830317">
      <w:pPr>
        <w:pStyle w:val="Prrafodelista"/>
        <w:tabs>
          <w:tab w:val="left" w:pos="0"/>
          <w:tab w:val="left" w:pos="426"/>
        </w:tabs>
        <w:spacing w:line="360" w:lineRule="auto"/>
        <w:ind w:left="360" w:right="49"/>
        <w:jc w:val="both"/>
        <w:rPr>
          <w:rFonts w:ascii="Palatino Linotype" w:hAnsi="Palatino Linotype"/>
          <w:b/>
        </w:rPr>
      </w:pPr>
    </w:p>
    <w:p w14:paraId="249C0E9B" w14:textId="61238414" w:rsidR="00387F39" w:rsidRPr="00830317" w:rsidRDefault="00387F39" w:rsidP="00830317">
      <w:pPr>
        <w:pStyle w:val="Prrafodelista"/>
        <w:numPr>
          <w:ilvl w:val="0"/>
          <w:numId w:val="18"/>
        </w:numPr>
        <w:tabs>
          <w:tab w:val="left" w:pos="0"/>
          <w:tab w:val="left" w:pos="426"/>
        </w:tabs>
        <w:spacing w:line="360" w:lineRule="auto"/>
        <w:ind w:right="49"/>
        <w:jc w:val="both"/>
        <w:rPr>
          <w:rFonts w:ascii="Palatino Linotype" w:hAnsi="Palatino Linotype"/>
          <w:b/>
        </w:rPr>
      </w:pPr>
      <w:r w:rsidRPr="00830317">
        <w:rPr>
          <w:rFonts w:ascii="Palatino Linotype" w:hAnsi="Palatino Linotype"/>
          <w:b/>
        </w:rPr>
        <w:t>169.pdf:</w:t>
      </w:r>
      <w:r w:rsidR="004C4511" w:rsidRPr="00830317">
        <w:rPr>
          <w:rFonts w:ascii="Palatino Linotype" w:hAnsi="Palatino Linotype"/>
          <w:b/>
        </w:rPr>
        <w:t xml:space="preserve"> </w:t>
      </w:r>
      <w:r w:rsidR="004C4511" w:rsidRPr="00830317">
        <w:rPr>
          <w:rFonts w:ascii="Palatino Linotype" w:hAnsi="Palatino Linotype"/>
        </w:rPr>
        <w:t>Consiste en un oficio número CM/0247/2019, del diecinueve (19) de febrero de dos mil diecinueve, mediante el cual el Contralor Interno Municipal informó al Titular de la Unidad de Transparencia que con la finalidad de dar cumplimiento a la solicitud adjunto la siguiente tabla de contenido:</w:t>
      </w:r>
    </w:p>
    <w:p w14:paraId="1A8AFD48" w14:textId="295EE0FE" w:rsidR="004C4511" w:rsidRPr="00830317" w:rsidRDefault="004C4511" w:rsidP="00830317">
      <w:pPr>
        <w:pStyle w:val="Prrafodelista"/>
        <w:tabs>
          <w:tab w:val="left" w:pos="0"/>
          <w:tab w:val="left" w:pos="426"/>
        </w:tabs>
        <w:spacing w:line="360" w:lineRule="auto"/>
        <w:ind w:left="360" w:right="49"/>
        <w:jc w:val="both"/>
        <w:rPr>
          <w:rFonts w:ascii="Palatino Linotype" w:hAnsi="Palatino Linotype"/>
        </w:rPr>
      </w:pPr>
      <w:r w:rsidRPr="00830317">
        <w:rPr>
          <w:rFonts w:ascii="Palatino Linotype" w:hAnsi="Palatino Linotype"/>
          <w:noProof/>
          <w:lang w:val="es-MX" w:eastAsia="es-MX"/>
        </w:rPr>
        <w:drawing>
          <wp:inline distT="0" distB="0" distL="0" distR="0" wp14:anchorId="6C94A473" wp14:editId="1E153214">
            <wp:extent cx="5610225" cy="18573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1857375"/>
                    </a:xfrm>
                    <a:prstGeom prst="rect">
                      <a:avLst/>
                    </a:prstGeom>
                    <a:noFill/>
                    <a:ln>
                      <a:noFill/>
                    </a:ln>
                  </pic:spPr>
                </pic:pic>
              </a:graphicData>
            </a:graphic>
          </wp:inline>
        </w:drawing>
      </w:r>
    </w:p>
    <w:p w14:paraId="2A8ED3B3" w14:textId="10CF3D71" w:rsidR="004C4511" w:rsidRPr="00830317" w:rsidRDefault="004C4511" w:rsidP="00830317">
      <w:pPr>
        <w:pStyle w:val="Prrafodelista"/>
        <w:tabs>
          <w:tab w:val="left" w:pos="0"/>
          <w:tab w:val="left" w:pos="426"/>
        </w:tabs>
        <w:spacing w:line="360" w:lineRule="auto"/>
        <w:ind w:left="360" w:right="49"/>
        <w:jc w:val="both"/>
        <w:rPr>
          <w:rFonts w:ascii="Palatino Linotype" w:hAnsi="Palatino Linotype"/>
        </w:rPr>
      </w:pPr>
      <w:r w:rsidRPr="00830317">
        <w:rPr>
          <w:rFonts w:ascii="Palatino Linotype" w:hAnsi="Palatino Linotype"/>
          <w:noProof/>
          <w:lang w:val="es-MX" w:eastAsia="es-MX"/>
        </w:rPr>
        <w:lastRenderedPageBreak/>
        <w:drawing>
          <wp:inline distT="0" distB="0" distL="0" distR="0" wp14:anchorId="72A5F448" wp14:editId="7D800C68">
            <wp:extent cx="5610225" cy="10668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1066800"/>
                    </a:xfrm>
                    <a:prstGeom prst="rect">
                      <a:avLst/>
                    </a:prstGeom>
                    <a:noFill/>
                    <a:ln>
                      <a:noFill/>
                    </a:ln>
                  </pic:spPr>
                </pic:pic>
              </a:graphicData>
            </a:graphic>
          </wp:inline>
        </w:drawing>
      </w:r>
    </w:p>
    <w:p w14:paraId="33EF7FEF" w14:textId="0B1FB4AE" w:rsidR="00387F39" w:rsidRPr="00830317" w:rsidRDefault="00387F39" w:rsidP="00830317">
      <w:pPr>
        <w:pStyle w:val="Prrafodelista"/>
        <w:numPr>
          <w:ilvl w:val="0"/>
          <w:numId w:val="18"/>
        </w:numPr>
        <w:tabs>
          <w:tab w:val="left" w:pos="0"/>
          <w:tab w:val="left" w:pos="426"/>
        </w:tabs>
        <w:spacing w:line="360" w:lineRule="auto"/>
        <w:ind w:right="49"/>
        <w:jc w:val="both"/>
        <w:rPr>
          <w:rFonts w:ascii="Palatino Linotype" w:hAnsi="Palatino Linotype"/>
          <w:b/>
        </w:rPr>
      </w:pPr>
      <w:r w:rsidRPr="00830317">
        <w:rPr>
          <w:rFonts w:ascii="Palatino Linotype" w:hAnsi="Palatino Linotype"/>
          <w:b/>
        </w:rPr>
        <w:t xml:space="preserve">Transparencia </w:t>
      </w:r>
      <w:proofErr w:type="gramStart"/>
      <w:r w:rsidRPr="00830317">
        <w:rPr>
          <w:rFonts w:ascii="Palatino Linotype" w:hAnsi="Palatino Linotype"/>
          <w:b/>
        </w:rPr>
        <w:t>Ext..</w:t>
      </w:r>
      <w:proofErr w:type="spellStart"/>
      <w:proofErr w:type="gramEnd"/>
      <w:r w:rsidRPr="00830317">
        <w:rPr>
          <w:rFonts w:ascii="Palatino Linotype" w:hAnsi="Palatino Linotype"/>
          <w:b/>
        </w:rPr>
        <w:t>pdf</w:t>
      </w:r>
      <w:proofErr w:type="spellEnd"/>
      <w:r w:rsidRPr="00830317">
        <w:rPr>
          <w:rFonts w:ascii="Palatino Linotype" w:hAnsi="Palatino Linotype"/>
          <w:b/>
        </w:rPr>
        <w:t>:</w:t>
      </w:r>
      <w:r w:rsidR="004C4511" w:rsidRPr="00830317">
        <w:rPr>
          <w:rFonts w:ascii="Palatino Linotype" w:hAnsi="Palatino Linotype"/>
          <w:b/>
        </w:rPr>
        <w:t xml:space="preserve"> </w:t>
      </w:r>
      <w:r w:rsidR="004C4511" w:rsidRPr="00830317">
        <w:rPr>
          <w:rFonts w:ascii="Palatino Linotype" w:hAnsi="Palatino Linotype"/>
        </w:rPr>
        <w:t xml:space="preserve">Consiste en un oficio número DC/OF/0/2019, del veintiséis (26) de marzo de </w:t>
      </w:r>
      <w:r w:rsidR="00DE4BB9" w:rsidRPr="00830317">
        <w:rPr>
          <w:rFonts w:ascii="Palatino Linotype" w:hAnsi="Palatino Linotype"/>
        </w:rPr>
        <w:t>dos mil diecinueve, mediante el cual la Encargada del Despacho de la Dirección de Cultura informo al Titular de la Unidad de Transparencia que hace entrega de la información correspondiente a la Dirección de Cultura, mediante la siguiente tabla de contenido:</w:t>
      </w:r>
    </w:p>
    <w:p w14:paraId="4A892A11" w14:textId="071BB43C" w:rsidR="00DE4BB9" w:rsidRPr="00830317" w:rsidRDefault="00DE4BB9" w:rsidP="00830317">
      <w:pPr>
        <w:pStyle w:val="Prrafodelista"/>
        <w:tabs>
          <w:tab w:val="left" w:pos="0"/>
          <w:tab w:val="left" w:pos="426"/>
        </w:tabs>
        <w:spacing w:line="360" w:lineRule="auto"/>
        <w:ind w:left="360" w:right="49"/>
        <w:jc w:val="both"/>
        <w:rPr>
          <w:rFonts w:ascii="Palatino Linotype" w:hAnsi="Palatino Linotype"/>
        </w:rPr>
      </w:pPr>
      <w:r w:rsidRPr="00830317">
        <w:rPr>
          <w:rFonts w:ascii="Palatino Linotype" w:hAnsi="Palatino Linotype"/>
          <w:noProof/>
          <w:lang w:val="es-MX" w:eastAsia="es-MX"/>
        </w:rPr>
        <w:drawing>
          <wp:inline distT="0" distB="0" distL="0" distR="0" wp14:anchorId="4054C549" wp14:editId="65162B67">
            <wp:extent cx="5610225" cy="24193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2419350"/>
                    </a:xfrm>
                    <a:prstGeom prst="rect">
                      <a:avLst/>
                    </a:prstGeom>
                    <a:noFill/>
                    <a:ln>
                      <a:noFill/>
                    </a:ln>
                  </pic:spPr>
                </pic:pic>
              </a:graphicData>
            </a:graphic>
          </wp:inline>
        </w:drawing>
      </w:r>
    </w:p>
    <w:p w14:paraId="018BE6F6" w14:textId="77777777" w:rsidR="00DE4BB9" w:rsidRPr="00830317" w:rsidRDefault="00387F39" w:rsidP="00830317">
      <w:pPr>
        <w:pStyle w:val="Prrafodelista"/>
        <w:numPr>
          <w:ilvl w:val="0"/>
          <w:numId w:val="18"/>
        </w:numPr>
        <w:tabs>
          <w:tab w:val="left" w:pos="0"/>
          <w:tab w:val="left" w:pos="426"/>
        </w:tabs>
        <w:spacing w:line="360" w:lineRule="auto"/>
        <w:ind w:right="49"/>
        <w:jc w:val="both"/>
        <w:rPr>
          <w:rFonts w:ascii="Palatino Linotype" w:hAnsi="Palatino Linotype"/>
          <w:b/>
        </w:rPr>
      </w:pPr>
      <w:r w:rsidRPr="00830317">
        <w:rPr>
          <w:rFonts w:ascii="Palatino Linotype" w:hAnsi="Palatino Linotype"/>
          <w:b/>
        </w:rPr>
        <w:t>26-02-19 1249 p. m. Office Lens.pdf:</w:t>
      </w:r>
      <w:r w:rsidR="00DE4BB9" w:rsidRPr="00830317">
        <w:rPr>
          <w:rFonts w:ascii="Palatino Linotype" w:hAnsi="Palatino Linotype"/>
          <w:b/>
        </w:rPr>
        <w:t xml:space="preserve"> </w:t>
      </w:r>
      <w:r w:rsidR="00DE4BB9" w:rsidRPr="00830317">
        <w:rPr>
          <w:rFonts w:ascii="Palatino Linotype" w:hAnsi="Palatino Linotype"/>
        </w:rPr>
        <w:t>Consiste en un oficio número DGDH/DE/OF/574/2019, del veintiséis (26) de febrero de dos mil diecinueve, mediante el cual la Encargada del Despacho de la Dirección de Educación en atención a la solicitud adjunto el siguiente cuadro:</w:t>
      </w:r>
    </w:p>
    <w:p w14:paraId="6F8AA948" w14:textId="292B3A8C" w:rsidR="00DE4BB9" w:rsidRPr="00830317" w:rsidRDefault="00DE4BB9" w:rsidP="00830317">
      <w:pPr>
        <w:pStyle w:val="Prrafodelista"/>
        <w:tabs>
          <w:tab w:val="left" w:pos="0"/>
          <w:tab w:val="left" w:pos="426"/>
        </w:tabs>
        <w:spacing w:line="360" w:lineRule="auto"/>
        <w:ind w:left="360" w:right="49"/>
        <w:jc w:val="both"/>
        <w:rPr>
          <w:rFonts w:ascii="Palatino Linotype" w:hAnsi="Palatino Linotype"/>
        </w:rPr>
      </w:pPr>
      <w:r w:rsidRPr="00830317">
        <w:rPr>
          <w:rFonts w:ascii="Palatino Linotype" w:hAnsi="Palatino Linotype"/>
          <w:noProof/>
          <w:lang w:val="es-MX" w:eastAsia="es-MX"/>
        </w:rPr>
        <w:lastRenderedPageBreak/>
        <w:drawing>
          <wp:inline distT="0" distB="0" distL="0" distR="0" wp14:anchorId="1BADF420" wp14:editId="60E0BFCE">
            <wp:extent cx="5610225" cy="26193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2619375"/>
                    </a:xfrm>
                    <a:prstGeom prst="rect">
                      <a:avLst/>
                    </a:prstGeom>
                    <a:noFill/>
                    <a:ln>
                      <a:noFill/>
                    </a:ln>
                  </pic:spPr>
                </pic:pic>
              </a:graphicData>
            </a:graphic>
          </wp:inline>
        </w:drawing>
      </w:r>
    </w:p>
    <w:p w14:paraId="4368BEEF" w14:textId="6F2813C0" w:rsidR="00387F39" w:rsidRPr="00830317" w:rsidRDefault="00DE4BB9" w:rsidP="00830317">
      <w:pPr>
        <w:pStyle w:val="Prrafodelista"/>
        <w:tabs>
          <w:tab w:val="left" w:pos="0"/>
          <w:tab w:val="left" w:pos="426"/>
        </w:tabs>
        <w:spacing w:line="360" w:lineRule="auto"/>
        <w:ind w:left="360" w:right="49"/>
        <w:jc w:val="both"/>
        <w:rPr>
          <w:rFonts w:ascii="Palatino Linotype" w:hAnsi="Palatino Linotype"/>
          <w:b/>
        </w:rPr>
      </w:pPr>
      <w:r w:rsidRPr="00830317">
        <w:rPr>
          <w:rFonts w:ascii="Palatino Linotype" w:hAnsi="Palatino Linotype"/>
        </w:rPr>
        <w:t xml:space="preserve"> </w:t>
      </w:r>
    </w:p>
    <w:p w14:paraId="3AF1C024" w14:textId="6B79C018" w:rsidR="00387F39" w:rsidRPr="00830317" w:rsidRDefault="00387F39" w:rsidP="00830317">
      <w:pPr>
        <w:pStyle w:val="Prrafodelista"/>
        <w:numPr>
          <w:ilvl w:val="0"/>
          <w:numId w:val="18"/>
        </w:numPr>
        <w:tabs>
          <w:tab w:val="left" w:pos="0"/>
          <w:tab w:val="left" w:pos="426"/>
        </w:tabs>
        <w:spacing w:line="360" w:lineRule="auto"/>
        <w:ind w:right="49"/>
        <w:jc w:val="both"/>
        <w:rPr>
          <w:rFonts w:ascii="Palatino Linotype" w:hAnsi="Palatino Linotype"/>
          <w:b/>
        </w:rPr>
      </w:pPr>
      <w:r w:rsidRPr="00830317">
        <w:rPr>
          <w:rFonts w:ascii="Palatino Linotype" w:hAnsi="Palatino Linotype"/>
          <w:b/>
        </w:rPr>
        <w:t>169-19 IMJUCI.pdf:</w:t>
      </w:r>
      <w:r w:rsidR="00DE4BB9" w:rsidRPr="00830317">
        <w:rPr>
          <w:rFonts w:ascii="Palatino Linotype" w:hAnsi="Palatino Linotype"/>
          <w:b/>
        </w:rPr>
        <w:t xml:space="preserve"> </w:t>
      </w:r>
      <w:r w:rsidR="00DE4BB9" w:rsidRPr="00830317">
        <w:rPr>
          <w:rFonts w:ascii="Palatino Linotype" w:hAnsi="Palatino Linotype"/>
        </w:rPr>
        <w:t xml:space="preserve">Consiste en un oficio número IMJUCI/0077/2019, del veintiséis (26) de febrero de dos mil diecinueve, mediante el cual la Encargada del Despacho del Instituto Municipal de la Juventud informo al Titular de la Unidad de Transparencia que en atención a la solicitud remite la información requerida y consistente en los nombres de los responsables del Instituto Municipal de la Juventud, Unidad de Programas Estatales y Federales, Unidad de Difusión, Promoción y Diseño de Redes Sociales y número telefónico, tal y como se </w:t>
      </w:r>
      <w:r w:rsidR="008200C6" w:rsidRPr="00830317">
        <w:rPr>
          <w:rFonts w:ascii="Palatino Linotype" w:hAnsi="Palatino Linotype"/>
        </w:rPr>
        <w:t>aprecia en la tabla que adjunto:</w:t>
      </w:r>
    </w:p>
    <w:p w14:paraId="1E8BEEB4" w14:textId="77777777" w:rsidR="00095FE2" w:rsidRPr="00830317" w:rsidRDefault="00095FE2" w:rsidP="00830317">
      <w:pPr>
        <w:pStyle w:val="Prrafodelista"/>
        <w:tabs>
          <w:tab w:val="left" w:pos="0"/>
          <w:tab w:val="left" w:pos="426"/>
        </w:tabs>
        <w:spacing w:line="360" w:lineRule="auto"/>
        <w:ind w:left="360" w:right="49"/>
        <w:jc w:val="both"/>
        <w:rPr>
          <w:rFonts w:ascii="Palatino Linotype" w:hAnsi="Palatino Linotype"/>
          <w:b/>
        </w:rPr>
      </w:pPr>
    </w:p>
    <w:p w14:paraId="3E7A0E0C" w14:textId="6140842F" w:rsidR="008200C6" w:rsidRPr="00830317" w:rsidRDefault="008200C6" w:rsidP="00830317">
      <w:pPr>
        <w:pStyle w:val="Prrafodelista"/>
        <w:tabs>
          <w:tab w:val="left" w:pos="0"/>
          <w:tab w:val="left" w:pos="426"/>
        </w:tabs>
        <w:spacing w:line="360" w:lineRule="auto"/>
        <w:ind w:left="360" w:right="49"/>
        <w:jc w:val="both"/>
        <w:rPr>
          <w:rFonts w:ascii="Palatino Linotype" w:hAnsi="Palatino Linotype"/>
        </w:rPr>
      </w:pPr>
      <w:r w:rsidRPr="00830317">
        <w:rPr>
          <w:rFonts w:ascii="Palatino Linotype" w:hAnsi="Palatino Linotype"/>
          <w:noProof/>
          <w:lang w:val="es-MX" w:eastAsia="es-MX"/>
        </w:rPr>
        <w:lastRenderedPageBreak/>
        <w:drawing>
          <wp:inline distT="0" distB="0" distL="0" distR="0" wp14:anchorId="6D770454" wp14:editId="3805C0B6">
            <wp:extent cx="5610225" cy="12573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1257300"/>
                    </a:xfrm>
                    <a:prstGeom prst="rect">
                      <a:avLst/>
                    </a:prstGeom>
                    <a:noFill/>
                    <a:ln>
                      <a:noFill/>
                    </a:ln>
                  </pic:spPr>
                </pic:pic>
              </a:graphicData>
            </a:graphic>
          </wp:inline>
        </w:drawing>
      </w:r>
    </w:p>
    <w:p w14:paraId="022E7FA7" w14:textId="45C9DEC1" w:rsidR="00387F39" w:rsidRPr="00830317" w:rsidRDefault="00387F39" w:rsidP="00830317">
      <w:pPr>
        <w:pStyle w:val="Prrafodelista"/>
        <w:numPr>
          <w:ilvl w:val="0"/>
          <w:numId w:val="18"/>
        </w:numPr>
        <w:tabs>
          <w:tab w:val="left" w:pos="0"/>
          <w:tab w:val="left" w:pos="426"/>
        </w:tabs>
        <w:spacing w:line="360" w:lineRule="auto"/>
        <w:ind w:right="49"/>
        <w:jc w:val="both"/>
        <w:rPr>
          <w:rFonts w:ascii="Palatino Linotype" w:hAnsi="Palatino Linotype"/>
          <w:b/>
        </w:rPr>
      </w:pPr>
      <w:r w:rsidRPr="00830317">
        <w:rPr>
          <w:rFonts w:ascii="Palatino Linotype" w:hAnsi="Palatino Linotype"/>
          <w:b/>
        </w:rPr>
        <w:t>Respuesta Comisario 00169.pdf:</w:t>
      </w:r>
      <w:r w:rsidR="008200C6" w:rsidRPr="00830317">
        <w:rPr>
          <w:rFonts w:ascii="Palatino Linotype" w:hAnsi="Palatino Linotype"/>
          <w:b/>
        </w:rPr>
        <w:t xml:space="preserve"> </w:t>
      </w:r>
      <w:r w:rsidR="008200C6" w:rsidRPr="00830317">
        <w:rPr>
          <w:rFonts w:ascii="Palatino Linotype" w:hAnsi="Palatino Linotype"/>
        </w:rPr>
        <w:t xml:space="preserve">Consiste en un oficio número </w:t>
      </w:r>
      <w:proofErr w:type="spellStart"/>
      <w:r w:rsidR="008200C6" w:rsidRPr="00830317">
        <w:rPr>
          <w:rFonts w:ascii="Palatino Linotype" w:hAnsi="Palatino Linotype"/>
        </w:rPr>
        <w:t>CGSPyT</w:t>
      </w:r>
      <w:proofErr w:type="spellEnd"/>
      <w:r w:rsidR="008200C6" w:rsidRPr="00830317">
        <w:rPr>
          <w:rFonts w:ascii="Palatino Linotype" w:hAnsi="Palatino Linotype"/>
        </w:rPr>
        <w:t>/0360/2019, del veintisiete (27) de febrero de dos mil diecinueve, mediante el cual el Comisario General de Seguridad Pública y Tránsito de Cuautitlán Izcalli, Estado de México informó al Titular de la Unidad de Transparencia que el Departamento de Enlace adscrito a la Comisaria respondió mediante una tabla de contenido, la cual se inserta a continuación:</w:t>
      </w:r>
    </w:p>
    <w:p w14:paraId="2E77D241" w14:textId="183EDEC7" w:rsidR="008200C6" w:rsidRPr="00830317" w:rsidRDefault="008200C6" w:rsidP="00830317">
      <w:pPr>
        <w:pStyle w:val="Prrafodelista"/>
        <w:tabs>
          <w:tab w:val="left" w:pos="0"/>
          <w:tab w:val="left" w:pos="426"/>
        </w:tabs>
        <w:spacing w:line="360" w:lineRule="auto"/>
        <w:ind w:left="360" w:right="49"/>
        <w:jc w:val="both"/>
        <w:rPr>
          <w:rFonts w:ascii="Palatino Linotype" w:hAnsi="Palatino Linotype"/>
          <w:b/>
        </w:rPr>
      </w:pPr>
      <w:r w:rsidRPr="00830317">
        <w:rPr>
          <w:rFonts w:ascii="Palatino Linotype" w:hAnsi="Palatino Linotype"/>
          <w:b/>
          <w:noProof/>
          <w:lang w:val="es-MX" w:eastAsia="es-MX"/>
        </w:rPr>
        <w:drawing>
          <wp:inline distT="0" distB="0" distL="0" distR="0" wp14:anchorId="2AB6495C" wp14:editId="55BAE45C">
            <wp:extent cx="5610225" cy="27527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2752725"/>
                    </a:xfrm>
                    <a:prstGeom prst="rect">
                      <a:avLst/>
                    </a:prstGeom>
                    <a:noFill/>
                    <a:ln>
                      <a:noFill/>
                    </a:ln>
                  </pic:spPr>
                </pic:pic>
              </a:graphicData>
            </a:graphic>
          </wp:inline>
        </w:drawing>
      </w:r>
    </w:p>
    <w:p w14:paraId="3EF53463" w14:textId="51EF4B6F" w:rsidR="008200C6" w:rsidRPr="00830317" w:rsidRDefault="008200C6" w:rsidP="00830317">
      <w:pPr>
        <w:pStyle w:val="Prrafodelista"/>
        <w:tabs>
          <w:tab w:val="left" w:pos="0"/>
          <w:tab w:val="left" w:pos="426"/>
        </w:tabs>
        <w:spacing w:line="360" w:lineRule="auto"/>
        <w:ind w:left="360" w:right="49"/>
        <w:jc w:val="both"/>
        <w:rPr>
          <w:rFonts w:ascii="Palatino Linotype" w:hAnsi="Palatino Linotype"/>
          <w:b/>
        </w:rPr>
      </w:pPr>
      <w:r w:rsidRPr="00830317">
        <w:rPr>
          <w:rFonts w:ascii="Palatino Linotype" w:hAnsi="Palatino Linotype"/>
          <w:b/>
          <w:noProof/>
          <w:lang w:val="es-MX" w:eastAsia="es-MX"/>
        </w:rPr>
        <w:lastRenderedPageBreak/>
        <w:drawing>
          <wp:inline distT="0" distB="0" distL="0" distR="0" wp14:anchorId="77B96284" wp14:editId="791899D3">
            <wp:extent cx="5610225" cy="24193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2419350"/>
                    </a:xfrm>
                    <a:prstGeom prst="rect">
                      <a:avLst/>
                    </a:prstGeom>
                    <a:noFill/>
                    <a:ln>
                      <a:noFill/>
                    </a:ln>
                  </pic:spPr>
                </pic:pic>
              </a:graphicData>
            </a:graphic>
          </wp:inline>
        </w:drawing>
      </w:r>
    </w:p>
    <w:p w14:paraId="4A8C3793" w14:textId="4682143C" w:rsidR="00DA10DF" w:rsidRPr="00830317" w:rsidRDefault="00387F39" w:rsidP="00830317">
      <w:pPr>
        <w:pStyle w:val="Prrafodelista"/>
        <w:numPr>
          <w:ilvl w:val="0"/>
          <w:numId w:val="18"/>
        </w:numPr>
        <w:tabs>
          <w:tab w:val="left" w:pos="0"/>
          <w:tab w:val="left" w:pos="426"/>
        </w:tabs>
        <w:spacing w:line="360" w:lineRule="auto"/>
        <w:ind w:right="49"/>
        <w:jc w:val="both"/>
        <w:rPr>
          <w:rFonts w:ascii="Palatino Linotype" w:hAnsi="Palatino Linotype"/>
          <w:b/>
        </w:rPr>
      </w:pPr>
      <w:r w:rsidRPr="00830317">
        <w:rPr>
          <w:rFonts w:ascii="Palatino Linotype" w:hAnsi="Palatino Linotype"/>
          <w:b/>
        </w:rPr>
        <w:t>169 MAVICI.pdf:</w:t>
      </w:r>
      <w:r w:rsidR="008200C6" w:rsidRPr="00830317">
        <w:rPr>
          <w:rFonts w:ascii="Palatino Linotype" w:hAnsi="Palatino Linotype"/>
          <w:b/>
        </w:rPr>
        <w:t xml:space="preserve"> </w:t>
      </w:r>
      <w:r w:rsidR="00DA10DF" w:rsidRPr="00830317">
        <w:rPr>
          <w:rFonts w:ascii="Palatino Linotype" w:hAnsi="Palatino Linotype"/>
        </w:rPr>
        <w:t>Consiste en un oficio número MAVICI/025/2019, del veintisiete (27) de febrero de dos mil diecinueve, mediante el cual el Director General del Organismo Público Descentralizado de Carácter Municipal del Mantenimiento de Vialidades de Cuautitlán Izcalli (MAVICI), informo al Titular de la Unidad de Transparencia sustancialmente lo siguiente:</w:t>
      </w:r>
    </w:p>
    <w:p w14:paraId="310C7B03" w14:textId="4B7B5678" w:rsidR="00DA10DF" w:rsidRPr="00830317" w:rsidRDefault="00830317" w:rsidP="00830317">
      <w:pPr>
        <w:pStyle w:val="Prrafodelista"/>
        <w:tabs>
          <w:tab w:val="left" w:pos="0"/>
          <w:tab w:val="left" w:pos="426"/>
        </w:tabs>
        <w:spacing w:line="360" w:lineRule="auto"/>
        <w:ind w:left="360" w:right="49"/>
        <w:jc w:val="both"/>
        <w:rPr>
          <w:rFonts w:ascii="Palatino Linotype" w:hAnsi="Palatino Linotype"/>
          <w:b/>
        </w:rPr>
      </w:pPr>
      <w:r>
        <w:rPr>
          <w:rFonts w:ascii="Palatino Linotype" w:hAnsi="Palatino Linotype"/>
          <w:b/>
          <w:noProof/>
          <w:lang w:val="es-MX" w:eastAsia="es-MX"/>
        </w:rPr>
        <mc:AlternateContent>
          <mc:Choice Requires="wps">
            <w:drawing>
              <wp:anchor distT="0" distB="0" distL="114300" distR="114300" simplePos="0" relativeHeight="251662336" behindDoc="0" locked="0" layoutInCell="1" allowOverlap="1" wp14:anchorId="55B11887" wp14:editId="506942C5">
                <wp:simplePos x="0" y="0"/>
                <wp:positionH relativeFrom="margin">
                  <wp:align>right</wp:align>
                </wp:positionH>
                <wp:positionV relativeFrom="paragraph">
                  <wp:posOffset>171531</wp:posOffset>
                </wp:positionV>
                <wp:extent cx="5301507" cy="3267994"/>
                <wp:effectExtent l="38100" t="19050" r="71120" b="85090"/>
                <wp:wrapNone/>
                <wp:docPr id="61" name="Conector recto 61"/>
                <wp:cNvGraphicFramePr/>
                <a:graphic xmlns:a="http://schemas.openxmlformats.org/drawingml/2006/main">
                  <a:graphicData uri="http://schemas.microsoft.com/office/word/2010/wordprocessingShape">
                    <wps:wsp>
                      <wps:cNvCnPr/>
                      <wps:spPr>
                        <a:xfrm>
                          <a:off x="0" y="0"/>
                          <a:ext cx="5301507" cy="326799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E38121" id="Conector recto 61" o:spid="_x0000_s1026" style="position:absolute;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66.25pt,13.5pt" to="783.7pt,2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" strokecolor="#4f81bd [3204]" strokeweight="2pt">
                <v:shadow on="t" color="black" opacity="24903f" origin=",.5" offset="0,.55556mm"/>
                <w10:wrap anchorx="margin"/>
              </v:line>
            </w:pict>
          </mc:Fallback>
        </mc:AlternateContent>
      </w:r>
    </w:p>
    <w:p w14:paraId="6596C105" w14:textId="3FDCD0C9" w:rsidR="008200C6" w:rsidRPr="00830317" w:rsidRDefault="00DA10DF" w:rsidP="00830317">
      <w:pPr>
        <w:pStyle w:val="Prrafodelista"/>
        <w:tabs>
          <w:tab w:val="left" w:pos="0"/>
          <w:tab w:val="left" w:pos="426"/>
        </w:tabs>
        <w:spacing w:line="360" w:lineRule="auto"/>
        <w:ind w:left="360" w:right="49"/>
        <w:jc w:val="both"/>
        <w:rPr>
          <w:rFonts w:ascii="Palatino Linotype" w:hAnsi="Palatino Linotype"/>
        </w:rPr>
      </w:pPr>
      <w:r w:rsidRPr="00830317">
        <w:rPr>
          <w:rFonts w:ascii="Palatino Linotype" w:hAnsi="Palatino Linotype"/>
          <w:noProof/>
          <w:lang w:val="es-MX" w:eastAsia="es-MX"/>
        </w:rPr>
        <w:lastRenderedPageBreak/>
        <w:drawing>
          <wp:inline distT="0" distB="0" distL="0" distR="0" wp14:anchorId="1B3E7A50" wp14:editId="02C09478">
            <wp:extent cx="5610225" cy="30003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3000375"/>
                    </a:xfrm>
                    <a:prstGeom prst="rect">
                      <a:avLst/>
                    </a:prstGeom>
                    <a:noFill/>
                    <a:ln>
                      <a:noFill/>
                    </a:ln>
                  </pic:spPr>
                </pic:pic>
              </a:graphicData>
            </a:graphic>
          </wp:inline>
        </w:drawing>
      </w:r>
    </w:p>
    <w:p w14:paraId="46D7FD81" w14:textId="77777777" w:rsidR="00DA10DF" w:rsidRPr="00830317" w:rsidRDefault="00DA10DF" w:rsidP="00830317">
      <w:pPr>
        <w:pStyle w:val="Prrafodelista"/>
        <w:tabs>
          <w:tab w:val="left" w:pos="0"/>
          <w:tab w:val="left" w:pos="426"/>
        </w:tabs>
        <w:spacing w:line="360" w:lineRule="auto"/>
        <w:ind w:left="360" w:right="49"/>
        <w:jc w:val="both"/>
        <w:rPr>
          <w:rFonts w:ascii="Palatino Linotype" w:hAnsi="Palatino Linotype"/>
        </w:rPr>
      </w:pPr>
    </w:p>
    <w:p w14:paraId="1EC012CB" w14:textId="348F0857" w:rsidR="00DA10DF" w:rsidRPr="00830317" w:rsidRDefault="00387F39" w:rsidP="00830317">
      <w:pPr>
        <w:pStyle w:val="Prrafodelista"/>
        <w:numPr>
          <w:ilvl w:val="0"/>
          <w:numId w:val="18"/>
        </w:numPr>
        <w:tabs>
          <w:tab w:val="left" w:pos="0"/>
          <w:tab w:val="left" w:pos="426"/>
        </w:tabs>
        <w:spacing w:line="360" w:lineRule="auto"/>
        <w:ind w:right="49"/>
        <w:jc w:val="both"/>
        <w:rPr>
          <w:rFonts w:ascii="Palatino Linotype" w:hAnsi="Palatino Linotype"/>
          <w:b/>
        </w:rPr>
      </w:pPr>
      <w:r w:rsidRPr="00830317">
        <w:rPr>
          <w:rFonts w:ascii="Palatino Linotype" w:hAnsi="Palatino Linotype"/>
          <w:b/>
        </w:rPr>
        <w:t>Solicitud 00169.pdf:</w:t>
      </w:r>
      <w:r w:rsidR="00DA10DF" w:rsidRPr="00830317">
        <w:rPr>
          <w:rFonts w:ascii="Palatino Linotype" w:hAnsi="Palatino Linotype"/>
        </w:rPr>
        <w:t xml:space="preserve"> Consiste en un oficio número TM/00504/2019, del veintiséis (26) de febrero de dos mil diecinueve, mediante el cual la Tesorera Municipal informo al Titular de la Unidad de Transparencia que los datos pertenecientes a la Dependencia de Tesorería Municipal son los que están en la siguiente tabla de contenido:</w:t>
      </w:r>
    </w:p>
    <w:p w14:paraId="499DBF1A" w14:textId="77777777" w:rsidR="00DA10DF" w:rsidRPr="00830317" w:rsidRDefault="00DA10DF" w:rsidP="00830317">
      <w:pPr>
        <w:pStyle w:val="Prrafodelista"/>
        <w:tabs>
          <w:tab w:val="left" w:pos="0"/>
          <w:tab w:val="left" w:pos="426"/>
        </w:tabs>
        <w:spacing w:line="360" w:lineRule="auto"/>
        <w:ind w:left="360" w:right="49"/>
        <w:jc w:val="both"/>
        <w:rPr>
          <w:rFonts w:ascii="Palatino Linotype" w:hAnsi="Palatino Linotype"/>
        </w:rPr>
      </w:pPr>
      <w:r w:rsidRPr="00830317">
        <w:rPr>
          <w:rFonts w:ascii="Palatino Linotype" w:hAnsi="Palatino Linotype"/>
          <w:noProof/>
          <w:lang w:val="es-MX" w:eastAsia="es-MX"/>
        </w:rPr>
        <w:drawing>
          <wp:inline distT="0" distB="0" distL="0" distR="0" wp14:anchorId="2F6547B4" wp14:editId="3F58C3BF">
            <wp:extent cx="5610225" cy="17240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225" cy="1724025"/>
                    </a:xfrm>
                    <a:prstGeom prst="rect">
                      <a:avLst/>
                    </a:prstGeom>
                    <a:noFill/>
                    <a:ln>
                      <a:noFill/>
                    </a:ln>
                  </pic:spPr>
                </pic:pic>
              </a:graphicData>
            </a:graphic>
          </wp:inline>
        </w:drawing>
      </w:r>
    </w:p>
    <w:p w14:paraId="7C1EE62E" w14:textId="43B91B9E" w:rsidR="00387F39" w:rsidRPr="00830317" w:rsidRDefault="00DA10DF" w:rsidP="00830317">
      <w:pPr>
        <w:pStyle w:val="Prrafodelista"/>
        <w:tabs>
          <w:tab w:val="left" w:pos="0"/>
          <w:tab w:val="left" w:pos="426"/>
        </w:tabs>
        <w:spacing w:line="360" w:lineRule="auto"/>
        <w:ind w:left="360" w:right="49"/>
        <w:jc w:val="both"/>
        <w:rPr>
          <w:rFonts w:ascii="Palatino Linotype" w:hAnsi="Palatino Linotype"/>
          <w:b/>
        </w:rPr>
      </w:pPr>
      <w:r w:rsidRPr="00830317">
        <w:rPr>
          <w:rFonts w:ascii="Palatino Linotype" w:hAnsi="Palatino Linotype"/>
          <w:b/>
          <w:noProof/>
          <w:lang w:val="es-MX" w:eastAsia="es-MX"/>
        </w:rPr>
        <w:lastRenderedPageBreak/>
        <w:drawing>
          <wp:inline distT="0" distB="0" distL="0" distR="0" wp14:anchorId="54370CFB" wp14:editId="5EF9CB74">
            <wp:extent cx="5610225" cy="232410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0225" cy="2324100"/>
                    </a:xfrm>
                    <a:prstGeom prst="rect">
                      <a:avLst/>
                    </a:prstGeom>
                    <a:noFill/>
                    <a:ln>
                      <a:noFill/>
                    </a:ln>
                  </pic:spPr>
                </pic:pic>
              </a:graphicData>
            </a:graphic>
          </wp:inline>
        </w:drawing>
      </w:r>
    </w:p>
    <w:p w14:paraId="44A85D71" w14:textId="129F8545" w:rsidR="00387F39" w:rsidRPr="00830317" w:rsidRDefault="00387F39" w:rsidP="00830317">
      <w:pPr>
        <w:pStyle w:val="Prrafodelista"/>
        <w:numPr>
          <w:ilvl w:val="0"/>
          <w:numId w:val="18"/>
        </w:numPr>
        <w:tabs>
          <w:tab w:val="left" w:pos="0"/>
          <w:tab w:val="left" w:pos="426"/>
        </w:tabs>
        <w:spacing w:line="360" w:lineRule="auto"/>
        <w:ind w:right="49"/>
        <w:jc w:val="both"/>
        <w:rPr>
          <w:rFonts w:ascii="Palatino Linotype" w:hAnsi="Palatino Linotype"/>
          <w:b/>
        </w:rPr>
      </w:pPr>
      <w:r w:rsidRPr="00830317">
        <w:rPr>
          <w:rFonts w:ascii="Palatino Linotype" w:hAnsi="Palatino Linotype"/>
          <w:b/>
        </w:rPr>
        <w:t>OFICIO2.pdf:</w:t>
      </w:r>
      <w:r w:rsidR="00DA10DF" w:rsidRPr="00830317">
        <w:rPr>
          <w:rFonts w:ascii="Palatino Linotype" w:hAnsi="Palatino Linotype"/>
        </w:rPr>
        <w:t xml:space="preserve"> Consiste en el oficio número DGDH/0184/2019, del veintiocho (28) de febrero de dos mil </w:t>
      </w:r>
      <w:r w:rsidR="00584B75" w:rsidRPr="00830317">
        <w:rPr>
          <w:rFonts w:ascii="Palatino Linotype" w:hAnsi="Palatino Linotype"/>
        </w:rPr>
        <w:t>diecinueve</w:t>
      </w:r>
      <w:r w:rsidR="00DA10DF" w:rsidRPr="00830317">
        <w:rPr>
          <w:rFonts w:ascii="Palatino Linotype" w:hAnsi="Palatino Linotype"/>
        </w:rPr>
        <w:t>, mediante el cual la Encargada del Despacho de la Dirección General de Desarrollo Humano informó al Titular de la Unidad de Transparencia que “</w:t>
      </w:r>
      <w:r w:rsidR="00584B75" w:rsidRPr="00830317">
        <w:rPr>
          <w:rFonts w:ascii="Palatino Linotype" w:hAnsi="Palatino Linotype"/>
        </w:rPr>
        <w:t xml:space="preserve">(…) </w:t>
      </w:r>
      <w:r w:rsidR="00DA10DF" w:rsidRPr="00830317">
        <w:rPr>
          <w:rFonts w:ascii="Palatino Linotype" w:hAnsi="Palatino Linotype"/>
          <w:i/>
        </w:rPr>
        <w:t xml:space="preserve">el nombre de la encargada de despacho de la dirección general de desarrollo humano es Graciela Altamirano Pérez, número de extensión 6731, Departamento de vinculación con la sociedad Placido Roque Millán Juárez, extensión </w:t>
      </w:r>
      <w:r w:rsidR="00584B75" w:rsidRPr="00830317">
        <w:rPr>
          <w:rFonts w:ascii="Palatino Linotype" w:hAnsi="Palatino Linotype"/>
          <w:i/>
        </w:rPr>
        <w:t>6730(…)</w:t>
      </w:r>
      <w:r w:rsidR="00DA10DF" w:rsidRPr="00830317">
        <w:rPr>
          <w:rFonts w:ascii="Palatino Linotype" w:hAnsi="Palatino Linotype"/>
        </w:rPr>
        <w:t>”</w:t>
      </w:r>
      <w:r w:rsidR="00584B75" w:rsidRPr="00830317">
        <w:rPr>
          <w:rFonts w:ascii="Palatino Linotype" w:hAnsi="Palatino Linotype"/>
        </w:rPr>
        <w:t>. Además informó que por el momento la administración se encuentra en una restructura por lo cual no es posible brindar más información.</w:t>
      </w:r>
    </w:p>
    <w:p w14:paraId="47CC030E" w14:textId="6278E485" w:rsidR="00387F39" w:rsidRPr="00830317" w:rsidRDefault="00387F39" w:rsidP="00830317">
      <w:pPr>
        <w:pStyle w:val="Prrafodelista"/>
        <w:numPr>
          <w:ilvl w:val="0"/>
          <w:numId w:val="18"/>
        </w:numPr>
        <w:tabs>
          <w:tab w:val="left" w:pos="0"/>
          <w:tab w:val="left" w:pos="426"/>
        </w:tabs>
        <w:spacing w:line="360" w:lineRule="auto"/>
        <w:ind w:right="49"/>
        <w:jc w:val="both"/>
        <w:rPr>
          <w:rFonts w:ascii="Palatino Linotype" w:hAnsi="Palatino Linotype"/>
          <w:b/>
        </w:rPr>
      </w:pPr>
      <w:r w:rsidRPr="00830317">
        <w:rPr>
          <w:rFonts w:ascii="Palatino Linotype" w:hAnsi="Palatino Linotype"/>
          <w:b/>
        </w:rPr>
        <w:t xml:space="preserve">oficio respuesta 169.pdf: </w:t>
      </w:r>
      <w:r w:rsidR="00584B75" w:rsidRPr="00830317">
        <w:rPr>
          <w:rFonts w:ascii="Palatino Linotype" w:hAnsi="Palatino Linotype"/>
        </w:rPr>
        <w:t xml:space="preserve">Consiste en un oficio número DGDE/277/2019, del veintiocho (28) de febrero de dos mil diecinueve, mediante el cual la Directora General de Desarrollo Económico en cumplimiento a la solicitud de información entregó al Titular de la Unidad de Transparencia en dicho oficio la siguiente tabla de contenido, además de informar que respecto al resto de los cargos </w:t>
      </w:r>
      <w:r w:rsidR="00584B75" w:rsidRPr="00830317">
        <w:rPr>
          <w:rFonts w:ascii="Palatino Linotype" w:hAnsi="Palatino Linotype"/>
        </w:rPr>
        <w:lastRenderedPageBreak/>
        <w:t>solicitados que corresponden a la Dirección a su cargo se está haciendo una reestructuración derivada del cambio de administración, como a continuación se aprecia:</w:t>
      </w:r>
    </w:p>
    <w:p w14:paraId="44267325" w14:textId="2F0D1813" w:rsidR="00584B75" w:rsidRPr="00830317" w:rsidRDefault="00584B75" w:rsidP="00830317">
      <w:pPr>
        <w:pStyle w:val="Prrafodelista"/>
        <w:tabs>
          <w:tab w:val="left" w:pos="0"/>
          <w:tab w:val="left" w:pos="426"/>
        </w:tabs>
        <w:spacing w:line="360" w:lineRule="auto"/>
        <w:ind w:left="360" w:right="49"/>
        <w:jc w:val="both"/>
        <w:rPr>
          <w:rFonts w:ascii="Palatino Linotype" w:hAnsi="Palatino Linotype"/>
          <w:b/>
        </w:rPr>
      </w:pPr>
      <w:r w:rsidRPr="00830317">
        <w:rPr>
          <w:rFonts w:ascii="Palatino Linotype" w:hAnsi="Palatino Linotype"/>
          <w:b/>
          <w:noProof/>
          <w:lang w:val="es-MX" w:eastAsia="es-MX"/>
        </w:rPr>
        <w:drawing>
          <wp:inline distT="0" distB="0" distL="0" distR="0" wp14:anchorId="719A5916" wp14:editId="6D7F5866">
            <wp:extent cx="5610225" cy="31718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0225" cy="3171825"/>
                    </a:xfrm>
                    <a:prstGeom prst="rect">
                      <a:avLst/>
                    </a:prstGeom>
                    <a:noFill/>
                    <a:ln>
                      <a:noFill/>
                    </a:ln>
                  </pic:spPr>
                </pic:pic>
              </a:graphicData>
            </a:graphic>
          </wp:inline>
        </w:drawing>
      </w:r>
    </w:p>
    <w:p w14:paraId="53C00A6C" w14:textId="77777777" w:rsidR="00584B75" w:rsidRPr="00830317" w:rsidRDefault="00387F39" w:rsidP="00830317">
      <w:pPr>
        <w:pStyle w:val="Prrafodelista"/>
        <w:numPr>
          <w:ilvl w:val="0"/>
          <w:numId w:val="18"/>
        </w:numPr>
        <w:tabs>
          <w:tab w:val="left" w:pos="0"/>
          <w:tab w:val="left" w:pos="426"/>
        </w:tabs>
        <w:spacing w:line="360" w:lineRule="auto"/>
        <w:ind w:right="49"/>
        <w:jc w:val="both"/>
        <w:rPr>
          <w:rFonts w:ascii="Palatino Linotype" w:hAnsi="Palatino Linotype"/>
          <w:b/>
        </w:rPr>
      </w:pPr>
      <w:r w:rsidRPr="00830317">
        <w:rPr>
          <w:rFonts w:ascii="Palatino Linotype" w:hAnsi="Palatino Linotype"/>
          <w:b/>
        </w:rPr>
        <w:t>ACUSE FOLIO 00169CUAUTIZCIP2019.pdf:</w:t>
      </w:r>
      <w:r w:rsidR="00584B75" w:rsidRPr="00830317">
        <w:rPr>
          <w:rFonts w:ascii="Palatino Linotype" w:hAnsi="Palatino Linotype"/>
          <w:b/>
        </w:rPr>
        <w:t xml:space="preserve"> </w:t>
      </w:r>
      <w:r w:rsidR="00584B75" w:rsidRPr="00830317">
        <w:rPr>
          <w:rFonts w:ascii="Palatino Linotype" w:hAnsi="Palatino Linotype"/>
        </w:rPr>
        <w:t>Consiste en un oficio número DGDM/0201/2019, del veintiocho (28) de febrero de dos mil diecinueve, mediante el cual el Director General de Desarrollo Metropolitano informo al Titular de la Unidad de Transparencia sustancialmente lo siguiente:</w:t>
      </w:r>
    </w:p>
    <w:p w14:paraId="423E7388" w14:textId="324CE9E9" w:rsidR="00584B75" w:rsidRPr="00830317" w:rsidRDefault="00F148A6" w:rsidP="00830317">
      <w:pPr>
        <w:pStyle w:val="Prrafodelista"/>
        <w:tabs>
          <w:tab w:val="left" w:pos="0"/>
          <w:tab w:val="left" w:pos="426"/>
        </w:tabs>
        <w:spacing w:line="360" w:lineRule="auto"/>
        <w:ind w:left="360" w:right="49"/>
        <w:jc w:val="both"/>
        <w:rPr>
          <w:rFonts w:ascii="Palatino Linotype" w:hAnsi="Palatino Linotype"/>
        </w:rPr>
      </w:pPr>
      <w:r w:rsidRPr="00830317">
        <w:rPr>
          <w:rFonts w:ascii="Palatino Linotype" w:hAnsi="Palatino Linotype"/>
          <w:noProof/>
          <w:lang w:val="es-MX" w:eastAsia="es-MX"/>
        </w:rPr>
        <w:lastRenderedPageBreak/>
        <w:drawing>
          <wp:inline distT="0" distB="0" distL="0" distR="0" wp14:anchorId="55BA0ED7" wp14:editId="123264AD">
            <wp:extent cx="5610225" cy="29527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0225" cy="2952750"/>
                    </a:xfrm>
                    <a:prstGeom prst="rect">
                      <a:avLst/>
                    </a:prstGeom>
                    <a:noFill/>
                    <a:ln>
                      <a:noFill/>
                    </a:ln>
                  </pic:spPr>
                </pic:pic>
              </a:graphicData>
            </a:graphic>
          </wp:inline>
        </w:drawing>
      </w:r>
    </w:p>
    <w:p w14:paraId="1C0ACAED" w14:textId="095CA54F" w:rsidR="00387F39" w:rsidRPr="00830317" w:rsidRDefault="00584B75" w:rsidP="00830317">
      <w:pPr>
        <w:pStyle w:val="Prrafodelista"/>
        <w:tabs>
          <w:tab w:val="left" w:pos="0"/>
          <w:tab w:val="left" w:pos="426"/>
        </w:tabs>
        <w:spacing w:line="360" w:lineRule="auto"/>
        <w:ind w:left="360" w:right="49"/>
        <w:jc w:val="both"/>
        <w:rPr>
          <w:rFonts w:ascii="Palatino Linotype" w:hAnsi="Palatino Linotype"/>
          <w:b/>
        </w:rPr>
      </w:pPr>
      <w:r w:rsidRPr="00830317">
        <w:rPr>
          <w:rFonts w:ascii="Palatino Linotype" w:hAnsi="Palatino Linotype"/>
        </w:rPr>
        <w:t xml:space="preserve"> </w:t>
      </w:r>
    </w:p>
    <w:p w14:paraId="19195351" w14:textId="6CA2F0E7" w:rsidR="00387F39" w:rsidRPr="00830317" w:rsidRDefault="00387F39" w:rsidP="00830317">
      <w:pPr>
        <w:pStyle w:val="Prrafodelista"/>
        <w:numPr>
          <w:ilvl w:val="0"/>
          <w:numId w:val="18"/>
        </w:numPr>
        <w:tabs>
          <w:tab w:val="left" w:pos="0"/>
          <w:tab w:val="left" w:pos="426"/>
        </w:tabs>
        <w:spacing w:line="360" w:lineRule="auto"/>
        <w:ind w:right="49"/>
        <w:jc w:val="both"/>
        <w:rPr>
          <w:rFonts w:ascii="Palatino Linotype" w:hAnsi="Palatino Linotype"/>
          <w:b/>
        </w:rPr>
      </w:pPr>
      <w:r w:rsidRPr="00830317">
        <w:rPr>
          <w:rFonts w:ascii="Palatino Linotype" w:hAnsi="Palatino Linotype"/>
          <w:b/>
        </w:rPr>
        <w:t>Escaneo0008.pdf:</w:t>
      </w:r>
      <w:r w:rsidR="00F148A6" w:rsidRPr="00830317">
        <w:rPr>
          <w:rFonts w:ascii="Palatino Linotype" w:hAnsi="Palatino Linotype"/>
          <w:b/>
        </w:rPr>
        <w:t xml:space="preserve"> </w:t>
      </w:r>
      <w:r w:rsidR="00F148A6" w:rsidRPr="00830317">
        <w:rPr>
          <w:rFonts w:ascii="Palatino Linotype" w:hAnsi="Palatino Linotype"/>
        </w:rPr>
        <w:t>Consiste en el oficio número DGDM/207/2019, del veintiocho (28) de febrero de dos mil diecinueve, mediante el cual el Director General de Desarrollo Metropolitano informo al Titular de la Unidad de Transparencia lo siguiente:</w:t>
      </w:r>
    </w:p>
    <w:p w14:paraId="5AB4FEE1" w14:textId="1EDAD9B0" w:rsidR="00F148A6" w:rsidRPr="00830317" w:rsidRDefault="00F148A6" w:rsidP="00830317">
      <w:pPr>
        <w:pStyle w:val="Prrafodelista"/>
        <w:tabs>
          <w:tab w:val="left" w:pos="0"/>
          <w:tab w:val="left" w:pos="426"/>
        </w:tabs>
        <w:spacing w:line="360" w:lineRule="auto"/>
        <w:ind w:left="360" w:right="49"/>
        <w:jc w:val="both"/>
        <w:rPr>
          <w:rFonts w:ascii="Palatino Linotype" w:hAnsi="Palatino Linotype"/>
        </w:rPr>
      </w:pPr>
      <w:r w:rsidRPr="00830317">
        <w:rPr>
          <w:rFonts w:ascii="Palatino Linotype" w:hAnsi="Palatino Linotype"/>
          <w:noProof/>
          <w:lang w:val="es-MX" w:eastAsia="es-MX"/>
        </w:rPr>
        <w:drawing>
          <wp:inline distT="0" distB="0" distL="0" distR="0" wp14:anchorId="0BBAB69E" wp14:editId="27CC4D76">
            <wp:extent cx="5610225" cy="147637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0225" cy="1476375"/>
                    </a:xfrm>
                    <a:prstGeom prst="rect">
                      <a:avLst/>
                    </a:prstGeom>
                    <a:noFill/>
                    <a:ln>
                      <a:noFill/>
                    </a:ln>
                  </pic:spPr>
                </pic:pic>
              </a:graphicData>
            </a:graphic>
          </wp:inline>
        </w:drawing>
      </w:r>
    </w:p>
    <w:p w14:paraId="77561642" w14:textId="282A8BBF" w:rsidR="00387F39" w:rsidRPr="00830317" w:rsidRDefault="00387F39" w:rsidP="00830317">
      <w:pPr>
        <w:pStyle w:val="Prrafodelista"/>
        <w:numPr>
          <w:ilvl w:val="0"/>
          <w:numId w:val="18"/>
        </w:numPr>
        <w:tabs>
          <w:tab w:val="left" w:pos="0"/>
          <w:tab w:val="left" w:pos="426"/>
        </w:tabs>
        <w:spacing w:line="360" w:lineRule="auto"/>
        <w:ind w:right="49"/>
        <w:jc w:val="both"/>
        <w:rPr>
          <w:rFonts w:ascii="Palatino Linotype" w:hAnsi="Palatino Linotype"/>
          <w:b/>
        </w:rPr>
      </w:pPr>
      <w:r w:rsidRPr="00830317">
        <w:rPr>
          <w:rFonts w:ascii="Palatino Linotype" w:hAnsi="Palatino Linotype"/>
          <w:b/>
        </w:rPr>
        <w:t>of-0638-sip169-20190305142406.pdf:</w:t>
      </w:r>
      <w:r w:rsidR="006C6AD9" w:rsidRPr="00830317">
        <w:rPr>
          <w:rFonts w:ascii="Palatino Linotype" w:hAnsi="Palatino Linotype"/>
          <w:b/>
        </w:rPr>
        <w:t xml:space="preserve"> </w:t>
      </w:r>
      <w:r w:rsidR="006C6AD9" w:rsidRPr="00830317">
        <w:rPr>
          <w:rFonts w:ascii="Palatino Linotype" w:hAnsi="Palatino Linotype"/>
        </w:rPr>
        <w:t xml:space="preserve">Consiste en un oficio número DGA/OF/0638/2019, del cuatro (04) de marzo de dos mil diecinueve, mediante </w:t>
      </w:r>
      <w:r w:rsidR="006C6AD9" w:rsidRPr="00830317">
        <w:rPr>
          <w:rFonts w:ascii="Palatino Linotype" w:hAnsi="Palatino Linotype"/>
        </w:rPr>
        <w:lastRenderedPageBreak/>
        <w:t>el cual el Encargado del Despacho de la Dirección General de Administración informó al Titular de la Unidad de Transparencia sustancialmente lo siguiente:</w:t>
      </w:r>
    </w:p>
    <w:p w14:paraId="0130F1A7" w14:textId="5BBD0826" w:rsidR="006C6AD9" w:rsidRPr="00830317" w:rsidRDefault="00830317" w:rsidP="00830317">
      <w:pPr>
        <w:pStyle w:val="Prrafodelista"/>
        <w:tabs>
          <w:tab w:val="left" w:pos="0"/>
          <w:tab w:val="left" w:pos="426"/>
        </w:tabs>
        <w:spacing w:line="360" w:lineRule="auto"/>
        <w:ind w:left="360" w:right="49"/>
        <w:jc w:val="both"/>
        <w:rPr>
          <w:rFonts w:ascii="Palatino Linotype" w:hAnsi="Palatino Linotype"/>
          <w:b/>
        </w:rPr>
      </w:pPr>
      <w:r>
        <w:rPr>
          <w:rFonts w:ascii="Palatino Linotype" w:hAnsi="Palatino Linotype"/>
          <w:b/>
          <w:noProof/>
          <w:lang w:val="es-MX" w:eastAsia="es-MX"/>
        </w:rPr>
        <mc:AlternateContent>
          <mc:Choice Requires="wps">
            <w:drawing>
              <wp:anchor distT="0" distB="0" distL="114300" distR="114300" simplePos="0" relativeHeight="251663360" behindDoc="0" locked="0" layoutInCell="1" allowOverlap="1" wp14:anchorId="7DEE7870" wp14:editId="246AC6CE">
                <wp:simplePos x="0" y="0"/>
                <wp:positionH relativeFrom="column">
                  <wp:posOffset>369286</wp:posOffset>
                </wp:positionH>
                <wp:positionV relativeFrom="paragraph">
                  <wp:posOffset>3648129</wp:posOffset>
                </wp:positionV>
                <wp:extent cx="5165388" cy="3258766"/>
                <wp:effectExtent l="38100" t="19050" r="73660" b="94615"/>
                <wp:wrapNone/>
                <wp:docPr id="66" name="Conector recto 66"/>
                <wp:cNvGraphicFramePr/>
                <a:graphic xmlns:a="http://schemas.openxmlformats.org/drawingml/2006/main">
                  <a:graphicData uri="http://schemas.microsoft.com/office/word/2010/wordprocessingShape">
                    <wps:wsp>
                      <wps:cNvCnPr/>
                      <wps:spPr>
                        <a:xfrm>
                          <a:off x="0" y="0"/>
                          <a:ext cx="5165388" cy="325876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3ABEB86" id="Conector recto 6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9.1pt,287.25pt" to="435.8pt,5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" strokecolor="#4f81bd [3204]" strokeweight="2pt">
                <v:shadow on="t" color="black" opacity="24903f" origin=",.5" offset="0,.55556mm"/>
              </v:line>
            </w:pict>
          </mc:Fallback>
        </mc:AlternateContent>
      </w:r>
      <w:r w:rsidR="006C6AD9" w:rsidRPr="00830317">
        <w:rPr>
          <w:rFonts w:ascii="Palatino Linotype" w:hAnsi="Palatino Linotype"/>
          <w:b/>
          <w:noProof/>
          <w:lang w:val="es-MX" w:eastAsia="es-MX"/>
        </w:rPr>
        <w:drawing>
          <wp:inline distT="0" distB="0" distL="0" distR="0" wp14:anchorId="01798998" wp14:editId="64EEBD7B">
            <wp:extent cx="5610225" cy="35718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0225" cy="3571875"/>
                    </a:xfrm>
                    <a:prstGeom prst="rect">
                      <a:avLst/>
                    </a:prstGeom>
                    <a:noFill/>
                    <a:ln>
                      <a:noFill/>
                    </a:ln>
                  </pic:spPr>
                </pic:pic>
              </a:graphicData>
            </a:graphic>
          </wp:inline>
        </w:drawing>
      </w:r>
    </w:p>
    <w:p w14:paraId="33016FEC" w14:textId="1AB304EE" w:rsidR="00835AE1" w:rsidRDefault="00835AE1" w:rsidP="00830317">
      <w:pPr>
        <w:pStyle w:val="Prrafodelista"/>
        <w:tabs>
          <w:tab w:val="left" w:pos="0"/>
          <w:tab w:val="left" w:pos="426"/>
        </w:tabs>
        <w:spacing w:line="360" w:lineRule="auto"/>
        <w:ind w:left="360" w:right="49"/>
        <w:jc w:val="both"/>
        <w:rPr>
          <w:rFonts w:ascii="Palatino Linotype" w:hAnsi="Palatino Linotype"/>
          <w:b/>
        </w:rPr>
      </w:pPr>
      <w:r w:rsidRPr="00830317">
        <w:rPr>
          <w:rFonts w:ascii="Palatino Linotype" w:hAnsi="Palatino Linotype"/>
          <w:noProof/>
          <w:lang w:val="es-MX" w:eastAsia="es-MX"/>
        </w:rPr>
        <w:lastRenderedPageBreak/>
        <w:drawing>
          <wp:inline distT="0" distB="0" distL="0" distR="0" wp14:anchorId="60D0D24F" wp14:editId="46211536">
            <wp:extent cx="5476875" cy="3124200"/>
            <wp:effectExtent l="0" t="0" r="9525" b="0"/>
            <wp:docPr id="73" name="Imagen 73"/>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6875" cy="3124200"/>
                    </a:xfrm>
                    <a:prstGeom prst="rect">
                      <a:avLst/>
                    </a:prstGeom>
                    <a:noFill/>
                    <a:ln>
                      <a:noFill/>
                    </a:ln>
                  </pic:spPr>
                </pic:pic>
              </a:graphicData>
            </a:graphic>
          </wp:inline>
        </w:drawing>
      </w:r>
    </w:p>
    <w:p w14:paraId="2F598B41" w14:textId="77777777" w:rsidR="00830317" w:rsidRPr="00830317" w:rsidRDefault="00830317" w:rsidP="00830317">
      <w:pPr>
        <w:pStyle w:val="Prrafodelista"/>
        <w:tabs>
          <w:tab w:val="left" w:pos="0"/>
          <w:tab w:val="left" w:pos="426"/>
        </w:tabs>
        <w:spacing w:line="360" w:lineRule="auto"/>
        <w:ind w:left="360" w:right="49"/>
        <w:jc w:val="both"/>
        <w:rPr>
          <w:rFonts w:ascii="Palatino Linotype" w:hAnsi="Palatino Linotype"/>
          <w:b/>
        </w:rPr>
      </w:pPr>
    </w:p>
    <w:p w14:paraId="63AC6909" w14:textId="1ACB06E1" w:rsidR="00387F39" w:rsidRPr="00830317" w:rsidRDefault="00387F39" w:rsidP="00830317">
      <w:pPr>
        <w:pStyle w:val="Prrafodelista"/>
        <w:numPr>
          <w:ilvl w:val="0"/>
          <w:numId w:val="18"/>
        </w:numPr>
        <w:tabs>
          <w:tab w:val="left" w:pos="0"/>
          <w:tab w:val="left" w:pos="426"/>
        </w:tabs>
        <w:spacing w:line="360" w:lineRule="auto"/>
        <w:ind w:right="49"/>
        <w:jc w:val="both"/>
        <w:rPr>
          <w:rFonts w:ascii="Palatino Linotype" w:hAnsi="Palatino Linotype"/>
          <w:b/>
        </w:rPr>
      </w:pPr>
      <w:r w:rsidRPr="00830317">
        <w:rPr>
          <w:rFonts w:ascii="Palatino Linotype" w:hAnsi="Palatino Linotype"/>
          <w:b/>
        </w:rPr>
        <w:t xml:space="preserve">169 </w:t>
      </w:r>
      <w:r w:rsidR="00614533" w:rsidRPr="00830317">
        <w:rPr>
          <w:rFonts w:ascii="Palatino Linotype" w:hAnsi="Palatino Linotype"/>
          <w:b/>
        </w:rPr>
        <w:t>INMUDECI.pdf:</w:t>
      </w:r>
      <w:r w:rsidR="006C6AD9" w:rsidRPr="00830317">
        <w:rPr>
          <w:rFonts w:ascii="Palatino Linotype" w:hAnsi="Palatino Linotype"/>
          <w:b/>
        </w:rPr>
        <w:t xml:space="preserve"> </w:t>
      </w:r>
      <w:r w:rsidR="006C6AD9" w:rsidRPr="00830317">
        <w:rPr>
          <w:rFonts w:ascii="Palatino Linotype" w:hAnsi="Palatino Linotype"/>
        </w:rPr>
        <w:t>Consiste en el oficio número INMUDECI/DG/128/2019, del cuatro (04) de marzo de dos mil diecinueve, mediante el cual el Titular de la Dirección General del Instituto Municipal del Deporte</w:t>
      </w:r>
      <w:r w:rsidR="004B64FC" w:rsidRPr="00830317">
        <w:rPr>
          <w:rFonts w:ascii="Palatino Linotype" w:hAnsi="Palatino Linotype"/>
        </w:rPr>
        <w:t xml:space="preserve"> informó al Titular de la Unidad de Transparencia lo siguiente:</w:t>
      </w:r>
    </w:p>
    <w:p w14:paraId="4EC9478F" w14:textId="4176EA70" w:rsidR="004B64FC" w:rsidRPr="00830317" w:rsidRDefault="004B64FC" w:rsidP="00830317">
      <w:pPr>
        <w:pStyle w:val="Prrafodelista"/>
        <w:tabs>
          <w:tab w:val="left" w:pos="0"/>
          <w:tab w:val="left" w:pos="426"/>
        </w:tabs>
        <w:spacing w:line="360" w:lineRule="auto"/>
        <w:ind w:left="360" w:right="49"/>
        <w:jc w:val="both"/>
        <w:rPr>
          <w:rFonts w:ascii="Palatino Linotype" w:hAnsi="Palatino Linotype"/>
        </w:rPr>
      </w:pPr>
      <w:r w:rsidRPr="00830317">
        <w:rPr>
          <w:rFonts w:ascii="Palatino Linotype" w:hAnsi="Palatino Linotype"/>
          <w:noProof/>
          <w:lang w:val="es-MX" w:eastAsia="es-MX"/>
        </w:rPr>
        <w:drawing>
          <wp:inline distT="0" distB="0" distL="0" distR="0" wp14:anchorId="78BB555E" wp14:editId="1B88D6B6">
            <wp:extent cx="5610225" cy="199072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0225" cy="1990725"/>
                    </a:xfrm>
                    <a:prstGeom prst="rect">
                      <a:avLst/>
                    </a:prstGeom>
                    <a:noFill/>
                    <a:ln>
                      <a:noFill/>
                    </a:ln>
                  </pic:spPr>
                </pic:pic>
              </a:graphicData>
            </a:graphic>
          </wp:inline>
        </w:drawing>
      </w:r>
    </w:p>
    <w:p w14:paraId="0D9BCE58" w14:textId="6705D7E9" w:rsidR="00614533" w:rsidRPr="00830317" w:rsidRDefault="00614533" w:rsidP="00830317">
      <w:pPr>
        <w:pStyle w:val="Prrafodelista"/>
        <w:numPr>
          <w:ilvl w:val="0"/>
          <w:numId w:val="18"/>
        </w:numPr>
        <w:tabs>
          <w:tab w:val="left" w:pos="0"/>
          <w:tab w:val="left" w:pos="426"/>
        </w:tabs>
        <w:spacing w:line="360" w:lineRule="auto"/>
        <w:ind w:right="49"/>
        <w:jc w:val="both"/>
        <w:rPr>
          <w:rFonts w:ascii="Palatino Linotype" w:hAnsi="Palatino Linotype"/>
          <w:b/>
        </w:rPr>
      </w:pPr>
      <w:r w:rsidRPr="00830317">
        <w:rPr>
          <w:rFonts w:ascii="Palatino Linotype" w:hAnsi="Palatino Linotype"/>
          <w:b/>
        </w:rPr>
        <w:lastRenderedPageBreak/>
        <w:t>00169 SAIMEX.pdf:</w:t>
      </w:r>
      <w:r w:rsidR="004B64FC" w:rsidRPr="00830317">
        <w:rPr>
          <w:rFonts w:ascii="Palatino Linotype" w:hAnsi="Palatino Linotype"/>
          <w:b/>
        </w:rPr>
        <w:t xml:space="preserve"> </w:t>
      </w:r>
      <w:r w:rsidR="004B64FC" w:rsidRPr="00830317">
        <w:rPr>
          <w:rFonts w:ascii="Palatino Linotype" w:hAnsi="Palatino Linotype"/>
        </w:rPr>
        <w:t>Consiste en un oficio número PM-OP/0171/2019, del veintiocho (28) de febrero de dos mil diecinueve, mediante el cual el Presidente Municipal Constitucional informo al Titular de la Unidad de Transparencia que a efecto de dar cumplimiento a la información solicitada, se adjunta la siguiente tabla de contenido:</w:t>
      </w:r>
    </w:p>
    <w:p w14:paraId="04205266" w14:textId="017097F4" w:rsidR="004B64FC" w:rsidRPr="00830317" w:rsidRDefault="004B64FC" w:rsidP="00830317">
      <w:pPr>
        <w:pStyle w:val="Prrafodelista"/>
        <w:tabs>
          <w:tab w:val="left" w:pos="0"/>
          <w:tab w:val="left" w:pos="426"/>
        </w:tabs>
        <w:spacing w:line="360" w:lineRule="auto"/>
        <w:ind w:left="360" w:right="49"/>
        <w:jc w:val="both"/>
        <w:rPr>
          <w:rFonts w:ascii="Palatino Linotype" w:hAnsi="Palatino Linotype"/>
        </w:rPr>
      </w:pPr>
      <w:r w:rsidRPr="00830317">
        <w:rPr>
          <w:rFonts w:ascii="Palatino Linotype" w:hAnsi="Palatino Linotype"/>
          <w:noProof/>
          <w:lang w:val="es-MX" w:eastAsia="es-MX"/>
        </w:rPr>
        <w:drawing>
          <wp:inline distT="0" distB="0" distL="0" distR="0" wp14:anchorId="38BD7A0B" wp14:editId="4D69C20F">
            <wp:extent cx="5610225" cy="142875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0225" cy="1428750"/>
                    </a:xfrm>
                    <a:prstGeom prst="rect">
                      <a:avLst/>
                    </a:prstGeom>
                    <a:noFill/>
                    <a:ln>
                      <a:noFill/>
                    </a:ln>
                  </pic:spPr>
                </pic:pic>
              </a:graphicData>
            </a:graphic>
          </wp:inline>
        </w:drawing>
      </w:r>
    </w:p>
    <w:p w14:paraId="66390313" w14:textId="5D724518" w:rsidR="004B64FC" w:rsidRPr="00830317" w:rsidRDefault="004B64FC" w:rsidP="00830317">
      <w:pPr>
        <w:pStyle w:val="Prrafodelista"/>
        <w:tabs>
          <w:tab w:val="left" w:pos="0"/>
          <w:tab w:val="left" w:pos="426"/>
        </w:tabs>
        <w:spacing w:line="360" w:lineRule="auto"/>
        <w:ind w:left="360" w:right="49"/>
        <w:jc w:val="both"/>
        <w:rPr>
          <w:rFonts w:ascii="Palatino Linotype" w:hAnsi="Palatino Linotype"/>
          <w:b/>
        </w:rPr>
      </w:pPr>
      <w:r w:rsidRPr="00830317">
        <w:rPr>
          <w:rFonts w:ascii="Palatino Linotype" w:hAnsi="Palatino Linotype"/>
          <w:b/>
          <w:noProof/>
          <w:lang w:val="es-MX" w:eastAsia="es-MX"/>
        </w:rPr>
        <w:drawing>
          <wp:inline distT="0" distB="0" distL="0" distR="0" wp14:anchorId="7B0C2B75" wp14:editId="26B73870">
            <wp:extent cx="5610225" cy="249555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0225" cy="2495550"/>
                    </a:xfrm>
                    <a:prstGeom prst="rect">
                      <a:avLst/>
                    </a:prstGeom>
                    <a:noFill/>
                    <a:ln>
                      <a:noFill/>
                    </a:ln>
                  </pic:spPr>
                </pic:pic>
              </a:graphicData>
            </a:graphic>
          </wp:inline>
        </w:drawing>
      </w:r>
    </w:p>
    <w:p w14:paraId="55C570DD" w14:textId="77777777" w:rsidR="00007C41" w:rsidRPr="00830317" w:rsidRDefault="00007C41" w:rsidP="00830317">
      <w:pPr>
        <w:pStyle w:val="Prrafodelista"/>
        <w:tabs>
          <w:tab w:val="left" w:pos="0"/>
          <w:tab w:val="left" w:pos="426"/>
        </w:tabs>
        <w:spacing w:line="360" w:lineRule="auto"/>
        <w:ind w:left="360" w:right="49"/>
        <w:jc w:val="both"/>
        <w:rPr>
          <w:rFonts w:ascii="Palatino Linotype" w:hAnsi="Palatino Linotype"/>
          <w:b/>
        </w:rPr>
      </w:pPr>
    </w:p>
    <w:p w14:paraId="41BDA85B" w14:textId="08A020C9" w:rsidR="00614533" w:rsidRPr="00830317" w:rsidRDefault="00614533" w:rsidP="00830317">
      <w:pPr>
        <w:pStyle w:val="Prrafodelista"/>
        <w:numPr>
          <w:ilvl w:val="0"/>
          <w:numId w:val="18"/>
        </w:numPr>
        <w:tabs>
          <w:tab w:val="left" w:pos="0"/>
          <w:tab w:val="left" w:pos="426"/>
        </w:tabs>
        <w:spacing w:line="360" w:lineRule="auto"/>
        <w:ind w:right="49"/>
        <w:jc w:val="both"/>
        <w:rPr>
          <w:rFonts w:ascii="Palatino Linotype" w:hAnsi="Palatino Linotype"/>
          <w:b/>
        </w:rPr>
      </w:pPr>
      <w:r w:rsidRPr="00830317">
        <w:rPr>
          <w:rFonts w:ascii="Palatino Linotype" w:hAnsi="Palatino Linotype"/>
          <w:b/>
        </w:rPr>
        <w:t>169-19 secretaria.pdf:</w:t>
      </w:r>
      <w:r w:rsidR="004B64FC" w:rsidRPr="00830317">
        <w:rPr>
          <w:rFonts w:ascii="Palatino Linotype" w:hAnsi="Palatino Linotype"/>
          <w:b/>
        </w:rPr>
        <w:t xml:space="preserve"> </w:t>
      </w:r>
      <w:r w:rsidR="004B64FC" w:rsidRPr="00830317">
        <w:rPr>
          <w:rFonts w:ascii="Palatino Linotype" w:hAnsi="Palatino Linotype"/>
        </w:rPr>
        <w:t>Consiste en el oficio número SA/OF/1547/03/2019, del cinco (05) de marzo de dos mil diecinueve, mediante el cual la Secretario del Ayuntamien</w:t>
      </w:r>
      <w:r w:rsidR="00007C41" w:rsidRPr="00830317">
        <w:rPr>
          <w:rFonts w:ascii="Palatino Linotype" w:hAnsi="Palatino Linotype"/>
        </w:rPr>
        <w:t>to de Cuautitlán Izcalli se aprecia que informó</w:t>
      </w:r>
      <w:r w:rsidR="004B64FC" w:rsidRPr="00830317">
        <w:rPr>
          <w:rFonts w:ascii="Palatino Linotype" w:hAnsi="Palatino Linotype"/>
        </w:rPr>
        <w:t xml:space="preserve"> al Titular de</w:t>
      </w:r>
      <w:r w:rsidR="00007C41" w:rsidRPr="00830317">
        <w:rPr>
          <w:rFonts w:ascii="Palatino Linotype" w:hAnsi="Palatino Linotype"/>
        </w:rPr>
        <w:t xml:space="preserve"> la </w:t>
      </w:r>
      <w:r w:rsidR="00007C41" w:rsidRPr="00830317">
        <w:rPr>
          <w:rFonts w:ascii="Palatino Linotype" w:hAnsi="Palatino Linotype"/>
        </w:rPr>
        <w:lastRenderedPageBreak/>
        <w:t>Unidad de Transparencia que adjunto en formato PDF el directorio correspondiente a la Secretaria del Ayuntamiento, respecto a una parte de la solicitud, misma que versa en lo siguiente:</w:t>
      </w:r>
    </w:p>
    <w:p w14:paraId="1A4D6FCC" w14:textId="48DC79BA" w:rsidR="00007C41" w:rsidRPr="00830317" w:rsidRDefault="00007C41" w:rsidP="00830317">
      <w:pPr>
        <w:pStyle w:val="Prrafodelista"/>
        <w:tabs>
          <w:tab w:val="left" w:pos="0"/>
          <w:tab w:val="left" w:pos="426"/>
        </w:tabs>
        <w:spacing w:line="360" w:lineRule="auto"/>
        <w:ind w:left="360" w:right="49"/>
        <w:jc w:val="both"/>
        <w:rPr>
          <w:rFonts w:ascii="Palatino Linotype" w:hAnsi="Palatino Linotype"/>
        </w:rPr>
      </w:pPr>
      <w:r w:rsidRPr="00830317">
        <w:rPr>
          <w:rFonts w:ascii="Palatino Linotype" w:hAnsi="Palatino Linotype"/>
          <w:noProof/>
          <w:lang w:val="es-MX" w:eastAsia="es-MX"/>
        </w:rPr>
        <w:drawing>
          <wp:inline distT="0" distB="0" distL="0" distR="0" wp14:anchorId="1C70E47B" wp14:editId="1535C284">
            <wp:extent cx="5610225" cy="2568102"/>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4627" cy="2574694"/>
                    </a:xfrm>
                    <a:prstGeom prst="rect">
                      <a:avLst/>
                    </a:prstGeom>
                    <a:noFill/>
                    <a:ln>
                      <a:noFill/>
                    </a:ln>
                  </pic:spPr>
                </pic:pic>
              </a:graphicData>
            </a:graphic>
          </wp:inline>
        </w:drawing>
      </w:r>
    </w:p>
    <w:p w14:paraId="0CDD95DE" w14:textId="77777777" w:rsidR="00007C41" w:rsidRPr="00830317" w:rsidRDefault="00007C41" w:rsidP="00830317">
      <w:pPr>
        <w:pStyle w:val="Prrafodelista"/>
        <w:tabs>
          <w:tab w:val="left" w:pos="0"/>
          <w:tab w:val="left" w:pos="426"/>
        </w:tabs>
        <w:spacing w:line="360" w:lineRule="auto"/>
        <w:ind w:left="360" w:right="49"/>
        <w:jc w:val="both"/>
        <w:rPr>
          <w:rFonts w:ascii="Palatino Linotype" w:hAnsi="Palatino Linotype"/>
          <w:b/>
        </w:rPr>
      </w:pPr>
    </w:p>
    <w:p w14:paraId="4BFB1E0D" w14:textId="5EA6A29B" w:rsidR="00007C41" w:rsidRPr="00830317" w:rsidRDefault="00830317" w:rsidP="00830317">
      <w:pPr>
        <w:pStyle w:val="Prrafodelista"/>
        <w:numPr>
          <w:ilvl w:val="0"/>
          <w:numId w:val="18"/>
        </w:numPr>
        <w:tabs>
          <w:tab w:val="left" w:pos="0"/>
          <w:tab w:val="left" w:pos="426"/>
        </w:tabs>
        <w:spacing w:line="360" w:lineRule="auto"/>
        <w:ind w:right="49"/>
        <w:jc w:val="both"/>
        <w:rPr>
          <w:rFonts w:ascii="Palatino Linotype" w:hAnsi="Palatino Linotype"/>
          <w:b/>
        </w:rPr>
      </w:pPr>
      <w:r>
        <w:rPr>
          <w:rFonts w:ascii="Palatino Linotype" w:hAnsi="Palatino Linotype"/>
          <w:b/>
          <w:noProof/>
          <w:lang w:val="es-MX" w:eastAsia="es-MX"/>
        </w:rPr>
        <mc:AlternateContent>
          <mc:Choice Requires="wps">
            <w:drawing>
              <wp:anchor distT="0" distB="0" distL="114300" distR="114300" simplePos="0" relativeHeight="251664384" behindDoc="0" locked="0" layoutInCell="1" allowOverlap="1" wp14:anchorId="39B8EE13" wp14:editId="093F2E5B">
                <wp:simplePos x="0" y="0"/>
                <wp:positionH relativeFrom="column">
                  <wp:posOffset>213644</wp:posOffset>
                </wp:positionH>
                <wp:positionV relativeFrom="paragraph">
                  <wp:posOffset>901038</wp:posOffset>
                </wp:positionV>
                <wp:extent cx="5369668" cy="2733472"/>
                <wp:effectExtent l="38100" t="19050" r="59690" b="86360"/>
                <wp:wrapNone/>
                <wp:docPr id="80" name="Conector recto 80"/>
                <wp:cNvGraphicFramePr/>
                <a:graphic xmlns:a="http://schemas.openxmlformats.org/drawingml/2006/main">
                  <a:graphicData uri="http://schemas.microsoft.com/office/word/2010/wordprocessingShape">
                    <wps:wsp>
                      <wps:cNvCnPr/>
                      <wps:spPr>
                        <a:xfrm>
                          <a:off x="0" y="0"/>
                          <a:ext cx="5369668" cy="273347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C4BC09B" id="Conector recto 8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6.8pt,70.95pt" to="439.6pt,2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" strokecolor="#4f81bd [3204]" strokeweight="2pt">
                <v:shadow on="t" color="black" opacity="24903f" origin=",.5" offset="0,.55556mm"/>
              </v:line>
            </w:pict>
          </mc:Fallback>
        </mc:AlternateContent>
      </w:r>
      <w:r w:rsidR="00614533" w:rsidRPr="00830317">
        <w:rPr>
          <w:rFonts w:ascii="Palatino Linotype" w:hAnsi="Palatino Linotype"/>
          <w:b/>
        </w:rPr>
        <w:t>DIRECTORIO SECRETARIA.pdf:</w:t>
      </w:r>
      <w:r w:rsidR="00007C41" w:rsidRPr="00830317">
        <w:rPr>
          <w:rFonts w:ascii="Palatino Linotype" w:hAnsi="Palatino Linotype"/>
          <w:b/>
        </w:rPr>
        <w:t xml:space="preserve"> </w:t>
      </w:r>
      <w:r w:rsidR="00007C41" w:rsidRPr="00830317">
        <w:rPr>
          <w:rFonts w:ascii="Palatino Linotype" w:hAnsi="Palatino Linotype"/>
        </w:rPr>
        <w:t>Consiste en un directorio en formato “</w:t>
      </w:r>
      <w:proofErr w:type="spellStart"/>
      <w:r w:rsidR="00007C41" w:rsidRPr="00830317">
        <w:rPr>
          <w:rFonts w:ascii="Palatino Linotype" w:hAnsi="Palatino Linotype"/>
        </w:rPr>
        <w:t>pdf</w:t>
      </w:r>
      <w:proofErr w:type="spellEnd"/>
      <w:r w:rsidR="00007C41" w:rsidRPr="00830317">
        <w:rPr>
          <w:rFonts w:ascii="Palatino Linotype" w:hAnsi="Palatino Linotype"/>
        </w:rPr>
        <w:t xml:space="preserve">”, de varias áreas del </w:t>
      </w:r>
      <w:r w:rsidR="00007C41" w:rsidRPr="00830317">
        <w:rPr>
          <w:rFonts w:ascii="Palatino Linotype" w:hAnsi="Palatino Linotype"/>
          <w:b/>
        </w:rPr>
        <w:t>SUJETO OBLIGADO</w:t>
      </w:r>
      <w:r w:rsidR="00007C41" w:rsidRPr="00830317">
        <w:rPr>
          <w:rFonts w:ascii="Palatino Linotype" w:hAnsi="Palatino Linotype"/>
        </w:rPr>
        <w:t>, el cual para un mejor estudio se inserta:</w:t>
      </w:r>
    </w:p>
    <w:p w14:paraId="0FCD9EFD" w14:textId="0E9420A0" w:rsidR="00007C41" w:rsidRPr="00830317" w:rsidRDefault="00007C41" w:rsidP="00830317">
      <w:pPr>
        <w:pStyle w:val="Prrafodelista"/>
        <w:tabs>
          <w:tab w:val="left" w:pos="0"/>
          <w:tab w:val="left" w:pos="426"/>
        </w:tabs>
        <w:spacing w:line="360" w:lineRule="auto"/>
        <w:ind w:left="360" w:right="49"/>
        <w:jc w:val="both"/>
        <w:rPr>
          <w:rFonts w:ascii="Palatino Linotype" w:hAnsi="Palatino Linotype"/>
        </w:rPr>
      </w:pPr>
      <w:r w:rsidRPr="00830317">
        <w:rPr>
          <w:rFonts w:ascii="Palatino Linotype" w:hAnsi="Palatino Linotype"/>
          <w:noProof/>
          <w:lang w:val="es-MX" w:eastAsia="es-MX"/>
        </w:rPr>
        <w:lastRenderedPageBreak/>
        <w:drawing>
          <wp:inline distT="0" distB="0" distL="0" distR="0" wp14:anchorId="1D7CAEC9" wp14:editId="63CC5DB1">
            <wp:extent cx="5334000" cy="300037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4000" cy="3000375"/>
                    </a:xfrm>
                    <a:prstGeom prst="rect">
                      <a:avLst/>
                    </a:prstGeom>
                    <a:noFill/>
                    <a:ln>
                      <a:noFill/>
                    </a:ln>
                  </pic:spPr>
                </pic:pic>
              </a:graphicData>
            </a:graphic>
          </wp:inline>
        </w:drawing>
      </w:r>
    </w:p>
    <w:p w14:paraId="1BDB340C" w14:textId="0D3FCF2A" w:rsidR="00D870F1" w:rsidRPr="00830317" w:rsidRDefault="00B41D4C" w:rsidP="00830317">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830317">
        <w:rPr>
          <w:rFonts w:ascii="Palatino Linotype" w:eastAsia="Times New Roman" w:hAnsi="Palatino Linotype" w:cs="Arial"/>
        </w:rPr>
        <w:t>E</w:t>
      </w:r>
      <w:r w:rsidR="0053560F" w:rsidRPr="00830317">
        <w:rPr>
          <w:rFonts w:ascii="Palatino Linotype" w:eastAsia="Times New Roman" w:hAnsi="Palatino Linotype" w:cs="Arial"/>
        </w:rPr>
        <w:t xml:space="preserve">l </w:t>
      </w:r>
      <w:r w:rsidR="00DD1215" w:rsidRPr="00830317">
        <w:rPr>
          <w:rFonts w:ascii="Palatino Linotype" w:eastAsia="Times New Roman" w:hAnsi="Palatino Linotype" w:cs="Arial"/>
        </w:rPr>
        <w:t>trece</w:t>
      </w:r>
      <w:r w:rsidR="0053560F" w:rsidRPr="00830317">
        <w:rPr>
          <w:rFonts w:ascii="Palatino Linotype" w:eastAsia="Times New Roman" w:hAnsi="Palatino Linotype" w:cs="Arial"/>
        </w:rPr>
        <w:t xml:space="preserve"> (1</w:t>
      </w:r>
      <w:r w:rsidR="00DD1215" w:rsidRPr="00830317">
        <w:rPr>
          <w:rFonts w:ascii="Palatino Linotype" w:eastAsia="Times New Roman" w:hAnsi="Palatino Linotype" w:cs="Arial"/>
        </w:rPr>
        <w:t>3</w:t>
      </w:r>
      <w:r w:rsidR="0053560F" w:rsidRPr="00830317">
        <w:rPr>
          <w:rFonts w:ascii="Palatino Linotype" w:eastAsia="Times New Roman" w:hAnsi="Palatino Linotype" w:cs="Arial"/>
        </w:rPr>
        <w:t xml:space="preserve">) de </w:t>
      </w:r>
      <w:r w:rsidR="00DD1215" w:rsidRPr="00830317">
        <w:rPr>
          <w:rFonts w:ascii="Palatino Linotype" w:eastAsia="Times New Roman" w:hAnsi="Palatino Linotype" w:cs="Arial"/>
        </w:rPr>
        <w:t>marzo</w:t>
      </w:r>
      <w:r w:rsidR="0053560F" w:rsidRPr="00830317">
        <w:rPr>
          <w:rFonts w:ascii="Palatino Linotype" w:eastAsia="Times New Roman" w:hAnsi="Palatino Linotype" w:cs="Arial"/>
        </w:rPr>
        <w:t xml:space="preserve"> de dos mil diecinueve el</w:t>
      </w:r>
      <w:r w:rsidR="007E4E68" w:rsidRPr="00830317">
        <w:rPr>
          <w:rFonts w:ascii="Palatino Linotype" w:hAnsi="Palatino Linotype" w:cs="Arial"/>
        </w:rPr>
        <w:t xml:space="preserve"> particular</w:t>
      </w:r>
      <w:r w:rsidR="00585F00" w:rsidRPr="00830317">
        <w:rPr>
          <w:rFonts w:ascii="Palatino Linotype" w:eastAsia="Times New Roman" w:hAnsi="Palatino Linotype" w:cs="Arial"/>
        </w:rPr>
        <w:t xml:space="preserve"> interpuso </w:t>
      </w:r>
      <w:r w:rsidR="00761B21" w:rsidRPr="00830317">
        <w:rPr>
          <w:rFonts w:ascii="Palatino Linotype" w:eastAsia="Times New Roman" w:hAnsi="Palatino Linotype" w:cs="Arial"/>
        </w:rPr>
        <w:t xml:space="preserve">el recurso </w:t>
      </w:r>
      <w:r w:rsidR="00585F00" w:rsidRPr="00830317">
        <w:rPr>
          <w:rFonts w:ascii="Palatino Linotype" w:eastAsia="Times New Roman" w:hAnsi="Palatino Linotype" w:cs="Arial"/>
        </w:rPr>
        <w:t>de revisión, en contra de la respuesta anteriormente referida,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2C834337" w14:textId="77777777" w:rsidR="000D5DFD" w:rsidRPr="00830317" w:rsidRDefault="000D5DFD" w:rsidP="00830317">
      <w:pPr>
        <w:pStyle w:val="Prrafodelista"/>
        <w:tabs>
          <w:tab w:val="left" w:pos="0"/>
        </w:tabs>
        <w:spacing w:line="360" w:lineRule="auto"/>
        <w:ind w:left="0" w:right="49"/>
        <w:jc w:val="both"/>
        <w:rPr>
          <w:rFonts w:ascii="Palatino Linotype" w:hAnsi="Palatino Linotype"/>
        </w:rPr>
      </w:pPr>
    </w:p>
    <w:p w14:paraId="5654E5A5" w14:textId="086C2698" w:rsidR="00C208DE" w:rsidRPr="00830317" w:rsidRDefault="00585F00" w:rsidP="00830317">
      <w:pPr>
        <w:pStyle w:val="Prrafodelista"/>
        <w:numPr>
          <w:ilvl w:val="0"/>
          <w:numId w:val="2"/>
        </w:numPr>
        <w:tabs>
          <w:tab w:val="left" w:pos="0"/>
        </w:tabs>
        <w:spacing w:line="360" w:lineRule="auto"/>
        <w:ind w:right="616"/>
        <w:jc w:val="both"/>
        <w:rPr>
          <w:rFonts w:ascii="Palatino Linotype" w:eastAsia="Calibri" w:hAnsi="Palatino Linotype" w:cs="Arial"/>
        </w:rPr>
      </w:pPr>
      <w:bookmarkStart w:id="17" w:name="_Toc504377966"/>
      <w:r w:rsidRPr="00830317">
        <w:rPr>
          <w:rFonts w:ascii="Palatino Linotype" w:eastAsia="Calibri" w:hAnsi="Palatino Linotype" w:cs="Arial"/>
          <w:b/>
        </w:rPr>
        <w:t>Acto impugnado</w:t>
      </w:r>
      <w:bookmarkEnd w:id="3"/>
      <w:r w:rsidR="00F95F7E" w:rsidRPr="00830317">
        <w:rPr>
          <w:rFonts w:ascii="Palatino Linotype" w:eastAsia="Calibri" w:hAnsi="Palatino Linotype" w:cs="Arial"/>
        </w:rPr>
        <w:t>:</w:t>
      </w:r>
      <w:bookmarkEnd w:id="17"/>
      <w:r w:rsidR="00F95F7E" w:rsidRPr="00830317">
        <w:rPr>
          <w:rFonts w:ascii="Palatino Linotype" w:eastAsia="Calibri" w:hAnsi="Palatino Linotype" w:cs="Aria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3E4A5C" w:rsidRPr="00830317">
        <w:rPr>
          <w:rFonts w:ascii="Palatino Linotype" w:eastAsia="Calibri" w:hAnsi="Palatino Linotype" w:cs="Arial"/>
          <w:i/>
        </w:rPr>
        <w:t>“</w:t>
      </w:r>
      <w:r w:rsidR="005D06A9" w:rsidRPr="00830317">
        <w:rPr>
          <w:rFonts w:ascii="Palatino Linotype" w:hAnsi="Palatino Linotype"/>
          <w:i/>
          <w:color w:val="000000"/>
        </w:rPr>
        <w:t>Envío de la información solicitada con folio de la solicitud 00169/CUAUTIZC/IP/2019</w:t>
      </w:r>
      <w:r w:rsidR="003E4A5C" w:rsidRPr="00830317">
        <w:rPr>
          <w:rFonts w:ascii="Palatino Linotype" w:eastAsia="Calibri" w:hAnsi="Palatino Linotype" w:cs="Arial"/>
          <w:i/>
        </w:rPr>
        <w:t xml:space="preserve">” </w:t>
      </w:r>
      <w:r w:rsidR="003E4A5C" w:rsidRPr="00830317">
        <w:rPr>
          <w:rFonts w:ascii="Palatino Linotype" w:eastAsia="Calibri" w:hAnsi="Palatino Linotype" w:cs="Arial"/>
        </w:rPr>
        <w:t>(Sic)</w:t>
      </w:r>
    </w:p>
    <w:p w14:paraId="5213419C" w14:textId="77777777" w:rsidR="000A4A28" w:rsidRPr="00830317" w:rsidRDefault="000A4A28" w:rsidP="00830317">
      <w:pPr>
        <w:pStyle w:val="Prrafodelista"/>
        <w:tabs>
          <w:tab w:val="left" w:pos="0"/>
        </w:tabs>
        <w:spacing w:line="360" w:lineRule="auto"/>
        <w:ind w:left="851" w:right="616"/>
        <w:jc w:val="both"/>
        <w:rPr>
          <w:rFonts w:ascii="Palatino Linotype" w:eastAsia="Calibri" w:hAnsi="Palatino Linotype" w:cs="Arial"/>
        </w:rPr>
      </w:pPr>
    </w:p>
    <w:p w14:paraId="26320EC9" w14:textId="1A9C5A3B" w:rsidR="003E4A5C" w:rsidRPr="00830317" w:rsidRDefault="00585F00" w:rsidP="00830317">
      <w:pPr>
        <w:pStyle w:val="Prrafodelista"/>
        <w:numPr>
          <w:ilvl w:val="0"/>
          <w:numId w:val="2"/>
        </w:numPr>
        <w:tabs>
          <w:tab w:val="left" w:pos="0"/>
        </w:tabs>
        <w:spacing w:line="360" w:lineRule="auto"/>
        <w:ind w:right="616"/>
        <w:jc w:val="both"/>
        <w:rPr>
          <w:rFonts w:ascii="Palatino Linotype" w:eastAsia="Calibri" w:hAnsi="Palatino Linotype" w:cs="Arial"/>
          <w:i/>
        </w:rPr>
      </w:pPr>
      <w:bookmarkStart w:id="32" w:name="_Toc504377967"/>
      <w:r w:rsidRPr="00830317">
        <w:rPr>
          <w:rFonts w:ascii="Palatino Linotype" w:eastAsia="Calibri" w:hAnsi="Palatino Linotype" w:cs="Arial"/>
          <w:b/>
        </w:rPr>
        <w:t>Razones o Motivos de inconformidad</w:t>
      </w:r>
      <w:r w:rsidRPr="00830317">
        <w:rPr>
          <w:rFonts w:ascii="Palatino Linotype" w:eastAsia="Calibri" w:hAnsi="Palatino Linotype" w:cs="Arial"/>
        </w:rPr>
        <w:t>:</w:t>
      </w:r>
      <w:bookmarkEnd w:id="18"/>
      <w:bookmarkEnd w:id="32"/>
      <w:r w:rsidRPr="00830317">
        <w:rPr>
          <w:rFonts w:ascii="Palatino Linotype" w:eastAsia="Calibri" w:hAnsi="Palatino Linotype" w:cs="Arial"/>
          <w:i/>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3E4A5C" w:rsidRPr="00830317">
        <w:rPr>
          <w:rFonts w:ascii="Palatino Linotype" w:eastAsia="Calibri" w:hAnsi="Palatino Linotype" w:cs="Arial"/>
          <w:i/>
        </w:rPr>
        <w:t>“</w:t>
      </w:r>
      <w:r w:rsidR="005D06A9" w:rsidRPr="00830317">
        <w:rPr>
          <w:rFonts w:ascii="Palatino Linotype" w:hAnsi="Palatino Linotype"/>
          <w:i/>
          <w:color w:val="000000"/>
        </w:rPr>
        <w:t xml:space="preserve">La información enviada es incompleta en varios anexos e inconsistente en la forma de contestar en los mismos. Usando la frase de "en proceso de reestructuración" fueron omisos al enviar la información algunas dependencias y otras no corresponde las áreas o unidades que tiene el organigrama actual de la Administración Municipal de </w:t>
      </w:r>
      <w:proofErr w:type="spellStart"/>
      <w:r w:rsidR="005D06A9" w:rsidRPr="00830317">
        <w:rPr>
          <w:rFonts w:ascii="Palatino Linotype" w:hAnsi="Palatino Linotype"/>
          <w:i/>
          <w:color w:val="000000"/>
        </w:rPr>
        <w:t>Cuautitlan</w:t>
      </w:r>
      <w:proofErr w:type="spellEnd"/>
      <w:r w:rsidR="005D06A9" w:rsidRPr="00830317">
        <w:rPr>
          <w:rFonts w:ascii="Palatino Linotype" w:hAnsi="Palatino Linotype"/>
          <w:i/>
          <w:color w:val="000000"/>
        </w:rPr>
        <w:t xml:space="preserve"> Izcalli</w:t>
      </w:r>
      <w:r w:rsidR="005D06A9" w:rsidRPr="00830317">
        <w:rPr>
          <w:rFonts w:ascii="Palatino Linotype" w:hAnsi="Palatino Linotype"/>
          <w:color w:val="000000"/>
        </w:rPr>
        <w:t>.</w:t>
      </w:r>
      <w:r w:rsidR="003E4A5C" w:rsidRPr="00830317">
        <w:rPr>
          <w:rFonts w:ascii="Palatino Linotype" w:eastAsia="Calibri" w:hAnsi="Palatino Linotype" w:cs="Arial"/>
          <w:i/>
        </w:rPr>
        <w:t xml:space="preserve">” </w:t>
      </w:r>
      <w:r w:rsidR="003E4A5C" w:rsidRPr="00830317">
        <w:rPr>
          <w:rFonts w:ascii="Palatino Linotype" w:eastAsia="Calibri" w:hAnsi="Palatino Linotype" w:cs="Arial"/>
        </w:rPr>
        <w:t>(Sic)</w:t>
      </w:r>
    </w:p>
    <w:p w14:paraId="5A307B78" w14:textId="78DAB742" w:rsidR="00BA2844" w:rsidRPr="00830317" w:rsidRDefault="00BA2844" w:rsidP="00830317">
      <w:pPr>
        <w:pStyle w:val="Prrafodelista"/>
        <w:tabs>
          <w:tab w:val="left" w:pos="0"/>
        </w:tabs>
        <w:spacing w:line="360" w:lineRule="auto"/>
        <w:ind w:left="0" w:right="49"/>
        <w:jc w:val="both"/>
        <w:rPr>
          <w:rFonts w:ascii="Palatino Linotype" w:hAnsi="Palatino Linotype"/>
          <w:i/>
        </w:rPr>
      </w:pPr>
    </w:p>
    <w:p w14:paraId="14718D03" w14:textId="25819B83" w:rsidR="00583389" w:rsidRPr="00830317" w:rsidRDefault="00220DD2" w:rsidP="00830317">
      <w:pPr>
        <w:pStyle w:val="Prrafodelista"/>
        <w:numPr>
          <w:ilvl w:val="0"/>
          <w:numId w:val="1"/>
        </w:numPr>
        <w:tabs>
          <w:tab w:val="left" w:pos="0"/>
          <w:tab w:val="left" w:pos="426"/>
        </w:tabs>
        <w:spacing w:line="360" w:lineRule="auto"/>
        <w:ind w:left="0" w:right="49" w:firstLine="0"/>
        <w:jc w:val="both"/>
        <w:rPr>
          <w:rFonts w:ascii="Palatino Linotype" w:hAnsi="Palatino Linotype"/>
          <w:i/>
        </w:rPr>
      </w:pPr>
      <w:r w:rsidRPr="00830317">
        <w:rPr>
          <w:rFonts w:ascii="Palatino Linotype" w:eastAsia="Calibri" w:hAnsi="Palatino Linotype" w:cs="Arial"/>
        </w:rPr>
        <w:t xml:space="preserve">El </w:t>
      </w:r>
      <w:r w:rsidRPr="00830317">
        <w:rPr>
          <w:rFonts w:ascii="Palatino Linotype" w:eastAsia="Calibri" w:hAnsi="Palatino Linotype" w:cs="Times New Roman"/>
        </w:rPr>
        <w:t>Comisionado</w:t>
      </w:r>
      <w:r w:rsidRPr="00830317">
        <w:rPr>
          <w:rFonts w:ascii="Palatino Linotype" w:eastAsia="Calibri" w:hAnsi="Palatino Linotype" w:cs="Arial"/>
        </w:rPr>
        <w:t xml:space="preserve"> Ponente con fundamento en lo dispuesto por el artículo 185 fracción II de la ley de la materia, a través del acuerdo de admisión de fecha </w:t>
      </w:r>
      <w:r w:rsidR="00DD1215" w:rsidRPr="00830317">
        <w:rPr>
          <w:rFonts w:ascii="Palatino Linotype" w:eastAsia="Calibri" w:hAnsi="Palatino Linotype" w:cs="Arial"/>
        </w:rPr>
        <w:t>veinte</w:t>
      </w:r>
      <w:r w:rsidR="006D5C3D" w:rsidRPr="00830317">
        <w:rPr>
          <w:rFonts w:ascii="Palatino Linotype" w:eastAsia="Calibri" w:hAnsi="Palatino Linotype" w:cs="Arial"/>
        </w:rPr>
        <w:t xml:space="preserve"> (</w:t>
      </w:r>
      <w:r w:rsidR="00DD1215" w:rsidRPr="00830317">
        <w:rPr>
          <w:rFonts w:ascii="Palatino Linotype" w:eastAsia="Calibri" w:hAnsi="Palatino Linotype" w:cs="Arial"/>
        </w:rPr>
        <w:t>20</w:t>
      </w:r>
      <w:r w:rsidR="00CA5560" w:rsidRPr="00830317">
        <w:rPr>
          <w:rFonts w:ascii="Palatino Linotype" w:eastAsia="Calibri" w:hAnsi="Palatino Linotype" w:cs="Arial"/>
        </w:rPr>
        <w:t xml:space="preserve">) </w:t>
      </w:r>
      <w:r w:rsidR="00091508" w:rsidRPr="00830317">
        <w:rPr>
          <w:rFonts w:ascii="Palatino Linotype" w:eastAsia="Calibri" w:hAnsi="Palatino Linotype" w:cs="Arial"/>
        </w:rPr>
        <w:t xml:space="preserve">de </w:t>
      </w:r>
      <w:r w:rsidR="00DD1215" w:rsidRPr="00830317">
        <w:rPr>
          <w:rFonts w:ascii="Palatino Linotype" w:eastAsia="Calibri" w:hAnsi="Palatino Linotype" w:cs="Arial"/>
        </w:rPr>
        <w:t>marzo</w:t>
      </w:r>
      <w:r w:rsidR="00D03870" w:rsidRPr="00830317">
        <w:rPr>
          <w:rFonts w:ascii="Palatino Linotype" w:eastAsia="Calibri" w:hAnsi="Palatino Linotype" w:cs="Arial"/>
        </w:rPr>
        <w:t xml:space="preserve"> </w:t>
      </w:r>
      <w:r w:rsidR="00FA3B14" w:rsidRPr="00830317">
        <w:rPr>
          <w:rFonts w:ascii="Palatino Linotype" w:eastAsia="Calibri" w:hAnsi="Palatino Linotype" w:cs="Arial"/>
        </w:rPr>
        <w:t>de dos mil dieci</w:t>
      </w:r>
      <w:r w:rsidR="008E11D8" w:rsidRPr="00830317">
        <w:rPr>
          <w:rFonts w:ascii="Palatino Linotype" w:eastAsia="Calibri" w:hAnsi="Palatino Linotype" w:cs="Arial"/>
        </w:rPr>
        <w:t>nueve</w:t>
      </w:r>
      <w:r w:rsidRPr="00830317">
        <w:rPr>
          <w:rFonts w:ascii="Palatino Linotype" w:eastAsia="Calibri" w:hAnsi="Palatino Linotype" w:cs="Arial"/>
        </w:rPr>
        <w:t xml:space="preserve">, puso a disposición de las partes </w:t>
      </w:r>
      <w:r w:rsidR="00BB5769" w:rsidRPr="00830317">
        <w:rPr>
          <w:rFonts w:ascii="Palatino Linotype" w:eastAsia="Calibri" w:hAnsi="Palatino Linotype" w:cs="Arial"/>
        </w:rPr>
        <w:t>el</w:t>
      </w:r>
      <w:r w:rsidRPr="00830317">
        <w:rPr>
          <w:rFonts w:ascii="Palatino Linotype" w:eastAsia="Calibri" w:hAnsi="Palatino Linotype" w:cs="Arial"/>
        </w:rPr>
        <w:t xml:space="preserve"> expediente electrónico</w:t>
      </w:r>
      <w:r w:rsidR="00BB5769" w:rsidRPr="00830317">
        <w:rPr>
          <w:rFonts w:ascii="Palatino Linotype" w:eastAsia="Calibri" w:hAnsi="Palatino Linotype" w:cs="Arial"/>
        </w:rPr>
        <w:t>,</w:t>
      </w:r>
      <w:r w:rsidRPr="00830317">
        <w:rPr>
          <w:rFonts w:ascii="Palatino Linotype" w:eastAsia="Calibri" w:hAnsi="Palatino Linotype" w:cs="Arial"/>
        </w:rPr>
        <w:t xml:space="preserve"> vía Sistema de Acceso a la Información Mexiquense </w:t>
      </w:r>
      <w:r w:rsidR="00351202" w:rsidRPr="00830317">
        <w:rPr>
          <w:rFonts w:ascii="Palatino Linotype" w:eastAsia="Calibri" w:hAnsi="Palatino Linotype" w:cs="Arial"/>
        </w:rPr>
        <w:t>(</w:t>
      </w:r>
      <w:r w:rsidRPr="00830317">
        <w:rPr>
          <w:rFonts w:ascii="Palatino Linotype" w:eastAsia="Calibri" w:hAnsi="Palatino Linotype" w:cs="Arial"/>
          <w:b/>
        </w:rPr>
        <w:t>SAIMEX</w:t>
      </w:r>
      <w:r w:rsidR="00351202" w:rsidRPr="00830317">
        <w:rPr>
          <w:rFonts w:ascii="Palatino Linotype" w:eastAsia="Calibri" w:hAnsi="Palatino Linotype" w:cs="Arial"/>
          <w:b/>
        </w:rPr>
        <w:t>),</w:t>
      </w:r>
      <w:r w:rsidRPr="00830317">
        <w:rPr>
          <w:rFonts w:ascii="Palatino Linotype" w:eastAsia="Calibri" w:hAnsi="Palatino Linotype" w:cs="Arial"/>
          <w:b/>
        </w:rPr>
        <w:t xml:space="preserve"> </w:t>
      </w:r>
      <w:r w:rsidRPr="00830317">
        <w:rPr>
          <w:rFonts w:ascii="Palatino Linotype" w:eastAsia="Calibri" w:hAnsi="Palatino Linotype" w:cs="Arial"/>
        </w:rPr>
        <w:t>a efecto de que en un plazo máximo de siete días manifestaran lo que a su derecho convinieran, ofrecieran pruebas y alegatos según corresponda al caso</w:t>
      </w:r>
      <w:r w:rsidR="00BB5769" w:rsidRPr="00830317">
        <w:rPr>
          <w:rFonts w:ascii="Palatino Linotype" w:eastAsia="Calibri" w:hAnsi="Palatino Linotype" w:cs="Arial"/>
        </w:rPr>
        <w:t xml:space="preserve"> </w:t>
      </w:r>
      <w:r w:rsidRPr="00830317">
        <w:rPr>
          <w:rFonts w:ascii="Palatino Linotype" w:eastAsia="Calibri" w:hAnsi="Palatino Linotype" w:cs="Arial"/>
        </w:rPr>
        <w:t xml:space="preserve">concretos, de esta forma para que el </w:t>
      </w:r>
      <w:r w:rsidRPr="00830317">
        <w:rPr>
          <w:rFonts w:ascii="Palatino Linotype" w:eastAsia="Calibri" w:hAnsi="Palatino Linotype" w:cs="Arial"/>
          <w:b/>
        </w:rPr>
        <w:t>SUJETO OBLIGADO</w:t>
      </w:r>
      <w:r w:rsidRPr="00830317">
        <w:rPr>
          <w:rFonts w:ascii="Palatino Linotype" w:eastAsia="Calibri" w:hAnsi="Palatino Linotype" w:cs="Arial"/>
        </w:rPr>
        <w:t xml:space="preserve"> presentará el Informe Justificado procedente.</w:t>
      </w:r>
    </w:p>
    <w:p w14:paraId="76865E16" w14:textId="77777777" w:rsidR="00583389" w:rsidRPr="00830317" w:rsidRDefault="00583389" w:rsidP="00830317">
      <w:pPr>
        <w:pStyle w:val="Prrafodelista"/>
        <w:tabs>
          <w:tab w:val="left" w:pos="0"/>
        </w:tabs>
        <w:spacing w:line="360" w:lineRule="auto"/>
        <w:ind w:left="142"/>
        <w:jc w:val="both"/>
        <w:rPr>
          <w:rFonts w:ascii="Palatino Linotype" w:hAnsi="Palatino Linotype"/>
          <w:i/>
        </w:rPr>
      </w:pPr>
    </w:p>
    <w:p w14:paraId="396103C2" w14:textId="2F86E3F0" w:rsidR="008E11D8" w:rsidRPr="00830317" w:rsidRDefault="00DD1215" w:rsidP="00830317">
      <w:pPr>
        <w:pStyle w:val="Prrafodelista"/>
        <w:numPr>
          <w:ilvl w:val="0"/>
          <w:numId w:val="1"/>
        </w:numPr>
        <w:tabs>
          <w:tab w:val="left" w:pos="0"/>
          <w:tab w:val="left" w:pos="426"/>
        </w:tabs>
        <w:spacing w:line="360" w:lineRule="auto"/>
        <w:ind w:left="0" w:right="49" w:firstLine="0"/>
        <w:jc w:val="both"/>
        <w:rPr>
          <w:rFonts w:ascii="Palatino Linotype" w:hAnsi="Palatino Linotype"/>
          <w:i/>
        </w:rPr>
      </w:pPr>
      <w:r w:rsidRPr="00830317">
        <w:rPr>
          <w:rFonts w:ascii="Palatino Linotype" w:eastAsia="Calibri" w:hAnsi="Palatino Linotype" w:cs="Arial"/>
        </w:rPr>
        <w:t>Así, e</w:t>
      </w:r>
      <w:r w:rsidR="00DD203A" w:rsidRPr="00830317">
        <w:rPr>
          <w:rFonts w:ascii="Palatino Linotype" w:eastAsia="Calibri" w:hAnsi="Palatino Linotype" w:cs="Arial"/>
        </w:rPr>
        <w:t>l</w:t>
      </w:r>
      <w:r w:rsidR="00585F00" w:rsidRPr="00830317">
        <w:rPr>
          <w:rFonts w:ascii="Palatino Linotype" w:eastAsia="Calibri" w:hAnsi="Palatino Linotype" w:cs="Arial"/>
        </w:rPr>
        <w:t xml:space="preserve"> </w:t>
      </w:r>
      <w:r w:rsidR="008E11D8" w:rsidRPr="00830317">
        <w:rPr>
          <w:rFonts w:ascii="Palatino Linotype" w:eastAsia="Calibri" w:hAnsi="Palatino Linotype" w:cs="Arial"/>
        </w:rPr>
        <w:t>veint</w:t>
      </w:r>
      <w:r w:rsidR="006D5C3D" w:rsidRPr="00830317">
        <w:rPr>
          <w:rFonts w:ascii="Palatino Linotype" w:eastAsia="Calibri" w:hAnsi="Palatino Linotype" w:cs="Arial"/>
        </w:rPr>
        <w:t>e</w:t>
      </w:r>
      <w:r w:rsidR="00E6703B" w:rsidRPr="00830317">
        <w:rPr>
          <w:rFonts w:ascii="Palatino Linotype" w:eastAsia="Calibri" w:hAnsi="Palatino Linotype" w:cs="Times New Roman"/>
        </w:rPr>
        <w:t xml:space="preserve"> (</w:t>
      </w:r>
      <w:r w:rsidR="008E11D8" w:rsidRPr="00830317">
        <w:rPr>
          <w:rFonts w:ascii="Palatino Linotype" w:eastAsia="Calibri" w:hAnsi="Palatino Linotype" w:cs="Times New Roman"/>
        </w:rPr>
        <w:t>2</w:t>
      </w:r>
      <w:r w:rsidR="00B62E3E" w:rsidRPr="00830317">
        <w:rPr>
          <w:rFonts w:ascii="Palatino Linotype" w:eastAsia="Calibri" w:hAnsi="Palatino Linotype" w:cs="Times New Roman"/>
        </w:rPr>
        <w:t>0</w:t>
      </w:r>
      <w:r w:rsidR="00091508" w:rsidRPr="00830317">
        <w:rPr>
          <w:rFonts w:ascii="Palatino Linotype" w:eastAsia="Calibri" w:hAnsi="Palatino Linotype" w:cs="Times New Roman"/>
        </w:rPr>
        <w:t xml:space="preserve">) de </w:t>
      </w:r>
      <w:r w:rsidR="00B62E3E" w:rsidRPr="00830317">
        <w:rPr>
          <w:rFonts w:ascii="Palatino Linotype" w:eastAsia="Calibri" w:hAnsi="Palatino Linotype" w:cs="Times New Roman"/>
        </w:rPr>
        <w:t xml:space="preserve">febrero </w:t>
      </w:r>
      <w:r w:rsidR="00FA3B14" w:rsidRPr="00830317">
        <w:rPr>
          <w:rFonts w:ascii="Palatino Linotype" w:eastAsia="Calibri" w:hAnsi="Palatino Linotype" w:cs="Arial"/>
        </w:rPr>
        <w:t>de dos mil dieci</w:t>
      </w:r>
      <w:r w:rsidR="008E11D8" w:rsidRPr="00830317">
        <w:rPr>
          <w:rFonts w:ascii="Palatino Linotype" w:eastAsia="Calibri" w:hAnsi="Palatino Linotype" w:cs="Arial"/>
        </w:rPr>
        <w:t>nueve</w:t>
      </w:r>
      <w:r w:rsidR="00585F00" w:rsidRPr="00830317">
        <w:rPr>
          <w:rFonts w:ascii="Palatino Linotype" w:eastAsia="Calibri" w:hAnsi="Palatino Linotype" w:cs="Arial"/>
        </w:rPr>
        <w:t xml:space="preserve">, el </w:t>
      </w:r>
      <w:r w:rsidR="00585F00" w:rsidRPr="00830317">
        <w:rPr>
          <w:rFonts w:ascii="Palatino Linotype" w:eastAsia="Calibri" w:hAnsi="Palatino Linotype" w:cs="Arial"/>
          <w:b/>
        </w:rPr>
        <w:t>SUJETO OBLIGADO</w:t>
      </w:r>
      <w:r w:rsidR="00585F00" w:rsidRPr="00830317">
        <w:rPr>
          <w:rFonts w:ascii="Palatino Linotype" w:eastAsia="Calibri" w:hAnsi="Palatino Linotype" w:cs="Arial"/>
        </w:rPr>
        <w:t xml:space="preserve"> presentó su informe justificado, </w:t>
      </w:r>
      <w:r w:rsidR="006D5C3D" w:rsidRPr="00830317">
        <w:rPr>
          <w:rFonts w:ascii="Palatino Linotype" w:eastAsia="Calibri" w:hAnsi="Palatino Linotype" w:cs="Arial"/>
        </w:rPr>
        <w:t xml:space="preserve">por medio de </w:t>
      </w:r>
      <w:r w:rsidR="008E11D8" w:rsidRPr="00830317">
        <w:rPr>
          <w:rFonts w:ascii="Palatino Linotype" w:eastAsia="Calibri" w:hAnsi="Palatino Linotype" w:cs="Arial"/>
        </w:rPr>
        <w:t>un</w:t>
      </w:r>
      <w:r w:rsidR="006D5C3D" w:rsidRPr="00830317">
        <w:rPr>
          <w:rFonts w:ascii="Palatino Linotype" w:eastAsia="Calibri" w:hAnsi="Palatino Linotype" w:cs="Arial"/>
        </w:rPr>
        <w:t xml:space="preserve"> documento electrónico denominado</w:t>
      </w:r>
      <w:r w:rsidRPr="00830317">
        <w:rPr>
          <w:rFonts w:ascii="Palatino Linotype" w:eastAsia="Calibri" w:hAnsi="Palatino Linotype" w:cs="Arial"/>
        </w:rPr>
        <w:t xml:space="preserve"> ”</w:t>
      </w:r>
      <w:r w:rsidRPr="00830317">
        <w:rPr>
          <w:rFonts w:ascii="Palatino Linotype" w:eastAsia="Calibri" w:hAnsi="Palatino Linotype" w:cs="Arial"/>
          <w:b/>
          <w:i/>
        </w:rPr>
        <w:t>169-1588.pdf</w:t>
      </w:r>
      <w:r w:rsidRPr="00830317">
        <w:rPr>
          <w:rFonts w:ascii="Palatino Linotype" w:eastAsia="Calibri" w:hAnsi="Palatino Linotype" w:cs="Arial"/>
        </w:rPr>
        <w:t>”</w:t>
      </w:r>
      <w:r w:rsidR="006D5C3D" w:rsidRPr="00830317">
        <w:rPr>
          <w:rFonts w:ascii="Palatino Linotype" w:eastAsia="Calibri" w:hAnsi="Palatino Linotype" w:cs="Arial"/>
        </w:rPr>
        <w:t xml:space="preserve">, </w:t>
      </w:r>
      <w:r w:rsidRPr="00830317">
        <w:rPr>
          <w:rFonts w:ascii="Palatino Linotype" w:eastAsia="Calibri" w:hAnsi="Palatino Linotype" w:cs="Arial"/>
        </w:rPr>
        <w:t>mismo</w:t>
      </w:r>
      <w:r w:rsidR="00041672" w:rsidRPr="00830317">
        <w:rPr>
          <w:rFonts w:ascii="Palatino Linotype" w:eastAsia="MS Mincho" w:hAnsi="Palatino Linotype" w:cs="Times New Roman"/>
        </w:rPr>
        <w:t xml:space="preserve"> que </w:t>
      </w:r>
      <w:r w:rsidR="00E6703B" w:rsidRPr="00830317">
        <w:rPr>
          <w:rFonts w:ascii="Palatino Linotype" w:eastAsia="MS Mincho" w:hAnsi="Palatino Linotype" w:cs="Times New Roman"/>
        </w:rPr>
        <w:t>fue</w:t>
      </w:r>
      <w:r w:rsidR="008E11D8" w:rsidRPr="00830317">
        <w:rPr>
          <w:rFonts w:ascii="Palatino Linotype" w:eastAsia="MS Mincho" w:hAnsi="Palatino Linotype" w:cs="Times New Roman"/>
        </w:rPr>
        <w:t xml:space="preserve"> </w:t>
      </w:r>
      <w:r w:rsidR="00E6703B" w:rsidRPr="00830317">
        <w:rPr>
          <w:rFonts w:ascii="Palatino Linotype" w:eastAsia="MS Mincho" w:hAnsi="Palatino Linotype" w:cs="Times New Roman"/>
        </w:rPr>
        <w:t xml:space="preserve">dado a conocer al </w:t>
      </w:r>
      <w:r w:rsidR="00B62E3E" w:rsidRPr="00830317">
        <w:rPr>
          <w:rFonts w:ascii="Palatino Linotype" w:eastAsia="MS Mincho" w:hAnsi="Palatino Linotype" w:cs="Times New Roman"/>
        </w:rPr>
        <w:t>hoy</w:t>
      </w:r>
      <w:r w:rsidR="00E6703B" w:rsidRPr="00830317">
        <w:rPr>
          <w:rFonts w:ascii="Palatino Linotype" w:eastAsia="MS Mincho" w:hAnsi="Palatino Linotype" w:cs="Times New Roman"/>
        </w:rPr>
        <w:t xml:space="preserve"> recurrente</w:t>
      </w:r>
      <w:r w:rsidR="008E11D8" w:rsidRPr="00830317">
        <w:rPr>
          <w:rFonts w:ascii="Palatino Linotype" w:eastAsia="MS Mincho" w:hAnsi="Palatino Linotype" w:cs="Times New Roman"/>
        </w:rPr>
        <w:t xml:space="preserve"> el </w:t>
      </w:r>
      <w:r w:rsidRPr="00830317">
        <w:rPr>
          <w:rFonts w:ascii="Palatino Linotype" w:eastAsia="MS Mincho" w:hAnsi="Palatino Linotype" w:cs="Times New Roman"/>
        </w:rPr>
        <w:t>tres</w:t>
      </w:r>
      <w:r w:rsidR="008E11D8" w:rsidRPr="00830317">
        <w:rPr>
          <w:rFonts w:ascii="Palatino Linotype" w:eastAsia="MS Mincho" w:hAnsi="Palatino Linotype" w:cs="Times New Roman"/>
        </w:rPr>
        <w:t xml:space="preserve"> (0</w:t>
      </w:r>
      <w:r w:rsidRPr="00830317">
        <w:rPr>
          <w:rFonts w:ascii="Palatino Linotype" w:eastAsia="MS Mincho" w:hAnsi="Palatino Linotype" w:cs="Times New Roman"/>
        </w:rPr>
        <w:t>3</w:t>
      </w:r>
      <w:r w:rsidR="008E11D8" w:rsidRPr="00830317">
        <w:rPr>
          <w:rFonts w:ascii="Palatino Linotype" w:eastAsia="MS Mincho" w:hAnsi="Palatino Linotype" w:cs="Times New Roman"/>
        </w:rPr>
        <w:t xml:space="preserve">) de </w:t>
      </w:r>
      <w:r w:rsidRPr="00830317">
        <w:rPr>
          <w:rFonts w:ascii="Palatino Linotype" w:eastAsia="MS Mincho" w:hAnsi="Palatino Linotype" w:cs="Times New Roman"/>
        </w:rPr>
        <w:t>abril</w:t>
      </w:r>
      <w:r w:rsidR="008E11D8" w:rsidRPr="00830317">
        <w:rPr>
          <w:rFonts w:ascii="Palatino Linotype" w:eastAsia="MS Mincho" w:hAnsi="Palatino Linotype" w:cs="Times New Roman"/>
        </w:rPr>
        <w:t xml:space="preserve"> de dos mil diecinueve</w:t>
      </w:r>
      <w:r w:rsidR="00E6703B" w:rsidRPr="00830317">
        <w:rPr>
          <w:rFonts w:ascii="Palatino Linotype" w:eastAsia="MS Mincho" w:hAnsi="Palatino Linotype" w:cs="Times New Roman"/>
        </w:rPr>
        <w:t xml:space="preserve">, toda vez que aportaba elementos </w:t>
      </w:r>
      <w:r w:rsidR="00B62E3E" w:rsidRPr="00830317">
        <w:rPr>
          <w:rFonts w:ascii="Palatino Linotype" w:eastAsia="MS Mincho" w:hAnsi="Palatino Linotype" w:cs="Times New Roman"/>
        </w:rPr>
        <w:t xml:space="preserve">relacionados con </w:t>
      </w:r>
      <w:r w:rsidR="00E6703B" w:rsidRPr="00830317">
        <w:rPr>
          <w:rFonts w:ascii="Palatino Linotype" w:eastAsia="MS Mincho" w:hAnsi="Palatino Linotype" w:cs="Times New Roman"/>
        </w:rPr>
        <w:t>la respuesta primigenia</w:t>
      </w:r>
      <w:r w:rsidR="008E11D8" w:rsidRPr="00830317">
        <w:rPr>
          <w:rFonts w:ascii="Palatino Linotype" w:eastAsia="MS Mincho" w:hAnsi="Palatino Linotype" w:cs="Times New Roman"/>
        </w:rPr>
        <w:t>; archivo en el cual se aprecian varios documentos que a continuación se señalan en su parte medular:</w:t>
      </w:r>
    </w:p>
    <w:p w14:paraId="48FE3E9C" w14:textId="77777777" w:rsidR="00095FE2" w:rsidRPr="00830317" w:rsidRDefault="00095FE2" w:rsidP="00830317">
      <w:pPr>
        <w:pStyle w:val="Prrafodelista"/>
        <w:tabs>
          <w:tab w:val="left" w:pos="0"/>
          <w:tab w:val="left" w:pos="426"/>
        </w:tabs>
        <w:spacing w:line="360" w:lineRule="auto"/>
        <w:ind w:left="0" w:right="49"/>
        <w:jc w:val="both"/>
        <w:rPr>
          <w:rFonts w:ascii="Palatino Linotype" w:hAnsi="Palatino Linotype"/>
          <w:i/>
        </w:rPr>
      </w:pPr>
    </w:p>
    <w:p w14:paraId="0FF53349" w14:textId="0913C25D" w:rsidR="008E11D8" w:rsidRPr="00830317" w:rsidRDefault="00DD1215" w:rsidP="00830317">
      <w:pPr>
        <w:pStyle w:val="Prrafodelista"/>
        <w:numPr>
          <w:ilvl w:val="0"/>
          <w:numId w:val="19"/>
        </w:numPr>
        <w:tabs>
          <w:tab w:val="left" w:pos="0"/>
          <w:tab w:val="left" w:pos="426"/>
        </w:tabs>
        <w:spacing w:line="360" w:lineRule="auto"/>
        <w:ind w:right="49"/>
        <w:jc w:val="both"/>
        <w:rPr>
          <w:rFonts w:ascii="Palatino Linotype" w:eastAsia="MS Mincho" w:hAnsi="Palatino Linotype" w:cs="Times New Roman"/>
        </w:rPr>
      </w:pPr>
      <w:r w:rsidRPr="00830317">
        <w:rPr>
          <w:rFonts w:ascii="Palatino Linotype" w:eastAsia="MS Mincho" w:hAnsi="Palatino Linotype" w:cs="Times New Roman"/>
          <w:b/>
        </w:rPr>
        <w:t>Oficio SA-UT/0145/2019</w:t>
      </w:r>
      <w:r w:rsidRPr="00830317">
        <w:rPr>
          <w:rFonts w:ascii="Palatino Linotype" w:eastAsia="MS Mincho" w:hAnsi="Palatino Linotype" w:cs="Times New Roman"/>
        </w:rPr>
        <w:t xml:space="preserve">, del veinte de marzo de dos mil diecinueve, mediante el cual el Titular de la Unidad de Transparencia le solicitó a la Encargada de Despacho de la Dirección General de Desarrollo Humano </w:t>
      </w:r>
      <w:r w:rsidR="00095FE2" w:rsidRPr="00830317">
        <w:rPr>
          <w:rFonts w:ascii="Palatino Linotype" w:eastAsia="MS Mincho" w:hAnsi="Palatino Linotype" w:cs="Times New Roman"/>
        </w:rPr>
        <w:t xml:space="preserve">para </w:t>
      </w:r>
      <w:r w:rsidRPr="00830317">
        <w:rPr>
          <w:rFonts w:ascii="Palatino Linotype" w:eastAsia="MS Mincho" w:hAnsi="Palatino Linotype" w:cs="Times New Roman"/>
        </w:rPr>
        <w:t xml:space="preserve">que en relación a la interposición del recurso de revisión girara sus instrucciones al Servidor </w:t>
      </w:r>
      <w:r w:rsidR="00875976" w:rsidRPr="00830317">
        <w:rPr>
          <w:rFonts w:ascii="Palatino Linotype" w:eastAsia="MS Mincho" w:hAnsi="Palatino Linotype" w:cs="Times New Roman"/>
        </w:rPr>
        <w:t>Público</w:t>
      </w:r>
      <w:r w:rsidRPr="00830317">
        <w:rPr>
          <w:rFonts w:ascii="Palatino Linotype" w:eastAsia="MS Mincho" w:hAnsi="Palatino Linotype" w:cs="Times New Roman"/>
        </w:rPr>
        <w:t xml:space="preserve"> Habilitado o a quien correspondiera de la Direcci</w:t>
      </w:r>
      <w:r w:rsidR="00875976" w:rsidRPr="00830317">
        <w:rPr>
          <w:rFonts w:ascii="Palatino Linotype" w:eastAsia="MS Mincho" w:hAnsi="Palatino Linotype" w:cs="Times New Roman"/>
        </w:rPr>
        <w:t xml:space="preserve">ón a su cargo </w:t>
      </w:r>
      <w:r w:rsidR="00095FE2" w:rsidRPr="00830317">
        <w:rPr>
          <w:rFonts w:ascii="Palatino Linotype" w:eastAsia="MS Mincho" w:hAnsi="Palatino Linotype" w:cs="Times New Roman"/>
        </w:rPr>
        <w:t xml:space="preserve">que </w:t>
      </w:r>
      <w:r w:rsidR="00095FE2" w:rsidRPr="00830317">
        <w:rPr>
          <w:rFonts w:ascii="Palatino Linotype" w:eastAsia="MS Mincho" w:hAnsi="Palatino Linotype" w:cs="Times New Roman"/>
        </w:rPr>
        <w:lastRenderedPageBreak/>
        <w:t>respecto al recurso de revisión interpuesto manifestará lo que a sus intereses conviniera para estar en posibilidades de integrar el informe de justificación y poder cumplir con el procedimiento seguido ante la Ponencia del Comisionado Ponente.</w:t>
      </w:r>
    </w:p>
    <w:p w14:paraId="539866F0" w14:textId="77777777" w:rsidR="00875976" w:rsidRPr="00830317" w:rsidRDefault="00875976" w:rsidP="00830317">
      <w:pPr>
        <w:pStyle w:val="Prrafodelista"/>
        <w:tabs>
          <w:tab w:val="left" w:pos="0"/>
          <w:tab w:val="left" w:pos="426"/>
        </w:tabs>
        <w:spacing w:line="360" w:lineRule="auto"/>
        <w:ind w:left="360" w:right="49"/>
        <w:jc w:val="both"/>
        <w:rPr>
          <w:rFonts w:ascii="Palatino Linotype" w:eastAsia="MS Mincho" w:hAnsi="Palatino Linotype" w:cs="Times New Roman"/>
        </w:rPr>
      </w:pPr>
    </w:p>
    <w:p w14:paraId="4F4B7F8E" w14:textId="45709A7F" w:rsidR="00875976" w:rsidRPr="00830317" w:rsidRDefault="00875976" w:rsidP="00830317">
      <w:pPr>
        <w:pStyle w:val="Prrafodelista"/>
        <w:numPr>
          <w:ilvl w:val="0"/>
          <w:numId w:val="20"/>
        </w:numPr>
        <w:tabs>
          <w:tab w:val="left" w:pos="0"/>
          <w:tab w:val="left" w:pos="426"/>
        </w:tabs>
        <w:spacing w:line="360" w:lineRule="auto"/>
        <w:ind w:right="49"/>
        <w:jc w:val="both"/>
        <w:rPr>
          <w:rFonts w:ascii="Palatino Linotype" w:eastAsia="MS Mincho" w:hAnsi="Palatino Linotype" w:cs="Times New Roman"/>
        </w:rPr>
      </w:pPr>
      <w:r w:rsidRPr="00830317">
        <w:rPr>
          <w:rFonts w:ascii="Palatino Linotype" w:eastAsia="MS Mincho" w:hAnsi="Palatino Linotype" w:cs="Times New Roman"/>
          <w:b/>
        </w:rPr>
        <w:t>Oficio DC/OF/070/2019</w:t>
      </w:r>
      <w:r w:rsidRPr="00830317">
        <w:rPr>
          <w:rFonts w:ascii="Palatino Linotype" w:eastAsia="MS Mincho" w:hAnsi="Palatino Linotype" w:cs="Times New Roman"/>
        </w:rPr>
        <w:t>, del veintidós de marzo de dos mil diecinueve, mediante el cual la Titular de la Dirección de Cultura informo al Titular de la Unidad de Transparencia lo siguiente:</w:t>
      </w:r>
    </w:p>
    <w:p w14:paraId="35595E78" w14:textId="2D6CE55A" w:rsidR="00875976" w:rsidRPr="00830317" w:rsidRDefault="00875976" w:rsidP="00830317">
      <w:pPr>
        <w:pStyle w:val="Prrafodelista"/>
        <w:tabs>
          <w:tab w:val="left" w:pos="0"/>
          <w:tab w:val="left" w:pos="426"/>
        </w:tabs>
        <w:spacing w:line="360" w:lineRule="auto"/>
        <w:ind w:left="360" w:right="49"/>
        <w:jc w:val="both"/>
        <w:rPr>
          <w:rFonts w:ascii="Palatino Linotype" w:eastAsia="MS Mincho" w:hAnsi="Palatino Linotype" w:cs="Times New Roman"/>
        </w:rPr>
      </w:pPr>
      <w:r w:rsidRPr="00830317">
        <w:rPr>
          <w:rFonts w:ascii="Palatino Linotype" w:eastAsia="MS Mincho" w:hAnsi="Palatino Linotype" w:cs="Times New Roman"/>
          <w:noProof/>
          <w:lang w:val="es-MX" w:eastAsia="es-MX"/>
        </w:rPr>
        <w:drawing>
          <wp:inline distT="0" distB="0" distL="0" distR="0" wp14:anchorId="2A3CF9A0" wp14:editId="1AE47236">
            <wp:extent cx="5610225" cy="155257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0225" cy="1552575"/>
                    </a:xfrm>
                    <a:prstGeom prst="rect">
                      <a:avLst/>
                    </a:prstGeom>
                    <a:noFill/>
                    <a:ln>
                      <a:noFill/>
                    </a:ln>
                  </pic:spPr>
                </pic:pic>
              </a:graphicData>
            </a:graphic>
          </wp:inline>
        </w:drawing>
      </w:r>
    </w:p>
    <w:p w14:paraId="64ACF633" w14:textId="442A4E21" w:rsidR="00095FE2" w:rsidRPr="00830317" w:rsidRDefault="00875976" w:rsidP="00830317">
      <w:pPr>
        <w:pStyle w:val="Prrafodelista"/>
        <w:numPr>
          <w:ilvl w:val="0"/>
          <w:numId w:val="19"/>
        </w:numPr>
        <w:tabs>
          <w:tab w:val="left" w:pos="0"/>
          <w:tab w:val="left" w:pos="426"/>
        </w:tabs>
        <w:spacing w:line="360" w:lineRule="auto"/>
        <w:ind w:right="49"/>
        <w:jc w:val="both"/>
        <w:rPr>
          <w:rFonts w:ascii="Palatino Linotype" w:eastAsia="MS Mincho" w:hAnsi="Palatino Linotype" w:cs="Times New Roman"/>
        </w:rPr>
      </w:pPr>
      <w:r w:rsidRPr="00830317">
        <w:rPr>
          <w:rFonts w:ascii="Palatino Linotype" w:eastAsia="MS Mincho" w:hAnsi="Palatino Linotype" w:cs="Times New Roman"/>
          <w:b/>
        </w:rPr>
        <w:t>Oficio número SA-UT/0140/2019</w:t>
      </w:r>
      <w:r w:rsidRPr="00830317">
        <w:rPr>
          <w:rFonts w:ascii="Palatino Linotype" w:eastAsia="MS Mincho" w:hAnsi="Palatino Linotype" w:cs="Times New Roman"/>
        </w:rPr>
        <w:t>, del veinte de marzo de dos mil diecinueve, mediante el cual el Titular de la Unidad de Transparencia le solicitó al Encargado del Despacho de la Dirección General de Servicios Jurídicos</w:t>
      </w:r>
      <w:r w:rsidR="00095FE2" w:rsidRPr="00830317">
        <w:rPr>
          <w:rFonts w:ascii="Palatino Linotype" w:eastAsia="MS Mincho" w:hAnsi="Palatino Linotype" w:cs="Times New Roman"/>
        </w:rPr>
        <w:t xml:space="preserve"> que en relación a la interposición del recurso de revisión girara sus instrucciones al Servidor Público Habilitado o a quien correspondiera de la Dirección a su cargo, para que respecto al recurso de revisión interpuesto manifestará lo que a sus intereses conviniera para estar en posibilidades de integrar el informe de justificación y poder cumplir con el procedimiento seguido ante la Ponencia del Comisionado Ponente.</w:t>
      </w:r>
    </w:p>
    <w:p w14:paraId="0F23A088" w14:textId="77777777" w:rsidR="002426E9" w:rsidRPr="00830317" w:rsidRDefault="002426E9" w:rsidP="00830317">
      <w:pPr>
        <w:pStyle w:val="Prrafodelista"/>
        <w:tabs>
          <w:tab w:val="left" w:pos="0"/>
          <w:tab w:val="left" w:pos="426"/>
        </w:tabs>
        <w:spacing w:line="360" w:lineRule="auto"/>
        <w:ind w:left="360" w:right="49"/>
        <w:jc w:val="both"/>
        <w:rPr>
          <w:rFonts w:ascii="Palatino Linotype" w:eastAsia="MS Mincho" w:hAnsi="Palatino Linotype" w:cs="Times New Roman"/>
        </w:rPr>
      </w:pPr>
    </w:p>
    <w:p w14:paraId="3D9918CE" w14:textId="172C0760" w:rsidR="00875976" w:rsidRPr="00830317" w:rsidRDefault="00095FE2" w:rsidP="00830317">
      <w:pPr>
        <w:pStyle w:val="Prrafodelista"/>
        <w:numPr>
          <w:ilvl w:val="0"/>
          <w:numId w:val="20"/>
        </w:numPr>
        <w:tabs>
          <w:tab w:val="left" w:pos="0"/>
          <w:tab w:val="left" w:pos="426"/>
        </w:tabs>
        <w:spacing w:line="360" w:lineRule="auto"/>
        <w:ind w:right="49"/>
        <w:jc w:val="both"/>
        <w:rPr>
          <w:rFonts w:ascii="Palatino Linotype" w:eastAsia="MS Mincho" w:hAnsi="Palatino Linotype" w:cs="Times New Roman"/>
          <w:u w:val="single"/>
        </w:rPr>
      </w:pPr>
      <w:r w:rsidRPr="00830317">
        <w:rPr>
          <w:rFonts w:ascii="Palatino Linotype" w:eastAsia="MS Mincho" w:hAnsi="Palatino Linotype" w:cs="Times New Roman"/>
          <w:b/>
        </w:rPr>
        <w:t>Oficio DGSJ/0783/2019</w:t>
      </w:r>
      <w:r w:rsidR="00C311B9" w:rsidRPr="00830317">
        <w:rPr>
          <w:rFonts w:ascii="Palatino Linotype" w:eastAsia="MS Mincho" w:hAnsi="Palatino Linotype" w:cs="Times New Roman"/>
          <w:b/>
        </w:rPr>
        <w:t>,</w:t>
      </w:r>
      <w:r w:rsidR="00C311B9" w:rsidRPr="00830317">
        <w:rPr>
          <w:rFonts w:ascii="Palatino Linotype" w:eastAsia="MS Mincho" w:hAnsi="Palatino Linotype" w:cs="Times New Roman"/>
        </w:rPr>
        <w:t xml:space="preserve"> del veintidós de marzo de dos mil diecinueve, mediante el cual el Encargado del Despacho de la Dirección General de Servicios Jurídicos</w:t>
      </w:r>
      <w:r w:rsidR="002426E9" w:rsidRPr="00830317">
        <w:rPr>
          <w:rFonts w:ascii="Palatino Linotype" w:eastAsia="MS Mincho" w:hAnsi="Palatino Linotype" w:cs="Times New Roman"/>
        </w:rPr>
        <w:t xml:space="preserve"> en su parte sustantiva</w:t>
      </w:r>
      <w:r w:rsidR="00C311B9" w:rsidRPr="00830317">
        <w:rPr>
          <w:rFonts w:ascii="Palatino Linotype" w:eastAsia="MS Mincho" w:hAnsi="Palatino Linotype" w:cs="Times New Roman"/>
        </w:rPr>
        <w:t xml:space="preserve"> informo al Titular de la Unidad de Transparencia que </w:t>
      </w:r>
      <w:r w:rsidR="002426E9" w:rsidRPr="00830317">
        <w:rPr>
          <w:rFonts w:ascii="Palatino Linotype" w:eastAsia="MS Mincho" w:hAnsi="Palatino Linotype" w:cs="Times New Roman"/>
        </w:rPr>
        <w:t xml:space="preserve">en atención a la solicitud, </w:t>
      </w:r>
      <w:r w:rsidR="002426E9" w:rsidRPr="00830317">
        <w:rPr>
          <w:rFonts w:ascii="Palatino Linotype" w:eastAsia="MS Mincho" w:hAnsi="Palatino Linotype" w:cs="Times New Roman"/>
          <w:u w:val="single"/>
        </w:rPr>
        <w:t>se remitió y/o proporcionó la información que se tiene dentro de la Dependencia Municipal, es decir, el nombre, número de teléfono y extensiones que tienen los titulares de la Dirección General de Servicios Jurídicos, con base y acorde al Reglamento Interior de la Administración Pública de Cuautitlán Izcalli, Estado de México, además de hacer del conocimiento que en ningún momento se envió información incompleta y que no corresponda a dicha dependencia.</w:t>
      </w:r>
    </w:p>
    <w:p w14:paraId="64D22CCA" w14:textId="77777777" w:rsidR="002426E9" w:rsidRPr="00830317" w:rsidRDefault="002426E9" w:rsidP="00830317">
      <w:pPr>
        <w:pStyle w:val="Prrafodelista"/>
        <w:tabs>
          <w:tab w:val="left" w:pos="0"/>
          <w:tab w:val="left" w:pos="426"/>
        </w:tabs>
        <w:spacing w:line="360" w:lineRule="auto"/>
        <w:ind w:left="360" w:right="49"/>
        <w:jc w:val="both"/>
        <w:rPr>
          <w:rFonts w:ascii="Palatino Linotype" w:eastAsia="MS Mincho" w:hAnsi="Palatino Linotype" w:cs="Times New Roman"/>
        </w:rPr>
      </w:pPr>
    </w:p>
    <w:p w14:paraId="08D44022" w14:textId="570AE3DB" w:rsidR="002426E9" w:rsidRPr="00830317" w:rsidRDefault="002426E9" w:rsidP="00830317">
      <w:pPr>
        <w:pStyle w:val="Prrafodelista"/>
        <w:numPr>
          <w:ilvl w:val="0"/>
          <w:numId w:val="20"/>
        </w:numPr>
        <w:tabs>
          <w:tab w:val="left" w:pos="0"/>
          <w:tab w:val="left" w:pos="426"/>
        </w:tabs>
        <w:spacing w:line="360" w:lineRule="auto"/>
        <w:ind w:right="49"/>
        <w:jc w:val="both"/>
        <w:rPr>
          <w:rFonts w:ascii="Palatino Linotype" w:eastAsia="MS Mincho" w:hAnsi="Palatino Linotype" w:cs="Times New Roman"/>
        </w:rPr>
      </w:pPr>
      <w:r w:rsidRPr="00830317">
        <w:rPr>
          <w:rFonts w:ascii="Palatino Linotype" w:eastAsia="MS Mincho" w:hAnsi="Palatino Linotype" w:cs="Times New Roman"/>
          <w:b/>
        </w:rPr>
        <w:t>Oficio número SA-UT/0127/2019</w:t>
      </w:r>
      <w:r w:rsidRPr="00830317">
        <w:rPr>
          <w:rFonts w:ascii="Palatino Linotype" w:eastAsia="MS Mincho" w:hAnsi="Palatino Linotype" w:cs="Times New Roman"/>
        </w:rPr>
        <w:t>, del veinte de marzo de dos mil diecinueve, mediante el cual el Titular de la Unidad de Transparencia le solicitó al Coordinador de Comunicación Social que en relación a la interposición del recurso de revisión girara sus instrucciones al Servidor Público Habilitado o a quien correspondiera de la Dirección a su cargo, para que respecto al recurso de revisión interpuesto manifestará lo que a sus intereses conviniera para estar en posibilidades de integrar el informe de justificación y poder cumplir con el procedimiento seguido ante la Ponencia del Comisionado Ponente.</w:t>
      </w:r>
    </w:p>
    <w:p w14:paraId="46BB36A4" w14:textId="3D928C73" w:rsidR="002426E9" w:rsidRPr="00830317" w:rsidRDefault="002426E9" w:rsidP="00830317">
      <w:pPr>
        <w:pStyle w:val="Prrafodelista"/>
        <w:numPr>
          <w:ilvl w:val="0"/>
          <w:numId w:val="20"/>
        </w:numPr>
        <w:tabs>
          <w:tab w:val="left" w:pos="0"/>
          <w:tab w:val="left" w:pos="426"/>
        </w:tabs>
        <w:spacing w:line="360" w:lineRule="auto"/>
        <w:ind w:right="49"/>
        <w:jc w:val="both"/>
        <w:rPr>
          <w:rFonts w:ascii="Palatino Linotype" w:eastAsia="MS Mincho" w:hAnsi="Palatino Linotype" w:cs="Times New Roman"/>
        </w:rPr>
      </w:pPr>
      <w:r w:rsidRPr="00830317">
        <w:rPr>
          <w:rFonts w:ascii="Palatino Linotype" w:eastAsia="MS Mincho" w:hAnsi="Palatino Linotype" w:cs="Times New Roman"/>
          <w:b/>
        </w:rPr>
        <w:t>Oficio PM-CCS/047/2019,</w:t>
      </w:r>
      <w:r w:rsidRPr="00830317">
        <w:rPr>
          <w:rFonts w:ascii="Palatino Linotype" w:eastAsia="MS Mincho" w:hAnsi="Palatino Linotype" w:cs="Times New Roman"/>
        </w:rPr>
        <w:t xml:space="preserve"> del veinticinco de marzo de dos mil diecinueve, mediante el cual el Coordinador de Comunicación Social informo al Titular de </w:t>
      </w:r>
      <w:r w:rsidRPr="00830317">
        <w:rPr>
          <w:rFonts w:ascii="Palatino Linotype" w:eastAsia="MS Mincho" w:hAnsi="Palatino Linotype" w:cs="Times New Roman"/>
        </w:rPr>
        <w:lastRenderedPageBreak/>
        <w:t xml:space="preserve">la Unidad de Transparencia </w:t>
      </w:r>
      <w:r w:rsidRPr="00830317">
        <w:rPr>
          <w:rFonts w:ascii="Palatino Linotype" w:eastAsia="MS Mincho" w:hAnsi="Palatino Linotype" w:cs="Times New Roman"/>
          <w:u w:val="single"/>
        </w:rPr>
        <w:t>que la Coordinación de Comunicación Social emitió en tiempo y forma la contestación respecto a la solicitud en mérito a través del Sistema de Acceso a la Información Mexiquense y de acuerdo al organigrama vigente.</w:t>
      </w:r>
    </w:p>
    <w:p w14:paraId="3A22F19E" w14:textId="3089AC48" w:rsidR="002426E9" w:rsidRPr="00830317" w:rsidRDefault="002426E9" w:rsidP="00830317">
      <w:pPr>
        <w:pStyle w:val="Prrafodelista"/>
        <w:tabs>
          <w:tab w:val="left" w:pos="0"/>
          <w:tab w:val="left" w:pos="426"/>
        </w:tabs>
        <w:spacing w:line="360" w:lineRule="auto"/>
        <w:ind w:left="360" w:right="49"/>
        <w:jc w:val="both"/>
        <w:rPr>
          <w:rFonts w:ascii="Palatino Linotype" w:eastAsia="MS Mincho" w:hAnsi="Palatino Linotype" w:cs="Times New Roman"/>
        </w:rPr>
      </w:pPr>
    </w:p>
    <w:p w14:paraId="0463811D" w14:textId="3BA0A9A3" w:rsidR="002426E9" w:rsidRPr="00830317" w:rsidRDefault="002426E9" w:rsidP="00830317">
      <w:pPr>
        <w:pStyle w:val="Prrafodelista"/>
        <w:numPr>
          <w:ilvl w:val="0"/>
          <w:numId w:val="20"/>
        </w:numPr>
        <w:tabs>
          <w:tab w:val="left" w:pos="0"/>
          <w:tab w:val="left" w:pos="426"/>
        </w:tabs>
        <w:spacing w:line="360" w:lineRule="auto"/>
        <w:ind w:right="49"/>
        <w:jc w:val="both"/>
        <w:rPr>
          <w:rFonts w:ascii="Palatino Linotype" w:eastAsia="MS Mincho" w:hAnsi="Palatino Linotype" w:cs="Times New Roman"/>
        </w:rPr>
      </w:pPr>
      <w:r w:rsidRPr="00830317">
        <w:rPr>
          <w:rFonts w:ascii="Palatino Linotype" w:eastAsia="MS Mincho" w:hAnsi="Palatino Linotype" w:cs="Times New Roman"/>
          <w:b/>
        </w:rPr>
        <w:t>Oficio número SA-UT/0138/2019</w:t>
      </w:r>
      <w:r w:rsidRPr="00830317">
        <w:rPr>
          <w:rFonts w:ascii="Palatino Linotype" w:eastAsia="MS Mincho" w:hAnsi="Palatino Linotype" w:cs="Times New Roman"/>
        </w:rPr>
        <w:t xml:space="preserve">, del veinte de marzo de dos mil diecinueve, mediante el cual el Titular de la Unidad de Transparencia le solicitó al </w:t>
      </w:r>
      <w:r w:rsidR="00281834" w:rsidRPr="00830317">
        <w:rPr>
          <w:rFonts w:ascii="Palatino Linotype" w:eastAsia="MS Mincho" w:hAnsi="Palatino Linotype" w:cs="Times New Roman"/>
        </w:rPr>
        <w:t>Director General de Servicios Públicos</w:t>
      </w:r>
      <w:r w:rsidRPr="00830317">
        <w:rPr>
          <w:rFonts w:ascii="Palatino Linotype" w:eastAsia="MS Mincho" w:hAnsi="Palatino Linotype" w:cs="Times New Roman"/>
        </w:rPr>
        <w:t xml:space="preserve"> que en relación a la interposición del recurso de revisión girara sus instrucciones al Servidor Público Habilitado o a quien correspondiera de la Dirección a su cargo, para que respecto al recurso de revisión interpuesto manifestará lo que a sus intereses conviniera para estar en posibilidades de integrar el informe de justificación y poder cumplir con el procedimiento seguido ante la Ponencia del Comisionado Ponente.</w:t>
      </w:r>
    </w:p>
    <w:p w14:paraId="12F2D029" w14:textId="77777777" w:rsidR="00281834" w:rsidRPr="00830317" w:rsidRDefault="00281834" w:rsidP="00830317">
      <w:pPr>
        <w:pStyle w:val="Prrafodelista"/>
        <w:spacing w:line="360" w:lineRule="auto"/>
        <w:rPr>
          <w:rFonts w:ascii="Palatino Linotype" w:eastAsia="MS Mincho" w:hAnsi="Palatino Linotype" w:cs="Times New Roman"/>
        </w:rPr>
      </w:pPr>
    </w:p>
    <w:p w14:paraId="76721DEC" w14:textId="77777777" w:rsidR="00281834" w:rsidRPr="00830317" w:rsidRDefault="00281834" w:rsidP="00830317">
      <w:pPr>
        <w:pStyle w:val="Prrafodelista"/>
        <w:tabs>
          <w:tab w:val="left" w:pos="0"/>
          <w:tab w:val="left" w:pos="426"/>
        </w:tabs>
        <w:spacing w:line="360" w:lineRule="auto"/>
        <w:ind w:left="360" w:right="49"/>
        <w:jc w:val="both"/>
        <w:rPr>
          <w:rFonts w:ascii="Palatino Linotype" w:eastAsia="MS Mincho" w:hAnsi="Palatino Linotype" w:cs="Times New Roman"/>
        </w:rPr>
      </w:pPr>
    </w:p>
    <w:p w14:paraId="7790AF74" w14:textId="5CFBC23B" w:rsidR="00281834" w:rsidRPr="00830317" w:rsidRDefault="00281834" w:rsidP="00830317">
      <w:pPr>
        <w:pStyle w:val="Prrafodelista"/>
        <w:numPr>
          <w:ilvl w:val="0"/>
          <w:numId w:val="20"/>
        </w:numPr>
        <w:tabs>
          <w:tab w:val="left" w:pos="0"/>
          <w:tab w:val="left" w:pos="426"/>
        </w:tabs>
        <w:spacing w:line="360" w:lineRule="auto"/>
        <w:ind w:right="49"/>
        <w:jc w:val="both"/>
        <w:rPr>
          <w:rFonts w:ascii="Palatino Linotype" w:eastAsia="MS Mincho" w:hAnsi="Palatino Linotype" w:cs="Times New Roman"/>
        </w:rPr>
      </w:pPr>
      <w:r w:rsidRPr="00830317">
        <w:rPr>
          <w:rFonts w:ascii="Palatino Linotype" w:eastAsia="MS Mincho" w:hAnsi="Palatino Linotype" w:cs="Times New Roman"/>
          <w:b/>
        </w:rPr>
        <w:t>Oficio DGSP/478/2019</w:t>
      </w:r>
      <w:r w:rsidRPr="00830317">
        <w:rPr>
          <w:rFonts w:ascii="Palatino Linotype" w:eastAsia="MS Mincho" w:hAnsi="Palatino Linotype" w:cs="Times New Roman"/>
        </w:rPr>
        <w:t>, del veinticinco de marzo de dos mil diecinueve, mediante el cual el Director General de Servicios Públicos informó al Titular de la Unidad de Transparencia que confirma la respuesta que se había otorgado, ya que es la información que obra en sus archivos, además de emitir argumentos encaminados a desvirtuar</w:t>
      </w:r>
      <w:r w:rsidR="00A6067D" w:rsidRPr="00830317">
        <w:rPr>
          <w:rFonts w:ascii="Palatino Linotype" w:eastAsia="MS Mincho" w:hAnsi="Palatino Linotype" w:cs="Times New Roman"/>
        </w:rPr>
        <w:t xml:space="preserve"> los argumentos señalados por el particular en </w:t>
      </w:r>
      <w:r w:rsidRPr="00830317">
        <w:rPr>
          <w:rFonts w:ascii="Palatino Linotype" w:eastAsia="MS Mincho" w:hAnsi="Palatino Linotype" w:cs="Times New Roman"/>
        </w:rPr>
        <w:t>el recurso de revisión</w:t>
      </w:r>
      <w:r w:rsidR="00A6067D" w:rsidRPr="00830317">
        <w:rPr>
          <w:rFonts w:ascii="Palatino Linotype" w:eastAsia="MS Mincho" w:hAnsi="Palatino Linotype" w:cs="Times New Roman"/>
        </w:rPr>
        <w:t>,</w:t>
      </w:r>
      <w:r w:rsidRPr="00830317">
        <w:rPr>
          <w:rFonts w:ascii="Palatino Linotype" w:eastAsia="MS Mincho" w:hAnsi="Palatino Linotype" w:cs="Times New Roman"/>
        </w:rPr>
        <w:t xml:space="preserve"> ya que a su consideración la respuesta no fue incompleta y se entregó en apego a derecho, sólo agregando la siguiente precisión:</w:t>
      </w:r>
    </w:p>
    <w:p w14:paraId="699C0C11" w14:textId="49BA0608" w:rsidR="002426E9" w:rsidRPr="00830317" w:rsidRDefault="00281834" w:rsidP="00830317">
      <w:pPr>
        <w:pStyle w:val="Prrafodelista"/>
        <w:tabs>
          <w:tab w:val="left" w:pos="0"/>
          <w:tab w:val="left" w:pos="426"/>
        </w:tabs>
        <w:spacing w:line="360" w:lineRule="auto"/>
        <w:ind w:left="360" w:right="49"/>
        <w:jc w:val="both"/>
        <w:rPr>
          <w:rFonts w:ascii="Palatino Linotype" w:eastAsia="MS Mincho" w:hAnsi="Palatino Linotype" w:cs="Times New Roman"/>
        </w:rPr>
      </w:pPr>
      <w:r w:rsidRPr="00830317">
        <w:rPr>
          <w:rFonts w:ascii="Palatino Linotype" w:eastAsia="MS Mincho" w:hAnsi="Palatino Linotype" w:cs="Times New Roman"/>
          <w:noProof/>
          <w:lang w:val="es-MX" w:eastAsia="es-MX"/>
        </w:rPr>
        <w:lastRenderedPageBreak/>
        <w:drawing>
          <wp:inline distT="0" distB="0" distL="0" distR="0" wp14:anchorId="25BC8887" wp14:editId="4299CE28">
            <wp:extent cx="5610225" cy="1838325"/>
            <wp:effectExtent l="0" t="0" r="952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0225" cy="1838325"/>
                    </a:xfrm>
                    <a:prstGeom prst="rect">
                      <a:avLst/>
                    </a:prstGeom>
                    <a:noFill/>
                    <a:ln>
                      <a:noFill/>
                    </a:ln>
                  </pic:spPr>
                </pic:pic>
              </a:graphicData>
            </a:graphic>
          </wp:inline>
        </w:drawing>
      </w:r>
    </w:p>
    <w:p w14:paraId="7A3759F1" w14:textId="2B16D56E" w:rsidR="00281834" w:rsidRPr="00830317" w:rsidRDefault="00281834" w:rsidP="00830317">
      <w:pPr>
        <w:pStyle w:val="Prrafodelista"/>
        <w:tabs>
          <w:tab w:val="left" w:pos="0"/>
          <w:tab w:val="left" w:pos="426"/>
        </w:tabs>
        <w:spacing w:line="360" w:lineRule="auto"/>
        <w:ind w:left="360" w:right="49"/>
        <w:jc w:val="both"/>
        <w:rPr>
          <w:rFonts w:ascii="Palatino Linotype" w:eastAsia="MS Mincho" w:hAnsi="Palatino Linotype" w:cs="Times New Roman"/>
        </w:rPr>
      </w:pPr>
      <w:r w:rsidRPr="00830317">
        <w:rPr>
          <w:rFonts w:ascii="Palatino Linotype" w:eastAsia="MS Mincho" w:hAnsi="Palatino Linotype" w:cs="Times New Roman"/>
          <w:noProof/>
          <w:lang w:val="es-MX" w:eastAsia="es-MX"/>
        </w:rPr>
        <w:drawing>
          <wp:inline distT="0" distB="0" distL="0" distR="0" wp14:anchorId="26663FC9" wp14:editId="1EA6FBA2">
            <wp:extent cx="5610225" cy="800100"/>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0225" cy="800100"/>
                    </a:xfrm>
                    <a:prstGeom prst="rect">
                      <a:avLst/>
                    </a:prstGeom>
                    <a:noFill/>
                    <a:ln>
                      <a:noFill/>
                    </a:ln>
                  </pic:spPr>
                </pic:pic>
              </a:graphicData>
            </a:graphic>
          </wp:inline>
        </w:drawing>
      </w:r>
    </w:p>
    <w:p w14:paraId="54107F39" w14:textId="3AFD2BAF" w:rsidR="00A6067D" w:rsidRPr="00830317" w:rsidRDefault="00A6067D" w:rsidP="00830317">
      <w:pPr>
        <w:pStyle w:val="Prrafodelista"/>
        <w:numPr>
          <w:ilvl w:val="0"/>
          <w:numId w:val="20"/>
        </w:numPr>
        <w:tabs>
          <w:tab w:val="left" w:pos="0"/>
          <w:tab w:val="left" w:pos="426"/>
        </w:tabs>
        <w:spacing w:line="360" w:lineRule="auto"/>
        <w:ind w:right="49"/>
        <w:jc w:val="both"/>
        <w:rPr>
          <w:rFonts w:ascii="Palatino Linotype" w:eastAsia="MS Mincho" w:hAnsi="Palatino Linotype" w:cs="Times New Roman"/>
        </w:rPr>
      </w:pPr>
      <w:r w:rsidRPr="00830317">
        <w:rPr>
          <w:rFonts w:ascii="Palatino Linotype" w:eastAsia="MS Mincho" w:hAnsi="Palatino Linotype" w:cs="Times New Roman"/>
          <w:b/>
        </w:rPr>
        <w:t>Oficio número SA-UT/0128/2019</w:t>
      </w:r>
      <w:r w:rsidRPr="00830317">
        <w:rPr>
          <w:rFonts w:ascii="Palatino Linotype" w:eastAsia="MS Mincho" w:hAnsi="Palatino Linotype" w:cs="Times New Roman"/>
        </w:rPr>
        <w:t>, del veinte de marzo de dos mil diecinueve, mediante el cual el Titular de la Unidad de Transparencia solicitó al Presidente Municipal Constitucional que en relación a la interposición del recurso de revisión girara sus instrucciones al Servidor Público Habilitado o a quien correspondiera, para que respecto al recurso de revisión interpuesto manifestará lo que a sus intereses conviniera, para estar en posibilidades de integrar el informe de justificación y poder cumplir con el procedimiento seguido ante la Ponencia del Comisionado Ponente.</w:t>
      </w:r>
    </w:p>
    <w:p w14:paraId="4D6A4ADE" w14:textId="77777777" w:rsidR="00A6067D" w:rsidRPr="00830317" w:rsidRDefault="00A6067D" w:rsidP="00830317">
      <w:pPr>
        <w:pStyle w:val="Prrafodelista"/>
        <w:tabs>
          <w:tab w:val="left" w:pos="0"/>
          <w:tab w:val="left" w:pos="426"/>
        </w:tabs>
        <w:spacing w:line="360" w:lineRule="auto"/>
        <w:ind w:left="360" w:right="49"/>
        <w:jc w:val="both"/>
        <w:rPr>
          <w:rFonts w:ascii="Palatino Linotype" w:eastAsia="MS Mincho" w:hAnsi="Palatino Linotype" w:cs="Times New Roman"/>
        </w:rPr>
      </w:pPr>
    </w:p>
    <w:p w14:paraId="7739639A" w14:textId="789FEC1C" w:rsidR="00875976" w:rsidRPr="00830317" w:rsidRDefault="00A6067D" w:rsidP="00830317">
      <w:pPr>
        <w:pStyle w:val="Prrafodelista"/>
        <w:numPr>
          <w:ilvl w:val="0"/>
          <w:numId w:val="20"/>
        </w:numPr>
        <w:tabs>
          <w:tab w:val="left" w:pos="0"/>
          <w:tab w:val="left" w:pos="426"/>
        </w:tabs>
        <w:spacing w:line="360" w:lineRule="auto"/>
        <w:ind w:right="49"/>
        <w:jc w:val="both"/>
        <w:rPr>
          <w:rFonts w:ascii="Palatino Linotype" w:eastAsia="MS Mincho" w:hAnsi="Palatino Linotype" w:cs="Times New Roman"/>
        </w:rPr>
      </w:pPr>
      <w:r w:rsidRPr="00830317">
        <w:rPr>
          <w:rFonts w:ascii="Palatino Linotype" w:eastAsia="MS Mincho" w:hAnsi="Palatino Linotype" w:cs="Times New Roman"/>
          <w:b/>
        </w:rPr>
        <w:t>Oficio PM-OP/0305/2019,</w:t>
      </w:r>
      <w:r w:rsidRPr="00830317">
        <w:rPr>
          <w:rFonts w:ascii="Palatino Linotype" w:eastAsia="MS Mincho" w:hAnsi="Palatino Linotype" w:cs="Times New Roman"/>
        </w:rPr>
        <w:t xml:space="preserve"> del veinticinco de marzo de dos mil diecinueve, mediante el cual el Presidente Municipal Constitucional informo al Titular de la Unidad de Transparencia que la información se entregada </w:t>
      </w:r>
      <w:r w:rsidR="00AA7DAE" w:rsidRPr="00830317">
        <w:rPr>
          <w:rFonts w:ascii="Palatino Linotype" w:eastAsia="MS Mincho" w:hAnsi="Palatino Linotype" w:cs="Times New Roman"/>
        </w:rPr>
        <w:t>de manera oportuna y fehaciente, precisando lo siguiente:</w:t>
      </w:r>
    </w:p>
    <w:p w14:paraId="2A31E1CA" w14:textId="77777777" w:rsidR="00AA7DAE" w:rsidRPr="00830317" w:rsidRDefault="00AA7DAE" w:rsidP="00830317">
      <w:pPr>
        <w:pStyle w:val="Prrafodelista"/>
        <w:spacing w:line="360" w:lineRule="auto"/>
        <w:rPr>
          <w:rFonts w:ascii="Palatino Linotype" w:eastAsia="MS Mincho" w:hAnsi="Palatino Linotype" w:cs="Times New Roman"/>
        </w:rPr>
      </w:pPr>
    </w:p>
    <w:p w14:paraId="2B6263EB" w14:textId="62C77EE6" w:rsidR="00AA7DAE" w:rsidRPr="00830317" w:rsidRDefault="00AA7DAE" w:rsidP="00830317">
      <w:pPr>
        <w:tabs>
          <w:tab w:val="left" w:pos="0"/>
          <w:tab w:val="left" w:pos="426"/>
        </w:tabs>
        <w:spacing w:line="360" w:lineRule="auto"/>
        <w:ind w:right="49"/>
        <w:jc w:val="both"/>
        <w:rPr>
          <w:rFonts w:ascii="Palatino Linotype" w:eastAsia="MS Mincho" w:hAnsi="Palatino Linotype" w:cs="Times New Roman"/>
        </w:rPr>
      </w:pPr>
      <w:r w:rsidRPr="00830317">
        <w:rPr>
          <w:rFonts w:ascii="Palatino Linotype" w:eastAsia="MS Mincho" w:hAnsi="Palatino Linotype" w:cs="Times New Roman"/>
          <w:noProof/>
          <w:lang w:val="es-MX" w:eastAsia="es-MX"/>
        </w:rPr>
        <w:drawing>
          <wp:inline distT="0" distB="0" distL="0" distR="0" wp14:anchorId="10A6776D" wp14:editId="1847F7CC">
            <wp:extent cx="5610225" cy="2628900"/>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0225" cy="2628900"/>
                    </a:xfrm>
                    <a:prstGeom prst="rect">
                      <a:avLst/>
                    </a:prstGeom>
                    <a:noFill/>
                    <a:ln>
                      <a:noFill/>
                    </a:ln>
                  </pic:spPr>
                </pic:pic>
              </a:graphicData>
            </a:graphic>
          </wp:inline>
        </w:drawing>
      </w:r>
    </w:p>
    <w:p w14:paraId="0BA1E865" w14:textId="77777777" w:rsidR="00AA7DAE" w:rsidRPr="00830317" w:rsidRDefault="00AA7DAE" w:rsidP="00830317">
      <w:pPr>
        <w:pStyle w:val="Prrafodelista"/>
        <w:spacing w:line="360" w:lineRule="auto"/>
        <w:rPr>
          <w:rFonts w:ascii="Palatino Linotype" w:eastAsia="MS Mincho" w:hAnsi="Palatino Linotype" w:cs="Times New Roman"/>
        </w:rPr>
      </w:pPr>
    </w:p>
    <w:p w14:paraId="37097894" w14:textId="0D26C2DE" w:rsidR="00AA7DAE" w:rsidRPr="00830317" w:rsidRDefault="00AA7DAE" w:rsidP="00830317">
      <w:pPr>
        <w:pStyle w:val="Prrafodelista"/>
        <w:numPr>
          <w:ilvl w:val="0"/>
          <w:numId w:val="20"/>
        </w:numPr>
        <w:tabs>
          <w:tab w:val="left" w:pos="0"/>
          <w:tab w:val="left" w:pos="426"/>
        </w:tabs>
        <w:spacing w:line="360" w:lineRule="auto"/>
        <w:ind w:right="49"/>
        <w:jc w:val="both"/>
        <w:rPr>
          <w:rFonts w:ascii="Palatino Linotype" w:eastAsia="MS Mincho" w:hAnsi="Palatino Linotype" w:cs="Times New Roman"/>
        </w:rPr>
      </w:pPr>
      <w:r w:rsidRPr="00830317">
        <w:rPr>
          <w:rFonts w:ascii="Palatino Linotype" w:eastAsia="MS Mincho" w:hAnsi="Palatino Linotype" w:cs="Times New Roman"/>
          <w:b/>
        </w:rPr>
        <w:t>Oficio número SA-UT/0141/2019</w:t>
      </w:r>
      <w:r w:rsidRPr="00830317">
        <w:rPr>
          <w:rFonts w:ascii="Palatino Linotype" w:eastAsia="MS Mincho" w:hAnsi="Palatino Linotype" w:cs="Times New Roman"/>
        </w:rPr>
        <w:t>, del veinte de marzo de dos mil diecinueve, mediante el cual el Titular de la Unidad de Transparencia solicitó a la Encargada de Despacho del Instituto Municipal de la Juventud de Cuautitlán Izcalli que en relación a la interposición del recurso de revisión girara sus instrucciones al Servidor Público Habilitado o a quien correspondiera, para que respecto al recurso de revisión interpuesto manifestará lo que a sus intereses conviniera, para estar en posibilidades de integrar el informe de justificación y poder cumplir con el procedimiento seguido ante la Ponencia del Comisionado Ponente.</w:t>
      </w:r>
    </w:p>
    <w:p w14:paraId="679E0E12" w14:textId="77777777" w:rsidR="00AA7DAE" w:rsidRPr="00830317" w:rsidRDefault="00AA7DAE" w:rsidP="00830317">
      <w:pPr>
        <w:pStyle w:val="Prrafodelista"/>
        <w:tabs>
          <w:tab w:val="left" w:pos="0"/>
          <w:tab w:val="left" w:pos="426"/>
        </w:tabs>
        <w:spacing w:line="360" w:lineRule="auto"/>
        <w:ind w:left="360" w:right="49"/>
        <w:jc w:val="both"/>
        <w:rPr>
          <w:rFonts w:ascii="Palatino Linotype" w:eastAsia="MS Mincho" w:hAnsi="Palatino Linotype" w:cs="Times New Roman"/>
        </w:rPr>
      </w:pPr>
    </w:p>
    <w:p w14:paraId="230E73A0" w14:textId="2EDEBEFE" w:rsidR="00AA7DAE" w:rsidRPr="00830317" w:rsidRDefault="00AA7DAE" w:rsidP="00830317">
      <w:pPr>
        <w:pStyle w:val="Prrafodelista"/>
        <w:numPr>
          <w:ilvl w:val="0"/>
          <w:numId w:val="20"/>
        </w:numPr>
        <w:tabs>
          <w:tab w:val="left" w:pos="0"/>
          <w:tab w:val="left" w:pos="426"/>
        </w:tabs>
        <w:spacing w:line="360" w:lineRule="auto"/>
        <w:ind w:right="49"/>
        <w:jc w:val="both"/>
        <w:rPr>
          <w:rFonts w:ascii="Palatino Linotype" w:eastAsia="MS Mincho" w:hAnsi="Palatino Linotype" w:cs="Times New Roman"/>
        </w:rPr>
      </w:pPr>
      <w:r w:rsidRPr="00830317">
        <w:rPr>
          <w:rFonts w:ascii="Palatino Linotype" w:eastAsia="MS Mincho" w:hAnsi="Palatino Linotype" w:cs="Times New Roman"/>
          <w:b/>
        </w:rPr>
        <w:lastRenderedPageBreak/>
        <w:t>Oficio IMJUCI/0102/2019</w:t>
      </w:r>
      <w:r w:rsidRPr="00830317">
        <w:rPr>
          <w:rFonts w:ascii="Palatino Linotype" w:eastAsia="MS Mincho" w:hAnsi="Palatino Linotype" w:cs="Times New Roman"/>
        </w:rPr>
        <w:t>, del veintiséis de marzo de dos mil diecinueve, mediante el cual la Directora del Instituto Municipal de la Juventud de Cuautitlán Izcalli informo al Titular de la Unidad de Transparencia que al hoy recurrente se le dio respuesta conforme a lo solicitado, ratificando así su respuesta inicial.</w:t>
      </w:r>
    </w:p>
    <w:p w14:paraId="3251EED7" w14:textId="77777777" w:rsidR="00AA7DAE" w:rsidRPr="00830317" w:rsidRDefault="00AA7DAE" w:rsidP="00830317">
      <w:pPr>
        <w:pStyle w:val="Prrafodelista"/>
        <w:spacing w:line="360" w:lineRule="auto"/>
        <w:rPr>
          <w:rFonts w:ascii="Palatino Linotype" w:eastAsia="MS Mincho" w:hAnsi="Palatino Linotype" w:cs="Times New Roman"/>
        </w:rPr>
      </w:pPr>
    </w:p>
    <w:p w14:paraId="7B375717" w14:textId="78D11F68" w:rsidR="00AA7DAE" w:rsidRPr="00830317" w:rsidRDefault="00AA7DAE" w:rsidP="00830317">
      <w:pPr>
        <w:pStyle w:val="Prrafodelista"/>
        <w:numPr>
          <w:ilvl w:val="0"/>
          <w:numId w:val="20"/>
        </w:numPr>
        <w:tabs>
          <w:tab w:val="left" w:pos="0"/>
          <w:tab w:val="left" w:pos="426"/>
        </w:tabs>
        <w:spacing w:line="360" w:lineRule="auto"/>
        <w:ind w:right="49"/>
        <w:jc w:val="both"/>
        <w:rPr>
          <w:rFonts w:ascii="Palatino Linotype" w:eastAsia="MS Mincho" w:hAnsi="Palatino Linotype" w:cs="Times New Roman"/>
        </w:rPr>
      </w:pPr>
      <w:r w:rsidRPr="00830317">
        <w:rPr>
          <w:rFonts w:ascii="Palatino Linotype" w:eastAsia="MS Mincho" w:hAnsi="Palatino Linotype" w:cs="Times New Roman"/>
          <w:b/>
        </w:rPr>
        <w:t>Oficio número SA-UT/0135/2019</w:t>
      </w:r>
      <w:r w:rsidRPr="00830317">
        <w:rPr>
          <w:rFonts w:ascii="Palatino Linotype" w:eastAsia="MS Mincho" w:hAnsi="Palatino Linotype" w:cs="Times New Roman"/>
        </w:rPr>
        <w:t>, del veinte de marzo de dos mil diecinueve, mediante el cual el Titular de la Unidad de Transparencia solicitó al Director de Obras Públicas que en relación a la interposición del recurso de revisión girara sus instrucciones al Servidor Público Habilitado o a quien correspondiera, para que respecto al recurso de revisión interpuesto manifestará lo que a sus intereses conviniera, para estar en posibilidades de integrar el informe de justificación y poder cumplir con el procedimiento seguido ante la Ponencia del Comisionado Ponente.</w:t>
      </w:r>
    </w:p>
    <w:p w14:paraId="100CB83C" w14:textId="77777777" w:rsidR="00AA7DAE" w:rsidRPr="00830317" w:rsidRDefault="00AA7DAE" w:rsidP="00830317">
      <w:pPr>
        <w:pStyle w:val="Prrafodelista"/>
        <w:spacing w:line="360" w:lineRule="auto"/>
        <w:rPr>
          <w:rFonts w:ascii="Palatino Linotype" w:eastAsia="MS Mincho" w:hAnsi="Palatino Linotype" w:cs="Times New Roman"/>
        </w:rPr>
      </w:pPr>
    </w:p>
    <w:p w14:paraId="5A0C8F35" w14:textId="777FBBDD" w:rsidR="00AA7DAE" w:rsidRPr="00830317" w:rsidRDefault="00AA7DAE" w:rsidP="00830317">
      <w:pPr>
        <w:pStyle w:val="Prrafodelista"/>
        <w:numPr>
          <w:ilvl w:val="0"/>
          <w:numId w:val="20"/>
        </w:numPr>
        <w:tabs>
          <w:tab w:val="left" w:pos="0"/>
          <w:tab w:val="left" w:pos="426"/>
        </w:tabs>
        <w:spacing w:line="360" w:lineRule="auto"/>
        <w:ind w:right="49"/>
        <w:jc w:val="both"/>
        <w:rPr>
          <w:rFonts w:ascii="Palatino Linotype" w:eastAsia="MS Mincho" w:hAnsi="Palatino Linotype" w:cs="Times New Roman"/>
        </w:rPr>
      </w:pPr>
      <w:r w:rsidRPr="00830317">
        <w:rPr>
          <w:rFonts w:ascii="Palatino Linotype" w:eastAsia="MS Mincho" w:hAnsi="Palatino Linotype" w:cs="Times New Roman"/>
          <w:b/>
        </w:rPr>
        <w:t>Oficio DGDM/0416/2019,</w:t>
      </w:r>
      <w:r w:rsidRPr="00830317">
        <w:rPr>
          <w:rFonts w:ascii="Palatino Linotype" w:eastAsia="MS Mincho" w:hAnsi="Palatino Linotype" w:cs="Times New Roman"/>
        </w:rPr>
        <w:t xml:space="preserve"> del </w:t>
      </w:r>
      <w:r w:rsidR="00DB2369" w:rsidRPr="00830317">
        <w:rPr>
          <w:rFonts w:ascii="Palatino Linotype" w:eastAsia="MS Mincho" w:hAnsi="Palatino Linotype" w:cs="Times New Roman"/>
        </w:rPr>
        <w:t>veintiséis</w:t>
      </w:r>
      <w:r w:rsidRPr="00830317">
        <w:rPr>
          <w:rFonts w:ascii="Palatino Linotype" w:eastAsia="MS Mincho" w:hAnsi="Palatino Linotype" w:cs="Times New Roman"/>
        </w:rPr>
        <w:t xml:space="preserve"> de marzo de dos mil diecinueve, mediante el cual el Director </w:t>
      </w:r>
      <w:r w:rsidR="00084042" w:rsidRPr="00830317">
        <w:rPr>
          <w:rFonts w:ascii="Palatino Linotype" w:eastAsia="MS Mincho" w:hAnsi="Palatino Linotype" w:cs="Times New Roman"/>
        </w:rPr>
        <w:t xml:space="preserve">General </w:t>
      </w:r>
      <w:r w:rsidR="00650073" w:rsidRPr="00830317">
        <w:rPr>
          <w:rFonts w:ascii="Palatino Linotype" w:eastAsia="MS Mincho" w:hAnsi="Palatino Linotype" w:cs="Times New Roman"/>
        </w:rPr>
        <w:t>Desarrollo Metropolitano</w:t>
      </w:r>
      <w:r w:rsidR="00DB2369" w:rsidRPr="00830317">
        <w:rPr>
          <w:rFonts w:ascii="Palatino Linotype" w:eastAsia="MS Mincho" w:hAnsi="Palatino Linotype" w:cs="Times New Roman"/>
        </w:rPr>
        <w:t xml:space="preserve"> informo al Titular de la Unidad de Transparencia que se ratifica la respuesta proporcionada primigeniamente, por las consideraciones que expone y que se insertan a continuación:</w:t>
      </w:r>
    </w:p>
    <w:p w14:paraId="5D9F93C3" w14:textId="3E4F1DB6" w:rsidR="00DB2369" w:rsidRPr="00830317" w:rsidRDefault="00DB2369" w:rsidP="00830317">
      <w:pPr>
        <w:spacing w:line="360" w:lineRule="auto"/>
        <w:ind w:left="284"/>
        <w:rPr>
          <w:rFonts w:ascii="Palatino Linotype" w:eastAsia="MS Mincho" w:hAnsi="Palatino Linotype" w:cs="Times New Roman"/>
        </w:rPr>
      </w:pPr>
      <w:r w:rsidRPr="00830317">
        <w:rPr>
          <w:rFonts w:ascii="Palatino Linotype" w:eastAsia="MS Mincho" w:hAnsi="Palatino Linotype" w:cs="Times New Roman"/>
          <w:noProof/>
          <w:lang w:val="es-MX" w:eastAsia="es-MX"/>
        </w:rPr>
        <w:lastRenderedPageBreak/>
        <w:drawing>
          <wp:inline distT="0" distB="0" distL="0" distR="0" wp14:anchorId="7174CFFA" wp14:editId="30A233CA">
            <wp:extent cx="5457825" cy="121920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57825" cy="1219200"/>
                    </a:xfrm>
                    <a:prstGeom prst="rect">
                      <a:avLst/>
                    </a:prstGeom>
                    <a:noFill/>
                    <a:ln>
                      <a:noFill/>
                    </a:ln>
                  </pic:spPr>
                </pic:pic>
              </a:graphicData>
            </a:graphic>
          </wp:inline>
        </w:drawing>
      </w:r>
    </w:p>
    <w:p w14:paraId="59A98ADF" w14:textId="77777777" w:rsidR="00DB2369" w:rsidRPr="00830317" w:rsidRDefault="00DB2369" w:rsidP="00830317">
      <w:pPr>
        <w:spacing w:line="360" w:lineRule="auto"/>
        <w:ind w:left="284"/>
        <w:rPr>
          <w:rFonts w:ascii="Palatino Linotype" w:eastAsia="MS Mincho" w:hAnsi="Palatino Linotype" w:cs="Times New Roman"/>
        </w:rPr>
      </w:pPr>
    </w:p>
    <w:p w14:paraId="24468792" w14:textId="1225F88D" w:rsidR="00084042" w:rsidRPr="00830317" w:rsidRDefault="00084042" w:rsidP="00830317">
      <w:pPr>
        <w:pStyle w:val="Prrafodelista"/>
        <w:numPr>
          <w:ilvl w:val="0"/>
          <w:numId w:val="20"/>
        </w:numPr>
        <w:tabs>
          <w:tab w:val="left" w:pos="0"/>
          <w:tab w:val="left" w:pos="426"/>
        </w:tabs>
        <w:spacing w:line="360" w:lineRule="auto"/>
        <w:ind w:right="49"/>
        <w:jc w:val="both"/>
        <w:rPr>
          <w:rFonts w:ascii="Palatino Linotype" w:eastAsia="MS Mincho" w:hAnsi="Palatino Linotype" w:cs="Times New Roman"/>
        </w:rPr>
      </w:pPr>
      <w:r w:rsidRPr="00830317">
        <w:rPr>
          <w:rFonts w:ascii="Palatino Linotype" w:eastAsia="MS Mincho" w:hAnsi="Palatino Linotype" w:cs="Times New Roman"/>
          <w:b/>
        </w:rPr>
        <w:t>Oficio número SA-UT/0132/2019</w:t>
      </w:r>
      <w:r w:rsidRPr="00830317">
        <w:rPr>
          <w:rFonts w:ascii="Palatino Linotype" w:eastAsia="MS Mincho" w:hAnsi="Palatino Linotype" w:cs="Times New Roman"/>
        </w:rPr>
        <w:t>, del veinte de marzo de dos mil diecinueve, mediante el cual el Titular de la Unidad de Transparencia solicitó a la Tesorera Municipal que en relación a la interposición del recurso de revisión girara sus instrucciones al Servidor Público Habilitado o a quien correspondiera, para que respecto al recurso de revisión interpuesto manifestará lo que a sus intereses conviniera, para estar en posibilidades de integrar el informe de justificación y poder cumplir con el procedimiento seguido ante la Ponencia del Comisionado Ponente.</w:t>
      </w:r>
    </w:p>
    <w:p w14:paraId="55BD0353" w14:textId="77777777" w:rsidR="00084042" w:rsidRPr="00830317" w:rsidRDefault="00084042" w:rsidP="00830317">
      <w:pPr>
        <w:pStyle w:val="Prrafodelista"/>
        <w:tabs>
          <w:tab w:val="left" w:pos="0"/>
          <w:tab w:val="left" w:pos="426"/>
        </w:tabs>
        <w:spacing w:line="360" w:lineRule="auto"/>
        <w:ind w:left="360" w:right="49"/>
        <w:jc w:val="both"/>
        <w:rPr>
          <w:rFonts w:ascii="Palatino Linotype" w:eastAsia="MS Mincho" w:hAnsi="Palatino Linotype" w:cs="Times New Roman"/>
        </w:rPr>
      </w:pPr>
    </w:p>
    <w:p w14:paraId="6EF8F950" w14:textId="4F4A6559" w:rsidR="00DB2369" w:rsidRPr="00830317" w:rsidRDefault="00084042" w:rsidP="00830317">
      <w:pPr>
        <w:pStyle w:val="Prrafodelista"/>
        <w:numPr>
          <w:ilvl w:val="0"/>
          <w:numId w:val="20"/>
        </w:numPr>
        <w:tabs>
          <w:tab w:val="left" w:pos="0"/>
          <w:tab w:val="left" w:pos="426"/>
        </w:tabs>
        <w:spacing w:line="360" w:lineRule="auto"/>
        <w:ind w:right="49"/>
        <w:jc w:val="both"/>
        <w:rPr>
          <w:rFonts w:ascii="Palatino Linotype" w:eastAsia="MS Mincho" w:hAnsi="Palatino Linotype" w:cs="Times New Roman"/>
        </w:rPr>
      </w:pPr>
      <w:r w:rsidRPr="00830317">
        <w:rPr>
          <w:rFonts w:ascii="Palatino Linotype" w:eastAsia="MS Mincho" w:hAnsi="Palatino Linotype" w:cs="Times New Roman"/>
          <w:b/>
        </w:rPr>
        <w:t>Oficio TM/00791/2019</w:t>
      </w:r>
      <w:r w:rsidRPr="00830317">
        <w:rPr>
          <w:rFonts w:ascii="Palatino Linotype" w:eastAsia="MS Mincho" w:hAnsi="Palatino Linotype" w:cs="Times New Roman"/>
        </w:rPr>
        <w:t>, del veintiséis de marzo de dos mil diecinueve, mediante el cual la Tesorera Municipal ratifica la respuesta proporcionada inicialmente, pero agregando que en la Subsecretaria de Egresos se tuvo una sustitución por renuncia voluntaria, para lo cual entrega la misma relación entregada en respuesta pero con la nueva titular de dicha área, como a continuación se aprecia:</w:t>
      </w:r>
    </w:p>
    <w:p w14:paraId="6EAD6BC6" w14:textId="77777777" w:rsidR="00084042" w:rsidRPr="00830317" w:rsidRDefault="00084042" w:rsidP="00830317">
      <w:pPr>
        <w:pStyle w:val="Prrafodelista"/>
        <w:spacing w:line="360" w:lineRule="auto"/>
        <w:rPr>
          <w:rFonts w:ascii="Palatino Linotype" w:eastAsia="MS Mincho" w:hAnsi="Palatino Linotype" w:cs="Times New Roman"/>
        </w:rPr>
      </w:pPr>
    </w:p>
    <w:p w14:paraId="5559BCD0" w14:textId="1125A5E8" w:rsidR="00084042" w:rsidRPr="00830317" w:rsidRDefault="00084042" w:rsidP="00830317">
      <w:pPr>
        <w:pStyle w:val="Prrafodelista"/>
        <w:tabs>
          <w:tab w:val="left" w:pos="0"/>
          <w:tab w:val="left" w:pos="426"/>
        </w:tabs>
        <w:spacing w:line="360" w:lineRule="auto"/>
        <w:ind w:left="360" w:right="49"/>
        <w:jc w:val="both"/>
        <w:rPr>
          <w:rFonts w:ascii="Palatino Linotype" w:eastAsia="MS Mincho" w:hAnsi="Palatino Linotype" w:cs="Times New Roman"/>
        </w:rPr>
      </w:pPr>
      <w:r w:rsidRPr="00830317">
        <w:rPr>
          <w:rFonts w:ascii="Palatino Linotype" w:eastAsia="MS Mincho" w:hAnsi="Palatino Linotype" w:cs="Times New Roman"/>
          <w:noProof/>
          <w:lang w:val="es-MX" w:eastAsia="es-MX"/>
        </w:rPr>
        <w:lastRenderedPageBreak/>
        <w:drawing>
          <wp:inline distT="0" distB="0" distL="0" distR="0" wp14:anchorId="57B71B59" wp14:editId="6EFFC47C">
            <wp:extent cx="5553075" cy="2295525"/>
            <wp:effectExtent l="0" t="0" r="952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9">
                      <a:extLst>
                        <a:ext uri="{28A0092B-C50C-407E-A947-70E740481C1C}">
                          <a14:useLocalDpi xmlns:a14="http://schemas.microsoft.com/office/drawing/2010/main" val="0"/>
                        </a:ext>
                      </a:extLst>
                    </a:blip>
                    <a:srcRect l="1019"/>
                    <a:stretch/>
                  </pic:blipFill>
                  <pic:spPr bwMode="auto">
                    <a:xfrm>
                      <a:off x="0" y="0"/>
                      <a:ext cx="5553075" cy="2295525"/>
                    </a:xfrm>
                    <a:prstGeom prst="rect">
                      <a:avLst/>
                    </a:prstGeom>
                    <a:noFill/>
                    <a:ln>
                      <a:noFill/>
                    </a:ln>
                    <a:extLst>
                      <a:ext uri="{53640926-AAD7-44D8-BBD7-CCE9431645EC}">
                        <a14:shadowObscured xmlns:a14="http://schemas.microsoft.com/office/drawing/2010/main"/>
                      </a:ext>
                    </a:extLst>
                  </pic:spPr>
                </pic:pic>
              </a:graphicData>
            </a:graphic>
          </wp:inline>
        </w:drawing>
      </w:r>
    </w:p>
    <w:p w14:paraId="6C5A8274" w14:textId="101C0275" w:rsidR="00084042" w:rsidRPr="00830317" w:rsidRDefault="00084042" w:rsidP="00830317">
      <w:pPr>
        <w:pStyle w:val="Prrafodelista"/>
        <w:tabs>
          <w:tab w:val="left" w:pos="0"/>
          <w:tab w:val="left" w:pos="426"/>
        </w:tabs>
        <w:spacing w:line="360" w:lineRule="auto"/>
        <w:ind w:left="360" w:right="49"/>
        <w:jc w:val="both"/>
        <w:rPr>
          <w:rFonts w:ascii="Palatino Linotype" w:eastAsia="MS Mincho" w:hAnsi="Palatino Linotype" w:cs="Times New Roman"/>
        </w:rPr>
      </w:pPr>
      <w:r w:rsidRPr="00830317">
        <w:rPr>
          <w:rFonts w:ascii="Palatino Linotype" w:eastAsia="MS Mincho" w:hAnsi="Palatino Linotype" w:cs="Times New Roman"/>
          <w:noProof/>
          <w:lang w:val="es-MX" w:eastAsia="es-MX"/>
        </w:rPr>
        <w:drawing>
          <wp:inline distT="0" distB="0" distL="0" distR="0" wp14:anchorId="329556E6" wp14:editId="321FFC3A">
            <wp:extent cx="5610225" cy="1885950"/>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0225" cy="1885950"/>
                    </a:xfrm>
                    <a:prstGeom prst="rect">
                      <a:avLst/>
                    </a:prstGeom>
                    <a:noFill/>
                    <a:ln>
                      <a:noFill/>
                    </a:ln>
                  </pic:spPr>
                </pic:pic>
              </a:graphicData>
            </a:graphic>
          </wp:inline>
        </w:drawing>
      </w:r>
    </w:p>
    <w:p w14:paraId="6E80ED40" w14:textId="7D7DF0CC" w:rsidR="00084042" w:rsidRPr="00830317" w:rsidRDefault="00084042" w:rsidP="00830317">
      <w:pPr>
        <w:pStyle w:val="Prrafodelista"/>
        <w:numPr>
          <w:ilvl w:val="0"/>
          <w:numId w:val="20"/>
        </w:numPr>
        <w:tabs>
          <w:tab w:val="left" w:pos="0"/>
          <w:tab w:val="left" w:pos="426"/>
        </w:tabs>
        <w:spacing w:line="360" w:lineRule="auto"/>
        <w:ind w:right="49"/>
        <w:jc w:val="both"/>
        <w:rPr>
          <w:rFonts w:ascii="Palatino Linotype" w:eastAsia="MS Mincho" w:hAnsi="Palatino Linotype" w:cs="Times New Roman"/>
        </w:rPr>
      </w:pPr>
      <w:r w:rsidRPr="00830317">
        <w:rPr>
          <w:rFonts w:ascii="Palatino Linotype" w:eastAsia="MS Mincho" w:hAnsi="Palatino Linotype" w:cs="Times New Roman"/>
          <w:b/>
        </w:rPr>
        <w:t>Oficio número SA-UT/0142/2019</w:t>
      </w:r>
      <w:r w:rsidRPr="00830317">
        <w:rPr>
          <w:rFonts w:ascii="Palatino Linotype" w:eastAsia="MS Mincho" w:hAnsi="Palatino Linotype" w:cs="Times New Roman"/>
        </w:rPr>
        <w:t xml:space="preserve">, del veinte de marzo de dos mil diecinueve, mediante el cual el Titular de la Unidad de Transparencia solicitó a la Encargada de Despacho del Instituto Municipal para la Igualdad entre Mujeres y Hombres que en relación a la interposición del recurso de revisión girara sus instrucciones al Servidor Público Habilitado o a quien correspondiera, para que respecto al recurso de revisión interpuesto manifestará lo que a sus intereses conviniera, para estar en posibilidades de integrar el informe de justificación y poder </w:t>
      </w:r>
      <w:r w:rsidRPr="00830317">
        <w:rPr>
          <w:rFonts w:ascii="Palatino Linotype" w:eastAsia="MS Mincho" w:hAnsi="Palatino Linotype" w:cs="Times New Roman"/>
        </w:rPr>
        <w:lastRenderedPageBreak/>
        <w:t>cumplir con el procedimiento seguido ante la Ponencia del Comisionado Ponente.</w:t>
      </w:r>
    </w:p>
    <w:p w14:paraId="638BC648" w14:textId="77777777" w:rsidR="00084042" w:rsidRPr="00830317" w:rsidRDefault="00084042" w:rsidP="00830317">
      <w:pPr>
        <w:pStyle w:val="Prrafodelista"/>
        <w:tabs>
          <w:tab w:val="left" w:pos="0"/>
          <w:tab w:val="left" w:pos="426"/>
        </w:tabs>
        <w:spacing w:line="360" w:lineRule="auto"/>
        <w:ind w:left="360" w:right="49"/>
        <w:jc w:val="both"/>
        <w:rPr>
          <w:rFonts w:ascii="Palatino Linotype" w:eastAsia="MS Mincho" w:hAnsi="Palatino Linotype" w:cs="Times New Roman"/>
        </w:rPr>
      </w:pPr>
    </w:p>
    <w:p w14:paraId="0F90A937" w14:textId="7C94230F" w:rsidR="00702FC3" w:rsidRPr="00830317" w:rsidRDefault="003E60F5" w:rsidP="00830317">
      <w:pPr>
        <w:pStyle w:val="Prrafodelista"/>
        <w:numPr>
          <w:ilvl w:val="0"/>
          <w:numId w:val="20"/>
        </w:numPr>
        <w:tabs>
          <w:tab w:val="left" w:pos="0"/>
          <w:tab w:val="left" w:pos="426"/>
        </w:tabs>
        <w:spacing w:line="360" w:lineRule="auto"/>
        <w:ind w:right="49"/>
        <w:jc w:val="both"/>
        <w:rPr>
          <w:rFonts w:ascii="Palatino Linotype" w:eastAsia="MS Mincho" w:hAnsi="Palatino Linotype" w:cs="Times New Roman"/>
        </w:rPr>
      </w:pPr>
      <w:r w:rsidRPr="00830317">
        <w:rPr>
          <w:rFonts w:ascii="Palatino Linotype" w:eastAsia="MS Mincho" w:hAnsi="Palatino Linotype" w:cs="Times New Roman"/>
          <w:b/>
        </w:rPr>
        <w:t>Oficio IMIEMH/192/2019</w:t>
      </w:r>
      <w:r w:rsidRPr="00830317">
        <w:rPr>
          <w:rFonts w:ascii="Palatino Linotype" w:eastAsia="MS Mincho" w:hAnsi="Palatino Linotype" w:cs="Times New Roman"/>
        </w:rPr>
        <w:t>, del veintisiete de marzo de dos mil diecinueve, mediante el cual la Titular del Instituto Municipal para la Igualdad y Empoderamiento entre Mujeres y Hombre</w:t>
      </w:r>
      <w:r w:rsidR="00702FC3" w:rsidRPr="00830317">
        <w:rPr>
          <w:rFonts w:ascii="Palatino Linotype" w:eastAsia="MS Mincho" w:hAnsi="Palatino Linotype" w:cs="Times New Roman"/>
        </w:rPr>
        <w:t>s informó</w:t>
      </w:r>
      <w:r w:rsidRPr="00830317">
        <w:rPr>
          <w:rFonts w:ascii="Palatino Linotype" w:eastAsia="MS Mincho" w:hAnsi="Palatino Linotype" w:cs="Times New Roman"/>
        </w:rPr>
        <w:t xml:space="preserve"> al Titular de la Unidad de </w:t>
      </w:r>
      <w:r w:rsidR="00702FC3" w:rsidRPr="00830317">
        <w:rPr>
          <w:rFonts w:ascii="Palatino Linotype" w:eastAsia="MS Mincho" w:hAnsi="Palatino Linotype" w:cs="Times New Roman"/>
        </w:rPr>
        <w:t>Transparencia en su parte sustantiva que la solicitud fue contestada en tiempo y forma, sólo con una precisión, de la persona que signa el oficio en mérito, que a continuación se muestra:</w:t>
      </w:r>
    </w:p>
    <w:p w14:paraId="7795FEF4" w14:textId="6F539C31" w:rsidR="00702FC3" w:rsidRPr="00830317" w:rsidRDefault="00702FC3" w:rsidP="00830317">
      <w:pPr>
        <w:pStyle w:val="Prrafodelista"/>
        <w:tabs>
          <w:tab w:val="left" w:pos="0"/>
          <w:tab w:val="left" w:pos="426"/>
        </w:tabs>
        <w:spacing w:line="360" w:lineRule="auto"/>
        <w:ind w:left="360" w:right="49"/>
        <w:jc w:val="both"/>
        <w:rPr>
          <w:rFonts w:ascii="Palatino Linotype" w:eastAsia="MS Mincho" w:hAnsi="Palatino Linotype" w:cs="Times New Roman"/>
        </w:rPr>
      </w:pPr>
      <w:r w:rsidRPr="00830317">
        <w:rPr>
          <w:rFonts w:ascii="Palatino Linotype" w:eastAsia="MS Mincho" w:hAnsi="Palatino Linotype" w:cs="Times New Roman"/>
          <w:noProof/>
          <w:lang w:val="es-MX" w:eastAsia="es-MX"/>
        </w:rPr>
        <w:drawing>
          <wp:inline distT="0" distB="0" distL="0" distR="0" wp14:anchorId="23955FF8" wp14:editId="1A84AFA9">
            <wp:extent cx="5610225" cy="18764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0225" cy="1876425"/>
                    </a:xfrm>
                    <a:prstGeom prst="rect">
                      <a:avLst/>
                    </a:prstGeom>
                    <a:noFill/>
                    <a:ln>
                      <a:noFill/>
                    </a:ln>
                  </pic:spPr>
                </pic:pic>
              </a:graphicData>
            </a:graphic>
          </wp:inline>
        </w:drawing>
      </w:r>
    </w:p>
    <w:p w14:paraId="1D29B656" w14:textId="5A8F3F9D" w:rsidR="00702FC3" w:rsidRPr="00830317" w:rsidRDefault="00702FC3" w:rsidP="00830317">
      <w:pPr>
        <w:pStyle w:val="Prrafodelista"/>
        <w:numPr>
          <w:ilvl w:val="0"/>
          <w:numId w:val="20"/>
        </w:numPr>
        <w:tabs>
          <w:tab w:val="left" w:pos="0"/>
          <w:tab w:val="left" w:pos="426"/>
        </w:tabs>
        <w:spacing w:line="360" w:lineRule="auto"/>
        <w:ind w:right="49"/>
        <w:jc w:val="both"/>
        <w:rPr>
          <w:rFonts w:ascii="Palatino Linotype" w:eastAsia="MS Mincho" w:hAnsi="Palatino Linotype" w:cs="Times New Roman"/>
        </w:rPr>
      </w:pPr>
      <w:r w:rsidRPr="00830317">
        <w:rPr>
          <w:rFonts w:ascii="Palatino Linotype" w:eastAsia="MS Mincho" w:hAnsi="Palatino Linotype" w:cs="Times New Roman"/>
          <w:b/>
        </w:rPr>
        <w:t>Oficio número SA-UT/0130/2019</w:t>
      </w:r>
      <w:r w:rsidRPr="00830317">
        <w:rPr>
          <w:rFonts w:ascii="Palatino Linotype" w:eastAsia="MS Mincho" w:hAnsi="Palatino Linotype" w:cs="Times New Roman"/>
        </w:rPr>
        <w:t xml:space="preserve">, del veinte de marzo de dos mil diecinueve, mediante el cual el Titular de la Unidad de Transparencia solicitó al Contralor Municipal que en relación a la interposición del recurso de revisión girara sus instrucciones al Servidor Público Habilitado o a quien correspondiera, para que respecto al recurso de revisión interpuesto manifestará lo que a sus intereses conviniera, para estar en posibilidades de integrar el informe de justificación y </w:t>
      </w:r>
      <w:r w:rsidRPr="00830317">
        <w:rPr>
          <w:rFonts w:ascii="Palatino Linotype" w:eastAsia="MS Mincho" w:hAnsi="Palatino Linotype" w:cs="Times New Roman"/>
        </w:rPr>
        <w:lastRenderedPageBreak/>
        <w:t>poder cumplir con el procedimiento seguido ante la Ponencia del Comisionado Ponente.</w:t>
      </w:r>
    </w:p>
    <w:p w14:paraId="4488429A" w14:textId="77777777" w:rsidR="00702FC3" w:rsidRPr="00830317" w:rsidRDefault="00702FC3" w:rsidP="00830317">
      <w:pPr>
        <w:pStyle w:val="Prrafodelista"/>
        <w:tabs>
          <w:tab w:val="left" w:pos="0"/>
          <w:tab w:val="left" w:pos="426"/>
        </w:tabs>
        <w:spacing w:line="360" w:lineRule="auto"/>
        <w:ind w:left="360" w:right="49"/>
        <w:jc w:val="both"/>
        <w:rPr>
          <w:rFonts w:ascii="Palatino Linotype" w:eastAsia="MS Mincho" w:hAnsi="Palatino Linotype" w:cs="Times New Roman"/>
        </w:rPr>
      </w:pPr>
    </w:p>
    <w:p w14:paraId="6C1A9527" w14:textId="1190EE9B" w:rsidR="00702FC3" w:rsidRPr="00830317" w:rsidRDefault="00702FC3" w:rsidP="00830317">
      <w:pPr>
        <w:pStyle w:val="Prrafodelista"/>
        <w:numPr>
          <w:ilvl w:val="0"/>
          <w:numId w:val="20"/>
        </w:numPr>
        <w:tabs>
          <w:tab w:val="left" w:pos="0"/>
          <w:tab w:val="left" w:pos="426"/>
        </w:tabs>
        <w:spacing w:line="360" w:lineRule="auto"/>
        <w:ind w:right="49"/>
        <w:jc w:val="both"/>
        <w:rPr>
          <w:rFonts w:ascii="Palatino Linotype" w:eastAsia="MS Mincho" w:hAnsi="Palatino Linotype" w:cs="Times New Roman"/>
        </w:rPr>
      </w:pPr>
      <w:r w:rsidRPr="00830317">
        <w:rPr>
          <w:rFonts w:ascii="Palatino Linotype" w:eastAsia="MS Mincho" w:hAnsi="Palatino Linotype" w:cs="Times New Roman"/>
          <w:b/>
        </w:rPr>
        <w:t>Oficio CM/0408/2019</w:t>
      </w:r>
      <w:r w:rsidRPr="00830317">
        <w:rPr>
          <w:rFonts w:ascii="Palatino Linotype" w:eastAsia="MS Mincho" w:hAnsi="Palatino Linotype" w:cs="Times New Roman"/>
        </w:rPr>
        <w:t>, del veintisiete de marzo de dos mil diecinueve, mediante el cual el Contralor Interno Municipal informo al Titular de la Unidad de Transparencia que en atención a la solicitud y recurso de revisión ratificaba la respuesta otorgada inicialmente; sin embargo, agrego información novedosa como a continuación se muestra:</w:t>
      </w:r>
    </w:p>
    <w:p w14:paraId="2C64DF79" w14:textId="77777777" w:rsidR="00702FC3" w:rsidRPr="00830317" w:rsidRDefault="00702FC3" w:rsidP="00830317">
      <w:pPr>
        <w:pStyle w:val="Prrafodelista"/>
        <w:spacing w:line="360" w:lineRule="auto"/>
        <w:rPr>
          <w:rFonts w:ascii="Palatino Linotype" w:eastAsia="MS Mincho" w:hAnsi="Palatino Linotype" w:cs="Times New Roman"/>
        </w:rPr>
      </w:pPr>
    </w:p>
    <w:p w14:paraId="001E7B17" w14:textId="74D900C7" w:rsidR="00702FC3" w:rsidRPr="00830317" w:rsidRDefault="00702FC3" w:rsidP="00830317">
      <w:pPr>
        <w:pStyle w:val="Prrafodelista"/>
        <w:tabs>
          <w:tab w:val="left" w:pos="0"/>
          <w:tab w:val="left" w:pos="426"/>
        </w:tabs>
        <w:spacing w:line="360" w:lineRule="auto"/>
        <w:ind w:left="360" w:right="49"/>
        <w:jc w:val="both"/>
        <w:rPr>
          <w:rFonts w:ascii="Palatino Linotype" w:eastAsia="MS Mincho" w:hAnsi="Palatino Linotype" w:cs="Times New Roman"/>
        </w:rPr>
      </w:pPr>
      <w:r w:rsidRPr="00830317">
        <w:rPr>
          <w:rFonts w:ascii="Palatino Linotype" w:eastAsia="MS Mincho" w:hAnsi="Palatino Linotype" w:cs="Times New Roman"/>
          <w:noProof/>
          <w:lang w:val="es-MX" w:eastAsia="es-MX"/>
        </w:rPr>
        <w:drawing>
          <wp:inline distT="0" distB="0" distL="0" distR="0" wp14:anchorId="1C07DFB2" wp14:editId="010D433C">
            <wp:extent cx="5553075" cy="23907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53075" cy="2390775"/>
                    </a:xfrm>
                    <a:prstGeom prst="rect">
                      <a:avLst/>
                    </a:prstGeom>
                    <a:noFill/>
                    <a:ln>
                      <a:noFill/>
                    </a:ln>
                  </pic:spPr>
                </pic:pic>
              </a:graphicData>
            </a:graphic>
          </wp:inline>
        </w:drawing>
      </w:r>
    </w:p>
    <w:p w14:paraId="43FFC409" w14:textId="7A2ECE8A" w:rsidR="00702FC3" w:rsidRPr="00830317" w:rsidRDefault="00702FC3" w:rsidP="00830317">
      <w:pPr>
        <w:pStyle w:val="Prrafodelista"/>
        <w:tabs>
          <w:tab w:val="left" w:pos="0"/>
          <w:tab w:val="left" w:pos="426"/>
        </w:tabs>
        <w:spacing w:line="360" w:lineRule="auto"/>
        <w:ind w:left="360" w:right="49"/>
        <w:jc w:val="both"/>
        <w:rPr>
          <w:rFonts w:ascii="Palatino Linotype" w:eastAsia="MS Mincho" w:hAnsi="Palatino Linotype" w:cs="Times New Roman"/>
        </w:rPr>
      </w:pPr>
      <w:r w:rsidRPr="00830317">
        <w:rPr>
          <w:rFonts w:ascii="Palatino Linotype" w:eastAsia="MS Mincho" w:hAnsi="Palatino Linotype" w:cs="Times New Roman"/>
          <w:noProof/>
          <w:lang w:val="es-MX" w:eastAsia="es-MX"/>
        </w:rPr>
        <w:drawing>
          <wp:inline distT="0" distB="0" distL="0" distR="0" wp14:anchorId="214B0837" wp14:editId="1E8F4AA1">
            <wp:extent cx="5514975" cy="14001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14975" cy="1400175"/>
                    </a:xfrm>
                    <a:prstGeom prst="rect">
                      <a:avLst/>
                    </a:prstGeom>
                    <a:noFill/>
                    <a:ln>
                      <a:noFill/>
                    </a:ln>
                  </pic:spPr>
                </pic:pic>
              </a:graphicData>
            </a:graphic>
          </wp:inline>
        </w:drawing>
      </w:r>
    </w:p>
    <w:p w14:paraId="70B66BFB" w14:textId="6BCADB85" w:rsidR="00702FC3" w:rsidRPr="00830317" w:rsidRDefault="00702FC3" w:rsidP="00830317">
      <w:pPr>
        <w:pStyle w:val="Prrafodelista"/>
        <w:tabs>
          <w:tab w:val="left" w:pos="0"/>
          <w:tab w:val="left" w:pos="426"/>
        </w:tabs>
        <w:spacing w:line="360" w:lineRule="auto"/>
        <w:ind w:left="360" w:right="49"/>
        <w:jc w:val="both"/>
        <w:rPr>
          <w:rFonts w:ascii="Palatino Linotype" w:eastAsia="MS Mincho" w:hAnsi="Palatino Linotype" w:cs="Times New Roman"/>
        </w:rPr>
      </w:pPr>
      <w:r w:rsidRPr="00830317">
        <w:rPr>
          <w:rFonts w:ascii="Palatino Linotype" w:eastAsia="MS Mincho" w:hAnsi="Palatino Linotype" w:cs="Times New Roman"/>
          <w:noProof/>
          <w:lang w:val="es-MX" w:eastAsia="es-MX"/>
        </w:rPr>
        <w:lastRenderedPageBreak/>
        <w:drawing>
          <wp:inline distT="0" distB="0" distL="0" distR="0" wp14:anchorId="05DC8BDB" wp14:editId="67741808">
            <wp:extent cx="5600700" cy="12573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00700" cy="1257300"/>
                    </a:xfrm>
                    <a:prstGeom prst="rect">
                      <a:avLst/>
                    </a:prstGeom>
                    <a:noFill/>
                    <a:ln>
                      <a:noFill/>
                    </a:ln>
                  </pic:spPr>
                </pic:pic>
              </a:graphicData>
            </a:graphic>
          </wp:inline>
        </w:drawing>
      </w:r>
    </w:p>
    <w:p w14:paraId="1EA098C4" w14:textId="77777777" w:rsidR="00702FC3" w:rsidRPr="00830317" w:rsidRDefault="00702FC3" w:rsidP="00830317">
      <w:pPr>
        <w:pStyle w:val="Prrafodelista"/>
        <w:spacing w:line="360" w:lineRule="auto"/>
        <w:rPr>
          <w:rFonts w:ascii="Palatino Linotype" w:eastAsia="MS Mincho" w:hAnsi="Palatino Linotype" w:cs="Times New Roman"/>
        </w:rPr>
      </w:pPr>
    </w:p>
    <w:p w14:paraId="62EA48B6" w14:textId="13E5272C" w:rsidR="00702FC3" w:rsidRPr="00830317" w:rsidRDefault="00702FC3" w:rsidP="00830317">
      <w:pPr>
        <w:pStyle w:val="Prrafodelista"/>
        <w:numPr>
          <w:ilvl w:val="0"/>
          <w:numId w:val="20"/>
        </w:numPr>
        <w:tabs>
          <w:tab w:val="left" w:pos="0"/>
          <w:tab w:val="left" w:pos="426"/>
        </w:tabs>
        <w:spacing w:line="360" w:lineRule="auto"/>
        <w:ind w:right="49"/>
        <w:jc w:val="both"/>
        <w:rPr>
          <w:rFonts w:ascii="Palatino Linotype" w:eastAsia="MS Mincho" w:hAnsi="Palatino Linotype" w:cs="Times New Roman"/>
        </w:rPr>
      </w:pPr>
      <w:r w:rsidRPr="00830317">
        <w:rPr>
          <w:rFonts w:ascii="Palatino Linotype" w:eastAsia="MS Mincho" w:hAnsi="Palatino Linotype" w:cs="Times New Roman"/>
          <w:b/>
        </w:rPr>
        <w:t>Oficio número SA-UT/01</w:t>
      </w:r>
      <w:r w:rsidR="00756321" w:rsidRPr="00830317">
        <w:rPr>
          <w:rFonts w:ascii="Palatino Linotype" w:eastAsia="MS Mincho" w:hAnsi="Palatino Linotype" w:cs="Times New Roman"/>
          <w:b/>
        </w:rPr>
        <w:t>33</w:t>
      </w:r>
      <w:r w:rsidRPr="00830317">
        <w:rPr>
          <w:rFonts w:ascii="Palatino Linotype" w:eastAsia="MS Mincho" w:hAnsi="Palatino Linotype" w:cs="Times New Roman"/>
          <w:b/>
        </w:rPr>
        <w:t>/2019</w:t>
      </w:r>
      <w:r w:rsidRPr="00830317">
        <w:rPr>
          <w:rFonts w:ascii="Palatino Linotype" w:eastAsia="MS Mincho" w:hAnsi="Palatino Linotype" w:cs="Times New Roman"/>
        </w:rPr>
        <w:t xml:space="preserve">, del veinte de marzo de dos mil diecinueve, mediante el cual el Titular de la Unidad de Transparencia solicitó al </w:t>
      </w:r>
      <w:r w:rsidR="00756321" w:rsidRPr="00830317">
        <w:rPr>
          <w:rFonts w:ascii="Palatino Linotype" w:eastAsia="MS Mincho" w:hAnsi="Palatino Linotype" w:cs="Times New Roman"/>
        </w:rPr>
        <w:t>Titular de la Dirección de Desarrollo Urbano</w:t>
      </w:r>
      <w:r w:rsidRPr="00830317">
        <w:rPr>
          <w:rFonts w:ascii="Palatino Linotype" w:eastAsia="MS Mincho" w:hAnsi="Palatino Linotype" w:cs="Times New Roman"/>
        </w:rPr>
        <w:t xml:space="preserve"> que en relación a la interposición del recurso de revisión girara sus instrucciones al Servidor Público Habilitado o a quien correspondiera, para que respecto al recurso de revisión interpuesto manifestará lo que a sus intereses conviniera, para estar en posibilidades de integrar el informe de justificación y poder cumplir con el procedimiento seguido ante la Ponencia del Comisionado Ponente.</w:t>
      </w:r>
    </w:p>
    <w:p w14:paraId="591C74A9" w14:textId="77777777" w:rsidR="00756321" w:rsidRPr="00830317" w:rsidRDefault="00756321" w:rsidP="00830317">
      <w:pPr>
        <w:pStyle w:val="Prrafodelista"/>
        <w:tabs>
          <w:tab w:val="left" w:pos="0"/>
          <w:tab w:val="left" w:pos="426"/>
        </w:tabs>
        <w:spacing w:line="360" w:lineRule="auto"/>
        <w:ind w:left="360" w:right="49"/>
        <w:jc w:val="both"/>
        <w:rPr>
          <w:rFonts w:ascii="Palatino Linotype" w:eastAsia="MS Mincho" w:hAnsi="Palatino Linotype" w:cs="Times New Roman"/>
        </w:rPr>
      </w:pPr>
    </w:p>
    <w:p w14:paraId="2258091B" w14:textId="2ED9FB31" w:rsidR="00702FC3" w:rsidRPr="00830317" w:rsidRDefault="00756321" w:rsidP="00830317">
      <w:pPr>
        <w:pStyle w:val="Prrafodelista"/>
        <w:numPr>
          <w:ilvl w:val="0"/>
          <w:numId w:val="20"/>
        </w:numPr>
        <w:tabs>
          <w:tab w:val="left" w:pos="0"/>
          <w:tab w:val="left" w:pos="426"/>
        </w:tabs>
        <w:spacing w:line="360" w:lineRule="auto"/>
        <w:ind w:right="49"/>
        <w:jc w:val="both"/>
        <w:rPr>
          <w:rFonts w:ascii="Palatino Linotype" w:eastAsia="MS Mincho" w:hAnsi="Palatino Linotype" w:cs="Times New Roman"/>
        </w:rPr>
      </w:pPr>
      <w:r w:rsidRPr="00830317">
        <w:rPr>
          <w:rFonts w:ascii="Palatino Linotype" w:eastAsia="MS Mincho" w:hAnsi="Palatino Linotype" w:cs="Times New Roman"/>
          <w:b/>
        </w:rPr>
        <w:t>Oficio DDU/0255/2019</w:t>
      </w:r>
      <w:r w:rsidRPr="00830317">
        <w:rPr>
          <w:rFonts w:ascii="Palatino Linotype" w:eastAsia="MS Mincho" w:hAnsi="Palatino Linotype" w:cs="Times New Roman"/>
        </w:rPr>
        <w:t>, del veintisiete de marzo de dos mil diecinueve, mediante el cual el Titular de la Dirección de Desarrollo Urbano informo al Titular de la Unidad de Transparencia que en atención al recurso de revisión se confirmaba la respuesta emitida a la solicitud de información, ya que a su criterio se emitió contestación como a continuación se aprecia:</w:t>
      </w:r>
    </w:p>
    <w:p w14:paraId="788E9D14" w14:textId="4169CEED" w:rsidR="00756321" w:rsidRPr="00830317" w:rsidRDefault="00C561DF" w:rsidP="00830317">
      <w:pPr>
        <w:pStyle w:val="Prrafodelista"/>
        <w:spacing w:line="360" w:lineRule="auto"/>
        <w:ind w:left="426"/>
        <w:rPr>
          <w:rFonts w:ascii="Palatino Linotype" w:eastAsia="MS Mincho" w:hAnsi="Palatino Linotype" w:cs="Times New Roman"/>
        </w:rPr>
      </w:pPr>
      <w:r w:rsidRPr="00830317">
        <w:rPr>
          <w:rFonts w:ascii="Palatino Linotype" w:eastAsia="MS Mincho" w:hAnsi="Palatino Linotype" w:cs="Times New Roman"/>
          <w:noProof/>
          <w:lang w:val="es-MX" w:eastAsia="es-MX"/>
        </w:rPr>
        <w:lastRenderedPageBreak/>
        <w:drawing>
          <wp:inline distT="0" distB="0" distL="0" distR="0" wp14:anchorId="717C05AE" wp14:editId="0DF46F26">
            <wp:extent cx="5610225" cy="181927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0225" cy="1819275"/>
                    </a:xfrm>
                    <a:prstGeom prst="rect">
                      <a:avLst/>
                    </a:prstGeom>
                    <a:noFill/>
                    <a:ln>
                      <a:noFill/>
                    </a:ln>
                  </pic:spPr>
                </pic:pic>
              </a:graphicData>
            </a:graphic>
          </wp:inline>
        </w:drawing>
      </w:r>
    </w:p>
    <w:p w14:paraId="583807C3" w14:textId="5C6E18E0" w:rsidR="00756321" w:rsidRPr="00830317" w:rsidRDefault="00C561DF" w:rsidP="00830317">
      <w:pPr>
        <w:pStyle w:val="Prrafodelista"/>
        <w:tabs>
          <w:tab w:val="left" w:pos="0"/>
          <w:tab w:val="left" w:pos="426"/>
        </w:tabs>
        <w:spacing w:line="360" w:lineRule="auto"/>
        <w:ind w:left="360" w:right="49"/>
        <w:jc w:val="both"/>
        <w:rPr>
          <w:rFonts w:ascii="Palatino Linotype" w:eastAsia="MS Mincho" w:hAnsi="Palatino Linotype" w:cs="Times New Roman"/>
        </w:rPr>
      </w:pPr>
      <w:r w:rsidRPr="00830317">
        <w:rPr>
          <w:rFonts w:ascii="Palatino Linotype" w:eastAsia="MS Mincho" w:hAnsi="Palatino Linotype" w:cs="Times New Roman"/>
          <w:noProof/>
          <w:lang w:val="es-MX" w:eastAsia="es-MX"/>
        </w:rPr>
        <w:drawing>
          <wp:inline distT="0" distB="0" distL="0" distR="0" wp14:anchorId="4CEDB140" wp14:editId="395BDCAD">
            <wp:extent cx="5610225" cy="2457450"/>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0225" cy="2457450"/>
                    </a:xfrm>
                    <a:prstGeom prst="rect">
                      <a:avLst/>
                    </a:prstGeom>
                    <a:noFill/>
                    <a:ln>
                      <a:noFill/>
                    </a:ln>
                  </pic:spPr>
                </pic:pic>
              </a:graphicData>
            </a:graphic>
          </wp:inline>
        </w:drawing>
      </w:r>
    </w:p>
    <w:p w14:paraId="7B86491C" w14:textId="77777777" w:rsidR="00756321" w:rsidRPr="00830317" w:rsidRDefault="00756321" w:rsidP="00830317">
      <w:pPr>
        <w:pStyle w:val="Prrafodelista"/>
        <w:spacing w:line="360" w:lineRule="auto"/>
        <w:rPr>
          <w:rFonts w:ascii="Palatino Linotype" w:eastAsia="MS Mincho" w:hAnsi="Palatino Linotype" w:cs="Times New Roman"/>
        </w:rPr>
      </w:pPr>
    </w:p>
    <w:p w14:paraId="1039C709" w14:textId="50632941" w:rsidR="00C561DF" w:rsidRPr="00830317" w:rsidRDefault="00C561DF" w:rsidP="00830317">
      <w:pPr>
        <w:pStyle w:val="Prrafodelista"/>
        <w:numPr>
          <w:ilvl w:val="0"/>
          <w:numId w:val="20"/>
        </w:numPr>
        <w:tabs>
          <w:tab w:val="left" w:pos="0"/>
          <w:tab w:val="left" w:pos="426"/>
        </w:tabs>
        <w:spacing w:line="360" w:lineRule="auto"/>
        <w:ind w:right="49"/>
        <w:jc w:val="both"/>
        <w:rPr>
          <w:rFonts w:ascii="Palatino Linotype" w:eastAsia="MS Mincho" w:hAnsi="Palatino Linotype" w:cs="Times New Roman"/>
        </w:rPr>
      </w:pPr>
      <w:r w:rsidRPr="00830317">
        <w:rPr>
          <w:rFonts w:ascii="Palatino Linotype" w:eastAsia="MS Mincho" w:hAnsi="Palatino Linotype" w:cs="Times New Roman"/>
          <w:b/>
        </w:rPr>
        <w:t>Oficio número SA-UT/0139/2019</w:t>
      </w:r>
      <w:r w:rsidRPr="00830317">
        <w:rPr>
          <w:rFonts w:ascii="Palatino Linotype" w:eastAsia="MS Mincho" w:hAnsi="Palatino Linotype" w:cs="Times New Roman"/>
        </w:rPr>
        <w:t xml:space="preserve">, del veinte de marzo de dos mil diecinueve, mediante el cual el Titular de la Unidad de Transparencia solicitó al Encargado de Despacho de la Dirección General de Administración que en relación a la interposición del recurso de revisión girara sus instrucciones al Servidor Público Habilitado o a quien correspondiera, para que respecto al recurso de revisión interpuesto manifestará lo que a sus intereses conviniera, para estar en </w:t>
      </w:r>
      <w:r w:rsidRPr="00830317">
        <w:rPr>
          <w:rFonts w:ascii="Palatino Linotype" w:eastAsia="MS Mincho" w:hAnsi="Palatino Linotype" w:cs="Times New Roman"/>
        </w:rPr>
        <w:lastRenderedPageBreak/>
        <w:t>posibilidades de integrar el informe de justificación y poder cumplir con el procedimiento seguido ante la Ponencia del Comisionado Ponente.</w:t>
      </w:r>
    </w:p>
    <w:p w14:paraId="07327078" w14:textId="77777777" w:rsidR="00C561DF" w:rsidRPr="00830317" w:rsidRDefault="00C561DF" w:rsidP="00830317">
      <w:pPr>
        <w:pStyle w:val="Prrafodelista"/>
        <w:tabs>
          <w:tab w:val="left" w:pos="0"/>
          <w:tab w:val="left" w:pos="426"/>
        </w:tabs>
        <w:spacing w:line="360" w:lineRule="auto"/>
        <w:ind w:left="360" w:right="49"/>
        <w:jc w:val="both"/>
        <w:rPr>
          <w:rFonts w:ascii="Palatino Linotype" w:eastAsia="MS Mincho" w:hAnsi="Palatino Linotype" w:cs="Times New Roman"/>
        </w:rPr>
      </w:pPr>
    </w:p>
    <w:p w14:paraId="5EA132DE" w14:textId="73FB5DB6" w:rsidR="00C561DF" w:rsidRPr="00830317" w:rsidRDefault="00C561DF" w:rsidP="00830317">
      <w:pPr>
        <w:pStyle w:val="Prrafodelista"/>
        <w:numPr>
          <w:ilvl w:val="0"/>
          <w:numId w:val="20"/>
        </w:numPr>
        <w:tabs>
          <w:tab w:val="left" w:pos="0"/>
          <w:tab w:val="left" w:pos="426"/>
        </w:tabs>
        <w:spacing w:line="360" w:lineRule="auto"/>
        <w:ind w:right="49"/>
        <w:jc w:val="both"/>
        <w:rPr>
          <w:rFonts w:ascii="Palatino Linotype" w:eastAsia="MS Mincho" w:hAnsi="Palatino Linotype" w:cs="Times New Roman"/>
        </w:rPr>
      </w:pPr>
      <w:r w:rsidRPr="00830317">
        <w:rPr>
          <w:rFonts w:ascii="Palatino Linotype" w:eastAsia="MS Mincho" w:hAnsi="Palatino Linotype" w:cs="Times New Roman"/>
          <w:b/>
        </w:rPr>
        <w:t>Oficio DGA/0216/2019</w:t>
      </w:r>
      <w:r w:rsidRPr="00830317">
        <w:rPr>
          <w:rFonts w:ascii="Palatino Linotype" w:eastAsia="MS Mincho" w:hAnsi="Palatino Linotype" w:cs="Times New Roman"/>
        </w:rPr>
        <w:t>, del veintisiete de marzo de dos mil diecinueve, mediante el cual el Encargado de Despacho de la Dirección General de Administración del Ayuntamiento de Cuautitlán Izcalli informo al Titular de la Unidad de Transparencia que a su consideración se proporcionó respuesta, cumpliendo en su totalidad con lo requerido</w:t>
      </w:r>
      <w:r w:rsidR="00650F92" w:rsidRPr="00830317">
        <w:rPr>
          <w:rFonts w:ascii="Palatino Linotype" w:eastAsia="MS Mincho" w:hAnsi="Palatino Linotype" w:cs="Times New Roman"/>
        </w:rPr>
        <w:t>.</w:t>
      </w:r>
    </w:p>
    <w:p w14:paraId="3FB7BD8B" w14:textId="60B8F9F5" w:rsidR="00C561DF" w:rsidRPr="00830317" w:rsidRDefault="00C561DF" w:rsidP="00830317">
      <w:pPr>
        <w:pStyle w:val="Prrafodelista"/>
        <w:tabs>
          <w:tab w:val="left" w:pos="0"/>
          <w:tab w:val="left" w:pos="426"/>
        </w:tabs>
        <w:spacing w:line="360" w:lineRule="auto"/>
        <w:ind w:left="360" w:right="49"/>
        <w:jc w:val="both"/>
        <w:rPr>
          <w:rFonts w:ascii="Palatino Linotype" w:eastAsia="MS Mincho" w:hAnsi="Palatino Linotype" w:cs="Times New Roman"/>
        </w:rPr>
      </w:pPr>
    </w:p>
    <w:p w14:paraId="2CEFA372" w14:textId="2AD4EC8D" w:rsidR="00F26799" w:rsidRPr="00830317" w:rsidRDefault="00F26799" w:rsidP="00830317">
      <w:pPr>
        <w:pStyle w:val="Prrafodelista"/>
        <w:numPr>
          <w:ilvl w:val="0"/>
          <w:numId w:val="21"/>
        </w:numPr>
        <w:tabs>
          <w:tab w:val="left" w:pos="0"/>
        </w:tabs>
        <w:spacing w:line="360" w:lineRule="auto"/>
        <w:ind w:left="426" w:right="49" w:hanging="426"/>
        <w:jc w:val="both"/>
        <w:rPr>
          <w:rFonts w:ascii="Palatino Linotype" w:eastAsia="MS Mincho" w:hAnsi="Palatino Linotype" w:cs="Times New Roman"/>
        </w:rPr>
      </w:pPr>
      <w:r w:rsidRPr="00830317">
        <w:rPr>
          <w:rFonts w:ascii="Palatino Linotype" w:eastAsia="MS Mincho" w:hAnsi="Palatino Linotype" w:cs="Times New Roman"/>
          <w:b/>
        </w:rPr>
        <w:t>Oficio número SA-UT/0136/2019</w:t>
      </w:r>
      <w:r w:rsidRPr="00830317">
        <w:rPr>
          <w:rFonts w:ascii="Palatino Linotype" w:eastAsia="MS Mincho" w:hAnsi="Palatino Linotype" w:cs="Times New Roman"/>
        </w:rPr>
        <w:t>, del veinte de marzo de dos mil diecinueve, mediante el cual el Titular de la Unidad de Transparencia solicitó a la Encargada de Despacho de la Dirección General de Desarrollo Humano que en relación a la interposición del recurso de revisión girara sus instrucciones al Servidor Público Habilitado o a quien correspondiera, para que respecto al recurso de revisión interpuesto manifestará lo que a sus intereses conviniera, para estar en posibilidades de integrar el informe de justificación y poder cumplir con el procedimiento seguido ante la Ponencia del Comisionado Ponente.</w:t>
      </w:r>
    </w:p>
    <w:p w14:paraId="714DBCC7" w14:textId="77777777" w:rsidR="00F26799" w:rsidRPr="00830317" w:rsidRDefault="00F26799" w:rsidP="00830317">
      <w:pPr>
        <w:pStyle w:val="Prrafodelista"/>
        <w:tabs>
          <w:tab w:val="left" w:pos="0"/>
        </w:tabs>
        <w:spacing w:line="360" w:lineRule="auto"/>
        <w:ind w:left="426" w:right="49" w:hanging="426"/>
        <w:jc w:val="both"/>
        <w:rPr>
          <w:rFonts w:ascii="Palatino Linotype" w:eastAsia="MS Mincho" w:hAnsi="Palatino Linotype" w:cs="Times New Roman"/>
        </w:rPr>
      </w:pPr>
    </w:p>
    <w:p w14:paraId="31825D9A" w14:textId="27C8A331" w:rsidR="00F26799" w:rsidRPr="00830317" w:rsidRDefault="00F26799" w:rsidP="00830317">
      <w:pPr>
        <w:pStyle w:val="Prrafodelista"/>
        <w:numPr>
          <w:ilvl w:val="0"/>
          <w:numId w:val="21"/>
        </w:numPr>
        <w:tabs>
          <w:tab w:val="left" w:pos="0"/>
        </w:tabs>
        <w:spacing w:line="360" w:lineRule="auto"/>
        <w:ind w:left="426" w:right="49" w:hanging="426"/>
        <w:jc w:val="both"/>
        <w:rPr>
          <w:rFonts w:ascii="Palatino Linotype" w:eastAsia="MS Mincho" w:hAnsi="Palatino Linotype" w:cs="Times New Roman"/>
        </w:rPr>
      </w:pPr>
      <w:r w:rsidRPr="00830317">
        <w:rPr>
          <w:rFonts w:ascii="Palatino Linotype" w:eastAsia="MS Mincho" w:hAnsi="Palatino Linotype" w:cs="Times New Roman"/>
          <w:b/>
        </w:rPr>
        <w:t>Oficio DGDH/0267/2019</w:t>
      </w:r>
      <w:r w:rsidRPr="00830317">
        <w:rPr>
          <w:rFonts w:ascii="Palatino Linotype" w:eastAsia="MS Mincho" w:hAnsi="Palatino Linotype" w:cs="Times New Roman"/>
        </w:rPr>
        <w:t xml:space="preserve">, del veintisiete de marzo de dos mil diecinueve, mediante el cual la Encargada de Despacho de la Dirección General de Desarrollo Humano informó al Titular de la Unidad de Transparencia que se </w:t>
      </w:r>
      <w:r w:rsidRPr="00830317">
        <w:rPr>
          <w:rFonts w:ascii="Palatino Linotype" w:eastAsia="MS Mincho" w:hAnsi="Palatino Linotype" w:cs="Times New Roman"/>
        </w:rPr>
        <w:lastRenderedPageBreak/>
        <w:t>emitió en tiempo y forma la respuesta a la solicitud de información, y de acuerdo al organigrama vigente, para lo cual reformulo su respuesta y agrego el siguiente cuadro de contenido:</w:t>
      </w:r>
    </w:p>
    <w:p w14:paraId="57295A8D" w14:textId="5D32C828" w:rsidR="00F26799" w:rsidRPr="00830317" w:rsidRDefault="00F26799" w:rsidP="00830317">
      <w:pPr>
        <w:pStyle w:val="Prrafodelista"/>
        <w:spacing w:line="360" w:lineRule="auto"/>
        <w:ind w:left="709" w:hanging="426"/>
        <w:rPr>
          <w:rFonts w:ascii="Palatino Linotype" w:eastAsia="MS Mincho" w:hAnsi="Palatino Linotype" w:cs="Times New Roman"/>
        </w:rPr>
      </w:pPr>
      <w:r w:rsidRPr="00830317">
        <w:rPr>
          <w:rFonts w:ascii="Palatino Linotype" w:eastAsia="MS Mincho" w:hAnsi="Palatino Linotype" w:cs="Times New Roman"/>
          <w:noProof/>
          <w:lang w:val="es-MX" w:eastAsia="es-MX"/>
        </w:rPr>
        <w:drawing>
          <wp:inline distT="0" distB="0" distL="0" distR="0" wp14:anchorId="38E58102" wp14:editId="56170636">
            <wp:extent cx="5457825" cy="240982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57825" cy="2409825"/>
                    </a:xfrm>
                    <a:prstGeom prst="rect">
                      <a:avLst/>
                    </a:prstGeom>
                    <a:noFill/>
                    <a:ln>
                      <a:noFill/>
                    </a:ln>
                  </pic:spPr>
                </pic:pic>
              </a:graphicData>
            </a:graphic>
          </wp:inline>
        </w:drawing>
      </w:r>
    </w:p>
    <w:p w14:paraId="7DDA6338" w14:textId="77777777" w:rsidR="00F26799" w:rsidRPr="00830317" w:rsidRDefault="00F26799" w:rsidP="00830317">
      <w:pPr>
        <w:pStyle w:val="Prrafodelista"/>
        <w:spacing w:line="360" w:lineRule="auto"/>
        <w:ind w:left="426" w:hanging="426"/>
        <w:rPr>
          <w:rFonts w:ascii="Palatino Linotype" w:eastAsia="MS Mincho" w:hAnsi="Palatino Linotype" w:cs="Times New Roman"/>
        </w:rPr>
      </w:pPr>
    </w:p>
    <w:p w14:paraId="7CAE097B" w14:textId="3477A712" w:rsidR="00F26799" w:rsidRPr="00830317" w:rsidRDefault="00F26799" w:rsidP="00830317">
      <w:pPr>
        <w:pStyle w:val="Prrafodelista"/>
        <w:numPr>
          <w:ilvl w:val="0"/>
          <w:numId w:val="21"/>
        </w:numPr>
        <w:tabs>
          <w:tab w:val="left" w:pos="0"/>
        </w:tabs>
        <w:spacing w:line="360" w:lineRule="auto"/>
        <w:ind w:left="426" w:right="49" w:hanging="426"/>
        <w:jc w:val="both"/>
        <w:rPr>
          <w:rFonts w:ascii="Palatino Linotype" w:eastAsia="MS Mincho" w:hAnsi="Palatino Linotype" w:cs="Times New Roman"/>
        </w:rPr>
      </w:pPr>
      <w:r w:rsidRPr="00830317">
        <w:rPr>
          <w:rFonts w:ascii="Palatino Linotype" w:eastAsia="MS Mincho" w:hAnsi="Palatino Linotype" w:cs="Times New Roman"/>
          <w:b/>
        </w:rPr>
        <w:t>Oficio número SA-UT/0146/2019</w:t>
      </w:r>
      <w:r w:rsidRPr="00830317">
        <w:rPr>
          <w:rFonts w:ascii="Palatino Linotype" w:eastAsia="MS Mincho" w:hAnsi="Palatino Linotype" w:cs="Times New Roman"/>
        </w:rPr>
        <w:t>, del veinte de marzo de dos mil diecinueve, mediante el cual el Titular de la Unidad de Transparencia solicitó a la Encargada de Despacho de la Dirección General de Desarrollo Humano que en relación a la interposición del recurso de revisión girara sus instrucciones al Servidor Público Habilitado o a quien correspondiera</w:t>
      </w:r>
      <w:r w:rsidR="00DF2E36" w:rsidRPr="00830317">
        <w:rPr>
          <w:rFonts w:ascii="Palatino Linotype" w:eastAsia="MS Mincho" w:hAnsi="Palatino Linotype" w:cs="Times New Roman"/>
        </w:rPr>
        <w:t xml:space="preserve"> de la </w:t>
      </w:r>
      <w:r w:rsidR="00DF2E36" w:rsidRPr="00830317">
        <w:rPr>
          <w:rFonts w:ascii="Palatino Linotype" w:eastAsia="MS Mincho" w:hAnsi="Palatino Linotype" w:cs="Times New Roman"/>
          <w:b/>
          <w:u w:val="single"/>
        </w:rPr>
        <w:t>Dirección de Educación</w:t>
      </w:r>
      <w:r w:rsidRPr="00830317">
        <w:rPr>
          <w:rFonts w:ascii="Palatino Linotype" w:eastAsia="MS Mincho" w:hAnsi="Palatino Linotype" w:cs="Times New Roman"/>
        </w:rPr>
        <w:t>, para que respecto al recurso de revisión interpuesto manifestará lo que a sus intereses conviniera, para estar en posibilidades de integrar el informe de justificación y poder cumplir con el procedimiento seguido ante la Ponencia del Comisionado Ponente.</w:t>
      </w:r>
    </w:p>
    <w:p w14:paraId="02FAAF3F" w14:textId="77777777" w:rsidR="00DF2E36" w:rsidRPr="00830317" w:rsidRDefault="00DF2E36" w:rsidP="00830317">
      <w:pPr>
        <w:pStyle w:val="Prrafodelista"/>
        <w:tabs>
          <w:tab w:val="left" w:pos="0"/>
        </w:tabs>
        <w:spacing w:line="360" w:lineRule="auto"/>
        <w:ind w:left="426" w:right="49" w:hanging="426"/>
        <w:jc w:val="both"/>
        <w:rPr>
          <w:rFonts w:ascii="Palatino Linotype" w:eastAsia="MS Mincho" w:hAnsi="Palatino Linotype" w:cs="Times New Roman"/>
        </w:rPr>
      </w:pPr>
    </w:p>
    <w:p w14:paraId="75891A73" w14:textId="67D8CB43" w:rsidR="00F26799" w:rsidRPr="00830317" w:rsidRDefault="00DF2E36" w:rsidP="00830317">
      <w:pPr>
        <w:pStyle w:val="Prrafodelista"/>
        <w:numPr>
          <w:ilvl w:val="0"/>
          <w:numId w:val="21"/>
        </w:numPr>
        <w:tabs>
          <w:tab w:val="left" w:pos="0"/>
        </w:tabs>
        <w:spacing w:line="360" w:lineRule="auto"/>
        <w:ind w:left="426" w:right="49" w:hanging="426"/>
        <w:jc w:val="both"/>
        <w:rPr>
          <w:rFonts w:ascii="Palatino Linotype" w:eastAsia="MS Mincho" w:hAnsi="Palatino Linotype" w:cs="Times New Roman"/>
        </w:rPr>
      </w:pPr>
      <w:r w:rsidRPr="00830317">
        <w:rPr>
          <w:rFonts w:ascii="Palatino Linotype" w:eastAsia="MS Mincho" w:hAnsi="Palatino Linotype" w:cs="Times New Roman"/>
          <w:b/>
        </w:rPr>
        <w:lastRenderedPageBreak/>
        <w:t>Oficio DGDH/0267/2019</w:t>
      </w:r>
      <w:r w:rsidRPr="00830317">
        <w:rPr>
          <w:rFonts w:ascii="Palatino Linotype" w:eastAsia="MS Mincho" w:hAnsi="Palatino Linotype" w:cs="Times New Roman"/>
        </w:rPr>
        <w:t xml:space="preserve">, del veintisiete de marzo de dos mil diecinueve, mediante el cual la Encargada de Despacho de la Dirección General de Desarrollo Humano informó al Titular de la Unidad de Transparencia que por parte de la </w:t>
      </w:r>
      <w:r w:rsidRPr="00830317">
        <w:rPr>
          <w:rFonts w:ascii="Palatino Linotype" w:eastAsia="MS Mincho" w:hAnsi="Palatino Linotype" w:cs="Times New Roman"/>
          <w:b/>
          <w:u w:val="single"/>
        </w:rPr>
        <w:t>Dirección de Educación</w:t>
      </w:r>
      <w:r w:rsidRPr="00830317">
        <w:rPr>
          <w:rFonts w:ascii="Palatino Linotype" w:eastAsia="MS Mincho" w:hAnsi="Palatino Linotype" w:cs="Times New Roman"/>
        </w:rPr>
        <w:t xml:space="preserve"> se proporcionó la información en tiempo y forma, y de acuerdo al organigrama, aunado a que indico que no se utilizó la frase “</w:t>
      </w:r>
      <w:r w:rsidRPr="00830317">
        <w:rPr>
          <w:rFonts w:ascii="Palatino Linotype" w:eastAsia="MS Mincho" w:hAnsi="Palatino Linotype" w:cs="Times New Roman"/>
          <w:i/>
        </w:rPr>
        <w:t>en proceso de reestructuración</w:t>
      </w:r>
      <w:r w:rsidRPr="00830317">
        <w:rPr>
          <w:rFonts w:ascii="Palatino Linotype" w:eastAsia="MS Mincho" w:hAnsi="Palatino Linotype" w:cs="Times New Roman"/>
        </w:rPr>
        <w:t>”.</w:t>
      </w:r>
    </w:p>
    <w:p w14:paraId="36B23A64" w14:textId="77777777" w:rsidR="00DF2E36" w:rsidRPr="00830317" w:rsidRDefault="00DF2E36" w:rsidP="00830317">
      <w:pPr>
        <w:pStyle w:val="Prrafodelista"/>
        <w:spacing w:line="360" w:lineRule="auto"/>
        <w:ind w:left="426" w:hanging="426"/>
        <w:rPr>
          <w:rFonts w:ascii="Palatino Linotype" w:eastAsia="MS Mincho" w:hAnsi="Palatino Linotype" w:cs="Times New Roman"/>
        </w:rPr>
      </w:pPr>
    </w:p>
    <w:p w14:paraId="37227EFE" w14:textId="60D35414" w:rsidR="00DF2E36" w:rsidRPr="00830317" w:rsidRDefault="00DF2E36" w:rsidP="00830317">
      <w:pPr>
        <w:pStyle w:val="Prrafodelista"/>
        <w:numPr>
          <w:ilvl w:val="0"/>
          <w:numId w:val="21"/>
        </w:numPr>
        <w:tabs>
          <w:tab w:val="left" w:pos="0"/>
        </w:tabs>
        <w:spacing w:line="360" w:lineRule="auto"/>
        <w:ind w:left="426" w:right="49" w:hanging="426"/>
        <w:jc w:val="both"/>
        <w:rPr>
          <w:rFonts w:ascii="Palatino Linotype" w:eastAsia="MS Mincho" w:hAnsi="Palatino Linotype" w:cs="Times New Roman"/>
        </w:rPr>
      </w:pPr>
      <w:r w:rsidRPr="00830317">
        <w:rPr>
          <w:rFonts w:ascii="Palatino Linotype" w:eastAsia="MS Mincho" w:hAnsi="Palatino Linotype" w:cs="Times New Roman"/>
          <w:b/>
        </w:rPr>
        <w:t>Oficio número SA-UT/0131/2019</w:t>
      </w:r>
      <w:r w:rsidRPr="00830317">
        <w:rPr>
          <w:rFonts w:ascii="Palatino Linotype" w:eastAsia="MS Mincho" w:hAnsi="Palatino Linotype" w:cs="Times New Roman"/>
        </w:rPr>
        <w:t xml:space="preserve">, del veinte de marzo de dos mil diecinueve, mediante el cual el Titular de la Unidad de Transparencia solicitó al </w:t>
      </w:r>
      <w:r w:rsidR="00883AFD" w:rsidRPr="00830317">
        <w:rPr>
          <w:rFonts w:ascii="Palatino Linotype" w:eastAsia="MS Mincho" w:hAnsi="Palatino Linotype" w:cs="Times New Roman"/>
        </w:rPr>
        <w:t>Comisario General de Seguridad Pública y Tránsito del Municipio de Cuautitlán Izcalli</w:t>
      </w:r>
      <w:r w:rsidRPr="00830317">
        <w:rPr>
          <w:rFonts w:ascii="Palatino Linotype" w:eastAsia="MS Mincho" w:hAnsi="Palatino Linotype" w:cs="Times New Roman"/>
        </w:rPr>
        <w:t xml:space="preserve"> que en relación a la interposición del recurso de revisión girara sus instrucciones al Servidor Público Habilitado o a quien correspondiera, para que respecto al recurso de revisión interpuesto manifestará lo que a sus intereses conviniera, para estar en posibilidades de integrar el informe de justificación y poder cumplir con el procedimiento seguido ante la Ponencia del Comisionado Ponente.</w:t>
      </w:r>
    </w:p>
    <w:p w14:paraId="4B307F36" w14:textId="77777777" w:rsidR="00960DB2" w:rsidRPr="00830317" w:rsidRDefault="00960DB2" w:rsidP="00830317">
      <w:pPr>
        <w:pStyle w:val="Prrafodelista"/>
        <w:tabs>
          <w:tab w:val="left" w:pos="0"/>
        </w:tabs>
        <w:spacing w:line="360" w:lineRule="auto"/>
        <w:ind w:left="426" w:right="49"/>
        <w:jc w:val="both"/>
        <w:rPr>
          <w:rFonts w:ascii="Palatino Linotype" w:eastAsia="MS Mincho" w:hAnsi="Palatino Linotype" w:cs="Times New Roman"/>
        </w:rPr>
      </w:pPr>
    </w:p>
    <w:p w14:paraId="6621B88F" w14:textId="076AA898" w:rsidR="00DF2E36" w:rsidRPr="00830317" w:rsidRDefault="00883AFD" w:rsidP="00830317">
      <w:pPr>
        <w:pStyle w:val="Prrafodelista"/>
        <w:numPr>
          <w:ilvl w:val="0"/>
          <w:numId w:val="21"/>
        </w:numPr>
        <w:tabs>
          <w:tab w:val="left" w:pos="0"/>
        </w:tabs>
        <w:spacing w:line="360" w:lineRule="auto"/>
        <w:ind w:left="426" w:right="49" w:hanging="426"/>
        <w:jc w:val="both"/>
        <w:rPr>
          <w:rFonts w:ascii="Palatino Linotype" w:eastAsia="MS Mincho" w:hAnsi="Palatino Linotype" w:cs="Times New Roman"/>
        </w:rPr>
      </w:pPr>
      <w:r w:rsidRPr="00830317">
        <w:rPr>
          <w:rFonts w:ascii="Palatino Linotype" w:eastAsia="MS Mincho" w:hAnsi="Palatino Linotype" w:cs="Times New Roman"/>
          <w:b/>
        </w:rPr>
        <w:t xml:space="preserve">Oficio </w:t>
      </w:r>
      <w:proofErr w:type="spellStart"/>
      <w:r w:rsidRPr="00830317">
        <w:rPr>
          <w:rFonts w:ascii="Palatino Linotype" w:eastAsia="MS Mincho" w:hAnsi="Palatino Linotype" w:cs="Times New Roman"/>
          <w:b/>
        </w:rPr>
        <w:t>CGSPyT</w:t>
      </w:r>
      <w:proofErr w:type="spellEnd"/>
      <w:r w:rsidRPr="00830317">
        <w:rPr>
          <w:rFonts w:ascii="Palatino Linotype" w:eastAsia="MS Mincho" w:hAnsi="Palatino Linotype" w:cs="Times New Roman"/>
          <w:b/>
        </w:rPr>
        <w:t>/0477/2019</w:t>
      </w:r>
      <w:r w:rsidRPr="00830317">
        <w:rPr>
          <w:rFonts w:ascii="Palatino Linotype" w:eastAsia="MS Mincho" w:hAnsi="Palatino Linotype" w:cs="Times New Roman"/>
        </w:rPr>
        <w:t>, del veintisiete de marzo de dos mil diecinueve, mediante el cual el Comisario General de Seguridad Pública y Tránsito de Cuautitlán Izcalli, Estado de México informo al Titular de la Unidad de Transparencia que ratifica la respuesta brindada en su momento.</w:t>
      </w:r>
    </w:p>
    <w:p w14:paraId="236E3E07" w14:textId="77777777" w:rsidR="00883AFD" w:rsidRPr="00830317" w:rsidRDefault="00883AFD" w:rsidP="00830317">
      <w:pPr>
        <w:pStyle w:val="Prrafodelista"/>
        <w:tabs>
          <w:tab w:val="left" w:pos="0"/>
        </w:tabs>
        <w:spacing w:line="360" w:lineRule="auto"/>
        <w:ind w:left="426" w:right="49" w:hanging="426"/>
        <w:jc w:val="both"/>
        <w:rPr>
          <w:rFonts w:ascii="Palatino Linotype" w:eastAsia="MS Mincho" w:hAnsi="Palatino Linotype" w:cs="Times New Roman"/>
        </w:rPr>
      </w:pPr>
    </w:p>
    <w:p w14:paraId="74FD1027" w14:textId="5181880A" w:rsidR="00883AFD" w:rsidRPr="00830317" w:rsidRDefault="00883AFD" w:rsidP="00830317">
      <w:pPr>
        <w:pStyle w:val="Prrafodelista"/>
        <w:numPr>
          <w:ilvl w:val="0"/>
          <w:numId w:val="21"/>
        </w:numPr>
        <w:tabs>
          <w:tab w:val="left" w:pos="0"/>
        </w:tabs>
        <w:spacing w:line="360" w:lineRule="auto"/>
        <w:ind w:left="426" w:right="49" w:hanging="426"/>
        <w:jc w:val="both"/>
        <w:rPr>
          <w:rFonts w:ascii="Palatino Linotype" w:eastAsia="MS Mincho" w:hAnsi="Palatino Linotype" w:cs="Times New Roman"/>
        </w:rPr>
      </w:pPr>
      <w:r w:rsidRPr="00830317">
        <w:rPr>
          <w:rFonts w:ascii="Palatino Linotype" w:eastAsia="MS Mincho" w:hAnsi="Palatino Linotype" w:cs="Times New Roman"/>
          <w:b/>
        </w:rPr>
        <w:lastRenderedPageBreak/>
        <w:t>Oficio número SA-UT/0137/2019</w:t>
      </w:r>
      <w:r w:rsidRPr="00830317">
        <w:rPr>
          <w:rFonts w:ascii="Palatino Linotype" w:eastAsia="MS Mincho" w:hAnsi="Palatino Linotype" w:cs="Times New Roman"/>
        </w:rPr>
        <w:t>, del veinte de marzo de dos mil diecinueve, mediante el cual el Titular de la Unidad de Transparencia solicitó a la Directora General de Desarrollo Económico que en relación a la interposición del recurso de revisión girara sus instrucciones al Servidor Público Habilitado o a quien correspondiera, para que respecto al recurso de revisión interpuesto manifestará lo que a sus intereses conviniera, para estar en posibilidades de integrar el informe de justificación y poder cumplir con el procedimiento seguido ante la Ponencia del Comisionado Ponente.</w:t>
      </w:r>
    </w:p>
    <w:p w14:paraId="2B339346" w14:textId="77777777" w:rsidR="00883AFD" w:rsidRPr="00830317" w:rsidRDefault="00883AFD" w:rsidP="00830317">
      <w:pPr>
        <w:pStyle w:val="Prrafodelista"/>
        <w:spacing w:line="360" w:lineRule="auto"/>
        <w:ind w:left="426" w:hanging="426"/>
        <w:rPr>
          <w:rFonts w:ascii="Palatino Linotype" w:eastAsia="MS Mincho" w:hAnsi="Palatino Linotype" w:cs="Times New Roman"/>
        </w:rPr>
      </w:pPr>
    </w:p>
    <w:p w14:paraId="742F3845" w14:textId="05276878" w:rsidR="00F051A2" w:rsidRPr="00830317" w:rsidRDefault="00883AFD" w:rsidP="00830317">
      <w:pPr>
        <w:pStyle w:val="Prrafodelista"/>
        <w:numPr>
          <w:ilvl w:val="0"/>
          <w:numId w:val="21"/>
        </w:numPr>
        <w:tabs>
          <w:tab w:val="left" w:pos="0"/>
        </w:tabs>
        <w:spacing w:line="360" w:lineRule="auto"/>
        <w:ind w:left="426" w:right="49" w:hanging="426"/>
        <w:jc w:val="both"/>
        <w:rPr>
          <w:rFonts w:ascii="Palatino Linotype" w:eastAsia="MS Mincho" w:hAnsi="Palatino Linotype" w:cs="Times New Roman"/>
        </w:rPr>
      </w:pPr>
      <w:r w:rsidRPr="00830317">
        <w:rPr>
          <w:rFonts w:ascii="Palatino Linotype" w:eastAsia="MS Mincho" w:hAnsi="Palatino Linotype" w:cs="Times New Roman"/>
          <w:b/>
        </w:rPr>
        <w:t>Oficio DGDE/432/2019</w:t>
      </w:r>
      <w:r w:rsidRPr="00830317">
        <w:rPr>
          <w:rFonts w:ascii="Palatino Linotype" w:eastAsia="MS Mincho" w:hAnsi="Palatino Linotype" w:cs="Times New Roman"/>
        </w:rPr>
        <w:t xml:space="preserve">, </w:t>
      </w:r>
      <w:r w:rsidR="002921EF" w:rsidRPr="00830317">
        <w:rPr>
          <w:rFonts w:ascii="Palatino Linotype" w:eastAsia="MS Mincho" w:hAnsi="Palatino Linotype" w:cs="Times New Roman"/>
        </w:rPr>
        <w:t>del veintisiete de marzo de dos mil diecinueve, mediante el cual la Directora General de Desarrollo Económico informo al Titular de la Unidad de Transparencia que la contestación a la solicitud se emitió en tiempo y forma,  realizando la aclaración que respecto del resto de la información solicitada y el motivo por el cual esta no estaba disponible, se debía al hecho de que se envió la correspondiente a los servidores públicos que se encontraban en los cargos, entregando su nombre y número telefónico, aunado a que los que no se pudieron informar era porque no existían como tales, por ello se utilizó la manifestación de “</w:t>
      </w:r>
      <w:r w:rsidR="002921EF" w:rsidRPr="00830317">
        <w:rPr>
          <w:rFonts w:ascii="Palatino Linotype" w:eastAsia="MS Mincho" w:hAnsi="Palatino Linotype" w:cs="Times New Roman"/>
          <w:b/>
        </w:rPr>
        <w:t>reestructuración de la administración</w:t>
      </w:r>
      <w:r w:rsidR="002921EF" w:rsidRPr="00830317">
        <w:rPr>
          <w:rFonts w:ascii="Palatino Linotype" w:eastAsia="MS Mincho" w:hAnsi="Palatino Linotype" w:cs="Times New Roman"/>
        </w:rPr>
        <w:t>”, y que a su consideración lo manifestado no es inconsistente con la realidad que prevalece en la actual administración, para lo cual hizo del conocimiento lo siguiente:</w:t>
      </w:r>
    </w:p>
    <w:p w14:paraId="4393E218" w14:textId="761F051F" w:rsidR="00F051A2" w:rsidRPr="00830317" w:rsidRDefault="00F051A2" w:rsidP="00830317">
      <w:pPr>
        <w:pStyle w:val="Prrafodelista"/>
        <w:spacing w:line="360" w:lineRule="auto"/>
        <w:ind w:left="709" w:hanging="426"/>
        <w:rPr>
          <w:rFonts w:ascii="Palatino Linotype" w:eastAsia="MS Mincho" w:hAnsi="Palatino Linotype" w:cs="Times New Roman"/>
        </w:rPr>
      </w:pPr>
      <w:r w:rsidRPr="00830317">
        <w:rPr>
          <w:rFonts w:ascii="Palatino Linotype" w:eastAsia="MS Mincho" w:hAnsi="Palatino Linotype" w:cs="Times New Roman"/>
          <w:noProof/>
          <w:lang w:val="es-MX" w:eastAsia="es-MX"/>
        </w:rPr>
        <w:lastRenderedPageBreak/>
        <w:drawing>
          <wp:inline distT="0" distB="0" distL="0" distR="0" wp14:anchorId="44F939F2" wp14:editId="0F8B82A1">
            <wp:extent cx="5210175" cy="1143000"/>
            <wp:effectExtent l="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10175" cy="1143000"/>
                    </a:xfrm>
                    <a:prstGeom prst="rect">
                      <a:avLst/>
                    </a:prstGeom>
                    <a:noFill/>
                    <a:ln>
                      <a:noFill/>
                    </a:ln>
                  </pic:spPr>
                </pic:pic>
              </a:graphicData>
            </a:graphic>
          </wp:inline>
        </w:drawing>
      </w:r>
    </w:p>
    <w:p w14:paraId="5AA4C562" w14:textId="0C71CBCF" w:rsidR="00F051A2" w:rsidRPr="00830317" w:rsidRDefault="00F051A2" w:rsidP="00830317">
      <w:pPr>
        <w:pStyle w:val="Prrafodelista"/>
        <w:tabs>
          <w:tab w:val="left" w:pos="0"/>
        </w:tabs>
        <w:spacing w:line="360" w:lineRule="auto"/>
        <w:ind w:left="709" w:right="49" w:hanging="426"/>
        <w:jc w:val="both"/>
        <w:rPr>
          <w:rFonts w:ascii="Palatino Linotype" w:eastAsia="MS Mincho" w:hAnsi="Palatino Linotype" w:cs="Times New Roman"/>
        </w:rPr>
      </w:pPr>
      <w:r w:rsidRPr="00830317">
        <w:rPr>
          <w:rFonts w:ascii="Palatino Linotype" w:eastAsia="MS Mincho" w:hAnsi="Palatino Linotype" w:cs="Times New Roman"/>
          <w:noProof/>
          <w:lang w:val="es-MX" w:eastAsia="es-MX"/>
        </w:rPr>
        <w:drawing>
          <wp:inline distT="0" distB="0" distL="0" distR="0" wp14:anchorId="6D8CEB5D" wp14:editId="41FC706D">
            <wp:extent cx="5229225" cy="1743075"/>
            <wp:effectExtent l="0" t="0" r="9525"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29225" cy="1743075"/>
                    </a:xfrm>
                    <a:prstGeom prst="rect">
                      <a:avLst/>
                    </a:prstGeom>
                    <a:noFill/>
                    <a:ln>
                      <a:noFill/>
                    </a:ln>
                  </pic:spPr>
                </pic:pic>
              </a:graphicData>
            </a:graphic>
          </wp:inline>
        </w:drawing>
      </w:r>
    </w:p>
    <w:p w14:paraId="75BC11EB" w14:textId="43AA9CB5" w:rsidR="0074587E" w:rsidRPr="00830317" w:rsidRDefault="0074587E" w:rsidP="00830317">
      <w:pPr>
        <w:pStyle w:val="Prrafodelista"/>
        <w:numPr>
          <w:ilvl w:val="0"/>
          <w:numId w:val="21"/>
        </w:numPr>
        <w:tabs>
          <w:tab w:val="left" w:pos="0"/>
        </w:tabs>
        <w:spacing w:line="360" w:lineRule="auto"/>
        <w:ind w:left="426" w:right="49" w:hanging="426"/>
        <w:jc w:val="both"/>
        <w:rPr>
          <w:rFonts w:ascii="Palatino Linotype" w:eastAsia="MS Mincho" w:hAnsi="Palatino Linotype" w:cs="Times New Roman"/>
        </w:rPr>
      </w:pPr>
      <w:r w:rsidRPr="00830317">
        <w:rPr>
          <w:rFonts w:ascii="Palatino Linotype" w:eastAsia="MS Mincho" w:hAnsi="Palatino Linotype" w:cs="Times New Roman"/>
          <w:b/>
        </w:rPr>
        <w:t>Oficio número SA-UT/0129/2019</w:t>
      </w:r>
      <w:r w:rsidRPr="00830317">
        <w:rPr>
          <w:rFonts w:ascii="Palatino Linotype" w:eastAsia="MS Mincho" w:hAnsi="Palatino Linotype" w:cs="Times New Roman"/>
        </w:rPr>
        <w:t>, del veinte de marzo de dos mil diecinueve, mediante el cual el Titular de la Unidad de Transparencia solicitó al Secretario del Ayuntamiento que en relación a la interposición del recurso de revisión girara sus instrucciones al Servidor Público Habilitado o a quien correspondiera, para que respecto al recurso de revisión interpuesto manifestará lo que a sus intereses conviniera, para estar en posibilidades de integrar el informe de justificación y poder cumplir con el procedimiento seguido ante la Ponencia del Comisionado Ponente.</w:t>
      </w:r>
    </w:p>
    <w:p w14:paraId="298E9BE4" w14:textId="77777777" w:rsidR="0074587E" w:rsidRPr="00830317" w:rsidRDefault="0074587E" w:rsidP="00830317">
      <w:pPr>
        <w:pStyle w:val="Prrafodelista"/>
        <w:tabs>
          <w:tab w:val="left" w:pos="0"/>
        </w:tabs>
        <w:spacing w:line="360" w:lineRule="auto"/>
        <w:ind w:left="426" w:right="49" w:hanging="426"/>
        <w:jc w:val="both"/>
        <w:rPr>
          <w:rFonts w:ascii="Palatino Linotype" w:eastAsia="MS Mincho" w:hAnsi="Palatino Linotype" w:cs="Times New Roman"/>
        </w:rPr>
      </w:pPr>
    </w:p>
    <w:p w14:paraId="21D27F66" w14:textId="142DB084" w:rsidR="00883AFD" w:rsidRPr="00830317" w:rsidRDefault="0074587E" w:rsidP="00830317">
      <w:pPr>
        <w:pStyle w:val="Prrafodelista"/>
        <w:numPr>
          <w:ilvl w:val="0"/>
          <w:numId w:val="21"/>
        </w:numPr>
        <w:tabs>
          <w:tab w:val="left" w:pos="0"/>
        </w:tabs>
        <w:spacing w:line="360" w:lineRule="auto"/>
        <w:ind w:left="426" w:right="49" w:hanging="426"/>
        <w:jc w:val="both"/>
        <w:rPr>
          <w:rFonts w:ascii="Palatino Linotype" w:eastAsia="MS Mincho" w:hAnsi="Palatino Linotype" w:cs="Times New Roman"/>
        </w:rPr>
      </w:pPr>
      <w:r w:rsidRPr="00830317">
        <w:rPr>
          <w:rFonts w:ascii="Palatino Linotype" w:eastAsia="MS Mincho" w:hAnsi="Palatino Linotype" w:cs="Times New Roman"/>
          <w:b/>
        </w:rPr>
        <w:t>Oficio SA/OF/2149/03/2019</w:t>
      </w:r>
      <w:r w:rsidRPr="00830317">
        <w:rPr>
          <w:rFonts w:ascii="Palatino Linotype" w:eastAsia="MS Mincho" w:hAnsi="Palatino Linotype" w:cs="Times New Roman"/>
        </w:rPr>
        <w:t xml:space="preserve">, del veintisiete de marzo de dos mil diecinueve, mediante el cual la Secretario del Ayuntamiento informo al Titular de la Unidad de Transparencia que no se utilizó la frase referida por el particular, </w:t>
      </w:r>
      <w:r w:rsidRPr="00830317">
        <w:rPr>
          <w:rFonts w:ascii="Palatino Linotype" w:eastAsia="MS Mincho" w:hAnsi="Palatino Linotype" w:cs="Times New Roman"/>
        </w:rPr>
        <w:lastRenderedPageBreak/>
        <w:t>aunado que ratifica su respuesta, ya que a su consideración se envió la contestación de acuerdo a la estructura orgánica con la que se está trabajando, por lo que se adjuntó una tabla de contenido con la respuesta primigenia, cuya inserción resulta oportuna:</w:t>
      </w:r>
    </w:p>
    <w:p w14:paraId="5BEDE1AB" w14:textId="095C2F30" w:rsidR="0074587E" w:rsidRPr="00830317" w:rsidRDefault="0074587E" w:rsidP="00830317">
      <w:pPr>
        <w:pStyle w:val="Prrafodelista"/>
        <w:spacing w:line="360" w:lineRule="auto"/>
        <w:ind w:left="851" w:hanging="426"/>
        <w:rPr>
          <w:rFonts w:ascii="Palatino Linotype" w:eastAsia="MS Mincho" w:hAnsi="Palatino Linotype" w:cs="Times New Roman"/>
        </w:rPr>
      </w:pPr>
      <w:r w:rsidRPr="00830317">
        <w:rPr>
          <w:rFonts w:ascii="Palatino Linotype" w:eastAsia="MS Mincho" w:hAnsi="Palatino Linotype" w:cs="Times New Roman"/>
          <w:noProof/>
          <w:lang w:val="es-MX" w:eastAsia="es-MX"/>
        </w:rPr>
        <w:drawing>
          <wp:inline distT="0" distB="0" distL="0" distR="0" wp14:anchorId="65E2F177" wp14:editId="4A247FFB">
            <wp:extent cx="5086350" cy="2828925"/>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86350" cy="2828925"/>
                    </a:xfrm>
                    <a:prstGeom prst="rect">
                      <a:avLst/>
                    </a:prstGeom>
                    <a:noFill/>
                    <a:ln>
                      <a:noFill/>
                    </a:ln>
                  </pic:spPr>
                </pic:pic>
              </a:graphicData>
            </a:graphic>
          </wp:inline>
        </w:drawing>
      </w:r>
    </w:p>
    <w:p w14:paraId="308AF73D" w14:textId="77777777" w:rsidR="0074587E" w:rsidRPr="00830317" w:rsidRDefault="0074587E" w:rsidP="00830317">
      <w:pPr>
        <w:pStyle w:val="Prrafodelista"/>
        <w:spacing w:line="360" w:lineRule="auto"/>
        <w:ind w:left="426" w:hanging="426"/>
        <w:rPr>
          <w:rFonts w:ascii="Palatino Linotype" w:eastAsia="MS Mincho" w:hAnsi="Palatino Linotype" w:cs="Times New Roman"/>
        </w:rPr>
      </w:pPr>
    </w:p>
    <w:p w14:paraId="530021A8" w14:textId="1B8069C1" w:rsidR="0074587E" w:rsidRPr="00830317" w:rsidRDefault="0074587E" w:rsidP="00830317">
      <w:pPr>
        <w:pStyle w:val="Prrafodelista"/>
        <w:numPr>
          <w:ilvl w:val="0"/>
          <w:numId w:val="21"/>
        </w:numPr>
        <w:tabs>
          <w:tab w:val="left" w:pos="0"/>
        </w:tabs>
        <w:spacing w:line="360" w:lineRule="auto"/>
        <w:ind w:left="426" w:right="49" w:hanging="426"/>
        <w:jc w:val="both"/>
        <w:rPr>
          <w:rFonts w:ascii="Palatino Linotype" w:eastAsia="MS Mincho" w:hAnsi="Palatino Linotype" w:cs="Times New Roman"/>
        </w:rPr>
      </w:pPr>
      <w:r w:rsidRPr="00830317">
        <w:rPr>
          <w:rFonts w:ascii="Palatino Linotype" w:eastAsia="MS Mincho" w:hAnsi="Palatino Linotype" w:cs="Times New Roman"/>
          <w:b/>
        </w:rPr>
        <w:t>Oficio número SA-UT/0143/2019</w:t>
      </w:r>
      <w:r w:rsidRPr="00830317">
        <w:rPr>
          <w:rFonts w:ascii="Palatino Linotype" w:eastAsia="MS Mincho" w:hAnsi="Palatino Linotype" w:cs="Times New Roman"/>
        </w:rPr>
        <w:t>, del veinte de marzo de dos mil diecinueve, mediante el cual el Titular de la Unidad de Transparencia solicitó al E</w:t>
      </w:r>
      <w:r w:rsidR="005F5A57" w:rsidRPr="00830317">
        <w:rPr>
          <w:rFonts w:ascii="Palatino Linotype" w:eastAsia="MS Mincho" w:hAnsi="Palatino Linotype" w:cs="Times New Roman"/>
        </w:rPr>
        <w:t>ncargado de Despacho de la D</w:t>
      </w:r>
      <w:r w:rsidRPr="00830317">
        <w:rPr>
          <w:rFonts w:ascii="Palatino Linotype" w:eastAsia="MS Mincho" w:hAnsi="Palatino Linotype" w:cs="Times New Roman"/>
        </w:rPr>
        <w:t xml:space="preserve">irección General del Instituto Municipal del Deporte de Cuautitlán Izcalli (INMUDECI) que en relación a la interposición del recurso de revisión girara sus instrucciones al Servidor Público Habilitado o a quien correspondiera, para que respecto al recurso de revisión interpuesto manifestará lo que a sus intereses conviniera, para estar en posibilidades de </w:t>
      </w:r>
      <w:r w:rsidRPr="00830317">
        <w:rPr>
          <w:rFonts w:ascii="Palatino Linotype" w:eastAsia="MS Mincho" w:hAnsi="Palatino Linotype" w:cs="Times New Roman"/>
        </w:rPr>
        <w:lastRenderedPageBreak/>
        <w:t>integrar el informe de justificación y poder cumplir con el procedimiento seguido ante la Ponencia del Comisionado Ponente.</w:t>
      </w:r>
    </w:p>
    <w:p w14:paraId="08426DAD" w14:textId="77777777" w:rsidR="00960DB2" w:rsidRPr="00830317" w:rsidRDefault="00960DB2" w:rsidP="00830317">
      <w:pPr>
        <w:pStyle w:val="Prrafodelista"/>
        <w:tabs>
          <w:tab w:val="left" w:pos="0"/>
        </w:tabs>
        <w:spacing w:line="360" w:lineRule="auto"/>
        <w:ind w:left="426" w:right="49"/>
        <w:jc w:val="both"/>
        <w:rPr>
          <w:rFonts w:ascii="Palatino Linotype" w:eastAsia="MS Mincho" w:hAnsi="Palatino Linotype" w:cs="Times New Roman"/>
        </w:rPr>
      </w:pPr>
    </w:p>
    <w:p w14:paraId="4D411F60" w14:textId="396FD15E" w:rsidR="0074587E" w:rsidRPr="00830317" w:rsidRDefault="00960DB2" w:rsidP="00830317">
      <w:pPr>
        <w:pStyle w:val="Prrafodelista"/>
        <w:numPr>
          <w:ilvl w:val="0"/>
          <w:numId w:val="21"/>
        </w:numPr>
        <w:tabs>
          <w:tab w:val="left" w:pos="0"/>
        </w:tabs>
        <w:spacing w:line="360" w:lineRule="auto"/>
        <w:ind w:left="426" w:right="49" w:hanging="426"/>
        <w:jc w:val="both"/>
        <w:rPr>
          <w:rFonts w:ascii="Palatino Linotype" w:eastAsia="MS Mincho" w:hAnsi="Palatino Linotype" w:cs="Times New Roman"/>
        </w:rPr>
      </w:pPr>
      <w:r w:rsidRPr="00830317">
        <w:rPr>
          <w:rFonts w:ascii="Palatino Linotype" w:eastAsia="MS Mincho" w:hAnsi="Palatino Linotype" w:cs="Times New Roman"/>
          <w:b/>
        </w:rPr>
        <w:t>Oficio INMUDECI/DG/218/2019</w:t>
      </w:r>
      <w:r w:rsidRPr="00830317">
        <w:rPr>
          <w:rFonts w:ascii="Palatino Linotype" w:eastAsia="MS Mincho" w:hAnsi="Palatino Linotype" w:cs="Times New Roman"/>
        </w:rPr>
        <w:t xml:space="preserve">, del veintisiete de marzo de dos mil diecinueve, mediante el cual el Director del Instituto Municipal de Deporte de Cuautitlán Izcalli informó al Titular de la Unidad de Transparencia que </w:t>
      </w:r>
      <w:r w:rsidR="005F5A57" w:rsidRPr="00830317">
        <w:rPr>
          <w:rFonts w:ascii="Palatino Linotype" w:eastAsia="MS Mincho" w:hAnsi="Palatino Linotype" w:cs="Times New Roman"/>
        </w:rPr>
        <w:t>se ratifica la respuesta, ya que está a su criterio fue clara y precisa, y de acuerdo al organigrama, además de precisar que en ningún momento se utilizó la frase aludida por el particular.</w:t>
      </w:r>
    </w:p>
    <w:p w14:paraId="3911BC9B" w14:textId="77777777" w:rsidR="005F5A57" w:rsidRPr="00830317" w:rsidRDefault="005F5A57" w:rsidP="00830317">
      <w:pPr>
        <w:pStyle w:val="Prrafodelista"/>
        <w:spacing w:line="360" w:lineRule="auto"/>
        <w:rPr>
          <w:rFonts w:ascii="Palatino Linotype" w:eastAsia="MS Mincho" w:hAnsi="Palatino Linotype" w:cs="Times New Roman"/>
        </w:rPr>
      </w:pPr>
    </w:p>
    <w:p w14:paraId="726879BD" w14:textId="54EF62D9" w:rsidR="005F5A57" w:rsidRPr="00830317" w:rsidRDefault="005F5A57" w:rsidP="00830317">
      <w:pPr>
        <w:pStyle w:val="Prrafodelista"/>
        <w:numPr>
          <w:ilvl w:val="0"/>
          <w:numId w:val="21"/>
        </w:numPr>
        <w:tabs>
          <w:tab w:val="left" w:pos="0"/>
        </w:tabs>
        <w:spacing w:line="360" w:lineRule="auto"/>
        <w:ind w:left="426" w:right="49" w:hanging="426"/>
        <w:jc w:val="both"/>
        <w:rPr>
          <w:rFonts w:ascii="Palatino Linotype" w:eastAsia="MS Mincho" w:hAnsi="Palatino Linotype" w:cs="Times New Roman"/>
        </w:rPr>
      </w:pPr>
      <w:r w:rsidRPr="00830317">
        <w:rPr>
          <w:rFonts w:ascii="Palatino Linotype" w:eastAsia="MS Mincho" w:hAnsi="Palatino Linotype" w:cs="Times New Roman"/>
          <w:b/>
        </w:rPr>
        <w:t>Oficio número SA-UT/0144/2019</w:t>
      </w:r>
      <w:r w:rsidRPr="00830317">
        <w:rPr>
          <w:rFonts w:ascii="Palatino Linotype" w:eastAsia="MS Mincho" w:hAnsi="Palatino Linotype" w:cs="Times New Roman"/>
        </w:rPr>
        <w:t>, del veinte de marzo de dos mil diecinueve, mediante el cual el Titular de la Unidad de Transparencia solicitó al E</w:t>
      </w:r>
      <w:r w:rsidR="009264D4" w:rsidRPr="00830317">
        <w:rPr>
          <w:rFonts w:ascii="Palatino Linotype" w:eastAsia="MS Mincho" w:hAnsi="Palatino Linotype" w:cs="Times New Roman"/>
        </w:rPr>
        <w:t>ncargado de Despacho de la D</w:t>
      </w:r>
      <w:r w:rsidRPr="00830317">
        <w:rPr>
          <w:rFonts w:ascii="Palatino Linotype" w:eastAsia="MS Mincho" w:hAnsi="Palatino Linotype" w:cs="Times New Roman"/>
        </w:rPr>
        <w:t xml:space="preserve">irección General del </w:t>
      </w:r>
      <w:r w:rsidR="009264D4" w:rsidRPr="00830317">
        <w:rPr>
          <w:rFonts w:ascii="Palatino Linotype" w:eastAsia="MS Mincho" w:hAnsi="Palatino Linotype" w:cs="Times New Roman"/>
        </w:rPr>
        <w:t>Organismo Público Descentralizado de Carácter Municipal para el Mantenimiento de Vialidades de Cuautitlán Izcalli (MAVICI)</w:t>
      </w:r>
      <w:r w:rsidRPr="00830317">
        <w:rPr>
          <w:rFonts w:ascii="Palatino Linotype" w:eastAsia="MS Mincho" w:hAnsi="Palatino Linotype" w:cs="Times New Roman"/>
        </w:rPr>
        <w:t xml:space="preserve"> que en relación a la interposición del recurso de revisión girara sus instrucciones al Servidor Público Habilitado o a quien correspondiera, para que respecto al recurso de revisión interpuesto manifestará lo que a sus intereses conviniera, para estar en posibilidades de integrar el informe de justificación y poder cumplir con el procedimiento seguido ante la Ponencia del Comisionado Ponente.</w:t>
      </w:r>
    </w:p>
    <w:p w14:paraId="7EAFF0E0" w14:textId="77777777" w:rsidR="009264D4" w:rsidRPr="00830317" w:rsidRDefault="009264D4" w:rsidP="00830317">
      <w:pPr>
        <w:pStyle w:val="Prrafodelista"/>
        <w:tabs>
          <w:tab w:val="left" w:pos="0"/>
        </w:tabs>
        <w:spacing w:line="360" w:lineRule="auto"/>
        <w:ind w:left="426" w:right="49"/>
        <w:jc w:val="both"/>
        <w:rPr>
          <w:rFonts w:ascii="Palatino Linotype" w:eastAsia="MS Mincho" w:hAnsi="Palatino Linotype" w:cs="Times New Roman"/>
        </w:rPr>
      </w:pPr>
    </w:p>
    <w:p w14:paraId="0AB767B2" w14:textId="2843617C" w:rsidR="005F5A57" w:rsidRPr="00830317" w:rsidRDefault="009264D4" w:rsidP="00830317">
      <w:pPr>
        <w:pStyle w:val="Prrafodelista"/>
        <w:numPr>
          <w:ilvl w:val="0"/>
          <w:numId w:val="21"/>
        </w:numPr>
        <w:tabs>
          <w:tab w:val="left" w:pos="0"/>
        </w:tabs>
        <w:spacing w:line="360" w:lineRule="auto"/>
        <w:ind w:left="426" w:right="49" w:hanging="426"/>
        <w:jc w:val="both"/>
        <w:rPr>
          <w:rFonts w:ascii="Palatino Linotype" w:eastAsia="MS Mincho" w:hAnsi="Palatino Linotype" w:cs="Times New Roman"/>
        </w:rPr>
      </w:pPr>
      <w:r w:rsidRPr="00830317">
        <w:rPr>
          <w:rFonts w:ascii="Palatino Linotype" w:eastAsia="MS Mincho" w:hAnsi="Palatino Linotype" w:cs="Times New Roman"/>
          <w:b/>
        </w:rPr>
        <w:lastRenderedPageBreak/>
        <w:t>Oficio MAVICI/051/2019</w:t>
      </w:r>
      <w:r w:rsidRPr="00830317">
        <w:rPr>
          <w:rFonts w:ascii="Palatino Linotype" w:eastAsia="MS Mincho" w:hAnsi="Palatino Linotype" w:cs="Times New Roman"/>
        </w:rPr>
        <w:t>, del veintisiete de marzo de dos mil diecinueve, mediante el cual el Titular de la Dirección General del Organismo Público Descentralizado de carácter Municipal para el Mantenimiento de Vialidades de Cuautitlán Izcalli (MAVICI), informo al Titular de la Unidad de Transparencia en su parte sustantiva que ratificaba su respuesta.</w:t>
      </w:r>
    </w:p>
    <w:p w14:paraId="77005E76" w14:textId="7FEE791D" w:rsidR="00DB2369" w:rsidRPr="00830317" w:rsidRDefault="009264D4" w:rsidP="00830317">
      <w:pPr>
        <w:spacing w:line="360" w:lineRule="auto"/>
        <w:ind w:left="426"/>
        <w:rPr>
          <w:rFonts w:ascii="Palatino Linotype" w:eastAsia="MS Mincho" w:hAnsi="Palatino Linotype" w:cs="Times New Roman"/>
        </w:rPr>
      </w:pPr>
      <w:r w:rsidRPr="00830317">
        <w:rPr>
          <w:rFonts w:ascii="Palatino Linotype" w:eastAsia="MS Mincho" w:hAnsi="Palatino Linotype" w:cs="Times New Roman"/>
          <w:noProof/>
          <w:lang w:val="es-MX" w:eastAsia="es-MX"/>
        </w:rPr>
        <w:drawing>
          <wp:inline distT="0" distB="0" distL="0" distR="0" wp14:anchorId="0C16FDB2" wp14:editId="3782C97F">
            <wp:extent cx="5476875" cy="190500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76875" cy="1905000"/>
                    </a:xfrm>
                    <a:prstGeom prst="rect">
                      <a:avLst/>
                    </a:prstGeom>
                    <a:noFill/>
                    <a:ln>
                      <a:noFill/>
                    </a:ln>
                  </pic:spPr>
                </pic:pic>
              </a:graphicData>
            </a:graphic>
          </wp:inline>
        </w:drawing>
      </w:r>
    </w:p>
    <w:p w14:paraId="63DC5872" w14:textId="77777777" w:rsidR="00212021" w:rsidRPr="00830317" w:rsidRDefault="00212021" w:rsidP="00830317">
      <w:pPr>
        <w:spacing w:line="360" w:lineRule="auto"/>
        <w:ind w:left="426"/>
        <w:rPr>
          <w:rFonts w:ascii="Palatino Linotype" w:eastAsia="MS Mincho" w:hAnsi="Palatino Linotype" w:cs="Times New Roman"/>
        </w:rPr>
      </w:pPr>
    </w:p>
    <w:p w14:paraId="7888A903" w14:textId="20C9747E" w:rsidR="001E672F" w:rsidRPr="00830317" w:rsidRDefault="00C04A1B" w:rsidP="00830317">
      <w:pPr>
        <w:pStyle w:val="Prrafodelista"/>
        <w:numPr>
          <w:ilvl w:val="0"/>
          <w:numId w:val="1"/>
        </w:numPr>
        <w:tabs>
          <w:tab w:val="left" w:pos="0"/>
          <w:tab w:val="left" w:pos="426"/>
        </w:tabs>
        <w:spacing w:line="360" w:lineRule="auto"/>
        <w:ind w:left="0" w:right="49" w:firstLine="0"/>
        <w:jc w:val="both"/>
        <w:rPr>
          <w:rFonts w:ascii="Palatino Linotype" w:hAnsi="Palatino Linotype"/>
          <w:i/>
        </w:rPr>
      </w:pPr>
      <w:r w:rsidRPr="00830317">
        <w:rPr>
          <w:rFonts w:ascii="Palatino Linotype" w:hAnsi="Palatino Linotype"/>
        </w:rPr>
        <w:t xml:space="preserve">Por su parte </w:t>
      </w:r>
      <w:r w:rsidR="009D04DB" w:rsidRPr="00830317">
        <w:rPr>
          <w:rFonts w:ascii="Palatino Linotype" w:hAnsi="Palatino Linotype"/>
        </w:rPr>
        <w:t>el hoy</w:t>
      </w:r>
      <w:r w:rsidRPr="00830317">
        <w:rPr>
          <w:rFonts w:ascii="Palatino Linotype" w:hAnsi="Palatino Linotype"/>
        </w:rPr>
        <w:t xml:space="preserve"> recurrente </w:t>
      </w:r>
      <w:r w:rsidR="009264D4" w:rsidRPr="00830317">
        <w:rPr>
          <w:rFonts w:ascii="Palatino Linotype" w:hAnsi="Palatino Linotype"/>
        </w:rPr>
        <w:t>fue omiso en rendir manifestación alguna que a su derecho conviniera y asistiera.</w:t>
      </w:r>
    </w:p>
    <w:p w14:paraId="62242C6E" w14:textId="77777777" w:rsidR="009264D4" w:rsidRPr="00830317" w:rsidRDefault="009264D4" w:rsidP="00830317">
      <w:pPr>
        <w:pStyle w:val="Prrafodelista"/>
        <w:tabs>
          <w:tab w:val="left" w:pos="0"/>
          <w:tab w:val="left" w:pos="426"/>
        </w:tabs>
        <w:spacing w:line="360" w:lineRule="auto"/>
        <w:ind w:left="0" w:right="49"/>
        <w:jc w:val="both"/>
        <w:rPr>
          <w:rFonts w:ascii="Palatino Linotype" w:hAnsi="Palatino Linotype"/>
          <w:i/>
        </w:rPr>
      </w:pPr>
    </w:p>
    <w:p w14:paraId="6BEBCB2D" w14:textId="634D8369" w:rsidR="00A71BC1" w:rsidRPr="00830317" w:rsidRDefault="008A72B7" w:rsidP="00830317">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830317">
        <w:rPr>
          <w:rFonts w:ascii="Palatino Linotype" w:eastAsia="Calibri" w:hAnsi="Palatino Linotype" w:cs="Arial"/>
        </w:rPr>
        <w:t>Consecutivamente</w:t>
      </w:r>
      <w:r w:rsidR="00A71BC1" w:rsidRPr="00830317">
        <w:rPr>
          <w:rFonts w:ascii="Palatino Linotype" w:hAnsi="Palatino Linotype"/>
        </w:rPr>
        <w:t xml:space="preserve">, </w:t>
      </w:r>
      <w:r w:rsidR="005B08B7" w:rsidRPr="00830317">
        <w:rPr>
          <w:rFonts w:ascii="Palatino Linotype" w:hAnsi="Palatino Linotype"/>
        </w:rPr>
        <w:t xml:space="preserve">el Comisionado Ponente decretó </w:t>
      </w:r>
      <w:r w:rsidR="00C47B6E" w:rsidRPr="00830317">
        <w:rPr>
          <w:rFonts w:ascii="Palatino Linotype" w:hAnsi="Palatino Linotype"/>
        </w:rPr>
        <w:t>el</w:t>
      </w:r>
      <w:r w:rsidR="00A71BC1" w:rsidRPr="00830317">
        <w:rPr>
          <w:rFonts w:ascii="Palatino Linotype" w:hAnsi="Palatino Linotype"/>
        </w:rPr>
        <w:t xml:space="preserve"> cierre de instrucción mediante acuerdo de fecha </w:t>
      </w:r>
      <w:r w:rsidR="00202E7D" w:rsidRPr="00830317">
        <w:rPr>
          <w:rFonts w:ascii="Palatino Linotype" w:hAnsi="Palatino Linotype"/>
        </w:rPr>
        <w:t>once</w:t>
      </w:r>
      <w:r w:rsidR="004A125E" w:rsidRPr="00830317">
        <w:rPr>
          <w:rFonts w:ascii="Palatino Linotype" w:hAnsi="Palatino Linotype"/>
        </w:rPr>
        <w:t xml:space="preserve"> (</w:t>
      </w:r>
      <w:r w:rsidR="00202E7D" w:rsidRPr="00830317">
        <w:rPr>
          <w:rFonts w:ascii="Palatino Linotype" w:hAnsi="Palatino Linotype"/>
        </w:rPr>
        <w:t>11</w:t>
      </w:r>
      <w:r w:rsidR="00E442D0" w:rsidRPr="00830317">
        <w:rPr>
          <w:rFonts w:ascii="Palatino Linotype" w:hAnsi="Palatino Linotype"/>
        </w:rPr>
        <w:t>)</w:t>
      </w:r>
      <w:r w:rsidR="00A71BC1" w:rsidRPr="00830317">
        <w:rPr>
          <w:rFonts w:ascii="Palatino Linotype" w:hAnsi="Palatino Linotype"/>
        </w:rPr>
        <w:t xml:space="preserve"> de </w:t>
      </w:r>
      <w:r w:rsidR="00202E7D" w:rsidRPr="00830317">
        <w:rPr>
          <w:rFonts w:ascii="Palatino Linotype" w:hAnsi="Palatino Linotype"/>
        </w:rPr>
        <w:t>abril</w:t>
      </w:r>
      <w:r w:rsidR="00A71BC1" w:rsidRPr="00830317">
        <w:rPr>
          <w:rFonts w:ascii="Palatino Linotype" w:hAnsi="Palatino Linotype"/>
        </w:rPr>
        <w:t xml:space="preserve"> de</w:t>
      </w:r>
      <w:r w:rsidR="00C47B6E" w:rsidRPr="00830317">
        <w:rPr>
          <w:rFonts w:ascii="Palatino Linotype" w:hAnsi="Palatino Linotype"/>
        </w:rPr>
        <w:t>l dos mil dieci</w:t>
      </w:r>
      <w:r w:rsidR="000A4A28" w:rsidRPr="00830317">
        <w:rPr>
          <w:rFonts w:ascii="Palatino Linotype" w:hAnsi="Palatino Linotype"/>
        </w:rPr>
        <w:t>nueve</w:t>
      </w:r>
      <w:r w:rsidR="00C47B6E" w:rsidRPr="00830317">
        <w:rPr>
          <w:rFonts w:ascii="Palatino Linotype" w:hAnsi="Palatino Linotype"/>
        </w:rPr>
        <w:t>,</w:t>
      </w:r>
      <w:r w:rsidR="005B08B7" w:rsidRPr="00830317">
        <w:rPr>
          <w:rFonts w:ascii="Palatino Linotype" w:hAnsi="Palatino Linotype"/>
        </w:rPr>
        <w:t xml:space="preserve"> </w:t>
      </w:r>
      <w:r w:rsidR="000A4A28" w:rsidRPr="00830317">
        <w:rPr>
          <w:rFonts w:ascii="Palatino Linotype" w:hAnsi="Palatino Linotype"/>
        </w:rPr>
        <w:t>razón por la cual</w:t>
      </w:r>
      <w:r w:rsidR="005B08B7" w:rsidRPr="00830317">
        <w:rPr>
          <w:rFonts w:ascii="Palatino Linotype" w:hAnsi="Palatino Linotype"/>
        </w:rPr>
        <w:t xml:space="preserve"> ordenó turnar </w:t>
      </w:r>
      <w:r w:rsidR="00C47B6E" w:rsidRPr="00830317">
        <w:rPr>
          <w:rFonts w:ascii="Palatino Linotype" w:hAnsi="Palatino Linotype"/>
        </w:rPr>
        <w:t>el</w:t>
      </w:r>
      <w:r w:rsidR="00A71BC1" w:rsidRPr="00830317">
        <w:rPr>
          <w:rFonts w:ascii="Palatino Linotype" w:hAnsi="Palatino Linotype"/>
        </w:rPr>
        <w:t xml:space="preserve"> expediente</w:t>
      </w:r>
      <w:r w:rsidR="005B08B7" w:rsidRPr="00830317">
        <w:rPr>
          <w:rFonts w:ascii="Palatino Linotype" w:hAnsi="Palatino Linotype"/>
        </w:rPr>
        <w:t>s</w:t>
      </w:r>
      <w:r w:rsidR="00A71BC1" w:rsidRPr="00830317">
        <w:rPr>
          <w:rFonts w:ascii="Palatino Linotype" w:hAnsi="Palatino Linotype"/>
        </w:rPr>
        <w:t xml:space="preserve"> a resolución.</w:t>
      </w:r>
    </w:p>
    <w:p w14:paraId="4FDE6965" w14:textId="77777777" w:rsidR="00A71BC1" w:rsidRPr="00830317" w:rsidRDefault="00A71BC1" w:rsidP="00830317">
      <w:pPr>
        <w:pStyle w:val="Prrafodelista"/>
        <w:tabs>
          <w:tab w:val="left" w:pos="0"/>
        </w:tabs>
        <w:spacing w:line="360" w:lineRule="auto"/>
        <w:ind w:left="284" w:right="34"/>
        <w:jc w:val="both"/>
        <w:rPr>
          <w:rFonts w:ascii="Palatino Linotype" w:hAnsi="Palatino Linotype" w:cs="Arial"/>
        </w:rPr>
      </w:pPr>
    </w:p>
    <w:p w14:paraId="227E1ED6" w14:textId="3203B823" w:rsidR="00A71BC1" w:rsidRPr="00830317" w:rsidRDefault="00A71BC1" w:rsidP="00830317">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830317">
        <w:rPr>
          <w:rFonts w:ascii="Palatino Linotype" w:hAnsi="Palatino Linotype"/>
        </w:rPr>
        <w:t xml:space="preserve">El </w:t>
      </w:r>
      <w:r w:rsidR="00875035" w:rsidRPr="00830317">
        <w:rPr>
          <w:rFonts w:ascii="Palatino Linotype" w:hAnsi="Palatino Linotype"/>
        </w:rPr>
        <w:t>veinticuatro</w:t>
      </w:r>
      <w:r w:rsidR="000A4A28" w:rsidRPr="00830317">
        <w:rPr>
          <w:rFonts w:ascii="Palatino Linotype" w:hAnsi="Palatino Linotype"/>
        </w:rPr>
        <w:t xml:space="preserve"> (</w:t>
      </w:r>
      <w:r w:rsidR="00875035" w:rsidRPr="00830317">
        <w:rPr>
          <w:rFonts w:ascii="Palatino Linotype" w:hAnsi="Palatino Linotype"/>
        </w:rPr>
        <w:t>2</w:t>
      </w:r>
      <w:r w:rsidR="00202E7D" w:rsidRPr="00830317">
        <w:rPr>
          <w:rFonts w:ascii="Palatino Linotype" w:hAnsi="Palatino Linotype"/>
        </w:rPr>
        <w:t>4</w:t>
      </w:r>
      <w:r w:rsidR="004A125E" w:rsidRPr="00830317">
        <w:rPr>
          <w:rFonts w:ascii="Palatino Linotype" w:hAnsi="Palatino Linotype"/>
        </w:rPr>
        <w:t xml:space="preserve">) de </w:t>
      </w:r>
      <w:r w:rsidR="00202E7D" w:rsidRPr="00830317">
        <w:rPr>
          <w:rFonts w:ascii="Palatino Linotype" w:hAnsi="Palatino Linotype"/>
        </w:rPr>
        <w:t>mayo</w:t>
      </w:r>
      <w:r w:rsidR="00E442D0" w:rsidRPr="00830317">
        <w:rPr>
          <w:rFonts w:ascii="Palatino Linotype" w:hAnsi="Palatino Linotype"/>
        </w:rPr>
        <w:t xml:space="preserve"> </w:t>
      </w:r>
      <w:r w:rsidRPr="00830317">
        <w:rPr>
          <w:rFonts w:ascii="Palatino Linotype" w:hAnsi="Palatino Linotype"/>
        </w:rPr>
        <w:t>de dos mil dieci</w:t>
      </w:r>
      <w:r w:rsidR="005B08B7" w:rsidRPr="00830317">
        <w:rPr>
          <w:rFonts w:ascii="Palatino Linotype" w:hAnsi="Palatino Linotype"/>
        </w:rPr>
        <w:t>nueve</w:t>
      </w:r>
      <w:r w:rsidRPr="00830317">
        <w:rPr>
          <w:rFonts w:ascii="Palatino Linotype" w:hAnsi="Palatino Linotype"/>
        </w:rPr>
        <w:t>, con fundamento en el</w:t>
      </w:r>
      <w:r w:rsidRPr="00830317">
        <w:rPr>
          <w:rFonts w:ascii="Palatino Linotype" w:hAnsi="Palatino Linotype"/>
        </w:rPr>
        <w:br/>
        <w:t>artículo 181 tercer párrafo de la Ley de Transparencia y Acceso a la</w:t>
      </w:r>
      <w:r w:rsidRPr="00830317">
        <w:rPr>
          <w:rFonts w:ascii="Palatino Linotype" w:hAnsi="Palatino Linotype"/>
        </w:rPr>
        <w:br/>
      </w:r>
      <w:r w:rsidRPr="00830317">
        <w:rPr>
          <w:rFonts w:ascii="Palatino Linotype" w:hAnsi="Palatino Linotype"/>
        </w:rPr>
        <w:lastRenderedPageBreak/>
        <w:t>Información Pública del Estado de México y Municipios, se noti</w:t>
      </w:r>
      <w:r w:rsidR="002F364F" w:rsidRPr="00830317">
        <w:rPr>
          <w:rFonts w:ascii="Palatino Linotype" w:hAnsi="Palatino Linotype"/>
        </w:rPr>
        <w:t xml:space="preserve">ficó </w:t>
      </w:r>
      <w:r w:rsidR="00C1334B" w:rsidRPr="00830317">
        <w:rPr>
          <w:rFonts w:ascii="Palatino Linotype" w:hAnsi="Palatino Linotype"/>
        </w:rPr>
        <w:t xml:space="preserve">a las partes </w:t>
      </w:r>
      <w:r w:rsidR="002F364F" w:rsidRPr="00830317">
        <w:rPr>
          <w:rFonts w:ascii="Palatino Linotype" w:hAnsi="Palatino Linotype"/>
        </w:rPr>
        <w:t>que el</w:t>
      </w:r>
      <w:r w:rsidR="00C1334B" w:rsidRPr="00830317">
        <w:rPr>
          <w:rFonts w:ascii="Palatino Linotype" w:hAnsi="Palatino Linotype"/>
        </w:rPr>
        <w:t xml:space="preserve"> </w:t>
      </w:r>
      <w:r w:rsidR="002F364F" w:rsidRPr="00830317">
        <w:rPr>
          <w:rFonts w:ascii="Palatino Linotype" w:hAnsi="Palatino Linotype"/>
        </w:rPr>
        <w:t>plazo de treinta (</w:t>
      </w:r>
      <w:r w:rsidR="005B08B7" w:rsidRPr="00830317">
        <w:rPr>
          <w:rFonts w:ascii="Palatino Linotype" w:hAnsi="Palatino Linotype"/>
        </w:rPr>
        <w:t>30</w:t>
      </w:r>
      <w:r w:rsidRPr="00830317">
        <w:rPr>
          <w:rFonts w:ascii="Palatino Linotype" w:hAnsi="Palatino Linotype"/>
        </w:rPr>
        <w:t>) días para resolver el recurso de revisión, sería ampli</w:t>
      </w:r>
      <w:r w:rsidR="002F364F" w:rsidRPr="00830317">
        <w:rPr>
          <w:rFonts w:ascii="Palatino Linotype" w:hAnsi="Palatino Linotype"/>
        </w:rPr>
        <w:t>ado por un periodo de quince (</w:t>
      </w:r>
      <w:r w:rsidR="005B08B7" w:rsidRPr="00830317">
        <w:rPr>
          <w:rFonts w:ascii="Palatino Linotype" w:hAnsi="Palatino Linotype"/>
        </w:rPr>
        <w:t>15</w:t>
      </w:r>
      <w:r w:rsidRPr="00830317">
        <w:rPr>
          <w:rFonts w:ascii="Palatino Linotype" w:hAnsi="Palatino Linotype"/>
        </w:rPr>
        <w:t>) días hábiles adicionales, debido a la naturaleza,</w:t>
      </w:r>
      <w:r w:rsidRPr="00830317">
        <w:rPr>
          <w:rFonts w:ascii="Palatino Linotype" w:hAnsi="Palatino Linotype"/>
        </w:rPr>
        <w:br/>
        <w:t>complejidad del asunto y para un mejor estudio.</w:t>
      </w:r>
    </w:p>
    <w:p w14:paraId="6BAD0AA9" w14:textId="7411E82F" w:rsidR="0074154B" w:rsidRPr="00830317" w:rsidRDefault="0074154B" w:rsidP="00830317">
      <w:pPr>
        <w:pStyle w:val="Prrafodelista"/>
        <w:tabs>
          <w:tab w:val="left" w:pos="0"/>
        </w:tabs>
        <w:spacing w:line="360" w:lineRule="auto"/>
        <w:ind w:left="0"/>
        <w:jc w:val="center"/>
        <w:rPr>
          <w:rFonts w:ascii="Palatino Linotype" w:hAnsi="Palatino Linotype"/>
          <w:lang w:eastAsia="es-MX"/>
        </w:rPr>
      </w:pPr>
    </w:p>
    <w:p w14:paraId="51E91971" w14:textId="77777777" w:rsidR="00585F00" w:rsidRPr="00830317" w:rsidRDefault="00585F00" w:rsidP="00830317">
      <w:pPr>
        <w:pStyle w:val="Ttulo1"/>
        <w:tabs>
          <w:tab w:val="left" w:pos="0"/>
        </w:tabs>
        <w:spacing w:before="0" w:line="360" w:lineRule="auto"/>
        <w:jc w:val="center"/>
        <w:rPr>
          <w:b/>
          <w:szCs w:val="24"/>
        </w:rPr>
      </w:pPr>
      <w:bookmarkStart w:id="33" w:name="_Toc491791302"/>
      <w:bookmarkStart w:id="34" w:name="_Toc9595467"/>
      <w:r w:rsidRPr="00830317">
        <w:rPr>
          <w:b/>
          <w:szCs w:val="24"/>
        </w:rPr>
        <w:t>CONSIDERANDO</w:t>
      </w:r>
      <w:bookmarkEnd w:id="33"/>
      <w:bookmarkEnd w:id="34"/>
    </w:p>
    <w:p w14:paraId="7681ED66" w14:textId="77777777" w:rsidR="00585F00" w:rsidRPr="00830317" w:rsidRDefault="00585F00" w:rsidP="00830317">
      <w:pPr>
        <w:tabs>
          <w:tab w:val="left" w:pos="0"/>
        </w:tabs>
        <w:spacing w:line="360" w:lineRule="auto"/>
        <w:rPr>
          <w:rFonts w:ascii="Palatino Linotype" w:hAnsi="Palatino Linotype"/>
          <w:lang w:eastAsia="en-US"/>
        </w:rPr>
      </w:pPr>
    </w:p>
    <w:p w14:paraId="717D4ABA" w14:textId="66F6DD93" w:rsidR="00585F00" w:rsidRPr="00830317" w:rsidRDefault="00585F00" w:rsidP="00830317">
      <w:pPr>
        <w:pStyle w:val="Ttulo2"/>
        <w:tabs>
          <w:tab w:val="left" w:pos="0"/>
        </w:tabs>
        <w:spacing w:before="0" w:line="360" w:lineRule="auto"/>
        <w:rPr>
          <w:rFonts w:ascii="Palatino Linotype" w:hAnsi="Palatino Linotype"/>
          <w:b/>
          <w:color w:val="auto"/>
          <w:sz w:val="24"/>
          <w:szCs w:val="24"/>
        </w:rPr>
      </w:pPr>
      <w:bookmarkStart w:id="35" w:name="_Toc491791303"/>
      <w:bookmarkStart w:id="36" w:name="_Toc9595468"/>
      <w:r w:rsidRPr="00830317">
        <w:rPr>
          <w:rFonts w:ascii="Palatino Linotype" w:hAnsi="Palatino Linotype"/>
          <w:b/>
          <w:color w:val="auto"/>
          <w:sz w:val="24"/>
          <w:szCs w:val="24"/>
        </w:rPr>
        <w:t>PRIMERO. De la competencia</w:t>
      </w:r>
      <w:bookmarkEnd w:id="35"/>
      <w:bookmarkEnd w:id="36"/>
    </w:p>
    <w:p w14:paraId="4B6C417D" w14:textId="77777777" w:rsidR="00C04A1B" w:rsidRPr="00830317" w:rsidRDefault="00C04A1B" w:rsidP="00830317">
      <w:pPr>
        <w:spacing w:line="360" w:lineRule="auto"/>
        <w:rPr>
          <w:rFonts w:ascii="Palatino Linotype" w:hAnsi="Palatino Linotype"/>
          <w:lang w:eastAsia="en-US"/>
        </w:rPr>
      </w:pPr>
    </w:p>
    <w:p w14:paraId="59B46AF8" w14:textId="78A364A8" w:rsidR="00585F00" w:rsidRPr="00830317" w:rsidRDefault="00585F00" w:rsidP="00830317">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Times New Roman"/>
          <w:b/>
        </w:rPr>
      </w:pPr>
      <w:r w:rsidRPr="00830317">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30317">
        <w:rPr>
          <w:rFonts w:ascii="Palatino Linotype" w:eastAsia="Calibri" w:hAnsi="Palatino Linotype" w:cs="Times New Roman"/>
          <w:b/>
        </w:rPr>
        <w:t>Constitución Política de los Estados Unidos Mexicanos</w:t>
      </w:r>
      <w:r w:rsidRPr="00830317">
        <w:rPr>
          <w:rFonts w:ascii="Palatino Linotype" w:eastAsia="Calibri" w:hAnsi="Palatino Linotype" w:cs="Times New Roman"/>
        </w:rPr>
        <w:t xml:space="preserve">; 5, párrafos vigésimo, vigésimo primero y vigésimo segundo fracciones IV y V de la </w:t>
      </w:r>
      <w:r w:rsidRPr="00830317">
        <w:rPr>
          <w:rFonts w:ascii="Palatino Linotype" w:eastAsia="Calibri" w:hAnsi="Palatino Linotype" w:cs="Times New Roman"/>
          <w:b/>
        </w:rPr>
        <w:t>Constitución Política del Estado Libre y Soberano de México</w:t>
      </w:r>
      <w:r w:rsidRPr="00830317">
        <w:rPr>
          <w:rFonts w:ascii="Palatino Linotype" w:eastAsia="Calibri" w:hAnsi="Palatino Linotype" w:cs="Times New Roman"/>
        </w:rPr>
        <w:t xml:space="preserve">; artículos 1, 2 fracción II, 13, 29, 36 fracciones I y II, 176, 178, 179, 181 párrafo tercero y 185 </w:t>
      </w:r>
      <w:r w:rsidRPr="00830317">
        <w:rPr>
          <w:rFonts w:ascii="Palatino Linotype" w:eastAsia="Calibri" w:hAnsi="Palatino Linotype" w:cs="Arial"/>
        </w:rPr>
        <w:t xml:space="preserve">de la </w:t>
      </w:r>
      <w:r w:rsidRPr="00830317">
        <w:rPr>
          <w:rFonts w:ascii="Palatino Linotype" w:eastAsia="Calibri" w:hAnsi="Palatino Linotype" w:cs="Arial"/>
          <w:b/>
        </w:rPr>
        <w:t>Ley de Transparencia y Acceso a la Información Pública del Estado de México y Municipios</w:t>
      </w:r>
      <w:r w:rsidRPr="00830317">
        <w:rPr>
          <w:rFonts w:ascii="Palatino Linotype" w:eastAsia="Calibri" w:hAnsi="Palatino Linotype" w:cs="Arial"/>
        </w:rPr>
        <w:t xml:space="preserve">; y 10, 7, 9 fracciones I y XXIV, y 11 del </w:t>
      </w:r>
      <w:r w:rsidRPr="00830317">
        <w:rPr>
          <w:rFonts w:ascii="Palatino Linotype" w:eastAsia="Calibri" w:hAnsi="Palatino Linotype" w:cs="Arial"/>
          <w:b/>
        </w:rPr>
        <w:t>Reglamento Interior del Instituto de Transparencia, Acceso a la Información Pública y Protección de Datos Personales del Estado de México y Municipios.</w:t>
      </w:r>
    </w:p>
    <w:p w14:paraId="1A2AC03F" w14:textId="77777777" w:rsidR="001F5AF8" w:rsidRPr="00830317" w:rsidRDefault="001F5AF8" w:rsidP="00830317">
      <w:pPr>
        <w:pStyle w:val="Prrafodelista"/>
        <w:tabs>
          <w:tab w:val="left" w:pos="0"/>
        </w:tabs>
        <w:spacing w:line="360" w:lineRule="auto"/>
        <w:ind w:left="426"/>
        <w:jc w:val="both"/>
        <w:rPr>
          <w:rFonts w:ascii="Palatino Linotype" w:eastAsia="Calibri" w:hAnsi="Palatino Linotype" w:cs="Times New Roman"/>
          <w:b/>
        </w:rPr>
      </w:pPr>
    </w:p>
    <w:p w14:paraId="10F7E427" w14:textId="77777777" w:rsidR="00875035" w:rsidRPr="00830317" w:rsidRDefault="00875035" w:rsidP="00830317">
      <w:pPr>
        <w:pStyle w:val="Prrafodelista"/>
        <w:tabs>
          <w:tab w:val="left" w:pos="0"/>
        </w:tabs>
        <w:spacing w:line="360" w:lineRule="auto"/>
        <w:ind w:left="426"/>
        <w:jc w:val="both"/>
        <w:rPr>
          <w:rFonts w:ascii="Palatino Linotype" w:eastAsia="Calibri" w:hAnsi="Palatino Linotype" w:cs="Times New Roman"/>
          <w:b/>
        </w:rPr>
      </w:pPr>
    </w:p>
    <w:p w14:paraId="10F85B87" w14:textId="77777777" w:rsidR="00875035" w:rsidRPr="00830317" w:rsidRDefault="00875035" w:rsidP="00830317">
      <w:pPr>
        <w:pStyle w:val="Prrafodelista"/>
        <w:tabs>
          <w:tab w:val="left" w:pos="0"/>
        </w:tabs>
        <w:spacing w:line="360" w:lineRule="auto"/>
        <w:ind w:left="426"/>
        <w:jc w:val="both"/>
        <w:rPr>
          <w:rFonts w:ascii="Palatino Linotype" w:eastAsia="Calibri" w:hAnsi="Palatino Linotype" w:cs="Times New Roman"/>
          <w:b/>
        </w:rPr>
      </w:pPr>
    </w:p>
    <w:p w14:paraId="23C784AF" w14:textId="77777777" w:rsidR="00585F00" w:rsidRPr="00830317" w:rsidRDefault="00585F00" w:rsidP="00830317">
      <w:pPr>
        <w:pStyle w:val="Ttulo2"/>
        <w:tabs>
          <w:tab w:val="left" w:pos="0"/>
        </w:tabs>
        <w:spacing w:before="0" w:line="360" w:lineRule="auto"/>
        <w:rPr>
          <w:rFonts w:ascii="Palatino Linotype" w:hAnsi="Palatino Linotype"/>
          <w:b/>
          <w:color w:val="auto"/>
          <w:sz w:val="24"/>
          <w:szCs w:val="24"/>
        </w:rPr>
      </w:pPr>
      <w:bookmarkStart w:id="37" w:name="_Toc491791304"/>
      <w:bookmarkStart w:id="38" w:name="_Toc9595469"/>
      <w:r w:rsidRPr="00830317">
        <w:rPr>
          <w:rFonts w:ascii="Palatino Linotype" w:hAnsi="Palatino Linotype"/>
          <w:b/>
          <w:color w:val="auto"/>
          <w:sz w:val="24"/>
          <w:szCs w:val="24"/>
        </w:rPr>
        <w:t>SEGUNDO. De la oportunidad y procedencia.</w:t>
      </w:r>
      <w:bookmarkEnd w:id="37"/>
      <w:bookmarkEnd w:id="38"/>
    </w:p>
    <w:p w14:paraId="057CAF3A" w14:textId="77777777" w:rsidR="004C11FC" w:rsidRPr="00830317" w:rsidRDefault="004C11FC" w:rsidP="00830317">
      <w:pPr>
        <w:pStyle w:val="Prrafodelista"/>
        <w:tabs>
          <w:tab w:val="left" w:pos="0"/>
          <w:tab w:val="left" w:pos="426"/>
        </w:tabs>
        <w:spacing w:line="360" w:lineRule="auto"/>
        <w:ind w:left="0" w:right="49"/>
        <w:jc w:val="both"/>
        <w:rPr>
          <w:rFonts w:ascii="Palatino Linotype" w:eastAsia="Calibri" w:hAnsi="Palatino Linotype" w:cs="Arial"/>
          <w:i/>
        </w:rPr>
      </w:pPr>
    </w:p>
    <w:p w14:paraId="3169CA39" w14:textId="37CA9381" w:rsidR="003A20F5" w:rsidRPr="00830317" w:rsidRDefault="0010792B" w:rsidP="00830317">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Arial"/>
          <w:i/>
        </w:rPr>
      </w:pPr>
      <w:r w:rsidRPr="00830317">
        <w:rPr>
          <w:rFonts w:ascii="Palatino Linotype" w:eastAsia="Calibri" w:hAnsi="Palatino Linotype" w:cs="Arial"/>
        </w:rPr>
        <w:t>El</w:t>
      </w:r>
      <w:r w:rsidR="006E53B0" w:rsidRPr="00830317">
        <w:rPr>
          <w:rFonts w:ascii="Palatino Linotype" w:eastAsia="Calibri" w:hAnsi="Palatino Linotype" w:cs="Arial"/>
        </w:rPr>
        <w:t xml:space="preserve"> </w:t>
      </w:r>
      <w:r w:rsidR="00585F00" w:rsidRPr="00830317">
        <w:rPr>
          <w:rFonts w:ascii="Palatino Linotype" w:eastAsia="Calibri" w:hAnsi="Palatino Linotype" w:cs="Arial"/>
        </w:rPr>
        <w:t xml:space="preserve">medio de </w:t>
      </w:r>
      <w:r w:rsidR="00585F00" w:rsidRPr="00830317">
        <w:rPr>
          <w:rFonts w:ascii="Palatino Linotype" w:eastAsia="Calibri" w:hAnsi="Palatino Linotype" w:cs="Times New Roman"/>
        </w:rPr>
        <w:t>impugnación</w:t>
      </w:r>
      <w:r w:rsidR="00585F00" w:rsidRPr="00830317">
        <w:rPr>
          <w:rFonts w:ascii="Palatino Linotype" w:eastAsia="Calibri" w:hAnsi="Palatino Linotype" w:cs="Arial"/>
        </w:rPr>
        <w:t xml:space="preserve"> fue presentado a través del </w:t>
      </w:r>
      <w:r w:rsidR="00585F00" w:rsidRPr="00830317">
        <w:rPr>
          <w:rFonts w:ascii="Palatino Linotype" w:eastAsia="Calibri" w:hAnsi="Palatino Linotype" w:cs="Arial"/>
          <w:b/>
        </w:rPr>
        <w:t>SAIMEX</w:t>
      </w:r>
      <w:r w:rsidR="00585F00" w:rsidRPr="00830317">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585F00" w:rsidRPr="00830317">
        <w:rPr>
          <w:rFonts w:ascii="Palatino Linotype" w:eastAsia="Calibri" w:hAnsi="Palatino Linotype" w:cs="Arial"/>
          <w:b/>
        </w:rPr>
        <w:t>SUJETO OBLIGADO</w:t>
      </w:r>
      <w:r w:rsidR="00585F00" w:rsidRPr="00830317">
        <w:rPr>
          <w:rFonts w:ascii="Palatino Linotype" w:eastAsia="Calibri" w:hAnsi="Palatino Linotype" w:cs="Arial"/>
        </w:rPr>
        <w:t xml:space="preserve"> entregó </w:t>
      </w:r>
      <w:r w:rsidR="00F95F7E" w:rsidRPr="00830317">
        <w:rPr>
          <w:rFonts w:ascii="Palatino Linotype" w:eastAsia="Calibri" w:hAnsi="Palatino Linotype" w:cs="Arial"/>
        </w:rPr>
        <w:t xml:space="preserve">su </w:t>
      </w:r>
      <w:r w:rsidR="00585F00" w:rsidRPr="00830317">
        <w:rPr>
          <w:rFonts w:ascii="Palatino Linotype" w:eastAsia="Calibri" w:hAnsi="Palatino Linotype" w:cs="Arial"/>
        </w:rPr>
        <w:t>re</w:t>
      </w:r>
      <w:r w:rsidR="00E21F52" w:rsidRPr="00830317">
        <w:rPr>
          <w:rFonts w:ascii="Palatino Linotype" w:eastAsia="Calibri" w:hAnsi="Palatino Linotype" w:cs="Arial"/>
        </w:rPr>
        <w:t xml:space="preserve">spuesta el </w:t>
      </w:r>
      <w:r w:rsidR="005B53C8" w:rsidRPr="00830317">
        <w:rPr>
          <w:rFonts w:ascii="Palatino Linotype" w:eastAsia="Calibri" w:hAnsi="Palatino Linotype" w:cs="Arial"/>
        </w:rPr>
        <w:t>cinco</w:t>
      </w:r>
      <w:r w:rsidR="00324670" w:rsidRPr="00830317">
        <w:rPr>
          <w:rFonts w:ascii="Palatino Linotype" w:eastAsia="Calibri" w:hAnsi="Palatino Linotype" w:cs="Arial"/>
        </w:rPr>
        <w:t xml:space="preserve"> (</w:t>
      </w:r>
      <w:r w:rsidR="00C1334B" w:rsidRPr="00830317">
        <w:rPr>
          <w:rFonts w:ascii="Palatino Linotype" w:eastAsia="Calibri" w:hAnsi="Palatino Linotype" w:cs="Arial"/>
        </w:rPr>
        <w:t>0</w:t>
      </w:r>
      <w:r w:rsidR="005B53C8" w:rsidRPr="00830317">
        <w:rPr>
          <w:rFonts w:ascii="Palatino Linotype" w:eastAsia="Calibri" w:hAnsi="Palatino Linotype" w:cs="Arial"/>
        </w:rPr>
        <w:t>5</w:t>
      </w:r>
      <w:r w:rsidR="00324670" w:rsidRPr="00830317">
        <w:rPr>
          <w:rFonts w:ascii="Palatino Linotype" w:eastAsia="Calibri" w:hAnsi="Palatino Linotype" w:cs="Arial"/>
        </w:rPr>
        <w:t xml:space="preserve">) </w:t>
      </w:r>
      <w:r w:rsidR="00A71BC1" w:rsidRPr="00830317">
        <w:rPr>
          <w:rFonts w:ascii="Palatino Linotype" w:hAnsi="Palatino Linotype"/>
        </w:rPr>
        <w:t xml:space="preserve">de </w:t>
      </w:r>
      <w:r w:rsidR="00202E7D" w:rsidRPr="00830317">
        <w:rPr>
          <w:rFonts w:ascii="Palatino Linotype" w:hAnsi="Palatino Linotype"/>
        </w:rPr>
        <w:t>marzo</w:t>
      </w:r>
      <w:r w:rsidR="0027557F" w:rsidRPr="00830317">
        <w:rPr>
          <w:rFonts w:ascii="Palatino Linotype" w:hAnsi="Palatino Linotype"/>
        </w:rPr>
        <w:t xml:space="preserve"> </w:t>
      </w:r>
      <w:r w:rsidR="00041672" w:rsidRPr="00830317">
        <w:rPr>
          <w:rFonts w:ascii="Palatino Linotype" w:eastAsia="Calibri" w:hAnsi="Palatino Linotype" w:cs="Arial"/>
        </w:rPr>
        <w:t>de dos mil dieci</w:t>
      </w:r>
      <w:r w:rsidR="005B53C8" w:rsidRPr="00830317">
        <w:rPr>
          <w:rFonts w:ascii="Palatino Linotype" w:eastAsia="Calibri" w:hAnsi="Palatino Linotype" w:cs="Arial"/>
        </w:rPr>
        <w:t>nueve</w:t>
      </w:r>
      <w:r w:rsidR="00585F00" w:rsidRPr="00830317">
        <w:rPr>
          <w:rFonts w:ascii="Palatino Linotype" w:eastAsia="Calibri" w:hAnsi="Palatino Linotype" w:cs="Arial"/>
        </w:rPr>
        <w:t xml:space="preserve">, de tal forma que el plazo para interponer </w:t>
      </w:r>
      <w:r w:rsidRPr="00830317">
        <w:rPr>
          <w:rFonts w:ascii="Palatino Linotype" w:eastAsia="Calibri" w:hAnsi="Palatino Linotype" w:cs="Arial"/>
        </w:rPr>
        <w:t>el</w:t>
      </w:r>
      <w:r w:rsidR="00585F00" w:rsidRPr="00830317">
        <w:rPr>
          <w:rFonts w:ascii="Palatino Linotype" w:eastAsia="Calibri" w:hAnsi="Palatino Linotype" w:cs="Arial"/>
        </w:rPr>
        <w:t xml:space="preserve"> recurso </w:t>
      </w:r>
      <w:r w:rsidRPr="00830317">
        <w:rPr>
          <w:rFonts w:ascii="Palatino Linotype" w:eastAsia="Calibri" w:hAnsi="Palatino Linotype" w:cs="Arial"/>
        </w:rPr>
        <w:t>transcurrió</w:t>
      </w:r>
      <w:r w:rsidR="00585F00" w:rsidRPr="00830317">
        <w:rPr>
          <w:rFonts w:ascii="Palatino Linotype" w:eastAsia="Calibri" w:hAnsi="Palatino Linotype" w:cs="Arial"/>
        </w:rPr>
        <w:t xml:space="preserve"> del día </w:t>
      </w:r>
      <w:r w:rsidR="00C1334B" w:rsidRPr="00830317">
        <w:rPr>
          <w:rFonts w:ascii="Palatino Linotype" w:eastAsia="Calibri" w:hAnsi="Palatino Linotype" w:cs="Arial"/>
        </w:rPr>
        <w:t>s</w:t>
      </w:r>
      <w:r w:rsidR="005B53C8" w:rsidRPr="00830317">
        <w:rPr>
          <w:rFonts w:ascii="Palatino Linotype" w:eastAsia="Calibri" w:hAnsi="Palatino Linotype" w:cs="Arial"/>
        </w:rPr>
        <w:t>eis</w:t>
      </w:r>
      <w:r w:rsidR="002F364F" w:rsidRPr="00830317">
        <w:rPr>
          <w:rFonts w:ascii="Palatino Linotype" w:eastAsia="Calibri" w:hAnsi="Palatino Linotype" w:cs="Arial"/>
        </w:rPr>
        <w:t xml:space="preserve"> (</w:t>
      </w:r>
      <w:r w:rsidR="00C1334B" w:rsidRPr="00830317">
        <w:rPr>
          <w:rFonts w:ascii="Palatino Linotype" w:eastAsia="Calibri" w:hAnsi="Palatino Linotype" w:cs="Arial"/>
        </w:rPr>
        <w:t>0</w:t>
      </w:r>
      <w:r w:rsidR="005B53C8" w:rsidRPr="00830317">
        <w:rPr>
          <w:rFonts w:ascii="Palatino Linotype" w:eastAsia="Calibri" w:hAnsi="Palatino Linotype" w:cs="Arial"/>
        </w:rPr>
        <w:t>6</w:t>
      </w:r>
      <w:r w:rsidR="00763861" w:rsidRPr="00830317">
        <w:rPr>
          <w:rFonts w:ascii="Palatino Linotype" w:eastAsia="Calibri" w:hAnsi="Palatino Linotype" w:cs="Arial"/>
        </w:rPr>
        <w:t>)</w:t>
      </w:r>
      <w:r w:rsidR="00B65D7E" w:rsidRPr="00830317">
        <w:rPr>
          <w:rFonts w:ascii="Palatino Linotype" w:eastAsia="Calibri" w:hAnsi="Palatino Linotype" w:cs="Arial"/>
        </w:rPr>
        <w:t xml:space="preserve"> </w:t>
      </w:r>
      <w:r w:rsidR="00202E7D" w:rsidRPr="00830317">
        <w:rPr>
          <w:rFonts w:ascii="Palatino Linotype" w:eastAsia="Calibri" w:hAnsi="Palatino Linotype" w:cs="Arial"/>
        </w:rPr>
        <w:t>de marzo</w:t>
      </w:r>
      <w:r w:rsidRPr="00830317">
        <w:rPr>
          <w:rFonts w:ascii="Palatino Linotype" w:eastAsia="Calibri" w:hAnsi="Palatino Linotype" w:cs="Arial"/>
        </w:rPr>
        <w:t xml:space="preserve"> </w:t>
      </w:r>
      <w:r w:rsidR="00D27444" w:rsidRPr="00830317">
        <w:rPr>
          <w:rFonts w:ascii="Palatino Linotype" w:eastAsia="Calibri" w:hAnsi="Palatino Linotype" w:cs="Arial"/>
        </w:rPr>
        <w:t>de dos mil dieci</w:t>
      </w:r>
      <w:r w:rsidR="005B53C8" w:rsidRPr="00830317">
        <w:rPr>
          <w:rFonts w:ascii="Palatino Linotype" w:eastAsia="Calibri" w:hAnsi="Palatino Linotype" w:cs="Arial"/>
        </w:rPr>
        <w:t>nueve</w:t>
      </w:r>
      <w:r w:rsidR="00D27444" w:rsidRPr="00830317">
        <w:rPr>
          <w:rFonts w:ascii="Palatino Linotype" w:eastAsia="Calibri" w:hAnsi="Palatino Linotype" w:cs="Arial"/>
        </w:rPr>
        <w:t xml:space="preserve"> </w:t>
      </w:r>
      <w:r w:rsidR="00821A12" w:rsidRPr="00830317">
        <w:rPr>
          <w:rFonts w:ascii="Palatino Linotype" w:eastAsia="Calibri" w:hAnsi="Palatino Linotype" w:cs="Arial"/>
        </w:rPr>
        <w:t>al</w:t>
      </w:r>
      <w:r w:rsidRPr="00830317">
        <w:rPr>
          <w:rFonts w:ascii="Palatino Linotype" w:eastAsia="Calibri" w:hAnsi="Palatino Linotype" w:cs="Arial"/>
        </w:rPr>
        <w:t xml:space="preserve"> </w:t>
      </w:r>
      <w:r w:rsidR="005B53C8" w:rsidRPr="00830317">
        <w:rPr>
          <w:rFonts w:ascii="Palatino Linotype" w:eastAsia="Calibri" w:hAnsi="Palatino Linotype" w:cs="Arial"/>
        </w:rPr>
        <w:t>veintis</w:t>
      </w:r>
      <w:r w:rsidR="00202E7D" w:rsidRPr="00830317">
        <w:rPr>
          <w:rFonts w:ascii="Palatino Linotype" w:eastAsia="Calibri" w:hAnsi="Palatino Linotype" w:cs="Arial"/>
        </w:rPr>
        <w:t>iete</w:t>
      </w:r>
      <w:r w:rsidR="00D27444" w:rsidRPr="00830317">
        <w:rPr>
          <w:rFonts w:ascii="Palatino Linotype" w:eastAsia="Calibri" w:hAnsi="Palatino Linotype" w:cs="Arial"/>
        </w:rPr>
        <w:t xml:space="preserve"> </w:t>
      </w:r>
      <w:r w:rsidR="002F364F" w:rsidRPr="00830317">
        <w:rPr>
          <w:rFonts w:ascii="Palatino Linotype" w:eastAsia="Calibri" w:hAnsi="Palatino Linotype" w:cs="Arial"/>
        </w:rPr>
        <w:t>(</w:t>
      </w:r>
      <w:r w:rsidR="005B53C8" w:rsidRPr="00830317">
        <w:rPr>
          <w:rFonts w:ascii="Palatino Linotype" w:eastAsia="Calibri" w:hAnsi="Palatino Linotype" w:cs="Arial"/>
        </w:rPr>
        <w:t>2</w:t>
      </w:r>
      <w:r w:rsidR="00202E7D" w:rsidRPr="00830317">
        <w:rPr>
          <w:rFonts w:ascii="Palatino Linotype" w:eastAsia="Calibri" w:hAnsi="Palatino Linotype" w:cs="Arial"/>
        </w:rPr>
        <w:t>7</w:t>
      </w:r>
      <w:r w:rsidR="00CA306F" w:rsidRPr="00830317">
        <w:rPr>
          <w:rFonts w:ascii="Palatino Linotype" w:eastAsia="Calibri" w:hAnsi="Palatino Linotype" w:cs="Arial"/>
        </w:rPr>
        <w:t xml:space="preserve">) </w:t>
      </w:r>
      <w:r w:rsidR="00D27444" w:rsidRPr="00830317">
        <w:rPr>
          <w:rFonts w:ascii="Palatino Linotype" w:eastAsia="Calibri" w:hAnsi="Palatino Linotype" w:cs="Arial"/>
        </w:rPr>
        <w:t xml:space="preserve">de </w:t>
      </w:r>
      <w:r w:rsidR="00202E7D" w:rsidRPr="00830317">
        <w:rPr>
          <w:rFonts w:ascii="Palatino Linotype" w:eastAsia="Calibri" w:hAnsi="Palatino Linotype" w:cs="Arial"/>
        </w:rPr>
        <w:t>marzo</w:t>
      </w:r>
      <w:r w:rsidR="00D27444" w:rsidRPr="00830317">
        <w:rPr>
          <w:rFonts w:ascii="Palatino Linotype" w:eastAsia="Calibri" w:hAnsi="Palatino Linotype" w:cs="Arial"/>
        </w:rPr>
        <w:t xml:space="preserve"> </w:t>
      </w:r>
      <w:r w:rsidR="00CA306F" w:rsidRPr="00830317">
        <w:rPr>
          <w:rFonts w:ascii="Palatino Linotype" w:eastAsia="Calibri" w:hAnsi="Palatino Linotype" w:cs="Arial"/>
        </w:rPr>
        <w:t>dos mil dieci</w:t>
      </w:r>
      <w:r w:rsidR="00D27444" w:rsidRPr="00830317">
        <w:rPr>
          <w:rFonts w:ascii="Palatino Linotype" w:eastAsia="Calibri" w:hAnsi="Palatino Linotype" w:cs="Arial"/>
        </w:rPr>
        <w:t>nueve</w:t>
      </w:r>
      <w:r w:rsidR="0073505D" w:rsidRPr="00830317">
        <w:rPr>
          <w:rFonts w:ascii="Palatino Linotype" w:eastAsia="Calibri" w:hAnsi="Palatino Linotype" w:cs="Arial"/>
        </w:rPr>
        <w:t xml:space="preserve">; </w:t>
      </w:r>
      <w:r w:rsidR="00D55346" w:rsidRPr="00830317">
        <w:rPr>
          <w:rFonts w:ascii="Palatino Linotype" w:eastAsia="Calibri" w:hAnsi="Palatino Linotype" w:cs="Arial"/>
        </w:rPr>
        <w:t xml:space="preserve"> por lo que </w:t>
      </w:r>
      <w:r w:rsidR="00B803F4" w:rsidRPr="00830317">
        <w:rPr>
          <w:rFonts w:ascii="Palatino Linotype" w:eastAsia="Calibri" w:hAnsi="Palatino Linotype" w:cs="Arial"/>
        </w:rPr>
        <w:t xml:space="preserve">al presentar </w:t>
      </w:r>
      <w:r w:rsidR="00D55346" w:rsidRPr="00830317">
        <w:rPr>
          <w:rFonts w:ascii="Palatino Linotype" w:eastAsia="Calibri" w:hAnsi="Palatino Linotype" w:cs="Arial"/>
        </w:rPr>
        <w:t xml:space="preserve">su </w:t>
      </w:r>
      <w:r w:rsidRPr="00830317">
        <w:rPr>
          <w:rFonts w:ascii="Palatino Linotype" w:eastAsia="Calibri" w:hAnsi="Palatino Linotype" w:cs="Arial"/>
        </w:rPr>
        <w:t>inconformidad</w:t>
      </w:r>
      <w:r w:rsidR="00D55346" w:rsidRPr="00830317">
        <w:rPr>
          <w:rFonts w:ascii="Palatino Linotype" w:eastAsia="Calibri" w:hAnsi="Palatino Linotype" w:cs="Arial"/>
        </w:rPr>
        <w:t xml:space="preserve"> </w:t>
      </w:r>
      <w:r w:rsidRPr="00830317">
        <w:rPr>
          <w:rFonts w:ascii="Palatino Linotype" w:eastAsia="Calibri" w:hAnsi="Palatino Linotype" w:cs="Arial"/>
        </w:rPr>
        <w:t>el</w:t>
      </w:r>
      <w:r w:rsidR="00D55346" w:rsidRPr="00830317">
        <w:rPr>
          <w:rFonts w:ascii="Palatino Linotype" w:eastAsia="Calibri" w:hAnsi="Palatino Linotype" w:cs="Arial"/>
        </w:rPr>
        <w:t xml:space="preserve"> día </w:t>
      </w:r>
      <w:r w:rsidR="00202E7D" w:rsidRPr="00830317">
        <w:rPr>
          <w:rFonts w:ascii="Palatino Linotype" w:eastAsia="Calibri" w:hAnsi="Palatino Linotype" w:cs="Arial"/>
        </w:rPr>
        <w:t>trece</w:t>
      </w:r>
      <w:r w:rsidR="002F364F" w:rsidRPr="00830317">
        <w:rPr>
          <w:rFonts w:ascii="Palatino Linotype" w:hAnsi="Palatino Linotype"/>
        </w:rPr>
        <w:t xml:space="preserve"> (</w:t>
      </w:r>
      <w:r w:rsidR="005B53C8" w:rsidRPr="00830317">
        <w:rPr>
          <w:rFonts w:ascii="Palatino Linotype" w:hAnsi="Palatino Linotype"/>
        </w:rPr>
        <w:t>1</w:t>
      </w:r>
      <w:r w:rsidR="00202E7D" w:rsidRPr="00830317">
        <w:rPr>
          <w:rFonts w:ascii="Palatino Linotype" w:hAnsi="Palatino Linotype"/>
        </w:rPr>
        <w:t>3</w:t>
      </w:r>
      <w:r w:rsidR="00821A12" w:rsidRPr="00830317">
        <w:rPr>
          <w:rFonts w:ascii="Palatino Linotype" w:hAnsi="Palatino Linotype"/>
        </w:rPr>
        <w:t>)</w:t>
      </w:r>
      <w:r w:rsidR="00324670" w:rsidRPr="00830317">
        <w:rPr>
          <w:rFonts w:ascii="Palatino Linotype" w:hAnsi="Palatino Linotype"/>
        </w:rPr>
        <w:t xml:space="preserve"> </w:t>
      </w:r>
      <w:r w:rsidR="00821A12" w:rsidRPr="00830317">
        <w:rPr>
          <w:rFonts w:ascii="Palatino Linotype" w:hAnsi="Palatino Linotype"/>
        </w:rPr>
        <w:t xml:space="preserve">de </w:t>
      </w:r>
      <w:r w:rsidR="00202E7D" w:rsidRPr="00830317">
        <w:rPr>
          <w:rFonts w:ascii="Palatino Linotype" w:hAnsi="Palatino Linotype"/>
        </w:rPr>
        <w:t>marz</w:t>
      </w:r>
      <w:r w:rsidR="005B53C8" w:rsidRPr="00830317">
        <w:rPr>
          <w:rFonts w:ascii="Palatino Linotype" w:hAnsi="Palatino Linotype"/>
        </w:rPr>
        <w:t>o</w:t>
      </w:r>
      <w:r w:rsidR="00D27444" w:rsidRPr="00830317">
        <w:rPr>
          <w:rFonts w:ascii="Palatino Linotype" w:hAnsi="Palatino Linotype"/>
        </w:rPr>
        <w:t xml:space="preserve"> </w:t>
      </w:r>
      <w:r w:rsidR="00B803F4" w:rsidRPr="00830317">
        <w:rPr>
          <w:rFonts w:ascii="Palatino Linotype" w:eastAsia="Calibri" w:hAnsi="Palatino Linotype" w:cs="Arial"/>
        </w:rPr>
        <w:t>de dos mil dieci</w:t>
      </w:r>
      <w:r w:rsidR="00D27444" w:rsidRPr="00830317">
        <w:rPr>
          <w:rFonts w:ascii="Palatino Linotype" w:eastAsia="Calibri" w:hAnsi="Palatino Linotype" w:cs="Arial"/>
        </w:rPr>
        <w:t>nueve</w:t>
      </w:r>
      <w:r w:rsidR="00D55346" w:rsidRPr="00830317">
        <w:rPr>
          <w:rFonts w:ascii="Palatino Linotype" w:eastAsia="Calibri" w:hAnsi="Palatino Linotype" w:cs="Arial"/>
        </w:rPr>
        <w:t xml:space="preserve">, </w:t>
      </w:r>
      <w:r w:rsidRPr="00830317">
        <w:rPr>
          <w:rFonts w:ascii="Palatino Linotype" w:eastAsia="Calibri" w:hAnsi="Palatino Linotype" w:cs="Arial"/>
        </w:rPr>
        <w:t>fue</w:t>
      </w:r>
      <w:r w:rsidR="00B65D7E" w:rsidRPr="00830317">
        <w:rPr>
          <w:rFonts w:ascii="Palatino Linotype" w:hAnsi="Palatino Linotype" w:cs="Arial"/>
          <w:lang w:eastAsia="es-MX"/>
        </w:rPr>
        <w:t xml:space="preserve"> dentro del </w:t>
      </w:r>
      <w:r w:rsidR="007116E3" w:rsidRPr="00830317">
        <w:rPr>
          <w:rFonts w:ascii="Palatino Linotype" w:hAnsi="Palatino Linotype" w:cs="Arial"/>
          <w:lang w:eastAsia="es-MX"/>
        </w:rPr>
        <w:t>término</w:t>
      </w:r>
      <w:r w:rsidR="00B65D7E" w:rsidRPr="00830317">
        <w:rPr>
          <w:rFonts w:ascii="Palatino Linotype" w:hAnsi="Palatino Linotype" w:cs="Arial"/>
          <w:lang w:eastAsia="es-MX"/>
        </w:rPr>
        <w:t xml:space="preserve"> previsto</w:t>
      </w:r>
      <w:r w:rsidR="005B53C8" w:rsidRPr="00830317">
        <w:rPr>
          <w:rFonts w:ascii="Palatino Linotype" w:hAnsi="Palatino Linotype" w:cs="Arial"/>
          <w:lang w:eastAsia="es-MX"/>
        </w:rPr>
        <w:t xml:space="preserve"> por la Ley de la materia</w:t>
      </w:r>
      <w:r w:rsidR="00B65D7E" w:rsidRPr="00830317">
        <w:rPr>
          <w:rFonts w:ascii="Palatino Linotype" w:hAnsi="Palatino Linotype" w:cs="Arial"/>
          <w:lang w:eastAsia="es-MX"/>
        </w:rPr>
        <w:t xml:space="preserve">. </w:t>
      </w:r>
    </w:p>
    <w:p w14:paraId="4316F0BE" w14:textId="77777777" w:rsidR="008A5A73" w:rsidRPr="00830317" w:rsidRDefault="008A5A73" w:rsidP="00830317">
      <w:pPr>
        <w:pStyle w:val="Prrafodelista"/>
        <w:tabs>
          <w:tab w:val="left" w:pos="0"/>
        </w:tabs>
        <w:spacing w:line="360" w:lineRule="auto"/>
        <w:ind w:left="0" w:right="49"/>
        <w:jc w:val="both"/>
        <w:rPr>
          <w:rFonts w:ascii="Palatino Linotype" w:eastAsia="Calibri" w:hAnsi="Palatino Linotype" w:cs="Arial"/>
          <w:i/>
        </w:rPr>
      </w:pPr>
    </w:p>
    <w:p w14:paraId="427FB9F5" w14:textId="77777777" w:rsidR="003A20F5" w:rsidRPr="00830317" w:rsidRDefault="003A20F5" w:rsidP="00830317">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830317">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A844413" w14:textId="77777777" w:rsidR="000B5F94" w:rsidRPr="00830317" w:rsidRDefault="000B5F94" w:rsidP="00830317">
      <w:pPr>
        <w:pStyle w:val="Prrafodelista"/>
        <w:tabs>
          <w:tab w:val="left" w:pos="0"/>
          <w:tab w:val="left" w:pos="426"/>
        </w:tabs>
        <w:spacing w:line="360" w:lineRule="auto"/>
        <w:ind w:left="0" w:right="49"/>
        <w:jc w:val="both"/>
        <w:rPr>
          <w:rFonts w:ascii="Palatino Linotype" w:hAnsi="Palatino Linotype" w:cs="Arial"/>
        </w:rPr>
      </w:pPr>
    </w:p>
    <w:p w14:paraId="24C28874" w14:textId="77777777" w:rsidR="005B55C1" w:rsidRPr="00830317" w:rsidRDefault="00574F63" w:rsidP="00830317">
      <w:pPr>
        <w:pStyle w:val="Ttulo2"/>
        <w:tabs>
          <w:tab w:val="left" w:pos="0"/>
        </w:tabs>
        <w:spacing w:before="0" w:line="360" w:lineRule="auto"/>
        <w:rPr>
          <w:rFonts w:ascii="Palatino Linotype" w:hAnsi="Palatino Linotype"/>
          <w:b/>
          <w:color w:val="auto"/>
          <w:sz w:val="24"/>
          <w:szCs w:val="24"/>
        </w:rPr>
      </w:pPr>
      <w:bookmarkStart w:id="39" w:name="_Toc9595470"/>
      <w:bookmarkStart w:id="40" w:name="_Toc466371865"/>
      <w:bookmarkStart w:id="41" w:name="_Toc466377653"/>
      <w:r w:rsidRPr="00830317">
        <w:rPr>
          <w:rFonts w:ascii="Palatino Linotype" w:hAnsi="Palatino Linotype"/>
          <w:b/>
          <w:color w:val="auto"/>
          <w:sz w:val="24"/>
          <w:szCs w:val="24"/>
        </w:rPr>
        <w:t>TERCERO.</w:t>
      </w:r>
      <w:r w:rsidR="0094442C" w:rsidRPr="00830317">
        <w:rPr>
          <w:rFonts w:ascii="Palatino Linotype" w:hAnsi="Palatino Linotype"/>
          <w:b/>
          <w:color w:val="auto"/>
          <w:sz w:val="24"/>
          <w:szCs w:val="24"/>
        </w:rPr>
        <w:t xml:space="preserve"> </w:t>
      </w:r>
      <w:r w:rsidR="005B55C1" w:rsidRPr="00830317">
        <w:rPr>
          <w:rFonts w:ascii="Palatino Linotype" w:hAnsi="Palatino Linotype"/>
          <w:b/>
          <w:color w:val="auto"/>
          <w:sz w:val="24"/>
          <w:szCs w:val="24"/>
        </w:rPr>
        <w:t>Planteamiento de la Litis</w:t>
      </w:r>
      <w:bookmarkEnd w:id="39"/>
    </w:p>
    <w:p w14:paraId="59BD238B" w14:textId="77777777" w:rsidR="005B55C1" w:rsidRPr="00830317" w:rsidRDefault="005B55C1" w:rsidP="00830317">
      <w:pPr>
        <w:spacing w:line="360" w:lineRule="auto"/>
        <w:rPr>
          <w:rFonts w:ascii="Palatino Linotype" w:hAnsi="Palatino Linotype"/>
          <w:lang w:eastAsia="en-US"/>
        </w:rPr>
      </w:pPr>
    </w:p>
    <w:p w14:paraId="16BA697B" w14:textId="5024AD76" w:rsidR="005B55C1" w:rsidRPr="00830317" w:rsidRDefault="005B55C1" w:rsidP="00830317">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830317">
        <w:rPr>
          <w:rFonts w:ascii="Palatino Linotype" w:hAnsi="Palatino Linotype" w:cs="Arial"/>
        </w:rPr>
        <w:t xml:space="preserve">El particular requirió </w:t>
      </w:r>
      <w:r w:rsidR="00202E7D" w:rsidRPr="00830317">
        <w:rPr>
          <w:rFonts w:ascii="Palatino Linotype" w:hAnsi="Palatino Linotype" w:cs="Arial"/>
        </w:rPr>
        <w:t>del</w:t>
      </w:r>
      <w:r w:rsidRPr="00830317">
        <w:rPr>
          <w:rFonts w:ascii="Palatino Linotype" w:hAnsi="Palatino Linotype" w:cs="Arial"/>
        </w:rPr>
        <w:t xml:space="preserve"> </w:t>
      </w:r>
      <w:r w:rsidR="00897AEA" w:rsidRPr="00830317">
        <w:rPr>
          <w:rFonts w:ascii="Palatino Linotype" w:hAnsi="Palatino Linotype" w:cs="Arial"/>
          <w:b/>
        </w:rPr>
        <w:t xml:space="preserve">Ayuntamiento de </w:t>
      </w:r>
      <w:r w:rsidR="00202E7D" w:rsidRPr="00830317">
        <w:rPr>
          <w:rFonts w:ascii="Palatino Linotype" w:hAnsi="Palatino Linotype" w:cs="Arial"/>
          <w:b/>
        </w:rPr>
        <w:t xml:space="preserve">Cuautitlán Izcalli </w:t>
      </w:r>
      <w:r w:rsidR="00202E7D" w:rsidRPr="00830317">
        <w:rPr>
          <w:rFonts w:ascii="Palatino Linotype" w:hAnsi="Palatino Linotype" w:cs="Arial"/>
        </w:rPr>
        <w:t xml:space="preserve">los nombres y números de extensión de los responsables de </w:t>
      </w:r>
      <w:r w:rsidR="008B4B21" w:rsidRPr="00830317">
        <w:rPr>
          <w:rFonts w:ascii="Palatino Linotype" w:hAnsi="Palatino Linotype" w:cs="Arial"/>
        </w:rPr>
        <w:t xml:space="preserve">doscientas cincuenta y cinco (255) </w:t>
      </w:r>
      <w:r w:rsidR="00202E7D" w:rsidRPr="00830317">
        <w:rPr>
          <w:rFonts w:ascii="Palatino Linotype" w:hAnsi="Palatino Linotype" w:cs="Arial"/>
        </w:rPr>
        <w:lastRenderedPageBreak/>
        <w:t>áreas de la administrac</w:t>
      </w:r>
      <w:r w:rsidR="00E15591" w:rsidRPr="00830317">
        <w:rPr>
          <w:rFonts w:ascii="Palatino Linotype" w:hAnsi="Palatino Linotype" w:cs="Arial"/>
        </w:rPr>
        <w:t>ión pública municipal 2019-2021, mismas que se enlistan a continuación:</w:t>
      </w:r>
    </w:p>
    <w:p w14:paraId="7C833211" w14:textId="77777777" w:rsidR="00E15591" w:rsidRPr="00830317" w:rsidRDefault="00E15591" w:rsidP="00830317">
      <w:pPr>
        <w:tabs>
          <w:tab w:val="left" w:pos="0"/>
          <w:tab w:val="left" w:pos="426"/>
        </w:tabs>
        <w:spacing w:line="360" w:lineRule="auto"/>
        <w:ind w:right="49"/>
        <w:jc w:val="both"/>
        <w:rPr>
          <w:rFonts w:ascii="Palatino Linotype" w:hAnsi="Palatino Linotype" w:cs="Arial"/>
        </w:rPr>
      </w:pPr>
    </w:p>
    <w:tbl>
      <w:tblPr>
        <w:tblStyle w:val="Tablaconcuadrcu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776"/>
        <w:gridCol w:w="5011"/>
      </w:tblGrid>
      <w:tr w:rsidR="00E15591" w:rsidRPr="00830317" w14:paraId="23E29C99" w14:textId="77777777" w:rsidTr="00F53F7D">
        <w:tc>
          <w:tcPr>
            <w:tcW w:w="4414" w:type="dxa"/>
          </w:tcPr>
          <w:p w14:paraId="1671B0AB"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SECRETARIA PARTICULAR </w:t>
            </w:r>
          </w:p>
          <w:p w14:paraId="22933D3B"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COORDINACIÓN GENERAL DE COMUNICACIÓN SOCIAL </w:t>
            </w:r>
          </w:p>
          <w:p w14:paraId="05A0C140"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COORDINACIÓN DE IMAGEN Y REDES SOCIALES </w:t>
            </w:r>
          </w:p>
          <w:p w14:paraId="03226C4D"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UNIDAD DE CONTENIDO Y REDES SOCIALES </w:t>
            </w:r>
          </w:p>
          <w:p w14:paraId="5AA1745A"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UNIDAD DE VIDEO, FOTOGRAFIA Y DISEÑO </w:t>
            </w:r>
          </w:p>
          <w:p w14:paraId="7EF98B3E"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COORDINACIÓN DE PRENSA </w:t>
            </w:r>
          </w:p>
          <w:p w14:paraId="465FC59B"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UNIDAD DE REDES Y SÍNTESIS INFORMATIVA </w:t>
            </w:r>
          </w:p>
          <w:p w14:paraId="632C9D5A"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lastRenderedPageBreak/>
              <w:t xml:space="preserve">COORDINACIÓN DE ATENCIÓN CIUDADANA </w:t>
            </w:r>
          </w:p>
          <w:p w14:paraId="419D81ED"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UNIDAD DE CONTROL DE GESTIÓN DOCUMENTAL </w:t>
            </w:r>
          </w:p>
          <w:p w14:paraId="528E4114"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SECRETARÍA TÉCNICA DEL CONSEJO MUNICIPAL DE SEGURIDAD PÚBLICA </w:t>
            </w:r>
          </w:p>
          <w:p w14:paraId="36639041"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OFICINA DE LA PRESIDENCIA </w:t>
            </w:r>
          </w:p>
          <w:p w14:paraId="24A1EE59"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DIRECCIÓN DE CONTROL Y EVALUACIÓN ORGANIZACIONAL </w:t>
            </w:r>
          </w:p>
          <w:p w14:paraId="734192E9"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EVALUACIÓN DEL DESEMPEÑO </w:t>
            </w:r>
          </w:p>
          <w:p w14:paraId="35ADF8E5"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DIRECCIÓN DE INNOVACIÓN INSTITUCIONAL </w:t>
            </w:r>
          </w:p>
          <w:p w14:paraId="6E323398"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lastRenderedPageBreak/>
              <w:t xml:space="preserve">DEPARTAMENTO DE ESTUDIO Y PROYECTOS </w:t>
            </w:r>
          </w:p>
          <w:p w14:paraId="16F23639"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GOBIERNO DIGITAL </w:t>
            </w:r>
          </w:p>
          <w:p w14:paraId="6516E0AD"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DIRECCIÓN DE POLÍTICAS PÚBLICAS MUNICIPALES </w:t>
            </w:r>
          </w:p>
          <w:p w14:paraId="39B640FD"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DEPARTAMENTO DE POLÍTICAS PÚBLICAS</w:t>
            </w:r>
          </w:p>
          <w:p w14:paraId="1FE7F238"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VINCULACIÓN INTERNACIONAL </w:t>
            </w:r>
          </w:p>
          <w:p w14:paraId="20440CB0"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DIRECCIÓN DE DESARROLLO ADMINISTRATIVO </w:t>
            </w:r>
          </w:p>
          <w:p w14:paraId="6DA77435"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POLÍTICAS DE CONTRATACIONES </w:t>
            </w:r>
          </w:p>
          <w:p w14:paraId="4C21FEE7"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SEGUIMIENTO NORMATIVO. </w:t>
            </w:r>
          </w:p>
          <w:p w14:paraId="4F3CC241"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lastRenderedPageBreak/>
              <w:t xml:space="preserve">SECRETARÍA DEL AYUNTAMIENTO </w:t>
            </w:r>
          </w:p>
          <w:p w14:paraId="68F50563"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UNIDAD DE TRANSPARENCIA </w:t>
            </w:r>
          </w:p>
          <w:p w14:paraId="1ADC95A3"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PROCURADURIA CONDOMINAL </w:t>
            </w:r>
          </w:p>
          <w:p w14:paraId="1B654C8F"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UNIDAD DE ANÁLISIS E INFORMACIÓN </w:t>
            </w:r>
          </w:p>
          <w:p w14:paraId="1836C239"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UNIDAD DE ADMINISTRACIÓN PATRIMONIAL </w:t>
            </w:r>
          </w:p>
          <w:p w14:paraId="07C5C7FF"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SUBSECRETARÍA DE GOBIERNO </w:t>
            </w:r>
          </w:p>
          <w:p w14:paraId="49963975"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ATENCIÓN A ORGANIZACIONES VECINALES </w:t>
            </w:r>
          </w:p>
          <w:p w14:paraId="232723B5"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ATENCIÓN A UNIDADES HABITACIONALES </w:t>
            </w:r>
          </w:p>
          <w:p w14:paraId="2F91A74E"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lastRenderedPageBreak/>
              <w:t xml:space="preserve">DEPARTAMENTO DE ORGANIZACIONES COMUNITARIAS </w:t>
            </w:r>
          </w:p>
          <w:p w14:paraId="01CC18EE"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ATENCIÓN A AUTORIDADES AUXILIARES </w:t>
            </w:r>
          </w:p>
          <w:p w14:paraId="0DE521C7"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SUBSECRETARÍA DEL AYUNTAMIENTO </w:t>
            </w:r>
          </w:p>
          <w:p w14:paraId="2A4D956E"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ACTAS Y ACUERDOS </w:t>
            </w:r>
          </w:p>
          <w:p w14:paraId="7D6A6809"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ATENCIÓN Y COORDINACIÓN EDILICIA </w:t>
            </w:r>
          </w:p>
          <w:p w14:paraId="7626219E"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ARCHIVO MUNICIPAL </w:t>
            </w:r>
          </w:p>
          <w:p w14:paraId="2FE4B072"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SISTEMA DE INFORMACIÓN MUNICIPAL </w:t>
            </w:r>
          </w:p>
          <w:p w14:paraId="7351DD9A"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lastRenderedPageBreak/>
              <w:t xml:space="preserve">SUBSECRETARÍA DE VINCULACIÓN </w:t>
            </w:r>
          </w:p>
          <w:p w14:paraId="26AF5522"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RECLUTAMIENTO </w:t>
            </w:r>
          </w:p>
          <w:p w14:paraId="2F61BA51"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OFICIALIAS CALIFICADORAS, MEDIDORAS Y CONCILIADORAS. </w:t>
            </w:r>
          </w:p>
          <w:p w14:paraId="53357B68"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OFICIALIAS DEL REGISTRO CIVIL </w:t>
            </w:r>
          </w:p>
          <w:p w14:paraId="45CC37A5"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PRECEPTORIA JUVENIL. </w:t>
            </w:r>
          </w:p>
          <w:p w14:paraId="467FA03D"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CONTRALORÍA MUNICIPAL </w:t>
            </w:r>
          </w:p>
          <w:p w14:paraId="29332232"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DIRECCIÓN DE INVESTIGACIÓN </w:t>
            </w:r>
          </w:p>
          <w:p w14:paraId="29B3B06E"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INVESTIGACIÓN A </w:t>
            </w:r>
          </w:p>
          <w:p w14:paraId="6D8444C0"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INVESTIGACIÓN B </w:t>
            </w:r>
          </w:p>
          <w:p w14:paraId="064E5CF5"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lastRenderedPageBreak/>
              <w:t xml:space="preserve">DEPARTAMENTO DE INVESTIGACIÓN C </w:t>
            </w:r>
          </w:p>
          <w:p w14:paraId="0750E95E"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TESORERÍA MUNICIPAL </w:t>
            </w:r>
          </w:p>
          <w:p w14:paraId="46155DC4"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COORDINACIÓN DE NORMATIVIDAD Y VERIFICACIÓN </w:t>
            </w:r>
          </w:p>
          <w:p w14:paraId="3CBAFEE5"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COORDNIACIÓN DE CATASTRO </w:t>
            </w:r>
          </w:p>
          <w:p w14:paraId="6CD17719"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COORDINACIÓN DE CAJA GENERAL </w:t>
            </w:r>
          </w:p>
          <w:p w14:paraId="3AD2E71A"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SUBSECRETARÍA DE INGRESOS </w:t>
            </w:r>
          </w:p>
          <w:p w14:paraId="47F8B560"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IMPUESTOS INMOBILIARIOS </w:t>
            </w:r>
          </w:p>
          <w:p w14:paraId="2B52F10D"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INGRESOS DIVERSOS </w:t>
            </w:r>
          </w:p>
          <w:p w14:paraId="27F65D03"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CONTROL DE OBLIGACIONES FISCALES </w:t>
            </w:r>
          </w:p>
          <w:p w14:paraId="315AF509"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lastRenderedPageBreak/>
              <w:t xml:space="preserve">DEPARTAMENTO DE EJECUCIÓN FISCAL </w:t>
            </w:r>
          </w:p>
          <w:p w14:paraId="097735E9"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SUBSECRETARÍA DE EGRESOS </w:t>
            </w:r>
          </w:p>
          <w:p w14:paraId="3D5BE4BE"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CONTABILIDAD </w:t>
            </w:r>
          </w:p>
          <w:p w14:paraId="0963103D"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CONTROL PRESUPUESTAL </w:t>
            </w:r>
          </w:p>
          <w:p w14:paraId="3872A504"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PARTICIPACIONES Y APORTACIONES FEDERALES </w:t>
            </w:r>
          </w:p>
          <w:p w14:paraId="21314E6A"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CUENTA PÚBLICA </w:t>
            </w:r>
          </w:p>
          <w:p w14:paraId="7B9A08AE"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COORDINACIÓN DE SOLVENTACIONES </w:t>
            </w:r>
          </w:p>
          <w:p w14:paraId="5F4BE2AF"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COMISARÍA GENERAL DE SEGURIDAD PÚBLICA Y TRÁNSITO </w:t>
            </w:r>
          </w:p>
          <w:p w14:paraId="7D444DEE"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lastRenderedPageBreak/>
              <w:t xml:space="preserve">COORDINACIÓN DE CONTROL DE OPERATIVO </w:t>
            </w:r>
          </w:p>
          <w:p w14:paraId="406E950D"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COORDINACIÓN DE PREVENCIÓN DE CONDUCTAS ANTISOCIALES </w:t>
            </w:r>
          </w:p>
          <w:p w14:paraId="6D58FBA5"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COORDINACIÓN DE FORMACIÓN POLICIAL </w:t>
            </w:r>
          </w:p>
          <w:p w14:paraId="09BAE6AD"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UNIDAD CENTRAL DE EMERGENCIAS Y ANÁLISIS DE INFORMACIÓN </w:t>
            </w:r>
          </w:p>
          <w:p w14:paraId="62302687"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UNIDAD DE APOYO JURÍDICO </w:t>
            </w:r>
          </w:p>
          <w:p w14:paraId="6C430546"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DIRECCIÓN DE SEGURIDAD PÚBLICA </w:t>
            </w:r>
          </w:p>
          <w:p w14:paraId="622E2E69"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GRUPO MODELO </w:t>
            </w:r>
          </w:p>
          <w:p w14:paraId="20B76636"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AGRUPAMIENTO MONTADO Y CANINO </w:t>
            </w:r>
          </w:p>
          <w:p w14:paraId="36D8E6F5"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lastRenderedPageBreak/>
              <w:t xml:space="preserve">DEPARTAMENTO TÉCNICO OPERATIVO </w:t>
            </w:r>
          </w:p>
          <w:p w14:paraId="3A210777"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DIRECCIÓN DE TRÁNSITO MUNICIPAL </w:t>
            </w:r>
          </w:p>
          <w:p w14:paraId="20283E7E"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TÉCNICO OPERATIVO </w:t>
            </w:r>
          </w:p>
          <w:p w14:paraId="42F22E95"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AGRUPAMIENTO TRÁNSITO </w:t>
            </w:r>
          </w:p>
          <w:p w14:paraId="5FF1D68E"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AGRUPAMIENTO A PIE </w:t>
            </w:r>
          </w:p>
          <w:p w14:paraId="5BC0E9EA"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VIALIDAD ESCOLAR Y APOYO A TRANSPORTE PÚBLICO </w:t>
            </w:r>
          </w:p>
          <w:p w14:paraId="12DA982B"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DIRECCIÓN GENERAL DE DESARROLLO METROPOLITANO </w:t>
            </w:r>
          </w:p>
          <w:p w14:paraId="670C5B26"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COORDINACIÓN DE PLANEACIÓN METROPOLITANA </w:t>
            </w:r>
          </w:p>
          <w:p w14:paraId="60119D1D"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lastRenderedPageBreak/>
              <w:t xml:space="preserve">UNIDAD DE APOYO JURÍDICO </w:t>
            </w:r>
          </w:p>
          <w:p w14:paraId="1EC55959"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UNIDAD DE ATENCIÓN AL PÚBLICO </w:t>
            </w:r>
          </w:p>
          <w:p w14:paraId="14016FD2"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DIRECCIÓN DE DESARROLLO URBANO </w:t>
            </w:r>
          </w:p>
          <w:p w14:paraId="162B7F84"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DEPARTAMENTO DE LICENCIAS DE USO DE SUELO</w:t>
            </w:r>
          </w:p>
          <w:p w14:paraId="1DC7B596"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LICENCIAS DE CONSTRUCCIÓN </w:t>
            </w:r>
          </w:p>
          <w:p w14:paraId="118DEBAD"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INSPECCIÓN Y VERIFICACIÓN </w:t>
            </w:r>
          </w:p>
          <w:p w14:paraId="0C96F776"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CONTROL, ANUNCIOS Y ESTRUCTURAS. </w:t>
            </w:r>
          </w:p>
          <w:p w14:paraId="16A01268"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DIRECCIÓN DE OBRAS PÚBLICAS </w:t>
            </w:r>
          </w:p>
          <w:p w14:paraId="15EEDD86"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PROYECTOS DE OBRA </w:t>
            </w:r>
          </w:p>
          <w:p w14:paraId="07B52AEF"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lastRenderedPageBreak/>
              <w:t xml:space="preserve">DEPARTAMENTO DE EJECUCIÓN Y SUPERVISIÓN DE OBRA POR CONTRATO </w:t>
            </w:r>
          </w:p>
          <w:p w14:paraId="4C3CD0B7"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OBRA POR ADMINISTRACIÓN DIRECTA </w:t>
            </w:r>
          </w:p>
          <w:p w14:paraId="541FD7AB"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CONTROL FINANCIERO </w:t>
            </w:r>
          </w:p>
          <w:p w14:paraId="64A19722"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DIRECCIÓN DE MEDIO AMBIENTE </w:t>
            </w:r>
          </w:p>
          <w:p w14:paraId="262FCF4A"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INSPECCIÓN Y REESTRUCTURACIÓN </w:t>
            </w:r>
          </w:p>
          <w:p w14:paraId="13301EDB"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PROMOCIÓN AMBIENTAL </w:t>
            </w:r>
          </w:p>
          <w:p w14:paraId="381C6A49"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DIRECCIÓN GENERAL DE DESARROLLO HUMANO </w:t>
            </w:r>
          </w:p>
          <w:p w14:paraId="35264B3C"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lastRenderedPageBreak/>
              <w:t xml:space="preserve">DIRECCIÓN DE DESARROLLO SOCIAL </w:t>
            </w:r>
          </w:p>
          <w:p w14:paraId="19211909"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DESARROLLO COMUNITARIO Y PARTICIPACIÓN COMUNITARIA </w:t>
            </w:r>
          </w:p>
          <w:p w14:paraId="25CA38C0"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VINCULACIÓN CON LA SOCIEDAD </w:t>
            </w:r>
          </w:p>
          <w:p w14:paraId="59EFE65B"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DIRECCIÓN DE CULTURA </w:t>
            </w:r>
          </w:p>
          <w:p w14:paraId="63650B45"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DEPARTAMENTO DE PATRIMONIO Y VINCULACIÓN CULTURAL</w:t>
            </w:r>
          </w:p>
          <w:p w14:paraId="366E4A95"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PROMOCIÓN Y DIFUSIÓN CULTURAL </w:t>
            </w:r>
          </w:p>
          <w:p w14:paraId="402FFAEA"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TURISMO CULTURAL </w:t>
            </w:r>
          </w:p>
          <w:p w14:paraId="0BB9B31C"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lastRenderedPageBreak/>
              <w:t xml:space="preserve">DIRECCIÓN DE EDUCACIÓN </w:t>
            </w:r>
          </w:p>
          <w:p w14:paraId="6E18F350"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ATENCIÓN A ESCUELAS </w:t>
            </w:r>
          </w:p>
          <w:p w14:paraId="4E3B4277"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SERVICIOS EDUCATIVOS </w:t>
            </w:r>
          </w:p>
          <w:p w14:paraId="5271B98E"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PROMOCIÓN EDUCATIVA </w:t>
            </w:r>
          </w:p>
          <w:p w14:paraId="6FE84CC2"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DIRECCIÓN GENERAL DE DESARROLLO ECONÓMICO </w:t>
            </w:r>
          </w:p>
          <w:p w14:paraId="3DD595F4"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UNIDAD DE ATENCIÓN EMPRESARIAL </w:t>
            </w:r>
          </w:p>
          <w:p w14:paraId="45E685A3"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DIRECCIÓN DE PROMOCIÓN ECONOMICA </w:t>
            </w:r>
          </w:p>
          <w:p w14:paraId="37A18972"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PROMOCIÓN </w:t>
            </w:r>
            <w:r w:rsidRPr="00830317">
              <w:rPr>
                <w:rFonts w:ascii="Palatino Linotype" w:hAnsi="Palatino Linotype"/>
                <w:color w:val="000000"/>
              </w:rPr>
              <w:lastRenderedPageBreak/>
              <w:t xml:space="preserve">INDUSTRIAL Y COMERCIAL </w:t>
            </w:r>
          </w:p>
          <w:p w14:paraId="4B229BFA"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SERVICIO DE EMPLEO </w:t>
            </w:r>
          </w:p>
          <w:p w14:paraId="09C69D31"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DIRECCIÓN DE ABASTO Y COMERCIO </w:t>
            </w:r>
          </w:p>
          <w:p w14:paraId="23890C56"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MERCADOS </w:t>
            </w:r>
          </w:p>
          <w:p w14:paraId="5BAB072C"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ABASTO EN VIA PÚBLICA </w:t>
            </w:r>
          </w:p>
          <w:p w14:paraId="4B3F0B36"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DIRECCIÓN GENERAL DE SERVICIOS PÚBLICOS </w:t>
            </w:r>
          </w:p>
          <w:p w14:paraId="4C9DE37E"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UNIDAD DE SANIDAD, PREVENSIÓN Y CONTROL ANIMAL </w:t>
            </w:r>
          </w:p>
          <w:p w14:paraId="602D408C"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DIRECCION DE EQUIPAMIENTO URBANO </w:t>
            </w:r>
          </w:p>
          <w:p w14:paraId="43122AA7"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lastRenderedPageBreak/>
              <w:t xml:space="preserve">DEPARTAMENTO DE MANTENIMIENTO URBANO </w:t>
            </w:r>
          </w:p>
          <w:p w14:paraId="2AFB22CF"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ALUMBRADO PÚBLICO </w:t>
            </w:r>
          </w:p>
          <w:p w14:paraId="7F732661"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DIRECCIÓN DE PARQUES Y JARDINES </w:t>
            </w:r>
          </w:p>
          <w:p w14:paraId="7F944681"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MANTENIMIENTO DE ÁREAS VERDES Y PANTEONES </w:t>
            </w:r>
          </w:p>
          <w:p w14:paraId="7661B906"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DIRECCIÓN DE LIMPLIA </w:t>
            </w:r>
          </w:p>
          <w:p w14:paraId="1E040641"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BARRIDO Y RECOLECCIÓN DE RESIDUOS SOLIDOS </w:t>
            </w:r>
          </w:p>
          <w:p w14:paraId="1B70B4D2"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TRATAMIENTO Y DISPOSICIÓN DE DESECHOS </w:t>
            </w:r>
          </w:p>
          <w:p w14:paraId="4DD5A186"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lastRenderedPageBreak/>
              <w:t xml:space="preserve">DIRECCIÓN GENERAL DE ADMINISTRACIÓN </w:t>
            </w:r>
          </w:p>
          <w:p w14:paraId="17A2653A"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UNIDAD DE CONTRATACIONES </w:t>
            </w:r>
          </w:p>
          <w:p w14:paraId="4C1229DA"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ADQUISICIONES, ARRENDAMIENTOS, OBRAS Y SERVICIOS </w:t>
            </w:r>
          </w:p>
          <w:p w14:paraId="6FDC6A7B"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FIANZAS Y SEGUROS </w:t>
            </w:r>
          </w:p>
          <w:p w14:paraId="75EDEC2A"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DIRECCIÓN DE RECURSOS HUMANOS </w:t>
            </w:r>
          </w:p>
          <w:p w14:paraId="4389EE49"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ADMINISTRACIÓN DE NÓMINA </w:t>
            </w:r>
          </w:p>
          <w:p w14:paraId="1D873712"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ADMINISTRACIÓN DE PERSONAL </w:t>
            </w:r>
          </w:p>
        </w:tc>
        <w:tc>
          <w:tcPr>
            <w:tcW w:w="4414" w:type="dxa"/>
          </w:tcPr>
          <w:p w14:paraId="67586B21"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lastRenderedPageBreak/>
              <w:t xml:space="preserve">DEPARTAMENTO DE CAPACITACIÓN Y DESARROLLO </w:t>
            </w:r>
          </w:p>
          <w:p w14:paraId="4612B6AA"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DIRECCIÓN DE RECURSOS MATERIALES Y SERVICIOS GENERALES </w:t>
            </w:r>
          </w:p>
          <w:p w14:paraId="56F68441"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ADMINISTRACIÓN DE ALMACENES </w:t>
            </w:r>
          </w:p>
          <w:p w14:paraId="4A3C8C0D"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ADMINISTRACIÓN VEHICULAR </w:t>
            </w:r>
          </w:p>
          <w:p w14:paraId="0FD5B1C8"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INGENIERIA Y MANTENIMIENTO </w:t>
            </w:r>
          </w:p>
          <w:p w14:paraId="1411FE15"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DIRECCIÓN DE TECNOLOGÍAS DE LA INFORMACIÓN </w:t>
            </w:r>
          </w:p>
          <w:p w14:paraId="114D167E"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INFRAESTRUCTURA,DESARROLLO Y SOPORTE </w:t>
            </w:r>
          </w:p>
          <w:p w14:paraId="55648F5A"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TELECOMUNICACIONES </w:t>
            </w:r>
          </w:p>
          <w:p w14:paraId="0DDC56A6"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lastRenderedPageBreak/>
              <w:t xml:space="preserve">DIRECCIÓN GENERAL DE SERVICIOS JURIDICOS </w:t>
            </w:r>
          </w:p>
          <w:p w14:paraId="58F4E7CF"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UNIDAD DE ENLACE NORMATIVO </w:t>
            </w:r>
          </w:p>
          <w:p w14:paraId="466DD14E"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DIRECCIÓN JURÍDICA CONSULTIVA </w:t>
            </w:r>
          </w:p>
          <w:p w14:paraId="7E0386C2"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LEGISLACIÓN Y CONSULTA </w:t>
            </w:r>
          </w:p>
          <w:p w14:paraId="6855B01E"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CONVENIOS Y CONTRATOS </w:t>
            </w:r>
          </w:p>
          <w:p w14:paraId="3A52619D"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DIRECCIÓN JURÍDICA CONTENCIOSA </w:t>
            </w:r>
          </w:p>
          <w:p w14:paraId="0577A166"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CONTENCIOSO ADMINISTRATIVO-LABORAL </w:t>
            </w:r>
          </w:p>
          <w:p w14:paraId="597785F8"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CONTENCIOSO CIVIL-PENAL </w:t>
            </w:r>
          </w:p>
          <w:p w14:paraId="595B529C"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UNIDAD MUNICIPAL DE PROTECCIÓN CIVIL </w:t>
            </w:r>
          </w:p>
          <w:p w14:paraId="1F7D0A82"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INSPECCIÓN Y DICTAMINACIÓN </w:t>
            </w:r>
          </w:p>
          <w:p w14:paraId="1B08DCEB"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CAPACITACIÓN Y DIFUSIÓN </w:t>
            </w:r>
          </w:p>
          <w:p w14:paraId="3E0FE5FC"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lastRenderedPageBreak/>
              <w:t xml:space="preserve">DEPARTAMENTO DE BOMBEROS </w:t>
            </w:r>
          </w:p>
          <w:p w14:paraId="02F6BA62"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INSTITUTO MUNICIPAL DE LA JUVENTUD </w:t>
            </w:r>
          </w:p>
          <w:p w14:paraId="4E59002B"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UNIDAD DE PROGRAMAS ESTATALES Y FEDERALES. </w:t>
            </w:r>
          </w:p>
          <w:p w14:paraId="47683ECD"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UNIDAD DE DIFUSIÓN, PROMOCIÓN Y DISEÑO DE REDES SOCIALES. </w:t>
            </w:r>
          </w:p>
          <w:p w14:paraId="053E0C67"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INSTITUTO MUNICIPAL DE PLANEACIÓN. </w:t>
            </w:r>
          </w:p>
          <w:p w14:paraId="386E7B4C"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INVESTIGACIÓN ESTRATÉGICA. </w:t>
            </w:r>
          </w:p>
          <w:p w14:paraId="017CEF13"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SISTEMA DE INFORMACIÓN Y GEOESTADÍSTICA </w:t>
            </w:r>
          </w:p>
          <w:p w14:paraId="30EC64ED"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PLANEACIÓN ESTRATÉGICA POBLACIONAL </w:t>
            </w:r>
          </w:p>
          <w:p w14:paraId="77E89457"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DISEÑO URBANO Y ORDENAMIENTO TERRITORIAL </w:t>
            </w:r>
          </w:p>
          <w:p w14:paraId="308FB472"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PROYECTOS ESTRATÉGICOS </w:t>
            </w:r>
          </w:p>
          <w:p w14:paraId="140A4BC3"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SISTEMA DE EVALUACIÓN MUNICIPAL </w:t>
            </w:r>
          </w:p>
          <w:p w14:paraId="6A094337"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INSTITUTO MUNICIPAL PARA LA IGUALDAD Y EMPODERAMIENTO </w:t>
            </w:r>
            <w:r w:rsidRPr="00830317">
              <w:rPr>
                <w:rFonts w:ascii="Palatino Linotype" w:hAnsi="Palatino Linotype"/>
                <w:color w:val="000000"/>
              </w:rPr>
              <w:lastRenderedPageBreak/>
              <w:t xml:space="preserve">ENTRE MUJERES Y HOMBRES (IMIEMH) </w:t>
            </w:r>
          </w:p>
          <w:p w14:paraId="00648AD9"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EMPODERAMIENTO A LAS MUJERES. </w:t>
            </w:r>
          </w:p>
          <w:p w14:paraId="2C2F4F98"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RELACIONES INTERINSTITUCIONALES Y ESTADÍSTICA. </w:t>
            </w:r>
          </w:p>
          <w:p w14:paraId="2E0D4CDE"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ORIENTACIÓN, ATENCIÓN Y DESARROLLO HUMANO. </w:t>
            </w:r>
          </w:p>
          <w:p w14:paraId="4F4AAFEC"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INSTITUTO MUNICIPAL DEL DEPORTE DE CUAUTITLÁN IZCALLI (INMUDECI) </w:t>
            </w:r>
          </w:p>
          <w:p w14:paraId="7F4BD150"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DIRECCIÓN GENERAL </w:t>
            </w:r>
          </w:p>
          <w:p w14:paraId="1AA9EF70"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UNIDAD DE PROYECTOS DEPORTIVOS </w:t>
            </w:r>
          </w:p>
          <w:p w14:paraId="04535B75"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COORDINACIÓN JURIDICA </w:t>
            </w:r>
          </w:p>
          <w:p w14:paraId="0CE83AB9"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CONTRALORIA INTERNA </w:t>
            </w:r>
          </w:p>
          <w:p w14:paraId="44218CEB"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UNIDAD DE COMUNICACIÓN SOCIAL Y PROMOCIÓN DEPORTIVA </w:t>
            </w:r>
          </w:p>
          <w:p w14:paraId="5627F8AC"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lastRenderedPageBreak/>
              <w:t xml:space="preserve">UNIDAD DE INGRESOS Y EGRESOS </w:t>
            </w:r>
          </w:p>
          <w:p w14:paraId="567BCE80"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COORDINACIÓN DE CULTURA FISICA </w:t>
            </w:r>
          </w:p>
          <w:p w14:paraId="66ADF38B"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TITULAR DE LA UNIDAD DE DESARROLLO Y CAPACITACIÓN </w:t>
            </w:r>
          </w:p>
          <w:p w14:paraId="3A64FCAE"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TITULAR DE LA UNIDAD DE DEPORTE ESCOLAR Y MUNICIPAL </w:t>
            </w:r>
          </w:p>
          <w:p w14:paraId="4F3E693D"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TITULAR DE LA UNIDAD DE ACTIVACIÓN Y RECREACIÓN </w:t>
            </w:r>
          </w:p>
          <w:p w14:paraId="285834AF"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COORDINACIÓN DE CALIDAD PARA EL DEPORTE </w:t>
            </w:r>
          </w:p>
          <w:p w14:paraId="5AE9EA26"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UNIDAD DE ALTO RENDIMIENTO Y DEPORTE ADAPTADO </w:t>
            </w:r>
          </w:p>
          <w:p w14:paraId="5AC8A612"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UNIDAD DE DEPORTE POPULAR </w:t>
            </w:r>
          </w:p>
          <w:p w14:paraId="5E97DA74"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COORDINACIÓN DE ADMINISTRACIÓN </w:t>
            </w:r>
          </w:p>
          <w:p w14:paraId="02A46CC9"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DEFENSORIA MUNICIPAL DE DERECHOS HUMANOS </w:t>
            </w:r>
          </w:p>
          <w:p w14:paraId="78EE09EC"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SISTEMA MUNICIPAL PARA EL DESARROLLO INTEGRAL DE LA FAMILIA (DIF) </w:t>
            </w:r>
          </w:p>
          <w:p w14:paraId="5EFF97B3"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JUNTA DE GOBIERNO </w:t>
            </w:r>
          </w:p>
          <w:p w14:paraId="0E6B8D44"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lastRenderedPageBreak/>
              <w:t xml:space="preserve">PRESIDENCIA (DIF) </w:t>
            </w:r>
          </w:p>
          <w:p w14:paraId="4F171802"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DIRECCIÓN GENERAL (DIF) </w:t>
            </w:r>
          </w:p>
          <w:p w14:paraId="4400E84E"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DIRECCIÓN DE SERVICOS DE SALUD (DIF) </w:t>
            </w:r>
          </w:p>
          <w:p w14:paraId="71DCE188"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CLÍNICA MATERNO INFANTIL (DIF) </w:t>
            </w:r>
          </w:p>
          <w:p w14:paraId="41C51F82"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CENTRO DE REHABILITACIÓN E INTEGRACIÓN SOCIAL (DIF) </w:t>
            </w:r>
          </w:p>
          <w:p w14:paraId="425696DE"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CLÍNICAS Y CENTROS PERIFÉRICOS (DIF) </w:t>
            </w:r>
          </w:p>
          <w:p w14:paraId="0EE697EC"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ODONTOLOGÍA (DIF) </w:t>
            </w:r>
          </w:p>
          <w:p w14:paraId="3F5EE0F9"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UNIDAD DE COMUNICACIÓN SOCIAL </w:t>
            </w:r>
          </w:p>
          <w:p w14:paraId="35E978B0"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UNIDAD DE INFORMACIÓN, PLANEACIÓN Y EVALUACIÓN </w:t>
            </w:r>
          </w:p>
          <w:p w14:paraId="58C7D5AC"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UNIDAD DE PROCURACIÓN DE FONDOS </w:t>
            </w:r>
          </w:p>
          <w:p w14:paraId="055D0A3E"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UNIDAD DE TRABAJO SOCIAL </w:t>
            </w:r>
          </w:p>
          <w:p w14:paraId="5D5EAF6F"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UNIDAD DE TRANSPARENCIA </w:t>
            </w:r>
          </w:p>
          <w:p w14:paraId="147D1709"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ÓRGANO DE CONTROL INTERNO </w:t>
            </w:r>
          </w:p>
          <w:p w14:paraId="1DE9625A"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lastRenderedPageBreak/>
              <w:t xml:space="preserve">DIRECCIÓN DE SERVICIOS DE ASISTENCIA SOCIAL </w:t>
            </w:r>
          </w:p>
          <w:p w14:paraId="1D6EE55F"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PREVENSIÓN, ORIENTACIÓN E INTEGRACIÓN FAMILIAR </w:t>
            </w:r>
          </w:p>
          <w:p w14:paraId="42623CB6"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JORNADAS COMUNITARIAS (DIF) </w:t>
            </w:r>
          </w:p>
          <w:p w14:paraId="4DBFEBBB"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DEPARTAMENTO DE SERVICIOS NUTRICIONALES (DIF)</w:t>
            </w:r>
          </w:p>
          <w:p w14:paraId="56C34810"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ATENCIÓN AL ADULTO MAYOR (DIF) </w:t>
            </w:r>
          </w:p>
          <w:p w14:paraId="1CB07391"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DIRECCIÓN DE SERVICIOS EDUCATIVOS (DIF) </w:t>
            </w:r>
          </w:p>
          <w:p w14:paraId="384E4EC7"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ESTANCIAS INFANTILES, LUDOTECAS, CLUBES DE </w:t>
            </w:r>
          </w:p>
          <w:p w14:paraId="2F30FE9D"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JARDIN DE NIÑOS (DIF) </w:t>
            </w:r>
          </w:p>
          <w:p w14:paraId="05A48A1B"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CENTROS DE DESARROLLO COMUNITARIO (DIF) </w:t>
            </w:r>
          </w:p>
          <w:p w14:paraId="1452E2B6"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lastRenderedPageBreak/>
              <w:t xml:space="preserve">PROCURADURIA DE PROTECCIÓN DEL MENOR Y LA FAMILIA (DIF) </w:t>
            </w:r>
          </w:p>
          <w:p w14:paraId="4AD01CBC"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JURÍDICO (DIF) </w:t>
            </w:r>
          </w:p>
          <w:p w14:paraId="2CEB301D"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COORDINACIÓN Y VINCULACIÓN (DIF) </w:t>
            </w:r>
          </w:p>
          <w:p w14:paraId="55A19DE1"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(CEPAMYF) CENTRO DE PREVENCIÓN Y ATENCIÓN AL </w:t>
            </w:r>
          </w:p>
          <w:p w14:paraId="3432964F"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DIRECCIÓN DE ADMINISTRACIÓN Y FINANZAS </w:t>
            </w:r>
          </w:p>
          <w:p w14:paraId="13BD18D0"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JEFATURA DE RECURSOS HUMANOS, CAPACITACIÓN Y EVALUACIÓN </w:t>
            </w:r>
          </w:p>
          <w:p w14:paraId="586D9B4F"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OFICINA DE ADMINISTRACIÓN GENERAL (DIF) </w:t>
            </w:r>
          </w:p>
          <w:p w14:paraId="7FEC04EE"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OFICINA DE SITEMAS (DIF) </w:t>
            </w:r>
          </w:p>
          <w:p w14:paraId="1C86197F"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SERVICIOS GENERALES (DIF) </w:t>
            </w:r>
          </w:p>
          <w:p w14:paraId="5F8CDA80"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PATRIMONIO (DIF) </w:t>
            </w:r>
          </w:p>
          <w:p w14:paraId="39A757A3"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ORGANISMO PARA LA PRESTACIÓN DE LOS SERVICIOS DE AGUA POTABLE, </w:t>
            </w:r>
            <w:r w:rsidRPr="00830317">
              <w:rPr>
                <w:rFonts w:ascii="Palatino Linotype" w:hAnsi="Palatino Linotype"/>
                <w:color w:val="000000"/>
              </w:rPr>
              <w:lastRenderedPageBreak/>
              <w:t xml:space="preserve">ALCANTARILLADO Y SANEAMIENTO (OPERAGUA) </w:t>
            </w:r>
          </w:p>
          <w:p w14:paraId="63D9DAB6"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DIRECCIÓN GENERAL DE OPERAGUA </w:t>
            </w:r>
          </w:p>
          <w:p w14:paraId="37A8516F"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SECRETARÍA TÉCNICA </w:t>
            </w:r>
          </w:p>
          <w:p w14:paraId="4F48D695"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UNIDAD DE GESTIÓN DEL AGUA </w:t>
            </w:r>
          </w:p>
          <w:p w14:paraId="385CE201"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UNIDAD DE PLANEACIÓN Y EVALUACIÓN </w:t>
            </w:r>
          </w:p>
          <w:p w14:paraId="5E570BF7"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CONTRALORÍA INTERNA </w:t>
            </w:r>
          </w:p>
          <w:p w14:paraId="4C72E722"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QUEJAS Y RESPONSABILIDADES </w:t>
            </w:r>
          </w:p>
          <w:p w14:paraId="6F19EC79"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AUDITORIA </w:t>
            </w:r>
          </w:p>
          <w:p w14:paraId="5091D817"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COORDINACIÓN JURÍDICA </w:t>
            </w:r>
          </w:p>
          <w:p w14:paraId="061BC732"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ASUNTOS CONTENCIOSOS </w:t>
            </w:r>
          </w:p>
          <w:p w14:paraId="72B57EA9"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ASUNTOS CONSULTIVOS </w:t>
            </w:r>
          </w:p>
          <w:p w14:paraId="37C90DC2"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COORDINACIÓN DE CULTURA DEL AGUA Y COMUNICACIÓN SOCIAL </w:t>
            </w:r>
          </w:p>
          <w:p w14:paraId="3721A8C3"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UNIDAD DE CAPACITACIÓN </w:t>
            </w:r>
          </w:p>
          <w:p w14:paraId="21542027"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UNIDAD DE ATENCIÓN A MEDIOS </w:t>
            </w:r>
          </w:p>
          <w:p w14:paraId="33622D71"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lastRenderedPageBreak/>
              <w:t xml:space="preserve">DIRECCIÓN DE CONSTRUCCIÓN Y OPERACIÓN HIDRÁULICA </w:t>
            </w:r>
          </w:p>
          <w:p w14:paraId="58762782"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COORDINACIÓN DE EJECUCIÓN DE PROYECTOS </w:t>
            </w:r>
          </w:p>
          <w:p w14:paraId="47D68FCD"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DIRECCIÓN DE COMERCIALIZACIÓN </w:t>
            </w:r>
          </w:p>
          <w:p w14:paraId="0D5782B1"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MEDICIÓN Y FACTURACIÓN </w:t>
            </w:r>
          </w:p>
          <w:p w14:paraId="713D8442"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INSPECCIÓN Y DICTAMINACIÓN </w:t>
            </w:r>
          </w:p>
          <w:p w14:paraId="6007CE83"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EJECUCIÓN FISCAL Y RESTRICCIONES </w:t>
            </w:r>
          </w:p>
          <w:p w14:paraId="268A5F38"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LIQUIDACIÓN </w:t>
            </w:r>
          </w:p>
          <w:p w14:paraId="2573A2D7"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DIRECCIÓN DE ADMINISTRACIÓN Y FINANZAS </w:t>
            </w:r>
          </w:p>
          <w:p w14:paraId="603ACE1F"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COORDINACIÓN DE ADMINISTRACIÓN </w:t>
            </w:r>
          </w:p>
          <w:p w14:paraId="4B02680F"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RECURSOS HUMANOS </w:t>
            </w:r>
          </w:p>
          <w:p w14:paraId="365ED766"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lastRenderedPageBreak/>
              <w:t xml:space="preserve">DEPARTAMENTO DE ADQUISICIONES Y RECURSOS MATERIALES </w:t>
            </w:r>
          </w:p>
          <w:p w14:paraId="6F7A36A0"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TECNOLOGÍAS DE INFORMACIÓN Y TELECOMUNICACIONES </w:t>
            </w:r>
          </w:p>
          <w:p w14:paraId="3E8E7869"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COORDINACIÓN DE FINANZAS </w:t>
            </w:r>
          </w:p>
          <w:p w14:paraId="7AAE175A"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PROGRAMACIÓN Y PRESUSPUESTOS </w:t>
            </w:r>
          </w:p>
          <w:p w14:paraId="03C2D547"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CONTABILIDAD </w:t>
            </w:r>
          </w:p>
          <w:p w14:paraId="647CC8C0"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RECURSOS FINANCIEROS </w:t>
            </w:r>
          </w:p>
          <w:p w14:paraId="222E644A"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DE SEGUIMIENTO Y CONTROL </w:t>
            </w:r>
          </w:p>
          <w:p w14:paraId="68CA2BFE"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UNIDAD DE TRANSPARENCIA Y ACCESO A LA INFORMACIÓN PÚBLICA </w:t>
            </w:r>
          </w:p>
          <w:p w14:paraId="2F06A98F"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UNIDAD DE ATENCIÓN AL PÚBLICO </w:t>
            </w:r>
          </w:p>
          <w:p w14:paraId="2DA39736"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lastRenderedPageBreak/>
              <w:t xml:space="preserve">MANTENIMIENTO DE VIALIDADES DE CUAUTITLÁN IZCALLI (MAVICI) </w:t>
            </w:r>
          </w:p>
          <w:p w14:paraId="77ECB84C"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DIRECCIÓN GENERAL </w:t>
            </w:r>
          </w:p>
          <w:p w14:paraId="4F6738F7"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SUBDIRECCIÓN DE FINANZAS </w:t>
            </w:r>
          </w:p>
          <w:p w14:paraId="46013139"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SUBDIRECCIÓN DE PRODUCCIÓN </w:t>
            </w:r>
          </w:p>
          <w:p w14:paraId="36CA3B36"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DEPARTAMENTO JURÍDICO </w:t>
            </w:r>
          </w:p>
          <w:p w14:paraId="074E68DA"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 xml:space="preserve">CONTRALORIA INTERNA. </w:t>
            </w:r>
          </w:p>
          <w:p w14:paraId="66192BB0" w14:textId="77777777" w:rsidR="00E15591" w:rsidRPr="00830317" w:rsidRDefault="00E15591" w:rsidP="00830317">
            <w:pPr>
              <w:pStyle w:val="Prrafodelista"/>
              <w:numPr>
                <w:ilvl w:val="0"/>
                <w:numId w:val="22"/>
              </w:numPr>
              <w:spacing w:line="360" w:lineRule="auto"/>
              <w:ind w:hanging="153"/>
              <w:rPr>
                <w:rFonts w:ascii="Palatino Linotype" w:hAnsi="Palatino Linotype"/>
                <w:color w:val="000000"/>
              </w:rPr>
            </w:pPr>
            <w:r w:rsidRPr="00830317">
              <w:rPr>
                <w:rFonts w:ascii="Palatino Linotype" w:hAnsi="Palatino Linotype"/>
                <w:color w:val="000000"/>
              </w:rPr>
              <w:t>DEPARTAMENTO DE AUDITORIA</w:t>
            </w:r>
          </w:p>
          <w:p w14:paraId="6EADFD7D" w14:textId="77777777" w:rsidR="00E15591" w:rsidRPr="00830317" w:rsidRDefault="00E15591" w:rsidP="00830317">
            <w:pPr>
              <w:spacing w:line="360" w:lineRule="auto"/>
              <w:rPr>
                <w:rFonts w:ascii="Palatino Linotype" w:hAnsi="Palatino Linotype"/>
              </w:rPr>
            </w:pPr>
          </w:p>
        </w:tc>
      </w:tr>
    </w:tbl>
    <w:p w14:paraId="086D45D0" w14:textId="77777777" w:rsidR="005B55C1" w:rsidRPr="00830317" w:rsidRDefault="005B55C1" w:rsidP="00830317">
      <w:pPr>
        <w:pStyle w:val="Prrafodelista"/>
        <w:tabs>
          <w:tab w:val="left" w:pos="0"/>
          <w:tab w:val="left" w:pos="426"/>
        </w:tabs>
        <w:spacing w:line="360" w:lineRule="auto"/>
        <w:ind w:left="0" w:right="49"/>
        <w:jc w:val="both"/>
        <w:rPr>
          <w:rFonts w:ascii="Palatino Linotype" w:hAnsi="Palatino Linotype" w:cs="Arial"/>
        </w:rPr>
      </w:pPr>
    </w:p>
    <w:p w14:paraId="70DA736B" w14:textId="31BEC258" w:rsidR="00567D65" w:rsidRPr="00830317" w:rsidRDefault="005B55C1" w:rsidP="00830317">
      <w:pPr>
        <w:pStyle w:val="Prrafodelista"/>
        <w:numPr>
          <w:ilvl w:val="0"/>
          <w:numId w:val="1"/>
        </w:numPr>
        <w:tabs>
          <w:tab w:val="left" w:pos="284"/>
          <w:tab w:val="left" w:pos="426"/>
        </w:tabs>
        <w:spacing w:line="360" w:lineRule="auto"/>
        <w:ind w:left="0" w:right="49" w:firstLine="0"/>
        <w:jc w:val="both"/>
        <w:rPr>
          <w:rFonts w:ascii="Palatino Linotype" w:hAnsi="Palatino Linotype" w:cs="Arial"/>
        </w:rPr>
      </w:pPr>
      <w:r w:rsidRPr="00830317">
        <w:rPr>
          <w:rFonts w:ascii="Palatino Linotype" w:hAnsi="Palatino Linotype" w:cs="Arial"/>
        </w:rPr>
        <w:t xml:space="preserve">El </w:t>
      </w:r>
      <w:r w:rsidRPr="00830317">
        <w:rPr>
          <w:rFonts w:ascii="Palatino Linotype" w:hAnsi="Palatino Linotype" w:cs="Arial"/>
          <w:b/>
        </w:rPr>
        <w:t>SUJETO OBLIGADO</w:t>
      </w:r>
      <w:r w:rsidRPr="00830317">
        <w:rPr>
          <w:rFonts w:ascii="Palatino Linotype" w:hAnsi="Palatino Linotype" w:cs="Arial"/>
        </w:rPr>
        <w:t xml:space="preserve"> mediante su respuesta puso a disposición de</w:t>
      </w:r>
      <w:r w:rsidR="00897AEA" w:rsidRPr="00830317">
        <w:rPr>
          <w:rFonts w:ascii="Palatino Linotype" w:hAnsi="Palatino Linotype" w:cs="Arial"/>
        </w:rPr>
        <w:t>l</w:t>
      </w:r>
      <w:r w:rsidRPr="00830317">
        <w:rPr>
          <w:rFonts w:ascii="Palatino Linotype" w:hAnsi="Palatino Linotype" w:cs="Arial"/>
        </w:rPr>
        <w:t xml:space="preserve"> particular </w:t>
      </w:r>
      <w:r w:rsidR="008B4B21" w:rsidRPr="00830317">
        <w:rPr>
          <w:rFonts w:ascii="Palatino Linotype" w:hAnsi="Palatino Linotype" w:cs="Arial"/>
        </w:rPr>
        <w:t xml:space="preserve">los documentos precisados en el párrafo segundo </w:t>
      </w:r>
      <w:r w:rsidR="008827E9" w:rsidRPr="00830317">
        <w:rPr>
          <w:rFonts w:ascii="Palatino Linotype" w:hAnsi="Palatino Linotype" w:cs="Arial"/>
        </w:rPr>
        <w:t xml:space="preserve">(02) </w:t>
      </w:r>
      <w:r w:rsidR="008B4B21" w:rsidRPr="00830317">
        <w:rPr>
          <w:rFonts w:ascii="Palatino Linotype" w:hAnsi="Palatino Linotype" w:cs="Arial"/>
        </w:rPr>
        <w:t xml:space="preserve">de la presente </w:t>
      </w:r>
      <w:r w:rsidR="008B4B21" w:rsidRPr="00830317">
        <w:rPr>
          <w:rFonts w:ascii="Palatino Linotype" w:hAnsi="Palatino Linotype" w:cs="Arial"/>
        </w:rPr>
        <w:lastRenderedPageBreak/>
        <w:t xml:space="preserve">resolución, mismos que </w:t>
      </w:r>
      <w:r w:rsidR="008827E9" w:rsidRPr="00830317">
        <w:rPr>
          <w:rFonts w:ascii="Palatino Linotype" w:hAnsi="Palatino Linotype" w:cs="Arial"/>
        </w:rPr>
        <w:t>en obvio de reproducciones innecesarias se tienen por reproducidos.</w:t>
      </w:r>
    </w:p>
    <w:p w14:paraId="70665CCA" w14:textId="77777777" w:rsidR="00567D65" w:rsidRPr="00830317" w:rsidRDefault="00567D65" w:rsidP="00830317">
      <w:pPr>
        <w:pStyle w:val="Prrafodelista"/>
        <w:tabs>
          <w:tab w:val="left" w:pos="284"/>
          <w:tab w:val="left" w:pos="426"/>
        </w:tabs>
        <w:spacing w:line="360" w:lineRule="auto"/>
        <w:ind w:left="0" w:right="49"/>
        <w:jc w:val="both"/>
        <w:rPr>
          <w:rFonts w:ascii="Palatino Linotype" w:hAnsi="Palatino Linotype" w:cs="Arial"/>
        </w:rPr>
      </w:pPr>
    </w:p>
    <w:p w14:paraId="0D12E03D" w14:textId="38CC0BC1" w:rsidR="00567D65" w:rsidRPr="00830317" w:rsidRDefault="005B55C1" w:rsidP="00830317">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830317">
        <w:rPr>
          <w:rFonts w:ascii="Palatino Linotype" w:hAnsi="Palatino Linotype" w:cs="Arial"/>
        </w:rPr>
        <w:t xml:space="preserve">Inconforme con la respuesta el particular interpuso el recurso de revisión citado al rubro, señalando </w:t>
      </w:r>
      <w:r w:rsidR="00AC790B" w:rsidRPr="00830317">
        <w:rPr>
          <w:rFonts w:ascii="Palatino Linotype" w:hAnsi="Palatino Linotype" w:cs="Arial"/>
        </w:rPr>
        <w:t xml:space="preserve">sustancialmente </w:t>
      </w:r>
      <w:r w:rsidRPr="00830317">
        <w:rPr>
          <w:rFonts w:ascii="Palatino Linotype" w:hAnsi="Palatino Linotype" w:cs="Arial"/>
        </w:rPr>
        <w:t xml:space="preserve">como razones o motivos de inconformidad que </w:t>
      </w:r>
      <w:r w:rsidR="00567D65" w:rsidRPr="00830317">
        <w:rPr>
          <w:rFonts w:ascii="Palatino Linotype" w:hAnsi="Palatino Linotype" w:cs="Arial"/>
        </w:rPr>
        <w:t xml:space="preserve">la información </w:t>
      </w:r>
      <w:r w:rsidR="008827E9" w:rsidRPr="00830317">
        <w:rPr>
          <w:rFonts w:ascii="Palatino Linotype" w:hAnsi="Palatino Linotype" w:cs="Arial"/>
        </w:rPr>
        <w:t>enviada es incompleta.</w:t>
      </w:r>
    </w:p>
    <w:p w14:paraId="1C7CC6FF" w14:textId="77777777" w:rsidR="008827E9" w:rsidRPr="00830317" w:rsidRDefault="008827E9" w:rsidP="00830317">
      <w:pPr>
        <w:pStyle w:val="Prrafodelista"/>
        <w:tabs>
          <w:tab w:val="left" w:pos="0"/>
          <w:tab w:val="left" w:pos="426"/>
        </w:tabs>
        <w:spacing w:line="360" w:lineRule="auto"/>
        <w:ind w:left="0" w:right="49"/>
        <w:jc w:val="both"/>
        <w:rPr>
          <w:rFonts w:ascii="Palatino Linotype" w:hAnsi="Palatino Linotype" w:cs="Arial"/>
        </w:rPr>
      </w:pPr>
    </w:p>
    <w:p w14:paraId="06EBBB4A" w14:textId="4D439333" w:rsidR="008827E9" w:rsidRPr="00830317" w:rsidRDefault="008827E9" w:rsidP="00830317">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830317">
        <w:rPr>
          <w:rFonts w:ascii="Palatino Linotype" w:hAnsi="Palatino Linotype" w:cs="Arial"/>
        </w:rPr>
        <w:t xml:space="preserve">No está por demás señalar que durante el periodo de manifestaciones el </w:t>
      </w:r>
      <w:r w:rsidRPr="00830317">
        <w:rPr>
          <w:rFonts w:ascii="Palatino Linotype" w:hAnsi="Palatino Linotype" w:cs="Arial"/>
          <w:b/>
        </w:rPr>
        <w:t>SUJETO OBLIGADO</w:t>
      </w:r>
      <w:r w:rsidRPr="00830317">
        <w:rPr>
          <w:rFonts w:ascii="Palatino Linotype" w:hAnsi="Palatino Linotype" w:cs="Arial"/>
        </w:rPr>
        <w:t xml:space="preserve"> rindió su informe justificado en el cual aportaba elementos novedosos con relación a la solicitud primigenia; no obstante, serán precisados en el Considerando Cuarto de la presente resolución para su análisis procedente.</w:t>
      </w:r>
    </w:p>
    <w:p w14:paraId="14751A0B" w14:textId="77777777" w:rsidR="008827E9" w:rsidRPr="00830317" w:rsidRDefault="008827E9" w:rsidP="00830317">
      <w:pPr>
        <w:pStyle w:val="Prrafodelista"/>
        <w:tabs>
          <w:tab w:val="left" w:pos="0"/>
          <w:tab w:val="left" w:pos="426"/>
        </w:tabs>
        <w:spacing w:line="360" w:lineRule="auto"/>
        <w:ind w:left="0" w:right="49"/>
        <w:jc w:val="both"/>
        <w:rPr>
          <w:rFonts w:ascii="Palatino Linotype" w:hAnsi="Palatino Linotype" w:cs="Arial"/>
        </w:rPr>
      </w:pPr>
    </w:p>
    <w:p w14:paraId="22428228" w14:textId="77777777" w:rsidR="005B55C1" w:rsidRPr="00830317" w:rsidRDefault="005B55C1" w:rsidP="00830317">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830317">
        <w:rPr>
          <w:rFonts w:ascii="Palatino Linotype" w:hAnsi="Palatino Linotype" w:cs="Arial"/>
        </w:rPr>
        <w:t>De</w:t>
      </w:r>
      <w:r w:rsidRPr="00830317">
        <w:rPr>
          <w:rFonts w:ascii="Palatino Linotype" w:hAnsi="Palatino Linotype" w:cs="Arial"/>
          <w:lang w:eastAsia="es-MX"/>
        </w:rPr>
        <w:t xml:space="preserve"> tal manera que la Litis que ocupa a este recurso, se </w:t>
      </w:r>
      <w:r w:rsidRPr="00830317">
        <w:rPr>
          <w:rFonts w:ascii="Palatino Linotype" w:eastAsia="Calibri" w:hAnsi="Palatino Linotype" w:cs="Arial"/>
        </w:rPr>
        <w:t xml:space="preserve">circunscribe a determinar si </w:t>
      </w:r>
      <w:r w:rsidRPr="00830317">
        <w:rPr>
          <w:rFonts w:ascii="Palatino Linotype" w:hAnsi="Palatino Linotype" w:cs="Arial"/>
          <w:lang w:eastAsia="es-MX"/>
        </w:rPr>
        <w:t xml:space="preserve">la respuesta e informe justificado proporcionados por el </w:t>
      </w:r>
      <w:r w:rsidRPr="00830317">
        <w:rPr>
          <w:rFonts w:ascii="Palatino Linotype" w:hAnsi="Palatino Linotype" w:cs="Arial"/>
          <w:b/>
          <w:lang w:eastAsia="es-MX"/>
        </w:rPr>
        <w:t>SUJETO OBLIGADO</w:t>
      </w:r>
      <w:r w:rsidRPr="00830317">
        <w:rPr>
          <w:rFonts w:ascii="Palatino Linotype" w:hAnsi="Palatino Linotype" w:cs="Arial"/>
          <w:lang w:eastAsia="es-MX"/>
        </w:rPr>
        <w:t>, son suficientes para atender cabalmente el derecho de acceso a la información pública, o en su defecto, si este fue vulnerado ordenar su reparación.</w:t>
      </w:r>
    </w:p>
    <w:p w14:paraId="6C87F4D9" w14:textId="77777777" w:rsidR="005B55C1" w:rsidRPr="00830317" w:rsidRDefault="005B55C1" w:rsidP="00830317">
      <w:pPr>
        <w:pStyle w:val="Prrafodelista"/>
        <w:tabs>
          <w:tab w:val="left" w:pos="0"/>
        </w:tabs>
        <w:spacing w:line="360" w:lineRule="auto"/>
        <w:ind w:left="0" w:right="49"/>
        <w:jc w:val="both"/>
        <w:rPr>
          <w:rFonts w:ascii="Palatino Linotype" w:hAnsi="Palatino Linotype" w:cs="Arial"/>
        </w:rPr>
      </w:pPr>
    </w:p>
    <w:p w14:paraId="36C90B24" w14:textId="4708DAC3" w:rsidR="005B55C1" w:rsidRPr="00830317" w:rsidRDefault="005B55C1" w:rsidP="00830317">
      <w:pPr>
        <w:pStyle w:val="Prrafodelista"/>
        <w:numPr>
          <w:ilvl w:val="0"/>
          <w:numId w:val="1"/>
        </w:numPr>
        <w:tabs>
          <w:tab w:val="left" w:pos="0"/>
          <w:tab w:val="left" w:pos="426"/>
        </w:tabs>
        <w:spacing w:line="360" w:lineRule="auto"/>
        <w:ind w:left="0" w:right="49" w:firstLine="0"/>
        <w:jc w:val="both"/>
        <w:rPr>
          <w:rFonts w:ascii="Palatino Linotype" w:hAnsi="Palatino Linotype" w:cs="Arial"/>
          <w:b/>
        </w:rPr>
      </w:pPr>
      <w:r w:rsidRPr="00830317">
        <w:rPr>
          <w:rFonts w:ascii="Palatino Linotype" w:eastAsia="Times New Roman" w:hAnsi="Palatino Linotype" w:cs="Arial"/>
        </w:rPr>
        <w:t xml:space="preserve">En </w:t>
      </w:r>
      <w:r w:rsidRPr="00830317">
        <w:rPr>
          <w:rFonts w:ascii="Palatino Linotype" w:hAnsi="Palatino Linotype" w:cs="Arial"/>
          <w:lang w:eastAsia="es-MX"/>
        </w:rPr>
        <w:t>dichas</w:t>
      </w:r>
      <w:r w:rsidRPr="00830317">
        <w:rPr>
          <w:rFonts w:ascii="Palatino Linotype" w:eastAsia="Times New Roman" w:hAnsi="Palatino Linotype" w:cs="Arial"/>
        </w:rPr>
        <w:t xml:space="preserve"> condiciones, la </w:t>
      </w:r>
      <w:proofErr w:type="spellStart"/>
      <w:r w:rsidRPr="00830317">
        <w:rPr>
          <w:rFonts w:ascii="Palatino Linotype" w:eastAsia="Times New Roman" w:hAnsi="Palatino Linotype" w:cs="Arial"/>
          <w:i/>
        </w:rPr>
        <w:t>litis</w:t>
      </w:r>
      <w:proofErr w:type="spellEnd"/>
      <w:r w:rsidRPr="00830317">
        <w:rPr>
          <w:rFonts w:ascii="Palatino Linotype" w:eastAsia="Times New Roman" w:hAnsi="Palatino Linotype" w:cs="Arial"/>
        </w:rPr>
        <w:t xml:space="preserve"> a resolver en este recurso se circunscribe a determinar si </w:t>
      </w:r>
      <w:r w:rsidRPr="00830317">
        <w:rPr>
          <w:rFonts w:ascii="Palatino Linotype" w:eastAsia="MS Mincho" w:hAnsi="Palatino Linotype" w:cs="Arial"/>
        </w:rPr>
        <w:t>se actualiza la causal de procedencia prevista en el artíc</w:t>
      </w:r>
      <w:r w:rsidR="008827E9" w:rsidRPr="00830317">
        <w:rPr>
          <w:rFonts w:ascii="Palatino Linotype" w:eastAsia="MS Mincho" w:hAnsi="Palatino Linotype" w:cs="Arial"/>
        </w:rPr>
        <w:t>ulo 179, fracció</w:t>
      </w:r>
      <w:r w:rsidRPr="00830317">
        <w:rPr>
          <w:rFonts w:ascii="Palatino Linotype" w:eastAsia="MS Mincho" w:hAnsi="Palatino Linotype" w:cs="Arial"/>
        </w:rPr>
        <w:t xml:space="preserve">n </w:t>
      </w:r>
      <w:r w:rsidR="008827E9" w:rsidRPr="00830317">
        <w:rPr>
          <w:rFonts w:ascii="Palatino Linotype" w:eastAsia="MS Mincho" w:hAnsi="Palatino Linotype" w:cs="Arial"/>
        </w:rPr>
        <w:t>V</w:t>
      </w:r>
      <w:r w:rsidR="00567D65" w:rsidRPr="00830317">
        <w:rPr>
          <w:rFonts w:ascii="Palatino Linotype" w:eastAsia="MS Mincho" w:hAnsi="Palatino Linotype" w:cs="Arial"/>
        </w:rPr>
        <w:t xml:space="preserve"> </w:t>
      </w:r>
      <w:r w:rsidRPr="00830317">
        <w:rPr>
          <w:rFonts w:ascii="Palatino Linotype" w:eastAsia="MS Mincho" w:hAnsi="Palatino Linotype" w:cs="Arial"/>
        </w:rPr>
        <w:t>de la Ley de Transparencia y Acceso a la Información Pública del</w:t>
      </w:r>
      <w:r w:rsidR="008827E9" w:rsidRPr="00830317">
        <w:rPr>
          <w:rFonts w:ascii="Palatino Linotype" w:eastAsia="MS Mincho" w:hAnsi="Palatino Linotype" w:cs="Arial"/>
        </w:rPr>
        <w:t xml:space="preserve"> Estado de México y Municipios, relacionada con la entrega de información incompleta.</w:t>
      </w:r>
    </w:p>
    <w:p w14:paraId="48095F91" w14:textId="77777777" w:rsidR="005B55C1" w:rsidRPr="00830317" w:rsidRDefault="005B55C1" w:rsidP="00830317">
      <w:pPr>
        <w:pStyle w:val="Prrafodelista"/>
        <w:tabs>
          <w:tab w:val="left" w:pos="0"/>
          <w:tab w:val="left" w:pos="426"/>
        </w:tabs>
        <w:spacing w:line="360" w:lineRule="auto"/>
        <w:ind w:left="0" w:right="49"/>
        <w:jc w:val="both"/>
        <w:rPr>
          <w:rFonts w:ascii="Palatino Linotype" w:eastAsia="MS Mincho" w:hAnsi="Palatino Linotype" w:cs="Arial"/>
        </w:rPr>
      </w:pPr>
    </w:p>
    <w:p w14:paraId="642EADB2" w14:textId="77777777" w:rsidR="005B55C1" w:rsidRPr="00830317" w:rsidRDefault="005B55C1" w:rsidP="00830317">
      <w:pPr>
        <w:pStyle w:val="Ttulo2"/>
        <w:tabs>
          <w:tab w:val="left" w:pos="0"/>
        </w:tabs>
        <w:spacing w:before="0" w:line="360" w:lineRule="auto"/>
        <w:rPr>
          <w:rFonts w:ascii="Palatino Linotype" w:hAnsi="Palatino Linotype"/>
          <w:b/>
          <w:color w:val="auto"/>
          <w:sz w:val="24"/>
          <w:szCs w:val="24"/>
        </w:rPr>
      </w:pPr>
      <w:bookmarkStart w:id="42" w:name="_Toc529263621"/>
      <w:bookmarkStart w:id="43" w:name="_Toc530650937"/>
      <w:bookmarkStart w:id="44" w:name="_Toc2876618"/>
      <w:bookmarkStart w:id="45" w:name="_Toc9595471"/>
      <w:r w:rsidRPr="00830317">
        <w:rPr>
          <w:rFonts w:ascii="Palatino Linotype" w:hAnsi="Palatino Linotype"/>
          <w:b/>
          <w:color w:val="auto"/>
          <w:sz w:val="24"/>
          <w:szCs w:val="24"/>
        </w:rPr>
        <w:lastRenderedPageBreak/>
        <w:t>CUARTO.</w:t>
      </w:r>
      <w:bookmarkStart w:id="46" w:name="_Toc515462773"/>
      <w:r w:rsidRPr="00830317">
        <w:rPr>
          <w:rFonts w:ascii="Palatino Linotype" w:hAnsi="Palatino Linotype"/>
          <w:b/>
          <w:color w:val="auto"/>
          <w:sz w:val="24"/>
          <w:szCs w:val="24"/>
        </w:rPr>
        <w:t xml:space="preserve"> Estudio y resolución del asunto</w:t>
      </w:r>
      <w:bookmarkEnd w:id="42"/>
      <w:bookmarkEnd w:id="43"/>
      <w:bookmarkEnd w:id="44"/>
      <w:bookmarkEnd w:id="45"/>
      <w:bookmarkEnd w:id="46"/>
    </w:p>
    <w:p w14:paraId="09905497" w14:textId="469213BF" w:rsidR="005B55C1" w:rsidRPr="00830317" w:rsidRDefault="005B55C1" w:rsidP="00830317">
      <w:pPr>
        <w:pStyle w:val="Ttulo1"/>
        <w:spacing w:line="360" w:lineRule="auto"/>
        <w:rPr>
          <w:b/>
          <w:szCs w:val="24"/>
        </w:rPr>
      </w:pPr>
      <w:bookmarkStart w:id="47" w:name="_Toc2876619"/>
      <w:bookmarkStart w:id="48" w:name="_Toc9595472"/>
      <w:r w:rsidRPr="00830317">
        <w:rPr>
          <w:b/>
          <w:szCs w:val="24"/>
        </w:rPr>
        <w:t>I. De</w:t>
      </w:r>
      <w:r w:rsidR="00715303" w:rsidRPr="00830317">
        <w:rPr>
          <w:b/>
          <w:szCs w:val="24"/>
        </w:rPr>
        <w:t xml:space="preserve">l análisis a la </w:t>
      </w:r>
      <w:bookmarkEnd w:id="47"/>
      <w:r w:rsidR="00715303" w:rsidRPr="00830317">
        <w:rPr>
          <w:b/>
          <w:szCs w:val="24"/>
        </w:rPr>
        <w:t>solicitud de información</w:t>
      </w:r>
      <w:bookmarkEnd w:id="48"/>
    </w:p>
    <w:p w14:paraId="2AA40FE0" w14:textId="77777777" w:rsidR="005B55C1" w:rsidRPr="00830317" w:rsidRDefault="005B55C1" w:rsidP="00830317">
      <w:pPr>
        <w:pStyle w:val="Prrafodelista"/>
        <w:tabs>
          <w:tab w:val="left" w:pos="0"/>
          <w:tab w:val="left" w:pos="426"/>
        </w:tabs>
        <w:spacing w:line="360" w:lineRule="auto"/>
        <w:ind w:left="0" w:right="49"/>
        <w:jc w:val="both"/>
        <w:rPr>
          <w:rFonts w:ascii="Palatino Linotype" w:hAnsi="Palatino Linotype" w:cs="Arial"/>
          <w:b/>
        </w:rPr>
      </w:pPr>
    </w:p>
    <w:p w14:paraId="7D105C94" w14:textId="77777777" w:rsidR="005B55C1" w:rsidRPr="00830317" w:rsidRDefault="005B55C1" w:rsidP="00830317">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830317">
        <w:rPr>
          <w:rFonts w:ascii="Palatino Linotype" w:hAnsi="Palatino Linotype" w:cs="Arial"/>
          <w:lang w:eastAsia="es-MX"/>
        </w:rPr>
        <w:t>Resulta</w:t>
      </w:r>
      <w:r w:rsidRPr="00830317">
        <w:rPr>
          <w:rFonts w:ascii="Palatino Linotype" w:hAnsi="Palatino Linotype"/>
        </w:rPr>
        <w:t xml:space="preserve"> </w:t>
      </w:r>
      <w:r w:rsidRPr="00830317">
        <w:rPr>
          <w:rFonts w:ascii="Palatino Linotype" w:hAnsi="Palatino Linotype" w:cs="Arial"/>
        </w:rPr>
        <w:t>necesario</w:t>
      </w:r>
      <w:r w:rsidRPr="00830317">
        <w:rPr>
          <w:rFonts w:ascii="Palatino Linotype" w:hAnsi="Palatino Linotype"/>
        </w:rPr>
        <w:t xml:space="preserve"> señalar que el derecho de acceso a la información pública es un derecho humano reconocido en el Pacto de Derechos Civiles y Políticos en su artículo 19.2; en la Convención Americana sobre Derechos Humanos en su artículo 13.1; en el </w:t>
      </w:r>
      <w:r w:rsidRPr="00830317">
        <w:rPr>
          <w:rFonts w:ascii="Palatino Linotype" w:hAnsi="Palatino Linotype" w:cs="Arial"/>
          <w:lang w:eastAsia="es-MX"/>
        </w:rPr>
        <w:t>artículo</w:t>
      </w:r>
      <w:r w:rsidRPr="00830317">
        <w:rPr>
          <w:rFonts w:ascii="Palatino Linotype" w:hAnsi="Palatino Linotype"/>
        </w:rPr>
        <w:t xml:space="preserve">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14:paraId="77BCA73A" w14:textId="77777777" w:rsidR="005B55C1" w:rsidRPr="00830317" w:rsidRDefault="005B55C1" w:rsidP="00830317">
      <w:pPr>
        <w:pStyle w:val="Prrafodelista"/>
        <w:tabs>
          <w:tab w:val="left" w:pos="0"/>
        </w:tabs>
        <w:spacing w:line="360" w:lineRule="auto"/>
        <w:ind w:left="0"/>
        <w:jc w:val="both"/>
        <w:rPr>
          <w:rFonts w:ascii="Palatino Linotype" w:eastAsia="MS Mincho" w:hAnsi="Palatino Linotype" w:cs="Arial"/>
          <w:i/>
        </w:rPr>
      </w:pPr>
    </w:p>
    <w:p w14:paraId="1B6859E1" w14:textId="77777777" w:rsidR="005B55C1" w:rsidRPr="00830317" w:rsidRDefault="005B55C1" w:rsidP="00830317">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830317">
        <w:rPr>
          <w:rFonts w:ascii="Palatino Linotype" w:hAnsi="Palatino Linotype" w:cs="Arial"/>
        </w:rPr>
        <w:t xml:space="preserve">Derivado del planteamiento de la Litis, se procede a analizar el contenido íntegro de las  </w:t>
      </w:r>
      <w:r w:rsidRPr="00830317">
        <w:rPr>
          <w:rFonts w:ascii="Palatino Linotype" w:eastAsia="Calibri" w:hAnsi="Palatino Linotype" w:cs="Arial"/>
          <w:lang w:val="es-MX" w:eastAsia="en-US"/>
        </w:rPr>
        <w:t xml:space="preserve">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830317">
        <w:rPr>
          <w:rFonts w:ascii="Palatino Linotype" w:eastAsia="Calibri" w:hAnsi="Palatino Linotype" w:cs="Arial"/>
          <w:lang w:val="es-ES" w:eastAsia="en-US"/>
        </w:rPr>
        <w:t xml:space="preserve">Ley de </w:t>
      </w:r>
      <w:r w:rsidRPr="00830317">
        <w:rPr>
          <w:rFonts w:ascii="Palatino Linotype" w:eastAsia="Calibri" w:hAnsi="Palatino Linotype" w:cs="Arial"/>
          <w:lang w:val="es-ES" w:eastAsia="en-US"/>
        </w:rPr>
        <w:lastRenderedPageBreak/>
        <w:t>Transparencia y Acceso a la Información Pública del Estado de México y Municipios</w:t>
      </w:r>
      <w:r w:rsidRPr="00830317">
        <w:rPr>
          <w:rFonts w:ascii="Palatino Linotype" w:eastAsia="Times New Roman" w:hAnsi="Palatino Linotype" w:cs="Arial"/>
          <w:lang w:val="es-ES" w:eastAsia="es-MX"/>
        </w:rPr>
        <w:t>.</w:t>
      </w:r>
    </w:p>
    <w:p w14:paraId="15CAF4CF" w14:textId="77777777" w:rsidR="00E15591" w:rsidRPr="00830317" w:rsidRDefault="00E15591" w:rsidP="00830317">
      <w:pPr>
        <w:pStyle w:val="Prrafodelista"/>
        <w:tabs>
          <w:tab w:val="left" w:pos="0"/>
          <w:tab w:val="left" w:pos="426"/>
        </w:tabs>
        <w:spacing w:line="360" w:lineRule="auto"/>
        <w:ind w:left="0"/>
        <w:jc w:val="both"/>
        <w:rPr>
          <w:rFonts w:ascii="Palatino Linotype" w:eastAsia="MS Mincho" w:hAnsi="Palatino Linotype" w:cs="Arial"/>
          <w:i/>
        </w:rPr>
      </w:pPr>
    </w:p>
    <w:p w14:paraId="0A881856" w14:textId="1730F121" w:rsidR="00FD617E" w:rsidRPr="00830317" w:rsidRDefault="00FD617E" w:rsidP="00830317">
      <w:pPr>
        <w:pStyle w:val="Prrafodelista"/>
        <w:numPr>
          <w:ilvl w:val="0"/>
          <w:numId w:val="1"/>
        </w:numPr>
        <w:tabs>
          <w:tab w:val="left" w:pos="426"/>
        </w:tabs>
        <w:spacing w:line="360" w:lineRule="auto"/>
        <w:ind w:left="0" w:firstLine="0"/>
        <w:jc w:val="both"/>
        <w:rPr>
          <w:rFonts w:ascii="Palatino Linotype" w:eastAsia="MS Mincho" w:hAnsi="Palatino Linotype" w:cs="Times New Roman"/>
          <w:color w:val="000000"/>
        </w:rPr>
      </w:pPr>
      <w:r w:rsidRPr="00830317">
        <w:rPr>
          <w:rFonts w:ascii="Palatino Linotype" w:eastAsia="MS Mincho" w:hAnsi="Palatino Linotype" w:cs="Times New Roman"/>
          <w:color w:val="000000"/>
        </w:rPr>
        <w:t>Así, resulta oportuno mencionar que dada la información requerida mediante la solicitud, a criterio de esta P</w:t>
      </w:r>
      <w:r w:rsidR="009D5CE9" w:rsidRPr="00830317">
        <w:rPr>
          <w:rFonts w:ascii="Palatino Linotype" w:eastAsia="MS Mincho" w:hAnsi="Palatino Linotype" w:cs="Times New Roman"/>
          <w:color w:val="000000"/>
        </w:rPr>
        <w:t xml:space="preserve">onencia </w:t>
      </w:r>
      <w:proofErr w:type="spellStart"/>
      <w:r w:rsidR="009D5CE9" w:rsidRPr="00830317">
        <w:rPr>
          <w:rFonts w:ascii="Palatino Linotype" w:eastAsia="MS Mincho" w:hAnsi="Palatino Linotype" w:cs="Times New Roman"/>
          <w:color w:val="000000"/>
        </w:rPr>
        <w:t>Resolutora</w:t>
      </w:r>
      <w:proofErr w:type="spellEnd"/>
      <w:r w:rsidR="009D5CE9" w:rsidRPr="00830317">
        <w:rPr>
          <w:rFonts w:ascii="Palatino Linotype" w:eastAsia="MS Mincho" w:hAnsi="Palatino Linotype" w:cs="Times New Roman"/>
          <w:color w:val="000000"/>
        </w:rPr>
        <w:t xml:space="preserve"> es oportuno su</w:t>
      </w:r>
      <w:r w:rsidRPr="00830317">
        <w:rPr>
          <w:rFonts w:ascii="Palatino Linotype" w:eastAsia="MS Mincho" w:hAnsi="Palatino Linotype" w:cs="Times New Roman"/>
          <w:color w:val="000000"/>
        </w:rPr>
        <w:t xml:space="preserve"> análisis en concatenación con la estructura orgánica del </w:t>
      </w:r>
      <w:r w:rsidRPr="00830317">
        <w:rPr>
          <w:rFonts w:ascii="Palatino Linotype" w:eastAsia="MS Mincho" w:hAnsi="Palatino Linotype" w:cs="Times New Roman"/>
          <w:b/>
          <w:color w:val="000000"/>
        </w:rPr>
        <w:t>SUJETO OBLIGADO</w:t>
      </w:r>
      <w:r w:rsidRPr="00830317">
        <w:rPr>
          <w:rFonts w:ascii="Palatino Linotype" w:eastAsia="MS Mincho" w:hAnsi="Palatino Linotype" w:cs="Times New Roman"/>
          <w:color w:val="000000"/>
        </w:rPr>
        <w:t>, misma que se encuentra publicada en el portal de Información Pública de Oficio Mexiquense</w:t>
      </w:r>
      <w:r w:rsidR="009D5CE9" w:rsidRPr="00830317">
        <w:rPr>
          <w:rFonts w:ascii="Palatino Linotype" w:eastAsia="MS Mincho" w:hAnsi="Palatino Linotype" w:cs="Times New Roman"/>
          <w:color w:val="000000"/>
        </w:rPr>
        <w:t xml:space="preserve"> (IPOMEX)</w:t>
      </w:r>
      <w:r w:rsidRPr="00830317">
        <w:rPr>
          <w:rFonts w:ascii="Palatino Linotype" w:eastAsia="MS Mincho" w:hAnsi="Palatino Linotype" w:cs="Times New Roman"/>
          <w:color w:val="000000"/>
        </w:rPr>
        <w:t>, en la fracción II</w:t>
      </w:r>
      <w:r w:rsidR="009D5CE9" w:rsidRPr="00830317">
        <w:rPr>
          <w:rFonts w:ascii="Palatino Linotype" w:eastAsia="MS Mincho" w:hAnsi="Palatino Linotype" w:cs="Times New Roman"/>
          <w:color w:val="000000"/>
        </w:rPr>
        <w:t>, cuya fecha de actualización es del veintiuno (21) de mayo de dos mil diecinueve como a continuación se muestra:</w:t>
      </w:r>
    </w:p>
    <w:p w14:paraId="4103244E" w14:textId="1C3B285C" w:rsidR="009D5CE9" w:rsidRDefault="009D5CE9" w:rsidP="00830317">
      <w:pPr>
        <w:pStyle w:val="Prrafodelista"/>
        <w:tabs>
          <w:tab w:val="left" w:pos="426"/>
        </w:tabs>
        <w:spacing w:line="360" w:lineRule="auto"/>
        <w:ind w:left="0"/>
        <w:jc w:val="center"/>
        <w:rPr>
          <w:rFonts w:ascii="Palatino Linotype" w:eastAsia="MS Mincho" w:hAnsi="Palatino Linotype" w:cs="Times New Roman"/>
          <w:color w:val="000000"/>
        </w:rPr>
      </w:pPr>
      <w:r w:rsidRPr="00830317">
        <w:rPr>
          <w:rFonts w:ascii="Palatino Linotype" w:eastAsia="MS Mincho" w:hAnsi="Palatino Linotype" w:cs="Times New Roman"/>
          <w:noProof/>
          <w:color w:val="000000"/>
          <w:lang w:val="es-MX" w:eastAsia="es-MX"/>
        </w:rPr>
        <w:drawing>
          <wp:inline distT="0" distB="0" distL="0" distR="0" wp14:anchorId="7A5A3DC8" wp14:editId="4A208617">
            <wp:extent cx="5608338" cy="2151380"/>
            <wp:effectExtent l="57150" t="57150" r="106680" b="11557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20704" cy="215612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E2136D" w14:textId="77777777" w:rsidR="00830317" w:rsidRPr="00830317" w:rsidRDefault="00830317" w:rsidP="00830317">
      <w:pPr>
        <w:pStyle w:val="Prrafodelista"/>
        <w:tabs>
          <w:tab w:val="left" w:pos="426"/>
        </w:tabs>
        <w:spacing w:line="360" w:lineRule="auto"/>
        <w:ind w:left="0"/>
        <w:jc w:val="center"/>
        <w:rPr>
          <w:rFonts w:ascii="Palatino Linotype" w:eastAsia="MS Mincho" w:hAnsi="Palatino Linotype" w:cs="Times New Roman"/>
          <w:color w:val="000000"/>
        </w:rPr>
      </w:pPr>
    </w:p>
    <w:p w14:paraId="507D0936" w14:textId="6C0C1F82" w:rsidR="00E15591" w:rsidRPr="00830317" w:rsidRDefault="00AF76FF" w:rsidP="00830317">
      <w:pPr>
        <w:pStyle w:val="Prrafodelista"/>
        <w:numPr>
          <w:ilvl w:val="0"/>
          <w:numId w:val="1"/>
        </w:numPr>
        <w:tabs>
          <w:tab w:val="left" w:pos="426"/>
        </w:tabs>
        <w:spacing w:line="360" w:lineRule="auto"/>
        <w:ind w:left="0" w:firstLine="0"/>
        <w:jc w:val="both"/>
        <w:rPr>
          <w:rFonts w:ascii="Palatino Linotype" w:eastAsia="MS Mincho" w:hAnsi="Palatino Linotype" w:cs="Times New Roman"/>
          <w:color w:val="000000"/>
        </w:rPr>
      </w:pPr>
      <w:r w:rsidRPr="00830317">
        <w:rPr>
          <w:rFonts w:ascii="Palatino Linotype" w:eastAsia="Calibri" w:hAnsi="Palatino Linotype" w:cs="Tahoma"/>
          <w:iCs/>
          <w:lang w:eastAsia="es-ES_tradnl"/>
        </w:rPr>
        <w:t>Para un mejor estudio</w:t>
      </w:r>
      <w:r w:rsidR="000170FF" w:rsidRPr="00830317">
        <w:rPr>
          <w:rFonts w:ascii="Palatino Linotype" w:eastAsia="Calibri" w:hAnsi="Palatino Linotype" w:cs="Tahoma"/>
          <w:iCs/>
          <w:lang w:eastAsia="es-ES_tradnl"/>
        </w:rPr>
        <w:t xml:space="preserve">, </w:t>
      </w:r>
      <w:r w:rsidR="00E15591" w:rsidRPr="00830317">
        <w:rPr>
          <w:rFonts w:ascii="Palatino Linotype" w:eastAsia="Calibri" w:hAnsi="Palatino Linotype" w:cs="Tahoma"/>
          <w:iCs/>
          <w:lang w:eastAsia="es-ES_tradnl"/>
        </w:rPr>
        <w:t xml:space="preserve">resulta conveniente </w:t>
      </w:r>
      <w:r w:rsidR="00060313" w:rsidRPr="00830317">
        <w:rPr>
          <w:rFonts w:ascii="Palatino Linotype" w:eastAsia="Calibri" w:hAnsi="Palatino Linotype" w:cs="Tahoma"/>
          <w:iCs/>
          <w:lang w:eastAsia="es-ES_tradnl"/>
        </w:rPr>
        <w:t xml:space="preserve">agrupar </w:t>
      </w:r>
      <w:r w:rsidR="00E15591" w:rsidRPr="00830317">
        <w:rPr>
          <w:rFonts w:ascii="Palatino Linotype" w:eastAsia="Calibri" w:hAnsi="Palatino Linotype" w:cs="Tahoma"/>
          <w:iCs/>
          <w:lang w:eastAsia="es-ES_tradnl"/>
        </w:rPr>
        <w:t xml:space="preserve">las </w:t>
      </w:r>
      <w:r w:rsidRPr="00830317">
        <w:rPr>
          <w:rFonts w:ascii="Palatino Linotype" w:eastAsia="Calibri" w:hAnsi="Palatino Linotype" w:cs="Tahoma"/>
          <w:iCs/>
          <w:lang w:eastAsia="es-ES_tradnl"/>
        </w:rPr>
        <w:t>dependencias</w:t>
      </w:r>
      <w:r w:rsidR="00E15591" w:rsidRPr="00830317">
        <w:rPr>
          <w:rFonts w:ascii="Palatino Linotype" w:eastAsia="Calibri" w:hAnsi="Palatino Linotype" w:cs="Tahoma"/>
          <w:iCs/>
          <w:lang w:eastAsia="es-ES_tradnl"/>
        </w:rPr>
        <w:t xml:space="preserve"> de las cuales se requirió </w:t>
      </w:r>
      <w:r w:rsidRPr="00830317">
        <w:rPr>
          <w:rFonts w:ascii="Palatino Linotype" w:eastAsia="Calibri" w:hAnsi="Palatino Linotype" w:cs="Tahoma"/>
          <w:iCs/>
          <w:lang w:eastAsia="es-ES_tradnl"/>
        </w:rPr>
        <w:t>la información</w:t>
      </w:r>
      <w:r w:rsidR="00E15591" w:rsidRPr="00830317">
        <w:rPr>
          <w:rFonts w:ascii="Palatino Linotype" w:eastAsia="Calibri" w:hAnsi="Palatino Linotype" w:cs="Tahoma"/>
          <w:iCs/>
          <w:lang w:eastAsia="es-ES_tradnl"/>
        </w:rPr>
        <w:t xml:space="preserve">, </w:t>
      </w:r>
      <w:r w:rsidRPr="00830317">
        <w:rPr>
          <w:rFonts w:ascii="Palatino Linotype" w:eastAsia="Calibri" w:hAnsi="Palatino Linotype" w:cs="Tahoma"/>
          <w:iCs/>
          <w:lang w:eastAsia="es-ES_tradnl"/>
        </w:rPr>
        <w:t xml:space="preserve">tomando como punto de partida la dependencia principal, como lo puede ser la dirección a la cual se adscriben los departamentos o unidades administrativas; esto </w:t>
      </w:r>
      <w:r w:rsidR="00FD617E" w:rsidRPr="00830317">
        <w:rPr>
          <w:rFonts w:ascii="Palatino Linotype" w:eastAsia="Calibri" w:hAnsi="Palatino Linotype" w:cs="Tahoma"/>
          <w:iCs/>
          <w:lang w:eastAsia="es-ES_tradnl"/>
        </w:rPr>
        <w:t xml:space="preserve">de acuerdo con la estructura </w:t>
      </w:r>
      <w:r w:rsidR="009D5CE9" w:rsidRPr="00830317">
        <w:rPr>
          <w:rFonts w:ascii="Palatino Linotype" w:eastAsia="Calibri" w:hAnsi="Palatino Linotype" w:cs="Tahoma"/>
          <w:iCs/>
          <w:lang w:eastAsia="es-ES_tradnl"/>
        </w:rPr>
        <w:t>orgánica</w:t>
      </w:r>
      <w:r w:rsidR="00FD617E" w:rsidRPr="00830317">
        <w:rPr>
          <w:rFonts w:ascii="Palatino Linotype" w:eastAsia="Calibri" w:hAnsi="Palatino Linotype" w:cs="Tahoma"/>
          <w:iCs/>
          <w:lang w:eastAsia="es-ES_tradnl"/>
        </w:rPr>
        <w:t xml:space="preserve"> </w:t>
      </w:r>
      <w:r w:rsidR="009D5CE9" w:rsidRPr="00830317">
        <w:rPr>
          <w:rFonts w:ascii="Palatino Linotype" w:eastAsia="Calibri" w:hAnsi="Palatino Linotype" w:cs="Tahoma"/>
          <w:iCs/>
          <w:lang w:eastAsia="es-ES_tradnl"/>
        </w:rPr>
        <w:t>en mérito</w:t>
      </w:r>
      <w:r w:rsidR="00060313" w:rsidRPr="00830317">
        <w:rPr>
          <w:rFonts w:ascii="Palatino Linotype" w:eastAsia="Calibri" w:hAnsi="Palatino Linotype" w:cs="Tahoma"/>
          <w:iCs/>
          <w:lang w:eastAsia="es-ES_tradnl"/>
        </w:rPr>
        <w:t>,</w:t>
      </w:r>
      <w:r w:rsidR="00FD617E" w:rsidRPr="00830317">
        <w:rPr>
          <w:rFonts w:ascii="Palatino Linotype" w:eastAsia="Calibri" w:hAnsi="Palatino Linotype" w:cs="Tahoma"/>
          <w:iCs/>
          <w:lang w:eastAsia="es-ES_tradnl"/>
        </w:rPr>
        <w:t xml:space="preserve"> </w:t>
      </w:r>
      <w:r w:rsidR="00E15591" w:rsidRPr="00830317">
        <w:rPr>
          <w:rFonts w:ascii="Palatino Linotype" w:eastAsia="Calibri" w:hAnsi="Palatino Linotype" w:cs="Tahoma"/>
          <w:iCs/>
          <w:lang w:eastAsia="es-ES_tradnl"/>
        </w:rPr>
        <w:lastRenderedPageBreak/>
        <w:t xml:space="preserve">para </w:t>
      </w:r>
      <w:r w:rsidR="009D5CE9" w:rsidRPr="00830317">
        <w:rPr>
          <w:rFonts w:ascii="Palatino Linotype" w:eastAsia="Calibri" w:hAnsi="Palatino Linotype" w:cs="Tahoma"/>
          <w:iCs/>
          <w:lang w:eastAsia="es-ES_tradnl"/>
        </w:rPr>
        <w:t>determinar</w:t>
      </w:r>
      <w:r w:rsidR="00E15591" w:rsidRPr="00830317">
        <w:rPr>
          <w:rFonts w:ascii="Palatino Linotype" w:eastAsia="Calibri" w:hAnsi="Palatino Linotype" w:cs="Tahoma"/>
          <w:iCs/>
          <w:lang w:eastAsia="es-ES_tradnl"/>
        </w:rPr>
        <w:t xml:space="preserve"> </w:t>
      </w:r>
      <w:r w:rsidRPr="00830317">
        <w:rPr>
          <w:rFonts w:ascii="Palatino Linotype" w:eastAsia="Calibri" w:hAnsi="Palatino Linotype" w:cs="Tahoma"/>
          <w:iCs/>
          <w:lang w:eastAsia="es-ES_tradnl"/>
        </w:rPr>
        <w:t xml:space="preserve">si el </w:t>
      </w:r>
      <w:r w:rsidRPr="00830317">
        <w:rPr>
          <w:rFonts w:ascii="Palatino Linotype" w:eastAsia="Calibri" w:hAnsi="Palatino Linotype" w:cs="Tahoma"/>
          <w:b/>
          <w:iCs/>
          <w:lang w:eastAsia="es-ES_tradnl"/>
        </w:rPr>
        <w:t>SUJETO OBLIGADO</w:t>
      </w:r>
      <w:r w:rsidRPr="00830317">
        <w:rPr>
          <w:rFonts w:ascii="Palatino Linotype" w:eastAsia="Calibri" w:hAnsi="Palatino Linotype" w:cs="Tahoma"/>
          <w:iCs/>
          <w:lang w:eastAsia="es-ES_tradnl"/>
        </w:rPr>
        <w:t xml:space="preserve"> entregó la totalidad de la información y para verificar </w:t>
      </w:r>
      <w:r w:rsidR="00E15591" w:rsidRPr="00830317">
        <w:rPr>
          <w:rFonts w:ascii="Palatino Linotype" w:eastAsia="Calibri" w:hAnsi="Palatino Linotype" w:cs="Tahoma"/>
          <w:iCs/>
          <w:lang w:eastAsia="es-ES_tradnl"/>
        </w:rPr>
        <w:t>la procedencia de las razones o motivos de inconformidad expuestos por el particular.</w:t>
      </w:r>
    </w:p>
    <w:p w14:paraId="67D73A6D" w14:textId="77777777" w:rsidR="00E15591" w:rsidRPr="00830317" w:rsidRDefault="00E15591" w:rsidP="00830317">
      <w:pPr>
        <w:pStyle w:val="Prrafodelista"/>
        <w:tabs>
          <w:tab w:val="left" w:pos="426"/>
        </w:tabs>
        <w:spacing w:line="360" w:lineRule="auto"/>
        <w:ind w:left="0"/>
        <w:jc w:val="both"/>
        <w:rPr>
          <w:rFonts w:ascii="Palatino Linotype" w:eastAsia="MS Mincho" w:hAnsi="Palatino Linotype" w:cs="Times New Roman"/>
          <w:color w:val="000000"/>
        </w:rPr>
      </w:pPr>
    </w:p>
    <w:p w14:paraId="53567A75" w14:textId="7AF1EDF8" w:rsidR="00060313" w:rsidRPr="00830317" w:rsidRDefault="00E15591" w:rsidP="00830317">
      <w:pPr>
        <w:pStyle w:val="Prrafodelista"/>
        <w:numPr>
          <w:ilvl w:val="0"/>
          <w:numId w:val="1"/>
        </w:numPr>
        <w:tabs>
          <w:tab w:val="left" w:pos="426"/>
        </w:tabs>
        <w:spacing w:line="360" w:lineRule="auto"/>
        <w:ind w:left="0" w:firstLine="0"/>
        <w:jc w:val="both"/>
        <w:rPr>
          <w:rFonts w:ascii="Palatino Linotype" w:eastAsia="Times New Roman" w:hAnsi="Palatino Linotype"/>
        </w:rPr>
      </w:pPr>
      <w:r w:rsidRPr="00830317">
        <w:rPr>
          <w:rFonts w:ascii="Palatino Linotype" w:hAnsi="Palatino Linotype"/>
          <w:color w:val="000000" w:themeColor="text1"/>
        </w:rPr>
        <w:t>Bajo ese contexto, el Pleno de este Instituto considera necesario mencionar que por cuestiones de técnica jurídica, se considera pertinente elaborar un cuadro de análisis</w:t>
      </w:r>
      <w:r w:rsidRPr="00830317">
        <w:rPr>
          <w:rStyle w:val="Refdenotaalpie"/>
          <w:rFonts w:ascii="Palatino Linotype" w:hAnsi="Palatino Linotype"/>
          <w:color w:val="000000" w:themeColor="text1"/>
        </w:rPr>
        <w:footnoteReference w:id="1"/>
      </w:r>
      <w:r w:rsidRPr="00830317">
        <w:rPr>
          <w:rFonts w:ascii="Palatino Linotype" w:hAnsi="Palatino Linotype"/>
          <w:color w:val="000000" w:themeColor="text1"/>
        </w:rPr>
        <w:t xml:space="preserve">, </w:t>
      </w:r>
      <w:r w:rsidR="00AF76FF" w:rsidRPr="00830317">
        <w:rPr>
          <w:rFonts w:ascii="Palatino Linotype" w:hAnsi="Palatino Linotype"/>
          <w:color w:val="000000" w:themeColor="text1"/>
        </w:rPr>
        <w:t>mismo que</w:t>
      </w:r>
      <w:r w:rsidR="00060313" w:rsidRPr="00830317">
        <w:rPr>
          <w:rFonts w:ascii="Palatino Linotype" w:hAnsi="Palatino Linotype"/>
          <w:color w:val="000000" w:themeColor="text1"/>
        </w:rPr>
        <w:t xml:space="preserve"> a continuación se inserta.</w:t>
      </w:r>
    </w:p>
    <w:p w14:paraId="52DE53D4" w14:textId="77777777" w:rsidR="00F13BC6" w:rsidRPr="00830317" w:rsidRDefault="00F13BC6" w:rsidP="00830317">
      <w:pPr>
        <w:pStyle w:val="Prrafodelista"/>
        <w:tabs>
          <w:tab w:val="left" w:pos="0"/>
          <w:tab w:val="left" w:pos="426"/>
        </w:tabs>
        <w:spacing w:line="360" w:lineRule="auto"/>
        <w:ind w:left="0" w:right="49"/>
        <w:jc w:val="both"/>
        <w:rPr>
          <w:rFonts w:ascii="Palatino Linotype" w:hAnsi="Palatino Linotype" w:cs="Arial"/>
          <w:b/>
        </w:rPr>
      </w:pPr>
    </w:p>
    <w:p w14:paraId="5BBFF5D5" w14:textId="69F65322" w:rsidR="00E15591" w:rsidRPr="00830317" w:rsidRDefault="00AF76FF" w:rsidP="00830317">
      <w:pPr>
        <w:pStyle w:val="Prrafodelista"/>
        <w:numPr>
          <w:ilvl w:val="0"/>
          <w:numId w:val="1"/>
        </w:numPr>
        <w:tabs>
          <w:tab w:val="left" w:pos="0"/>
          <w:tab w:val="left" w:pos="426"/>
        </w:tabs>
        <w:spacing w:line="360" w:lineRule="auto"/>
        <w:ind w:left="0" w:right="49" w:firstLine="0"/>
        <w:jc w:val="both"/>
        <w:rPr>
          <w:rFonts w:ascii="Palatino Linotype" w:hAnsi="Palatino Linotype" w:cs="Arial"/>
          <w:b/>
        </w:rPr>
      </w:pPr>
      <w:r w:rsidRPr="00830317">
        <w:rPr>
          <w:rFonts w:ascii="Palatino Linotype" w:hAnsi="Palatino Linotype" w:cs="Arial"/>
        </w:rPr>
        <w:t>E</w:t>
      </w:r>
      <w:r w:rsidR="00550237" w:rsidRPr="00830317">
        <w:rPr>
          <w:rFonts w:ascii="Palatino Linotype" w:hAnsi="Palatino Linotype" w:cs="Arial"/>
        </w:rPr>
        <w:t xml:space="preserve">l particular requirió del </w:t>
      </w:r>
      <w:r w:rsidR="00550237" w:rsidRPr="00830317">
        <w:rPr>
          <w:rFonts w:ascii="Palatino Linotype" w:hAnsi="Palatino Linotype" w:cs="Arial"/>
          <w:b/>
        </w:rPr>
        <w:t xml:space="preserve">Ayuntamiento de Cuautitlán Izcalli </w:t>
      </w:r>
      <w:r w:rsidR="00550237" w:rsidRPr="00830317">
        <w:rPr>
          <w:rFonts w:ascii="Palatino Linotype" w:hAnsi="Palatino Linotype" w:cs="Arial"/>
        </w:rPr>
        <w:t>los nombres y números de extensión de los responsables de doscientas cincuenta y cinco (255) áreas de la administración pública municipal 2019-2021</w:t>
      </w:r>
      <w:r w:rsidR="00E15591" w:rsidRPr="00830317">
        <w:rPr>
          <w:rFonts w:ascii="Palatino Linotype" w:hAnsi="Palatino Linotype" w:cs="Arial"/>
        </w:rPr>
        <w:t>.</w:t>
      </w:r>
    </w:p>
    <w:tbl>
      <w:tblPr>
        <w:tblStyle w:val="Tablaconcuadrcula"/>
        <w:tblW w:w="9640" w:type="dxa"/>
        <w:tblInd w:w="-289" w:type="dxa"/>
        <w:tblLayout w:type="fixed"/>
        <w:tblLook w:val="04A0" w:firstRow="1" w:lastRow="0" w:firstColumn="1" w:lastColumn="0" w:noHBand="0" w:noVBand="1"/>
      </w:tblPr>
      <w:tblGrid>
        <w:gridCol w:w="710"/>
        <w:gridCol w:w="1559"/>
        <w:gridCol w:w="3827"/>
        <w:gridCol w:w="2552"/>
        <w:gridCol w:w="992"/>
      </w:tblGrid>
      <w:tr w:rsidR="00D80251" w:rsidRPr="00830317" w14:paraId="422177A7" w14:textId="77777777" w:rsidTr="00650F92">
        <w:tc>
          <w:tcPr>
            <w:tcW w:w="710" w:type="dxa"/>
            <w:shd w:val="clear" w:color="auto" w:fill="BFBFBF" w:themeFill="background1" w:themeFillShade="BF"/>
          </w:tcPr>
          <w:p w14:paraId="053C9EC2" w14:textId="5C8C8758" w:rsidR="00D80251" w:rsidRPr="00830317" w:rsidRDefault="00D80251" w:rsidP="00830317">
            <w:pPr>
              <w:spacing w:line="360" w:lineRule="auto"/>
              <w:jc w:val="center"/>
              <w:rPr>
                <w:rFonts w:ascii="Palatino Linotype" w:hAnsi="Palatino Linotype"/>
                <w:b/>
              </w:rPr>
            </w:pPr>
            <w:r w:rsidRPr="00830317">
              <w:rPr>
                <w:rFonts w:ascii="Palatino Linotype" w:hAnsi="Palatino Linotype"/>
                <w:b/>
              </w:rPr>
              <w:t>No. del área (s)</w:t>
            </w:r>
          </w:p>
        </w:tc>
        <w:tc>
          <w:tcPr>
            <w:tcW w:w="1559" w:type="dxa"/>
            <w:shd w:val="clear" w:color="auto" w:fill="BFBFBF" w:themeFill="background1" w:themeFillShade="BF"/>
          </w:tcPr>
          <w:p w14:paraId="6E9481E2" w14:textId="3B22A5F1" w:rsidR="00D80251" w:rsidRPr="00830317" w:rsidRDefault="00D80251" w:rsidP="00830317">
            <w:pPr>
              <w:spacing w:line="360" w:lineRule="auto"/>
              <w:jc w:val="center"/>
              <w:rPr>
                <w:rFonts w:ascii="Palatino Linotype" w:hAnsi="Palatino Linotype"/>
                <w:b/>
              </w:rPr>
            </w:pPr>
            <w:r w:rsidRPr="00830317">
              <w:rPr>
                <w:rFonts w:ascii="Palatino Linotype" w:hAnsi="Palatino Linotype"/>
                <w:b/>
              </w:rPr>
              <w:t>Área (s) de donde se requirió la información:</w:t>
            </w:r>
          </w:p>
        </w:tc>
        <w:tc>
          <w:tcPr>
            <w:tcW w:w="3827" w:type="dxa"/>
            <w:shd w:val="clear" w:color="auto" w:fill="BFBFBF" w:themeFill="background1" w:themeFillShade="BF"/>
          </w:tcPr>
          <w:p w14:paraId="5247B6E2" w14:textId="22EC7BC2" w:rsidR="00D80251" w:rsidRPr="00830317" w:rsidRDefault="00D80251" w:rsidP="00830317">
            <w:pPr>
              <w:spacing w:line="360" w:lineRule="auto"/>
              <w:jc w:val="center"/>
              <w:rPr>
                <w:rFonts w:ascii="Palatino Linotype" w:hAnsi="Palatino Linotype"/>
                <w:b/>
              </w:rPr>
            </w:pPr>
            <w:r w:rsidRPr="00830317">
              <w:rPr>
                <w:rFonts w:ascii="Palatino Linotype" w:hAnsi="Palatino Linotype"/>
                <w:b/>
              </w:rPr>
              <w:t>Respuesta</w:t>
            </w:r>
          </w:p>
        </w:tc>
        <w:tc>
          <w:tcPr>
            <w:tcW w:w="2552" w:type="dxa"/>
            <w:shd w:val="clear" w:color="auto" w:fill="BFBFBF" w:themeFill="background1" w:themeFillShade="BF"/>
          </w:tcPr>
          <w:p w14:paraId="15AD828D" w14:textId="44C8E358" w:rsidR="00D80251" w:rsidRPr="00830317" w:rsidRDefault="00D80251" w:rsidP="00830317">
            <w:pPr>
              <w:spacing w:line="360" w:lineRule="auto"/>
              <w:jc w:val="center"/>
              <w:rPr>
                <w:rFonts w:ascii="Palatino Linotype" w:hAnsi="Palatino Linotype"/>
                <w:b/>
              </w:rPr>
            </w:pPr>
            <w:r w:rsidRPr="00830317">
              <w:rPr>
                <w:rFonts w:ascii="Palatino Linotype" w:hAnsi="Palatino Linotype"/>
                <w:b/>
              </w:rPr>
              <w:t>Informe</w:t>
            </w:r>
          </w:p>
        </w:tc>
        <w:tc>
          <w:tcPr>
            <w:tcW w:w="992" w:type="dxa"/>
            <w:shd w:val="clear" w:color="auto" w:fill="BFBFBF" w:themeFill="background1" w:themeFillShade="BF"/>
          </w:tcPr>
          <w:p w14:paraId="243FE42E" w14:textId="3449FE4C" w:rsidR="00D80251" w:rsidRPr="00830317" w:rsidRDefault="00D80251" w:rsidP="00830317">
            <w:pPr>
              <w:spacing w:line="360" w:lineRule="auto"/>
              <w:jc w:val="center"/>
              <w:rPr>
                <w:rFonts w:ascii="Palatino Linotype" w:hAnsi="Palatino Linotype"/>
                <w:b/>
              </w:rPr>
            </w:pPr>
            <w:r w:rsidRPr="00830317">
              <w:rPr>
                <w:rFonts w:ascii="Palatino Linotype" w:hAnsi="Palatino Linotype"/>
                <w:b/>
              </w:rPr>
              <w:t>¿Satisface la solicitud?</w:t>
            </w:r>
          </w:p>
        </w:tc>
      </w:tr>
      <w:tr w:rsidR="00D80251" w:rsidRPr="00830317" w14:paraId="3B2E7D0D" w14:textId="77777777" w:rsidTr="00650F92">
        <w:tc>
          <w:tcPr>
            <w:tcW w:w="710" w:type="dxa"/>
          </w:tcPr>
          <w:p w14:paraId="18F80B53" w14:textId="15E50E85" w:rsidR="00D80251" w:rsidRPr="00830317" w:rsidRDefault="00D80251" w:rsidP="00830317">
            <w:pPr>
              <w:spacing w:line="360" w:lineRule="auto"/>
              <w:jc w:val="center"/>
              <w:rPr>
                <w:rFonts w:ascii="Palatino Linotype" w:hAnsi="Palatino Linotype"/>
              </w:rPr>
            </w:pPr>
            <w:r w:rsidRPr="00830317">
              <w:rPr>
                <w:rFonts w:ascii="Palatino Linotype" w:hAnsi="Palatino Linotype"/>
              </w:rPr>
              <w:t>2</w:t>
            </w:r>
            <w:r w:rsidR="00B563F8" w:rsidRPr="00830317">
              <w:rPr>
                <w:rFonts w:ascii="Palatino Linotype" w:hAnsi="Palatino Linotype"/>
              </w:rPr>
              <w:t>-7</w:t>
            </w:r>
          </w:p>
        </w:tc>
        <w:tc>
          <w:tcPr>
            <w:tcW w:w="1559" w:type="dxa"/>
          </w:tcPr>
          <w:p w14:paraId="52E9D8C5" w14:textId="77777777" w:rsidR="00D80251" w:rsidRPr="00830317" w:rsidRDefault="00D80251" w:rsidP="00830317">
            <w:pPr>
              <w:pStyle w:val="Prrafodelista"/>
              <w:numPr>
                <w:ilvl w:val="0"/>
                <w:numId w:val="25"/>
              </w:numPr>
              <w:spacing w:after="160" w:line="360" w:lineRule="auto"/>
              <w:ind w:left="175" w:hanging="175"/>
              <w:jc w:val="both"/>
              <w:rPr>
                <w:rFonts w:ascii="Palatino Linotype" w:hAnsi="Palatino Linotype"/>
                <w:color w:val="000000"/>
              </w:rPr>
            </w:pPr>
            <w:r w:rsidRPr="00830317">
              <w:rPr>
                <w:rFonts w:ascii="Palatino Linotype" w:hAnsi="Palatino Linotype"/>
                <w:color w:val="000000"/>
              </w:rPr>
              <w:t>COORDINACIÓN GENERA</w:t>
            </w:r>
            <w:r w:rsidRPr="00830317">
              <w:rPr>
                <w:rFonts w:ascii="Palatino Linotype" w:hAnsi="Palatino Linotype"/>
                <w:color w:val="000000"/>
              </w:rPr>
              <w:lastRenderedPageBreak/>
              <w:t xml:space="preserve">L DE COMUNICACIÓN SOCIAL </w:t>
            </w:r>
          </w:p>
          <w:p w14:paraId="702DEC88" w14:textId="77777777" w:rsidR="00D80251" w:rsidRPr="00830317" w:rsidRDefault="00D80251" w:rsidP="00830317">
            <w:pPr>
              <w:pStyle w:val="Prrafodelista"/>
              <w:numPr>
                <w:ilvl w:val="0"/>
                <w:numId w:val="25"/>
              </w:numPr>
              <w:spacing w:after="160" w:line="360" w:lineRule="auto"/>
              <w:ind w:left="175" w:hanging="175"/>
              <w:jc w:val="both"/>
              <w:rPr>
                <w:rFonts w:ascii="Palatino Linotype" w:hAnsi="Palatino Linotype"/>
                <w:color w:val="000000"/>
              </w:rPr>
            </w:pPr>
            <w:r w:rsidRPr="00830317">
              <w:rPr>
                <w:rFonts w:ascii="Palatino Linotype" w:hAnsi="Palatino Linotype"/>
                <w:color w:val="000000"/>
              </w:rPr>
              <w:t xml:space="preserve">COORDINACIÓN DE IMAGEN Y REDES SOCIALES </w:t>
            </w:r>
          </w:p>
          <w:p w14:paraId="2CD81DFC" w14:textId="77777777" w:rsidR="00D80251" w:rsidRPr="00830317" w:rsidRDefault="00D80251" w:rsidP="00830317">
            <w:pPr>
              <w:pStyle w:val="Prrafodelista"/>
              <w:numPr>
                <w:ilvl w:val="0"/>
                <w:numId w:val="25"/>
              </w:numPr>
              <w:spacing w:after="160" w:line="360" w:lineRule="auto"/>
              <w:ind w:left="175" w:hanging="175"/>
              <w:jc w:val="both"/>
              <w:rPr>
                <w:rFonts w:ascii="Palatino Linotype" w:hAnsi="Palatino Linotype"/>
                <w:color w:val="000000"/>
              </w:rPr>
            </w:pPr>
            <w:r w:rsidRPr="00830317">
              <w:rPr>
                <w:rFonts w:ascii="Palatino Linotype" w:hAnsi="Palatino Linotype"/>
                <w:color w:val="000000"/>
              </w:rPr>
              <w:t xml:space="preserve">UNIDAD DE CONTENIDO Y REDES SOCIALES </w:t>
            </w:r>
          </w:p>
          <w:p w14:paraId="7A031AB2" w14:textId="77777777" w:rsidR="00D80251" w:rsidRPr="00830317" w:rsidRDefault="00D80251" w:rsidP="00830317">
            <w:pPr>
              <w:pStyle w:val="Prrafodelista"/>
              <w:numPr>
                <w:ilvl w:val="0"/>
                <w:numId w:val="25"/>
              </w:numPr>
              <w:spacing w:after="160" w:line="360" w:lineRule="auto"/>
              <w:ind w:left="175" w:hanging="175"/>
              <w:jc w:val="both"/>
              <w:rPr>
                <w:rFonts w:ascii="Palatino Linotype" w:hAnsi="Palatino Linotype"/>
                <w:color w:val="000000"/>
              </w:rPr>
            </w:pPr>
            <w:r w:rsidRPr="00830317">
              <w:rPr>
                <w:rFonts w:ascii="Palatino Linotype" w:hAnsi="Palatino Linotype"/>
                <w:color w:val="000000"/>
              </w:rPr>
              <w:t>UNIDAD DE VIDEO, FOTOGR</w:t>
            </w:r>
            <w:r w:rsidRPr="00830317">
              <w:rPr>
                <w:rFonts w:ascii="Palatino Linotype" w:hAnsi="Palatino Linotype"/>
                <w:color w:val="000000"/>
              </w:rPr>
              <w:lastRenderedPageBreak/>
              <w:t xml:space="preserve">AFIA Y DISEÑO </w:t>
            </w:r>
          </w:p>
          <w:p w14:paraId="642409CF" w14:textId="77777777" w:rsidR="00D80251" w:rsidRPr="00830317" w:rsidRDefault="00D80251" w:rsidP="00830317">
            <w:pPr>
              <w:pStyle w:val="Prrafodelista"/>
              <w:numPr>
                <w:ilvl w:val="0"/>
                <w:numId w:val="25"/>
              </w:numPr>
              <w:spacing w:after="160" w:line="360" w:lineRule="auto"/>
              <w:ind w:left="175" w:hanging="175"/>
              <w:jc w:val="both"/>
              <w:rPr>
                <w:rFonts w:ascii="Palatino Linotype" w:hAnsi="Palatino Linotype"/>
                <w:color w:val="000000"/>
              </w:rPr>
            </w:pPr>
            <w:r w:rsidRPr="00830317">
              <w:rPr>
                <w:rFonts w:ascii="Palatino Linotype" w:hAnsi="Palatino Linotype"/>
                <w:color w:val="000000"/>
              </w:rPr>
              <w:t xml:space="preserve">COORDINACIÓN DE PRENSA </w:t>
            </w:r>
          </w:p>
          <w:p w14:paraId="559940CF" w14:textId="0D7E1130" w:rsidR="00D80251" w:rsidRPr="00830317" w:rsidRDefault="00D80251" w:rsidP="00830317">
            <w:pPr>
              <w:pStyle w:val="Prrafodelista"/>
              <w:numPr>
                <w:ilvl w:val="0"/>
                <w:numId w:val="25"/>
              </w:numPr>
              <w:spacing w:after="160" w:line="360" w:lineRule="auto"/>
              <w:ind w:left="175" w:hanging="175"/>
              <w:jc w:val="both"/>
              <w:rPr>
                <w:rFonts w:ascii="Palatino Linotype" w:hAnsi="Palatino Linotype"/>
                <w:color w:val="000000"/>
              </w:rPr>
            </w:pPr>
            <w:r w:rsidRPr="00830317">
              <w:rPr>
                <w:rFonts w:ascii="Palatino Linotype" w:hAnsi="Palatino Linotype"/>
                <w:color w:val="000000"/>
              </w:rPr>
              <w:t xml:space="preserve">UNIDAD DE REDES Y SÍNTESIS </w:t>
            </w:r>
            <w:r w:rsidR="000A5C75" w:rsidRPr="00830317">
              <w:rPr>
                <w:rFonts w:ascii="Palatino Linotype" w:hAnsi="Palatino Linotype"/>
                <w:color w:val="000000"/>
              </w:rPr>
              <w:t>INFORMATIVA.</w:t>
            </w:r>
          </w:p>
          <w:p w14:paraId="2185C790" w14:textId="23A16A2A" w:rsidR="00D80251" w:rsidRPr="00830317" w:rsidRDefault="00D80251" w:rsidP="00830317">
            <w:pPr>
              <w:spacing w:line="360" w:lineRule="auto"/>
              <w:jc w:val="both"/>
              <w:rPr>
                <w:rFonts w:ascii="Palatino Linotype" w:hAnsi="Palatino Linotype"/>
              </w:rPr>
            </w:pPr>
          </w:p>
        </w:tc>
        <w:tc>
          <w:tcPr>
            <w:tcW w:w="3827" w:type="dxa"/>
          </w:tcPr>
          <w:p w14:paraId="21A0B6B8" w14:textId="77777777" w:rsidR="00D80251" w:rsidRPr="00830317" w:rsidRDefault="00D80251" w:rsidP="00830317">
            <w:pPr>
              <w:spacing w:line="360" w:lineRule="auto"/>
              <w:jc w:val="both"/>
              <w:rPr>
                <w:rFonts w:ascii="Palatino Linotype" w:hAnsi="Palatino Linotype"/>
                <w:color w:val="000000" w:themeColor="text1"/>
              </w:rPr>
            </w:pPr>
            <w:r w:rsidRPr="00830317">
              <w:rPr>
                <w:rFonts w:ascii="Palatino Linotype" w:hAnsi="Palatino Linotype"/>
                <w:b/>
                <w:color w:val="000000" w:themeColor="text1"/>
              </w:rPr>
              <w:lastRenderedPageBreak/>
              <w:t xml:space="preserve">Oficio PM-CCS/030/2019, </w:t>
            </w:r>
            <w:r w:rsidRPr="00830317">
              <w:rPr>
                <w:rFonts w:ascii="Palatino Linotype" w:hAnsi="Palatino Linotype"/>
                <w:color w:val="000000" w:themeColor="text1"/>
              </w:rPr>
              <w:t xml:space="preserve">mediante el cual el Coordinador de Comunicación Social informo </w:t>
            </w:r>
            <w:r w:rsidRPr="00830317">
              <w:rPr>
                <w:rFonts w:ascii="Palatino Linotype" w:hAnsi="Palatino Linotype"/>
                <w:color w:val="000000" w:themeColor="text1"/>
              </w:rPr>
              <w:lastRenderedPageBreak/>
              <w:t>que dichas áreas fueron reestructuradas razón por la cual remite un cuadro de contenido con los responsables, puesto, número telefónico directo sobre cómo se integra ahora dicha área:</w:t>
            </w:r>
          </w:p>
          <w:p w14:paraId="3B9ADA75" w14:textId="4AED8C7C" w:rsidR="00D80251" w:rsidRPr="00830317" w:rsidRDefault="00D80251" w:rsidP="00830317">
            <w:pPr>
              <w:spacing w:line="360" w:lineRule="auto"/>
              <w:jc w:val="both"/>
              <w:rPr>
                <w:rFonts w:ascii="Palatino Linotype" w:hAnsi="Palatino Linotype"/>
                <w:b/>
                <w:color w:val="000000" w:themeColor="text1"/>
              </w:rPr>
            </w:pPr>
            <w:r w:rsidRPr="00830317">
              <w:rPr>
                <w:rFonts w:ascii="Palatino Linotype" w:hAnsi="Palatino Linotype"/>
                <w:noProof/>
                <w:lang w:val="es-MX" w:eastAsia="es-MX"/>
              </w:rPr>
              <w:drawing>
                <wp:inline distT="0" distB="0" distL="0" distR="0" wp14:anchorId="16335EBF" wp14:editId="5AC865EC">
                  <wp:extent cx="2352675" cy="130492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9007" cy="1325077"/>
                          </a:xfrm>
                          <a:prstGeom prst="rect">
                            <a:avLst/>
                          </a:prstGeom>
                          <a:noFill/>
                          <a:ln>
                            <a:noFill/>
                          </a:ln>
                        </pic:spPr>
                      </pic:pic>
                    </a:graphicData>
                  </a:graphic>
                </wp:inline>
              </w:drawing>
            </w:r>
          </w:p>
        </w:tc>
        <w:tc>
          <w:tcPr>
            <w:tcW w:w="2552" w:type="dxa"/>
          </w:tcPr>
          <w:p w14:paraId="1B9CB27B" w14:textId="3AC6D327" w:rsidR="00D80251" w:rsidRPr="00830317" w:rsidRDefault="007D5BA0" w:rsidP="00830317">
            <w:pPr>
              <w:spacing w:line="360" w:lineRule="auto"/>
              <w:jc w:val="center"/>
              <w:rPr>
                <w:rFonts w:ascii="Palatino Linotype" w:hAnsi="Palatino Linotype"/>
              </w:rPr>
            </w:pPr>
            <w:r w:rsidRPr="00830317">
              <w:rPr>
                <w:rFonts w:ascii="Palatino Linotype" w:hAnsi="Palatino Linotype"/>
              </w:rPr>
              <w:lastRenderedPageBreak/>
              <w:t>Se ratifica la respuesta inicial.</w:t>
            </w:r>
          </w:p>
        </w:tc>
        <w:tc>
          <w:tcPr>
            <w:tcW w:w="992" w:type="dxa"/>
          </w:tcPr>
          <w:p w14:paraId="3EBB86C8" w14:textId="113FFF1C" w:rsidR="007D5BA0" w:rsidRPr="00830317" w:rsidRDefault="00FD617E" w:rsidP="00830317">
            <w:pPr>
              <w:spacing w:line="360" w:lineRule="auto"/>
              <w:jc w:val="center"/>
              <w:rPr>
                <w:rFonts w:ascii="Palatino Linotype" w:hAnsi="Palatino Linotype"/>
              </w:rPr>
            </w:pPr>
            <w:r w:rsidRPr="00830317">
              <w:rPr>
                <w:rFonts w:ascii="Palatino Linotype" w:hAnsi="Palatino Linotype"/>
              </w:rPr>
              <w:t>SI</w:t>
            </w:r>
          </w:p>
        </w:tc>
      </w:tr>
      <w:tr w:rsidR="00A670EF" w:rsidRPr="00830317" w14:paraId="404D7B0C" w14:textId="77777777" w:rsidTr="00650F92">
        <w:tc>
          <w:tcPr>
            <w:tcW w:w="710" w:type="dxa"/>
          </w:tcPr>
          <w:p w14:paraId="21E38210" w14:textId="05738630" w:rsidR="00A670EF" w:rsidRPr="00830317" w:rsidRDefault="00A670EF" w:rsidP="00830317">
            <w:pPr>
              <w:spacing w:line="360" w:lineRule="auto"/>
              <w:jc w:val="center"/>
              <w:rPr>
                <w:rFonts w:ascii="Palatino Linotype" w:hAnsi="Palatino Linotype"/>
              </w:rPr>
            </w:pPr>
            <w:r w:rsidRPr="00830317">
              <w:rPr>
                <w:rFonts w:ascii="Palatino Linotype" w:hAnsi="Palatino Linotype"/>
              </w:rPr>
              <w:lastRenderedPageBreak/>
              <w:t>8 y 9</w:t>
            </w:r>
          </w:p>
        </w:tc>
        <w:tc>
          <w:tcPr>
            <w:tcW w:w="1559" w:type="dxa"/>
          </w:tcPr>
          <w:p w14:paraId="7AB655F6" w14:textId="77777777" w:rsidR="00A670EF" w:rsidRPr="00830317" w:rsidRDefault="00A670EF" w:rsidP="00830317">
            <w:pPr>
              <w:pStyle w:val="Prrafodelista"/>
              <w:numPr>
                <w:ilvl w:val="0"/>
                <w:numId w:val="25"/>
              </w:numPr>
              <w:spacing w:after="160" w:line="360" w:lineRule="auto"/>
              <w:ind w:left="175" w:hanging="175"/>
              <w:jc w:val="both"/>
              <w:rPr>
                <w:rFonts w:ascii="Palatino Linotype" w:hAnsi="Palatino Linotype"/>
                <w:color w:val="000000"/>
              </w:rPr>
            </w:pPr>
            <w:r w:rsidRPr="00830317">
              <w:rPr>
                <w:rFonts w:ascii="Palatino Linotype" w:hAnsi="Palatino Linotype"/>
                <w:color w:val="000000"/>
              </w:rPr>
              <w:t>COORDINACIÓN DE ATENCIÓN CIUDADANA</w:t>
            </w:r>
          </w:p>
          <w:p w14:paraId="30016D11" w14:textId="66A8551D" w:rsidR="00A670EF" w:rsidRPr="00830317" w:rsidRDefault="00A670EF" w:rsidP="00830317">
            <w:pPr>
              <w:pStyle w:val="Prrafodelista"/>
              <w:numPr>
                <w:ilvl w:val="0"/>
                <w:numId w:val="25"/>
              </w:numPr>
              <w:spacing w:after="160" w:line="360" w:lineRule="auto"/>
              <w:ind w:left="175" w:hanging="175"/>
              <w:jc w:val="both"/>
              <w:rPr>
                <w:rFonts w:ascii="Palatino Linotype" w:hAnsi="Palatino Linotype"/>
                <w:color w:val="000000"/>
              </w:rPr>
            </w:pPr>
            <w:r w:rsidRPr="00830317">
              <w:rPr>
                <w:rFonts w:ascii="Palatino Linotype" w:hAnsi="Palatino Linotype"/>
                <w:color w:val="000000"/>
              </w:rPr>
              <w:lastRenderedPageBreak/>
              <w:t>UNIDAD DE CONTROL DE GESTIÓN DOCUMENTAL</w:t>
            </w:r>
          </w:p>
        </w:tc>
        <w:tc>
          <w:tcPr>
            <w:tcW w:w="3827" w:type="dxa"/>
          </w:tcPr>
          <w:p w14:paraId="41C1E311" w14:textId="6DB58E25" w:rsidR="00A670EF" w:rsidRPr="00830317" w:rsidRDefault="00A670EF" w:rsidP="00830317">
            <w:pPr>
              <w:spacing w:line="360" w:lineRule="auto"/>
              <w:jc w:val="both"/>
              <w:rPr>
                <w:rFonts w:ascii="Palatino Linotype" w:hAnsi="Palatino Linotype"/>
                <w:color w:val="000000" w:themeColor="text1"/>
              </w:rPr>
            </w:pPr>
            <w:r w:rsidRPr="00830317">
              <w:rPr>
                <w:rFonts w:ascii="Palatino Linotype" w:hAnsi="Palatino Linotype"/>
                <w:color w:val="000000" w:themeColor="text1"/>
              </w:rPr>
              <w:lastRenderedPageBreak/>
              <w:t>No se proporcionó información</w:t>
            </w:r>
          </w:p>
        </w:tc>
        <w:tc>
          <w:tcPr>
            <w:tcW w:w="2552" w:type="dxa"/>
          </w:tcPr>
          <w:p w14:paraId="4630DE5D" w14:textId="3D8E3B83" w:rsidR="00A670EF" w:rsidRPr="00830317" w:rsidRDefault="00A670EF" w:rsidP="00830317">
            <w:pPr>
              <w:spacing w:line="360" w:lineRule="auto"/>
              <w:jc w:val="center"/>
              <w:rPr>
                <w:rFonts w:ascii="Palatino Linotype" w:hAnsi="Palatino Linotype"/>
              </w:rPr>
            </w:pPr>
            <w:r w:rsidRPr="00830317">
              <w:rPr>
                <w:rFonts w:ascii="Palatino Linotype" w:hAnsi="Palatino Linotype"/>
                <w:color w:val="000000" w:themeColor="text1"/>
              </w:rPr>
              <w:t>No se proporcionó información</w:t>
            </w:r>
          </w:p>
        </w:tc>
        <w:tc>
          <w:tcPr>
            <w:tcW w:w="992" w:type="dxa"/>
          </w:tcPr>
          <w:p w14:paraId="5BCF71CC" w14:textId="2325329C" w:rsidR="00A670EF" w:rsidRPr="00830317" w:rsidRDefault="00A670EF" w:rsidP="00830317">
            <w:pPr>
              <w:spacing w:line="360" w:lineRule="auto"/>
              <w:jc w:val="center"/>
              <w:rPr>
                <w:rFonts w:ascii="Palatino Linotype" w:hAnsi="Palatino Linotype"/>
              </w:rPr>
            </w:pPr>
            <w:r w:rsidRPr="00830317">
              <w:rPr>
                <w:rFonts w:ascii="Palatino Linotype" w:hAnsi="Palatino Linotype"/>
              </w:rPr>
              <w:t>NO</w:t>
            </w:r>
          </w:p>
        </w:tc>
      </w:tr>
      <w:tr w:rsidR="00A670EF" w:rsidRPr="00830317" w14:paraId="031EEBD0" w14:textId="77777777" w:rsidTr="00650F92">
        <w:tc>
          <w:tcPr>
            <w:tcW w:w="710" w:type="dxa"/>
          </w:tcPr>
          <w:p w14:paraId="7E92C8CA" w14:textId="400CAA30" w:rsidR="00A670EF" w:rsidRPr="00830317" w:rsidRDefault="00A670EF" w:rsidP="00830317">
            <w:pPr>
              <w:spacing w:line="360" w:lineRule="auto"/>
              <w:jc w:val="center"/>
              <w:rPr>
                <w:rFonts w:ascii="Palatino Linotype" w:hAnsi="Palatino Linotype"/>
              </w:rPr>
            </w:pPr>
            <w:r w:rsidRPr="00830317">
              <w:rPr>
                <w:rFonts w:ascii="Palatino Linotype" w:hAnsi="Palatino Linotype"/>
              </w:rPr>
              <w:lastRenderedPageBreak/>
              <w:t>10</w:t>
            </w:r>
          </w:p>
        </w:tc>
        <w:tc>
          <w:tcPr>
            <w:tcW w:w="1559" w:type="dxa"/>
          </w:tcPr>
          <w:p w14:paraId="602DF899" w14:textId="4DF75228" w:rsidR="00A670EF" w:rsidRPr="00830317" w:rsidRDefault="00A670EF" w:rsidP="00830317">
            <w:pPr>
              <w:pStyle w:val="Prrafodelista"/>
              <w:numPr>
                <w:ilvl w:val="0"/>
                <w:numId w:val="25"/>
              </w:numPr>
              <w:spacing w:after="160" w:line="360" w:lineRule="auto"/>
              <w:ind w:left="175" w:hanging="175"/>
              <w:jc w:val="both"/>
              <w:rPr>
                <w:rFonts w:ascii="Palatino Linotype" w:hAnsi="Palatino Linotype"/>
                <w:color w:val="000000"/>
              </w:rPr>
            </w:pPr>
            <w:r w:rsidRPr="00830317">
              <w:rPr>
                <w:rFonts w:ascii="Palatino Linotype" w:hAnsi="Palatino Linotype"/>
                <w:color w:val="000000"/>
              </w:rPr>
              <w:t>SECRETARÍA TÉCNICA DEL CONSEJO MUNICIPAL DE SEGURIDAD PÚBLICA</w:t>
            </w:r>
          </w:p>
        </w:tc>
        <w:tc>
          <w:tcPr>
            <w:tcW w:w="3827" w:type="dxa"/>
          </w:tcPr>
          <w:p w14:paraId="5EA6F24D" w14:textId="3F01A7C6" w:rsidR="00A670EF" w:rsidRPr="00830317" w:rsidRDefault="00A670EF" w:rsidP="00830317">
            <w:pPr>
              <w:spacing w:line="360" w:lineRule="auto"/>
              <w:jc w:val="both"/>
              <w:rPr>
                <w:rFonts w:ascii="Palatino Linotype" w:hAnsi="Palatino Linotype"/>
                <w:color w:val="000000" w:themeColor="text1"/>
              </w:rPr>
            </w:pPr>
            <w:r w:rsidRPr="00830317">
              <w:rPr>
                <w:rFonts w:ascii="Palatino Linotype" w:hAnsi="Palatino Linotype"/>
                <w:color w:val="000000" w:themeColor="text1"/>
              </w:rPr>
              <w:t>No se proporcionó información</w:t>
            </w:r>
          </w:p>
        </w:tc>
        <w:tc>
          <w:tcPr>
            <w:tcW w:w="2552" w:type="dxa"/>
          </w:tcPr>
          <w:p w14:paraId="45AA6351" w14:textId="148DE8B5" w:rsidR="00A670EF" w:rsidRPr="00830317" w:rsidRDefault="00A670EF" w:rsidP="00830317">
            <w:pPr>
              <w:spacing w:line="360" w:lineRule="auto"/>
              <w:jc w:val="center"/>
              <w:rPr>
                <w:rFonts w:ascii="Palatino Linotype" w:hAnsi="Palatino Linotype"/>
              </w:rPr>
            </w:pPr>
            <w:r w:rsidRPr="00830317">
              <w:rPr>
                <w:rFonts w:ascii="Palatino Linotype" w:hAnsi="Palatino Linotype"/>
                <w:color w:val="000000" w:themeColor="text1"/>
              </w:rPr>
              <w:t>No se proporcionó información</w:t>
            </w:r>
          </w:p>
        </w:tc>
        <w:tc>
          <w:tcPr>
            <w:tcW w:w="992" w:type="dxa"/>
          </w:tcPr>
          <w:p w14:paraId="34B0F11E" w14:textId="65134FC1" w:rsidR="00A670EF" w:rsidRPr="00830317" w:rsidRDefault="00A670EF" w:rsidP="00830317">
            <w:pPr>
              <w:spacing w:line="360" w:lineRule="auto"/>
              <w:jc w:val="center"/>
              <w:rPr>
                <w:rFonts w:ascii="Palatino Linotype" w:hAnsi="Palatino Linotype"/>
              </w:rPr>
            </w:pPr>
            <w:r w:rsidRPr="00830317">
              <w:rPr>
                <w:rFonts w:ascii="Palatino Linotype" w:hAnsi="Palatino Linotype"/>
              </w:rPr>
              <w:t>NO</w:t>
            </w:r>
          </w:p>
        </w:tc>
      </w:tr>
      <w:tr w:rsidR="00531393" w:rsidRPr="00830317" w14:paraId="033D7C78" w14:textId="77777777" w:rsidTr="00650F92">
        <w:tc>
          <w:tcPr>
            <w:tcW w:w="710" w:type="dxa"/>
          </w:tcPr>
          <w:p w14:paraId="1F5C78B4" w14:textId="7E2C4DD5" w:rsidR="00531393" w:rsidRPr="00830317" w:rsidRDefault="00531393" w:rsidP="00830317">
            <w:pPr>
              <w:spacing w:line="360" w:lineRule="auto"/>
              <w:jc w:val="center"/>
              <w:rPr>
                <w:rFonts w:ascii="Palatino Linotype" w:hAnsi="Palatino Linotype"/>
              </w:rPr>
            </w:pPr>
            <w:r w:rsidRPr="00830317">
              <w:rPr>
                <w:rFonts w:ascii="Palatino Linotype" w:hAnsi="Palatino Linotype"/>
              </w:rPr>
              <w:t xml:space="preserve">1, de la 11 </w:t>
            </w:r>
            <w:r w:rsidRPr="00830317">
              <w:rPr>
                <w:rFonts w:ascii="Palatino Linotype" w:hAnsi="Palatino Linotype"/>
              </w:rPr>
              <w:lastRenderedPageBreak/>
              <w:t>a la 22</w:t>
            </w:r>
          </w:p>
        </w:tc>
        <w:tc>
          <w:tcPr>
            <w:tcW w:w="1559" w:type="dxa"/>
          </w:tcPr>
          <w:p w14:paraId="5EEFAFE9" w14:textId="77777777" w:rsidR="00531393" w:rsidRPr="00830317" w:rsidRDefault="00531393" w:rsidP="00830317">
            <w:pPr>
              <w:pStyle w:val="Prrafodelista"/>
              <w:numPr>
                <w:ilvl w:val="0"/>
                <w:numId w:val="25"/>
              </w:numPr>
              <w:spacing w:after="160" w:line="360" w:lineRule="auto"/>
              <w:ind w:left="175" w:hanging="175"/>
              <w:jc w:val="both"/>
              <w:rPr>
                <w:rFonts w:ascii="Palatino Linotype" w:hAnsi="Palatino Linotype"/>
                <w:color w:val="000000"/>
              </w:rPr>
            </w:pPr>
            <w:r w:rsidRPr="00830317">
              <w:rPr>
                <w:rFonts w:ascii="Palatino Linotype" w:hAnsi="Palatino Linotype"/>
                <w:color w:val="000000"/>
              </w:rPr>
              <w:lastRenderedPageBreak/>
              <w:t>SSECRETARIA PARTICULAR</w:t>
            </w:r>
          </w:p>
          <w:p w14:paraId="39714519" w14:textId="26189081" w:rsidR="00531393" w:rsidRPr="00830317" w:rsidRDefault="00531393" w:rsidP="00830317">
            <w:pPr>
              <w:pStyle w:val="Prrafodelista"/>
              <w:numPr>
                <w:ilvl w:val="0"/>
                <w:numId w:val="25"/>
              </w:numPr>
              <w:spacing w:after="160" w:line="360" w:lineRule="auto"/>
              <w:ind w:left="176" w:hanging="142"/>
              <w:jc w:val="both"/>
              <w:rPr>
                <w:rFonts w:ascii="Palatino Linotype" w:hAnsi="Palatino Linotype"/>
                <w:color w:val="000000"/>
              </w:rPr>
            </w:pPr>
            <w:r w:rsidRPr="00830317">
              <w:rPr>
                <w:rFonts w:ascii="Palatino Linotype" w:hAnsi="Palatino Linotype"/>
                <w:color w:val="000000"/>
              </w:rPr>
              <w:lastRenderedPageBreak/>
              <w:t xml:space="preserve">OFICINA DE LA PRESIDENCIA </w:t>
            </w:r>
          </w:p>
          <w:p w14:paraId="4974A07B" w14:textId="176C58B7" w:rsidR="00531393" w:rsidRPr="00830317" w:rsidRDefault="00531393" w:rsidP="00830317">
            <w:pPr>
              <w:pStyle w:val="Prrafodelista"/>
              <w:numPr>
                <w:ilvl w:val="0"/>
                <w:numId w:val="25"/>
              </w:numPr>
              <w:spacing w:after="160" w:line="360" w:lineRule="auto"/>
              <w:ind w:left="176" w:hanging="142"/>
              <w:jc w:val="both"/>
              <w:rPr>
                <w:rFonts w:ascii="Palatino Linotype" w:hAnsi="Palatino Linotype"/>
                <w:color w:val="000000"/>
              </w:rPr>
            </w:pPr>
            <w:r w:rsidRPr="00830317">
              <w:rPr>
                <w:rFonts w:ascii="Palatino Linotype" w:hAnsi="Palatino Linotype"/>
                <w:color w:val="000000"/>
              </w:rPr>
              <w:t xml:space="preserve">DIRECCIÓN DE CONTROL Y EVALUACIÓN ORGANIZACIONAL </w:t>
            </w:r>
          </w:p>
          <w:p w14:paraId="1A3D64B4" w14:textId="329432A2" w:rsidR="00531393" w:rsidRPr="00830317" w:rsidRDefault="00531393" w:rsidP="00830317">
            <w:pPr>
              <w:pStyle w:val="Prrafodelista"/>
              <w:numPr>
                <w:ilvl w:val="0"/>
                <w:numId w:val="25"/>
              </w:numPr>
              <w:spacing w:after="160" w:line="360" w:lineRule="auto"/>
              <w:ind w:left="176" w:hanging="142"/>
              <w:jc w:val="both"/>
              <w:rPr>
                <w:rFonts w:ascii="Palatino Linotype" w:hAnsi="Palatino Linotype"/>
                <w:color w:val="000000"/>
              </w:rPr>
            </w:pPr>
            <w:r w:rsidRPr="00830317">
              <w:rPr>
                <w:rFonts w:ascii="Palatino Linotype" w:hAnsi="Palatino Linotype"/>
                <w:color w:val="000000"/>
              </w:rPr>
              <w:t xml:space="preserve">DEPARTAMENTO DE EVALUACIÓN DEL DESEMPEÑO </w:t>
            </w:r>
          </w:p>
          <w:p w14:paraId="404D14F3" w14:textId="7A6735A2" w:rsidR="00531393" w:rsidRPr="00830317" w:rsidRDefault="00531393" w:rsidP="00830317">
            <w:pPr>
              <w:pStyle w:val="Prrafodelista"/>
              <w:numPr>
                <w:ilvl w:val="0"/>
                <w:numId w:val="25"/>
              </w:numPr>
              <w:spacing w:after="160" w:line="360" w:lineRule="auto"/>
              <w:ind w:left="176" w:hanging="142"/>
              <w:jc w:val="both"/>
              <w:rPr>
                <w:rFonts w:ascii="Palatino Linotype" w:hAnsi="Palatino Linotype"/>
                <w:color w:val="000000"/>
              </w:rPr>
            </w:pPr>
            <w:r w:rsidRPr="00830317">
              <w:rPr>
                <w:rFonts w:ascii="Palatino Linotype" w:hAnsi="Palatino Linotype"/>
                <w:color w:val="000000"/>
              </w:rPr>
              <w:t>DIRECCIÓN DE INNOVA</w:t>
            </w:r>
            <w:r w:rsidRPr="00830317">
              <w:rPr>
                <w:rFonts w:ascii="Palatino Linotype" w:hAnsi="Palatino Linotype"/>
                <w:color w:val="000000"/>
              </w:rPr>
              <w:lastRenderedPageBreak/>
              <w:t xml:space="preserve">CIÓN INSTITUCIONAL </w:t>
            </w:r>
          </w:p>
          <w:p w14:paraId="682973A9" w14:textId="64817E50" w:rsidR="00531393" w:rsidRPr="00830317" w:rsidRDefault="00531393" w:rsidP="00830317">
            <w:pPr>
              <w:pStyle w:val="Prrafodelista"/>
              <w:numPr>
                <w:ilvl w:val="0"/>
                <w:numId w:val="25"/>
              </w:numPr>
              <w:spacing w:after="160" w:line="360" w:lineRule="auto"/>
              <w:ind w:left="176" w:hanging="142"/>
              <w:jc w:val="both"/>
              <w:rPr>
                <w:rFonts w:ascii="Palatino Linotype" w:hAnsi="Palatino Linotype"/>
                <w:color w:val="000000"/>
              </w:rPr>
            </w:pPr>
            <w:r w:rsidRPr="00830317">
              <w:rPr>
                <w:rFonts w:ascii="Palatino Linotype" w:hAnsi="Palatino Linotype"/>
                <w:color w:val="000000"/>
              </w:rPr>
              <w:t xml:space="preserve">DEPARTAMENTO DE ESTUDIO Y PROYECTOS </w:t>
            </w:r>
          </w:p>
          <w:p w14:paraId="1946FBE1" w14:textId="56D7A3A5" w:rsidR="00531393" w:rsidRPr="00830317" w:rsidRDefault="00531393" w:rsidP="00830317">
            <w:pPr>
              <w:pStyle w:val="Prrafodelista"/>
              <w:numPr>
                <w:ilvl w:val="0"/>
                <w:numId w:val="25"/>
              </w:numPr>
              <w:spacing w:after="160" w:line="360" w:lineRule="auto"/>
              <w:ind w:left="176" w:hanging="142"/>
              <w:jc w:val="both"/>
              <w:rPr>
                <w:rFonts w:ascii="Palatino Linotype" w:hAnsi="Palatino Linotype"/>
                <w:color w:val="000000"/>
              </w:rPr>
            </w:pPr>
            <w:r w:rsidRPr="00830317">
              <w:rPr>
                <w:rFonts w:ascii="Palatino Linotype" w:hAnsi="Palatino Linotype"/>
                <w:color w:val="000000"/>
              </w:rPr>
              <w:t xml:space="preserve">DEPARTAMENTO DE GOBIERNO DIGITAL </w:t>
            </w:r>
          </w:p>
          <w:p w14:paraId="5339A647" w14:textId="29ADCFF4" w:rsidR="00531393" w:rsidRPr="00830317" w:rsidRDefault="00531393" w:rsidP="00830317">
            <w:pPr>
              <w:pStyle w:val="Prrafodelista"/>
              <w:numPr>
                <w:ilvl w:val="0"/>
                <w:numId w:val="25"/>
              </w:numPr>
              <w:spacing w:after="160" w:line="360" w:lineRule="auto"/>
              <w:ind w:left="176" w:hanging="142"/>
              <w:jc w:val="both"/>
              <w:rPr>
                <w:rFonts w:ascii="Palatino Linotype" w:hAnsi="Palatino Linotype"/>
                <w:color w:val="000000"/>
              </w:rPr>
            </w:pPr>
            <w:r w:rsidRPr="00830317">
              <w:rPr>
                <w:rFonts w:ascii="Palatino Linotype" w:hAnsi="Palatino Linotype"/>
                <w:color w:val="000000"/>
              </w:rPr>
              <w:t xml:space="preserve">DIRECCIÓN DE POLÍTICAS PÚBLICAS </w:t>
            </w:r>
            <w:r w:rsidRPr="00830317">
              <w:rPr>
                <w:rFonts w:ascii="Palatino Linotype" w:hAnsi="Palatino Linotype"/>
                <w:color w:val="000000"/>
              </w:rPr>
              <w:lastRenderedPageBreak/>
              <w:t xml:space="preserve">MUNICIPALES </w:t>
            </w:r>
          </w:p>
          <w:p w14:paraId="65ACCCD4" w14:textId="0C0F8368" w:rsidR="00531393" w:rsidRPr="00830317" w:rsidRDefault="00531393" w:rsidP="00830317">
            <w:pPr>
              <w:pStyle w:val="Prrafodelista"/>
              <w:numPr>
                <w:ilvl w:val="0"/>
                <w:numId w:val="25"/>
              </w:numPr>
              <w:spacing w:after="160" w:line="360" w:lineRule="auto"/>
              <w:ind w:left="176" w:hanging="142"/>
              <w:jc w:val="both"/>
              <w:rPr>
                <w:rFonts w:ascii="Palatino Linotype" w:hAnsi="Palatino Linotype"/>
                <w:color w:val="000000"/>
              </w:rPr>
            </w:pPr>
            <w:r w:rsidRPr="00830317">
              <w:rPr>
                <w:rFonts w:ascii="Palatino Linotype" w:hAnsi="Palatino Linotype"/>
                <w:color w:val="000000"/>
              </w:rPr>
              <w:t>DEPARTAMENTO DE POLÍTICAS PÚBLICAS</w:t>
            </w:r>
          </w:p>
          <w:p w14:paraId="313AD575" w14:textId="4A30F65C" w:rsidR="00531393" w:rsidRPr="00830317" w:rsidRDefault="00531393" w:rsidP="00830317">
            <w:pPr>
              <w:pStyle w:val="Prrafodelista"/>
              <w:numPr>
                <w:ilvl w:val="0"/>
                <w:numId w:val="25"/>
              </w:numPr>
              <w:spacing w:after="160" w:line="360" w:lineRule="auto"/>
              <w:ind w:left="176" w:hanging="142"/>
              <w:jc w:val="both"/>
              <w:rPr>
                <w:rFonts w:ascii="Palatino Linotype" w:hAnsi="Palatino Linotype"/>
                <w:color w:val="000000"/>
              </w:rPr>
            </w:pPr>
            <w:r w:rsidRPr="00830317">
              <w:rPr>
                <w:rFonts w:ascii="Palatino Linotype" w:hAnsi="Palatino Linotype"/>
                <w:color w:val="000000"/>
              </w:rPr>
              <w:t xml:space="preserve">DEPARTAMENTO DE VINCULACIÓN INTERNACIONAL </w:t>
            </w:r>
          </w:p>
          <w:p w14:paraId="391BA752" w14:textId="53680F7F" w:rsidR="00531393" w:rsidRPr="00830317" w:rsidRDefault="00531393" w:rsidP="00830317">
            <w:pPr>
              <w:pStyle w:val="Prrafodelista"/>
              <w:numPr>
                <w:ilvl w:val="0"/>
                <w:numId w:val="25"/>
              </w:numPr>
              <w:spacing w:after="160" w:line="360" w:lineRule="auto"/>
              <w:ind w:left="176" w:hanging="142"/>
              <w:jc w:val="both"/>
              <w:rPr>
                <w:rFonts w:ascii="Palatino Linotype" w:hAnsi="Palatino Linotype"/>
                <w:color w:val="000000"/>
              </w:rPr>
            </w:pPr>
            <w:r w:rsidRPr="00830317">
              <w:rPr>
                <w:rFonts w:ascii="Palatino Linotype" w:hAnsi="Palatino Linotype"/>
                <w:color w:val="000000"/>
              </w:rPr>
              <w:t xml:space="preserve">DIRECCIÓN DE DESARROLLO ADMINISTRATIVO </w:t>
            </w:r>
          </w:p>
          <w:p w14:paraId="74EEC901" w14:textId="5A276070" w:rsidR="00531393" w:rsidRPr="00830317" w:rsidRDefault="00531393" w:rsidP="00830317">
            <w:pPr>
              <w:pStyle w:val="Prrafodelista"/>
              <w:numPr>
                <w:ilvl w:val="0"/>
                <w:numId w:val="25"/>
              </w:numPr>
              <w:spacing w:after="160" w:line="360" w:lineRule="auto"/>
              <w:ind w:left="176" w:hanging="142"/>
              <w:jc w:val="both"/>
              <w:rPr>
                <w:rFonts w:ascii="Palatino Linotype" w:hAnsi="Palatino Linotype"/>
                <w:color w:val="000000"/>
              </w:rPr>
            </w:pPr>
            <w:r w:rsidRPr="00830317">
              <w:rPr>
                <w:rFonts w:ascii="Palatino Linotype" w:hAnsi="Palatino Linotype"/>
                <w:color w:val="000000"/>
              </w:rPr>
              <w:lastRenderedPageBreak/>
              <w:t xml:space="preserve">DEPARTAMENTO DE POLÍTICAS DE CONTRATACIONES </w:t>
            </w:r>
          </w:p>
          <w:p w14:paraId="398F4491" w14:textId="33AB98B5" w:rsidR="00531393" w:rsidRPr="00830317" w:rsidRDefault="00531393" w:rsidP="00830317">
            <w:pPr>
              <w:pStyle w:val="Prrafodelista"/>
              <w:numPr>
                <w:ilvl w:val="0"/>
                <w:numId w:val="25"/>
              </w:numPr>
              <w:spacing w:after="160" w:line="360" w:lineRule="auto"/>
              <w:ind w:left="176" w:hanging="142"/>
              <w:jc w:val="both"/>
              <w:rPr>
                <w:rFonts w:ascii="Palatino Linotype" w:hAnsi="Palatino Linotype"/>
                <w:color w:val="000000"/>
              </w:rPr>
            </w:pPr>
            <w:r w:rsidRPr="00830317">
              <w:rPr>
                <w:rFonts w:ascii="Palatino Linotype" w:hAnsi="Palatino Linotype"/>
                <w:color w:val="000000"/>
              </w:rPr>
              <w:t>DEPARTAMENTO DE SEGUIMIENTO NORMATIVO.</w:t>
            </w:r>
          </w:p>
        </w:tc>
        <w:tc>
          <w:tcPr>
            <w:tcW w:w="3827" w:type="dxa"/>
          </w:tcPr>
          <w:p w14:paraId="5834EA2F" w14:textId="77777777" w:rsidR="00531393" w:rsidRPr="00830317" w:rsidRDefault="00531393" w:rsidP="00830317">
            <w:pPr>
              <w:spacing w:line="360" w:lineRule="auto"/>
              <w:jc w:val="both"/>
              <w:rPr>
                <w:rFonts w:ascii="Palatino Linotype" w:hAnsi="Palatino Linotype"/>
                <w:color w:val="000000" w:themeColor="text1"/>
              </w:rPr>
            </w:pPr>
            <w:r w:rsidRPr="00830317">
              <w:rPr>
                <w:rFonts w:ascii="Palatino Linotype" w:hAnsi="Palatino Linotype"/>
                <w:b/>
                <w:color w:val="000000" w:themeColor="text1"/>
              </w:rPr>
              <w:lastRenderedPageBreak/>
              <w:t xml:space="preserve">Oficio PM-OP/0171/2019, </w:t>
            </w:r>
            <w:r w:rsidRPr="00830317">
              <w:rPr>
                <w:rFonts w:ascii="Palatino Linotype" w:hAnsi="Palatino Linotype"/>
                <w:color w:val="000000" w:themeColor="text1"/>
              </w:rPr>
              <w:t xml:space="preserve">mediante el cual el Presidente Municipal Constitucional informo que a efecto de dar cumplimiento </w:t>
            </w:r>
            <w:r w:rsidRPr="00830317">
              <w:rPr>
                <w:rFonts w:ascii="Palatino Linotype" w:hAnsi="Palatino Linotype"/>
                <w:color w:val="000000" w:themeColor="text1"/>
              </w:rPr>
              <w:lastRenderedPageBreak/>
              <w:t xml:space="preserve">a la información solicitada, se adjunta </w:t>
            </w:r>
            <w:r w:rsidR="00B75DEB" w:rsidRPr="00830317">
              <w:rPr>
                <w:rFonts w:ascii="Palatino Linotype" w:hAnsi="Palatino Linotype"/>
                <w:color w:val="000000" w:themeColor="text1"/>
              </w:rPr>
              <w:t>una</w:t>
            </w:r>
            <w:r w:rsidRPr="00830317">
              <w:rPr>
                <w:rFonts w:ascii="Palatino Linotype" w:hAnsi="Palatino Linotype"/>
                <w:color w:val="000000" w:themeColor="text1"/>
              </w:rPr>
              <w:t xml:space="preserve"> tabla de contenido</w:t>
            </w:r>
            <w:r w:rsidR="00B75DEB" w:rsidRPr="00830317">
              <w:rPr>
                <w:rFonts w:ascii="Palatino Linotype" w:hAnsi="Palatino Linotype"/>
                <w:color w:val="000000" w:themeColor="text1"/>
              </w:rPr>
              <w:t>, donde se contemplan los rubros de área, responsable de la misma y el número de extensión en los casos que aplica, tal y como se aprecia a continuación</w:t>
            </w:r>
            <w:r w:rsidRPr="00830317">
              <w:rPr>
                <w:rFonts w:ascii="Palatino Linotype" w:hAnsi="Palatino Linotype"/>
                <w:color w:val="000000" w:themeColor="text1"/>
              </w:rPr>
              <w:t>:</w:t>
            </w:r>
          </w:p>
          <w:p w14:paraId="0108E1E6" w14:textId="77777777" w:rsidR="00B75DEB" w:rsidRPr="00830317" w:rsidRDefault="00B75DEB" w:rsidP="00830317">
            <w:pPr>
              <w:spacing w:line="360" w:lineRule="auto"/>
              <w:jc w:val="both"/>
              <w:rPr>
                <w:rFonts w:ascii="Palatino Linotype" w:hAnsi="Palatino Linotype"/>
                <w:color w:val="000000" w:themeColor="text1"/>
              </w:rPr>
            </w:pPr>
          </w:p>
          <w:p w14:paraId="3AFBA9E0" w14:textId="77777777" w:rsidR="00B75DEB" w:rsidRPr="00830317" w:rsidRDefault="00B75DEB" w:rsidP="00830317">
            <w:pPr>
              <w:spacing w:line="360" w:lineRule="auto"/>
              <w:jc w:val="both"/>
              <w:rPr>
                <w:rFonts w:ascii="Palatino Linotype" w:hAnsi="Palatino Linotype"/>
                <w:b/>
                <w:color w:val="000000" w:themeColor="text1"/>
              </w:rPr>
            </w:pPr>
            <w:r w:rsidRPr="00830317">
              <w:rPr>
                <w:rFonts w:ascii="Palatino Linotype" w:hAnsi="Palatino Linotype"/>
                <w:noProof/>
                <w:lang w:val="es-MX" w:eastAsia="es-MX"/>
              </w:rPr>
              <w:drawing>
                <wp:inline distT="0" distB="0" distL="0" distR="0" wp14:anchorId="5B0058C9" wp14:editId="445015A7">
                  <wp:extent cx="2383155" cy="1104900"/>
                  <wp:effectExtent l="0" t="0" r="0" b="0"/>
                  <wp:docPr id="70" name="Imagen 70"/>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3155" cy="1104900"/>
                          </a:xfrm>
                          <a:prstGeom prst="rect">
                            <a:avLst/>
                          </a:prstGeom>
                          <a:noFill/>
                          <a:ln>
                            <a:noFill/>
                          </a:ln>
                        </pic:spPr>
                      </pic:pic>
                    </a:graphicData>
                  </a:graphic>
                </wp:inline>
              </w:drawing>
            </w:r>
          </w:p>
          <w:p w14:paraId="48464AD6" w14:textId="77D91A2E" w:rsidR="00B75DEB" w:rsidRPr="00830317" w:rsidRDefault="00B75DEB" w:rsidP="00830317">
            <w:pPr>
              <w:spacing w:line="360" w:lineRule="auto"/>
              <w:jc w:val="both"/>
              <w:rPr>
                <w:rFonts w:ascii="Palatino Linotype" w:hAnsi="Palatino Linotype"/>
                <w:b/>
                <w:color w:val="000000" w:themeColor="text1"/>
              </w:rPr>
            </w:pPr>
            <w:r w:rsidRPr="00830317">
              <w:rPr>
                <w:rFonts w:ascii="Palatino Linotype" w:hAnsi="Palatino Linotype"/>
                <w:noProof/>
                <w:lang w:val="es-MX" w:eastAsia="es-MX"/>
              </w:rPr>
              <w:lastRenderedPageBreak/>
              <w:drawing>
                <wp:inline distT="0" distB="0" distL="0" distR="0" wp14:anchorId="5ECE4B86" wp14:editId="345A3B8B">
                  <wp:extent cx="2383155" cy="3038475"/>
                  <wp:effectExtent l="0" t="0" r="0" b="9525"/>
                  <wp:docPr id="71" name="Imagen 7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3155" cy="3038475"/>
                          </a:xfrm>
                          <a:prstGeom prst="rect">
                            <a:avLst/>
                          </a:prstGeom>
                          <a:noFill/>
                          <a:ln>
                            <a:noFill/>
                          </a:ln>
                        </pic:spPr>
                      </pic:pic>
                    </a:graphicData>
                  </a:graphic>
                </wp:inline>
              </w:drawing>
            </w:r>
          </w:p>
        </w:tc>
        <w:tc>
          <w:tcPr>
            <w:tcW w:w="2552" w:type="dxa"/>
          </w:tcPr>
          <w:p w14:paraId="4BB1DD9E" w14:textId="36F7C414" w:rsidR="00531393" w:rsidRPr="00830317" w:rsidRDefault="0018000B" w:rsidP="00830317">
            <w:pPr>
              <w:spacing w:line="360" w:lineRule="auto"/>
              <w:jc w:val="both"/>
              <w:rPr>
                <w:rFonts w:ascii="Palatino Linotype" w:hAnsi="Palatino Linotype"/>
              </w:rPr>
            </w:pPr>
            <w:r w:rsidRPr="00830317">
              <w:rPr>
                <w:rFonts w:ascii="Palatino Linotype" w:hAnsi="Palatino Linotype"/>
              </w:rPr>
              <w:lastRenderedPageBreak/>
              <w:t xml:space="preserve">Se ratifica la respuesta, y se precisa que respecto a la frase “En proceso de </w:t>
            </w:r>
            <w:r w:rsidRPr="00830317">
              <w:rPr>
                <w:rFonts w:ascii="Palatino Linotype" w:hAnsi="Palatino Linotype"/>
              </w:rPr>
              <w:lastRenderedPageBreak/>
              <w:t>reestructuración” que arguye el particular en sus razones o motivos de inconformidad, fue utilizada por el hecho de que las áreas, plazas o vacantes</w:t>
            </w:r>
            <w:r w:rsidR="00650073" w:rsidRPr="00830317">
              <w:rPr>
                <w:rFonts w:ascii="Palatino Linotype" w:hAnsi="Palatino Linotype"/>
              </w:rPr>
              <w:t xml:space="preserve"> a la fecha no están cubiertas, es decir, no se ha designado persona que ejerza las funciones propias de ese encargo.</w:t>
            </w:r>
          </w:p>
        </w:tc>
        <w:tc>
          <w:tcPr>
            <w:tcW w:w="992" w:type="dxa"/>
          </w:tcPr>
          <w:p w14:paraId="0889B2D6" w14:textId="77777777" w:rsidR="00531393" w:rsidRPr="00830317" w:rsidRDefault="00650F92" w:rsidP="00830317">
            <w:pPr>
              <w:spacing w:line="360" w:lineRule="auto"/>
              <w:jc w:val="center"/>
              <w:rPr>
                <w:rFonts w:ascii="Palatino Linotype" w:hAnsi="Palatino Linotype"/>
              </w:rPr>
            </w:pPr>
            <w:r w:rsidRPr="00830317">
              <w:rPr>
                <w:rFonts w:ascii="Palatino Linotype" w:hAnsi="Palatino Linotype"/>
              </w:rPr>
              <w:lastRenderedPageBreak/>
              <w:t>SI</w:t>
            </w:r>
          </w:p>
          <w:p w14:paraId="4B681A25" w14:textId="77777777" w:rsidR="00650F92" w:rsidRPr="00830317" w:rsidRDefault="00650F92" w:rsidP="00830317">
            <w:pPr>
              <w:spacing w:line="360" w:lineRule="auto"/>
              <w:jc w:val="center"/>
              <w:rPr>
                <w:rFonts w:ascii="Palatino Linotype" w:hAnsi="Palatino Linotype"/>
              </w:rPr>
            </w:pPr>
          </w:p>
          <w:p w14:paraId="018FC321" w14:textId="386605A0" w:rsidR="00650F92" w:rsidRPr="00830317" w:rsidRDefault="00650F92" w:rsidP="00830317">
            <w:pPr>
              <w:spacing w:line="360" w:lineRule="auto"/>
              <w:jc w:val="center"/>
              <w:rPr>
                <w:rFonts w:ascii="Palatino Linotype" w:hAnsi="Palatino Linotype"/>
              </w:rPr>
            </w:pPr>
          </w:p>
        </w:tc>
      </w:tr>
      <w:tr w:rsidR="00B75DEB" w:rsidRPr="00830317" w14:paraId="01EA1DFB" w14:textId="77777777" w:rsidTr="00650F92">
        <w:tc>
          <w:tcPr>
            <w:tcW w:w="710" w:type="dxa"/>
          </w:tcPr>
          <w:p w14:paraId="1F4D06A1" w14:textId="259E77D6" w:rsidR="00B75DEB" w:rsidRPr="00830317" w:rsidRDefault="00B75DEB" w:rsidP="00830317">
            <w:pPr>
              <w:spacing w:line="360" w:lineRule="auto"/>
              <w:jc w:val="center"/>
              <w:rPr>
                <w:rFonts w:ascii="Palatino Linotype" w:hAnsi="Palatino Linotype"/>
              </w:rPr>
            </w:pPr>
            <w:r w:rsidRPr="00830317">
              <w:rPr>
                <w:rFonts w:ascii="Palatino Linotype" w:hAnsi="Palatino Linotype"/>
              </w:rPr>
              <w:lastRenderedPageBreak/>
              <w:t>23-42</w:t>
            </w:r>
          </w:p>
        </w:tc>
        <w:tc>
          <w:tcPr>
            <w:tcW w:w="1559" w:type="dxa"/>
          </w:tcPr>
          <w:p w14:paraId="4EA6F6A0" w14:textId="40E548B7" w:rsidR="00835AE1" w:rsidRPr="00830317" w:rsidRDefault="00835AE1" w:rsidP="00830317">
            <w:pPr>
              <w:pStyle w:val="Prrafodelista"/>
              <w:numPr>
                <w:ilvl w:val="0"/>
                <w:numId w:val="25"/>
              </w:numPr>
              <w:spacing w:after="160" w:line="360" w:lineRule="auto"/>
              <w:ind w:left="176" w:hanging="142"/>
              <w:jc w:val="both"/>
              <w:rPr>
                <w:rFonts w:ascii="Palatino Linotype" w:hAnsi="Palatino Linotype"/>
                <w:color w:val="000000"/>
              </w:rPr>
            </w:pPr>
            <w:r w:rsidRPr="00830317">
              <w:rPr>
                <w:rFonts w:ascii="Palatino Linotype" w:hAnsi="Palatino Linotype"/>
                <w:color w:val="000000"/>
              </w:rPr>
              <w:t xml:space="preserve">SECRETARÍA DEL AYUNTAMIENTO </w:t>
            </w:r>
          </w:p>
          <w:p w14:paraId="76502ED0" w14:textId="37236E2C" w:rsidR="00835AE1" w:rsidRPr="00830317" w:rsidRDefault="00835AE1" w:rsidP="00830317">
            <w:pPr>
              <w:pStyle w:val="Prrafodelista"/>
              <w:numPr>
                <w:ilvl w:val="0"/>
                <w:numId w:val="25"/>
              </w:numPr>
              <w:spacing w:after="160" w:line="360" w:lineRule="auto"/>
              <w:ind w:left="176" w:hanging="142"/>
              <w:jc w:val="both"/>
              <w:rPr>
                <w:rFonts w:ascii="Palatino Linotype" w:hAnsi="Palatino Linotype"/>
                <w:color w:val="000000"/>
              </w:rPr>
            </w:pPr>
            <w:r w:rsidRPr="00830317">
              <w:rPr>
                <w:rFonts w:ascii="Palatino Linotype" w:hAnsi="Palatino Linotype"/>
                <w:color w:val="000000"/>
              </w:rPr>
              <w:t xml:space="preserve">UNIDAD DE </w:t>
            </w:r>
            <w:r w:rsidRPr="00830317">
              <w:rPr>
                <w:rFonts w:ascii="Palatino Linotype" w:hAnsi="Palatino Linotype"/>
                <w:color w:val="000000"/>
              </w:rPr>
              <w:lastRenderedPageBreak/>
              <w:t xml:space="preserve">TRANSPARENCIA </w:t>
            </w:r>
          </w:p>
          <w:p w14:paraId="7D20E7D5" w14:textId="654651B8" w:rsidR="00835AE1" w:rsidRPr="00830317" w:rsidRDefault="00835AE1" w:rsidP="00830317">
            <w:pPr>
              <w:pStyle w:val="Prrafodelista"/>
              <w:numPr>
                <w:ilvl w:val="0"/>
                <w:numId w:val="25"/>
              </w:numPr>
              <w:spacing w:after="160" w:line="360" w:lineRule="auto"/>
              <w:ind w:left="176" w:hanging="142"/>
              <w:jc w:val="both"/>
              <w:rPr>
                <w:rFonts w:ascii="Palatino Linotype" w:hAnsi="Palatino Linotype"/>
                <w:color w:val="000000"/>
              </w:rPr>
            </w:pPr>
            <w:r w:rsidRPr="00830317">
              <w:rPr>
                <w:rFonts w:ascii="Palatino Linotype" w:hAnsi="Palatino Linotype"/>
                <w:color w:val="000000"/>
              </w:rPr>
              <w:t xml:space="preserve">PROCURADURIA CONDOMINAL </w:t>
            </w:r>
          </w:p>
          <w:p w14:paraId="726AC366" w14:textId="570BD2CC" w:rsidR="00835AE1" w:rsidRPr="00830317" w:rsidRDefault="00835AE1" w:rsidP="00830317">
            <w:pPr>
              <w:pStyle w:val="Prrafodelista"/>
              <w:numPr>
                <w:ilvl w:val="0"/>
                <w:numId w:val="25"/>
              </w:numPr>
              <w:spacing w:after="160" w:line="360" w:lineRule="auto"/>
              <w:ind w:left="176" w:hanging="142"/>
              <w:jc w:val="both"/>
              <w:rPr>
                <w:rFonts w:ascii="Palatino Linotype" w:hAnsi="Palatino Linotype"/>
                <w:color w:val="000000"/>
              </w:rPr>
            </w:pPr>
            <w:r w:rsidRPr="00830317">
              <w:rPr>
                <w:rFonts w:ascii="Palatino Linotype" w:hAnsi="Palatino Linotype"/>
                <w:color w:val="000000"/>
              </w:rPr>
              <w:t xml:space="preserve">UNIDAD DE ANÁLISIS E INFORMACIÓN </w:t>
            </w:r>
          </w:p>
          <w:p w14:paraId="04D704FD" w14:textId="7BA2AEE7" w:rsidR="00835AE1" w:rsidRPr="00830317" w:rsidRDefault="00835AE1" w:rsidP="00830317">
            <w:pPr>
              <w:pStyle w:val="Prrafodelista"/>
              <w:numPr>
                <w:ilvl w:val="0"/>
                <w:numId w:val="25"/>
              </w:numPr>
              <w:spacing w:after="160" w:line="360" w:lineRule="auto"/>
              <w:ind w:left="176" w:hanging="142"/>
              <w:jc w:val="both"/>
              <w:rPr>
                <w:rFonts w:ascii="Palatino Linotype" w:hAnsi="Palatino Linotype"/>
                <w:color w:val="000000"/>
              </w:rPr>
            </w:pPr>
            <w:r w:rsidRPr="00830317">
              <w:rPr>
                <w:rFonts w:ascii="Palatino Linotype" w:hAnsi="Palatino Linotype"/>
                <w:color w:val="000000"/>
              </w:rPr>
              <w:t xml:space="preserve">UNIDAD DE ADMINISTRACIÓN PATRIMONIAL </w:t>
            </w:r>
          </w:p>
          <w:p w14:paraId="47E704CC" w14:textId="2B1CC91B" w:rsidR="00835AE1" w:rsidRPr="00830317" w:rsidRDefault="00835AE1" w:rsidP="00830317">
            <w:pPr>
              <w:pStyle w:val="Prrafodelista"/>
              <w:numPr>
                <w:ilvl w:val="0"/>
                <w:numId w:val="25"/>
              </w:numPr>
              <w:spacing w:after="160" w:line="360" w:lineRule="auto"/>
              <w:ind w:left="176" w:hanging="142"/>
              <w:jc w:val="both"/>
              <w:rPr>
                <w:rFonts w:ascii="Palatino Linotype" w:hAnsi="Palatino Linotype"/>
                <w:color w:val="000000"/>
              </w:rPr>
            </w:pPr>
            <w:r w:rsidRPr="00830317">
              <w:rPr>
                <w:rFonts w:ascii="Palatino Linotype" w:hAnsi="Palatino Linotype"/>
                <w:color w:val="000000"/>
              </w:rPr>
              <w:t xml:space="preserve">SUBSECRETARÍA DE </w:t>
            </w:r>
            <w:r w:rsidRPr="00830317">
              <w:rPr>
                <w:rFonts w:ascii="Palatino Linotype" w:hAnsi="Palatino Linotype"/>
                <w:color w:val="000000"/>
              </w:rPr>
              <w:lastRenderedPageBreak/>
              <w:t xml:space="preserve">GOBIERNO </w:t>
            </w:r>
          </w:p>
          <w:p w14:paraId="04AFEA5E" w14:textId="0A5BEDF3" w:rsidR="00835AE1" w:rsidRPr="00830317" w:rsidRDefault="00835AE1" w:rsidP="00830317">
            <w:pPr>
              <w:pStyle w:val="Prrafodelista"/>
              <w:numPr>
                <w:ilvl w:val="0"/>
                <w:numId w:val="25"/>
              </w:numPr>
              <w:spacing w:after="160" w:line="360" w:lineRule="auto"/>
              <w:ind w:left="176" w:hanging="142"/>
              <w:jc w:val="both"/>
              <w:rPr>
                <w:rFonts w:ascii="Palatino Linotype" w:hAnsi="Palatino Linotype"/>
                <w:color w:val="000000"/>
              </w:rPr>
            </w:pPr>
            <w:r w:rsidRPr="00830317">
              <w:rPr>
                <w:rFonts w:ascii="Palatino Linotype" w:hAnsi="Palatino Linotype"/>
                <w:color w:val="000000"/>
              </w:rPr>
              <w:t xml:space="preserve">DEPARTAMENTO DE ATENCIÓN A ORGANIZACIONES VECINALES </w:t>
            </w:r>
          </w:p>
          <w:p w14:paraId="6BBECCF8" w14:textId="03C42E4A" w:rsidR="00835AE1" w:rsidRPr="00830317" w:rsidRDefault="00835AE1" w:rsidP="00830317">
            <w:pPr>
              <w:pStyle w:val="Prrafodelista"/>
              <w:numPr>
                <w:ilvl w:val="0"/>
                <w:numId w:val="25"/>
              </w:numPr>
              <w:spacing w:after="160" w:line="360" w:lineRule="auto"/>
              <w:ind w:left="176" w:hanging="142"/>
              <w:jc w:val="both"/>
              <w:rPr>
                <w:rFonts w:ascii="Palatino Linotype" w:hAnsi="Palatino Linotype"/>
                <w:color w:val="000000"/>
              </w:rPr>
            </w:pPr>
            <w:r w:rsidRPr="00830317">
              <w:rPr>
                <w:rFonts w:ascii="Palatino Linotype" w:hAnsi="Palatino Linotype"/>
                <w:color w:val="000000"/>
              </w:rPr>
              <w:t xml:space="preserve">DEPARTAMENTO DE ATENCIÓN A UNIDADES HABITACIONALES </w:t>
            </w:r>
          </w:p>
          <w:p w14:paraId="11CA4879" w14:textId="18308A67" w:rsidR="00835AE1" w:rsidRPr="00830317" w:rsidRDefault="00835AE1" w:rsidP="00830317">
            <w:pPr>
              <w:pStyle w:val="Prrafodelista"/>
              <w:numPr>
                <w:ilvl w:val="0"/>
                <w:numId w:val="25"/>
              </w:numPr>
              <w:spacing w:after="160" w:line="360" w:lineRule="auto"/>
              <w:ind w:left="176" w:hanging="142"/>
              <w:jc w:val="both"/>
              <w:rPr>
                <w:rFonts w:ascii="Palatino Linotype" w:hAnsi="Palatino Linotype"/>
                <w:color w:val="000000"/>
              </w:rPr>
            </w:pPr>
            <w:r w:rsidRPr="00830317">
              <w:rPr>
                <w:rFonts w:ascii="Palatino Linotype" w:hAnsi="Palatino Linotype"/>
                <w:color w:val="000000"/>
              </w:rPr>
              <w:t xml:space="preserve">DEPARTAMENTO </w:t>
            </w:r>
            <w:r w:rsidRPr="00830317">
              <w:rPr>
                <w:rFonts w:ascii="Palatino Linotype" w:hAnsi="Palatino Linotype"/>
                <w:color w:val="000000"/>
              </w:rPr>
              <w:lastRenderedPageBreak/>
              <w:t xml:space="preserve">DE ORGANIZACIONES COMUNITARIAS </w:t>
            </w:r>
          </w:p>
          <w:p w14:paraId="184AFF89" w14:textId="193A49C4" w:rsidR="00835AE1" w:rsidRPr="00830317" w:rsidRDefault="00835AE1" w:rsidP="00830317">
            <w:pPr>
              <w:pStyle w:val="Prrafodelista"/>
              <w:numPr>
                <w:ilvl w:val="0"/>
                <w:numId w:val="25"/>
              </w:numPr>
              <w:spacing w:after="160" w:line="360" w:lineRule="auto"/>
              <w:ind w:left="176" w:hanging="142"/>
              <w:jc w:val="both"/>
              <w:rPr>
                <w:rFonts w:ascii="Palatino Linotype" w:hAnsi="Palatino Linotype"/>
                <w:color w:val="000000"/>
              </w:rPr>
            </w:pPr>
            <w:r w:rsidRPr="00830317">
              <w:rPr>
                <w:rFonts w:ascii="Palatino Linotype" w:hAnsi="Palatino Linotype"/>
                <w:color w:val="000000"/>
              </w:rPr>
              <w:t xml:space="preserve">DEPARTAMENTO DE ATENCIÓN A AUTORIDADES AUXILIARES </w:t>
            </w:r>
          </w:p>
          <w:p w14:paraId="1039D961" w14:textId="6C2CAE74" w:rsidR="00835AE1" w:rsidRPr="00830317" w:rsidRDefault="00835AE1" w:rsidP="00830317">
            <w:pPr>
              <w:pStyle w:val="Prrafodelista"/>
              <w:numPr>
                <w:ilvl w:val="0"/>
                <w:numId w:val="25"/>
              </w:numPr>
              <w:spacing w:after="160" w:line="360" w:lineRule="auto"/>
              <w:ind w:left="176" w:hanging="142"/>
              <w:jc w:val="both"/>
              <w:rPr>
                <w:rFonts w:ascii="Palatino Linotype" w:hAnsi="Palatino Linotype"/>
                <w:color w:val="000000"/>
              </w:rPr>
            </w:pPr>
            <w:r w:rsidRPr="00830317">
              <w:rPr>
                <w:rFonts w:ascii="Palatino Linotype" w:hAnsi="Palatino Linotype"/>
                <w:color w:val="000000"/>
              </w:rPr>
              <w:t xml:space="preserve">SUBSECRETARÍA DEL AYUNTAMIENTO </w:t>
            </w:r>
          </w:p>
          <w:p w14:paraId="165510F8" w14:textId="08543D0F" w:rsidR="00835AE1" w:rsidRPr="00830317" w:rsidRDefault="00835AE1" w:rsidP="00830317">
            <w:pPr>
              <w:pStyle w:val="Prrafodelista"/>
              <w:numPr>
                <w:ilvl w:val="0"/>
                <w:numId w:val="25"/>
              </w:numPr>
              <w:spacing w:after="160" w:line="360" w:lineRule="auto"/>
              <w:ind w:left="176" w:hanging="142"/>
              <w:jc w:val="both"/>
              <w:rPr>
                <w:rFonts w:ascii="Palatino Linotype" w:hAnsi="Palatino Linotype"/>
                <w:color w:val="000000"/>
              </w:rPr>
            </w:pPr>
            <w:r w:rsidRPr="00830317">
              <w:rPr>
                <w:rFonts w:ascii="Palatino Linotype" w:hAnsi="Palatino Linotype"/>
                <w:color w:val="000000"/>
              </w:rPr>
              <w:t xml:space="preserve">DEPARTAMENTO DE </w:t>
            </w:r>
            <w:r w:rsidRPr="00830317">
              <w:rPr>
                <w:rFonts w:ascii="Palatino Linotype" w:hAnsi="Palatino Linotype"/>
                <w:color w:val="000000"/>
              </w:rPr>
              <w:lastRenderedPageBreak/>
              <w:t xml:space="preserve">ACTAS Y ACUERDOS </w:t>
            </w:r>
          </w:p>
          <w:p w14:paraId="5878AC72" w14:textId="22B715EF" w:rsidR="00835AE1" w:rsidRPr="00830317" w:rsidRDefault="00835AE1" w:rsidP="00830317">
            <w:pPr>
              <w:pStyle w:val="Prrafodelista"/>
              <w:numPr>
                <w:ilvl w:val="0"/>
                <w:numId w:val="25"/>
              </w:numPr>
              <w:spacing w:after="160" w:line="360" w:lineRule="auto"/>
              <w:ind w:left="176" w:hanging="142"/>
              <w:jc w:val="both"/>
              <w:rPr>
                <w:rFonts w:ascii="Palatino Linotype" w:hAnsi="Palatino Linotype"/>
                <w:color w:val="000000"/>
              </w:rPr>
            </w:pPr>
            <w:r w:rsidRPr="00830317">
              <w:rPr>
                <w:rFonts w:ascii="Palatino Linotype" w:hAnsi="Palatino Linotype"/>
                <w:color w:val="000000"/>
              </w:rPr>
              <w:t xml:space="preserve">DEPARTAMENTO DE ATENCIÓN Y COORDINACIÓN EDILICIA </w:t>
            </w:r>
          </w:p>
          <w:p w14:paraId="287C6DA7" w14:textId="64D12F1D" w:rsidR="00835AE1" w:rsidRPr="00830317" w:rsidRDefault="00835AE1" w:rsidP="00830317">
            <w:pPr>
              <w:pStyle w:val="Prrafodelista"/>
              <w:numPr>
                <w:ilvl w:val="0"/>
                <w:numId w:val="25"/>
              </w:numPr>
              <w:spacing w:after="160" w:line="360" w:lineRule="auto"/>
              <w:ind w:left="176" w:hanging="142"/>
              <w:jc w:val="both"/>
              <w:rPr>
                <w:rFonts w:ascii="Palatino Linotype" w:hAnsi="Palatino Linotype"/>
                <w:color w:val="000000"/>
              </w:rPr>
            </w:pPr>
            <w:r w:rsidRPr="00830317">
              <w:rPr>
                <w:rFonts w:ascii="Palatino Linotype" w:hAnsi="Palatino Linotype"/>
                <w:color w:val="000000"/>
              </w:rPr>
              <w:t xml:space="preserve">DEPARTAMENTO DE ARCHIVO MUNICIPAL </w:t>
            </w:r>
          </w:p>
          <w:p w14:paraId="48876A26" w14:textId="48095BB4" w:rsidR="00835AE1" w:rsidRPr="00830317" w:rsidRDefault="00835AE1" w:rsidP="00830317">
            <w:pPr>
              <w:pStyle w:val="Prrafodelista"/>
              <w:numPr>
                <w:ilvl w:val="0"/>
                <w:numId w:val="25"/>
              </w:numPr>
              <w:spacing w:after="160" w:line="360" w:lineRule="auto"/>
              <w:ind w:left="176" w:hanging="142"/>
              <w:jc w:val="both"/>
              <w:rPr>
                <w:rFonts w:ascii="Palatino Linotype" w:hAnsi="Palatino Linotype"/>
                <w:color w:val="000000"/>
              </w:rPr>
            </w:pPr>
            <w:r w:rsidRPr="00830317">
              <w:rPr>
                <w:rFonts w:ascii="Palatino Linotype" w:hAnsi="Palatino Linotype"/>
                <w:color w:val="000000"/>
              </w:rPr>
              <w:t xml:space="preserve">DEPARTAMENTO DE SISTEMA DE </w:t>
            </w:r>
            <w:r w:rsidRPr="00830317">
              <w:rPr>
                <w:rFonts w:ascii="Palatino Linotype" w:hAnsi="Palatino Linotype"/>
                <w:color w:val="000000"/>
              </w:rPr>
              <w:lastRenderedPageBreak/>
              <w:t xml:space="preserve">INFORMACIÓN MUNICIPAL </w:t>
            </w:r>
          </w:p>
          <w:p w14:paraId="0DFFFC6A" w14:textId="2A0FDF02" w:rsidR="00835AE1" w:rsidRPr="00830317" w:rsidRDefault="00835AE1" w:rsidP="00830317">
            <w:pPr>
              <w:pStyle w:val="Prrafodelista"/>
              <w:numPr>
                <w:ilvl w:val="0"/>
                <w:numId w:val="25"/>
              </w:numPr>
              <w:spacing w:after="160" w:line="360" w:lineRule="auto"/>
              <w:ind w:left="176" w:hanging="142"/>
              <w:jc w:val="both"/>
              <w:rPr>
                <w:rFonts w:ascii="Palatino Linotype" w:hAnsi="Palatino Linotype"/>
                <w:color w:val="000000"/>
              </w:rPr>
            </w:pPr>
            <w:r w:rsidRPr="00830317">
              <w:rPr>
                <w:rFonts w:ascii="Palatino Linotype" w:hAnsi="Palatino Linotype"/>
                <w:color w:val="000000"/>
              </w:rPr>
              <w:t xml:space="preserve">SUBSECRETARÍA DE VINCULACIÓN </w:t>
            </w:r>
          </w:p>
          <w:p w14:paraId="3083225C" w14:textId="3DEB28AB" w:rsidR="00835AE1" w:rsidRPr="00830317" w:rsidRDefault="00835AE1" w:rsidP="00830317">
            <w:pPr>
              <w:pStyle w:val="Prrafodelista"/>
              <w:numPr>
                <w:ilvl w:val="0"/>
                <w:numId w:val="25"/>
              </w:numPr>
              <w:spacing w:after="160" w:line="360" w:lineRule="auto"/>
              <w:ind w:left="176" w:hanging="142"/>
              <w:jc w:val="both"/>
              <w:rPr>
                <w:rFonts w:ascii="Palatino Linotype" w:hAnsi="Palatino Linotype"/>
                <w:color w:val="000000"/>
              </w:rPr>
            </w:pPr>
            <w:r w:rsidRPr="00830317">
              <w:rPr>
                <w:rFonts w:ascii="Palatino Linotype" w:hAnsi="Palatino Linotype"/>
                <w:color w:val="000000"/>
              </w:rPr>
              <w:t xml:space="preserve">DEPARTAMENTO DE RECLUTAMIENTO </w:t>
            </w:r>
          </w:p>
          <w:p w14:paraId="31C9F193" w14:textId="11129595" w:rsidR="00835AE1" w:rsidRPr="00830317" w:rsidRDefault="00835AE1" w:rsidP="00830317">
            <w:pPr>
              <w:pStyle w:val="Prrafodelista"/>
              <w:numPr>
                <w:ilvl w:val="0"/>
                <w:numId w:val="25"/>
              </w:numPr>
              <w:spacing w:after="160" w:line="360" w:lineRule="auto"/>
              <w:ind w:left="176" w:hanging="142"/>
              <w:jc w:val="both"/>
              <w:rPr>
                <w:rFonts w:ascii="Palatino Linotype" w:hAnsi="Palatino Linotype"/>
                <w:color w:val="000000"/>
              </w:rPr>
            </w:pPr>
            <w:r w:rsidRPr="00830317">
              <w:rPr>
                <w:rFonts w:ascii="Palatino Linotype" w:hAnsi="Palatino Linotype"/>
                <w:color w:val="000000"/>
              </w:rPr>
              <w:t>DEPARTAMENTO DE OFICIALIAS CALIFICADORAS, MEDIDO</w:t>
            </w:r>
            <w:r w:rsidRPr="00830317">
              <w:rPr>
                <w:rFonts w:ascii="Palatino Linotype" w:hAnsi="Palatino Linotype"/>
                <w:color w:val="000000"/>
              </w:rPr>
              <w:lastRenderedPageBreak/>
              <w:t xml:space="preserve">RAS Y CONCILIADORAS. </w:t>
            </w:r>
          </w:p>
          <w:p w14:paraId="2B455930" w14:textId="11012ED4" w:rsidR="00835AE1" w:rsidRPr="00830317" w:rsidRDefault="00835AE1" w:rsidP="00830317">
            <w:pPr>
              <w:pStyle w:val="Prrafodelista"/>
              <w:numPr>
                <w:ilvl w:val="0"/>
                <w:numId w:val="25"/>
              </w:numPr>
              <w:spacing w:after="160" w:line="360" w:lineRule="auto"/>
              <w:ind w:left="176" w:hanging="142"/>
              <w:jc w:val="both"/>
              <w:rPr>
                <w:rFonts w:ascii="Palatino Linotype" w:hAnsi="Palatino Linotype"/>
                <w:color w:val="000000"/>
              </w:rPr>
            </w:pPr>
            <w:r w:rsidRPr="00830317">
              <w:rPr>
                <w:rFonts w:ascii="Palatino Linotype" w:hAnsi="Palatino Linotype"/>
                <w:color w:val="000000"/>
              </w:rPr>
              <w:t xml:space="preserve">DEPARTAMENTO DE OFICIALIAS DEL REGISTRO CIVIL </w:t>
            </w:r>
          </w:p>
          <w:p w14:paraId="6904082E" w14:textId="756E293E" w:rsidR="00B75DEB" w:rsidRPr="00830317" w:rsidRDefault="00835AE1" w:rsidP="00830317">
            <w:pPr>
              <w:pStyle w:val="Prrafodelista"/>
              <w:numPr>
                <w:ilvl w:val="0"/>
                <w:numId w:val="25"/>
              </w:numPr>
              <w:spacing w:after="160" w:line="360" w:lineRule="auto"/>
              <w:ind w:left="176" w:hanging="142"/>
              <w:jc w:val="both"/>
              <w:rPr>
                <w:rFonts w:ascii="Palatino Linotype" w:hAnsi="Palatino Linotype"/>
                <w:color w:val="000000"/>
              </w:rPr>
            </w:pPr>
            <w:r w:rsidRPr="00830317">
              <w:rPr>
                <w:rFonts w:ascii="Palatino Linotype" w:hAnsi="Palatino Linotype"/>
                <w:color w:val="000000"/>
              </w:rPr>
              <w:t>DEPARTAMENTO DE PRECEPTORIA JUVENIL.</w:t>
            </w:r>
          </w:p>
        </w:tc>
        <w:tc>
          <w:tcPr>
            <w:tcW w:w="3827" w:type="dxa"/>
          </w:tcPr>
          <w:p w14:paraId="4B6A1004" w14:textId="77777777" w:rsidR="00B75DEB" w:rsidRPr="00830317" w:rsidRDefault="00835AE1" w:rsidP="00830317">
            <w:pPr>
              <w:spacing w:line="360" w:lineRule="auto"/>
              <w:jc w:val="both"/>
              <w:rPr>
                <w:rFonts w:ascii="Palatino Linotype" w:hAnsi="Palatino Linotype"/>
                <w:color w:val="000000" w:themeColor="text1"/>
              </w:rPr>
            </w:pPr>
            <w:r w:rsidRPr="00830317">
              <w:rPr>
                <w:rFonts w:ascii="Palatino Linotype" w:hAnsi="Palatino Linotype"/>
                <w:b/>
                <w:color w:val="000000" w:themeColor="text1"/>
              </w:rPr>
              <w:lastRenderedPageBreak/>
              <w:t xml:space="preserve">Oficio SA/OF/1547/03/2019, </w:t>
            </w:r>
            <w:r w:rsidRPr="00830317">
              <w:rPr>
                <w:rFonts w:ascii="Palatino Linotype" w:hAnsi="Palatino Linotype"/>
                <w:color w:val="000000" w:themeColor="text1"/>
              </w:rPr>
              <w:t xml:space="preserve">mediante el cual la Secretario del Ayuntamiento de Cuautitlán Izcalli se aprecia que informó al Titular de la Unidad de Transparencia que adjunto en </w:t>
            </w:r>
            <w:r w:rsidRPr="00830317">
              <w:rPr>
                <w:rFonts w:ascii="Palatino Linotype" w:hAnsi="Palatino Linotype"/>
                <w:color w:val="000000" w:themeColor="text1"/>
              </w:rPr>
              <w:lastRenderedPageBreak/>
              <w:t>formato PDF el directorio correspondiente a la Secretaria del Ayuntamiento, respecto a una parte de la solicitud, el cual consta de lo siguiente:</w:t>
            </w:r>
          </w:p>
          <w:p w14:paraId="6976612E" w14:textId="77777777" w:rsidR="00835AE1" w:rsidRPr="00830317" w:rsidRDefault="00835AE1" w:rsidP="00830317">
            <w:pPr>
              <w:spacing w:line="360" w:lineRule="auto"/>
              <w:jc w:val="both"/>
              <w:rPr>
                <w:rFonts w:ascii="Palatino Linotype" w:hAnsi="Palatino Linotype"/>
                <w:color w:val="000000" w:themeColor="text1"/>
              </w:rPr>
            </w:pPr>
          </w:p>
          <w:p w14:paraId="5ABAC7AB" w14:textId="59B2550E" w:rsidR="00835AE1" w:rsidRPr="00830317" w:rsidRDefault="00835AE1" w:rsidP="00830317">
            <w:pPr>
              <w:spacing w:line="360" w:lineRule="auto"/>
              <w:jc w:val="both"/>
              <w:rPr>
                <w:rFonts w:ascii="Palatino Linotype" w:hAnsi="Palatino Linotype"/>
                <w:b/>
                <w:color w:val="000000" w:themeColor="text1"/>
              </w:rPr>
            </w:pPr>
            <w:r w:rsidRPr="00830317">
              <w:rPr>
                <w:rFonts w:ascii="Palatino Linotype" w:hAnsi="Palatino Linotype"/>
                <w:noProof/>
                <w:lang w:val="es-MX" w:eastAsia="es-MX"/>
              </w:rPr>
              <w:drawing>
                <wp:inline distT="0" distB="0" distL="0" distR="0" wp14:anchorId="2975EDB4" wp14:editId="7860C20D">
                  <wp:extent cx="2383155" cy="4695825"/>
                  <wp:effectExtent l="0" t="0" r="0" b="9525"/>
                  <wp:docPr id="72" name="Imagen 72"/>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3155" cy="4695825"/>
                          </a:xfrm>
                          <a:prstGeom prst="rect">
                            <a:avLst/>
                          </a:prstGeom>
                          <a:noFill/>
                          <a:ln>
                            <a:noFill/>
                          </a:ln>
                        </pic:spPr>
                      </pic:pic>
                    </a:graphicData>
                  </a:graphic>
                </wp:inline>
              </w:drawing>
            </w:r>
          </w:p>
        </w:tc>
        <w:tc>
          <w:tcPr>
            <w:tcW w:w="2552" w:type="dxa"/>
          </w:tcPr>
          <w:p w14:paraId="4A8AC7BB" w14:textId="72FF4BB3" w:rsidR="00B75DEB" w:rsidRPr="00830317" w:rsidRDefault="00382F92" w:rsidP="00830317">
            <w:pPr>
              <w:spacing w:line="360" w:lineRule="auto"/>
              <w:jc w:val="both"/>
              <w:rPr>
                <w:rFonts w:ascii="Palatino Linotype" w:hAnsi="Palatino Linotype"/>
              </w:rPr>
            </w:pPr>
            <w:r w:rsidRPr="00830317">
              <w:rPr>
                <w:rFonts w:ascii="Palatino Linotype" w:hAnsi="Palatino Linotype"/>
              </w:rPr>
              <w:lastRenderedPageBreak/>
              <w:t xml:space="preserve">Se ratifica la respuesta inicial, </w:t>
            </w:r>
            <w:r w:rsidR="00AE0B92" w:rsidRPr="00830317">
              <w:rPr>
                <w:rFonts w:ascii="Palatino Linotype" w:hAnsi="Palatino Linotype"/>
              </w:rPr>
              <w:t xml:space="preserve">además </w:t>
            </w:r>
            <w:r w:rsidRPr="00830317">
              <w:rPr>
                <w:rFonts w:ascii="Palatino Linotype" w:hAnsi="Palatino Linotype"/>
              </w:rPr>
              <w:t>agrega</w:t>
            </w:r>
            <w:r w:rsidR="00AE0B92" w:rsidRPr="00830317">
              <w:rPr>
                <w:rFonts w:ascii="Palatino Linotype" w:hAnsi="Palatino Linotype"/>
              </w:rPr>
              <w:t>r</w:t>
            </w:r>
            <w:r w:rsidRPr="00830317">
              <w:rPr>
                <w:rFonts w:ascii="Palatino Linotype" w:hAnsi="Palatino Linotype"/>
              </w:rPr>
              <w:t xml:space="preserve"> información de cuatro oficialías d</w:t>
            </w:r>
            <w:r w:rsidR="00AE0B92" w:rsidRPr="00830317">
              <w:rPr>
                <w:rFonts w:ascii="Palatino Linotype" w:hAnsi="Palatino Linotype"/>
              </w:rPr>
              <w:t xml:space="preserve">el registro civil; información </w:t>
            </w:r>
            <w:r w:rsidRPr="00830317">
              <w:rPr>
                <w:rFonts w:ascii="Palatino Linotype" w:hAnsi="Palatino Linotype"/>
              </w:rPr>
              <w:t xml:space="preserve">que no </w:t>
            </w:r>
            <w:r w:rsidRPr="00830317">
              <w:rPr>
                <w:rFonts w:ascii="Palatino Linotype" w:hAnsi="Palatino Linotype"/>
              </w:rPr>
              <w:lastRenderedPageBreak/>
              <w:t>había sido requerida por el particular</w:t>
            </w:r>
            <w:r w:rsidR="00AE0B92" w:rsidRPr="00830317">
              <w:rPr>
                <w:rFonts w:ascii="Palatino Linotype" w:hAnsi="Palatino Linotype"/>
              </w:rPr>
              <w:t xml:space="preserve"> primigeniamente</w:t>
            </w:r>
            <w:r w:rsidRPr="00830317">
              <w:rPr>
                <w:rFonts w:ascii="Palatino Linotype" w:hAnsi="Palatino Linotype"/>
              </w:rPr>
              <w:t>.</w:t>
            </w:r>
          </w:p>
        </w:tc>
        <w:tc>
          <w:tcPr>
            <w:tcW w:w="992" w:type="dxa"/>
          </w:tcPr>
          <w:p w14:paraId="0FE2EC11" w14:textId="43AC8988" w:rsidR="00B75DEB" w:rsidRPr="00830317" w:rsidRDefault="00382F92" w:rsidP="00830317">
            <w:pPr>
              <w:spacing w:line="360" w:lineRule="auto"/>
              <w:jc w:val="center"/>
              <w:rPr>
                <w:rFonts w:ascii="Palatino Linotype" w:hAnsi="Palatino Linotype"/>
              </w:rPr>
            </w:pPr>
            <w:r w:rsidRPr="00830317">
              <w:rPr>
                <w:rFonts w:ascii="Palatino Linotype" w:hAnsi="Palatino Linotype"/>
              </w:rPr>
              <w:lastRenderedPageBreak/>
              <w:t>PARCIAL</w:t>
            </w:r>
            <w:r w:rsidR="000A5C75" w:rsidRPr="00830317">
              <w:rPr>
                <w:rFonts w:ascii="Palatino Linotype" w:hAnsi="Palatino Linotype"/>
              </w:rPr>
              <w:t>-</w:t>
            </w:r>
            <w:r w:rsidRPr="00830317">
              <w:rPr>
                <w:rFonts w:ascii="Palatino Linotype" w:hAnsi="Palatino Linotype"/>
              </w:rPr>
              <w:t>MENTE</w:t>
            </w:r>
          </w:p>
          <w:p w14:paraId="0F870279" w14:textId="77777777" w:rsidR="00382F92" w:rsidRPr="00830317" w:rsidRDefault="00382F92" w:rsidP="00830317">
            <w:pPr>
              <w:spacing w:line="360" w:lineRule="auto"/>
              <w:jc w:val="center"/>
              <w:rPr>
                <w:rFonts w:ascii="Palatino Linotype" w:hAnsi="Palatino Linotype"/>
              </w:rPr>
            </w:pPr>
          </w:p>
          <w:p w14:paraId="491D3E41" w14:textId="3CF2A4E4" w:rsidR="00382F92" w:rsidRPr="00830317" w:rsidRDefault="00382F92" w:rsidP="00830317">
            <w:pPr>
              <w:spacing w:line="360" w:lineRule="auto"/>
              <w:rPr>
                <w:rFonts w:ascii="Palatino Linotype" w:hAnsi="Palatino Linotype"/>
              </w:rPr>
            </w:pPr>
          </w:p>
        </w:tc>
      </w:tr>
      <w:tr w:rsidR="006B49D8" w:rsidRPr="00830317" w14:paraId="0E8A1F32" w14:textId="77777777" w:rsidTr="00650F92">
        <w:tc>
          <w:tcPr>
            <w:tcW w:w="710" w:type="dxa"/>
          </w:tcPr>
          <w:p w14:paraId="23C23487" w14:textId="3EF54252" w:rsidR="006B49D8" w:rsidRPr="00830317" w:rsidRDefault="006B49D8" w:rsidP="00830317">
            <w:pPr>
              <w:spacing w:line="360" w:lineRule="auto"/>
              <w:jc w:val="center"/>
              <w:rPr>
                <w:rFonts w:ascii="Palatino Linotype" w:hAnsi="Palatino Linotype"/>
              </w:rPr>
            </w:pPr>
            <w:r w:rsidRPr="00830317">
              <w:rPr>
                <w:rFonts w:ascii="Palatino Linotype" w:hAnsi="Palatino Linotype"/>
              </w:rPr>
              <w:lastRenderedPageBreak/>
              <w:t>43-47</w:t>
            </w:r>
          </w:p>
        </w:tc>
        <w:tc>
          <w:tcPr>
            <w:tcW w:w="1559" w:type="dxa"/>
          </w:tcPr>
          <w:p w14:paraId="241BBF87" w14:textId="77777777" w:rsidR="006B49D8" w:rsidRPr="00830317" w:rsidRDefault="006B49D8" w:rsidP="00830317">
            <w:pPr>
              <w:pStyle w:val="Prrafodelista"/>
              <w:numPr>
                <w:ilvl w:val="0"/>
                <w:numId w:val="25"/>
              </w:numPr>
              <w:spacing w:after="160" w:line="360" w:lineRule="auto"/>
              <w:ind w:left="175" w:hanging="175"/>
              <w:jc w:val="both"/>
              <w:rPr>
                <w:rFonts w:ascii="Palatino Linotype" w:hAnsi="Palatino Linotype"/>
                <w:color w:val="000000"/>
              </w:rPr>
            </w:pPr>
            <w:r w:rsidRPr="00830317">
              <w:rPr>
                <w:rFonts w:ascii="Palatino Linotype" w:hAnsi="Palatino Linotype"/>
                <w:color w:val="000000"/>
              </w:rPr>
              <w:t>CONTRALORÍA MUNICIPAL.</w:t>
            </w:r>
          </w:p>
          <w:p w14:paraId="3E3737A3" w14:textId="77777777" w:rsidR="006B49D8" w:rsidRPr="00830317" w:rsidRDefault="006B49D8" w:rsidP="00830317">
            <w:pPr>
              <w:pStyle w:val="Prrafodelista"/>
              <w:numPr>
                <w:ilvl w:val="0"/>
                <w:numId w:val="25"/>
              </w:numPr>
              <w:spacing w:after="160" w:line="360" w:lineRule="auto"/>
              <w:ind w:left="175" w:hanging="175"/>
              <w:jc w:val="both"/>
              <w:rPr>
                <w:rFonts w:ascii="Palatino Linotype" w:hAnsi="Palatino Linotype"/>
                <w:color w:val="000000"/>
              </w:rPr>
            </w:pPr>
            <w:r w:rsidRPr="00830317">
              <w:rPr>
                <w:rFonts w:ascii="Palatino Linotype" w:hAnsi="Palatino Linotype"/>
                <w:color w:val="000000"/>
              </w:rPr>
              <w:lastRenderedPageBreak/>
              <w:t>DIRECCIÓN DE INVESTIGACIÓN</w:t>
            </w:r>
          </w:p>
          <w:p w14:paraId="31936E1C" w14:textId="77777777" w:rsidR="006B49D8" w:rsidRPr="00830317" w:rsidRDefault="006B49D8" w:rsidP="00830317">
            <w:pPr>
              <w:pStyle w:val="Prrafodelista"/>
              <w:numPr>
                <w:ilvl w:val="0"/>
                <w:numId w:val="25"/>
              </w:numPr>
              <w:spacing w:after="160" w:line="360" w:lineRule="auto"/>
              <w:ind w:left="175" w:hanging="175"/>
              <w:jc w:val="both"/>
              <w:rPr>
                <w:rFonts w:ascii="Palatino Linotype" w:hAnsi="Palatino Linotype"/>
                <w:color w:val="000000"/>
              </w:rPr>
            </w:pPr>
            <w:r w:rsidRPr="00830317">
              <w:rPr>
                <w:rFonts w:ascii="Palatino Linotype" w:hAnsi="Palatino Linotype"/>
                <w:color w:val="000000"/>
              </w:rPr>
              <w:t>DEPARTAMENTO DE INVESTIGACIÓN “A”</w:t>
            </w:r>
          </w:p>
          <w:p w14:paraId="4BBF4423" w14:textId="700C9544" w:rsidR="006B49D8" w:rsidRPr="00830317" w:rsidRDefault="006B49D8" w:rsidP="00830317">
            <w:pPr>
              <w:pStyle w:val="Prrafodelista"/>
              <w:numPr>
                <w:ilvl w:val="0"/>
                <w:numId w:val="25"/>
              </w:numPr>
              <w:spacing w:after="160" w:line="360" w:lineRule="auto"/>
              <w:ind w:left="175" w:hanging="175"/>
              <w:jc w:val="both"/>
              <w:rPr>
                <w:rFonts w:ascii="Palatino Linotype" w:hAnsi="Palatino Linotype"/>
                <w:color w:val="000000"/>
              </w:rPr>
            </w:pPr>
            <w:r w:rsidRPr="00830317">
              <w:rPr>
                <w:rFonts w:ascii="Palatino Linotype" w:hAnsi="Palatino Linotype"/>
                <w:color w:val="000000"/>
              </w:rPr>
              <w:t>DEPARTAMENTO DE INVESTIGACIÓN “B”</w:t>
            </w:r>
          </w:p>
          <w:p w14:paraId="6C65E972" w14:textId="3FEC7066" w:rsidR="006B49D8" w:rsidRPr="00830317" w:rsidRDefault="006B49D8" w:rsidP="00830317">
            <w:pPr>
              <w:pStyle w:val="Prrafodelista"/>
              <w:numPr>
                <w:ilvl w:val="0"/>
                <w:numId w:val="25"/>
              </w:numPr>
              <w:spacing w:after="160" w:line="360" w:lineRule="auto"/>
              <w:ind w:left="175" w:hanging="175"/>
              <w:jc w:val="both"/>
              <w:rPr>
                <w:rFonts w:ascii="Palatino Linotype" w:hAnsi="Palatino Linotype"/>
                <w:color w:val="000000"/>
              </w:rPr>
            </w:pPr>
            <w:r w:rsidRPr="00830317">
              <w:rPr>
                <w:rFonts w:ascii="Palatino Linotype" w:hAnsi="Palatino Linotype"/>
                <w:color w:val="000000"/>
              </w:rPr>
              <w:t>DEPARTAMENTO DE INVESTIG</w:t>
            </w:r>
            <w:r w:rsidRPr="00830317">
              <w:rPr>
                <w:rFonts w:ascii="Palatino Linotype" w:hAnsi="Palatino Linotype"/>
                <w:color w:val="000000"/>
              </w:rPr>
              <w:lastRenderedPageBreak/>
              <w:t>ACIÓN “C”</w:t>
            </w:r>
          </w:p>
        </w:tc>
        <w:tc>
          <w:tcPr>
            <w:tcW w:w="3827" w:type="dxa"/>
          </w:tcPr>
          <w:p w14:paraId="4D834140" w14:textId="77777777" w:rsidR="006B49D8" w:rsidRPr="00830317" w:rsidRDefault="006B49D8" w:rsidP="00830317">
            <w:pPr>
              <w:spacing w:line="360" w:lineRule="auto"/>
              <w:jc w:val="both"/>
              <w:rPr>
                <w:rFonts w:ascii="Palatino Linotype" w:hAnsi="Palatino Linotype"/>
                <w:color w:val="000000" w:themeColor="text1"/>
              </w:rPr>
            </w:pPr>
            <w:r w:rsidRPr="00830317">
              <w:rPr>
                <w:rFonts w:ascii="Palatino Linotype" w:hAnsi="Palatino Linotype"/>
                <w:b/>
                <w:color w:val="000000" w:themeColor="text1"/>
              </w:rPr>
              <w:lastRenderedPageBreak/>
              <w:t xml:space="preserve">Oficio CM/0247/2019, </w:t>
            </w:r>
            <w:r w:rsidRPr="00830317">
              <w:rPr>
                <w:rFonts w:ascii="Palatino Linotype" w:hAnsi="Palatino Linotype"/>
                <w:color w:val="000000" w:themeColor="text1"/>
              </w:rPr>
              <w:t xml:space="preserve">mediante el cual el Contralor Interno Municipal informó que con la finalidad de dar cumplimiento a </w:t>
            </w:r>
            <w:r w:rsidRPr="00830317">
              <w:rPr>
                <w:rFonts w:ascii="Palatino Linotype" w:hAnsi="Palatino Linotype"/>
                <w:color w:val="000000" w:themeColor="text1"/>
              </w:rPr>
              <w:lastRenderedPageBreak/>
              <w:t>la solicitud adjunto la siguiente tabla de contenido:</w:t>
            </w:r>
          </w:p>
          <w:p w14:paraId="5B2FDC62" w14:textId="77777777" w:rsidR="006B49D8" w:rsidRPr="00830317" w:rsidRDefault="006B49D8" w:rsidP="00830317">
            <w:pPr>
              <w:spacing w:line="360" w:lineRule="auto"/>
              <w:jc w:val="both"/>
              <w:rPr>
                <w:rFonts w:ascii="Palatino Linotype" w:hAnsi="Palatino Linotype"/>
                <w:b/>
                <w:color w:val="000000" w:themeColor="text1"/>
              </w:rPr>
            </w:pPr>
            <w:r w:rsidRPr="00830317">
              <w:rPr>
                <w:rFonts w:ascii="Palatino Linotype" w:hAnsi="Palatino Linotype"/>
                <w:noProof/>
                <w:lang w:val="es-MX" w:eastAsia="es-MX"/>
              </w:rPr>
              <w:drawing>
                <wp:inline distT="0" distB="0" distL="0" distR="0" wp14:anchorId="68C8DEA5" wp14:editId="69396DA2">
                  <wp:extent cx="2390775" cy="1219200"/>
                  <wp:effectExtent l="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0775" cy="1219200"/>
                          </a:xfrm>
                          <a:prstGeom prst="rect">
                            <a:avLst/>
                          </a:prstGeom>
                          <a:noFill/>
                          <a:ln>
                            <a:noFill/>
                          </a:ln>
                        </pic:spPr>
                      </pic:pic>
                    </a:graphicData>
                  </a:graphic>
                </wp:inline>
              </w:drawing>
            </w:r>
          </w:p>
          <w:p w14:paraId="1CB9A26B" w14:textId="79D8820B" w:rsidR="006B49D8" w:rsidRPr="00830317" w:rsidRDefault="006B49D8" w:rsidP="00830317">
            <w:pPr>
              <w:spacing w:line="360" w:lineRule="auto"/>
              <w:jc w:val="both"/>
              <w:rPr>
                <w:rFonts w:ascii="Palatino Linotype" w:hAnsi="Palatino Linotype"/>
                <w:b/>
                <w:color w:val="000000" w:themeColor="text1"/>
              </w:rPr>
            </w:pPr>
            <w:r w:rsidRPr="00830317">
              <w:rPr>
                <w:rFonts w:ascii="Palatino Linotype" w:hAnsi="Palatino Linotype"/>
                <w:noProof/>
                <w:lang w:val="es-MX" w:eastAsia="es-MX"/>
              </w:rPr>
              <w:drawing>
                <wp:inline distT="0" distB="0" distL="0" distR="0" wp14:anchorId="0201C754" wp14:editId="25911284">
                  <wp:extent cx="2400300" cy="70485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300" cy="704850"/>
                          </a:xfrm>
                          <a:prstGeom prst="rect">
                            <a:avLst/>
                          </a:prstGeom>
                          <a:noFill/>
                          <a:ln>
                            <a:noFill/>
                          </a:ln>
                        </pic:spPr>
                      </pic:pic>
                    </a:graphicData>
                  </a:graphic>
                </wp:inline>
              </w:drawing>
            </w:r>
          </w:p>
        </w:tc>
        <w:tc>
          <w:tcPr>
            <w:tcW w:w="2552" w:type="dxa"/>
          </w:tcPr>
          <w:p w14:paraId="2B47D865" w14:textId="58B524F2" w:rsidR="006B49D8" w:rsidRPr="00830317" w:rsidRDefault="00D7241A" w:rsidP="00830317">
            <w:pPr>
              <w:spacing w:line="360" w:lineRule="auto"/>
              <w:jc w:val="both"/>
              <w:rPr>
                <w:rFonts w:ascii="Palatino Linotype" w:hAnsi="Palatino Linotype"/>
              </w:rPr>
            </w:pPr>
            <w:r w:rsidRPr="00830317">
              <w:rPr>
                <w:rFonts w:ascii="Palatino Linotype" w:hAnsi="Palatino Linotype"/>
              </w:rPr>
              <w:lastRenderedPageBreak/>
              <w:t xml:space="preserve">Modifica su respuesta </w:t>
            </w:r>
            <w:r w:rsidR="00650F92" w:rsidRPr="00830317">
              <w:rPr>
                <w:rFonts w:ascii="Palatino Linotype" w:hAnsi="Palatino Linotype"/>
              </w:rPr>
              <w:t xml:space="preserve">inicial, </w:t>
            </w:r>
            <w:r w:rsidRPr="00830317">
              <w:rPr>
                <w:rFonts w:ascii="Palatino Linotype" w:hAnsi="Palatino Linotype"/>
              </w:rPr>
              <w:t xml:space="preserve">mediante el </w:t>
            </w:r>
            <w:r w:rsidRPr="00830317">
              <w:rPr>
                <w:rFonts w:ascii="Palatino Linotype" w:hAnsi="Palatino Linotype"/>
                <w:b/>
              </w:rPr>
              <w:t>oficio CM/0408/2019</w:t>
            </w:r>
            <w:r w:rsidRPr="00830317">
              <w:rPr>
                <w:rFonts w:ascii="Palatino Linotype" w:hAnsi="Palatino Linotype"/>
              </w:rPr>
              <w:t xml:space="preserve">, ya que se agregó en una nueva tabla el </w:t>
            </w:r>
            <w:r w:rsidRPr="00830317">
              <w:rPr>
                <w:rFonts w:ascii="Palatino Linotype" w:hAnsi="Palatino Linotype"/>
              </w:rPr>
              <w:lastRenderedPageBreak/>
              <w:t xml:space="preserve">nombre, teléfono y número de extensión </w:t>
            </w:r>
            <w:r w:rsidR="00650F92" w:rsidRPr="00830317">
              <w:rPr>
                <w:rFonts w:ascii="Palatino Linotype" w:hAnsi="Palatino Linotype"/>
              </w:rPr>
              <w:t>del Contralor Interno Municipal, y de una dirección y dos departamentos que el particular inicialmente no había requerido, tal y como se aprecia a continuación:</w:t>
            </w:r>
          </w:p>
          <w:p w14:paraId="385732A6" w14:textId="77777777" w:rsidR="00650F92" w:rsidRPr="00830317" w:rsidRDefault="00650F92" w:rsidP="00830317">
            <w:pPr>
              <w:spacing w:line="360" w:lineRule="auto"/>
              <w:jc w:val="center"/>
              <w:rPr>
                <w:rFonts w:ascii="Palatino Linotype" w:hAnsi="Palatino Linotype"/>
              </w:rPr>
            </w:pPr>
            <w:r w:rsidRPr="00830317">
              <w:rPr>
                <w:rFonts w:ascii="Palatino Linotype" w:hAnsi="Palatino Linotype"/>
                <w:noProof/>
                <w:lang w:val="es-MX" w:eastAsia="es-MX"/>
              </w:rPr>
              <w:drawing>
                <wp:inline distT="0" distB="0" distL="0" distR="0" wp14:anchorId="49461E19" wp14:editId="02282236">
                  <wp:extent cx="1499870" cy="2019300"/>
                  <wp:effectExtent l="0" t="0" r="5080" b="0"/>
                  <wp:docPr id="75" name="Imagen 75"/>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99870" cy="2019300"/>
                          </a:xfrm>
                          <a:prstGeom prst="rect">
                            <a:avLst/>
                          </a:prstGeom>
                          <a:noFill/>
                          <a:ln>
                            <a:noFill/>
                          </a:ln>
                        </pic:spPr>
                      </pic:pic>
                    </a:graphicData>
                  </a:graphic>
                </wp:inline>
              </w:drawing>
            </w:r>
          </w:p>
          <w:p w14:paraId="2513E509" w14:textId="77777777" w:rsidR="00650F92" w:rsidRPr="00830317" w:rsidRDefault="00650F92" w:rsidP="00830317">
            <w:pPr>
              <w:spacing w:line="360" w:lineRule="auto"/>
              <w:jc w:val="center"/>
              <w:rPr>
                <w:rFonts w:ascii="Palatino Linotype" w:hAnsi="Palatino Linotype"/>
              </w:rPr>
            </w:pPr>
            <w:r w:rsidRPr="00830317">
              <w:rPr>
                <w:rFonts w:ascii="Palatino Linotype" w:hAnsi="Palatino Linotype"/>
                <w:noProof/>
                <w:lang w:val="es-MX" w:eastAsia="es-MX"/>
              </w:rPr>
              <w:drawing>
                <wp:inline distT="0" distB="0" distL="0" distR="0" wp14:anchorId="099E3D7C" wp14:editId="640F2620">
                  <wp:extent cx="1483360" cy="895350"/>
                  <wp:effectExtent l="0" t="0" r="2540" b="0"/>
                  <wp:docPr id="76" name="Imagen 76"/>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rotWithShape="1">
                          <a:blip r:embed="rId43">
                            <a:extLst>
                              <a:ext uri="{28A0092B-C50C-407E-A947-70E740481C1C}">
                                <a14:useLocalDpi xmlns:a14="http://schemas.microsoft.com/office/drawing/2010/main" val="0"/>
                              </a:ext>
                            </a:extLst>
                          </a:blip>
                          <a:srcRect b="11150"/>
                          <a:stretch/>
                        </pic:blipFill>
                        <pic:spPr bwMode="auto">
                          <a:xfrm>
                            <a:off x="0" y="0"/>
                            <a:ext cx="1483360" cy="895350"/>
                          </a:xfrm>
                          <a:prstGeom prst="rect">
                            <a:avLst/>
                          </a:prstGeom>
                          <a:noFill/>
                          <a:ln>
                            <a:noFill/>
                          </a:ln>
                          <a:extLst>
                            <a:ext uri="{53640926-AAD7-44D8-BBD7-CCE9431645EC}">
                              <a14:shadowObscured xmlns:a14="http://schemas.microsoft.com/office/drawing/2010/main"/>
                            </a:ext>
                          </a:extLst>
                        </pic:spPr>
                      </pic:pic>
                    </a:graphicData>
                  </a:graphic>
                </wp:inline>
              </w:drawing>
            </w:r>
          </w:p>
          <w:p w14:paraId="18989AD8" w14:textId="425C0CAE" w:rsidR="00650F92" w:rsidRPr="00830317" w:rsidRDefault="00650F92" w:rsidP="00830317">
            <w:pPr>
              <w:spacing w:line="360" w:lineRule="auto"/>
              <w:jc w:val="center"/>
              <w:rPr>
                <w:rFonts w:ascii="Palatino Linotype" w:hAnsi="Palatino Linotype"/>
              </w:rPr>
            </w:pPr>
            <w:r w:rsidRPr="00830317">
              <w:rPr>
                <w:rFonts w:ascii="Palatino Linotype" w:hAnsi="Palatino Linotype"/>
                <w:noProof/>
                <w:lang w:val="es-MX" w:eastAsia="es-MX"/>
              </w:rPr>
              <w:lastRenderedPageBreak/>
              <w:drawing>
                <wp:inline distT="0" distB="0" distL="0" distR="0" wp14:anchorId="605F4EBE" wp14:editId="0B70FEC2">
                  <wp:extent cx="1483360" cy="1104265"/>
                  <wp:effectExtent l="0" t="0" r="2540" b="635"/>
                  <wp:docPr id="77" name="Imagen 77"/>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83360" cy="1104265"/>
                          </a:xfrm>
                          <a:prstGeom prst="rect">
                            <a:avLst/>
                          </a:prstGeom>
                          <a:noFill/>
                          <a:ln>
                            <a:noFill/>
                          </a:ln>
                        </pic:spPr>
                      </pic:pic>
                    </a:graphicData>
                  </a:graphic>
                </wp:inline>
              </w:drawing>
            </w:r>
          </w:p>
        </w:tc>
        <w:tc>
          <w:tcPr>
            <w:tcW w:w="992" w:type="dxa"/>
          </w:tcPr>
          <w:p w14:paraId="31791E3F" w14:textId="5CC74FE6" w:rsidR="006B49D8" w:rsidRPr="00830317" w:rsidRDefault="00650F92" w:rsidP="00830317">
            <w:pPr>
              <w:spacing w:line="360" w:lineRule="auto"/>
              <w:jc w:val="center"/>
              <w:rPr>
                <w:rFonts w:ascii="Palatino Linotype" w:hAnsi="Palatino Linotype"/>
              </w:rPr>
            </w:pPr>
            <w:r w:rsidRPr="00830317">
              <w:rPr>
                <w:rFonts w:ascii="Palatino Linotype" w:hAnsi="Palatino Linotype"/>
              </w:rPr>
              <w:lastRenderedPageBreak/>
              <w:t>SI</w:t>
            </w:r>
          </w:p>
        </w:tc>
      </w:tr>
      <w:tr w:rsidR="00557CF2" w:rsidRPr="00830317" w14:paraId="2414D12C" w14:textId="77777777" w:rsidTr="00650F92">
        <w:tc>
          <w:tcPr>
            <w:tcW w:w="710" w:type="dxa"/>
          </w:tcPr>
          <w:p w14:paraId="1ADEA56D" w14:textId="7E45732E" w:rsidR="00557CF2" w:rsidRPr="00830317" w:rsidRDefault="00557CF2" w:rsidP="00830317">
            <w:pPr>
              <w:spacing w:line="360" w:lineRule="auto"/>
              <w:jc w:val="center"/>
              <w:rPr>
                <w:rFonts w:ascii="Palatino Linotype" w:hAnsi="Palatino Linotype"/>
              </w:rPr>
            </w:pPr>
            <w:r w:rsidRPr="00830317">
              <w:rPr>
                <w:rFonts w:ascii="Palatino Linotype" w:hAnsi="Palatino Linotype"/>
              </w:rPr>
              <w:lastRenderedPageBreak/>
              <w:t>48-62</w:t>
            </w:r>
          </w:p>
        </w:tc>
        <w:tc>
          <w:tcPr>
            <w:tcW w:w="1559" w:type="dxa"/>
          </w:tcPr>
          <w:p w14:paraId="5B0546F2" w14:textId="255E1221" w:rsidR="00557CF2" w:rsidRPr="00830317" w:rsidRDefault="00557CF2" w:rsidP="00830317">
            <w:pPr>
              <w:pStyle w:val="Prrafodelista"/>
              <w:numPr>
                <w:ilvl w:val="0"/>
                <w:numId w:val="25"/>
              </w:numPr>
              <w:spacing w:after="160" w:line="360" w:lineRule="auto"/>
              <w:ind w:left="176" w:hanging="176"/>
              <w:jc w:val="both"/>
              <w:rPr>
                <w:rFonts w:ascii="Palatino Linotype" w:hAnsi="Palatino Linotype"/>
                <w:color w:val="000000"/>
              </w:rPr>
            </w:pPr>
            <w:r w:rsidRPr="00830317">
              <w:rPr>
                <w:rFonts w:ascii="Palatino Linotype" w:hAnsi="Palatino Linotype"/>
                <w:color w:val="000000"/>
              </w:rPr>
              <w:t xml:space="preserve">TESORERÍA MUNICIPAL </w:t>
            </w:r>
          </w:p>
          <w:p w14:paraId="747FA680" w14:textId="24EA4EC9" w:rsidR="00557CF2" w:rsidRPr="00830317" w:rsidRDefault="00557CF2" w:rsidP="00830317">
            <w:pPr>
              <w:pStyle w:val="Prrafodelista"/>
              <w:numPr>
                <w:ilvl w:val="0"/>
                <w:numId w:val="25"/>
              </w:numPr>
              <w:spacing w:after="160" w:line="360" w:lineRule="auto"/>
              <w:ind w:left="176" w:hanging="176"/>
              <w:jc w:val="both"/>
              <w:rPr>
                <w:rFonts w:ascii="Palatino Linotype" w:hAnsi="Palatino Linotype"/>
                <w:color w:val="000000"/>
              </w:rPr>
            </w:pPr>
            <w:r w:rsidRPr="00830317">
              <w:rPr>
                <w:rFonts w:ascii="Palatino Linotype" w:hAnsi="Palatino Linotype"/>
                <w:color w:val="000000"/>
              </w:rPr>
              <w:t xml:space="preserve">COORDINACIÓN DE NORMATIVIDAD Y VERIFICACIÓN </w:t>
            </w:r>
          </w:p>
          <w:p w14:paraId="60236E9D" w14:textId="4BDD43D8" w:rsidR="00557CF2" w:rsidRPr="00830317" w:rsidRDefault="00557CF2" w:rsidP="00830317">
            <w:pPr>
              <w:pStyle w:val="Prrafodelista"/>
              <w:numPr>
                <w:ilvl w:val="0"/>
                <w:numId w:val="25"/>
              </w:numPr>
              <w:spacing w:after="160" w:line="360" w:lineRule="auto"/>
              <w:ind w:left="176" w:hanging="176"/>
              <w:jc w:val="both"/>
              <w:rPr>
                <w:rFonts w:ascii="Palatino Linotype" w:hAnsi="Palatino Linotype"/>
                <w:color w:val="000000"/>
              </w:rPr>
            </w:pPr>
            <w:r w:rsidRPr="00830317">
              <w:rPr>
                <w:rFonts w:ascii="Palatino Linotype" w:hAnsi="Palatino Linotype"/>
                <w:color w:val="000000"/>
              </w:rPr>
              <w:t xml:space="preserve">COORDNIACIÓN DE CATASTRO </w:t>
            </w:r>
          </w:p>
          <w:p w14:paraId="4A576F73" w14:textId="0280929C" w:rsidR="00557CF2" w:rsidRPr="00830317" w:rsidRDefault="00557CF2" w:rsidP="00830317">
            <w:pPr>
              <w:pStyle w:val="Prrafodelista"/>
              <w:numPr>
                <w:ilvl w:val="0"/>
                <w:numId w:val="25"/>
              </w:numPr>
              <w:spacing w:after="160" w:line="360" w:lineRule="auto"/>
              <w:ind w:left="176" w:hanging="176"/>
              <w:jc w:val="both"/>
              <w:rPr>
                <w:rFonts w:ascii="Palatino Linotype" w:hAnsi="Palatino Linotype"/>
                <w:color w:val="000000"/>
              </w:rPr>
            </w:pPr>
            <w:r w:rsidRPr="00830317">
              <w:rPr>
                <w:rFonts w:ascii="Palatino Linotype" w:hAnsi="Palatino Linotype"/>
                <w:color w:val="000000"/>
              </w:rPr>
              <w:t xml:space="preserve">COORDINACIÓN </w:t>
            </w:r>
            <w:r w:rsidRPr="00830317">
              <w:rPr>
                <w:rFonts w:ascii="Palatino Linotype" w:hAnsi="Palatino Linotype"/>
                <w:color w:val="000000"/>
              </w:rPr>
              <w:lastRenderedPageBreak/>
              <w:t xml:space="preserve">DE CAJA GENERAL </w:t>
            </w:r>
          </w:p>
          <w:p w14:paraId="175B76A1" w14:textId="198515AF" w:rsidR="00557CF2" w:rsidRPr="00830317" w:rsidRDefault="00557CF2" w:rsidP="00830317">
            <w:pPr>
              <w:pStyle w:val="Prrafodelista"/>
              <w:numPr>
                <w:ilvl w:val="0"/>
                <w:numId w:val="25"/>
              </w:numPr>
              <w:spacing w:after="160" w:line="360" w:lineRule="auto"/>
              <w:ind w:left="176" w:hanging="176"/>
              <w:jc w:val="both"/>
              <w:rPr>
                <w:rFonts w:ascii="Palatino Linotype" w:hAnsi="Palatino Linotype"/>
                <w:color w:val="000000"/>
              </w:rPr>
            </w:pPr>
            <w:r w:rsidRPr="00830317">
              <w:rPr>
                <w:rFonts w:ascii="Palatino Linotype" w:hAnsi="Palatino Linotype"/>
                <w:color w:val="000000"/>
              </w:rPr>
              <w:t xml:space="preserve">SUBSECRETARÍA DE INGRESOS </w:t>
            </w:r>
          </w:p>
          <w:p w14:paraId="2AE2CEE3" w14:textId="219D9818" w:rsidR="00557CF2" w:rsidRPr="00830317" w:rsidRDefault="00557CF2" w:rsidP="00830317">
            <w:pPr>
              <w:pStyle w:val="Prrafodelista"/>
              <w:numPr>
                <w:ilvl w:val="0"/>
                <w:numId w:val="25"/>
              </w:numPr>
              <w:spacing w:after="160" w:line="360" w:lineRule="auto"/>
              <w:ind w:left="176" w:hanging="176"/>
              <w:jc w:val="both"/>
              <w:rPr>
                <w:rFonts w:ascii="Palatino Linotype" w:hAnsi="Palatino Linotype"/>
                <w:color w:val="000000"/>
              </w:rPr>
            </w:pPr>
            <w:r w:rsidRPr="00830317">
              <w:rPr>
                <w:rFonts w:ascii="Palatino Linotype" w:hAnsi="Palatino Linotype"/>
                <w:color w:val="000000"/>
              </w:rPr>
              <w:t xml:space="preserve">DEPARTAMENTO DE IMPUESTOS INMOBILIARIOS </w:t>
            </w:r>
          </w:p>
          <w:p w14:paraId="5A27B07B" w14:textId="35E0A012" w:rsidR="00557CF2" w:rsidRPr="00830317" w:rsidRDefault="00557CF2" w:rsidP="00830317">
            <w:pPr>
              <w:pStyle w:val="Prrafodelista"/>
              <w:numPr>
                <w:ilvl w:val="0"/>
                <w:numId w:val="25"/>
              </w:numPr>
              <w:spacing w:after="160" w:line="360" w:lineRule="auto"/>
              <w:ind w:left="176" w:hanging="176"/>
              <w:jc w:val="both"/>
              <w:rPr>
                <w:rFonts w:ascii="Palatino Linotype" w:hAnsi="Palatino Linotype"/>
                <w:color w:val="000000"/>
              </w:rPr>
            </w:pPr>
            <w:r w:rsidRPr="00830317">
              <w:rPr>
                <w:rFonts w:ascii="Palatino Linotype" w:hAnsi="Palatino Linotype"/>
                <w:color w:val="000000"/>
              </w:rPr>
              <w:t xml:space="preserve">DEPARTAMENTO DE INGRESOS DIVERSOS </w:t>
            </w:r>
          </w:p>
          <w:p w14:paraId="3FAA4C9B" w14:textId="056993BB" w:rsidR="00557CF2" w:rsidRPr="00830317" w:rsidRDefault="00557CF2" w:rsidP="00830317">
            <w:pPr>
              <w:pStyle w:val="Prrafodelista"/>
              <w:numPr>
                <w:ilvl w:val="0"/>
                <w:numId w:val="25"/>
              </w:numPr>
              <w:spacing w:after="160" w:line="360" w:lineRule="auto"/>
              <w:ind w:left="176" w:hanging="176"/>
              <w:jc w:val="both"/>
              <w:rPr>
                <w:rFonts w:ascii="Palatino Linotype" w:hAnsi="Palatino Linotype"/>
                <w:color w:val="000000"/>
              </w:rPr>
            </w:pPr>
            <w:r w:rsidRPr="00830317">
              <w:rPr>
                <w:rFonts w:ascii="Palatino Linotype" w:hAnsi="Palatino Linotype"/>
                <w:color w:val="000000"/>
              </w:rPr>
              <w:lastRenderedPageBreak/>
              <w:t xml:space="preserve">DEPARTAMENTO DE CONTROL DE OBLIGACIONES FISCALES </w:t>
            </w:r>
          </w:p>
          <w:p w14:paraId="03499BB2" w14:textId="3E552175" w:rsidR="00557CF2" w:rsidRPr="00830317" w:rsidRDefault="00557CF2" w:rsidP="00830317">
            <w:pPr>
              <w:pStyle w:val="Prrafodelista"/>
              <w:numPr>
                <w:ilvl w:val="0"/>
                <w:numId w:val="25"/>
              </w:numPr>
              <w:spacing w:after="160" w:line="360" w:lineRule="auto"/>
              <w:ind w:left="176" w:hanging="176"/>
              <w:jc w:val="both"/>
              <w:rPr>
                <w:rFonts w:ascii="Palatino Linotype" w:hAnsi="Palatino Linotype"/>
                <w:color w:val="000000"/>
              </w:rPr>
            </w:pPr>
            <w:r w:rsidRPr="00830317">
              <w:rPr>
                <w:rFonts w:ascii="Palatino Linotype" w:hAnsi="Palatino Linotype"/>
                <w:color w:val="000000"/>
              </w:rPr>
              <w:t xml:space="preserve">DEPARTAMENTO DE EJECUCIÓN FISCAL </w:t>
            </w:r>
          </w:p>
          <w:p w14:paraId="39E6B6C8" w14:textId="62F16C01" w:rsidR="00557CF2" w:rsidRPr="00830317" w:rsidRDefault="00557CF2" w:rsidP="00830317">
            <w:pPr>
              <w:pStyle w:val="Prrafodelista"/>
              <w:numPr>
                <w:ilvl w:val="0"/>
                <w:numId w:val="25"/>
              </w:numPr>
              <w:spacing w:after="160" w:line="360" w:lineRule="auto"/>
              <w:ind w:left="176" w:hanging="176"/>
              <w:jc w:val="both"/>
              <w:rPr>
                <w:rFonts w:ascii="Palatino Linotype" w:hAnsi="Palatino Linotype"/>
                <w:color w:val="000000"/>
              </w:rPr>
            </w:pPr>
            <w:r w:rsidRPr="00830317">
              <w:rPr>
                <w:rFonts w:ascii="Palatino Linotype" w:hAnsi="Palatino Linotype"/>
                <w:color w:val="000000"/>
              </w:rPr>
              <w:t xml:space="preserve">SUBSECRETARÍA DE EGRESOS </w:t>
            </w:r>
          </w:p>
          <w:p w14:paraId="62FEFC8F" w14:textId="62C94EC8" w:rsidR="00557CF2" w:rsidRPr="00830317" w:rsidRDefault="00557CF2" w:rsidP="00830317">
            <w:pPr>
              <w:pStyle w:val="Prrafodelista"/>
              <w:numPr>
                <w:ilvl w:val="0"/>
                <w:numId w:val="25"/>
              </w:numPr>
              <w:spacing w:after="160" w:line="360" w:lineRule="auto"/>
              <w:ind w:left="176" w:hanging="176"/>
              <w:jc w:val="both"/>
              <w:rPr>
                <w:rFonts w:ascii="Palatino Linotype" w:hAnsi="Palatino Linotype"/>
                <w:color w:val="000000"/>
              </w:rPr>
            </w:pPr>
            <w:r w:rsidRPr="00830317">
              <w:rPr>
                <w:rFonts w:ascii="Palatino Linotype" w:hAnsi="Palatino Linotype"/>
                <w:color w:val="000000"/>
              </w:rPr>
              <w:t xml:space="preserve">DEPARTAMENTO DE </w:t>
            </w:r>
            <w:r w:rsidRPr="00830317">
              <w:rPr>
                <w:rFonts w:ascii="Palatino Linotype" w:hAnsi="Palatino Linotype"/>
                <w:color w:val="000000"/>
              </w:rPr>
              <w:lastRenderedPageBreak/>
              <w:t xml:space="preserve">CONTABILIDAD </w:t>
            </w:r>
          </w:p>
          <w:p w14:paraId="6B2BEBFD" w14:textId="5FE0487D" w:rsidR="00557CF2" w:rsidRPr="00830317" w:rsidRDefault="00557CF2" w:rsidP="00830317">
            <w:pPr>
              <w:pStyle w:val="Prrafodelista"/>
              <w:numPr>
                <w:ilvl w:val="0"/>
                <w:numId w:val="25"/>
              </w:numPr>
              <w:spacing w:after="160" w:line="360" w:lineRule="auto"/>
              <w:ind w:left="176" w:hanging="176"/>
              <w:jc w:val="both"/>
              <w:rPr>
                <w:rFonts w:ascii="Palatino Linotype" w:hAnsi="Palatino Linotype"/>
                <w:color w:val="000000"/>
              </w:rPr>
            </w:pPr>
            <w:r w:rsidRPr="00830317">
              <w:rPr>
                <w:rFonts w:ascii="Palatino Linotype" w:hAnsi="Palatino Linotype"/>
                <w:color w:val="000000"/>
              </w:rPr>
              <w:t xml:space="preserve">DEPARTAMENTO DE CONTROL PRESUPUESTAL </w:t>
            </w:r>
          </w:p>
          <w:p w14:paraId="0F093449" w14:textId="3A49CA96" w:rsidR="00557CF2" w:rsidRPr="00830317" w:rsidRDefault="00557CF2" w:rsidP="00830317">
            <w:pPr>
              <w:pStyle w:val="Prrafodelista"/>
              <w:numPr>
                <w:ilvl w:val="0"/>
                <w:numId w:val="25"/>
              </w:numPr>
              <w:spacing w:after="160" w:line="360" w:lineRule="auto"/>
              <w:ind w:left="176" w:hanging="176"/>
              <w:jc w:val="both"/>
              <w:rPr>
                <w:rFonts w:ascii="Palatino Linotype" w:hAnsi="Palatino Linotype"/>
                <w:color w:val="000000"/>
              </w:rPr>
            </w:pPr>
            <w:r w:rsidRPr="00830317">
              <w:rPr>
                <w:rFonts w:ascii="Palatino Linotype" w:hAnsi="Palatino Linotype"/>
                <w:color w:val="000000"/>
              </w:rPr>
              <w:t xml:space="preserve">DEPARTAMENTO DE PARTICIPACIONES Y APORTACIONES FEDERALES </w:t>
            </w:r>
          </w:p>
          <w:p w14:paraId="6F27933B" w14:textId="3BEDBAE7" w:rsidR="00557CF2" w:rsidRPr="00830317" w:rsidRDefault="00557CF2" w:rsidP="00830317">
            <w:pPr>
              <w:pStyle w:val="Prrafodelista"/>
              <w:numPr>
                <w:ilvl w:val="0"/>
                <w:numId w:val="25"/>
              </w:numPr>
              <w:spacing w:after="160" w:line="360" w:lineRule="auto"/>
              <w:ind w:left="176" w:hanging="176"/>
              <w:jc w:val="both"/>
              <w:rPr>
                <w:rFonts w:ascii="Palatino Linotype" w:hAnsi="Palatino Linotype"/>
                <w:color w:val="000000"/>
              </w:rPr>
            </w:pPr>
            <w:r w:rsidRPr="00830317">
              <w:rPr>
                <w:rFonts w:ascii="Palatino Linotype" w:hAnsi="Palatino Linotype"/>
                <w:color w:val="000000"/>
              </w:rPr>
              <w:t xml:space="preserve">DEPARTAMENTO DE </w:t>
            </w:r>
            <w:r w:rsidRPr="00830317">
              <w:rPr>
                <w:rFonts w:ascii="Palatino Linotype" w:hAnsi="Palatino Linotype"/>
                <w:color w:val="000000"/>
              </w:rPr>
              <w:lastRenderedPageBreak/>
              <w:t xml:space="preserve">CUENTA PÚBLICA </w:t>
            </w:r>
          </w:p>
          <w:p w14:paraId="6A7D1066" w14:textId="2A2804AA" w:rsidR="00557CF2" w:rsidRPr="00830317" w:rsidRDefault="00557CF2" w:rsidP="00830317">
            <w:pPr>
              <w:pStyle w:val="Prrafodelista"/>
              <w:numPr>
                <w:ilvl w:val="0"/>
                <w:numId w:val="25"/>
              </w:numPr>
              <w:spacing w:after="160" w:line="360" w:lineRule="auto"/>
              <w:ind w:left="176" w:hanging="176"/>
              <w:jc w:val="both"/>
              <w:rPr>
                <w:rFonts w:ascii="Palatino Linotype" w:hAnsi="Palatino Linotype"/>
                <w:color w:val="000000"/>
              </w:rPr>
            </w:pPr>
            <w:r w:rsidRPr="00830317">
              <w:rPr>
                <w:rFonts w:ascii="Palatino Linotype" w:hAnsi="Palatino Linotype"/>
                <w:color w:val="000000"/>
              </w:rPr>
              <w:t>COORDINACIÓN DE SOLVENTACIONES</w:t>
            </w:r>
          </w:p>
        </w:tc>
        <w:tc>
          <w:tcPr>
            <w:tcW w:w="3827" w:type="dxa"/>
          </w:tcPr>
          <w:p w14:paraId="56FB8A2B" w14:textId="77777777" w:rsidR="00557CF2" w:rsidRPr="00830317" w:rsidRDefault="005E4814" w:rsidP="00830317">
            <w:pPr>
              <w:spacing w:line="360" w:lineRule="auto"/>
              <w:jc w:val="both"/>
              <w:rPr>
                <w:rFonts w:ascii="Palatino Linotype" w:hAnsi="Palatino Linotype"/>
                <w:color w:val="000000" w:themeColor="text1"/>
              </w:rPr>
            </w:pPr>
            <w:r w:rsidRPr="00830317">
              <w:rPr>
                <w:rFonts w:ascii="Palatino Linotype" w:hAnsi="Palatino Linotype"/>
                <w:b/>
                <w:color w:val="000000" w:themeColor="text1"/>
              </w:rPr>
              <w:lastRenderedPageBreak/>
              <w:t xml:space="preserve">Oficio </w:t>
            </w:r>
            <w:r w:rsidR="00461612" w:rsidRPr="00830317">
              <w:rPr>
                <w:rFonts w:ascii="Palatino Linotype" w:hAnsi="Palatino Linotype"/>
                <w:b/>
                <w:color w:val="000000" w:themeColor="text1"/>
              </w:rPr>
              <w:t>T</w:t>
            </w:r>
            <w:r w:rsidRPr="00830317">
              <w:rPr>
                <w:rFonts w:ascii="Palatino Linotype" w:hAnsi="Palatino Linotype"/>
                <w:b/>
                <w:color w:val="000000" w:themeColor="text1"/>
              </w:rPr>
              <w:t xml:space="preserve">M/00504/2019, </w:t>
            </w:r>
            <w:r w:rsidRPr="00830317">
              <w:rPr>
                <w:rFonts w:ascii="Palatino Linotype" w:hAnsi="Palatino Linotype"/>
                <w:color w:val="000000" w:themeColor="text1"/>
              </w:rPr>
              <w:t xml:space="preserve">mediante el cual la Tesorera Municipal informo que los datos pertenecientes a la Dependencia de Tesorería Municipal son los que </w:t>
            </w:r>
            <w:r w:rsidR="00461612" w:rsidRPr="00830317">
              <w:rPr>
                <w:rFonts w:ascii="Palatino Linotype" w:hAnsi="Palatino Linotype"/>
                <w:color w:val="000000" w:themeColor="text1"/>
              </w:rPr>
              <w:t>inserto en una tabla de contenido, en la cual se aprecia el cargo, nombre, teléfono y extensión de</w:t>
            </w:r>
            <w:r w:rsidR="00461612" w:rsidRPr="00830317">
              <w:rPr>
                <w:rFonts w:ascii="Palatino Linotype" w:hAnsi="Palatino Linotype"/>
                <w:b/>
                <w:color w:val="000000" w:themeColor="text1"/>
              </w:rPr>
              <w:t xml:space="preserve"> </w:t>
            </w:r>
            <w:r w:rsidR="00461612" w:rsidRPr="00830317">
              <w:rPr>
                <w:rFonts w:ascii="Palatino Linotype" w:hAnsi="Palatino Linotype"/>
                <w:color w:val="000000" w:themeColor="text1"/>
              </w:rPr>
              <w:t>catorce (14) áreas incluida la Tesorería, tal y como se muestra:</w:t>
            </w:r>
          </w:p>
          <w:p w14:paraId="736F183D" w14:textId="77777777" w:rsidR="00461612" w:rsidRPr="00830317" w:rsidRDefault="00461612" w:rsidP="00830317">
            <w:pPr>
              <w:spacing w:line="360" w:lineRule="auto"/>
              <w:jc w:val="both"/>
              <w:rPr>
                <w:rFonts w:ascii="Palatino Linotype" w:hAnsi="Palatino Linotype"/>
                <w:b/>
                <w:color w:val="000000" w:themeColor="text1"/>
              </w:rPr>
            </w:pPr>
          </w:p>
          <w:p w14:paraId="14BAE730" w14:textId="77777777" w:rsidR="00461612" w:rsidRPr="00830317" w:rsidRDefault="00461612" w:rsidP="00830317">
            <w:pPr>
              <w:spacing w:line="360" w:lineRule="auto"/>
              <w:jc w:val="both"/>
              <w:rPr>
                <w:rFonts w:ascii="Palatino Linotype" w:hAnsi="Palatino Linotype"/>
                <w:b/>
                <w:color w:val="000000" w:themeColor="text1"/>
              </w:rPr>
            </w:pPr>
            <w:r w:rsidRPr="00830317">
              <w:rPr>
                <w:rFonts w:ascii="Palatino Linotype" w:hAnsi="Palatino Linotype"/>
                <w:noProof/>
                <w:lang w:val="es-MX" w:eastAsia="es-MX"/>
              </w:rPr>
              <w:lastRenderedPageBreak/>
              <w:drawing>
                <wp:inline distT="0" distB="0" distL="0" distR="0" wp14:anchorId="07317578" wp14:editId="4D8B48A7">
                  <wp:extent cx="2383155" cy="2066925"/>
                  <wp:effectExtent l="0" t="0" r="0" b="9525"/>
                  <wp:docPr id="62" name="Imagen 62"/>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rotWithShape="1">
                          <a:blip r:embed="rId22">
                            <a:extLst>
                              <a:ext uri="{28A0092B-C50C-407E-A947-70E740481C1C}">
                                <a14:useLocalDpi xmlns:a14="http://schemas.microsoft.com/office/drawing/2010/main" val="0"/>
                              </a:ext>
                            </a:extLst>
                          </a:blip>
                          <a:srcRect t="10625"/>
                          <a:stretch/>
                        </pic:blipFill>
                        <pic:spPr bwMode="auto">
                          <a:xfrm>
                            <a:off x="0" y="0"/>
                            <a:ext cx="2383155" cy="2066925"/>
                          </a:xfrm>
                          <a:prstGeom prst="rect">
                            <a:avLst/>
                          </a:prstGeom>
                          <a:noFill/>
                          <a:ln>
                            <a:noFill/>
                          </a:ln>
                          <a:extLst>
                            <a:ext uri="{53640926-AAD7-44D8-BBD7-CCE9431645EC}">
                              <a14:shadowObscured xmlns:a14="http://schemas.microsoft.com/office/drawing/2010/main"/>
                            </a:ext>
                          </a:extLst>
                        </pic:spPr>
                      </pic:pic>
                    </a:graphicData>
                  </a:graphic>
                </wp:inline>
              </w:drawing>
            </w:r>
          </w:p>
          <w:p w14:paraId="5AEB1609" w14:textId="004EF490" w:rsidR="00461612" w:rsidRPr="00830317" w:rsidRDefault="00461612" w:rsidP="00830317">
            <w:pPr>
              <w:spacing w:line="360" w:lineRule="auto"/>
              <w:jc w:val="both"/>
              <w:rPr>
                <w:rFonts w:ascii="Palatino Linotype" w:hAnsi="Palatino Linotype"/>
                <w:b/>
                <w:color w:val="000000" w:themeColor="text1"/>
              </w:rPr>
            </w:pPr>
            <w:r w:rsidRPr="00830317">
              <w:rPr>
                <w:rFonts w:ascii="Palatino Linotype" w:hAnsi="Palatino Linotype"/>
                <w:noProof/>
                <w:lang w:val="es-MX" w:eastAsia="es-MX"/>
              </w:rPr>
              <w:drawing>
                <wp:inline distT="0" distB="0" distL="0" distR="0" wp14:anchorId="7008E258" wp14:editId="2A5F9657">
                  <wp:extent cx="2383155" cy="2133600"/>
                  <wp:effectExtent l="0" t="0" r="0" b="0"/>
                  <wp:docPr id="63" name="Imagen 63"/>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rotWithShape="1">
                          <a:blip r:embed="rId23">
                            <a:extLst>
                              <a:ext uri="{28A0092B-C50C-407E-A947-70E740481C1C}">
                                <a14:useLocalDpi xmlns:a14="http://schemas.microsoft.com/office/drawing/2010/main" val="0"/>
                              </a:ext>
                            </a:extLst>
                          </a:blip>
                          <a:srcRect b="17042"/>
                          <a:stretch/>
                        </pic:blipFill>
                        <pic:spPr bwMode="auto">
                          <a:xfrm>
                            <a:off x="0" y="0"/>
                            <a:ext cx="2383155" cy="2133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Pr>
          <w:p w14:paraId="6262B3AB" w14:textId="673EE284" w:rsidR="00557CF2" w:rsidRPr="00830317" w:rsidRDefault="006C57B7" w:rsidP="00830317">
            <w:pPr>
              <w:spacing w:line="360" w:lineRule="auto"/>
              <w:jc w:val="both"/>
              <w:rPr>
                <w:rFonts w:ascii="Palatino Linotype" w:hAnsi="Palatino Linotype"/>
              </w:rPr>
            </w:pPr>
            <w:r w:rsidRPr="00830317">
              <w:rPr>
                <w:rFonts w:ascii="Palatino Linotype" w:hAnsi="Palatino Linotype"/>
              </w:rPr>
              <w:lastRenderedPageBreak/>
              <w:t xml:space="preserve">Mediante oficio TM/00791/2019 la Tesorera Municipal indico que se ratificaba la respuesta inicial, y que </w:t>
            </w:r>
            <w:r w:rsidR="00D7241A" w:rsidRPr="00830317">
              <w:rPr>
                <w:rFonts w:ascii="Palatino Linotype" w:hAnsi="Palatino Linotype"/>
              </w:rPr>
              <w:t>agregaba el nombre de la nueva titular de la Subsecretaria de Egresos, ya que la anterior había renunciado.</w:t>
            </w:r>
          </w:p>
          <w:p w14:paraId="5DF1738C" w14:textId="77777777" w:rsidR="006C57B7" w:rsidRPr="00830317" w:rsidRDefault="006C57B7" w:rsidP="00830317">
            <w:pPr>
              <w:spacing w:line="360" w:lineRule="auto"/>
              <w:jc w:val="both"/>
              <w:rPr>
                <w:rFonts w:ascii="Palatino Linotype" w:hAnsi="Palatino Linotype"/>
              </w:rPr>
            </w:pPr>
          </w:p>
          <w:p w14:paraId="07B93037" w14:textId="0CC18B5D" w:rsidR="006C57B7" w:rsidRPr="00830317" w:rsidRDefault="00212021" w:rsidP="00830317">
            <w:pPr>
              <w:spacing w:line="360" w:lineRule="auto"/>
              <w:jc w:val="both"/>
              <w:rPr>
                <w:rFonts w:ascii="Palatino Linotype" w:hAnsi="Palatino Linotype"/>
              </w:rPr>
            </w:pPr>
            <w:r w:rsidRPr="00830317">
              <w:rPr>
                <w:rFonts w:ascii="Palatino Linotype" w:hAnsi="Palatino Linotype"/>
              </w:rPr>
              <w:t>Asimismo,</w:t>
            </w:r>
            <w:r w:rsidR="006C57B7" w:rsidRPr="00830317">
              <w:rPr>
                <w:rFonts w:ascii="Palatino Linotype" w:hAnsi="Palatino Linotype"/>
              </w:rPr>
              <w:t xml:space="preserve"> del contenido de la nueva tabla que adjunto se aprecia que en la misma </w:t>
            </w:r>
            <w:r w:rsidRPr="00830317">
              <w:rPr>
                <w:rFonts w:ascii="Palatino Linotype" w:hAnsi="Palatino Linotype"/>
              </w:rPr>
              <w:t xml:space="preserve">modifica la </w:t>
            </w:r>
            <w:r w:rsidRPr="00830317">
              <w:rPr>
                <w:rFonts w:ascii="Palatino Linotype" w:hAnsi="Palatino Linotype"/>
              </w:rPr>
              <w:lastRenderedPageBreak/>
              <w:t xml:space="preserve">respuesta y </w:t>
            </w:r>
            <w:r w:rsidR="006C57B7" w:rsidRPr="00830317">
              <w:rPr>
                <w:rFonts w:ascii="Palatino Linotype" w:hAnsi="Palatino Linotype"/>
              </w:rPr>
              <w:t>proporcion</w:t>
            </w:r>
            <w:r w:rsidRPr="00830317">
              <w:rPr>
                <w:rFonts w:ascii="Palatino Linotype" w:hAnsi="Palatino Linotype"/>
              </w:rPr>
              <w:t>a</w:t>
            </w:r>
            <w:r w:rsidR="006C57B7" w:rsidRPr="00830317">
              <w:rPr>
                <w:rFonts w:ascii="Palatino Linotype" w:hAnsi="Palatino Linotype"/>
              </w:rPr>
              <w:t xml:space="preserve"> la información de la Coordinación de Caja General</w:t>
            </w:r>
            <w:r w:rsidRPr="00830317">
              <w:rPr>
                <w:rFonts w:ascii="Palatino Linotype" w:hAnsi="Palatino Linotype"/>
              </w:rPr>
              <w:t>.</w:t>
            </w:r>
          </w:p>
        </w:tc>
        <w:tc>
          <w:tcPr>
            <w:tcW w:w="992" w:type="dxa"/>
          </w:tcPr>
          <w:p w14:paraId="3DFE9F9F" w14:textId="5CD60B21" w:rsidR="00557CF2" w:rsidRPr="00830317" w:rsidRDefault="00D7241A" w:rsidP="00830317">
            <w:pPr>
              <w:spacing w:line="360" w:lineRule="auto"/>
              <w:jc w:val="center"/>
              <w:rPr>
                <w:rFonts w:ascii="Palatino Linotype" w:hAnsi="Palatino Linotype"/>
              </w:rPr>
            </w:pPr>
            <w:r w:rsidRPr="00830317">
              <w:rPr>
                <w:rFonts w:ascii="Palatino Linotype" w:hAnsi="Palatino Linotype"/>
              </w:rPr>
              <w:lastRenderedPageBreak/>
              <w:t>PARCIAL</w:t>
            </w:r>
            <w:r w:rsidR="001A6B3D" w:rsidRPr="00830317">
              <w:rPr>
                <w:rFonts w:ascii="Palatino Linotype" w:hAnsi="Palatino Linotype"/>
              </w:rPr>
              <w:t>-</w:t>
            </w:r>
            <w:r w:rsidRPr="00830317">
              <w:rPr>
                <w:rFonts w:ascii="Palatino Linotype" w:hAnsi="Palatino Linotype"/>
              </w:rPr>
              <w:t>MENTE</w:t>
            </w:r>
          </w:p>
          <w:p w14:paraId="6C3E6F8D" w14:textId="77777777" w:rsidR="00D7241A" w:rsidRPr="00830317" w:rsidRDefault="00D7241A" w:rsidP="00830317">
            <w:pPr>
              <w:spacing w:line="360" w:lineRule="auto"/>
              <w:jc w:val="center"/>
              <w:rPr>
                <w:rFonts w:ascii="Palatino Linotype" w:hAnsi="Palatino Linotype"/>
              </w:rPr>
            </w:pPr>
          </w:p>
          <w:p w14:paraId="324A576E" w14:textId="77777777" w:rsidR="00D7241A" w:rsidRPr="00830317" w:rsidRDefault="00D7241A" w:rsidP="00830317">
            <w:pPr>
              <w:spacing w:line="360" w:lineRule="auto"/>
              <w:jc w:val="center"/>
              <w:rPr>
                <w:rFonts w:ascii="Palatino Linotype" w:hAnsi="Palatino Linotype"/>
              </w:rPr>
            </w:pPr>
          </w:p>
          <w:p w14:paraId="667B5265" w14:textId="00411BD9" w:rsidR="00D7241A" w:rsidRPr="00830317" w:rsidRDefault="00D7241A" w:rsidP="00830317">
            <w:pPr>
              <w:spacing w:line="360" w:lineRule="auto"/>
              <w:jc w:val="center"/>
              <w:rPr>
                <w:rFonts w:ascii="Palatino Linotype" w:hAnsi="Palatino Linotype"/>
              </w:rPr>
            </w:pPr>
          </w:p>
        </w:tc>
      </w:tr>
      <w:tr w:rsidR="0051663D" w:rsidRPr="00830317" w14:paraId="50688C9D" w14:textId="77777777" w:rsidTr="00650F92">
        <w:tc>
          <w:tcPr>
            <w:tcW w:w="710" w:type="dxa"/>
          </w:tcPr>
          <w:p w14:paraId="3758A184" w14:textId="7F93A36C" w:rsidR="0051663D" w:rsidRPr="00830317" w:rsidRDefault="0051663D" w:rsidP="00830317">
            <w:pPr>
              <w:spacing w:line="360" w:lineRule="auto"/>
              <w:jc w:val="center"/>
              <w:rPr>
                <w:rFonts w:ascii="Palatino Linotype" w:hAnsi="Palatino Linotype"/>
              </w:rPr>
            </w:pPr>
            <w:r w:rsidRPr="00830317">
              <w:rPr>
                <w:rFonts w:ascii="Palatino Linotype" w:hAnsi="Palatino Linotype"/>
              </w:rPr>
              <w:lastRenderedPageBreak/>
              <w:t>63-77</w:t>
            </w:r>
          </w:p>
        </w:tc>
        <w:tc>
          <w:tcPr>
            <w:tcW w:w="1559" w:type="dxa"/>
          </w:tcPr>
          <w:p w14:paraId="5FB2C659" w14:textId="735097F4" w:rsidR="0051663D" w:rsidRPr="00830317" w:rsidRDefault="0051663D" w:rsidP="00830317">
            <w:pPr>
              <w:pStyle w:val="Prrafodelista"/>
              <w:numPr>
                <w:ilvl w:val="0"/>
                <w:numId w:val="25"/>
              </w:numPr>
              <w:spacing w:after="160" w:line="360" w:lineRule="auto"/>
              <w:ind w:left="176" w:hanging="176"/>
              <w:rPr>
                <w:rFonts w:ascii="Palatino Linotype" w:hAnsi="Palatino Linotype"/>
                <w:color w:val="000000"/>
              </w:rPr>
            </w:pPr>
            <w:r w:rsidRPr="00830317">
              <w:rPr>
                <w:rFonts w:ascii="Palatino Linotype" w:hAnsi="Palatino Linotype"/>
                <w:color w:val="000000"/>
              </w:rPr>
              <w:t xml:space="preserve">COMISARÍA GENERAL DE SEGURIDAD PÚBLICA Y TRÁNSITO </w:t>
            </w:r>
          </w:p>
          <w:p w14:paraId="68701CE5" w14:textId="75E25330" w:rsidR="0051663D" w:rsidRPr="00830317" w:rsidRDefault="0051663D" w:rsidP="00830317">
            <w:pPr>
              <w:pStyle w:val="Prrafodelista"/>
              <w:numPr>
                <w:ilvl w:val="0"/>
                <w:numId w:val="25"/>
              </w:numPr>
              <w:spacing w:after="160" w:line="360" w:lineRule="auto"/>
              <w:ind w:left="176" w:hanging="176"/>
              <w:rPr>
                <w:rFonts w:ascii="Palatino Linotype" w:hAnsi="Palatino Linotype"/>
                <w:color w:val="000000"/>
              </w:rPr>
            </w:pPr>
            <w:r w:rsidRPr="00830317">
              <w:rPr>
                <w:rFonts w:ascii="Palatino Linotype" w:hAnsi="Palatino Linotype"/>
                <w:color w:val="000000"/>
              </w:rPr>
              <w:t>COORDINACIÓN DE CONTRO</w:t>
            </w:r>
            <w:r w:rsidRPr="00830317">
              <w:rPr>
                <w:rFonts w:ascii="Palatino Linotype" w:hAnsi="Palatino Linotype"/>
                <w:color w:val="000000"/>
              </w:rPr>
              <w:lastRenderedPageBreak/>
              <w:t xml:space="preserve">L DE OPERATIVO </w:t>
            </w:r>
          </w:p>
          <w:p w14:paraId="301171DB" w14:textId="069E59D8" w:rsidR="0051663D" w:rsidRPr="00830317" w:rsidRDefault="0051663D" w:rsidP="00830317">
            <w:pPr>
              <w:pStyle w:val="Prrafodelista"/>
              <w:numPr>
                <w:ilvl w:val="0"/>
                <w:numId w:val="25"/>
              </w:numPr>
              <w:spacing w:after="160" w:line="360" w:lineRule="auto"/>
              <w:ind w:left="176" w:hanging="176"/>
              <w:rPr>
                <w:rFonts w:ascii="Palatino Linotype" w:hAnsi="Palatino Linotype"/>
                <w:color w:val="000000"/>
              </w:rPr>
            </w:pPr>
            <w:r w:rsidRPr="00830317">
              <w:rPr>
                <w:rFonts w:ascii="Palatino Linotype" w:hAnsi="Palatino Linotype"/>
                <w:color w:val="000000"/>
              </w:rPr>
              <w:t xml:space="preserve">COORDINACIÓN DE PREVENCIÓN DE CONDUCTAS ANTISOCIALES </w:t>
            </w:r>
          </w:p>
          <w:p w14:paraId="2849B148" w14:textId="03E95B42" w:rsidR="0051663D" w:rsidRPr="00830317" w:rsidRDefault="0051663D" w:rsidP="00830317">
            <w:pPr>
              <w:pStyle w:val="Prrafodelista"/>
              <w:numPr>
                <w:ilvl w:val="0"/>
                <w:numId w:val="25"/>
              </w:numPr>
              <w:spacing w:after="160" w:line="360" w:lineRule="auto"/>
              <w:ind w:left="176" w:hanging="176"/>
              <w:rPr>
                <w:rFonts w:ascii="Palatino Linotype" w:hAnsi="Palatino Linotype"/>
                <w:color w:val="000000"/>
              </w:rPr>
            </w:pPr>
            <w:r w:rsidRPr="00830317">
              <w:rPr>
                <w:rFonts w:ascii="Palatino Linotype" w:hAnsi="Palatino Linotype"/>
                <w:color w:val="000000"/>
              </w:rPr>
              <w:t xml:space="preserve">COORDINACIÓN DE FORMACIÓN POLICIAL </w:t>
            </w:r>
          </w:p>
          <w:p w14:paraId="2E22DF04" w14:textId="2A5EB7C3" w:rsidR="0051663D" w:rsidRPr="00830317" w:rsidRDefault="0051663D" w:rsidP="00830317">
            <w:pPr>
              <w:pStyle w:val="Prrafodelista"/>
              <w:numPr>
                <w:ilvl w:val="0"/>
                <w:numId w:val="25"/>
              </w:numPr>
              <w:spacing w:after="160" w:line="360" w:lineRule="auto"/>
              <w:ind w:left="176" w:hanging="176"/>
              <w:rPr>
                <w:rFonts w:ascii="Palatino Linotype" w:hAnsi="Palatino Linotype"/>
                <w:color w:val="000000"/>
              </w:rPr>
            </w:pPr>
            <w:r w:rsidRPr="00830317">
              <w:rPr>
                <w:rFonts w:ascii="Palatino Linotype" w:hAnsi="Palatino Linotype"/>
                <w:color w:val="000000"/>
              </w:rPr>
              <w:t>UNIDAD CENTRAL DE EMERGE</w:t>
            </w:r>
            <w:r w:rsidRPr="00830317">
              <w:rPr>
                <w:rFonts w:ascii="Palatino Linotype" w:hAnsi="Palatino Linotype"/>
                <w:color w:val="000000"/>
              </w:rPr>
              <w:lastRenderedPageBreak/>
              <w:t xml:space="preserve">NCIAS Y ANÁLISIS DE INFORMACIÓN </w:t>
            </w:r>
          </w:p>
          <w:p w14:paraId="0AD2575A" w14:textId="0EBC83F1" w:rsidR="0051663D" w:rsidRPr="00830317" w:rsidRDefault="0051663D" w:rsidP="00830317">
            <w:pPr>
              <w:pStyle w:val="Prrafodelista"/>
              <w:numPr>
                <w:ilvl w:val="0"/>
                <w:numId w:val="25"/>
              </w:numPr>
              <w:spacing w:after="160" w:line="360" w:lineRule="auto"/>
              <w:ind w:left="176" w:hanging="176"/>
              <w:rPr>
                <w:rFonts w:ascii="Palatino Linotype" w:hAnsi="Palatino Linotype"/>
                <w:color w:val="000000"/>
              </w:rPr>
            </w:pPr>
            <w:r w:rsidRPr="00830317">
              <w:rPr>
                <w:rFonts w:ascii="Palatino Linotype" w:hAnsi="Palatino Linotype"/>
                <w:color w:val="000000"/>
              </w:rPr>
              <w:t xml:space="preserve">UNIDAD DE APOYO JURÍDICO </w:t>
            </w:r>
          </w:p>
          <w:p w14:paraId="426DC254" w14:textId="711E6EB1" w:rsidR="0051663D" w:rsidRPr="00830317" w:rsidRDefault="0051663D" w:rsidP="00830317">
            <w:pPr>
              <w:pStyle w:val="Prrafodelista"/>
              <w:numPr>
                <w:ilvl w:val="0"/>
                <w:numId w:val="25"/>
              </w:numPr>
              <w:spacing w:after="160" w:line="360" w:lineRule="auto"/>
              <w:ind w:left="176" w:hanging="176"/>
              <w:rPr>
                <w:rFonts w:ascii="Palatino Linotype" w:hAnsi="Palatino Linotype"/>
                <w:color w:val="000000"/>
              </w:rPr>
            </w:pPr>
            <w:r w:rsidRPr="00830317">
              <w:rPr>
                <w:rFonts w:ascii="Palatino Linotype" w:hAnsi="Palatino Linotype"/>
                <w:color w:val="000000"/>
              </w:rPr>
              <w:t xml:space="preserve">DIRECCIÓN DE SEGURIDAD PÚBLICA </w:t>
            </w:r>
          </w:p>
          <w:p w14:paraId="07C4F7EC" w14:textId="37897AB5" w:rsidR="0051663D" w:rsidRPr="00830317" w:rsidRDefault="0051663D" w:rsidP="00830317">
            <w:pPr>
              <w:pStyle w:val="Prrafodelista"/>
              <w:numPr>
                <w:ilvl w:val="0"/>
                <w:numId w:val="25"/>
              </w:numPr>
              <w:spacing w:after="160" w:line="360" w:lineRule="auto"/>
              <w:ind w:left="176" w:hanging="176"/>
              <w:rPr>
                <w:rFonts w:ascii="Palatino Linotype" w:hAnsi="Palatino Linotype"/>
                <w:color w:val="000000"/>
              </w:rPr>
            </w:pPr>
            <w:r w:rsidRPr="00830317">
              <w:rPr>
                <w:rFonts w:ascii="Palatino Linotype" w:hAnsi="Palatino Linotype"/>
                <w:color w:val="000000"/>
              </w:rPr>
              <w:t xml:space="preserve">DEPARTAMENTO DE GRUPO MODELO </w:t>
            </w:r>
          </w:p>
          <w:p w14:paraId="2A67BF53" w14:textId="303535B7" w:rsidR="0051663D" w:rsidRPr="00830317" w:rsidRDefault="0051663D" w:rsidP="00830317">
            <w:pPr>
              <w:pStyle w:val="Prrafodelista"/>
              <w:numPr>
                <w:ilvl w:val="0"/>
                <w:numId w:val="25"/>
              </w:numPr>
              <w:spacing w:after="160" w:line="360" w:lineRule="auto"/>
              <w:ind w:left="176" w:hanging="176"/>
              <w:rPr>
                <w:rFonts w:ascii="Palatino Linotype" w:hAnsi="Palatino Linotype"/>
                <w:color w:val="000000"/>
              </w:rPr>
            </w:pPr>
            <w:r w:rsidRPr="00830317">
              <w:rPr>
                <w:rFonts w:ascii="Palatino Linotype" w:hAnsi="Palatino Linotype"/>
                <w:color w:val="000000"/>
              </w:rPr>
              <w:t xml:space="preserve">DEPARTAMENTO DE </w:t>
            </w:r>
            <w:r w:rsidRPr="00830317">
              <w:rPr>
                <w:rFonts w:ascii="Palatino Linotype" w:hAnsi="Palatino Linotype"/>
                <w:color w:val="000000"/>
              </w:rPr>
              <w:lastRenderedPageBreak/>
              <w:t xml:space="preserve">AGRUPAMIENTO MONTADO Y CANINO </w:t>
            </w:r>
          </w:p>
          <w:p w14:paraId="69239B88" w14:textId="045A7DA8" w:rsidR="0051663D" w:rsidRPr="00830317" w:rsidRDefault="0051663D" w:rsidP="00830317">
            <w:pPr>
              <w:pStyle w:val="Prrafodelista"/>
              <w:numPr>
                <w:ilvl w:val="0"/>
                <w:numId w:val="25"/>
              </w:numPr>
              <w:spacing w:after="160" w:line="360" w:lineRule="auto"/>
              <w:ind w:left="176" w:hanging="176"/>
              <w:rPr>
                <w:rFonts w:ascii="Palatino Linotype" w:hAnsi="Palatino Linotype"/>
                <w:color w:val="000000"/>
              </w:rPr>
            </w:pPr>
            <w:r w:rsidRPr="00830317">
              <w:rPr>
                <w:rFonts w:ascii="Palatino Linotype" w:hAnsi="Palatino Linotype"/>
                <w:color w:val="000000"/>
              </w:rPr>
              <w:t xml:space="preserve">DEPARTAMENTO TÉCNICO OPERATIVO </w:t>
            </w:r>
          </w:p>
          <w:p w14:paraId="16129C15" w14:textId="1E935725" w:rsidR="0051663D" w:rsidRPr="00830317" w:rsidRDefault="0051663D" w:rsidP="00830317">
            <w:pPr>
              <w:pStyle w:val="Prrafodelista"/>
              <w:numPr>
                <w:ilvl w:val="0"/>
                <w:numId w:val="25"/>
              </w:numPr>
              <w:spacing w:after="160" w:line="360" w:lineRule="auto"/>
              <w:ind w:left="176" w:hanging="176"/>
              <w:rPr>
                <w:rFonts w:ascii="Palatino Linotype" w:hAnsi="Palatino Linotype"/>
                <w:color w:val="000000"/>
              </w:rPr>
            </w:pPr>
            <w:r w:rsidRPr="00830317">
              <w:rPr>
                <w:rFonts w:ascii="Palatino Linotype" w:hAnsi="Palatino Linotype"/>
                <w:color w:val="000000"/>
              </w:rPr>
              <w:t xml:space="preserve">DIRECCIÓN DE TRÁNSITO MUNICIPAL </w:t>
            </w:r>
          </w:p>
          <w:p w14:paraId="62FA85C7" w14:textId="1582FA5D" w:rsidR="0051663D" w:rsidRPr="00830317" w:rsidRDefault="0051663D" w:rsidP="00830317">
            <w:pPr>
              <w:pStyle w:val="Prrafodelista"/>
              <w:numPr>
                <w:ilvl w:val="0"/>
                <w:numId w:val="25"/>
              </w:numPr>
              <w:spacing w:after="160" w:line="360" w:lineRule="auto"/>
              <w:ind w:left="176" w:hanging="176"/>
              <w:rPr>
                <w:rFonts w:ascii="Palatino Linotype" w:hAnsi="Palatino Linotype"/>
                <w:color w:val="000000"/>
              </w:rPr>
            </w:pPr>
            <w:r w:rsidRPr="00830317">
              <w:rPr>
                <w:rFonts w:ascii="Palatino Linotype" w:hAnsi="Palatino Linotype"/>
                <w:color w:val="000000"/>
              </w:rPr>
              <w:t xml:space="preserve">DEPARTAMENTO TÉCNICO OPERATIVO </w:t>
            </w:r>
          </w:p>
          <w:p w14:paraId="3FEB0D51" w14:textId="5CCB860B" w:rsidR="0051663D" w:rsidRPr="00830317" w:rsidRDefault="0051663D" w:rsidP="00830317">
            <w:pPr>
              <w:pStyle w:val="Prrafodelista"/>
              <w:numPr>
                <w:ilvl w:val="0"/>
                <w:numId w:val="25"/>
              </w:numPr>
              <w:spacing w:after="160" w:line="360" w:lineRule="auto"/>
              <w:ind w:left="176" w:hanging="176"/>
              <w:rPr>
                <w:rFonts w:ascii="Palatino Linotype" w:hAnsi="Palatino Linotype"/>
                <w:color w:val="000000"/>
              </w:rPr>
            </w:pPr>
            <w:r w:rsidRPr="00830317">
              <w:rPr>
                <w:rFonts w:ascii="Palatino Linotype" w:hAnsi="Palatino Linotype"/>
                <w:color w:val="000000"/>
              </w:rPr>
              <w:lastRenderedPageBreak/>
              <w:t xml:space="preserve">DEPARTAMENTO DE AGRUPAMIENTO TRÁNSITO </w:t>
            </w:r>
          </w:p>
          <w:p w14:paraId="376AB717" w14:textId="06E2400C" w:rsidR="0051663D" w:rsidRPr="00830317" w:rsidRDefault="0051663D" w:rsidP="00830317">
            <w:pPr>
              <w:pStyle w:val="Prrafodelista"/>
              <w:numPr>
                <w:ilvl w:val="0"/>
                <w:numId w:val="25"/>
              </w:numPr>
              <w:spacing w:after="160" w:line="360" w:lineRule="auto"/>
              <w:ind w:left="176" w:hanging="176"/>
              <w:rPr>
                <w:rFonts w:ascii="Palatino Linotype" w:hAnsi="Palatino Linotype"/>
                <w:color w:val="000000"/>
              </w:rPr>
            </w:pPr>
            <w:r w:rsidRPr="00830317">
              <w:rPr>
                <w:rFonts w:ascii="Palatino Linotype" w:hAnsi="Palatino Linotype"/>
                <w:color w:val="000000"/>
              </w:rPr>
              <w:t xml:space="preserve">DEPARTAMENTO DE AGRUPAMIENTO A PIE </w:t>
            </w:r>
          </w:p>
          <w:p w14:paraId="5E3914AD" w14:textId="4A07C7AD" w:rsidR="0051663D" w:rsidRPr="00830317" w:rsidRDefault="0051663D" w:rsidP="00830317">
            <w:pPr>
              <w:pStyle w:val="Prrafodelista"/>
              <w:numPr>
                <w:ilvl w:val="0"/>
                <w:numId w:val="25"/>
              </w:numPr>
              <w:spacing w:after="160" w:line="360" w:lineRule="auto"/>
              <w:ind w:left="176" w:hanging="176"/>
              <w:rPr>
                <w:rFonts w:ascii="Palatino Linotype" w:hAnsi="Palatino Linotype"/>
                <w:color w:val="000000"/>
              </w:rPr>
            </w:pPr>
            <w:r w:rsidRPr="00830317">
              <w:rPr>
                <w:rFonts w:ascii="Palatino Linotype" w:hAnsi="Palatino Linotype"/>
                <w:color w:val="000000"/>
              </w:rPr>
              <w:t>DEPARTAMENTO DE VIALIDAD ESCOLAR Y APOYO A TRANSPO</w:t>
            </w:r>
            <w:r w:rsidRPr="00830317">
              <w:rPr>
                <w:rFonts w:ascii="Palatino Linotype" w:hAnsi="Palatino Linotype"/>
                <w:color w:val="000000"/>
              </w:rPr>
              <w:lastRenderedPageBreak/>
              <w:t>RTE PÚBLICO.</w:t>
            </w:r>
          </w:p>
        </w:tc>
        <w:tc>
          <w:tcPr>
            <w:tcW w:w="3827" w:type="dxa"/>
          </w:tcPr>
          <w:p w14:paraId="29F72436" w14:textId="57694B9F" w:rsidR="0051663D" w:rsidRPr="00830317" w:rsidRDefault="0051663D" w:rsidP="00830317">
            <w:pPr>
              <w:spacing w:line="360" w:lineRule="auto"/>
              <w:jc w:val="both"/>
              <w:rPr>
                <w:rFonts w:ascii="Palatino Linotype" w:hAnsi="Palatino Linotype"/>
                <w:b/>
                <w:color w:val="000000" w:themeColor="text1"/>
              </w:rPr>
            </w:pPr>
            <w:r w:rsidRPr="00830317">
              <w:rPr>
                <w:rFonts w:ascii="Palatino Linotype" w:hAnsi="Palatino Linotype"/>
                <w:b/>
                <w:color w:val="000000" w:themeColor="text1"/>
              </w:rPr>
              <w:lastRenderedPageBreak/>
              <w:t xml:space="preserve">Oficio </w:t>
            </w:r>
            <w:proofErr w:type="spellStart"/>
            <w:r w:rsidRPr="00830317">
              <w:rPr>
                <w:rFonts w:ascii="Palatino Linotype" w:hAnsi="Palatino Linotype"/>
                <w:b/>
                <w:color w:val="000000" w:themeColor="text1"/>
              </w:rPr>
              <w:t>CGSPyT</w:t>
            </w:r>
            <w:proofErr w:type="spellEnd"/>
            <w:r w:rsidRPr="00830317">
              <w:rPr>
                <w:rFonts w:ascii="Palatino Linotype" w:hAnsi="Palatino Linotype"/>
                <w:b/>
                <w:color w:val="000000" w:themeColor="text1"/>
              </w:rPr>
              <w:t xml:space="preserve">/0360/2019, </w:t>
            </w:r>
            <w:r w:rsidRPr="00830317">
              <w:rPr>
                <w:rFonts w:ascii="Palatino Linotype" w:hAnsi="Palatino Linotype"/>
                <w:color w:val="000000" w:themeColor="text1"/>
              </w:rPr>
              <w:t>mediante el cual el Comisario General de Seguridad Pública y Tránsito de Cuautitlán Izcalli, Estado de México informó que el Departamento de Enlace adscrito a la Comisaria respondió mediante una tabla de contenido,</w:t>
            </w:r>
            <w:r w:rsidR="00560899" w:rsidRPr="00830317">
              <w:rPr>
                <w:rFonts w:ascii="Palatino Linotype" w:hAnsi="Palatino Linotype"/>
                <w:color w:val="000000" w:themeColor="text1"/>
              </w:rPr>
              <w:t xml:space="preserve"> con las áreas a su cargo,</w:t>
            </w:r>
            <w:r w:rsidRPr="00830317">
              <w:rPr>
                <w:rFonts w:ascii="Palatino Linotype" w:hAnsi="Palatino Linotype"/>
                <w:color w:val="000000" w:themeColor="text1"/>
              </w:rPr>
              <w:t xml:space="preserve"> cuyos rubros se aprecia son responsable, área, teléfono y en el apartado de extensión que no resulta aplicable, como a continuación se inserta:</w:t>
            </w:r>
          </w:p>
          <w:p w14:paraId="036DE509" w14:textId="77777777" w:rsidR="0051663D" w:rsidRPr="00830317" w:rsidRDefault="0051663D" w:rsidP="00830317">
            <w:pPr>
              <w:spacing w:line="360" w:lineRule="auto"/>
              <w:jc w:val="both"/>
              <w:rPr>
                <w:rFonts w:ascii="Palatino Linotype" w:hAnsi="Palatino Linotype"/>
                <w:b/>
                <w:color w:val="000000" w:themeColor="text1"/>
              </w:rPr>
            </w:pPr>
            <w:r w:rsidRPr="00830317">
              <w:rPr>
                <w:rFonts w:ascii="Palatino Linotype" w:hAnsi="Palatino Linotype"/>
                <w:noProof/>
                <w:lang w:val="es-MX" w:eastAsia="es-MX"/>
              </w:rPr>
              <w:lastRenderedPageBreak/>
              <w:drawing>
                <wp:inline distT="0" distB="0" distL="0" distR="0" wp14:anchorId="45B33A95" wp14:editId="69A0527C">
                  <wp:extent cx="2383155" cy="2209800"/>
                  <wp:effectExtent l="0" t="0" r="0" b="0"/>
                  <wp:docPr id="58" name="Imagen 58"/>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3155" cy="2209800"/>
                          </a:xfrm>
                          <a:prstGeom prst="rect">
                            <a:avLst/>
                          </a:prstGeom>
                          <a:noFill/>
                          <a:ln>
                            <a:noFill/>
                          </a:ln>
                        </pic:spPr>
                      </pic:pic>
                    </a:graphicData>
                  </a:graphic>
                </wp:inline>
              </w:drawing>
            </w:r>
          </w:p>
          <w:p w14:paraId="4EDB14E0" w14:textId="6F731FC6" w:rsidR="0051663D" w:rsidRPr="00830317" w:rsidRDefault="0051663D" w:rsidP="00830317">
            <w:pPr>
              <w:spacing w:line="360" w:lineRule="auto"/>
              <w:jc w:val="both"/>
              <w:rPr>
                <w:rFonts w:ascii="Palatino Linotype" w:hAnsi="Palatino Linotype"/>
                <w:b/>
                <w:color w:val="000000" w:themeColor="text1"/>
              </w:rPr>
            </w:pPr>
            <w:r w:rsidRPr="00830317">
              <w:rPr>
                <w:rFonts w:ascii="Palatino Linotype" w:hAnsi="Palatino Linotype"/>
                <w:noProof/>
                <w:lang w:val="es-MX" w:eastAsia="es-MX"/>
              </w:rPr>
              <w:drawing>
                <wp:inline distT="0" distB="0" distL="0" distR="0" wp14:anchorId="2E96F055" wp14:editId="219FE0E0">
                  <wp:extent cx="2383155" cy="2066925"/>
                  <wp:effectExtent l="0" t="0" r="0" b="9525"/>
                  <wp:docPr id="59" name="Imagen 59"/>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3155" cy="2066925"/>
                          </a:xfrm>
                          <a:prstGeom prst="rect">
                            <a:avLst/>
                          </a:prstGeom>
                          <a:noFill/>
                          <a:ln>
                            <a:noFill/>
                          </a:ln>
                        </pic:spPr>
                      </pic:pic>
                    </a:graphicData>
                  </a:graphic>
                </wp:inline>
              </w:drawing>
            </w:r>
          </w:p>
        </w:tc>
        <w:tc>
          <w:tcPr>
            <w:tcW w:w="2552" w:type="dxa"/>
          </w:tcPr>
          <w:p w14:paraId="45BCC205" w14:textId="0D82C440" w:rsidR="0051663D" w:rsidRPr="00830317" w:rsidRDefault="00560899" w:rsidP="00830317">
            <w:pPr>
              <w:spacing w:line="360" w:lineRule="auto"/>
              <w:jc w:val="center"/>
              <w:rPr>
                <w:rFonts w:ascii="Palatino Linotype" w:hAnsi="Palatino Linotype"/>
              </w:rPr>
            </w:pPr>
            <w:r w:rsidRPr="00830317">
              <w:rPr>
                <w:rFonts w:ascii="Palatino Linotype" w:hAnsi="Palatino Linotype"/>
              </w:rPr>
              <w:lastRenderedPageBreak/>
              <w:t>Se ratifica la respuesta inicial</w:t>
            </w:r>
          </w:p>
        </w:tc>
        <w:tc>
          <w:tcPr>
            <w:tcW w:w="992" w:type="dxa"/>
          </w:tcPr>
          <w:p w14:paraId="756C2230" w14:textId="4E3E2EFF" w:rsidR="0051663D" w:rsidRPr="00830317" w:rsidRDefault="00C037DD" w:rsidP="00830317">
            <w:pPr>
              <w:spacing w:line="360" w:lineRule="auto"/>
              <w:jc w:val="center"/>
              <w:rPr>
                <w:rFonts w:ascii="Palatino Linotype" w:hAnsi="Palatino Linotype"/>
              </w:rPr>
            </w:pPr>
            <w:r w:rsidRPr="00830317">
              <w:rPr>
                <w:rFonts w:ascii="Palatino Linotype" w:hAnsi="Palatino Linotype"/>
              </w:rPr>
              <w:t>SI</w:t>
            </w:r>
          </w:p>
        </w:tc>
      </w:tr>
      <w:tr w:rsidR="00003125" w:rsidRPr="00830317" w14:paraId="59458E86" w14:textId="77777777" w:rsidTr="00650F92">
        <w:tc>
          <w:tcPr>
            <w:tcW w:w="710" w:type="dxa"/>
          </w:tcPr>
          <w:p w14:paraId="7551CFCA" w14:textId="5C7980EC" w:rsidR="00003125" w:rsidRPr="00830317" w:rsidRDefault="00003125" w:rsidP="00830317">
            <w:pPr>
              <w:spacing w:line="360" w:lineRule="auto"/>
              <w:jc w:val="center"/>
              <w:rPr>
                <w:rFonts w:ascii="Palatino Linotype" w:hAnsi="Palatino Linotype"/>
              </w:rPr>
            </w:pPr>
            <w:r w:rsidRPr="00830317">
              <w:rPr>
                <w:rFonts w:ascii="Palatino Linotype" w:hAnsi="Palatino Linotype"/>
              </w:rPr>
              <w:lastRenderedPageBreak/>
              <w:t>78-94</w:t>
            </w:r>
          </w:p>
        </w:tc>
        <w:tc>
          <w:tcPr>
            <w:tcW w:w="1559" w:type="dxa"/>
          </w:tcPr>
          <w:p w14:paraId="7442F7BC" w14:textId="17879CAB" w:rsidR="00003125" w:rsidRPr="00830317" w:rsidRDefault="00003125" w:rsidP="00830317">
            <w:pPr>
              <w:pStyle w:val="Prrafodelista"/>
              <w:numPr>
                <w:ilvl w:val="0"/>
                <w:numId w:val="25"/>
              </w:numPr>
              <w:spacing w:after="160" w:line="360" w:lineRule="auto"/>
              <w:ind w:left="176" w:hanging="142"/>
              <w:rPr>
                <w:rFonts w:ascii="Palatino Linotype" w:hAnsi="Palatino Linotype"/>
                <w:color w:val="000000"/>
              </w:rPr>
            </w:pPr>
            <w:r w:rsidRPr="00830317">
              <w:rPr>
                <w:rFonts w:ascii="Palatino Linotype" w:hAnsi="Palatino Linotype"/>
                <w:color w:val="000000"/>
              </w:rPr>
              <w:t xml:space="preserve">DIRECCIÓN GENERAL DE DESARROLLO METROPOLITANO </w:t>
            </w:r>
          </w:p>
          <w:p w14:paraId="4826EB05" w14:textId="48920178" w:rsidR="00003125" w:rsidRPr="00830317" w:rsidRDefault="00003125" w:rsidP="00830317">
            <w:pPr>
              <w:pStyle w:val="Prrafodelista"/>
              <w:numPr>
                <w:ilvl w:val="0"/>
                <w:numId w:val="25"/>
              </w:numPr>
              <w:spacing w:after="160" w:line="360" w:lineRule="auto"/>
              <w:ind w:left="176" w:hanging="142"/>
              <w:rPr>
                <w:rFonts w:ascii="Palatino Linotype" w:hAnsi="Palatino Linotype"/>
                <w:color w:val="000000"/>
              </w:rPr>
            </w:pPr>
            <w:r w:rsidRPr="00830317">
              <w:rPr>
                <w:rFonts w:ascii="Palatino Linotype" w:hAnsi="Palatino Linotype"/>
                <w:color w:val="000000"/>
              </w:rPr>
              <w:t xml:space="preserve">COORDINACIÓN DE PLANEACIÓN METROPOLITANA </w:t>
            </w:r>
          </w:p>
          <w:p w14:paraId="1813053F" w14:textId="244F3F06" w:rsidR="00003125" w:rsidRPr="00830317" w:rsidRDefault="00003125" w:rsidP="00830317">
            <w:pPr>
              <w:pStyle w:val="Prrafodelista"/>
              <w:numPr>
                <w:ilvl w:val="0"/>
                <w:numId w:val="25"/>
              </w:numPr>
              <w:spacing w:after="160" w:line="360" w:lineRule="auto"/>
              <w:ind w:left="176" w:hanging="142"/>
              <w:rPr>
                <w:rFonts w:ascii="Palatino Linotype" w:hAnsi="Palatino Linotype"/>
                <w:color w:val="000000"/>
              </w:rPr>
            </w:pPr>
            <w:r w:rsidRPr="00830317">
              <w:rPr>
                <w:rFonts w:ascii="Palatino Linotype" w:hAnsi="Palatino Linotype"/>
                <w:color w:val="000000"/>
              </w:rPr>
              <w:t xml:space="preserve">UNIDAD DE APOYO JURÍDICO </w:t>
            </w:r>
          </w:p>
          <w:p w14:paraId="2CBD00FA" w14:textId="0F318846" w:rsidR="00003125" w:rsidRPr="00830317" w:rsidRDefault="00003125" w:rsidP="00830317">
            <w:pPr>
              <w:pStyle w:val="Prrafodelista"/>
              <w:numPr>
                <w:ilvl w:val="0"/>
                <w:numId w:val="25"/>
              </w:numPr>
              <w:spacing w:after="160" w:line="360" w:lineRule="auto"/>
              <w:ind w:left="176" w:hanging="142"/>
              <w:rPr>
                <w:rFonts w:ascii="Palatino Linotype" w:hAnsi="Palatino Linotype"/>
                <w:color w:val="000000"/>
              </w:rPr>
            </w:pPr>
            <w:r w:rsidRPr="00830317">
              <w:rPr>
                <w:rFonts w:ascii="Palatino Linotype" w:hAnsi="Palatino Linotype"/>
                <w:color w:val="000000"/>
              </w:rPr>
              <w:lastRenderedPageBreak/>
              <w:t xml:space="preserve">UNIDAD DE ATENCIÓN AL PÚBLICO </w:t>
            </w:r>
          </w:p>
          <w:p w14:paraId="69DB4E69" w14:textId="7A4596A8" w:rsidR="00003125" w:rsidRPr="00830317" w:rsidRDefault="00003125" w:rsidP="00830317">
            <w:pPr>
              <w:pStyle w:val="Prrafodelista"/>
              <w:numPr>
                <w:ilvl w:val="0"/>
                <w:numId w:val="25"/>
              </w:numPr>
              <w:spacing w:after="160" w:line="360" w:lineRule="auto"/>
              <w:ind w:left="176" w:hanging="142"/>
              <w:rPr>
                <w:rFonts w:ascii="Palatino Linotype" w:hAnsi="Palatino Linotype"/>
                <w:color w:val="000000"/>
              </w:rPr>
            </w:pPr>
            <w:r w:rsidRPr="00830317">
              <w:rPr>
                <w:rFonts w:ascii="Palatino Linotype" w:hAnsi="Palatino Linotype"/>
                <w:color w:val="000000"/>
              </w:rPr>
              <w:t xml:space="preserve">DIRECCIÓN DE DESARROLLO URBANO </w:t>
            </w:r>
          </w:p>
          <w:p w14:paraId="1D5BF8F3" w14:textId="5AB191D5" w:rsidR="00003125" w:rsidRPr="00830317" w:rsidRDefault="00003125" w:rsidP="00830317">
            <w:pPr>
              <w:pStyle w:val="Prrafodelista"/>
              <w:numPr>
                <w:ilvl w:val="0"/>
                <w:numId w:val="25"/>
              </w:numPr>
              <w:spacing w:after="160" w:line="360" w:lineRule="auto"/>
              <w:ind w:left="176" w:hanging="142"/>
              <w:rPr>
                <w:rFonts w:ascii="Palatino Linotype" w:hAnsi="Palatino Linotype"/>
                <w:color w:val="000000"/>
              </w:rPr>
            </w:pPr>
            <w:r w:rsidRPr="00830317">
              <w:rPr>
                <w:rFonts w:ascii="Palatino Linotype" w:hAnsi="Palatino Linotype"/>
                <w:color w:val="000000"/>
              </w:rPr>
              <w:t>DEPARTAMENTO DE LICENCIAS DE USO DE SUELO</w:t>
            </w:r>
          </w:p>
          <w:p w14:paraId="6C6A3DD8" w14:textId="69347A4F" w:rsidR="00003125" w:rsidRPr="00830317" w:rsidRDefault="00003125" w:rsidP="00830317">
            <w:pPr>
              <w:pStyle w:val="Prrafodelista"/>
              <w:numPr>
                <w:ilvl w:val="0"/>
                <w:numId w:val="25"/>
              </w:numPr>
              <w:spacing w:after="160" w:line="360" w:lineRule="auto"/>
              <w:ind w:left="176" w:hanging="142"/>
              <w:rPr>
                <w:rFonts w:ascii="Palatino Linotype" w:hAnsi="Palatino Linotype"/>
                <w:color w:val="000000"/>
              </w:rPr>
            </w:pPr>
            <w:r w:rsidRPr="00830317">
              <w:rPr>
                <w:rFonts w:ascii="Palatino Linotype" w:hAnsi="Palatino Linotype"/>
                <w:color w:val="000000"/>
              </w:rPr>
              <w:t xml:space="preserve">DEPARTAMENTO DE LICENCIAS DE </w:t>
            </w:r>
            <w:r w:rsidRPr="00830317">
              <w:rPr>
                <w:rFonts w:ascii="Palatino Linotype" w:hAnsi="Palatino Linotype"/>
                <w:color w:val="000000"/>
              </w:rPr>
              <w:lastRenderedPageBreak/>
              <w:t xml:space="preserve">CONSTRUCCIÓN </w:t>
            </w:r>
          </w:p>
          <w:p w14:paraId="42D370D1" w14:textId="1D45120D" w:rsidR="00003125" w:rsidRPr="00830317" w:rsidRDefault="00003125" w:rsidP="00830317">
            <w:pPr>
              <w:pStyle w:val="Prrafodelista"/>
              <w:numPr>
                <w:ilvl w:val="0"/>
                <w:numId w:val="25"/>
              </w:numPr>
              <w:spacing w:after="160" w:line="360" w:lineRule="auto"/>
              <w:ind w:left="176" w:hanging="142"/>
              <w:rPr>
                <w:rFonts w:ascii="Palatino Linotype" w:hAnsi="Palatino Linotype"/>
                <w:color w:val="000000"/>
              </w:rPr>
            </w:pPr>
            <w:r w:rsidRPr="00830317">
              <w:rPr>
                <w:rFonts w:ascii="Palatino Linotype" w:hAnsi="Palatino Linotype"/>
                <w:color w:val="000000"/>
              </w:rPr>
              <w:t xml:space="preserve">DEPARTAMENTO DE INSPECCIÓN Y VERIFICACIÓN </w:t>
            </w:r>
          </w:p>
          <w:p w14:paraId="449BEAC0" w14:textId="7DD23F08" w:rsidR="00003125" w:rsidRPr="00830317" w:rsidRDefault="00003125" w:rsidP="00830317">
            <w:pPr>
              <w:pStyle w:val="Prrafodelista"/>
              <w:numPr>
                <w:ilvl w:val="0"/>
                <w:numId w:val="25"/>
              </w:numPr>
              <w:spacing w:after="160" w:line="360" w:lineRule="auto"/>
              <w:ind w:left="176" w:hanging="142"/>
              <w:rPr>
                <w:rFonts w:ascii="Palatino Linotype" w:hAnsi="Palatino Linotype"/>
                <w:color w:val="000000"/>
              </w:rPr>
            </w:pPr>
            <w:r w:rsidRPr="00830317">
              <w:rPr>
                <w:rFonts w:ascii="Palatino Linotype" w:hAnsi="Palatino Linotype"/>
                <w:color w:val="000000"/>
              </w:rPr>
              <w:t xml:space="preserve">DEPARTAMENTO DE CONTROL, ANUNCIOS Y ESTRUCTURAS. </w:t>
            </w:r>
          </w:p>
          <w:p w14:paraId="2C89A603" w14:textId="05C90C99" w:rsidR="00003125" w:rsidRPr="00830317" w:rsidRDefault="00003125" w:rsidP="00830317">
            <w:pPr>
              <w:pStyle w:val="Prrafodelista"/>
              <w:numPr>
                <w:ilvl w:val="0"/>
                <w:numId w:val="25"/>
              </w:numPr>
              <w:spacing w:after="160" w:line="360" w:lineRule="auto"/>
              <w:ind w:left="176" w:hanging="142"/>
              <w:rPr>
                <w:rFonts w:ascii="Palatino Linotype" w:hAnsi="Palatino Linotype"/>
                <w:color w:val="000000"/>
              </w:rPr>
            </w:pPr>
            <w:r w:rsidRPr="00830317">
              <w:rPr>
                <w:rFonts w:ascii="Palatino Linotype" w:hAnsi="Palatino Linotype"/>
                <w:color w:val="000000"/>
              </w:rPr>
              <w:t xml:space="preserve">DIRECCIÓN DE OBRAS </w:t>
            </w:r>
            <w:r w:rsidRPr="00830317">
              <w:rPr>
                <w:rFonts w:ascii="Palatino Linotype" w:hAnsi="Palatino Linotype"/>
                <w:color w:val="000000"/>
              </w:rPr>
              <w:lastRenderedPageBreak/>
              <w:t xml:space="preserve">PÚBLICAS </w:t>
            </w:r>
          </w:p>
          <w:p w14:paraId="37B287E6" w14:textId="0CF4F246" w:rsidR="00003125" w:rsidRPr="00830317" w:rsidRDefault="00003125" w:rsidP="00830317">
            <w:pPr>
              <w:pStyle w:val="Prrafodelista"/>
              <w:numPr>
                <w:ilvl w:val="0"/>
                <w:numId w:val="25"/>
              </w:numPr>
              <w:spacing w:after="160" w:line="360" w:lineRule="auto"/>
              <w:ind w:left="176" w:hanging="142"/>
              <w:rPr>
                <w:rFonts w:ascii="Palatino Linotype" w:hAnsi="Palatino Linotype"/>
                <w:color w:val="000000"/>
              </w:rPr>
            </w:pPr>
            <w:r w:rsidRPr="00830317">
              <w:rPr>
                <w:rFonts w:ascii="Palatino Linotype" w:hAnsi="Palatino Linotype"/>
                <w:color w:val="000000"/>
              </w:rPr>
              <w:t xml:space="preserve">DEPARTAMENTO DE PROYECTOS DE OBRA </w:t>
            </w:r>
          </w:p>
          <w:p w14:paraId="57144EFB" w14:textId="2BFF0CBF" w:rsidR="00003125" w:rsidRPr="00830317" w:rsidRDefault="00003125" w:rsidP="00830317">
            <w:pPr>
              <w:pStyle w:val="Prrafodelista"/>
              <w:numPr>
                <w:ilvl w:val="0"/>
                <w:numId w:val="25"/>
              </w:numPr>
              <w:spacing w:after="160" w:line="360" w:lineRule="auto"/>
              <w:ind w:left="176" w:hanging="142"/>
              <w:rPr>
                <w:rFonts w:ascii="Palatino Linotype" w:hAnsi="Palatino Linotype"/>
                <w:color w:val="000000"/>
              </w:rPr>
            </w:pPr>
            <w:r w:rsidRPr="00830317">
              <w:rPr>
                <w:rFonts w:ascii="Palatino Linotype" w:hAnsi="Palatino Linotype"/>
                <w:color w:val="000000"/>
              </w:rPr>
              <w:t xml:space="preserve">DEPARTAMENTO DE EJECUCIÓN Y SUPERVISIÓN DE OBRA POR CONTRATO </w:t>
            </w:r>
          </w:p>
          <w:p w14:paraId="4126D783" w14:textId="7298C065" w:rsidR="00003125" w:rsidRPr="00830317" w:rsidRDefault="00003125" w:rsidP="00830317">
            <w:pPr>
              <w:pStyle w:val="Prrafodelista"/>
              <w:numPr>
                <w:ilvl w:val="0"/>
                <w:numId w:val="25"/>
              </w:numPr>
              <w:spacing w:after="160" w:line="360" w:lineRule="auto"/>
              <w:ind w:left="176" w:hanging="142"/>
              <w:rPr>
                <w:rFonts w:ascii="Palatino Linotype" w:hAnsi="Palatino Linotype"/>
                <w:color w:val="000000"/>
              </w:rPr>
            </w:pPr>
            <w:r w:rsidRPr="00830317">
              <w:rPr>
                <w:rFonts w:ascii="Palatino Linotype" w:hAnsi="Palatino Linotype"/>
                <w:color w:val="000000"/>
              </w:rPr>
              <w:t xml:space="preserve">DEPARTAMENTO DE OBRA </w:t>
            </w:r>
            <w:r w:rsidRPr="00830317">
              <w:rPr>
                <w:rFonts w:ascii="Palatino Linotype" w:hAnsi="Palatino Linotype"/>
                <w:color w:val="000000"/>
              </w:rPr>
              <w:lastRenderedPageBreak/>
              <w:t xml:space="preserve">POR ADMINISTRACIÓN DIRECTA </w:t>
            </w:r>
          </w:p>
          <w:p w14:paraId="0A269EC0" w14:textId="6919C7B1" w:rsidR="00003125" w:rsidRPr="00830317" w:rsidRDefault="00003125" w:rsidP="00830317">
            <w:pPr>
              <w:pStyle w:val="Prrafodelista"/>
              <w:numPr>
                <w:ilvl w:val="0"/>
                <w:numId w:val="25"/>
              </w:numPr>
              <w:spacing w:after="160" w:line="360" w:lineRule="auto"/>
              <w:ind w:left="176" w:hanging="142"/>
              <w:rPr>
                <w:rFonts w:ascii="Palatino Linotype" w:hAnsi="Palatino Linotype"/>
                <w:color w:val="000000"/>
              </w:rPr>
            </w:pPr>
            <w:r w:rsidRPr="00830317">
              <w:rPr>
                <w:rFonts w:ascii="Palatino Linotype" w:hAnsi="Palatino Linotype"/>
                <w:color w:val="000000"/>
              </w:rPr>
              <w:t xml:space="preserve">DEPARTAMENTO DE CONTROL FINANCIERO </w:t>
            </w:r>
          </w:p>
          <w:p w14:paraId="06A4DD48" w14:textId="1D0ECBD0" w:rsidR="00003125" w:rsidRPr="00830317" w:rsidRDefault="00003125" w:rsidP="00830317">
            <w:pPr>
              <w:pStyle w:val="Prrafodelista"/>
              <w:numPr>
                <w:ilvl w:val="0"/>
                <w:numId w:val="25"/>
              </w:numPr>
              <w:spacing w:after="160" w:line="360" w:lineRule="auto"/>
              <w:ind w:left="176" w:hanging="142"/>
              <w:rPr>
                <w:rFonts w:ascii="Palatino Linotype" w:hAnsi="Palatino Linotype"/>
                <w:color w:val="000000"/>
              </w:rPr>
            </w:pPr>
            <w:r w:rsidRPr="00830317">
              <w:rPr>
                <w:rFonts w:ascii="Palatino Linotype" w:hAnsi="Palatino Linotype"/>
                <w:color w:val="000000"/>
              </w:rPr>
              <w:t xml:space="preserve">DIRECCIÓN DE MEDIO AMBIENTE </w:t>
            </w:r>
          </w:p>
          <w:p w14:paraId="7DC9C91A" w14:textId="5BAD9D5D" w:rsidR="00003125" w:rsidRPr="00830317" w:rsidRDefault="00003125" w:rsidP="00830317">
            <w:pPr>
              <w:pStyle w:val="Prrafodelista"/>
              <w:numPr>
                <w:ilvl w:val="0"/>
                <w:numId w:val="25"/>
              </w:numPr>
              <w:spacing w:after="160" w:line="360" w:lineRule="auto"/>
              <w:ind w:left="176" w:hanging="142"/>
              <w:rPr>
                <w:rFonts w:ascii="Palatino Linotype" w:hAnsi="Palatino Linotype"/>
                <w:color w:val="000000"/>
              </w:rPr>
            </w:pPr>
            <w:r w:rsidRPr="00830317">
              <w:rPr>
                <w:rFonts w:ascii="Palatino Linotype" w:hAnsi="Palatino Linotype"/>
                <w:color w:val="000000"/>
              </w:rPr>
              <w:t>DEPARTAMENTO DE INSPECCIÓN Y REESTRU</w:t>
            </w:r>
            <w:r w:rsidRPr="00830317">
              <w:rPr>
                <w:rFonts w:ascii="Palatino Linotype" w:hAnsi="Palatino Linotype"/>
                <w:color w:val="000000"/>
              </w:rPr>
              <w:lastRenderedPageBreak/>
              <w:t xml:space="preserve">CTURACIÓN </w:t>
            </w:r>
          </w:p>
          <w:p w14:paraId="5E9D5D9C" w14:textId="2E7AD878" w:rsidR="00003125" w:rsidRPr="00830317" w:rsidRDefault="00003125" w:rsidP="00830317">
            <w:pPr>
              <w:pStyle w:val="Prrafodelista"/>
              <w:numPr>
                <w:ilvl w:val="0"/>
                <w:numId w:val="25"/>
              </w:numPr>
              <w:spacing w:after="160" w:line="360" w:lineRule="auto"/>
              <w:ind w:left="176" w:hanging="142"/>
              <w:rPr>
                <w:rFonts w:ascii="Palatino Linotype" w:hAnsi="Palatino Linotype"/>
                <w:color w:val="000000"/>
              </w:rPr>
            </w:pPr>
            <w:r w:rsidRPr="00830317">
              <w:rPr>
                <w:rFonts w:ascii="Palatino Linotype" w:hAnsi="Palatino Linotype"/>
                <w:color w:val="000000"/>
              </w:rPr>
              <w:t>DEPARTAMENTO DE PROMOCIÓN AMBIENTAL</w:t>
            </w:r>
          </w:p>
        </w:tc>
        <w:tc>
          <w:tcPr>
            <w:tcW w:w="3827" w:type="dxa"/>
          </w:tcPr>
          <w:p w14:paraId="50656862" w14:textId="77777777" w:rsidR="00003125" w:rsidRPr="00830317" w:rsidRDefault="00003125" w:rsidP="00830317">
            <w:pPr>
              <w:spacing w:line="360" w:lineRule="auto"/>
              <w:jc w:val="both"/>
              <w:rPr>
                <w:rFonts w:ascii="Palatino Linotype" w:hAnsi="Palatino Linotype"/>
                <w:color w:val="000000" w:themeColor="text1"/>
              </w:rPr>
            </w:pPr>
            <w:r w:rsidRPr="00830317">
              <w:rPr>
                <w:rFonts w:ascii="Palatino Linotype" w:hAnsi="Palatino Linotype"/>
                <w:b/>
                <w:color w:val="000000" w:themeColor="text1"/>
              </w:rPr>
              <w:lastRenderedPageBreak/>
              <w:t xml:space="preserve">Oficio DGDM/0201/2019, </w:t>
            </w:r>
            <w:r w:rsidRPr="00830317">
              <w:rPr>
                <w:rFonts w:ascii="Palatino Linotype" w:hAnsi="Palatino Linotype"/>
                <w:color w:val="000000" w:themeColor="text1"/>
              </w:rPr>
              <w:t xml:space="preserve">mediante el cual el Director General de Desarrollo Metropolitano informo </w:t>
            </w:r>
            <w:r w:rsidR="00141019" w:rsidRPr="00830317">
              <w:rPr>
                <w:rFonts w:ascii="Palatino Linotype" w:hAnsi="Palatino Linotype"/>
                <w:color w:val="000000" w:themeColor="text1"/>
              </w:rPr>
              <w:t xml:space="preserve">su nombre y que él ha sido designado para ocupar dicho cargo, instancia a la cual se adscriben las áreas precisadas en la columna; sin embargo refirió que al estar en una reestructuración administrativa por el inicio de la Administración Pública Municipal, se encuentran en estudio dichas áreas. Además en dicho oficio se enfatizó que si se desea tratar cualquier asunto inherente a las áreas en mérito proporciona tres números </w:t>
            </w:r>
            <w:r w:rsidR="00141019" w:rsidRPr="00830317">
              <w:rPr>
                <w:rFonts w:ascii="Palatino Linotype" w:hAnsi="Palatino Linotype"/>
                <w:color w:val="000000" w:themeColor="text1"/>
              </w:rPr>
              <w:lastRenderedPageBreak/>
              <w:t>telefónicos</w:t>
            </w:r>
            <w:r w:rsidR="00530E81" w:rsidRPr="00830317">
              <w:rPr>
                <w:rFonts w:ascii="Palatino Linotype" w:hAnsi="Palatino Linotype"/>
                <w:color w:val="000000" w:themeColor="text1"/>
              </w:rPr>
              <w:t>, como a continuación se muestra:</w:t>
            </w:r>
          </w:p>
          <w:p w14:paraId="203FDC17" w14:textId="77777777" w:rsidR="00530E81" w:rsidRPr="00830317" w:rsidRDefault="00530E81" w:rsidP="00830317">
            <w:pPr>
              <w:spacing w:line="360" w:lineRule="auto"/>
              <w:jc w:val="both"/>
              <w:rPr>
                <w:rFonts w:ascii="Palatino Linotype" w:hAnsi="Palatino Linotype"/>
                <w:b/>
                <w:color w:val="000000" w:themeColor="text1"/>
              </w:rPr>
            </w:pPr>
            <w:r w:rsidRPr="00830317">
              <w:rPr>
                <w:rFonts w:ascii="Palatino Linotype" w:hAnsi="Palatino Linotype"/>
                <w:noProof/>
                <w:lang w:val="es-MX" w:eastAsia="es-MX"/>
              </w:rPr>
              <w:drawing>
                <wp:inline distT="0" distB="0" distL="0" distR="0" wp14:anchorId="413DB805" wp14:editId="4D7D3116">
                  <wp:extent cx="2303585" cy="1943100"/>
                  <wp:effectExtent l="0" t="0" r="1905" b="0"/>
                  <wp:docPr id="65" name="Imagen 65"/>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05196" cy="1944459"/>
                          </a:xfrm>
                          <a:prstGeom prst="rect">
                            <a:avLst/>
                          </a:prstGeom>
                          <a:noFill/>
                          <a:ln>
                            <a:noFill/>
                          </a:ln>
                        </pic:spPr>
                      </pic:pic>
                    </a:graphicData>
                  </a:graphic>
                </wp:inline>
              </w:drawing>
            </w:r>
          </w:p>
          <w:p w14:paraId="63B16F33" w14:textId="77777777" w:rsidR="00530E81" w:rsidRPr="00830317" w:rsidRDefault="00530E81" w:rsidP="00830317">
            <w:pPr>
              <w:spacing w:line="360" w:lineRule="auto"/>
              <w:jc w:val="both"/>
              <w:rPr>
                <w:rFonts w:ascii="Palatino Linotype" w:hAnsi="Palatino Linotype"/>
                <w:color w:val="000000" w:themeColor="text1"/>
              </w:rPr>
            </w:pPr>
            <w:r w:rsidRPr="00830317">
              <w:rPr>
                <w:rFonts w:ascii="Palatino Linotype" w:hAnsi="Palatino Linotype"/>
                <w:b/>
                <w:color w:val="000000" w:themeColor="text1"/>
              </w:rPr>
              <w:t xml:space="preserve">Oficio GDM/207/2019, </w:t>
            </w:r>
            <w:r w:rsidRPr="00830317">
              <w:rPr>
                <w:rFonts w:ascii="Palatino Linotype" w:hAnsi="Palatino Linotype"/>
                <w:color w:val="000000" w:themeColor="text1"/>
              </w:rPr>
              <w:t xml:space="preserve">mediante el cual el Director General de Desarrollo Metropolitano informo además de su nombre y que él había sido designado como titular de dicha Dirección, </w:t>
            </w:r>
            <w:r w:rsidRPr="00830317">
              <w:rPr>
                <w:rFonts w:ascii="Palatino Linotype" w:hAnsi="Palatino Linotype"/>
                <w:b/>
                <w:color w:val="000000" w:themeColor="text1"/>
              </w:rPr>
              <w:t>proporcionó el nombre del titular de la Dirección de Desarrollo Urbano</w:t>
            </w:r>
            <w:r w:rsidRPr="00830317">
              <w:rPr>
                <w:rFonts w:ascii="Palatino Linotype" w:hAnsi="Palatino Linotype"/>
                <w:color w:val="000000" w:themeColor="text1"/>
              </w:rPr>
              <w:t xml:space="preserve"> y las áreas con las que cuenta esta última como lo son el </w:t>
            </w:r>
            <w:r w:rsidRPr="00830317">
              <w:rPr>
                <w:rFonts w:ascii="Palatino Linotype" w:hAnsi="Palatino Linotype"/>
                <w:b/>
                <w:color w:val="000000" w:themeColor="text1"/>
              </w:rPr>
              <w:t xml:space="preserve">Departamento de Licencias de Uso de Suelo, el Departamento de Licencias de Construcción, el </w:t>
            </w:r>
            <w:r w:rsidRPr="00830317">
              <w:rPr>
                <w:rFonts w:ascii="Palatino Linotype" w:hAnsi="Palatino Linotype"/>
                <w:b/>
                <w:color w:val="000000" w:themeColor="text1"/>
              </w:rPr>
              <w:lastRenderedPageBreak/>
              <w:t>Departamento de Inspección y Verificación y Departamento de Control, Anuncios y Estructuras</w:t>
            </w:r>
            <w:r w:rsidRPr="00830317">
              <w:rPr>
                <w:rFonts w:ascii="Palatino Linotype" w:hAnsi="Palatino Linotype"/>
                <w:color w:val="000000" w:themeColor="text1"/>
              </w:rPr>
              <w:t>, y que para tratar cualquier asunto inherente a las unidades administrativas de la Dirección General</w:t>
            </w:r>
            <w:r w:rsidRPr="00830317">
              <w:rPr>
                <w:rFonts w:ascii="Palatino Linotype" w:hAnsi="Palatino Linotype"/>
                <w:b/>
                <w:color w:val="000000" w:themeColor="text1"/>
              </w:rPr>
              <w:t xml:space="preserve"> </w:t>
            </w:r>
            <w:r w:rsidRPr="00830317">
              <w:rPr>
                <w:rFonts w:ascii="Palatino Linotype" w:hAnsi="Palatino Linotype"/>
                <w:color w:val="000000" w:themeColor="text1"/>
              </w:rPr>
              <w:t>agrego dos números telefónicos, como a continuación se muestra:</w:t>
            </w:r>
          </w:p>
          <w:p w14:paraId="561D12CC" w14:textId="72A8C967" w:rsidR="00530E81" w:rsidRPr="00830317" w:rsidRDefault="00530E81" w:rsidP="00830317">
            <w:pPr>
              <w:spacing w:line="360" w:lineRule="auto"/>
              <w:jc w:val="both"/>
              <w:rPr>
                <w:rFonts w:ascii="Palatino Linotype" w:hAnsi="Palatino Linotype"/>
                <w:b/>
                <w:color w:val="000000" w:themeColor="text1"/>
              </w:rPr>
            </w:pPr>
            <w:r w:rsidRPr="00830317">
              <w:rPr>
                <w:rFonts w:ascii="Palatino Linotype" w:hAnsi="Palatino Linotype"/>
                <w:noProof/>
                <w:lang w:val="es-MX" w:eastAsia="es-MX"/>
              </w:rPr>
              <w:drawing>
                <wp:inline distT="0" distB="0" distL="0" distR="0" wp14:anchorId="50437718" wp14:editId="65BFC231">
                  <wp:extent cx="2259330" cy="1457325"/>
                  <wp:effectExtent l="0" t="0" r="7620" b="9525"/>
                  <wp:docPr id="67" name="Imagen 67"/>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rotWithShape="1">
                          <a:blip r:embed="rId26">
                            <a:extLst>
                              <a:ext uri="{28A0092B-C50C-407E-A947-70E740481C1C}">
                                <a14:useLocalDpi xmlns:a14="http://schemas.microsoft.com/office/drawing/2010/main" val="0"/>
                              </a:ext>
                            </a:extLst>
                          </a:blip>
                          <a:srcRect b="19753"/>
                          <a:stretch/>
                        </pic:blipFill>
                        <pic:spPr bwMode="auto">
                          <a:xfrm>
                            <a:off x="0" y="0"/>
                            <a:ext cx="2259330" cy="1457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Pr>
          <w:p w14:paraId="3466EFE1" w14:textId="7A57059E" w:rsidR="00003125" w:rsidRPr="00830317" w:rsidRDefault="00650073" w:rsidP="00830317">
            <w:pPr>
              <w:spacing w:line="360" w:lineRule="auto"/>
              <w:jc w:val="center"/>
              <w:rPr>
                <w:rFonts w:ascii="Palatino Linotype" w:hAnsi="Palatino Linotype"/>
              </w:rPr>
            </w:pPr>
            <w:r w:rsidRPr="00830317">
              <w:rPr>
                <w:rFonts w:ascii="Palatino Linotype" w:hAnsi="Palatino Linotype"/>
              </w:rPr>
              <w:lastRenderedPageBreak/>
              <w:t>Se ratifica la respuesta inicial.</w:t>
            </w:r>
          </w:p>
        </w:tc>
        <w:tc>
          <w:tcPr>
            <w:tcW w:w="992" w:type="dxa"/>
          </w:tcPr>
          <w:p w14:paraId="46B7C9C2" w14:textId="78D9564C" w:rsidR="00003125" w:rsidRPr="00830317" w:rsidRDefault="00F752A6" w:rsidP="00830317">
            <w:pPr>
              <w:spacing w:line="360" w:lineRule="auto"/>
              <w:jc w:val="center"/>
              <w:rPr>
                <w:rFonts w:ascii="Palatino Linotype" w:hAnsi="Palatino Linotype"/>
              </w:rPr>
            </w:pPr>
            <w:r w:rsidRPr="00830317">
              <w:rPr>
                <w:rFonts w:ascii="Palatino Linotype" w:hAnsi="Palatino Linotype"/>
              </w:rPr>
              <w:t>SI</w:t>
            </w:r>
          </w:p>
          <w:p w14:paraId="609A3040" w14:textId="77777777" w:rsidR="006C57B7" w:rsidRPr="00830317" w:rsidRDefault="006C57B7" w:rsidP="00830317">
            <w:pPr>
              <w:spacing w:line="360" w:lineRule="auto"/>
              <w:jc w:val="center"/>
              <w:rPr>
                <w:rFonts w:ascii="Palatino Linotype" w:hAnsi="Palatino Linotype"/>
              </w:rPr>
            </w:pPr>
          </w:p>
          <w:p w14:paraId="6C0D676C" w14:textId="1A75CCC8" w:rsidR="006C57B7" w:rsidRPr="00830317" w:rsidRDefault="006C57B7" w:rsidP="00830317">
            <w:pPr>
              <w:spacing w:line="360" w:lineRule="auto"/>
              <w:jc w:val="center"/>
              <w:rPr>
                <w:rFonts w:ascii="Palatino Linotype" w:hAnsi="Palatino Linotype"/>
              </w:rPr>
            </w:pPr>
          </w:p>
        </w:tc>
      </w:tr>
      <w:tr w:rsidR="00461612" w:rsidRPr="00830317" w14:paraId="6666A023" w14:textId="77777777" w:rsidTr="00650F92">
        <w:tc>
          <w:tcPr>
            <w:tcW w:w="710" w:type="dxa"/>
          </w:tcPr>
          <w:p w14:paraId="23241D61" w14:textId="13C3FBA9" w:rsidR="00461612" w:rsidRPr="00830317" w:rsidRDefault="00461612" w:rsidP="00830317">
            <w:pPr>
              <w:spacing w:line="360" w:lineRule="auto"/>
              <w:jc w:val="center"/>
              <w:rPr>
                <w:rFonts w:ascii="Palatino Linotype" w:hAnsi="Palatino Linotype"/>
              </w:rPr>
            </w:pPr>
            <w:r w:rsidRPr="00830317">
              <w:rPr>
                <w:rFonts w:ascii="Palatino Linotype" w:hAnsi="Palatino Linotype"/>
              </w:rPr>
              <w:lastRenderedPageBreak/>
              <w:t>95-98</w:t>
            </w:r>
          </w:p>
        </w:tc>
        <w:tc>
          <w:tcPr>
            <w:tcW w:w="1559" w:type="dxa"/>
          </w:tcPr>
          <w:p w14:paraId="2D75D83D" w14:textId="70E708B4" w:rsidR="00461612" w:rsidRPr="00830317" w:rsidRDefault="00461612" w:rsidP="00830317">
            <w:pPr>
              <w:pStyle w:val="Prrafodelista"/>
              <w:numPr>
                <w:ilvl w:val="0"/>
                <w:numId w:val="25"/>
              </w:numPr>
              <w:spacing w:after="160" w:line="360" w:lineRule="auto"/>
              <w:ind w:left="176" w:hanging="142"/>
              <w:rPr>
                <w:rFonts w:ascii="Palatino Linotype" w:hAnsi="Palatino Linotype"/>
                <w:color w:val="000000"/>
              </w:rPr>
            </w:pPr>
            <w:r w:rsidRPr="00830317">
              <w:rPr>
                <w:rFonts w:ascii="Palatino Linotype" w:hAnsi="Palatino Linotype"/>
                <w:color w:val="000000"/>
              </w:rPr>
              <w:t xml:space="preserve">DIRECCIÓN GENERAL DE DESARROLLO HUMANO </w:t>
            </w:r>
          </w:p>
          <w:p w14:paraId="1CF557BB" w14:textId="6A45D9CC" w:rsidR="00461612" w:rsidRPr="00830317" w:rsidRDefault="00461612" w:rsidP="00830317">
            <w:pPr>
              <w:pStyle w:val="Prrafodelista"/>
              <w:numPr>
                <w:ilvl w:val="0"/>
                <w:numId w:val="25"/>
              </w:numPr>
              <w:spacing w:after="160" w:line="360" w:lineRule="auto"/>
              <w:ind w:left="176" w:hanging="142"/>
              <w:rPr>
                <w:rFonts w:ascii="Palatino Linotype" w:hAnsi="Palatino Linotype"/>
                <w:color w:val="000000"/>
              </w:rPr>
            </w:pPr>
            <w:r w:rsidRPr="00830317">
              <w:rPr>
                <w:rFonts w:ascii="Palatino Linotype" w:hAnsi="Palatino Linotype"/>
                <w:color w:val="000000"/>
              </w:rPr>
              <w:t>DIRECCIÓN DE DESARRO</w:t>
            </w:r>
            <w:r w:rsidRPr="00830317">
              <w:rPr>
                <w:rFonts w:ascii="Palatino Linotype" w:hAnsi="Palatino Linotype"/>
                <w:color w:val="000000"/>
              </w:rPr>
              <w:lastRenderedPageBreak/>
              <w:t xml:space="preserve">LLO SOCIAL </w:t>
            </w:r>
          </w:p>
          <w:p w14:paraId="0B3363EC" w14:textId="14C1636B" w:rsidR="00461612" w:rsidRPr="00830317" w:rsidRDefault="00461612" w:rsidP="00830317">
            <w:pPr>
              <w:pStyle w:val="Prrafodelista"/>
              <w:numPr>
                <w:ilvl w:val="0"/>
                <w:numId w:val="25"/>
              </w:numPr>
              <w:spacing w:after="160" w:line="360" w:lineRule="auto"/>
              <w:ind w:left="176" w:hanging="142"/>
              <w:rPr>
                <w:rFonts w:ascii="Palatino Linotype" w:hAnsi="Palatino Linotype"/>
                <w:color w:val="000000"/>
              </w:rPr>
            </w:pPr>
            <w:r w:rsidRPr="00830317">
              <w:rPr>
                <w:rFonts w:ascii="Palatino Linotype" w:hAnsi="Palatino Linotype"/>
                <w:color w:val="000000"/>
              </w:rPr>
              <w:t xml:space="preserve">DEPARTAMENTO DE DESARROLLO COMUNITARIO Y PARTICIPACIÓN COMUNITARIA </w:t>
            </w:r>
          </w:p>
          <w:p w14:paraId="3B87D7FF" w14:textId="5A0FC075" w:rsidR="00461612" w:rsidRPr="00830317" w:rsidRDefault="00461612" w:rsidP="00830317">
            <w:pPr>
              <w:pStyle w:val="Prrafodelista"/>
              <w:numPr>
                <w:ilvl w:val="0"/>
                <w:numId w:val="25"/>
              </w:numPr>
              <w:spacing w:after="160" w:line="360" w:lineRule="auto"/>
              <w:ind w:left="176" w:hanging="142"/>
              <w:rPr>
                <w:rFonts w:ascii="Palatino Linotype" w:hAnsi="Palatino Linotype"/>
                <w:color w:val="000000"/>
              </w:rPr>
            </w:pPr>
            <w:r w:rsidRPr="00830317">
              <w:rPr>
                <w:rFonts w:ascii="Palatino Linotype" w:hAnsi="Palatino Linotype"/>
                <w:color w:val="000000"/>
              </w:rPr>
              <w:t>DEPARTAMENTO DE VINCULACIÓN CON LA SOCIEDAD</w:t>
            </w:r>
          </w:p>
        </w:tc>
        <w:tc>
          <w:tcPr>
            <w:tcW w:w="3827" w:type="dxa"/>
          </w:tcPr>
          <w:p w14:paraId="65762F98" w14:textId="1D1C77D5" w:rsidR="00461612" w:rsidRPr="00830317" w:rsidRDefault="00461612" w:rsidP="00830317">
            <w:pPr>
              <w:spacing w:line="360" w:lineRule="auto"/>
              <w:jc w:val="both"/>
              <w:rPr>
                <w:rFonts w:ascii="Palatino Linotype" w:hAnsi="Palatino Linotype"/>
                <w:b/>
                <w:color w:val="000000" w:themeColor="text1"/>
              </w:rPr>
            </w:pPr>
            <w:r w:rsidRPr="00830317">
              <w:rPr>
                <w:rFonts w:ascii="Palatino Linotype" w:hAnsi="Palatino Linotype"/>
                <w:b/>
                <w:color w:val="000000" w:themeColor="text1"/>
              </w:rPr>
              <w:lastRenderedPageBreak/>
              <w:t xml:space="preserve">Oficio DGDH/0184/2019, mediante el cual la Encargada del Despacho de la Dirección General de Desarrollo Humano informó al Titular de la Unidad de Transparencia que </w:t>
            </w:r>
            <w:r w:rsidRPr="00830317">
              <w:rPr>
                <w:rFonts w:ascii="Palatino Linotype" w:hAnsi="Palatino Linotype"/>
                <w:color w:val="000000" w:themeColor="text1"/>
              </w:rPr>
              <w:t xml:space="preserve">“(…) el nombre de la encargada de despacho de la dirección general de desarrollo humano es Graciela Altamirano Pérez, número de extensión 6731, Departamento de vinculación con la sociedad </w:t>
            </w:r>
            <w:r w:rsidRPr="00830317">
              <w:rPr>
                <w:rFonts w:ascii="Palatino Linotype" w:hAnsi="Palatino Linotype"/>
                <w:color w:val="000000" w:themeColor="text1"/>
              </w:rPr>
              <w:lastRenderedPageBreak/>
              <w:t>Placido Roque Millán Juárez, extensión 6730(…)”. Además informó que por el momento la administración se encontraba en una reestructuración por lo cual no le era posible brindar más información.</w:t>
            </w:r>
          </w:p>
        </w:tc>
        <w:tc>
          <w:tcPr>
            <w:tcW w:w="2552" w:type="dxa"/>
          </w:tcPr>
          <w:p w14:paraId="06146634" w14:textId="77777777" w:rsidR="00461612" w:rsidRPr="00830317" w:rsidRDefault="00C037DD" w:rsidP="00830317">
            <w:pPr>
              <w:spacing w:line="360" w:lineRule="auto"/>
              <w:jc w:val="both"/>
              <w:rPr>
                <w:rFonts w:ascii="Palatino Linotype" w:hAnsi="Palatino Linotype"/>
              </w:rPr>
            </w:pPr>
            <w:r w:rsidRPr="00830317">
              <w:rPr>
                <w:rFonts w:ascii="Palatino Linotype" w:hAnsi="Palatino Linotype"/>
              </w:rPr>
              <w:lastRenderedPageBreak/>
              <w:t xml:space="preserve">Modifico su respuesta mediante el oficio </w:t>
            </w:r>
            <w:r w:rsidRPr="00830317">
              <w:rPr>
                <w:rFonts w:ascii="Palatino Linotype" w:hAnsi="Palatino Linotype"/>
                <w:b/>
              </w:rPr>
              <w:t>DGDH/0267/2019</w:t>
            </w:r>
            <w:r w:rsidRPr="00830317">
              <w:rPr>
                <w:rFonts w:ascii="Palatino Linotype" w:hAnsi="Palatino Linotype"/>
              </w:rPr>
              <w:t xml:space="preserve">, ya que se adjuntó una tabla de contenido con el nombre, cargo, teléfono y extensión de los titulares o encargados de la Dirección General de Desarrollo Humano, la Dirección de </w:t>
            </w:r>
            <w:r w:rsidRPr="00830317">
              <w:rPr>
                <w:rFonts w:ascii="Palatino Linotype" w:hAnsi="Palatino Linotype"/>
              </w:rPr>
              <w:lastRenderedPageBreak/>
              <w:t>Desarrollo Social, el Jefe de Departamento de Vinculación con la Sociedad, y del Jefe de Departamento de Desarrollo Comunitario y Participación Comunitaria:</w:t>
            </w:r>
          </w:p>
          <w:p w14:paraId="3594D295" w14:textId="5263C792" w:rsidR="00C037DD" w:rsidRPr="00830317" w:rsidRDefault="00C037DD" w:rsidP="00830317">
            <w:pPr>
              <w:spacing w:line="360" w:lineRule="auto"/>
              <w:jc w:val="both"/>
              <w:rPr>
                <w:rFonts w:ascii="Palatino Linotype" w:hAnsi="Palatino Linotype"/>
              </w:rPr>
            </w:pPr>
            <w:r w:rsidRPr="00830317">
              <w:rPr>
                <w:rFonts w:ascii="Palatino Linotype" w:hAnsi="Palatino Linotype"/>
                <w:noProof/>
                <w:lang w:val="es-MX" w:eastAsia="es-MX"/>
              </w:rPr>
              <w:drawing>
                <wp:inline distT="0" distB="0" distL="0" distR="0" wp14:anchorId="1D75759B" wp14:editId="777B5B20">
                  <wp:extent cx="1483360" cy="2400300"/>
                  <wp:effectExtent l="0" t="0" r="2540" b="0"/>
                  <wp:docPr id="78" name="Imagen 78"/>
                  <wp:cNvGraphicFramePr/>
                  <a:graphic xmlns:a="http://schemas.openxmlformats.org/drawingml/2006/main">
                    <a:graphicData uri="http://schemas.openxmlformats.org/drawingml/2006/picture">
                      <pic:pic xmlns:pic="http://schemas.openxmlformats.org/drawingml/2006/picture">
                        <pic:nvPicPr>
                          <pic:cNvPr id="48" name="Imagen 48"/>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83360" cy="2400300"/>
                          </a:xfrm>
                          <a:prstGeom prst="rect">
                            <a:avLst/>
                          </a:prstGeom>
                          <a:noFill/>
                          <a:ln>
                            <a:noFill/>
                          </a:ln>
                        </pic:spPr>
                      </pic:pic>
                    </a:graphicData>
                  </a:graphic>
                </wp:inline>
              </w:drawing>
            </w:r>
          </w:p>
          <w:p w14:paraId="020CD1E2" w14:textId="31438364" w:rsidR="00C037DD" w:rsidRPr="00830317" w:rsidRDefault="00C037DD" w:rsidP="00830317">
            <w:pPr>
              <w:spacing w:line="360" w:lineRule="auto"/>
              <w:jc w:val="both"/>
              <w:rPr>
                <w:rFonts w:ascii="Palatino Linotype" w:hAnsi="Palatino Linotype"/>
              </w:rPr>
            </w:pPr>
          </w:p>
        </w:tc>
        <w:tc>
          <w:tcPr>
            <w:tcW w:w="992" w:type="dxa"/>
          </w:tcPr>
          <w:p w14:paraId="40DC81A6" w14:textId="613B0BE0" w:rsidR="00461612" w:rsidRPr="00830317" w:rsidRDefault="00C037DD" w:rsidP="00830317">
            <w:pPr>
              <w:spacing w:line="360" w:lineRule="auto"/>
              <w:jc w:val="center"/>
              <w:rPr>
                <w:rFonts w:ascii="Palatino Linotype" w:hAnsi="Palatino Linotype"/>
              </w:rPr>
            </w:pPr>
            <w:r w:rsidRPr="00830317">
              <w:rPr>
                <w:rFonts w:ascii="Palatino Linotype" w:hAnsi="Palatino Linotype"/>
              </w:rPr>
              <w:lastRenderedPageBreak/>
              <w:t xml:space="preserve">SI </w:t>
            </w:r>
          </w:p>
        </w:tc>
      </w:tr>
      <w:tr w:rsidR="004F6F0E" w:rsidRPr="00830317" w14:paraId="39C95CF4" w14:textId="77777777" w:rsidTr="00650F92">
        <w:tc>
          <w:tcPr>
            <w:tcW w:w="710" w:type="dxa"/>
          </w:tcPr>
          <w:p w14:paraId="2947D1E4" w14:textId="57A18852" w:rsidR="004F6F0E" w:rsidRPr="00830317" w:rsidRDefault="00AC695F" w:rsidP="00830317">
            <w:pPr>
              <w:spacing w:line="360" w:lineRule="auto"/>
              <w:jc w:val="center"/>
              <w:rPr>
                <w:rFonts w:ascii="Palatino Linotype" w:hAnsi="Palatino Linotype"/>
              </w:rPr>
            </w:pPr>
            <w:r w:rsidRPr="00830317">
              <w:rPr>
                <w:rFonts w:ascii="Palatino Linotype" w:hAnsi="Palatino Linotype"/>
              </w:rPr>
              <w:lastRenderedPageBreak/>
              <w:t>99-102</w:t>
            </w:r>
          </w:p>
        </w:tc>
        <w:tc>
          <w:tcPr>
            <w:tcW w:w="1559" w:type="dxa"/>
          </w:tcPr>
          <w:p w14:paraId="62141BB9" w14:textId="77777777" w:rsidR="004F6F0E" w:rsidRPr="00830317" w:rsidRDefault="004F6F0E" w:rsidP="00830317">
            <w:pPr>
              <w:pStyle w:val="Prrafodelista"/>
              <w:numPr>
                <w:ilvl w:val="0"/>
                <w:numId w:val="25"/>
              </w:numPr>
              <w:spacing w:line="360" w:lineRule="auto"/>
              <w:ind w:left="176" w:hanging="142"/>
              <w:rPr>
                <w:rFonts w:ascii="Palatino Linotype" w:hAnsi="Palatino Linotype"/>
                <w:color w:val="000000"/>
              </w:rPr>
            </w:pPr>
            <w:r w:rsidRPr="00830317">
              <w:rPr>
                <w:rFonts w:ascii="Palatino Linotype" w:hAnsi="Palatino Linotype"/>
                <w:color w:val="000000"/>
              </w:rPr>
              <w:t xml:space="preserve">DIRECCIÓN DE CULTURA </w:t>
            </w:r>
          </w:p>
          <w:p w14:paraId="38788005" w14:textId="77777777" w:rsidR="004F6F0E" w:rsidRPr="00830317" w:rsidRDefault="004F6F0E" w:rsidP="00830317">
            <w:pPr>
              <w:pStyle w:val="Prrafodelista"/>
              <w:numPr>
                <w:ilvl w:val="0"/>
                <w:numId w:val="25"/>
              </w:numPr>
              <w:spacing w:line="360" w:lineRule="auto"/>
              <w:ind w:left="176" w:hanging="142"/>
              <w:rPr>
                <w:rFonts w:ascii="Palatino Linotype" w:hAnsi="Palatino Linotype"/>
                <w:color w:val="000000"/>
              </w:rPr>
            </w:pPr>
            <w:r w:rsidRPr="00830317">
              <w:rPr>
                <w:rFonts w:ascii="Palatino Linotype" w:hAnsi="Palatino Linotype"/>
                <w:color w:val="000000"/>
              </w:rPr>
              <w:t>DEPARTAMENTO DE PATRIMONIO Y VINCULACIÓN CULTURAL</w:t>
            </w:r>
          </w:p>
          <w:p w14:paraId="7884177E" w14:textId="77777777" w:rsidR="004F6F0E" w:rsidRPr="00830317" w:rsidRDefault="004F6F0E" w:rsidP="00830317">
            <w:pPr>
              <w:pStyle w:val="Prrafodelista"/>
              <w:numPr>
                <w:ilvl w:val="0"/>
                <w:numId w:val="25"/>
              </w:numPr>
              <w:spacing w:line="360" w:lineRule="auto"/>
              <w:ind w:left="176" w:hanging="142"/>
              <w:rPr>
                <w:rFonts w:ascii="Palatino Linotype" w:hAnsi="Palatino Linotype"/>
                <w:color w:val="000000"/>
              </w:rPr>
            </w:pPr>
            <w:r w:rsidRPr="00830317">
              <w:rPr>
                <w:rFonts w:ascii="Palatino Linotype" w:hAnsi="Palatino Linotype"/>
                <w:color w:val="000000"/>
              </w:rPr>
              <w:t xml:space="preserve">DEPARTAMENTO DE PROMOCIÓN Y DIFUSIÓN CULTURAL </w:t>
            </w:r>
          </w:p>
          <w:p w14:paraId="434BD887" w14:textId="7E863661" w:rsidR="00B563F8" w:rsidRPr="00830317" w:rsidRDefault="00B563F8" w:rsidP="00830317">
            <w:pPr>
              <w:pStyle w:val="Prrafodelista"/>
              <w:numPr>
                <w:ilvl w:val="0"/>
                <w:numId w:val="25"/>
              </w:numPr>
              <w:spacing w:line="360" w:lineRule="auto"/>
              <w:ind w:left="176" w:hanging="142"/>
              <w:rPr>
                <w:rFonts w:ascii="Palatino Linotype" w:hAnsi="Palatino Linotype"/>
                <w:color w:val="000000"/>
              </w:rPr>
            </w:pPr>
            <w:r w:rsidRPr="00830317">
              <w:rPr>
                <w:rFonts w:ascii="Palatino Linotype" w:hAnsi="Palatino Linotype"/>
                <w:color w:val="000000"/>
              </w:rPr>
              <w:lastRenderedPageBreak/>
              <w:t>DEPARTAMNENTO DE TURISMO CULTURAL.</w:t>
            </w:r>
          </w:p>
        </w:tc>
        <w:tc>
          <w:tcPr>
            <w:tcW w:w="3827" w:type="dxa"/>
          </w:tcPr>
          <w:p w14:paraId="3ED88835" w14:textId="77777777" w:rsidR="004F6F0E" w:rsidRPr="00830317" w:rsidRDefault="004F6F0E" w:rsidP="00830317">
            <w:pPr>
              <w:spacing w:line="360" w:lineRule="auto"/>
              <w:jc w:val="both"/>
              <w:rPr>
                <w:rFonts w:ascii="Palatino Linotype" w:hAnsi="Palatino Linotype"/>
                <w:color w:val="000000" w:themeColor="text1"/>
              </w:rPr>
            </w:pPr>
            <w:r w:rsidRPr="00830317">
              <w:rPr>
                <w:rFonts w:ascii="Palatino Linotype" w:hAnsi="Palatino Linotype"/>
                <w:b/>
                <w:color w:val="000000" w:themeColor="text1"/>
              </w:rPr>
              <w:lastRenderedPageBreak/>
              <w:t xml:space="preserve">Oficio número DC/OF/0/2019, </w:t>
            </w:r>
            <w:r w:rsidRPr="00830317">
              <w:rPr>
                <w:rFonts w:ascii="Palatino Linotype" w:hAnsi="Palatino Linotype"/>
                <w:color w:val="000000" w:themeColor="text1"/>
              </w:rPr>
              <w:t>mediante el cual la Encargada del Despacho de la Dirección de Cultura informo que hace entrega de la información correspondiente a la Dirección de Cultura, mediante la siguiente tabla de contenido:</w:t>
            </w:r>
          </w:p>
          <w:p w14:paraId="4FBE9A2E" w14:textId="4605C16E" w:rsidR="004F6F0E" w:rsidRPr="00830317" w:rsidRDefault="004F6F0E" w:rsidP="00830317">
            <w:pPr>
              <w:spacing w:line="360" w:lineRule="auto"/>
              <w:jc w:val="both"/>
              <w:rPr>
                <w:rFonts w:ascii="Palatino Linotype" w:hAnsi="Palatino Linotype"/>
                <w:b/>
                <w:color w:val="000000" w:themeColor="text1"/>
              </w:rPr>
            </w:pPr>
            <w:r w:rsidRPr="00830317">
              <w:rPr>
                <w:rFonts w:ascii="Palatino Linotype" w:hAnsi="Palatino Linotype"/>
                <w:noProof/>
                <w:lang w:val="es-MX" w:eastAsia="es-MX"/>
              </w:rPr>
              <w:drawing>
                <wp:inline distT="0" distB="0" distL="0" distR="0" wp14:anchorId="65DA616A" wp14:editId="7D6F8AB4">
                  <wp:extent cx="2447925" cy="1933575"/>
                  <wp:effectExtent l="0" t="0" r="9525"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b="12376"/>
                          <a:stretch/>
                        </pic:blipFill>
                        <pic:spPr bwMode="auto">
                          <a:xfrm>
                            <a:off x="0" y="0"/>
                            <a:ext cx="2447925" cy="19335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Pr>
          <w:p w14:paraId="5E2DC4DB" w14:textId="4C0E954E" w:rsidR="004F6F0E" w:rsidRPr="00830317" w:rsidRDefault="00D445CA" w:rsidP="00830317">
            <w:pPr>
              <w:spacing w:line="360" w:lineRule="auto"/>
              <w:jc w:val="both"/>
              <w:rPr>
                <w:rFonts w:ascii="Palatino Linotype" w:hAnsi="Palatino Linotype"/>
              </w:rPr>
            </w:pPr>
            <w:r w:rsidRPr="00830317">
              <w:rPr>
                <w:rFonts w:ascii="Palatino Linotype" w:hAnsi="Palatino Linotype"/>
              </w:rPr>
              <w:t>Se ratifica la respuesta inicial</w:t>
            </w:r>
          </w:p>
        </w:tc>
        <w:tc>
          <w:tcPr>
            <w:tcW w:w="992" w:type="dxa"/>
          </w:tcPr>
          <w:p w14:paraId="1CE5DFDA" w14:textId="7DE11FF2" w:rsidR="004F6F0E" w:rsidRPr="00830317" w:rsidRDefault="00B563F8" w:rsidP="00830317">
            <w:pPr>
              <w:spacing w:line="360" w:lineRule="auto"/>
              <w:jc w:val="center"/>
              <w:rPr>
                <w:rFonts w:ascii="Palatino Linotype" w:hAnsi="Palatino Linotype"/>
              </w:rPr>
            </w:pPr>
            <w:r w:rsidRPr="00830317">
              <w:rPr>
                <w:rFonts w:ascii="Palatino Linotype" w:hAnsi="Palatino Linotype"/>
              </w:rPr>
              <w:t>SI</w:t>
            </w:r>
          </w:p>
        </w:tc>
      </w:tr>
      <w:tr w:rsidR="00AC695F" w:rsidRPr="00830317" w14:paraId="2E21BE43" w14:textId="77777777" w:rsidTr="00650F92">
        <w:tc>
          <w:tcPr>
            <w:tcW w:w="710" w:type="dxa"/>
          </w:tcPr>
          <w:p w14:paraId="4DE72274" w14:textId="71CA5173" w:rsidR="00AC695F" w:rsidRPr="00830317" w:rsidRDefault="00AC695F" w:rsidP="00830317">
            <w:pPr>
              <w:spacing w:line="360" w:lineRule="auto"/>
              <w:jc w:val="center"/>
              <w:rPr>
                <w:rFonts w:ascii="Palatino Linotype" w:hAnsi="Palatino Linotype"/>
              </w:rPr>
            </w:pPr>
            <w:r w:rsidRPr="00830317">
              <w:rPr>
                <w:rFonts w:ascii="Palatino Linotype" w:hAnsi="Palatino Linotype"/>
              </w:rPr>
              <w:lastRenderedPageBreak/>
              <w:t>103-</w:t>
            </w:r>
            <w:r w:rsidR="0095163E" w:rsidRPr="00830317">
              <w:rPr>
                <w:rFonts w:ascii="Palatino Linotype" w:hAnsi="Palatino Linotype"/>
              </w:rPr>
              <w:t>106</w:t>
            </w:r>
          </w:p>
        </w:tc>
        <w:tc>
          <w:tcPr>
            <w:tcW w:w="1559" w:type="dxa"/>
          </w:tcPr>
          <w:p w14:paraId="63B47E17" w14:textId="594ED36F" w:rsidR="0095163E" w:rsidRPr="00830317" w:rsidRDefault="0095163E" w:rsidP="00830317">
            <w:pPr>
              <w:pStyle w:val="Prrafodelista"/>
              <w:numPr>
                <w:ilvl w:val="0"/>
                <w:numId w:val="25"/>
              </w:numPr>
              <w:spacing w:line="360" w:lineRule="auto"/>
              <w:ind w:left="176" w:hanging="176"/>
              <w:rPr>
                <w:rFonts w:ascii="Palatino Linotype" w:hAnsi="Palatino Linotype"/>
                <w:color w:val="000000"/>
              </w:rPr>
            </w:pPr>
            <w:r w:rsidRPr="00830317">
              <w:rPr>
                <w:rFonts w:ascii="Palatino Linotype" w:hAnsi="Palatino Linotype"/>
                <w:color w:val="000000"/>
              </w:rPr>
              <w:t xml:space="preserve">DIRECCIÓN DE EDUCACIÓN </w:t>
            </w:r>
          </w:p>
          <w:p w14:paraId="1E56163E" w14:textId="40122FC0" w:rsidR="0095163E" w:rsidRPr="00830317" w:rsidRDefault="0095163E" w:rsidP="00830317">
            <w:pPr>
              <w:pStyle w:val="Prrafodelista"/>
              <w:numPr>
                <w:ilvl w:val="0"/>
                <w:numId w:val="25"/>
              </w:numPr>
              <w:spacing w:line="360" w:lineRule="auto"/>
              <w:ind w:left="176" w:hanging="176"/>
              <w:rPr>
                <w:rFonts w:ascii="Palatino Linotype" w:hAnsi="Palatino Linotype"/>
                <w:color w:val="000000"/>
              </w:rPr>
            </w:pPr>
            <w:r w:rsidRPr="00830317">
              <w:rPr>
                <w:rFonts w:ascii="Palatino Linotype" w:hAnsi="Palatino Linotype"/>
                <w:color w:val="000000"/>
              </w:rPr>
              <w:t xml:space="preserve">DEPARTAMENTO DE ATENCIÓN A ESCUELAS </w:t>
            </w:r>
          </w:p>
          <w:p w14:paraId="67A012DA" w14:textId="14BEBE35" w:rsidR="0095163E" w:rsidRPr="00830317" w:rsidRDefault="0095163E" w:rsidP="00830317">
            <w:pPr>
              <w:pStyle w:val="Prrafodelista"/>
              <w:numPr>
                <w:ilvl w:val="0"/>
                <w:numId w:val="25"/>
              </w:numPr>
              <w:spacing w:line="360" w:lineRule="auto"/>
              <w:ind w:left="176" w:hanging="176"/>
              <w:rPr>
                <w:rFonts w:ascii="Palatino Linotype" w:hAnsi="Palatino Linotype"/>
                <w:color w:val="000000"/>
              </w:rPr>
            </w:pPr>
            <w:r w:rsidRPr="00830317">
              <w:rPr>
                <w:rFonts w:ascii="Palatino Linotype" w:hAnsi="Palatino Linotype"/>
                <w:color w:val="000000"/>
              </w:rPr>
              <w:t xml:space="preserve">DEPARTAMENTO DE SERVICIOS </w:t>
            </w:r>
            <w:r w:rsidRPr="00830317">
              <w:rPr>
                <w:rFonts w:ascii="Palatino Linotype" w:hAnsi="Palatino Linotype"/>
                <w:color w:val="000000"/>
              </w:rPr>
              <w:lastRenderedPageBreak/>
              <w:t xml:space="preserve">EDUCATIVOS </w:t>
            </w:r>
          </w:p>
          <w:p w14:paraId="37219F6C" w14:textId="7493A87B" w:rsidR="00AC695F" w:rsidRPr="00830317" w:rsidRDefault="0095163E" w:rsidP="00830317">
            <w:pPr>
              <w:pStyle w:val="Prrafodelista"/>
              <w:numPr>
                <w:ilvl w:val="0"/>
                <w:numId w:val="25"/>
              </w:numPr>
              <w:spacing w:line="360" w:lineRule="auto"/>
              <w:ind w:left="176" w:hanging="176"/>
              <w:rPr>
                <w:rFonts w:ascii="Palatino Linotype" w:hAnsi="Palatino Linotype"/>
                <w:color w:val="000000"/>
              </w:rPr>
            </w:pPr>
            <w:r w:rsidRPr="00830317">
              <w:rPr>
                <w:rFonts w:ascii="Palatino Linotype" w:hAnsi="Palatino Linotype"/>
                <w:color w:val="000000"/>
              </w:rPr>
              <w:t>DEPARTAMENTO DE PROMOCIÓN EDUCATIVA</w:t>
            </w:r>
          </w:p>
        </w:tc>
        <w:tc>
          <w:tcPr>
            <w:tcW w:w="3827" w:type="dxa"/>
          </w:tcPr>
          <w:p w14:paraId="4866E618" w14:textId="4EB238F8" w:rsidR="00AC695F" w:rsidRPr="00830317" w:rsidRDefault="0095163E" w:rsidP="00830317">
            <w:pPr>
              <w:spacing w:line="360" w:lineRule="auto"/>
              <w:jc w:val="both"/>
              <w:rPr>
                <w:rFonts w:ascii="Palatino Linotype" w:hAnsi="Palatino Linotype"/>
                <w:color w:val="000000" w:themeColor="text1"/>
              </w:rPr>
            </w:pPr>
            <w:r w:rsidRPr="00830317">
              <w:rPr>
                <w:rFonts w:ascii="Palatino Linotype" w:hAnsi="Palatino Linotype"/>
                <w:b/>
                <w:color w:val="000000" w:themeColor="text1"/>
              </w:rPr>
              <w:lastRenderedPageBreak/>
              <w:t>Oficio DGDH/DE/OF/574/2019,</w:t>
            </w:r>
            <w:r w:rsidRPr="00830317">
              <w:rPr>
                <w:rFonts w:ascii="Palatino Linotype" w:hAnsi="Palatino Linotype"/>
                <w:color w:val="000000" w:themeColor="text1"/>
              </w:rPr>
              <w:t xml:space="preserve"> mediante el cual la Encargada del Despacho de la Dirección de Educación en atención a la solicitud adjunto un cuadro con el nombre completo, cargo, teléfono y extensión de tres áreas a cargo de la Dirección como a continuación se muestra:</w:t>
            </w:r>
          </w:p>
          <w:p w14:paraId="2E95F6AB" w14:textId="77777777" w:rsidR="0095163E" w:rsidRPr="00830317" w:rsidRDefault="0095163E" w:rsidP="00830317">
            <w:pPr>
              <w:spacing w:line="360" w:lineRule="auto"/>
              <w:jc w:val="both"/>
              <w:rPr>
                <w:rFonts w:ascii="Palatino Linotype" w:hAnsi="Palatino Linotype"/>
                <w:color w:val="000000" w:themeColor="text1"/>
              </w:rPr>
            </w:pPr>
          </w:p>
          <w:p w14:paraId="1FEDBF90" w14:textId="15D9303B" w:rsidR="0095163E" w:rsidRPr="00830317" w:rsidRDefault="0095163E" w:rsidP="00830317">
            <w:pPr>
              <w:spacing w:line="360" w:lineRule="auto"/>
              <w:jc w:val="both"/>
              <w:rPr>
                <w:rFonts w:ascii="Palatino Linotype" w:hAnsi="Palatino Linotype"/>
                <w:b/>
                <w:color w:val="000000" w:themeColor="text1"/>
              </w:rPr>
            </w:pPr>
            <w:r w:rsidRPr="00830317">
              <w:rPr>
                <w:rFonts w:ascii="Palatino Linotype" w:hAnsi="Palatino Linotype"/>
                <w:noProof/>
                <w:lang w:val="es-MX" w:eastAsia="es-MX"/>
              </w:rPr>
              <w:drawing>
                <wp:inline distT="0" distB="0" distL="0" distR="0" wp14:anchorId="481BFEE1" wp14:editId="09BF56D1">
                  <wp:extent cx="2383155" cy="1495425"/>
                  <wp:effectExtent l="0" t="0" r="0" b="9525"/>
                  <wp:docPr id="56" name="Imagen 56"/>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3155" cy="1495425"/>
                          </a:xfrm>
                          <a:prstGeom prst="rect">
                            <a:avLst/>
                          </a:prstGeom>
                          <a:noFill/>
                          <a:ln>
                            <a:noFill/>
                          </a:ln>
                        </pic:spPr>
                      </pic:pic>
                    </a:graphicData>
                  </a:graphic>
                </wp:inline>
              </w:drawing>
            </w:r>
          </w:p>
        </w:tc>
        <w:tc>
          <w:tcPr>
            <w:tcW w:w="2552" w:type="dxa"/>
          </w:tcPr>
          <w:p w14:paraId="7EDABC2B" w14:textId="28A306C0" w:rsidR="00AC695F" w:rsidRPr="00830317" w:rsidRDefault="00C037DD" w:rsidP="00830317">
            <w:pPr>
              <w:spacing w:line="360" w:lineRule="auto"/>
              <w:jc w:val="both"/>
              <w:rPr>
                <w:rFonts w:ascii="Palatino Linotype" w:hAnsi="Palatino Linotype"/>
              </w:rPr>
            </w:pPr>
            <w:r w:rsidRPr="00830317">
              <w:rPr>
                <w:rFonts w:ascii="Palatino Linotype" w:hAnsi="Palatino Linotype"/>
              </w:rPr>
              <w:t xml:space="preserve">Se </w:t>
            </w:r>
            <w:r w:rsidR="00FD6FAE" w:rsidRPr="00830317">
              <w:rPr>
                <w:rFonts w:ascii="Palatino Linotype" w:hAnsi="Palatino Linotype"/>
              </w:rPr>
              <w:t>ratificó</w:t>
            </w:r>
            <w:r w:rsidRPr="00830317">
              <w:rPr>
                <w:rFonts w:ascii="Palatino Linotype" w:hAnsi="Palatino Linotype"/>
              </w:rPr>
              <w:t xml:space="preserve"> la respuesta inicial, y se </w:t>
            </w:r>
            <w:r w:rsidR="00FD6FAE" w:rsidRPr="00830317">
              <w:rPr>
                <w:rFonts w:ascii="Palatino Linotype" w:hAnsi="Palatino Linotype"/>
              </w:rPr>
              <w:t>precisó</w:t>
            </w:r>
            <w:r w:rsidRPr="00830317">
              <w:rPr>
                <w:rFonts w:ascii="Palatino Linotype" w:hAnsi="Palatino Linotype"/>
              </w:rPr>
              <w:t xml:space="preserve"> que no se </w:t>
            </w:r>
            <w:r w:rsidR="00FD6FAE" w:rsidRPr="00830317">
              <w:rPr>
                <w:rFonts w:ascii="Palatino Linotype" w:hAnsi="Palatino Linotype"/>
              </w:rPr>
              <w:t>utilizó</w:t>
            </w:r>
            <w:r w:rsidRPr="00830317">
              <w:rPr>
                <w:rFonts w:ascii="Palatino Linotype" w:hAnsi="Palatino Linotype"/>
              </w:rPr>
              <w:t xml:space="preserve"> la frase “en proceso de reestructuración” aludida por el particular</w:t>
            </w:r>
            <w:r w:rsidR="00FD6FAE" w:rsidRPr="00830317">
              <w:rPr>
                <w:rFonts w:ascii="Palatino Linotype" w:hAnsi="Palatino Linotype"/>
              </w:rPr>
              <w:t xml:space="preserve"> en sus razones o motivos de inconformidad.</w:t>
            </w:r>
          </w:p>
        </w:tc>
        <w:tc>
          <w:tcPr>
            <w:tcW w:w="992" w:type="dxa"/>
          </w:tcPr>
          <w:p w14:paraId="3C355536" w14:textId="77777777" w:rsidR="00AC695F" w:rsidRPr="00830317" w:rsidRDefault="00FD6FAE" w:rsidP="00830317">
            <w:pPr>
              <w:spacing w:line="360" w:lineRule="auto"/>
              <w:jc w:val="center"/>
              <w:rPr>
                <w:rFonts w:ascii="Palatino Linotype" w:hAnsi="Palatino Linotype"/>
              </w:rPr>
            </w:pPr>
            <w:r w:rsidRPr="00830317">
              <w:rPr>
                <w:rFonts w:ascii="Palatino Linotype" w:hAnsi="Palatino Linotype"/>
              </w:rPr>
              <w:t>PARCIALMENTE</w:t>
            </w:r>
          </w:p>
          <w:p w14:paraId="1B0FE77C" w14:textId="77777777" w:rsidR="00FD6FAE" w:rsidRPr="00830317" w:rsidRDefault="00FD6FAE" w:rsidP="00830317">
            <w:pPr>
              <w:spacing w:line="360" w:lineRule="auto"/>
              <w:jc w:val="center"/>
              <w:rPr>
                <w:rFonts w:ascii="Palatino Linotype" w:hAnsi="Palatino Linotype"/>
              </w:rPr>
            </w:pPr>
          </w:p>
          <w:p w14:paraId="2871BB0E" w14:textId="56D10244" w:rsidR="00FD6FAE" w:rsidRPr="00830317" w:rsidRDefault="00FD6FAE" w:rsidP="00830317">
            <w:pPr>
              <w:spacing w:line="360" w:lineRule="auto"/>
              <w:rPr>
                <w:rFonts w:ascii="Palatino Linotype" w:hAnsi="Palatino Linotype"/>
              </w:rPr>
            </w:pPr>
          </w:p>
        </w:tc>
      </w:tr>
      <w:tr w:rsidR="00CA0AD2" w:rsidRPr="00830317" w14:paraId="3CE6AAF4" w14:textId="77777777" w:rsidTr="00650F92">
        <w:tc>
          <w:tcPr>
            <w:tcW w:w="710" w:type="dxa"/>
          </w:tcPr>
          <w:p w14:paraId="7E5AFBFC" w14:textId="6512BE00" w:rsidR="00CA0AD2" w:rsidRPr="00830317" w:rsidRDefault="00CA0AD2" w:rsidP="00830317">
            <w:pPr>
              <w:spacing w:line="360" w:lineRule="auto"/>
              <w:jc w:val="center"/>
              <w:rPr>
                <w:rFonts w:ascii="Palatino Linotype" w:hAnsi="Palatino Linotype"/>
              </w:rPr>
            </w:pPr>
            <w:r w:rsidRPr="00830317">
              <w:rPr>
                <w:rFonts w:ascii="Palatino Linotype" w:hAnsi="Palatino Linotype"/>
              </w:rPr>
              <w:lastRenderedPageBreak/>
              <w:t>107-114</w:t>
            </w:r>
          </w:p>
        </w:tc>
        <w:tc>
          <w:tcPr>
            <w:tcW w:w="1559" w:type="dxa"/>
          </w:tcPr>
          <w:p w14:paraId="25398DFE" w14:textId="78B8A4D2" w:rsidR="00CA0AD2" w:rsidRPr="00830317" w:rsidRDefault="00CA0AD2" w:rsidP="00830317">
            <w:pPr>
              <w:pStyle w:val="Prrafodelista"/>
              <w:numPr>
                <w:ilvl w:val="0"/>
                <w:numId w:val="25"/>
              </w:numPr>
              <w:spacing w:line="360" w:lineRule="auto"/>
              <w:ind w:left="176" w:hanging="142"/>
              <w:rPr>
                <w:rFonts w:ascii="Palatino Linotype" w:hAnsi="Palatino Linotype"/>
                <w:color w:val="000000"/>
              </w:rPr>
            </w:pPr>
            <w:r w:rsidRPr="00830317">
              <w:rPr>
                <w:rFonts w:ascii="Palatino Linotype" w:hAnsi="Palatino Linotype"/>
                <w:color w:val="000000"/>
              </w:rPr>
              <w:t xml:space="preserve">DIRECCIÓN GENERAL DE DESARROLLO ECONÓMICO </w:t>
            </w:r>
          </w:p>
          <w:p w14:paraId="2C0919D3" w14:textId="5E9815C8" w:rsidR="00CA0AD2" w:rsidRPr="00830317" w:rsidRDefault="00CA0AD2" w:rsidP="00830317">
            <w:pPr>
              <w:pStyle w:val="Prrafodelista"/>
              <w:numPr>
                <w:ilvl w:val="0"/>
                <w:numId w:val="25"/>
              </w:numPr>
              <w:spacing w:line="360" w:lineRule="auto"/>
              <w:ind w:left="176" w:hanging="142"/>
              <w:rPr>
                <w:rFonts w:ascii="Palatino Linotype" w:hAnsi="Palatino Linotype"/>
                <w:color w:val="000000"/>
              </w:rPr>
            </w:pPr>
            <w:r w:rsidRPr="00830317">
              <w:rPr>
                <w:rFonts w:ascii="Palatino Linotype" w:hAnsi="Palatino Linotype"/>
                <w:color w:val="000000"/>
              </w:rPr>
              <w:t xml:space="preserve">UNIDAD DE ATENCIÓN </w:t>
            </w:r>
            <w:r w:rsidRPr="00830317">
              <w:rPr>
                <w:rFonts w:ascii="Palatino Linotype" w:hAnsi="Palatino Linotype"/>
                <w:color w:val="000000"/>
              </w:rPr>
              <w:lastRenderedPageBreak/>
              <w:t xml:space="preserve">EMPRESARIAL </w:t>
            </w:r>
          </w:p>
          <w:p w14:paraId="7430713E" w14:textId="0B887F7D" w:rsidR="00CA0AD2" w:rsidRPr="00830317" w:rsidRDefault="00CA0AD2" w:rsidP="00830317">
            <w:pPr>
              <w:pStyle w:val="Prrafodelista"/>
              <w:numPr>
                <w:ilvl w:val="0"/>
                <w:numId w:val="25"/>
              </w:numPr>
              <w:spacing w:line="360" w:lineRule="auto"/>
              <w:ind w:left="176" w:hanging="142"/>
              <w:rPr>
                <w:rFonts w:ascii="Palatino Linotype" w:hAnsi="Palatino Linotype"/>
                <w:color w:val="000000"/>
              </w:rPr>
            </w:pPr>
            <w:r w:rsidRPr="00830317">
              <w:rPr>
                <w:rFonts w:ascii="Palatino Linotype" w:hAnsi="Palatino Linotype"/>
                <w:color w:val="000000"/>
              </w:rPr>
              <w:t xml:space="preserve">DIRECCIÓN DE PROMOCIÓN ECONOMICA </w:t>
            </w:r>
          </w:p>
          <w:p w14:paraId="01753D35" w14:textId="0E8F8C1F" w:rsidR="00CA0AD2" w:rsidRPr="00830317" w:rsidRDefault="00CA0AD2" w:rsidP="00830317">
            <w:pPr>
              <w:pStyle w:val="Prrafodelista"/>
              <w:numPr>
                <w:ilvl w:val="0"/>
                <w:numId w:val="25"/>
              </w:numPr>
              <w:spacing w:line="360" w:lineRule="auto"/>
              <w:ind w:left="176" w:hanging="142"/>
              <w:rPr>
                <w:rFonts w:ascii="Palatino Linotype" w:hAnsi="Palatino Linotype"/>
                <w:color w:val="000000"/>
              </w:rPr>
            </w:pPr>
            <w:r w:rsidRPr="00830317">
              <w:rPr>
                <w:rFonts w:ascii="Palatino Linotype" w:hAnsi="Palatino Linotype"/>
                <w:color w:val="000000"/>
              </w:rPr>
              <w:t xml:space="preserve">DEPARTAMENTO DE PROMOCIÓN INDUSTRIAL Y COMERCIAL </w:t>
            </w:r>
          </w:p>
          <w:p w14:paraId="09B9BA1A" w14:textId="33FF2D19" w:rsidR="00CA0AD2" w:rsidRPr="00830317" w:rsidRDefault="00CA0AD2" w:rsidP="00830317">
            <w:pPr>
              <w:pStyle w:val="Prrafodelista"/>
              <w:numPr>
                <w:ilvl w:val="0"/>
                <w:numId w:val="25"/>
              </w:numPr>
              <w:spacing w:line="360" w:lineRule="auto"/>
              <w:ind w:left="176" w:hanging="142"/>
              <w:rPr>
                <w:rFonts w:ascii="Palatino Linotype" w:hAnsi="Palatino Linotype"/>
                <w:color w:val="000000"/>
              </w:rPr>
            </w:pPr>
            <w:r w:rsidRPr="00830317">
              <w:rPr>
                <w:rFonts w:ascii="Palatino Linotype" w:hAnsi="Palatino Linotype"/>
                <w:color w:val="000000"/>
              </w:rPr>
              <w:t xml:space="preserve">DEPARTAMENTO DE SERVICIO </w:t>
            </w:r>
            <w:r w:rsidRPr="00830317">
              <w:rPr>
                <w:rFonts w:ascii="Palatino Linotype" w:hAnsi="Palatino Linotype"/>
                <w:color w:val="000000"/>
              </w:rPr>
              <w:lastRenderedPageBreak/>
              <w:t xml:space="preserve">DE EMPLEO </w:t>
            </w:r>
          </w:p>
          <w:p w14:paraId="3525327E" w14:textId="5F71D586" w:rsidR="00CA0AD2" w:rsidRPr="00830317" w:rsidRDefault="00CA0AD2" w:rsidP="00830317">
            <w:pPr>
              <w:pStyle w:val="Prrafodelista"/>
              <w:numPr>
                <w:ilvl w:val="0"/>
                <w:numId w:val="25"/>
              </w:numPr>
              <w:spacing w:line="360" w:lineRule="auto"/>
              <w:ind w:left="176" w:hanging="142"/>
              <w:rPr>
                <w:rFonts w:ascii="Palatino Linotype" w:hAnsi="Palatino Linotype"/>
                <w:color w:val="000000"/>
              </w:rPr>
            </w:pPr>
            <w:r w:rsidRPr="00830317">
              <w:rPr>
                <w:rFonts w:ascii="Palatino Linotype" w:hAnsi="Palatino Linotype"/>
                <w:color w:val="000000"/>
              </w:rPr>
              <w:t xml:space="preserve">DIRECCIÓN DE ABASTO Y COMERCIO </w:t>
            </w:r>
          </w:p>
          <w:p w14:paraId="6F0ECFD8" w14:textId="2D194D6C" w:rsidR="00CA0AD2" w:rsidRPr="00830317" w:rsidRDefault="00CA0AD2" w:rsidP="00830317">
            <w:pPr>
              <w:pStyle w:val="Prrafodelista"/>
              <w:numPr>
                <w:ilvl w:val="0"/>
                <w:numId w:val="25"/>
              </w:numPr>
              <w:spacing w:line="360" w:lineRule="auto"/>
              <w:ind w:left="176" w:hanging="142"/>
              <w:rPr>
                <w:rFonts w:ascii="Palatino Linotype" w:hAnsi="Palatino Linotype"/>
                <w:color w:val="000000"/>
              </w:rPr>
            </w:pPr>
            <w:r w:rsidRPr="00830317">
              <w:rPr>
                <w:rFonts w:ascii="Palatino Linotype" w:hAnsi="Palatino Linotype"/>
                <w:color w:val="000000"/>
              </w:rPr>
              <w:t xml:space="preserve">DEPARTAMENTO DE MERCADOS </w:t>
            </w:r>
          </w:p>
          <w:p w14:paraId="0381DC46" w14:textId="3EBBF69C" w:rsidR="00CA0AD2" w:rsidRPr="00830317" w:rsidRDefault="00CA0AD2" w:rsidP="00830317">
            <w:pPr>
              <w:pStyle w:val="Prrafodelista"/>
              <w:numPr>
                <w:ilvl w:val="0"/>
                <w:numId w:val="25"/>
              </w:numPr>
              <w:spacing w:line="360" w:lineRule="auto"/>
              <w:ind w:left="176" w:hanging="142"/>
              <w:rPr>
                <w:rFonts w:ascii="Palatino Linotype" w:hAnsi="Palatino Linotype"/>
                <w:color w:val="000000"/>
              </w:rPr>
            </w:pPr>
            <w:r w:rsidRPr="00830317">
              <w:rPr>
                <w:rFonts w:ascii="Palatino Linotype" w:hAnsi="Palatino Linotype"/>
                <w:color w:val="000000"/>
              </w:rPr>
              <w:t>DEPARTAMENTO DE ABASTO EN VIA PÚBLICA</w:t>
            </w:r>
          </w:p>
        </w:tc>
        <w:tc>
          <w:tcPr>
            <w:tcW w:w="3827" w:type="dxa"/>
          </w:tcPr>
          <w:p w14:paraId="549F59DE" w14:textId="2E593576" w:rsidR="00CA0AD2" w:rsidRPr="00830317" w:rsidRDefault="00CA0AD2" w:rsidP="00830317">
            <w:pPr>
              <w:spacing w:line="360" w:lineRule="auto"/>
              <w:jc w:val="both"/>
              <w:rPr>
                <w:rFonts w:ascii="Palatino Linotype" w:hAnsi="Palatino Linotype"/>
                <w:color w:val="000000" w:themeColor="text1"/>
              </w:rPr>
            </w:pPr>
            <w:r w:rsidRPr="00830317">
              <w:rPr>
                <w:rFonts w:ascii="Palatino Linotype" w:hAnsi="Palatino Linotype"/>
                <w:b/>
                <w:color w:val="000000" w:themeColor="text1"/>
              </w:rPr>
              <w:lastRenderedPageBreak/>
              <w:t xml:space="preserve">Oficio DGDE/277/2019, </w:t>
            </w:r>
            <w:r w:rsidRPr="00830317">
              <w:rPr>
                <w:rFonts w:ascii="Palatino Linotype" w:hAnsi="Palatino Linotype"/>
                <w:color w:val="000000" w:themeColor="text1"/>
              </w:rPr>
              <w:t xml:space="preserve">mediante el cual la Directora General de Desarrollo Económico en cumplimiento a la solicitud de información entregó </w:t>
            </w:r>
            <w:r w:rsidR="00C946C8" w:rsidRPr="00830317">
              <w:rPr>
                <w:rFonts w:ascii="Palatino Linotype" w:hAnsi="Palatino Linotype"/>
                <w:color w:val="000000" w:themeColor="text1"/>
              </w:rPr>
              <w:t xml:space="preserve">una </w:t>
            </w:r>
            <w:r w:rsidRPr="00830317">
              <w:rPr>
                <w:rFonts w:ascii="Palatino Linotype" w:hAnsi="Palatino Linotype"/>
                <w:color w:val="000000" w:themeColor="text1"/>
              </w:rPr>
              <w:t>tabla de contenido,</w:t>
            </w:r>
            <w:r w:rsidR="00C946C8" w:rsidRPr="00830317">
              <w:rPr>
                <w:rFonts w:ascii="Palatino Linotype" w:hAnsi="Palatino Linotype"/>
                <w:color w:val="000000" w:themeColor="text1"/>
              </w:rPr>
              <w:t xml:space="preserve"> de cuatro áreas, como lo son las de la Directora General de Desarrollo Económico, la  Encargada del Despacho de la Unidad de Atención Empresarial, la Encargada del Despacho del Departamento de Mercados y la Encargada del Departamento de </w:t>
            </w:r>
            <w:r w:rsidR="00C946C8" w:rsidRPr="00830317">
              <w:rPr>
                <w:rFonts w:ascii="Palatino Linotype" w:hAnsi="Palatino Linotype"/>
                <w:color w:val="000000" w:themeColor="text1"/>
              </w:rPr>
              <w:lastRenderedPageBreak/>
              <w:t>Servicio de Empleo, con los rubros de número telefónico, sólo en un caso con extensión, el área y el nombre del responsable,</w:t>
            </w:r>
            <w:r w:rsidRPr="00830317">
              <w:rPr>
                <w:rFonts w:ascii="Palatino Linotype" w:hAnsi="Palatino Linotype"/>
                <w:color w:val="000000" w:themeColor="text1"/>
              </w:rPr>
              <w:t xml:space="preserve"> además de informar que respecto al resto de los cargos solicitados que corresponden a la Dirección a su cargo se está haciendo una reestructuración derivada del cambio de administración, como a continuación se aprecia:</w:t>
            </w:r>
          </w:p>
          <w:p w14:paraId="0047742B" w14:textId="77777777" w:rsidR="00C946C8" w:rsidRPr="00830317" w:rsidRDefault="00C946C8" w:rsidP="00830317">
            <w:pPr>
              <w:spacing w:line="360" w:lineRule="auto"/>
              <w:jc w:val="both"/>
              <w:rPr>
                <w:rFonts w:ascii="Palatino Linotype" w:hAnsi="Palatino Linotype"/>
                <w:color w:val="000000" w:themeColor="text1"/>
              </w:rPr>
            </w:pPr>
          </w:p>
          <w:p w14:paraId="27EC284C" w14:textId="4FB93C18" w:rsidR="00C946C8" w:rsidRPr="00830317" w:rsidRDefault="00C946C8" w:rsidP="00830317">
            <w:pPr>
              <w:spacing w:line="360" w:lineRule="auto"/>
              <w:jc w:val="both"/>
              <w:rPr>
                <w:rFonts w:ascii="Palatino Linotype" w:hAnsi="Palatino Linotype"/>
                <w:b/>
                <w:color w:val="000000" w:themeColor="text1"/>
              </w:rPr>
            </w:pPr>
            <w:r w:rsidRPr="00830317">
              <w:rPr>
                <w:rFonts w:ascii="Palatino Linotype" w:hAnsi="Palatino Linotype"/>
                <w:noProof/>
                <w:lang w:val="es-MX" w:eastAsia="es-MX"/>
              </w:rPr>
              <w:drawing>
                <wp:inline distT="0" distB="0" distL="0" distR="0" wp14:anchorId="10433246" wp14:editId="20255298">
                  <wp:extent cx="2228850" cy="1876425"/>
                  <wp:effectExtent l="0" t="0" r="0" b="9525"/>
                  <wp:docPr id="64" name="Imagen 64"/>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8850" cy="1876425"/>
                          </a:xfrm>
                          <a:prstGeom prst="rect">
                            <a:avLst/>
                          </a:prstGeom>
                          <a:noFill/>
                          <a:ln>
                            <a:noFill/>
                          </a:ln>
                        </pic:spPr>
                      </pic:pic>
                    </a:graphicData>
                  </a:graphic>
                </wp:inline>
              </w:drawing>
            </w:r>
          </w:p>
        </w:tc>
        <w:tc>
          <w:tcPr>
            <w:tcW w:w="2552" w:type="dxa"/>
          </w:tcPr>
          <w:p w14:paraId="29D2AE4C" w14:textId="5F150F4B" w:rsidR="00CA0AD2" w:rsidRPr="00830317" w:rsidRDefault="002921EF" w:rsidP="00830317">
            <w:pPr>
              <w:spacing w:line="360" w:lineRule="auto"/>
              <w:jc w:val="both"/>
              <w:rPr>
                <w:rFonts w:ascii="Palatino Linotype" w:hAnsi="Palatino Linotype"/>
              </w:rPr>
            </w:pPr>
            <w:r w:rsidRPr="00830317">
              <w:rPr>
                <w:rFonts w:ascii="Palatino Linotype" w:hAnsi="Palatino Linotype"/>
              </w:rPr>
              <w:lastRenderedPageBreak/>
              <w:t xml:space="preserve">Se ratificó la respuesta inicial y se indicó sustancialmente que la información que no se proporcionó era porque únicamente se entregó la de los servidores públicos que se encontraban en el cargo, dado que los demás no se habían nombrado, razón por la cual se utilizó la </w:t>
            </w:r>
            <w:r w:rsidRPr="00830317">
              <w:rPr>
                <w:rFonts w:ascii="Palatino Linotype" w:hAnsi="Palatino Linotype"/>
              </w:rPr>
              <w:lastRenderedPageBreak/>
              <w:t>manifestación de “reestructuración de la administración”.</w:t>
            </w:r>
          </w:p>
        </w:tc>
        <w:tc>
          <w:tcPr>
            <w:tcW w:w="992" w:type="dxa"/>
          </w:tcPr>
          <w:p w14:paraId="3E0C25C2" w14:textId="77777777" w:rsidR="00CA0AD2" w:rsidRPr="00830317" w:rsidRDefault="00382F92" w:rsidP="00830317">
            <w:pPr>
              <w:spacing w:line="360" w:lineRule="auto"/>
              <w:jc w:val="center"/>
              <w:rPr>
                <w:rFonts w:ascii="Palatino Linotype" w:hAnsi="Palatino Linotype"/>
              </w:rPr>
            </w:pPr>
            <w:r w:rsidRPr="00830317">
              <w:rPr>
                <w:rFonts w:ascii="Palatino Linotype" w:hAnsi="Palatino Linotype"/>
              </w:rPr>
              <w:lastRenderedPageBreak/>
              <w:t>SI</w:t>
            </w:r>
          </w:p>
          <w:p w14:paraId="7E49862B" w14:textId="77777777" w:rsidR="00382F92" w:rsidRPr="00830317" w:rsidRDefault="00382F92" w:rsidP="00830317">
            <w:pPr>
              <w:spacing w:line="360" w:lineRule="auto"/>
              <w:jc w:val="center"/>
              <w:rPr>
                <w:rFonts w:ascii="Palatino Linotype" w:hAnsi="Palatino Linotype"/>
              </w:rPr>
            </w:pPr>
          </w:p>
          <w:p w14:paraId="1275666A" w14:textId="2B50CC69" w:rsidR="00382F92" w:rsidRPr="00830317" w:rsidRDefault="00382F92" w:rsidP="00830317">
            <w:pPr>
              <w:spacing w:line="360" w:lineRule="auto"/>
              <w:jc w:val="center"/>
              <w:rPr>
                <w:rFonts w:ascii="Palatino Linotype" w:hAnsi="Palatino Linotype"/>
              </w:rPr>
            </w:pPr>
          </w:p>
        </w:tc>
      </w:tr>
      <w:tr w:rsidR="008221F9" w:rsidRPr="00830317" w14:paraId="029C197B" w14:textId="77777777" w:rsidTr="00650F92">
        <w:tc>
          <w:tcPr>
            <w:tcW w:w="710" w:type="dxa"/>
          </w:tcPr>
          <w:p w14:paraId="03BA72C5" w14:textId="73116B2D" w:rsidR="008221F9" w:rsidRPr="00830317" w:rsidRDefault="00125D80" w:rsidP="00830317">
            <w:pPr>
              <w:spacing w:line="360" w:lineRule="auto"/>
              <w:jc w:val="center"/>
              <w:rPr>
                <w:rFonts w:ascii="Palatino Linotype" w:hAnsi="Palatino Linotype"/>
              </w:rPr>
            </w:pPr>
            <w:r w:rsidRPr="00830317">
              <w:rPr>
                <w:rFonts w:ascii="Palatino Linotype" w:hAnsi="Palatino Linotype"/>
              </w:rPr>
              <w:lastRenderedPageBreak/>
              <w:t>115</w:t>
            </w:r>
            <w:r w:rsidR="0018000B" w:rsidRPr="00830317">
              <w:rPr>
                <w:rFonts w:ascii="Palatino Linotype" w:hAnsi="Palatino Linotype"/>
              </w:rPr>
              <w:t>-</w:t>
            </w:r>
            <w:r w:rsidRPr="00830317">
              <w:rPr>
                <w:rFonts w:ascii="Palatino Linotype" w:hAnsi="Palatino Linotype"/>
              </w:rPr>
              <w:t xml:space="preserve"> </w:t>
            </w:r>
            <w:r w:rsidR="008221F9" w:rsidRPr="00830317">
              <w:rPr>
                <w:rFonts w:ascii="Palatino Linotype" w:hAnsi="Palatino Linotype"/>
              </w:rPr>
              <w:t>124</w:t>
            </w:r>
          </w:p>
        </w:tc>
        <w:tc>
          <w:tcPr>
            <w:tcW w:w="1559" w:type="dxa"/>
          </w:tcPr>
          <w:p w14:paraId="440BF4EA" w14:textId="77777777" w:rsidR="00125D80" w:rsidRPr="00830317" w:rsidRDefault="008221F9" w:rsidP="00830317">
            <w:pPr>
              <w:pStyle w:val="Prrafodelista"/>
              <w:numPr>
                <w:ilvl w:val="0"/>
                <w:numId w:val="29"/>
              </w:numPr>
              <w:spacing w:after="160" w:line="360" w:lineRule="auto"/>
              <w:ind w:left="176" w:hanging="142"/>
              <w:jc w:val="both"/>
              <w:rPr>
                <w:rFonts w:ascii="Palatino Linotype" w:hAnsi="Palatino Linotype"/>
                <w:color w:val="000000"/>
              </w:rPr>
            </w:pPr>
            <w:r w:rsidRPr="00830317">
              <w:rPr>
                <w:rFonts w:ascii="Palatino Linotype" w:hAnsi="Palatino Linotype"/>
                <w:color w:val="000000"/>
              </w:rPr>
              <w:t>DIRECCIÓN GENERA</w:t>
            </w:r>
            <w:r w:rsidRPr="00830317">
              <w:rPr>
                <w:rFonts w:ascii="Palatino Linotype" w:hAnsi="Palatino Linotype"/>
                <w:color w:val="000000"/>
              </w:rPr>
              <w:lastRenderedPageBreak/>
              <w:t>L DE SERVICIOS PÚBLICOS</w:t>
            </w:r>
            <w:r w:rsidR="00125D80" w:rsidRPr="00830317">
              <w:rPr>
                <w:rFonts w:ascii="Palatino Linotype" w:hAnsi="Palatino Linotype"/>
                <w:color w:val="000000"/>
              </w:rPr>
              <w:t>.</w:t>
            </w:r>
          </w:p>
          <w:p w14:paraId="314BDC3E" w14:textId="77777777" w:rsidR="00125D80" w:rsidRPr="00830317" w:rsidRDefault="008221F9" w:rsidP="00830317">
            <w:pPr>
              <w:pStyle w:val="Prrafodelista"/>
              <w:numPr>
                <w:ilvl w:val="0"/>
                <w:numId w:val="29"/>
              </w:numPr>
              <w:spacing w:after="160" w:line="360" w:lineRule="auto"/>
              <w:ind w:left="176" w:hanging="142"/>
              <w:jc w:val="both"/>
              <w:rPr>
                <w:rFonts w:ascii="Palatino Linotype" w:hAnsi="Palatino Linotype"/>
                <w:color w:val="000000"/>
              </w:rPr>
            </w:pPr>
            <w:r w:rsidRPr="00830317">
              <w:rPr>
                <w:rFonts w:ascii="Palatino Linotype" w:hAnsi="Palatino Linotype"/>
                <w:color w:val="000000"/>
              </w:rPr>
              <w:t>UNIDAD DE SANIDAD, PREVENSIÓN Y CONTROL ANIMAL</w:t>
            </w:r>
            <w:r w:rsidR="00125D80" w:rsidRPr="00830317">
              <w:rPr>
                <w:rFonts w:ascii="Palatino Linotype" w:hAnsi="Palatino Linotype"/>
                <w:color w:val="000000"/>
              </w:rPr>
              <w:t>.</w:t>
            </w:r>
          </w:p>
          <w:p w14:paraId="01E622E7" w14:textId="77777777" w:rsidR="00125D80" w:rsidRPr="00830317" w:rsidRDefault="008221F9" w:rsidP="00830317">
            <w:pPr>
              <w:pStyle w:val="Prrafodelista"/>
              <w:numPr>
                <w:ilvl w:val="0"/>
                <w:numId w:val="29"/>
              </w:numPr>
              <w:spacing w:after="160" w:line="360" w:lineRule="auto"/>
              <w:ind w:left="176" w:hanging="142"/>
              <w:jc w:val="both"/>
              <w:rPr>
                <w:rFonts w:ascii="Palatino Linotype" w:hAnsi="Palatino Linotype"/>
                <w:color w:val="000000"/>
              </w:rPr>
            </w:pPr>
            <w:r w:rsidRPr="00830317">
              <w:rPr>
                <w:rFonts w:ascii="Palatino Linotype" w:hAnsi="Palatino Linotype"/>
                <w:color w:val="000000"/>
              </w:rPr>
              <w:t>DIRECCION DE EQUIPAMIENTO URBANO</w:t>
            </w:r>
            <w:r w:rsidR="00125D80" w:rsidRPr="00830317">
              <w:rPr>
                <w:rFonts w:ascii="Palatino Linotype" w:hAnsi="Palatino Linotype"/>
                <w:color w:val="000000"/>
              </w:rPr>
              <w:t>.</w:t>
            </w:r>
          </w:p>
          <w:p w14:paraId="0A784C40" w14:textId="77777777" w:rsidR="00125D80" w:rsidRPr="00830317" w:rsidRDefault="008221F9" w:rsidP="00830317">
            <w:pPr>
              <w:pStyle w:val="Prrafodelista"/>
              <w:numPr>
                <w:ilvl w:val="0"/>
                <w:numId w:val="29"/>
              </w:numPr>
              <w:spacing w:after="160" w:line="360" w:lineRule="auto"/>
              <w:ind w:left="176" w:hanging="142"/>
              <w:jc w:val="both"/>
              <w:rPr>
                <w:rFonts w:ascii="Palatino Linotype" w:hAnsi="Palatino Linotype"/>
                <w:color w:val="000000"/>
              </w:rPr>
            </w:pPr>
            <w:r w:rsidRPr="00830317">
              <w:rPr>
                <w:rFonts w:ascii="Palatino Linotype" w:hAnsi="Palatino Linotype"/>
                <w:color w:val="000000"/>
              </w:rPr>
              <w:t xml:space="preserve">DEPARTAMENTO DE </w:t>
            </w:r>
            <w:r w:rsidRPr="00830317">
              <w:rPr>
                <w:rFonts w:ascii="Palatino Linotype" w:hAnsi="Palatino Linotype"/>
                <w:color w:val="000000"/>
              </w:rPr>
              <w:lastRenderedPageBreak/>
              <w:t>MANTENIMIENTO URBANO</w:t>
            </w:r>
            <w:r w:rsidR="00125D80" w:rsidRPr="00830317">
              <w:rPr>
                <w:rFonts w:ascii="Palatino Linotype" w:hAnsi="Palatino Linotype"/>
                <w:color w:val="000000"/>
              </w:rPr>
              <w:t>.</w:t>
            </w:r>
          </w:p>
          <w:p w14:paraId="18FC44DE" w14:textId="77777777" w:rsidR="00125D80" w:rsidRPr="00830317" w:rsidRDefault="008221F9" w:rsidP="00830317">
            <w:pPr>
              <w:pStyle w:val="Prrafodelista"/>
              <w:numPr>
                <w:ilvl w:val="0"/>
                <w:numId w:val="29"/>
              </w:numPr>
              <w:spacing w:after="160" w:line="360" w:lineRule="auto"/>
              <w:ind w:left="176" w:hanging="142"/>
              <w:jc w:val="both"/>
              <w:rPr>
                <w:rFonts w:ascii="Palatino Linotype" w:hAnsi="Palatino Linotype"/>
                <w:color w:val="000000"/>
              </w:rPr>
            </w:pPr>
            <w:r w:rsidRPr="00830317">
              <w:rPr>
                <w:rFonts w:ascii="Palatino Linotype" w:hAnsi="Palatino Linotype"/>
                <w:color w:val="000000"/>
              </w:rPr>
              <w:t>DE</w:t>
            </w:r>
            <w:r w:rsidR="00125D80" w:rsidRPr="00830317">
              <w:rPr>
                <w:rFonts w:ascii="Palatino Linotype" w:hAnsi="Palatino Linotype"/>
                <w:color w:val="000000"/>
              </w:rPr>
              <w:t>PARTAMENTO DE ALUMBRADO PÚBLICO.</w:t>
            </w:r>
          </w:p>
          <w:p w14:paraId="3FC6575E" w14:textId="77777777" w:rsidR="00125D80" w:rsidRPr="00830317" w:rsidRDefault="00125D80" w:rsidP="00830317">
            <w:pPr>
              <w:pStyle w:val="Prrafodelista"/>
              <w:numPr>
                <w:ilvl w:val="0"/>
                <w:numId w:val="29"/>
              </w:numPr>
              <w:spacing w:after="160" w:line="360" w:lineRule="auto"/>
              <w:ind w:left="176" w:hanging="142"/>
              <w:jc w:val="both"/>
              <w:rPr>
                <w:rFonts w:ascii="Palatino Linotype" w:hAnsi="Palatino Linotype"/>
                <w:color w:val="000000"/>
              </w:rPr>
            </w:pPr>
            <w:r w:rsidRPr="00830317">
              <w:rPr>
                <w:rFonts w:ascii="Palatino Linotype" w:hAnsi="Palatino Linotype"/>
                <w:color w:val="000000"/>
              </w:rPr>
              <w:t>DIRECCIÓN DE PARQUES Y JARDINES.</w:t>
            </w:r>
          </w:p>
          <w:p w14:paraId="335EDCDF" w14:textId="77777777" w:rsidR="00125D80" w:rsidRPr="00830317" w:rsidRDefault="008221F9" w:rsidP="00830317">
            <w:pPr>
              <w:pStyle w:val="Prrafodelista"/>
              <w:numPr>
                <w:ilvl w:val="0"/>
                <w:numId w:val="29"/>
              </w:numPr>
              <w:spacing w:after="160" w:line="360" w:lineRule="auto"/>
              <w:ind w:left="176" w:hanging="142"/>
              <w:jc w:val="both"/>
              <w:rPr>
                <w:rFonts w:ascii="Palatino Linotype" w:hAnsi="Palatino Linotype"/>
                <w:color w:val="000000"/>
              </w:rPr>
            </w:pPr>
            <w:r w:rsidRPr="00830317">
              <w:rPr>
                <w:rFonts w:ascii="Palatino Linotype" w:hAnsi="Palatino Linotype"/>
                <w:color w:val="000000"/>
              </w:rPr>
              <w:t xml:space="preserve">DEPARTAMENTO DE MANTENIMIENTO DE ÁREAS </w:t>
            </w:r>
            <w:r w:rsidRPr="00830317">
              <w:rPr>
                <w:rFonts w:ascii="Palatino Linotype" w:hAnsi="Palatino Linotype"/>
                <w:color w:val="000000"/>
              </w:rPr>
              <w:lastRenderedPageBreak/>
              <w:t>VERDES Y PANTEON</w:t>
            </w:r>
            <w:r w:rsidR="00125D80" w:rsidRPr="00830317">
              <w:rPr>
                <w:rFonts w:ascii="Palatino Linotype" w:hAnsi="Palatino Linotype"/>
                <w:color w:val="000000"/>
              </w:rPr>
              <w:t>ES.</w:t>
            </w:r>
          </w:p>
          <w:p w14:paraId="7334B48B" w14:textId="77777777" w:rsidR="00125D80" w:rsidRPr="00830317" w:rsidRDefault="00125D80" w:rsidP="00830317">
            <w:pPr>
              <w:pStyle w:val="Prrafodelista"/>
              <w:numPr>
                <w:ilvl w:val="0"/>
                <w:numId w:val="29"/>
              </w:numPr>
              <w:spacing w:after="160" w:line="360" w:lineRule="auto"/>
              <w:ind w:left="176" w:hanging="142"/>
              <w:jc w:val="both"/>
              <w:rPr>
                <w:rFonts w:ascii="Palatino Linotype" w:hAnsi="Palatino Linotype"/>
                <w:color w:val="000000"/>
              </w:rPr>
            </w:pPr>
            <w:r w:rsidRPr="00830317">
              <w:rPr>
                <w:rFonts w:ascii="Palatino Linotype" w:hAnsi="Palatino Linotype"/>
                <w:color w:val="000000"/>
              </w:rPr>
              <w:t>DIRECCIÓN DE LIMPLIA.</w:t>
            </w:r>
          </w:p>
          <w:p w14:paraId="54A530D6" w14:textId="77777777" w:rsidR="00125D80" w:rsidRPr="00830317" w:rsidRDefault="008221F9" w:rsidP="00830317">
            <w:pPr>
              <w:pStyle w:val="Prrafodelista"/>
              <w:numPr>
                <w:ilvl w:val="0"/>
                <w:numId w:val="29"/>
              </w:numPr>
              <w:spacing w:after="160" w:line="360" w:lineRule="auto"/>
              <w:ind w:left="176" w:hanging="142"/>
              <w:jc w:val="both"/>
              <w:rPr>
                <w:rFonts w:ascii="Palatino Linotype" w:hAnsi="Palatino Linotype"/>
                <w:color w:val="000000"/>
              </w:rPr>
            </w:pPr>
            <w:r w:rsidRPr="00830317">
              <w:rPr>
                <w:rFonts w:ascii="Palatino Linotype" w:hAnsi="Palatino Linotype"/>
                <w:color w:val="000000"/>
              </w:rPr>
              <w:t xml:space="preserve">DEPARTAMENTO DE BARRIDO Y </w:t>
            </w:r>
            <w:r w:rsidR="00125D80" w:rsidRPr="00830317">
              <w:rPr>
                <w:rFonts w:ascii="Palatino Linotype" w:hAnsi="Palatino Linotype"/>
                <w:color w:val="000000"/>
              </w:rPr>
              <w:t>RECOLECCIÓN DE RESIDUOS SOLIDOS.</w:t>
            </w:r>
          </w:p>
          <w:p w14:paraId="22D1B208" w14:textId="61C0BA8C" w:rsidR="008221F9" w:rsidRPr="00830317" w:rsidRDefault="008221F9" w:rsidP="00830317">
            <w:pPr>
              <w:pStyle w:val="Prrafodelista"/>
              <w:numPr>
                <w:ilvl w:val="0"/>
                <w:numId w:val="29"/>
              </w:numPr>
              <w:spacing w:after="160" w:line="360" w:lineRule="auto"/>
              <w:ind w:left="176" w:hanging="142"/>
              <w:jc w:val="both"/>
              <w:rPr>
                <w:rFonts w:ascii="Palatino Linotype" w:hAnsi="Palatino Linotype"/>
                <w:color w:val="000000"/>
              </w:rPr>
            </w:pPr>
            <w:r w:rsidRPr="00830317">
              <w:rPr>
                <w:rFonts w:ascii="Palatino Linotype" w:hAnsi="Palatino Linotype"/>
                <w:color w:val="000000"/>
              </w:rPr>
              <w:t>DEPARTAMENTO DE TRATAMIENTO Y DISPOSIC</w:t>
            </w:r>
            <w:r w:rsidRPr="00830317">
              <w:rPr>
                <w:rFonts w:ascii="Palatino Linotype" w:hAnsi="Palatino Linotype"/>
                <w:color w:val="000000"/>
              </w:rPr>
              <w:lastRenderedPageBreak/>
              <w:t>IÓN DE DESECHOS</w:t>
            </w:r>
            <w:r w:rsidR="00125D80" w:rsidRPr="00830317">
              <w:rPr>
                <w:rFonts w:ascii="Palatino Linotype" w:hAnsi="Palatino Linotype"/>
                <w:color w:val="000000"/>
              </w:rPr>
              <w:t>.</w:t>
            </w:r>
          </w:p>
        </w:tc>
        <w:tc>
          <w:tcPr>
            <w:tcW w:w="3827" w:type="dxa"/>
          </w:tcPr>
          <w:p w14:paraId="2E99970F" w14:textId="5DFED5FD" w:rsidR="008221F9" w:rsidRPr="00830317" w:rsidRDefault="00125D80" w:rsidP="00830317">
            <w:pPr>
              <w:spacing w:line="360" w:lineRule="auto"/>
              <w:jc w:val="both"/>
              <w:rPr>
                <w:rFonts w:ascii="Palatino Linotype" w:hAnsi="Palatino Linotype"/>
                <w:color w:val="000000" w:themeColor="text1"/>
              </w:rPr>
            </w:pPr>
            <w:r w:rsidRPr="00830317">
              <w:rPr>
                <w:rFonts w:ascii="Palatino Linotype" w:hAnsi="Palatino Linotype"/>
                <w:b/>
                <w:color w:val="000000" w:themeColor="text1"/>
              </w:rPr>
              <w:lastRenderedPageBreak/>
              <w:t xml:space="preserve">Oficio número DGSP/170/2019, </w:t>
            </w:r>
            <w:r w:rsidRPr="00830317">
              <w:rPr>
                <w:rFonts w:ascii="Palatino Linotype" w:hAnsi="Palatino Linotype"/>
                <w:color w:val="000000" w:themeColor="text1"/>
              </w:rPr>
              <w:t xml:space="preserve">mediante el cual el Encargado del Despacho de la Dirección General </w:t>
            </w:r>
            <w:r w:rsidRPr="00830317">
              <w:rPr>
                <w:rFonts w:ascii="Palatino Linotype" w:hAnsi="Palatino Linotype"/>
                <w:color w:val="000000" w:themeColor="text1"/>
              </w:rPr>
              <w:lastRenderedPageBreak/>
              <w:t xml:space="preserve">de Servicios Públicos informo que en lo que corresponde dicha dirección el que suscribió dicho oficio y las direcciones a su cargo y departamentos, estas se encuentran en una reestructuración administrativa, por el cambio de administración, ya que aún no hay responsables nombrados en dichas áreas, toda vez que se encuentra en </w:t>
            </w:r>
            <w:r w:rsidR="006B49D8" w:rsidRPr="00830317">
              <w:rPr>
                <w:rFonts w:ascii="Palatino Linotype" w:hAnsi="Palatino Linotype"/>
                <w:color w:val="000000" w:themeColor="text1"/>
              </w:rPr>
              <w:t>análisis</w:t>
            </w:r>
            <w:r w:rsidRPr="00830317">
              <w:rPr>
                <w:rFonts w:ascii="Palatino Linotype" w:hAnsi="Palatino Linotype"/>
                <w:color w:val="000000" w:themeColor="text1"/>
              </w:rPr>
              <w:t xml:space="preserve"> los cambios de organización y organigrama que van a realizarse; no obstante indico que para atender cualquier asunto o petición relacionado con dichas áreas, puede ser remitidas al firmante, </w:t>
            </w:r>
            <w:r w:rsidR="006B49D8" w:rsidRPr="00830317">
              <w:rPr>
                <w:rFonts w:ascii="Palatino Linotype" w:hAnsi="Palatino Linotype"/>
                <w:color w:val="000000" w:themeColor="text1"/>
              </w:rPr>
              <w:t>así</w:t>
            </w:r>
            <w:r w:rsidRPr="00830317">
              <w:rPr>
                <w:rFonts w:ascii="Palatino Linotype" w:hAnsi="Palatino Linotype"/>
                <w:color w:val="000000" w:themeColor="text1"/>
              </w:rPr>
              <w:t xml:space="preserve"> como </w:t>
            </w:r>
            <w:r w:rsidR="006B49D8" w:rsidRPr="00830317">
              <w:rPr>
                <w:rFonts w:ascii="Palatino Linotype" w:hAnsi="Palatino Linotype"/>
                <w:color w:val="000000" w:themeColor="text1"/>
              </w:rPr>
              <w:t>también</w:t>
            </w:r>
            <w:r w:rsidRPr="00830317">
              <w:rPr>
                <w:rFonts w:ascii="Palatino Linotype" w:hAnsi="Palatino Linotype"/>
                <w:color w:val="000000" w:themeColor="text1"/>
              </w:rPr>
              <w:t xml:space="preserve"> proporciono los teléfonos que están a su disposición</w:t>
            </w:r>
            <w:r w:rsidR="006B49D8" w:rsidRPr="00830317">
              <w:rPr>
                <w:rFonts w:ascii="Palatino Linotype" w:hAnsi="Palatino Linotype"/>
                <w:color w:val="000000" w:themeColor="text1"/>
              </w:rPr>
              <w:t xml:space="preserve">, bajo la precisión de que no tiene </w:t>
            </w:r>
            <w:r w:rsidR="006B49D8" w:rsidRPr="00830317">
              <w:rPr>
                <w:rFonts w:ascii="Palatino Linotype" w:hAnsi="Palatino Linotype"/>
                <w:color w:val="000000" w:themeColor="text1"/>
              </w:rPr>
              <w:lastRenderedPageBreak/>
              <w:t>extensión, como a continuación se muestra:</w:t>
            </w:r>
          </w:p>
          <w:p w14:paraId="4D155DD4" w14:textId="77777777" w:rsidR="006B49D8" w:rsidRPr="00830317" w:rsidRDefault="006B49D8" w:rsidP="00830317">
            <w:pPr>
              <w:spacing w:line="360" w:lineRule="auto"/>
              <w:jc w:val="both"/>
              <w:rPr>
                <w:rFonts w:ascii="Palatino Linotype" w:hAnsi="Palatino Linotype"/>
                <w:color w:val="000000" w:themeColor="text1"/>
              </w:rPr>
            </w:pPr>
          </w:p>
          <w:p w14:paraId="47BD64A2" w14:textId="77777777" w:rsidR="006B49D8" w:rsidRPr="00830317" w:rsidRDefault="006B49D8" w:rsidP="00830317">
            <w:pPr>
              <w:spacing w:line="360" w:lineRule="auto"/>
              <w:jc w:val="both"/>
              <w:rPr>
                <w:rFonts w:ascii="Palatino Linotype" w:hAnsi="Palatino Linotype"/>
                <w:color w:val="000000" w:themeColor="text1"/>
              </w:rPr>
            </w:pPr>
          </w:p>
          <w:p w14:paraId="61A794CD" w14:textId="5161283F" w:rsidR="006B49D8" w:rsidRPr="00830317" w:rsidRDefault="006B49D8" w:rsidP="00830317">
            <w:pPr>
              <w:spacing w:line="360" w:lineRule="auto"/>
              <w:jc w:val="both"/>
              <w:rPr>
                <w:rFonts w:ascii="Palatino Linotype" w:hAnsi="Palatino Linotype"/>
                <w:b/>
                <w:color w:val="000000" w:themeColor="text1"/>
              </w:rPr>
            </w:pPr>
            <w:r w:rsidRPr="00830317">
              <w:rPr>
                <w:rFonts w:ascii="Palatino Linotype" w:hAnsi="Palatino Linotype"/>
                <w:noProof/>
                <w:lang w:val="es-MX" w:eastAsia="es-MX"/>
              </w:rPr>
              <w:drawing>
                <wp:inline distT="0" distB="0" distL="0" distR="0" wp14:anchorId="1751D354" wp14:editId="2A0B6E85">
                  <wp:extent cx="2228850" cy="20383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8850" cy="2038350"/>
                          </a:xfrm>
                          <a:prstGeom prst="rect">
                            <a:avLst/>
                          </a:prstGeom>
                          <a:noFill/>
                          <a:ln>
                            <a:noFill/>
                          </a:ln>
                        </pic:spPr>
                      </pic:pic>
                    </a:graphicData>
                  </a:graphic>
                </wp:inline>
              </w:drawing>
            </w:r>
          </w:p>
        </w:tc>
        <w:tc>
          <w:tcPr>
            <w:tcW w:w="2552" w:type="dxa"/>
          </w:tcPr>
          <w:p w14:paraId="750469A4" w14:textId="0F3C1B47" w:rsidR="008221F9" w:rsidRPr="00830317" w:rsidRDefault="0018000B" w:rsidP="00830317">
            <w:pPr>
              <w:spacing w:line="360" w:lineRule="auto"/>
              <w:jc w:val="both"/>
              <w:rPr>
                <w:rFonts w:ascii="Palatino Linotype" w:hAnsi="Palatino Linotype"/>
              </w:rPr>
            </w:pPr>
            <w:r w:rsidRPr="00830317">
              <w:rPr>
                <w:rFonts w:ascii="Palatino Linotype" w:hAnsi="Palatino Linotype"/>
              </w:rPr>
              <w:lastRenderedPageBreak/>
              <w:t xml:space="preserve">Se ratifica la respuesta, en informe sólo se precisa que el </w:t>
            </w:r>
            <w:r w:rsidRPr="00830317">
              <w:rPr>
                <w:rFonts w:ascii="Palatino Linotype" w:hAnsi="Palatino Linotype"/>
              </w:rPr>
              <w:lastRenderedPageBreak/>
              <w:t>que firmo como Encargado de Despacho de la Dirección General de Servicios Públicos, ha sido nombrado como Titular de dicha Dirección.</w:t>
            </w:r>
          </w:p>
        </w:tc>
        <w:tc>
          <w:tcPr>
            <w:tcW w:w="992" w:type="dxa"/>
          </w:tcPr>
          <w:p w14:paraId="0FEF2333" w14:textId="77777777" w:rsidR="008221F9" w:rsidRPr="00830317" w:rsidRDefault="0018000B" w:rsidP="00830317">
            <w:pPr>
              <w:spacing w:line="360" w:lineRule="auto"/>
              <w:jc w:val="center"/>
              <w:rPr>
                <w:rFonts w:ascii="Palatino Linotype" w:hAnsi="Palatino Linotype"/>
              </w:rPr>
            </w:pPr>
            <w:r w:rsidRPr="00830317">
              <w:rPr>
                <w:rFonts w:ascii="Palatino Linotype" w:hAnsi="Palatino Linotype"/>
              </w:rPr>
              <w:lastRenderedPageBreak/>
              <w:t>PARCIALMENTE</w:t>
            </w:r>
          </w:p>
          <w:p w14:paraId="250E9489" w14:textId="77777777" w:rsidR="0018000B" w:rsidRPr="00830317" w:rsidRDefault="0018000B" w:rsidP="00830317">
            <w:pPr>
              <w:spacing w:line="360" w:lineRule="auto"/>
              <w:jc w:val="center"/>
              <w:rPr>
                <w:rFonts w:ascii="Palatino Linotype" w:hAnsi="Palatino Linotype"/>
              </w:rPr>
            </w:pPr>
          </w:p>
          <w:p w14:paraId="4555AB5E" w14:textId="26251EBC" w:rsidR="0018000B" w:rsidRPr="00830317" w:rsidRDefault="0018000B" w:rsidP="00830317">
            <w:pPr>
              <w:spacing w:line="360" w:lineRule="auto"/>
              <w:jc w:val="center"/>
              <w:rPr>
                <w:rFonts w:ascii="Palatino Linotype" w:hAnsi="Palatino Linotype"/>
              </w:rPr>
            </w:pPr>
          </w:p>
        </w:tc>
      </w:tr>
      <w:tr w:rsidR="005E2C1C" w:rsidRPr="00830317" w14:paraId="2297D4FE" w14:textId="77777777" w:rsidTr="00650F92">
        <w:tc>
          <w:tcPr>
            <w:tcW w:w="710" w:type="dxa"/>
          </w:tcPr>
          <w:p w14:paraId="113C47A5" w14:textId="64261C0A" w:rsidR="005E2C1C" w:rsidRPr="00830317" w:rsidRDefault="005E2C1C" w:rsidP="00830317">
            <w:pPr>
              <w:spacing w:line="360" w:lineRule="auto"/>
              <w:jc w:val="center"/>
              <w:rPr>
                <w:rFonts w:ascii="Palatino Linotype" w:hAnsi="Palatino Linotype"/>
              </w:rPr>
            </w:pPr>
            <w:r w:rsidRPr="00830317">
              <w:rPr>
                <w:rFonts w:ascii="Palatino Linotype" w:hAnsi="Palatino Linotype"/>
              </w:rPr>
              <w:lastRenderedPageBreak/>
              <w:t>125-139</w:t>
            </w:r>
          </w:p>
        </w:tc>
        <w:tc>
          <w:tcPr>
            <w:tcW w:w="1559" w:type="dxa"/>
          </w:tcPr>
          <w:p w14:paraId="17FCA7E2" w14:textId="1E88F8AE" w:rsidR="005E2C1C" w:rsidRPr="00830317" w:rsidRDefault="005E2C1C" w:rsidP="00830317">
            <w:pPr>
              <w:pStyle w:val="Prrafodelista"/>
              <w:numPr>
                <w:ilvl w:val="0"/>
                <w:numId w:val="31"/>
              </w:numPr>
              <w:spacing w:after="160" w:line="360" w:lineRule="auto"/>
              <w:ind w:left="176" w:hanging="142"/>
              <w:rPr>
                <w:rFonts w:ascii="Palatino Linotype" w:hAnsi="Palatino Linotype"/>
                <w:color w:val="000000"/>
              </w:rPr>
            </w:pPr>
            <w:r w:rsidRPr="00830317">
              <w:rPr>
                <w:rFonts w:ascii="Palatino Linotype" w:hAnsi="Palatino Linotype"/>
                <w:color w:val="000000"/>
              </w:rPr>
              <w:t xml:space="preserve">DIRECCIÓN GENERAL DE ADMINISTRACIÓN </w:t>
            </w:r>
          </w:p>
          <w:p w14:paraId="52C14BC9" w14:textId="07B8E6A2" w:rsidR="005E2C1C" w:rsidRPr="00830317" w:rsidRDefault="005E2C1C" w:rsidP="00830317">
            <w:pPr>
              <w:pStyle w:val="Prrafodelista"/>
              <w:numPr>
                <w:ilvl w:val="0"/>
                <w:numId w:val="31"/>
              </w:numPr>
              <w:spacing w:after="160" w:line="360" w:lineRule="auto"/>
              <w:ind w:left="176" w:hanging="142"/>
              <w:rPr>
                <w:rFonts w:ascii="Palatino Linotype" w:hAnsi="Palatino Linotype"/>
                <w:color w:val="000000"/>
              </w:rPr>
            </w:pPr>
            <w:r w:rsidRPr="00830317">
              <w:rPr>
                <w:rFonts w:ascii="Palatino Linotype" w:hAnsi="Palatino Linotype"/>
                <w:color w:val="000000"/>
              </w:rPr>
              <w:t xml:space="preserve">UNIDAD DE CONTRATACIONES </w:t>
            </w:r>
          </w:p>
          <w:p w14:paraId="5C85512F" w14:textId="5B749567" w:rsidR="005E2C1C" w:rsidRPr="00830317" w:rsidRDefault="005E2C1C" w:rsidP="00830317">
            <w:pPr>
              <w:pStyle w:val="Prrafodelista"/>
              <w:numPr>
                <w:ilvl w:val="0"/>
                <w:numId w:val="31"/>
              </w:numPr>
              <w:spacing w:after="160" w:line="360" w:lineRule="auto"/>
              <w:ind w:left="176" w:hanging="142"/>
              <w:rPr>
                <w:rFonts w:ascii="Palatino Linotype" w:hAnsi="Palatino Linotype"/>
                <w:color w:val="000000"/>
              </w:rPr>
            </w:pPr>
            <w:r w:rsidRPr="00830317">
              <w:rPr>
                <w:rFonts w:ascii="Palatino Linotype" w:hAnsi="Palatino Linotype"/>
                <w:color w:val="000000"/>
              </w:rPr>
              <w:t>DEPARTAMENTO DE ADQUISICIONES, ARRENDAMIENT</w:t>
            </w:r>
            <w:r w:rsidRPr="00830317">
              <w:rPr>
                <w:rFonts w:ascii="Palatino Linotype" w:hAnsi="Palatino Linotype"/>
                <w:color w:val="000000"/>
              </w:rPr>
              <w:lastRenderedPageBreak/>
              <w:t xml:space="preserve">OS, OBRAS Y SERVICIOS </w:t>
            </w:r>
          </w:p>
          <w:p w14:paraId="018858E3" w14:textId="2294699F" w:rsidR="005E2C1C" w:rsidRPr="00830317" w:rsidRDefault="005E2C1C" w:rsidP="00830317">
            <w:pPr>
              <w:pStyle w:val="Prrafodelista"/>
              <w:numPr>
                <w:ilvl w:val="0"/>
                <w:numId w:val="31"/>
              </w:numPr>
              <w:spacing w:after="160" w:line="360" w:lineRule="auto"/>
              <w:ind w:left="176" w:hanging="142"/>
              <w:rPr>
                <w:rFonts w:ascii="Palatino Linotype" w:hAnsi="Palatino Linotype"/>
                <w:color w:val="000000"/>
              </w:rPr>
            </w:pPr>
            <w:r w:rsidRPr="00830317">
              <w:rPr>
                <w:rFonts w:ascii="Palatino Linotype" w:hAnsi="Palatino Linotype"/>
                <w:color w:val="000000"/>
              </w:rPr>
              <w:t xml:space="preserve">DEPARTAMENTO DE FIANZAS Y SEGUROS </w:t>
            </w:r>
          </w:p>
          <w:p w14:paraId="66C6A3A6" w14:textId="32A4C8C9" w:rsidR="005E2C1C" w:rsidRPr="00830317" w:rsidRDefault="005E2C1C" w:rsidP="00830317">
            <w:pPr>
              <w:pStyle w:val="Prrafodelista"/>
              <w:numPr>
                <w:ilvl w:val="0"/>
                <w:numId w:val="31"/>
              </w:numPr>
              <w:spacing w:after="160" w:line="360" w:lineRule="auto"/>
              <w:ind w:left="176" w:hanging="142"/>
              <w:rPr>
                <w:rFonts w:ascii="Palatino Linotype" w:hAnsi="Palatino Linotype"/>
                <w:color w:val="000000"/>
              </w:rPr>
            </w:pPr>
            <w:r w:rsidRPr="00830317">
              <w:rPr>
                <w:rFonts w:ascii="Palatino Linotype" w:hAnsi="Palatino Linotype"/>
                <w:color w:val="000000"/>
              </w:rPr>
              <w:t xml:space="preserve">DIRECCIÓN DE RECURSOS HUMANOS </w:t>
            </w:r>
          </w:p>
          <w:p w14:paraId="6D81176E" w14:textId="76B7A08E" w:rsidR="005E2C1C" w:rsidRPr="00830317" w:rsidRDefault="005E2C1C" w:rsidP="00830317">
            <w:pPr>
              <w:pStyle w:val="Prrafodelista"/>
              <w:numPr>
                <w:ilvl w:val="0"/>
                <w:numId w:val="31"/>
              </w:numPr>
              <w:spacing w:after="160" w:line="360" w:lineRule="auto"/>
              <w:ind w:left="176" w:hanging="142"/>
              <w:rPr>
                <w:rFonts w:ascii="Palatino Linotype" w:hAnsi="Palatino Linotype"/>
                <w:color w:val="000000"/>
              </w:rPr>
            </w:pPr>
            <w:r w:rsidRPr="00830317">
              <w:rPr>
                <w:rFonts w:ascii="Palatino Linotype" w:hAnsi="Palatino Linotype"/>
                <w:color w:val="000000"/>
              </w:rPr>
              <w:t xml:space="preserve">DEPARTAMENTO DE ADMINISTRACIÓN </w:t>
            </w:r>
            <w:r w:rsidRPr="00830317">
              <w:rPr>
                <w:rFonts w:ascii="Palatino Linotype" w:hAnsi="Palatino Linotype"/>
                <w:color w:val="000000"/>
              </w:rPr>
              <w:lastRenderedPageBreak/>
              <w:t xml:space="preserve">DE NÓMINA </w:t>
            </w:r>
          </w:p>
          <w:p w14:paraId="34CE9E32" w14:textId="77777777" w:rsidR="005E2C1C" w:rsidRPr="00830317" w:rsidRDefault="005E2C1C" w:rsidP="00830317">
            <w:pPr>
              <w:pStyle w:val="Prrafodelista"/>
              <w:numPr>
                <w:ilvl w:val="0"/>
                <w:numId w:val="31"/>
              </w:numPr>
              <w:spacing w:after="160" w:line="360" w:lineRule="auto"/>
              <w:ind w:left="176" w:hanging="142"/>
              <w:rPr>
                <w:rFonts w:ascii="Palatino Linotype" w:hAnsi="Palatino Linotype"/>
                <w:color w:val="000000"/>
              </w:rPr>
            </w:pPr>
            <w:r w:rsidRPr="00830317">
              <w:rPr>
                <w:rFonts w:ascii="Palatino Linotype" w:hAnsi="Palatino Linotype"/>
                <w:color w:val="000000"/>
              </w:rPr>
              <w:t>DEPARTAMENTO DE ADMINISTRACIÓN DE PERSONAL</w:t>
            </w:r>
          </w:p>
          <w:p w14:paraId="6B79AF3A" w14:textId="77777777" w:rsidR="005E2C1C" w:rsidRPr="00830317" w:rsidRDefault="005E2C1C" w:rsidP="00830317">
            <w:pPr>
              <w:pStyle w:val="Prrafodelista"/>
              <w:numPr>
                <w:ilvl w:val="0"/>
                <w:numId w:val="31"/>
              </w:numPr>
              <w:spacing w:after="160" w:line="360" w:lineRule="auto"/>
              <w:ind w:left="176" w:hanging="142"/>
              <w:rPr>
                <w:rFonts w:ascii="Palatino Linotype" w:hAnsi="Palatino Linotype"/>
                <w:color w:val="000000"/>
              </w:rPr>
            </w:pPr>
            <w:r w:rsidRPr="00830317">
              <w:rPr>
                <w:rFonts w:ascii="Palatino Linotype" w:hAnsi="Palatino Linotype"/>
                <w:color w:val="000000"/>
              </w:rPr>
              <w:t xml:space="preserve">DEPARTAMENTO DE CAPACITACIÓN Y DESARROLLO </w:t>
            </w:r>
          </w:p>
          <w:p w14:paraId="36442C5F" w14:textId="77777777" w:rsidR="005E2C1C" w:rsidRPr="00830317" w:rsidRDefault="005E2C1C" w:rsidP="00830317">
            <w:pPr>
              <w:pStyle w:val="Prrafodelista"/>
              <w:numPr>
                <w:ilvl w:val="0"/>
                <w:numId w:val="31"/>
              </w:numPr>
              <w:spacing w:after="160" w:line="360" w:lineRule="auto"/>
              <w:ind w:left="176" w:hanging="142"/>
              <w:rPr>
                <w:rFonts w:ascii="Palatino Linotype" w:hAnsi="Palatino Linotype"/>
                <w:color w:val="000000"/>
              </w:rPr>
            </w:pPr>
            <w:r w:rsidRPr="00830317">
              <w:rPr>
                <w:rFonts w:ascii="Palatino Linotype" w:hAnsi="Palatino Linotype"/>
                <w:color w:val="000000"/>
              </w:rPr>
              <w:t>DIRECCIÓN DE RECURSOS MATERIA</w:t>
            </w:r>
            <w:r w:rsidRPr="00830317">
              <w:rPr>
                <w:rFonts w:ascii="Palatino Linotype" w:hAnsi="Palatino Linotype"/>
                <w:color w:val="000000"/>
              </w:rPr>
              <w:lastRenderedPageBreak/>
              <w:t xml:space="preserve">LES Y SERVICIOS GENERALES </w:t>
            </w:r>
          </w:p>
          <w:p w14:paraId="70670C5B" w14:textId="77777777" w:rsidR="005E2C1C" w:rsidRPr="00830317" w:rsidRDefault="005E2C1C" w:rsidP="00830317">
            <w:pPr>
              <w:pStyle w:val="Prrafodelista"/>
              <w:numPr>
                <w:ilvl w:val="0"/>
                <w:numId w:val="31"/>
              </w:numPr>
              <w:spacing w:after="160" w:line="360" w:lineRule="auto"/>
              <w:ind w:left="176" w:hanging="142"/>
              <w:rPr>
                <w:rFonts w:ascii="Palatino Linotype" w:hAnsi="Palatino Linotype"/>
                <w:color w:val="000000"/>
              </w:rPr>
            </w:pPr>
            <w:r w:rsidRPr="00830317">
              <w:rPr>
                <w:rFonts w:ascii="Palatino Linotype" w:hAnsi="Palatino Linotype"/>
                <w:color w:val="000000"/>
              </w:rPr>
              <w:t xml:space="preserve">DEPARTAMENTO DE ADMINISTRACIÓN DE ALMACENES </w:t>
            </w:r>
          </w:p>
          <w:p w14:paraId="3C51E2B7" w14:textId="77777777" w:rsidR="005E2C1C" w:rsidRPr="00830317" w:rsidRDefault="005E2C1C" w:rsidP="00830317">
            <w:pPr>
              <w:pStyle w:val="Prrafodelista"/>
              <w:numPr>
                <w:ilvl w:val="0"/>
                <w:numId w:val="31"/>
              </w:numPr>
              <w:spacing w:after="160" w:line="360" w:lineRule="auto"/>
              <w:ind w:left="176" w:hanging="142"/>
              <w:rPr>
                <w:rFonts w:ascii="Palatino Linotype" w:hAnsi="Palatino Linotype"/>
                <w:color w:val="000000"/>
              </w:rPr>
            </w:pPr>
            <w:r w:rsidRPr="00830317">
              <w:rPr>
                <w:rFonts w:ascii="Palatino Linotype" w:hAnsi="Palatino Linotype"/>
                <w:color w:val="000000"/>
              </w:rPr>
              <w:t xml:space="preserve">DEPARTAMENTO DE ADMINISTRACIÓN VEHICULAR </w:t>
            </w:r>
          </w:p>
          <w:p w14:paraId="2C735070" w14:textId="77777777" w:rsidR="005E2C1C" w:rsidRPr="00830317" w:rsidRDefault="005E2C1C" w:rsidP="00830317">
            <w:pPr>
              <w:pStyle w:val="Prrafodelista"/>
              <w:numPr>
                <w:ilvl w:val="0"/>
                <w:numId w:val="31"/>
              </w:numPr>
              <w:spacing w:after="160" w:line="360" w:lineRule="auto"/>
              <w:ind w:left="176" w:hanging="142"/>
              <w:rPr>
                <w:rFonts w:ascii="Palatino Linotype" w:hAnsi="Palatino Linotype"/>
                <w:color w:val="000000"/>
              </w:rPr>
            </w:pPr>
            <w:r w:rsidRPr="00830317">
              <w:rPr>
                <w:rFonts w:ascii="Palatino Linotype" w:hAnsi="Palatino Linotype"/>
                <w:color w:val="000000"/>
              </w:rPr>
              <w:t xml:space="preserve">DEPARTAMENTO </w:t>
            </w:r>
            <w:r w:rsidRPr="00830317">
              <w:rPr>
                <w:rFonts w:ascii="Palatino Linotype" w:hAnsi="Palatino Linotype"/>
                <w:color w:val="000000"/>
              </w:rPr>
              <w:lastRenderedPageBreak/>
              <w:t xml:space="preserve">DE INGENIERIA Y MANTENIMIENTO </w:t>
            </w:r>
          </w:p>
          <w:p w14:paraId="5EE196E0" w14:textId="77777777" w:rsidR="005E2C1C" w:rsidRPr="00830317" w:rsidRDefault="005E2C1C" w:rsidP="00830317">
            <w:pPr>
              <w:pStyle w:val="Prrafodelista"/>
              <w:numPr>
                <w:ilvl w:val="0"/>
                <w:numId w:val="31"/>
              </w:numPr>
              <w:spacing w:after="160" w:line="360" w:lineRule="auto"/>
              <w:ind w:left="176" w:hanging="142"/>
              <w:rPr>
                <w:rFonts w:ascii="Palatino Linotype" w:hAnsi="Palatino Linotype"/>
                <w:color w:val="000000"/>
              </w:rPr>
            </w:pPr>
            <w:r w:rsidRPr="00830317">
              <w:rPr>
                <w:rFonts w:ascii="Palatino Linotype" w:hAnsi="Palatino Linotype"/>
                <w:color w:val="000000"/>
              </w:rPr>
              <w:t xml:space="preserve">DIRECCIÓN DE TECNOLOGÍAS DE LA INFORMACIÓN </w:t>
            </w:r>
          </w:p>
          <w:p w14:paraId="03D61DB0" w14:textId="77777777" w:rsidR="005E2C1C" w:rsidRPr="00830317" w:rsidRDefault="005E2C1C" w:rsidP="00830317">
            <w:pPr>
              <w:pStyle w:val="Prrafodelista"/>
              <w:numPr>
                <w:ilvl w:val="0"/>
                <w:numId w:val="31"/>
              </w:numPr>
              <w:spacing w:after="160" w:line="360" w:lineRule="auto"/>
              <w:ind w:left="176" w:hanging="142"/>
              <w:rPr>
                <w:rFonts w:ascii="Palatino Linotype" w:hAnsi="Palatino Linotype"/>
                <w:color w:val="000000"/>
              </w:rPr>
            </w:pPr>
            <w:r w:rsidRPr="00830317">
              <w:rPr>
                <w:rFonts w:ascii="Palatino Linotype" w:hAnsi="Palatino Linotype"/>
                <w:color w:val="000000"/>
              </w:rPr>
              <w:t>DEPARTAMENTO DE INFRAESTRUCTURA,DESARROLLO Y SOPORT</w:t>
            </w:r>
          </w:p>
          <w:p w14:paraId="50953DE3" w14:textId="748DED50" w:rsidR="005E2C1C" w:rsidRPr="00830317" w:rsidRDefault="005E2C1C" w:rsidP="00830317">
            <w:pPr>
              <w:pStyle w:val="Prrafodelista"/>
              <w:numPr>
                <w:ilvl w:val="0"/>
                <w:numId w:val="31"/>
              </w:numPr>
              <w:spacing w:after="160" w:line="360" w:lineRule="auto"/>
              <w:ind w:left="176" w:hanging="142"/>
              <w:rPr>
                <w:rFonts w:ascii="Palatino Linotype" w:hAnsi="Palatino Linotype"/>
                <w:color w:val="000000"/>
              </w:rPr>
            </w:pPr>
            <w:r w:rsidRPr="00830317">
              <w:rPr>
                <w:rFonts w:ascii="Palatino Linotype" w:hAnsi="Palatino Linotype"/>
                <w:color w:val="000000"/>
              </w:rPr>
              <w:t xml:space="preserve">DEPARTAMENTO </w:t>
            </w:r>
            <w:r w:rsidRPr="00830317">
              <w:rPr>
                <w:rFonts w:ascii="Palatino Linotype" w:hAnsi="Palatino Linotype"/>
                <w:color w:val="000000"/>
              </w:rPr>
              <w:lastRenderedPageBreak/>
              <w:t>DE TELECOMUNICACIONES</w:t>
            </w:r>
          </w:p>
        </w:tc>
        <w:tc>
          <w:tcPr>
            <w:tcW w:w="3827" w:type="dxa"/>
          </w:tcPr>
          <w:p w14:paraId="1DA9B126" w14:textId="77777777" w:rsidR="005E2C1C" w:rsidRPr="00830317" w:rsidRDefault="005E2C1C" w:rsidP="00830317">
            <w:pPr>
              <w:spacing w:line="360" w:lineRule="auto"/>
              <w:jc w:val="both"/>
              <w:rPr>
                <w:rFonts w:ascii="Palatino Linotype" w:hAnsi="Palatino Linotype"/>
                <w:color w:val="000000" w:themeColor="text1"/>
              </w:rPr>
            </w:pPr>
            <w:r w:rsidRPr="00830317">
              <w:rPr>
                <w:rFonts w:ascii="Palatino Linotype" w:hAnsi="Palatino Linotype"/>
                <w:b/>
                <w:color w:val="000000" w:themeColor="text1"/>
              </w:rPr>
              <w:lastRenderedPageBreak/>
              <w:t xml:space="preserve">Oficio DGA/OF/0638/2019, </w:t>
            </w:r>
            <w:r w:rsidRPr="00830317">
              <w:rPr>
                <w:rFonts w:ascii="Palatino Linotype" w:hAnsi="Palatino Linotype"/>
                <w:color w:val="000000" w:themeColor="text1"/>
              </w:rPr>
              <w:t xml:space="preserve">mediante el cual el Encargado del Despacho de la Dirección General de Administración adjunto una tabla de contenido con los rubros del nombre de la dependencia, teléfono y extensión, en los casos que aplica, de las quince (15) áreas que integran la Dirección </w:t>
            </w:r>
            <w:r w:rsidR="005F4BF5" w:rsidRPr="00830317">
              <w:rPr>
                <w:rFonts w:ascii="Palatino Linotype" w:hAnsi="Palatino Linotype"/>
                <w:color w:val="000000" w:themeColor="text1"/>
              </w:rPr>
              <w:t>General de Administración, así como una hoja con dichas dependencias y los responsables de las mismas, como a continuación se muestra:</w:t>
            </w:r>
          </w:p>
          <w:p w14:paraId="50F194AF" w14:textId="77777777" w:rsidR="005F4BF5" w:rsidRPr="00830317" w:rsidRDefault="005F4BF5" w:rsidP="00830317">
            <w:pPr>
              <w:spacing w:line="360" w:lineRule="auto"/>
              <w:jc w:val="both"/>
              <w:rPr>
                <w:rFonts w:ascii="Palatino Linotype" w:hAnsi="Palatino Linotype"/>
                <w:color w:val="000000" w:themeColor="text1"/>
              </w:rPr>
            </w:pPr>
          </w:p>
          <w:p w14:paraId="7DCAA110" w14:textId="77777777" w:rsidR="005F4BF5" w:rsidRPr="00830317" w:rsidRDefault="005F4BF5" w:rsidP="00830317">
            <w:pPr>
              <w:spacing w:line="360" w:lineRule="auto"/>
              <w:jc w:val="both"/>
              <w:rPr>
                <w:rFonts w:ascii="Palatino Linotype" w:hAnsi="Palatino Linotype"/>
                <w:b/>
                <w:color w:val="000000" w:themeColor="text1"/>
              </w:rPr>
            </w:pPr>
            <w:r w:rsidRPr="00830317">
              <w:rPr>
                <w:rFonts w:ascii="Palatino Linotype" w:hAnsi="Palatino Linotype"/>
                <w:noProof/>
                <w:lang w:val="es-MX" w:eastAsia="es-MX"/>
              </w:rPr>
              <w:lastRenderedPageBreak/>
              <w:drawing>
                <wp:inline distT="0" distB="0" distL="0" distR="0" wp14:anchorId="3A34A67D" wp14:editId="1A2B5B91">
                  <wp:extent cx="2329962" cy="1895475"/>
                  <wp:effectExtent l="0" t="0" r="0" b="0"/>
                  <wp:docPr id="68" name="Imagen 68"/>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0158" cy="1895634"/>
                          </a:xfrm>
                          <a:prstGeom prst="rect">
                            <a:avLst/>
                          </a:prstGeom>
                          <a:noFill/>
                          <a:ln>
                            <a:noFill/>
                          </a:ln>
                        </pic:spPr>
                      </pic:pic>
                    </a:graphicData>
                  </a:graphic>
                </wp:inline>
              </w:drawing>
            </w:r>
          </w:p>
          <w:p w14:paraId="6191DD8B" w14:textId="77777777" w:rsidR="005F4BF5" w:rsidRPr="00830317" w:rsidRDefault="005F4BF5" w:rsidP="00830317">
            <w:pPr>
              <w:spacing w:line="360" w:lineRule="auto"/>
              <w:jc w:val="both"/>
              <w:rPr>
                <w:rFonts w:ascii="Palatino Linotype" w:hAnsi="Palatino Linotype"/>
                <w:b/>
                <w:color w:val="000000" w:themeColor="text1"/>
              </w:rPr>
            </w:pPr>
          </w:p>
          <w:p w14:paraId="0874091B" w14:textId="48E3BEEA" w:rsidR="005F4BF5" w:rsidRPr="00830317" w:rsidRDefault="005F4BF5" w:rsidP="00830317">
            <w:pPr>
              <w:spacing w:line="360" w:lineRule="auto"/>
              <w:jc w:val="both"/>
              <w:rPr>
                <w:rFonts w:ascii="Palatino Linotype" w:hAnsi="Palatino Linotype"/>
                <w:b/>
                <w:color w:val="000000" w:themeColor="text1"/>
              </w:rPr>
            </w:pPr>
            <w:r w:rsidRPr="00830317">
              <w:rPr>
                <w:rFonts w:ascii="Palatino Linotype" w:hAnsi="Palatino Linotype"/>
                <w:noProof/>
                <w:lang w:val="es-MX" w:eastAsia="es-MX"/>
              </w:rPr>
              <w:drawing>
                <wp:inline distT="0" distB="0" distL="0" distR="0" wp14:anchorId="641FE801" wp14:editId="5FA84088">
                  <wp:extent cx="2383155" cy="2085975"/>
                  <wp:effectExtent l="0" t="0" r="0" b="9525"/>
                  <wp:docPr id="69" name="Imagen 69"/>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3155" cy="2085975"/>
                          </a:xfrm>
                          <a:prstGeom prst="rect">
                            <a:avLst/>
                          </a:prstGeom>
                          <a:noFill/>
                          <a:ln>
                            <a:noFill/>
                          </a:ln>
                        </pic:spPr>
                      </pic:pic>
                    </a:graphicData>
                  </a:graphic>
                </wp:inline>
              </w:drawing>
            </w:r>
          </w:p>
        </w:tc>
        <w:tc>
          <w:tcPr>
            <w:tcW w:w="2552" w:type="dxa"/>
          </w:tcPr>
          <w:p w14:paraId="668E09E7" w14:textId="44538752" w:rsidR="005E2C1C" w:rsidRPr="00830317" w:rsidRDefault="00060313" w:rsidP="00830317">
            <w:pPr>
              <w:spacing w:line="360" w:lineRule="auto"/>
              <w:jc w:val="center"/>
              <w:rPr>
                <w:rFonts w:ascii="Palatino Linotype" w:hAnsi="Palatino Linotype"/>
              </w:rPr>
            </w:pPr>
            <w:r w:rsidRPr="00830317">
              <w:rPr>
                <w:rFonts w:ascii="Palatino Linotype" w:hAnsi="Palatino Linotype"/>
              </w:rPr>
              <w:lastRenderedPageBreak/>
              <w:t>Se ratifica la respuesta inicial.</w:t>
            </w:r>
          </w:p>
        </w:tc>
        <w:tc>
          <w:tcPr>
            <w:tcW w:w="992" w:type="dxa"/>
          </w:tcPr>
          <w:p w14:paraId="721ECC7D" w14:textId="1940AE2E" w:rsidR="005E2C1C" w:rsidRPr="00830317" w:rsidRDefault="00060313" w:rsidP="00830317">
            <w:pPr>
              <w:spacing w:line="360" w:lineRule="auto"/>
              <w:jc w:val="center"/>
              <w:rPr>
                <w:rFonts w:ascii="Palatino Linotype" w:hAnsi="Palatino Linotype"/>
              </w:rPr>
            </w:pPr>
            <w:r w:rsidRPr="00830317">
              <w:rPr>
                <w:rFonts w:ascii="Palatino Linotype" w:hAnsi="Palatino Linotype"/>
              </w:rPr>
              <w:t>SI</w:t>
            </w:r>
          </w:p>
        </w:tc>
      </w:tr>
      <w:tr w:rsidR="00D80251" w:rsidRPr="00830317" w14:paraId="089D04AD" w14:textId="77777777" w:rsidTr="00650F92">
        <w:tc>
          <w:tcPr>
            <w:tcW w:w="710" w:type="dxa"/>
          </w:tcPr>
          <w:p w14:paraId="01801FC3" w14:textId="11FDCEC2" w:rsidR="00D80251" w:rsidRPr="00830317" w:rsidRDefault="005E2C1C" w:rsidP="00830317">
            <w:pPr>
              <w:spacing w:line="360" w:lineRule="auto"/>
              <w:jc w:val="center"/>
              <w:rPr>
                <w:rFonts w:ascii="Palatino Linotype" w:hAnsi="Palatino Linotype"/>
              </w:rPr>
            </w:pPr>
            <w:r w:rsidRPr="00830317">
              <w:rPr>
                <w:rFonts w:ascii="Palatino Linotype" w:hAnsi="Palatino Linotype"/>
              </w:rPr>
              <w:lastRenderedPageBreak/>
              <w:t>1</w:t>
            </w:r>
            <w:r w:rsidR="00043CE5" w:rsidRPr="00830317">
              <w:rPr>
                <w:rFonts w:ascii="Palatino Linotype" w:hAnsi="Palatino Linotype"/>
              </w:rPr>
              <w:t>40-</w:t>
            </w:r>
            <w:r w:rsidR="00F53F7D" w:rsidRPr="00830317">
              <w:rPr>
                <w:rFonts w:ascii="Palatino Linotype" w:hAnsi="Palatino Linotype"/>
              </w:rPr>
              <w:t>147</w:t>
            </w:r>
          </w:p>
        </w:tc>
        <w:tc>
          <w:tcPr>
            <w:tcW w:w="1559" w:type="dxa"/>
          </w:tcPr>
          <w:p w14:paraId="7421093A" w14:textId="77777777" w:rsidR="00F53F7D" w:rsidRPr="00830317" w:rsidRDefault="00F53F7D" w:rsidP="00830317">
            <w:pPr>
              <w:pStyle w:val="Prrafodelista"/>
              <w:numPr>
                <w:ilvl w:val="0"/>
                <w:numId w:val="27"/>
              </w:numPr>
              <w:spacing w:line="360" w:lineRule="auto"/>
              <w:ind w:left="176" w:hanging="142"/>
              <w:rPr>
                <w:rFonts w:ascii="Palatino Linotype" w:hAnsi="Palatino Linotype"/>
              </w:rPr>
            </w:pPr>
            <w:r w:rsidRPr="00830317">
              <w:rPr>
                <w:rFonts w:ascii="Palatino Linotype" w:hAnsi="Palatino Linotype"/>
              </w:rPr>
              <w:t>DIRECCIÓN GENERAL DE SERVICIOS JURIDICOS.</w:t>
            </w:r>
          </w:p>
          <w:p w14:paraId="5552F6F9" w14:textId="77777777" w:rsidR="00F53F7D" w:rsidRPr="00830317" w:rsidRDefault="00F53F7D" w:rsidP="00830317">
            <w:pPr>
              <w:pStyle w:val="Prrafodelista"/>
              <w:numPr>
                <w:ilvl w:val="0"/>
                <w:numId w:val="27"/>
              </w:numPr>
              <w:spacing w:line="360" w:lineRule="auto"/>
              <w:ind w:left="176" w:hanging="142"/>
              <w:rPr>
                <w:rFonts w:ascii="Palatino Linotype" w:hAnsi="Palatino Linotype"/>
              </w:rPr>
            </w:pPr>
            <w:r w:rsidRPr="00830317">
              <w:rPr>
                <w:rFonts w:ascii="Palatino Linotype" w:hAnsi="Palatino Linotype"/>
              </w:rPr>
              <w:t>UNIDAD DE ENLACE NORMATIVO.</w:t>
            </w:r>
          </w:p>
          <w:p w14:paraId="27D557B8" w14:textId="77777777" w:rsidR="00F53F7D" w:rsidRPr="00830317" w:rsidRDefault="00F53F7D" w:rsidP="00830317">
            <w:pPr>
              <w:pStyle w:val="Prrafodelista"/>
              <w:numPr>
                <w:ilvl w:val="0"/>
                <w:numId w:val="27"/>
              </w:numPr>
              <w:spacing w:line="360" w:lineRule="auto"/>
              <w:ind w:left="176" w:hanging="142"/>
              <w:rPr>
                <w:rFonts w:ascii="Palatino Linotype" w:hAnsi="Palatino Linotype"/>
              </w:rPr>
            </w:pPr>
            <w:r w:rsidRPr="00830317">
              <w:rPr>
                <w:rFonts w:ascii="Palatino Linotype" w:hAnsi="Palatino Linotype"/>
              </w:rPr>
              <w:t xml:space="preserve">DIRECCIÓN JURÍDICA </w:t>
            </w:r>
            <w:r w:rsidRPr="00830317">
              <w:rPr>
                <w:rFonts w:ascii="Palatino Linotype" w:hAnsi="Palatino Linotype"/>
              </w:rPr>
              <w:lastRenderedPageBreak/>
              <w:t>CONSULTIVA.</w:t>
            </w:r>
          </w:p>
          <w:p w14:paraId="63C5690D" w14:textId="77777777" w:rsidR="00F53F7D" w:rsidRPr="00830317" w:rsidRDefault="00F53F7D" w:rsidP="00830317">
            <w:pPr>
              <w:pStyle w:val="Prrafodelista"/>
              <w:numPr>
                <w:ilvl w:val="0"/>
                <w:numId w:val="27"/>
              </w:numPr>
              <w:spacing w:line="360" w:lineRule="auto"/>
              <w:ind w:left="176" w:hanging="142"/>
              <w:rPr>
                <w:rFonts w:ascii="Palatino Linotype" w:hAnsi="Palatino Linotype"/>
              </w:rPr>
            </w:pPr>
            <w:r w:rsidRPr="00830317">
              <w:rPr>
                <w:rFonts w:ascii="Palatino Linotype" w:hAnsi="Palatino Linotype"/>
              </w:rPr>
              <w:t>DEPARTAMENTO DE LEGISLACIÓN Y CONSULTA.</w:t>
            </w:r>
          </w:p>
          <w:p w14:paraId="78C0191E" w14:textId="77777777" w:rsidR="00F53F7D" w:rsidRPr="00830317" w:rsidRDefault="00F53F7D" w:rsidP="00830317">
            <w:pPr>
              <w:pStyle w:val="Prrafodelista"/>
              <w:numPr>
                <w:ilvl w:val="0"/>
                <w:numId w:val="27"/>
              </w:numPr>
              <w:spacing w:line="360" w:lineRule="auto"/>
              <w:ind w:left="176" w:hanging="142"/>
              <w:rPr>
                <w:rFonts w:ascii="Palatino Linotype" w:hAnsi="Palatino Linotype"/>
              </w:rPr>
            </w:pPr>
            <w:r w:rsidRPr="00830317">
              <w:rPr>
                <w:rFonts w:ascii="Palatino Linotype" w:hAnsi="Palatino Linotype"/>
              </w:rPr>
              <w:t>DEPARTAMENTO DE CONVENIOS Y CONTRATOS.</w:t>
            </w:r>
          </w:p>
          <w:p w14:paraId="01F7284B" w14:textId="77777777" w:rsidR="00F53F7D" w:rsidRPr="00830317" w:rsidRDefault="00F53F7D" w:rsidP="00830317">
            <w:pPr>
              <w:pStyle w:val="Prrafodelista"/>
              <w:numPr>
                <w:ilvl w:val="0"/>
                <w:numId w:val="27"/>
              </w:numPr>
              <w:spacing w:line="360" w:lineRule="auto"/>
              <w:ind w:left="176" w:hanging="142"/>
              <w:rPr>
                <w:rFonts w:ascii="Palatino Linotype" w:hAnsi="Palatino Linotype"/>
              </w:rPr>
            </w:pPr>
            <w:r w:rsidRPr="00830317">
              <w:rPr>
                <w:rFonts w:ascii="Palatino Linotype" w:hAnsi="Palatino Linotype"/>
              </w:rPr>
              <w:t>DIRECCIÓN JURÍDICA CONTENCIOSA.</w:t>
            </w:r>
          </w:p>
          <w:p w14:paraId="05716417" w14:textId="77777777" w:rsidR="00F53F7D" w:rsidRPr="00830317" w:rsidRDefault="00F53F7D" w:rsidP="00830317">
            <w:pPr>
              <w:pStyle w:val="Prrafodelista"/>
              <w:numPr>
                <w:ilvl w:val="0"/>
                <w:numId w:val="27"/>
              </w:numPr>
              <w:spacing w:line="360" w:lineRule="auto"/>
              <w:ind w:left="176" w:hanging="142"/>
              <w:rPr>
                <w:rFonts w:ascii="Palatino Linotype" w:hAnsi="Palatino Linotype"/>
              </w:rPr>
            </w:pPr>
            <w:r w:rsidRPr="00830317">
              <w:rPr>
                <w:rFonts w:ascii="Palatino Linotype" w:hAnsi="Palatino Linotype"/>
              </w:rPr>
              <w:lastRenderedPageBreak/>
              <w:t>DEPARTAMENTO CONTENCIOSO ADMINISTRATIVO-LABORAL.</w:t>
            </w:r>
          </w:p>
          <w:p w14:paraId="176F8CC2" w14:textId="6B8F52A3" w:rsidR="00D80251" w:rsidRPr="00830317" w:rsidRDefault="00F53F7D" w:rsidP="00830317">
            <w:pPr>
              <w:pStyle w:val="Prrafodelista"/>
              <w:numPr>
                <w:ilvl w:val="0"/>
                <w:numId w:val="27"/>
              </w:numPr>
              <w:spacing w:line="360" w:lineRule="auto"/>
              <w:ind w:left="176" w:hanging="142"/>
              <w:rPr>
                <w:rFonts w:ascii="Palatino Linotype" w:hAnsi="Palatino Linotype"/>
              </w:rPr>
            </w:pPr>
            <w:r w:rsidRPr="00830317">
              <w:rPr>
                <w:rFonts w:ascii="Palatino Linotype" w:hAnsi="Palatino Linotype"/>
              </w:rPr>
              <w:t>DEPARTAMENTO CONTENCIOSO CIVIL-PENAL.</w:t>
            </w:r>
          </w:p>
        </w:tc>
        <w:tc>
          <w:tcPr>
            <w:tcW w:w="3827" w:type="dxa"/>
          </w:tcPr>
          <w:p w14:paraId="76B171C1" w14:textId="77777777" w:rsidR="00D80251" w:rsidRPr="00830317" w:rsidRDefault="00CA238A" w:rsidP="00830317">
            <w:pPr>
              <w:spacing w:line="360" w:lineRule="auto"/>
              <w:jc w:val="both"/>
              <w:rPr>
                <w:rFonts w:ascii="Palatino Linotype" w:hAnsi="Palatino Linotype"/>
              </w:rPr>
            </w:pPr>
            <w:r w:rsidRPr="00830317">
              <w:rPr>
                <w:rFonts w:ascii="Palatino Linotype" w:hAnsi="Palatino Linotype"/>
                <w:b/>
              </w:rPr>
              <w:lastRenderedPageBreak/>
              <w:t>Oficio DGSJ/0458/2019</w:t>
            </w:r>
            <w:r w:rsidRPr="00830317">
              <w:rPr>
                <w:rFonts w:ascii="Palatino Linotype" w:hAnsi="Palatino Linotype"/>
              </w:rPr>
              <w:t>, donde el Encargado del Despacho de la Dirección General de Servicios Jurídicos informó que a la fecha del oficio no se ha terminado el proceso de entrega de nombramientos a los diferentes subdirectores y/o jefes de departamento, siendo él el único que cuenta con nombramiento, además de proporcionar su nombre completo, cargo, teléfono y extensiones donde se le puede localizar como a continuación se aprecia:</w:t>
            </w:r>
          </w:p>
          <w:p w14:paraId="10660336" w14:textId="77777777" w:rsidR="00CA238A" w:rsidRPr="00830317" w:rsidRDefault="00CA238A" w:rsidP="00830317">
            <w:pPr>
              <w:spacing w:line="360" w:lineRule="auto"/>
              <w:jc w:val="both"/>
              <w:rPr>
                <w:rFonts w:ascii="Palatino Linotype" w:hAnsi="Palatino Linotype"/>
              </w:rPr>
            </w:pPr>
          </w:p>
          <w:p w14:paraId="333DBBC3" w14:textId="74998E39" w:rsidR="00CA238A" w:rsidRPr="00830317" w:rsidRDefault="00CA238A" w:rsidP="00830317">
            <w:pPr>
              <w:spacing w:line="360" w:lineRule="auto"/>
              <w:jc w:val="both"/>
              <w:rPr>
                <w:rFonts w:ascii="Palatino Linotype" w:hAnsi="Palatino Linotype"/>
              </w:rPr>
            </w:pPr>
            <w:r w:rsidRPr="00830317">
              <w:rPr>
                <w:rFonts w:ascii="Palatino Linotype" w:hAnsi="Palatino Linotype"/>
                <w:b/>
                <w:noProof/>
                <w:lang w:val="es-MX" w:eastAsia="es-MX"/>
              </w:rPr>
              <w:lastRenderedPageBreak/>
              <w:drawing>
                <wp:inline distT="0" distB="0" distL="0" distR="0" wp14:anchorId="41F2299A" wp14:editId="30A61BEE">
                  <wp:extent cx="2375535" cy="1647825"/>
                  <wp:effectExtent l="0" t="0" r="571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0657" cy="1672188"/>
                          </a:xfrm>
                          <a:prstGeom prst="rect">
                            <a:avLst/>
                          </a:prstGeom>
                          <a:noFill/>
                          <a:ln>
                            <a:noFill/>
                          </a:ln>
                        </pic:spPr>
                      </pic:pic>
                    </a:graphicData>
                  </a:graphic>
                </wp:inline>
              </w:drawing>
            </w:r>
          </w:p>
        </w:tc>
        <w:tc>
          <w:tcPr>
            <w:tcW w:w="2552" w:type="dxa"/>
          </w:tcPr>
          <w:p w14:paraId="4335CC28" w14:textId="7DBD0A9D" w:rsidR="00D80251" w:rsidRPr="00830317" w:rsidRDefault="001A6B3D" w:rsidP="00830317">
            <w:pPr>
              <w:spacing w:line="360" w:lineRule="auto"/>
              <w:jc w:val="center"/>
              <w:rPr>
                <w:rFonts w:ascii="Palatino Linotype" w:hAnsi="Palatino Linotype"/>
              </w:rPr>
            </w:pPr>
            <w:r w:rsidRPr="00830317">
              <w:rPr>
                <w:rFonts w:ascii="Palatino Linotype" w:hAnsi="Palatino Linotype"/>
              </w:rPr>
              <w:lastRenderedPageBreak/>
              <w:t>Se</w:t>
            </w:r>
            <w:r w:rsidR="00EC173E" w:rsidRPr="00830317">
              <w:rPr>
                <w:rFonts w:ascii="Palatino Linotype" w:hAnsi="Palatino Linotype"/>
              </w:rPr>
              <w:t xml:space="preserve"> ratificó la respuesta inicial.</w:t>
            </w:r>
          </w:p>
        </w:tc>
        <w:tc>
          <w:tcPr>
            <w:tcW w:w="992" w:type="dxa"/>
          </w:tcPr>
          <w:p w14:paraId="439C8603" w14:textId="07D9BF49" w:rsidR="00D80251" w:rsidRPr="00830317" w:rsidRDefault="00EC173E" w:rsidP="00830317">
            <w:pPr>
              <w:spacing w:line="360" w:lineRule="auto"/>
              <w:jc w:val="center"/>
              <w:rPr>
                <w:rFonts w:ascii="Palatino Linotype" w:hAnsi="Palatino Linotype"/>
              </w:rPr>
            </w:pPr>
            <w:r w:rsidRPr="00830317">
              <w:rPr>
                <w:rFonts w:ascii="Palatino Linotype" w:hAnsi="Palatino Linotype"/>
              </w:rPr>
              <w:t>SI</w:t>
            </w:r>
          </w:p>
          <w:p w14:paraId="22F11804" w14:textId="77777777" w:rsidR="007D5BA0" w:rsidRPr="00830317" w:rsidRDefault="007D5BA0" w:rsidP="00830317">
            <w:pPr>
              <w:spacing w:line="360" w:lineRule="auto"/>
              <w:rPr>
                <w:rFonts w:ascii="Palatino Linotype" w:hAnsi="Palatino Linotype"/>
              </w:rPr>
            </w:pPr>
          </w:p>
          <w:p w14:paraId="6258ED85" w14:textId="5D5BD1C1" w:rsidR="007D5BA0" w:rsidRPr="00830317" w:rsidRDefault="007D5BA0" w:rsidP="00830317">
            <w:pPr>
              <w:spacing w:line="360" w:lineRule="auto"/>
              <w:jc w:val="both"/>
              <w:rPr>
                <w:rFonts w:ascii="Palatino Linotype" w:hAnsi="Palatino Linotype"/>
              </w:rPr>
            </w:pPr>
          </w:p>
        </w:tc>
      </w:tr>
      <w:tr w:rsidR="00A670EF" w:rsidRPr="00830317" w14:paraId="6ECDA666" w14:textId="77777777" w:rsidTr="00650F92">
        <w:tc>
          <w:tcPr>
            <w:tcW w:w="710" w:type="dxa"/>
          </w:tcPr>
          <w:p w14:paraId="3AFD5E41" w14:textId="62758965" w:rsidR="00A670EF" w:rsidRPr="00830317" w:rsidRDefault="00A670EF" w:rsidP="00830317">
            <w:pPr>
              <w:spacing w:line="360" w:lineRule="auto"/>
              <w:jc w:val="center"/>
              <w:rPr>
                <w:rFonts w:ascii="Palatino Linotype" w:hAnsi="Palatino Linotype"/>
                <w:highlight w:val="yellow"/>
              </w:rPr>
            </w:pPr>
            <w:r w:rsidRPr="00830317">
              <w:rPr>
                <w:rFonts w:ascii="Palatino Linotype" w:hAnsi="Palatino Linotype"/>
              </w:rPr>
              <w:lastRenderedPageBreak/>
              <w:t>148-151</w:t>
            </w:r>
          </w:p>
        </w:tc>
        <w:tc>
          <w:tcPr>
            <w:tcW w:w="1559" w:type="dxa"/>
          </w:tcPr>
          <w:p w14:paraId="2C702A82" w14:textId="286E74EF" w:rsidR="00A46003" w:rsidRPr="00830317" w:rsidRDefault="00A46003" w:rsidP="00830317">
            <w:pPr>
              <w:pStyle w:val="Prrafodelista"/>
              <w:numPr>
                <w:ilvl w:val="0"/>
                <w:numId w:val="27"/>
              </w:numPr>
              <w:spacing w:line="360" w:lineRule="auto"/>
              <w:ind w:left="175" w:hanging="142"/>
              <w:rPr>
                <w:rFonts w:ascii="Palatino Linotype" w:hAnsi="Palatino Linotype"/>
              </w:rPr>
            </w:pPr>
            <w:r w:rsidRPr="00830317">
              <w:rPr>
                <w:rFonts w:ascii="Palatino Linotype" w:hAnsi="Palatino Linotype"/>
              </w:rPr>
              <w:t xml:space="preserve">UNIDAD MUNICIPAL DE PROTECCIÓN CIVIL </w:t>
            </w:r>
          </w:p>
          <w:p w14:paraId="661B7798" w14:textId="3088ACF2" w:rsidR="00A46003" w:rsidRPr="00830317" w:rsidRDefault="00A46003" w:rsidP="00830317">
            <w:pPr>
              <w:pStyle w:val="Prrafodelista"/>
              <w:numPr>
                <w:ilvl w:val="0"/>
                <w:numId w:val="27"/>
              </w:numPr>
              <w:spacing w:line="360" w:lineRule="auto"/>
              <w:ind w:left="175" w:hanging="142"/>
              <w:rPr>
                <w:rFonts w:ascii="Palatino Linotype" w:hAnsi="Palatino Linotype"/>
              </w:rPr>
            </w:pPr>
            <w:r w:rsidRPr="00830317">
              <w:rPr>
                <w:rFonts w:ascii="Palatino Linotype" w:hAnsi="Palatino Linotype"/>
              </w:rPr>
              <w:t xml:space="preserve">DEPARTAMENTO </w:t>
            </w:r>
            <w:r w:rsidRPr="00830317">
              <w:rPr>
                <w:rFonts w:ascii="Palatino Linotype" w:hAnsi="Palatino Linotype"/>
              </w:rPr>
              <w:lastRenderedPageBreak/>
              <w:t xml:space="preserve">DE INSPECCIÓN Y DICTAMINACIÓN </w:t>
            </w:r>
          </w:p>
          <w:p w14:paraId="46C7FCCD" w14:textId="065F9BA1" w:rsidR="00A46003" w:rsidRPr="00830317" w:rsidRDefault="00A46003" w:rsidP="00830317">
            <w:pPr>
              <w:pStyle w:val="Prrafodelista"/>
              <w:numPr>
                <w:ilvl w:val="0"/>
                <w:numId w:val="27"/>
              </w:numPr>
              <w:spacing w:line="360" w:lineRule="auto"/>
              <w:ind w:left="175" w:hanging="142"/>
              <w:rPr>
                <w:rFonts w:ascii="Palatino Linotype" w:hAnsi="Palatino Linotype"/>
              </w:rPr>
            </w:pPr>
            <w:r w:rsidRPr="00830317">
              <w:rPr>
                <w:rFonts w:ascii="Palatino Linotype" w:hAnsi="Palatino Linotype"/>
              </w:rPr>
              <w:t xml:space="preserve">DEPARTAMENTO DE CAPACITACIÓN Y DIFUSIÓN </w:t>
            </w:r>
          </w:p>
          <w:p w14:paraId="2515BD74" w14:textId="1CE22F8E" w:rsidR="00A670EF" w:rsidRPr="00830317" w:rsidRDefault="00A46003" w:rsidP="00830317">
            <w:pPr>
              <w:pStyle w:val="Prrafodelista"/>
              <w:numPr>
                <w:ilvl w:val="0"/>
                <w:numId w:val="27"/>
              </w:numPr>
              <w:spacing w:line="360" w:lineRule="auto"/>
              <w:ind w:left="175" w:hanging="142"/>
              <w:rPr>
                <w:rFonts w:ascii="Palatino Linotype" w:hAnsi="Palatino Linotype"/>
              </w:rPr>
            </w:pPr>
            <w:r w:rsidRPr="00830317">
              <w:rPr>
                <w:rFonts w:ascii="Palatino Linotype" w:hAnsi="Palatino Linotype"/>
              </w:rPr>
              <w:t>DEPARTAMENTO DE BOMBEROS</w:t>
            </w:r>
          </w:p>
        </w:tc>
        <w:tc>
          <w:tcPr>
            <w:tcW w:w="3827" w:type="dxa"/>
          </w:tcPr>
          <w:p w14:paraId="4E11DCD0" w14:textId="50AF0082" w:rsidR="00A670EF" w:rsidRPr="00830317" w:rsidRDefault="00544C2A" w:rsidP="00830317">
            <w:pPr>
              <w:spacing w:line="360" w:lineRule="auto"/>
              <w:jc w:val="both"/>
              <w:rPr>
                <w:rFonts w:ascii="Palatino Linotype" w:hAnsi="Palatino Linotype"/>
              </w:rPr>
            </w:pPr>
            <w:r w:rsidRPr="00830317">
              <w:rPr>
                <w:rFonts w:ascii="Palatino Linotype" w:hAnsi="Palatino Linotype"/>
              </w:rPr>
              <w:lastRenderedPageBreak/>
              <w:t>No se proporcionó información.</w:t>
            </w:r>
          </w:p>
        </w:tc>
        <w:tc>
          <w:tcPr>
            <w:tcW w:w="2552" w:type="dxa"/>
          </w:tcPr>
          <w:p w14:paraId="1E50F0F4" w14:textId="329327B2" w:rsidR="00A670EF" w:rsidRPr="00830317" w:rsidRDefault="00544C2A" w:rsidP="00830317">
            <w:pPr>
              <w:spacing w:line="360" w:lineRule="auto"/>
              <w:jc w:val="both"/>
              <w:rPr>
                <w:rFonts w:ascii="Palatino Linotype" w:hAnsi="Palatino Linotype"/>
              </w:rPr>
            </w:pPr>
            <w:r w:rsidRPr="00830317">
              <w:rPr>
                <w:rFonts w:ascii="Palatino Linotype" w:hAnsi="Palatino Linotype"/>
              </w:rPr>
              <w:t>No se proporcionó información.</w:t>
            </w:r>
          </w:p>
        </w:tc>
        <w:tc>
          <w:tcPr>
            <w:tcW w:w="992" w:type="dxa"/>
          </w:tcPr>
          <w:p w14:paraId="22388EDE" w14:textId="4598375C" w:rsidR="00A670EF" w:rsidRPr="00830317" w:rsidRDefault="00544C2A" w:rsidP="00830317">
            <w:pPr>
              <w:spacing w:line="360" w:lineRule="auto"/>
              <w:jc w:val="center"/>
              <w:rPr>
                <w:rFonts w:ascii="Palatino Linotype" w:hAnsi="Palatino Linotype"/>
                <w:highlight w:val="yellow"/>
              </w:rPr>
            </w:pPr>
            <w:r w:rsidRPr="00830317">
              <w:rPr>
                <w:rFonts w:ascii="Palatino Linotype" w:hAnsi="Palatino Linotype"/>
              </w:rPr>
              <w:t>NO</w:t>
            </w:r>
          </w:p>
        </w:tc>
      </w:tr>
      <w:tr w:rsidR="0095163E" w:rsidRPr="00830317" w14:paraId="3F48CCB2" w14:textId="77777777" w:rsidTr="00650F92">
        <w:tc>
          <w:tcPr>
            <w:tcW w:w="710" w:type="dxa"/>
          </w:tcPr>
          <w:p w14:paraId="63D3DDA2" w14:textId="66CDEE7D" w:rsidR="0095163E" w:rsidRPr="00830317" w:rsidRDefault="0095163E" w:rsidP="00830317">
            <w:pPr>
              <w:spacing w:line="360" w:lineRule="auto"/>
              <w:jc w:val="center"/>
              <w:rPr>
                <w:rFonts w:ascii="Palatino Linotype" w:hAnsi="Palatino Linotype"/>
              </w:rPr>
            </w:pPr>
            <w:r w:rsidRPr="00830317">
              <w:rPr>
                <w:rFonts w:ascii="Palatino Linotype" w:hAnsi="Palatino Linotype"/>
              </w:rPr>
              <w:lastRenderedPageBreak/>
              <w:t>152-154</w:t>
            </w:r>
          </w:p>
        </w:tc>
        <w:tc>
          <w:tcPr>
            <w:tcW w:w="1559" w:type="dxa"/>
          </w:tcPr>
          <w:p w14:paraId="0832CBBE" w14:textId="48C463B6" w:rsidR="0095163E" w:rsidRPr="00830317" w:rsidRDefault="0095163E" w:rsidP="00830317">
            <w:pPr>
              <w:pStyle w:val="Prrafodelista"/>
              <w:numPr>
                <w:ilvl w:val="0"/>
                <w:numId w:val="27"/>
              </w:numPr>
              <w:spacing w:line="360" w:lineRule="auto"/>
              <w:ind w:left="176" w:hanging="142"/>
              <w:rPr>
                <w:rFonts w:ascii="Palatino Linotype" w:hAnsi="Palatino Linotype"/>
              </w:rPr>
            </w:pPr>
            <w:r w:rsidRPr="00830317">
              <w:rPr>
                <w:rFonts w:ascii="Palatino Linotype" w:hAnsi="Palatino Linotype"/>
              </w:rPr>
              <w:t xml:space="preserve">INSTITUTO MUNICIPAL DE LA </w:t>
            </w:r>
            <w:r w:rsidRPr="00830317">
              <w:rPr>
                <w:rFonts w:ascii="Palatino Linotype" w:hAnsi="Palatino Linotype"/>
              </w:rPr>
              <w:lastRenderedPageBreak/>
              <w:t xml:space="preserve">JUVENTUD </w:t>
            </w:r>
          </w:p>
          <w:p w14:paraId="1FBEE00A" w14:textId="31320606" w:rsidR="0095163E" w:rsidRPr="00830317" w:rsidRDefault="0095163E" w:rsidP="00830317">
            <w:pPr>
              <w:pStyle w:val="Prrafodelista"/>
              <w:numPr>
                <w:ilvl w:val="0"/>
                <w:numId w:val="27"/>
              </w:numPr>
              <w:spacing w:line="360" w:lineRule="auto"/>
              <w:ind w:left="176" w:hanging="142"/>
              <w:rPr>
                <w:rFonts w:ascii="Palatino Linotype" w:hAnsi="Palatino Linotype"/>
              </w:rPr>
            </w:pPr>
            <w:r w:rsidRPr="00830317">
              <w:rPr>
                <w:rFonts w:ascii="Palatino Linotype" w:hAnsi="Palatino Linotype"/>
              </w:rPr>
              <w:t xml:space="preserve">UNIDAD DE PROGRAMAS ESTATALES Y FEDERALES. </w:t>
            </w:r>
          </w:p>
          <w:p w14:paraId="51EA8770" w14:textId="671DE3E7" w:rsidR="0095163E" w:rsidRPr="00830317" w:rsidRDefault="0095163E" w:rsidP="00830317">
            <w:pPr>
              <w:pStyle w:val="Prrafodelista"/>
              <w:numPr>
                <w:ilvl w:val="0"/>
                <w:numId w:val="27"/>
              </w:numPr>
              <w:spacing w:line="360" w:lineRule="auto"/>
              <w:ind w:left="176" w:hanging="142"/>
              <w:rPr>
                <w:rFonts w:ascii="Palatino Linotype" w:hAnsi="Palatino Linotype"/>
              </w:rPr>
            </w:pPr>
            <w:r w:rsidRPr="00830317">
              <w:rPr>
                <w:rFonts w:ascii="Palatino Linotype" w:hAnsi="Palatino Linotype"/>
              </w:rPr>
              <w:t>UNIDAD DE DIFUSIÓN, PROMOCIÓN Y DISEÑO DE REDES SOCIALES.</w:t>
            </w:r>
          </w:p>
        </w:tc>
        <w:tc>
          <w:tcPr>
            <w:tcW w:w="3827" w:type="dxa"/>
          </w:tcPr>
          <w:p w14:paraId="3EAC7BAF" w14:textId="59DC6E30" w:rsidR="0095163E" w:rsidRPr="00830317" w:rsidRDefault="0095163E" w:rsidP="00830317">
            <w:pPr>
              <w:spacing w:line="360" w:lineRule="auto"/>
              <w:jc w:val="both"/>
              <w:rPr>
                <w:rFonts w:ascii="Palatino Linotype" w:hAnsi="Palatino Linotype"/>
              </w:rPr>
            </w:pPr>
            <w:r w:rsidRPr="00830317">
              <w:rPr>
                <w:rFonts w:ascii="Palatino Linotype" w:hAnsi="Palatino Linotype"/>
                <w:b/>
              </w:rPr>
              <w:lastRenderedPageBreak/>
              <w:t xml:space="preserve">Oficio IMJUCI/0077/2019, </w:t>
            </w:r>
            <w:r w:rsidRPr="00830317">
              <w:rPr>
                <w:rFonts w:ascii="Palatino Linotype" w:hAnsi="Palatino Linotype"/>
              </w:rPr>
              <w:t xml:space="preserve">mediante el cual la Encargada del Despacho del Instituto Municipal de la Juventud informo que en atención a la solicitud remite la </w:t>
            </w:r>
            <w:r w:rsidRPr="00830317">
              <w:rPr>
                <w:rFonts w:ascii="Palatino Linotype" w:hAnsi="Palatino Linotype"/>
              </w:rPr>
              <w:lastRenderedPageBreak/>
              <w:t xml:space="preserve">información requerida y consistente en los nombres de los responsables del Instituto Municipal de la Juventud, Unidad de Programas Estatales y Federales, Unidad de Difusión, Promoción y Diseño de Redes Sociales y número telefónico, tal y como se </w:t>
            </w:r>
            <w:r w:rsidR="00C5705D" w:rsidRPr="00830317">
              <w:rPr>
                <w:rFonts w:ascii="Palatino Linotype" w:hAnsi="Palatino Linotype"/>
              </w:rPr>
              <w:t>aprecia en la tabla que adjunto, en la cual se aprecia nombres, cargos y que son números directos, es decir, no tienen extensión:</w:t>
            </w:r>
          </w:p>
          <w:p w14:paraId="174AC373" w14:textId="77777777" w:rsidR="00C5705D" w:rsidRPr="00830317" w:rsidRDefault="00C5705D" w:rsidP="00830317">
            <w:pPr>
              <w:spacing w:line="360" w:lineRule="auto"/>
              <w:jc w:val="both"/>
              <w:rPr>
                <w:rFonts w:ascii="Palatino Linotype" w:hAnsi="Palatino Linotype"/>
              </w:rPr>
            </w:pPr>
          </w:p>
          <w:p w14:paraId="2D5AA9A2" w14:textId="555C4712" w:rsidR="00C5705D" w:rsidRPr="00830317" w:rsidRDefault="00C5705D" w:rsidP="00830317">
            <w:pPr>
              <w:spacing w:line="360" w:lineRule="auto"/>
              <w:jc w:val="both"/>
              <w:rPr>
                <w:rFonts w:ascii="Palatino Linotype" w:hAnsi="Palatino Linotype"/>
              </w:rPr>
            </w:pPr>
            <w:r w:rsidRPr="00830317">
              <w:rPr>
                <w:rFonts w:ascii="Palatino Linotype" w:hAnsi="Palatino Linotype"/>
                <w:noProof/>
                <w:lang w:val="es-MX" w:eastAsia="es-MX"/>
              </w:rPr>
              <w:drawing>
                <wp:inline distT="0" distB="0" distL="0" distR="0" wp14:anchorId="225B3819" wp14:editId="18C19420">
                  <wp:extent cx="2383155" cy="1343025"/>
                  <wp:effectExtent l="0" t="0" r="0" b="9525"/>
                  <wp:docPr id="57" name="Imagen 57"/>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3155" cy="1343025"/>
                          </a:xfrm>
                          <a:prstGeom prst="rect">
                            <a:avLst/>
                          </a:prstGeom>
                          <a:noFill/>
                          <a:ln>
                            <a:noFill/>
                          </a:ln>
                        </pic:spPr>
                      </pic:pic>
                    </a:graphicData>
                  </a:graphic>
                </wp:inline>
              </w:drawing>
            </w:r>
          </w:p>
        </w:tc>
        <w:tc>
          <w:tcPr>
            <w:tcW w:w="2552" w:type="dxa"/>
          </w:tcPr>
          <w:p w14:paraId="0A2A6C72" w14:textId="639DE676" w:rsidR="0095163E" w:rsidRPr="00830317" w:rsidRDefault="00060313" w:rsidP="00830317">
            <w:pPr>
              <w:spacing w:line="360" w:lineRule="auto"/>
              <w:jc w:val="center"/>
              <w:rPr>
                <w:rFonts w:ascii="Palatino Linotype" w:hAnsi="Palatino Linotype"/>
              </w:rPr>
            </w:pPr>
            <w:r w:rsidRPr="00830317">
              <w:rPr>
                <w:rFonts w:ascii="Palatino Linotype" w:hAnsi="Palatino Linotype"/>
              </w:rPr>
              <w:lastRenderedPageBreak/>
              <w:t>Se ratifica la</w:t>
            </w:r>
            <w:r w:rsidR="00650073" w:rsidRPr="00830317">
              <w:rPr>
                <w:rFonts w:ascii="Palatino Linotype" w:hAnsi="Palatino Linotype"/>
              </w:rPr>
              <w:t xml:space="preserve"> respuesta inicial.</w:t>
            </w:r>
          </w:p>
        </w:tc>
        <w:tc>
          <w:tcPr>
            <w:tcW w:w="992" w:type="dxa"/>
          </w:tcPr>
          <w:p w14:paraId="188EF48F" w14:textId="64DEF935" w:rsidR="0095163E" w:rsidRPr="00830317" w:rsidRDefault="00B66E89" w:rsidP="00830317">
            <w:pPr>
              <w:spacing w:line="360" w:lineRule="auto"/>
              <w:jc w:val="center"/>
              <w:rPr>
                <w:rFonts w:ascii="Palatino Linotype" w:hAnsi="Palatino Linotype"/>
              </w:rPr>
            </w:pPr>
            <w:r w:rsidRPr="00830317">
              <w:rPr>
                <w:rFonts w:ascii="Palatino Linotype" w:hAnsi="Palatino Linotype"/>
              </w:rPr>
              <w:t>PARCIAL-MENTE</w:t>
            </w:r>
          </w:p>
        </w:tc>
      </w:tr>
      <w:tr w:rsidR="00544C2A" w:rsidRPr="00830317" w14:paraId="0C08FBCF" w14:textId="77777777" w:rsidTr="00650F92">
        <w:tc>
          <w:tcPr>
            <w:tcW w:w="710" w:type="dxa"/>
          </w:tcPr>
          <w:p w14:paraId="70402A61" w14:textId="4FB0EC05" w:rsidR="00544C2A" w:rsidRPr="00830317" w:rsidRDefault="00544C2A" w:rsidP="00830317">
            <w:pPr>
              <w:spacing w:line="360" w:lineRule="auto"/>
              <w:jc w:val="center"/>
              <w:rPr>
                <w:rFonts w:ascii="Palatino Linotype" w:hAnsi="Palatino Linotype"/>
              </w:rPr>
            </w:pPr>
            <w:r w:rsidRPr="00830317">
              <w:rPr>
                <w:rFonts w:ascii="Palatino Linotype" w:hAnsi="Palatino Linotype"/>
              </w:rPr>
              <w:lastRenderedPageBreak/>
              <w:t>155-161</w:t>
            </w:r>
          </w:p>
        </w:tc>
        <w:tc>
          <w:tcPr>
            <w:tcW w:w="1559" w:type="dxa"/>
          </w:tcPr>
          <w:p w14:paraId="247CFB93" w14:textId="42F947AA" w:rsidR="00544C2A" w:rsidRPr="00830317" w:rsidRDefault="00544C2A" w:rsidP="00830317">
            <w:pPr>
              <w:pStyle w:val="Prrafodelista"/>
              <w:numPr>
                <w:ilvl w:val="0"/>
                <w:numId w:val="27"/>
              </w:numPr>
              <w:spacing w:line="360" w:lineRule="auto"/>
              <w:ind w:left="175" w:hanging="142"/>
              <w:rPr>
                <w:rFonts w:ascii="Palatino Linotype" w:hAnsi="Palatino Linotype"/>
              </w:rPr>
            </w:pPr>
            <w:r w:rsidRPr="00830317">
              <w:rPr>
                <w:rFonts w:ascii="Palatino Linotype" w:hAnsi="Palatino Linotype"/>
              </w:rPr>
              <w:t xml:space="preserve">INSTITUTO </w:t>
            </w:r>
            <w:r w:rsidRPr="00830317">
              <w:rPr>
                <w:rFonts w:ascii="Palatino Linotype" w:hAnsi="Palatino Linotype"/>
              </w:rPr>
              <w:lastRenderedPageBreak/>
              <w:t xml:space="preserve">MUNICIPAL DE PLANEACIÓN. </w:t>
            </w:r>
          </w:p>
          <w:p w14:paraId="69CBFA36" w14:textId="703F27A9" w:rsidR="00544C2A" w:rsidRPr="00830317" w:rsidRDefault="00544C2A" w:rsidP="00830317">
            <w:pPr>
              <w:pStyle w:val="Prrafodelista"/>
              <w:numPr>
                <w:ilvl w:val="0"/>
                <w:numId w:val="27"/>
              </w:numPr>
              <w:spacing w:line="360" w:lineRule="auto"/>
              <w:ind w:left="175" w:hanging="142"/>
              <w:rPr>
                <w:rFonts w:ascii="Palatino Linotype" w:hAnsi="Palatino Linotype"/>
              </w:rPr>
            </w:pPr>
            <w:r w:rsidRPr="00830317">
              <w:rPr>
                <w:rFonts w:ascii="Palatino Linotype" w:hAnsi="Palatino Linotype"/>
              </w:rPr>
              <w:t xml:space="preserve">INVESTIGACIÓN ESTRATÉGICA. </w:t>
            </w:r>
          </w:p>
          <w:p w14:paraId="514AD237" w14:textId="41E1759B" w:rsidR="00544C2A" w:rsidRPr="00830317" w:rsidRDefault="00544C2A" w:rsidP="00830317">
            <w:pPr>
              <w:pStyle w:val="Prrafodelista"/>
              <w:numPr>
                <w:ilvl w:val="0"/>
                <w:numId w:val="27"/>
              </w:numPr>
              <w:spacing w:line="360" w:lineRule="auto"/>
              <w:ind w:left="175" w:hanging="142"/>
              <w:rPr>
                <w:rFonts w:ascii="Palatino Linotype" w:hAnsi="Palatino Linotype"/>
              </w:rPr>
            </w:pPr>
            <w:r w:rsidRPr="00830317">
              <w:rPr>
                <w:rFonts w:ascii="Palatino Linotype" w:hAnsi="Palatino Linotype"/>
              </w:rPr>
              <w:t xml:space="preserve">SISTEMA DE INFORMACIÓN Y GEOESTADÍSTICA </w:t>
            </w:r>
          </w:p>
          <w:p w14:paraId="3E6F77B3" w14:textId="016994DA" w:rsidR="00544C2A" w:rsidRPr="00830317" w:rsidRDefault="00544C2A" w:rsidP="00830317">
            <w:pPr>
              <w:pStyle w:val="Prrafodelista"/>
              <w:numPr>
                <w:ilvl w:val="0"/>
                <w:numId w:val="27"/>
              </w:numPr>
              <w:spacing w:line="360" w:lineRule="auto"/>
              <w:ind w:left="175" w:hanging="142"/>
              <w:rPr>
                <w:rFonts w:ascii="Palatino Linotype" w:hAnsi="Palatino Linotype"/>
              </w:rPr>
            </w:pPr>
            <w:r w:rsidRPr="00830317">
              <w:rPr>
                <w:rFonts w:ascii="Palatino Linotype" w:hAnsi="Palatino Linotype"/>
              </w:rPr>
              <w:t xml:space="preserve">PLANEACIÓN ESTRATÉGICA POBLACIONAL </w:t>
            </w:r>
          </w:p>
          <w:p w14:paraId="554FE132" w14:textId="4A8024FE" w:rsidR="00544C2A" w:rsidRPr="00830317" w:rsidRDefault="00544C2A" w:rsidP="00830317">
            <w:pPr>
              <w:pStyle w:val="Prrafodelista"/>
              <w:numPr>
                <w:ilvl w:val="0"/>
                <w:numId w:val="27"/>
              </w:numPr>
              <w:spacing w:line="360" w:lineRule="auto"/>
              <w:ind w:left="175" w:hanging="142"/>
              <w:rPr>
                <w:rFonts w:ascii="Palatino Linotype" w:hAnsi="Palatino Linotype"/>
              </w:rPr>
            </w:pPr>
            <w:r w:rsidRPr="00830317">
              <w:rPr>
                <w:rFonts w:ascii="Palatino Linotype" w:hAnsi="Palatino Linotype"/>
              </w:rPr>
              <w:t xml:space="preserve">DISEÑO URBANO </w:t>
            </w:r>
            <w:r w:rsidRPr="00830317">
              <w:rPr>
                <w:rFonts w:ascii="Palatino Linotype" w:hAnsi="Palatino Linotype"/>
              </w:rPr>
              <w:lastRenderedPageBreak/>
              <w:t xml:space="preserve">Y ORDENAMIENTO TERRITORIAL </w:t>
            </w:r>
          </w:p>
          <w:p w14:paraId="747F2CD4" w14:textId="31180E26" w:rsidR="00544C2A" w:rsidRPr="00830317" w:rsidRDefault="00544C2A" w:rsidP="00830317">
            <w:pPr>
              <w:pStyle w:val="Prrafodelista"/>
              <w:numPr>
                <w:ilvl w:val="0"/>
                <w:numId w:val="27"/>
              </w:numPr>
              <w:spacing w:line="360" w:lineRule="auto"/>
              <w:ind w:left="175" w:hanging="142"/>
              <w:rPr>
                <w:rFonts w:ascii="Palatino Linotype" w:hAnsi="Palatino Linotype"/>
              </w:rPr>
            </w:pPr>
            <w:r w:rsidRPr="00830317">
              <w:rPr>
                <w:rFonts w:ascii="Palatino Linotype" w:hAnsi="Palatino Linotype"/>
              </w:rPr>
              <w:t xml:space="preserve">PROYECTOS ESTRATÉGICOS </w:t>
            </w:r>
          </w:p>
          <w:p w14:paraId="68A6C033" w14:textId="02E3A000" w:rsidR="00544C2A" w:rsidRPr="00830317" w:rsidRDefault="00544C2A" w:rsidP="00830317">
            <w:pPr>
              <w:pStyle w:val="Prrafodelista"/>
              <w:numPr>
                <w:ilvl w:val="0"/>
                <w:numId w:val="27"/>
              </w:numPr>
              <w:spacing w:line="360" w:lineRule="auto"/>
              <w:ind w:left="175" w:hanging="142"/>
              <w:rPr>
                <w:rFonts w:ascii="Palatino Linotype" w:hAnsi="Palatino Linotype"/>
              </w:rPr>
            </w:pPr>
            <w:r w:rsidRPr="00830317">
              <w:rPr>
                <w:rFonts w:ascii="Palatino Linotype" w:hAnsi="Palatino Linotype"/>
              </w:rPr>
              <w:t>SISTEMA DE EVALUACIÓN MUNICIPAL</w:t>
            </w:r>
          </w:p>
        </w:tc>
        <w:tc>
          <w:tcPr>
            <w:tcW w:w="3827" w:type="dxa"/>
          </w:tcPr>
          <w:p w14:paraId="60285332" w14:textId="01F32ED6" w:rsidR="00544C2A" w:rsidRPr="00830317" w:rsidRDefault="00544C2A" w:rsidP="00830317">
            <w:pPr>
              <w:spacing w:line="360" w:lineRule="auto"/>
              <w:jc w:val="both"/>
              <w:rPr>
                <w:rFonts w:ascii="Palatino Linotype" w:hAnsi="Palatino Linotype"/>
                <w:b/>
              </w:rPr>
            </w:pPr>
            <w:r w:rsidRPr="00830317">
              <w:rPr>
                <w:rFonts w:ascii="Palatino Linotype" w:hAnsi="Palatino Linotype"/>
              </w:rPr>
              <w:lastRenderedPageBreak/>
              <w:t>No se proporcionó información.</w:t>
            </w:r>
          </w:p>
        </w:tc>
        <w:tc>
          <w:tcPr>
            <w:tcW w:w="2552" w:type="dxa"/>
          </w:tcPr>
          <w:p w14:paraId="060C89DF" w14:textId="69587E5D" w:rsidR="00544C2A" w:rsidRPr="00830317" w:rsidRDefault="00544C2A" w:rsidP="00830317">
            <w:pPr>
              <w:spacing w:line="360" w:lineRule="auto"/>
              <w:jc w:val="center"/>
              <w:rPr>
                <w:rFonts w:ascii="Palatino Linotype" w:hAnsi="Palatino Linotype"/>
              </w:rPr>
            </w:pPr>
            <w:r w:rsidRPr="00830317">
              <w:rPr>
                <w:rFonts w:ascii="Palatino Linotype" w:hAnsi="Palatino Linotype"/>
              </w:rPr>
              <w:t>No se proporcionó información.</w:t>
            </w:r>
          </w:p>
        </w:tc>
        <w:tc>
          <w:tcPr>
            <w:tcW w:w="992" w:type="dxa"/>
          </w:tcPr>
          <w:p w14:paraId="2A11E849" w14:textId="02F49F97" w:rsidR="00544C2A" w:rsidRPr="00830317" w:rsidRDefault="00544C2A" w:rsidP="00830317">
            <w:pPr>
              <w:spacing w:line="360" w:lineRule="auto"/>
              <w:jc w:val="center"/>
              <w:rPr>
                <w:rFonts w:ascii="Palatino Linotype" w:hAnsi="Palatino Linotype"/>
              </w:rPr>
            </w:pPr>
            <w:r w:rsidRPr="00830317">
              <w:rPr>
                <w:rFonts w:ascii="Palatino Linotype" w:hAnsi="Palatino Linotype"/>
              </w:rPr>
              <w:t>NO</w:t>
            </w:r>
          </w:p>
        </w:tc>
      </w:tr>
      <w:tr w:rsidR="00D80251" w:rsidRPr="00830317" w14:paraId="71979AC0" w14:textId="77777777" w:rsidTr="00650F92">
        <w:tc>
          <w:tcPr>
            <w:tcW w:w="710" w:type="dxa"/>
          </w:tcPr>
          <w:p w14:paraId="0AC90FE8" w14:textId="7A11C8A1" w:rsidR="00D80251" w:rsidRPr="00830317" w:rsidRDefault="004A12AF" w:rsidP="00830317">
            <w:pPr>
              <w:spacing w:line="360" w:lineRule="auto"/>
              <w:jc w:val="center"/>
              <w:rPr>
                <w:rFonts w:ascii="Palatino Linotype" w:hAnsi="Palatino Linotype"/>
              </w:rPr>
            </w:pPr>
            <w:r w:rsidRPr="00830317">
              <w:rPr>
                <w:rFonts w:ascii="Palatino Linotype" w:hAnsi="Palatino Linotype"/>
              </w:rPr>
              <w:lastRenderedPageBreak/>
              <w:t>162-165</w:t>
            </w:r>
          </w:p>
        </w:tc>
        <w:tc>
          <w:tcPr>
            <w:tcW w:w="1559" w:type="dxa"/>
          </w:tcPr>
          <w:p w14:paraId="0FF65091" w14:textId="77777777" w:rsidR="004A12AF" w:rsidRPr="00830317" w:rsidRDefault="004A12AF" w:rsidP="00830317">
            <w:pPr>
              <w:pStyle w:val="Prrafodelista"/>
              <w:numPr>
                <w:ilvl w:val="0"/>
                <w:numId w:val="28"/>
              </w:numPr>
              <w:spacing w:line="360" w:lineRule="auto"/>
              <w:ind w:left="176" w:hanging="176"/>
              <w:rPr>
                <w:rFonts w:ascii="Palatino Linotype" w:hAnsi="Palatino Linotype"/>
              </w:rPr>
            </w:pPr>
            <w:r w:rsidRPr="00830317">
              <w:rPr>
                <w:rFonts w:ascii="Palatino Linotype" w:hAnsi="Palatino Linotype"/>
              </w:rPr>
              <w:t xml:space="preserve">INSTITUTO MUNICIPAL PARA LA IGUALDAD Y </w:t>
            </w:r>
            <w:r w:rsidRPr="00830317">
              <w:rPr>
                <w:rFonts w:ascii="Palatino Linotype" w:hAnsi="Palatino Linotype"/>
              </w:rPr>
              <w:lastRenderedPageBreak/>
              <w:t>EMPODERAMIENTO ENTRE MUJERES Y HOMBRES (IMIEMH)</w:t>
            </w:r>
          </w:p>
          <w:p w14:paraId="6B67CA05" w14:textId="77777777" w:rsidR="004A12AF" w:rsidRPr="00830317" w:rsidRDefault="004A12AF" w:rsidP="00830317">
            <w:pPr>
              <w:pStyle w:val="Prrafodelista"/>
              <w:numPr>
                <w:ilvl w:val="0"/>
                <w:numId w:val="28"/>
              </w:numPr>
              <w:spacing w:line="360" w:lineRule="auto"/>
              <w:ind w:left="176" w:hanging="176"/>
              <w:jc w:val="both"/>
              <w:rPr>
                <w:rFonts w:ascii="Palatino Linotype" w:hAnsi="Palatino Linotype"/>
              </w:rPr>
            </w:pPr>
            <w:r w:rsidRPr="00830317">
              <w:rPr>
                <w:rFonts w:ascii="Palatino Linotype" w:hAnsi="Palatino Linotype"/>
              </w:rPr>
              <w:t>DEPARTAMENTO DE EMPODERAMIENTO A LAS MUJERES.</w:t>
            </w:r>
          </w:p>
          <w:p w14:paraId="3DD34108" w14:textId="77777777" w:rsidR="004A12AF" w:rsidRPr="00830317" w:rsidRDefault="004A12AF" w:rsidP="00830317">
            <w:pPr>
              <w:pStyle w:val="Prrafodelista"/>
              <w:numPr>
                <w:ilvl w:val="0"/>
                <w:numId w:val="28"/>
              </w:numPr>
              <w:spacing w:line="360" w:lineRule="auto"/>
              <w:ind w:left="176" w:hanging="176"/>
              <w:rPr>
                <w:rFonts w:ascii="Palatino Linotype" w:hAnsi="Palatino Linotype"/>
              </w:rPr>
            </w:pPr>
            <w:r w:rsidRPr="00830317">
              <w:rPr>
                <w:rFonts w:ascii="Palatino Linotype" w:hAnsi="Palatino Linotype"/>
              </w:rPr>
              <w:t>DEPARTAMENTO DE RELACIONES INTERINSTITUCIO</w:t>
            </w:r>
            <w:r w:rsidRPr="00830317">
              <w:rPr>
                <w:rFonts w:ascii="Palatino Linotype" w:hAnsi="Palatino Linotype"/>
              </w:rPr>
              <w:lastRenderedPageBreak/>
              <w:t>NALES Y ESTADÍSTICA.</w:t>
            </w:r>
          </w:p>
          <w:p w14:paraId="2069617F" w14:textId="07BB770F" w:rsidR="00D80251" w:rsidRPr="00830317" w:rsidRDefault="004A12AF" w:rsidP="00830317">
            <w:pPr>
              <w:pStyle w:val="Prrafodelista"/>
              <w:numPr>
                <w:ilvl w:val="0"/>
                <w:numId w:val="28"/>
              </w:numPr>
              <w:spacing w:line="360" w:lineRule="auto"/>
              <w:ind w:left="176" w:hanging="176"/>
              <w:jc w:val="both"/>
              <w:rPr>
                <w:rFonts w:ascii="Palatino Linotype" w:hAnsi="Palatino Linotype"/>
              </w:rPr>
            </w:pPr>
            <w:r w:rsidRPr="00830317">
              <w:rPr>
                <w:rFonts w:ascii="Palatino Linotype" w:hAnsi="Palatino Linotype"/>
              </w:rPr>
              <w:t>DEPARTAMENTO DE ORIENTACIÓN, ATENCIÓN Y DESARROLLO HUMANO.</w:t>
            </w:r>
          </w:p>
        </w:tc>
        <w:tc>
          <w:tcPr>
            <w:tcW w:w="3827" w:type="dxa"/>
          </w:tcPr>
          <w:p w14:paraId="01E2EB29" w14:textId="77777777" w:rsidR="00D80251" w:rsidRPr="00830317" w:rsidRDefault="008221F9" w:rsidP="00830317">
            <w:pPr>
              <w:spacing w:line="360" w:lineRule="auto"/>
              <w:jc w:val="both"/>
              <w:rPr>
                <w:rFonts w:ascii="Palatino Linotype" w:hAnsi="Palatino Linotype"/>
                <w:color w:val="000000" w:themeColor="text1"/>
              </w:rPr>
            </w:pPr>
            <w:r w:rsidRPr="00830317">
              <w:rPr>
                <w:rFonts w:ascii="Palatino Linotype" w:hAnsi="Palatino Linotype"/>
                <w:b/>
                <w:color w:val="000000" w:themeColor="text1"/>
              </w:rPr>
              <w:lastRenderedPageBreak/>
              <w:t>Oficio número</w:t>
            </w:r>
            <w:r w:rsidRPr="00830317">
              <w:rPr>
                <w:rFonts w:ascii="Palatino Linotype" w:hAnsi="Palatino Linotype"/>
                <w:color w:val="000000" w:themeColor="text1"/>
              </w:rPr>
              <w:t xml:space="preserve"> </w:t>
            </w:r>
            <w:r w:rsidRPr="00830317">
              <w:rPr>
                <w:rFonts w:ascii="Palatino Linotype" w:hAnsi="Palatino Linotype"/>
                <w:b/>
                <w:color w:val="000000" w:themeColor="text1"/>
              </w:rPr>
              <w:t>IMIEMH/88/2019</w:t>
            </w:r>
            <w:r w:rsidRPr="00830317">
              <w:rPr>
                <w:rFonts w:ascii="Palatino Linotype" w:hAnsi="Palatino Linotype"/>
                <w:color w:val="000000" w:themeColor="text1"/>
              </w:rPr>
              <w:t xml:space="preserve">, mediante el cual la Encargada del Despacho del Instituto Municipal para la Igualdad entre Mujeres y Hombres informó que respecto al Instituto Municipal para la Igualdad y Empoderamiento </w:t>
            </w:r>
            <w:r w:rsidRPr="00830317">
              <w:rPr>
                <w:rFonts w:ascii="Palatino Linotype" w:hAnsi="Palatino Linotype"/>
                <w:color w:val="000000" w:themeColor="text1"/>
              </w:rPr>
              <w:lastRenderedPageBreak/>
              <w:t>entre Mujeres y Hombres (INMUDECI) Departamento de Empoderamiento a las Mujeres, Departamento de Relaciones Interinstitucionales y Estadística, Departamento de Orientación, Atención y Desarrollo Humano, se adjunta una tabla con el nombre completo, cargo, teléfono de dichas áreas, con la precisión de que no hay extensión, como a continuación se muestra:</w:t>
            </w:r>
          </w:p>
          <w:p w14:paraId="28B55E6B" w14:textId="77777777" w:rsidR="008221F9" w:rsidRPr="00830317" w:rsidRDefault="008221F9" w:rsidP="00830317">
            <w:pPr>
              <w:spacing w:line="360" w:lineRule="auto"/>
              <w:jc w:val="both"/>
              <w:rPr>
                <w:rFonts w:ascii="Palatino Linotype" w:hAnsi="Palatino Linotype"/>
                <w:color w:val="000000" w:themeColor="text1"/>
              </w:rPr>
            </w:pPr>
            <w:r w:rsidRPr="00830317">
              <w:rPr>
                <w:rFonts w:ascii="Palatino Linotype" w:hAnsi="Palatino Linotype"/>
                <w:b/>
                <w:noProof/>
                <w:lang w:val="es-MX" w:eastAsia="es-MX"/>
              </w:rPr>
              <w:drawing>
                <wp:inline distT="0" distB="0" distL="0" distR="0" wp14:anchorId="6309F7DA" wp14:editId="42F76A4A">
                  <wp:extent cx="2428875" cy="20002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8875" cy="2000250"/>
                          </a:xfrm>
                          <a:prstGeom prst="rect">
                            <a:avLst/>
                          </a:prstGeom>
                          <a:noFill/>
                          <a:ln>
                            <a:noFill/>
                          </a:ln>
                        </pic:spPr>
                      </pic:pic>
                    </a:graphicData>
                  </a:graphic>
                </wp:inline>
              </w:drawing>
            </w:r>
          </w:p>
          <w:p w14:paraId="38494E5E" w14:textId="009B5B4B" w:rsidR="00AC695F" w:rsidRPr="00830317" w:rsidRDefault="00AC695F" w:rsidP="00830317">
            <w:pPr>
              <w:spacing w:line="360" w:lineRule="auto"/>
              <w:jc w:val="both"/>
              <w:rPr>
                <w:rFonts w:ascii="Palatino Linotype" w:hAnsi="Palatino Linotype"/>
                <w:color w:val="000000" w:themeColor="text1"/>
              </w:rPr>
            </w:pPr>
          </w:p>
        </w:tc>
        <w:tc>
          <w:tcPr>
            <w:tcW w:w="2552" w:type="dxa"/>
          </w:tcPr>
          <w:p w14:paraId="6E584C9F" w14:textId="1866070F" w:rsidR="00D80251" w:rsidRPr="00830317" w:rsidRDefault="00D7241A" w:rsidP="00830317">
            <w:pPr>
              <w:spacing w:line="360" w:lineRule="auto"/>
              <w:jc w:val="both"/>
              <w:rPr>
                <w:rFonts w:ascii="Palatino Linotype" w:hAnsi="Palatino Linotype"/>
              </w:rPr>
            </w:pPr>
            <w:r w:rsidRPr="00830317">
              <w:rPr>
                <w:rFonts w:ascii="Palatino Linotype" w:hAnsi="Palatino Linotype"/>
              </w:rPr>
              <w:lastRenderedPageBreak/>
              <w:t xml:space="preserve">Se ratifica la respuesta inicial, sólo con la precisión de que la que firmo el oficio de respuesta como Encargada del Despacho del </w:t>
            </w:r>
            <w:r w:rsidRPr="00830317">
              <w:rPr>
                <w:rFonts w:ascii="Palatino Linotype" w:hAnsi="Palatino Linotype"/>
              </w:rPr>
              <w:lastRenderedPageBreak/>
              <w:t>Instituto Municipal para la Igualdad entre Mujeres y Hombres ahora funge como Titular del Instituto.</w:t>
            </w:r>
          </w:p>
        </w:tc>
        <w:tc>
          <w:tcPr>
            <w:tcW w:w="992" w:type="dxa"/>
          </w:tcPr>
          <w:p w14:paraId="6F502B3C" w14:textId="72085FD4" w:rsidR="00D80251" w:rsidRPr="00830317" w:rsidRDefault="00B563F8" w:rsidP="00830317">
            <w:pPr>
              <w:spacing w:line="360" w:lineRule="auto"/>
              <w:jc w:val="center"/>
              <w:rPr>
                <w:rFonts w:ascii="Palatino Linotype" w:hAnsi="Palatino Linotype"/>
              </w:rPr>
            </w:pPr>
            <w:r w:rsidRPr="00830317">
              <w:rPr>
                <w:rFonts w:ascii="Palatino Linotype" w:hAnsi="Palatino Linotype"/>
              </w:rPr>
              <w:lastRenderedPageBreak/>
              <w:t>SI</w:t>
            </w:r>
          </w:p>
        </w:tc>
      </w:tr>
      <w:tr w:rsidR="00AD4605" w:rsidRPr="00830317" w14:paraId="74ED9B57" w14:textId="77777777" w:rsidTr="00650F92">
        <w:tc>
          <w:tcPr>
            <w:tcW w:w="710" w:type="dxa"/>
          </w:tcPr>
          <w:p w14:paraId="45A830B5" w14:textId="5A6D4566" w:rsidR="00AD4605" w:rsidRPr="00830317" w:rsidRDefault="00AD4605" w:rsidP="00830317">
            <w:pPr>
              <w:spacing w:line="360" w:lineRule="auto"/>
              <w:jc w:val="center"/>
              <w:rPr>
                <w:rFonts w:ascii="Palatino Linotype" w:hAnsi="Palatino Linotype"/>
              </w:rPr>
            </w:pPr>
            <w:r w:rsidRPr="00830317">
              <w:rPr>
                <w:rFonts w:ascii="Palatino Linotype" w:hAnsi="Palatino Linotype"/>
              </w:rPr>
              <w:lastRenderedPageBreak/>
              <w:t>166-180</w:t>
            </w:r>
          </w:p>
        </w:tc>
        <w:tc>
          <w:tcPr>
            <w:tcW w:w="1559" w:type="dxa"/>
          </w:tcPr>
          <w:p w14:paraId="2B349B55" w14:textId="22C55A37" w:rsidR="00AD4605" w:rsidRPr="00830317" w:rsidRDefault="00AD4605" w:rsidP="00830317">
            <w:pPr>
              <w:pStyle w:val="Prrafodelista"/>
              <w:numPr>
                <w:ilvl w:val="0"/>
                <w:numId w:val="33"/>
              </w:numPr>
              <w:spacing w:line="360" w:lineRule="auto"/>
              <w:ind w:left="176" w:hanging="142"/>
              <w:rPr>
                <w:rFonts w:ascii="Palatino Linotype" w:hAnsi="Palatino Linotype"/>
              </w:rPr>
            </w:pPr>
            <w:r w:rsidRPr="00830317">
              <w:rPr>
                <w:rFonts w:ascii="Palatino Linotype" w:hAnsi="Palatino Linotype"/>
              </w:rPr>
              <w:t xml:space="preserve">INSTITUTO MUNICIPAL DEL DEPORTE DE CUAUTITLÁN </w:t>
            </w:r>
            <w:r w:rsidRPr="00830317">
              <w:rPr>
                <w:rFonts w:ascii="Palatino Linotype" w:hAnsi="Palatino Linotype"/>
              </w:rPr>
              <w:lastRenderedPageBreak/>
              <w:t xml:space="preserve">IZCALLI (INMUDECI) </w:t>
            </w:r>
          </w:p>
          <w:p w14:paraId="1C37DADB" w14:textId="0822B1D9" w:rsidR="00AD4605" w:rsidRPr="00830317" w:rsidRDefault="00AD4605" w:rsidP="00830317">
            <w:pPr>
              <w:pStyle w:val="Prrafodelista"/>
              <w:numPr>
                <w:ilvl w:val="0"/>
                <w:numId w:val="33"/>
              </w:numPr>
              <w:spacing w:line="360" w:lineRule="auto"/>
              <w:ind w:left="176" w:hanging="142"/>
              <w:rPr>
                <w:rFonts w:ascii="Palatino Linotype" w:hAnsi="Palatino Linotype"/>
              </w:rPr>
            </w:pPr>
            <w:r w:rsidRPr="00830317">
              <w:rPr>
                <w:rFonts w:ascii="Palatino Linotype" w:hAnsi="Palatino Linotype"/>
              </w:rPr>
              <w:t xml:space="preserve">DIRECCIÓN GENERAL </w:t>
            </w:r>
          </w:p>
          <w:p w14:paraId="25D3C845" w14:textId="360D7859" w:rsidR="00AD4605" w:rsidRPr="00830317" w:rsidRDefault="00AD4605" w:rsidP="00830317">
            <w:pPr>
              <w:pStyle w:val="Prrafodelista"/>
              <w:numPr>
                <w:ilvl w:val="0"/>
                <w:numId w:val="33"/>
              </w:numPr>
              <w:spacing w:line="360" w:lineRule="auto"/>
              <w:ind w:left="176" w:hanging="142"/>
              <w:rPr>
                <w:rFonts w:ascii="Palatino Linotype" w:hAnsi="Palatino Linotype"/>
              </w:rPr>
            </w:pPr>
            <w:r w:rsidRPr="00830317">
              <w:rPr>
                <w:rFonts w:ascii="Palatino Linotype" w:hAnsi="Palatino Linotype"/>
              </w:rPr>
              <w:t xml:space="preserve">UNIDAD DE PROYECTOS DEPORTIVOS </w:t>
            </w:r>
          </w:p>
          <w:p w14:paraId="48B6C832" w14:textId="787A6250" w:rsidR="00AD4605" w:rsidRPr="00830317" w:rsidRDefault="00AD4605" w:rsidP="00830317">
            <w:pPr>
              <w:pStyle w:val="Prrafodelista"/>
              <w:numPr>
                <w:ilvl w:val="0"/>
                <w:numId w:val="33"/>
              </w:numPr>
              <w:spacing w:line="360" w:lineRule="auto"/>
              <w:ind w:left="176" w:hanging="142"/>
              <w:rPr>
                <w:rFonts w:ascii="Palatino Linotype" w:hAnsi="Palatino Linotype"/>
              </w:rPr>
            </w:pPr>
            <w:r w:rsidRPr="00830317">
              <w:rPr>
                <w:rFonts w:ascii="Palatino Linotype" w:hAnsi="Palatino Linotype"/>
              </w:rPr>
              <w:t xml:space="preserve">COORDINACIÓN JURIDICA </w:t>
            </w:r>
          </w:p>
          <w:p w14:paraId="272B0ACB" w14:textId="6E7868BE" w:rsidR="00AD4605" w:rsidRPr="00830317" w:rsidRDefault="00AD4605" w:rsidP="00830317">
            <w:pPr>
              <w:pStyle w:val="Prrafodelista"/>
              <w:numPr>
                <w:ilvl w:val="0"/>
                <w:numId w:val="33"/>
              </w:numPr>
              <w:spacing w:line="360" w:lineRule="auto"/>
              <w:ind w:left="176" w:hanging="142"/>
              <w:rPr>
                <w:rFonts w:ascii="Palatino Linotype" w:hAnsi="Palatino Linotype"/>
              </w:rPr>
            </w:pPr>
            <w:r w:rsidRPr="00830317">
              <w:rPr>
                <w:rFonts w:ascii="Palatino Linotype" w:hAnsi="Palatino Linotype"/>
              </w:rPr>
              <w:t xml:space="preserve">CONTRALORIA INTERNA </w:t>
            </w:r>
          </w:p>
          <w:p w14:paraId="3949E56A" w14:textId="1C573D7B" w:rsidR="00AD4605" w:rsidRPr="00830317" w:rsidRDefault="00AD4605" w:rsidP="00830317">
            <w:pPr>
              <w:pStyle w:val="Prrafodelista"/>
              <w:numPr>
                <w:ilvl w:val="0"/>
                <w:numId w:val="33"/>
              </w:numPr>
              <w:spacing w:line="360" w:lineRule="auto"/>
              <w:ind w:left="176" w:hanging="142"/>
              <w:rPr>
                <w:rFonts w:ascii="Palatino Linotype" w:hAnsi="Palatino Linotype"/>
              </w:rPr>
            </w:pPr>
            <w:r w:rsidRPr="00830317">
              <w:rPr>
                <w:rFonts w:ascii="Palatino Linotype" w:hAnsi="Palatino Linotype"/>
              </w:rPr>
              <w:t>UNIDAD DE COMUNI</w:t>
            </w:r>
            <w:r w:rsidRPr="00830317">
              <w:rPr>
                <w:rFonts w:ascii="Palatino Linotype" w:hAnsi="Palatino Linotype"/>
              </w:rPr>
              <w:lastRenderedPageBreak/>
              <w:t xml:space="preserve">CACIÓN SOCIAL Y PROMOCIÓN DEPORTIVA </w:t>
            </w:r>
          </w:p>
          <w:p w14:paraId="62F2DAEA" w14:textId="59DE6648" w:rsidR="00AD4605" w:rsidRPr="00830317" w:rsidRDefault="00AD4605" w:rsidP="00830317">
            <w:pPr>
              <w:pStyle w:val="Prrafodelista"/>
              <w:numPr>
                <w:ilvl w:val="0"/>
                <w:numId w:val="33"/>
              </w:numPr>
              <w:spacing w:line="360" w:lineRule="auto"/>
              <w:ind w:left="176" w:hanging="142"/>
              <w:rPr>
                <w:rFonts w:ascii="Palatino Linotype" w:hAnsi="Palatino Linotype"/>
              </w:rPr>
            </w:pPr>
            <w:r w:rsidRPr="00830317">
              <w:rPr>
                <w:rFonts w:ascii="Palatino Linotype" w:hAnsi="Palatino Linotype"/>
              </w:rPr>
              <w:t xml:space="preserve">UNIDAD DE INGRESOS Y EGRESOS </w:t>
            </w:r>
          </w:p>
          <w:p w14:paraId="19C520D2" w14:textId="4406C6C0" w:rsidR="00AD4605" w:rsidRPr="00830317" w:rsidRDefault="00AD4605" w:rsidP="00830317">
            <w:pPr>
              <w:pStyle w:val="Prrafodelista"/>
              <w:numPr>
                <w:ilvl w:val="0"/>
                <w:numId w:val="33"/>
              </w:numPr>
              <w:spacing w:line="360" w:lineRule="auto"/>
              <w:ind w:left="176" w:hanging="142"/>
              <w:rPr>
                <w:rFonts w:ascii="Palatino Linotype" w:hAnsi="Palatino Linotype"/>
              </w:rPr>
            </w:pPr>
            <w:r w:rsidRPr="00830317">
              <w:rPr>
                <w:rFonts w:ascii="Palatino Linotype" w:hAnsi="Palatino Linotype"/>
              </w:rPr>
              <w:t xml:space="preserve">COORDINACIÓN DE CULTURA FISICA </w:t>
            </w:r>
          </w:p>
          <w:p w14:paraId="3A88DBA6" w14:textId="5303917C" w:rsidR="00AD4605" w:rsidRPr="00830317" w:rsidRDefault="00AD4605" w:rsidP="00830317">
            <w:pPr>
              <w:pStyle w:val="Prrafodelista"/>
              <w:numPr>
                <w:ilvl w:val="0"/>
                <w:numId w:val="33"/>
              </w:numPr>
              <w:spacing w:line="360" w:lineRule="auto"/>
              <w:ind w:left="176" w:hanging="142"/>
              <w:rPr>
                <w:rFonts w:ascii="Palatino Linotype" w:hAnsi="Palatino Linotype"/>
              </w:rPr>
            </w:pPr>
            <w:r w:rsidRPr="00830317">
              <w:rPr>
                <w:rFonts w:ascii="Palatino Linotype" w:hAnsi="Palatino Linotype"/>
              </w:rPr>
              <w:t xml:space="preserve">TITULAR DE LA UNIDAD DE DESARROLLO Y </w:t>
            </w:r>
            <w:r w:rsidRPr="00830317">
              <w:rPr>
                <w:rFonts w:ascii="Palatino Linotype" w:hAnsi="Palatino Linotype"/>
              </w:rPr>
              <w:lastRenderedPageBreak/>
              <w:t xml:space="preserve">CAPACITACIÓN </w:t>
            </w:r>
          </w:p>
          <w:p w14:paraId="2F5F5476" w14:textId="4AF124CD" w:rsidR="00AD4605" w:rsidRPr="00830317" w:rsidRDefault="00AD4605" w:rsidP="00830317">
            <w:pPr>
              <w:pStyle w:val="Prrafodelista"/>
              <w:numPr>
                <w:ilvl w:val="0"/>
                <w:numId w:val="33"/>
              </w:numPr>
              <w:spacing w:line="360" w:lineRule="auto"/>
              <w:ind w:left="176" w:hanging="142"/>
              <w:rPr>
                <w:rFonts w:ascii="Palatino Linotype" w:hAnsi="Palatino Linotype"/>
              </w:rPr>
            </w:pPr>
            <w:r w:rsidRPr="00830317">
              <w:rPr>
                <w:rFonts w:ascii="Palatino Linotype" w:hAnsi="Palatino Linotype"/>
              </w:rPr>
              <w:t xml:space="preserve">TITULAR DE LA UNIDAD DE DEPORTE ESCOLAR Y MUNICIPAL </w:t>
            </w:r>
          </w:p>
          <w:p w14:paraId="7737EE95" w14:textId="201DB5C0" w:rsidR="00AD4605" w:rsidRPr="00830317" w:rsidRDefault="00AD4605" w:rsidP="00830317">
            <w:pPr>
              <w:pStyle w:val="Prrafodelista"/>
              <w:numPr>
                <w:ilvl w:val="0"/>
                <w:numId w:val="33"/>
              </w:numPr>
              <w:spacing w:line="360" w:lineRule="auto"/>
              <w:ind w:left="176" w:hanging="142"/>
              <w:rPr>
                <w:rFonts w:ascii="Palatino Linotype" w:hAnsi="Palatino Linotype"/>
              </w:rPr>
            </w:pPr>
            <w:r w:rsidRPr="00830317">
              <w:rPr>
                <w:rFonts w:ascii="Palatino Linotype" w:hAnsi="Palatino Linotype"/>
              </w:rPr>
              <w:t xml:space="preserve">TITULAR DE LA UNIDAD DE ACTIVACIÓN Y RECREACIÓN </w:t>
            </w:r>
          </w:p>
          <w:p w14:paraId="37C8C16A" w14:textId="181BE5E1" w:rsidR="00AD4605" w:rsidRPr="00830317" w:rsidRDefault="00AD4605" w:rsidP="00830317">
            <w:pPr>
              <w:pStyle w:val="Prrafodelista"/>
              <w:numPr>
                <w:ilvl w:val="0"/>
                <w:numId w:val="33"/>
              </w:numPr>
              <w:spacing w:line="360" w:lineRule="auto"/>
              <w:ind w:left="176" w:hanging="142"/>
              <w:rPr>
                <w:rFonts w:ascii="Palatino Linotype" w:hAnsi="Palatino Linotype"/>
              </w:rPr>
            </w:pPr>
            <w:r w:rsidRPr="00830317">
              <w:rPr>
                <w:rFonts w:ascii="Palatino Linotype" w:hAnsi="Palatino Linotype"/>
              </w:rPr>
              <w:t xml:space="preserve">COORDINACIÓN DE </w:t>
            </w:r>
            <w:r w:rsidRPr="00830317">
              <w:rPr>
                <w:rFonts w:ascii="Palatino Linotype" w:hAnsi="Palatino Linotype"/>
              </w:rPr>
              <w:lastRenderedPageBreak/>
              <w:t xml:space="preserve">CALIDAD PARA EL DEPORTE </w:t>
            </w:r>
          </w:p>
          <w:p w14:paraId="4197A6F6" w14:textId="77777777" w:rsidR="00AD4605" w:rsidRPr="00830317" w:rsidRDefault="00AD4605" w:rsidP="00830317">
            <w:pPr>
              <w:pStyle w:val="Prrafodelista"/>
              <w:numPr>
                <w:ilvl w:val="0"/>
                <w:numId w:val="33"/>
              </w:numPr>
              <w:spacing w:line="360" w:lineRule="auto"/>
              <w:ind w:left="176" w:hanging="142"/>
              <w:rPr>
                <w:rFonts w:ascii="Palatino Linotype" w:hAnsi="Palatino Linotype"/>
              </w:rPr>
            </w:pPr>
            <w:r w:rsidRPr="00830317">
              <w:rPr>
                <w:rFonts w:ascii="Palatino Linotype" w:hAnsi="Palatino Linotype"/>
              </w:rPr>
              <w:t>UNIDAD DE ALTO RENDIMIENTO Y DEPORTE ADAPTADO</w:t>
            </w:r>
          </w:p>
          <w:p w14:paraId="257D1943" w14:textId="77777777" w:rsidR="00AD4605" w:rsidRPr="00830317" w:rsidRDefault="00AD4605" w:rsidP="00830317">
            <w:pPr>
              <w:pStyle w:val="Prrafodelista"/>
              <w:numPr>
                <w:ilvl w:val="0"/>
                <w:numId w:val="33"/>
              </w:numPr>
              <w:spacing w:line="360" w:lineRule="auto"/>
              <w:ind w:left="176" w:hanging="142"/>
              <w:rPr>
                <w:rFonts w:ascii="Palatino Linotype" w:hAnsi="Palatino Linotype"/>
              </w:rPr>
            </w:pPr>
            <w:r w:rsidRPr="00830317">
              <w:rPr>
                <w:rFonts w:ascii="Palatino Linotype" w:hAnsi="Palatino Linotype"/>
              </w:rPr>
              <w:t xml:space="preserve">UNIDAD DE DEPORTE POPULAR </w:t>
            </w:r>
          </w:p>
          <w:p w14:paraId="606165D8" w14:textId="60639D0F" w:rsidR="00AD4605" w:rsidRPr="00830317" w:rsidRDefault="00AD4605" w:rsidP="00830317">
            <w:pPr>
              <w:pStyle w:val="Prrafodelista"/>
              <w:numPr>
                <w:ilvl w:val="0"/>
                <w:numId w:val="33"/>
              </w:numPr>
              <w:spacing w:line="360" w:lineRule="auto"/>
              <w:ind w:left="176" w:hanging="142"/>
              <w:rPr>
                <w:rFonts w:ascii="Palatino Linotype" w:hAnsi="Palatino Linotype"/>
              </w:rPr>
            </w:pPr>
            <w:r w:rsidRPr="00830317">
              <w:rPr>
                <w:rFonts w:ascii="Palatino Linotype" w:hAnsi="Palatino Linotype"/>
              </w:rPr>
              <w:t xml:space="preserve">COORDINACIÓN DE ADMINISTRACIÓN </w:t>
            </w:r>
          </w:p>
        </w:tc>
        <w:tc>
          <w:tcPr>
            <w:tcW w:w="3827" w:type="dxa"/>
          </w:tcPr>
          <w:p w14:paraId="365E7975" w14:textId="77777777" w:rsidR="00AD4605" w:rsidRPr="00830317" w:rsidRDefault="00AD4605" w:rsidP="00830317">
            <w:pPr>
              <w:spacing w:line="360" w:lineRule="auto"/>
              <w:jc w:val="both"/>
              <w:rPr>
                <w:rFonts w:ascii="Palatino Linotype" w:hAnsi="Palatino Linotype"/>
                <w:color w:val="000000" w:themeColor="text1"/>
              </w:rPr>
            </w:pPr>
            <w:r w:rsidRPr="00830317">
              <w:rPr>
                <w:rFonts w:ascii="Palatino Linotype" w:hAnsi="Palatino Linotype"/>
                <w:b/>
                <w:color w:val="000000" w:themeColor="text1"/>
              </w:rPr>
              <w:lastRenderedPageBreak/>
              <w:t xml:space="preserve">Oficio INMUDECI/DG/128/2019, </w:t>
            </w:r>
            <w:r w:rsidRPr="00830317">
              <w:rPr>
                <w:rFonts w:ascii="Palatino Linotype" w:hAnsi="Palatino Linotype"/>
                <w:color w:val="000000" w:themeColor="text1"/>
              </w:rPr>
              <w:t>mediante el cual el Titular de la Dirección General del Instituto Municipal del Deporte informó</w:t>
            </w:r>
            <w:r w:rsidR="006A55A7" w:rsidRPr="00830317">
              <w:rPr>
                <w:rFonts w:ascii="Palatino Linotype" w:hAnsi="Palatino Linotype"/>
                <w:color w:val="000000" w:themeColor="text1"/>
              </w:rPr>
              <w:t xml:space="preserve"> que</w:t>
            </w:r>
            <w:r w:rsidR="006A55A7" w:rsidRPr="00830317">
              <w:rPr>
                <w:rFonts w:ascii="Palatino Linotype" w:hAnsi="Palatino Linotype"/>
                <w:b/>
                <w:color w:val="000000" w:themeColor="text1"/>
              </w:rPr>
              <w:t xml:space="preserve"> a</w:t>
            </w:r>
            <w:r w:rsidR="006A55A7" w:rsidRPr="00830317">
              <w:rPr>
                <w:rFonts w:ascii="Palatino Linotype" w:hAnsi="Palatino Linotype"/>
                <w:color w:val="000000" w:themeColor="text1"/>
              </w:rPr>
              <w:t>djuntaba al presente</w:t>
            </w:r>
            <w:r w:rsidR="006A55A7" w:rsidRPr="00830317">
              <w:rPr>
                <w:rFonts w:ascii="Palatino Linotype" w:hAnsi="Palatino Linotype"/>
                <w:b/>
                <w:color w:val="000000" w:themeColor="text1"/>
              </w:rPr>
              <w:t xml:space="preserve"> </w:t>
            </w:r>
            <w:r w:rsidR="006A55A7" w:rsidRPr="00830317">
              <w:rPr>
                <w:rFonts w:ascii="Palatino Linotype" w:hAnsi="Palatino Linotype"/>
                <w:color w:val="000000" w:themeColor="text1"/>
              </w:rPr>
              <w:t xml:space="preserve">el número telefónico del Instituto, el cual es de servicio general, ya que no cuenta con extensiones, así </w:t>
            </w:r>
            <w:r w:rsidR="006A55A7" w:rsidRPr="00830317">
              <w:rPr>
                <w:rFonts w:ascii="Palatino Linotype" w:hAnsi="Palatino Linotype"/>
                <w:color w:val="000000" w:themeColor="text1"/>
              </w:rPr>
              <w:lastRenderedPageBreak/>
              <w:t>como entregaba los nombres de los responsables de las diferentes áreas que ocupan el Instituto, como a continuación se muestra:</w:t>
            </w:r>
          </w:p>
          <w:p w14:paraId="2BECF6C4" w14:textId="77777777" w:rsidR="006A55A7" w:rsidRPr="00830317" w:rsidRDefault="006A55A7" w:rsidP="00830317">
            <w:pPr>
              <w:spacing w:line="360" w:lineRule="auto"/>
              <w:jc w:val="both"/>
              <w:rPr>
                <w:rFonts w:ascii="Palatino Linotype" w:hAnsi="Palatino Linotype"/>
                <w:color w:val="000000" w:themeColor="text1"/>
              </w:rPr>
            </w:pPr>
          </w:p>
          <w:p w14:paraId="138D045C" w14:textId="05364851" w:rsidR="006A55A7" w:rsidRPr="00830317" w:rsidRDefault="006A55A7" w:rsidP="00830317">
            <w:pPr>
              <w:spacing w:line="360" w:lineRule="auto"/>
              <w:jc w:val="both"/>
              <w:rPr>
                <w:rFonts w:ascii="Palatino Linotype" w:hAnsi="Palatino Linotype"/>
                <w:color w:val="000000" w:themeColor="text1"/>
              </w:rPr>
            </w:pPr>
            <w:r w:rsidRPr="00830317">
              <w:rPr>
                <w:rFonts w:ascii="Palatino Linotype" w:hAnsi="Palatino Linotype"/>
                <w:noProof/>
                <w:lang w:val="es-MX" w:eastAsia="es-MX"/>
              </w:rPr>
              <w:drawing>
                <wp:inline distT="0" distB="0" distL="0" distR="0" wp14:anchorId="0E80EFD8" wp14:editId="52F06A14">
                  <wp:extent cx="2294793" cy="2409825"/>
                  <wp:effectExtent l="0" t="0" r="0" b="0"/>
                  <wp:docPr id="74" name="Imagen 74"/>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00271" cy="2415578"/>
                          </a:xfrm>
                          <a:prstGeom prst="rect">
                            <a:avLst/>
                          </a:prstGeom>
                          <a:noFill/>
                          <a:ln>
                            <a:noFill/>
                          </a:ln>
                        </pic:spPr>
                      </pic:pic>
                    </a:graphicData>
                  </a:graphic>
                </wp:inline>
              </w:drawing>
            </w:r>
          </w:p>
        </w:tc>
        <w:tc>
          <w:tcPr>
            <w:tcW w:w="2552" w:type="dxa"/>
          </w:tcPr>
          <w:p w14:paraId="23ECFEB0" w14:textId="457D4F0B" w:rsidR="00AD4605" w:rsidRPr="00830317" w:rsidRDefault="007339AB" w:rsidP="00830317">
            <w:pPr>
              <w:spacing w:line="360" w:lineRule="auto"/>
              <w:jc w:val="both"/>
              <w:rPr>
                <w:rFonts w:ascii="Palatino Linotype" w:hAnsi="Palatino Linotype"/>
              </w:rPr>
            </w:pPr>
            <w:r w:rsidRPr="00830317">
              <w:rPr>
                <w:rFonts w:ascii="Palatino Linotype" w:hAnsi="Palatino Linotype"/>
              </w:rPr>
              <w:lastRenderedPageBreak/>
              <w:t xml:space="preserve">Se ratifica la respuesta inicial, y se indicó que la misma fue clara y precisa, y de acuerdo al organigrama, además señalar que en ningún momento se utilizó la frase </w:t>
            </w:r>
            <w:r w:rsidRPr="00830317">
              <w:rPr>
                <w:rFonts w:ascii="Palatino Linotype" w:hAnsi="Palatino Linotype"/>
              </w:rPr>
              <w:lastRenderedPageBreak/>
              <w:t xml:space="preserve">aludida por el particular, relacionada con </w:t>
            </w:r>
            <w:r w:rsidRPr="00830317">
              <w:rPr>
                <w:rFonts w:ascii="Palatino Linotype" w:hAnsi="Palatino Linotype"/>
                <w:b/>
              </w:rPr>
              <w:t>“en proceso de reestructuración</w:t>
            </w:r>
            <w:r w:rsidRPr="00830317">
              <w:rPr>
                <w:rFonts w:ascii="Palatino Linotype" w:hAnsi="Palatino Linotype"/>
              </w:rPr>
              <w:t>”.</w:t>
            </w:r>
          </w:p>
        </w:tc>
        <w:tc>
          <w:tcPr>
            <w:tcW w:w="992" w:type="dxa"/>
          </w:tcPr>
          <w:p w14:paraId="702F77FA" w14:textId="33AF7AA5" w:rsidR="00AD4605" w:rsidRPr="00830317" w:rsidRDefault="00C95C58" w:rsidP="00830317">
            <w:pPr>
              <w:spacing w:line="360" w:lineRule="auto"/>
              <w:jc w:val="center"/>
              <w:rPr>
                <w:rFonts w:ascii="Palatino Linotype" w:hAnsi="Palatino Linotype"/>
              </w:rPr>
            </w:pPr>
            <w:r w:rsidRPr="00830317">
              <w:rPr>
                <w:rFonts w:ascii="Palatino Linotype" w:hAnsi="Palatino Linotype"/>
              </w:rPr>
              <w:lastRenderedPageBreak/>
              <w:t>PARCIAL</w:t>
            </w:r>
            <w:r w:rsidR="00F04C9F" w:rsidRPr="00830317">
              <w:rPr>
                <w:rFonts w:ascii="Palatino Linotype" w:hAnsi="Palatino Linotype"/>
              </w:rPr>
              <w:t>-</w:t>
            </w:r>
            <w:r w:rsidRPr="00830317">
              <w:rPr>
                <w:rFonts w:ascii="Palatino Linotype" w:hAnsi="Palatino Linotype"/>
              </w:rPr>
              <w:t>MENTE</w:t>
            </w:r>
          </w:p>
          <w:p w14:paraId="5F133134" w14:textId="77777777" w:rsidR="00C95C58" w:rsidRPr="00830317" w:rsidRDefault="00C95C58" w:rsidP="00830317">
            <w:pPr>
              <w:spacing w:line="360" w:lineRule="auto"/>
              <w:jc w:val="center"/>
              <w:rPr>
                <w:rFonts w:ascii="Palatino Linotype" w:hAnsi="Palatino Linotype"/>
              </w:rPr>
            </w:pPr>
          </w:p>
          <w:p w14:paraId="7E53873B" w14:textId="77777777" w:rsidR="00C95C58" w:rsidRPr="00830317" w:rsidRDefault="00C95C58" w:rsidP="00830317">
            <w:pPr>
              <w:spacing w:line="360" w:lineRule="auto"/>
              <w:jc w:val="center"/>
              <w:rPr>
                <w:rFonts w:ascii="Palatino Linotype" w:hAnsi="Palatino Linotype"/>
              </w:rPr>
            </w:pPr>
          </w:p>
          <w:p w14:paraId="55F3616E" w14:textId="3C4EBCD8" w:rsidR="00C95C58" w:rsidRPr="00830317" w:rsidRDefault="00C95C58" w:rsidP="00830317">
            <w:pPr>
              <w:spacing w:line="360" w:lineRule="auto"/>
              <w:rPr>
                <w:rFonts w:ascii="Palatino Linotype" w:hAnsi="Palatino Linotype"/>
              </w:rPr>
            </w:pPr>
          </w:p>
        </w:tc>
      </w:tr>
      <w:tr w:rsidR="00544C2A" w:rsidRPr="00830317" w14:paraId="6B1D3B56" w14:textId="77777777" w:rsidTr="00650F92">
        <w:tc>
          <w:tcPr>
            <w:tcW w:w="710" w:type="dxa"/>
          </w:tcPr>
          <w:p w14:paraId="77F15A4B" w14:textId="5B7A306D" w:rsidR="00544C2A" w:rsidRPr="00830317" w:rsidRDefault="00544C2A" w:rsidP="00830317">
            <w:pPr>
              <w:spacing w:line="360" w:lineRule="auto"/>
              <w:jc w:val="center"/>
              <w:rPr>
                <w:rFonts w:ascii="Palatino Linotype" w:hAnsi="Palatino Linotype"/>
              </w:rPr>
            </w:pPr>
            <w:r w:rsidRPr="00830317">
              <w:rPr>
                <w:rFonts w:ascii="Palatino Linotype" w:hAnsi="Palatino Linotype"/>
              </w:rPr>
              <w:lastRenderedPageBreak/>
              <w:t>181</w:t>
            </w:r>
          </w:p>
        </w:tc>
        <w:tc>
          <w:tcPr>
            <w:tcW w:w="1559" w:type="dxa"/>
          </w:tcPr>
          <w:p w14:paraId="0121EBDB" w14:textId="23EE87E5" w:rsidR="00544C2A" w:rsidRPr="00830317" w:rsidRDefault="00544C2A" w:rsidP="00830317">
            <w:pPr>
              <w:pStyle w:val="Prrafodelista"/>
              <w:numPr>
                <w:ilvl w:val="0"/>
                <w:numId w:val="33"/>
              </w:numPr>
              <w:spacing w:line="360" w:lineRule="auto"/>
              <w:ind w:left="176" w:hanging="142"/>
              <w:rPr>
                <w:rFonts w:ascii="Palatino Linotype" w:hAnsi="Palatino Linotype"/>
              </w:rPr>
            </w:pPr>
            <w:r w:rsidRPr="00830317">
              <w:rPr>
                <w:rFonts w:ascii="Palatino Linotype" w:hAnsi="Palatino Linotype"/>
              </w:rPr>
              <w:t>DEFENSORIA MUNICIP</w:t>
            </w:r>
            <w:r w:rsidRPr="00830317">
              <w:rPr>
                <w:rFonts w:ascii="Palatino Linotype" w:hAnsi="Palatino Linotype"/>
              </w:rPr>
              <w:lastRenderedPageBreak/>
              <w:t>AL DE DERECHOS HUMANOS</w:t>
            </w:r>
          </w:p>
        </w:tc>
        <w:tc>
          <w:tcPr>
            <w:tcW w:w="3827" w:type="dxa"/>
          </w:tcPr>
          <w:p w14:paraId="0D61E6BC" w14:textId="41C2512C" w:rsidR="00544C2A" w:rsidRPr="00830317" w:rsidRDefault="00AB59FF" w:rsidP="00830317">
            <w:pPr>
              <w:spacing w:line="360" w:lineRule="auto"/>
              <w:jc w:val="both"/>
              <w:rPr>
                <w:rFonts w:ascii="Palatino Linotype" w:hAnsi="Palatino Linotype"/>
                <w:b/>
                <w:color w:val="000000" w:themeColor="text1"/>
              </w:rPr>
            </w:pPr>
            <w:r w:rsidRPr="00830317">
              <w:rPr>
                <w:rFonts w:ascii="Palatino Linotype" w:hAnsi="Palatino Linotype"/>
              </w:rPr>
              <w:lastRenderedPageBreak/>
              <w:t>No se proporcionó información.</w:t>
            </w:r>
          </w:p>
        </w:tc>
        <w:tc>
          <w:tcPr>
            <w:tcW w:w="2552" w:type="dxa"/>
          </w:tcPr>
          <w:p w14:paraId="7FDD7A49" w14:textId="56B0CB0B" w:rsidR="00544C2A" w:rsidRPr="00830317" w:rsidRDefault="00AB59FF" w:rsidP="00830317">
            <w:pPr>
              <w:spacing w:line="360" w:lineRule="auto"/>
              <w:jc w:val="both"/>
              <w:rPr>
                <w:rFonts w:ascii="Palatino Linotype" w:hAnsi="Palatino Linotype"/>
              </w:rPr>
            </w:pPr>
            <w:r w:rsidRPr="00830317">
              <w:rPr>
                <w:rFonts w:ascii="Palatino Linotype" w:hAnsi="Palatino Linotype"/>
              </w:rPr>
              <w:t>No se proporcionó información.</w:t>
            </w:r>
          </w:p>
        </w:tc>
        <w:tc>
          <w:tcPr>
            <w:tcW w:w="992" w:type="dxa"/>
          </w:tcPr>
          <w:p w14:paraId="6EA92C81" w14:textId="576A3877" w:rsidR="00544C2A" w:rsidRPr="00830317" w:rsidRDefault="00AB59FF" w:rsidP="00830317">
            <w:pPr>
              <w:spacing w:line="360" w:lineRule="auto"/>
              <w:jc w:val="center"/>
              <w:rPr>
                <w:rFonts w:ascii="Palatino Linotype" w:hAnsi="Palatino Linotype"/>
              </w:rPr>
            </w:pPr>
            <w:r w:rsidRPr="00830317">
              <w:rPr>
                <w:rFonts w:ascii="Palatino Linotype" w:hAnsi="Palatino Linotype"/>
              </w:rPr>
              <w:t>NO</w:t>
            </w:r>
          </w:p>
        </w:tc>
      </w:tr>
      <w:tr w:rsidR="00D80251" w:rsidRPr="00830317" w14:paraId="22966E50" w14:textId="77777777" w:rsidTr="00650F92">
        <w:tc>
          <w:tcPr>
            <w:tcW w:w="710" w:type="dxa"/>
          </w:tcPr>
          <w:p w14:paraId="5ABE37AA" w14:textId="681A96AC" w:rsidR="00D80251" w:rsidRPr="00830317" w:rsidRDefault="00043CE5" w:rsidP="00830317">
            <w:pPr>
              <w:spacing w:line="360" w:lineRule="auto"/>
              <w:jc w:val="center"/>
              <w:rPr>
                <w:rFonts w:ascii="Palatino Linotype" w:hAnsi="Palatino Linotype"/>
              </w:rPr>
            </w:pPr>
            <w:r w:rsidRPr="00830317">
              <w:rPr>
                <w:rFonts w:ascii="Palatino Linotype" w:hAnsi="Palatino Linotype"/>
              </w:rPr>
              <w:lastRenderedPageBreak/>
              <w:t>182-248</w:t>
            </w:r>
          </w:p>
        </w:tc>
        <w:tc>
          <w:tcPr>
            <w:tcW w:w="1559" w:type="dxa"/>
          </w:tcPr>
          <w:p w14:paraId="5FA97180" w14:textId="66747724" w:rsidR="00D80251" w:rsidRPr="00830317" w:rsidRDefault="00043CE5" w:rsidP="00830317">
            <w:pPr>
              <w:spacing w:line="360" w:lineRule="auto"/>
              <w:jc w:val="both"/>
              <w:rPr>
                <w:rFonts w:ascii="Palatino Linotype" w:hAnsi="Palatino Linotype"/>
              </w:rPr>
            </w:pPr>
            <w:r w:rsidRPr="00830317">
              <w:rPr>
                <w:rFonts w:ascii="Palatino Linotype" w:hAnsi="Palatino Linotype"/>
              </w:rPr>
              <w:t>Todas las dependencias que integran el Sistema Municipal DIF</w:t>
            </w:r>
            <w:r w:rsidR="004A12AF" w:rsidRPr="00830317">
              <w:rPr>
                <w:rFonts w:ascii="Palatino Linotype" w:hAnsi="Palatino Linotype"/>
              </w:rPr>
              <w:t xml:space="preserve"> de Cuautitlán Izcalli</w:t>
            </w:r>
            <w:r w:rsidRPr="00830317">
              <w:rPr>
                <w:rFonts w:ascii="Palatino Linotype" w:hAnsi="Palatino Linotype"/>
              </w:rPr>
              <w:t xml:space="preserve">, así como las del Organismo para la Prestación de los Servicios de Agua Potable, </w:t>
            </w:r>
            <w:r w:rsidRPr="00830317">
              <w:rPr>
                <w:rFonts w:ascii="Palatino Linotype" w:hAnsi="Palatino Linotype"/>
              </w:rPr>
              <w:lastRenderedPageBreak/>
              <w:t>Alcantarillado y Saneamiento OPERAGUA</w:t>
            </w:r>
            <w:r w:rsidR="004A12AF" w:rsidRPr="00830317">
              <w:rPr>
                <w:rFonts w:ascii="Palatino Linotype" w:hAnsi="Palatino Linotype"/>
              </w:rPr>
              <w:t>.</w:t>
            </w:r>
          </w:p>
        </w:tc>
        <w:tc>
          <w:tcPr>
            <w:tcW w:w="3827" w:type="dxa"/>
          </w:tcPr>
          <w:p w14:paraId="027436D6" w14:textId="4BC72A6C" w:rsidR="00D80251" w:rsidRPr="00830317" w:rsidRDefault="004A12AF" w:rsidP="00830317">
            <w:pPr>
              <w:spacing w:line="360" w:lineRule="auto"/>
              <w:jc w:val="both"/>
              <w:rPr>
                <w:rFonts w:ascii="Palatino Linotype" w:hAnsi="Palatino Linotype"/>
              </w:rPr>
            </w:pPr>
            <w:r w:rsidRPr="00830317">
              <w:rPr>
                <w:rFonts w:ascii="Palatino Linotype" w:hAnsi="Palatino Linotype"/>
                <w:b/>
              </w:rPr>
              <w:lastRenderedPageBreak/>
              <w:t>Oficio SA-UT/0078/2019</w:t>
            </w:r>
            <w:r w:rsidRPr="00830317">
              <w:rPr>
                <w:rFonts w:ascii="Palatino Linotype" w:hAnsi="Palatino Linotype"/>
              </w:rPr>
              <w:t xml:space="preserve">, mediante el cual el Titular de la Unidad de Transparencia informó que en atención a la solicitud de información, hace del conocimiento que la información concerniente a los nombres de los responsables de las áreas de la administración pública municipal 2019-2021 y número de extensión del: Organismo Público Descentralizado para la prestación de los Servicios de Agua Potable, Alcantarillado y Saneamiento del Municipio de Cuautitlán Izcalli, denominado OPERAGUA Izcalli O.P.D.M y del </w:t>
            </w:r>
            <w:r w:rsidRPr="00830317">
              <w:rPr>
                <w:rFonts w:ascii="Palatino Linotype" w:hAnsi="Palatino Linotype"/>
              </w:rPr>
              <w:lastRenderedPageBreak/>
              <w:t>Sistema Municipal para el Desarrollo Integral de la Familia de Cuautitlán Izcalli, no es competencia del Ayuntamiento de Cuautitlán Izcalli, ya que no se encuentra contenida dicha información en sus archivos, por lo que solicita se dirija la solicitud al ente respectivo, con fundamento en el acuerdo emitido por este Instituto que modifica el padrón de Sujetos Obligados, así como en los artículos 12, 24 último párrafo y 167 segundo párrafo de la Ley de la materia.</w:t>
            </w:r>
          </w:p>
        </w:tc>
        <w:tc>
          <w:tcPr>
            <w:tcW w:w="2552" w:type="dxa"/>
          </w:tcPr>
          <w:p w14:paraId="0C2B9869" w14:textId="3047845C" w:rsidR="00D80251" w:rsidRPr="00830317" w:rsidRDefault="00B563F8" w:rsidP="00830317">
            <w:pPr>
              <w:spacing w:line="360" w:lineRule="auto"/>
              <w:jc w:val="center"/>
              <w:rPr>
                <w:rFonts w:ascii="Palatino Linotype" w:hAnsi="Palatino Linotype"/>
              </w:rPr>
            </w:pPr>
            <w:r w:rsidRPr="00830317">
              <w:rPr>
                <w:rFonts w:ascii="Palatino Linotype" w:hAnsi="Palatino Linotype"/>
              </w:rPr>
              <w:lastRenderedPageBreak/>
              <w:t>No se proporcionó información adicional en el informe.</w:t>
            </w:r>
          </w:p>
        </w:tc>
        <w:tc>
          <w:tcPr>
            <w:tcW w:w="992" w:type="dxa"/>
          </w:tcPr>
          <w:p w14:paraId="3F686278" w14:textId="32B34CCC" w:rsidR="00D80251" w:rsidRPr="00830317" w:rsidRDefault="004A12AF" w:rsidP="00830317">
            <w:pPr>
              <w:spacing w:line="360" w:lineRule="auto"/>
              <w:jc w:val="center"/>
              <w:rPr>
                <w:rFonts w:ascii="Palatino Linotype" w:hAnsi="Palatino Linotype"/>
              </w:rPr>
            </w:pPr>
            <w:r w:rsidRPr="00830317">
              <w:rPr>
                <w:rFonts w:ascii="Palatino Linotype" w:hAnsi="Palatino Linotype"/>
              </w:rPr>
              <w:t>SI</w:t>
            </w:r>
          </w:p>
        </w:tc>
      </w:tr>
      <w:tr w:rsidR="00560899" w:rsidRPr="00830317" w14:paraId="507C8B87" w14:textId="77777777" w:rsidTr="00650F92">
        <w:tc>
          <w:tcPr>
            <w:tcW w:w="710" w:type="dxa"/>
          </w:tcPr>
          <w:p w14:paraId="4453BE6E" w14:textId="55018F03" w:rsidR="00560899" w:rsidRPr="00830317" w:rsidRDefault="00560899" w:rsidP="00830317">
            <w:pPr>
              <w:spacing w:line="360" w:lineRule="auto"/>
              <w:jc w:val="center"/>
              <w:rPr>
                <w:rFonts w:ascii="Palatino Linotype" w:hAnsi="Palatino Linotype"/>
              </w:rPr>
            </w:pPr>
            <w:r w:rsidRPr="00830317">
              <w:rPr>
                <w:rFonts w:ascii="Palatino Linotype" w:hAnsi="Palatino Linotype"/>
              </w:rPr>
              <w:lastRenderedPageBreak/>
              <w:t>249-255</w:t>
            </w:r>
          </w:p>
        </w:tc>
        <w:tc>
          <w:tcPr>
            <w:tcW w:w="1559" w:type="dxa"/>
          </w:tcPr>
          <w:p w14:paraId="5AC921B2" w14:textId="2CE3C431" w:rsidR="00560899" w:rsidRPr="00830317" w:rsidRDefault="00560899" w:rsidP="00830317">
            <w:pPr>
              <w:pStyle w:val="Prrafodelista"/>
              <w:numPr>
                <w:ilvl w:val="0"/>
                <w:numId w:val="30"/>
              </w:numPr>
              <w:spacing w:line="360" w:lineRule="auto"/>
              <w:ind w:left="176" w:hanging="142"/>
              <w:jc w:val="both"/>
              <w:rPr>
                <w:rFonts w:ascii="Palatino Linotype" w:hAnsi="Palatino Linotype"/>
              </w:rPr>
            </w:pPr>
            <w:r w:rsidRPr="00830317">
              <w:rPr>
                <w:rFonts w:ascii="Palatino Linotype" w:hAnsi="Palatino Linotype"/>
              </w:rPr>
              <w:t xml:space="preserve">MANTENIMIENTO DE VIALIDADES DE CUAUTITLÁN </w:t>
            </w:r>
            <w:r w:rsidRPr="00830317">
              <w:rPr>
                <w:rFonts w:ascii="Palatino Linotype" w:hAnsi="Palatino Linotype"/>
              </w:rPr>
              <w:lastRenderedPageBreak/>
              <w:t xml:space="preserve">IZCALLI (MAVICI) </w:t>
            </w:r>
          </w:p>
          <w:p w14:paraId="711E9329" w14:textId="38EA45A5" w:rsidR="00560899" w:rsidRPr="00830317" w:rsidRDefault="00560899" w:rsidP="00830317">
            <w:pPr>
              <w:pStyle w:val="Prrafodelista"/>
              <w:numPr>
                <w:ilvl w:val="0"/>
                <w:numId w:val="30"/>
              </w:numPr>
              <w:spacing w:line="360" w:lineRule="auto"/>
              <w:ind w:left="176" w:hanging="142"/>
              <w:jc w:val="both"/>
              <w:rPr>
                <w:rFonts w:ascii="Palatino Linotype" w:hAnsi="Palatino Linotype"/>
              </w:rPr>
            </w:pPr>
            <w:r w:rsidRPr="00830317">
              <w:rPr>
                <w:rFonts w:ascii="Palatino Linotype" w:hAnsi="Palatino Linotype"/>
              </w:rPr>
              <w:t xml:space="preserve">DIRECCIÓN GENERAL </w:t>
            </w:r>
          </w:p>
          <w:p w14:paraId="3D008282" w14:textId="0E7EAD7A" w:rsidR="00560899" w:rsidRPr="00830317" w:rsidRDefault="00560899" w:rsidP="00830317">
            <w:pPr>
              <w:pStyle w:val="Prrafodelista"/>
              <w:numPr>
                <w:ilvl w:val="0"/>
                <w:numId w:val="30"/>
              </w:numPr>
              <w:spacing w:line="360" w:lineRule="auto"/>
              <w:ind w:left="176" w:hanging="142"/>
              <w:jc w:val="both"/>
              <w:rPr>
                <w:rFonts w:ascii="Palatino Linotype" w:hAnsi="Palatino Linotype"/>
              </w:rPr>
            </w:pPr>
            <w:r w:rsidRPr="00830317">
              <w:rPr>
                <w:rFonts w:ascii="Palatino Linotype" w:hAnsi="Palatino Linotype"/>
              </w:rPr>
              <w:t xml:space="preserve">SUBDIRECCIÓN DE FINANZAS </w:t>
            </w:r>
          </w:p>
          <w:p w14:paraId="579B7D62" w14:textId="2CD1CF54" w:rsidR="00560899" w:rsidRPr="00830317" w:rsidRDefault="00560899" w:rsidP="00830317">
            <w:pPr>
              <w:pStyle w:val="Prrafodelista"/>
              <w:numPr>
                <w:ilvl w:val="0"/>
                <w:numId w:val="30"/>
              </w:numPr>
              <w:spacing w:line="360" w:lineRule="auto"/>
              <w:ind w:left="176" w:hanging="142"/>
              <w:jc w:val="both"/>
              <w:rPr>
                <w:rFonts w:ascii="Palatino Linotype" w:hAnsi="Palatino Linotype"/>
              </w:rPr>
            </w:pPr>
            <w:r w:rsidRPr="00830317">
              <w:rPr>
                <w:rFonts w:ascii="Palatino Linotype" w:hAnsi="Palatino Linotype"/>
              </w:rPr>
              <w:t xml:space="preserve">SUBDIRECCIÓN DE PRODUCCIÓN </w:t>
            </w:r>
          </w:p>
          <w:p w14:paraId="0325EF5F" w14:textId="080B913A" w:rsidR="00560899" w:rsidRPr="00830317" w:rsidRDefault="00560899" w:rsidP="00830317">
            <w:pPr>
              <w:pStyle w:val="Prrafodelista"/>
              <w:numPr>
                <w:ilvl w:val="0"/>
                <w:numId w:val="30"/>
              </w:numPr>
              <w:spacing w:line="360" w:lineRule="auto"/>
              <w:ind w:left="176" w:hanging="142"/>
              <w:jc w:val="both"/>
              <w:rPr>
                <w:rFonts w:ascii="Palatino Linotype" w:hAnsi="Palatino Linotype"/>
              </w:rPr>
            </w:pPr>
            <w:r w:rsidRPr="00830317">
              <w:rPr>
                <w:rFonts w:ascii="Palatino Linotype" w:hAnsi="Palatino Linotype"/>
              </w:rPr>
              <w:t xml:space="preserve">DEPARTAMENTO JURÍDICO </w:t>
            </w:r>
          </w:p>
          <w:p w14:paraId="615CD006" w14:textId="3ECF0B07" w:rsidR="00560899" w:rsidRPr="00830317" w:rsidRDefault="00560899" w:rsidP="00830317">
            <w:pPr>
              <w:pStyle w:val="Prrafodelista"/>
              <w:numPr>
                <w:ilvl w:val="0"/>
                <w:numId w:val="30"/>
              </w:numPr>
              <w:spacing w:line="360" w:lineRule="auto"/>
              <w:ind w:left="176" w:hanging="142"/>
              <w:jc w:val="both"/>
              <w:rPr>
                <w:rFonts w:ascii="Palatino Linotype" w:hAnsi="Palatino Linotype"/>
              </w:rPr>
            </w:pPr>
            <w:r w:rsidRPr="00830317">
              <w:rPr>
                <w:rFonts w:ascii="Palatino Linotype" w:hAnsi="Palatino Linotype"/>
              </w:rPr>
              <w:t xml:space="preserve">CONTRALORIA </w:t>
            </w:r>
            <w:r w:rsidRPr="00830317">
              <w:rPr>
                <w:rFonts w:ascii="Palatino Linotype" w:hAnsi="Palatino Linotype"/>
              </w:rPr>
              <w:lastRenderedPageBreak/>
              <w:t xml:space="preserve">INTERNA. </w:t>
            </w:r>
          </w:p>
          <w:p w14:paraId="5BBD5EB9" w14:textId="27E6E4C9" w:rsidR="00560899" w:rsidRPr="00830317" w:rsidRDefault="00560899" w:rsidP="00830317">
            <w:pPr>
              <w:pStyle w:val="Prrafodelista"/>
              <w:numPr>
                <w:ilvl w:val="0"/>
                <w:numId w:val="30"/>
              </w:numPr>
              <w:spacing w:line="360" w:lineRule="auto"/>
              <w:ind w:left="176" w:hanging="142"/>
              <w:jc w:val="both"/>
              <w:rPr>
                <w:rFonts w:ascii="Palatino Linotype" w:hAnsi="Palatino Linotype"/>
              </w:rPr>
            </w:pPr>
            <w:r w:rsidRPr="00830317">
              <w:rPr>
                <w:rFonts w:ascii="Palatino Linotype" w:hAnsi="Palatino Linotype"/>
              </w:rPr>
              <w:t>DEPARTAMENTO DE AUDITORIA</w:t>
            </w:r>
          </w:p>
        </w:tc>
        <w:tc>
          <w:tcPr>
            <w:tcW w:w="3827" w:type="dxa"/>
          </w:tcPr>
          <w:p w14:paraId="5DECFD37" w14:textId="77777777" w:rsidR="00560899" w:rsidRPr="00830317" w:rsidRDefault="00557CF2" w:rsidP="00830317">
            <w:pPr>
              <w:spacing w:line="360" w:lineRule="auto"/>
              <w:jc w:val="both"/>
              <w:rPr>
                <w:rFonts w:ascii="Palatino Linotype" w:hAnsi="Palatino Linotype"/>
              </w:rPr>
            </w:pPr>
            <w:r w:rsidRPr="00830317">
              <w:rPr>
                <w:rFonts w:ascii="Palatino Linotype" w:hAnsi="Palatino Linotype"/>
                <w:b/>
              </w:rPr>
              <w:lastRenderedPageBreak/>
              <w:t xml:space="preserve">Oficio MAVICI/025/2019, </w:t>
            </w:r>
            <w:r w:rsidRPr="00830317">
              <w:rPr>
                <w:rFonts w:ascii="Palatino Linotype" w:hAnsi="Palatino Linotype"/>
              </w:rPr>
              <w:t xml:space="preserve">mediante el cual el Director General del Organismo Público Descentralizado de Carácter Municipal del Mantenimiento de Vialidades de Cuautitlán Izcalli (MAVICI), informo que el </w:t>
            </w:r>
            <w:r w:rsidRPr="00830317">
              <w:rPr>
                <w:rFonts w:ascii="Palatino Linotype" w:hAnsi="Palatino Linotype"/>
              </w:rPr>
              <w:lastRenderedPageBreak/>
              <w:t>Organismo por el momento no cuenta con una línea telefónica; sin embargo, proporcionó los nombres de los responsables de las áreas a su cargo como lo son del Director General, de la Subdirección de Finanzas, Departamento Jurídico, Contraloría Interna y Departamento de Auditoria, como a continuación se muestra:</w:t>
            </w:r>
          </w:p>
          <w:p w14:paraId="0F0C6815" w14:textId="77777777" w:rsidR="00557CF2" w:rsidRPr="00830317" w:rsidRDefault="00557CF2" w:rsidP="00830317">
            <w:pPr>
              <w:spacing w:line="360" w:lineRule="auto"/>
              <w:jc w:val="both"/>
              <w:rPr>
                <w:rFonts w:ascii="Palatino Linotype" w:hAnsi="Palatino Linotype"/>
                <w:b/>
              </w:rPr>
            </w:pPr>
          </w:p>
          <w:p w14:paraId="6A019B1C" w14:textId="52559893" w:rsidR="00557CF2" w:rsidRPr="00830317" w:rsidRDefault="00557CF2" w:rsidP="00830317">
            <w:pPr>
              <w:spacing w:line="360" w:lineRule="auto"/>
              <w:jc w:val="both"/>
              <w:rPr>
                <w:rFonts w:ascii="Palatino Linotype" w:hAnsi="Palatino Linotype"/>
                <w:b/>
              </w:rPr>
            </w:pPr>
            <w:r w:rsidRPr="00830317">
              <w:rPr>
                <w:rFonts w:ascii="Palatino Linotype" w:hAnsi="Palatino Linotype"/>
                <w:noProof/>
                <w:lang w:val="es-MX" w:eastAsia="es-MX"/>
              </w:rPr>
              <w:drawing>
                <wp:inline distT="0" distB="0" distL="0" distR="0" wp14:anchorId="38CB2ED2" wp14:editId="671FA25B">
                  <wp:extent cx="2295525" cy="1457325"/>
                  <wp:effectExtent l="0" t="0" r="9525" b="9525"/>
                  <wp:docPr id="60" name="Imagen 60"/>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5525" cy="1457325"/>
                          </a:xfrm>
                          <a:prstGeom prst="rect">
                            <a:avLst/>
                          </a:prstGeom>
                          <a:noFill/>
                          <a:ln>
                            <a:noFill/>
                          </a:ln>
                        </pic:spPr>
                      </pic:pic>
                    </a:graphicData>
                  </a:graphic>
                </wp:inline>
              </w:drawing>
            </w:r>
          </w:p>
          <w:p w14:paraId="5AA864D3" w14:textId="77777777" w:rsidR="00557CF2" w:rsidRPr="00830317" w:rsidRDefault="00557CF2" w:rsidP="00830317">
            <w:pPr>
              <w:spacing w:line="360" w:lineRule="auto"/>
              <w:jc w:val="both"/>
              <w:rPr>
                <w:rFonts w:ascii="Palatino Linotype" w:hAnsi="Palatino Linotype"/>
                <w:b/>
              </w:rPr>
            </w:pPr>
          </w:p>
          <w:p w14:paraId="0AE7B41B" w14:textId="2C33E535" w:rsidR="00557CF2" w:rsidRPr="00830317" w:rsidRDefault="00557CF2" w:rsidP="00830317">
            <w:pPr>
              <w:spacing w:line="360" w:lineRule="auto"/>
              <w:jc w:val="both"/>
              <w:rPr>
                <w:rFonts w:ascii="Palatino Linotype" w:hAnsi="Palatino Linotype"/>
                <w:b/>
              </w:rPr>
            </w:pPr>
          </w:p>
        </w:tc>
        <w:tc>
          <w:tcPr>
            <w:tcW w:w="2552" w:type="dxa"/>
          </w:tcPr>
          <w:p w14:paraId="75F51B90" w14:textId="108FED7B" w:rsidR="00560899" w:rsidRPr="00830317" w:rsidRDefault="00977BA4" w:rsidP="00830317">
            <w:pPr>
              <w:spacing w:line="360" w:lineRule="auto"/>
              <w:jc w:val="center"/>
              <w:rPr>
                <w:rFonts w:ascii="Palatino Linotype" w:hAnsi="Palatino Linotype"/>
              </w:rPr>
            </w:pPr>
            <w:r w:rsidRPr="00830317">
              <w:rPr>
                <w:rFonts w:ascii="Palatino Linotype" w:hAnsi="Palatino Linotype"/>
              </w:rPr>
              <w:lastRenderedPageBreak/>
              <w:t>Se ratifica la respuesta inicial</w:t>
            </w:r>
          </w:p>
        </w:tc>
        <w:tc>
          <w:tcPr>
            <w:tcW w:w="992" w:type="dxa"/>
          </w:tcPr>
          <w:p w14:paraId="7C963C34" w14:textId="2FC76602" w:rsidR="00560899" w:rsidRPr="00830317" w:rsidRDefault="00977BA4" w:rsidP="00830317">
            <w:pPr>
              <w:spacing w:line="360" w:lineRule="auto"/>
              <w:jc w:val="center"/>
              <w:rPr>
                <w:rFonts w:ascii="Palatino Linotype" w:hAnsi="Palatino Linotype"/>
              </w:rPr>
            </w:pPr>
            <w:r w:rsidRPr="00830317">
              <w:rPr>
                <w:rFonts w:ascii="Palatino Linotype" w:hAnsi="Palatino Linotype"/>
              </w:rPr>
              <w:t>PARCIAL</w:t>
            </w:r>
            <w:r w:rsidR="00F04C9F" w:rsidRPr="00830317">
              <w:rPr>
                <w:rFonts w:ascii="Palatino Linotype" w:hAnsi="Palatino Linotype"/>
              </w:rPr>
              <w:t>-</w:t>
            </w:r>
            <w:r w:rsidRPr="00830317">
              <w:rPr>
                <w:rFonts w:ascii="Palatino Linotype" w:hAnsi="Palatino Linotype"/>
              </w:rPr>
              <w:t xml:space="preserve">MENTE </w:t>
            </w:r>
          </w:p>
          <w:p w14:paraId="09E70F8A" w14:textId="77777777" w:rsidR="00977BA4" w:rsidRPr="00830317" w:rsidRDefault="00977BA4" w:rsidP="00830317">
            <w:pPr>
              <w:spacing w:line="360" w:lineRule="auto"/>
              <w:jc w:val="center"/>
              <w:rPr>
                <w:rFonts w:ascii="Palatino Linotype" w:hAnsi="Palatino Linotype"/>
              </w:rPr>
            </w:pPr>
          </w:p>
          <w:p w14:paraId="572F6683" w14:textId="6E00CD0D" w:rsidR="00977BA4" w:rsidRPr="00830317" w:rsidRDefault="00977BA4" w:rsidP="00830317">
            <w:pPr>
              <w:spacing w:line="360" w:lineRule="auto"/>
              <w:rPr>
                <w:rFonts w:ascii="Palatino Linotype" w:hAnsi="Palatino Linotype"/>
              </w:rPr>
            </w:pPr>
          </w:p>
        </w:tc>
      </w:tr>
    </w:tbl>
    <w:p w14:paraId="102BFBE8" w14:textId="2A90A3C2" w:rsidR="00E15591" w:rsidRPr="00830317" w:rsidRDefault="00E15591" w:rsidP="00830317">
      <w:pPr>
        <w:tabs>
          <w:tab w:val="left" w:pos="0"/>
          <w:tab w:val="left" w:pos="426"/>
        </w:tabs>
        <w:spacing w:line="360" w:lineRule="auto"/>
        <w:ind w:right="49"/>
        <w:jc w:val="both"/>
        <w:rPr>
          <w:rFonts w:ascii="Palatino Linotype" w:hAnsi="Palatino Linotype" w:cs="Arial"/>
          <w:b/>
        </w:rPr>
      </w:pPr>
    </w:p>
    <w:p w14:paraId="12D83533" w14:textId="02E0F28F" w:rsidR="00315017" w:rsidRPr="00830317" w:rsidRDefault="00315017" w:rsidP="008303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bookmarkStart w:id="49" w:name="_Toc511234456"/>
      <w:r w:rsidRPr="00830317">
        <w:rPr>
          <w:rFonts w:ascii="Palatino Linotype" w:eastAsia="MS Mincho" w:hAnsi="Palatino Linotype" w:cs="Arial"/>
          <w:color w:val="000000" w:themeColor="text1"/>
          <w:lang w:val="es-MX"/>
        </w:rPr>
        <w:t xml:space="preserve">Como se puede apreciar, el </w:t>
      </w:r>
      <w:r w:rsidRPr="00830317">
        <w:rPr>
          <w:rFonts w:ascii="Palatino Linotype" w:eastAsia="MS Mincho" w:hAnsi="Palatino Linotype" w:cs="Arial"/>
          <w:b/>
          <w:color w:val="000000" w:themeColor="text1"/>
          <w:lang w:val="es-MX"/>
        </w:rPr>
        <w:t>SUJETO OBLIGADO</w:t>
      </w:r>
      <w:r w:rsidRPr="00830317">
        <w:rPr>
          <w:rFonts w:ascii="Palatino Linotype" w:eastAsia="MS Mincho" w:hAnsi="Palatino Linotype" w:cs="Arial"/>
          <w:color w:val="000000" w:themeColor="text1"/>
          <w:lang w:val="es-MX"/>
        </w:rPr>
        <w:t xml:space="preserve"> tanto en respuesta como en informe justificado proporcionó, en su mayoría, la información requerida en el presente asunto.</w:t>
      </w:r>
    </w:p>
    <w:p w14:paraId="2A504F98" w14:textId="77777777" w:rsidR="00315017" w:rsidRPr="00830317" w:rsidRDefault="00315017" w:rsidP="008303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9AD27AF" w14:textId="5F38BA57" w:rsidR="00315017" w:rsidRPr="00830317" w:rsidRDefault="00315017" w:rsidP="008303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t xml:space="preserve">En ese sentido, el hecho de que el </w:t>
      </w:r>
      <w:r w:rsidRPr="00830317">
        <w:rPr>
          <w:rFonts w:ascii="Palatino Linotype" w:eastAsia="MS Mincho" w:hAnsi="Palatino Linotype" w:cs="Arial"/>
          <w:b/>
          <w:color w:val="000000" w:themeColor="text1"/>
          <w:lang w:val="es-MX"/>
        </w:rPr>
        <w:t>SUJETO OBLIGADO</w:t>
      </w:r>
      <w:r w:rsidRPr="00830317">
        <w:rPr>
          <w:rFonts w:ascii="Palatino Linotype" w:eastAsia="MS Mincho" w:hAnsi="Palatino Linotype" w:cs="Arial"/>
          <w:color w:val="000000" w:themeColor="text1"/>
          <w:lang w:val="es-MX"/>
        </w:rPr>
        <w:t xml:space="preserve">, mediante respuesta e informe justificado haya hecho entrega de documentos </w:t>
      </w:r>
      <w:r w:rsidR="00AF76FF" w:rsidRPr="00830317">
        <w:rPr>
          <w:rFonts w:ascii="Palatino Linotype" w:eastAsia="MS Mincho" w:hAnsi="Palatino Linotype" w:cs="Arial"/>
          <w:color w:val="000000" w:themeColor="text1"/>
          <w:lang w:val="es-MX"/>
        </w:rPr>
        <w:t xml:space="preserve">como lo son </w:t>
      </w:r>
      <w:r w:rsidRPr="00830317">
        <w:rPr>
          <w:rFonts w:ascii="Palatino Linotype" w:eastAsia="MS Mincho" w:hAnsi="Palatino Linotype" w:cs="Arial"/>
          <w:color w:val="000000" w:themeColor="text1"/>
          <w:lang w:val="es-MX"/>
        </w:rPr>
        <w:t xml:space="preserve">oficios </w:t>
      </w:r>
      <w:r w:rsidR="00AF76FF" w:rsidRPr="00830317">
        <w:rPr>
          <w:rFonts w:ascii="Palatino Linotype" w:eastAsia="MS Mincho" w:hAnsi="Palatino Linotype" w:cs="Arial"/>
          <w:color w:val="000000" w:themeColor="text1"/>
          <w:lang w:val="es-MX"/>
        </w:rPr>
        <w:t>de las direcciones a las cuales se adscriben diversas áreas</w:t>
      </w:r>
      <w:r w:rsidRPr="00830317">
        <w:rPr>
          <w:rFonts w:ascii="Palatino Linotype" w:eastAsia="MS Mincho" w:hAnsi="Palatino Linotype" w:cs="Arial"/>
          <w:color w:val="000000" w:themeColor="text1"/>
          <w:lang w:val="es-MX"/>
        </w:rPr>
        <w:t>, acepta que la genera, posee y/o administra en ejercicio de sus funciones de derecho público, actualizándose así el supuesto previsto en el artículo 12 de la Ley de Transparencia y Acceso a la Información Pública del Estado de México y Municipios; por lo tanto, a nada practico conduciría un mayor estudio ya que se insiste en que la información pública ya fue asumida.</w:t>
      </w:r>
    </w:p>
    <w:p w14:paraId="092ACAA7" w14:textId="77777777" w:rsidR="00315017" w:rsidRPr="00830317" w:rsidRDefault="00315017" w:rsidP="008303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1469DF6" w14:textId="4BE59F17" w:rsidR="00F04C9F" w:rsidRPr="00830317" w:rsidRDefault="00315017" w:rsidP="008303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lastRenderedPageBreak/>
        <w:t xml:space="preserve">Ahora, derivado del contenido del cuadro de análisis, </w:t>
      </w:r>
      <w:r w:rsidR="00D33673" w:rsidRPr="00830317">
        <w:rPr>
          <w:rFonts w:ascii="Palatino Linotype" w:eastAsia="MS Mincho" w:hAnsi="Palatino Linotype" w:cs="Arial"/>
          <w:color w:val="000000" w:themeColor="text1"/>
          <w:lang w:val="es-MX"/>
        </w:rPr>
        <w:t xml:space="preserve">a criterio de esta Ponencia </w:t>
      </w:r>
      <w:proofErr w:type="spellStart"/>
      <w:r w:rsidR="00D33673" w:rsidRPr="00830317">
        <w:rPr>
          <w:rFonts w:ascii="Palatino Linotype" w:eastAsia="MS Mincho" w:hAnsi="Palatino Linotype" w:cs="Arial"/>
          <w:color w:val="000000" w:themeColor="text1"/>
          <w:lang w:val="es-MX"/>
        </w:rPr>
        <w:t>Resolutora</w:t>
      </w:r>
      <w:proofErr w:type="spellEnd"/>
      <w:r w:rsidR="00D33673" w:rsidRPr="00830317">
        <w:rPr>
          <w:rFonts w:ascii="Palatino Linotype" w:eastAsia="MS Mincho" w:hAnsi="Palatino Linotype" w:cs="Arial"/>
          <w:color w:val="000000" w:themeColor="text1"/>
          <w:lang w:val="es-MX"/>
        </w:rPr>
        <w:t xml:space="preserve"> </w:t>
      </w:r>
      <w:r w:rsidRPr="00830317">
        <w:rPr>
          <w:rFonts w:ascii="Palatino Linotype" w:eastAsia="MS Mincho" w:hAnsi="Palatino Linotype" w:cs="Arial"/>
          <w:color w:val="000000" w:themeColor="text1"/>
          <w:lang w:val="es-MX"/>
        </w:rPr>
        <w:t xml:space="preserve">se tiene que </w:t>
      </w:r>
      <w:r w:rsidR="00F04C9F" w:rsidRPr="00830317">
        <w:rPr>
          <w:rFonts w:ascii="Palatino Linotype" w:eastAsia="MS Mincho" w:hAnsi="Palatino Linotype" w:cs="Arial"/>
          <w:color w:val="000000" w:themeColor="text1"/>
          <w:lang w:val="es-MX"/>
        </w:rPr>
        <w:t xml:space="preserve">el </w:t>
      </w:r>
      <w:r w:rsidR="00F04C9F" w:rsidRPr="00830317">
        <w:rPr>
          <w:rFonts w:ascii="Palatino Linotype" w:eastAsia="MS Mincho" w:hAnsi="Palatino Linotype" w:cs="Arial"/>
          <w:b/>
          <w:color w:val="000000" w:themeColor="text1"/>
          <w:lang w:val="es-MX"/>
        </w:rPr>
        <w:t>SUJETO OBLIGADO</w:t>
      </w:r>
      <w:r w:rsidR="00F04C9F" w:rsidRPr="00830317">
        <w:rPr>
          <w:rFonts w:ascii="Palatino Linotype" w:eastAsia="MS Mincho" w:hAnsi="Palatino Linotype" w:cs="Arial"/>
          <w:color w:val="000000" w:themeColor="text1"/>
          <w:lang w:val="es-MX"/>
        </w:rPr>
        <w:t xml:space="preserve"> proporcionó </w:t>
      </w:r>
      <w:r w:rsidR="00B563F8" w:rsidRPr="00830317">
        <w:rPr>
          <w:rFonts w:ascii="Palatino Linotype" w:eastAsia="MS Mincho" w:hAnsi="Palatino Linotype" w:cs="Arial"/>
          <w:color w:val="000000" w:themeColor="text1"/>
          <w:lang w:val="es-MX"/>
        </w:rPr>
        <w:t xml:space="preserve">la información </w:t>
      </w:r>
      <w:r w:rsidR="00D33673" w:rsidRPr="00830317">
        <w:rPr>
          <w:rFonts w:ascii="Palatino Linotype" w:eastAsia="MS Mincho" w:hAnsi="Palatino Linotype" w:cs="Arial"/>
          <w:color w:val="000000" w:themeColor="text1"/>
          <w:lang w:val="es-MX"/>
        </w:rPr>
        <w:t xml:space="preserve">requerida, sólo </w:t>
      </w:r>
      <w:r w:rsidR="00AF76FF" w:rsidRPr="00830317">
        <w:rPr>
          <w:rFonts w:ascii="Palatino Linotype" w:eastAsia="MS Mincho" w:hAnsi="Palatino Linotype" w:cs="Arial"/>
          <w:color w:val="000000" w:themeColor="text1"/>
          <w:lang w:val="es-MX"/>
        </w:rPr>
        <w:t xml:space="preserve">de todas las dependencias agrupadas </w:t>
      </w:r>
      <w:r w:rsidR="00D33673" w:rsidRPr="00830317">
        <w:rPr>
          <w:rFonts w:ascii="Palatino Linotype" w:eastAsia="MS Mincho" w:hAnsi="Palatino Linotype" w:cs="Arial"/>
          <w:color w:val="000000" w:themeColor="text1"/>
          <w:lang w:val="es-MX"/>
        </w:rPr>
        <w:t>conforme a la</w:t>
      </w:r>
      <w:r w:rsidR="00B563F8" w:rsidRPr="00830317">
        <w:rPr>
          <w:rFonts w:ascii="Palatino Linotype" w:eastAsia="MS Mincho" w:hAnsi="Palatino Linotype" w:cs="Arial"/>
          <w:color w:val="000000" w:themeColor="text1"/>
          <w:lang w:val="es-MX"/>
        </w:rPr>
        <w:t xml:space="preserve"> estructura orgánica, </w:t>
      </w:r>
      <w:r w:rsidR="00F13BC6" w:rsidRPr="00830317">
        <w:rPr>
          <w:rFonts w:ascii="Palatino Linotype" w:eastAsia="MS Mincho" w:hAnsi="Palatino Linotype" w:cs="Arial"/>
          <w:color w:val="000000" w:themeColor="text1"/>
          <w:lang w:val="es-MX"/>
        </w:rPr>
        <w:t xml:space="preserve">y </w:t>
      </w:r>
      <w:r w:rsidR="00B563F8" w:rsidRPr="00830317">
        <w:rPr>
          <w:rFonts w:ascii="Palatino Linotype" w:eastAsia="MS Mincho" w:hAnsi="Palatino Linotype" w:cs="Arial"/>
          <w:color w:val="000000" w:themeColor="text1"/>
          <w:lang w:val="es-MX"/>
        </w:rPr>
        <w:t xml:space="preserve">bajo los </w:t>
      </w:r>
      <w:r w:rsidR="00B563F8" w:rsidRPr="00830317">
        <w:rPr>
          <w:rFonts w:ascii="Palatino Linotype" w:eastAsia="MS Mincho" w:hAnsi="Palatino Linotype" w:cs="Arial"/>
          <w:b/>
          <w:color w:val="000000" w:themeColor="text1"/>
          <w:lang w:val="es-MX"/>
        </w:rPr>
        <w:t xml:space="preserve">numerales de la 1-7, 11-22, 43-47, 63-77, </w:t>
      </w:r>
      <w:r w:rsidR="00F752A6" w:rsidRPr="00830317">
        <w:rPr>
          <w:rFonts w:ascii="Palatino Linotype" w:eastAsia="MS Mincho" w:hAnsi="Palatino Linotype" w:cs="Arial"/>
          <w:b/>
          <w:color w:val="000000" w:themeColor="text1"/>
          <w:lang w:val="es-MX"/>
        </w:rPr>
        <w:t xml:space="preserve">78-94, </w:t>
      </w:r>
      <w:r w:rsidR="00B563F8" w:rsidRPr="00830317">
        <w:rPr>
          <w:rFonts w:ascii="Palatino Linotype" w:eastAsia="MS Mincho" w:hAnsi="Palatino Linotype" w:cs="Arial"/>
          <w:b/>
          <w:color w:val="000000" w:themeColor="text1"/>
          <w:lang w:val="es-MX"/>
        </w:rPr>
        <w:t>95-98, 99-102, 107-114, 125-139</w:t>
      </w:r>
      <w:r w:rsidR="00470332" w:rsidRPr="00830317">
        <w:rPr>
          <w:rFonts w:ascii="Palatino Linotype" w:eastAsia="MS Mincho" w:hAnsi="Palatino Linotype" w:cs="Arial"/>
          <w:b/>
          <w:color w:val="000000" w:themeColor="text1"/>
          <w:lang w:val="es-MX"/>
        </w:rPr>
        <w:t>, 140-147,</w:t>
      </w:r>
      <w:r w:rsidR="00B563F8" w:rsidRPr="00830317">
        <w:rPr>
          <w:rFonts w:ascii="Palatino Linotype" w:eastAsia="MS Mincho" w:hAnsi="Palatino Linotype" w:cs="Arial"/>
          <w:b/>
          <w:color w:val="000000" w:themeColor="text1"/>
          <w:lang w:val="es-MX"/>
        </w:rPr>
        <w:t xml:space="preserve"> </w:t>
      </w:r>
      <w:r w:rsidR="00B563F8" w:rsidRPr="00830317">
        <w:rPr>
          <w:rFonts w:ascii="Palatino Linotype" w:eastAsia="MS Mincho" w:hAnsi="Palatino Linotype" w:cs="Arial"/>
          <w:color w:val="000000" w:themeColor="text1"/>
          <w:lang w:val="es-MX"/>
        </w:rPr>
        <w:t xml:space="preserve">y </w:t>
      </w:r>
      <w:r w:rsidR="00B563F8" w:rsidRPr="00830317">
        <w:rPr>
          <w:rFonts w:ascii="Palatino Linotype" w:eastAsia="MS Mincho" w:hAnsi="Palatino Linotype" w:cs="Arial"/>
          <w:b/>
          <w:color w:val="000000" w:themeColor="text1"/>
          <w:lang w:val="es-MX"/>
        </w:rPr>
        <w:t xml:space="preserve">162-165. </w:t>
      </w:r>
    </w:p>
    <w:p w14:paraId="61113645" w14:textId="77777777" w:rsidR="00D33673" w:rsidRPr="00830317" w:rsidRDefault="00D33673" w:rsidP="008303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437D10A" w14:textId="048B11C0" w:rsidR="00D33673" w:rsidRPr="00830317" w:rsidRDefault="00D33673" w:rsidP="008303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t xml:space="preserve">Lo anterior, es así ya que el </w:t>
      </w:r>
      <w:r w:rsidRPr="00830317">
        <w:rPr>
          <w:rFonts w:ascii="Palatino Linotype" w:eastAsia="MS Mincho" w:hAnsi="Palatino Linotype" w:cs="Arial"/>
          <w:b/>
          <w:color w:val="000000" w:themeColor="text1"/>
          <w:lang w:val="es-MX"/>
        </w:rPr>
        <w:t>SUJETO OBLIGADO</w:t>
      </w:r>
      <w:r w:rsidRPr="00830317">
        <w:rPr>
          <w:rFonts w:ascii="Palatino Linotype" w:eastAsia="MS Mincho" w:hAnsi="Palatino Linotype" w:cs="Arial"/>
          <w:color w:val="000000" w:themeColor="text1"/>
          <w:lang w:val="es-MX"/>
        </w:rPr>
        <w:t xml:space="preserve"> </w:t>
      </w:r>
      <w:r w:rsidR="00F13BC6" w:rsidRPr="00830317">
        <w:rPr>
          <w:rFonts w:ascii="Palatino Linotype" w:eastAsia="MS Mincho" w:hAnsi="Palatino Linotype" w:cs="Arial"/>
          <w:color w:val="000000" w:themeColor="text1"/>
          <w:lang w:val="es-MX"/>
        </w:rPr>
        <w:t xml:space="preserve">entregó </w:t>
      </w:r>
      <w:r w:rsidRPr="00830317">
        <w:rPr>
          <w:rFonts w:ascii="Palatino Linotype" w:eastAsia="MS Mincho" w:hAnsi="Palatino Linotype" w:cs="Arial"/>
          <w:color w:val="000000" w:themeColor="text1"/>
          <w:lang w:val="es-MX"/>
        </w:rPr>
        <w:t xml:space="preserve">diversos oficios </w:t>
      </w:r>
      <w:r w:rsidR="00F13BC6" w:rsidRPr="00830317">
        <w:rPr>
          <w:rFonts w:ascii="Palatino Linotype" w:eastAsia="MS Mincho" w:hAnsi="Palatino Linotype" w:cs="Arial"/>
          <w:color w:val="000000" w:themeColor="text1"/>
          <w:lang w:val="es-MX"/>
        </w:rPr>
        <w:t xml:space="preserve">con el nombre del responsable, </w:t>
      </w:r>
      <w:r w:rsidRPr="00830317">
        <w:rPr>
          <w:rFonts w:ascii="Palatino Linotype" w:eastAsia="MS Mincho" w:hAnsi="Palatino Linotype" w:cs="Arial"/>
          <w:color w:val="000000" w:themeColor="text1"/>
          <w:lang w:val="es-MX"/>
        </w:rPr>
        <w:t>cargo o área asignada, así como el número de extensión de lo</w:t>
      </w:r>
      <w:r w:rsidR="0052747C" w:rsidRPr="00830317">
        <w:rPr>
          <w:rFonts w:ascii="Palatino Linotype" w:eastAsia="MS Mincho" w:hAnsi="Palatino Linotype" w:cs="Arial"/>
          <w:color w:val="000000" w:themeColor="text1"/>
          <w:lang w:val="es-MX"/>
        </w:rPr>
        <w:t>s titulares de las dependencias, en los casos en que aplicaban.</w:t>
      </w:r>
    </w:p>
    <w:p w14:paraId="1FA39B92" w14:textId="77777777" w:rsidR="00D33673" w:rsidRPr="00830317" w:rsidRDefault="00D33673" w:rsidP="008303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5622400" w14:textId="0D5E0ACC" w:rsidR="00D33673" w:rsidRPr="00830317" w:rsidRDefault="0052747C" w:rsidP="008303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t>E</w:t>
      </w:r>
      <w:r w:rsidR="00D33673" w:rsidRPr="00830317">
        <w:rPr>
          <w:rFonts w:ascii="Palatino Linotype" w:eastAsia="MS Mincho" w:hAnsi="Palatino Linotype" w:cs="Arial"/>
          <w:color w:val="000000" w:themeColor="text1"/>
          <w:lang w:val="es-MX"/>
        </w:rPr>
        <w:t xml:space="preserve">s de agregar que los Sujetos Obligados no se encuentran constreñidos a generar documentos </w:t>
      </w:r>
      <w:r w:rsidR="00D33673" w:rsidRPr="00830317">
        <w:rPr>
          <w:rFonts w:ascii="Palatino Linotype" w:eastAsia="MS Mincho" w:hAnsi="Palatino Linotype" w:cs="Arial"/>
          <w:i/>
          <w:color w:val="000000" w:themeColor="text1"/>
          <w:lang w:val="es-MX"/>
        </w:rPr>
        <w:t xml:space="preserve">ah </w:t>
      </w:r>
      <w:proofErr w:type="spellStart"/>
      <w:r w:rsidR="00D33673" w:rsidRPr="00830317">
        <w:rPr>
          <w:rFonts w:ascii="Palatino Linotype" w:eastAsia="MS Mincho" w:hAnsi="Palatino Linotype" w:cs="Arial"/>
          <w:i/>
          <w:color w:val="000000" w:themeColor="text1"/>
          <w:lang w:val="es-MX"/>
        </w:rPr>
        <w:t>doc</w:t>
      </w:r>
      <w:proofErr w:type="spellEnd"/>
      <w:r w:rsidR="00D33673" w:rsidRPr="00830317">
        <w:rPr>
          <w:rFonts w:ascii="Palatino Linotype" w:eastAsia="MS Mincho" w:hAnsi="Palatino Linotype" w:cs="Arial"/>
          <w:color w:val="000000" w:themeColor="text1"/>
          <w:lang w:val="es-MX"/>
        </w:rPr>
        <w:t xml:space="preserve">, </w:t>
      </w:r>
      <w:r w:rsidR="00AF76FF" w:rsidRPr="00830317">
        <w:rPr>
          <w:rFonts w:ascii="Palatino Linotype" w:eastAsia="MS Mincho" w:hAnsi="Palatino Linotype" w:cs="Arial"/>
          <w:color w:val="000000" w:themeColor="text1"/>
          <w:lang w:val="es-MX"/>
        </w:rPr>
        <w:t xml:space="preserve">como bien lo pueden ser oficios para remitir la información, </w:t>
      </w:r>
      <w:r w:rsidR="00D33673" w:rsidRPr="00830317">
        <w:rPr>
          <w:rFonts w:ascii="Palatino Linotype" w:eastAsia="MS Mincho" w:hAnsi="Palatino Linotype" w:cs="Arial"/>
          <w:color w:val="000000" w:themeColor="text1"/>
          <w:lang w:val="es-MX"/>
        </w:rPr>
        <w:t>tal y como lo dispone el criterio orientador 03/17 emitido por el Instituto Nacional de Transparencia, Acceso a la Información Pública y Protección de Datos Personales, cuya literalidad es la siguiente:</w:t>
      </w:r>
    </w:p>
    <w:p w14:paraId="210BD38B" w14:textId="77777777" w:rsidR="00D33673" w:rsidRPr="00830317" w:rsidRDefault="00D33673" w:rsidP="008303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DBF302B" w14:textId="77777777" w:rsidR="00D33673" w:rsidRPr="00830317" w:rsidRDefault="00D33673" w:rsidP="00830317">
      <w:pPr>
        <w:spacing w:before="73" w:line="360" w:lineRule="auto"/>
        <w:ind w:left="567" w:right="616"/>
        <w:jc w:val="both"/>
        <w:rPr>
          <w:rFonts w:ascii="Palatino Linotype" w:eastAsia="Arial" w:hAnsi="Palatino Linotype" w:cs="Arial"/>
          <w:i/>
        </w:rPr>
      </w:pPr>
      <w:r w:rsidRPr="00830317">
        <w:rPr>
          <w:rFonts w:ascii="Palatino Linotype" w:eastAsia="Arial" w:hAnsi="Palatino Linotype" w:cs="Arial"/>
          <w:b/>
          <w:i/>
        </w:rPr>
        <w:t xml:space="preserve">“No existe obligación de elaborar </w:t>
      </w:r>
      <w:r w:rsidRPr="00830317">
        <w:rPr>
          <w:rFonts w:ascii="Palatino Linotype" w:eastAsia="Arial" w:hAnsi="Palatino Linotype" w:cs="Arial"/>
          <w:b/>
          <w:i/>
          <w:spacing w:val="-3"/>
        </w:rPr>
        <w:t>d</w:t>
      </w:r>
      <w:r w:rsidRPr="00830317">
        <w:rPr>
          <w:rFonts w:ascii="Palatino Linotype" w:eastAsia="Arial" w:hAnsi="Palatino Linotype" w:cs="Arial"/>
          <w:b/>
          <w:i/>
        </w:rPr>
        <w:t>ocum</w:t>
      </w:r>
      <w:r w:rsidRPr="00830317">
        <w:rPr>
          <w:rFonts w:ascii="Palatino Linotype" w:eastAsia="Arial" w:hAnsi="Palatino Linotype" w:cs="Arial"/>
          <w:b/>
          <w:i/>
          <w:spacing w:val="1"/>
        </w:rPr>
        <w:t>e</w:t>
      </w:r>
      <w:r w:rsidRPr="00830317">
        <w:rPr>
          <w:rFonts w:ascii="Palatino Linotype" w:eastAsia="Arial" w:hAnsi="Palatino Linotype" w:cs="Arial"/>
          <w:b/>
          <w:i/>
        </w:rPr>
        <w:t>n</w:t>
      </w:r>
      <w:r w:rsidRPr="00830317">
        <w:rPr>
          <w:rFonts w:ascii="Palatino Linotype" w:eastAsia="Arial" w:hAnsi="Palatino Linotype" w:cs="Arial"/>
          <w:b/>
          <w:i/>
          <w:spacing w:val="-1"/>
        </w:rPr>
        <w:t>t</w:t>
      </w:r>
      <w:r w:rsidRPr="00830317">
        <w:rPr>
          <w:rFonts w:ascii="Palatino Linotype" w:eastAsia="Arial" w:hAnsi="Palatino Linotype" w:cs="Arial"/>
          <w:b/>
          <w:i/>
        </w:rPr>
        <w:t>os</w:t>
      </w:r>
      <w:r w:rsidRPr="00830317">
        <w:rPr>
          <w:rFonts w:ascii="Palatino Linotype" w:eastAsia="Arial" w:hAnsi="Palatino Linotype" w:cs="Arial"/>
          <w:b/>
          <w:i/>
          <w:spacing w:val="14"/>
        </w:rPr>
        <w:t xml:space="preserve"> </w:t>
      </w:r>
      <w:r w:rsidRPr="00830317">
        <w:rPr>
          <w:rFonts w:ascii="Palatino Linotype" w:eastAsia="Arial" w:hAnsi="Palatino Linotype" w:cs="Arial"/>
          <w:b/>
          <w:i/>
          <w:spacing w:val="-1"/>
        </w:rPr>
        <w:t xml:space="preserve">ad </w:t>
      </w:r>
      <w:r w:rsidRPr="00830317">
        <w:rPr>
          <w:rFonts w:ascii="Palatino Linotype" w:eastAsia="Arial" w:hAnsi="Palatino Linotype" w:cs="Arial"/>
          <w:b/>
          <w:i/>
        </w:rPr>
        <w:t>hoc</w:t>
      </w:r>
      <w:r w:rsidRPr="00830317">
        <w:rPr>
          <w:rFonts w:ascii="Palatino Linotype" w:eastAsia="Arial" w:hAnsi="Palatino Linotype" w:cs="Arial"/>
          <w:b/>
          <w:i/>
          <w:spacing w:val="11"/>
        </w:rPr>
        <w:t xml:space="preserve"> </w:t>
      </w:r>
      <w:r w:rsidRPr="00830317">
        <w:rPr>
          <w:rFonts w:ascii="Palatino Linotype" w:eastAsia="Arial" w:hAnsi="Palatino Linotype" w:cs="Arial"/>
          <w:b/>
          <w:i/>
        </w:rPr>
        <w:t>para</w:t>
      </w:r>
      <w:r w:rsidRPr="00830317">
        <w:rPr>
          <w:rFonts w:ascii="Palatino Linotype" w:eastAsia="Arial" w:hAnsi="Palatino Linotype" w:cs="Arial"/>
          <w:b/>
          <w:i/>
          <w:spacing w:val="10"/>
        </w:rPr>
        <w:t xml:space="preserve"> </w:t>
      </w:r>
      <w:r w:rsidRPr="00830317">
        <w:rPr>
          <w:rFonts w:ascii="Palatino Linotype" w:eastAsia="Arial" w:hAnsi="Palatino Linotype" w:cs="Arial"/>
          <w:b/>
          <w:i/>
        </w:rPr>
        <w:t>atender las sol</w:t>
      </w:r>
      <w:r w:rsidRPr="00830317">
        <w:rPr>
          <w:rFonts w:ascii="Palatino Linotype" w:eastAsia="Arial" w:hAnsi="Palatino Linotype" w:cs="Arial"/>
          <w:b/>
          <w:i/>
          <w:spacing w:val="-2"/>
        </w:rPr>
        <w:t>i</w:t>
      </w:r>
      <w:r w:rsidRPr="00830317">
        <w:rPr>
          <w:rFonts w:ascii="Palatino Linotype" w:eastAsia="Arial" w:hAnsi="Palatino Linotype" w:cs="Arial"/>
          <w:b/>
          <w:i/>
          <w:spacing w:val="1"/>
        </w:rPr>
        <w:t>c</w:t>
      </w:r>
      <w:r w:rsidRPr="00830317">
        <w:rPr>
          <w:rFonts w:ascii="Palatino Linotype" w:eastAsia="Arial" w:hAnsi="Palatino Linotype" w:cs="Arial"/>
          <w:b/>
          <w:i/>
        </w:rPr>
        <w:t>itudes</w:t>
      </w:r>
      <w:r w:rsidRPr="00830317">
        <w:rPr>
          <w:rFonts w:ascii="Palatino Linotype" w:eastAsia="Arial" w:hAnsi="Palatino Linotype" w:cs="Arial"/>
          <w:b/>
          <w:i/>
          <w:spacing w:val="10"/>
        </w:rPr>
        <w:t xml:space="preserve"> </w:t>
      </w:r>
      <w:r w:rsidRPr="00830317">
        <w:rPr>
          <w:rFonts w:ascii="Palatino Linotype" w:eastAsia="Arial" w:hAnsi="Palatino Linotype" w:cs="Arial"/>
          <w:b/>
          <w:i/>
        </w:rPr>
        <w:t>de</w:t>
      </w:r>
      <w:r w:rsidRPr="00830317">
        <w:rPr>
          <w:rFonts w:ascii="Palatino Linotype" w:eastAsia="Arial" w:hAnsi="Palatino Linotype" w:cs="Arial"/>
          <w:b/>
          <w:i/>
          <w:spacing w:val="9"/>
        </w:rPr>
        <w:t xml:space="preserve"> </w:t>
      </w:r>
      <w:r w:rsidRPr="00830317">
        <w:rPr>
          <w:rFonts w:ascii="Palatino Linotype" w:eastAsia="Arial" w:hAnsi="Palatino Linotype" w:cs="Arial"/>
          <w:b/>
          <w:i/>
          <w:spacing w:val="1"/>
        </w:rPr>
        <w:t>ac</w:t>
      </w:r>
      <w:r w:rsidRPr="00830317">
        <w:rPr>
          <w:rFonts w:ascii="Palatino Linotype" w:eastAsia="Arial" w:hAnsi="Palatino Linotype" w:cs="Arial"/>
          <w:b/>
          <w:i/>
          <w:spacing w:val="-1"/>
        </w:rPr>
        <w:t>c</w:t>
      </w:r>
      <w:r w:rsidRPr="00830317">
        <w:rPr>
          <w:rFonts w:ascii="Palatino Linotype" w:eastAsia="Arial" w:hAnsi="Palatino Linotype" w:cs="Arial"/>
          <w:b/>
          <w:i/>
          <w:spacing w:val="1"/>
        </w:rPr>
        <w:t>es</w:t>
      </w:r>
      <w:r w:rsidRPr="00830317">
        <w:rPr>
          <w:rFonts w:ascii="Palatino Linotype" w:eastAsia="Arial" w:hAnsi="Palatino Linotype" w:cs="Arial"/>
          <w:b/>
          <w:i/>
        </w:rPr>
        <w:t>o</w:t>
      </w:r>
      <w:r w:rsidRPr="00830317">
        <w:rPr>
          <w:rFonts w:ascii="Palatino Linotype" w:eastAsia="Arial" w:hAnsi="Palatino Linotype" w:cs="Arial"/>
          <w:b/>
          <w:i/>
          <w:spacing w:val="11"/>
        </w:rPr>
        <w:t xml:space="preserve"> </w:t>
      </w:r>
      <w:r w:rsidRPr="00830317">
        <w:rPr>
          <w:rFonts w:ascii="Palatino Linotype" w:eastAsia="Arial" w:hAnsi="Palatino Linotype" w:cs="Arial"/>
          <w:b/>
          <w:i/>
        </w:rPr>
        <w:t>a</w:t>
      </w:r>
      <w:r w:rsidRPr="00830317">
        <w:rPr>
          <w:rFonts w:ascii="Palatino Linotype" w:eastAsia="Arial" w:hAnsi="Palatino Linotype" w:cs="Arial"/>
          <w:b/>
          <w:i/>
          <w:spacing w:val="9"/>
        </w:rPr>
        <w:t xml:space="preserve"> </w:t>
      </w:r>
      <w:r w:rsidRPr="00830317">
        <w:rPr>
          <w:rFonts w:ascii="Palatino Linotype" w:eastAsia="Arial" w:hAnsi="Palatino Linotype" w:cs="Arial"/>
          <w:b/>
          <w:i/>
        </w:rPr>
        <w:t>la</w:t>
      </w:r>
      <w:r w:rsidRPr="00830317">
        <w:rPr>
          <w:rFonts w:ascii="Palatino Linotype" w:eastAsia="Arial" w:hAnsi="Palatino Linotype" w:cs="Arial"/>
          <w:b/>
          <w:i/>
          <w:spacing w:val="10"/>
        </w:rPr>
        <w:t xml:space="preserve"> </w:t>
      </w:r>
      <w:r w:rsidRPr="00830317">
        <w:rPr>
          <w:rFonts w:ascii="Palatino Linotype" w:eastAsia="Arial" w:hAnsi="Palatino Linotype" w:cs="Arial"/>
          <w:b/>
          <w:i/>
        </w:rPr>
        <w:t>informa</w:t>
      </w:r>
      <w:r w:rsidRPr="00830317">
        <w:rPr>
          <w:rFonts w:ascii="Palatino Linotype" w:eastAsia="Arial" w:hAnsi="Palatino Linotype" w:cs="Arial"/>
          <w:b/>
          <w:i/>
          <w:spacing w:val="1"/>
        </w:rPr>
        <w:t>c</w:t>
      </w:r>
      <w:r w:rsidRPr="00830317">
        <w:rPr>
          <w:rFonts w:ascii="Palatino Linotype" w:eastAsia="Arial" w:hAnsi="Palatino Linotype" w:cs="Arial"/>
          <w:b/>
          <w:i/>
        </w:rPr>
        <w:t>ió</w:t>
      </w:r>
      <w:r w:rsidRPr="00830317">
        <w:rPr>
          <w:rFonts w:ascii="Palatino Linotype" w:eastAsia="Arial" w:hAnsi="Palatino Linotype" w:cs="Arial"/>
          <w:b/>
          <w:i/>
          <w:spacing w:val="-2"/>
        </w:rPr>
        <w:t>n</w:t>
      </w:r>
      <w:r w:rsidRPr="00830317">
        <w:rPr>
          <w:rFonts w:ascii="Palatino Linotype" w:eastAsia="Arial" w:hAnsi="Palatino Linotype" w:cs="Arial"/>
          <w:b/>
          <w:i/>
        </w:rPr>
        <w:t>.</w:t>
      </w:r>
      <w:r w:rsidRPr="00830317">
        <w:rPr>
          <w:rFonts w:ascii="Palatino Linotype" w:eastAsia="Arial" w:hAnsi="Palatino Linotype" w:cs="Arial"/>
          <w:b/>
          <w:i/>
          <w:spacing w:val="18"/>
        </w:rPr>
        <w:t xml:space="preserve"> </w:t>
      </w:r>
      <w:r w:rsidRPr="00830317">
        <w:rPr>
          <w:rFonts w:ascii="Palatino Linotype" w:eastAsia="Arial" w:hAnsi="Palatino Linotype" w:cs="Arial"/>
          <w:i/>
          <w:spacing w:val="18"/>
        </w:rPr>
        <w:t>L</w:t>
      </w:r>
      <w:r w:rsidRPr="00830317">
        <w:rPr>
          <w:rFonts w:ascii="Palatino Linotype" w:eastAsia="Arial" w:hAnsi="Palatino Linotype" w:cs="Arial"/>
          <w:i/>
          <w:spacing w:val="-1"/>
        </w:rPr>
        <w:t xml:space="preserve">os </w:t>
      </w:r>
      <w:r w:rsidRPr="00830317">
        <w:rPr>
          <w:rFonts w:ascii="Palatino Linotype" w:eastAsia="Arial" w:hAnsi="Palatino Linotype" w:cs="Arial"/>
          <w:i/>
          <w:spacing w:val="1"/>
        </w:rPr>
        <w:t>a</w:t>
      </w:r>
      <w:r w:rsidRPr="00830317">
        <w:rPr>
          <w:rFonts w:ascii="Palatino Linotype" w:eastAsia="Arial" w:hAnsi="Palatino Linotype" w:cs="Arial"/>
          <w:i/>
        </w:rPr>
        <w:t>rt</w:t>
      </w:r>
      <w:r w:rsidRPr="00830317">
        <w:rPr>
          <w:rFonts w:ascii="Palatino Linotype" w:eastAsia="Arial" w:hAnsi="Palatino Linotype" w:cs="Arial"/>
          <w:i/>
          <w:spacing w:val="-2"/>
        </w:rPr>
        <w:t>í</w:t>
      </w:r>
      <w:r w:rsidRPr="00830317">
        <w:rPr>
          <w:rFonts w:ascii="Palatino Linotype" w:eastAsia="Arial" w:hAnsi="Palatino Linotype" w:cs="Arial"/>
          <w:i/>
        </w:rPr>
        <w:t>c</w:t>
      </w:r>
      <w:r w:rsidRPr="00830317">
        <w:rPr>
          <w:rFonts w:ascii="Palatino Linotype" w:eastAsia="Arial" w:hAnsi="Palatino Linotype" w:cs="Arial"/>
          <w:i/>
          <w:spacing w:val="1"/>
        </w:rPr>
        <w:t>u</w:t>
      </w:r>
      <w:r w:rsidRPr="00830317">
        <w:rPr>
          <w:rFonts w:ascii="Palatino Linotype" w:eastAsia="Arial" w:hAnsi="Palatino Linotype" w:cs="Arial"/>
          <w:i/>
        </w:rPr>
        <w:t>los</w:t>
      </w:r>
      <w:r w:rsidRPr="00830317">
        <w:rPr>
          <w:rFonts w:ascii="Palatino Linotype" w:eastAsia="Arial" w:hAnsi="Palatino Linotype" w:cs="Arial"/>
          <w:i/>
          <w:spacing w:val="8"/>
        </w:rPr>
        <w:t xml:space="preserve"> 129 </w:t>
      </w:r>
      <w:r w:rsidRPr="00830317">
        <w:rPr>
          <w:rFonts w:ascii="Palatino Linotype" w:eastAsia="Arial" w:hAnsi="Palatino Linotype" w:cs="Arial"/>
          <w:i/>
          <w:spacing w:val="1"/>
        </w:rPr>
        <w:t>d</w:t>
      </w:r>
      <w:r w:rsidRPr="00830317">
        <w:rPr>
          <w:rFonts w:ascii="Palatino Linotype" w:eastAsia="Arial" w:hAnsi="Palatino Linotype" w:cs="Arial"/>
          <w:i/>
        </w:rPr>
        <w:t>e</w:t>
      </w:r>
      <w:r w:rsidRPr="00830317">
        <w:rPr>
          <w:rFonts w:ascii="Palatino Linotype" w:eastAsia="Arial" w:hAnsi="Palatino Linotype" w:cs="Arial"/>
          <w:i/>
          <w:spacing w:val="9"/>
        </w:rPr>
        <w:t xml:space="preserve"> </w:t>
      </w:r>
      <w:r w:rsidRPr="00830317">
        <w:rPr>
          <w:rFonts w:ascii="Palatino Linotype" w:eastAsia="Arial" w:hAnsi="Palatino Linotype" w:cs="Arial"/>
          <w:i/>
        </w:rPr>
        <w:t>la</w:t>
      </w:r>
      <w:r w:rsidRPr="00830317">
        <w:rPr>
          <w:rFonts w:ascii="Palatino Linotype" w:eastAsia="Arial" w:hAnsi="Palatino Linotype" w:cs="Arial"/>
          <w:i/>
          <w:spacing w:val="10"/>
        </w:rPr>
        <w:t xml:space="preserve"> </w:t>
      </w:r>
      <w:r w:rsidRPr="00830317">
        <w:rPr>
          <w:rFonts w:ascii="Palatino Linotype" w:eastAsia="Arial" w:hAnsi="Palatino Linotype" w:cs="Arial"/>
          <w:i/>
          <w:spacing w:val="-1"/>
        </w:rPr>
        <w:t>L</w:t>
      </w:r>
      <w:r w:rsidRPr="00830317">
        <w:rPr>
          <w:rFonts w:ascii="Palatino Linotype" w:eastAsia="Arial" w:hAnsi="Palatino Linotype" w:cs="Arial"/>
          <w:i/>
          <w:spacing w:val="1"/>
        </w:rPr>
        <w:t>e</w:t>
      </w:r>
      <w:r w:rsidRPr="00830317">
        <w:rPr>
          <w:rFonts w:ascii="Palatino Linotype" w:eastAsia="Arial" w:hAnsi="Palatino Linotype" w:cs="Arial"/>
          <w:i/>
        </w:rPr>
        <w:t>y</w:t>
      </w:r>
      <w:r w:rsidRPr="00830317">
        <w:rPr>
          <w:rFonts w:ascii="Palatino Linotype" w:eastAsia="Arial" w:hAnsi="Palatino Linotype" w:cs="Arial"/>
          <w:i/>
          <w:spacing w:val="8"/>
        </w:rPr>
        <w:t xml:space="preserve"> </w:t>
      </w:r>
      <w:r w:rsidRPr="00830317">
        <w:rPr>
          <w:rFonts w:ascii="Palatino Linotype" w:eastAsia="Arial" w:hAnsi="Palatino Linotype" w:cs="Arial"/>
          <w:i/>
        </w:rPr>
        <w:t>General</w:t>
      </w:r>
      <w:r w:rsidRPr="00830317">
        <w:rPr>
          <w:rFonts w:ascii="Palatino Linotype" w:eastAsia="Arial" w:hAnsi="Palatino Linotype" w:cs="Arial"/>
          <w:i/>
          <w:spacing w:val="10"/>
        </w:rPr>
        <w:t xml:space="preserve"> </w:t>
      </w:r>
      <w:r w:rsidRPr="00830317">
        <w:rPr>
          <w:rFonts w:ascii="Palatino Linotype" w:eastAsia="Arial" w:hAnsi="Palatino Linotype" w:cs="Arial"/>
          <w:i/>
          <w:spacing w:val="-1"/>
        </w:rPr>
        <w:t>d</w:t>
      </w:r>
      <w:r w:rsidRPr="00830317">
        <w:rPr>
          <w:rFonts w:ascii="Palatino Linotype" w:eastAsia="Arial" w:hAnsi="Palatino Linotype" w:cs="Arial"/>
          <w:i/>
        </w:rPr>
        <w:t>e</w:t>
      </w:r>
      <w:r w:rsidRPr="00830317">
        <w:rPr>
          <w:rFonts w:ascii="Palatino Linotype" w:eastAsia="Arial" w:hAnsi="Palatino Linotype" w:cs="Arial"/>
          <w:i/>
          <w:spacing w:val="9"/>
        </w:rPr>
        <w:t xml:space="preserve"> </w:t>
      </w:r>
      <w:r w:rsidRPr="00830317">
        <w:rPr>
          <w:rFonts w:ascii="Palatino Linotype" w:eastAsia="Arial" w:hAnsi="Palatino Linotype" w:cs="Arial"/>
          <w:i/>
          <w:spacing w:val="2"/>
        </w:rPr>
        <w:t>T</w:t>
      </w:r>
      <w:r w:rsidRPr="00830317">
        <w:rPr>
          <w:rFonts w:ascii="Palatino Linotype" w:eastAsia="Arial" w:hAnsi="Palatino Linotype" w:cs="Arial"/>
          <w:i/>
        </w:rPr>
        <w:t>r</w:t>
      </w:r>
      <w:r w:rsidRPr="00830317">
        <w:rPr>
          <w:rFonts w:ascii="Palatino Linotype" w:eastAsia="Arial" w:hAnsi="Palatino Linotype" w:cs="Arial"/>
          <w:i/>
          <w:spacing w:val="-2"/>
        </w:rPr>
        <w:t>a</w:t>
      </w:r>
      <w:r w:rsidRPr="00830317">
        <w:rPr>
          <w:rFonts w:ascii="Palatino Linotype" w:eastAsia="Arial" w:hAnsi="Palatino Linotype" w:cs="Arial"/>
          <w:i/>
          <w:spacing w:val="1"/>
        </w:rPr>
        <w:t>n</w:t>
      </w:r>
      <w:r w:rsidRPr="00830317">
        <w:rPr>
          <w:rFonts w:ascii="Palatino Linotype" w:eastAsia="Arial" w:hAnsi="Palatino Linotype" w:cs="Arial"/>
          <w:i/>
        </w:rPr>
        <w:t>s</w:t>
      </w:r>
      <w:r w:rsidRPr="00830317">
        <w:rPr>
          <w:rFonts w:ascii="Palatino Linotype" w:eastAsia="Arial" w:hAnsi="Palatino Linotype" w:cs="Arial"/>
          <w:i/>
          <w:spacing w:val="1"/>
        </w:rPr>
        <w:t>pa</w:t>
      </w:r>
      <w:r w:rsidRPr="00830317">
        <w:rPr>
          <w:rFonts w:ascii="Palatino Linotype" w:eastAsia="Arial" w:hAnsi="Palatino Linotype" w:cs="Arial"/>
          <w:i/>
        </w:rPr>
        <w:t>r</w:t>
      </w:r>
      <w:r w:rsidRPr="00830317">
        <w:rPr>
          <w:rFonts w:ascii="Palatino Linotype" w:eastAsia="Arial" w:hAnsi="Palatino Linotype" w:cs="Arial"/>
          <w:i/>
          <w:spacing w:val="-2"/>
        </w:rPr>
        <w:t>e</w:t>
      </w:r>
      <w:r w:rsidRPr="00830317">
        <w:rPr>
          <w:rFonts w:ascii="Palatino Linotype" w:eastAsia="Arial" w:hAnsi="Palatino Linotype" w:cs="Arial"/>
          <w:i/>
          <w:spacing w:val="1"/>
        </w:rPr>
        <w:t>n</w:t>
      </w:r>
      <w:r w:rsidRPr="00830317">
        <w:rPr>
          <w:rFonts w:ascii="Palatino Linotype" w:eastAsia="Arial" w:hAnsi="Palatino Linotype" w:cs="Arial"/>
          <w:i/>
        </w:rPr>
        <w:t>cia y Acc</w:t>
      </w:r>
      <w:r w:rsidRPr="00830317">
        <w:rPr>
          <w:rFonts w:ascii="Palatino Linotype" w:eastAsia="Arial" w:hAnsi="Palatino Linotype" w:cs="Arial"/>
          <w:i/>
          <w:spacing w:val="1"/>
        </w:rPr>
        <w:t>e</w:t>
      </w:r>
      <w:r w:rsidRPr="00830317">
        <w:rPr>
          <w:rFonts w:ascii="Palatino Linotype" w:eastAsia="Arial" w:hAnsi="Palatino Linotype" w:cs="Arial"/>
          <w:i/>
        </w:rPr>
        <w:t>so</w:t>
      </w:r>
      <w:r w:rsidRPr="00830317">
        <w:rPr>
          <w:rFonts w:ascii="Palatino Linotype" w:eastAsia="Arial" w:hAnsi="Palatino Linotype" w:cs="Arial"/>
          <w:i/>
          <w:spacing w:val="3"/>
        </w:rPr>
        <w:t xml:space="preserve"> </w:t>
      </w:r>
      <w:r w:rsidRPr="00830317">
        <w:rPr>
          <w:rFonts w:ascii="Palatino Linotype" w:eastAsia="Arial" w:hAnsi="Palatino Linotype" w:cs="Arial"/>
          <w:i/>
        </w:rPr>
        <w:t>a</w:t>
      </w:r>
      <w:r w:rsidRPr="00830317">
        <w:rPr>
          <w:rFonts w:ascii="Palatino Linotype" w:eastAsia="Arial" w:hAnsi="Palatino Linotype" w:cs="Arial"/>
          <w:i/>
          <w:spacing w:val="1"/>
        </w:rPr>
        <w:t xml:space="preserve"> </w:t>
      </w:r>
      <w:r w:rsidRPr="00830317">
        <w:rPr>
          <w:rFonts w:ascii="Palatino Linotype" w:eastAsia="Arial" w:hAnsi="Palatino Linotype" w:cs="Arial"/>
          <w:i/>
        </w:rPr>
        <w:t>la I</w:t>
      </w:r>
      <w:r w:rsidRPr="00830317">
        <w:rPr>
          <w:rFonts w:ascii="Palatino Linotype" w:eastAsia="Arial" w:hAnsi="Palatino Linotype" w:cs="Arial"/>
          <w:i/>
          <w:spacing w:val="-1"/>
        </w:rPr>
        <w:t>n</w:t>
      </w:r>
      <w:r w:rsidRPr="00830317">
        <w:rPr>
          <w:rFonts w:ascii="Palatino Linotype" w:eastAsia="Arial" w:hAnsi="Palatino Linotype" w:cs="Arial"/>
          <w:i/>
        </w:rPr>
        <w:t>f</w:t>
      </w:r>
      <w:r w:rsidRPr="00830317">
        <w:rPr>
          <w:rFonts w:ascii="Palatino Linotype" w:eastAsia="Arial" w:hAnsi="Palatino Linotype" w:cs="Arial"/>
          <w:i/>
          <w:spacing w:val="1"/>
        </w:rPr>
        <w:t>o</w:t>
      </w:r>
      <w:r w:rsidRPr="00830317">
        <w:rPr>
          <w:rFonts w:ascii="Palatino Linotype" w:eastAsia="Arial" w:hAnsi="Palatino Linotype" w:cs="Arial"/>
          <w:i/>
          <w:spacing w:val="-3"/>
        </w:rPr>
        <w:t>r</w:t>
      </w:r>
      <w:r w:rsidRPr="00830317">
        <w:rPr>
          <w:rFonts w:ascii="Palatino Linotype" w:eastAsia="Arial" w:hAnsi="Palatino Linotype" w:cs="Arial"/>
          <w:i/>
          <w:spacing w:val="1"/>
        </w:rPr>
        <w:t>ma</w:t>
      </w:r>
      <w:r w:rsidRPr="00830317">
        <w:rPr>
          <w:rFonts w:ascii="Palatino Linotype" w:eastAsia="Arial" w:hAnsi="Palatino Linotype" w:cs="Arial"/>
          <w:i/>
        </w:rPr>
        <w:t>ci</w:t>
      </w:r>
      <w:r w:rsidRPr="00830317">
        <w:rPr>
          <w:rFonts w:ascii="Palatino Linotype" w:eastAsia="Arial" w:hAnsi="Palatino Linotype" w:cs="Arial"/>
          <w:i/>
          <w:spacing w:val="-2"/>
        </w:rPr>
        <w:t>ó</w:t>
      </w:r>
      <w:r w:rsidRPr="00830317">
        <w:rPr>
          <w:rFonts w:ascii="Palatino Linotype" w:eastAsia="Arial" w:hAnsi="Palatino Linotype" w:cs="Arial"/>
          <w:i/>
        </w:rPr>
        <w:t>n</w:t>
      </w:r>
      <w:r w:rsidRPr="00830317">
        <w:rPr>
          <w:rFonts w:ascii="Palatino Linotype" w:eastAsia="Arial" w:hAnsi="Palatino Linotype" w:cs="Arial"/>
          <w:i/>
          <w:spacing w:val="6"/>
        </w:rPr>
        <w:t xml:space="preserve"> </w:t>
      </w:r>
      <w:r w:rsidRPr="00830317">
        <w:rPr>
          <w:rFonts w:ascii="Palatino Linotype" w:eastAsia="Arial" w:hAnsi="Palatino Linotype" w:cs="Arial"/>
          <w:i/>
          <w:spacing w:val="-2"/>
        </w:rPr>
        <w:t>P</w:t>
      </w:r>
      <w:r w:rsidRPr="00830317">
        <w:rPr>
          <w:rFonts w:ascii="Palatino Linotype" w:eastAsia="Arial" w:hAnsi="Palatino Linotype" w:cs="Arial"/>
          <w:i/>
          <w:spacing w:val="1"/>
        </w:rPr>
        <w:t>úb</w:t>
      </w:r>
      <w:r w:rsidRPr="00830317">
        <w:rPr>
          <w:rFonts w:ascii="Palatino Linotype" w:eastAsia="Arial" w:hAnsi="Palatino Linotype" w:cs="Arial"/>
          <w:i/>
        </w:rPr>
        <w:t>l</w:t>
      </w:r>
      <w:r w:rsidRPr="00830317">
        <w:rPr>
          <w:rFonts w:ascii="Palatino Linotype" w:eastAsia="Arial" w:hAnsi="Palatino Linotype" w:cs="Arial"/>
          <w:i/>
          <w:spacing w:val="-1"/>
        </w:rPr>
        <w:t>i</w:t>
      </w:r>
      <w:r w:rsidRPr="00830317">
        <w:rPr>
          <w:rFonts w:ascii="Palatino Linotype" w:eastAsia="Arial" w:hAnsi="Palatino Linotype" w:cs="Arial"/>
          <w:i/>
        </w:rPr>
        <w:t xml:space="preserve">ca y </w:t>
      </w:r>
      <w:r w:rsidRPr="00830317">
        <w:rPr>
          <w:rFonts w:ascii="Palatino Linotype" w:eastAsia="Arial" w:hAnsi="Palatino Linotype" w:cs="Arial"/>
          <w:i/>
          <w:spacing w:val="8"/>
        </w:rPr>
        <w:t xml:space="preserve">130, párrafo cuarto, </w:t>
      </w:r>
      <w:r w:rsidRPr="00830317">
        <w:rPr>
          <w:rFonts w:ascii="Palatino Linotype" w:eastAsia="Arial" w:hAnsi="Palatino Linotype" w:cs="Arial"/>
          <w:i/>
          <w:spacing w:val="1"/>
        </w:rPr>
        <w:t>d</w:t>
      </w:r>
      <w:r w:rsidRPr="00830317">
        <w:rPr>
          <w:rFonts w:ascii="Palatino Linotype" w:eastAsia="Arial" w:hAnsi="Palatino Linotype" w:cs="Arial"/>
          <w:i/>
        </w:rPr>
        <w:t>e</w:t>
      </w:r>
      <w:r w:rsidRPr="00830317">
        <w:rPr>
          <w:rFonts w:ascii="Palatino Linotype" w:eastAsia="Arial" w:hAnsi="Palatino Linotype" w:cs="Arial"/>
          <w:i/>
          <w:spacing w:val="9"/>
        </w:rPr>
        <w:t xml:space="preserve"> </w:t>
      </w:r>
      <w:r w:rsidRPr="00830317">
        <w:rPr>
          <w:rFonts w:ascii="Palatino Linotype" w:eastAsia="Arial" w:hAnsi="Palatino Linotype" w:cs="Arial"/>
          <w:i/>
        </w:rPr>
        <w:t>la</w:t>
      </w:r>
      <w:r w:rsidRPr="00830317">
        <w:rPr>
          <w:rFonts w:ascii="Palatino Linotype" w:eastAsia="Arial" w:hAnsi="Palatino Linotype" w:cs="Arial"/>
          <w:i/>
          <w:spacing w:val="10"/>
        </w:rPr>
        <w:t xml:space="preserve"> </w:t>
      </w:r>
      <w:r w:rsidRPr="00830317">
        <w:rPr>
          <w:rFonts w:ascii="Palatino Linotype" w:eastAsia="Arial" w:hAnsi="Palatino Linotype" w:cs="Arial"/>
          <w:i/>
          <w:spacing w:val="-1"/>
        </w:rPr>
        <w:t>L</w:t>
      </w:r>
      <w:r w:rsidRPr="00830317">
        <w:rPr>
          <w:rFonts w:ascii="Palatino Linotype" w:eastAsia="Arial" w:hAnsi="Palatino Linotype" w:cs="Arial"/>
          <w:i/>
          <w:spacing w:val="1"/>
        </w:rPr>
        <w:t>e</w:t>
      </w:r>
      <w:r w:rsidRPr="00830317">
        <w:rPr>
          <w:rFonts w:ascii="Palatino Linotype" w:eastAsia="Arial" w:hAnsi="Palatino Linotype" w:cs="Arial"/>
          <w:i/>
        </w:rPr>
        <w:t>y</w:t>
      </w:r>
      <w:r w:rsidRPr="00830317">
        <w:rPr>
          <w:rFonts w:ascii="Palatino Linotype" w:eastAsia="Arial" w:hAnsi="Palatino Linotype" w:cs="Arial"/>
          <w:i/>
          <w:spacing w:val="8"/>
        </w:rPr>
        <w:t xml:space="preserve"> </w:t>
      </w:r>
      <w:r w:rsidRPr="00830317">
        <w:rPr>
          <w:rFonts w:ascii="Palatino Linotype" w:eastAsia="Arial" w:hAnsi="Palatino Linotype" w:cs="Arial"/>
          <w:i/>
        </w:rPr>
        <w:t>Fe</w:t>
      </w:r>
      <w:r w:rsidRPr="00830317">
        <w:rPr>
          <w:rFonts w:ascii="Palatino Linotype" w:eastAsia="Arial" w:hAnsi="Palatino Linotype" w:cs="Arial"/>
          <w:i/>
          <w:spacing w:val="1"/>
        </w:rPr>
        <w:t>de</w:t>
      </w:r>
      <w:r w:rsidRPr="00830317">
        <w:rPr>
          <w:rFonts w:ascii="Palatino Linotype" w:eastAsia="Arial" w:hAnsi="Palatino Linotype" w:cs="Arial"/>
          <w:i/>
        </w:rPr>
        <w:t>ral</w:t>
      </w:r>
      <w:r w:rsidRPr="00830317">
        <w:rPr>
          <w:rFonts w:ascii="Palatino Linotype" w:eastAsia="Arial" w:hAnsi="Palatino Linotype" w:cs="Arial"/>
          <w:i/>
          <w:spacing w:val="10"/>
        </w:rPr>
        <w:t xml:space="preserve"> </w:t>
      </w:r>
      <w:r w:rsidRPr="00830317">
        <w:rPr>
          <w:rFonts w:ascii="Palatino Linotype" w:eastAsia="Arial" w:hAnsi="Palatino Linotype" w:cs="Arial"/>
          <w:i/>
          <w:spacing w:val="-1"/>
        </w:rPr>
        <w:t>d</w:t>
      </w:r>
      <w:r w:rsidRPr="00830317">
        <w:rPr>
          <w:rFonts w:ascii="Palatino Linotype" w:eastAsia="Arial" w:hAnsi="Palatino Linotype" w:cs="Arial"/>
          <w:i/>
        </w:rPr>
        <w:t>e</w:t>
      </w:r>
      <w:r w:rsidRPr="00830317">
        <w:rPr>
          <w:rFonts w:ascii="Palatino Linotype" w:eastAsia="Arial" w:hAnsi="Palatino Linotype" w:cs="Arial"/>
          <w:i/>
          <w:spacing w:val="9"/>
        </w:rPr>
        <w:t xml:space="preserve"> </w:t>
      </w:r>
      <w:r w:rsidRPr="00830317">
        <w:rPr>
          <w:rFonts w:ascii="Palatino Linotype" w:eastAsia="Arial" w:hAnsi="Palatino Linotype" w:cs="Arial"/>
          <w:i/>
          <w:spacing w:val="2"/>
        </w:rPr>
        <w:t>T</w:t>
      </w:r>
      <w:r w:rsidRPr="00830317">
        <w:rPr>
          <w:rFonts w:ascii="Palatino Linotype" w:eastAsia="Arial" w:hAnsi="Palatino Linotype" w:cs="Arial"/>
          <w:i/>
        </w:rPr>
        <w:t>r</w:t>
      </w:r>
      <w:r w:rsidRPr="00830317">
        <w:rPr>
          <w:rFonts w:ascii="Palatino Linotype" w:eastAsia="Arial" w:hAnsi="Palatino Linotype" w:cs="Arial"/>
          <w:i/>
          <w:spacing w:val="-2"/>
        </w:rPr>
        <w:t>a</w:t>
      </w:r>
      <w:r w:rsidRPr="00830317">
        <w:rPr>
          <w:rFonts w:ascii="Palatino Linotype" w:eastAsia="Arial" w:hAnsi="Palatino Linotype" w:cs="Arial"/>
          <w:i/>
          <w:spacing w:val="1"/>
        </w:rPr>
        <w:t>n</w:t>
      </w:r>
      <w:r w:rsidRPr="00830317">
        <w:rPr>
          <w:rFonts w:ascii="Palatino Linotype" w:eastAsia="Arial" w:hAnsi="Palatino Linotype" w:cs="Arial"/>
          <w:i/>
        </w:rPr>
        <w:t>s</w:t>
      </w:r>
      <w:r w:rsidRPr="00830317">
        <w:rPr>
          <w:rFonts w:ascii="Palatino Linotype" w:eastAsia="Arial" w:hAnsi="Palatino Linotype" w:cs="Arial"/>
          <w:i/>
          <w:spacing w:val="1"/>
        </w:rPr>
        <w:t>pa</w:t>
      </w:r>
      <w:r w:rsidRPr="00830317">
        <w:rPr>
          <w:rFonts w:ascii="Palatino Linotype" w:eastAsia="Arial" w:hAnsi="Palatino Linotype" w:cs="Arial"/>
          <w:i/>
        </w:rPr>
        <w:t>r</w:t>
      </w:r>
      <w:r w:rsidRPr="00830317">
        <w:rPr>
          <w:rFonts w:ascii="Palatino Linotype" w:eastAsia="Arial" w:hAnsi="Palatino Linotype" w:cs="Arial"/>
          <w:i/>
          <w:spacing w:val="-2"/>
        </w:rPr>
        <w:t>e</w:t>
      </w:r>
      <w:r w:rsidRPr="00830317">
        <w:rPr>
          <w:rFonts w:ascii="Palatino Linotype" w:eastAsia="Arial" w:hAnsi="Palatino Linotype" w:cs="Arial"/>
          <w:i/>
          <w:spacing w:val="1"/>
        </w:rPr>
        <w:t>n</w:t>
      </w:r>
      <w:r w:rsidRPr="00830317">
        <w:rPr>
          <w:rFonts w:ascii="Palatino Linotype" w:eastAsia="Arial" w:hAnsi="Palatino Linotype" w:cs="Arial"/>
          <w:i/>
        </w:rPr>
        <w:t>cia y Acc</w:t>
      </w:r>
      <w:r w:rsidRPr="00830317">
        <w:rPr>
          <w:rFonts w:ascii="Palatino Linotype" w:eastAsia="Arial" w:hAnsi="Palatino Linotype" w:cs="Arial"/>
          <w:i/>
          <w:spacing w:val="1"/>
        </w:rPr>
        <w:t>e</w:t>
      </w:r>
      <w:r w:rsidRPr="00830317">
        <w:rPr>
          <w:rFonts w:ascii="Palatino Linotype" w:eastAsia="Arial" w:hAnsi="Palatino Linotype" w:cs="Arial"/>
          <w:i/>
        </w:rPr>
        <w:t>so</w:t>
      </w:r>
      <w:r w:rsidRPr="00830317">
        <w:rPr>
          <w:rFonts w:ascii="Palatino Linotype" w:eastAsia="Arial" w:hAnsi="Palatino Linotype" w:cs="Arial"/>
          <w:i/>
          <w:spacing w:val="3"/>
        </w:rPr>
        <w:t xml:space="preserve"> </w:t>
      </w:r>
      <w:r w:rsidRPr="00830317">
        <w:rPr>
          <w:rFonts w:ascii="Palatino Linotype" w:eastAsia="Arial" w:hAnsi="Palatino Linotype" w:cs="Arial"/>
          <w:i/>
        </w:rPr>
        <w:t>a</w:t>
      </w:r>
      <w:r w:rsidRPr="00830317">
        <w:rPr>
          <w:rFonts w:ascii="Palatino Linotype" w:eastAsia="Arial" w:hAnsi="Palatino Linotype" w:cs="Arial"/>
          <w:i/>
          <w:spacing w:val="1"/>
        </w:rPr>
        <w:t xml:space="preserve"> </w:t>
      </w:r>
      <w:r w:rsidRPr="00830317">
        <w:rPr>
          <w:rFonts w:ascii="Palatino Linotype" w:eastAsia="Arial" w:hAnsi="Palatino Linotype" w:cs="Arial"/>
          <w:i/>
        </w:rPr>
        <w:t>la I</w:t>
      </w:r>
      <w:r w:rsidRPr="00830317">
        <w:rPr>
          <w:rFonts w:ascii="Palatino Linotype" w:eastAsia="Arial" w:hAnsi="Palatino Linotype" w:cs="Arial"/>
          <w:i/>
          <w:spacing w:val="-1"/>
        </w:rPr>
        <w:t>n</w:t>
      </w:r>
      <w:r w:rsidRPr="00830317">
        <w:rPr>
          <w:rFonts w:ascii="Palatino Linotype" w:eastAsia="Arial" w:hAnsi="Palatino Linotype" w:cs="Arial"/>
          <w:i/>
        </w:rPr>
        <w:t>f</w:t>
      </w:r>
      <w:r w:rsidRPr="00830317">
        <w:rPr>
          <w:rFonts w:ascii="Palatino Linotype" w:eastAsia="Arial" w:hAnsi="Palatino Linotype" w:cs="Arial"/>
          <w:i/>
          <w:spacing w:val="1"/>
        </w:rPr>
        <w:t>o</w:t>
      </w:r>
      <w:r w:rsidRPr="00830317">
        <w:rPr>
          <w:rFonts w:ascii="Palatino Linotype" w:eastAsia="Arial" w:hAnsi="Palatino Linotype" w:cs="Arial"/>
          <w:i/>
          <w:spacing w:val="-3"/>
        </w:rPr>
        <w:t>r</w:t>
      </w:r>
      <w:r w:rsidRPr="00830317">
        <w:rPr>
          <w:rFonts w:ascii="Palatino Linotype" w:eastAsia="Arial" w:hAnsi="Palatino Linotype" w:cs="Arial"/>
          <w:i/>
          <w:spacing w:val="1"/>
        </w:rPr>
        <w:t>ma</w:t>
      </w:r>
      <w:r w:rsidRPr="00830317">
        <w:rPr>
          <w:rFonts w:ascii="Palatino Linotype" w:eastAsia="Arial" w:hAnsi="Palatino Linotype" w:cs="Arial"/>
          <w:i/>
        </w:rPr>
        <w:t>ci</w:t>
      </w:r>
      <w:r w:rsidRPr="00830317">
        <w:rPr>
          <w:rFonts w:ascii="Palatino Linotype" w:eastAsia="Arial" w:hAnsi="Palatino Linotype" w:cs="Arial"/>
          <w:i/>
          <w:spacing w:val="-2"/>
        </w:rPr>
        <w:t>ó</w:t>
      </w:r>
      <w:r w:rsidRPr="00830317">
        <w:rPr>
          <w:rFonts w:ascii="Palatino Linotype" w:eastAsia="Arial" w:hAnsi="Palatino Linotype" w:cs="Arial"/>
          <w:i/>
        </w:rPr>
        <w:t>n</w:t>
      </w:r>
      <w:r w:rsidRPr="00830317">
        <w:rPr>
          <w:rFonts w:ascii="Palatino Linotype" w:eastAsia="Arial" w:hAnsi="Palatino Linotype" w:cs="Arial"/>
          <w:i/>
          <w:spacing w:val="6"/>
        </w:rPr>
        <w:t xml:space="preserve"> </w:t>
      </w:r>
      <w:r w:rsidRPr="00830317">
        <w:rPr>
          <w:rFonts w:ascii="Palatino Linotype" w:eastAsia="Arial" w:hAnsi="Palatino Linotype" w:cs="Arial"/>
          <w:i/>
          <w:spacing w:val="-2"/>
        </w:rPr>
        <w:t>P</w:t>
      </w:r>
      <w:r w:rsidRPr="00830317">
        <w:rPr>
          <w:rFonts w:ascii="Palatino Linotype" w:eastAsia="Arial" w:hAnsi="Palatino Linotype" w:cs="Arial"/>
          <w:i/>
          <w:spacing w:val="1"/>
        </w:rPr>
        <w:t>úb</w:t>
      </w:r>
      <w:r w:rsidRPr="00830317">
        <w:rPr>
          <w:rFonts w:ascii="Palatino Linotype" w:eastAsia="Arial" w:hAnsi="Palatino Linotype" w:cs="Arial"/>
          <w:i/>
        </w:rPr>
        <w:t>l</w:t>
      </w:r>
      <w:r w:rsidRPr="00830317">
        <w:rPr>
          <w:rFonts w:ascii="Palatino Linotype" w:eastAsia="Arial" w:hAnsi="Palatino Linotype" w:cs="Arial"/>
          <w:i/>
          <w:spacing w:val="-1"/>
        </w:rPr>
        <w:t>i</w:t>
      </w:r>
      <w:r w:rsidRPr="00830317">
        <w:rPr>
          <w:rFonts w:ascii="Palatino Linotype" w:eastAsia="Arial" w:hAnsi="Palatino Linotype" w:cs="Arial"/>
          <w:i/>
        </w:rPr>
        <w:t xml:space="preserve">ca, </w:t>
      </w:r>
      <w:r w:rsidRPr="00830317">
        <w:rPr>
          <w:rFonts w:ascii="Palatino Linotype" w:eastAsia="Arial" w:hAnsi="Palatino Linotype" w:cs="Arial"/>
          <w:i/>
          <w:spacing w:val="-1"/>
        </w:rPr>
        <w:t>señalan</w:t>
      </w:r>
      <w:r w:rsidRPr="00830317">
        <w:rPr>
          <w:rFonts w:ascii="Palatino Linotype" w:eastAsia="Arial" w:hAnsi="Palatino Linotype" w:cs="Arial"/>
          <w:i/>
          <w:spacing w:val="1"/>
        </w:rPr>
        <w:t xml:space="preserve"> </w:t>
      </w:r>
      <w:r w:rsidRPr="00830317">
        <w:rPr>
          <w:rFonts w:ascii="Palatino Linotype" w:eastAsia="Arial" w:hAnsi="Palatino Linotype" w:cs="Arial"/>
          <w:i/>
          <w:spacing w:val="-1"/>
        </w:rPr>
        <w:t>q</w:t>
      </w:r>
      <w:r w:rsidRPr="00830317">
        <w:rPr>
          <w:rFonts w:ascii="Palatino Linotype" w:eastAsia="Arial" w:hAnsi="Palatino Linotype" w:cs="Arial"/>
          <w:i/>
          <w:spacing w:val="1"/>
        </w:rPr>
        <w:t>u</w:t>
      </w:r>
      <w:r w:rsidRPr="00830317">
        <w:rPr>
          <w:rFonts w:ascii="Palatino Linotype" w:eastAsia="Arial" w:hAnsi="Palatino Linotype" w:cs="Arial"/>
          <w:i/>
        </w:rPr>
        <w:t xml:space="preserve">e los sujetos obligados deberán otorgar acceso a los documentos que se encuentren en sus archivos o que estén obligados a documentar, de acuerdo con sus </w:t>
      </w:r>
      <w:r w:rsidRPr="00830317">
        <w:rPr>
          <w:rFonts w:ascii="Palatino Linotype" w:eastAsia="Arial" w:hAnsi="Palatino Linotype" w:cs="Arial"/>
          <w:i/>
        </w:rPr>
        <w:lastRenderedPageBreak/>
        <w:t>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830317">
        <w:rPr>
          <w:rFonts w:ascii="Palatino Linotype" w:eastAsia="Arial" w:hAnsi="Palatino Linotype" w:cs="Arial"/>
          <w:i/>
          <w:spacing w:val="-1"/>
        </w:rPr>
        <w:t xml:space="preserve"> sin necesidad de</w:t>
      </w:r>
      <w:r w:rsidRPr="00830317">
        <w:rPr>
          <w:rFonts w:ascii="Palatino Linotype" w:eastAsia="Arial" w:hAnsi="Palatino Linotype" w:cs="Arial"/>
          <w:i/>
          <w:spacing w:val="1"/>
        </w:rPr>
        <w:t xml:space="preserve"> e</w:t>
      </w:r>
      <w:r w:rsidRPr="00830317">
        <w:rPr>
          <w:rFonts w:ascii="Palatino Linotype" w:eastAsia="Arial" w:hAnsi="Palatino Linotype" w:cs="Arial"/>
          <w:i/>
        </w:rPr>
        <w:t>la</w:t>
      </w:r>
      <w:r w:rsidRPr="00830317">
        <w:rPr>
          <w:rFonts w:ascii="Palatino Linotype" w:eastAsia="Arial" w:hAnsi="Palatino Linotype" w:cs="Arial"/>
          <w:i/>
          <w:spacing w:val="1"/>
        </w:rPr>
        <w:t>bo</w:t>
      </w:r>
      <w:r w:rsidRPr="00830317">
        <w:rPr>
          <w:rFonts w:ascii="Palatino Linotype" w:eastAsia="Arial" w:hAnsi="Palatino Linotype" w:cs="Arial"/>
          <w:i/>
        </w:rPr>
        <w:t xml:space="preserve">rar </w:t>
      </w:r>
      <w:r w:rsidRPr="00830317">
        <w:rPr>
          <w:rFonts w:ascii="Palatino Linotype" w:eastAsia="Arial" w:hAnsi="Palatino Linotype" w:cs="Arial"/>
          <w:i/>
          <w:spacing w:val="1"/>
        </w:rPr>
        <w:t>do</w:t>
      </w:r>
      <w:r w:rsidRPr="00830317">
        <w:rPr>
          <w:rFonts w:ascii="Palatino Linotype" w:eastAsia="Arial" w:hAnsi="Palatino Linotype" w:cs="Arial"/>
          <w:i/>
          <w:spacing w:val="-2"/>
        </w:rPr>
        <w:t>c</w:t>
      </w:r>
      <w:r w:rsidRPr="00830317">
        <w:rPr>
          <w:rFonts w:ascii="Palatino Linotype" w:eastAsia="Arial" w:hAnsi="Palatino Linotype" w:cs="Arial"/>
          <w:i/>
          <w:spacing w:val="1"/>
        </w:rPr>
        <w:t>u</w:t>
      </w:r>
      <w:r w:rsidRPr="00830317">
        <w:rPr>
          <w:rFonts w:ascii="Palatino Linotype" w:eastAsia="Arial" w:hAnsi="Palatino Linotype" w:cs="Arial"/>
          <w:i/>
          <w:spacing w:val="-1"/>
        </w:rPr>
        <w:t>m</w:t>
      </w:r>
      <w:r w:rsidRPr="00830317">
        <w:rPr>
          <w:rFonts w:ascii="Palatino Linotype" w:eastAsia="Arial" w:hAnsi="Palatino Linotype" w:cs="Arial"/>
          <w:i/>
          <w:spacing w:val="1"/>
        </w:rPr>
        <w:t>en</w:t>
      </w:r>
      <w:r w:rsidRPr="00830317">
        <w:rPr>
          <w:rFonts w:ascii="Palatino Linotype" w:eastAsia="Arial" w:hAnsi="Palatino Linotype" w:cs="Arial"/>
          <w:i/>
          <w:spacing w:val="-2"/>
        </w:rPr>
        <w:t>t</w:t>
      </w:r>
      <w:r w:rsidRPr="00830317">
        <w:rPr>
          <w:rFonts w:ascii="Palatino Linotype" w:eastAsia="Arial" w:hAnsi="Palatino Linotype" w:cs="Arial"/>
          <w:i/>
          <w:spacing w:val="1"/>
        </w:rPr>
        <w:t>o</w:t>
      </w:r>
      <w:r w:rsidRPr="00830317">
        <w:rPr>
          <w:rFonts w:ascii="Palatino Linotype" w:eastAsia="Arial" w:hAnsi="Palatino Linotype" w:cs="Arial"/>
          <w:i/>
        </w:rPr>
        <w:t>s</w:t>
      </w:r>
      <w:r w:rsidRPr="00830317">
        <w:rPr>
          <w:rFonts w:ascii="Palatino Linotype" w:eastAsia="Arial" w:hAnsi="Palatino Linotype" w:cs="Arial"/>
          <w:i/>
          <w:spacing w:val="3"/>
        </w:rPr>
        <w:t xml:space="preserve"> </w:t>
      </w:r>
      <w:r w:rsidRPr="00830317">
        <w:rPr>
          <w:rFonts w:ascii="Palatino Linotype" w:eastAsia="Arial" w:hAnsi="Palatino Linotype" w:cs="Arial"/>
          <w:i/>
          <w:spacing w:val="1"/>
        </w:rPr>
        <w:t>a</w:t>
      </w:r>
      <w:r w:rsidRPr="00830317">
        <w:rPr>
          <w:rFonts w:ascii="Palatino Linotype" w:eastAsia="Arial" w:hAnsi="Palatino Linotype" w:cs="Arial"/>
          <w:i/>
        </w:rPr>
        <w:t>d</w:t>
      </w:r>
      <w:r w:rsidRPr="00830317">
        <w:rPr>
          <w:rFonts w:ascii="Palatino Linotype" w:eastAsia="Arial" w:hAnsi="Palatino Linotype" w:cs="Arial"/>
          <w:i/>
          <w:spacing w:val="1"/>
        </w:rPr>
        <w:t xml:space="preserve"> ho</w:t>
      </w:r>
      <w:r w:rsidRPr="00830317">
        <w:rPr>
          <w:rFonts w:ascii="Palatino Linotype" w:eastAsia="Arial" w:hAnsi="Palatino Linotype" w:cs="Arial"/>
          <w:i/>
        </w:rPr>
        <w:t>c</w:t>
      </w:r>
      <w:r w:rsidRPr="00830317">
        <w:rPr>
          <w:rFonts w:ascii="Palatino Linotype" w:eastAsia="Arial" w:hAnsi="Palatino Linotype" w:cs="Arial"/>
          <w:i/>
          <w:spacing w:val="2"/>
        </w:rPr>
        <w:t xml:space="preserve"> </w:t>
      </w:r>
      <w:r w:rsidRPr="00830317">
        <w:rPr>
          <w:rFonts w:ascii="Palatino Linotype" w:eastAsia="Arial" w:hAnsi="Palatino Linotype" w:cs="Arial"/>
          <w:i/>
          <w:spacing w:val="1"/>
        </w:rPr>
        <w:t>pa</w:t>
      </w:r>
      <w:r w:rsidRPr="00830317">
        <w:rPr>
          <w:rFonts w:ascii="Palatino Linotype" w:eastAsia="Arial" w:hAnsi="Palatino Linotype" w:cs="Arial"/>
          <w:i/>
        </w:rPr>
        <w:t xml:space="preserve">ra </w:t>
      </w:r>
      <w:r w:rsidRPr="00830317">
        <w:rPr>
          <w:rFonts w:ascii="Palatino Linotype" w:eastAsia="Arial" w:hAnsi="Palatino Linotype" w:cs="Arial"/>
          <w:i/>
          <w:spacing w:val="1"/>
        </w:rPr>
        <w:t>a</w:t>
      </w:r>
      <w:r w:rsidRPr="00830317">
        <w:rPr>
          <w:rFonts w:ascii="Palatino Linotype" w:eastAsia="Arial" w:hAnsi="Palatino Linotype" w:cs="Arial"/>
          <w:i/>
        </w:rPr>
        <w:t>t</w:t>
      </w:r>
      <w:r w:rsidRPr="00830317">
        <w:rPr>
          <w:rFonts w:ascii="Palatino Linotype" w:eastAsia="Arial" w:hAnsi="Palatino Linotype" w:cs="Arial"/>
          <w:i/>
          <w:spacing w:val="-1"/>
        </w:rPr>
        <w:t>e</w:t>
      </w:r>
      <w:r w:rsidRPr="00830317">
        <w:rPr>
          <w:rFonts w:ascii="Palatino Linotype" w:eastAsia="Arial" w:hAnsi="Palatino Linotype" w:cs="Arial"/>
          <w:i/>
          <w:spacing w:val="1"/>
        </w:rPr>
        <w:t>n</w:t>
      </w:r>
      <w:r w:rsidRPr="00830317">
        <w:rPr>
          <w:rFonts w:ascii="Palatino Linotype" w:eastAsia="Arial" w:hAnsi="Palatino Linotype" w:cs="Arial"/>
          <w:i/>
          <w:spacing w:val="-1"/>
        </w:rPr>
        <w:t>d</w:t>
      </w:r>
      <w:r w:rsidRPr="00830317">
        <w:rPr>
          <w:rFonts w:ascii="Palatino Linotype" w:eastAsia="Arial" w:hAnsi="Palatino Linotype" w:cs="Arial"/>
          <w:i/>
          <w:spacing w:val="1"/>
        </w:rPr>
        <w:t>e</w:t>
      </w:r>
      <w:r w:rsidRPr="00830317">
        <w:rPr>
          <w:rFonts w:ascii="Palatino Linotype" w:eastAsia="Arial" w:hAnsi="Palatino Linotype" w:cs="Arial"/>
          <w:i/>
        </w:rPr>
        <w:t>r</w:t>
      </w:r>
      <w:r w:rsidRPr="00830317">
        <w:rPr>
          <w:rFonts w:ascii="Palatino Linotype" w:eastAsia="Arial" w:hAnsi="Palatino Linotype" w:cs="Arial"/>
          <w:i/>
          <w:spacing w:val="2"/>
        </w:rPr>
        <w:t xml:space="preserve"> </w:t>
      </w:r>
      <w:r w:rsidRPr="00830317">
        <w:rPr>
          <w:rFonts w:ascii="Palatino Linotype" w:eastAsia="Arial" w:hAnsi="Palatino Linotype" w:cs="Arial"/>
          <w:i/>
        </w:rPr>
        <w:t>l</w:t>
      </w:r>
      <w:r w:rsidRPr="00830317">
        <w:rPr>
          <w:rFonts w:ascii="Palatino Linotype" w:eastAsia="Arial" w:hAnsi="Palatino Linotype" w:cs="Arial"/>
          <w:i/>
          <w:spacing w:val="-2"/>
        </w:rPr>
        <w:t>a</w:t>
      </w:r>
      <w:r w:rsidRPr="00830317">
        <w:rPr>
          <w:rFonts w:ascii="Palatino Linotype" w:eastAsia="Arial" w:hAnsi="Palatino Linotype" w:cs="Arial"/>
          <w:i/>
        </w:rPr>
        <w:t>s</w:t>
      </w:r>
      <w:r w:rsidRPr="00830317">
        <w:rPr>
          <w:rFonts w:ascii="Palatino Linotype" w:eastAsia="Arial" w:hAnsi="Palatino Linotype" w:cs="Arial"/>
          <w:i/>
          <w:spacing w:val="2"/>
        </w:rPr>
        <w:t xml:space="preserve"> </w:t>
      </w:r>
      <w:r w:rsidRPr="00830317">
        <w:rPr>
          <w:rFonts w:ascii="Palatino Linotype" w:eastAsia="Arial" w:hAnsi="Palatino Linotype" w:cs="Arial"/>
          <w:i/>
        </w:rPr>
        <w:t>s</w:t>
      </w:r>
      <w:r w:rsidRPr="00830317">
        <w:rPr>
          <w:rFonts w:ascii="Palatino Linotype" w:eastAsia="Arial" w:hAnsi="Palatino Linotype" w:cs="Arial"/>
          <w:i/>
          <w:spacing w:val="1"/>
        </w:rPr>
        <w:t>o</w:t>
      </w:r>
      <w:r w:rsidRPr="00830317">
        <w:rPr>
          <w:rFonts w:ascii="Palatino Linotype" w:eastAsia="Arial" w:hAnsi="Palatino Linotype" w:cs="Arial"/>
          <w:i/>
        </w:rPr>
        <w:t>l</w:t>
      </w:r>
      <w:r w:rsidRPr="00830317">
        <w:rPr>
          <w:rFonts w:ascii="Palatino Linotype" w:eastAsia="Arial" w:hAnsi="Palatino Linotype" w:cs="Arial"/>
          <w:i/>
          <w:spacing w:val="-1"/>
        </w:rPr>
        <w:t>i</w:t>
      </w:r>
      <w:r w:rsidRPr="00830317">
        <w:rPr>
          <w:rFonts w:ascii="Palatino Linotype" w:eastAsia="Arial" w:hAnsi="Palatino Linotype" w:cs="Arial"/>
          <w:i/>
        </w:rPr>
        <w:t>cit</w:t>
      </w:r>
      <w:r w:rsidRPr="00830317">
        <w:rPr>
          <w:rFonts w:ascii="Palatino Linotype" w:eastAsia="Arial" w:hAnsi="Palatino Linotype" w:cs="Arial"/>
          <w:i/>
          <w:spacing w:val="1"/>
        </w:rPr>
        <w:t>ude</w:t>
      </w:r>
      <w:r w:rsidRPr="00830317">
        <w:rPr>
          <w:rFonts w:ascii="Palatino Linotype" w:eastAsia="Arial" w:hAnsi="Palatino Linotype" w:cs="Arial"/>
          <w:i/>
        </w:rPr>
        <w:t>s</w:t>
      </w:r>
      <w:r w:rsidRPr="00830317">
        <w:rPr>
          <w:rFonts w:ascii="Palatino Linotype" w:eastAsia="Arial" w:hAnsi="Palatino Linotype" w:cs="Arial"/>
          <w:i/>
          <w:spacing w:val="4"/>
        </w:rPr>
        <w:t xml:space="preserve"> </w:t>
      </w:r>
      <w:r w:rsidRPr="00830317">
        <w:rPr>
          <w:rFonts w:ascii="Palatino Linotype" w:eastAsia="Arial" w:hAnsi="Palatino Linotype" w:cs="Arial"/>
          <w:i/>
          <w:spacing w:val="-1"/>
        </w:rPr>
        <w:t>d</w:t>
      </w:r>
      <w:r w:rsidRPr="00830317">
        <w:rPr>
          <w:rFonts w:ascii="Palatino Linotype" w:eastAsia="Arial" w:hAnsi="Palatino Linotype" w:cs="Arial"/>
          <w:i/>
        </w:rPr>
        <w:t>e</w:t>
      </w:r>
      <w:r w:rsidRPr="00830317">
        <w:rPr>
          <w:rFonts w:ascii="Palatino Linotype" w:eastAsia="Arial" w:hAnsi="Palatino Linotype" w:cs="Arial"/>
          <w:i/>
          <w:spacing w:val="3"/>
        </w:rPr>
        <w:t xml:space="preserve"> </w:t>
      </w:r>
      <w:r w:rsidRPr="00830317">
        <w:rPr>
          <w:rFonts w:ascii="Palatino Linotype" w:eastAsia="Arial" w:hAnsi="Palatino Linotype" w:cs="Arial"/>
          <w:i/>
        </w:rPr>
        <w:t>i</w:t>
      </w:r>
      <w:r w:rsidRPr="00830317">
        <w:rPr>
          <w:rFonts w:ascii="Palatino Linotype" w:eastAsia="Arial" w:hAnsi="Palatino Linotype" w:cs="Arial"/>
          <w:i/>
          <w:spacing w:val="-2"/>
        </w:rPr>
        <w:t>n</w:t>
      </w:r>
      <w:r w:rsidRPr="00830317">
        <w:rPr>
          <w:rFonts w:ascii="Palatino Linotype" w:eastAsia="Arial" w:hAnsi="Palatino Linotype" w:cs="Arial"/>
          <w:i/>
        </w:rPr>
        <w:t>f</w:t>
      </w:r>
      <w:r w:rsidRPr="00830317">
        <w:rPr>
          <w:rFonts w:ascii="Palatino Linotype" w:eastAsia="Arial" w:hAnsi="Palatino Linotype" w:cs="Arial"/>
          <w:i/>
          <w:spacing w:val="1"/>
        </w:rPr>
        <w:t>o</w:t>
      </w:r>
      <w:r w:rsidRPr="00830317">
        <w:rPr>
          <w:rFonts w:ascii="Palatino Linotype" w:eastAsia="Arial" w:hAnsi="Palatino Linotype" w:cs="Arial"/>
          <w:i/>
        </w:rPr>
        <w:t>r</w:t>
      </w:r>
      <w:r w:rsidRPr="00830317">
        <w:rPr>
          <w:rFonts w:ascii="Palatino Linotype" w:eastAsia="Arial" w:hAnsi="Palatino Linotype" w:cs="Arial"/>
          <w:i/>
          <w:spacing w:val="-1"/>
        </w:rPr>
        <w:t>m</w:t>
      </w:r>
      <w:r w:rsidRPr="00830317">
        <w:rPr>
          <w:rFonts w:ascii="Palatino Linotype" w:eastAsia="Arial" w:hAnsi="Palatino Linotype" w:cs="Arial"/>
          <w:i/>
          <w:spacing w:val="1"/>
        </w:rPr>
        <w:t>a</w:t>
      </w:r>
      <w:r w:rsidRPr="00830317">
        <w:rPr>
          <w:rFonts w:ascii="Palatino Linotype" w:eastAsia="Arial" w:hAnsi="Palatino Linotype" w:cs="Arial"/>
          <w:i/>
        </w:rPr>
        <w:t>ció</w:t>
      </w:r>
      <w:r w:rsidRPr="00830317">
        <w:rPr>
          <w:rFonts w:ascii="Palatino Linotype" w:eastAsia="Arial" w:hAnsi="Palatino Linotype" w:cs="Arial"/>
          <w:i/>
          <w:spacing w:val="1"/>
        </w:rPr>
        <w:t>n</w:t>
      </w:r>
      <w:r w:rsidRPr="00830317">
        <w:rPr>
          <w:rFonts w:ascii="Palatino Linotype" w:eastAsia="Arial" w:hAnsi="Palatino Linotype" w:cs="Arial"/>
          <w:i/>
        </w:rPr>
        <w:t>.</w:t>
      </w:r>
    </w:p>
    <w:p w14:paraId="0AA7D610" w14:textId="77777777" w:rsidR="00D33673" w:rsidRPr="00830317" w:rsidRDefault="00D33673" w:rsidP="00830317">
      <w:pPr>
        <w:spacing w:before="73" w:line="360" w:lineRule="auto"/>
        <w:ind w:left="567" w:right="616"/>
        <w:jc w:val="both"/>
        <w:rPr>
          <w:rFonts w:ascii="Palatino Linotype" w:eastAsia="Arial" w:hAnsi="Palatino Linotype" w:cs="Arial"/>
          <w:i/>
        </w:rPr>
      </w:pPr>
    </w:p>
    <w:p w14:paraId="63CBE1A0" w14:textId="77777777" w:rsidR="00D33673" w:rsidRPr="00830317" w:rsidRDefault="00D33673" w:rsidP="00830317">
      <w:pPr>
        <w:spacing w:before="73" w:line="360" w:lineRule="auto"/>
        <w:ind w:left="567" w:right="616"/>
        <w:jc w:val="both"/>
        <w:rPr>
          <w:rFonts w:ascii="Palatino Linotype" w:eastAsia="Arial" w:hAnsi="Palatino Linotype" w:cs="Arial"/>
          <w:i/>
        </w:rPr>
      </w:pPr>
      <w:r w:rsidRPr="00830317">
        <w:rPr>
          <w:rFonts w:ascii="Palatino Linotype" w:eastAsia="Arial" w:hAnsi="Palatino Linotype" w:cs="Arial"/>
          <w:i/>
        </w:rPr>
        <w:t>Resoluciones:</w:t>
      </w:r>
    </w:p>
    <w:p w14:paraId="1F9BB1B6" w14:textId="77777777" w:rsidR="00D33673" w:rsidRPr="00830317" w:rsidRDefault="00D33673" w:rsidP="00830317">
      <w:pPr>
        <w:spacing w:before="73" w:line="360" w:lineRule="auto"/>
        <w:ind w:left="567" w:right="616"/>
        <w:jc w:val="both"/>
        <w:rPr>
          <w:rFonts w:ascii="Palatino Linotype" w:eastAsia="Arial" w:hAnsi="Palatino Linotype" w:cs="Arial"/>
          <w:i/>
        </w:rPr>
      </w:pPr>
      <w:r w:rsidRPr="00830317">
        <w:rPr>
          <w:rFonts w:ascii="Palatino Linotype" w:eastAsia="Arial" w:hAnsi="Palatino Linotype" w:cs="Arial"/>
          <w:i/>
        </w:rPr>
        <w:t>•</w:t>
      </w:r>
      <w:r w:rsidRPr="00830317">
        <w:rPr>
          <w:rFonts w:ascii="Palatino Linotype" w:eastAsia="Arial" w:hAnsi="Palatino Linotype" w:cs="Arial"/>
          <w:i/>
        </w:rPr>
        <w:tab/>
        <w:t>RRA 0050/16. Instituto Nacional para la Evaluación de la Educación. 13 julio de 2016. Por unanimidad. Comisionado Ponente: Francisco Javier Acuña Llamas.</w:t>
      </w:r>
    </w:p>
    <w:p w14:paraId="32FD4CE3" w14:textId="77777777" w:rsidR="00D33673" w:rsidRPr="00830317" w:rsidRDefault="00D33673" w:rsidP="00830317">
      <w:pPr>
        <w:spacing w:before="73" w:line="360" w:lineRule="auto"/>
        <w:ind w:left="567" w:right="616"/>
        <w:jc w:val="both"/>
        <w:rPr>
          <w:rFonts w:ascii="Palatino Linotype" w:eastAsia="Arial" w:hAnsi="Palatino Linotype" w:cs="Arial"/>
          <w:i/>
        </w:rPr>
      </w:pPr>
      <w:r w:rsidRPr="00830317">
        <w:rPr>
          <w:rFonts w:ascii="Palatino Linotype" w:eastAsia="Arial" w:hAnsi="Palatino Linotype" w:cs="Arial"/>
          <w:i/>
        </w:rPr>
        <w:t>•</w:t>
      </w:r>
      <w:r w:rsidRPr="00830317">
        <w:rPr>
          <w:rFonts w:ascii="Palatino Linotype" w:eastAsia="Arial" w:hAnsi="Palatino Linotype" w:cs="Arial"/>
          <w:i/>
        </w:rPr>
        <w:tab/>
        <w:t>RRA 0310/16. Instituto Nacional de Transparencia, Acceso a la Información y Protección de Datos Personales. 10 de agosto de 2016. Por unanimidad. Comisionada Ponente. Areli Cano Guadiana.</w:t>
      </w:r>
    </w:p>
    <w:p w14:paraId="3A7B7C07" w14:textId="77777777" w:rsidR="00D33673" w:rsidRPr="00830317" w:rsidRDefault="00D33673" w:rsidP="00830317">
      <w:pPr>
        <w:spacing w:before="73" w:line="360" w:lineRule="auto"/>
        <w:ind w:left="567" w:right="616"/>
        <w:jc w:val="both"/>
        <w:rPr>
          <w:rFonts w:ascii="Palatino Linotype" w:eastAsia="Arial" w:hAnsi="Palatino Linotype" w:cs="Arial"/>
          <w:i/>
        </w:rPr>
      </w:pPr>
      <w:r w:rsidRPr="00830317">
        <w:rPr>
          <w:rFonts w:ascii="Palatino Linotype" w:eastAsia="Arial" w:hAnsi="Palatino Linotype" w:cs="Arial"/>
          <w:i/>
        </w:rPr>
        <w:t>•</w:t>
      </w:r>
      <w:r w:rsidRPr="00830317">
        <w:rPr>
          <w:rFonts w:ascii="Palatino Linotype" w:eastAsia="Arial" w:hAnsi="Palatino Linotype" w:cs="Arial"/>
          <w:i/>
        </w:rPr>
        <w:tab/>
        <w:t>RRA 1889/16. Secretaría de Hacienda y Crédito Público. 05 de octubre de 2016. Por unanimidad. Comisionada Ponente. Ximena Puente de la Mora.”</w:t>
      </w:r>
    </w:p>
    <w:p w14:paraId="0CE31FC8" w14:textId="77777777" w:rsidR="00D33673" w:rsidRPr="00830317" w:rsidRDefault="00D33673" w:rsidP="00830317">
      <w:pPr>
        <w:spacing w:before="73" w:line="360" w:lineRule="auto"/>
        <w:ind w:right="616"/>
        <w:jc w:val="both"/>
        <w:rPr>
          <w:rFonts w:ascii="Palatino Linotype" w:eastAsia="Arial" w:hAnsi="Palatino Linotype" w:cs="Arial"/>
          <w:i/>
        </w:rPr>
      </w:pPr>
    </w:p>
    <w:p w14:paraId="2C82E050" w14:textId="2B0C6BBF" w:rsidR="00D33673" w:rsidRPr="00830317" w:rsidRDefault="00D33673" w:rsidP="008303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t>Sin embargo, la normatividad no les prohíbe generar dichos documentos, siempre que la finalidad sea garantizar el derecho de acceso a la información de los particulares.</w:t>
      </w:r>
    </w:p>
    <w:p w14:paraId="168E5AA0" w14:textId="77777777" w:rsidR="00D33673" w:rsidRPr="00830317" w:rsidRDefault="00D33673" w:rsidP="008303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D39BCC9" w14:textId="45580D2C" w:rsidR="00D33673" w:rsidRPr="00830317" w:rsidRDefault="00D33673" w:rsidP="008303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lastRenderedPageBreak/>
        <w:t xml:space="preserve">Al respecto es de subrayar que la materia elemental del acceso a la información pública consiste en que la </w:t>
      </w:r>
      <w:r w:rsidR="00AF76FF" w:rsidRPr="00830317">
        <w:rPr>
          <w:rFonts w:ascii="Palatino Linotype" w:eastAsia="MS Mincho" w:hAnsi="Palatino Linotype" w:cs="Arial"/>
          <w:color w:val="000000" w:themeColor="text1"/>
          <w:lang w:val="es-MX"/>
        </w:rPr>
        <w:t>misma</w:t>
      </w:r>
      <w:r w:rsidRPr="00830317">
        <w:rPr>
          <w:rFonts w:ascii="Palatino Linotype" w:eastAsia="MS Mincho" w:hAnsi="Palatino Linotype" w:cs="Arial"/>
          <w:color w:val="000000" w:themeColor="text1"/>
          <w:lang w:val="es-MX"/>
        </w:rPr>
        <w:t xml:space="preserve"> conste en una soporte documental en cualquiera de sus formas, en términos de lo previsto </w:t>
      </w:r>
      <w:r w:rsidR="00AC323B" w:rsidRPr="00830317">
        <w:rPr>
          <w:rFonts w:ascii="Palatino Linotype" w:eastAsia="MS Mincho" w:hAnsi="Palatino Linotype" w:cs="Arial"/>
          <w:color w:val="000000" w:themeColor="text1"/>
          <w:lang w:val="es-MX"/>
        </w:rPr>
        <w:t>por el artículo 3 fracción XI, de la Ley de Transparencia y Acceso a la Información Pública del Estado de México y Municipios, el cual dispone lo siguiente:</w:t>
      </w:r>
    </w:p>
    <w:p w14:paraId="718CF24A" w14:textId="77777777" w:rsidR="00AC323B" w:rsidRPr="00830317" w:rsidRDefault="00AC323B" w:rsidP="00830317">
      <w:pPr>
        <w:pStyle w:val="Prrafodelista"/>
        <w:autoSpaceDE w:val="0"/>
        <w:autoSpaceDN w:val="0"/>
        <w:adjustRightInd w:val="0"/>
        <w:spacing w:before="240" w:after="240" w:line="360" w:lineRule="auto"/>
        <w:ind w:left="567" w:right="616"/>
        <w:jc w:val="both"/>
        <w:rPr>
          <w:rFonts w:ascii="Palatino Linotype" w:hAnsi="Palatino Linotype" w:cs="Arial"/>
          <w:bCs/>
          <w:i/>
        </w:rPr>
      </w:pPr>
    </w:p>
    <w:p w14:paraId="101B376B" w14:textId="77777777" w:rsidR="00AC323B" w:rsidRPr="00830317" w:rsidRDefault="00AC323B" w:rsidP="00830317">
      <w:pPr>
        <w:pStyle w:val="Prrafodelista"/>
        <w:autoSpaceDE w:val="0"/>
        <w:autoSpaceDN w:val="0"/>
        <w:adjustRightInd w:val="0"/>
        <w:spacing w:before="240" w:after="240" w:line="360" w:lineRule="auto"/>
        <w:ind w:left="567" w:right="616"/>
        <w:jc w:val="both"/>
        <w:rPr>
          <w:rFonts w:ascii="Palatino Linotype" w:hAnsi="Palatino Linotype" w:cs="Arial"/>
          <w:bCs/>
          <w:i/>
        </w:rPr>
      </w:pPr>
      <w:r w:rsidRPr="00830317">
        <w:rPr>
          <w:rFonts w:ascii="Palatino Linotype" w:hAnsi="Palatino Linotype" w:cs="Arial"/>
          <w:bCs/>
          <w:i/>
        </w:rPr>
        <w:t>“</w:t>
      </w:r>
      <w:r w:rsidRPr="00830317">
        <w:rPr>
          <w:rFonts w:ascii="Palatino Linotype" w:hAnsi="Palatino Linotype" w:cs="Arial"/>
          <w:b/>
          <w:bCs/>
          <w:i/>
        </w:rPr>
        <w:t>Artículo 3.</w:t>
      </w:r>
      <w:r w:rsidRPr="00830317">
        <w:rPr>
          <w:rFonts w:ascii="Palatino Linotype" w:hAnsi="Palatino Linotype" w:cs="Arial"/>
          <w:bCs/>
          <w:i/>
        </w:rPr>
        <w:t xml:space="preserve"> Para los efectos de la presente Ley se entenderá por:</w:t>
      </w:r>
    </w:p>
    <w:p w14:paraId="7F29BC83" w14:textId="77777777" w:rsidR="00AC323B" w:rsidRPr="00830317" w:rsidRDefault="00AC323B" w:rsidP="00830317">
      <w:pPr>
        <w:pStyle w:val="Prrafodelista"/>
        <w:autoSpaceDE w:val="0"/>
        <w:autoSpaceDN w:val="0"/>
        <w:adjustRightInd w:val="0"/>
        <w:spacing w:before="240" w:after="240" w:line="360" w:lineRule="auto"/>
        <w:ind w:left="567" w:right="616"/>
        <w:jc w:val="both"/>
        <w:rPr>
          <w:rFonts w:ascii="Palatino Linotype" w:hAnsi="Palatino Linotype" w:cs="Arial"/>
          <w:bCs/>
          <w:i/>
        </w:rPr>
      </w:pPr>
      <w:r w:rsidRPr="00830317">
        <w:rPr>
          <w:rFonts w:ascii="Palatino Linotype" w:hAnsi="Palatino Linotype" w:cs="Arial"/>
          <w:bCs/>
          <w:i/>
        </w:rPr>
        <w:t>(...)</w:t>
      </w:r>
    </w:p>
    <w:p w14:paraId="7F31FA14" w14:textId="77777777" w:rsidR="00AC323B" w:rsidRPr="00830317" w:rsidRDefault="00AC323B" w:rsidP="00830317">
      <w:pPr>
        <w:pStyle w:val="Prrafodelista"/>
        <w:autoSpaceDE w:val="0"/>
        <w:autoSpaceDN w:val="0"/>
        <w:adjustRightInd w:val="0"/>
        <w:spacing w:before="240" w:after="240" w:line="360" w:lineRule="auto"/>
        <w:ind w:left="567" w:right="616"/>
        <w:jc w:val="both"/>
        <w:rPr>
          <w:rFonts w:ascii="Palatino Linotype" w:hAnsi="Palatino Linotype" w:cs="Arial"/>
          <w:bCs/>
          <w:i/>
        </w:rPr>
      </w:pPr>
      <w:r w:rsidRPr="00830317">
        <w:rPr>
          <w:rFonts w:ascii="Palatino Linotype" w:hAnsi="Palatino Linotype" w:cs="Arial"/>
          <w:bCs/>
          <w:i/>
        </w:rPr>
        <w:t xml:space="preserve">XI. </w:t>
      </w:r>
      <w:r w:rsidRPr="00830317">
        <w:rPr>
          <w:rFonts w:ascii="Palatino Linotype" w:hAnsi="Palatino Linotype" w:cs="Arial"/>
          <w:b/>
          <w:bCs/>
          <w:i/>
        </w:rPr>
        <w:t>Documento:</w:t>
      </w:r>
      <w:r w:rsidRPr="00830317">
        <w:rPr>
          <w:rFonts w:ascii="Palatino Linotype" w:hAnsi="Palatino Linotype" w:cs="Arial"/>
          <w:bCs/>
          <w:i/>
        </w:rPr>
        <w:t xml:space="preserve"> Los </w:t>
      </w:r>
      <w:r w:rsidRPr="00830317">
        <w:rPr>
          <w:rFonts w:ascii="Palatino Linotype" w:hAnsi="Palatino Linotype" w:cs="Arial"/>
          <w:b/>
          <w:bCs/>
          <w:i/>
        </w:rPr>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w:t>
      </w:r>
      <w:r w:rsidRPr="00830317">
        <w:rPr>
          <w:rFonts w:ascii="Palatino Linotype" w:hAnsi="Palatino Linotype" w:cs="Arial"/>
          <w:bCs/>
          <w:i/>
        </w:rPr>
        <w:t>de los sujetos obligados, sus servidores públicos e integrantes, sin importar su fuente o fecha de elaboración. Los documentos podrán estar en cualquier medio, sea escrito, impreso, sonoro, visual, electrónico, informático u holográfico;</w:t>
      </w:r>
    </w:p>
    <w:p w14:paraId="3B53C149" w14:textId="77777777" w:rsidR="00AC323B" w:rsidRPr="00830317" w:rsidRDefault="00AC323B" w:rsidP="00830317">
      <w:pPr>
        <w:pStyle w:val="Prrafodelista"/>
        <w:autoSpaceDE w:val="0"/>
        <w:autoSpaceDN w:val="0"/>
        <w:adjustRightInd w:val="0"/>
        <w:spacing w:before="240" w:after="240" w:line="360" w:lineRule="auto"/>
        <w:ind w:left="567" w:right="616"/>
        <w:jc w:val="both"/>
        <w:rPr>
          <w:rFonts w:ascii="Palatino Linotype" w:hAnsi="Palatino Linotype" w:cs="Arial"/>
          <w:b/>
          <w:bCs/>
          <w:i/>
        </w:rPr>
      </w:pPr>
      <w:r w:rsidRPr="00830317">
        <w:rPr>
          <w:rFonts w:ascii="Palatino Linotype" w:hAnsi="Palatino Linotype" w:cs="Arial"/>
          <w:bCs/>
          <w:i/>
        </w:rPr>
        <w:t>(...)</w:t>
      </w:r>
      <w:r w:rsidRPr="00830317">
        <w:rPr>
          <w:rFonts w:ascii="Palatino Linotype" w:hAnsi="Palatino Linotype" w:cs="Arial"/>
          <w:b/>
          <w:bCs/>
          <w:i/>
        </w:rPr>
        <w:t>”</w:t>
      </w:r>
    </w:p>
    <w:p w14:paraId="172AD647" w14:textId="77777777" w:rsidR="00AC323B" w:rsidRPr="00830317" w:rsidRDefault="00AC323B" w:rsidP="00830317">
      <w:pPr>
        <w:pStyle w:val="Prrafodelista"/>
        <w:autoSpaceDE w:val="0"/>
        <w:autoSpaceDN w:val="0"/>
        <w:adjustRightInd w:val="0"/>
        <w:spacing w:before="240" w:after="240" w:line="360" w:lineRule="auto"/>
        <w:ind w:left="567" w:right="616"/>
        <w:jc w:val="both"/>
        <w:rPr>
          <w:rFonts w:ascii="Palatino Linotype" w:hAnsi="Palatino Linotype" w:cs="Arial"/>
          <w:bCs/>
        </w:rPr>
      </w:pPr>
      <w:r w:rsidRPr="00830317">
        <w:rPr>
          <w:rFonts w:ascii="Palatino Linotype" w:hAnsi="Palatino Linotype" w:cs="Arial"/>
          <w:bCs/>
        </w:rPr>
        <w:t>(Énfasis añadido)</w:t>
      </w:r>
    </w:p>
    <w:p w14:paraId="47380595" w14:textId="77777777" w:rsidR="00AC323B" w:rsidRPr="00830317" w:rsidRDefault="00AC323B" w:rsidP="008303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DFE3623" w14:textId="139D21A5" w:rsidR="00AF76FF" w:rsidRPr="00830317" w:rsidRDefault="00AF76FF" w:rsidP="008303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t>Por lo tanto, el hecho de que se haya proporcionado la información de dichas dependencias, se garantizó el derecho de acceso a la información del particular.</w:t>
      </w:r>
    </w:p>
    <w:p w14:paraId="5F853856" w14:textId="77777777" w:rsidR="00AF76FF" w:rsidRPr="00830317" w:rsidRDefault="00AF76FF" w:rsidP="008303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FB0A2EE" w14:textId="6FE2BDD9" w:rsidR="0052747C" w:rsidRPr="00830317" w:rsidRDefault="0052747C" w:rsidP="008303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lastRenderedPageBreak/>
        <w:t xml:space="preserve">No obstante, es de </w:t>
      </w:r>
      <w:r w:rsidR="00AF76FF" w:rsidRPr="00830317">
        <w:rPr>
          <w:rFonts w:ascii="Palatino Linotype" w:eastAsia="MS Mincho" w:hAnsi="Palatino Linotype" w:cs="Arial"/>
          <w:color w:val="000000" w:themeColor="text1"/>
          <w:lang w:val="es-MX"/>
        </w:rPr>
        <w:t>precisar</w:t>
      </w:r>
      <w:r w:rsidRPr="00830317">
        <w:rPr>
          <w:rFonts w:ascii="Palatino Linotype" w:eastAsia="MS Mincho" w:hAnsi="Palatino Linotype" w:cs="Arial"/>
          <w:color w:val="000000" w:themeColor="text1"/>
          <w:lang w:val="es-MX"/>
        </w:rPr>
        <w:t xml:space="preserve"> que en algunos casos, los titulares de algunas dependencias, señalaron que proporcionaban el teléfono directo o que </w:t>
      </w:r>
      <w:r w:rsidR="00AF76FF" w:rsidRPr="00830317">
        <w:rPr>
          <w:rFonts w:ascii="Palatino Linotype" w:eastAsia="MS Mincho" w:hAnsi="Palatino Linotype" w:cs="Arial"/>
          <w:color w:val="000000" w:themeColor="text1"/>
          <w:lang w:val="es-MX"/>
        </w:rPr>
        <w:t xml:space="preserve">no se contaba con </w:t>
      </w:r>
      <w:r w:rsidRPr="00830317">
        <w:rPr>
          <w:rFonts w:ascii="Palatino Linotype" w:eastAsia="MS Mincho" w:hAnsi="Palatino Linotype" w:cs="Arial"/>
          <w:color w:val="000000" w:themeColor="text1"/>
          <w:lang w:val="es-MX"/>
        </w:rPr>
        <w:t>la extensión requerida</w:t>
      </w:r>
      <w:r w:rsidR="00AF76FF" w:rsidRPr="00830317">
        <w:rPr>
          <w:rFonts w:ascii="Palatino Linotype" w:eastAsia="MS Mincho" w:hAnsi="Palatino Linotype" w:cs="Arial"/>
          <w:color w:val="000000" w:themeColor="text1"/>
          <w:lang w:val="es-MX"/>
        </w:rPr>
        <w:t xml:space="preserve"> porque no le resultaba a</w:t>
      </w:r>
      <w:r w:rsidRPr="00830317">
        <w:rPr>
          <w:rFonts w:ascii="Palatino Linotype" w:eastAsia="MS Mincho" w:hAnsi="Palatino Linotype" w:cs="Arial"/>
          <w:color w:val="000000" w:themeColor="text1"/>
          <w:lang w:val="es-MX"/>
        </w:rPr>
        <w:t>plicable.</w:t>
      </w:r>
    </w:p>
    <w:p w14:paraId="16676D37" w14:textId="77777777" w:rsidR="0052747C" w:rsidRPr="00830317" w:rsidRDefault="0052747C" w:rsidP="008303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8D587E9" w14:textId="0BAA2F84" w:rsidR="0052747C" w:rsidRPr="00830317" w:rsidRDefault="00AF76FF" w:rsidP="008303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t>De</w:t>
      </w:r>
      <w:r w:rsidR="0052747C" w:rsidRPr="00830317">
        <w:rPr>
          <w:rFonts w:ascii="Palatino Linotype" w:eastAsia="MS Mincho" w:hAnsi="Palatino Linotype" w:cs="Arial"/>
          <w:color w:val="000000" w:themeColor="text1"/>
          <w:lang w:val="es-MX"/>
        </w:rPr>
        <w:t xml:space="preserve"> lo anterior, conviene señalar que el Diccionario de la Real Academia de la Lengua Española considera como “extensión” a la “</w:t>
      </w:r>
      <w:r w:rsidR="0052747C" w:rsidRPr="00830317">
        <w:rPr>
          <w:rFonts w:ascii="Palatino Linotype" w:eastAsia="MS Mincho" w:hAnsi="Palatino Linotype" w:cs="Arial"/>
          <w:i/>
          <w:color w:val="000000" w:themeColor="text1"/>
          <w:lang w:val="es-MX"/>
        </w:rPr>
        <w:t>Línea telefónica conectada a una centralita</w:t>
      </w:r>
      <w:r w:rsidRPr="00830317">
        <w:rPr>
          <w:rFonts w:ascii="Palatino Linotype" w:eastAsia="MS Mincho" w:hAnsi="Palatino Linotype" w:cs="Arial"/>
          <w:color w:val="000000" w:themeColor="text1"/>
          <w:lang w:val="es-MX"/>
        </w:rPr>
        <w:t xml:space="preserve">”, es decir, </w:t>
      </w:r>
      <w:r w:rsidR="0052747C" w:rsidRPr="00830317">
        <w:rPr>
          <w:rFonts w:ascii="Palatino Linotype" w:eastAsia="MS Mincho" w:hAnsi="Palatino Linotype" w:cs="Arial"/>
          <w:color w:val="000000" w:themeColor="text1"/>
          <w:lang w:val="es-MX"/>
        </w:rPr>
        <w:t>dicho término se utiliza como sinónimo de los dispositivos que se conectan a un determinado número de terminales de comunicación</w:t>
      </w:r>
      <w:r w:rsidRPr="00830317">
        <w:rPr>
          <w:rFonts w:ascii="Palatino Linotype" w:eastAsia="MS Mincho" w:hAnsi="Palatino Linotype" w:cs="Arial"/>
          <w:color w:val="000000" w:themeColor="text1"/>
          <w:lang w:val="es-MX"/>
        </w:rPr>
        <w:t>,</w:t>
      </w:r>
      <w:r w:rsidR="0052747C" w:rsidRPr="00830317">
        <w:rPr>
          <w:rFonts w:ascii="Palatino Linotype" w:eastAsia="MS Mincho" w:hAnsi="Palatino Linotype" w:cs="Arial"/>
          <w:color w:val="000000" w:themeColor="text1"/>
          <w:lang w:val="es-MX"/>
        </w:rPr>
        <w:t xml:space="preserve"> como lo son los teléfonos, </w:t>
      </w:r>
      <w:r w:rsidR="00977DB7" w:rsidRPr="00830317">
        <w:rPr>
          <w:rFonts w:ascii="Palatino Linotype" w:eastAsia="MS Mincho" w:hAnsi="Palatino Linotype" w:cs="Arial"/>
          <w:color w:val="000000" w:themeColor="text1"/>
          <w:lang w:val="es-MX"/>
        </w:rPr>
        <w:t>con el propósito de brindar</w:t>
      </w:r>
      <w:r w:rsidR="0052747C" w:rsidRPr="00830317">
        <w:rPr>
          <w:rFonts w:ascii="Palatino Linotype" w:eastAsia="MS Mincho" w:hAnsi="Palatino Linotype" w:cs="Arial"/>
          <w:color w:val="000000" w:themeColor="text1"/>
          <w:lang w:val="es-MX"/>
        </w:rPr>
        <w:t xml:space="preserve"> diversas líneas telefónicas.</w:t>
      </w:r>
    </w:p>
    <w:p w14:paraId="52CBC092" w14:textId="77777777" w:rsidR="0052747C" w:rsidRPr="00830317" w:rsidRDefault="0052747C" w:rsidP="008303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DA79374" w14:textId="49CBE724" w:rsidR="0052747C" w:rsidRPr="00830317" w:rsidRDefault="0052747C" w:rsidP="008303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t xml:space="preserve">Por lo tanto, el hecho de que el </w:t>
      </w:r>
      <w:r w:rsidRPr="00830317">
        <w:rPr>
          <w:rFonts w:ascii="Palatino Linotype" w:eastAsia="MS Mincho" w:hAnsi="Palatino Linotype" w:cs="Arial"/>
          <w:b/>
          <w:color w:val="000000" w:themeColor="text1"/>
          <w:lang w:val="es-MX"/>
        </w:rPr>
        <w:t>SUJETO OBLIGADO</w:t>
      </w:r>
      <w:r w:rsidRPr="00830317">
        <w:rPr>
          <w:rFonts w:ascii="Palatino Linotype" w:eastAsia="MS Mincho" w:hAnsi="Palatino Linotype" w:cs="Arial"/>
          <w:color w:val="000000" w:themeColor="text1"/>
          <w:lang w:val="es-MX"/>
        </w:rPr>
        <w:t>, en algunos casos no proporcionara el número de extensión, porque no tiene o porque no le aplica, no significa que no exista una línea directa para tener comunicación con cada una de las dependencias, ya que esto sólo significa que el número proporcionado es de enlace directo.</w:t>
      </w:r>
    </w:p>
    <w:p w14:paraId="16052D89" w14:textId="77777777" w:rsidR="0052747C" w:rsidRPr="00830317" w:rsidRDefault="0052747C" w:rsidP="008303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58BEBCC" w14:textId="797BE475" w:rsidR="00A161CA" w:rsidRPr="00830317" w:rsidRDefault="00977DB7" w:rsidP="008303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t>Por otro lado, es conveniente analizar que</w:t>
      </w:r>
      <w:r w:rsidR="00A068B0" w:rsidRPr="00830317">
        <w:rPr>
          <w:rFonts w:ascii="Palatino Linotype" w:eastAsia="MS Mincho" w:hAnsi="Palatino Linotype" w:cs="Arial"/>
          <w:color w:val="000000" w:themeColor="text1"/>
          <w:lang w:val="es-MX"/>
        </w:rPr>
        <w:t>,</w:t>
      </w:r>
      <w:r w:rsidR="00A161CA" w:rsidRPr="00830317">
        <w:rPr>
          <w:rFonts w:ascii="Palatino Linotype" w:eastAsia="MS Mincho" w:hAnsi="Palatino Linotype" w:cs="Arial"/>
          <w:color w:val="000000" w:themeColor="text1"/>
          <w:lang w:val="es-MX"/>
        </w:rPr>
        <w:t xml:space="preserve"> si bien es cierto que en algunos de los documentos remitidos en r</w:t>
      </w:r>
      <w:r w:rsidR="00A068B0" w:rsidRPr="00830317">
        <w:rPr>
          <w:rFonts w:ascii="Palatino Linotype" w:eastAsia="MS Mincho" w:hAnsi="Palatino Linotype" w:cs="Arial"/>
          <w:color w:val="000000" w:themeColor="text1"/>
          <w:lang w:val="es-MX"/>
        </w:rPr>
        <w:t>espuesta</w:t>
      </w:r>
      <w:r w:rsidR="00A161CA" w:rsidRPr="00830317">
        <w:rPr>
          <w:rFonts w:ascii="Palatino Linotype" w:eastAsia="MS Mincho" w:hAnsi="Palatino Linotype" w:cs="Arial"/>
          <w:color w:val="000000" w:themeColor="text1"/>
          <w:lang w:val="es-MX"/>
        </w:rPr>
        <w:t xml:space="preserve"> se</w:t>
      </w:r>
      <w:r w:rsidR="00A068B0" w:rsidRPr="00830317">
        <w:rPr>
          <w:rFonts w:ascii="Palatino Linotype" w:eastAsia="MS Mincho" w:hAnsi="Palatino Linotype" w:cs="Arial"/>
          <w:color w:val="000000" w:themeColor="text1"/>
          <w:lang w:val="es-MX"/>
        </w:rPr>
        <w:t xml:space="preserve"> indicó la frase “cambio por reestructuración” o en </w:t>
      </w:r>
      <w:r w:rsidR="00A161CA" w:rsidRPr="00830317">
        <w:rPr>
          <w:rFonts w:ascii="Palatino Linotype" w:eastAsia="MS Mincho" w:hAnsi="Palatino Linotype" w:cs="Arial"/>
          <w:color w:val="000000" w:themeColor="text1"/>
          <w:lang w:val="es-MX"/>
        </w:rPr>
        <w:t>“</w:t>
      </w:r>
      <w:r w:rsidR="00A068B0" w:rsidRPr="00830317">
        <w:rPr>
          <w:rFonts w:ascii="Palatino Linotype" w:eastAsia="MS Mincho" w:hAnsi="Palatino Linotype" w:cs="Arial"/>
          <w:color w:val="000000" w:themeColor="text1"/>
          <w:lang w:val="es-MX"/>
        </w:rPr>
        <w:t>proceso de reestructuración”</w:t>
      </w:r>
      <w:r w:rsidR="00A161CA" w:rsidRPr="00830317">
        <w:rPr>
          <w:rFonts w:ascii="Palatino Linotype" w:eastAsia="MS Mincho" w:hAnsi="Palatino Linotype" w:cs="Arial"/>
          <w:color w:val="000000" w:themeColor="text1"/>
          <w:lang w:val="es-MX"/>
        </w:rPr>
        <w:t xml:space="preserve"> o términos a fines,</w:t>
      </w:r>
      <w:r w:rsidRPr="00830317">
        <w:rPr>
          <w:rFonts w:ascii="Palatino Linotype" w:eastAsia="MS Mincho" w:hAnsi="Palatino Linotype" w:cs="Arial"/>
          <w:color w:val="000000" w:themeColor="text1"/>
          <w:lang w:val="es-MX"/>
        </w:rPr>
        <w:t xml:space="preserve"> de los cuales se adolece el particular,</w:t>
      </w:r>
      <w:r w:rsidR="00A161CA" w:rsidRPr="00830317">
        <w:rPr>
          <w:rFonts w:ascii="Palatino Linotype" w:eastAsia="MS Mincho" w:hAnsi="Palatino Linotype" w:cs="Arial"/>
          <w:color w:val="000000" w:themeColor="text1"/>
          <w:lang w:val="es-MX"/>
        </w:rPr>
        <w:t xml:space="preserve"> </w:t>
      </w:r>
      <w:r w:rsidR="00AC323B" w:rsidRPr="00830317">
        <w:rPr>
          <w:rFonts w:ascii="Palatino Linotype" w:eastAsia="MS Mincho" w:hAnsi="Palatino Linotype" w:cs="Arial"/>
          <w:color w:val="000000" w:themeColor="text1"/>
          <w:lang w:val="es-MX"/>
        </w:rPr>
        <w:t xml:space="preserve">también lo es que </w:t>
      </w:r>
      <w:r w:rsidR="00A161CA" w:rsidRPr="00830317">
        <w:rPr>
          <w:rFonts w:ascii="Palatino Linotype" w:eastAsia="MS Mincho" w:hAnsi="Palatino Linotype" w:cs="Arial"/>
          <w:color w:val="000000" w:themeColor="text1"/>
          <w:lang w:val="es-MX"/>
        </w:rPr>
        <w:t xml:space="preserve">el </w:t>
      </w:r>
      <w:r w:rsidR="00A161CA" w:rsidRPr="00830317">
        <w:rPr>
          <w:rFonts w:ascii="Palatino Linotype" w:eastAsia="MS Mincho" w:hAnsi="Palatino Linotype" w:cs="Arial"/>
          <w:b/>
          <w:color w:val="000000" w:themeColor="text1"/>
          <w:lang w:val="es-MX"/>
        </w:rPr>
        <w:t>SUJETO OBLIGADO</w:t>
      </w:r>
      <w:r w:rsidR="00A161CA" w:rsidRPr="00830317">
        <w:rPr>
          <w:rFonts w:ascii="Palatino Linotype" w:eastAsia="MS Mincho" w:hAnsi="Palatino Linotype" w:cs="Arial"/>
          <w:color w:val="000000" w:themeColor="text1"/>
          <w:lang w:val="es-MX"/>
        </w:rPr>
        <w:t xml:space="preserve"> mediant</w:t>
      </w:r>
      <w:r w:rsidR="00AC323B" w:rsidRPr="00830317">
        <w:rPr>
          <w:rFonts w:ascii="Palatino Linotype" w:eastAsia="MS Mincho" w:hAnsi="Palatino Linotype" w:cs="Arial"/>
          <w:color w:val="000000" w:themeColor="text1"/>
          <w:lang w:val="es-MX"/>
        </w:rPr>
        <w:t>e su informe justificado precisó</w:t>
      </w:r>
      <w:r w:rsidR="00A161CA" w:rsidRPr="00830317">
        <w:rPr>
          <w:rFonts w:ascii="Palatino Linotype" w:eastAsia="MS Mincho" w:hAnsi="Palatino Linotype" w:cs="Arial"/>
          <w:color w:val="000000" w:themeColor="text1"/>
          <w:lang w:val="es-MX"/>
        </w:rPr>
        <w:t xml:space="preserve"> que tal circunstancia se deriva del hecho del cambio d</w:t>
      </w:r>
      <w:r w:rsidR="00F647C3" w:rsidRPr="00830317">
        <w:rPr>
          <w:rFonts w:ascii="Palatino Linotype" w:eastAsia="MS Mincho" w:hAnsi="Palatino Linotype" w:cs="Arial"/>
          <w:color w:val="000000" w:themeColor="text1"/>
          <w:lang w:val="es-MX"/>
        </w:rPr>
        <w:t xml:space="preserve">e administración, es decir, </w:t>
      </w:r>
      <w:r w:rsidR="00A161CA" w:rsidRPr="00830317">
        <w:rPr>
          <w:rFonts w:ascii="Palatino Linotype" w:eastAsia="MS Mincho" w:hAnsi="Palatino Linotype" w:cs="Arial"/>
          <w:color w:val="000000" w:themeColor="text1"/>
          <w:lang w:val="es-MX"/>
        </w:rPr>
        <w:t xml:space="preserve">se dio respuesta en esos términos </w:t>
      </w:r>
      <w:r w:rsidR="00F647C3" w:rsidRPr="00830317">
        <w:rPr>
          <w:rFonts w:ascii="Palatino Linotype" w:eastAsia="MS Mincho" w:hAnsi="Palatino Linotype" w:cs="Arial"/>
          <w:color w:val="000000" w:themeColor="text1"/>
          <w:lang w:val="es-MX"/>
        </w:rPr>
        <w:t>porque</w:t>
      </w:r>
      <w:r w:rsidR="00A161CA" w:rsidRPr="00830317">
        <w:rPr>
          <w:rFonts w:ascii="Palatino Linotype" w:eastAsia="MS Mincho" w:hAnsi="Palatino Linotype" w:cs="Arial"/>
          <w:color w:val="000000" w:themeColor="text1"/>
          <w:lang w:val="es-MX"/>
        </w:rPr>
        <w:t xml:space="preserve"> a la fecha </w:t>
      </w:r>
      <w:r w:rsidR="00A161CA" w:rsidRPr="00830317">
        <w:rPr>
          <w:rFonts w:ascii="Palatino Linotype" w:eastAsia="MS Mincho" w:hAnsi="Palatino Linotype" w:cs="Arial"/>
          <w:color w:val="000000" w:themeColor="text1"/>
          <w:lang w:val="es-MX"/>
        </w:rPr>
        <w:lastRenderedPageBreak/>
        <w:t>algunas de las áreas, plazas o vacantes no se ha</w:t>
      </w:r>
      <w:r w:rsidRPr="00830317">
        <w:rPr>
          <w:rFonts w:ascii="Palatino Linotype" w:eastAsia="MS Mincho" w:hAnsi="Palatino Linotype" w:cs="Arial"/>
          <w:color w:val="000000" w:themeColor="text1"/>
          <w:lang w:val="es-MX"/>
        </w:rPr>
        <w:t>n</w:t>
      </w:r>
      <w:r w:rsidR="00A161CA" w:rsidRPr="00830317">
        <w:rPr>
          <w:rFonts w:ascii="Palatino Linotype" w:eastAsia="MS Mincho" w:hAnsi="Palatino Linotype" w:cs="Arial"/>
          <w:color w:val="000000" w:themeColor="text1"/>
          <w:lang w:val="es-MX"/>
        </w:rPr>
        <w:t xml:space="preserve"> designado titulares o encargados de las mismas, razón por la cual no e</w:t>
      </w:r>
      <w:r w:rsidR="00AC323B" w:rsidRPr="00830317">
        <w:rPr>
          <w:rFonts w:ascii="Palatino Linotype" w:eastAsia="MS Mincho" w:hAnsi="Palatino Linotype" w:cs="Arial"/>
          <w:color w:val="000000" w:themeColor="text1"/>
          <w:lang w:val="es-MX"/>
        </w:rPr>
        <w:t xml:space="preserve">ra posible realizar </w:t>
      </w:r>
      <w:r w:rsidR="00A161CA" w:rsidRPr="00830317">
        <w:rPr>
          <w:rFonts w:ascii="Palatino Linotype" w:eastAsia="MS Mincho" w:hAnsi="Palatino Linotype" w:cs="Arial"/>
          <w:color w:val="000000" w:themeColor="text1"/>
          <w:lang w:val="es-MX"/>
        </w:rPr>
        <w:t>la entrega de la información.</w:t>
      </w:r>
    </w:p>
    <w:p w14:paraId="08F52F32" w14:textId="77777777" w:rsidR="00977DB7" w:rsidRPr="00830317" w:rsidRDefault="00977DB7" w:rsidP="008303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F2452E1" w14:textId="397F45F1" w:rsidR="00AC323B" w:rsidRPr="00830317" w:rsidRDefault="00F647C3" w:rsidP="008303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t>E</w:t>
      </w:r>
      <w:r w:rsidR="00977DB7" w:rsidRPr="00830317">
        <w:rPr>
          <w:rFonts w:ascii="Palatino Linotype" w:eastAsia="MS Mincho" w:hAnsi="Palatino Linotype" w:cs="Arial"/>
          <w:color w:val="000000" w:themeColor="text1"/>
          <w:lang w:val="es-MX"/>
        </w:rPr>
        <w:t xml:space="preserve">s de agregar </w:t>
      </w:r>
      <w:r w:rsidR="00AC323B" w:rsidRPr="00830317">
        <w:rPr>
          <w:rFonts w:ascii="Palatino Linotype" w:eastAsia="MS Mincho" w:hAnsi="Palatino Linotype" w:cs="Arial"/>
          <w:color w:val="000000" w:themeColor="text1"/>
          <w:lang w:val="es-MX"/>
        </w:rPr>
        <w:t>que a partir del uno (01) de enero del presente año, dio inicio la nueva administración pública municipal para cumplir el periodo de gestión 2019-2021, ya que con fundamento en el artículo 16 de la Ley Orgánica Municipal del Estado de México, los Ayuntamientos se deben renovar cada tres años, iniciando su periodo el primero de enero del año inmediato siguiente al de las el</w:t>
      </w:r>
      <w:r w:rsidR="00977DB7" w:rsidRPr="00830317">
        <w:rPr>
          <w:rFonts w:ascii="Palatino Linotype" w:eastAsia="MS Mincho" w:hAnsi="Palatino Linotype" w:cs="Arial"/>
          <w:color w:val="000000" w:themeColor="text1"/>
          <w:lang w:val="es-MX"/>
        </w:rPr>
        <w:t>ecciones municipales ordinarias.</w:t>
      </w:r>
    </w:p>
    <w:p w14:paraId="621DA40B" w14:textId="77777777" w:rsidR="00A161CA" w:rsidRPr="00830317" w:rsidRDefault="00A161CA" w:rsidP="008303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392044E" w14:textId="33E41F1B" w:rsidR="00D20494" w:rsidRPr="00830317" w:rsidRDefault="00A161CA" w:rsidP="008303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t xml:space="preserve">Bajo esa tesitura, </w:t>
      </w:r>
      <w:r w:rsidR="00987B97" w:rsidRPr="00830317">
        <w:rPr>
          <w:rFonts w:ascii="Palatino Linotype" w:eastAsia="MS Mincho" w:hAnsi="Palatino Linotype" w:cs="Arial"/>
          <w:color w:val="000000" w:themeColor="text1"/>
          <w:lang w:val="es-MX"/>
        </w:rPr>
        <w:t xml:space="preserve">y derivado del pronunciamiento del </w:t>
      </w:r>
      <w:r w:rsidR="00987B97" w:rsidRPr="00830317">
        <w:rPr>
          <w:rFonts w:ascii="Palatino Linotype" w:eastAsia="MS Mincho" w:hAnsi="Palatino Linotype" w:cs="Arial"/>
          <w:b/>
          <w:color w:val="000000" w:themeColor="text1"/>
          <w:lang w:val="es-MX"/>
        </w:rPr>
        <w:t xml:space="preserve">SUJETO OBLIGADO, </w:t>
      </w:r>
      <w:r w:rsidR="00987B97" w:rsidRPr="00830317">
        <w:rPr>
          <w:rFonts w:ascii="Palatino Linotype" w:eastAsia="MS Mincho" w:hAnsi="Palatino Linotype" w:cs="Arial"/>
          <w:color w:val="000000" w:themeColor="text1"/>
          <w:lang w:val="es-MX"/>
        </w:rPr>
        <w:t xml:space="preserve">a criterio de </w:t>
      </w:r>
      <w:r w:rsidR="00D20494" w:rsidRPr="00830317">
        <w:rPr>
          <w:rFonts w:ascii="Palatino Linotype" w:eastAsia="MS Mincho" w:hAnsi="Palatino Linotype" w:cs="Arial"/>
          <w:color w:val="000000" w:themeColor="text1"/>
          <w:lang w:val="es-MX"/>
        </w:rPr>
        <w:t xml:space="preserve">esta Ponencia </w:t>
      </w:r>
      <w:proofErr w:type="spellStart"/>
      <w:r w:rsidR="00D20494" w:rsidRPr="00830317">
        <w:rPr>
          <w:rFonts w:ascii="Palatino Linotype" w:eastAsia="MS Mincho" w:hAnsi="Palatino Linotype" w:cs="Arial"/>
          <w:color w:val="000000" w:themeColor="text1"/>
          <w:lang w:val="es-MX"/>
        </w:rPr>
        <w:t>Resolutora</w:t>
      </w:r>
      <w:proofErr w:type="spellEnd"/>
      <w:r w:rsidR="00987B97" w:rsidRPr="00830317">
        <w:rPr>
          <w:rFonts w:ascii="Palatino Linotype" w:eastAsia="MS Mincho" w:hAnsi="Palatino Linotype" w:cs="Arial"/>
          <w:b/>
          <w:color w:val="000000" w:themeColor="text1"/>
          <w:lang w:val="es-MX"/>
        </w:rPr>
        <w:t xml:space="preserve"> </w:t>
      </w:r>
      <w:r w:rsidR="00987B97" w:rsidRPr="00830317">
        <w:rPr>
          <w:rFonts w:ascii="Palatino Linotype" w:eastAsia="MS Mincho" w:hAnsi="Palatino Linotype" w:cs="Arial"/>
          <w:color w:val="000000" w:themeColor="text1"/>
          <w:lang w:val="es-MX"/>
        </w:rPr>
        <w:t>no resulta procedente ordenar la entrega de informaci</w:t>
      </w:r>
      <w:r w:rsidR="00D20494" w:rsidRPr="00830317">
        <w:rPr>
          <w:rFonts w:ascii="Palatino Linotype" w:eastAsia="MS Mincho" w:hAnsi="Palatino Linotype" w:cs="Arial"/>
          <w:color w:val="000000" w:themeColor="text1"/>
          <w:lang w:val="es-MX"/>
        </w:rPr>
        <w:t xml:space="preserve">ón </w:t>
      </w:r>
      <w:r w:rsidR="00F647C3" w:rsidRPr="00830317">
        <w:rPr>
          <w:rFonts w:ascii="Palatino Linotype" w:eastAsia="MS Mincho" w:hAnsi="Palatino Linotype" w:cs="Arial"/>
          <w:color w:val="000000" w:themeColor="text1"/>
          <w:lang w:val="es-MX"/>
        </w:rPr>
        <w:t xml:space="preserve">de la cual </w:t>
      </w:r>
      <w:r w:rsidR="00D20494" w:rsidRPr="00830317">
        <w:rPr>
          <w:rFonts w:ascii="Palatino Linotype" w:eastAsia="MS Mincho" w:hAnsi="Palatino Linotype" w:cs="Arial"/>
          <w:color w:val="000000" w:themeColor="text1"/>
          <w:lang w:val="es-MX"/>
        </w:rPr>
        <w:t xml:space="preserve">no </w:t>
      </w:r>
      <w:r w:rsidR="00977DB7" w:rsidRPr="00830317">
        <w:rPr>
          <w:rFonts w:ascii="Palatino Linotype" w:eastAsia="MS Mincho" w:hAnsi="Palatino Linotype" w:cs="Arial"/>
          <w:color w:val="000000" w:themeColor="text1"/>
          <w:lang w:val="es-MX"/>
        </w:rPr>
        <w:t xml:space="preserve">se tiene certeza de que la misma existe y </w:t>
      </w:r>
      <w:r w:rsidR="00D20494" w:rsidRPr="00830317">
        <w:rPr>
          <w:rFonts w:ascii="Palatino Linotype" w:eastAsia="MS Mincho" w:hAnsi="Palatino Linotype" w:cs="Arial"/>
          <w:color w:val="000000" w:themeColor="text1"/>
          <w:lang w:val="es-MX"/>
        </w:rPr>
        <w:t xml:space="preserve">obra en </w:t>
      </w:r>
      <w:r w:rsidR="00977DB7" w:rsidRPr="00830317">
        <w:rPr>
          <w:rFonts w:ascii="Palatino Linotype" w:eastAsia="MS Mincho" w:hAnsi="Palatino Linotype" w:cs="Arial"/>
          <w:color w:val="000000" w:themeColor="text1"/>
          <w:lang w:val="es-MX"/>
        </w:rPr>
        <w:t>su</w:t>
      </w:r>
      <w:r w:rsidR="00D20494" w:rsidRPr="00830317">
        <w:rPr>
          <w:rFonts w:ascii="Palatino Linotype" w:eastAsia="MS Mincho" w:hAnsi="Palatino Linotype" w:cs="Arial"/>
          <w:color w:val="000000" w:themeColor="text1"/>
          <w:lang w:val="es-MX"/>
        </w:rPr>
        <w:t>s archivos; asimismo, se tiene que</w:t>
      </w:r>
      <w:r w:rsidR="00987B97" w:rsidRPr="00830317">
        <w:rPr>
          <w:rFonts w:ascii="Palatino Linotype" w:eastAsia="Times New Roman" w:hAnsi="Palatino Linotype" w:cs="Arial"/>
        </w:rPr>
        <w:t xml:space="preserve"> lo manifestado</w:t>
      </w:r>
      <w:r w:rsidR="00D20494" w:rsidRPr="00830317">
        <w:rPr>
          <w:rFonts w:ascii="Palatino Linotype" w:eastAsia="Times New Roman" w:hAnsi="Palatino Linotype" w:cs="Arial"/>
        </w:rPr>
        <w:t xml:space="preserve"> y proporcionado en</w:t>
      </w:r>
      <w:r w:rsidR="00987B97" w:rsidRPr="00830317">
        <w:rPr>
          <w:rFonts w:ascii="Palatino Linotype" w:eastAsia="Times New Roman" w:hAnsi="Palatino Linotype" w:cs="Arial"/>
        </w:rPr>
        <w:t xml:space="preserve"> respuesta e informe justificado </w:t>
      </w:r>
      <w:r w:rsidR="000170FF" w:rsidRPr="00830317">
        <w:rPr>
          <w:rFonts w:ascii="Palatino Linotype" w:eastAsia="Times New Roman" w:hAnsi="Palatino Linotype" w:cs="Arial"/>
        </w:rPr>
        <w:t>tiene la presunción de verás, y garantizo el derecho de acceso a la información del particular respecto a los agrupamientos de las áreas antes señaladas.</w:t>
      </w:r>
    </w:p>
    <w:p w14:paraId="6E691223" w14:textId="77777777" w:rsidR="00D20494" w:rsidRPr="00830317" w:rsidRDefault="00D20494" w:rsidP="008303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8EB0370" w14:textId="77777777" w:rsidR="00977DB7" w:rsidRPr="00830317" w:rsidRDefault="00D20494" w:rsidP="008303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30317">
        <w:rPr>
          <w:rFonts w:ascii="Palatino Linotype" w:eastAsia="Times New Roman" w:hAnsi="Palatino Linotype" w:cs="Arial"/>
        </w:rPr>
        <w:t xml:space="preserve">De lo anterior, es de agregar que </w:t>
      </w:r>
      <w:r w:rsidR="00987B97" w:rsidRPr="00830317">
        <w:rPr>
          <w:rFonts w:ascii="Palatino Linotype" w:eastAsia="MS Mincho" w:hAnsi="Palatino Linotype" w:cs="Arial"/>
        </w:rPr>
        <w:t xml:space="preserve">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w:t>
      </w:r>
      <w:r w:rsidR="00987B97" w:rsidRPr="00830317">
        <w:rPr>
          <w:rFonts w:ascii="Palatino Linotype" w:eastAsia="MS Mincho" w:hAnsi="Palatino Linotype" w:cs="Arial"/>
        </w:rPr>
        <w:lastRenderedPageBreak/>
        <w:t>carácter oficial y se presume veraz, tan es así que la misma queda registrada en el Sistema de Acceso a la Información Mexiquense (</w:t>
      </w:r>
      <w:r w:rsidR="00987B97" w:rsidRPr="00830317">
        <w:rPr>
          <w:rFonts w:ascii="Palatino Linotype" w:eastAsia="MS Mincho" w:hAnsi="Palatino Linotype" w:cs="Arial"/>
          <w:b/>
        </w:rPr>
        <w:t>SAIMEX</w:t>
      </w:r>
      <w:r w:rsidR="00987B97" w:rsidRPr="00830317">
        <w:rPr>
          <w:rFonts w:ascii="Palatino Linotype" w:eastAsia="MS Mincho" w:hAnsi="Palatino Linotype" w:cs="Arial"/>
        </w:rPr>
        <w:t>).</w:t>
      </w:r>
    </w:p>
    <w:p w14:paraId="6D2299E1" w14:textId="77777777" w:rsidR="00977DB7" w:rsidRPr="00830317" w:rsidRDefault="00977DB7" w:rsidP="008303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B4E9BEA" w14:textId="77777777" w:rsidR="00977DB7" w:rsidRPr="00830317" w:rsidRDefault="00987B97" w:rsidP="008303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30317">
        <w:rPr>
          <w:rFonts w:ascii="Palatino Linotype" w:eastAsia="Times New Roman" w:hAnsi="Palatino Linotype" w:cs="Arial"/>
        </w:rPr>
        <w:t>Sirviendo de apoyo a lo anterior por analogía, el criterio 31-10 emitido por el ahora Instituto Nacional de Transparencia, Acceso a la Información y Protección de Datos Personales, que a la letra dice:</w:t>
      </w:r>
    </w:p>
    <w:p w14:paraId="21C529B1" w14:textId="77777777" w:rsidR="000170FF" w:rsidRPr="00830317" w:rsidRDefault="000170FF" w:rsidP="008303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824733B" w14:textId="77777777" w:rsidR="00977DB7" w:rsidRPr="00830317" w:rsidRDefault="00977DB7" w:rsidP="00830317">
      <w:pPr>
        <w:shd w:val="clear" w:color="auto" w:fill="FFFFFF"/>
        <w:spacing w:line="360" w:lineRule="auto"/>
        <w:ind w:left="567" w:right="616"/>
        <w:jc w:val="both"/>
        <w:rPr>
          <w:rFonts w:ascii="Palatino Linotype" w:eastAsia="Times New Roman" w:hAnsi="Palatino Linotype" w:cs="Arial"/>
          <w:i/>
          <w:iCs/>
          <w:color w:val="222222"/>
        </w:rPr>
      </w:pPr>
      <w:r w:rsidRPr="00830317">
        <w:rPr>
          <w:rFonts w:ascii="Palatino Linotype" w:eastAsia="Times New Roman" w:hAnsi="Palatino Linotype" w:cs="Arial"/>
          <w:i/>
          <w:iCs/>
          <w:color w:val="222222"/>
        </w:rPr>
        <w:t xml:space="preserve">“El Instituto Federal de Acceso a la Información y Protección de Datos </w:t>
      </w:r>
      <w:r w:rsidRPr="00830317">
        <w:rPr>
          <w:rFonts w:ascii="Palatino Linotype" w:eastAsia="Times New Roman" w:hAnsi="Palatino Linotype" w:cs="Arial"/>
          <w:b/>
          <w:bCs/>
          <w:i/>
          <w:iCs/>
          <w:color w:val="222222"/>
        </w:rPr>
        <w:t>no cuenta con facultades para pronunciarse respecto de la veracidad de los documentos proporcionados por los sujetos obligados.</w:t>
      </w:r>
      <w:r w:rsidRPr="00830317">
        <w:rPr>
          <w:rFonts w:ascii="Palatino Linotype" w:eastAsia="Times New Roman" w:hAnsi="Palatino Linotype" w:cs="Arial"/>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96583AA" w14:textId="77777777" w:rsidR="00977DB7" w:rsidRPr="00830317" w:rsidRDefault="00977DB7" w:rsidP="00830317">
      <w:pPr>
        <w:shd w:val="clear" w:color="auto" w:fill="FFFFFF"/>
        <w:spacing w:line="360" w:lineRule="auto"/>
        <w:ind w:left="567" w:right="616"/>
        <w:jc w:val="both"/>
        <w:rPr>
          <w:rFonts w:ascii="Palatino Linotype" w:eastAsia="Times New Roman" w:hAnsi="Palatino Linotype" w:cs="Arial"/>
          <w:i/>
          <w:iCs/>
          <w:color w:val="222222"/>
        </w:rPr>
      </w:pPr>
    </w:p>
    <w:p w14:paraId="0678D373" w14:textId="77777777" w:rsidR="00977DB7" w:rsidRPr="00830317" w:rsidRDefault="00977DB7" w:rsidP="00830317">
      <w:pPr>
        <w:shd w:val="clear" w:color="auto" w:fill="FFFFFF"/>
        <w:spacing w:line="360" w:lineRule="auto"/>
        <w:ind w:left="567" w:right="616"/>
        <w:jc w:val="both"/>
        <w:rPr>
          <w:rFonts w:ascii="Palatino Linotype" w:eastAsia="Times New Roman" w:hAnsi="Palatino Linotype" w:cs="Arial"/>
          <w:iCs/>
          <w:color w:val="222222"/>
        </w:rPr>
      </w:pPr>
      <w:r w:rsidRPr="00830317">
        <w:rPr>
          <w:rFonts w:ascii="Palatino Linotype" w:eastAsia="Times New Roman" w:hAnsi="Palatino Linotype" w:cs="Arial"/>
          <w:iCs/>
          <w:color w:val="222222"/>
        </w:rPr>
        <w:t>(Énfasis añadido)</w:t>
      </w:r>
    </w:p>
    <w:p w14:paraId="1DA7C45A" w14:textId="77777777" w:rsidR="00977DB7" w:rsidRPr="00830317" w:rsidRDefault="00977DB7" w:rsidP="008303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50C6962" w14:textId="11C069CE" w:rsidR="00987B97" w:rsidRPr="00830317" w:rsidRDefault="00987B97" w:rsidP="008303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30317">
        <w:rPr>
          <w:rFonts w:ascii="Palatino Linotype" w:eastAsia="Times New Roman" w:hAnsi="Palatino Linotype" w:cs="Arial"/>
        </w:rPr>
        <w:t xml:space="preserve">Numerales que compelen al </w:t>
      </w:r>
      <w:r w:rsidRPr="00830317">
        <w:rPr>
          <w:rFonts w:ascii="Palatino Linotype" w:eastAsia="Times New Roman" w:hAnsi="Palatino Linotype" w:cs="Arial"/>
          <w:b/>
          <w:bCs/>
        </w:rPr>
        <w:t>SUJETO OBLIGADO</w:t>
      </w:r>
      <w:r w:rsidRPr="00830317">
        <w:rPr>
          <w:rFonts w:ascii="Palatino Linotype" w:eastAsia="Times New Roman" w:hAnsi="Palatino Linotype" w:cs="Arial"/>
        </w:rPr>
        <w:t xml:space="preserve"> a apegarse en todo momento a los criterios ya expuestos, impidiendo a este Órgano Colegiado cuestionar la veracidad de la información.</w:t>
      </w:r>
    </w:p>
    <w:p w14:paraId="2867E0BE" w14:textId="77777777" w:rsidR="000170FF" w:rsidRPr="00830317" w:rsidRDefault="000170FF" w:rsidP="008303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2AFB1A3" w14:textId="337EB773" w:rsidR="000170FF" w:rsidRPr="00830317" w:rsidRDefault="000170FF" w:rsidP="00830317">
      <w:pPr>
        <w:pStyle w:val="Prrafodelista"/>
        <w:numPr>
          <w:ilvl w:val="0"/>
          <w:numId w:val="1"/>
        </w:numPr>
        <w:tabs>
          <w:tab w:val="left" w:pos="426"/>
        </w:tabs>
        <w:spacing w:line="360" w:lineRule="auto"/>
        <w:ind w:left="0" w:firstLine="0"/>
        <w:jc w:val="both"/>
        <w:rPr>
          <w:rFonts w:ascii="Palatino Linotype" w:eastAsia="MS Mincho" w:hAnsi="Palatino Linotype" w:cs="Arial"/>
          <w:b/>
          <w:color w:val="000000" w:themeColor="text1"/>
          <w:lang w:val="es-MX"/>
        </w:rPr>
      </w:pPr>
      <w:r w:rsidRPr="00830317">
        <w:rPr>
          <w:rFonts w:ascii="Palatino Linotype" w:eastAsia="MS Mincho" w:hAnsi="Palatino Linotype" w:cs="Arial"/>
          <w:color w:val="000000" w:themeColor="text1"/>
          <w:lang w:val="es-MX"/>
        </w:rPr>
        <w:t xml:space="preserve">Ahora, no pasa por desapercibido que por cuanto hace a las dependencias que integran tanto el Sistema Municipal </w:t>
      </w:r>
      <w:r w:rsidR="00F647C3" w:rsidRPr="00830317">
        <w:rPr>
          <w:rFonts w:ascii="Palatino Linotype" w:eastAsia="MS Mincho" w:hAnsi="Palatino Linotype" w:cs="Arial"/>
          <w:color w:val="000000" w:themeColor="text1"/>
          <w:lang w:val="es-MX"/>
        </w:rPr>
        <w:t xml:space="preserve">para el Desarrollo Integral de la Familia de Cuautitlán Izcalli, así como las integran el Organismo </w:t>
      </w:r>
      <w:r w:rsidR="00F647C3" w:rsidRPr="00830317">
        <w:rPr>
          <w:rFonts w:ascii="Palatino Linotype" w:hAnsi="Palatino Linotype"/>
        </w:rPr>
        <w:t xml:space="preserve">para la Prestación de los Servicios de Agua Potable, Alcantarillado y Saneamiento del Municipio de Cuautitlán Izcalli, denominado OPERAGUA Izcalli O.P.D.M, el </w:t>
      </w:r>
      <w:r w:rsidR="00F647C3" w:rsidRPr="00830317">
        <w:rPr>
          <w:rFonts w:ascii="Palatino Linotype" w:hAnsi="Palatino Linotype"/>
          <w:b/>
        </w:rPr>
        <w:t xml:space="preserve">SUJETO OBLIGADO, </w:t>
      </w:r>
      <w:r w:rsidR="00F647C3" w:rsidRPr="00830317">
        <w:rPr>
          <w:rFonts w:ascii="Palatino Linotype" w:hAnsi="Palatino Linotype"/>
        </w:rPr>
        <w:t xml:space="preserve">mediante el oficio número </w:t>
      </w:r>
      <w:r w:rsidR="00F647C3" w:rsidRPr="00830317">
        <w:rPr>
          <w:rFonts w:ascii="Palatino Linotype" w:hAnsi="Palatino Linotype"/>
          <w:b/>
        </w:rPr>
        <w:t>SA-UT/0078/2019</w:t>
      </w:r>
      <w:r w:rsidR="00F647C3" w:rsidRPr="00830317">
        <w:rPr>
          <w:rFonts w:ascii="Palatino Linotype" w:hAnsi="Palatino Linotype"/>
        </w:rPr>
        <w:t xml:space="preserve">, la Titular de la Unidad de Transparencia </w:t>
      </w:r>
      <w:r w:rsidR="00A075BA" w:rsidRPr="00830317">
        <w:rPr>
          <w:rFonts w:ascii="Palatino Linotype" w:hAnsi="Palatino Linotype"/>
        </w:rPr>
        <w:t>hizo del conocimiento</w:t>
      </w:r>
      <w:r w:rsidR="00F647C3" w:rsidRPr="00830317">
        <w:rPr>
          <w:rFonts w:ascii="Palatino Linotype" w:hAnsi="Palatino Linotype"/>
        </w:rPr>
        <w:t xml:space="preserve"> </w:t>
      </w:r>
      <w:r w:rsidR="00A075BA" w:rsidRPr="00830317">
        <w:rPr>
          <w:rFonts w:ascii="Palatino Linotype" w:hAnsi="Palatino Linotype"/>
        </w:rPr>
        <w:t xml:space="preserve">que </w:t>
      </w:r>
      <w:r w:rsidR="00F647C3" w:rsidRPr="00830317">
        <w:rPr>
          <w:rFonts w:ascii="Palatino Linotype" w:hAnsi="Palatino Linotype"/>
        </w:rPr>
        <w:t xml:space="preserve">la información solicitada de estos organismos descentralizados no </w:t>
      </w:r>
      <w:r w:rsidR="00A075BA" w:rsidRPr="00830317">
        <w:rPr>
          <w:rFonts w:ascii="Palatino Linotype" w:hAnsi="Palatino Linotype"/>
        </w:rPr>
        <w:t xml:space="preserve">era competencia </w:t>
      </w:r>
      <w:r w:rsidR="00667B92" w:rsidRPr="00830317">
        <w:rPr>
          <w:rFonts w:ascii="Palatino Linotype" w:hAnsi="Palatino Linotype"/>
        </w:rPr>
        <w:t xml:space="preserve">del Ayuntamiento, </w:t>
      </w:r>
      <w:r w:rsidR="00F647C3" w:rsidRPr="00830317">
        <w:rPr>
          <w:rFonts w:ascii="Palatino Linotype" w:hAnsi="Palatino Linotype"/>
        </w:rPr>
        <w:t xml:space="preserve">haciendo una declinación de incompetencia al solicitar al particular que dirija la solicitud al ente respectivo, con fundamento en el acuerdo </w:t>
      </w:r>
      <w:r w:rsidR="00667B92" w:rsidRPr="00830317">
        <w:rPr>
          <w:rFonts w:ascii="Palatino Linotype" w:hAnsi="Palatino Linotype"/>
        </w:rPr>
        <w:t>mediante el cual del Pleno del este</w:t>
      </w:r>
      <w:r w:rsidR="00F647C3" w:rsidRPr="00830317">
        <w:rPr>
          <w:rFonts w:ascii="Palatino Linotype" w:hAnsi="Palatino Linotype"/>
        </w:rPr>
        <w:t xml:space="preserve"> Instituto modifica el padrón de Sujetos Obligados</w:t>
      </w:r>
      <w:r w:rsidR="00667B92" w:rsidRPr="00830317">
        <w:rPr>
          <w:rFonts w:ascii="Palatino Linotype" w:hAnsi="Palatino Linotype"/>
        </w:rPr>
        <w:t xml:space="preserve"> en materia de Transparencia y Acceso a la Información Pública del Estado de México y Municipios, publicado en la Gaceta del Gobierno el 27 de noviembre de 2017</w:t>
      </w:r>
      <w:r w:rsidR="00F647C3" w:rsidRPr="00830317">
        <w:rPr>
          <w:rFonts w:ascii="Palatino Linotype" w:hAnsi="Palatino Linotype"/>
        </w:rPr>
        <w:t>, así como en los artículos 12, 24 último párrafo y 167 segundo párrafo de la Ley de la materia.</w:t>
      </w:r>
    </w:p>
    <w:p w14:paraId="6854A3AA" w14:textId="293E654D" w:rsidR="000170FF" w:rsidRPr="00830317" w:rsidRDefault="000170FF" w:rsidP="00830317">
      <w:pPr>
        <w:pStyle w:val="Prrafodelista"/>
        <w:tabs>
          <w:tab w:val="left" w:pos="426"/>
        </w:tabs>
        <w:spacing w:line="360" w:lineRule="auto"/>
        <w:ind w:left="0"/>
        <w:jc w:val="both"/>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t xml:space="preserve"> </w:t>
      </w:r>
    </w:p>
    <w:p w14:paraId="27880656" w14:textId="51ED0697" w:rsidR="000170FF" w:rsidRPr="00830317" w:rsidRDefault="00667B92" w:rsidP="008303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lastRenderedPageBreak/>
        <w:t xml:space="preserve">Derivado de la evidente declaración de incompetencia que realizó el </w:t>
      </w:r>
      <w:r w:rsidRPr="00830317">
        <w:rPr>
          <w:rFonts w:ascii="Palatino Linotype" w:eastAsia="MS Mincho" w:hAnsi="Palatino Linotype" w:cs="Arial"/>
          <w:b/>
          <w:color w:val="000000" w:themeColor="text1"/>
          <w:lang w:val="es-MX"/>
        </w:rPr>
        <w:t>SUJETO OBLIGADO</w:t>
      </w:r>
      <w:r w:rsidRPr="00830317">
        <w:rPr>
          <w:rFonts w:ascii="Palatino Linotype" w:eastAsia="MS Mincho" w:hAnsi="Palatino Linotype" w:cs="Arial"/>
          <w:color w:val="000000" w:themeColor="text1"/>
          <w:lang w:val="es-MX"/>
        </w:rPr>
        <w:t xml:space="preserve">,  esta Ponencia </w:t>
      </w:r>
      <w:proofErr w:type="spellStart"/>
      <w:r w:rsidRPr="00830317">
        <w:rPr>
          <w:rFonts w:ascii="Palatino Linotype" w:eastAsia="MS Mincho" w:hAnsi="Palatino Linotype" w:cs="Arial"/>
          <w:color w:val="000000" w:themeColor="text1"/>
          <w:lang w:val="es-MX"/>
        </w:rPr>
        <w:t>Resolutora</w:t>
      </w:r>
      <w:proofErr w:type="spellEnd"/>
      <w:r w:rsidRPr="00830317">
        <w:rPr>
          <w:rFonts w:ascii="Palatino Linotype" w:eastAsia="MS Mincho" w:hAnsi="Palatino Linotype" w:cs="Arial"/>
          <w:color w:val="000000" w:themeColor="text1"/>
          <w:lang w:val="es-MX"/>
        </w:rPr>
        <w:t xml:space="preserve"> realizo una búsqueda, encontrando que en el Acuerdo que emitió el Pleno de este Órgano Garante, a través del cual se modificó el padrón de Sujetos Obligados, publicado en el periódico oficial “Gaceta del Gobierno”, el veintisiete de noviembre de dos mil diecisiete, efectivamente ambos organismos descentralizados son considerados Sujetos Obligados diferentes, como a continuación se muestra:</w:t>
      </w:r>
    </w:p>
    <w:p w14:paraId="1C75A2FA" w14:textId="4ABBB0D5" w:rsidR="00F04C9F" w:rsidRPr="00830317" w:rsidRDefault="00EC31C2" w:rsidP="00830317">
      <w:pPr>
        <w:pStyle w:val="Prrafodelista"/>
        <w:tabs>
          <w:tab w:val="left" w:pos="426"/>
        </w:tabs>
        <w:spacing w:line="360" w:lineRule="auto"/>
        <w:ind w:left="0"/>
        <w:jc w:val="both"/>
        <w:rPr>
          <w:rFonts w:ascii="Palatino Linotype" w:eastAsia="MS Mincho" w:hAnsi="Palatino Linotype" w:cs="Arial"/>
          <w:color w:val="000000" w:themeColor="text1"/>
          <w:lang w:val="es-MX"/>
        </w:rPr>
      </w:pPr>
      <w:r w:rsidRPr="00830317">
        <w:rPr>
          <w:rFonts w:ascii="Palatino Linotype" w:eastAsia="MS Mincho" w:hAnsi="Palatino Linotype" w:cs="Arial"/>
          <w:noProof/>
          <w:color w:val="000000" w:themeColor="text1"/>
          <w:lang w:val="es-MX" w:eastAsia="es-MX"/>
        </w:rPr>
        <w:drawing>
          <wp:inline distT="0" distB="0" distL="0" distR="0" wp14:anchorId="408D3C10" wp14:editId="46FA75B4">
            <wp:extent cx="5610225" cy="1838325"/>
            <wp:effectExtent l="57150" t="57150" r="123825" b="1238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0225" cy="18383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E11725" w14:textId="1E91E43B" w:rsidR="00EC31C2" w:rsidRPr="00830317" w:rsidRDefault="00EC31C2" w:rsidP="00830317">
      <w:pPr>
        <w:pStyle w:val="Prrafodelista"/>
        <w:tabs>
          <w:tab w:val="left" w:pos="426"/>
        </w:tabs>
        <w:spacing w:line="360" w:lineRule="auto"/>
        <w:ind w:left="0"/>
        <w:jc w:val="both"/>
        <w:rPr>
          <w:rFonts w:ascii="Palatino Linotype" w:eastAsia="MS Mincho" w:hAnsi="Palatino Linotype" w:cs="Arial"/>
          <w:color w:val="000000" w:themeColor="text1"/>
          <w:lang w:val="es-MX"/>
        </w:rPr>
      </w:pPr>
      <w:r w:rsidRPr="00830317">
        <w:rPr>
          <w:rFonts w:ascii="Palatino Linotype" w:eastAsia="MS Mincho" w:hAnsi="Palatino Linotype" w:cs="Arial"/>
          <w:noProof/>
          <w:color w:val="000000" w:themeColor="text1"/>
          <w:lang w:val="es-MX" w:eastAsia="es-MX"/>
        </w:rPr>
        <w:drawing>
          <wp:inline distT="0" distB="0" distL="0" distR="0" wp14:anchorId="62124551" wp14:editId="63C8677E">
            <wp:extent cx="5610225" cy="1714500"/>
            <wp:effectExtent l="57150" t="57150" r="123825" b="11430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0225" cy="17145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456042" w14:textId="77777777" w:rsidR="00F04C9F" w:rsidRPr="00830317" w:rsidRDefault="00F04C9F" w:rsidP="008303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782801E" w14:textId="13C12314" w:rsidR="003C509E" w:rsidRPr="00830317" w:rsidRDefault="003C509E" w:rsidP="008303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lastRenderedPageBreak/>
        <w:t xml:space="preserve">Por lo tanto, el hecho de que el </w:t>
      </w:r>
      <w:r w:rsidRPr="00830317">
        <w:rPr>
          <w:rFonts w:ascii="Palatino Linotype" w:eastAsia="MS Mincho" w:hAnsi="Palatino Linotype" w:cs="Arial"/>
          <w:b/>
          <w:color w:val="000000" w:themeColor="text1"/>
          <w:lang w:val="es-MX"/>
        </w:rPr>
        <w:t>SUJETO OBLIGADO</w:t>
      </w:r>
      <w:r w:rsidRPr="00830317">
        <w:rPr>
          <w:rFonts w:ascii="Palatino Linotype" w:eastAsia="MS Mincho" w:hAnsi="Palatino Linotype" w:cs="Arial"/>
          <w:color w:val="000000" w:themeColor="text1"/>
          <w:lang w:val="es-MX"/>
        </w:rPr>
        <w:t xml:space="preserve"> informara al particular, mediante su respuesta, que la información correspondiente a dichos organismos descentralizados, no estaban dentro de su competencia, solicitándole dirigir su solicitud a dichos entes bajo los fundamentos ya precisados, es que el agrupamiento bajo el </w:t>
      </w:r>
      <w:r w:rsidRPr="00830317">
        <w:rPr>
          <w:rFonts w:ascii="Palatino Linotype" w:eastAsia="MS Mincho" w:hAnsi="Palatino Linotype" w:cs="Arial"/>
          <w:b/>
          <w:color w:val="000000" w:themeColor="text1"/>
          <w:lang w:val="es-MX"/>
        </w:rPr>
        <w:t>numeral del 182 al 248</w:t>
      </w:r>
      <w:r w:rsidRPr="00830317">
        <w:rPr>
          <w:rFonts w:ascii="Palatino Linotype" w:eastAsia="MS Mincho" w:hAnsi="Palatino Linotype" w:cs="Arial"/>
          <w:color w:val="000000" w:themeColor="text1"/>
          <w:lang w:val="es-MX"/>
        </w:rPr>
        <w:t xml:space="preserve"> se tiene por colmado, ya que se informó sustancialmente que eran Sujetos Obligados diferentes, mismos que sirve agregar cuentan con plataforma propia, mediante la cual se puede interponer la solicitud de información, a fin de obtener tanto el nombre de los responsables como el número de extensión que tiene cada dependencia.</w:t>
      </w:r>
    </w:p>
    <w:p w14:paraId="7CA19A39" w14:textId="3C278230" w:rsidR="003C509E" w:rsidRPr="00830317" w:rsidRDefault="003C509E" w:rsidP="00830317">
      <w:pPr>
        <w:pStyle w:val="Prrafodelista"/>
        <w:tabs>
          <w:tab w:val="left" w:pos="426"/>
        </w:tabs>
        <w:spacing w:line="360" w:lineRule="auto"/>
        <w:ind w:left="0"/>
        <w:jc w:val="both"/>
        <w:rPr>
          <w:rFonts w:ascii="Palatino Linotype" w:eastAsia="MS Mincho" w:hAnsi="Palatino Linotype" w:cs="Arial"/>
          <w:color w:val="FF0000"/>
          <w:lang w:val="es-MX"/>
        </w:rPr>
      </w:pPr>
    </w:p>
    <w:p w14:paraId="7D38964A" w14:textId="51F16CF1" w:rsidR="00DB6B6D" w:rsidRPr="00830317" w:rsidRDefault="00DB6B6D" w:rsidP="00830317">
      <w:pPr>
        <w:numPr>
          <w:ilvl w:val="0"/>
          <w:numId w:val="1"/>
        </w:numPr>
        <w:tabs>
          <w:tab w:val="left" w:pos="0"/>
          <w:tab w:val="left" w:pos="426"/>
        </w:tabs>
        <w:spacing w:line="360" w:lineRule="auto"/>
        <w:ind w:left="0" w:right="49" w:firstLine="0"/>
        <w:contextualSpacing/>
        <w:jc w:val="both"/>
        <w:rPr>
          <w:rFonts w:ascii="Palatino Linotype" w:eastAsia="Times New Roman" w:hAnsi="Palatino Linotype" w:cs="Times New Roman"/>
          <w:lang w:val="es-ES"/>
        </w:rPr>
      </w:pPr>
      <w:r w:rsidRPr="00830317">
        <w:rPr>
          <w:rFonts w:ascii="Palatino Linotype" w:eastAsia="MS Mincho" w:hAnsi="Palatino Linotype" w:cstheme="majorBidi"/>
        </w:rPr>
        <w:t xml:space="preserve">Por tanto, se dejan a </w:t>
      </w:r>
      <w:r w:rsidRPr="00830317">
        <w:rPr>
          <w:rFonts w:ascii="Palatino Linotype" w:eastAsia="Times New Roman" w:hAnsi="Palatino Linotype" w:cs="Arial"/>
          <w:color w:val="000000"/>
          <w:lang w:val="es-ES"/>
        </w:rPr>
        <w:t xml:space="preserve">se dejan a salvo los derechos del </w:t>
      </w:r>
      <w:r w:rsidR="00212021" w:rsidRPr="00830317">
        <w:rPr>
          <w:rFonts w:ascii="Palatino Linotype" w:eastAsia="Times New Roman" w:hAnsi="Palatino Linotype" w:cs="Arial"/>
          <w:color w:val="000000"/>
          <w:lang w:val="es-ES"/>
        </w:rPr>
        <w:t>particular</w:t>
      </w:r>
      <w:r w:rsidRPr="00830317">
        <w:rPr>
          <w:rFonts w:ascii="Palatino Linotype" w:eastAsia="Times New Roman" w:hAnsi="Palatino Linotype" w:cs="Arial"/>
          <w:color w:val="000000"/>
          <w:lang w:val="es-ES"/>
        </w:rPr>
        <w:t>, a efecto de que formule las solicitudes que considere pertinentes, ante los Sujetos Obligados competentes.</w:t>
      </w:r>
    </w:p>
    <w:p w14:paraId="705DCB04" w14:textId="77777777" w:rsidR="00DB6B6D" w:rsidRPr="00830317" w:rsidRDefault="00DB6B6D" w:rsidP="008303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36B762D" w14:textId="35AC9726" w:rsidR="003C509E" w:rsidRPr="00830317" w:rsidRDefault="003C509E" w:rsidP="008303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t xml:space="preserve">Ahora, por lo que respecta a las dependencias agrupadas bajo los </w:t>
      </w:r>
      <w:r w:rsidRPr="00830317">
        <w:rPr>
          <w:rFonts w:ascii="Palatino Linotype" w:eastAsia="MS Mincho" w:hAnsi="Palatino Linotype" w:cs="Arial"/>
          <w:b/>
          <w:color w:val="000000" w:themeColor="text1"/>
          <w:lang w:val="es-MX"/>
        </w:rPr>
        <w:t xml:space="preserve">numerales </w:t>
      </w:r>
      <w:r w:rsidR="00D84B94" w:rsidRPr="00830317">
        <w:rPr>
          <w:rFonts w:ascii="Palatino Linotype" w:eastAsia="MS Mincho" w:hAnsi="Palatino Linotype" w:cs="Arial"/>
          <w:b/>
          <w:color w:val="000000" w:themeColor="text1"/>
          <w:lang w:val="es-MX"/>
        </w:rPr>
        <w:t>23-42</w:t>
      </w:r>
      <w:r w:rsidR="00F752A6" w:rsidRPr="00830317">
        <w:rPr>
          <w:rFonts w:ascii="Palatino Linotype" w:eastAsia="MS Mincho" w:hAnsi="Palatino Linotype" w:cs="Arial"/>
          <w:b/>
          <w:color w:val="000000" w:themeColor="text1"/>
          <w:lang w:val="es-MX"/>
        </w:rPr>
        <w:t>, 48-62</w:t>
      </w:r>
      <w:r w:rsidRPr="00830317">
        <w:rPr>
          <w:rFonts w:ascii="Palatino Linotype" w:eastAsia="MS Mincho" w:hAnsi="Palatino Linotype" w:cs="Arial"/>
          <w:color w:val="000000" w:themeColor="text1"/>
          <w:lang w:val="es-MX"/>
        </w:rPr>
        <w:t xml:space="preserve">, </w:t>
      </w:r>
      <w:r w:rsidR="00F752A6" w:rsidRPr="00830317">
        <w:rPr>
          <w:rFonts w:ascii="Palatino Linotype" w:eastAsia="MS Mincho" w:hAnsi="Palatino Linotype" w:cs="Arial"/>
          <w:b/>
          <w:color w:val="000000" w:themeColor="text1"/>
          <w:lang w:val="es-MX"/>
        </w:rPr>
        <w:t>103-106</w:t>
      </w:r>
      <w:r w:rsidR="00F752A6" w:rsidRPr="00830317">
        <w:rPr>
          <w:rFonts w:ascii="Palatino Linotype" w:eastAsia="MS Mincho" w:hAnsi="Palatino Linotype" w:cs="Arial"/>
          <w:color w:val="000000" w:themeColor="text1"/>
          <w:lang w:val="es-MX"/>
        </w:rPr>
        <w:t>,</w:t>
      </w:r>
      <w:r w:rsidR="00470332" w:rsidRPr="00830317">
        <w:rPr>
          <w:rFonts w:ascii="Palatino Linotype" w:eastAsia="MS Mincho" w:hAnsi="Palatino Linotype" w:cs="Arial"/>
          <w:color w:val="000000" w:themeColor="text1"/>
          <w:lang w:val="es-MX"/>
        </w:rPr>
        <w:t xml:space="preserve"> </w:t>
      </w:r>
      <w:r w:rsidR="00470332" w:rsidRPr="00830317">
        <w:rPr>
          <w:rFonts w:ascii="Palatino Linotype" w:eastAsia="MS Mincho" w:hAnsi="Palatino Linotype" w:cs="Arial"/>
          <w:b/>
          <w:color w:val="000000" w:themeColor="text1"/>
          <w:lang w:val="es-MX"/>
        </w:rPr>
        <w:t>115-124</w:t>
      </w:r>
      <w:r w:rsidR="00470332" w:rsidRPr="00830317">
        <w:rPr>
          <w:rFonts w:ascii="Palatino Linotype" w:eastAsia="MS Mincho" w:hAnsi="Palatino Linotype" w:cs="Arial"/>
          <w:color w:val="000000" w:themeColor="text1"/>
          <w:lang w:val="es-MX"/>
        </w:rPr>
        <w:t>,</w:t>
      </w:r>
      <w:r w:rsidR="00D75CB8" w:rsidRPr="00830317">
        <w:rPr>
          <w:rFonts w:ascii="Palatino Linotype" w:eastAsia="MS Mincho" w:hAnsi="Palatino Linotype" w:cs="Arial"/>
          <w:color w:val="000000" w:themeColor="text1"/>
          <w:lang w:val="es-MX"/>
        </w:rPr>
        <w:t xml:space="preserve"> </w:t>
      </w:r>
      <w:r w:rsidR="00D75CB8" w:rsidRPr="00830317">
        <w:rPr>
          <w:rFonts w:ascii="Palatino Linotype" w:eastAsia="MS Mincho" w:hAnsi="Palatino Linotype" w:cs="Arial"/>
          <w:b/>
          <w:color w:val="000000" w:themeColor="text1"/>
          <w:lang w:val="es-MX"/>
        </w:rPr>
        <w:t>152-154, 166-180 y 249-255</w:t>
      </w:r>
      <w:r w:rsidR="00470332" w:rsidRPr="00830317">
        <w:rPr>
          <w:rFonts w:ascii="Palatino Linotype" w:eastAsia="MS Mincho" w:hAnsi="Palatino Linotype" w:cs="Arial"/>
          <w:color w:val="000000" w:themeColor="text1"/>
          <w:lang w:val="es-MX"/>
        </w:rPr>
        <w:t xml:space="preserve"> </w:t>
      </w:r>
      <w:r w:rsidR="00F752A6" w:rsidRPr="00830317">
        <w:rPr>
          <w:rFonts w:ascii="Palatino Linotype" w:eastAsia="MS Mincho" w:hAnsi="Palatino Linotype" w:cs="Arial"/>
          <w:color w:val="000000" w:themeColor="text1"/>
          <w:lang w:val="es-MX"/>
        </w:rPr>
        <w:t xml:space="preserve"> </w:t>
      </w:r>
      <w:r w:rsidRPr="00830317">
        <w:rPr>
          <w:rFonts w:ascii="Palatino Linotype" w:eastAsia="MS Mincho" w:hAnsi="Palatino Linotype" w:cs="Arial"/>
          <w:color w:val="000000" w:themeColor="text1"/>
          <w:lang w:val="es-MX"/>
        </w:rPr>
        <w:t>se tiene que el cumplimiento es parcial, ya que la titular de la dependenc</w:t>
      </w:r>
      <w:r w:rsidR="00D84B94" w:rsidRPr="00830317">
        <w:rPr>
          <w:rFonts w:ascii="Palatino Linotype" w:eastAsia="MS Mincho" w:hAnsi="Palatino Linotype" w:cs="Arial"/>
          <w:color w:val="000000" w:themeColor="text1"/>
          <w:lang w:val="es-MX"/>
        </w:rPr>
        <w:t>ia a la cual se adscriben otras</w:t>
      </w:r>
      <w:r w:rsidRPr="00830317">
        <w:rPr>
          <w:rFonts w:ascii="Palatino Linotype" w:eastAsia="MS Mincho" w:hAnsi="Palatino Linotype" w:cs="Arial"/>
          <w:color w:val="000000" w:themeColor="text1"/>
          <w:lang w:val="es-MX"/>
        </w:rPr>
        <w:t xml:space="preserve">, en algunos casos omitió pronunciarse </w:t>
      </w:r>
      <w:r w:rsidR="00D84B94" w:rsidRPr="00830317">
        <w:rPr>
          <w:rFonts w:ascii="Palatino Linotype" w:eastAsia="MS Mincho" w:hAnsi="Palatino Linotype" w:cs="Arial"/>
          <w:color w:val="000000" w:themeColor="text1"/>
          <w:lang w:val="es-MX"/>
        </w:rPr>
        <w:t xml:space="preserve">sobre </w:t>
      </w:r>
      <w:r w:rsidRPr="00830317">
        <w:rPr>
          <w:rFonts w:ascii="Palatino Linotype" w:eastAsia="MS Mincho" w:hAnsi="Palatino Linotype" w:cs="Arial"/>
          <w:color w:val="000000" w:themeColor="text1"/>
          <w:lang w:val="es-MX"/>
        </w:rPr>
        <w:t xml:space="preserve">unidades administrativas que conforme la estructura orgánica del Ayuntamiento se encuentran a su cargo, </w:t>
      </w:r>
      <w:r w:rsidR="00D84B94" w:rsidRPr="00830317">
        <w:rPr>
          <w:rFonts w:ascii="Palatino Linotype" w:eastAsia="MS Mincho" w:hAnsi="Palatino Linotype" w:cs="Arial"/>
          <w:color w:val="000000" w:themeColor="text1"/>
          <w:lang w:val="es-MX"/>
        </w:rPr>
        <w:t>o porque se entregó la información de</w:t>
      </w:r>
      <w:r w:rsidR="00F752A6" w:rsidRPr="00830317">
        <w:rPr>
          <w:rFonts w:ascii="Palatino Linotype" w:eastAsia="MS Mincho" w:hAnsi="Palatino Linotype" w:cs="Arial"/>
          <w:color w:val="000000" w:themeColor="text1"/>
          <w:lang w:val="es-MX"/>
        </w:rPr>
        <w:t xml:space="preserve"> todas las áreas adscritas a excepción de la dependencia principal, </w:t>
      </w:r>
      <w:r w:rsidRPr="00830317">
        <w:rPr>
          <w:rFonts w:ascii="Palatino Linotype" w:eastAsia="MS Mincho" w:hAnsi="Palatino Linotype" w:cs="Arial"/>
          <w:color w:val="000000" w:themeColor="text1"/>
          <w:lang w:val="es-MX"/>
        </w:rPr>
        <w:t xml:space="preserve">por lo tanto sirve insertar el siguiente cuadro de análisis a </w:t>
      </w:r>
      <w:r w:rsidRPr="00830317">
        <w:rPr>
          <w:rFonts w:ascii="Palatino Linotype" w:eastAsia="MS Mincho" w:hAnsi="Palatino Linotype" w:cs="Arial"/>
          <w:color w:val="000000" w:themeColor="text1"/>
          <w:lang w:val="es-MX"/>
        </w:rPr>
        <w:lastRenderedPageBreak/>
        <w:t xml:space="preserve">fin de determinar el área de la cual no se </w:t>
      </w:r>
      <w:r w:rsidR="00F752A6" w:rsidRPr="00830317">
        <w:rPr>
          <w:rFonts w:ascii="Palatino Linotype" w:eastAsia="MS Mincho" w:hAnsi="Palatino Linotype" w:cs="Arial"/>
          <w:color w:val="000000" w:themeColor="text1"/>
          <w:lang w:val="es-MX"/>
        </w:rPr>
        <w:t>entreg</w:t>
      </w:r>
      <w:r w:rsidRPr="00830317">
        <w:rPr>
          <w:rFonts w:ascii="Palatino Linotype" w:eastAsia="MS Mincho" w:hAnsi="Palatino Linotype" w:cs="Arial"/>
          <w:color w:val="000000" w:themeColor="text1"/>
          <w:lang w:val="es-MX"/>
        </w:rPr>
        <w:t xml:space="preserve">ó </w:t>
      </w:r>
      <w:r w:rsidR="00D84B94" w:rsidRPr="00830317">
        <w:rPr>
          <w:rFonts w:ascii="Palatino Linotype" w:eastAsia="MS Mincho" w:hAnsi="Palatino Linotype" w:cs="Arial"/>
          <w:color w:val="000000" w:themeColor="text1"/>
          <w:lang w:val="es-MX"/>
        </w:rPr>
        <w:t xml:space="preserve">la </w:t>
      </w:r>
      <w:r w:rsidRPr="00830317">
        <w:rPr>
          <w:rFonts w:ascii="Palatino Linotype" w:eastAsia="MS Mincho" w:hAnsi="Palatino Linotype" w:cs="Arial"/>
          <w:color w:val="000000" w:themeColor="text1"/>
          <w:lang w:val="es-MX"/>
        </w:rPr>
        <w:t>información, y en su caso la dependencia principal a la cual se adscribe:</w:t>
      </w:r>
    </w:p>
    <w:p w14:paraId="5D7E3AF7" w14:textId="77777777" w:rsidR="00D84B94" w:rsidRPr="00830317" w:rsidRDefault="00D84B94" w:rsidP="00830317">
      <w:pPr>
        <w:tabs>
          <w:tab w:val="left" w:pos="426"/>
        </w:tabs>
        <w:spacing w:line="360" w:lineRule="auto"/>
        <w:jc w:val="both"/>
        <w:rPr>
          <w:rFonts w:ascii="Palatino Linotype" w:eastAsia="MS Mincho" w:hAnsi="Palatino Linotype" w:cs="Arial"/>
          <w:color w:val="000000" w:themeColor="text1"/>
          <w:lang w:val="es-MX"/>
        </w:rPr>
      </w:pPr>
    </w:p>
    <w:tbl>
      <w:tblPr>
        <w:tblStyle w:val="Tablaconcuadrcula"/>
        <w:tblW w:w="8926" w:type="dxa"/>
        <w:tblLook w:val="04A0" w:firstRow="1" w:lastRow="0" w:firstColumn="1" w:lastColumn="0" w:noHBand="0" w:noVBand="1"/>
      </w:tblPr>
      <w:tblGrid>
        <w:gridCol w:w="846"/>
        <w:gridCol w:w="4961"/>
        <w:gridCol w:w="3119"/>
      </w:tblGrid>
      <w:tr w:rsidR="00D84B94" w:rsidRPr="00830317" w14:paraId="46E5C3FD" w14:textId="5EE29220" w:rsidTr="00D84B94">
        <w:tc>
          <w:tcPr>
            <w:tcW w:w="846" w:type="dxa"/>
            <w:shd w:val="clear" w:color="auto" w:fill="BFBFBF" w:themeFill="background1" w:themeFillShade="BF"/>
          </w:tcPr>
          <w:p w14:paraId="67576DCC" w14:textId="59EA711F" w:rsidR="00D84B94" w:rsidRPr="00830317" w:rsidRDefault="00D84B94" w:rsidP="00830317">
            <w:pPr>
              <w:tabs>
                <w:tab w:val="left" w:pos="426"/>
              </w:tabs>
              <w:spacing w:line="360" w:lineRule="auto"/>
              <w:jc w:val="center"/>
              <w:rPr>
                <w:rFonts w:ascii="Palatino Linotype" w:eastAsia="MS Mincho" w:hAnsi="Palatino Linotype" w:cs="Arial"/>
                <w:b/>
                <w:color w:val="000000" w:themeColor="text1"/>
                <w:lang w:val="es-MX"/>
              </w:rPr>
            </w:pPr>
            <w:r w:rsidRPr="00830317">
              <w:rPr>
                <w:rFonts w:ascii="Palatino Linotype" w:eastAsia="MS Mincho" w:hAnsi="Palatino Linotype" w:cs="Arial"/>
                <w:b/>
                <w:color w:val="000000" w:themeColor="text1"/>
                <w:lang w:val="es-MX"/>
              </w:rPr>
              <w:t xml:space="preserve">No. </w:t>
            </w:r>
          </w:p>
        </w:tc>
        <w:tc>
          <w:tcPr>
            <w:tcW w:w="4961" w:type="dxa"/>
            <w:shd w:val="clear" w:color="auto" w:fill="BFBFBF" w:themeFill="background1" w:themeFillShade="BF"/>
          </w:tcPr>
          <w:p w14:paraId="201C173C" w14:textId="58D75FC4" w:rsidR="00D84B94" w:rsidRPr="00830317" w:rsidRDefault="00D84B94" w:rsidP="00830317">
            <w:pPr>
              <w:tabs>
                <w:tab w:val="left" w:pos="426"/>
              </w:tabs>
              <w:spacing w:line="360" w:lineRule="auto"/>
              <w:jc w:val="center"/>
              <w:rPr>
                <w:rFonts w:ascii="Palatino Linotype" w:eastAsia="MS Mincho" w:hAnsi="Palatino Linotype" w:cs="Arial"/>
                <w:b/>
                <w:color w:val="000000" w:themeColor="text1"/>
                <w:lang w:val="es-MX"/>
              </w:rPr>
            </w:pPr>
            <w:r w:rsidRPr="00830317">
              <w:rPr>
                <w:rFonts w:ascii="Palatino Linotype" w:eastAsia="MS Mincho" w:hAnsi="Palatino Linotype" w:cs="Arial"/>
                <w:b/>
                <w:color w:val="000000" w:themeColor="text1"/>
                <w:lang w:val="es-MX"/>
              </w:rPr>
              <w:t>Dependencias de las cuales no se proporcionó información</w:t>
            </w:r>
          </w:p>
        </w:tc>
        <w:tc>
          <w:tcPr>
            <w:tcW w:w="3119" w:type="dxa"/>
            <w:shd w:val="clear" w:color="auto" w:fill="BFBFBF" w:themeFill="background1" w:themeFillShade="BF"/>
          </w:tcPr>
          <w:p w14:paraId="350CAFC4" w14:textId="138DCCA8" w:rsidR="00D84B94" w:rsidRPr="00830317" w:rsidRDefault="00D84B94" w:rsidP="00830317">
            <w:pPr>
              <w:tabs>
                <w:tab w:val="left" w:pos="426"/>
              </w:tabs>
              <w:spacing w:line="360" w:lineRule="auto"/>
              <w:jc w:val="center"/>
              <w:rPr>
                <w:rFonts w:ascii="Palatino Linotype" w:eastAsia="MS Mincho" w:hAnsi="Palatino Linotype" w:cs="Arial"/>
                <w:b/>
                <w:color w:val="000000" w:themeColor="text1"/>
                <w:lang w:val="es-MX"/>
              </w:rPr>
            </w:pPr>
            <w:r w:rsidRPr="00830317">
              <w:rPr>
                <w:rFonts w:ascii="Palatino Linotype" w:eastAsia="MS Mincho" w:hAnsi="Palatino Linotype" w:cs="Arial"/>
                <w:b/>
                <w:color w:val="000000" w:themeColor="text1"/>
                <w:lang w:val="es-MX"/>
              </w:rPr>
              <w:t>Dependencia a la cual se encuentra adscrita según la estructura orgánica</w:t>
            </w:r>
          </w:p>
        </w:tc>
      </w:tr>
      <w:tr w:rsidR="00D84B94" w:rsidRPr="00830317" w14:paraId="1BE769DE" w14:textId="42BFB963" w:rsidTr="00D84B94">
        <w:tc>
          <w:tcPr>
            <w:tcW w:w="846" w:type="dxa"/>
          </w:tcPr>
          <w:p w14:paraId="779C9DE5" w14:textId="1202A31B" w:rsidR="00D84B94" w:rsidRPr="00830317" w:rsidRDefault="00D84B94" w:rsidP="00830317">
            <w:pPr>
              <w:tabs>
                <w:tab w:val="left" w:pos="426"/>
              </w:tabs>
              <w:spacing w:line="360" w:lineRule="auto"/>
              <w:jc w:val="center"/>
              <w:rPr>
                <w:rFonts w:ascii="Palatino Linotype" w:eastAsia="MS Mincho" w:hAnsi="Palatino Linotype" w:cs="Arial"/>
                <w:b/>
                <w:color w:val="000000" w:themeColor="text1"/>
                <w:lang w:val="es-MX"/>
              </w:rPr>
            </w:pPr>
            <w:r w:rsidRPr="00830317">
              <w:rPr>
                <w:rFonts w:ascii="Palatino Linotype" w:eastAsia="MS Mincho" w:hAnsi="Palatino Linotype" w:cs="Arial"/>
                <w:b/>
                <w:color w:val="000000" w:themeColor="text1"/>
                <w:lang w:val="es-MX"/>
              </w:rPr>
              <w:t>29, 30 y 31</w:t>
            </w:r>
          </w:p>
        </w:tc>
        <w:tc>
          <w:tcPr>
            <w:tcW w:w="4961" w:type="dxa"/>
          </w:tcPr>
          <w:p w14:paraId="3A401463" w14:textId="6A2CEAB1" w:rsidR="00D84B94" w:rsidRPr="00830317" w:rsidRDefault="00D84B94" w:rsidP="00830317">
            <w:pPr>
              <w:pStyle w:val="Prrafodelista"/>
              <w:numPr>
                <w:ilvl w:val="0"/>
                <w:numId w:val="35"/>
              </w:numPr>
              <w:tabs>
                <w:tab w:val="left" w:pos="426"/>
              </w:tabs>
              <w:spacing w:line="360" w:lineRule="auto"/>
              <w:ind w:left="175" w:hanging="142"/>
              <w:jc w:val="both"/>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t xml:space="preserve">Departamento de Atención a Organizaciones Vecinales </w:t>
            </w:r>
          </w:p>
          <w:p w14:paraId="475AEA10" w14:textId="4D3E90FF" w:rsidR="00D84B94" w:rsidRPr="00830317" w:rsidRDefault="00D84B94" w:rsidP="00830317">
            <w:pPr>
              <w:pStyle w:val="Prrafodelista"/>
              <w:numPr>
                <w:ilvl w:val="0"/>
                <w:numId w:val="35"/>
              </w:numPr>
              <w:tabs>
                <w:tab w:val="left" w:pos="426"/>
              </w:tabs>
              <w:spacing w:line="360" w:lineRule="auto"/>
              <w:ind w:left="175" w:hanging="142"/>
              <w:jc w:val="both"/>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t xml:space="preserve">Departamento de Atención a Unidades Habitacionales </w:t>
            </w:r>
          </w:p>
          <w:p w14:paraId="4E6243FD" w14:textId="57ABD7CB" w:rsidR="00D84B94" w:rsidRPr="00830317" w:rsidRDefault="00D84B94" w:rsidP="00830317">
            <w:pPr>
              <w:pStyle w:val="Prrafodelista"/>
              <w:numPr>
                <w:ilvl w:val="0"/>
                <w:numId w:val="35"/>
              </w:numPr>
              <w:tabs>
                <w:tab w:val="left" w:pos="426"/>
              </w:tabs>
              <w:spacing w:line="360" w:lineRule="auto"/>
              <w:ind w:left="175" w:hanging="142"/>
              <w:jc w:val="both"/>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t>Departamento de Organizaciones Comunitarias</w:t>
            </w:r>
          </w:p>
        </w:tc>
        <w:tc>
          <w:tcPr>
            <w:tcW w:w="3119" w:type="dxa"/>
          </w:tcPr>
          <w:p w14:paraId="5037D3DF" w14:textId="5678ECFE" w:rsidR="00D84B94" w:rsidRPr="00830317" w:rsidRDefault="00D84B94" w:rsidP="00830317">
            <w:pPr>
              <w:tabs>
                <w:tab w:val="left" w:pos="426"/>
              </w:tabs>
              <w:spacing w:line="360" w:lineRule="auto"/>
              <w:jc w:val="center"/>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t>Secretaría del Ayuntamiento</w:t>
            </w:r>
          </w:p>
        </w:tc>
      </w:tr>
      <w:tr w:rsidR="00D84B94" w:rsidRPr="00830317" w14:paraId="6E1C7DEC" w14:textId="08C7E1BD" w:rsidTr="00D84B94">
        <w:tc>
          <w:tcPr>
            <w:tcW w:w="846" w:type="dxa"/>
          </w:tcPr>
          <w:p w14:paraId="17D53AF3" w14:textId="39CA6806" w:rsidR="00D84B94" w:rsidRPr="00830317" w:rsidRDefault="00F752A6" w:rsidP="00830317">
            <w:pPr>
              <w:tabs>
                <w:tab w:val="left" w:pos="426"/>
              </w:tabs>
              <w:spacing w:line="360" w:lineRule="auto"/>
              <w:jc w:val="center"/>
              <w:rPr>
                <w:rFonts w:ascii="Palatino Linotype" w:eastAsia="MS Mincho" w:hAnsi="Palatino Linotype" w:cs="Arial"/>
                <w:b/>
                <w:color w:val="000000" w:themeColor="text1"/>
                <w:lang w:val="es-MX"/>
              </w:rPr>
            </w:pPr>
            <w:r w:rsidRPr="00830317">
              <w:rPr>
                <w:rFonts w:ascii="Palatino Linotype" w:eastAsia="MS Mincho" w:hAnsi="Palatino Linotype" w:cs="Arial"/>
                <w:b/>
                <w:color w:val="000000" w:themeColor="text1"/>
                <w:lang w:val="es-MX"/>
              </w:rPr>
              <w:t>61</w:t>
            </w:r>
          </w:p>
        </w:tc>
        <w:tc>
          <w:tcPr>
            <w:tcW w:w="4961" w:type="dxa"/>
          </w:tcPr>
          <w:p w14:paraId="6A4332D3" w14:textId="518A9D62" w:rsidR="00D84B94" w:rsidRPr="00830317" w:rsidRDefault="00F752A6" w:rsidP="00830317">
            <w:pPr>
              <w:pStyle w:val="Prrafodelista"/>
              <w:numPr>
                <w:ilvl w:val="0"/>
                <w:numId w:val="35"/>
              </w:numPr>
              <w:tabs>
                <w:tab w:val="left" w:pos="426"/>
              </w:tabs>
              <w:spacing w:line="360" w:lineRule="auto"/>
              <w:ind w:left="175" w:hanging="175"/>
              <w:jc w:val="both"/>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t>Departamento de Cuenta Pública</w:t>
            </w:r>
          </w:p>
        </w:tc>
        <w:tc>
          <w:tcPr>
            <w:tcW w:w="3119" w:type="dxa"/>
          </w:tcPr>
          <w:p w14:paraId="772BCD53" w14:textId="33E9D534" w:rsidR="00D84B94" w:rsidRPr="00830317" w:rsidRDefault="00F752A6" w:rsidP="00830317">
            <w:pPr>
              <w:tabs>
                <w:tab w:val="left" w:pos="426"/>
              </w:tabs>
              <w:spacing w:line="360" w:lineRule="auto"/>
              <w:jc w:val="center"/>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t>Tesorería Municipal</w:t>
            </w:r>
          </w:p>
        </w:tc>
      </w:tr>
      <w:tr w:rsidR="00D84B94" w:rsidRPr="00830317" w14:paraId="630DB251" w14:textId="6670D5CC" w:rsidTr="00D84B94">
        <w:tc>
          <w:tcPr>
            <w:tcW w:w="846" w:type="dxa"/>
          </w:tcPr>
          <w:p w14:paraId="5617CAAF" w14:textId="5A6CE5D1" w:rsidR="00D84B94" w:rsidRPr="00830317" w:rsidRDefault="00F752A6" w:rsidP="00830317">
            <w:pPr>
              <w:tabs>
                <w:tab w:val="left" w:pos="426"/>
              </w:tabs>
              <w:spacing w:line="360" w:lineRule="auto"/>
              <w:jc w:val="center"/>
              <w:rPr>
                <w:rFonts w:ascii="Palatino Linotype" w:eastAsia="MS Mincho" w:hAnsi="Palatino Linotype" w:cs="Arial"/>
                <w:b/>
                <w:color w:val="000000" w:themeColor="text1"/>
                <w:lang w:val="es-MX"/>
              </w:rPr>
            </w:pPr>
            <w:r w:rsidRPr="00830317">
              <w:rPr>
                <w:rFonts w:ascii="Palatino Linotype" w:eastAsia="MS Mincho" w:hAnsi="Palatino Linotype" w:cs="Arial"/>
                <w:b/>
                <w:color w:val="000000" w:themeColor="text1"/>
                <w:lang w:val="es-MX"/>
              </w:rPr>
              <w:t>103</w:t>
            </w:r>
          </w:p>
        </w:tc>
        <w:tc>
          <w:tcPr>
            <w:tcW w:w="4961" w:type="dxa"/>
          </w:tcPr>
          <w:p w14:paraId="69C77077" w14:textId="2F954E3A" w:rsidR="00D84B94" w:rsidRPr="00830317" w:rsidRDefault="00F752A6" w:rsidP="00830317">
            <w:pPr>
              <w:pStyle w:val="Prrafodelista"/>
              <w:numPr>
                <w:ilvl w:val="0"/>
                <w:numId w:val="35"/>
              </w:numPr>
              <w:tabs>
                <w:tab w:val="left" w:pos="426"/>
              </w:tabs>
              <w:spacing w:line="360" w:lineRule="auto"/>
              <w:ind w:left="175" w:hanging="175"/>
              <w:jc w:val="both"/>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t>Dirección de Educación</w:t>
            </w:r>
          </w:p>
        </w:tc>
        <w:tc>
          <w:tcPr>
            <w:tcW w:w="3119" w:type="dxa"/>
          </w:tcPr>
          <w:p w14:paraId="11C6DBA3" w14:textId="135A3138" w:rsidR="00D84B94" w:rsidRPr="00830317" w:rsidRDefault="00F752A6" w:rsidP="00830317">
            <w:pPr>
              <w:tabs>
                <w:tab w:val="left" w:pos="426"/>
              </w:tabs>
              <w:spacing w:line="360" w:lineRule="auto"/>
              <w:jc w:val="center"/>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t>-</w:t>
            </w:r>
          </w:p>
        </w:tc>
      </w:tr>
      <w:tr w:rsidR="00D84B94" w:rsidRPr="00830317" w14:paraId="4C6C1567" w14:textId="14E4BE9B" w:rsidTr="00D84B94">
        <w:tc>
          <w:tcPr>
            <w:tcW w:w="846" w:type="dxa"/>
          </w:tcPr>
          <w:p w14:paraId="1F7EA94A" w14:textId="46DC058B" w:rsidR="00D84B94" w:rsidRPr="00830317" w:rsidRDefault="00470332" w:rsidP="00830317">
            <w:pPr>
              <w:tabs>
                <w:tab w:val="left" w:pos="426"/>
              </w:tabs>
              <w:spacing w:line="360" w:lineRule="auto"/>
              <w:jc w:val="center"/>
              <w:rPr>
                <w:rFonts w:ascii="Palatino Linotype" w:eastAsia="MS Mincho" w:hAnsi="Palatino Linotype" w:cs="Arial"/>
                <w:b/>
                <w:color w:val="000000" w:themeColor="text1"/>
                <w:lang w:val="es-MX"/>
              </w:rPr>
            </w:pPr>
            <w:r w:rsidRPr="00830317">
              <w:rPr>
                <w:rFonts w:ascii="Palatino Linotype" w:eastAsia="MS Mincho" w:hAnsi="Palatino Linotype" w:cs="Arial"/>
                <w:b/>
                <w:color w:val="000000" w:themeColor="text1"/>
                <w:lang w:val="es-MX"/>
              </w:rPr>
              <w:t>116</w:t>
            </w:r>
          </w:p>
        </w:tc>
        <w:tc>
          <w:tcPr>
            <w:tcW w:w="4961" w:type="dxa"/>
          </w:tcPr>
          <w:p w14:paraId="593149E2" w14:textId="1249B7EF" w:rsidR="00D84B94" w:rsidRPr="00830317" w:rsidRDefault="00470332" w:rsidP="00830317">
            <w:pPr>
              <w:tabs>
                <w:tab w:val="left" w:pos="175"/>
              </w:tabs>
              <w:spacing w:line="360" w:lineRule="auto"/>
              <w:jc w:val="both"/>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t>•</w:t>
            </w:r>
            <w:r w:rsidRPr="00830317">
              <w:rPr>
                <w:rFonts w:ascii="Palatino Linotype" w:eastAsia="MS Mincho" w:hAnsi="Palatino Linotype" w:cs="Arial"/>
                <w:color w:val="000000" w:themeColor="text1"/>
                <w:lang w:val="es-MX"/>
              </w:rPr>
              <w:tab/>
              <w:t>Unidad de Sanidad, Prevención y Control Animal.</w:t>
            </w:r>
          </w:p>
        </w:tc>
        <w:tc>
          <w:tcPr>
            <w:tcW w:w="3119" w:type="dxa"/>
          </w:tcPr>
          <w:p w14:paraId="2670F13D" w14:textId="12E20AE8" w:rsidR="00D84B94" w:rsidRPr="00830317" w:rsidRDefault="00470332" w:rsidP="00830317">
            <w:pPr>
              <w:tabs>
                <w:tab w:val="left" w:pos="426"/>
              </w:tabs>
              <w:spacing w:line="360" w:lineRule="auto"/>
              <w:jc w:val="center"/>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t>Dirección General de Servicios Públicos</w:t>
            </w:r>
          </w:p>
        </w:tc>
      </w:tr>
      <w:tr w:rsidR="00470332" w:rsidRPr="00830317" w14:paraId="1F138BC4" w14:textId="77777777" w:rsidTr="00D84B94">
        <w:tc>
          <w:tcPr>
            <w:tcW w:w="846" w:type="dxa"/>
          </w:tcPr>
          <w:p w14:paraId="5497B965" w14:textId="43151ABC" w:rsidR="00470332" w:rsidRPr="00830317" w:rsidRDefault="00470332" w:rsidP="00830317">
            <w:pPr>
              <w:tabs>
                <w:tab w:val="left" w:pos="426"/>
              </w:tabs>
              <w:spacing w:line="360" w:lineRule="auto"/>
              <w:jc w:val="center"/>
              <w:rPr>
                <w:rFonts w:ascii="Palatino Linotype" w:eastAsia="MS Mincho" w:hAnsi="Palatino Linotype" w:cs="Arial"/>
                <w:b/>
                <w:color w:val="000000" w:themeColor="text1"/>
                <w:lang w:val="es-MX"/>
              </w:rPr>
            </w:pPr>
            <w:r w:rsidRPr="00830317">
              <w:rPr>
                <w:rFonts w:ascii="Palatino Linotype" w:eastAsia="MS Mincho" w:hAnsi="Palatino Linotype" w:cs="Arial"/>
                <w:b/>
                <w:color w:val="000000" w:themeColor="text1"/>
                <w:lang w:val="es-MX"/>
              </w:rPr>
              <w:t>152</w:t>
            </w:r>
          </w:p>
        </w:tc>
        <w:tc>
          <w:tcPr>
            <w:tcW w:w="4961" w:type="dxa"/>
          </w:tcPr>
          <w:p w14:paraId="5BB04D8D" w14:textId="4E1FFDA4" w:rsidR="00470332" w:rsidRPr="00830317" w:rsidRDefault="00470332" w:rsidP="00830317">
            <w:pPr>
              <w:pStyle w:val="Prrafodelista"/>
              <w:numPr>
                <w:ilvl w:val="0"/>
                <w:numId w:val="35"/>
              </w:numPr>
              <w:tabs>
                <w:tab w:val="left" w:pos="175"/>
              </w:tabs>
              <w:spacing w:line="360" w:lineRule="auto"/>
              <w:ind w:left="317" w:hanging="283"/>
              <w:jc w:val="both"/>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t>Titular del Instituto Municipal de la Juventud.</w:t>
            </w:r>
          </w:p>
        </w:tc>
        <w:tc>
          <w:tcPr>
            <w:tcW w:w="3119" w:type="dxa"/>
          </w:tcPr>
          <w:p w14:paraId="159C0FB7" w14:textId="3C52688D" w:rsidR="00470332" w:rsidRPr="00830317" w:rsidRDefault="00470332" w:rsidP="00830317">
            <w:pPr>
              <w:tabs>
                <w:tab w:val="left" w:pos="426"/>
              </w:tabs>
              <w:spacing w:line="360" w:lineRule="auto"/>
              <w:jc w:val="center"/>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t>-</w:t>
            </w:r>
          </w:p>
        </w:tc>
      </w:tr>
      <w:tr w:rsidR="00470332" w:rsidRPr="00830317" w14:paraId="02ADC094" w14:textId="77777777" w:rsidTr="00D84B94">
        <w:tc>
          <w:tcPr>
            <w:tcW w:w="846" w:type="dxa"/>
          </w:tcPr>
          <w:p w14:paraId="4F3D805A" w14:textId="5EC1A0F1" w:rsidR="00470332" w:rsidRPr="00830317" w:rsidRDefault="00470332" w:rsidP="00830317">
            <w:pPr>
              <w:tabs>
                <w:tab w:val="left" w:pos="426"/>
              </w:tabs>
              <w:spacing w:line="360" w:lineRule="auto"/>
              <w:jc w:val="center"/>
              <w:rPr>
                <w:rFonts w:ascii="Palatino Linotype" w:eastAsia="MS Mincho" w:hAnsi="Palatino Linotype" w:cs="Arial"/>
                <w:b/>
                <w:color w:val="000000" w:themeColor="text1"/>
                <w:lang w:val="es-MX"/>
              </w:rPr>
            </w:pPr>
            <w:r w:rsidRPr="00830317">
              <w:rPr>
                <w:rFonts w:ascii="Palatino Linotype" w:eastAsia="MS Mincho" w:hAnsi="Palatino Linotype" w:cs="Arial"/>
                <w:b/>
                <w:color w:val="000000" w:themeColor="text1"/>
                <w:lang w:val="es-MX"/>
              </w:rPr>
              <w:t>178</w:t>
            </w:r>
          </w:p>
        </w:tc>
        <w:tc>
          <w:tcPr>
            <w:tcW w:w="4961" w:type="dxa"/>
          </w:tcPr>
          <w:p w14:paraId="0571C96D" w14:textId="454819B7" w:rsidR="00470332" w:rsidRPr="00830317" w:rsidRDefault="00470332" w:rsidP="00830317">
            <w:pPr>
              <w:pStyle w:val="Prrafodelista"/>
              <w:numPr>
                <w:ilvl w:val="0"/>
                <w:numId w:val="35"/>
              </w:numPr>
              <w:tabs>
                <w:tab w:val="left" w:pos="459"/>
              </w:tabs>
              <w:spacing w:line="360" w:lineRule="auto"/>
              <w:ind w:left="175" w:hanging="141"/>
              <w:jc w:val="both"/>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t>Unidad de Alto Rendimiento y Deporte Adaptado.</w:t>
            </w:r>
          </w:p>
        </w:tc>
        <w:tc>
          <w:tcPr>
            <w:tcW w:w="3119" w:type="dxa"/>
          </w:tcPr>
          <w:p w14:paraId="79490E12" w14:textId="3A49094C" w:rsidR="00470332" w:rsidRPr="00830317" w:rsidRDefault="00470332" w:rsidP="00830317">
            <w:pPr>
              <w:tabs>
                <w:tab w:val="left" w:pos="426"/>
              </w:tabs>
              <w:spacing w:line="360" w:lineRule="auto"/>
              <w:jc w:val="center"/>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t>Instituto Municipal del Deporte</w:t>
            </w:r>
          </w:p>
        </w:tc>
      </w:tr>
      <w:tr w:rsidR="00470332" w:rsidRPr="00830317" w14:paraId="61842B57" w14:textId="77777777" w:rsidTr="00D84B94">
        <w:tc>
          <w:tcPr>
            <w:tcW w:w="846" w:type="dxa"/>
          </w:tcPr>
          <w:p w14:paraId="704351FC" w14:textId="59F7A906" w:rsidR="00470332" w:rsidRPr="00830317" w:rsidRDefault="00D75CB8" w:rsidP="00830317">
            <w:pPr>
              <w:tabs>
                <w:tab w:val="left" w:pos="426"/>
              </w:tabs>
              <w:spacing w:line="360" w:lineRule="auto"/>
              <w:jc w:val="center"/>
              <w:rPr>
                <w:rFonts w:ascii="Palatino Linotype" w:eastAsia="MS Mincho" w:hAnsi="Palatino Linotype" w:cs="Arial"/>
                <w:b/>
                <w:color w:val="000000" w:themeColor="text1"/>
                <w:lang w:val="es-MX"/>
              </w:rPr>
            </w:pPr>
            <w:r w:rsidRPr="00830317">
              <w:rPr>
                <w:rFonts w:ascii="Palatino Linotype" w:eastAsia="MS Mincho" w:hAnsi="Palatino Linotype" w:cs="Arial"/>
                <w:b/>
                <w:color w:val="000000" w:themeColor="text1"/>
                <w:lang w:val="es-MX"/>
              </w:rPr>
              <w:lastRenderedPageBreak/>
              <w:t>252</w:t>
            </w:r>
          </w:p>
        </w:tc>
        <w:tc>
          <w:tcPr>
            <w:tcW w:w="4961" w:type="dxa"/>
          </w:tcPr>
          <w:p w14:paraId="61AD3398" w14:textId="2F5231CE" w:rsidR="00470332" w:rsidRPr="00830317" w:rsidRDefault="00D75CB8" w:rsidP="00830317">
            <w:pPr>
              <w:pStyle w:val="Prrafodelista"/>
              <w:numPr>
                <w:ilvl w:val="0"/>
                <w:numId w:val="35"/>
              </w:numPr>
              <w:tabs>
                <w:tab w:val="left" w:pos="459"/>
              </w:tabs>
              <w:spacing w:line="360" w:lineRule="auto"/>
              <w:ind w:left="175" w:hanging="141"/>
              <w:jc w:val="both"/>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t>Subdirección de Producción</w:t>
            </w:r>
          </w:p>
        </w:tc>
        <w:tc>
          <w:tcPr>
            <w:tcW w:w="3119" w:type="dxa"/>
          </w:tcPr>
          <w:p w14:paraId="4CA14295" w14:textId="54C1D9B7" w:rsidR="00470332" w:rsidRPr="00830317" w:rsidRDefault="00D75CB8" w:rsidP="00830317">
            <w:pPr>
              <w:tabs>
                <w:tab w:val="left" w:pos="426"/>
              </w:tabs>
              <w:spacing w:line="360" w:lineRule="auto"/>
              <w:jc w:val="center"/>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t>Mantenimiento de Vialidades de Cuautitlán Izcalli (MAVICI)</w:t>
            </w:r>
          </w:p>
        </w:tc>
      </w:tr>
    </w:tbl>
    <w:p w14:paraId="7516EA60" w14:textId="77777777" w:rsidR="00D84B94" w:rsidRPr="00830317" w:rsidRDefault="00D84B94" w:rsidP="00830317">
      <w:pPr>
        <w:tabs>
          <w:tab w:val="left" w:pos="426"/>
        </w:tabs>
        <w:spacing w:line="360" w:lineRule="auto"/>
        <w:jc w:val="both"/>
        <w:rPr>
          <w:rFonts w:ascii="Palatino Linotype" w:eastAsia="MS Mincho" w:hAnsi="Palatino Linotype" w:cs="Arial"/>
          <w:color w:val="000000" w:themeColor="text1"/>
          <w:lang w:val="es-MX"/>
        </w:rPr>
      </w:pPr>
    </w:p>
    <w:p w14:paraId="2BCA2630" w14:textId="1323E4CD" w:rsidR="00D75CB8" w:rsidRPr="00830317" w:rsidRDefault="00D75CB8" w:rsidP="008303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t>Por lo tanto, en este caso resulta dable ordenar se entregue la información restante de las dependencias antes mencionadas; sin embrago para precisar el documento donde pudiera obrar la información, resulta oportuno traer a contexto lo dispuesto en el artículo 92, fracción VII de la Ley de Transparencia y Acceso a la Información Pública del Estado de México y Municipios, cuya literalidad es la siguiente:</w:t>
      </w:r>
    </w:p>
    <w:p w14:paraId="5E523764" w14:textId="77777777" w:rsidR="00D75CB8" w:rsidRPr="00830317" w:rsidRDefault="00D75CB8" w:rsidP="008303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30D4E68" w14:textId="4A1BE2ED" w:rsidR="00D75CB8" w:rsidRPr="00830317" w:rsidRDefault="00572049" w:rsidP="00830317">
      <w:pPr>
        <w:pStyle w:val="Prrafodelista"/>
        <w:tabs>
          <w:tab w:val="left" w:pos="426"/>
        </w:tabs>
        <w:spacing w:line="360" w:lineRule="auto"/>
        <w:ind w:left="567" w:right="616"/>
        <w:jc w:val="both"/>
        <w:rPr>
          <w:rFonts w:ascii="Palatino Linotype" w:hAnsi="Palatino Linotype"/>
          <w:i/>
        </w:rPr>
      </w:pPr>
      <w:r w:rsidRPr="00830317">
        <w:rPr>
          <w:rFonts w:ascii="Palatino Linotype" w:hAnsi="Palatino Linotype"/>
          <w:i/>
        </w:rPr>
        <w:t>“</w:t>
      </w:r>
      <w:r w:rsidR="00D75CB8" w:rsidRPr="00830317">
        <w:rPr>
          <w:rFonts w:ascii="Palatino Linotype" w:hAnsi="Palatino Linotype"/>
          <w:b/>
          <w:i/>
        </w:rPr>
        <w:t>Artículo 92.</w:t>
      </w:r>
      <w:r w:rsidR="00D75CB8" w:rsidRPr="00830317">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DA73C4E" w14:textId="527AE148" w:rsidR="00D75CB8" w:rsidRPr="00830317" w:rsidRDefault="00D75CB8" w:rsidP="00830317">
      <w:pPr>
        <w:pStyle w:val="Prrafodelista"/>
        <w:tabs>
          <w:tab w:val="left" w:pos="426"/>
        </w:tabs>
        <w:spacing w:line="360" w:lineRule="auto"/>
        <w:ind w:left="567" w:right="616"/>
        <w:jc w:val="both"/>
        <w:rPr>
          <w:rFonts w:ascii="Palatino Linotype" w:hAnsi="Palatino Linotype"/>
          <w:i/>
        </w:rPr>
      </w:pPr>
      <w:r w:rsidRPr="00830317">
        <w:rPr>
          <w:rFonts w:ascii="Palatino Linotype" w:hAnsi="Palatino Linotype"/>
          <w:i/>
        </w:rPr>
        <w:t>(…)</w:t>
      </w:r>
    </w:p>
    <w:p w14:paraId="41A8B607" w14:textId="77777777" w:rsidR="00572049" w:rsidRPr="00830317" w:rsidRDefault="00D75CB8" w:rsidP="00830317">
      <w:pPr>
        <w:pStyle w:val="Prrafodelista"/>
        <w:tabs>
          <w:tab w:val="left" w:pos="426"/>
        </w:tabs>
        <w:spacing w:line="360" w:lineRule="auto"/>
        <w:ind w:left="567" w:right="616"/>
        <w:jc w:val="both"/>
        <w:rPr>
          <w:rFonts w:ascii="Palatino Linotype" w:hAnsi="Palatino Linotype"/>
          <w:i/>
        </w:rPr>
      </w:pPr>
      <w:r w:rsidRPr="00830317">
        <w:rPr>
          <w:rFonts w:ascii="Palatino Linotype" w:hAnsi="Palatino Linotype"/>
          <w:b/>
          <w:i/>
        </w:rPr>
        <w:t>VII. El directorio de todos los servidores públicos</w:t>
      </w:r>
      <w:r w:rsidRPr="00830317">
        <w:rPr>
          <w:rFonts w:ascii="Palatino Linotype" w:hAnsi="Palatino Linotype"/>
          <w:i/>
        </w:rPr>
        <w:t xml:space="preserve">,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14:paraId="63D38446" w14:textId="77777777" w:rsidR="00572049" w:rsidRPr="00830317" w:rsidRDefault="00572049" w:rsidP="00830317">
      <w:pPr>
        <w:pStyle w:val="Prrafodelista"/>
        <w:tabs>
          <w:tab w:val="left" w:pos="426"/>
        </w:tabs>
        <w:spacing w:line="360" w:lineRule="auto"/>
        <w:ind w:left="567" w:right="616"/>
        <w:jc w:val="both"/>
        <w:rPr>
          <w:rFonts w:ascii="Palatino Linotype" w:hAnsi="Palatino Linotype"/>
          <w:i/>
        </w:rPr>
      </w:pPr>
    </w:p>
    <w:p w14:paraId="4F217932" w14:textId="005BFBB2" w:rsidR="00D75CB8" w:rsidRPr="00830317" w:rsidRDefault="00D75CB8" w:rsidP="00830317">
      <w:pPr>
        <w:pStyle w:val="Prrafodelista"/>
        <w:tabs>
          <w:tab w:val="left" w:pos="426"/>
        </w:tabs>
        <w:spacing w:line="360" w:lineRule="auto"/>
        <w:ind w:left="567" w:right="616"/>
        <w:jc w:val="both"/>
        <w:rPr>
          <w:rFonts w:ascii="Palatino Linotype" w:hAnsi="Palatino Linotype"/>
          <w:i/>
        </w:rPr>
      </w:pPr>
      <w:r w:rsidRPr="00830317">
        <w:rPr>
          <w:rFonts w:ascii="Palatino Linotype" w:hAnsi="Palatino Linotype"/>
          <w:b/>
          <w:i/>
          <w:u w:val="single"/>
        </w:rPr>
        <w:t>El directorio deberá incluir, al menos el nombre, cargo o nombramiento oficial asignado</w:t>
      </w:r>
      <w:r w:rsidRPr="00830317">
        <w:rPr>
          <w:rFonts w:ascii="Palatino Linotype" w:hAnsi="Palatino Linotype"/>
          <w:i/>
        </w:rPr>
        <w:t>,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44865C81" w14:textId="5FF4F667" w:rsidR="00572049" w:rsidRPr="00830317" w:rsidRDefault="00572049" w:rsidP="00830317">
      <w:pPr>
        <w:pStyle w:val="Prrafodelista"/>
        <w:tabs>
          <w:tab w:val="left" w:pos="426"/>
        </w:tabs>
        <w:spacing w:line="360" w:lineRule="auto"/>
        <w:ind w:left="567" w:right="616"/>
        <w:jc w:val="both"/>
        <w:rPr>
          <w:rFonts w:ascii="Palatino Linotype" w:hAnsi="Palatino Linotype"/>
          <w:i/>
        </w:rPr>
      </w:pPr>
      <w:r w:rsidRPr="00830317">
        <w:rPr>
          <w:rFonts w:ascii="Palatino Linotype" w:hAnsi="Palatino Linotype"/>
          <w:i/>
        </w:rPr>
        <w:t>(…)”</w:t>
      </w:r>
    </w:p>
    <w:p w14:paraId="20A01545" w14:textId="77777777" w:rsidR="00572049" w:rsidRPr="00830317" w:rsidRDefault="00572049" w:rsidP="00830317">
      <w:pPr>
        <w:pStyle w:val="Prrafodelista"/>
        <w:tabs>
          <w:tab w:val="left" w:pos="426"/>
        </w:tabs>
        <w:spacing w:line="360" w:lineRule="auto"/>
        <w:ind w:left="567" w:right="616"/>
        <w:jc w:val="both"/>
        <w:rPr>
          <w:rFonts w:ascii="Palatino Linotype" w:hAnsi="Palatino Linotype"/>
        </w:rPr>
      </w:pPr>
    </w:p>
    <w:p w14:paraId="539DBC89" w14:textId="66045660" w:rsidR="00572049" w:rsidRPr="00830317" w:rsidRDefault="00572049" w:rsidP="00830317">
      <w:pPr>
        <w:pStyle w:val="Prrafodelista"/>
        <w:tabs>
          <w:tab w:val="left" w:pos="426"/>
        </w:tabs>
        <w:spacing w:line="360" w:lineRule="auto"/>
        <w:ind w:left="567" w:right="616"/>
        <w:jc w:val="both"/>
        <w:rPr>
          <w:rFonts w:ascii="Palatino Linotype" w:eastAsia="MS Mincho" w:hAnsi="Palatino Linotype" w:cs="Arial"/>
          <w:color w:val="000000" w:themeColor="text1"/>
          <w:lang w:val="es-MX"/>
        </w:rPr>
      </w:pPr>
      <w:r w:rsidRPr="00830317">
        <w:rPr>
          <w:rFonts w:ascii="Palatino Linotype" w:hAnsi="Palatino Linotype"/>
        </w:rPr>
        <w:t>(Énfasis añadido)</w:t>
      </w:r>
    </w:p>
    <w:p w14:paraId="4B8B2CA6" w14:textId="77777777" w:rsidR="00D75CB8" w:rsidRPr="00830317" w:rsidRDefault="00D75CB8" w:rsidP="008303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ADD8341" w14:textId="62088E3A" w:rsidR="00572049" w:rsidRPr="00830317" w:rsidRDefault="00572049" w:rsidP="008303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t xml:space="preserve">Como se puede advertir, del precepto jurídico vertido, uno de los documentos en donde de manera enunciativa más no limitativa pudiera obrar la información requerida por el particular y de las dependencias que se omitió pronunciar el </w:t>
      </w:r>
      <w:r w:rsidRPr="00830317">
        <w:rPr>
          <w:rFonts w:ascii="Palatino Linotype" w:eastAsia="MS Mincho" w:hAnsi="Palatino Linotype" w:cs="Arial"/>
          <w:b/>
          <w:color w:val="000000" w:themeColor="text1"/>
          <w:lang w:val="es-MX"/>
        </w:rPr>
        <w:t>SUJETO OBLIGADO</w:t>
      </w:r>
      <w:r w:rsidRPr="00830317">
        <w:rPr>
          <w:rFonts w:ascii="Palatino Linotype" w:eastAsia="MS Mincho" w:hAnsi="Palatino Linotype" w:cs="Arial"/>
          <w:color w:val="000000" w:themeColor="text1"/>
          <w:lang w:val="es-MX"/>
        </w:rPr>
        <w:t>, es el directorio de servidores públicos, ya que de su contenido se tiene que este se conforma por los nombres, cargos o nombramiento oficial asignado, nivel de puesto en la estructura orgánica, y número telefónico.</w:t>
      </w:r>
      <w:r w:rsidR="00937F3E" w:rsidRPr="00830317">
        <w:rPr>
          <w:rFonts w:ascii="Palatino Linotype" w:eastAsia="MS Mincho" w:hAnsi="Palatino Linotype" w:cs="Arial"/>
          <w:color w:val="000000" w:themeColor="text1"/>
          <w:lang w:val="es-MX"/>
        </w:rPr>
        <w:t xml:space="preserve"> Aunado a que constituye una obligación de transparencia común.</w:t>
      </w:r>
    </w:p>
    <w:p w14:paraId="206E198D" w14:textId="77777777" w:rsidR="00572049" w:rsidRPr="00830317" w:rsidRDefault="00572049" w:rsidP="008303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B08ECB7" w14:textId="211149DB" w:rsidR="00572049" w:rsidRPr="00830317" w:rsidRDefault="00BD3AB4" w:rsidP="008303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t>De lo anterior</w:t>
      </w:r>
      <w:r w:rsidR="00572049" w:rsidRPr="00830317">
        <w:rPr>
          <w:rFonts w:ascii="Palatino Linotype" w:eastAsia="MS Mincho" w:hAnsi="Palatino Linotype" w:cs="Arial"/>
          <w:color w:val="000000" w:themeColor="text1"/>
          <w:lang w:val="es-MX"/>
        </w:rPr>
        <w:t xml:space="preserve">, si bien </w:t>
      </w:r>
      <w:r w:rsidRPr="00830317">
        <w:rPr>
          <w:rFonts w:ascii="Palatino Linotype" w:eastAsia="MS Mincho" w:hAnsi="Palatino Linotype" w:cs="Arial"/>
          <w:color w:val="000000" w:themeColor="text1"/>
          <w:lang w:val="es-MX"/>
        </w:rPr>
        <w:t xml:space="preserve">es cierto que en el directorio de todos los servidores públicos, sólo se advierte que al menos debe obrar, entre otros datos, el número telefónico, más no </w:t>
      </w:r>
      <w:r w:rsidR="00937F3E" w:rsidRPr="00830317">
        <w:rPr>
          <w:rFonts w:ascii="Palatino Linotype" w:eastAsia="MS Mincho" w:hAnsi="Palatino Linotype" w:cs="Arial"/>
          <w:color w:val="000000" w:themeColor="text1"/>
          <w:lang w:val="es-MX"/>
        </w:rPr>
        <w:t xml:space="preserve">así </w:t>
      </w:r>
      <w:r w:rsidRPr="00830317">
        <w:rPr>
          <w:rFonts w:ascii="Palatino Linotype" w:eastAsia="MS Mincho" w:hAnsi="Palatino Linotype" w:cs="Arial"/>
          <w:color w:val="000000" w:themeColor="text1"/>
          <w:lang w:val="es-MX"/>
        </w:rPr>
        <w:t xml:space="preserve">la extensión de las áreas, este Órgano Garante no tiene la certeza de que el </w:t>
      </w:r>
      <w:r w:rsidRPr="00830317">
        <w:rPr>
          <w:rFonts w:ascii="Palatino Linotype" w:eastAsia="MS Mincho" w:hAnsi="Palatino Linotype" w:cs="Arial"/>
          <w:b/>
          <w:color w:val="000000" w:themeColor="text1"/>
          <w:lang w:val="es-MX"/>
        </w:rPr>
        <w:t>SUJETO OBLIGADO</w:t>
      </w:r>
      <w:r w:rsidRPr="00830317">
        <w:rPr>
          <w:rFonts w:ascii="Palatino Linotype" w:eastAsia="MS Mincho" w:hAnsi="Palatino Linotype" w:cs="Arial"/>
          <w:color w:val="000000" w:themeColor="text1"/>
          <w:lang w:val="es-MX"/>
        </w:rPr>
        <w:t xml:space="preserve"> cuente con una extensión directa</w:t>
      </w:r>
      <w:r w:rsidR="00937F3E" w:rsidRPr="00830317">
        <w:rPr>
          <w:rFonts w:ascii="Palatino Linotype" w:eastAsia="MS Mincho" w:hAnsi="Palatino Linotype" w:cs="Arial"/>
          <w:color w:val="000000" w:themeColor="text1"/>
          <w:lang w:val="es-MX"/>
        </w:rPr>
        <w:t xml:space="preserve"> para </w:t>
      </w:r>
      <w:r w:rsidR="00937F3E" w:rsidRPr="00830317">
        <w:rPr>
          <w:rFonts w:ascii="Palatino Linotype" w:eastAsia="MS Mincho" w:hAnsi="Palatino Linotype" w:cs="Arial"/>
          <w:color w:val="000000" w:themeColor="text1"/>
          <w:lang w:val="es-MX"/>
        </w:rPr>
        <w:lastRenderedPageBreak/>
        <w:t xml:space="preserve">dichas dependencias, y que las hubiera agregado a tal documento, ya que este fue omiso en pronunciarse al respecto; </w:t>
      </w:r>
      <w:r w:rsidRPr="00830317">
        <w:rPr>
          <w:rFonts w:ascii="Palatino Linotype" w:eastAsia="MS Mincho" w:hAnsi="Palatino Linotype" w:cs="Arial"/>
          <w:color w:val="000000" w:themeColor="text1"/>
          <w:lang w:val="es-MX"/>
        </w:rPr>
        <w:t xml:space="preserve">por lo tanto, bajo el principio de máxima publicidad resulta dable </w:t>
      </w:r>
      <w:r w:rsidR="00937F3E" w:rsidRPr="00830317">
        <w:rPr>
          <w:rFonts w:ascii="Palatino Linotype" w:eastAsia="MS Mincho" w:hAnsi="Palatino Linotype" w:cs="Arial"/>
          <w:color w:val="000000" w:themeColor="text1"/>
          <w:lang w:val="es-MX"/>
        </w:rPr>
        <w:t>ordenar que se ponga a disposición del particular el documento en donde conste o se aprecie el nombre de los responsables de dichas áreas, y su número de extensión.</w:t>
      </w:r>
    </w:p>
    <w:p w14:paraId="6542204F" w14:textId="77777777" w:rsidR="00937F3E" w:rsidRPr="00830317" w:rsidRDefault="00937F3E" w:rsidP="008303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70B1CFE" w14:textId="0D7AC067" w:rsidR="00937F3E" w:rsidRPr="00830317" w:rsidRDefault="00937F3E" w:rsidP="008303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t xml:space="preserve">De ser el caso que algunas dependencias no cuenten con una extensión, el </w:t>
      </w:r>
      <w:r w:rsidRPr="00830317">
        <w:rPr>
          <w:rFonts w:ascii="Palatino Linotype" w:eastAsia="MS Mincho" w:hAnsi="Palatino Linotype" w:cs="Arial"/>
          <w:b/>
          <w:color w:val="000000" w:themeColor="text1"/>
          <w:lang w:val="es-MX"/>
        </w:rPr>
        <w:t>SUJETO OBLIGADO</w:t>
      </w:r>
      <w:r w:rsidRPr="00830317">
        <w:rPr>
          <w:rFonts w:ascii="Palatino Linotype" w:eastAsia="MS Mincho" w:hAnsi="Palatino Linotype" w:cs="Arial"/>
          <w:color w:val="000000" w:themeColor="text1"/>
          <w:lang w:val="es-MX"/>
        </w:rPr>
        <w:t xml:space="preserve"> deberá manifestar de manera clara y precisa las razones por las cuales dichas dependencias no cuentan con </w:t>
      </w:r>
      <w:r w:rsidR="00CB38BC" w:rsidRPr="00830317">
        <w:rPr>
          <w:rFonts w:ascii="Palatino Linotype" w:eastAsia="MS Mincho" w:hAnsi="Palatino Linotype" w:cs="Arial"/>
          <w:color w:val="000000" w:themeColor="text1"/>
          <w:lang w:val="es-MX"/>
        </w:rPr>
        <w:t>una</w:t>
      </w:r>
      <w:r w:rsidRPr="00830317">
        <w:rPr>
          <w:rFonts w:ascii="Palatino Linotype" w:eastAsia="MS Mincho" w:hAnsi="Palatino Linotype" w:cs="Arial"/>
          <w:color w:val="000000" w:themeColor="text1"/>
          <w:lang w:val="es-MX"/>
        </w:rPr>
        <w:t xml:space="preserve"> línea telefónica</w:t>
      </w:r>
      <w:r w:rsidR="00CB38BC" w:rsidRPr="00830317">
        <w:rPr>
          <w:rFonts w:ascii="Palatino Linotype" w:eastAsia="MS Mincho" w:hAnsi="Palatino Linotype" w:cs="Arial"/>
          <w:color w:val="000000" w:themeColor="text1"/>
          <w:lang w:val="es-MX"/>
        </w:rPr>
        <w:t xml:space="preserve"> con esas características</w:t>
      </w:r>
      <w:r w:rsidRPr="00830317">
        <w:rPr>
          <w:rFonts w:ascii="Palatino Linotype" w:eastAsia="MS Mincho" w:hAnsi="Palatino Linotype" w:cs="Arial"/>
          <w:color w:val="000000" w:themeColor="text1"/>
          <w:lang w:val="es-MX"/>
        </w:rPr>
        <w:t>.</w:t>
      </w:r>
    </w:p>
    <w:p w14:paraId="35ED4932" w14:textId="77777777" w:rsidR="00212021" w:rsidRPr="00830317" w:rsidRDefault="00212021" w:rsidP="008303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D4543AC" w14:textId="097B8F5D" w:rsidR="00937F3E" w:rsidRPr="00830317" w:rsidRDefault="00937F3E" w:rsidP="008303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t xml:space="preserve"> Finalmente, por cuanto hace a las dependencias bajo los numerales </w:t>
      </w:r>
      <w:r w:rsidR="002A71EE" w:rsidRPr="00830317">
        <w:rPr>
          <w:rFonts w:ascii="Palatino Linotype" w:eastAsia="MS Mincho" w:hAnsi="Palatino Linotype" w:cs="Arial"/>
          <w:b/>
          <w:color w:val="000000" w:themeColor="text1"/>
          <w:lang w:val="es-MX"/>
        </w:rPr>
        <w:t>8, 9, 10, 148-151, 155-161, y 181</w:t>
      </w:r>
      <w:r w:rsidRPr="00830317">
        <w:rPr>
          <w:rFonts w:ascii="Palatino Linotype" w:eastAsia="MS Mincho" w:hAnsi="Palatino Linotype" w:cs="Arial"/>
          <w:b/>
          <w:color w:val="000000" w:themeColor="text1"/>
          <w:lang w:val="es-MX"/>
        </w:rPr>
        <w:t xml:space="preserve"> </w:t>
      </w:r>
      <w:r w:rsidRPr="00830317">
        <w:rPr>
          <w:rFonts w:ascii="Palatino Linotype" w:eastAsia="MS Mincho" w:hAnsi="Palatino Linotype" w:cs="Arial"/>
          <w:color w:val="000000" w:themeColor="text1"/>
          <w:lang w:val="es-MX"/>
        </w:rPr>
        <w:t xml:space="preserve">es de advertir que, al igual que lo manifestado en párrafos que anteceden, el </w:t>
      </w:r>
      <w:r w:rsidRPr="00830317">
        <w:rPr>
          <w:rFonts w:ascii="Palatino Linotype" w:eastAsia="MS Mincho" w:hAnsi="Palatino Linotype" w:cs="Arial"/>
          <w:b/>
          <w:color w:val="000000" w:themeColor="text1"/>
          <w:lang w:val="es-MX"/>
        </w:rPr>
        <w:t>SUJETO OBLIGADO</w:t>
      </w:r>
      <w:r w:rsidRPr="00830317">
        <w:rPr>
          <w:rFonts w:ascii="Palatino Linotype" w:eastAsia="MS Mincho" w:hAnsi="Palatino Linotype" w:cs="Arial"/>
          <w:color w:val="000000" w:themeColor="text1"/>
          <w:lang w:val="es-MX"/>
        </w:rPr>
        <w:t xml:space="preserve"> fue omiso en pronunciarse</w:t>
      </w:r>
      <w:r w:rsidR="002A71EE" w:rsidRPr="00830317">
        <w:rPr>
          <w:rFonts w:ascii="Palatino Linotype" w:eastAsia="MS Mincho" w:hAnsi="Palatino Linotype" w:cs="Arial"/>
          <w:color w:val="000000" w:themeColor="text1"/>
          <w:lang w:val="es-MX"/>
        </w:rPr>
        <w:t>, en el sentido de informar</w:t>
      </w:r>
      <w:r w:rsidRPr="00830317">
        <w:rPr>
          <w:rFonts w:ascii="Palatino Linotype" w:eastAsia="MS Mincho" w:hAnsi="Palatino Linotype" w:cs="Arial"/>
          <w:color w:val="000000" w:themeColor="text1"/>
          <w:lang w:val="es-MX"/>
        </w:rPr>
        <w:t xml:space="preserve"> si </w:t>
      </w:r>
      <w:r w:rsidR="002A71EE" w:rsidRPr="00830317">
        <w:rPr>
          <w:rFonts w:ascii="Palatino Linotype" w:eastAsia="MS Mincho" w:hAnsi="Palatino Linotype" w:cs="Arial"/>
          <w:color w:val="000000" w:themeColor="text1"/>
          <w:lang w:val="es-MX"/>
        </w:rPr>
        <w:t>tenía</w:t>
      </w:r>
      <w:r w:rsidRPr="00830317">
        <w:rPr>
          <w:rFonts w:ascii="Palatino Linotype" w:eastAsia="MS Mincho" w:hAnsi="Palatino Linotype" w:cs="Arial"/>
          <w:color w:val="000000" w:themeColor="text1"/>
          <w:lang w:val="es-MX"/>
        </w:rPr>
        <w:t xml:space="preserve"> la información, si las dependencias cuentan con titulares y número de extensió</w:t>
      </w:r>
      <w:r w:rsidR="002A71EE" w:rsidRPr="00830317">
        <w:rPr>
          <w:rFonts w:ascii="Palatino Linotype" w:eastAsia="MS Mincho" w:hAnsi="Palatino Linotype" w:cs="Arial"/>
          <w:color w:val="000000" w:themeColor="text1"/>
          <w:lang w:val="es-MX"/>
        </w:rPr>
        <w:t>n, dejando así en estado de incertidumbre al particular por no conocer las razones por las cuales se omitió hacer la entrega de la información correspondiente a diversas dependencias.</w:t>
      </w:r>
    </w:p>
    <w:p w14:paraId="64379ECD" w14:textId="77777777" w:rsidR="002A71EE" w:rsidRPr="00830317" w:rsidRDefault="002A71EE" w:rsidP="008303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6F9F0CE" w14:textId="77777777" w:rsidR="00CB38BC" w:rsidRPr="00830317" w:rsidRDefault="002A71EE" w:rsidP="008303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t xml:space="preserve">Por lo tanto, y en atención a los argumentos ya vertidos, resulta dable ordenar al </w:t>
      </w:r>
      <w:r w:rsidRPr="00830317">
        <w:rPr>
          <w:rFonts w:ascii="Palatino Linotype" w:eastAsia="MS Mincho" w:hAnsi="Palatino Linotype" w:cs="Arial"/>
          <w:b/>
          <w:color w:val="000000" w:themeColor="text1"/>
          <w:lang w:val="es-MX"/>
        </w:rPr>
        <w:t>SUJETO OBLIGADO</w:t>
      </w:r>
      <w:r w:rsidRPr="00830317">
        <w:rPr>
          <w:rFonts w:ascii="Palatino Linotype" w:eastAsia="MS Mincho" w:hAnsi="Palatino Linotype" w:cs="Arial"/>
          <w:color w:val="000000" w:themeColor="text1"/>
          <w:lang w:val="es-MX"/>
        </w:rPr>
        <w:t xml:space="preserve"> ponga a disposición del particular la información relativa </w:t>
      </w:r>
      <w:r w:rsidRPr="00830317">
        <w:rPr>
          <w:rFonts w:ascii="Palatino Linotype" w:eastAsia="MS Mincho" w:hAnsi="Palatino Linotype" w:cs="Arial"/>
          <w:color w:val="000000" w:themeColor="text1"/>
          <w:lang w:val="es-MX"/>
        </w:rPr>
        <w:lastRenderedPageBreak/>
        <w:t xml:space="preserve">a las </w:t>
      </w:r>
      <w:r w:rsidR="00CB38BC" w:rsidRPr="00830317">
        <w:rPr>
          <w:rFonts w:ascii="Palatino Linotype" w:eastAsia="MS Mincho" w:hAnsi="Palatino Linotype" w:cs="Arial"/>
          <w:color w:val="000000" w:themeColor="text1"/>
          <w:lang w:val="es-MX"/>
        </w:rPr>
        <w:t>áreas</w:t>
      </w:r>
      <w:r w:rsidRPr="00830317">
        <w:rPr>
          <w:rFonts w:ascii="Palatino Linotype" w:eastAsia="MS Mincho" w:hAnsi="Palatino Linotype" w:cs="Arial"/>
          <w:color w:val="000000" w:themeColor="text1"/>
          <w:lang w:val="es-MX"/>
        </w:rPr>
        <w:t xml:space="preserve"> señaladas en el párrafo que antecede, </w:t>
      </w:r>
      <w:r w:rsidR="00CB38BC" w:rsidRPr="00830317">
        <w:rPr>
          <w:rFonts w:ascii="Palatino Linotype" w:eastAsia="MS Mincho" w:hAnsi="Palatino Linotype" w:cs="Arial"/>
          <w:color w:val="000000" w:themeColor="text1"/>
          <w:lang w:val="es-MX"/>
        </w:rPr>
        <w:t>así</w:t>
      </w:r>
      <w:r w:rsidRPr="00830317">
        <w:rPr>
          <w:rFonts w:ascii="Palatino Linotype" w:eastAsia="MS Mincho" w:hAnsi="Palatino Linotype" w:cs="Arial"/>
          <w:color w:val="000000" w:themeColor="text1"/>
          <w:lang w:val="es-MX"/>
        </w:rPr>
        <w:t xml:space="preserve"> como las </w:t>
      </w:r>
      <w:r w:rsidR="00CB38BC" w:rsidRPr="00830317">
        <w:rPr>
          <w:rFonts w:ascii="Palatino Linotype" w:eastAsia="MS Mincho" w:hAnsi="Palatino Linotype" w:cs="Arial"/>
          <w:color w:val="000000" w:themeColor="text1"/>
          <w:lang w:val="es-MX"/>
        </w:rPr>
        <w:t>precisadas en el cuadro de análisis inserto en el párrafo cuarenta y dos (42) de la presente resolución.</w:t>
      </w:r>
    </w:p>
    <w:p w14:paraId="79309CEE" w14:textId="0E7B9B5B" w:rsidR="00CB38BC" w:rsidRPr="00830317" w:rsidRDefault="00CB38BC" w:rsidP="00830317">
      <w:pPr>
        <w:pStyle w:val="Ttulo1"/>
        <w:spacing w:line="360" w:lineRule="auto"/>
        <w:rPr>
          <w:b/>
          <w:szCs w:val="24"/>
          <w:lang w:val="es-MX"/>
        </w:rPr>
      </w:pPr>
      <w:bookmarkStart w:id="50" w:name="_Toc9595473"/>
      <w:r w:rsidRPr="00830317">
        <w:rPr>
          <w:b/>
          <w:szCs w:val="24"/>
          <w:lang w:val="es-MX"/>
        </w:rPr>
        <w:t>II. Conclusión</w:t>
      </w:r>
      <w:bookmarkEnd w:id="50"/>
    </w:p>
    <w:p w14:paraId="59015696" w14:textId="77777777" w:rsidR="00CB38BC" w:rsidRPr="00830317" w:rsidRDefault="00CB38BC" w:rsidP="008303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ED3F90C" w14:textId="1E75108F" w:rsidR="00CB38BC" w:rsidRPr="00830317" w:rsidRDefault="00CB38BC" w:rsidP="008303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t xml:space="preserve">Derivado del presente análisis, resulta dable ordenar al </w:t>
      </w:r>
      <w:r w:rsidRPr="00830317">
        <w:rPr>
          <w:rFonts w:ascii="Palatino Linotype" w:eastAsia="MS Mincho" w:hAnsi="Palatino Linotype" w:cs="Arial"/>
          <w:b/>
          <w:color w:val="000000" w:themeColor="text1"/>
          <w:lang w:val="es-MX"/>
        </w:rPr>
        <w:t>SUJETO OBLIGADO</w:t>
      </w:r>
      <w:r w:rsidRPr="00830317">
        <w:rPr>
          <w:rFonts w:ascii="Palatino Linotype" w:eastAsia="MS Mincho" w:hAnsi="Palatino Linotype" w:cs="Arial"/>
          <w:color w:val="000000" w:themeColor="text1"/>
          <w:lang w:val="es-MX"/>
        </w:rPr>
        <w:t xml:space="preserve"> ponga a disposición del particular e</w:t>
      </w:r>
      <w:r w:rsidR="002A71EE" w:rsidRPr="00830317">
        <w:rPr>
          <w:rFonts w:ascii="Palatino Linotype" w:eastAsia="MS Mincho" w:hAnsi="Palatino Linotype" w:cs="Arial"/>
          <w:color w:val="000000" w:themeColor="text1"/>
          <w:lang w:val="es-MX"/>
        </w:rPr>
        <w:t xml:space="preserve">l documento en donde conste o se aprecie el nombre completo y número de extensión de los titulares </w:t>
      </w:r>
      <w:r w:rsidRPr="00830317">
        <w:rPr>
          <w:rFonts w:ascii="Palatino Linotype" w:eastAsia="MS Mincho" w:hAnsi="Palatino Linotype" w:cs="Arial"/>
          <w:color w:val="000000" w:themeColor="text1"/>
          <w:lang w:val="es-MX"/>
        </w:rPr>
        <w:t>de las</w:t>
      </w:r>
      <w:r w:rsidR="002A71EE" w:rsidRPr="00830317">
        <w:rPr>
          <w:rFonts w:ascii="Palatino Linotype" w:eastAsia="MS Mincho" w:hAnsi="Palatino Linotype" w:cs="Arial"/>
          <w:color w:val="000000" w:themeColor="text1"/>
          <w:lang w:val="es-MX"/>
        </w:rPr>
        <w:t xml:space="preserve"> </w:t>
      </w:r>
      <w:r w:rsidRPr="00830317">
        <w:rPr>
          <w:rFonts w:ascii="Palatino Linotype" w:eastAsia="MS Mincho" w:hAnsi="Palatino Linotype" w:cs="Arial"/>
          <w:color w:val="000000" w:themeColor="text1"/>
          <w:lang w:val="es-MX"/>
        </w:rPr>
        <w:t xml:space="preserve">siguientes </w:t>
      </w:r>
      <w:r w:rsidR="002A71EE" w:rsidRPr="00830317">
        <w:rPr>
          <w:rFonts w:ascii="Palatino Linotype" w:eastAsia="MS Mincho" w:hAnsi="Palatino Linotype" w:cs="Arial"/>
          <w:color w:val="000000" w:themeColor="text1"/>
          <w:lang w:val="es-MX"/>
        </w:rPr>
        <w:t>dependencias</w:t>
      </w:r>
      <w:r w:rsidRPr="00830317">
        <w:rPr>
          <w:rFonts w:ascii="Palatino Linotype" w:eastAsia="MS Mincho" w:hAnsi="Palatino Linotype" w:cs="Arial"/>
          <w:color w:val="000000" w:themeColor="text1"/>
          <w:lang w:val="es-MX"/>
        </w:rPr>
        <w:t xml:space="preserve"> de la administración pública municipal 2019-2021</w:t>
      </w:r>
      <w:r w:rsidR="002A71EE" w:rsidRPr="00830317">
        <w:rPr>
          <w:rFonts w:ascii="Palatino Linotype" w:eastAsia="MS Mincho" w:hAnsi="Palatino Linotype" w:cs="Arial"/>
          <w:color w:val="000000" w:themeColor="text1"/>
          <w:lang w:val="es-MX"/>
        </w:rPr>
        <w:t>:</w:t>
      </w:r>
    </w:p>
    <w:p w14:paraId="41982C03" w14:textId="77777777" w:rsidR="00CB38BC" w:rsidRPr="00830317" w:rsidRDefault="00CB38BC" w:rsidP="008303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CE3AE41" w14:textId="0C2319F3" w:rsidR="00CB38BC" w:rsidRPr="00830317" w:rsidRDefault="00CB38BC" w:rsidP="00830317">
      <w:pPr>
        <w:pStyle w:val="Prrafodelista"/>
        <w:numPr>
          <w:ilvl w:val="0"/>
          <w:numId w:val="37"/>
        </w:numPr>
        <w:spacing w:line="360" w:lineRule="auto"/>
        <w:ind w:left="426"/>
        <w:rPr>
          <w:rFonts w:ascii="Palatino Linotype" w:hAnsi="Palatino Linotype"/>
        </w:rPr>
      </w:pPr>
      <w:r w:rsidRPr="00830317">
        <w:rPr>
          <w:rFonts w:ascii="Palatino Linotype" w:hAnsi="Palatino Linotype"/>
        </w:rPr>
        <w:t>Departamento de Atención a Organizaciones Vecinales</w:t>
      </w:r>
      <w:r w:rsidR="00581E93" w:rsidRPr="00830317">
        <w:rPr>
          <w:rFonts w:ascii="Palatino Linotype" w:hAnsi="Palatino Linotype"/>
        </w:rPr>
        <w:t>;</w:t>
      </w:r>
      <w:r w:rsidRPr="00830317">
        <w:rPr>
          <w:rFonts w:ascii="Palatino Linotype" w:hAnsi="Palatino Linotype"/>
        </w:rPr>
        <w:t xml:space="preserve"> </w:t>
      </w:r>
    </w:p>
    <w:p w14:paraId="45A0F35E" w14:textId="5FF974C6" w:rsidR="00CB38BC" w:rsidRPr="00830317" w:rsidRDefault="00CB38BC" w:rsidP="00830317">
      <w:pPr>
        <w:pStyle w:val="Prrafodelista"/>
        <w:numPr>
          <w:ilvl w:val="0"/>
          <w:numId w:val="37"/>
        </w:numPr>
        <w:spacing w:line="360" w:lineRule="auto"/>
        <w:ind w:left="426"/>
        <w:rPr>
          <w:rFonts w:ascii="Palatino Linotype" w:hAnsi="Palatino Linotype"/>
        </w:rPr>
      </w:pPr>
      <w:r w:rsidRPr="00830317">
        <w:rPr>
          <w:rFonts w:ascii="Palatino Linotype" w:hAnsi="Palatino Linotype"/>
        </w:rPr>
        <w:t>Departamento de Ate</w:t>
      </w:r>
      <w:r w:rsidR="00581E93" w:rsidRPr="00830317">
        <w:rPr>
          <w:rFonts w:ascii="Palatino Linotype" w:hAnsi="Palatino Linotype"/>
        </w:rPr>
        <w:t>nción a Unidades Habitacionales;</w:t>
      </w:r>
    </w:p>
    <w:p w14:paraId="4AA52B73" w14:textId="0001B157" w:rsidR="00CB38BC" w:rsidRPr="00830317" w:rsidRDefault="00CB38BC" w:rsidP="00830317">
      <w:pPr>
        <w:pStyle w:val="Prrafodelista"/>
        <w:numPr>
          <w:ilvl w:val="0"/>
          <w:numId w:val="37"/>
        </w:numPr>
        <w:spacing w:line="360" w:lineRule="auto"/>
        <w:ind w:left="426"/>
        <w:rPr>
          <w:rFonts w:ascii="Palatino Linotype" w:hAnsi="Palatino Linotype"/>
        </w:rPr>
      </w:pPr>
      <w:r w:rsidRPr="00830317">
        <w:rPr>
          <w:rFonts w:ascii="Palatino Linotype" w:hAnsi="Palatino Linotype"/>
        </w:rPr>
        <w:t>Departamento de Organizaciones Comunitarias</w:t>
      </w:r>
      <w:r w:rsidR="00581E93" w:rsidRPr="00830317">
        <w:rPr>
          <w:rFonts w:ascii="Palatino Linotype" w:hAnsi="Palatino Linotype"/>
        </w:rPr>
        <w:t>;</w:t>
      </w:r>
    </w:p>
    <w:p w14:paraId="3D80AD80" w14:textId="5BFD0F2D" w:rsidR="00CB38BC" w:rsidRPr="00830317" w:rsidRDefault="00CB38BC" w:rsidP="00830317">
      <w:pPr>
        <w:pStyle w:val="Prrafodelista"/>
        <w:numPr>
          <w:ilvl w:val="0"/>
          <w:numId w:val="37"/>
        </w:numPr>
        <w:spacing w:line="360" w:lineRule="auto"/>
        <w:ind w:left="426"/>
        <w:rPr>
          <w:rFonts w:ascii="Palatino Linotype" w:hAnsi="Palatino Linotype"/>
        </w:rPr>
      </w:pPr>
      <w:r w:rsidRPr="00830317">
        <w:rPr>
          <w:rFonts w:ascii="Palatino Linotype" w:hAnsi="Palatino Linotype"/>
        </w:rPr>
        <w:t>Departamento de Cuenta Pública</w:t>
      </w:r>
      <w:r w:rsidR="00581E93" w:rsidRPr="00830317">
        <w:rPr>
          <w:rFonts w:ascii="Palatino Linotype" w:hAnsi="Palatino Linotype"/>
        </w:rPr>
        <w:t>;</w:t>
      </w:r>
    </w:p>
    <w:p w14:paraId="0C8CCF5C" w14:textId="163C1083" w:rsidR="00CB38BC" w:rsidRPr="00830317" w:rsidRDefault="00CB38BC" w:rsidP="00830317">
      <w:pPr>
        <w:pStyle w:val="Prrafodelista"/>
        <w:numPr>
          <w:ilvl w:val="0"/>
          <w:numId w:val="37"/>
        </w:numPr>
        <w:spacing w:line="360" w:lineRule="auto"/>
        <w:ind w:left="426"/>
        <w:rPr>
          <w:rFonts w:ascii="Palatino Linotype" w:hAnsi="Palatino Linotype"/>
        </w:rPr>
      </w:pPr>
      <w:r w:rsidRPr="00830317">
        <w:rPr>
          <w:rFonts w:ascii="Palatino Linotype" w:hAnsi="Palatino Linotype"/>
        </w:rPr>
        <w:t>Dirección de Educación</w:t>
      </w:r>
      <w:r w:rsidR="00581E93" w:rsidRPr="00830317">
        <w:rPr>
          <w:rFonts w:ascii="Palatino Linotype" w:hAnsi="Palatino Linotype"/>
        </w:rPr>
        <w:t>;</w:t>
      </w:r>
    </w:p>
    <w:p w14:paraId="10FBB752" w14:textId="7FA6EBDF" w:rsidR="00CB38BC" w:rsidRPr="00830317" w:rsidRDefault="00CB38BC" w:rsidP="00830317">
      <w:pPr>
        <w:pStyle w:val="Prrafodelista"/>
        <w:numPr>
          <w:ilvl w:val="0"/>
          <w:numId w:val="37"/>
        </w:numPr>
        <w:spacing w:line="360" w:lineRule="auto"/>
        <w:ind w:left="426"/>
        <w:rPr>
          <w:rFonts w:ascii="Palatino Linotype" w:hAnsi="Palatino Linotype"/>
        </w:rPr>
      </w:pPr>
      <w:r w:rsidRPr="00830317">
        <w:rPr>
          <w:rFonts w:ascii="Palatino Linotype" w:hAnsi="Palatino Linotype"/>
        </w:rPr>
        <w:t>Unidad de Sanidad, Prevención y Control Animal</w:t>
      </w:r>
      <w:r w:rsidR="00581E93" w:rsidRPr="00830317">
        <w:rPr>
          <w:rFonts w:ascii="Palatino Linotype" w:hAnsi="Palatino Linotype"/>
        </w:rPr>
        <w:t>;</w:t>
      </w:r>
    </w:p>
    <w:p w14:paraId="23B46F6D" w14:textId="269B7199" w:rsidR="00CB38BC" w:rsidRPr="00830317" w:rsidRDefault="00CB38BC" w:rsidP="00830317">
      <w:pPr>
        <w:pStyle w:val="Prrafodelista"/>
        <w:numPr>
          <w:ilvl w:val="0"/>
          <w:numId w:val="37"/>
        </w:numPr>
        <w:spacing w:line="360" w:lineRule="auto"/>
        <w:ind w:left="426"/>
        <w:rPr>
          <w:rFonts w:ascii="Palatino Linotype" w:hAnsi="Palatino Linotype"/>
        </w:rPr>
      </w:pPr>
      <w:r w:rsidRPr="00830317">
        <w:rPr>
          <w:rFonts w:ascii="Palatino Linotype" w:hAnsi="Palatino Linotype"/>
        </w:rPr>
        <w:t>Titular del Instituto Municipal de la Juvent</w:t>
      </w:r>
      <w:r w:rsidR="00581E93" w:rsidRPr="00830317">
        <w:rPr>
          <w:rFonts w:ascii="Palatino Linotype" w:hAnsi="Palatino Linotype"/>
        </w:rPr>
        <w:t>ud;</w:t>
      </w:r>
    </w:p>
    <w:p w14:paraId="0BA12A68" w14:textId="255EC498" w:rsidR="00CB38BC" w:rsidRPr="00830317" w:rsidRDefault="00CB38BC" w:rsidP="00830317">
      <w:pPr>
        <w:pStyle w:val="Prrafodelista"/>
        <w:numPr>
          <w:ilvl w:val="0"/>
          <w:numId w:val="37"/>
        </w:numPr>
        <w:spacing w:line="360" w:lineRule="auto"/>
        <w:ind w:left="426"/>
        <w:rPr>
          <w:rFonts w:ascii="Palatino Linotype" w:hAnsi="Palatino Linotype"/>
        </w:rPr>
      </w:pPr>
      <w:r w:rsidRPr="00830317">
        <w:rPr>
          <w:rFonts w:ascii="Palatino Linotype" w:hAnsi="Palatino Linotype"/>
        </w:rPr>
        <w:t>Unidad de Alto Rendimien</w:t>
      </w:r>
      <w:r w:rsidR="00581E93" w:rsidRPr="00830317">
        <w:rPr>
          <w:rFonts w:ascii="Palatino Linotype" w:hAnsi="Palatino Linotype"/>
        </w:rPr>
        <w:t>to y Deporte Adaptado;</w:t>
      </w:r>
    </w:p>
    <w:p w14:paraId="6D04E494" w14:textId="3FA8BA75" w:rsidR="00CB38BC" w:rsidRPr="00830317" w:rsidRDefault="00CB38BC" w:rsidP="00830317">
      <w:pPr>
        <w:pStyle w:val="Prrafodelista"/>
        <w:numPr>
          <w:ilvl w:val="0"/>
          <w:numId w:val="37"/>
        </w:numPr>
        <w:spacing w:line="360" w:lineRule="auto"/>
        <w:ind w:left="426"/>
        <w:rPr>
          <w:rFonts w:ascii="Palatino Linotype" w:hAnsi="Palatino Linotype"/>
        </w:rPr>
      </w:pPr>
      <w:r w:rsidRPr="00830317">
        <w:rPr>
          <w:rFonts w:ascii="Palatino Linotype" w:hAnsi="Palatino Linotype"/>
        </w:rPr>
        <w:t>Subdirección de Producción</w:t>
      </w:r>
      <w:r w:rsidR="00581E93" w:rsidRPr="00830317">
        <w:rPr>
          <w:rFonts w:ascii="Palatino Linotype" w:hAnsi="Palatino Linotype"/>
        </w:rPr>
        <w:t>;</w:t>
      </w:r>
    </w:p>
    <w:p w14:paraId="1DCD1179" w14:textId="1CB86FA9" w:rsidR="00CB38BC" w:rsidRPr="00830317" w:rsidRDefault="00CB38BC" w:rsidP="00830317">
      <w:pPr>
        <w:pStyle w:val="Prrafodelista"/>
        <w:numPr>
          <w:ilvl w:val="0"/>
          <w:numId w:val="37"/>
        </w:numPr>
        <w:spacing w:line="360" w:lineRule="auto"/>
        <w:ind w:left="426"/>
        <w:rPr>
          <w:rFonts w:ascii="Palatino Linotype" w:hAnsi="Palatino Linotype"/>
        </w:rPr>
      </w:pPr>
      <w:r w:rsidRPr="00830317">
        <w:rPr>
          <w:rFonts w:ascii="Palatino Linotype" w:hAnsi="Palatino Linotype"/>
        </w:rPr>
        <w:t>Coordinación de atención Ciudadana;</w:t>
      </w:r>
    </w:p>
    <w:p w14:paraId="4944C537" w14:textId="07110555" w:rsidR="00CB38BC" w:rsidRPr="00830317" w:rsidRDefault="00CB38BC" w:rsidP="00830317">
      <w:pPr>
        <w:pStyle w:val="Prrafodelista"/>
        <w:numPr>
          <w:ilvl w:val="0"/>
          <w:numId w:val="37"/>
        </w:numPr>
        <w:spacing w:line="360" w:lineRule="auto"/>
        <w:ind w:left="426"/>
        <w:rPr>
          <w:rFonts w:ascii="Palatino Linotype" w:hAnsi="Palatino Linotype"/>
        </w:rPr>
      </w:pPr>
      <w:r w:rsidRPr="00830317">
        <w:rPr>
          <w:rFonts w:ascii="Palatino Linotype" w:hAnsi="Palatino Linotype"/>
        </w:rPr>
        <w:t>Unidad de Control de Gestión Documental;</w:t>
      </w:r>
    </w:p>
    <w:p w14:paraId="6FC1F24E" w14:textId="47060008" w:rsidR="00CB38BC" w:rsidRPr="00830317" w:rsidRDefault="00CB38BC" w:rsidP="00830317">
      <w:pPr>
        <w:pStyle w:val="Prrafodelista"/>
        <w:numPr>
          <w:ilvl w:val="0"/>
          <w:numId w:val="37"/>
        </w:numPr>
        <w:spacing w:line="360" w:lineRule="auto"/>
        <w:ind w:left="426"/>
        <w:rPr>
          <w:rFonts w:ascii="Palatino Linotype" w:hAnsi="Palatino Linotype"/>
        </w:rPr>
      </w:pPr>
      <w:r w:rsidRPr="00830317">
        <w:rPr>
          <w:rFonts w:ascii="Palatino Linotype" w:hAnsi="Palatino Linotype"/>
        </w:rPr>
        <w:t>Secretaría Técnica del Consejo Municipal de Seguridad Pública</w:t>
      </w:r>
      <w:r w:rsidR="00581E93" w:rsidRPr="00830317">
        <w:rPr>
          <w:rFonts w:ascii="Palatino Linotype" w:hAnsi="Palatino Linotype"/>
        </w:rPr>
        <w:t>;</w:t>
      </w:r>
    </w:p>
    <w:p w14:paraId="72534397" w14:textId="3776E4E9" w:rsidR="00CB38BC" w:rsidRPr="00830317" w:rsidRDefault="00CB38BC" w:rsidP="00830317">
      <w:pPr>
        <w:pStyle w:val="Prrafodelista"/>
        <w:numPr>
          <w:ilvl w:val="0"/>
          <w:numId w:val="37"/>
        </w:numPr>
        <w:spacing w:line="360" w:lineRule="auto"/>
        <w:ind w:left="426"/>
        <w:rPr>
          <w:rFonts w:ascii="Palatino Linotype" w:hAnsi="Palatino Linotype"/>
        </w:rPr>
      </w:pPr>
      <w:r w:rsidRPr="00830317">
        <w:rPr>
          <w:rFonts w:ascii="Palatino Linotype" w:hAnsi="Palatino Linotype"/>
        </w:rPr>
        <w:lastRenderedPageBreak/>
        <w:t>Unidad Municipal d</w:t>
      </w:r>
      <w:r w:rsidR="00581E93" w:rsidRPr="00830317">
        <w:rPr>
          <w:rFonts w:ascii="Palatino Linotype" w:hAnsi="Palatino Linotype"/>
        </w:rPr>
        <w:t>e Protección Civil;</w:t>
      </w:r>
    </w:p>
    <w:p w14:paraId="7F54F774" w14:textId="6738A0F3" w:rsidR="00CB38BC" w:rsidRPr="00830317" w:rsidRDefault="00CB38BC" w:rsidP="00830317">
      <w:pPr>
        <w:pStyle w:val="Prrafodelista"/>
        <w:numPr>
          <w:ilvl w:val="0"/>
          <w:numId w:val="37"/>
        </w:numPr>
        <w:spacing w:line="360" w:lineRule="auto"/>
        <w:ind w:left="426"/>
        <w:rPr>
          <w:rFonts w:ascii="Palatino Linotype" w:hAnsi="Palatino Linotype"/>
        </w:rPr>
      </w:pPr>
      <w:r w:rsidRPr="00830317">
        <w:rPr>
          <w:rFonts w:ascii="Palatino Linotype" w:hAnsi="Palatino Linotype"/>
        </w:rPr>
        <w:t xml:space="preserve">Departamento de Inspección y </w:t>
      </w:r>
      <w:proofErr w:type="spellStart"/>
      <w:r w:rsidRPr="00830317">
        <w:rPr>
          <w:rFonts w:ascii="Palatino Linotype" w:hAnsi="Palatino Linotype"/>
        </w:rPr>
        <w:t>Dictaminación</w:t>
      </w:r>
      <w:proofErr w:type="spellEnd"/>
      <w:r w:rsidR="00581E93" w:rsidRPr="00830317">
        <w:rPr>
          <w:rFonts w:ascii="Palatino Linotype" w:hAnsi="Palatino Linotype"/>
        </w:rPr>
        <w:t>;</w:t>
      </w:r>
      <w:r w:rsidRPr="00830317">
        <w:rPr>
          <w:rFonts w:ascii="Palatino Linotype" w:hAnsi="Palatino Linotype"/>
        </w:rPr>
        <w:t xml:space="preserve"> </w:t>
      </w:r>
    </w:p>
    <w:p w14:paraId="629C7B73" w14:textId="07708FE2" w:rsidR="00CB38BC" w:rsidRPr="00830317" w:rsidRDefault="00CB38BC" w:rsidP="00830317">
      <w:pPr>
        <w:pStyle w:val="Prrafodelista"/>
        <w:numPr>
          <w:ilvl w:val="0"/>
          <w:numId w:val="37"/>
        </w:numPr>
        <w:spacing w:line="360" w:lineRule="auto"/>
        <w:ind w:left="426"/>
        <w:rPr>
          <w:rFonts w:ascii="Palatino Linotype" w:hAnsi="Palatino Linotype"/>
        </w:rPr>
      </w:pPr>
      <w:r w:rsidRPr="00830317">
        <w:rPr>
          <w:rFonts w:ascii="Palatino Linotype" w:hAnsi="Palatino Linotype"/>
        </w:rPr>
        <w:t>Departamento de Capacitación y</w:t>
      </w:r>
      <w:r w:rsidR="00581E93" w:rsidRPr="00830317">
        <w:rPr>
          <w:rFonts w:ascii="Palatino Linotype" w:hAnsi="Palatino Linotype"/>
        </w:rPr>
        <w:t xml:space="preserve"> Difusión;</w:t>
      </w:r>
    </w:p>
    <w:p w14:paraId="1F54D83C" w14:textId="044C7CF1" w:rsidR="00CB38BC" w:rsidRPr="00830317" w:rsidRDefault="00CB38BC" w:rsidP="00830317">
      <w:pPr>
        <w:pStyle w:val="Prrafodelista"/>
        <w:numPr>
          <w:ilvl w:val="0"/>
          <w:numId w:val="37"/>
        </w:numPr>
        <w:spacing w:line="360" w:lineRule="auto"/>
        <w:ind w:left="426"/>
        <w:rPr>
          <w:rFonts w:ascii="Palatino Linotype" w:hAnsi="Palatino Linotype"/>
        </w:rPr>
      </w:pPr>
      <w:r w:rsidRPr="00830317">
        <w:rPr>
          <w:rFonts w:ascii="Palatino Linotype" w:hAnsi="Palatino Linotype"/>
        </w:rPr>
        <w:t>Departamento de Bomberos</w:t>
      </w:r>
      <w:r w:rsidR="00581E93" w:rsidRPr="00830317">
        <w:rPr>
          <w:rFonts w:ascii="Palatino Linotype" w:hAnsi="Palatino Linotype"/>
        </w:rPr>
        <w:t>;</w:t>
      </w:r>
    </w:p>
    <w:p w14:paraId="54B7E676" w14:textId="1599D48C" w:rsidR="00CB38BC" w:rsidRPr="00830317" w:rsidRDefault="00CB38BC" w:rsidP="00830317">
      <w:pPr>
        <w:pStyle w:val="Prrafodelista"/>
        <w:numPr>
          <w:ilvl w:val="0"/>
          <w:numId w:val="37"/>
        </w:numPr>
        <w:spacing w:line="360" w:lineRule="auto"/>
        <w:ind w:left="426"/>
        <w:rPr>
          <w:rFonts w:ascii="Palatino Linotype" w:hAnsi="Palatino Linotype"/>
        </w:rPr>
      </w:pPr>
      <w:r w:rsidRPr="00830317">
        <w:rPr>
          <w:rFonts w:ascii="Palatino Linotype" w:hAnsi="Palatino Linotype"/>
        </w:rPr>
        <w:t>Instituto Municipal d</w:t>
      </w:r>
      <w:r w:rsidR="00581E93" w:rsidRPr="00830317">
        <w:rPr>
          <w:rFonts w:ascii="Palatino Linotype" w:hAnsi="Palatino Linotype"/>
        </w:rPr>
        <w:t>e Planeación;</w:t>
      </w:r>
      <w:r w:rsidRPr="00830317">
        <w:rPr>
          <w:rFonts w:ascii="Palatino Linotype" w:hAnsi="Palatino Linotype"/>
        </w:rPr>
        <w:t xml:space="preserve"> </w:t>
      </w:r>
    </w:p>
    <w:p w14:paraId="2E112060" w14:textId="28A8EC20" w:rsidR="00CB38BC" w:rsidRPr="00830317" w:rsidRDefault="00581E93" w:rsidP="00830317">
      <w:pPr>
        <w:pStyle w:val="Prrafodelista"/>
        <w:numPr>
          <w:ilvl w:val="0"/>
          <w:numId w:val="37"/>
        </w:numPr>
        <w:spacing w:line="360" w:lineRule="auto"/>
        <w:ind w:left="426"/>
        <w:rPr>
          <w:rFonts w:ascii="Palatino Linotype" w:hAnsi="Palatino Linotype"/>
        </w:rPr>
      </w:pPr>
      <w:r w:rsidRPr="00830317">
        <w:rPr>
          <w:rFonts w:ascii="Palatino Linotype" w:hAnsi="Palatino Linotype"/>
        </w:rPr>
        <w:t>Investigación Estratégica;</w:t>
      </w:r>
    </w:p>
    <w:p w14:paraId="6213BEBE" w14:textId="737740DE" w:rsidR="00CB38BC" w:rsidRPr="00830317" w:rsidRDefault="00CB38BC" w:rsidP="00830317">
      <w:pPr>
        <w:pStyle w:val="Prrafodelista"/>
        <w:numPr>
          <w:ilvl w:val="0"/>
          <w:numId w:val="37"/>
        </w:numPr>
        <w:spacing w:line="360" w:lineRule="auto"/>
        <w:ind w:left="426"/>
        <w:rPr>
          <w:rFonts w:ascii="Palatino Linotype" w:hAnsi="Palatino Linotype"/>
        </w:rPr>
      </w:pPr>
      <w:r w:rsidRPr="00830317">
        <w:rPr>
          <w:rFonts w:ascii="Palatino Linotype" w:hAnsi="Palatino Linotype"/>
        </w:rPr>
        <w:t xml:space="preserve">Sistema de Información y </w:t>
      </w:r>
      <w:proofErr w:type="spellStart"/>
      <w:r w:rsidRPr="00830317">
        <w:rPr>
          <w:rFonts w:ascii="Palatino Linotype" w:hAnsi="Palatino Linotype"/>
        </w:rPr>
        <w:t>Geoestadística</w:t>
      </w:r>
      <w:proofErr w:type="spellEnd"/>
      <w:r w:rsidR="00581E93" w:rsidRPr="00830317">
        <w:rPr>
          <w:rFonts w:ascii="Palatino Linotype" w:hAnsi="Palatino Linotype"/>
        </w:rPr>
        <w:t>;</w:t>
      </w:r>
      <w:r w:rsidRPr="00830317">
        <w:rPr>
          <w:rFonts w:ascii="Palatino Linotype" w:hAnsi="Palatino Linotype"/>
        </w:rPr>
        <w:t xml:space="preserve"> </w:t>
      </w:r>
    </w:p>
    <w:p w14:paraId="2A895DE2" w14:textId="4AA7FFF2" w:rsidR="00CB38BC" w:rsidRPr="00830317" w:rsidRDefault="00CB38BC" w:rsidP="00830317">
      <w:pPr>
        <w:pStyle w:val="Prrafodelista"/>
        <w:numPr>
          <w:ilvl w:val="0"/>
          <w:numId w:val="37"/>
        </w:numPr>
        <w:spacing w:line="360" w:lineRule="auto"/>
        <w:ind w:left="426"/>
        <w:rPr>
          <w:rFonts w:ascii="Palatino Linotype" w:hAnsi="Palatino Linotype"/>
        </w:rPr>
      </w:pPr>
      <w:r w:rsidRPr="00830317">
        <w:rPr>
          <w:rFonts w:ascii="Palatino Linotype" w:hAnsi="Palatino Linotype"/>
        </w:rPr>
        <w:t>Pla</w:t>
      </w:r>
      <w:r w:rsidR="00581E93" w:rsidRPr="00830317">
        <w:rPr>
          <w:rFonts w:ascii="Palatino Linotype" w:hAnsi="Palatino Linotype"/>
        </w:rPr>
        <w:t>neación Estratégica Poblacional;</w:t>
      </w:r>
    </w:p>
    <w:p w14:paraId="72E37F4A" w14:textId="2A12B298" w:rsidR="00CB38BC" w:rsidRPr="00830317" w:rsidRDefault="00CB38BC" w:rsidP="00830317">
      <w:pPr>
        <w:pStyle w:val="Prrafodelista"/>
        <w:numPr>
          <w:ilvl w:val="0"/>
          <w:numId w:val="37"/>
        </w:numPr>
        <w:spacing w:line="360" w:lineRule="auto"/>
        <w:ind w:left="426"/>
        <w:rPr>
          <w:rFonts w:ascii="Palatino Linotype" w:hAnsi="Palatino Linotype"/>
        </w:rPr>
      </w:pPr>
      <w:r w:rsidRPr="00830317">
        <w:rPr>
          <w:rFonts w:ascii="Palatino Linotype" w:hAnsi="Palatino Linotype"/>
        </w:rPr>
        <w:t>Diseño Urbano y Ordenamiento Territorial</w:t>
      </w:r>
      <w:r w:rsidR="00581E93" w:rsidRPr="00830317">
        <w:rPr>
          <w:rFonts w:ascii="Palatino Linotype" w:hAnsi="Palatino Linotype"/>
        </w:rPr>
        <w:t>;</w:t>
      </w:r>
      <w:r w:rsidRPr="00830317">
        <w:rPr>
          <w:rFonts w:ascii="Palatino Linotype" w:hAnsi="Palatino Linotype"/>
        </w:rPr>
        <w:t xml:space="preserve"> </w:t>
      </w:r>
    </w:p>
    <w:p w14:paraId="2A69C530" w14:textId="2A5A363B" w:rsidR="00CB38BC" w:rsidRPr="00830317" w:rsidRDefault="00CB38BC" w:rsidP="00830317">
      <w:pPr>
        <w:pStyle w:val="Prrafodelista"/>
        <w:numPr>
          <w:ilvl w:val="0"/>
          <w:numId w:val="37"/>
        </w:numPr>
        <w:spacing w:line="360" w:lineRule="auto"/>
        <w:ind w:left="426"/>
        <w:rPr>
          <w:rFonts w:ascii="Palatino Linotype" w:hAnsi="Palatino Linotype"/>
        </w:rPr>
      </w:pPr>
      <w:r w:rsidRPr="00830317">
        <w:rPr>
          <w:rFonts w:ascii="Palatino Linotype" w:hAnsi="Palatino Linotype"/>
        </w:rPr>
        <w:t>Proyectos Estratégicos</w:t>
      </w:r>
      <w:r w:rsidR="00581E93" w:rsidRPr="00830317">
        <w:rPr>
          <w:rFonts w:ascii="Palatino Linotype" w:hAnsi="Palatino Linotype"/>
        </w:rPr>
        <w:t>;</w:t>
      </w:r>
      <w:r w:rsidRPr="00830317">
        <w:rPr>
          <w:rFonts w:ascii="Palatino Linotype" w:hAnsi="Palatino Linotype"/>
        </w:rPr>
        <w:t xml:space="preserve"> </w:t>
      </w:r>
    </w:p>
    <w:p w14:paraId="7E7993F1" w14:textId="61DF3412" w:rsidR="00CB38BC" w:rsidRPr="00830317" w:rsidRDefault="00CB38BC" w:rsidP="00830317">
      <w:pPr>
        <w:pStyle w:val="Prrafodelista"/>
        <w:numPr>
          <w:ilvl w:val="0"/>
          <w:numId w:val="37"/>
        </w:numPr>
        <w:spacing w:line="360" w:lineRule="auto"/>
        <w:ind w:left="426"/>
        <w:rPr>
          <w:rFonts w:ascii="Palatino Linotype" w:hAnsi="Palatino Linotype"/>
        </w:rPr>
      </w:pPr>
      <w:r w:rsidRPr="00830317">
        <w:rPr>
          <w:rFonts w:ascii="Palatino Linotype" w:hAnsi="Palatino Linotype"/>
        </w:rPr>
        <w:t>Sistema de Evaluación Municipal</w:t>
      </w:r>
      <w:r w:rsidR="00581E93" w:rsidRPr="00830317">
        <w:rPr>
          <w:rFonts w:ascii="Palatino Linotype" w:hAnsi="Palatino Linotype"/>
        </w:rPr>
        <w:t>; y,</w:t>
      </w:r>
    </w:p>
    <w:p w14:paraId="7548B873" w14:textId="4ADD910C" w:rsidR="00CB38BC" w:rsidRPr="00830317" w:rsidRDefault="00CB38BC" w:rsidP="00830317">
      <w:pPr>
        <w:pStyle w:val="Prrafodelista"/>
        <w:numPr>
          <w:ilvl w:val="0"/>
          <w:numId w:val="37"/>
        </w:numPr>
        <w:spacing w:line="360" w:lineRule="auto"/>
        <w:ind w:left="426"/>
        <w:rPr>
          <w:rFonts w:ascii="Palatino Linotype" w:hAnsi="Palatino Linotype"/>
        </w:rPr>
      </w:pPr>
      <w:r w:rsidRPr="00830317">
        <w:rPr>
          <w:rFonts w:ascii="Palatino Linotype" w:hAnsi="Palatino Linotype"/>
        </w:rPr>
        <w:t>Defensoría Municipal de Derechos Humanos</w:t>
      </w:r>
      <w:r w:rsidR="00581E93" w:rsidRPr="00830317">
        <w:rPr>
          <w:rFonts w:ascii="Palatino Linotype" w:hAnsi="Palatino Linotype"/>
        </w:rPr>
        <w:t>.</w:t>
      </w:r>
    </w:p>
    <w:p w14:paraId="63BB6964" w14:textId="77777777" w:rsidR="00CB38BC" w:rsidRPr="00830317" w:rsidRDefault="00CB38BC" w:rsidP="00830317">
      <w:pPr>
        <w:pStyle w:val="Prrafodelista"/>
        <w:spacing w:after="160" w:line="360" w:lineRule="auto"/>
        <w:rPr>
          <w:rFonts w:ascii="Palatino Linotype" w:hAnsi="Palatino Linotype"/>
        </w:rPr>
      </w:pPr>
    </w:p>
    <w:p w14:paraId="0C08F194" w14:textId="6244307C" w:rsidR="00CB38BC" w:rsidRPr="00830317" w:rsidRDefault="00CB38BC" w:rsidP="008303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t xml:space="preserve">De ser el caso que algunas dependencias no cuenten con una extensión, el </w:t>
      </w:r>
      <w:r w:rsidRPr="00830317">
        <w:rPr>
          <w:rFonts w:ascii="Palatino Linotype" w:eastAsia="MS Mincho" w:hAnsi="Palatino Linotype" w:cs="Arial"/>
          <w:b/>
          <w:color w:val="000000" w:themeColor="text1"/>
          <w:lang w:val="es-MX"/>
        </w:rPr>
        <w:t>SUJETO OBLIGADO</w:t>
      </w:r>
      <w:r w:rsidRPr="00830317">
        <w:rPr>
          <w:rFonts w:ascii="Palatino Linotype" w:eastAsia="MS Mincho" w:hAnsi="Palatino Linotype" w:cs="Arial"/>
          <w:color w:val="000000" w:themeColor="text1"/>
          <w:lang w:val="es-MX"/>
        </w:rPr>
        <w:t xml:space="preserve"> deberá manifestar de manera clara y precisa las razones por las cuales dichas dependencias no cuentan con una línea telefónica con esas características.</w:t>
      </w:r>
    </w:p>
    <w:p w14:paraId="105BE309" w14:textId="77777777" w:rsidR="00581E93" w:rsidRPr="00830317" w:rsidRDefault="00581E93" w:rsidP="008303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F516351" w14:textId="645B51F0" w:rsidR="00581E93" w:rsidRPr="00830317" w:rsidRDefault="00581E93" w:rsidP="008303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t>Bajo ese contexto se tiene que las razones o motivos de inconformidad del particular resultan parcialmente fundados, en virtud de que</w:t>
      </w:r>
      <w:r w:rsidR="00B75578" w:rsidRPr="00830317">
        <w:rPr>
          <w:rFonts w:ascii="Palatino Linotype" w:eastAsia="MS Mincho" w:hAnsi="Palatino Linotype" w:cs="Arial"/>
          <w:color w:val="000000" w:themeColor="text1"/>
          <w:lang w:val="es-MX"/>
        </w:rPr>
        <w:t>,</w:t>
      </w:r>
      <w:r w:rsidRPr="00830317">
        <w:rPr>
          <w:rFonts w:ascii="Palatino Linotype" w:eastAsia="MS Mincho" w:hAnsi="Palatino Linotype" w:cs="Arial"/>
          <w:color w:val="000000" w:themeColor="text1"/>
          <w:lang w:val="es-MX"/>
        </w:rPr>
        <w:t xml:space="preserve"> si bien la información se </w:t>
      </w:r>
      <w:r w:rsidR="00B75578" w:rsidRPr="00830317">
        <w:rPr>
          <w:rFonts w:ascii="Palatino Linotype" w:eastAsia="MS Mincho" w:hAnsi="Palatino Linotype" w:cs="Arial"/>
          <w:color w:val="000000" w:themeColor="text1"/>
          <w:lang w:val="es-MX"/>
        </w:rPr>
        <w:t>entregó fue</w:t>
      </w:r>
      <w:r w:rsidRPr="00830317">
        <w:rPr>
          <w:rFonts w:ascii="Palatino Linotype" w:eastAsia="MS Mincho" w:hAnsi="Palatino Linotype" w:cs="Arial"/>
          <w:color w:val="000000" w:themeColor="text1"/>
          <w:lang w:val="es-MX"/>
        </w:rPr>
        <w:t xml:space="preserve"> de manera incompleta, </w:t>
      </w:r>
      <w:r w:rsidR="00B75578" w:rsidRPr="00830317">
        <w:rPr>
          <w:rFonts w:ascii="Palatino Linotype" w:eastAsia="MS Mincho" w:hAnsi="Palatino Linotype" w:cs="Arial"/>
          <w:color w:val="000000" w:themeColor="text1"/>
          <w:lang w:val="es-MX"/>
        </w:rPr>
        <w:t>también</w:t>
      </w:r>
      <w:r w:rsidRPr="00830317">
        <w:rPr>
          <w:rFonts w:ascii="Palatino Linotype" w:eastAsia="MS Mincho" w:hAnsi="Palatino Linotype" w:cs="Arial"/>
          <w:color w:val="000000" w:themeColor="text1"/>
          <w:lang w:val="es-MX"/>
        </w:rPr>
        <w:t xml:space="preserve"> lo es que</w:t>
      </w:r>
      <w:r w:rsidR="00B75578" w:rsidRPr="00830317">
        <w:rPr>
          <w:rFonts w:ascii="Palatino Linotype" w:eastAsia="MS Mincho" w:hAnsi="Palatino Linotype" w:cs="Arial"/>
          <w:color w:val="000000" w:themeColor="text1"/>
          <w:lang w:val="es-MX"/>
        </w:rPr>
        <w:t xml:space="preserve"> las respuestas </w:t>
      </w:r>
      <w:r w:rsidR="00B75578" w:rsidRPr="00830317">
        <w:rPr>
          <w:rFonts w:ascii="Palatino Linotype" w:eastAsia="MS Mincho" w:hAnsi="Palatino Linotype" w:cs="Arial"/>
          <w:color w:val="000000" w:themeColor="text1"/>
          <w:lang w:val="es-MX"/>
        </w:rPr>
        <w:lastRenderedPageBreak/>
        <w:t xml:space="preserve">proporcionadas no resultan inconsistentes, ya que provienen de las áreas que conforme la estructura orgánica actual que tiene el </w:t>
      </w:r>
      <w:r w:rsidR="00B75578" w:rsidRPr="00830317">
        <w:rPr>
          <w:rFonts w:ascii="Palatino Linotype" w:eastAsia="MS Mincho" w:hAnsi="Palatino Linotype" w:cs="Arial"/>
          <w:b/>
          <w:color w:val="000000" w:themeColor="text1"/>
          <w:lang w:val="es-MX"/>
        </w:rPr>
        <w:t>SUJETO OBLIGADO</w:t>
      </w:r>
      <w:r w:rsidR="00B75578" w:rsidRPr="00830317">
        <w:rPr>
          <w:rFonts w:ascii="Palatino Linotype" w:eastAsia="MS Mincho" w:hAnsi="Palatino Linotype" w:cs="Arial"/>
          <w:color w:val="000000" w:themeColor="text1"/>
          <w:lang w:val="es-MX"/>
        </w:rPr>
        <w:t>.</w:t>
      </w:r>
    </w:p>
    <w:p w14:paraId="3D0EC784" w14:textId="77777777" w:rsidR="00572049" w:rsidRPr="00830317" w:rsidRDefault="00572049" w:rsidP="008303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65A393C" w14:textId="7579BDDD" w:rsidR="00607818" w:rsidRPr="00830317" w:rsidRDefault="00607818" w:rsidP="008303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t>Consecutivamente, en términos del artículo 186, fracción II</w:t>
      </w:r>
      <w:r w:rsidR="00B75578" w:rsidRPr="00830317">
        <w:rPr>
          <w:rFonts w:ascii="Palatino Linotype" w:eastAsia="MS Mincho" w:hAnsi="Palatino Linotype" w:cs="Arial"/>
          <w:color w:val="000000" w:themeColor="text1"/>
          <w:lang w:val="es-MX"/>
        </w:rPr>
        <w:t>I de la</w:t>
      </w:r>
      <w:r w:rsidRPr="00830317">
        <w:rPr>
          <w:rFonts w:ascii="Palatino Linotype" w:eastAsia="MS Mincho" w:hAnsi="Palatino Linotype" w:cs="Arial"/>
          <w:color w:val="000000" w:themeColor="text1"/>
          <w:lang w:val="es-MX"/>
        </w:rPr>
        <w:t xml:space="preserve"> </w:t>
      </w:r>
      <w:r w:rsidR="00B75578" w:rsidRPr="00830317">
        <w:rPr>
          <w:rFonts w:ascii="Palatino Linotype" w:eastAsia="MS Mincho" w:hAnsi="Palatino Linotype" w:cs="Arial"/>
          <w:color w:val="000000" w:themeColor="text1"/>
          <w:lang w:val="es-MX"/>
        </w:rPr>
        <w:t xml:space="preserve">Ley de Transparencia, Acceso a la Información Pública del Estado de México y Municipios, este Pleno determina </w:t>
      </w:r>
      <w:r w:rsidR="00B75578" w:rsidRPr="00830317">
        <w:rPr>
          <w:rFonts w:ascii="Palatino Linotype" w:eastAsia="MS Mincho" w:hAnsi="Palatino Linotype" w:cs="Arial"/>
          <w:b/>
          <w:color w:val="000000" w:themeColor="text1"/>
          <w:lang w:val="es-MX"/>
        </w:rPr>
        <w:t>MODIFICAR</w:t>
      </w:r>
      <w:r w:rsidR="00B75578" w:rsidRPr="00830317">
        <w:rPr>
          <w:rFonts w:ascii="Palatino Linotype" w:eastAsia="MS Mincho" w:hAnsi="Palatino Linotype" w:cs="Arial"/>
          <w:color w:val="000000" w:themeColor="text1"/>
          <w:lang w:val="es-MX"/>
        </w:rPr>
        <w:t xml:space="preserve"> la respuesta del recurso de revisión 01588/INFOEM/IP/RR/2019</w:t>
      </w:r>
    </w:p>
    <w:p w14:paraId="2E52A3A4" w14:textId="4227693C" w:rsidR="00607818" w:rsidRPr="00830317" w:rsidRDefault="00607818" w:rsidP="008303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35C932F" w14:textId="7909C7BB" w:rsidR="00607818" w:rsidRPr="00830317" w:rsidRDefault="00607818" w:rsidP="00830317">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i/>
        </w:rPr>
      </w:pPr>
      <w:r w:rsidRPr="00830317">
        <w:rPr>
          <w:rFonts w:ascii="Palatino Linotype" w:eastAsia="MS Mincho" w:hAnsi="Palatino Linotype" w:cstheme="majorBidi"/>
        </w:rPr>
        <w:t xml:space="preserve">Por </w:t>
      </w:r>
      <w:r w:rsidRPr="00830317">
        <w:rPr>
          <w:rFonts w:ascii="Palatino Linotype" w:hAnsi="Palatino Linotype" w:cs="Arial"/>
          <w:lang w:eastAsia="es-MX"/>
        </w:rPr>
        <w:t>lo</w:t>
      </w:r>
      <w:r w:rsidRPr="00830317">
        <w:rPr>
          <w:rFonts w:ascii="Palatino Linotype" w:eastAsia="MS Mincho" w:hAnsi="Palatino Linotype" w:cstheme="majorBidi"/>
        </w:rPr>
        <w:t xml:space="preserve"> anteriormente expuesto y fundado este </w:t>
      </w:r>
      <w:r w:rsidRPr="00830317">
        <w:rPr>
          <w:rFonts w:ascii="Palatino Linotype" w:eastAsia="MS Mincho" w:hAnsi="Palatino Linotype" w:cstheme="majorBidi"/>
          <w:b/>
        </w:rPr>
        <w:t>ÓRGANO GARANTE</w:t>
      </w:r>
      <w:r w:rsidRPr="00830317">
        <w:rPr>
          <w:rFonts w:ascii="Palatino Linotype" w:eastAsia="MS Mincho" w:hAnsi="Palatino Linotype" w:cstheme="majorBidi"/>
        </w:rPr>
        <w:t xml:space="preserve"> emite los siguientes:</w:t>
      </w:r>
    </w:p>
    <w:p w14:paraId="5141D772" w14:textId="3A86545B" w:rsidR="00894229" w:rsidRPr="00830317" w:rsidRDefault="00830317" w:rsidP="00830317">
      <w:pPr>
        <w:tabs>
          <w:tab w:val="left" w:pos="0"/>
          <w:tab w:val="left" w:pos="426"/>
        </w:tabs>
        <w:spacing w:line="360" w:lineRule="auto"/>
        <w:ind w:right="49"/>
        <w:contextualSpacing/>
        <w:jc w:val="both"/>
        <w:rPr>
          <w:rFonts w:ascii="Palatino Linotype" w:eastAsia="MS Mincho" w:hAnsi="Palatino Linotype" w:cstheme="majorBidi"/>
        </w:rPr>
      </w:pPr>
      <w:r w:rsidRPr="00830317">
        <w:rPr>
          <w:rFonts w:ascii="Palatino Linotype" w:eastAsia="MS Mincho" w:hAnsi="Palatino Linotype" w:cstheme="majorBidi"/>
          <w:noProof/>
          <w:lang w:val="es-MX" w:eastAsia="es-MX"/>
        </w:rPr>
        <mc:AlternateContent>
          <mc:Choice Requires="wps">
            <w:drawing>
              <wp:anchor distT="0" distB="0" distL="114300" distR="114300" simplePos="0" relativeHeight="251659264" behindDoc="0" locked="0" layoutInCell="1" allowOverlap="1" wp14:anchorId="01B76598" wp14:editId="590B25C6">
                <wp:simplePos x="0" y="0"/>
                <wp:positionH relativeFrom="margin">
                  <wp:posOffset>28818</wp:posOffset>
                </wp:positionH>
                <wp:positionV relativeFrom="paragraph">
                  <wp:posOffset>188297</wp:posOffset>
                </wp:positionV>
                <wp:extent cx="5535038" cy="4285439"/>
                <wp:effectExtent l="19050" t="19050" r="27940" b="20320"/>
                <wp:wrapNone/>
                <wp:docPr id="47" name="Conector recto 47"/>
                <wp:cNvGraphicFramePr/>
                <a:graphic xmlns:a="http://schemas.openxmlformats.org/drawingml/2006/main">
                  <a:graphicData uri="http://schemas.microsoft.com/office/word/2010/wordprocessingShape">
                    <wps:wsp>
                      <wps:cNvCnPr/>
                      <wps:spPr>
                        <a:xfrm>
                          <a:off x="0" y="0"/>
                          <a:ext cx="5535038" cy="4285439"/>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340832" id="Conector recto 47"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14.85pt" to="438.1pt,3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" strokecolor="#4579b8 [3044]" strokeweight="3pt">
                <w10:wrap anchorx="margin"/>
              </v:line>
            </w:pict>
          </mc:Fallback>
        </mc:AlternateContent>
      </w:r>
    </w:p>
    <w:p w14:paraId="1A372FC2" w14:textId="6FB98092" w:rsidR="00EC173E" w:rsidRPr="00830317" w:rsidRDefault="00EC173E" w:rsidP="00830317">
      <w:pPr>
        <w:tabs>
          <w:tab w:val="left" w:pos="0"/>
          <w:tab w:val="left" w:pos="426"/>
        </w:tabs>
        <w:spacing w:line="360" w:lineRule="auto"/>
        <w:ind w:right="49"/>
        <w:contextualSpacing/>
        <w:jc w:val="both"/>
        <w:rPr>
          <w:rFonts w:ascii="Palatino Linotype" w:eastAsia="MS Mincho" w:hAnsi="Palatino Linotype" w:cstheme="majorBidi"/>
        </w:rPr>
      </w:pPr>
    </w:p>
    <w:p w14:paraId="486596BD" w14:textId="77777777" w:rsidR="000D7E1E" w:rsidRPr="00830317" w:rsidRDefault="000D7E1E" w:rsidP="00830317">
      <w:pPr>
        <w:tabs>
          <w:tab w:val="left" w:pos="0"/>
          <w:tab w:val="left" w:pos="426"/>
        </w:tabs>
        <w:spacing w:line="360" w:lineRule="auto"/>
        <w:ind w:right="49"/>
        <w:contextualSpacing/>
        <w:jc w:val="both"/>
        <w:rPr>
          <w:rFonts w:ascii="Palatino Linotype" w:eastAsia="MS Mincho" w:hAnsi="Palatino Linotype" w:cstheme="majorBidi"/>
        </w:rPr>
      </w:pPr>
    </w:p>
    <w:p w14:paraId="6E6A246F" w14:textId="77777777" w:rsidR="000D7E1E" w:rsidRPr="00830317" w:rsidRDefault="000D7E1E" w:rsidP="00830317">
      <w:pPr>
        <w:tabs>
          <w:tab w:val="left" w:pos="0"/>
          <w:tab w:val="left" w:pos="426"/>
        </w:tabs>
        <w:spacing w:line="360" w:lineRule="auto"/>
        <w:ind w:right="49"/>
        <w:contextualSpacing/>
        <w:jc w:val="both"/>
        <w:rPr>
          <w:rFonts w:ascii="Palatino Linotype" w:eastAsia="MS Mincho" w:hAnsi="Palatino Linotype" w:cstheme="majorBidi"/>
        </w:rPr>
      </w:pPr>
    </w:p>
    <w:p w14:paraId="7904B819" w14:textId="77777777" w:rsidR="000D7E1E" w:rsidRPr="00830317" w:rsidRDefault="000D7E1E" w:rsidP="00830317">
      <w:pPr>
        <w:tabs>
          <w:tab w:val="left" w:pos="0"/>
          <w:tab w:val="left" w:pos="426"/>
        </w:tabs>
        <w:spacing w:line="360" w:lineRule="auto"/>
        <w:ind w:right="49"/>
        <w:contextualSpacing/>
        <w:jc w:val="both"/>
        <w:rPr>
          <w:rFonts w:ascii="Palatino Linotype" w:eastAsia="MS Mincho" w:hAnsi="Palatino Linotype" w:cstheme="majorBidi"/>
        </w:rPr>
      </w:pPr>
    </w:p>
    <w:p w14:paraId="45178800" w14:textId="77777777" w:rsidR="000D7E1E" w:rsidRPr="00830317" w:rsidRDefault="000D7E1E" w:rsidP="00830317">
      <w:pPr>
        <w:tabs>
          <w:tab w:val="left" w:pos="0"/>
          <w:tab w:val="left" w:pos="426"/>
        </w:tabs>
        <w:spacing w:line="360" w:lineRule="auto"/>
        <w:ind w:right="49"/>
        <w:contextualSpacing/>
        <w:jc w:val="both"/>
        <w:rPr>
          <w:rFonts w:ascii="Palatino Linotype" w:eastAsia="MS Mincho" w:hAnsi="Palatino Linotype" w:cstheme="majorBidi"/>
        </w:rPr>
      </w:pPr>
    </w:p>
    <w:p w14:paraId="32C937A6" w14:textId="77777777" w:rsidR="000D7E1E" w:rsidRPr="00830317" w:rsidRDefault="000D7E1E" w:rsidP="00830317">
      <w:pPr>
        <w:tabs>
          <w:tab w:val="left" w:pos="0"/>
          <w:tab w:val="left" w:pos="426"/>
        </w:tabs>
        <w:spacing w:line="360" w:lineRule="auto"/>
        <w:ind w:right="49"/>
        <w:contextualSpacing/>
        <w:jc w:val="both"/>
        <w:rPr>
          <w:rFonts w:ascii="Palatino Linotype" w:eastAsia="MS Mincho" w:hAnsi="Palatino Linotype" w:cstheme="majorBidi"/>
        </w:rPr>
      </w:pPr>
    </w:p>
    <w:p w14:paraId="6C68B85D" w14:textId="77777777" w:rsidR="000D7E1E" w:rsidRPr="00830317" w:rsidRDefault="000D7E1E" w:rsidP="00830317">
      <w:pPr>
        <w:tabs>
          <w:tab w:val="left" w:pos="0"/>
          <w:tab w:val="left" w:pos="426"/>
        </w:tabs>
        <w:spacing w:line="360" w:lineRule="auto"/>
        <w:ind w:right="49"/>
        <w:contextualSpacing/>
        <w:jc w:val="both"/>
        <w:rPr>
          <w:rFonts w:ascii="Palatino Linotype" w:eastAsia="MS Mincho" w:hAnsi="Palatino Linotype" w:cstheme="majorBidi"/>
        </w:rPr>
      </w:pPr>
    </w:p>
    <w:p w14:paraId="0875B88E" w14:textId="77777777" w:rsidR="000D7E1E" w:rsidRPr="00830317" w:rsidRDefault="000D7E1E" w:rsidP="00830317">
      <w:pPr>
        <w:tabs>
          <w:tab w:val="left" w:pos="0"/>
          <w:tab w:val="left" w:pos="426"/>
        </w:tabs>
        <w:spacing w:line="360" w:lineRule="auto"/>
        <w:ind w:right="49"/>
        <w:contextualSpacing/>
        <w:jc w:val="both"/>
        <w:rPr>
          <w:rFonts w:ascii="Palatino Linotype" w:eastAsia="MS Mincho" w:hAnsi="Palatino Linotype" w:cstheme="majorBidi"/>
        </w:rPr>
      </w:pPr>
    </w:p>
    <w:p w14:paraId="2735E14D" w14:textId="77777777" w:rsidR="000D7E1E" w:rsidRPr="00830317" w:rsidRDefault="000D7E1E" w:rsidP="00830317">
      <w:pPr>
        <w:tabs>
          <w:tab w:val="left" w:pos="0"/>
          <w:tab w:val="left" w:pos="426"/>
        </w:tabs>
        <w:spacing w:line="360" w:lineRule="auto"/>
        <w:ind w:right="49"/>
        <w:contextualSpacing/>
        <w:jc w:val="both"/>
        <w:rPr>
          <w:rFonts w:ascii="Palatino Linotype" w:eastAsia="MS Mincho" w:hAnsi="Palatino Linotype" w:cstheme="majorBidi"/>
        </w:rPr>
      </w:pPr>
    </w:p>
    <w:p w14:paraId="6B1DCF5D" w14:textId="77777777" w:rsidR="00212021" w:rsidRPr="00830317" w:rsidRDefault="00212021" w:rsidP="00830317">
      <w:pPr>
        <w:tabs>
          <w:tab w:val="left" w:pos="0"/>
          <w:tab w:val="left" w:pos="426"/>
        </w:tabs>
        <w:spacing w:line="360" w:lineRule="auto"/>
        <w:ind w:right="49"/>
        <w:contextualSpacing/>
        <w:jc w:val="both"/>
        <w:rPr>
          <w:rFonts w:ascii="Palatino Linotype" w:eastAsia="MS Mincho" w:hAnsi="Palatino Linotype" w:cstheme="majorBidi"/>
        </w:rPr>
      </w:pPr>
    </w:p>
    <w:p w14:paraId="522FD6EE" w14:textId="77777777" w:rsidR="00EC173E" w:rsidRPr="00830317" w:rsidRDefault="00EC173E" w:rsidP="00830317">
      <w:pPr>
        <w:tabs>
          <w:tab w:val="left" w:pos="0"/>
          <w:tab w:val="left" w:pos="426"/>
        </w:tabs>
        <w:spacing w:line="360" w:lineRule="auto"/>
        <w:ind w:right="49"/>
        <w:contextualSpacing/>
        <w:jc w:val="both"/>
        <w:rPr>
          <w:rFonts w:ascii="Palatino Linotype" w:eastAsia="MS Mincho" w:hAnsi="Palatino Linotype" w:cstheme="majorBidi"/>
        </w:rPr>
      </w:pPr>
    </w:p>
    <w:p w14:paraId="3FC795D5" w14:textId="1BB5059B" w:rsidR="00607818" w:rsidRDefault="00607818" w:rsidP="00830317">
      <w:pPr>
        <w:pStyle w:val="Ttulo1"/>
        <w:tabs>
          <w:tab w:val="left" w:pos="0"/>
        </w:tabs>
        <w:spacing w:before="0" w:line="360" w:lineRule="auto"/>
        <w:jc w:val="center"/>
        <w:rPr>
          <w:b/>
          <w:szCs w:val="24"/>
        </w:rPr>
      </w:pPr>
      <w:bookmarkStart w:id="51" w:name="_Toc2876622"/>
      <w:bookmarkStart w:id="52" w:name="_Toc9595474"/>
      <w:r w:rsidRPr="00830317">
        <w:rPr>
          <w:b/>
          <w:szCs w:val="24"/>
        </w:rPr>
        <w:lastRenderedPageBreak/>
        <w:t>RESOLUTIVOS</w:t>
      </w:r>
      <w:bookmarkEnd w:id="51"/>
      <w:bookmarkEnd w:id="52"/>
    </w:p>
    <w:p w14:paraId="0AA4DBA3" w14:textId="77777777" w:rsidR="00830317" w:rsidRPr="00830317" w:rsidRDefault="00830317" w:rsidP="00830317">
      <w:pPr>
        <w:rPr>
          <w:lang w:eastAsia="en-US"/>
        </w:rPr>
      </w:pPr>
    </w:p>
    <w:p w14:paraId="718AA4E6" w14:textId="6EE4FD98" w:rsidR="00830317" w:rsidRPr="00830317" w:rsidRDefault="00B75578" w:rsidP="00830317">
      <w:pPr>
        <w:spacing w:line="360" w:lineRule="auto"/>
        <w:jc w:val="both"/>
        <w:rPr>
          <w:rFonts w:ascii="Palatino Linotype" w:hAnsi="Palatino Linotype" w:cs="Arial"/>
          <w:bCs/>
        </w:rPr>
      </w:pPr>
      <w:r w:rsidRPr="00830317">
        <w:rPr>
          <w:rFonts w:ascii="Palatino Linotype" w:eastAsia="Times New Roman" w:hAnsi="Palatino Linotype" w:cs="Arial"/>
          <w:b/>
        </w:rPr>
        <w:t xml:space="preserve">PRIMERO. </w:t>
      </w:r>
      <w:r w:rsidRPr="00830317">
        <w:rPr>
          <w:rFonts w:ascii="Palatino Linotype" w:eastAsia="Times New Roman" w:hAnsi="Palatino Linotype" w:cs="Arial"/>
        </w:rPr>
        <w:t>Resultan parcialmente fundadas las</w:t>
      </w:r>
      <w:r w:rsidRPr="00830317">
        <w:rPr>
          <w:rFonts w:ascii="Palatino Linotype" w:eastAsia="Times New Roman" w:hAnsi="Palatino Linotype" w:cs="Arial"/>
          <w:b/>
        </w:rPr>
        <w:t xml:space="preserve"> </w:t>
      </w:r>
      <w:r w:rsidRPr="00830317">
        <w:rPr>
          <w:rFonts w:ascii="Palatino Linotype" w:eastAsia="Times New Roman" w:hAnsi="Palatino Linotype" w:cs="Arial"/>
        </w:rPr>
        <w:t xml:space="preserve">razones y motivos de inconformidad hechos valer </w:t>
      </w:r>
      <w:r w:rsidRPr="00830317">
        <w:rPr>
          <w:rFonts w:ascii="Palatino Linotype" w:eastAsia="Calibri" w:hAnsi="Palatino Linotype" w:cs="Arial"/>
        </w:rPr>
        <w:t xml:space="preserve">en el recurso de revisión </w:t>
      </w:r>
      <w:r w:rsidRPr="00830317">
        <w:rPr>
          <w:rFonts w:ascii="Palatino Linotype" w:hAnsi="Palatino Linotype" w:cs="Arial"/>
          <w:b/>
          <w:bCs/>
        </w:rPr>
        <w:t xml:space="preserve">01588/INFOEM/IP/RR/2019, </w:t>
      </w:r>
      <w:r w:rsidRPr="00830317">
        <w:rPr>
          <w:rFonts w:ascii="Palatino Linotype" w:hAnsi="Palatino Linotype" w:cs="Arial"/>
          <w:bCs/>
        </w:rPr>
        <w:t xml:space="preserve">en términos del </w:t>
      </w:r>
      <w:r w:rsidRPr="00830317">
        <w:rPr>
          <w:rFonts w:ascii="Palatino Linotype" w:hAnsi="Palatino Linotype" w:cs="Arial"/>
          <w:b/>
          <w:bCs/>
        </w:rPr>
        <w:t>Considerando</w:t>
      </w:r>
      <w:r w:rsidRPr="00830317">
        <w:rPr>
          <w:rFonts w:ascii="Palatino Linotype" w:hAnsi="Palatino Linotype" w:cs="Arial"/>
          <w:bCs/>
        </w:rPr>
        <w:t xml:space="preserve"> </w:t>
      </w:r>
      <w:r w:rsidRPr="00830317">
        <w:rPr>
          <w:rFonts w:ascii="Palatino Linotype" w:hAnsi="Palatino Linotype" w:cs="Arial"/>
          <w:b/>
          <w:bCs/>
        </w:rPr>
        <w:t xml:space="preserve">CUARTO </w:t>
      </w:r>
      <w:r w:rsidRPr="00830317">
        <w:rPr>
          <w:rFonts w:ascii="Palatino Linotype" w:hAnsi="Palatino Linotype" w:cs="Arial"/>
          <w:bCs/>
        </w:rPr>
        <w:t>de la presente resolución.</w:t>
      </w:r>
    </w:p>
    <w:p w14:paraId="1206134D" w14:textId="2ECCFA49" w:rsidR="00B75578" w:rsidRPr="00830317" w:rsidRDefault="00B75578" w:rsidP="00830317">
      <w:pPr>
        <w:spacing w:before="240" w:line="360" w:lineRule="auto"/>
        <w:jc w:val="both"/>
        <w:rPr>
          <w:rFonts w:ascii="Palatino Linotype" w:eastAsia="MS Mincho" w:hAnsi="Palatino Linotype" w:cs="Arial"/>
          <w:color w:val="000000" w:themeColor="text1"/>
          <w:lang w:val="es-MX"/>
        </w:rPr>
      </w:pPr>
      <w:bookmarkStart w:id="53" w:name="_Toc477891768"/>
      <w:bookmarkStart w:id="54" w:name="_Toc477891858"/>
      <w:bookmarkStart w:id="55" w:name="_Toc481576259"/>
      <w:bookmarkStart w:id="56" w:name="_Toc492590391"/>
      <w:bookmarkStart w:id="57" w:name="_Toc462653937"/>
      <w:bookmarkStart w:id="58" w:name="_Toc453696502"/>
      <w:bookmarkStart w:id="59" w:name="_Toc454301155"/>
      <w:r w:rsidRPr="00830317">
        <w:rPr>
          <w:rFonts w:ascii="Palatino Linotype" w:hAnsi="Palatino Linotype"/>
          <w:b/>
        </w:rPr>
        <w:t>SEGUNDO.</w:t>
      </w:r>
      <w:r w:rsidRPr="00830317">
        <w:rPr>
          <w:rStyle w:val="Ttulo2Car"/>
          <w:rFonts w:ascii="Palatino Linotype" w:hAnsi="Palatino Linotype"/>
          <w:b/>
          <w:sz w:val="24"/>
          <w:szCs w:val="24"/>
        </w:rPr>
        <w:t xml:space="preserve"> </w:t>
      </w:r>
      <w:bookmarkEnd w:id="53"/>
      <w:bookmarkEnd w:id="54"/>
      <w:bookmarkEnd w:id="55"/>
      <w:bookmarkEnd w:id="56"/>
      <w:bookmarkEnd w:id="57"/>
      <w:bookmarkEnd w:id="58"/>
      <w:bookmarkEnd w:id="59"/>
      <w:r w:rsidRPr="00830317">
        <w:rPr>
          <w:rFonts w:ascii="Palatino Linotype" w:eastAsia="Calibri" w:hAnsi="Palatino Linotype" w:cs="Arial"/>
        </w:rPr>
        <w:t>Se</w:t>
      </w:r>
      <w:r w:rsidRPr="00830317">
        <w:rPr>
          <w:rFonts w:ascii="Palatino Linotype" w:eastAsia="Calibri" w:hAnsi="Palatino Linotype" w:cs="Arial"/>
          <w:b/>
        </w:rPr>
        <w:t xml:space="preserve"> MODIFICA </w:t>
      </w:r>
      <w:r w:rsidRPr="00830317">
        <w:rPr>
          <w:rFonts w:ascii="Palatino Linotype" w:eastAsia="Calibri" w:hAnsi="Palatino Linotype" w:cs="Arial"/>
        </w:rPr>
        <w:t xml:space="preserve">la respuesta emitida por el </w:t>
      </w:r>
      <w:r w:rsidRPr="00830317">
        <w:rPr>
          <w:rFonts w:ascii="Palatino Linotype" w:eastAsia="Calibri" w:hAnsi="Palatino Linotype" w:cs="Arial"/>
          <w:b/>
        </w:rPr>
        <w:t>Ayuntamiento de Cuautitlán Izcalli</w:t>
      </w:r>
      <w:r w:rsidRPr="00830317">
        <w:rPr>
          <w:rFonts w:ascii="Palatino Linotype" w:eastAsia="Calibri" w:hAnsi="Palatino Linotype" w:cs="Arial"/>
        </w:rPr>
        <w:t xml:space="preserve"> y se</w:t>
      </w:r>
      <w:r w:rsidRPr="00830317">
        <w:rPr>
          <w:rFonts w:ascii="Palatino Linotype" w:eastAsia="Calibri" w:hAnsi="Palatino Linotype" w:cs="Arial"/>
          <w:b/>
        </w:rPr>
        <w:t xml:space="preserve"> ORDENA </w:t>
      </w:r>
      <w:r w:rsidRPr="00830317">
        <w:rPr>
          <w:rFonts w:ascii="Palatino Linotype" w:eastAsia="Times New Roman" w:hAnsi="Palatino Linotype" w:cs="Arial"/>
        </w:rPr>
        <w:t>entregar vía Sistema de Acceso a la Información Mexiquense (SAIMEX)</w:t>
      </w:r>
      <w:r w:rsidRPr="00830317">
        <w:rPr>
          <w:rFonts w:ascii="Palatino Linotype" w:eastAsia="Times New Roman" w:hAnsi="Palatino Linotype" w:cs="Arial"/>
          <w:b/>
        </w:rPr>
        <w:t xml:space="preserve">, </w:t>
      </w:r>
      <w:r w:rsidRPr="00830317">
        <w:rPr>
          <w:rFonts w:ascii="Palatino Linotype" w:eastAsia="MS Mincho" w:hAnsi="Palatino Linotype" w:cs="Arial"/>
          <w:color w:val="000000" w:themeColor="text1"/>
          <w:lang w:val="es-MX"/>
        </w:rPr>
        <w:t>el documento en donde conste el nombre completo y número de extensión de los titulares de las siguientes dependencias de la administración pública municipal 2019-2021:</w:t>
      </w:r>
    </w:p>
    <w:p w14:paraId="0E1F3131" w14:textId="77777777" w:rsidR="00B75578" w:rsidRPr="00830317" w:rsidRDefault="00B75578" w:rsidP="008303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DAECB76" w14:textId="77777777" w:rsidR="00B75578" w:rsidRPr="00830317" w:rsidRDefault="00B75578" w:rsidP="00830317">
      <w:pPr>
        <w:pStyle w:val="Prrafodelista"/>
        <w:numPr>
          <w:ilvl w:val="0"/>
          <w:numId w:val="38"/>
        </w:numPr>
        <w:spacing w:line="360" w:lineRule="auto"/>
        <w:ind w:left="1134"/>
        <w:rPr>
          <w:rFonts w:ascii="Palatino Linotype" w:hAnsi="Palatino Linotype"/>
          <w:b/>
        </w:rPr>
      </w:pPr>
      <w:r w:rsidRPr="00830317">
        <w:rPr>
          <w:rFonts w:ascii="Palatino Linotype" w:hAnsi="Palatino Linotype"/>
          <w:b/>
        </w:rPr>
        <w:t xml:space="preserve">Departamento de Atención a Organizaciones Vecinales; </w:t>
      </w:r>
    </w:p>
    <w:p w14:paraId="15C06395" w14:textId="77777777" w:rsidR="00B75578" w:rsidRPr="00830317" w:rsidRDefault="00B75578" w:rsidP="00830317">
      <w:pPr>
        <w:pStyle w:val="Prrafodelista"/>
        <w:numPr>
          <w:ilvl w:val="0"/>
          <w:numId w:val="38"/>
        </w:numPr>
        <w:spacing w:line="360" w:lineRule="auto"/>
        <w:ind w:left="1134"/>
        <w:rPr>
          <w:rFonts w:ascii="Palatino Linotype" w:hAnsi="Palatino Linotype"/>
          <w:b/>
        </w:rPr>
      </w:pPr>
      <w:r w:rsidRPr="00830317">
        <w:rPr>
          <w:rFonts w:ascii="Palatino Linotype" w:hAnsi="Palatino Linotype"/>
          <w:b/>
        </w:rPr>
        <w:t>Departamento de Atención a Unidades Habitacionales;</w:t>
      </w:r>
    </w:p>
    <w:p w14:paraId="10B90C52" w14:textId="77777777" w:rsidR="00B75578" w:rsidRPr="00830317" w:rsidRDefault="00B75578" w:rsidP="00830317">
      <w:pPr>
        <w:pStyle w:val="Prrafodelista"/>
        <w:numPr>
          <w:ilvl w:val="0"/>
          <w:numId w:val="38"/>
        </w:numPr>
        <w:spacing w:line="360" w:lineRule="auto"/>
        <w:ind w:left="1134"/>
        <w:rPr>
          <w:rFonts w:ascii="Palatino Linotype" w:hAnsi="Palatino Linotype"/>
          <w:b/>
        </w:rPr>
      </w:pPr>
      <w:r w:rsidRPr="00830317">
        <w:rPr>
          <w:rFonts w:ascii="Palatino Linotype" w:hAnsi="Palatino Linotype"/>
          <w:b/>
        </w:rPr>
        <w:t>Departamento de Organizaciones Comunitarias;</w:t>
      </w:r>
    </w:p>
    <w:p w14:paraId="261A5A51" w14:textId="77777777" w:rsidR="00B75578" w:rsidRPr="00830317" w:rsidRDefault="00B75578" w:rsidP="00830317">
      <w:pPr>
        <w:pStyle w:val="Prrafodelista"/>
        <w:numPr>
          <w:ilvl w:val="0"/>
          <w:numId w:val="38"/>
        </w:numPr>
        <w:spacing w:line="360" w:lineRule="auto"/>
        <w:ind w:left="1134"/>
        <w:rPr>
          <w:rFonts w:ascii="Palatino Linotype" w:hAnsi="Palatino Linotype"/>
          <w:b/>
        </w:rPr>
      </w:pPr>
      <w:r w:rsidRPr="00830317">
        <w:rPr>
          <w:rFonts w:ascii="Palatino Linotype" w:hAnsi="Palatino Linotype"/>
          <w:b/>
        </w:rPr>
        <w:t>Departamento de Cuenta Pública;</w:t>
      </w:r>
    </w:p>
    <w:p w14:paraId="5C079590" w14:textId="77777777" w:rsidR="00B75578" w:rsidRPr="00830317" w:rsidRDefault="00B75578" w:rsidP="00830317">
      <w:pPr>
        <w:pStyle w:val="Prrafodelista"/>
        <w:numPr>
          <w:ilvl w:val="0"/>
          <w:numId w:val="38"/>
        </w:numPr>
        <w:spacing w:line="360" w:lineRule="auto"/>
        <w:ind w:left="1134"/>
        <w:rPr>
          <w:rFonts w:ascii="Palatino Linotype" w:hAnsi="Palatino Linotype"/>
          <w:b/>
        </w:rPr>
      </w:pPr>
      <w:r w:rsidRPr="00830317">
        <w:rPr>
          <w:rFonts w:ascii="Palatino Linotype" w:hAnsi="Palatino Linotype"/>
          <w:b/>
        </w:rPr>
        <w:t>Dirección de Educación;</w:t>
      </w:r>
    </w:p>
    <w:p w14:paraId="2A01A1BC" w14:textId="77777777" w:rsidR="00B75578" w:rsidRPr="00830317" w:rsidRDefault="00B75578" w:rsidP="00830317">
      <w:pPr>
        <w:pStyle w:val="Prrafodelista"/>
        <w:numPr>
          <w:ilvl w:val="0"/>
          <w:numId w:val="38"/>
        </w:numPr>
        <w:spacing w:line="360" w:lineRule="auto"/>
        <w:ind w:left="1134"/>
        <w:rPr>
          <w:rFonts w:ascii="Palatino Linotype" w:hAnsi="Palatino Linotype"/>
          <w:b/>
        </w:rPr>
      </w:pPr>
      <w:r w:rsidRPr="00830317">
        <w:rPr>
          <w:rFonts w:ascii="Palatino Linotype" w:hAnsi="Palatino Linotype"/>
          <w:b/>
        </w:rPr>
        <w:t>Unidad de Sanidad, Prevención y Control Animal;</w:t>
      </w:r>
    </w:p>
    <w:p w14:paraId="1BA67CC5" w14:textId="77777777" w:rsidR="00B75578" w:rsidRPr="00830317" w:rsidRDefault="00B75578" w:rsidP="00830317">
      <w:pPr>
        <w:pStyle w:val="Prrafodelista"/>
        <w:numPr>
          <w:ilvl w:val="0"/>
          <w:numId w:val="38"/>
        </w:numPr>
        <w:spacing w:line="360" w:lineRule="auto"/>
        <w:ind w:left="1134"/>
        <w:rPr>
          <w:rFonts w:ascii="Palatino Linotype" w:hAnsi="Palatino Linotype"/>
          <w:b/>
        </w:rPr>
      </w:pPr>
      <w:r w:rsidRPr="00830317">
        <w:rPr>
          <w:rFonts w:ascii="Palatino Linotype" w:hAnsi="Palatino Linotype"/>
          <w:b/>
        </w:rPr>
        <w:t>Titular del Instituto Municipal de la Juventud;</w:t>
      </w:r>
    </w:p>
    <w:p w14:paraId="5D0D5261" w14:textId="77777777" w:rsidR="00B75578" w:rsidRPr="00830317" w:rsidRDefault="00B75578" w:rsidP="00830317">
      <w:pPr>
        <w:pStyle w:val="Prrafodelista"/>
        <w:numPr>
          <w:ilvl w:val="0"/>
          <w:numId w:val="38"/>
        </w:numPr>
        <w:spacing w:line="360" w:lineRule="auto"/>
        <w:ind w:left="1134"/>
        <w:rPr>
          <w:rFonts w:ascii="Palatino Linotype" w:hAnsi="Palatino Linotype"/>
          <w:b/>
        </w:rPr>
      </w:pPr>
      <w:r w:rsidRPr="00830317">
        <w:rPr>
          <w:rFonts w:ascii="Palatino Linotype" w:hAnsi="Palatino Linotype"/>
          <w:b/>
        </w:rPr>
        <w:t>Unidad de Alto Rendimiento y Deporte Adaptado;</w:t>
      </w:r>
    </w:p>
    <w:p w14:paraId="631E31A5" w14:textId="77777777" w:rsidR="00B75578" w:rsidRPr="00830317" w:rsidRDefault="00B75578" w:rsidP="00830317">
      <w:pPr>
        <w:pStyle w:val="Prrafodelista"/>
        <w:numPr>
          <w:ilvl w:val="0"/>
          <w:numId w:val="38"/>
        </w:numPr>
        <w:spacing w:line="360" w:lineRule="auto"/>
        <w:ind w:left="1134"/>
        <w:rPr>
          <w:rFonts w:ascii="Palatino Linotype" w:hAnsi="Palatino Linotype"/>
          <w:b/>
        </w:rPr>
      </w:pPr>
      <w:r w:rsidRPr="00830317">
        <w:rPr>
          <w:rFonts w:ascii="Palatino Linotype" w:hAnsi="Palatino Linotype"/>
          <w:b/>
        </w:rPr>
        <w:t>Subdirección de Producción;</w:t>
      </w:r>
    </w:p>
    <w:p w14:paraId="1863820D" w14:textId="77777777" w:rsidR="00B75578" w:rsidRPr="00830317" w:rsidRDefault="00B75578" w:rsidP="00830317">
      <w:pPr>
        <w:pStyle w:val="Prrafodelista"/>
        <w:numPr>
          <w:ilvl w:val="0"/>
          <w:numId w:val="38"/>
        </w:numPr>
        <w:spacing w:line="360" w:lineRule="auto"/>
        <w:ind w:left="1134"/>
        <w:rPr>
          <w:rFonts w:ascii="Palatino Linotype" w:hAnsi="Palatino Linotype"/>
          <w:b/>
        </w:rPr>
      </w:pPr>
      <w:r w:rsidRPr="00830317">
        <w:rPr>
          <w:rFonts w:ascii="Palatino Linotype" w:hAnsi="Palatino Linotype"/>
          <w:b/>
        </w:rPr>
        <w:t>Coordinación de atención Ciudadana;</w:t>
      </w:r>
    </w:p>
    <w:p w14:paraId="3C80F0E8" w14:textId="77777777" w:rsidR="00B75578" w:rsidRPr="00830317" w:rsidRDefault="00B75578" w:rsidP="00830317">
      <w:pPr>
        <w:pStyle w:val="Prrafodelista"/>
        <w:numPr>
          <w:ilvl w:val="0"/>
          <w:numId w:val="38"/>
        </w:numPr>
        <w:spacing w:line="360" w:lineRule="auto"/>
        <w:ind w:left="1134"/>
        <w:rPr>
          <w:rFonts w:ascii="Palatino Linotype" w:hAnsi="Palatino Linotype"/>
          <w:b/>
        </w:rPr>
      </w:pPr>
      <w:r w:rsidRPr="00830317">
        <w:rPr>
          <w:rFonts w:ascii="Palatino Linotype" w:hAnsi="Palatino Linotype"/>
          <w:b/>
        </w:rPr>
        <w:t>Unidad de Control de Gestión Documental;</w:t>
      </w:r>
    </w:p>
    <w:p w14:paraId="39A6D95C" w14:textId="77777777" w:rsidR="00B75578" w:rsidRPr="00830317" w:rsidRDefault="00B75578" w:rsidP="00830317">
      <w:pPr>
        <w:pStyle w:val="Prrafodelista"/>
        <w:numPr>
          <w:ilvl w:val="0"/>
          <w:numId w:val="38"/>
        </w:numPr>
        <w:spacing w:line="360" w:lineRule="auto"/>
        <w:ind w:left="1134"/>
        <w:rPr>
          <w:rFonts w:ascii="Palatino Linotype" w:hAnsi="Palatino Linotype"/>
          <w:b/>
        </w:rPr>
      </w:pPr>
      <w:r w:rsidRPr="00830317">
        <w:rPr>
          <w:rFonts w:ascii="Palatino Linotype" w:hAnsi="Palatino Linotype"/>
          <w:b/>
        </w:rPr>
        <w:lastRenderedPageBreak/>
        <w:t>Secretaría Técnica del Consejo Municipal de Seguridad Pública;</w:t>
      </w:r>
    </w:p>
    <w:p w14:paraId="50ED7989" w14:textId="77777777" w:rsidR="00B75578" w:rsidRPr="00830317" w:rsidRDefault="00B75578" w:rsidP="00830317">
      <w:pPr>
        <w:pStyle w:val="Prrafodelista"/>
        <w:numPr>
          <w:ilvl w:val="0"/>
          <w:numId w:val="38"/>
        </w:numPr>
        <w:spacing w:line="360" w:lineRule="auto"/>
        <w:ind w:left="1134"/>
        <w:rPr>
          <w:rFonts w:ascii="Palatino Linotype" w:hAnsi="Palatino Linotype"/>
          <w:b/>
        </w:rPr>
      </w:pPr>
      <w:r w:rsidRPr="00830317">
        <w:rPr>
          <w:rFonts w:ascii="Palatino Linotype" w:hAnsi="Palatino Linotype"/>
          <w:b/>
        </w:rPr>
        <w:t>Unidad Municipal de Protección Civil;</w:t>
      </w:r>
    </w:p>
    <w:p w14:paraId="415C51D0" w14:textId="77777777" w:rsidR="00B75578" w:rsidRPr="00830317" w:rsidRDefault="00B75578" w:rsidP="00830317">
      <w:pPr>
        <w:pStyle w:val="Prrafodelista"/>
        <w:numPr>
          <w:ilvl w:val="0"/>
          <w:numId w:val="38"/>
        </w:numPr>
        <w:spacing w:line="360" w:lineRule="auto"/>
        <w:ind w:left="1134"/>
        <w:rPr>
          <w:rFonts w:ascii="Palatino Linotype" w:hAnsi="Palatino Linotype"/>
          <w:b/>
        </w:rPr>
      </w:pPr>
      <w:r w:rsidRPr="00830317">
        <w:rPr>
          <w:rFonts w:ascii="Palatino Linotype" w:hAnsi="Palatino Linotype"/>
          <w:b/>
        </w:rPr>
        <w:t xml:space="preserve">Departamento de Inspección y </w:t>
      </w:r>
      <w:proofErr w:type="spellStart"/>
      <w:r w:rsidRPr="00830317">
        <w:rPr>
          <w:rFonts w:ascii="Palatino Linotype" w:hAnsi="Palatino Linotype"/>
          <w:b/>
        </w:rPr>
        <w:t>Dictaminación</w:t>
      </w:r>
      <w:proofErr w:type="spellEnd"/>
      <w:r w:rsidRPr="00830317">
        <w:rPr>
          <w:rFonts w:ascii="Palatino Linotype" w:hAnsi="Palatino Linotype"/>
          <w:b/>
        </w:rPr>
        <w:t xml:space="preserve">; </w:t>
      </w:r>
    </w:p>
    <w:p w14:paraId="0DBB78A0" w14:textId="77777777" w:rsidR="00B75578" w:rsidRPr="00830317" w:rsidRDefault="00B75578" w:rsidP="00830317">
      <w:pPr>
        <w:pStyle w:val="Prrafodelista"/>
        <w:numPr>
          <w:ilvl w:val="0"/>
          <w:numId w:val="38"/>
        </w:numPr>
        <w:spacing w:line="360" w:lineRule="auto"/>
        <w:ind w:left="1134"/>
        <w:rPr>
          <w:rFonts w:ascii="Palatino Linotype" w:hAnsi="Palatino Linotype"/>
          <w:b/>
        </w:rPr>
      </w:pPr>
      <w:r w:rsidRPr="00830317">
        <w:rPr>
          <w:rFonts w:ascii="Palatino Linotype" w:hAnsi="Palatino Linotype"/>
          <w:b/>
        </w:rPr>
        <w:t>Departamento de Capacitación y Difusión;</w:t>
      </w:r>
    </w:p>
    <w:p w14:paraId="6C0F405A" w14:textId="77777777" w:rsidR="00B75578" w:rsidRPr="00830317" w:rsidRDefault="00B75578" w:rsidP="00830317">
      <w:pPr>
        <w:pStyle w:val="Prrafodelista"/>
        <w:numPr>
          <w:ilvl w:val="0"/>
          <w:numId w:val="38"/>
        </w:numPr>
        <w:spacing w:line="360" w:lineRule="auto"/>
        <w:ind w:left="1134"/>
        <w:rPr>
          <w:rFonts w:ascii="Palatino Linotype" w:hAnsi="Palatino Linotype"/>
          <w:b/>
        </w:rPr>
      </w:pPr>
      <w:r w:rsidRPr="00830317">
        <w:rPr>
          <w:rFonts w:ascii="Palatino Linotype" w:hAnsi="Palatino Linotype"/>
          <w:b/>
        </w:rPr>
        <w:t>Departamento de Bomberos;</w:t>
      </w:r>
    </w:p>
    <w:p w14:paraId="2024BFAC" w14:textId="77777777" w:rsidR="00B75578" w:rsidRPr="00830317" w:rsidRDefault="00B75578" w:rsidP="00830317">
      <w:pPr>
        <w:pStyle w:val="Prrafodelista"/>
        <w:numPr>
          <w:ilvl w:val="0"/>
          <w:numId w:val="38"/>
        </w:numPr>
        <w:spacing w:line="360" w:lineRule="auto"/>
        <w:ind w:left="1134"/>
        <w:rPr>
          <w:rFonts w:ascii="Palatino Linotype" w:hAnsi="Palatino Linotype"/>
          <w:b/>
        </w:rPr>
      </w:pPr>
      <w:r w:rsidRPr="00830317">
        <w:rPr>
          <w:rFonts w:ascii="Palatino Linotype" w:hAnsi="Palatino Linotype"/>
          <w:b/>
        </w:rPr>
        <w:t xml:space="preserve">Instituto Municipal de Planeación; </w:t>
      </w:r>
    </w:p>
    <w:p w14:paraId="3CD9F071" w14:textId="77777777" w:rsidR="00B75578" w:rsidRPr="00830317" w:rsidRDefault="00B75578" w:rsidP="00830317">
      <w:pPr>
        <w:pStyle w:val="Prrafodelista"/>
        <w:numPr>
          <w:ilvl w:val="0"/>
          <w:numId w:val="38"/>
        </w:numPr>
        <w:spacing w:line="360" w:lineRule="auto"/>
        <w:ind w:left="1134"/>
        <w:rPr>
          <w:rFonts w:ascii="Palatino Linotype" w:hAnsi="Palatino Linotype"/>
          <w:b/>
        </w:rPr>
      </w:pPr>
      <w:r w:rsidRPr="00830317">
        <w:rPr>
          <w:rFonts w:ascii="Palatino Linotype" w:hAnsi="Palatino Linotype"/>
          <w:b/>
        </w:rPr>
        <w:t>Investigación Estratégica;</w:t>
      </w:r>
    </w:p>
    <w:p w14:paraId="0FE9F96B" w14:textId="77777777" w:rsidR="00B75578" w:rsidRPr="00830317" w:rsidRDefault="00B75578" w:rsidP="00830317">
      <w:pPr>
        <w:pStyle w:val="Prrafodelista"/>
        <w:numPr>
          <w:ilvl w:val="0"/>
          <w:numId w:val="38"/>
        </w:numPr>
        <w:spacing w:line="360" w:lineRule="auto"/>
        <w:ind w:left="1134"/>
        <w:rPr>
          <w:rFonts w:ascii="Palatino Linotype" w:hAnsi="Palatino Linotype"/>
          <w:b/>
        </w:rPr>
      </w:pPr>
      <w:r w:rsidRPr="00830317">
        <w:rPr>
          <w:rFonts w:ascii="Palatino Linotype" w:hAnsi="Palatino Linotype"/>
          <w:b/>
        </w:rPr>
        <w:t xml:space="preserve">Sistema de Información y </w:t>
      </w:r>
      <w:proofErr w:type="spellStart"/>
      <w:r w:rsidRPr="00830317">
        <w:rPr>
          <w:rFonts w:ascii="Palatino Linotype" w:hAnsi="Palatino Linotype"/>
          <w:b/>
        </w:rPr>
        <w:t>Geoestadística</w:t>
      </w:r>
      <w:proofErr w:type="spellEnd"/>
      <w:r w:rsidRPr="00830317">
        <w:rPr>
          <w:rFonts w:ascii="Palatino Linotype" w:hAnsi="Palatino Linotype"/>
          <w:b/>
        </w:rPr>
        <w:t xml:space="preserve">; </w:t>
      </w:r>
    </w:p>
    <w:p w14:paraId="1E123399" w14:textId="77777777" w:rsidR="00B75578" w:rsidRPr="00830317" w:rsidRDefault="00B75578" w:rsidP="00830317">
      <w:pPr>
        <w:pStyle w:val="Prrafodelista"/>
        <w:numPr>
          <w:ilvl w:val="0"/>
          <w:numId w:val="38"/>
        </w:numPr>
        <w:spacing w:line="360" w:lineRule="auto"/>
        <w:ind w:left="1134"/>
        <w:rPr>
          <w:rFonts w:ascii="Palatino Linotype" w:hAnsi="Palatino Linotype"/>
          <w:b/>
        </w:rPr>
      </w:pPr>
      <w:r w:rsidRPr="00830317">
        <w:rPr>
          <w:rFonts w:ascii="Palatino Linotype" w:hAnsi="Palatino Linotype"/>
          <w:b/>
        </w:rPr>
        <w:t>Planeación Estratégica Poblacional;</w:t>
      </w:r>
    </w:p>
    <w:p w14:paraId="3B523120" w14:textId="77777777" w:rsidR="00B75578" w:rsidRPr="00830317" w:rsidRDefault="00B75578" w:rsidP="00830317">
      <w:pPr>
        <w:pStyle w:val="Prrafodelista"/>
        <w:numPr>
          <w:ilvl w:val="0"/>
          <w:numId w:val="38"/>
        </w:numPr>
        <w:spacing w:line="360" w:lineRule="auto"/>
        <w:ind w:left="1134"/>
        <w:rPr>
          <w:rFonts w:ascii="Palatino Linotype" w:hAnsi="Palatino Linotype"/>
          <w:b/>
        </w:rPr>
      </w:pPr>
      <w:r w:rsidRPr="00830317">
        <w:rPr>
          <w:rFonts w:ascii="Palatino Linotype" w:hAnsi="Palatino Linotype"/>
          <w:b/>
        </w:rPr>
        <w:t xml:space="preserve">Diseño Urbano y Ordenamiento Territorial; </w:t>
      </w:r>
    </w:p>
    <w:p w14:paraId="5B336979" w14:textId="77777777" w:rsidR="00B75578" w:rsidRPr="00830317" w:rsidRDefault="00B75578" w:rsidP="00830317">
      <w:pPr>
        <w:pStyle w:val="Prrafodelista"/>
        <w:numPr>
          <w:ilvl w:val="0"/>
          <w:numId w:val="38"/>
        </w:numPr>
        <w:spacing w:line="360" w:lineRule="auto"/>
        <w:ind w:left="1134"/>
        <w:rPr>
          <w:rFonts w:ascii="Palatino Linotype" w:hAnsi="Palatino Linotype"/>
          <w:b/>
        </w:rPr>
      </w:pPr>
      <w:r w:rsidRPr="00830317">
        <w:rPr>
          <w:rFonts w:ascii="Palatino Linotype" w:hAnsi="Palatino Linotype"/>
          <w:b/>
        </w:rPr>
        <w:t xml:space="preserve">Proyectos Estratégicos; </w:t>
      </w:r>
    </w:p>
    <w:p w14:paraId="5E62206B" w14:textId="77777777" w:rsidR="00B75578" w:rsidRPr="00830317" w:rsidRDefault="00B75578" w:rsidP="00830317">
      <w:pPr>
        <w:pStyle w:val="Prrafodelista"/>
        <w:numPr>
          <w:ilvl w:val="0"/>
          <w:numId w:val="38"/>
        </w:numPr>
        <w:spacing w:line="360" w:lineRule="auto"/>
        <w:ind w:left="1134"/>
        <w:rPr>
          <w:rFonts w:ascii="Palatino Linotype" w:hAnsi="Palatino Linotype"/>
          <w:b/>
        </w:rPr>
      </w:pPr>
      <w:r w:rsidRPr="00830317">
        <w:rPr>
          <w:rFonts w:ascii="Palatino Linotype" w:hAnsi="Palatino Linotype"/>
          <w:b/>
        </w:rPr>
        <w:t>Sistema de Evaluación Municipal; y,</w:t>
      </w:r>
    </w:p>
    <w:p w14:paraId="7582A46D" w14:textId="77777777" w:rsidR="00B75578" w:rsidRPr="00830317" w:rsidRDefault="00B75578" w:rsidP="00830317">
      <w:pPr>
        <w:pStyle w:val="Prrafodelista"/>
        <w:numPr>
          <w:ilvl w:val="0"/>
          <w:numId w:val="38"/>
        </w:numPr>
        <w:spacing w:line="360" w:lineRule="auto"/>
        <w:ind w:left="1134"/>
        <w:rPr>
          <w:rFonts w:ascii="Palatino Linotype" w:hAnsi="Palatino Linotype"/>
          <w:b/>
        </w:rPr>
      </w:pPr>
      <w:r w:rsidRPr="00830317">
        <w:rPr>
          <w:rFonts w:ascii="Palatino Linotype" w:hAnsi="Palatino Linotype"/>
          <w:b/>
        </w:rPr>
        <w:t>Defensoría Municipal de Derechos Humanos.</w:t>
      </w:r>
    </w:p>
    <w:p w14:paraId="2FEAD798" w14:textId="77777777" w:rsidR="00B75578" w:rsidRPr="00830317" w:rsidRDefault="00B75578" w:rsidP="00830317">
      <w:pPr>
        <w:pStyle w:val="Prrafodelista"/>
        <w:spacing w:after="160" w:line="360" w:lineRule="auto"/>
        <w:rPr>
          <w:rFonts w:ascii="Palatino Linotype" w:hAnsi="Palatino Linotype"/>
          <w:b/>
        </w:rPr>
      </w:pPr>
    </w:p>
    <w:p w14:paraId="5F5DAE92" w14:textId="6707DC07" w:rsidR="00B75578" w:rsidRPr="00830317" w:rsidRDefault="00B75578" w:rsidP="00830317">
      <w:pPr>
        <w:pStyle w:val="Prrafodelista"/>
        <w:tabs>
          <w:tab w:val="left" w:pos="426"/>
        </w:tabs>
        <w:spacing w:line="360" w:lineRule="auto"/>
        <w:ind w:left="0"/>
        <w:jc w:val="both"/>
        <w:rPr>
          <w:rFonts w:ascii="Palatino Linotype" w:eastAsia="MS Mincho" w:hAnsi="Palatino Linotype" w:cs="Arial"/>
          <w:color w:val="000000" w:themeColor="text1"/>
          <w:lang w:val="es-MX"/>
        </w:rPr>
      </w:pPr>
      <w:r w:rsidRPr="00830317">
        <w:rPr>
          <w:rFonts w:ascii="Palatino Linotype" w:eastAsia="MS Mincho" w:hAnsi="Palatino Linotype" w:cs="Arial"/>
          <w:color w:val="000000" w:themeColor="text1"/>
          <w:lang w:val="es-MX"/>
        </w:rPr>
        <w:t>De ser el caso que algunas</w:t>
      </w:r>
      <w:r w:rsidR="00F640E5" w:rsidRPr="00830317">
        <w:rPr>
          <w:rFonts w:ascii="Palatino Linotype" w:eastAsia="MS Mincho" w:hAnsi="Palatino Linotype" w:cs="Arial"/>
          <w:color w:val="000000" w:themeColor="text1"/>
          <w:lang w:val="es-MX"/>
        </w:rPr>
        <w:t xml:space="preserve"> dependencias no cuenten con un número</w:t>
      </w:r>
      <w:r w:rsidRPr="00830317">
        <w:rPr>
          <w:rFonts w:ascii="Palatino Linotype" w:eastAsia="MS Mincho" w:hAnsi="Palatino Linotype" w:cs="Arial"/>
          <w:color w:val="000000" w:themeColor="text1"/>
          <w:lang w:val="es-MX"/>
        </w:rPr>
        <w:t xml:space="preserve"> </w:t>
      </w:r>
      <w:r w:rsidR="00F640E5" w:rsidRPr="00830317">
        <w:rPr>
          <w:rFonts w:ascii="Palatino Linotype" w:eastAsia="MS Mincho" w:hAnsi="Palatino Linotype" w:cs="Arial"/>
          <w:color w:val="000000" w:themeColor="text1"/>
          <w:lang w:val="es-MX"/>
        </w:rPr>
        <w:t xml:space="preserve">de </w:t>
      </w:r>
      <w:r w:rsidRPr="00830317">
        <w:rPr>
          <w:rFonts w:ascii="Palatino Linotype" w:eastAsia="MS Mincho" w:hAnsi="Palatino Linotype" w:cs="Arial"/>
          <w:color w:val="000000" w:themeColor="text1"/>
          <w:lang w:val="es-MX"/>
        </w:rPr>
        <w:t xml:space="preserve">extensión, el </w:t>
      </w:r>
      <w:r w:rsidRPr="00830317">
        <w:rPr>
          <w:rFonts w:ascii="Palatino Linotype" w:eastAsia="MS Mincho" w:hAnsi="Palatino Linotype" w:cs="Arial"/>
          <w:b/>
          <w:color w:val="000000" w:themeColor="text1"/>
          <w:lang w:val="es-MX"/>
        </w:rPr>
        <w:t>SUJETO OBLIGADO</w:t>
      </w:r>
      <w:r w:rsidRPr="00830317">
        <w:rPr>
          <w:rFonts w:ascii="Palatino Linotype" w:eastAsia="MS Mincho" w:hAnsi="Palatino Linotype" w:cs="Arial"/>
          <w:color w:val="000000" w:themeColor="text1"/>
          <w:lang w:val="es-MX"/>
        </w:rPr>
        <w:t xml:space="preserve"> deberá manifestar de manera clara y precisa las razones por las cuales dichas</w:t>
      </w:r>
      <w:r w:rsidR="00F640E5" w:rsidRPr="00830317">
        <w:rPr>
          <w:rFonts w:ascii="Palatino Linotype" w:eastAsia="MS Mincho" w:hAnsi="Palatino Linotype" w:cs="Arial"/>
          <w:color w:val="000000" w:themeColor="text1"/>
          <w:lang w:val="es-MX"/>
        </w:rPr>
        <w:t xml:space="preserve"> dependencias no cuentan con número de extensión.</w:t>
      </w:r>
    </w:p>
    <w:p w14:paraId="266F7A6B" w14:textId="77777777" w:rsidR="00B75578" w:rsidRPr="00830317" w:rsidRDefault="00B75578" w:rsidP="00830317">
      <w:pPr>
        <w:autoSpaceDE w:val="0"/>
        <w:autoSpaceDN w:val="0"/>
        <w:adjustRightInd w:val="0"/>
        <w:spacing w:line="360" w:lineRule="auto"/>
        <w:ind w:right="49"/>
        <w:jc w:val="both"/>
        <w:rPr>
          <w:rFonts w:ascii="Palatino Linotype" w:eastAsia="Palatino Linotype" w:hAnsi="Palatino Linotype" w:cs="Palatino Linotype"/>
          <w:b/>
        </w:rPr>
      </w:pPr>
    </w:p>
    <w:p w14:paraId="1E833091" w14:textId="77777777" w:rsidR="00B75578" w:rsidRPr="00830317" w:rsidRDefault="00B75578" w:rsidP="00830317">
      <w:pPr>
        <w:autoSpaceDE w:val="0"/>
        <w:autoSpaceDN w:val="0"/>
        <w:adjustRightInd w:val="0"/>
        <w:spacing w:line="360" w:lineRule="auto"/>
        <w:ind w:right="49"/>
        <w:jc w:val="both"/>
        <w:rPr>
          <w:rFonts w:ascii="Palatino Linotype" w:hAnsi="Palatino Linotype"/>
          <w:color w:val="222222"/>
          <w:shd w:val="clear" w:color="auto" w:fill="FFFFFF"/>
        </w:rPr>
      </w:pPr>
      <w:r w:rsidRPr="00830317">
        <w:rPr>
          <w:rFonts w:ascii="Palatino Linotype" w:eastAsia="Palatino Linotype" w:hAnsi="Palatino Linotype" w:cs="Palatino Linotype"/>
          <w:b/>
        </w:rPr>
        <w:t xml:space="preserve">TERCERO. Notifíquese </w:t>
      </w:r>
      <w:r w:rsidRPr="00830317">
        <w:rPr>
          <w:rFonts w:ascii="Palatino Linotype" w:eastAsia="Palatino Linotype" w:hAnsi="Palatino Linotype" w:cs="Palatino Linotype"/>
        </w:rPr>
        <w:t xml:space="preserve">al Titular de la Unidad de Transparencia del </w:t>
      </w:r>
      <w:r w:rsidRPr="00830317">
        <w:rPr>
          <w:rFonts w:ascii="Palatino Linotype" w:eastAsia="Palatino Linotype" w:hAnsi="Palatino Linotype" w:cs="Palatino Linotype"/>
          <w:b/>
        </w:rPr>
        <w:t>SUJETO OBLIGADO</w:t>
      </w:r>
      <w:r w:rsidRPr="00830317">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830317">
        <w:rPr>
          <w:rFonts w:ascii="Palatino Linotype" w:hAnsi="Palatino Linotype"/>
          <w:color w:val="222222"/>
          <w:shd w:val="clear" w:color="auto" w:fill="FFFFFF"/>
        </w:rPr>
        <w:t xml:space="preserve">vigente, dé cumplimiento a lo ordenado dentro del </w:t>
      </w:r>
      <w:r w:rsidRPr="00830317">
        <w:rPr>
          <w:rFonts w:ascii="Palatino Linotype" w:hAnsi="Palatino Linotype"/>
          <w:color w:val="222222"/>
          <w:shd w:val="clear" w:color="auto" w:fill="FFFFFF"/>
        </w:rPr>
        <w:lastRenderedPageBreak/>
        <w:t xml:space="preserve">plazo de diez días hábiles, debiendo rendir a este Instituto el informe de cumplimiento de la resolución en un plazo de tres días hábiles posteriores. </w:t>
      </w:r>
    </w:p>
    <w:p w14:paraId="29EAF588" w14:textId="77777777" w:rsidR="00B75578" w:rsidRPr="00830317" w:rsidRDefault="00B75578" w:rsidP="00830317">
      <w:pPr>
        <w:autoSpaceDE w:val="0"/>
        <w:autoSpaceDN w:val="0"/>
        <w:adjustRightInd w:val="0"/>
        <w:spacing w:line="360" w:lineRule="auto"/>
        <w:ind w:right="49"/>
        <w:jc w:val="both"/>
        <w:rPr>
          <w:rFonts w:ascii="Palatino Linotype" w:eastAsia="Calibri" w:hAnsi="Palatino Linotype" w:cs="Arial"/>
        </w:rPr>
      </w:pPr>
    </w:p>
    <w:p w14:paraId="35DA32FE" w14:textId="5626F2F1" w:rsidR="00B75578" w:rsidRPr="00830317" w:rsidRDefault="00B75578" w:rsidP="00830317">
      <w:pPr>
        <w:autoSpaceDE w:val="0"/>
        <w:autoSpaceDN w:val="0"/>
        <w:adjustRightInd w:val="0"/>
        <w:spacing w:line="360" w:lineRule="auto"/>
        <w:ind w:right="49"/>
        <w:jc w:val="both"/>
        <w:rPr>
          <w:rFonts w:ascii="Palatino Linotype" w:hAnsi="Palatino Linotype"/>
        </w:rPr>
      </w:pPr>
      <w:r w:rsidRPr="00830317">
        <w:rPr>
          <w:rFonts w:ascii="Palatino Linotype" w:eastAsia="Times New Roman" w:hAnsi="Palatino Linotype" w:cs="Arial"/>
          <w:b/>
        </w:rPr>
        <w:t xml:space="preserve">CUARTO. </w:t>
      </w:r>
      <w:r w:rsidRPr="00830317">
        <w:rPr>
          <w:rFonts w:ascii="Palatino Linotype" w:eastAsia="Times New Roman" w:hAnsi="Palatino Linotype" w:cs="Times New Roman"/>
          <w:b/>
          <w:bCs/>
          <w:color w:val="222222"/>
        </w:rPr>
        <w:t>Notifíquese a</w:t>
      </w:r>
      <w:r w:rsidRPr="00830317">
        <w:rPr>
          <w:rFonts w:ascii="Palatino Linotype" w:hAnsi="Palatino Linotype"/>
          <w:b/>
        </w:rPr>
        <w:t xml:space="preserve"> </w:t>
      </w:r>
      <w:r w:rsidR="00C9525F" w:rsidRPr="00C9525F">
        <w:rPr>
          <w:rFonts w:ascii="Palatino Linotype" w:eastAsia="Calibri" w:hAnsi="Palatino Linotype" w:cs="Arial"/>
          <w:b/>
          <w:highlight w:val="black"/>
        </w:rPr>
        <w:t>------------------------------------</w:t>
      </w:r>
      <w:r w:rsidRPr="00830317">
        <w:rPr>
          <w:rFonts w:ascii="Palatino Linotype" w:hAnsi="Palatino Linotype"/>
        </w:rPr>
        <w:t xml:space="preserve"> la presente resolución.</w:t>
      </w:r>
    </w:p>
    <w:p w14:paraId="0EE30E89" w14:textId="77777777" w:rsidR="00B75578" w:rsidRPr="00830317" w:rsidRDefault="00B75578" w:rsidP="00830317">
      <w:pPr>
        <w:autoSpaceDE w:val="0"/>
        <w:autoSpaceDN w:val="0"/>
        <w:adjustRightInd w:val="0"/>
        <w:spacing w:line="360" w:lineRule="auto"/>
        <w:ind w:right="49"/>
        <w:jc w:val="both"/>
        <w:rPr>
          <w:rFonts w:ascii="Palatino Linotype" w:eastAsia="Calibri" w:hAnsi="Palatino Linotype" w:cs="Arial"/>
          <w:color w:val="FF0000"/>
        </w:rPr>
      </w:pPr>
    </w:p>
    <w:p w14:paraId="37B147E1" w14:textId="7EB29D7E" w:rsidR="00B75578" w:rsidRPr="00830317" w:rsidRDefault="00B75578" w:rsidP="00830317">
      <w:pPr>
        <w:autoSpaceDE w:val="0"/>
        <w:autoSpaceDN w:val="0"/>
        <w:adjustRightInd w:val="0"/>
        <w:spacing w:line="360" w:lineRule="auto"/>
        <w:ind w:right="49"/>
        <w:jc w:val="both"/>
        <w:rPr>
          <w:rFonts w:ascii="Palatino Linotype" w:eastAsia="MS Mincho" w:hAnsi="Palatino Linotype" w:cs="Times New Roman"/>
        </w:rPr>
      </w:pPr>
      <w:r w:rsidRPr="00830317">
        <w:rPr>
          <w:rFonts w:ascii="Palatino Linotype" w:eastAsia="MS Mincho" w:hAnsi="Palatino Linotype" w:cs="Times New Roman"/>
          <w:b/>
        </w:rPr>
        <w:t>QUINTO.</w:t>
      </w:r>
      <w:r w:rsidRPr="00830317">
        <w:rPr>
          <w:rFonts w:ascii="Palatino Linotype" w:eastAsia="MS Mincho" w:hAnsi="Palatino Linotype" w:cs="Times New Roman"/>
        </w:rPr>
        <w:t xml:space="preserve"> Se hace del conocimiento de </w:t>
      </w:r>
      <w:r w:rsidR="00C9525F" w:rsidRPr="00C9525F">
        <w:rPr>
          <w:rFonts w:ascii="Palatino Linotype" w:eastAsia="Calibri" w:hAnsi="Palatino Linotype" w:cs="Arial"/>
          <w:b/>
          <w:highlight w:val="black"/>
        </w:rPr>
        <w:t>-----------------------------------</w:t>
      </w:r>
      <w:bookmarkStart w:id="60" w:name="_GoBack"/>
      <w:bookmarkEnd w:id="60"/>
      <w:r w:rsidRPr="00830317">
        <w:rPr>
          <w:rFonts w:ascii="Palatino Linotype" w:hAnsi="Palatino Linotype"/>
        </w:rPr>
        <w:t xml:space="preserve"> </w:t>
      </w:r>
      <w:r w:rsidRPr="00830317">
        <w:rPr>
          <w:rFonts w:ascii="Palatino Linotype" w:eastAsia="MS Mincho" w:hAnsi="Palatino Linotype" w:cs="Times New Roman"/>
        </w:rPr>
        <w:t>que, de conformidad con lo establecido en el artículo 196 de la Ley de Transparencia y Acceso a la Información Pública del Estado de México y Municipios, en caso de que considere que la resolución le cause algún perjuicio podrá impugnarla </w:t>
      </w:r>
      <w:r w:rsidRPr="00830317">
        <w:rPr>
          <w:rFonts w:ascii="Palatino Linotype" w:eastAsia="MS Mincho" w:hAnsi="Palatino Linotype" w:cs="Times New Roman"/>
          <w:bCs/>
        </w:rPr>
        <w:t>vía juicio de amparo</w:t>
      </w:r>
      <w:r w:rsidRPr="00830317">
        <w:rPr>
          <w:rFonts w:ascii="Palatino Linotype" w:eastAsia="MS Mincho" w:hAnsi="Palatino Linotype" w:cs="Times New Roman"/>
        </w:rPr>
        <w:t> en los términos de las leyes aplicables.</w:t>
      </w:r>
    </w:p>
    <w:p w14:paraId="64933CD3" w14:textId="53515B6E" w:rsidR="00607818" w:rsidRPr="00830317" w:rsidRDefault="00B75578" w:rsidP="00830317">
      <w:pPr>
        <w:tabs>
          <w:tab w:val="left" w:pos="1500"/>
        </w:tabs>
        <w:autoSpaceDE w:val="0"/>
        <w:autoSpaceDN w:val="0"/>
        <w:adjustRightInd w:val="0"/>
        <w:spacing w:line="360" w:lineRule="auto"/>
        <w:ind w:right="49"/>
        <w:jc w:val="both"/>
        <w:rPr>
          <w:rFonts w:ascii="Palatino Linotype" w:eastAsia="Calibri" w:hAnsi="Palatino Linotype" w:cs="Arial"/>
        </w:rPr>
      </w:pPr>
      <w:r w:rsidRPr="00830317">
        <w:rPr>
          <w:rFonts w:ascii="Palatino Linotype" w:eastAsia="Calibri" w:hAnsi="Palatino Linotype" w:cs="Arial"/>
        </w:rPr>
        <w:tab/>
      </w:r>
    </w:p>
    <w:p w14:paraId="608F6A7D" w14:textId="403FF522" w:rsidR="00607818" w:rsidRPr="00830317" w:rsidRDefault="00607818" w:rsidP="00830317">
      <w:pPr>
        <w:tabs>
          <w:tab w:val="left" w:pos="0"/>
        </w:tabs>
        <w:spacing w:line="360" w:lineRule="auto"/>
        <w:ind w:right="49"/>
        <w:jc w:val="both"/>
        <w:rPr>
          <w:rFonts w:ascii="Palatino Linotype" w:hAnsi="Palatino Linotype" w:cs="Arial"/>
        </w:rPr>
      </w:pPr>
      <w:r w:rsidRPr="00830317">
        <w:rPr>
          <w:rFonts w:ascii="Palatino Linotype" w:hAnsi="Palatino Linotype" w:cs="Arial"/>
        </w:rPr>
        <w:t>ASÍ LO RESUELVE, POR UNANIMIDAD DE VOTOS, EL PLENO DEL</w:t>
      </w:r>
      <w:r w:rsidRPr="00830317">
        <w:rPr>
          <w:rFonts w:ascii="Palatino Linotype" w:eastAsia="Arial Unicode MS" w:hAnsi="Palatino Linotype" w:cs="Arial"/>
        </w:rPr>
        <w:t xml:space="preserve"> INSTITUTO DE TRANSPARENCIA, ACCESO A LA INFORMACIÓN PÚBLICA Y PROTECCIÓN DE DATOS PERSONALES DEL ESTADO DE MÉXICO Y MUNICIPIOS</w:t>
      </w:r>
      <w:r w:rsidRPr="00830317">
        <w:rPr>
          <w:rFonts w:ascii="Palatino Linotype" w:hAnsi="Palatino Linotype" w:cs="Arial"/>
        </w:rPr>
        <w:t>, CONFORMADO POR LOS COMISIONADOS ZULEMA MARTÍNEZ SÁNCHEZ; EVA ABAID YAPUR</w:t>
      </w:r>
      <w:r w:rsidR="00E70074">
        <w:rPr>
          <w:rFonts w:ascii="Palatino Linotype" w:hAnsi="Palatino Linotype" w:cs="Arial"/>
        </w:rPr>
        <w:t xml:space="preserve"> CON AUSENCIA JUSTIFICADA</w:t>
      </w:r>
      <w:r w:rsidRPr="00830317">
        <w:rPr>
          <w:rFonts w:ascii="Palatino Linotype" w:hAnsi="Palatino Linotype" w:cs="Arial"/>
        </w:rPr>
        <w:t>;</w:t>
      </w:r>
      <w:r w:rsidR="00830317">
        <w:rPr>
          <w:rFonts w:ascii="Palatino Linotype" w:hAnsi="Palatino Linotype" w:cs="Arial"/>
        </w:rPr>
        <w:t xml:space="preserve"> JOSÉ GUADALUPE LUNA HERNÁNDEZ; </w:t>
      </w:r>
      <w:r w:rsidRPr="00830317">
        <w:rPr>
          <w:rFonts w:ascii="Palatino Linotype" w:hAnsi="Palatino Linotype" w:cs="Arial"/>
        </w:rPr>
        <w:t>JAVIER MARTÍNEZ</w:t>
      </w:r>
      <w:r w:rsidR="00830317">
        <w:rPr>
          <w:rFonts w:ascii="Palatino Linotype" w:hAnsi="Palatino Linotype" w:cs="Arial"/>
        </w:rPr>
        <w:t xml:space="preserve"> CRUZ</w:t>
      </w:r>
      <w:r w:rsidRPr="00830317">
        <w:rPr>
          <w:rFonts w:ascii="Palatino Linotype" w:hAnsi="Palatino Linotype" w:cs="Arial"/>
        </w:rPr>
        <w:t xml:space="preserve"> Y LUIS GUSTAVO PARRA NORIEGA; EN LA </w:t>
      </w:r>
      <w:r w:rsidR="00B75578" w:rsidRPr="00830317">
        <w:rPr>
          <w:rFonts w:ascii="Palatino Linotype" w:hAnsi="Palatino Linotype" w:cs="Arial"/>
        </w:rPr>
        <w:t>VIGÉSIMA</w:t>
      </w:r>
      <w:r w:rsidRPr="00830317">
        <w:rPr>
          <w:rFonts w:ascii="Palatino Linotype" w:hAnsi="Palatino Linotype" w:cs="Arial"/>
        </w:rPr>
        <w:t xml:space="preserve"> SESIÓN ORDINARIA CELEBRADA EL VEINTI</w:t>
      </w:r>
      <w:r w:rsidR="00B75578" w:rsidRPr="00830317">
        <w:rPr>
          <w:rFonts w:ascii="Palatino Linotype" w:hAnsi="Palatino Linotype" w:cs="Arial"/>
        </w:rPr>
        <w:t>NUEVE</w:t>
      </w:r>
      <w:r w:rsidRPr="00830317">
        <w:rPr>
          <w:rFonts w:ascii="Palatino Linotype" w:hAnsi="Palatino Linotype" w:cs="Arial"/>
        </w:rPr>
        <w:t xml:space="preserve"> DE </w:t>
      </w:r>
      <w:r w:rsidR="00B75578" w:rsidRPr="00830317">
        <w:rPr>
          <w:rFonts w:ascii="Palatino Linotype" w:hAnsi="Palatino Linotype" w:cs="Arial"/>
        </w:rPr>
        <w:t>MAYO</w:t>
      </w:r>
      <w:r w:rsidRPr="00830317">
        <w:rPr>
          <w:rFonts w:ascii="Palatino Linotype" w:hAnsi="Palatino Linotype" w:cs="Arial"/>
        </w:rPr>
        <w:t xml:space="preserve"> DE DOS MIL DIECINUEVE, ANTE EL SECRETARIO TÉCNICO DEL PLENO, </w:t>
      </w:r>
      <w:r w:rsidRPr="00830317">
        <w:rPr>
          <w:rFonts w:ascii="Palatino Linotype" w:hAnsi="Palatino Linotype"/>
        </w:rPr>
        <w:t>ALEXIS TAPIA RAMÍREZ</w:t>
      </w:r>
      <w:r w:rsidRPr="00830317">
        <w:rPr>
          <w:rFonts w:ascii="Palatino Linotype" w:hAnsi="Palatino Linotype" w:cs="Arial"/>
        </w:rPr>
        <w:t>.</w:t>
      </w:r>
    </w:p>
    <w:tbl>
      <w:tblPr>
        <w:tblW w:w="9351" w:type="dxa"/>
        <w:jc w:val="center"/>
        <w:tblLayout w:type="fixed"/>
        <w:tblLook w:val="04A0" w:firstRow="1" w:lastRow="0" w:firstColumn="1" w:lastColumn="0" w:noHBand="0" w:noVBand="1"/>
      </w:tblPr>
      <w:tblGrid>
        <w:gridCol w:w="4338"/>
        <w:gridCol w:w="5013"/>
      </w:tblGrid>
      <w:tr w:rsidR="00607818" w:rsidRPr="00830317" w14:paraId="17503C53" w14:textId="77777777" w:rsidTr="004B64FC">
        <w:trPr>
          <w:jc w:val="center"/>
        </w:trPr>
        <w:tc>
          <w:tcPr>
            <w:tcW w:w="9351" w:type="dxa"/>
            <w:gridSpan w:val="2"/>
          </w:tcPr>
          <w:p w14:paraId="78F539F0" w14:textId="77777777" w:rsidR="00607818" w:rsidRPr="00830317" w:rsidRDefault="00607818" w:rsidP="00830317">
            <w:pPr>
              <w:tabs>
                <w:tab w:val="left" w:pos="0"/>
              </w:tabs>
              <w:spacing w:line="360" w:lineRule="auto"/>
              <w:jc w:val="center"/>
              <w:rPr>
                <w:rFonts w:ascii="Palatino Linotype" w:hAnsi="Palatino Linotype" w:cs="Arial"/>
                <w:b/>
              </w:rPr>
            </w:pPr>
          </w:p>
          <w:p w14:paraId="72BCA80B" w14:textId="77777777" w:rsidR="00607818" w:rsidRPr="00830317" w:rsidRDefault="00607818" w:rsidP="00830317">
            <w:pPr>
              <w:tabs>
                <w:tab w:val="left" w:pos="0"/>
              </w:tabs>
              <w:spacing w:line="360" w:lineRule="auto"/>
              <w:jc w:val="center"/>
              <w:rPr>
                <w:rFonts w:ascii="Palatino Linotype" w:hAnsi="Palatino Linotype" w:cs="Arial"/>
                <w:b/>
              </w:rPr>
            </w:pPr>
          </w:p>
          <w:p w14:paraId="4A879193" w14:textId="77777777" w:rsidR="00607818" w:rsidRPr="00830317" w:rsidRDefault="00607818" w:rsidP="00830317">
            <w:pPr>
              <w:tabs>
                <w:tab w:val="left" w:pos="0"/>
              </w:tabs>
              <w:spacing w:line="360" w:lineRule="auto"/>
              <w:jc w:val="center"/>
              <w:rPr>
                <w:rFonts w:ascii="Palatino Linotype" w:hAnsi="Palatino Linotype" w:cs="Arial"/>
                <w:b/>
              </w:rPr>
            </w:pPr>
          </w:p>
          <w:p w14:paraId="4DE89DAD" w14:textId="77777777" w:rsidR="00607818" w:rsidRPr="00830317" w:rsidRDefault="00607818" w:rsidP="00830317">
            <w:pPr>
              <w:tabs>
                <w:tab w:val="left" w:pos="0"/>
              </w:tabs>
              <w:spacing w:line="360" w:lineRule="auto"/>
              <w:jc w:val="center"/>
              <w:rPr>
                <w:rFonts w:ascii="Palatino Linotype" w:hAnsi="Palatino Linotype" w:cs="Arial"/>
                <w:b/>
              </w:rPr>
            </w:pPr>
          </w:p>
          <w:p w14:paraId="6FF5D78D" w14:textId="77777777" w:rsidR="00607818" w:rsidRPr="00830317" w:rsidRDefault="00607818" w:rsidP="00830317">
            <w:pPr>
              <w:tabs>
                <w:tab w:val="left" w:pos="0"/>
              </w:tabs>
              <w:spacing w:line="360" w:lineRule="auto"/>
              <w:jc w:val="center"/>
              <w:rPr>
                <w:rFonts w:ascii="Palatino Linotype" w:hAnsi="Palatino Linotype" w:cs="Arial"/>
                <w:b/>
              </w:rPr>
            </w:pPr>
          </w:p>
          <w:p w14:paraId="455B3708" w14:textId="77777777" w:rsidR="00607818" w:rsidRPr="00830317" w:rsidRDefault="00607818" w:rsidP="00830317">
            <w:pPr>
              <w:tabs>
                <w:tab w:val="left" w:pos="0"/>
              </w:tabs>
              <w:spacing w:line="360" w:lineRule="auto"/>
              <w:jc w:val="center"/>
              <w:rPr>
                <w:rFonts w:ascii="Palatino Linotype" w:hAnsi="Palatino Linotype" w:cs="Arial"/>
                <w:b/>
              </w:rPr>
            </w:pPr>
            <w:r w:rsidRPr="00830317">
              <w:rPr>
                <w:rFonts w:ascii="Palatino Linotype" w:hAnsi="Palatino Linotype" w:cs="Arial"/>
                <w:b/>
              </w:rPr>
              <w:t>Zulema Martínez Sánchez</w:t>
            </w:r>
          </w:p>
          <w:p w14:paraId="575AFCA8" w14:textId="77777777" w:rsidR="00607818" w:rsidRPr="00830317" w:rsidRDefault="00607818" w:rsidP="00830317">
            <w:pPr>
              <w:tabs>
                <w:tab w:val="left" w:pos="0"/>
              </w:tabs>
              <w:spacing w:line="360" w:lineRule="auto"/>
              <w:jc w:val="center"/>
              <w:rPr>
                <w:rFonts w:ascii="Palatino Linotype" w:hAnsi="Palatino Linotype" w:cs="Arial"/>
                <w:b/>
              </w:rPr>
            </w:pPr>
            <w:r w:rsidRPr="00830317">
              <w:rPr>
                <w:rFonts w:ascii="Palatino Linotype" w:hAnsi="Palatino Linotype" w:cs="Arial"/>
              </w:rPr>
              <w:t>Comisionada Presidenta</w:t>
            </w:r>
          </w:p>
          <w:p w14:paraId="589B8F33" w14:textId="18F4E93B" w:rsidR="00607818" w:rsidRPr="00830317" w:rsidRDefault="00607818" w:rsidP="00830317">
            <w:pPr>
              <w:tabs>
                <w:tab w:val="left" w:pos="0"/>
              </w:tabs>
              <w:spacing w:line="360" w:lineRule="auto"/>
              <w:jc w:val="center"/>
              <w:rPr>
                <w:rFonts w:ascii="Palatino Linotype" w:hAnsi="Palatino Linotype" w:cs="Arial"/>
                <w:b/>
              </w:rPr>
            </w:pPr>
            <w:r w:rsidRPr="00830317">
              <w:rPr>
                <w:rFonts w:ascii="Palatino Linotype" w:hAnsi="Palatino Linotype" w:cs="Arial"/>
                <w:b/>
              </w:rPr>
              <w:t>(RÚBRICA)</w:t>
            </w:r>
          </w:p>
          <w:p w14:paraId="62D16D05" w14:textId="77777777" w:rsidR="00607818" w:rsidRPr="00830317" w:rsidRDefault="00607818" w:rsidP="00830317">
            <w:pPr>
              <w:tabs>
                <w:tab w:val="left" w:pos="0"/>
              </w:tabs>
              <w:spacing w:line="360" w:lineRule="auto"/>
              <w:jc w:val="center"/>
              <w:rPr>
                <w:rFonts w:ascii="Palatino Linotype" w:hAnsi="Palatino Linotype" w:cs="Arial"/>
                <w:b/>
              </w:rPr>
            </w:pPr>
          </w:p>
        </w:tc>
      </w:tr>
      <w:tr w:rsidR="00607818" w:rsidRPr="00830317" w14:paraId="4BAEF9AF" w14:textId="77777777" w:rsidTr="004B64FC">
        <w:trPr>
          <w:jc w:val="center"/>
        </w:trPr>
        <w:tc>
          <w:tcPr>
            <w:tcW w:w="4338" w:type="dxa"/>
          </w:tcPr>
          <w:p w14:paraId="4615A51E" w14:textId="77777777" w:rsidR="00607818" w:rsidRPr="00830317" w:rsidRDefault="00607818" w:rsidP="00830317">
            <w:pPr>
              <w:tabs>
                <w:tab w:val="left" w:pos="0"/>
              </w:tabs>
              <w:spacing w:line="360" w:lineRule="auto"/>
              <w:rPr>
                <w:rFonts w:ascii="Palatino Linotype" w:hAnsi="Palatino Linotype" w:cs="Arial"/>
                <w:b/>
              </w:rPr>
            </w:pPr>
          </w:p>
          <w:p w14:paraId="476C58DF" w14:textId="77777777" w:rsidR="00607818" w:rsidRPr="00830317" w:rsidRDefault="00607818" w:rsidP="00830317">
            <w:pPr>
              <w:tabs>
                <w:tab w:val="left" w:pos="0"/>
              </w:tabs>
              <w:spacing w:line="360" w:lineRule="auto"/>
              <w:jc w:val="center"/>
              <w:rPr>
                <w:rFonts w:ascii="Palatino Linotype" w:hAnsi="Palatino Linotype" w:cs="Arial"/>
                <w:b/>
              </w:rPr>
            </w:pPr>
            <w:r w:rsidRPr="00830317">
              <w:rPr>
                <w:rFonts w:ascii="Palatino Linotype" w:hAnsi="Palatino Linotype" w:cs="Arial"/>
                <w:b/>
              </w:rPr>
              <w:t xml:space="preserve">Eva </w:t>
            </w:r>
            <w:proofErr w:type="spellStart"/>
            <w:r w:rsidRPr="00830317">
              <w:rPr>
                <w:rFonts w:ascii="Palatino Linotype" w:hAnsi="Palatino Linotype" w:cs="Arial"/>
                <w:b/>
              </w:rPr>
              <w:t>Abaid</w:t>
            </w:r>
            <w:proofErr w:type="spellEnd"/>
            <w:r w:rsidRPr="00830317">
              <w:rPr>
                <w:rFonts w:ascii="Palatino Linotype" w:hAnsi="Palatino Linotype" w:cs="Arial"/>
                <w:b/>
              </w:rPr>
              <w:t xml:space="preserve"> </w:t>
            </w:r>
            <w:proofErr w:type="spellStart"/>
            <w:r w:rsidRPr="00830317">
              <w:rPr>
                <w:rFonts w:ascii="Palatino Linotype" w:hAnsi="Palatino Linotype" w:cs="Arial"/>
                <w:b/>
              </w:rPr>
              <w:t>Yapur</w:t>
            </w:r>
            <w:proofErr w:type="spellEnd"/>
          </w:p>
          <w:p w14:paraId="229A4F36" w14:textId="77777777" w:rsidR="00607818" w:rsidRPr="00830317" w:rsidRDefault="00607818" w:rsidP="00830317">
            <w:pPr>
              <w:tabs>
                <w:tab w:val="left" w:pos="0"/>
              </w:tabs>
              <w:spacing w:line="360" w:lineRule="auto"/>
              <w:jc w:val="center"/>
              <w:rPr>
                <w:rFonts w:ascii="Palatino Linotype" w:hAnsi="Palatino Linotype" w:cs="Arial"/>
              </w:rPr>
            </w:pPr>
            <w:r w:rsidRPr="00830317">
              <w:rPr>
                <w:rFonts w:ascii="Palatino Linotype" w:hAnsi="Palatino Linotype" w:cs="Arial"/>
              </w:rPr>
              <w:t>Comisionada</w:t>
            </w:r>
          </w:p>
          <w:p w14:paraId="14DD892F" w14:textId="0C334D8C" w:rsidR="00607818" w:rsidRPr="00830317" w:rsidRDefault="00E70074" w:rsidP="00830317">
            <w:pPr>
              <w:tabs>
                <w:tab w:val="left" w:pos="0"/>
              </w:tabs>
              <w:spacing w:line="360" w:lineRule="auto"/>
              <w:jc w:val="center"/>
              <w:rPr>
                <w:rFonts w:ascii="Palatino Linotype" w:hAnsi="Palatino Linotype" w:cs="Arial"/>
                <w:b/>
              </w:rPr>
            </w:pPr>
            <w:r>
              <w:rPr>
                <w:rFonts w:ascii="Palatino Linotype" w:hAnsi="Palatino Linotype" w:cs="Arial"/>
                <w:b/>
              </w:rPr>
              <w:t>(AUSENCIA JUSTIFICADA</w:t>
            </w:r>
            <w:r w:rsidR="00A13D25">
              <w:rPr>
                <w:rFonts w:ascii="Palatino Linotype" w:hAnsi="Palatino Linotype" w:cs="Arial"/>
                <w:b/>
              </w:rPr>
              <w:t>0</w:t>
            </w:r>
            <w:r w:rsidR="00607818" w:rsidRPr="00830317">
              <w:rPr>
                <w:rFonts w:ascii="Palatino Linotype" w:hAnsi="Palatino Linotype" w:cs="Arial"/>
                <w:b/>
              </w:rPr>
              <w:t>)</w:t>
            </w:r>
          </w:p>
        </w:tc>
        <w:tc>
          <w:tcPr>
            <w:tcW w:w="5013" w:type="dxa"/>
          </w:tcPr>
          <w:p w14:paraId="7E71FF60" w14:textId="77777777" w:rsidR="00607818" w:rsidRPr="00830317" w:rsidRDefault="00607818" w:rsidP="00830317">
            <w:pPr>
              <w:tabs>
                <w:tab w:val="left" w:pos="0"/>
              </w:tabs>
              <w:spacing w:line="360" w:lineRule="auto"/>
              <w:jc w:val="center"/>
              <w:rPr>
                <w:rFonts w:ascii="Palatino Linotype" w:hAnsi="Palatino Linotype" w:cs="Arial"/>
                <w:b/>
              </w:rPr>
            </w:pPr>
          </w:p>
          <w:p w14:paraId="765EEF72" w14:textId="77777777" w:rsidR="00607818" w:rsidRPr="00830317" w:rsidRDefault="00607818" w:rsidP="00830317">
            <w:pPr>
              <w:tabs>
                <w:tab w:val="left" w:pos="0"/>
              </w:tabs>
              <w:spacing w:line="360" w:lineRule="auto"/>
              <w:jc w:val="center"/>
              <w:rPr>
                <w:rFonts w:ascii="Palatino Linotype" w:hAnsi="Palatino Linotype" w:cs="Arial"/>
                <w:b/>
              </w:rPr>
            </w:pPr>
            <w:r w:rsidRPr="00830317">
              <w:rPr>
                <w:rFonts w:ascii="Palatino Linotype" w:hAnsi="Palatino Linotype" w:cs="Arial"/>
                <w:b/>
              </w:rPr>
              <w:t>José Guadalupe Luna Hernández</w:t>
            </w:r>
          </w:p>
          <w:p w14:paraId="3314E612" w14:textId="77777777" w:rsidR="00607818" w:rsidRPr="00830317" w:rsidRDefault="00607818" w:rsidP="00830317">
            <w:pPr>
              <w:tabs>
                <w:tab w:val="left" w:pos="0"/>
              </w:tabs>
              <w:spacing w:line="360" w:lineRule="auto"/>
              <w:jc w:val="center"/>
              <w:rPr>
                <w:rFonts w:ascii="Palatino Linotype" w:hAnsi="Palatino Linotype" w:cs="Arial"/>
              </w:rPr>
            </w:pPr>
            <w:r w:rsidRPr="00830317">
              <w:rPr>
                <w:rFonts w:ascii="Palatino Linotype" w:hAnsi="Palatino Linotype" w:cs="Arial"/>
              </w:rPr>
              <w:t>Comisionado</w:t>
            </w:r>
          </w:p>
          <w:p w14:paraId="43CB0B8B" w14:textId="77777777" w:rsidR="00607818" w:rsidRPr="00830317" w:rsidRDefault="00607818" w:rsidP="00830317">
            <w:pPr>
              <w:tabs>
                <w:tab w:val="left" w:pos="0"/>
              </w:tabs>
              <w:spacing w:line="360" w:lineRule="auto"/>
              <w:jc w:val="center"/>
              <w:rPr>
                <w:rFonts w:ascii="Palatino Linotype" w:hAnsi="Palatino Linotype" w:cs="Arial"/>
                <w:b/>
              </w:rPr>
            </w:pPr>
            <w:r w:rsidRPr="00830317">
              <w:rPr>
                <w:rFonts w:ascii="Palatino Linotype" w:hAnsi="Palatino Linotype" w:cs="Arial"/>
                <w:b/>
              </w:rPr>
              <w:t>(RÚBRICA)</w:t>
            </w:r>
          </w:p>
          <w:p w14:paraId="5F86A684" w14:textId="77777777" w:rsidR="00607818" w:rsidRPr="00830317" w:rsidRDefault="00607818" w:rsidP="00830317">
            <w:pPr>
              <w:tabs>
                <w:tab w:val="left" w:pos="0"/>
              </w:tabs>
              <w:spacing w:line="360" w:lineRule="auto"/>
              <w:jc w:val="center"/>
              <w:rPr>
                <w:rFonts w:ascii="Palatino Linotype" w:hAnsi="Palatino Linotype" w:cs="Arial"/>
                <w:b/>
              </w:rPr>
            </w:pPr>
          </w:p>
        </w:tc>
      </w:tr>
      <w:tr w:rsidR="00607818" w:rsidRPr="00830317" w14:paraId="77E12B4F" w14:textId="77777777" w:rsidTr="004B64FC">
        <w:trPr>
          <w:jc w:val="center"/>
        </w:trPr>
        <w:tc>
          <w:tcPr>
            <w:tcW w:w="4338" w:type="dxa"/>
          </w:tcPr>
          <w:p w14:paraId="01E77776" w14:textId="77777777" w:rsidR="00607818" w:rsidRPr="00830317" w:rsidRDefault="00607818" w:rsidP="0019114A">
            <w:pPr>
              <w:tabs>
                <w:tab w:val="left" w:pos="0"/>
              </w:tabs>
              <w:spacing w:line="360" w:lineRule="auto"/>
              <w:rPr>
                <w:rFonts w:ascii="Palatino Linotype" w:hAnsi="Palatino Linotype" w:cs="Arial"/>
                <w:b/>
              </w:rPr>
            </w:pPr>
          </w:p>
          <w:p w14:paraId="27DEA7E9" w14:textId="77777777" w:rsidR="00607818" w:rsidRPr="00830317" w:rsidRDefault="00607818" w:rsidP="00830317">
            <w:pPr>
              <w:tabs>
                <w:tab w:val="left" w:pos="0"/>
              </w:tabs>
              <w:spacing w:line="360" w:lineRule="auto"/>
              <w:jc w:val="center"/>
              <w:rPr>
                <w:rFonts w:ascii="Palatino Linotype" w:hAnsi="Palatino Linotype" w:cs="Arial"/>
                <w:b/>
              </w:rPr>
            </w:pPr>
            <w:r w:rsidRPr="00830317">
              <w:rPr>
                <w:rFonts w:ascii="Palatino Linotype" w:hAnsi="Palatino Linotype" w:cs="Arial"/>
                <w:b/>
              </w:rPr>
              <w:t>Javier Martínez Cruz</w:t>
            </w:r>
          </w:p>
          <w:p w14:paraId="23DC5869" w14:textId="77777777" w:rsidR="00607818" w:rsidRPr="00830317" w:rsidRDefault="00607818" w:rsidP="00830317">
            <w:pPr>
              <w:tabs>
                <w:tab w:val="left" w:pos="0"/>
              </w:tabs>
              <w:spacing w:line="360" w:lineRule="auto"/>
              <w:jc w:val="center"/>
              <w:rPr>
                <w:rFonts w:ascii="Palatino Linotype" w:hAnsi="Palatino Linotype" w:cs="Arial"/>
              </w:rPr>
            </w:pPr>
            <w:r w:rsidRPr="00830317">
              <w:rPr>
                <w:rFonts w:ascii="Palatino Linotype" w:hAnsi="Palatino Linotype" w:cs="Arial"/>
              </w:rPr>
              <w:t>Comisionado</w:t>
            </w:r>
          </w:p>
          <w:p w14:paraId="5738788E" w14:textId="77777777" w:rsidR="00607818" w:rsidRPr="00830317" w:rsidRDefault="00607818" w:rsidP="00830317">
            <w:pPr>
              <w:tabs>
                <w:tab w:val="left" w:pos="0"/>
              </w:tabs>
              <w:spacing w:line="360" w:lineRule="auto"/>
              <w:jc w:val="center"/>
              <w:rPr>
                <w:rFonts w:ascii="Palatino Linotype" w:hAnsi="Palatino Linotype" w:cs="Arial"/>
                <w:b/>
              </w:rPr>
            </w:pPr>
            <w:r w:rsidRPr="00830317">
              <w:rPr>
                <w:rFonts w:ascii="Palatino Linotype" w:hAnsi="Palatino Linotype" w:cs="Arial"/>
                <w:b/>
              </w:rPr>
              <w:t>(RÚBRICA)</w:t>
            </w:r>
          </w:p>
        </w:tc>
        <w:tc>
          <w:tcPr>
            <w:tcW w:w="5013" w:type="dxa"/>
          </w:tcPr>
          <w:p w14:paraId="3672F9AE" w14:textId="77777777" w:rsidR="00607818" w:rsidRPr="00830317" w:rsidRDefault="00607818" w:rsidP="00830317">
            <w:pPr>
              <w:tabs>
                <w:tab w:val="left" w:pos="0"/>
              </w:tabs>
              <w:spacing w:line="360" w:lineRule="auto"/>
              <w:jc w:val="center"/>
              <w:rPr>
                <w:rFonts w:ascii="Palatino Linotype" w:hAnsi="Palatino Linotype" w:cs="Arial"/>
                <w:b/>
              </w:rPr>
            </w:pPr>
          </w:p>
          <w:p w14:paraId="73E16711" w14:textId="77777777" w:rsidR="00607818" w:rsidRPr="00830317" w:rsidRDefault="00607818" w:rsidP="00830317">
            <w:pPr>
              <w:tabs>
                <w:tab w:val="left" w:pos="0"/>
              </w:tabs>
              <w:spacing w:line="360" w:lineRule="auto"/>
              <w:jc w:val="center"/>
              <w:rPr>
                <w:rFonts w:ascii="Palatino Linotype" w:hAnsi="Palatino Linotype" w:cs="Arial"/>
                <w:b/>
              </w:rPr>
            </w:pPr>
            <w:r w:rsidRPr="00830317">
              <w:rPr>
                <w:rFonts w:ascii="Palatino Linotype" w:hAnsi="Palatino Linotype" w:cs="Arial"/>
                <w:b/>
              </w:rPr>
              <w:t>Luis Gustavo Parra Noriega</w:t>
            </w:r>
          </w:p>
          <w:p w14:paraId="293BF5BB" w14:textId="77777777" w:rsidR="00607818" w:rsidRPr="00830317" w:rsidRDefault="00607818" w:rsidP="00830317">
            <w:pPr>
              <w:tabs>
                <w:tab w:val="left" w:pos="0"/>
              </w:tabs>
              <w:spacing w:line="360" w:lineRule="auto"/>
              <w:jc w:val="center"/>
              <w:rPr>
                <w:rFonts w:ascii="Palatino Linotype" w:hAnsi="Palatino Linotype" w:cs="Arial"/>
              </w:rPr>
            </w:pPr>
            <w:r w:rsidRPr="00830317">
              <w:rPr>
                <w:rFonts w:ascii="Palatino Linotype" w:hAnsi="Palatino Linotype" w:cs="Arial"/>
              </w:rPr>
              <w:t>Comisionado</w:t>
            </w:r>
          </w:p>
          <w:p w14:paraId="7C4ED8D4" w14:textId="77777777" w:rsidR="00607818" w:rsidRPr="00830317" w:rsidRDefault="00607818" w:rsidP="00830317">
            <w:pPr>
              <w:tabs>
                <w:tab w:val="left" w:pos="0"/>
              </w:tabs>
              <w:spacing w:line="360" w:lineRule="auto"/>
              <w:jc w:val="center"/>
              <w:rPr>
                <w:rFonts w:ascii="Palatino Linotype" w:hAnsi="Palatino Linotype" w:cs="Arial"/>
                <w:b/>
              </w:rPr>
            </w:pPr>
            <w:r w:rsidRPr="00830317">
              <w:rPr>
                <w:rFonts w:ascii="Palatino Linotype" w:hAnsi="Palatino Linotype" w:cs="Arial"/>
                <w:b/>
              </w:rPr>
              <w:t>(RÚBRICA)</w:t>
            </w:r>
          </w:p>
        </w:tc>
      </w:tr>
      <w:tr w:rsidR="00607818" w:rsidRPr="00830317" w14:paraId="4886C488" w14:textId="77777777" w:rsidTr="004B64FC">
        <w:trPr>
          <w:trHeight w:val="2063"/>
          <w:jc w:val="center"/>
        </w:trPr>
        <w:tc>
          <w:tcPr>
            <w:tcW w:w="9351" w:type="dxa"/>
            <w:gridSpan w:val="2"/>
          </w:tcPr>
          <w:p w14:paraId="5E5DC182" w14:textId="77777777" w:rsidR="0019114A" w:rsidRDefault="0019114A" w:rsidP="00830317">
            <w:pPr>
              <w:tabs>
                <w:tab w:val="left" w:pos="0"/>
              </w:tabs>
              <w:spacing w:line="360" w:lineRule="auto"/>
              <w:jc w:val="center"/>
              <w:rPr>
                <w:rFonts w:ascii="Palatino Linotype" w:hAnsi="Palatino Linotype" w:cs="Arial"/>
                <w:b/>
              </w:rPr>
            </w:pPr>
          </w:p>
          <w:p w14:paraId="6288A254" w14:textId="77777777" w:rsidR="00607818" w:rsidRPr="00830317" w:rsidRDefault="00607818" w:rsidP="00830317">
            <w:pPr>
              <w:tabs>
                <w:tab w:val="left" w:pos="0"/>
              </w:tabs>
              <w:spacing w:line="360" w:lineRule="auto"/>
              <w:jc w:val="center"/>
              <w:rPr>
                <w:rFonts w:ascii="Palatino Linotype" w:hAnsi="Palatino Linotype" w:cs="Arial"/>
                <w:b/>
              </w:rPr>
            </w:pPr>
            <w:r w:rsidRPr="00830317">
              <w:rPr>
                <w:rFonts w:ascii="Palatino Linotype" w:hAnsi="Palatino Linotype" w:cs="Arial"/>
                <w:b/>
              </w:rPr>
              <w:t>Alexis Tapia Ramírez</w:t>
            </w:r>
          </w:p>
          <w:p w14:paraId="2EC85E70" w14:textId="77777777" w:rsidR="00607818" w:rsidRPr="00830317" w:rsidRDefault="00607818" w:rsidP="00830317">
            <w:pPr>
              <w:tabs>
                <w:tab w:val="left" w:pos="0"/>
              </w:tabs>
              <w:spacing w:line="360" w:lineRule="auto"/>
              <w:jc w:val="center"/>
              <w:rPr>
                <w:rFonts w:ascii="Palatino Linotype" w:hAnsi="Palatino Linotype" w:cs="Arial"/>
              </w:rPr>
            </w:pPr>
            <w:r w:rsidRPr="00830317">
              <w:rPr>
                <w:rFonts w:ascii="Palatino Linotype" w:hAnsi="Palatino Linotype" w:cs="Arial"/>
              </w:rPr>
              <w:t>Secretario Técnico del Pleno</w:t>
            </w:r>
          </w:p>
          <w:p w14:paraId="682758CE" w14:textId="17134BA5" w:rsidR="00424E4F" w:rsidRPr="00830317" w:rsidRDefault="00830317" w:rsidP="00830317">
            <w:pPr>
              <w:tabs>
                <w:tab w:val="left" w:pos="0"/>
              </w:tabs>
              <w:spacing w:line="360" w:lineRule="auto"/>
              <w:jc w:val="center"/>
              <w:rPr>
                <w:rFonts w:ascii="Palatino Linotype" w:hAnsi="Palatino Linotype" w:cs="Arial"/>
                <w:b/>
              </w:rPr>
            </w:pPr>
            <w:r>
              <w:rPr>
                <w:rFonts w:ascii="Palatino Linotype" w:hAnsi="Palatino Linotype" w:cs="Arial"/>
                <w:b/>
              </w:rPr>
              <w:t>(RÚBRICA)</w:t>
            </w:r>
          </w:p>
        </w:tc>
      </w:tr>
    </w:tbl>
    <w:p w14:paraId="5AD666A3" w14:textId="7F231B87" w:rsidR="009719A8" w:rsidRPr="00830317" w:rsidRDefault="00607818" w:rsidP="00830317">
      <w:pPr>
        <w:tabs>
          <w:tab w:val="left" w:pos="0"/>
        </w:tabs>
        <w:spacing w:line="360" w:lineRule="auto"/>
        <w:jc w:val="both"/>
        <w:rPr>
          <w:rFonts w:ascii="Palatino Linotype" w:eastAsia="MS Mincho" w:hAnsi="Palatino Linotype" w:cs="Arial"/>
          <w:i/>
        </w:rPr>
      </w:pPr>
      <w:r w:rsidRPr="00830317">
        <w:rPr>
          <w:rFonts w:ascii="Palatino Linotype" w:hAnsi="Palatino Linotype" w:cs="Arial"/>
        </w:rPr>
        <w:t>Esta hoja corresponde a la resoluc</w:t>
      </w:r>
      <w:r w:rsidRPr="0019114A">
        <w:rPr>
          <w:rFonts w:ascii="Palatino Linotype" w:hAnsi="Palatino Linotype" w:cs="Arial"/>
        </w:rPr>
        <w:t>ión de fecha veinti</w:t>
      </w:r>
      <w:r w:rsidR="00B75578" w:rsidRPr="0019114A">
        <w:rPr>
          <w:rFonts w:ascii="Palatino Linotype" w:hAnsi="Palatino Linotype" w:cs="Arial"/>
        </w:rPr>
        <w:t>nueve (29</w:t>
      </w:r>
      <w:r w:rsidRPr="0019114A">
        <w:rPr>
          <w:rFonts w:ascii="Palatino Linotype" w:hAnsi="Palatino Linotype" w:cs="Arial"/>
        </w:rPr>
        <w:t xml:space="preserve">) de </w:t>
      </w:r>
      <w:r w:rsidR="00B75578" w:rsidRPr="0019114A">
        <w:rPr>
          <w:rFonts w:ascii="Palatino Linotype" w:hAnsi="Palatino Linotype" w:cs="Arial"/>
        </w:rPr>
        <w:t>mayo</w:t>
      </w:r>
      <w:r w:rsidRPr="0019114A">
        <w:rPr>
          <w:rFonts w:ascii="Palatino Linotype" w:hAnsi="Palatino Linotype" w:cs="Arial"/>
        </w:rPr>
        <w:t xml:space="preserve"> de dos mil diecinueve, emitida en el recurso de revisión </w:t>
      </w:r>
      <w:r w:rsidRPr="0019114A">
        <w:rPr>
          <w:rFonts w:ascii="Palatino Linotype" w:hAnsi="Palatino Linotype" w:cs="Arial"/>
          <w:b/>
          <w:bCs/>
        </w:rPr>
        <w:t>0</w:t>
      </w:r>
      <w:r w:rsidR="00B75578" w:rsidRPr="0019114A">
        <w:rPr>
          <w:rFonts w:ascii="Palatino Linotype" w:hAnsi="Palatino Linotype" w:cs="Arial"/>
          <w:b/>
          <w:bCs/>
        </w:rPr>
        <w:t>1588</w:t>
      </w:r>
      <w:r w:rsidRPr="0019114A">
        <w:rPr>
          <w:rFonts w:ascii="Palatino Linotype" w:hAnsi="Palatino Linotype" w:cs="Arial"/>
          <w:b/>
          <w:bCs/>
        </w:rPr>
        <w:t>/INFOEM/IP/RR/2019.</w:t>
      </w:r>
      <w:bookmarkEnd w:id="40"/>
      <w:bookmarkEnd w:id="41"/>
      <w:bookmarkEnd w:id="49"/>
    </w:p>
    <w:sectPr w:rsidR="009719A8" w:rsidRPr="00830317" w:rsidSect="00830317">
      <w:headerReference w:type="default" r:id="rId55"/>
      <w:footerReference w:type="default" r:id="rId56"/>
      <w:headerReference w:type="first" r:id="rId57"/>
      <w:footerReference w:type="first" r:id="rId58"/>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045E08" w14:textId="77777777" w:rsidR="00B17C1A" w:rsidRDefault="00B17C1A" w:rsidP="00587366">
      <w:r>
        <w:separator/>
      </w:r>
    </w:p>
  </w:endnote>
  <w:endnote w:type="continuationSeparator" w:id="0">
    <w:p w14:paraId="4811D4F1" w14:textId="77777777" w:rsidR="00B17C1A" w:rsidRDefault="00B17C1A"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Content>
      <w:sdt>
        <w:sdtPr>
          <w:rPr>
            <w:rFonts w:ascii="Palatino Linotype" w:hAnsi="Palatino Linotype"/>
            <w:sz w:val="28"/>
          </w:rPr>
          <w:id w:val="-1215120301"/>
          <w:docPartObj>
            <w:docPartGallery w:val="Page Numbers (Top of Page)"/>
            <w:docPartUnique/>
          </w:docPartObj>
        </w:sdtPr>
        <w:sdtContent>
          <w:p w14:paraId="187818B4" w14:textId="246A4717" w:rsidR="00B17C1A" w:rsidRPr="00883450" w:rsidRDefault="00B17C1A">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C9525F">
              <w:rPr>
                <w:rFonts w:ascii="Palatino Linotype" w:hAnsi="Palatino Linotype"/>
                <w:b/>
                <w:bCs/>
                <w:noProof/>
                <w:sz w:val="22"/>
                <w:szCs w:val="20"/>
              </w:rPr>
              <w:t>154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C9525F">
              <w:rPr>
                <w:rFonts w:ascii="Palatino Linotype" w:hAnsi="Palatino Linotype"/>
                <w:b/>
                <w:bCs/>
                <w:noProof/>
                <w:sz w:val="22"/>
                <w:szCs w:val="20"/>
              </w:rPr>
              <w:t>155</w:t>
            </w:r>
            <w:r w:rsidRPr="00883450">
              <w:rPr>
                <w:rFonts w:ascii="Palatino Linotype" w:hAnsi="Palatino Linotype"/>
                <w:b/>
                <w:bCs/>
                <w:sz w:val="22"/>
                <w:szCs w:val="20"/>
              </w:rPr>
              <w:fldChar w:fldCharType="end"/>
            </w:r>
          </w:p>
        </w:sdtContent>
      </w:sdt>
    </w:sdtContent>
  </w:sdt>
  <w:p w14:paraId="6243EC1B" w14:textId="77777777" w:rsidR="00B17C1A" w:rsidRDefault="00B17C1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B17C1A" w:rsidRPr="00883450" w:rsidRDefault="00B17C1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9525F" w:rsidRPr="00C9525F">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9525F" w:rsidRPr="00C9525F">
      <w:rPr>
        <w:rFonts w:ascii="Palatino Linotype" w:hAnsi="Palatino Linotype"/>
        <w:noProof/>
        <w:sz w:val="22"/>
        <w:szCs w:val="22"/>
        <w:lang w:val="es-ES"/>
      </w:rPr>
      <w:t>155</w:t>
    </w:r>
    <w:r w:rsidRPr="00883450">
      <w:rPr>
        <w:rFonts w:ascii="Palatino Linotype" w:hAnsi="Palatino Linotype"/>
        <w:sz w:val="22"/>
        <w:szCs w:val="22"/>
      </w:rPr>
      <w:fldChar w:fldCharType="end"/>
    </w:r>
  </w:p>
  <w:p w14:paraId="5F5C4865" w14:textId="77777777" w:rsidR="00B17C1A" w:rsidRPr="00883450" w:rsidRDefault="00B17C1A">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37D80D" w14:textId="77777777" w:rsidR="00B17C1A" w:rsidRDefault="00B17C1A" w:rsidP="00587366">
      <w:r>
        <w:separator/>
      </w:r>
    </w:p>
  </w:footnote>
  <w:footnote w:type="continuationSeparator" w:id="0">
    <w:p w14:paraId="72526590" w14:textId="77777777" w:rsidR="00B17C1A" w:rsidRDefault="00B17C1A" w:rsidP="00587366">
      <w:r>
        <w:continuationSeparator/>
      </w:r>
    </w:p>
  </w:footnote>
  <w:footnote w:id="1">
    <w:p w14:paraId="5E5D6DD9" w14:textId="77777777" w:rsidR="00B17C1A" w:rsidRDefault="00B17C1A" w:rsidP="00E15591">
      <w:pPr>
        <w:pStyle w:val="Textonotapie"/>
        <w:jc w:val="both"/>
      </w:pPr>
      <w:r>
        <w:rPr>
          <w:rStyle w:val="Refdenotaalpie"/>
        </w:rPr>
        <w:footnoteRef/>
      </w:r>
      <w:r>
        <w:t xml:space="preserve"> </w:t>
      </w:r>
      <w:r w:rsidRPr="009B4285">
        <w:rPr>
          <w:lang w:val="es-ES"/>
        </w:rPr>
        <w:t xml:space="preserve">Para garantizar el Derecho de Acceso a la Información Pública en recursos de revisión en los que </w:t>
      </w:r>
      <w:r w:rsidRPr="009B4285">
        <w:rPr>
          <w:b/>
          <w:lang w:val="es-ES"/>
        </w:rPr>
        <w:t>la solicitud inicial</w:t>
      </w:r>
      <w:r w:rsidRPr="009B4285">
        <w:rPr>
          <w:lang w:val="es-ES"/>
        </w:rPr>
        <w:t xml:space="preserve">, el acto impugnado o los motivos de inconformidad </w:t>
      </w:r>
      <w:r w:rsidRPr="003B3A8A">
        <w:rPr>
          <w:lang w:val="es-ES"/>
        </w:rPr>
        <w:t xml:space="preserve">son </w:t>
      </w:r>
      <w:r w:rsidRPr="002A65C3">
        <w:rPr>
          <w:b/>
          <w:u w:val="single"/>
          <w:lang w:val="es-ES"/>
        </w:rPr>
        <w:t>abundantes o complejos</w:t>
      </w:r>
      <w:r w:rsidRPr="009B4285">
        <w:rPr>
          <w:lang w:val="es-ES"/>
        </w:rPr>
        <w:t>, el órgano garante puede adoptar instrumentos de exposición que sistematicen todos los elementos. Criterio utilizado en las resoluciones 01863/INFOEM/IP/RR/2015, 00048/INFOEM/IP/RR/2016 y acumulados</w:t>
      </w:r>
      <w:r>
        <w:rPr>
          <w:lang w:val="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B17C1A" w:rsidRDefault="00B17C1A" w:rsidP="001C6012">
    <w:pPr>
      <w:pStyle w:val="Encabezado"/>
      <w:tabs>
        <w:tab w:val="clear" w:pos="4252"/>
        <w:tab w:val="clear" w:pos="8504"/>
        <w:tab w:val="left" w:pos="8460"/>
      </w:tabs>
    </w:pPr>
    <w:r>
      <w:tab/>
    </w:r>
  </w:p>
  <w:p w14:paraId="64F5F23E" w14:textId="390690E5" w:rsidR="00B17C1A" w:rsidRDefault="00B17C1A">
    <w:pPr>
      <w:pStyle w:val="Encabezado"/>
    </w:pPr>
  </w:p>
  <w:tbl>
    <w:tblPr>
      <w:tblStyle w:val="Tablaconcuadrcula"/>
      <w:tblW w:w="7796" w:type="dxa"/>
      <w:tblInd w:w="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B17C1A" w:rsidRPr="00674A46" w14:paraId="07F2896E" w14:textId="77777777" w:rsidTr="008A5A73">
      <w:trPr>
        <w:trHeight w:val="138"/>
      </w:trPr>
      <w:tc>
        <w:tcPr>
          <w:tcW w:w="3544" w:type="dxa"/>
          <w:vAlign w:val="center"/>
        </w:tcPr>
        <w:p w14:paraId="4A5B1974" w14:textId="3B2AB4E0" w:rsidR="00B17C1A" w:rsidRPr="00674A46" w:rsidRDefault="00B17C1A"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15C88FE6" w:rsidR="00B17C1A" w:rsidRPr="0017265D" w:rsidRDefault="00B17C1A" w:rsidP="00082295">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1588/INFOEM/IP/RR/2019</w:t>
          </w:r>
        </w:p>
      </w:tc>
    </w:tr>
    <w:tr w:rsidR="00B17C1A" w:rsidRPr="00674A46" w14:paraId="1B5D8690" w14:textId="77777777" w:rsidTr="008A5A73">
      <w:trPr>
        <w:trHeight w:val="233"/>
      </w:trPr>
      <w:tc>
        <w:tcPr>
          <w:tcW w:w="3544" w:type="dxa"/>
          <w:vAlign w:val="center"/>
        </w:tcPr>
        <w:p w14:paraId="3903F2C6" w14:textId="35D57A2C" w:rsidR="00B17C1A" w:rsidRPr="00674A46" w:rsidRDefault="00B17C1A"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452266DD" w:rsidR="00B17C1A" w:rsidRPr="00B75F20" w:rsidRDefault="00B17C1A" w:rsidP="00082295">
          <w:pPr>
            <w:pStyle w:val="Encabezado"/>
            <w:jc w:val="both"/>
            <w:rPr>
              <w:rFonts w:ascii="Palatino Linotype" w:hAnsi="Palatino Linotype"/>
              <w:b/>
              <w:sz w:val="22"/>
              <w:szCs w:val="22"/>
            </w:rPr>
          </w:pPr>
          <w:r>
            <w:rPr>
              <w:rFonts w:ascii="Palatino Linotype" w:hAnsi="Palatino Linotype"/>
              <w:b/>
              <w:bCs/>
              <w:color w:val="000000"/>
              <w:sz w:val="22"/>
              <w:szCs w:val="22"/>
            </w:rPr>
            <w:t>Ayuntamiento de Cuautitlán Izcalli</w:t>
          </w:r>
        </w:p>
      </w:tc>
    </w:tr>
    <w:tr w:rsidR="00B17C1A" w:rsidRPr="00674A46" w14:paraId="095EB01B" w14:textId="77777777" w:rsidTr="008A5A73">
      <w:trPr>
        <w:trHeight w:val="321"/>
      </w:trPr>
      <w:tc>
        <w:tcPr>
          <w:tcW w:w="3544" w:type="dxa"/>
          <w:vAlign w:val="center"/>
        </w:tcPr>
        <w:p w14:paraId="6E000A51" w14:textId="25DCC1C7" w:rsidR="00B17C1A" w:rsidRPr="00674A46" w:rsidRDefault="00B17C1A"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B17C1A" w:rsidRPr="00674A46" w:rsidRDefault="00B17C1A"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B17C1A" w:rsidRDefault="00B17C1A"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B17C1A" w:rsidRDefault="00B17C1A" w:rsidP="00472C41">
    <w:pPr>
      <w:pStyle w:val="Encabezado"/>
      <w:tabs>
        <w:tab w:val="clear" w:pos="4252"/>
        <w:tab w:val="clear" w:pos="8504"/>
        <w:tab w:val="left" w:pos="3103"/>
      </w:tabs>
    </w:pPr>
    <w:r>
      <w:tab/>
    </w:r>
  </w:p>
  <w:tbl>
    <w:tblPr>
      <w:tblStyle w:val="Tablaconcuadrcula"/>
      <w:tblW w:w="7372" w:type="dxa"/>
      <w:tblInd w:w="2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B17C1A" w:rsidRPr="00674A46" w14:paraId="0A3256F2" w14:textId="77777777" w:rsidTr="008A5A73">
      <w:trPr>
        <w:trHeight w:val="138"/>
      </w:trPr>
      <w:tc>
        <w:tcPr>
          <w:tcW w:w="3261" w:type="dxa"/>
          <w:vAlign w:val="center"/>
        </w:tcPr>
        <w:p w14:paraId="3D80769D" w14:textId="316F11F8" w:rsidR="00B17C1A" w:rsidRPr="00674A46" w:rsidRDefault="00B17C1A"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502A18E9" w:rsidR="00B17C1A" w:rsidRPr="00674A46" w:rsidRDefault="00B17C1A" w:rsidP="00082295">
          <w:pPr>
            <w:pStyle w:val="Encabezado"/>
            <w:rPr>
              <w:rFonts w:ascii="Palatino Linotype" w:hAnsi="Palatino Linotype"/>
              <w:b/>
              <w:sz w:val="22"/>
              <w:szCs w:val="22"/>
            </w:rPr>
          </w:pPr>
          <w:r>
            <w:rPr>
              <w:rFonts w:ascii="Palatino Linotype" w:hAnsi="Palatino Linotype" w:cs="Arial"/>
              <w:b/>
              <w:bCs/>
              <w:sz w:val="22"/>
              <w:szCs w:val="22"/>
              <w:lang w:eastAsia="es-MX"/>
            </w:rPr>
            <w:t>01588/INFOEM/IP/RR/2019</w:t>
          </w:r>
        </w:p>
      </w:tc>
    </w:tr>
    <w:tr w:rsidR="00B17C1A" w:rsidRPr="00B75F20" w14:paraId="128C8B3C" w14:textId="77777777" w:rsidTr="008A5A73">
      <w:trPr>
        <w:trHeight w:val="233"/>
      </w:trPr>
      <w:tc>
        <w:tcPr>
          <w:tcW w:w="3261" w:type="dxa"/>
          <w:vAlign w:val="center"/>
        </w:tcPr>
        <w:p w14:paraId="483E3371" w14:textId="66B1BC74" w:rsidR="00B17C1A" w:rsidRPr="00674A46" w:rsidRDefault="00B17C1A"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4FA2F111" w:rsidR="00B17C1A" w:rsidRPr="00B75F20" w:rsidRDefault="00B17C1A" w:rsidP="00D71D6A">
          <w:pPr>
            <w:pStyle w:val="Encabezado"/>
            <w:ind w:right="234"/>
            <w:rPr>
              <w:rFonts w:ascii="Palatino Linotype" w:hAnsi="Palatino Linotype"/>
              <w:b/>
              <w:sz w:val="22"/>
              <w:szCs w:val="22"/>
            </w:rPr>
          </w:pPr>
          <w:r w:rsidRPr="00B17C1A">
            <w:rPr>
              <w:rFonts w:ascii="Palatino Linotype" w:hAnsi="Palatino Linotype"/>
              <w:b/>
              <w:sz w:val="22"/>
              <w:szCs w:val="22"/>
              <w:highlight w:val="black"/>
            </w:rPr>
            <w:t>-------------------------------------</w:t>
          </w:r>
        </w:p>
      </w:tc>
    </w:tr>
    <w:tr w:rsidR="00B17C1A" w:rsidRPr="00674A46" w14:paraId="41BE0704" w14:textId="77777777" w:rsidTr="008A5A73">
      <w:trPr>
        <w:trHeight w:val="321"/>
      </w:trPr>
      <w:tc>
        <w:tcPr>
          <w:tcW w:w="3261" w:type="dxa"/>
          <w:vAlign w:val="center"/>
        </w:tcPr>
        <w:p w14:paraId="34C64148" w14:textId="10C6C8A9" w:rsidR="00B17C1A" w:rsidRPr="00674A46" w:rsidRDefault="00B17C1A"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7B2DE276" w:rsidR="00B17C1A" w:rsidRPr="00674A46" w:rsidRDefault="00B17C1A" w:rsidP="00082295">
          <w:pPr>
            <w:pStyle w:val="Encabezado"/>
            <w:jc w:val="both"/>
            <w:rPr>
              <w:rFonts w:ascii="Palatino Linotype" w:hAnsi="Palatino Linotype"/>
              <w:b/>
              <w:sz w:val="22"/>
              <w:szCs w:val="22"/>
            </w:rPr>
          </w:pPr>
          <w:r>
            <w:rPr>
              <w:rFonts w:ascii="Palatino Linotype" w:hAnsi="Palatino Linotype"/>
              <w:b/>
              <w:sz w:val="22"/>
              <w:szCs w:val="22"/>
            </w:rPr>
            <w:t>Ayuntamiento de Cuautitlán Izcalli</w:t>
          </w:r>
        </w:p>
      </w:tc>
    </w:tr>
    <w:tr w:rsidR="00B17C1A" w:rsidRPr="00674A46" w14:paraId="0C8B6193" w14:textId="77777777" w:rsidTr="008A5A73">
      <w:trPr>
        <w:trHeight w:val="321"/>
      </w:trPr>
      <w:tc>
        <w:tcPr>
          <w:tcW w:w="3261" w:type="dxa"/>
          <w:vAlign w:val="center"/>
        </w:tcPr>
        <w:p w14:paraId="321FFAFF" w14:textId="40E5A678" w:rsidR="00B17C1A" w:rsidRPr="00674A46" w:rsidRDefault="00B17C1A"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B17C1A" w:rsidRPr="00674A46" w:rsidRDefault="00B17C1A"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B17C1A" w:rsidRDefault="00B17C1A"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E6EC7"/>
    <w:multiLevelType w:val="hybridMultilevel"/>
    <w:tmpl w:val="0E52D2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6E1D5E"/>
    <w:multiLevelType w:val="hybridMultilevel"/>
    <w:tmpl w:val="9D50A454"/>
    <w:lvl w:ilvl="0" w:tplc="A1E8D102">
      <w:start w:val="1"/>
      <w:numFmt w:val="decimal"/>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C141A9"/>
    <w:multiLevelType w:val="hybridMultilevel"/>
    <w:tmpl w:val="417C855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05D4E15"/>
    <w:multiLevelType w:val="hybridMultilevel"/>
    <w:tmpl w:val="3318B0FC"/>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20D722B7"/>
    <w:multiLevelType w:val="hybridMultilevel"/>
    <w:tmpl w:val="E79A856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33C5D3A"/>
    <w:multiLevelType w:val="multilevel"/>
    <w:tmpl w:val="4E428EFC"/>
    <w:lvl w:ilvl="0">
      <w:start w:val="8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233D092A"/>
    <w:multiLevelType w:val="hybridMultilevel"/>
    <w:tmpl w:val="0262A166"/>
    <w:lvl w:ilvl="0" w:tplc="785E2980">
      <w:start w:val="1"/>
      <w:numFmt w:val="bullet"/>
      <w:lvlText w:val=""/>
      <w:lvlJc w:val="left"/>
      <w:pPr>
        <w:ind w:left="720" w:hanging="360"/>
      </w:pPr>
      <w:rPr>
        <w:rFonts w:ascii="Palatino Linotype" w:hAnsi="Palatino Linotype" w:hint="default"/>
        <w:sz w:val="1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8D23877"/>
    <w:multiLevelType w:val="hybridMultilevel"/>
    <w:tmpl w:val="B88A0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A0B2DA3"/>
    <w:multiLevelType w:val="hybridMultilevel"/>
    <w:tmpl w:val="0802AFB6"/>
    <w:lvl w:ilvl="0" w:tplc="080A0001">
      <w:start w:val="1"/>
      <w:numFmt w:val="bullet"/>
      <w:lvlText w:val=""/>
      <w:lvlJc w:val="left"/>
      <w:pPr>
        <w:ind w:left="753" w:hanging="360"/>
      </w:pPr>
      <w:rPr>
        <w:rFonts w:ascii="Symbol" w:hAnsi="Symbol" w:hint="default"/>
      </w:rPr>
    </w:lvl>
    <w:lvl w:ilvl="1" w:tplc="080A0003" w:tentative="1">
      <w:start w:val="1"/>
      <w:numFmt w:val="bullet"/>
      <w:lvlText w:val="o"/>
      <w:lvlJc w:val="left"/>
      <w:pPr>
        <w:ind w:left="1473" w:hanging="360"/>
      </w:pPr>
      <w:rPr>
        <w:rFonts w:ascii="Courier New" w:hAnsi="Courier New" w:cs="Courier New" w:hint="default"/>
      </w:rPr>
    </w:lvl>
    <w:lvl w:ilvl="2" w:tplc="080A0005" w:tentative="1">
      <w:start w:val="1"/>
      <w:numFmt w:val="bullet"/>
      <w:lvlText w:val=""/>
      <w:lvlJc w:val="left"/>
      <w:pPr>
        <w:ind w:left="2193" w:hanging="360"/>
      </w:pPr>
      <w:rPr>
        <w:rFonts w:ascii="Wingdings" w:hAnsi="Wingdings" w:hint="default"/>
      </w:rPr>
    </w:lvl>
    <w:lvl w:ilvl="3" w:tplc="080A0001" w:tentative="1">
      <w:start w:val="1"/>
      <w:numFmt w:val="bullet"/>
      <w:lvlText w:val=""/>
      <w:lvlJc w:val="left"/>
      <w:pPr>
        <w:ind w:left="2913" w:hanging="360"/>
      </w:pPr>
      <w:rPr>
        <w:rFonts w:ascii="Symbol" w:hAnsi="Symbol" w:hint="default"/>
      </w:rPr>
    </w:lvl>
    <w:lvl w:ilvl="4" w:tplc="080A0003" w:tentative="1">
      <w:start w:val="1"/>
      <w:numFmt w:val="bullet"/>
      <w:lvlText w:val="o"/>
      <w:lvlJc w:val="left"/>
      <w:pPr>
        <w:ind w:left="3633" w:hanging="360"/>
      </w:pPr>
      <w:rPr>
        <w:rFonts w:ascii="Courier New" w:hAnsi="Courier New" w:cs="Courier New" w:hint="default"/>
      </w:rPr>
    </w:lvl>
    <w:lvl w:ilvl="5" w:tplc="080A0005" w:tentative="1">
      <w:start w:val="1"/>
      <w:numFmt w:val="bullet"/>
      <w:lvlText w:val=""/>
      <w:lvlJc w:val="left"/>
      <w:pPr>
        <w:ind w:left="4353" w:hanging="360"/>
      </w:pPr>
      <w:rPr>
        <w:rFonts w:ascii="Wingdings" w:hAnsi="Wingdings" w:hint="default"/>
      </w:rPr>
    </w:lvl>
    <w:lvl w:ilvl="6" w:tplc="080A0001" w:tentative="1">
      <w:start w:val="1"/>
      <w:numFmt w:val="bullet"/>
      <w:lvlText w:val=""/>
      <w:lvlJc w:val="left"/>
      <w:pPr>
        <w:ind w:left="5073" w:hanging="360"/>
      </w:pPr>
      <w:rPr>
        <w:rFonts w:ascii="Symbol" w:hAnsi="Symbol" w:hint="default"/>
      </w:rPr>
    </w:lvl>
    <w:lvl w:ilvl="7" w:tplc="080A0003" w:tentative="1">
      <w:start w:val="1"/>
      <w:numFmt w:val="bullet"/>
      <w:lvlText w:val="o"/>
      <w:lvlJc w:val="left"/>
      <w:pPr>
        <w:ind w:left="5793" w:hanging="360"/>
      </w:pPr>
      <w:rPr>
        <w:rFonts w:ascii="Courier New" w:hAnsi="Courier New" w:cs="Courier New" w:hint="default"/>
      </w:rPr>
    </w:lvl>
    <w:lvl w:ilvl="8" w:tplc="080A0005" w:tentative="1">
      <w:start w:val="1"/>
      <w:numFmt w:val="bullet"/>
      <w:lvlText w:val=""/>
      <w:lvlJc w:val="left"/>
      <w:pPr>
        <w:ind w:left="6513" w:hanging="360"/>
      </w:pPr>
      <w:rPr>
        <w:rFonts w:ascii="Wingdings" w:hAnsi="Wingdings" w:hint="default"/>
      </w:rPr>
    </w:lvl>
  </w:abstractNum>
  <w:abstractNum w:abstractNumId="10">
    <w:nsid w:val="2BD25B91"/>
    <w:multiLevelType w:val="hybridMultilevel"/>
    <w:tmpl w:val="2C005EB4"/>
    <w:lvl w:ilvl="0" w:tplc="B82AA6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F202C10"/>
    <w:multiLevelType w:val="hybridMultilevel"/>
    <w:tmpl w:val="2AA69D58"/>
    <w:lvl w:ilvl="0" w:tplc="A1E8D102">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317490"/>
    <w:multiLevelType w:val="hybridMultilevel"/>
    <w:tmpl w:val="C05076D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8C54E208">
      <w:start w:val="31"/>
      <w:numFmt w:val="bullet"/>
      <w:lvlText w:val="•"/>
      <w:lvlJc w:val="left"/>
      <w:pPr>
        <w:ind w:left="2670" w:hanging="690"/>
      </w:pPr>
      <w:rPr>
        <w:rFonts w:ascii="Palatino Linotype" w:eastAsia="MS Mincho" w:hAnsi="Palatino Linotype" w:cs="Arial"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9C44389"/>
    <w:multiLevelType w:val="hybridMultilevel"/>
    <w:tmpl w:val="55D4353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A546AD5"/>
    <w:multiLevelType w:val="hybridMultilevel"/>
    <w:tmpl w:val="D2E06724"/>
    <w:lvl w:ilvl="0" w:tplc="38C42B8A">
      <w:start w:val="1"/>
      <w:numFmt w:val="lowerLetter"/>
      <w:lvlText w:val="%1)"/>
      <w:lvlJc w:val="left"/>
      <w:pPr>
        <w:ind w:left="927" w:hanging="360"/>
      </w:pPr>
      <w:rPr>
        <w:rFonts w:hint="default"/>
        <w:b/>
        <w:i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3B8B02C1"/>
    <w:multiLevelType w:val="hybridMultilevel"/>
    <w:tmpl w:val="9A08D422"/>
    <w:lvl w:ilvl="0" w:tplc="785E2980">
      <w:start w:val="1"/>
      <w:numFmt w:val="bullet"/>
      <w:lvlText w:val=""/>
      <w:lvlJc w:val="left"/>
      <w:pPr>
        <w:ind w:left="720" w:hanging="360"/>
      </w:pPr>
      <w:rPr>
        <w:rFonts w:ascii="Palatino Linotype" w:hAnsi="Palatino Linotype" w:hint="default"/>
        <w:sz w:val="1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C054A1C"/>
    <w:multiLevelType w:val="hybridMultilevel"/>
    <w:tmpl w:val="CF24253C"/>
    <w:lvl w:ilvl="0" w:tplc="418C001E">
      <w:numFmt w:val="bullet"/>
      <w:lvlText w:val=""/>
      <w:lvlJc w:val="left"/>
      <w:pPr>
        <w:ind w:left="720" w:hanging="360"/>
      </w:pPr>
      <w:rPr>
        <w:rFonts w:ascii="Symbol" w:eastAsiaTheme="minorEastAsia"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D2A3546"/>
    <w:multiLevelType w:val="hybridMultilevel"/>
    <w:tmpl w:val="FB14C758"/>
    <w:lvl w:ilvl="0" w:tplc="E716B8D2">
      <w:numFmt w:val="bullet"/>
      <w:lvlText w:val="-"/>
      <w:lvlJc w:val="left"/>
      <w:pPr>
        <w:ind w:left="1080" w:hanging="360"/>
      </w:pPr>
      <w:rPr>
        <w:rFonts w:ascii="Palatino Linotype" w:eastAsiaTheme="minorEastAsia" w:hAnsi="Palatino Linotype"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nsid w:val="3D552CE9"/>
    <w:multiLevelType w:val="hybridMultilevel"/>
    <w:tmpl w:val="2F4CE6F8"/>
    <w:lvl w:ilvl="0" w:tplc="7DFEEFB2">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EE52038"/>
    <w:multiLevelType w:val="multilevel"/>
    <w:tmpl w:val="697C47C0"/>
    <w:lvl w:ilvl="0">
      <w:start w:val="13"/>
      <w:numFmt w:val="decimal"/>
      <w:lvlText w:val="%1."/>
      <w:lvlJc w:val="left"/>
      <w:pPr>
        <w:ind w:left="720" w:hanging="360"/>
      </w:pPr>
      <w:rPr>
        <w:rFonts w:ascii="Palatino Linotype" w:hAnsi="Palatino Linotype" w:hint="default"/>
        <w:b/>
        <w:i w:val="0"/>
        <w:sz w:val="24"/>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18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43A66F2C"/>
    <w:multiLevelType w:val="hybridMultilevel"/>
    <w:tmpl w:val="71AE8E8E"/>
    <w:lvl w:ilvl="0" w:tplc="60588536">
      <w:start w:val="1"/>
      <w:numFmt w:val="decimal"/>
      <w:lvlText w:val="%1."/>
      <w:lvlJc w:val="right"/>
      <w:pPr>
        <w:ind w:left="720" w:hanging="360"/>
      </w:pPr>
      <w:rPr>
        <w:rFonts w:hint="default"/>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CBF77B5"/>
    <w:multiLevelType w:val="hybridMultilevel"/>
    <w:tmpl w:val="7EB670D8"/>
    <w:lvl w:ilvl="0" w:tplc="3E60470C">
      <w:start w:val="1"/>
      <w:numFmt w:val="bullet"/>
      <w:lvlText w:val=""/>
      <w:lvlJc w:val="left"/>
      <w:pPr>
        <w:ind w:left="720" w:hanging="360"/>
      </w:pPr>
      <w:rPr>
        <w:rFonts w:ascii="Symbol" w:hAnsi="Symbo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1155A1E"/>
    <w:multiLevelType w:val="hybridMultilevel"/>
    <w:tmpl w:val="920692C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84633BC"/>
    <w:multiLevelType w:val="hybridMultilevel"/>
    <w:tmpl w:val="D94A666A"/>
    <w:lvl w:ilvl="0" w:tplc="080A0005">
      <w:start w:val="1"/>
      <w:numFmt w:val="bullet"/>
      <w:lvlText w:val=""/>
      <w:lvlJc w:val="left"/>
      <w:pPr>
        <w:ind w:left="360" w:hanging="360"/>
      </w:pPr>
      <w:rPr>
        <w:rFonts w:ascii="Wingdings" w:hAnsi="Wingding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nsid w:val="58B42B7A"/>
    <w:multiLevelType w:val="hybridMultilevel"/>
    <w:tmpl w:val="4BE05B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CBA1CF8"/>
    <w:multiLevelType w:val="hybridMultilevel"/>
    <w:tmpl w:val="E21CD2C8"/>
    <w:lvl w:ilvl="0" w:tplc="DD849AAC">
      <w:start w:val="1"/>
      <w:numFmt w:val="bullet"/>
      <w:lvlText w:val=""/>
      <w:lvlJc w:val="left"/>
      <w:pPr>
        <w:ind w:left="720" w:hanging="360"/>
      </w:pPr>
      <w:rPr>
        <w:rFonts w:ascii="Symbol" w:hAnsi="Symbo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E0B2990"/>
    <w:multiLevelType w:val="hybridMultilevel"/>
    <w:tmpl w:val="46CA27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4E27E09"/>
    <w:multiLevelType w:val="hybridMultilevel"/>
    <w:tmpl w:val="CA82920E"/>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nsid w:val="665C13EB"/>
    <w:multiLevelType w:val="hybridMultilevel"/>
    <w:tmpl w:val="B8D8C7F4"/>
    <w:lvl w:ilvl="0" w:tplc="785E2980">
      <w:start w:val="1"/>
      <w:numFmt w:val="bullet"/>
      <w:lvlText w:val=""/>
      <w:lvlJc w:val="left"/>
      <w:pPr>
        <w:ind w:left="720" w:hanging="360"/>
      </w:pPr>
      <w:rPr>
        <w:rFonts w:ascii="Palatino Linotype" w:hAnsi="Palatino Linotype" w:hint="default"/>
        <w:sz w:val="1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9924EEF"/>
    <w:multiLevelType w:val="hybridMultilevel"/>
    <w:tmpl w:val="E9DAE8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9E6670E"/>
    <w:multiLevelType w:val="hybridMultilevel"/>
    <w:tmpl w:val="87EE3B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F4A3D38"/>
    <w:multiLevelType w:val="hybridMultilevel"/>
    <w:tmpl w:val="ABB23798"/>
    <w:lvl w:ilvl="0" w:tplc="080A0017">
      <w:start w:val="1"/>
      <w:numFmt w:val="lowerLetter"/>
      <w:lvlText w:val="%1)"/>
      <w:lvlJc w:val="left"/>
      <w:pPr>
        <w:ind w:left="720" w:hanging="360"/>
      </w:pPr>
      <w:rPr>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F875C07"/>
    <w:multiLevelType w:val="hybridMultilevel"/>
    <w:tmpl w:val="740A2338"/>
    <w:lvl w:ilvl="0" w:tplc="07F485C0">
      <w:start w:val="1"/>
      <w:numFmt w:val="decimal"/>
      <w:lvlText w:val="%1."/>
      <w:lvlJc w:val="left"/>
      <w:pPr>
        <w:ind w:left="360" w:hanging="360"/>
      </w:pPr>
      <w:rPr>
        <w:rFonts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nsid w:val="703E3FCC"/>
    <w:multiLevelType w:val="hybridMultilevel"/>
    <w:tmpl w:val="1E5646A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35719C1"/>
    <w:multiLevelType w:val="hybridMultilevel"/>
    <w:tmpl w:val="71AE8E8E"/>
    <w:lvl w:ilvl="0" w:tplc="60588536">
      <w:start w:val="1"/>
      <w:numFmt w:val="decimal"/>
      <w:lvlText w:val="%1."/>
      <w:lvlJc w:val="right"/>
      <w:pPr>
        <w:ind w:left="720" w:hanging="360"/>
      </w:pPr>
      <w:rPr>
        <w:rFonts w:hint="default"/>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CF052EE"/>
    <w:multiLevelType w:val="hybridMultilevel"/>
    <w:tmpl w:val="7578E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22"/>
  </w:num>
  <w:num w:numId="4">
    <w:abstractNumId w:val="0"/>
  </w:num>
  <w:num w:numId="5">
    <w:abstractNumId w:val="31"/>
  </w:num>
  <w:num w:numId="6">
    <w:abstractNumId w:val="33"/>
  </w:num>
  <w:num w:numId="7">
    <w:abstractNumId w:val="17"/>
  </w:num>
  <w:num w:numId="8">
    <w:abstractNumId w:val="5"/>
  </w:num>
  <w:num w:numId="9">
    <w:abstractNumId w:val="24"/>
  </w:num>
  <w:num w:numId="10">
    <w:abstractNumId w:val="7"/>
  </w:num>
  <w:num w:numId="11">
    <w:abstractNumId w:val="10"/>
  </w:num>
  <w:num w:numId="12">
    <w:abstractNumId w:val="4"/>
  </w:num>
  <w:num w:numId="13">
    <w:abstractNumId w:val="18"/>
  </w:num>
  <w:num w:numId="14">
    <w:abstractNumId w:val="16"/>
  </w:num>
  <w:num w:numId="15">
    <w:abstractNumId w:val="19"/>
  </w:num>
  <w:num w:numId="16">
    <w:abstractNumId w:val="13"/>
  </w:num>
  <w:num w:numId="17">
    <w:abstractNumId w:val="11"/>
  </w:num>
  <w:num w:numId="18">
    <w:abstractNumId w:val="23"/>
  </w:num>
  <w:num w:numId="19">
    <w:abstractNumId w:val="27"/>
  </w:num>
  <w:num w:numId="20">
    <w:abstractNumId w:val="3"/>
  </w:num>
  <w:num w:numId="21">
    <w:abstractNumId w:val="2"/>
  </w:num>
  <w:num w:numId="22">
    <w:abstractNumId w:val="20"/>
  </w:num>
  <w:num w:numId="23">
    <w:abstractNumId w:val="32"/>
  </w:num>
  <w:num w:numId="24">
    <w:abstractNumId w:val="34"/>
  </w:num>
  <w:num w:numId="25">
    <w:abstractNumId w:val="9"/>
  </w:num>
  <w:num w:numId="26">
    <w:abstractNumId w:val="8"/>
  </w:num>
  <w:num w:numId="27">
    <w:abstractNumId w:val="25"/>
  </w:num>
  <w:num w:numId="28">
    <w:abstractNumId w:val="26"/>
  </w:num>
  <w:num w:numId="29">
    <w:abstractNumId w:val="35"/>
  </w:num>
  <w:num w:numId="30">
    <w:abstractNumId w:val="6"/>
  </w:num>
  <w:num w:numId="31">
    <w:abstractNumId w:val="28"/>
  </w:num>
  <w:num w:numId="32">
    <w:abstractNumId w:val="20"/>
    <w:lvlOverride w:ilvl="0">
      <w:startOverride w:val="1"/>
    </w:lvlOverride>
    <w:lvlOverride w:ilvl="1"/>
    <w:lvlOverride w:ilvl="2"/>
    <w:lvlOverride w:ilvl="3"/>
    <w:lvlOverride w:ilvl="4"/>
    <w:lvlOverride w:ilvl="5"/>
    <w:lvlOverride w:ilvl="6"/>
    <w:lvlOverride w:ilvl="7"/>
    <w:lvlOverride w:ilvl="8"/>
  </w:num>
  <w:num w:numId="33">
    <w:abstractNumId w:val="15"/>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29"/>
  </w:num>
  <w:num w:numId="37">
    <w:abstractNumId w:val="30"/>
  </w:num>
  <w:num w:numId="38">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125"/>
    <w:rsid w:val="000035F6"/>
    <w:rsid w:val="000036B1"/>
    <w:rsid w:val="00003A05"/>
    <w:rsid w:val="0000407F"/>
    <w:rsid w:val="00004961"/>
    <w:rsid w:val="000058E3"/>
    <w:rsid w:val="00007194"/>
    <w:rsid w:val="00007C41"/>
    <w:rsid w:val="00007E8A"/>
    <w:rsid w:val="0001106B"/>
    <w:rsid w:val="00011199"/>
    <w:rsid w:val="000120C5"/>
    <w:rsid w:val="00012472"/>
    <w:rsid w:val="00012E4F"/>
    <w:rsid w:val="0001398B"/>
    <w:rsid w:val="0001428D"/>
    <w:rsid w:val="000170FF"/>
    <w:rsid w:val="000179E3"/>
    <w:rsid w:val="00017FCB"/>
    <w:rsid w:val="000203D3"/>
    <w:rsid w:val="000205A3"/>
    <w:rsid w:val="00020B66"/>
    <w:rsid w:val="000211F8"/>
    <w:rsid w:val="0002384D"/>
    <w:rsid w:val="00024833"/>
    <w:rsid w:val="00024C70"/>
    <w:rsid w:val="00024F35"/>
    <w:rsid w:val="00026BE9"/>
    <w:rsid w:val="00027AC2"/>
    <w:rsid w:val="0003063D"/>
    <w:rsid w:val="000319FD"/>
    <w:rsid w:val="00031F10"/>
    <w:rsid w:val="00032350"/>
    <w:rsid w:val="00032493"/>
    <w:rsid w:val="0003320B"/>
    <w:rsid w:val="0003641C"/>
    <w:rsid w:val="0003672D"/>
    <w:rsid w:val="00036EAF"/>
    <w:rsid w:val="0004072A"/>
    <w:rsid w:val="0004109C"/>
    <w:rsid w:val="0004144F"/>
    <w:rsid w:val="00041672"/>
    <w:rsid w:val="0004193F"/>
    <w:rsid w:val="00042380"/>
    <w:rsid w:val="00043634"/>
    <w:rsid w:val="000439C9"/>
    <w:rsid w:val="00043CE5"/>
    <w:rsid w:val="000444FF"/>
    <w:rsid w:val="000452B4"/>
    <w:rsid w:val="0004686A"/>
    <w:rsid w:val="000468E2"/>
    <w:rsid w:val="00050466"/>
    <w:rsid w:val="00051DBD"/>
    <w:rsid w:val="0005237C"/>
    <w:rsid w:val="000529B0"/>
    <w:rsid w:val="00052A3C"/>
    <w:rsid w:val="00053402"/>
    <w:rsid w:val="00053ABC"/>
    <w:rsid w:val="00054A03"/>
    <w:rsid w:val="00056A79"/>
    <w:rsid w:val="00060313"/>
    <w:rsid w:val="00060B80"/>
    <w:rsid w:val="00061344"/>
    <w:rsid w:val="00061BB5"/>
    <w:rsid w:val="00061CE1"/>
    <w:rsid w:val="00061FA9"/>
    <w:rsid w:val="0006262D"/>
    <w:rsid w:val="00062648"/>
    <w:rsid w:val="00062CB7"/>
    <w:rsid w:val="000631D9"/>
    <w:rsid w:val="00063336"/>
    <w:rsid w:val="0006407E"/>
    <w:rsid w:val="00064A37"/>
    <w:rsid w:val="00064B95"/>
    <w:rsid w:val="00065E73"/>
    <w:rsid w:val="00070338"/>
    <w:rsid w:val="0007192E"/>
    <w:rsid w:val="00072066"/>
    <w:rsid w:val="00072226"/>
    <w:rsid w:val="00072930"/>
    <w:rsid w:val="000730E1"/>
    <w:rsid w:val="00073684"/>
    <w:rsid w:val="00075BD2"/>
    <w:rsid w:val="000763CC"/>
    <w:rsid w:val="0007671D"/>
    <w:rsid w:val="000778BC"/>
    <w:rsid w:val="000800AC"/>
    <w:rsid w:val="000804E7"/>
    <w:rsid w:val="00080946"/>
    <w:rsid w:val="0008167E"/>
    <w:rsid w:val="00082295"/>
    <w:rsid w:val="0008230A"/>
    <w:rsid w:val="00082D11"/>
    <w:rsid w:val="00084042"/>
    <w:rsid w:val="000849F1"/>
    <w:rsid w:val="0008542A"/>
    <w:rsid w:val="000869A5"/>
    <w:rsid w:val="00086D80"/>
    <w:rsid w:val="00090D6F"/>
    <w:rsid w:val="00091508"/>
    <w:rsid w:val="00093CF9"/>
    <w:rsid w:val="00094331"/>
    <w:rsid w:val="000944D8"/>
    <w:rsid w:val="00094EC5"/>
    <w:rsid w:val="00094F93"/>
    <w:rsid w:val="00095FE2"/>
    <w:rsid w:val="000967AE"/>
    <w:rsid w:val="00096B87"/>
    <w:rsid w:val="000A182A"/>
    <w:rsid w:val="000A24C0"/>
    <w:rsid w:val="000A2A67"/>
    <w:rsid w:val="000A2B2C"/>
    <w:rsid w:val="000A3F90"/>
    <w:rsid w:val="000A477A"/>
    <w:rsid w:val="000A4A28"/>
    <w:rsid w:val="000A4E44"/>
    <w:rsid w:val="000A58CC"/>
    <w:rsid w:val="000A5C75"/>
    <w:rsid w:val="000A74F1"/>
    <w:rsid w:val="000A77ED"/>
    <w:rsid w:val="000A7B8F"/>
    <w:rsid w:val="000B0370"/>
    <w:rsid w:val="000B0A5E"/>
    <w:rsid w:val="000B0C92"/>
    <w:rsid w:val="000B32C8"/>
    <w:rsid w:val="000B418F"/>
    <w:rsid w:val="000B5241"/>
    <w:rsid w:val="000B5AB1"/>
    <w:rsid w:val="000B5D79"/>
    <w:rsid w:val="000B5F94"/>
    <w:rsid w:val="000B6D31"/>
    <w:rsid w:val="000B7891"/>
    <w:rsid w:val="000C0061"/>
    <w:rsid w:val="000C0663"/>
    <w:rsid w:val="000C0810"/>
    <w:rsid w:val="000C10B9"/>
    <w:rsid w:val="000C1D19"/>
    <w:rsid w:val="000C2E5F"/>
    <w:rsid w:val="000C3423"/>
    <w:rsid w:val="000C3861"/>
    <w:rsid w:val="000C39F4"/>
    <w:rsid w:val="000C476C"/>
    <w:rsid w:val="000C4A8E"/>
    <w:rsid w:val="000C4FC2"/>
    <w:rsid w:val="000C5A04"/>
    <w:rsid w:val="000C5AF7"/>
    <w:rsid w:val="000D009C"/>
    <w:rsid w:val="000D0855"/>
    <w:rsid w:val="000D1B4C"/>
    <w:rsid w:val="000D1E0F"/>
    <w:rsid w:val="000D1E6E"/>
    <w:rsid w:val="000D26A4"/>
    <w:rsid w:val="000D3275"/>
    <w:rsid w:val="000D5445"/>
    <w:rsid w:val="000D5A1D"/>
    <w:rsid w:val="000D5DFD"/>
    <w:rsid w:val="000D6512"/>
    <w:rsid w:val="000D6FC6"/>
    <w:rsid w:val="000D7369"/>
    <w:rsid w:val="000D7BDE"/>
    <w:rsid w:val="000D7E1E"/>
    <w:rsid w:val="000E07DC"/>
    <w:rsid w:val="000E11C3"/>
    <w:rsid w:val="000E1DFA"/>
    <w:rsid w:val="000E24F6"/>
    <w:rsid w:val="000E2665"/>
    <w:rsid w:val="000E2E43"/>
    <w:rsid w:val="000E5327"/>
    <w:rsid w:val="000E54C3"/>
    <w:rsid w:val="000E55CB"/>
    <w:rsid w:val="000E6436"/>
    <w:rsid w:val="000E64FE"/>
    <w:rsid w:val="000E77B8"/>
    <w:rsid w:val="000F063C"/>
    <w:rsid w:val="000F2CD5"/>
    <w:rsid w:val="000F2EDD"/>
    <w:rsid w:val="000F31C5"/>
    <w:rsid w:val="000F34CB"/>
    <w:rsid w:val="000F34DE"/>
    <w:rsid w:val="000F3501"/>
    <w:rsid w:val="000F37A8"/>
    <w:rsid w:val="000F3CB2"/>
    <w:rsid w:val="000F4B4D"/>
    <w:rsid w:val="000F5D21"/>
    <w:rsid w:val="000F6D7E"/>
    <w:rsid w:val="00100187"/>
    <w:rsid w:val="001001B2"/>
    <w:rsid w:val="00100AAC"/>
    <w:rsid w:val="00100DDD"/>
    <w:rsid w:val="0010268C"/>
    <w:rsid w:val="00102D65"/>
    <w:rsid w:val="00103888"/>
    <w:rsid w:val="001039A5"/>
    <w:rsid w:val="001069CE"/>
    <w:rsid w:val="00107499"/>
    <w:rsid w:val="00107557"/>
    <w:rsid w:val="0010792B"/>
    <w:rsid w:val="001105B5"/>
    <w:rsid w:val="00110C9A"/>
    <w:rsid w:val="0011167C"/>
    <w:rsid w:val="001119B2"/>
    <w:rsid w:val="00112B02"/>
    <w:rsid w:val="00113930"/>
    <w:rsid w:val="00113BD3"/>
    <w:rsid w:val="00114097"/>
    <w:rsid w:val="00114A21"/>
    <w:rsid w:val="0011752F"/>
    <w:rsid w:val="0012006D"/>
    <w:rsid w:val="00120918"/>
    <w:rsid w:val="00121571"/>
    <w:rsid w:val="00121D9D"/>
    <w:rsid w:val="00124E57"/>
    <w:rsid w:val="001250B4"/>
    <w:rsid w:val="001253D1"/>
    <w:rsid w:val="00125D80"/>
    <w:rsid w:val="0012749F"/>
    <w:rsid w:val="00127999"/>
    <w:rsid w:val="001318D2"/>
    <w:rsid w:val="00132593"/>
    <w:rsid w:val="00132C06"/>
    <w:rsid w:val="001339E6"/>
    <w:rsid w:val="00133B79"/>
    <w:rsid w:val="00133CE5"/>
    <w:rsid w:val="00133FAA"/>
    <w:rsid w:val="00134AF2"/>
    <w:rsid w:val="001352E5"/>
    <w:rsid w:val="0013673A"/>
    <w:rsid w:val="00140D44"/>
    <w:rsid w:val="00141019"/>
    <w:rsid w:val="00141DA9"/>
    <w:rsid w:val="001436BB"/>
    <w:rsid w:val="0014481A"/>
    <w:rsid w:val="001449B1"/>
    <w:rsid w:val="001459C8"/>
    <w:rsid w:val="001462DE"/>
    <w:rsid w:val="00146629"/>
    <w:rsid w:val="001467B7"/>
    <w:rsid w:val="00147864"/>
    <w:rsid w:val="00152ADF"/>
    <w:rsid w:val="00152D78"/>
    <w:rsid w:val="00152E0B"/>
    <w:rsid w:val="00153833"/>
    <w:rsid w:val="00153E48"/>
    <w:rsid w:val="00154304"/>
    <w:rsid w:val="0015466E"/>
    <w:rsid w:val="00154765"/>
    <w:rsid w:val="00154955"/>
    <w:rsid w:val="00154EF0"/>
    <w:rsid w:val="00155BED"/>
    <w:rsid w:val="00155E0F"/>
    <w:rsid w:val="00156A23"/>
    <w:rsid w:val="001572B1"/>
    <w:rsid w:val="00160599"/>
    <w:rsid w:val="001608A1"/>
    <w:rsid w:val="001612AF"/>
    <w:rsid w:val="00161658"/>
    <w:rsid w:val="00162EDB"/>
    <w:rsid w:val="0016349A"/>
    <w:rsid w:val="00163780"/>
    <w:rsid w:val="00163B1F"/>
    <w:rsid w:val="00163E3D"/>
    <w:rsid w:val="001648EE"/>
    <w:rsid w:val="00164B65"/>
    <w:rsid w:val="001660BC"/>
    <w:rsid w:val="00166794"/>
    <w:rsid w:val="00170D28"/>
    <w:rsid w:val="00171D55"/>
    <w:rsid w:val="0017201D"/>
    <w:rsid w:val="0017265D"/>
    <w:rsid w:val="00173DDB"/>
    <w:rsid w:val="00174509"/>
    <w:rsid w:val="0017495D"/>
    <w:rsid w:val="00176381"/>
    <w:rsid w:val="0017653A"/>
    <w:rsid w:val="001775DF"/>
    <w:rsid w:val="00177CA5"/>
    <w:rsid w:val="0018000B"/>
    <w:rsid w:val="00181E9E"/>
    <w:rsid w:val="0018435D"/>
    <w:rsid w:val="00184FB9"/>
    <w:rsid w:val="001854A8"/>
    <w:rsid w:val="001854E7"/>
    <w:rsid w:val="001859CC"/>
    <w:rsid w:val="00185F07"/>
    <w:rsid w:val="00187ECF"/>
    <w:rsid w:val="00190999"/>
    <w:rsid w:val="0019100C"/>
    <w:rsid w:val="0019114A"/>
    <w:rsid w:val="0019160F"/>
    <w:rsid w:val="0019217F"/>
    <w:rsid w:val="00192E4B"/>
    <w:rsid w:val="00194538"/>
    <w:rsid w:val="001946FE"/>
    <w:rsid w:val="001972CC"/>
    <w:rsid w:val="00197A90"/>
    <w:rsid w:val="001A1188"/>
    <w:rsid w:val="001A125F"/>
    <w:rsid w:val="001A138D"/>
    <w:rsid w:val="001A1F2D"/>
    <w:rsid w:val="001A2857"/>
    <w:rsid w:val="001A2A89"/>
    <w:rsid w:val="001A2DF1"/>
    <w:rsid w:val="001A30F8"/>
    <w:rsid w:val="001A3634"/>
    <w:rsid w:val="001A38AD"/>
    <w:rsid w:val="001A3B77"/>
    <w:rsid w:val="001A3EBB"/>
    <w:rsid w:val="001A4735"/>
    <w:rsid w:val="001A4D5D"/>
    <w:rsid w:val="001A4F87"/>
    <w:rsid w:val="001A5901"/>
    <w:rsid w:val="001A61E1"/>
    <w:rsid w:val="001A6B3D"/>
    <w:rsid w:val="001A6C1E"/>
    <w:rsid w:val="001A7217"/>
    <w:rsid w:val="001A7367"/>
    <w:rsid w:val="001A74A8"/>
    <w:rsid w:val="001B0ACE"/>
    <w:rsid w:val="001B2129"/>
    <w:rsid w:val="001B3624"/>
    <w:rsid w:val="001B3659"/>
    <w:rsid w:val="001B3745"/>
    <w:rsid w:val="001B3DDA"/>
    <w:rsid w:val="001B40F3"/>
    <w:rsid w:val="001B5136"/>
    <w:rsid w:val="001B53A0"/>
    <w:rsid w:val="001B5F70"/>
    <w:rsid w:val="001B6845"/>
    <w:rsid w:val="001C0940"/>
    <w:rsid w:val="001C0AED"/>
    <w:rsid w:val="001C13B1"/>
    <w:rsid w:val="001C1C2A"/>
    <w:rsid w:val="001C1CDE"/>
    <w:rsid w:val="001C2713"/>
    <w:rsid w:val="001C2EF3"/>
    <w:rsid w:val="001C318F"/>
    <w:rsid w:val="001C34D6"/>
    <w:rsid w:val="001C3898"/>
    <w:rsid w:val="001C3DB4"/>
    <w:rsid w:val="001C3FEE"/>
    <w:rsid w:val="001C4179"/>
    <w:rsid w:val="001C54A9"/>
    <w:rsid w:val="001C6012"/>
    <w:rsid w:val="001C66F7"/>
    <w:rsid w:val="001C67B0"/>
    <w:rsid w:val="001C68B5"/>
    <w:rsid w:val="001C79FA"/>
    <w:rsid w:val="001D07C9"/>
    <w:rsid w:val="001D1A8B"/>
    <w:rsid w:val="001D393C"/>
    <w:rsid w:val="001D39FC"/>
    <w:rsid w:val="001D3AB5"/>
    <w:rsid w:val="001D47E9"/>
    <w:rsid w:val="001D746B"/>
    <w:rsid w:val="001D7E82"/>
    <w:rsid w:val="001E0AD2"/>
    <w:rsid w:val="001E0CAD"/>
    <w:rsid w:val="001E356F"/>
    <w:rsid w:val="001E3F91"/>
    <w:rsid w:val="001E5147"/>
    <w:rsid w:val="001E672F"/>
    <w:rsid w:val="001E6822"/>
    <w:rsid w:val="001E74A5"/>
    <w:rsid w:val="001E7B9E"/>
    <w:rsid w:val="001F0015"/>
    <w:rsid w:val="001F025B"/>
    <w:rsid w:val="001F1169"/>
    <w:rsid w:val="001F1900"/>
    <w:rsid w:val="001F2FC5"/>
    <w:rsid w:val="001F4299"/>
    <w:rsid w:val="001F4746"/>
    <w:rsid w:val="001F492B"/>
    <w:rsid w:val="001F5AF8"/>
    <w:rsid w:val="001F5F15"/>
    <w:rsid w:val="001F5F65"/>
    <w:rsid w:val="001F653D"/>
    <w:rsid w:val="001F783F"/>
    <w:rsid w:val="001F7DE2"/>
    <w:rsid w:val="0020074D"/>
    <w:rsid w:val="002021CB"/>
    <w:rsid w:val="00202E7D"/>
    <w:rsid w:val="002031F3"/>
    <w:rsid w:val="002035BF"/>
    <w:rsid w:val="00203F45"/>
    <w:rsid w:val="00205055"/>
    <w:rsid w:val="00205B22"/>
    <w:rsid w:val="00205D9B"/>
    <w:rsid w:val="00206041"/>
    <w:rsid w:val="00207415"/>
    <w:rsid w:val="0021001E"/>
    <w:rsid w:val="00210939"/>
    <w:rsid w:val="002111FF"/>
    <w:rsid w:val="00211229"/>
    <w:rsid w:val="00212021"/>
    <w:rsid w:val="00212C9C"/>
    <w:rsid w:val="00213108"/>
    <w:rsid w:val="0021453E"/>
    <w:rsid w:val="0021475E"/>
    <w:rsid w:val="00214BDF"/>
    <w:rsid w:val="002151F7"/>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2DC"/>
    <w:rsid w:val="00225E04"/>
    <w:rsid w:val="0022739B"/>
    <w:rsid w:val="00230146"/>
    <w:rsid w:val="00230170"/>
    <w:rsid w:val="00230434"/>
    <w:rsid w:val="002305CF"/>
    <w:rsid w:val="00230719"/>
    <w:rsid w:val="00232469"/>
    <w:rsid w:val="002345FF"/>
    <w:rsid w:val="00234A2F"/>
    <w:rsid w:val="002350A0"/>
    <w:rsid w:val="00236FE9"/>
    <w:rsid w:val="00237611"/>
    <w:rsid w:val="00237777"/>
    <w:rsid w:val="0024022A"/>
    <w:rsid w:val="00241FD2"/>
    <w:rsid w:val="002426E9"/>
    <w:rsid w:val="00244476"/>
    <w:rsid w:val="00244D17"/>
    <w:rsid w:val="00244DAA"/>
    <w:rsid w:val="00246BC2"/>
    <w:rsid w:val="00246F7A"/>
    <w:rsid w:val="002474CE"/>
    <w:rsid w:val="00250D45"/>
    <w:rsid w:val="002528BD"/>
    <w:rsid w:val="00252A20"/>
    <w:rsid w:val="00252B41"/>
    <w:rsid w:val="002535F7"/>
    <w:rsid w:val="00253EBA"/>
    <w:rsid w:val="00254B01"/>
    <w:rsid w:val="0025524F"/>
    <w:rsid w:val="0025763A"/>
    <w:rsid w:val="00257A6E"/>
    <w:rsid w:val="00257D56"/>
    <w:rsid w:val="0026064B"/>
    <w:rsid w:val="00260790"/>
    <w:rsid w:val="00260C1D"/>
    <w:rsid w:val="00261001"/>
    <w:rsid w:val="00261D84"/>
    <w:rsid w:val="00262E45"/>
    <w:rsid w:val="0026380B"/>
    <w:rsid w:val="00264D02"/>
    <w:rsid w:val="0026500D"/>
    <w:rsid w:val="002656B1"/>
    <w:rsid w:val="00265CD7"/>
    <w:rsid w:val="00266424"/>
    <w:rsid w:val="002665BD"/>
    <w:rsid w:val="00266C52"/>
    <w:rsid w:val="002675FE"/>
    <w:rsid w:val="00271B06"/>
    <w:rsid w:val="00272858"/>
    <w:rsid w:val="00272CE0"/>
    <w:rsid w:val="00273013"/>
    <w:rsid w:val="00273C37"/>
    <w:rsid w:val="0027430D"/>
    <w:rsid w:val="00274F7F"/>
    <w:rsid w:val="0027557F"/>
    <w:rsid w:val="00275B34"/>
    <w:rsid w:val="00275F61"/>
    <w:rsid w:val="002760D8"/>
    <w:rsid w:val="00277125"/>
    <w:rsid w:val="00277A35"/>
    <w:rsid w:val="00277AD1"/>
    <w:rsid w:val="00280994"/>
    <w:rsid w:val="00281834"/>
    <w:rsid w:val="00281E82"/>
    <w:rsid w:val="002820D5"/>
    <w:rsid w:val="00282686"/>
    <w:rsid w:val="0028330C"/>
    <w:rsid w:val="00284959"/>
    <w:rsid w:val="00284B01"/>
    <w:rsid w:val="00286E44"/>
    <w:rsid w:val="002871EB"/>
    <w:rsid w:val="002879B1"/>
    <w:rsid w:val="002904CB"/>
    <w:rsid w:val="00290622"/>
    <w:rsid w:val="002921EF"/>
    <w:rsid w:val="00293359"/>
    <w:rsid w:val="00293AAD"/>
    <w:rsid w:val="002951D4"/>
    <w:rsid w:val="002953A9"/>
    <w:rsid w:val="00297DCB"/>
    <w:rsid w:val="002A07F4"/>
    <w:rsid w:val="002A229B"/>
    <w:rsid w:val="002A2974"/>
    <w:rsid w:val="002A2F91"/>
    <w:rsid w:val="002A35B6"/>
    <w:rsid w:val="002A61A7"/>
    <w:rsid w:val="002A6BF9"/>
    <w:rsid w:val="002A71EE"/>
    <w:rsid w:val="002A7537"/>
    <w:rsid w:val="002A781B"/>
    <w:rsid w:val="002A7D3B"/>
    <w:rsid w:val="002B085C"/>
    <w:rsid w:val="002B284F"/>
    <w:rsid w:val="002B2A2E"/>
    <w:rsid w:val="002B2A50"/>
    <w:rsid w:val="002B2F59"/>
    <w:rsid w:val="002B31F9"/>
    <w:rsid w:val="002B32AD"/>
    <w:rsid w:val="002B3688"/>
    <w:rsid w:val="002B4061"/>
    <w:rsid w:val="002B4B73"/>
    <w:rsid w:val="002B4D21"/>
    <w:rsid w:val="002B4E9C"/>
    <w:rsid w:val="002B504F"/>
    <w:rsid w:val="002B577D"/>
    <w:rsid w:val="002B6D1D"/>
    <w:rsid w:val="002B78E6"/>
    <w:rsid w:val="002C0074"/>
    <w:rsid w:val="002C0804"/>
    <w:rsid w:val="002C2D44"/>
    <w:rsid w:val="002C3A0E"/>
    <w:rsid w:val="002C4715"/>
    <w:rsid w:val="002C4780"/>
    <w:rsid w:val="002C47ED"/>
    <w:rsid w:val="002C481B"/>
    <w:rsid w:val="002C484A"/>
    <w:rsid w:val="002C570D"/>
    <w:rsid w:val="002C5B8F"/>
    <w:rsid w:val="002C61FB"/>
    <w:rsid w:val="002C6DB3"/>
    <w:rsid w:val="002C6FA8"/>
    <w:rsid w:val="002D0E3D"/>
    <w:rsid w:val="002D10C8"/>
    <w:rsid w:val="002D1A38"/>
    <w:rsid w:val="002D28BF"/>
    <w:rsid w:val="002D2990"/>
    <w:rsid w:val="002D2A46"/>
    <w:rsid w:val="002D2A76"/>
    <w:rsid w:val="002D2BE4"/>
    <w:rsid w:val="002D2E16"/>
    <w:rsid w:val="002D373C"/>
    <w:rsid w:val="002D3794"/>
    <w:rsid w:val="002D3F95"/>
    <w:rsid w:val="002D59F1"/>
    <w:rsid w:val="002D6EF8"/>
    <w:rsid w:val="002E14C4"/>
    <w:rsid w:val="002E15EF"/>
    <w:rsid w:val="002E1FA2"/>
    <w:rsid w:val="002E2C1C"/>
    <w:rsid w:val="002E388C"/>
    <w:rsid w:val="002E3986"/>
    <w:rsid w:val="002E482C"/>
    <w:rsid w:val="002E4A6D"/>
    <w:rsid w:val="002E4FC4"/>
    <w:rsid w:val="002E5399"/>
    <w:rsid w:val="002E6531"/>
    <w:rsid w:val="002E689B"/>
    <w:rsid w:val="002E6CFE"/>
    <w:rsid w:val="002E74CE"/>
    <w:rsid w:val="002E7AD0"/>
    <w:rsid w:val="002F000D"/>
    <w:rsid w:val="002F1871"/>
    <w:rsid w:val="002F287A"/>
    <w:rsid w:val="002F2A37"/>
    <w:rsid w:val="002F364F"/>
    <w:rsid w:val="002F3672"/>
    <w:rsid w:val="002F481B"/>
    <w:rsid w:val="002F4B94"/>
    <w:rsid w:val="002F72FA"/>
    <w:rsid w:val="003007E0"/>
    <w:rsid w:val="00300C5D"/>
    <w:rsid w:val="0030150B"/>
    <w:rsid w:val="00301B41"/>
    <w:rsid w:val="00301D47"/>
    <w:rsid w:val="003030B1"/>
    <w:rsid w:val="00303717"/>
    <w:rsid w:val="00304013"/>
    <w:rsid w:val="00304137"/>
    <w:rsid w:val="003046AA"/>
    <w:rsid w:val="003049F3"/>
    <w:rsid w:val="00305F6D"/>
    <w:rsid w:val="00306048"/>
    <w:rsid w:val="003064B8"/>
    <w:rsid w:val="00307227"/>
    <w:rsid w:val="003074EB"/>
    <w:rsid w:val="00307D7B"/>
    <w:rsid w:val="003105D0"/>
    <w:rsid w:val="003105D6"/>
    <w:rsid w:val="00310D66"/>
    <w:rsid w:val="003116A6"/>
    <w:rsid w:val="00312733"/>
    <w:rsid w:val="00312D8C"/>
    <w:rsid w:val="0031317E"/>
    <w:rsid w:val="003136E1"/>
    <w:rsid w:val="0031434A"/>
    <w:rsid w:val="00315017"/>
    <w:rsid w:val="00316065"/>
    <w:rsid w:val="003160DA"/>
    <w:rsid w:val="00316374"/>
    <w:rsid w:val="00316B6F"/>
    <w:rsid w:val="003170F6"/>
    <w:rsid w:val="00317883"/>
    <w:rsid w:val="00317EFF"/>
    <w:rsid w:val="003208D6"/>
    <w:rsid w:val="00321AA3"/>
    <w:rsid w:val="00322A7D"/>
    <w:rsid w:val="00323895"/>
    <w:rsid w:val="0032464F"/>
    <w:rsid w:val="00324670"/>
    <w:rsid w:val="00325072"/>
    <w:rsid w:val="00325208"/>
    <w:rsid w:val="00327829"/>
    <w:rsid w:val="00327D79"/>
    <w:rsid w:val="00330239"/>
    <w:rsid w:val="00331011"/>
    <w:rsid w:val="00331DE4"/>
    <w:rsid w:val="003326FE"/>
    <w:rsid w:val="00332E6B"/>
    <w:rsid w:val="00333652"/>
    <w:rsid w:val="00333BE8"/>
    <w:rsid w:val="003344FE"/>
    <w:rsid w:val="00334D3D"/>
    <w:rsid w:val="00335BFE"/>
    <w:rsid w:val="0033608B"/>
    <w:rsid w:val="00336D64"/>
    <w:rsid w:val="00337941"/>
    <w:rsid w:val="003407D0"/>
    <w:rsid w:val="0034254C"/>
    <w:rsid w:val="0034378F"/>
    <w:rsid w:val="00343BE0"/>
    <w:rsid w:val="00345B79"/>
    <w:rsid w:val="00345D0F"/>
    <w:rsid w:val="0034657F"/>
    <w:rsid w:val="00346885"/>
    <w:rsid w:val="00346DF7"/>
    <w:rsid w:val="003472B3"/>
    <w:rsid w:val="0034786E"/>
    <w:rsid w:val="003502F5"/>
    <w:rsid w:val="003509D4"/>
    <w:rsid w:val="00350A12"/>
    <w:rsid w:val="00351009"/>
    <w:rsid w:val="0035104F"/>
    <w:rsid w:val="00351202"/>
    <w:rsid w:val="003524D1"/>
    <w:rsid w:val="0035520C"/>
    <w:rsid w:val="00355469"/>
    <w:rsid w:val="00355AEE"/>
    <w:rsid w:val="00355D3B"/>
    <w:rsid w:val="0036073F"/>
    <w:rsid w:val="003607B9"/>
    <w:rsid w:val="00360BDC"/>
    <w:rsid w:val="003629EE"/>
    <w:rsid w:val="003636A2"/>
    <w:rsid w:val="003641F0"/>
    <w:rsid w:val="003643B3"/>
    <w:rsid w:val="003646AC"/>
    <w:rsid w:val="003656E5"/>
    <w:rsid w:val="00365AD3"/>
    <w:rsid w:val="003672CE"/>
    <w:rsid w:val="00370BB1"/>
    <w:rsid w:val="0037177F"/>
    <w:rsid w:val="003721B2"/>
    <w:rsid w:val="00372328"/>
    <w:rsid w:val="0037428A"/>
    <w:rsid w:val="00374A4E"/>
    <w:rsid w:val="00374BE8"/>
    <w:rsid w:val="003762FD"/>
    <w:rsid w:val="00376B1F"/>
    <w:rsid w:val="00377CC8"/>
    <w:rsid w:val="00377E90"/>
    <w:rsid w:val="0038145C"/>
    <w:rsid w:val="0038160C"/>
    <w:rsid w:val="00381F74"/>
    <w:rsid w:val="00382A03"/>
    <w:rsid w:val="00382F92"/>
    <w:rsid w:val="00383AC7"/>
    <w:rsid w:val="00383B41"/>
    <w:rsid w:val="00383E66"/>
    <w:rsid w:val="00383F27"/>
    <w:rsid w:val="00384D8B"/>
    <w:rsid w:val="0038513E"/>
    <w:rsid w:val="00386D7E"/>
    <w:rsid w:val="003876F1"/>
    <w:rsid w:val="00387DC9"/>
    <w:rsid w:val="00387F39"/>
    <w:rsid w:val="003905BB"/>
    <w:rsid w:val="00391233"/>
    <w:rsid w:val="0039186E"/>
    <w:rsid w:val="0039193E"/>
    <w:rsid w:val="00391ADA"/>
    <w:rsid w:val="00391F80"/>
    <w:rsid w:val="00392CDB"/>
    <w:rsid w:val="003931A9"/>
    <w:rsid w:val="0039380F"/>
    <w:rsid w:val="00393B21"/>
    <w:rsid w:val="00393B71"/>
    <w:rsid w:val="00394095"/>
    <w:rsid w:val="003940F6"/>
    <w:rsid w:val="0039505B"/>
    <w:rsid w:val="003958F5"/>
    <w:rsid w:val="00395BE3"/>
    <w:rsid w:val="00396545"/>
    <w:rsid w:val="0039680B"/>
    <w:rsid w:val="00396F71"/>
    <w:rsid w:val="00397C54"/>
    <w:rsid w:val="003A04FF"/>
    <w:rsid w:val="003A0CA6"/>
    <w:rsid w:val="003A1B01"/>
    <w:rsid w:val="003A1CB7"/>
    <w:rsid w:val="003A2029"/>
    <w:rsid w:val="003A20F5"/>
    <w:rsid w:val="003A3053"/>
    <w:rsid w:val="003A514F"/>
    <w:rsid w:val="003A6359"/>
    <w:rsid w:val="003A6417"/>
    <w:rsid w:val="003A6551"/>
    <w:rsid w:val="003A65FE"/>
    <w:rsid w:val="003A6A5A"/>
    <w:rsid w:val="003A7104"/>
    <w:rsid w:val="003A7221"/>
    <w:rsid w:val="003A722F"/>
    <w:rsid w:val="003A730E"/>
    <w:rsid w:val="003B2856"/>
    <w:rsid w:val="003B2A0D"/>
    <w:rsid w:val="003B45B6"/>
    <w:rsid w:val="003B46AB"/>
    <w:rsid w:val="003B50CD"/>
    <w:rsid w:val="003B5515"/>
    <w:rsid w:val="003B55AD"/>
    <w:rsid w:val="003B565C"/>
    <w:rsid w:val="003B6963"/>
    <w:rsid w:val="003B7421"/>
    <w:rsid w:val="003B7EC4"/>
    <w:rsid w:val="003C052C"/>
    <w:rsid w:val="003C0D68"/>
    <w:rsid w:val="003C3024"/>
    <w:rsid w:val="003C3086"/>
    <w:rsid w:val="003C4E02"/>
    <w:rsid w:val="003C509E"/>
    <w:rsid w:val="003C5EFD"/>
    <w:rsid w:val="003C6BD8"/>
    <w:rsid w:val="003C7282"/>
    <w:rsid w:val="003C7422"/>
    <w:rsid w:val="003C788C"/>
    <w:rsid w:val="003D00D5"/>
    <w:rsid w:val="003D0758"/>
    <w:rsid w:val="003D181D"/>
    <w:rsid w:val="003D20C4"/>
    <w:rsid w:val="003D3475"/>
    <w:rsid w:val="003D3C1A"/>
    <w:rsid w:val="003D415B"/>
    <w:rsid w:val="003D4188"/>
    <w:rsid w:val="003D46D0"/>
    <w:rsid w:val="003D5099"/>
    <w:rsid w:val="003D55AE"/>
    <w:rsid w:val="003D577C"/>
    <w:rsid w:val="003E00D1"/>
    <w:rsid w:val="003E05AF"/>
    <w:rsid w:val="003E08E5"/>
    <w:rsid w:val="003E3C26"/>
    <w:rsid w:val="003E42AA"/>
    <w:rsid w:val="003E4A5C"/>
    <w:rsid w:val="003E5E39"/>
    <w:rsid w:val="003E6057"/>
    <w:rsid w:val="003E60F5"/>
    <w:rsid w:val="003E6679"/>
    <w:rsid w:val="003E6D0F"/>
    <w:rsid w:val="003E712E"/>
    <w:rsid w:val="003E7DDD"/>
    <w:rsid w:val="003F04A7"/>
    <w:rsid w:val="003F1090"/>
    <w:rsid w:val="003F140F"/>
    <w:rsid w:val="003F15DB"/>
    <w:rsid w:val="003F194E"/>
    <w:rsid w:val="003F2702"/>
    <w:rsid w:val="003F2778"/>
    <w:rsid w:val="003F3193"/>
    <w:rsid w:val="003F36A4"/>
    <w:rsid w:val="003F607C"/>
    <w:rsid w:val="003F70CA"/>
    <w:rsid w:val="004009ED"/>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2068A"/>
    <w:rsid w:val="00422DE8"/>
    <w:rsid w:val="0042437A"/>
    <w:rsid w:val="00424AA3"/>
    <w:rsid w:val="00424E4F"/>
    <w:rsid w:val="00424E72"/>
    <w:rsid w:val="0042558A"/>
    <w:rsid w:val="00426246"/>
    <w:rsid w:val="00426847"/>
    <w:rsid w:val="00426D7C"/>
    <w:rsid w:val="00427D4D"/>
    <w:rsid w:val="004300ED"/>
    <w:rsid w:val="004305C0"/>
    <w:rsid w:val="00431165"/>
    <w:rsid w:val="00431687"/>
    <w:rsid w:val="00432B72"/>
    <w:rsid w:val="00433016"/>
    <w:rsid w:val="00433BF9"/>
    <w:rsid w:val="004342F1"/>
    <w:rsid w:val="004349C0"/>
    <w:rsid w:val="00435126"/>
    <w:rsid w:val="004358AE"/>
    <w:rsid w:val="00435DCF"/>
    <w:rsid w:val="0043661D"/>
    <w:rsid w:val="00437297"/>
    <w:rsid w:val="004373CA"/>
    <w:rsid w:val="00437702"/>
    <w:rsid w:val="004401B5"/>
    <w:rsid w:val="00440800"/>
    <w:rsid w:val="00442393"/>
    <w:rsid w:val="004436D7"/>
    <w:rsid w:val="00443DCB"/>
    <w:rsid w:val="00443DEB"/>
    <w:rsid w:val="00444891"/>
    <w:rsid w:val="00444906"/>
    <w:rsid w:val="0044532D"/>
    <w:rsid w:val="0044535B"/>
    <w:rsid w:val="004456B6"/>
    <w:rsid w:val="00445B32"/>
    <w:rsid w:val="00445FDA"/>
    <w:rsid w:val="004472C2"/>
    <w:rsid w:val="00447F0D"/>
    <w:rsid w:val="00450A5F"/>
    <w:rsid w:val="00450F7D"/>
    <w:rsid w:val="00451514"/>
    <w:rsid w:val="0045209F"/>
    <w:rsid w:val="00453BB4"/>
    <w:rsid w:val="00453E1C"/>
    <w:rsid w:val="00456317"/>
    <w:rsid w:val="00456348"/>
    <w:rsid w:val="0046105E"/>
    <w:rsid w:val="004613B1"/>
    <w:rsid w:val="00461513"/>
    <w:rsid w:val="00461612"/>
    <w:rsid w:val="0046231E"/>
    <w:rsid w:val="0046283C"/>
    <w:rsid w:val="00463257"/>
    <w:rsid w:val="004635E2"/>
    <w:rsid w:val="00464688"/>
    <w:rsid w:val="00464CB6"/>
    <w:rsid w:val="0046566E"/>
    <w:rsid w:val="00465F73"/>
    <w:rsid w:val="0047025A"/>
    <w:rsid w:val="00470332"/>
    <w:rsid w:val="0047081C"/>
    <w:rsid w:val="00470B36"/>
    <w:rsid w:val="00471B63"/>
    <w:rsid w:val="00472092"/>
    <w:rsid w:val="00472C41"/>
    <w:rsid w:val="00473115"/>
    <w:rsid w:val="00474477"/>
    <w:rsid w:val="0047492E"/>
    <w:rsid w:val="00474B22"/>
    <w:rsid w:val="0047543D"/>
    <w:rsid w:val="004764CB"/>
    <w:rsid w:val="00476730"/>
    <w:rsid w:val="004767FE"/>
    <w:rsid w:val="004769A5"/>
    <w:rsid w:val="004802C9"/>
    <w:rsid w:val="0048036B"/>
    <w:rsid w:val="004803A2"/>
    <w:rsid w:val="004818EF"/>
    <w:rsid w:val="00481A7B"/>
    <w:rsid w:val="00483667"/>
    <w:rsid w:val="0048386B"/>
    <w:rsid w:val="00483C14"/>
    <w:rsid w:val="00483EF5"/>
    <w:rsid w:val="004841FF"/>
    <w:rsid w:val="00484BCC"/>
    <w:rsid w:val="00485DB6"/>
    <w:rsid w:val="0048658E"/>
    <w:rsid w:val="004879C2"/>
    <w:rsid w:val="00491647"/>
    <w:rsid w:val="00491C96"/>
    <w:rsid w:val="004923B6"/>
    <w:rsid w:val="00493175"/>
    <w:rsid w:val="004937AC"/>
    <w:rsid w:val="00494294"/>
    <w:rsid w:val="00494338"/>
    <w:rsid w:val="00494ED8"/>
    <w:rsid w:val="00495611"/>
    <w:rsid w:val="00496359"/>
    <w:rsid w:val="004963ED"/>
    <w:rsid w:val="00496B38"/>
    <w:rsid w:val="00496C48"/>
    <w:rsid w:val="00497897"/>
    <w:rsid w:val="004A0411"/>
    <w:rsid w:val="004A125E"/>
    <w:rsid w:val="004A12AF"/>
    <w:rsid w:val="004A14BE"/>
    <w:rsid w:val="004A14F7"/>
    <w:rsid w:val="004A1821"/>
    <w:rsid w:val="004A2BF5"/>
    <w:rsid w:val="004A3085"/>
    <w:rsid w:val="004A4BD5"/>
    <w:rsid w:val="004A4CFD"/>
    <w:rsid w:val="004A677C"/>
    <w:rsid w:val="004A6E25"/>
    <w:rsid w:val="004A7D67"/>
    <w:rsid w:val="004B0546"/>
    <w:rsid w:val="004B176B"/>
    <w:rsid w:val="004B195A"/>
    <w:rsid w:val="004B24BF"/>
    <w:rsid w:val="004B293C"/>
    <w:rsid w:val="004B2A3D"/>
    <w:rsid w:val="004B30DA"/>
    <w:rsid w:val="004B3D59"/>
    <w:rsid w:val="004B5677"/>
    <w:rsid w:val="004B58EA"/>
    <w:rsid w:val="004B5B76"/>
    <w:rsid w:val="004B64FC"/>
    <w:rsid w:val="004B6677"/>
    <w:rsid w:val="004B73EF"/>
    <w:rsid w:val="004C0815"/>
    <w:rsid w:val="004C08BA"/>
    <w:rsid w:val="004C0E87"/>
    <w:rsid w:val="004C108E"/>
    <w:rsid w:val="004C11FC"/>
    <w:rsid w:val="004C19CB"/>
    <w:rsid w:val="004C1CA2"/>
    <w:rsid w:val="004C20F2"/>
    <w:rsid w:val="004C251E"/>
    <w:rsid w:val="004C3150"/>
    <w:rsid w:val="004C3928"/>
    <w:rsid w:val="004C3F25"/>
    <w:rsid w:val="004C4511"/>
    <w:rsid w:val="004C525E"/>
    <w:rsid w:val="004C5D75"/>
    <w:rsid w:val="004C6235"/>
    <w:rsid w:val="004C67E2"/>
    <w:rsid w:val="004C6AE8"/>
    <w:rsid w:val="004C6BA5"/>
    <w:rsid w:val="004C7A27"/>
    <w:rsid w:val="004D0490"/>
    <w:rsid w:val="004D0628"/>
    <w:rsid w:val="004D12F1"/>
    <w:rsid w:val="004D1805"/>
    <w:rsid w:val="004D1CB6"/>
    <w:rsid w:val="004D257A"/>
    <w:rsid w:val="004D3142"/>
    <w:rsid w:val="004D390C"/>
    <w:rsid w:val="004D3DA9"/>
    <w:rsid w:val="004D4136"/>
    <w:rsid w:val="004D49AB"/>
    <w:rsid w:val="004D4B81"/>
    <w:rsid w:val="004D52DD"/>
    <w:rsid w:val="004D54CE"/>
    <w:rsid w:val="004D657E"/>
    <w:rsid w:val="004D68F8"/>
    <w:rsid w:val="004D6D19"/>
    <w:rsid w:val="004E11D8"/>
    <w:rsid w:val="004E225F"/>
    <w:rsid w:val="004E27E7"/>
    <w:rsid w:val="004E2B07"/>
    <w:rsid w:val="004E3C72"/>
    <w:rsid w:val="004E3E66"/>
    <w:rsid w:val="004E4879"/>
    <w:rsid w:val="004E5988"/>
    <w:rsid w:val="004E65CD"/>
    <w:rsid w:val="004E6E3A"/>
    <w:rsid w:val="004F0C96"/>
    <w:rsid w:val="004F13F6"/>
    <w:rsid w:val="004F28A0"/>
    <w:rsid w:val="004F305D"/>
    <w:rsid w:val="004F3363"/>
    <w:rsid w:val="004F3C3C"/>
    <w:rsid w:val="004F4380"/>
    <w:rsid w:val="004F44C7"/>
    <w:rsid w:val="004F489F"/>
    <w:rsid w:val="004F4958"/>
    <w:rsid w:val="004F51F5"/>
    <w:rsid w:val="004F59E4"/>
    <w:rsid w:val="004F6F0E"/>
    <w:rsid w:val="004F766F"/>
    <w:rsid w:val="004F78B7"/>
    <w:rsid w:val="004F7944"/>
    <w:rsid w:val="004F7F3F"/>
    <w:rsid w:val="00500224"/>
    <w:rsid w:val="00502BB2"/>
    <w:rsid w:val="00503166"/>
    <w:rsid w:val="00503DDE"/>
    <w:rsid w:val="00503F93"/>
    <w:rsid w:val="005041C2"/>
    <w:rsid w:val="005048DF"/>
    <w:rsid w:val="00504E8F"/>
    <w:rsid w:val="00505CA0"/>
    <w:rsid w:val="00507C08"/>
    <w:rsid w:val="00507D18"/>
    <w:rsid w:val="0051016E"/>
    <w:rsid w:val="005105D4"/>
    <w:rsid w:val="00510D1C"/>
    <w:rsid w:val="00511612"/>
    <w:rsid w:val="0051174D"/>
    <w:rsid w:val="00511A30"/>
    <w:rsid w:val="00512F22"/>
    <w:rsid w:val="0051305D"/>
    <w:rsid w:val="005131DD"/>
    <w:rsid w:val="00516603"/>
    <w:rsid w:val="0051663D"/>
    <w:rsid w:val="005167B1"/>
    <w:rsid w:val="005167B6"/>
    <w:rsid w:val="00516B5F"/>
    <w:rsid w:val="00517914"/>
    <w:rsid w:val="00517A46"/>
    <w:rsid w:val="00517D20"/>
    <w:rsid w:val="0052077C"/>
    <w:rsid w:val="005215EE"/>
    <w:rsid w:val="005218E7"/>
    <w:rsid w:val="00521F15"/>
    <w:rsid w:val="005224BE"/>
    <w:rsid w:val="00522599"/>
    <w:rsid w:val="00522F5F"/>
    <w:rsid w:val="005248B4"/>
    <w:rsid w:val="005248B9"/>
    <w:rsid w:val="005255D3"/>
    <w:rsid w:val="005257BD"/>
    <w:rsid w:val="00525C0E"/>
    <w:rsid w:val="00526015"/>
    <w:rsid w:val="005263A1"/>
    <w:rsid w:val="00526446"/>
    <w:rsid w:val="0052747C"/>
    <w:rsid w:val="00527495"/>
    <w:rsid w:val="0052776D"/>
    <w:rsid w:val="00527E7A"/>
    <w:rsid w:val="00530B20"/>
    <w:rsid w:val="00530E81"/>
    <w:rsid w:val="00531393"/>
    <w:rsid w:val="00531594"/>
    <w:rsid w:val="0053298A"/>
    <w:rsid w:val="0053358F"/>
    <w:rsid w:val="0053560F"/>
    <w:rsid w:val="005363F7"/>
    <w:rsid w:val="00537A7A"/>
    <w:rsid w:val="00537E2C"/>
    <w:rsid w:val="00540243"/>
    <w:rsid w:val="0054038D"/>
    <w:rsid w:val="005407F0"/>
    <w:rsid w:val="0054146C"/>
    <w:rsid w:val="00541EFF"/>
    <w:rsid w:val="00542600"/>
    <w:rsid w:val="00542797"/>
    <w:rsid w:val="00542A9C"/>
    <w:rsid w:val="00542B3A"/>
    <w:rsid w:val="005434E0"/>
    <w:rsid w:val="00543A77"/>
    <w:rsid w:val="00543E24"/>
    <w:rsid w:val="00544AB9"/>
    <w:rsid w:val="00544C2A"/>
    <w:rsid w:val="00544D65"/>
    <w:rsid w:val="00544EC9"/>
    <w:rsid w:val="00546FBD"/>
    <w:rsid w:val="00547237"/>
    <w:rsid w:val="00550237"/>
    <w:rsid w:val="005504D3"/>
    <w:rsid w:val="00551A9B"/>
    <w:rsid w:val="005520BF"/>
    <w:rsid w:val="00552213"/>
    <w:rsid w:val="0055324E"/>
    <w:rsid w:val="005534B3"/>
    <w:rsid w:val="00553703"/>
    <w:rsid w:val="0055544F"/>
    <w:rsid w:val="00555D77"/>
    <w:rsid w:val="00556B04"/>
    <w:rsid w:val="00557CF2"/>
    <w:rsid w:val="00557ECD"/>
    <w:rsid w:val="00560638"/>
    <w:rsid w:val="00560899"/>
    <w:rsid w:val="00561C03"/>
    <w:rsid w:val="00562702"/>
    <w:rsid w:val="00562B0A"/>
    <w:rsid w:val="00562CCE"/>
    <w:rsid w:val="00563F79"/>
    <w:rsid w:val="00564BE1"/>
    <w:rsid w:val="005656D7"/>
    <w:rsid w:val="005669D6"/>
    <w:rsid w:val="00566C3D"/>
    <w:rsid w:val="005672B1"/>
    <w:rsid w:val="00567329"/>
    <w:rsid w:val="005674F7"/>
    <w:rsid w:val="00567998"/>
    <w:rsid w:val="00567D65"/>
    <w:rsid w:val="00567FD9"/>
    <w:rsid w:val="00571419"/>
    <w:rsid w:val="00572049"/>
    <w:rsid w:val="005743F2"/>
    <w:rsid w:val="00574F63"/>
    <w:rsid w:val="005759CD"/>
    <w:rsid w:val="00575F68"/>
    <w:rsid w:val="00576971"/>
    <w:rsid w:val="00576F8E"/>
    <w:rsid w:val="00577884"/>
    <w:rsid w:val="00580873"/>
    <w:rsid w:val="00581C0F"/>
    <w:rsid w:val="00581E93"/>
    <w:rsid w:val="00582919"/>
    <w:rsid w:val="00583389"/>
    <w:rsid w:val="00583A76"/>
    <w:rsid w:val="00583CB6"/>
    <w:rsid w:val="005849B2"/>
    <w:rsid w:val="00584B75"/>
    <w:rsid w:val="005858B6"/>
    <w:rsid w:val="00585F00"/>
    <w:rsid w:val="00587366"/>
    <w:rsid w:val="0058757A"/>
    <w:rsid w:val="00590037"/>
    <w:rsid w:val="00590465"/>
    <w:rsid w:val="005908F1"/>
    <w:rsid w:val="0059150E"/>
    <w:rsid w:val="00591CE9"/>
    <w:rsid w:val="00593476"/>
    <w:rsid w:val="005942C3"/>
    <w:rsid w:val="00594A43"/>
    <w:rsid w:val="00595091"/>
    <w:rsid w:val="00595511"/>
    <w:rsid w:val="0059556E"/>
    <w:rsid w:val="00595C43"/>
    <w:rsid w:val="00596016"/>
    <w:rsid w:val="0059623C"/>
    <w:rsid w:val="00596B4D"/>
    <w:rsid w:val="00596F56"/>
    <w:rsid w:val="005A228F"/>
    <w:rsid w:val="005A2A65"/>
    <w:rsid w:val="005A2F65"/>
    <w:rsid w:val="005A31EC"/>
    <w:rsid w:val="005A3513"/>
    <w:rsid w:val="005A364D"/>
    <w:rsid w:val="005A3B9E"/>
    <w:rsid w:val="005A3BD7"/>
    <w:rsid w:val="005A4327"/>
    <w:rsid w:val="005A4B85"/>
    <w:rsid w:val="005A50E4"/>
    <w:rsid w:val="005A60E1"/>
    <w:rsid w:val="005A76FE"/>
    <w:rsid w:val="005A786F"/>
    <w:rsid w:val="005B08B7"/>
    <w:rsid w:val="005B169C"/>
    <w:rsid w:val="005B1B39"/>
    <w:rsid w:val="005B1FAC"/>
    <w:rsid w:val="005B2DD1"/>
    <w:rsid w:val="005B31C8"/>
    <w:rsid w:val="005B3A49"/>
    <w:rsid w:val="005B4816"/>
    <w:rsid w:val="005B53C8"/>
    <w:rsid w:val="005B55C1"/>
    <w:rsid w:val="005B5C9F"/>
    <w:rsid w:val="005B6802"/>
    <w:rsid w:val="005B6ADF"/>
    <w:rsid w:val="005B773D"/>
    <w:rsid w:val="005B7AA4"/>
    <w:rsid w:val="005B7C5D"/>
    <w:rsid w:val="005C1A74"/>
    <w:rsid w:val="005C2E4E"/>
    <w:rsid w:val="005C3294"/>
    <w:rsid w:val="005C347F"/>
    <w:rsid w:val="005C42D3"/>
    <w:rsid w:val="005C5787"/>
    <w:rsid w:val="005C5875"/>
    <w:rsid w:val="005C6F55"/>
    <w:rsid w:val="005C79D8"/>
    <w:rsid w:val="005D06A9"/>
    <w:rsid w:val="005D27DD"/>
    <w:rsid w:val="005D3493"/>
    <w:rsid w:val="005D36B6"/>
    <w:rsid w:val="005D3DD3"/>
    <w:rsid w:val="005D3F92"/>
    <w:rsid w:val="005D3FD2"/>
    <w:rsid w:val="005D6224"/>
    <w:rsid w:val="005D622E"/>
    <w:rsid w:val="005D6B00"/>
    <w:rsid w:val="005E09D1"/>
    <w:rsid w:val="005E0DB5"/>
    <w:rsid w:val="005E11D5"/>
    <w:rsid w:val="005E1572"/>
    <w:rsid w:val="005E2296"/>
    <w:rsid w:val="005E22BC"/>
    <w:rsid w:val="005E2C1C"/>
    <w:rsid w:val="005E34D4"/>
    <w:rsid w:val="005E3AE2"/>
    <w:rsid w:val="005E3FDE"/>
    <w:rsid w:val="005E4814"/>
    <w:rsid w:val="005E55F2"/>
    <w:rsid w:val="005E5F08"/>
    <w:rsid w:val="005E68FC"/>
    <w:rsid w:val="005E7017"/>
    <w:rsid w:val="005F04C4"/>
    <w:rsid w:val="005F0A4A"/>
    <w:rsid w:val="005F1540"/>
    <w:rsid w:val="005F15DB"/>
    <w:rsid w:val="005F3A30"/>
    <w:rsid w:val="005F487C"/>
    <w:rsid w:val="005F4BF5"/>
    <w:rsid w:val="005F523C"/>
    <w:rsid w:val="005F53A4"/>
    <w:rsid w:val="005F5A57"/>
    <w:rsid w:val="005F5FE1"/>
    <w:rsid w:val="005F62B2"/>
    <w:rsid w:val="005F6A93"/>
    <w:rsid w:val="005F7081"/>
    <w:rsid w:val="005F715E"/>
    <w:rsid w:val="005F777C"/>
    <w:rsid w:val="0060042F"/>
    <w:rsid w:val="00600B4B"/>
    <w:rsid w:val="006010DA"/>
    <w:rsid w:val="006017AB"/>
    <w:rsid w:val="00603B6B"/>
    <w:rsid w:val="00604AC3"/>
    <w:rsid w:val="00605865"/>
    <w:rsid w:val="00605995"/>
    <w:rsid w:val="00606C4A"/>
    <w:rsid w:val="00607049"/>
    <w:rsid w:val="00607818"/>
    <w:rsid w:val="00607B16"/>
    <w:rsid w:val="00607F0A"/>
    <w:rsid w:val="00610D82"/>
    <w:rsid w:val="00611B94"/>
    <w:rsid w:val="00614533"/>
    <w:rsid w:val="0061496C"/>
    <w:rsid w:val="00614DFF"/>
    <w:rsid w:val="006158DE"/>
    <w:rsid w:val="00617125"/>
    <w:rsid w:val="00617813"/>
    <w:rsid w:val="00620176"/>
    <w:rsid w:val="006206CC"/>
    <w:rsid w:val="0062072F"/>
    <w:rsid w:val="00620812"/>
    <w:rsid w:val="00622B06"/>
    <w:rsid w:val="006237B4"/>
    <w:rsid w:val="006260B4"/>
    <w:rsid w:val="00626821"/>
    <w:rsid w:val="00627163"/>
    <w:rsid w:val="0062768A"/>
    <w:rsid w:val="0063265C"/>
    <w:rsid w:val="0063278F"/>
    <w:rsid w:val="00634476"/>
    <w:rsid w:val="00634878"/>
    <w:rsid w:val="006349FE"/>
    <w:rsid w:val="00640A7F"/>
    <w:rsid w:val="00640CA3"/>
    <w:rsid w:val="00640DE4"/>
    <w:rsid w:val="00641315"/>
    <w:rsid w:val="006417BF"/>
    <w:rsid w:val="006434B9"/>
    <w:rsid w:val="006435C2"/>
    <w:rsid w:val="0064393B"/>
    <w:rsid w:val="00644375"/>
    <w:rsid w:val="00644A5C"/>
    <w:rsid w:val="00646378"/>
    <w:rsid w:val="00646A08"/>
    <w:rsid w:val="00647413"/>
    <w:rsid w:val="00650073"/>
    <w:rsid w:val="00650392"/>
    <w:rsid w:val="006505AC"/>
    <w:rsid w:val="0065061D"/>
    <w:rsid w:val="00650F92"/>
    <w:rsid w:val="00651230"/>
    <w:rsid w:val="006521F7"/>
    <w:rsid w:val="00653E8D"/>
    <w:rsid w:val="006566BB"/>
    <w:rsid w:val="0065715E"/>
    <w:rsid w:val="00657174"/>
    <w:rsid w:val="00657670"/>
    <w:rsid w:val="00657DBF"/>
    <w:rsid w:val="00657DE0"/>
    <w:rsid w:val="00657E92"/>
    <w:rsid w:val="006613EB"/>
    <w:rsid w:val="006622E4"/>
    <w:rsid w:val="00662444"/>
    <w:rsid w:val="00662C68"/>
    <w:rsid w:val="00662C69"/>
    <w:rsid w:val="00663B84"/>
    <w:rsid w:val="00663CC7"/>
    <w:rsid w:val="0066458B"/>
    <w:rsid w:val="00664805"/>
    <w:rsid w:val="00666467"/>
    <w:rsid w:val="00667B92"/>
    <w:rsid w:val="006718FB"/>
    <w:rsid w:val="006720F3"/>
    <w:rsid w:val="00672843"/>
    <w:rsid w:val="00672942"/>
    <w:rsid w:val="00673695"/>
    <w:rsid w:val="00674701"/>
    <w:rsid w:val="00674A46"/>
    <w:rsid w:val="006752B0"/>
    <w:rsid w:val="00676959"/>
    <w:rsid w:val="00676C6B"/>
    <w:rsid w:val="00676E9D"/>
    <w:rsid w:val="00677487"/>
    <w:rsid w:val="00680461"/>
    <w:rsid w:val="00680F25"/>
    <w:rsid w:val="0068158A"/>
    <w:rsid w:val="00682E8C"/>
    <w:rsid w:val="006832CC"/>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382"/>
    <w:rsid w:val="006909F0"/>
    <w:rsid w:val="00690ED0"/>
    <w:rsid w:val="00691384"/>
    <w:rsid w:val="00691FAF"/>
    <w:rsid w:val="00692267"/>
    <w:rsid w:val="00693427"/>
    <w:rsid w:val="006945C7"/>
    <w:rsid w:val="00694C00"/>
    <w:rsid w:val="006958A7"/>
    <w:rsid w:val="00695A49"/>
    <w:rsid w:val="00695F94"/>
    <w:rsid w:val="0069612B"/>
    <w:rsid w:val="006964F5"/>
    <w:rsid w:val="00696EF8"/>
    <w:rsid w:val="006A1047"/>
    <w:rsid w:val="006A1FD1"/>
    <w:rsid w:val="006A2A2F"/>
    <w:rsid w:val="006A2CF3"/>
    <w:rsid w:val="006A2D04"/>
    <w:rsid w:val="006A2D34"/>
    <w:rsid w:val="006A2EDE"/>
    <w:rsid w:val="006A3D7A"/>
    <w:rsid w:val="006A438E"/>
    <w:rsid w:val="006A53A9"/>
    <w:rsid w:val="006A55A7"/>
    <w:rsid w:val="006A5AB6"/>
    <w:rsid w:val="006A7305"/>
    <w:rsid w:val="006B004E"/>
    <w:rsid w:val="006B0198"/>
    <w:rsid w:val="006B02AE"/>
    <w:rsid w:val="006B0D54"/>
    <w:rsid w:val="006B12E8"/>
    <w:rsid w:val="006B13FB"/>
    <w:rsid w:val="006B149F"/>
    <w:rsid w:val="006B1810"/>
    <w:rsid w:val="006B1C19"/>
    <w:rsid w:val="006B1F06"/>
    <w:rsid w:val="006B2A78"/>
    <w:rsid w:val="006B336C"/>
    <w:rsid w:val="006B35D0"/>
    <w:rsid w:val="006B49D8"/>
    <w:rsid w:val="006B5FE4"/>
    <w:rsid w:val="006B7A58"/>
    <w:rsid w:val="006C26B3"/>
    <w:rsid w:val="006C2E34"/>
    <w:rsid w:val="006C2FEE"/>
    <w:rsid w:val="006C50C2"/>
    <w:rsid w:val="006C5484"/>
    <w:rsid w:val="006C563A"/>
    <w:rsid w:val="006C57B7"/>
    <w:rsid w:val="006C5842"/>
    <w:rsid w:val="006C58DF"/>
    <w:rsid w:val="006C5AE3"/>
    <w:rsid w:val="006C6AD9"/>
    <w:rsid w:val="006C6E1A"/>
    <w:rsid w:val="006D27EF"/>
    <w:rsid w:val="006D3CF9"/>
    <w:rsid w:val="006D4929"/>
    <w:rsid w:val="006D499E"/>
    <w:rsid w:val="006D518B"/>
    <w:rsid w:val="006D52D1"/>
    <w:rsid w:val="006D5C3D"/>
    <w:rsid w:val="006D643A"/>
    <w:rsid w:val="006E013D"/>
    <w:rsid w:val="006E1056"/>
    <w:rsid w:val="006E1475"/>
    <w:rsid w:val="006E3145"/>
    <w:rsid w:val="006E3985"/>
    <w:rsid w:val="006E3A2A"/>
    <w:rsid w:val="006E3C4C"/>
    <w:rsid w:val="006E4BD4"/>
    <w:rsid w:val="006E4E2A"/>
    <w:rsid w:val="006E53B0"/>
    <w:rsid w:val="006E5950"/>
    <w:rsid w:val="006E6B65"/>
    <w:rsid w:val="006E6C14"/>
    <w:rsid w:val="006E7637"/>
    <w:rsid w:val="006E7CC5"/>
    <w:rsid w:val="006F1E31"/>
    <w:rsid w:val="006F21C6"/>
    <w:rsid w:val="006F2B0A"/>
    <w:rsid w:val="006F2C12"/>
    <w:rsid w:val="006F2F92"/>
    <w:rsid w:val="006F3E78"/>
    <w:rsid w:val="006F3F38"/>
    <w:rsid w:val="006F6271"/>
    <w:rsid w:val="006F729B"/>
    <w:rsid w:val="006F7E87"/>
    <w:rsid w:val="0070160E"/>
    <w:rsid w:val="00702887"/>
    <w:rsid w:val="00702FC3"/>
    <w:rsid w:val="0070499C"/>
    <w:rsid w:val="007049C8"/>
    <w:rsid w:val="007050B1"/>
    <w:rsid w:val="00707096"/>
    <w:rsid w:val="0071075E"/>
    <w:rsid w:val="007116E3"/>
    <w:rsid w:val="007136BC"/>
    <w:rsid w:val="00714576"/>
    <w:rsid w:val="00715303"/>
    <w:rsid w:val="00715A04"/>
    <w:rsid w:val="00721335"/>
    <w:rsid w:val="00721924"/>
    <w:rsid w:val="00721F55"/>
    <w:rsid w:val="00721F66"/>
    <w:rsid w:val="007221AE"/>
    <w:rsid w:val="00722B93"/>
    <w:rsid w:val="007234C4"/>
    <w:rsid w:val="00724910"/>
    <w:rsid w:val="00725BBD"/>
    <w:rsid w:val="00725BF5"/>
    <w:rsid w:val="00727F9B"/>
    <w:rsid w:val="0073000B"/>
    <w:rsid w:val="00731F1F"/>
    <w:rsid w:val="00732199"/>
    <w:rsid w:val="00732EAE"/>
    <w:rsid w:val="007332BB"/>
    <w:rsid w:val="007339AB"/>
    <w:rsid w:val="00734BB2"/>
    <w:rsid w:val="0073505D"/>
    <w:rsid w:val="007351D1"/>
    <w:rsid w:val="007352FD"/>
    <w:rsid w:val="00735B1A"/>
    <w:rsid w:val="007365AD"/>
    <w:rsid w:val="007367EC"/>
    <w:rsid w:val="0073797C"/>
    <w:rsid w:val="0074007F"/>
    <w:rsid w:val="0074154B"/>
    <w:rsid w:val="00742486"/>
    <w:rsid w:val="00743751"/>
    <w:rsid w:val="007438A3"/>
    <w:rsid w:val="0074433B"/>
    <w:rsid w:val="0074489D"/>
    <w:rsid w:val="00744E90"/>
    <w:rsid w:val="007453B5"/>
    <w:rsid w:val="0074587E"/>
    <w:rsid w:val="0074628D"/>
    <w:rsid w:val="0074629E"/>
    <w:rsid w:val="007471AB"/>
    <w:rsid w:val="007473D2"/>
    <w:rsid w:val="007479C2"/>
    <w:rsid w:val="00750045"/>
    <w:rsid w:val="007504DC"/>
    <w:rsid w:val="007504DE"/>
    <w:rsid w:val="00750A80"/>
    <w:rsid w:val="0075151E"/>
    <w:rsid w:val="00751DC1"/>
    <w:rsid w:val="007525BF"/>
    <w:rsid w:val="0075265E"/>
    <w:rsid w:val="0075440D"/>
    <w:rsid w:val="00754EF8"/>
    <w:rsid w:val="007556A8"/>
    <w:rsid w:val="00755C8D"/>
    <w:rsid w:val="0075604A"/>
    <w:rsid w:val="00756321"/>
    <w:rsid w:val="0075650E"/>
    <w:rsid w:val="00756FD0"/>
    <w:rsid w:val="00757995"/>
    <w:rsid w:val="007612B3"/>
    <w:rsid w:val="007613D0"/>
    <w:rsid w:val="007615C6"/>
    <w:rsid w:val="00761B21"/>
    <w:rsid w:val="00761C9B"/>
    <w:rsid w:val="007623A5"/>
    <w:rsid w:val="00763861"/>
    <w:rsid w:val="00764032"/>
    <w:rsid w:val="007644E6"/>
    <w:rsid w:val="007652EA"/>
    <w:rsid w:val="00765D96"/>
    <w:rsid w:val="0076630F"/>
    <w:rsid w:val="007665D7"/>
    <w:rsid w:val="007674F3"/>
    <w:rsid w:val="00767CD2"/>
    <w:rsid w:val="007707F5"/>
    <w:rsid w:val="00770859"/>
    <w:rsid w:val="007721A1"/>
    <w:rsid w:val="0077374A"/>
    <w:rsid w:val="0077381A"/>
    <w:rsid w:val="007740B2"/>
    <w:rsid w:val="00774A5F"/>
    <w:rsid w:val="00774DFD"/>
    <w:rsid w:val="007753FA"/>
    <w:rsid w:val="0077544D"/>
    <w:rsid w:val="007764C8"/>
    <w:rsid w:val="00777B16"/>
    <w:rsid w:val="0078079A"/>
    <w:rsid w:val="00784885"/>
    <w:rsid w:val="00785E29"/>
    <w:rsid w:val="00785FEC"/>
    <w:rsid w:val="007860B9"/>
    <w:rsid w:val="007867FB"/>
    <w:rsid w:val="00786AE8"/>
    <w:rsid w:val="00791288"/>
    <w:rsid w:val="007914E4"/>
    <w:rsid w:val="00791BE3"/>
    <w:rsid w:val="00791DC2"/>
    <w:rsid w:val="00791E58"/>
    <w:rsid w:val="00792364"/>
    <w:rsid w:val="00794673"/>
    <w:rsid w:val="00794BC3"/>
    <w:rsid w:val="00795F6F"/>
    <w:rsid w:val="00796BFE"/>
    <w:rsid w:val="0079741A"/>
    <w:rsid w:val="007A0692"/>
    <w:rsid w:val="007A082B"/>
    <w:rsid w:val="007A1303"/>
    <w:rsid w:val="007A17AA"/>
    <w:rsid w:val="007A22E2"/>
    <w:rsid w:val="007A2C90"/>
    <w:rsid w:val="007A493E"/>
    <w:rsid w:val="007A65E0"/>
    <w:rsid w:val="007A70B9"/>
    <w:rsid w:val="007A7602"/>
    <w:rsid w:val="007A7683"/>
    <w:rsid w:val="007B02B9"/>
    <w:rsid w:val="007B1AED"/>
    <w:rsid w:val="007B26B2"/>
    <w:rsid w:val="007B2B63"/>
    <w:rsid w:val="007B30F3"/>
    <w:rsid w:val="007B439C"/>
    <w:rsid w:val="007B694D"/>
    <w:rsid w:val="007B753F"/>
    <w:rsid w:val="007C0013"/>
    <w:rsid w:val="007C0CBC"/>
    <w:rsid w:val="007C1447"/>
    <w:rsid w:val="007C255D"/>
    <w:rsid w:val="007C37D2"/>
    <w:rsid w:val="007C3985"/>
    <w:rsid w:val="007C6110"/>
    <w:rsid w:val="007D0032"/>
    <w:rsid w:val="007D0C01"/>
    <w:rsid w:val="007D1411"/>
    <w:rsid w:val="007D2361"/>
    <w:rsid w:val="007D3FBD"/>
    <w:rsid w:val="007D49A0"/>
    <w:rsid w:val="007D5BA0"/>
    <w:rsid w:val="007D5D70"/>
    <w:rsid w:val="007D64FF"/>
    <w:rsid w:val="007D6D78"/>
    <w:rsid w:val="007D6FEB"/>
    <w:rsid w:val="007D79CF"/>
    <w:rsid w:val="007D7B38"/>
    <w:rsid w:val="007D7EF3"/>
    <w:rsid w:val="007E2035"/>
    <w:rsid w:val="007E2B3F"/>
    <w:rsid w:val="007E3FBE"/>
    <w:rsid w:val="007E4E68"/>
    <w:rsid w:val="007E5125"/>
    <w:rsid w:val="007E545F"/>
    <w:rsid w:val="007E57A7"/>
    <w:rsid w:val="007E58AC"/>
    <w:rsid w:val="007E5B8C"/>
    <w:rsid w:val="007E5C4C"/>
    <w:rsid w:val="007E5DB4"/>
    <w:rsid w:val="007E606F"/>
    <w:rsid w:val="007E60B1"/>
    <w:rsid w:val="007E6ECC"/>
    <w:rsid w:val="007F020D"/>
    <w:rsid w:val="007F0617"/>
    <w:rsid w:val="007F217B"/>
    <w:rsid w:val="007F2D71"/>
    <w:rsid w:val="007F3B4E"/>
    <w:rsid w:val="007F3CB7"/>
    <w:rsid w:val="007F3D85"/>
    <w:rsid w:val="007F4B0E"/>
    <w:rsid w:val="007F4C88"/>
    <w:rsid w:val="007F5C0C"/>
    <w:rsid w:val="007F624E"/>
    <w:rsid w:val="007F729E"/>
    <w:rsid w:val="007F763A"/>
    <w:rsid w:val="007F7FB3"/>
    <w:rsid w:val="00800C06"/>
    <w:rsid w:val="00800E69"/>
    <w:rsid w:val="00801DE2"/>
    <w:rsid w:val="00802152"/>
    <w:rsid w:val="00802B62"/>
    <w:rsid w:val="008039C2"/>
    <w:rsid w:val="00803E89"/>
    <w:rsid w:val="00804014"/>
    <w:rsid w:val="008046E4"/>
    <w:rsid w:val="00804D47"/>
    <w:rsid w:val="008055FF"/>
    <w:rsid w:val="008058EB"/>
    <w:rsid w:val="00805EF0"/>
    <w:rsid w:val="00806D2D"/>
    <w:rsid w:val="00806E81"/>
    <w:rsid w:val="00810F94"/>
    <w:rsid w:val="00811876"/>
    <w:rsid w:val="00812794"/>
    <w:rsid w:val="00813690"/>
    <w:rsid w:val="00815554"/>
    <w:rsid w:val="0081626A"/>
    <w:rsid w:val="008164F7"/>
    <w:rsid w:val="008167F5"/>
    <w:rsid w:val="0081794B"/>
    <w:rsid w:val="00817D8E"/>
    <w:rsid w:val="008200A3"/>
    <w:rsid w:val="008200C6"/>
    <w:rsid w:val="00820BF2"/>
    <w:rsid w:val="00821A12"/>
    <w:rsid w:val="00821D8E"/>
    <w:rsid w:val="008221F9"/>
    <w:rsid w:val="00824C4E"/>
    <w:rsid w:val="008252B1"/>
    <w:rsid w:val="00825F72"/>
    <w:rsid w:val="00830317"/>
    <w:rsid w:val="008320FF"/>
    <w:rsid w:val="00833E4C"/>
    <w:rsid w:val="00834D56"/>
    <w:rsid w:val="0083555E"/>
    <w:rsid w:val="00835AE1"/>
    <w:rsid w:val="00836224"/>
    <w:rsid w:val="00836DC1"/>
    <w:rsid w:val="00837B71"/>
    <w:rsid w:val="00837BE4"/>
    <w:rsid w:val="00840559"/>
    <w:rsid w:val="00840A49"/>
    <w:rsid w:val="008421F7"/>
    <w:rsid w:val="00843153"/>
    <w:rsid w:val="00843908"/>
    <w:rsid w:val="008444BC"/>
    <w:rsid w:val="00845D12"/>
    <w:rsid w:val="00846713"/>
    <w:rsid w:val="00846AC8"/>
    <w:rsid w:val="00846CCC"/>
    <w:rsid w:val="008473FA"/>
    <w:rsid w:val="00847830"/>
    <w:rsid w:val="0085171E"/>
    <w:rsid w:val="00851A81"/>
    <w:rsid w:val="00851B35"/>
    <w:rsid w:val="00851E7B"/>
    <w:rsid w:val="00851F4C"/>
    <w:rsid w:val="008523BA"/>
    <w:rsid w:val="00852B26"/>
    <w:rsid w:val="00852DDF"/>
    <w:rsid w:val="00852E01"/>
    <w:rsid w:val="00853121"/>
    <w:rsid w:val="0085480B"/>
    <w:rsid w:val="00854E4C"/>
    <w:rsid w:val="0085572A"/>
    <w:rsid w:val="008560F4"/>
    <w:rsid w:val="00860A1E"/>
    <w:rsid w:val="00860B95"/>
    <w:rsid w:val="00860FE6"/>
    <w:rsid w:val="00861622"/>
    <w:rsid w:val="00861D0D"/>
    <w:rsid w:val="0086256E"/>
    <w:rsid w:val="00863632"/>
    <w:rsid w:val="008636A2"/>
    <w:rsid w:val="0086413A"/>
    <w:rsid w:val="008662C0"/>
    <w:rsid w:val="00867678"/>
    <w:rsid w:val="00867B8C"/>
    <w:rsid w:val="0087038F"/>
    <w:rsid w:val="00870EAB"/>
    <w:rsid w:val="0087153F"/>
    <w:rsid w:val="00871BA6"/>
    <w:rsid w:val="00872266"/>
    <w:rsid w:val="00873454"/>
    <w:rsid w:val="00873FB5"/>
    <w:rsid w:val="0087459A"/>
    <w:rsid w:val="0087470D"/>
    <w:rsid w:val="00875035"/>
    <w:rsid w:val="00875167"/>
    <w:rsid w:val="00875976"/>
    <w:rsid w:val="00877086"/>
    <w:rsid w:val="00877B08"/>
    <w:rsid w:val="00877E0E"/>
    <w:rsid w:val="008811AA"/>
    <w:rsid w:val="00881418"/>
    <w:rsid w:val="00881572"/>
    <w:rsid w:val="008815D1"/>
    <w:rsid w:val="00882510"/>
    <w:rsid w:val="008827E9"/>
    <w:rsid w:val="00882AB3"/>
    <w:rsid w:val="00882FEA"/>
    <w:rsid w:val="00883450"/>
    <w:rsid w:val="0088398C"/>
    <w:rsid w:val="00883AFD"/>
    <w:rsid w:val="00885C6E"/>
    <w:rsid w:val="008866E5"/>
    <w:rsid w:val="0089031E"/>
    <w:rsid w:val="0089067B"/>
    <w:rsid w:val="00890D80"/>
    <w:rsid w:val="00891381"/>
    <w:rsid w:val="0089412A"/>
    <w:rsid w:val="00894229"/>
    <w:rsid w:val="00894B33"/>
    <w:rsid w:val="00896532"/>
    <w:rsid w:val="00896AD4"/>
    <w:rsid w:val="008974A5"/>
    <w:rsid w:val="00897AEA"/>
    <w:rsid w:val="008A015E"/>
    <w:rsid w:val="008A0ACE"/>
    <w:rsid w:val="008A1939"/>
    <w:rsid w:val="008A1ED7"/>
    <w:rsid w:val="008A2E23"/>
    <w:rsid w:val="008A2F75"/>
    <w:rsid w:val="008A3D9B"/>
    <w:rsid w:val="008A460C"/>
    <w:rsid w:val="008A4966"/>
    <w:rsid w:val="008A52F3"/>
    <w:rsid w:val="008A5456"/>
    <w:rsid w:val="008A59AC"/>
    <w:rsid w:val="008A5A73"/>
    <w:rsid w:val="008A6A0C"/>
    <w:rsid w:val="008A6CCE"/>
    <w:rsid w:val="008A72B7"/>
    <w:rsid w:val="008A7F7D"/>
    <w:rsid w:val="008B0D49"/>
    <w:rsid w:val="008B1A5A"/>
    <w:rsid w:val="008B382F"/>
    <w:rsid w:val="008B3BA3"/>
    <w:rsid w:val="008B4590"/>
    <w:rsid w:val="008B49B9"/>
    <w:rsid w:val="008B4B21"/>
    <w:rsid w:val="008B551D"/>
    <w:rsid w:val="008B5AB4"/>
    <w:rsid w:val="008B7210"/>
    <w:rsid w:val="008B732C"/>
    <w:rsid w:val="008B761A"/>
    <w:rsid w:val="008B7FFE"/>
    <w:rsid w:val="008C0446"/>
    <w:rsid w:val="008C2B3C"/>
    <w:rsid w:val="008C2BD1"/>
    <w:rsid w:val="008C41A7"/>
    <w:rsid w:val="008C4C3A"/>
    <w:rsid w:val="008C521C"/>
    <w:rsid w:val="008C5D40"/>
    <w:rsid w:val="008C659C"/>
    <w:rsid w:val="008C6F34"/>
    <w:rsid w:val="008C7108"/>
    <w:rsid w:val="008D02A3"/>
    <w:rsid w:val="008D0DE6"/>
    <w:rsid w:val="008D1529"/>
    <w:rsid w:val="008D1C98"/>
    <w:rsid w:val="008D1D54"/>
    <w:rsid w:val="008D22D8"/>
    <w:rsid w:val="008D24C6"/>
    <w:rsid w:val="008D2BCD"/>
    <w:rsid w:val="008D3786"/>
    <w:rsid w:val="008D406E"/>
    <w:rsid w:val="008D432B"/>
    <w:rsid w:val="008D453D"/>
    <w:rsid w:val="008D46EB"/>
    <w:rsid w:val="008D4BD3"/>
    <w:rsid w:val="008D4E99"/>
    <w:rsid w:val="008D5066"/>
    <w:rsid w:val="008D517E"/>
    <w:rsid w:val="008D55C5"/>
    <w:rsid w:val="008D59DA"/>
    <w:rsid w:val="008D5A97"/>
    <w:rsid w:val="008D6697"/>
    <w:rsid w:val="008D71E5"/>
    <w:rsid w:val="008D728C"/>
    <w:rsid w:val="008E0674"/>
    <w:rsid w:val="008E11CC"/>
    <w:rsid w:val="008E11D8"/>
    <w:rsid w:val="008E1B8F"/>
    <w:rsid w:val="008E414C"/>
    <w:rsid w:val="008E5D47"/>
    <w:rsid w:val="008E625D"/>
    <w:rsid w:val="008E6676"/>
    <w:rsid w:val="008E7BF8"/>
    <w:rsid w:val="008E7D60"/>
    <w:rsid w:val="008F12E6"/>
    <w:rsid w:val="008F154D"/>
    <w:rsid w:val="008F1558"/>
    <w:rsid w:val="008F2C19"/>
    <w:rsid w:val="008F3368"/>
    <w:rsid w:val="008F3907"/>
    <w:rsid w:val="008F3AFB"/>
    <w:rsid w:val="008F3F91"/>
    <w:rsid w:val="008F49CB"/>
    <w:rsid w:val="008F5927"/>
    <w:rsid w:val="008F73E9"/>
    <w:rsid w:val="008F7E83"/>
    <w:rsid w:val="009001DD"/>
    <w:rsid w:val="0090174A"/>
    <w:rsid w:val="009018D6"/>
    <w:rsid w:val="00901E1C"/>
    <w:rsid w:val="009036B3"/>
    <w:rsid w:val="009039BC"/>
    <w:rsid w:val="00904222"/>
    <w:rsid w:val="0090478B"/>
    <w:rsid w:val="00905C03"/>
    <w:rsid w:val="009071FE"/>
    <w:rsid w:val="0090758F"/>
    <w:rsid w:val="00907761"/>
    <w:rsid w:val="0091001B"/>
    <w:rsid w:val="00910754"/>
    <w:rsid w:val="00910E40"/>
    <w:rsid w:val="00911B0B"/>
    <w:rsid w:val="00911E63"/>
    <w:rsid w:val="0091242A"/>
    <w:rsid w:val="00912756"/>
    <w:rsid w:val="00913242"/>
    <w:rsid w:val="00913385"/>
    <w:rsid w:val="009139D6"/>
    <w:rsid w:val="00913AA4"/>
    <w:rsid w:val="009143BE"/>
    <w:rsid w:val="00915778"/>
    <w:rsid w:val="009157E2"/>
    <w:rsid w:val="00915C60"/>
    <w:rsid w:val="009164DD"/>
    <w:rsid w:val="00916690"/>
    <w:rsid w:val="00917A9D"/>
    <w:rsid w:val="009210C9"/>
    <w:rsid w:val="0092146E"/>
    <w:rsid w:val="00921FE3"/>
    <w:rsid w:val="009229CA"/>
    <w:rsid w:val="0092488A"/>
    <w:rsid w:val="00924F14"/>
    <w:rsid w:val="00925C68"/>
    <w:rsid w:val="009264D4"/>
    <w:rsid w:val="00930384"/>
    <w:rsid w:val="00930E55"/>
    <w:rsid w:val="009315B0"/>
    <w:rsid w:val="009316E9"/>
    <w:rsid w:val="00931924"/>
    <w:rsid w:val="00932354"/>
    <w:rsid w:val="0093416D"/>
    <w:rsid w:val="00935346"/>
    <w:rsid w:val="00936B46"/>
    <w:rsid w:val="00937F3E"/>
    <w:rsid w:val="00941D44"/>
    <w:rsid w:val="00943263"/>
    <w:rsid w:val="0094424D"/>
    <w:rsid w:val="0094442C"/>
    <w:rsid w:val="00944BAE"/>
    <w:rsid w:val="009457AE"/>
    <w:rsid w:val="00945A61"/>
    <w:rsid w:val="00945BAD"/>
    <w:rsid w:val="009468EC"/>
    <w:rsid w:val="00946D27"/>
    <w:rsid w:val="00950154"/>
    <w:rsid w:val="00950A03"/>
    <w:rsid w:val="0095163E"/>
    <w:rsid w:val="00951E78"/>
    <w:rsid w:val="009523F8"/>
    <w:rsid w:val="00953054"/>
    <w:rsid w:val="00953A04"/>
    <w:rsid w:val="009541DD"/>
    <w:rsid w:val="0095465F"/>
    <w:rsid w:val="009548C1"/>
    <w:rsid w:val="00955323"/>
    <w:rsid w:val="009563A5"/>
    <w:rsid w:val="00956868"/>
    <w:rsid w:val="0095765F"/>
    <w:rsid w:val="009606E6"/>
    <w:rsid w:val="00960DB2"/>
    <w:rsid w:val="00961B83"/>
    <w:rsid w:val="00962F40"/>
    <w:rsid w:val="00963968"/>
    <w:rsid w:val="00964F0C"/>
    <w:rsid w:val="009657F8"/>
    <w:rsid w:val="00966425"/>
    <w:rsid w:val="00970F70"/>
    <w:rsid w:val="00971056"/>
    <w:rsid w:val="00971588"/>
    <w:rsid w:val="009719A8"/>
    <w:rsid w:val="0097208E"/>
    <w:rsid w:val="0097252B"/>
    <w:rsid w:val="00972668"/>
    <w:rsid w:val="009727B4"/>
    <w:rsid w:val="00972C36"/>
    <w:rsid w:val="00974907"/>
    <w:rsid w:val="0097536E"/>
    <w:rsid w:val="00976E3A"/>
    <w:rsid w:val="009774F0"/>
    <w:rsid w:val="00977BA4"/>
    <w:rsid w:val="00977DB7"/>
    <w:rsid w:val="00980FE9"/>
    <w:rsid w:val="00982DBD"/>
    <w:rsid w:val="009830D3"/>
    <w:rsid w:val="00983B8F"/>
    <w:rsid w:val="009846B5"/>
    <w:rsid w:val="009849F0"/>
    <w:rsid w:val="0098595E"/>
    <w:rsid w:val="00985DE8"/>
    <w:rsid w:val="00986073"/>
    <w:rsid w:val="00987B97"/>
    <w:rsid w:val="00990667"/>
    <w:rsid w:val="009909DD"/>
    <w:rsid w:val="00990EE2"/>
    <w:rsid w:val="009916D2"/>
    <w:rsid w:val="0099197E"/>
    <w:rsid w:val="0099229C"/>
    <w:rsid w:val="009922D3"/>
    <w:rsid w:val="00992EC5"/>
    <w:rsid w:val="00993714"/>
    <w:rsid w:val="009943C4"/>
    <w:rsid w:val="00995A45"/>
    <w:rsid w:val="00995C9F"/>
    <w:rsid w:val="00996420"/>
    <w:rsid w:val="00996436"/>
    <w:rsid w:val="0099752D"/>
    <w:rsid w:val="009A0461"/>
    <w:rsid w:val="009A12A7"/>
    <w:rsid w:val="009A28A2"/>
    <w:rsid w:val="009A3DFF"/>
    <w:rsid w:val="009A4712"/>
    <w:rsid w:val="009A5191"/>
    <w:rsid w:val="009A6119"/>
    <w:rsid w:val="009A7CCB"/>
    <w:rsid w:val="009B063C"/>
    <w:rsid w:val="009B0F5C"/>
    <w:rsid w:val="009B11D6"/>
    <w:rsid w:val="009B2684"/>
    <w:rsid w:val="009B2EE9"/>
    <w:rsid w:val="009B4676"/>
    <w:rsid w:val="009B475C"/>
    <w:rsid w:val="009B4864"/>
    <w:rsid w:val="009B4D26"/>
    <w:rsid w:val="009B5504"/>
    <w:rsid w:val="009B5904"/>
    <w:rsid w:val="009B62D6"/>
    <w:rsid w:val="009B649B"/>
    <w:rsid w:val="009B68F3"/>
    <w:rsid w:val="009B6F16"/>
    <w:rsid w:val="009C0940"/>
    <w:rsid w:val="009C125E"/>
    <w:rsid w:val="009C1D99"/>
    <w:rsid w:val="009C1F8B"/>
    <w:rsid w:val="009C2099"/>
    <w:rsid w:val="009C20A8"/>
    <w:rsid w:val="009C2F43"/>
    <w:rsid w:val="009C3701"/>
    <w:rsid w:val="009C5625"/>
    <w:rsid w:val="009C589D"/>
    <w:rsid w:val="009C5D1C"/>
    <w:rsid w:val="009C7053"/>
    <w:rsid w:val="009C717B"/>
    <w:rsid w:val="009D04DB"/>
    <w:rsid w:val="009D0CFE"/>
    <w:rsid w:val="009D1054"/>
    <w:rsid w:val="009D232B"/>
    <w:rsid w:val="009D2384"/>
    <w:rsid w:val="009D3240"/>
    <w:rsid w:val="009D3A6E"/>
    <w:rsid w:val="009D4647"/>
    <w:rsid w:val="009D5CE9"/>
    <w:rsid w:val="009D61D9"/>
    <w:rsid w:val="009D624D"/>
    <w:rsid w:val="009D6EC9"/>
    <w:rsid w:val="009D7380"/>
    <w:rsid w:val="009D7581"/>
    <w:rsid w:val="009D7724"/>
    <w:rsid w:val="009E0583"/>
    <w:rsid w:val="009E0AB4"/>
    <w:rsid w:val="009E1FA4"/>
    <w:rsid w:val="009E21FE"/>
    <w:rsid w:val="009E2906"/>
    <w:rsid w:val="009E4814"/>
    <w:rsid w:val="009E4942"/>
    <w:rsid w:val="009E7975"/>
    <w:rsid w:val="009F0277"/>
    <w:rsid w:val="009F060D"/>
    <w:rsid w:val="009F0B67"/>
    <w:rsid w:val="009F1758"/>
    <w:rsid w:val="009F1E4B"/>
    <w:rsid w:val="009F307E"/>
    <w:rsid w:val="009F50DE"/>
    <w:rsid w:val="009F54F9"/>
    <w:rsid w:val="009F6D34"/>
    <w:rsid w:val="009F7BB0"/>
    <w:rsid w:val="00A0010E"/>
    <w:rsid w:val="00A00D50"/>
    <w:rsid w:val="00A02B5C"/>
    <w:rsid w:val="00A036C5"/>
    <w:rsid w:val="00A037D8"/>
    <w:rsid w:val="00A03AD2"/>
    <w:rsid w:val="00A041F5"/>
    <w:rsid w:val="00A042C9"/>
    <w:rsid w:val="00A052CF"/>
    <w:rsid w:val="00A068B0"/>
    <w:rsid w:val="00A075BA"/>
    <w:rsid w:val="00A07D84"/>
    <w:rsid w:val="00A10336"/>
    <w:rsid w:val="00A10CE2"/>
    <w:rsid w:val="00A11EAE"/>
    <w:rsid w:val="00A12870"/>
    <w:rsid w:val="00A13811"/>
    <w:rsid w:val="00A13D25"/>
    <w:rsid w:val="00A14AE3"/>
    <w:rsid w:val="00A15AE8"/>
    <w:rsid w:val="00A161CA"/>
    <w:rsid w:val="00A16DF1"/>
    <w:rsid w:val="00A17351"/>
    <w:rsid w:val="00A17A17"/>
    <w:rsid w:val="00A20308"/>
    <w:rsid w:val="00A20A8A"/>
    <w:rsid w:val="00A20B1F"/>
    <w:rsid w:val="00A20CFD"/>
    <w:rsid w:val="00A223E2"/>
    <w:rsid w:val="00A235D0"/>
    <w:rsid w:val="00A2497F"/>
    <w:rsid w:val="00A24E56"/>
    <w:rsid w:val="00A278C8"/>
    <w:rsid w:val="00A27A7F"/>
    <w:rsid w:val="00A3276A"/>
    <w:rsid w:val="00A32FAD"/>
    <w:rsid w:val="00A33705"/>
    <w:rsid w:val="00A33D3A"/>
    <w:rsid w:val="00A348A1"/>
    <w:rsid w:val="00A34937"/>
    <w:rsid w:val="00A349D2"/>
    <w:rsid w:val="00A35492"/>
    <w:rsid w:val="00A36766"/>
    <w:rsid w:val="00A37596"/>
    <w:rsid w:val="00A4044E"/>
    <w:rsid w:val="00A40CB0"/>
    <w:rsid w:val="00A42869"/>
    <w:rsid w:val="00A42BE8"/>
    <w:rsid w:val="00A4379F"/>
    <w:rsid w:val="00A4434D"/>
    <w:rsid w:val="00A44D08"/>
    <w:rsid w:val="00A45039"/>
    <w:rsid w:val="00A454E0"/>
    <w:rsid w:val="00A45546"/>
    <w:rsid w:val="00A4585A"/>
    <w:rsid w:val="00A459D6"/>
    <w:rsid w:val="00A45B12"/>
    <w:rsid w:val="00A45DAE"/>
    <w:rsid w:val="00A46003"/>
    <w:rsid w:val="00A462D5"/>
    <w:rsid w:val="00A46862"/>
    <w:rsid w:val="00A46F7C"/>
    <w:rsid w:val="00A471A7"/>
    <w:rsid w:val="00A47A11"/>
    <w:rsid w:val="00A502EF"/>
    <w:rsid w:val="00A50B8A"/>
    <w:rsid w:val="00A51B6B"/>
    <w:rsid w:val="00A51F40"/>
    <w:rsid w:val="00A52516"/>
    <w:rsid w:val="00A53AF8"/>
    <w:rsid w:val="00A5514F"/>
    <w:rsid w:val="00A5717B"/>
    <w:rsid w:val="00A572BC"/>
    <w:rsid w:val="00A60038"/>
    <w:rsid w:val="00A6067D"/>
    <w:rsid w:val="00A61049"/>
    <w:rsid w:val="00A621A5"/>
    <w:rsid w:val="00A63A74"/>
    <w:rsid w:val="00A64036"/>
    <w:rsid w:val="00A646F4"/>
    <w:rsid w:val="00A670EF"/>
    <w:rsid w:val="00A67428"/>
    <w:rsid w:val="00A70260"/>
    <w:rsid w:val="00A70802"/>
    <w:rsid w:val="00A70CF3"/>
    <w:rsid w:val="00A7155E"/>
    <w:rsid w:val="00A71BC1"/>
    <w:rsid w:val="00A71E76"/>
    <w:rsid w:val="00A727EA"/>
    <w:rsid w:val="00A73752"/>
    <w:rsid w:val="00A74EDE"/>
    <w:rsid w:val="00A75396"/>
    <w:rsid w:val="00A763AE"/>
    <w:rsid w:val="00A76B0D"/>
    <w:rsid w:val="00A80FBD"/>
    <w:rsid w:val="00A8103D"/>
    <w:rsid w:val="00A815FD"/>
    <w:rsid w:val="00A81AB5"/>
    <w:rsid w:val="00A820E9"/>
    <w:rsid w:val="00A822CB"/>
    <w:rsid w:val="00A82724"/>
    <w:rsid w:val="00A82C5A"/>
    <w:rsid w:val="00A82CBB"/>
    <w:rsid w:val="00A83FF6"/>
    <w:rsid w:val="00A8561B"/>
    <w:rsid w:val="00A85C1C"/>
    <w:rsid w:val="00A8620F"/>
    <w:rsid w:val="00A8653F"/>
    <w:rsid w:val="00A86AAB"/>
    <w:rsid w:val="00A8769A"/>
    <w:rsid w:val="00A90824"/>
    <w:rsid w:val="00A91A89"/>
    <w:rsid w:val="00A92EC0"/>
    <w:rsid w:val="00A92EED"/>
    <w:rsid w:val="00A97364"/>
    <w:rsid w:val="00A9772B"/>
    <w:rsid w:val="00A97D3C"/>
    <w:rsid w:val="00AA0660"/>
    <w:rsid w:val="00AA0D54"/>
    <w:rsid w:val="00AA0FDF"/>
    <w:rsid w:val="00AA2DC4"/>
    <w:rsid w:val="00AA3875"/>
    <w:rsid w:val="00AA404A"/>
    <w:rsid w:val="00AA40DC"/>
    <w:rsid w:val="00AA6228"/>
    <w:rsid w:val="00AA69A4"/>
    <w:rsid w:val="00AA7382"/>
    <w:rsid w:val="00AA7DAE"/>
    <w:rsid w:val="00AB2744"/>
    <w:rsid w:val="00AB274F"/>
    <w:rsid w:val="00AB2D31"/>
    <w:rsid w:val="00AB59FF"/>
    <w:rsid w:val="00AB5F30"/>
    <w:rsid w:val="00AB6BE3"/>
    <w:rsid w:val="00AC0153"/>
    <w:rsid w:val="00AC25AD"/>
    <w:rsid w:val="00AC323B"/>
    <w:rsid w:val="00AC37C3"/>
    <w:rsid w:val="00AC37F3"/>
    <w:rsid w:val="00AC3E38"/>
    <w:rsid w:val="00AC489E"/>
    <w:rsid w:val="00AC4C32"/>
    <w:rsid w:val="00AC4D07"/>
    <w:rsid w:val="00AC4F4D"/>
    <w:rsid w:val="00AC535B"/>
    <w:rsid w:val="00AC5F6A"/>
    <w:rsid w:val="00AC695F"/>
    <w:rsid w:val="00AC78A1"/>
    <w:rsid w:val="00AC790B"/>
    <w:rsid w:val="00AD0569"/>
    <w:rsid w:val="00AD0B3C"/>
    <w:rsid w:val="00AD1CC0"/>
    <w:rsid w:val="00AD22B5"/>
    <w:rsid w:val="00AD27B9"/>
    <w:rsid w:val="00AD3AA6"/>
    <w:rsid w:val="00AD3DB4"/>
    <w:rsid w:val="00AD4605"/>
    <w:rsid w:val="00AD4C0A"/>
    <w:rsid w:val="00AD5658"/>
    <w:rsid w:val="00AD5D95"/>
    <w:rsid w:val="00AD5ECA"/>
    <w:rsid w:val="00AD69A6"/>
    <w:rsid w:val="00AD6F04"/>
    <w:rsid w:val="00AE0B92"/>
    <w:rsid w:val="00AE3B0B"/>
    <w:rsid w:val="00AE567C"/>
    <w:rsid w:val="00AE5853"/>
    <w:rsid w:val="00AE69CC"/>
    <w:rsid w:val="00AE7935"/>
    <w:rsid w:val="00AF149D"/>
    <w:rsid w:val="00AF1F04"/>
    <w:rsid w:val="00AF3111"/>
    <w:rsid w:val="00AF3D59"/>
    <w:rsid w:val="00AF41C2"/>
    <w:rsid w:val="00AF47BE"/>
    <w:rsid w:val="00AF61CE"/>
    <w:rsid w:val="00AF623F"/>
    <w:rsid w:val="00AF6794"/>
    <w:rsid w:val="00AF76FF"/>
    <w:rsid w:val="00AF7C1F"/>
    <w:rsid w:val="00B016F7"/>
    <w:rsid w:val="00B01FBC"/>
    <w:rsid w:val="00B02BDD"/>
    <w:rsid w:val="00B055B9"/>
    <w:rsid w:val="00B059CC"/>
    <w:rsid w:val="00B072F6"/>
    <w:rsid w:val="00B07AE7"/>
    <w:rsid w:val="00B10171"/>
    <w:rsid w:val="00B11CB2"/>
    <w:rsid w:val="00B11DA1"/>
    <w:rsid w:val="00B138BB"/>
    <w:rsid w:val="00B13D85"/>
    <w:rsid w:val="00B1414A"/>
    <w:rsid w:val="00B15BD0"/>
    <w:rsid w:val="00B16296"/>
    <w:rsid w:val="00B16FCC"/>
    <w:rsid w:val="00B1786A"/>
    <w:rsid w:val="00B17C1A"/>
    <w:rsid w:val="00B206D8"/>
    <w:rsid w:val="00B21C9A"/>
    <w:rsid w:val="00B23627"/>
    <w:rsid w:val="00B23909"/>
    <w:rsid w:val="00B24217"/>
    <w:rsid w:val="00B25427"/>
    <w:rsid w:val="00B25956"/>
    <w:rsid w:val="00B25BF3"/>
    <w:rsid w:val="00B312C7"/>
    <w:rsid w:val="00B316B9"/>
    <w:rsid w:val="00B32589"/>
    <w:rsid w:val="00B32E58"/>
    <w:rsid w:val="00B335A2"/>
    <w:rsid w:val="00B34371"/>
    <w:rsid w:val="00B34B7A"/>
    <w:rsid w:val="00B35313"/>
    <w:rsid w:val="00B35509"/>
    <w:rsid w:val="00B36666"/>
    <w:rsid w:val="00B36C57"/>
    <w:rsid w:val="00B37104"/>
    <w:rsid w:val="00B40AFF"/>
    <w:rsid w:val="00B414A7"/>
    <w:rsid w:val="00B41D4C"/>
    <w:rsid w:val="00B42CE1"/>
    <w:rsid w:val="00B447D7"/>
    <w:rsid w:val="00B44E90"/>
    <w:rsid w:val="00B44F9F"/>
    <w:rsid w:val="00B457A5"/>
    <w:rsid w:val="00B47D0D"/>
    <w:rsid w:val="00B47D39"/>
    <w:rsid w:val="00B503A8"/>
    <w:rsid w:val="00B51454"/>
    <w:rsid w:val="00B51C97"/>
    <w:rsid w:val="00B51EC7"/>
    <w:rsid w:val="00B52B7D"/>
    <w:rsid w:val="00B531D2"/>
    <w:rsid w:val="00B53616"/>
    <w:rsid w:val="00B53CCA"/>
    <w:rsid w:val="00B53F2C"/>
    <w:rsid w:val="00B54441"/>
    <w:rsid w:val="00B54A5F"/>
    <w:rsid w:val="00B54E5F"/>
    <w:rsid w:val="00B54F29"/>
    <w:rsid w:val="00B560B1"/>
    <w:rsid w:val="00B560C2"/>
    <w:rsid w:val="00B563F8"/>
    <w:rsid w:val="00B56409"/>
    <w:rsid w:val="00B56F9B"/>
    <w:rsid w:val="00B61C3F"/>
    <w:rsid w:val="00B61D11"/>
    <w:rsid w:val="00B6261E"/>
    <w:rsid w:val="00B62E3E"/>
    <w:rsid w:val="00B64919"/>
    <w:rsid w:val="00B6497F"/>
    <w:rsid w:val="00B65C34"/>
    <w:rsid w:val="00B65D7E"/>
    <w:rsid w:val="00B667C6"/>
    <w:rsid w:val="00B6688F"/>
    <w:rsid w:val="00B66E89"/>
    <w:rsid w:val="00B672BA"/>
    <w:rsid w:val="00B673AE"/>
    <w:rsid w:val="00B6794E"/>
    <w:rsid w:val="00B67F56"/>
    <w:rsid w:val="00B702DA"/>
    <w:rsid w:val="00B703F0"/>
    <w:rsid w:val="00B72EA8"/>
    <w:rsid w:val="00B733F9"/>
    <w:rsid w:val="00B73838"/>
    <w:rsid w:val="00B7421A"/>
    <w:rsid w:val="00B75267"/>
    <w:rsid w:val="00B75473"/>
    <w:rsid w:val="00B75578"/>
    <w:rsid w:val="00B75BBD"/>
    <w:rsid w:val="00B75DEB"/>
    <w:rsid w:val="00B75F20"/>
    <w:rsid w:val="00B762FD"/>
    <w:rsid w:val="00B77013"/>
    <w:rsid w:val="00B77139"/>
    <w:rsid w:val="00B773FE"/>
    <w:rsid w:val="00B803F4"/>
    <w:rsid w:val="00B808A4"/>
    <w:rsid w:val="00B80BB7"/>
    <w:rsid w:val="00B81371"/>
    <w:rsid w:val="00B821C3"/>
    <w:rsid w:val="00B82382"/>
    <w:rsid w:val="00B828A7"/>
    <w:rsid w:val="00B8341D"/>
    <w:rsid w:val="00B836BD"/>
    <w:rsid w:val="00B83E2E"/>
    <w:rsid w:val="00B8419C"/>
    <w:rsid w:val="00B84371"/>
    <w:rsid w:val="00B84B6C"/>
    <w:rsid w:val="00B85EA6"/>
    <w:rsid w:val="00B86FA5"/>
    <w:rsid w:val="00B8705C"/>
    <w:rsid w:val="00B87DC4"/>
    <w:rsid w:val="00B902E7"/>
    <w:rsid w:val="00B9030B"/>
    <w:rsid w:val="00B91095"/>
    <w:rsid w:val="00B9217F"/>
    <w:rsid w:val="00B922D9"/>
    <w:rsid w:val="00B926D6"/>
    <w:rsid w:val="00B92DE7"/>
    <w:rsid w:val="00B9334D"/>
    <w:rsid w:val="00B937A6"/>
    <w:rsid w:val="00B93E7D"/>
    <w:rsid w:val="00B9425C"/>
    <w:rsid w:val="00B94C17"/>
    <w:rsid w:val="00B966BF"/>
    <w:rsid w:val="00B97436"/>
    <w:rsid w:val="00B974B4"/>
    <w:rsid w:val="00BA0012"/>
    <w:rsid w:val="00BA0180"/>
    <w:rsid w:val="00BA2844"/>
    <w:rsid w:val="00BA2938"/>
    <w:rsid w:val="00BA3241"/>
    <w:rsid w:val="00BA33E2"/>
    <w:rsid w:val="00BA3DCE"/>
    <w:rsid w:val="00BA4EEA"/>
    <w:rsid w:val="00BA4F66"/>
    <w:rsid w:val="00BA6CDD"/>
    <w:rsid w:val="00BA7987"/>
    <w:rsid w:val="00BA7AAE"/>
    <w:rsid w:val="00BA7CFA"/>
    <w:rsid w:val="00BA7F56"/>
    <w:rsid w:val="00BB04E3"/>
    <w:rsid w:val="00BB0919"/>
    <w:rsid w:val="00BB1309"/>
    <w:rsid w:val="00BB2592"/>
    <w:rsid w:val="00BB3156"/>
    <w:rsid w:val="00BB3C9C"/>
    <w:rsid w:val="00BB5769"/>
    <w:rsid w:val="00BB5CA9"/>
    <w:rsid w:val="00BB6662"/>
    <w:rsid w:val="00BC0361"/>
    <w:rsid w:val="00BC0AF3"/>
    <w:rsid w:val="00BC0CE4"/>
    <w:rsid w:val="00BC2018"/>
    <w:rsid w:val="00BC260A"/>
    <w:rsid w:val="00BC2A6F"/>
    <w:rsid w:val="00BC2D03"/>
    <w:rsid w:val="00BC30BF"/>
    <w:rsid w:val="00BC3150"/>
    <w:rsid w:val="00BC4F95"/>
    <w:rsid w:val="00BC5B44"/>
    <w:rsid w:val="00BC61B2"/>
    <w:rsid w:val="00BC6C2E"/>
    <w:rsid w:val="00BD010F"/>
    <w:rsid w:val="00BD02D5"/>
    <w:rsid w:val="00BD1092"/>
    <w:rsid w:val="00BD1B67"/>
    <w:rsid w:val="00BD335B"/>
    <w:rsid w:val="00BD33B6"/>
    <w:rsid w:val="00BD3AB4"/>
    <w:rsid w:val="00BD3D7F"/>
    <w:rsid w:val="00BD4097"/>
    <w:rsid w:val="00BD49AB"/>
    <w:rsid w:val="00BD4E41"/>
    <w:rsid w:val="00BD532C"/>
    <w:rsid w:val="00BD6560"/>
    <w:rsid w:val="00BE00FA"/>
    <w:rsid w:val="00BE0C95"/>
    <w:rsid w:val="00BE1300"/>
    <w:rsid w:val="00BE309D"/>
    <w:rsid w:val="00BE347F"/>
    <w:rsid w:val="00BE545A"/>
    <w:rsid w:val="00BE5E11"/>
    <w:rsid w:val="00BE699F"/>
    <w:rsid w:val="00BE6C95"/>
    <w:rsid w:val="00BE74FA"/>
    <w:rsid w:val="00BE75D9"/>
    <w:rsid w:val="00BF0A54"/>
    <w:rsid w:val="00BF0F1C"/>
    <w:rsid w:val="00BF1B7F"/>
    <w:rsid w:val="00BF2A79"/>
    <w:rsid w:val="00BF2C41"/>
    <w:rsid w:val="00BF5FEC"/>
    <w:rsid w:val="00BF6639"/>
    <w:rsid w:val="00BF6747"/>
    <w:rsid w:val="00BF6B5B"/>
    <w:rsid w:val="00BF6D83"/>
    <w:rsid w:val="00BF7029"/>
    <w:rsid w:val="00BF704D"/>
    <w:rsid w:val="00BF7824"/>
    <w:rsid w:val="00C00E61"/>
    <w:rsid w:val="00C01037"/>
    <w:rsid w:val="00C020F8"/>
    <w:rsid w:val="00C02535"/>
    <w:rsid w:val="00C037DD"/>
    <w:rsid w:val="00C039A3"/>
    <w:rsid w:val="00C0435B"/>
    <w:rsid w:val="00C04666"/>
    <w:rsid w:val="00C04A1B"/>
    <w:rsid w:val="00C04D22"/>
    <w:rsid w:val="00C06457"/>
    <w:rsid w:val="00C07332"/>
    <w:rsid w:val="00C10BC8"/>
    <w:rsid w:val="00C11482"/>
    <w:rsid w:val="00C1334B"/>
    <w:rsid w:val="00C149E0"/>
    <w:rsid w:val="00C14CDF"/>
    <w:rsid w:val="00C150E0"/>
    <w:rsid w:val="00C150F6"/>
    <w:rsid w:val="00C151B8"/>
    <w:rsid w:val="00C15419"/>
    <w:rsid w:val="00C15559"/>
    <w:rsid w:val="00C15A26"/>
    <w:rsid w:val="00C1617C"/>
    <w:rsid w:val="00C16762"/>
    <w:rsid w:val="00C17637"/>
    <w:rsid w:val="00C179FC"/>
    <w:rsid w:val="00C20179"/>
    <w:rsid w:val="00C20681"/>
    <w:rsid w:val="00C208DE"/>
    <w:rsid w:val="00C20E29"/>
    <w:rsid w:val="00C20EB1"/>
    <w:rsid w:val="00C2139F"/>
    <w:rsid w:val="00C22CF5"/>
    <w:rsid w:val="00C22EFB"/>
    <w:rsid w:val="00C230A3"/>
    <w:rsid w:val="00C2364F"/>
    <w:rsid w:val="00C23AF5"/>
    <w:rsid w:val="00C252F4"/>
    <w:rsid w:val="00C2612F"/>
    <w:rsid w:val="00C26541"/>
    <w:rsid w:val="00C268B5"/>
    <w:rsid w:val="00C27836"/>
    <w:rsid w:val="00C27ABF"/>
    <w:rsid w:val="00C30783"/>
    <w:rsid w:val="00C311B9"/>
    <w:rsid w:val="00C315FB"/>
    <w:rsid w:val="00C317BD"/>
    <w:rsid w:val="00C32AEA"/>
    <w:rsid w:val="00C32B1A"/>
    <w:rsid w:val="00C32E86"/>
    <w:rsid w:val="00C3315E"/>
    <w:rsid w:val="00C33279"/>
    <w:rsid w:val="00C34B44"/>
    <w:rsid w:val="00C37DED"/>
    <w:rsid w:val="00C40541"/>
    <w:rsid w:val="00C4085C"/>
    <w:rsid w:val="00C40FE3"/>
    <w:rsid w:val="00C41015"/>
    <w:rsid w:val="00C43166"/>
    <w:rsid w:val="00C43EDF"/>
    <w:rsid w:val="00C43FC1"/>
    <w:rsid w:val="00C43FEF"/>
    <w:rsid w:val="00C4418A"/>
    <w:rsid w:val="00C44811"/>
    <w:rsid w:val="00C45BF0"/>
    <w:rsid w:val="00C46919"/>
    <w:rsid w:val="00C47468"/>
    <w:rsid w:val="00C47B6E"/>
    <w:rsid w:val="00C512C4"/>
    <w:rsid w:val="00C53243"/>
    <w:rsid w:val="00C5368D"/>
    <w:rsid w:val="00C53DFD"/>
    <w:rsid w:val="00C540E2"/>
    <w:rsid w:val="00C545C2"/>
    <w:rsid w:val="00C55A2F"/>
    <w:rsid w:val="00C55FE8"/>
    <w:rsid w:val="00C561DF"/>
    <w:rsid w:val="00C56396"/>
    <w:rsid w:val="00C5705D"/>
    <w:rsid w:val="00C574A2"/>
    <w:rsid w:val="00C61173"/>
    <w:rsid w:val="00C61307"/>
    <w:rsid w:val="00C6220B"/>
    <w:rsid w:val="00C622AE"/>
    <w:rsid w:val="00C62D19"/>
    <w:rsid w:val="00C63CF2"/>
    <w:rsid w:val="00C63F81"/>
    <w:rsid w:val="00C648FC"/>
    <w:rsid w:val="00C65DBA"/>
    <w:rsid w:val="00C663BE"/>
    <w:rsid w:val="00C66CD8"/>
    <w:rsid w:val="00C66F26"/>
    <w:rsid w:val="00C67996"/>
    <w:rsid w:val="00C67D73"/>
    <w:rsid w:val="00C70508"/>
    <w:rsid w:val="00C711D3"/>
    <w:rsid w:val="00C71858"/>
    <w:rsid w:val="00C71D53"/>
    <w:rsid w:val="00C722C5"/>
    <w:rsid w:val="00C72EEB"/>
    <w:rsid w:val="00C73992"/>
    <w:rsid w:val="00C73C34"/>
    <w:rsid w:val="00C744AE"/>
    <w:rsid w:val="00C74781"/>
    <w:rsid w:val="00C75F93"/>
    <w:rsid w:val="00C80034"/>
    <w:rsid w:val="00C809E6"/>
    <w:rsid w:val="00C80E55"/>
    <w:rsid w:val="00C82032"/>
    <w:rsid w:val="00C82553"/>
    <w:rsid w:val="00C8322A"/>
    <w:rsid w:val="00C83EA7"/>
    <w:rsid w:val="00C84557"/>
    <w:rsid w:val="00C84559"/>
    <w:rsid w:val="00C8456F"/>
    <w:rsid w:val="00C85EC8"/>
    <w:rsid w:val="00C862C4"/>
    <w:rsid w:val="00C86B34"/>
    <w:rsid w:val="00C9059D"/>
    <w:rsid w:val="00C924D7"/>
    <w:rsid w:val="00C946C8"/>
    <w:rsid w:val="00C94989"/>
    <w:rsid w:val="00C9525F"/>
    <w:rsid w:val="00C95483"/>
    <w:rsid w:val="00C95593"/>
    <w:rsid w:val="00C95BAD"/>
    <w:rsid w:val="00C95C58"/>
    <w:rsid w:val="00C96A63"/>
    <w:rsid w:val="00C97093"/>
    <w:rsid w:val="00C9742A"/>
    <w:rsid w:val="00C97602"/>
    <w:rsid w:val="00C97850"/>
    <w:rsid w:val="00CA0204"/>
    <w:rsid w:val="00CA0AD2"/>
    <w:rsid w:val="00CA1869"/>
    <w:rsid w:val="00CA2022"/>
    <w:rsid w:val="00CA20C8"/>
    <w:rsid w:val="00CA238A"/>
    <w:rsid w:val="00CA25A5"/>
    <w:rsid w:val="00CA273B"/>
    <w:rsid w:val="00CA306F"/>
    <w:rsid w:val="00CA4B42"/>
    <w:rsid w:val="00CA5560"/>
    <w:rsid w:val="00CA781C"/>
    <w:rsid w:val="00CA78E1"/>
    <w:rsid w:val="00CB0101"/>
    <w:rsid w:val="00CB12C8"/>
    <w:rsid w:val="00CB3524"/>
    <w:rsid w:val="00CB38BC"/>
    <w:rsid w:val="00CB3C69"/>
    <w:rsid w:val="00CB4E42"/>
    <w:rsid w:val="00CB57BF"/>
    <w:rsid w:val="00CB7FE7"/>
    <w:rsid w:val="00CC2DE4"/>
    <w:rsid w:val="00CC360E"/>
    <w:rsid w:val="00CC46A9"/>
    <w:rsid w:val="00CC48D6"/>
    <w:rsid w:val="00CC76D0"/>
    <w:rsid w:val="00CD221B"/>
    <w:rsid w:val="00CD296A"/>
    <w:rsid w:val="00CD3D8C"/>
    <w:rsid w:val="00CD4DB2"/>
    <w:rsid w:val="00CD5543"/>
    <w:rsid w:val="00CD5CAA"/>
    <w:rsid w:val="00CD6866"/>
    <w:rsid w:val="00CD76D4"/>
    <w:rsid w:val="00CD7893"/>
    <w:rsid w:val="00CE03CC"/>
    <w:rsid w:val="00CE0E42"/>
    <w:rsid w:val="00CE1650"/>
    <w:rsid w:val="00CE24C5"/>
    <w:rsid w:val="00CE4A83"/>
    <w:rsid w:val="00CE5449"/>
    <w:rsid w:val="00CE5729"/>
    <w:rsid w:val="00CE66D8"/>
    <w:rsid w:val="00CE670C"/>
    <w:rsid w:val="00CE7724"/>
    <w:rsid w:val="00CE7E6A"/>
    <w:rsid w:val="00CF030B"/>
    <w:rsid w:val="00CF23A2"/>
    <w:rsid w:val="00CF4740"/>
    <w:rsid w:val="00CF5F6B"/>
    <w:rsid w:val="00CF6A5A"/>
    <w:rsid w:val="00CF6EB2"/>
    <w:rsid w:val="00CF7FE1"/>
    <w:rsid w:val="00D00126"/>
    <w:rsid w:val="00D001F9"/>
    <w:rsid w:val="00D00230"/>
    <w:rsid w:val="00D00809"/>
    <w:rsid w:val="00D02C1D"/>
    <w:rsid w:val="00D0341A"/>
    <w:rsid w:val="00D03870"/>
    <w:rsid w:val="00D049BE"/>
    <w:rsid w:val="00D05039"/>
    <w:rsid w:val="00D051F8"/>
    <w:rsid w:val="00D07227"/>
    <w:rsid w:val="00D10EA0"/>
    <w:rsid w:val="00D12C5F"/>
    <w:rsid w:val="00D12D70"/>
    <w:rsid w:val="00D12EE7"/>
    <w:rsid w:val="00D134AB"/>
    <w:rsid w:val="00D1373C"/>
    <w:rsid w:val="00D14C6F"/>
    <w:rsid w:val="00D15162"/>
    <w:rsid w:val="00D17702"/>
    <w:rsid w:val="00D17C3D"/>
    <w:rsid w:val="00D20494"/>
    <w:rsid w:val="00D21977"/>
    <w:rsid w:val="00D225CB"/>
    <w:rsid w:val="00D23EC0"/>
    <w:rsid w:val="00D24BA0"/>
    <w:rsid w:val="00D25A9F"/>
    <w:rsid w:val="00D2611F"/>
    <w:rsid w:val="00D2734A"/>
    <w:rsid w:val="00D27444"/>
    <w:rsid w:val="00D276CF"/>
    <w:rsid w:val="00D30003"/>
    <w:rsid w:val="00D300EA"/>
    <w:rsid w:val="00D306AB"/>
    <w:rsid w:val="00D308D3"/>
    <w:rsid w:val="00D30E77"/>
    <w:rsid w:val="00D31B93"/>
    <w:rsid w:val="00D330D1"/>
    <w:rsid w:val="00D33323"/>
    <w:rsid w:val="00D33673"/>
    <w:rsid w:val="00D3469A"/>
    <w:rsid w:val="00D3478C"/>
    <w:rsid w:val="00D34A5C"/>
    <w:rsid w:val="00D35986"/>
    <w:rsid w:val="00D35E88"/>
    <w:rsid w:val="00D36A6A"/>
    <w:rsid w:val="00D37494"/>
    <w:rsid w:val="00D3789A"/>
    <w:rsid w:val="00D406EC"/>
    <w:rsid w:val="00D407B7"/>
    <w:rsid w:val="00D408E9"/>
    <w:rsid w:val="00D409B3"/>
    <w:rsid w:val="00D41E2D"/>
    <w:rsid w:val="00D41ECF"/>
    <w:rsid w:val="00D4287D"/>
    <w:rsid w:val="00D42957"/>
    <w:rsid w:val="00D445CA"/>
    <w:rsid w:val="00D47265"/>
    <w:rsid w:val="00D472EB"/>
    <w:rsid w:val="00D4793C"/>
    <w:rsid w:val="00D53F55"/>
    <w:rsid w:val="00D5404A"/>
    <w:rsid w:val="00D55346"/>
    <w:rsid w:val="00D57066"/>
    <w:rsid w:val="00D603D9"/>
    <w:rsid w:val="00D614CF"/>
    <w:rsid w:val="00D62723"/>
    <w:rsid w:val="00D63990"/>
    <w:rsid w:val="00D63D87"/>
    <w:rsid w:val="00D64632"/>
    <w:rsid w:val="00D65068"/>
    <w:rsid w:val="00D65243"/>
    <w:rsid w:val="00D658A1"/>
    <w:rsid w:val="00D70F0E"/>
    <w:rsid w:val="00D7198C"/>
    <w:rsid w:val="00D71D4E"/>
    <w:rsid w:val="00D71D6A"/>
    <w:rsid w:val="00D7241A"/>
    <w:rsid w:val="00D72F9A"/>
    <w:rsid w:val="00D73784"/>
    <w:rsid w:val="00D738F0"/>
    <w:rsid w:val="00D73B71"/>
    <w:rsid w:val="00D740E9"/>
    <w:rsid w:val="00D74FD3"/>
    <w:rsid w:val="00D7577D"/>
    <w:rsid w:val="00D75CB8"/>
    <w:rsid w:val="00D75CDC"/>
    <w:rsid w:val="00D80251"/>
    <w:rsid w:val="00D81AB1"/>
    <w:rsid w:val="00D82CB3"/>
    <w:rsid w:val="00D82FC0"/>
    <w:rsid w:val="00D8322A"/>
    <w:rsid w:val="00D83C17"/>
    <w:rsid w:val="00D84B94"/>
    <w:rsid w:val="00D84FFF"/>
    <w:rsid w:val="00D8510C"/>
    <w:rsid w:val="00D85885"/>
    <w:rsid w:val="00D85A93"/>
    <w:rsid w:val="00D866C9"/>
    <w:rsid w:val="00D870F1"/>
    <w:rsid w:val="00D8720F"/>
    <w:rsid w:val="00D87527"/>
    <w:rsid w:val="00D87652"/>
    <w:rsid w:val="00D9238F"/>
    <w:rsid w:val="00D92740"/>
    <w:rsid w:val="00D92D08"/>
    <w:rsid w:val="00D9372E"/>
    <w:rsid w:val="00D93821"/>
    <w:rsid w:val="00D9392E"/>
    <w:rsid w:val="00D947F0"/>
    <w:rsid w:val="00D95AE5"/>
    <w:rsid w:val="00D95F73"/>
    <w:rsid w:val="00D963CC"/>
    <w:rsid w:val="00D96E40"/>
    <w:rsid w:val="00D9728D"/>
    <w:rsid w:val="00DA0C4C"/>
    <w:rsid w:val="00DA0D61"/>
    <w:rsid w:val="00DA10DF"/>
    <w:rsid w:val="00DA1BEE"/>
    <w:rsid w:val="00DA3A4F"/>
    <w:rsid w:val="00DA42C0"/>
    <w:rsid w:val="00DA4EF8"/>
    <w:rsid w:val="00DA52A2"/>
    <w:rsid w:val="00DA61FD"/>
    <w:rsid w:val="00DA6AEF"/>
    <w:rsid w:val="00DA6E45"/>
    <w:rsid w:val="00DA7B56"/>
    <w:rsid w:val="00DA7E2F"/>
    <w:rsid w:val="00DB048A"/>
    <w:rsid w:val="00DB0C0B"/>
    <w:rsid w:val="00DB2369"/>
    <w:rsid w:val="00DB29BB"/>
    <w:rsid w:val="00DB31E7"/>
    <w:rsid w:val="00DB3A66"/>
    <w:rsid w:val="00DB4240"/>
    <w:rsid w:val="00DB4BEF"/>
    <w:rsid w:val="00DB5DEE"/>
    <w:rsid w:val="00DB67EE"/>
    <w:rsid w:val="00DB6B6D"/>
    <w:rsid w:val="00DB78B2"/>
    <w:rsid w:val="00DC07E3"/>
    <w:rsid w:val="00DC0B51"/>
    <w:rsid w:val="00DC1421"/>
    <w:rsid w:val="00DC230C"/>
    <w:rsid w:val="00DC2CE7"/>
    <w:rsid w:val="00DC301A"/>
    <w:rsid w:val="00DC6AEA"/>
    <w:rsid w:val="00DC7377"/>
    <w:rsid w:val="00DD1215"/>
    <w:rsid w:val="00DD178A"/>
    <w:rsid w:val="00DD203A"/>
    <w:rsid w:val="00DD3C18"/>
    <w:rsid w:val="00DD4849"/>
    <w:rsid w:val="00DD4CD3"/>
    <w:rsid w:val="00DD5940"/>
    <w:rsid w:val="00DD5E7B"/>
    <w:rsid w:val="00DE06A9"/>
    <w:rsid w:val="00DE0D83"/>
    <w:rsid w:val="00DE0FC0"/>
    <w:rsid w:val="00DE224D"/>
    <w:rsid w:val="00DE2866"/>
    <w:rsid w:val="00DE3A31"/>
    <w:rsid w:val="00DE3ED4"/>
    <w:rsid w:val="00DE47A8"/>
    <w:rsid w:val="00DE4BB9"/>
    <w:rsid w:val="00DE573B"/>
    <w:rsid w:val="00DE58ED"/>
    <w:rsid w:val="00DE761E"/>
    <w:rsid w:val="00DE7E44"/>
    <w:rsid w:val="00DF1327"/>
    <w:rsid w:val="00DF13A5"/>
    <w:rsid w:val="00DF13EF"/>
    <w:rsid w:val="00DF1C93"/>
    <w:rsid w:val="00DF1E5D"/>
    <w:rsid w:val="00DF2ABA"/>
    <w:rsid w:val="00DF2E36"/>
    <w:rsid w:val="00DF2FFA"/>
    <w:rsid w:val="00DF363D"/>
    <w:rsid w:val="00DF419C"/>
    <w:rsid w:val="00DF4D86"/>
    <w:rsid w:val="00DF51C5"/>
    <w:rsid w:val="00DF72C7"/>
    <w:rsid w:val="00DF74FA"/>
    <w:rsid w:val="00DF76FB"/>
    <w:rsid w:val="00E0100E"/>
    <w:rsid w:val="00E01165"/>
    <w:rsid w:val="00E01358"/>
    <w:rsid w:val="00E01E64"/>
    <w:rsid w:val="00E03246"/>
    <w:rsid w:val="00E03508"/>
    <w:rsid w:val="00E03883"/>
    <w:rsid w:val="00E03952"/>
    <w:rsid w:val="00E03C0E"/>
    <w:rsid w:val="00E0442C"/>
    <w:rsid w:val="00E05083"/>
    <w:rsid w:val="00E052B3"/>
    <w:rsid w:val="00E070F2"/>
    <w:rsid w:val="00E073C2"/>
    <w:rsid w:val="00E10C25"/>
    <w:rsid w:val="00E10E21"/>
    <w:rsid w:val="00E11225"/>
    <w:rsid w:val="00E1123F"/>
    <w:rsid w:val="00E11924"/>
    <w:rsid w:val="00E11978"/>
    <w:rsid w:val="00E1232C"/>
    <w:rsid w:val="00E12D1C"/>
    <w:rsid w:val="00E1327D"/>
    <w:rsid w:val="00E13842"/>
    <w:rsid w:val="00E142AF"/>
    <w:rsid w:val="00E14317"/>
    <w:rsid w:val="00E14440"/>
    <w:rsid w:val="00E147FB"/>
    <w:rsid w:val="00E14EF0"/>
    <w:rsid w:val="00E15591"/>
    <w:rsid w:val="00E16412"/>
    <w:rsid w:val="00E165DD"/>
    <w:rsid w:val="00E16B67"/>
    <w:rsid w:val="00E17F3A"/>
    <w:rsid w:val="00E2069C"/>
    <w:rsid w:val="00E21374"/>
    <w:rsid w:val="00E216F6"/>
    <w:rsid w:val="00E21F52"/>
    <w:rsid w:val="00E227C3"/>
    <w:rsid w:val="00E22843"/>
    <w:rsid w:val="00E244F5"/>
    <w:rsid w:val="00E24C79"/>
    <w:rsid w:val="00E25E89"/>
    <w:rsid w:val="00E26881"/>
    <w:rsid w:val="00E26C1E"/>
    <w:rsid w:val="00E26DFE"/>
    <w:rsid w:val="00E2713B"/>
    <w:rsid w:val="00E30C5B"/>
    <w:rsid w:val="00E314C5"/>
    <w:rsid w:val="00E31ABA"/>
    <w:rsid w:val="00E324FC"/>
    <w:rsid w:val="00E3289D"/>
    <w:rsid w:val="00E32DDF"/>
    <w:rsid w:val="00E33108"/>
    <w:rsid w:val="00E34706"/>
    <w:rsid w:val="00E35EA3"/>
    <w:rsid w:val="00E365F6"/>
    <w:rsid w:val="00E37290"/>
    <w:rsid w:val="00E373D5"/>
    <w:rsid w:val="00E37AE3"/>
    <w:rsid w:val="00E42427"/>
    <w:rsid w:val="00E4389A"/>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EB2"/>
    <w:rsid w:val="00E601CE"/>
    <w:rsid w:val="00E602CF"/>
    <w:rsid w:val="00E60719"/>
    <w:rsid w:val="00E60C73"/>
    <w:rsid w:val="00E61EE8"/>
    <w:rsid w:val="00E62441"/>
    <w:rsid w:val="00E63879"/>
    <w:rsid w:val="00E64036"/>
    <w:rsid w:val="00E64EF0"/>
    <w:rsid w:val="00E66EE6"/>
    <w:rsid w:val="00E6703B"/>
    <w:rsid w:val="00E70074"/>
    <w:rsid w:val="00E71633"/>
    <w:rsid w:val="00E72689"/>
    <w:rsid w:val="00E72CBD"/>
    <w:rsid w:val="00E730AA"/>
    <w:rsid w:val="00E73682"/>
    <w:rsid w:val="00E73A2E"/>
    <w:rsid w:val="00E767B9"/>
    <w:rsid w:val="00E76F52"/>
    <w:rsid w:val="00E77951"/>
    <w:rsid w:val="00E815A9"/>
    <w:rsid w:val="00E828A5"/>
    <w:rsid w:val="00E82B54"/>
    <w:rsid w:val="00E83035"/>
    <w:rsid w:val="00E83095"/>
    <w:rsid w:val="00E838B2"/>
    <w:rsid w:val="00E84521"/>
    <w:rsid w:val="00E856B0"/>
    <w:rsid w:val="00E85D3F"/>
    <w:rsid w:val="00E867B1"/>
    <w:rsid w:val="00E86C2A"/>
    <w:rsid w:val="00E86CA1"/>
    <w:rsid w:val="00E87362"/>
    <w:rsid w:val="00E879B9"/>
    <w:rsid w:val="00E907B3"/>
    <w:rsid w:val="00E90A16"/>
    <w:rsid w:val="00E91E35"/>
    <w:rsid w:val="00E929C9"/>
    <w:rsid w:val="00E931C5"/>
    <w:rsid w:val="00E937B5"/>
    <w:rsid w:val="00E93917"/>
    <w:rsid w:val="00E9442F"/>
    <w:rsid w:val="00E94E1B"/>
    <w:rsid w:val="00E969D2"/>
    <w:rsid w:val="00EA04E8"/>
    <w:rsid w:val="00EA0CA1"/>
    <w:rsid w:val="00EA0DB8"/>
    <w:rsid w:val="00EA10E6"/>
    <w:rsid w:val="00EA3249"/>
    <w:rsid w:val="00EA3C59"/>
    <w:rsid w:val="00EA5118"/>
    <w:rsid w:val="00EA7A8D"/>
    <w:rsid w:val="00EB08C0"/>
    <w:rsid w:val="00EB0DF0"/>
    <w:rsid w:val="00EB1A2C"/>
    <w:rsid w:val="00EB2B92"/>
    <w:rsid w:val="00EB3B26"/>
    <w:rsid w:val="00EB40DC"/>
    <w:rsid w:val="00EB53DE"/>
    <w:rsid w:val="00EB5A5B"/>
    <w:rsid w:val="00EB5EF2"/>
    <w:rsid w:val="00EB6221"/>
    <w:rsid w:val="00EB721C"/>
    <w:rsid w:val="00EB743F"/>
    <w:rsid w:val="00EB7A38"/>
    <w:rsid w:val="00EC064C"/>
    <w:rsid w:val="00EC0BFA"/>
    <w:rsid w:val="00EC115D"/>
    <w:rsid w:val="00EC173E"/>
    <w:rsid w:val="00EC2222"/>
    <w:rsid w:val="00EC239D"/>
    <w:rsid w:val="00EC31C2"/>
    <w:rsid w:val="00EC3328"/>
    <w:rsid w:val="00EC34A9"/>
    <w:rsid w:val="00EC3934"/>
    <w:rsid w:val="00EC3BEB"/>
    <w:rsid w:val="00EC3C4B"/>
    <w:rsid w:val="00EC47A3"/>
    <w:rsid w:val="00EC4EE3"/>
    <w:rsid w:val="00EC7352"/>
    <w:rsid w:val="00ED007B"/>
    <w:rsid w:val="00ED11BD"/>
    <w:rsid w:val="00ED1395"/>
    <w:rsid w:val="00ED163A"/>
    <w:rsid w:val="00ED2270"/>
    <w:rsid w:val="00ED36E1"/>
    <w:rsid w:val="00ED424A"/>
    <w:rsid w:val="00ED512E"/>
    <w:rsid w:val="00ED541F"/>
    <w:rsid w:val="00ED5AF4"/>
    <w:rsid w:val="00ED72B5"/>
    <w:rsid w:val="00EE0293"/>
    <w:rsid w:val="00EE048D"/>
    <w:rsid w:val="00EE0ACB"/>
    <w:rsid w:val="00EE0BF0"/>
    <w:rsid w:val="00EE107C"/>
    <w:rsid w:val="00EE158E"/>
    <w:rsid w:val="00EE280E"/>
    <w:rsid w:val="00EE3641"/>
    <w:rsid w:val="00EE3E9C"/>
    <w:rsid w:val="00EE4319"/>
    <w:rsid w:val="00EE43A8"/>
    <w:rsid w:val="00EE48A4"/>
    <w:rsid w:val="00EE4D4C"/>
    <w:rsid w:val="00EE4FBE"/>
    <w:rsid w:val="00EF03E7"/>
    <w:rsid w:val="00EF0539"/>
    <w:rsid w:val="00EF1AD7"/>
    <w:rsid w:val="00EF2E2B"/>
    <w:rsid w:val="00EF34D2"/>
    <w:rsid w:val="00EF3C2F"/>
    <w:rsid w:val="00EF3F14"/>
    <w:rsid w:val="00EF4C26"/>
    <w:rsid w:val="00EF545E"/>
    <w:rsid w:val="00EF5CC0"/>
    <w:rsid w:val="00F005FA"/>
    <w:rsid w:val="00F0076A"/>
    <w:rsid w:val="00F01052"/>
    <w:rsid w:val="00F01539"/>
    <w:rsid w:val="00F02E9D"/>
    <w:rsid w:val="00F036BC"/>
    <w:rsid w:val="00F04044"/>
    <w:rsid w:val="00F046C8"/>
    <w:rsid w:val="00F046DF"/>
    <w:rsid w:val="00F047AB"/>
    <w:rsid w:val="00F04C9F"/>
    <w:rsid w:val="00F051A2"/>
    <w:rsid w:val="00F05B35"/>
    <w:rsid w:val="00F05DE1"/>
    <w:rsid w:val="00F07200"/>
    <w:rsid w:val="00F07353"/>
    <w:rsid w:val="00F104E6"/>
    <w:rsid w:val="00F10D6B"/>
    <w:rsid w:val="00F11ACD"/>
    <w:rsid w:val="00F120C4"/>
    <w:rsid w:val="00F12139"/>
    <w:rsid w:val="00F123F5"/>
    <w:rsid w:val="00F12764"/>
    <w:rsid w:val="00F12CDC"/>
    <w:rsid w:val="00F13BC6"/>
    <w:rsid w:val="00F13E45"/>
    <w:rsid w:val="00F147C6"/>
    <w:rsid w:val="00F148A6"/>
    <w:rsid w:val="00F155D5"/>
    <w:rsid w:val="00F158B6"/>
    <w:rsid w:val="00F159B2"/>
    <w:rsid w:val="00F160E5"/>
    <w:rsid w:val="00F16DD8"/>
    <w:rsid w:val="00F17FAE"/>
    <w:rsid w:val="00F21705"/>
    <w:rsid w:val="00F231FC"/>
    <w:rsid w:val="00F23AEF"/>
    <w:rsid w:val="00F25E84"/>
    <w:rsid w:val="00F26799"/>
    <w:rsid w:val="00F2706D"/>
    <w:rsid w:val="00F27818"/>
    <w:rsid w:val="00F27ADB"/>
    <w:rsid w:val="00F3072D"/>
    <w:rsid w:val="00F31039"/>
    <w:rsid w:val="00F31178"/>
    <w:rsid w:val="00F31A7A"/>
    <w:rsid w:val="00F31D0B"/>
    <w:rsid w:val="00F327E2"/>
    <w:rsid w:val="00F32971"/>
    <w:rsid w:val="00F3400B"/>
    <w:rsid w:val="00F34563"/>
    <w:rsid w:val="00F3458B"/>
    <w:rsid w:val="00F34F61"/>
    <w:rsid w:val="00F35C44"/>
    <w:rsid w:val="00F36C7A"/>
    <w:rsid w:val="00F40C05"/>
    <w:rsid w:val="00F40E86"/>
    <w:rsid w:val="00F4175D"/>
    <w:rsid w:val="00F42168"/>
    <w:rsid w:val="00F425B3"/>
    <w:rsid w:val="00F42DF9"/>
    <w:rsid w:val="00F44C78"/>
    <w:rsid w:val="00F452C0"/>
    <w:rsid w:val="00F459E6"/>
    <w:rsid w:val="00F46070"/>
    <w:rsid w:val="00F50AE0"/>
    <w:rsid w:val="00F526D4"/>
    <w:rsid w:val="00F5309E"/>
    <w:rsid w:val="00F53C70"/>
    <w:rsid w:val="00F53F7D"/>
    <w:rsid w:val="00F5433C"/>
    <w:rsid w:val="00F55D7B"/>
    <w:rsid w:val="00F5630D"/>
    <w:rsid w:val="00F60C62"/>
    <w:rsid w:val="00F6156F"/>
    <w:rsid w:val="00F61E8E"/>
    <w:rsid w:val="00F63F1D"/>
    <w:rsid w:val="00F640E5"/>
    <w:rsid w:val="00F645AF"/>
    <w:rsid w:val="00F647C3"/>
    <w:rsid w:val="00F64A45"/>
    <w:rsid w:val="00F64B7F"/>
    <w:rsid w:val="00F651DC"/>
    <w:rsid w:val="00F66BC9"/>
    <w:rsid w:val="00F67946"/>
    <w:rsid w:val="00F67DE8"/>
    <w:rsid w:val="00F70082"/>
    <w:rsid w:val="00F7286D"/>
    <w:rsid w:val="00F72B99"/>
    <w:rsid w:val="00F72CCD"/>
    <w:rsid w:val="00F72E9F"/>
    <w:rsid w:val="00F739E9"/>
    <w:rsid w:val="00F73C2F"/>
    <w:rsid w:val="00F752A6"/>
    <w:rsid w:val="00F75FD0"/>
    <w:rsid w:val="00F80B3B"/>
    <w:rsid w:val="00F81136"/>
    <w:rsid w:val="00F81620"/>
    <w:rsid w:val="00F82323"/>
    <w:rsid w:val="00F827AD"/>
    <w:rsid w:val="00F84240"/>
    <w:rsid w:val="00F8429B"/>
    <w:rsid w:val="00F85237"/>
    <w:rsid w:val="00F85395"/>
    <w:rsid w:val="00F8564F"/>
    <w:rsid w:val="00F8587B"/>
    <w:rsid w:val="00F86037"/>
    <w:rsid w:val="00F87DAE"/>
    <w:rsid w:val="00F9000A"/>
    <w:rsid w:val="00F9002A"/>
    <w:rsid w:val="00F90CC8"/>
    <w:rsid w:val="00F94896"/>
    <w:rsid w:val="00F94DF5"/>
    <w:rsid w:val="00F94E43"/>
    <w:rsid w:val="00F95F7E"/>
    <w:rsid w:val="00F97431"/>
    <w:rsid w:val="00F97AFE"/>
    <w:rsid w:val="00FA0128"/>
    <w:rsid w:val="00FA14BA"/>
    <w:rsid w:val="00FA1786"/>
    <w:rsid w:val="00FA2011"/>
    <w:rsid w:val="00FA215F"/>
    <w:rsid w:val="00FA3191"/>
    <w:rsid w:val="00FA35FE"/>
    <w:rsid w:val="00FA3B14"/>
    <w:rsid w:val="00FA4681"/>
    <w:rsid w:val="00FA5AE3"/>
    <w:rsid w:val="00FA5DF5"/>
    <w:rsid w:val="00FA602E"/>
    <w:rsid w:val="00FA7073"/>
    <w:rsid w:val="00FA73DD"/>
    <w:rsid w:val="00FB13C2"/>
    <w:rsid w:val="00FB229D"/>
    <w:rsid w:val="00FB380D"/>
    <w:rsid w:val="00FB3C33"/>
    <w:rsid w:val="00FB3D6A"/>
    <w:rsid w:val="00FB4154"/>
    <w:rsid w:val="00FB462E"/>
    <w:rsid w:val="00FB50B4"/>
    <w:rsid w:val="00FB54FB"/>
    <w:rsid w:val="00FB6382"/>
    <w:rsid w:val="00FB76C5"/>
    <w:rsid w:val="00FC0AD1"/>
    <w:rsid w:val="00FC1BF7"/>
    <w:rsid w:val="00FC1C1D"/>
    <w:rsid w:val="00FC2414"/>
    <w:rsid w:val="00FC2479"/>
    <w:rsid w:val="00FC2C4D"/>
    <w:rsid w:val="00FC44A1"/>
    <w:rsid w:val="00FC4DEB"/>
    <w:rsid w:val="00FC72AD"/>
    <w:rsid w:val="00FC77FF"/>
    <w:rsid w:val="00FC7E40"/>
    <w:rsid w:val="00FD1351"/>
    <w:rsid w:val="00FD22AA"/>
    <w:rsid w:val="00FD38A5"/>
    <w:rsid w:val="00FD4B65"/>
    <w:rsid w:val="00FD5D3B"/>
    <w:rsid w:val="00FD617E"/>
    <w:rsid w:val="00FD6729"/>
    <w:rsid w:val="00FD6FAE"/>
    <w:rsid w:val="00FD7EFE"/>
    <w:rsid w:val="00FE192F"/>
    <w:rsid w:val="00FE2025"/>
    <w:rsid w:val="00FE2D9D"/>
    <w:rsid w:val="00FE3280"/>
    <w:rsid w:val="00FE40DC"/>
    <w:rsid w:val="00FE4790"/>
    <w:rsid w:val="00FE49E3"/>
    <w:rsid w:val="00FE4E1B"/>
    <w:rsid w:val="00FE7078"/>
    <w:rsid w:val="00FE737F"/>
    <w:rsid w:val="00FE7904"/>
    <w:rsid w:val="00FE79C6"/>
    <w:rsid w:val="00FE7DA8"/>
    <w:rsid w:val="00FF0008"/>
    <w:rsid w:val="00FF0AD1"/>
    <w:rsid w:val="00FF1DB4"/>
    <w:rsid w:val="00FF2F56"/>
    <w:rsid w:val="00FF3373"/>
    <w:rsid w:val="00FF3B7B"/>
    <w:rsid w:val="00FF3DC9"/>
    <w:rsid w:val="00FF408D"/>
    <w:rsid w:val="00FF5D14"/>
    <w:rsid w:val="00FF6643"/>
    <w:rsid w:val="00FF6904"/>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A266DBED-D3B3-413D-8C75-D0B506683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1052"/>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F3F91"/>
    <w:pPr>
      <w:tabs>
        <w:tab w:val="right" w:leader="dot" w:pos="8828"/>
      </w:tabs>
      <w:spacing w:line="276" w:lineRule="auto"/>
      <w:ind w:left="440"/>
      <w:jc w:val="both"/>
    </w:pPr>
  </w:style>
  <w:style w:type="paragraph" w:styleId="TDC2">
    <w:name w:val="toc 2"/>
    <w:basedOn w:val="Normal"/>
    <w:next w:val="Normal"/>
    <w:autoRedefine/>
    <w:uiPriority w:val="39"/>
    <w:unhideWhenUsed/>
    <w:rsid w:val="00D2611F"/>
    <w:pPr>
      <w:tabs>
        <w:tab w:val="left" w:pos="1540"/>
        <w:tab w:val="right" w:leader="dot" w:pos="9676"/>
      </w:tabs>
      <w:spacing w:after="100" w:line="276" w:lineRule="auto"/>
    </w:pPr>
    <w:rPr>
      <w:rFonts w:ascii="Palatino Linotype" w:hAnsi="Palatino Linotype"/>
      <w:noProof/>
    </w:r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customStyle="1" w:styleId="Tabladecuadrcula5oscura-nfasis31">
    <w:name w:val="Tabla de cuadrícula 5 oscura - Énfasis 31"/>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36825822">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493643509">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93389520">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5085098">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3047321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802115017">
      <w:bodyDiv w:val="1"/>
      <w:marLeft w:val="0"/>
      <w:marRight w:val="0"/>
      <w:marTop w:val="0"/>
      <w:marBottom w:val="0"/>
      <w:divBdr>
        <w:top w:val="none" w:sz="0" w:space="0" w:color="auto"/>
        <w:left w:val="none" w:sz="0" w:space="0" w:color="auto"/>
        <w:bottom w:val="none" w:sz="0" w:space="0" w:color="auto"/>
        <w:right w:val="none" w:sz="0" w:space="0" w:color="auto"/>
      </w:divBdr>
    </w:div>
    <w:div w:id="1917398067">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21441508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7FA2E-AC6D-4FE3-BEC7-D46427DD7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155</Pages>
  <Words>16276</Words>
  <Characters>89519</Characters>
  <Application>Microsoft Office Word</Application>
  <DocSecurity>0</DocSecurity>
  <Lines>745</Lines>
  <Paragraphs>211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5</cp:revision>
  <cp:lastPrinted>2019-06-03T23:16:00Z</cp:lastPrinted>
  <dcterms:created xsi:type="dcterms:W3CDTF">2019-05-30T23:51:00Z</dcterms:created>
  <dcterms:modified xsi:type="dcterms:W3CDTF">2019-06-19T18:45:00Z</dcterms:modified>
</cp:coreProperties>
</file>