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16096" w14:textId="6D27EAA4" w:rsidR="001E1048" w:rsidRPr="0012268F" w:rsidRDefault="00A2780F" w:rsidP="00D15005">
      <w:pPr>
        <w:spacing w:before="100" w:beforeAutospacing="1" w:after="100" w:afterAutospacing="1" w:line="360" w:lineRule="auto"/>
        <w:jc w:val="both"/>
        <w:rPr>
          <w:rFonts w:ascii="Palatino Linotype" w:hAnsi="Palatino Linotype"/>
        </w:rPr>
      </w:pPr>
      <w:r w:rsidRPr="0012268F">
        <w:rPr>
          <w:rFonts w:ascii="Palatino Linotype" w:hAnsi="Palatino Linotype"/>
        </w:rPr>
        <w:t>Resolución</w:t>
      </w:r>
      <w:r w:rsidR="004232E6" w:rsidRPr="0012268F">
        <w:rPr>
          <w:rFonts w:ascii="Palatino Linotype" w:hAnsi="Palatino Linotype"/>
        </w:rPr>
        <w:t xml:space="preserve"> </w:t>
      </w:r>
      <w:r w:rsidRPr="0012268F">
        <w:rPr>
          <w:rFonts w:ascii="Palatino Linotype" w:hAnsi="Palatino Linotype"/>
        </w:rPr>
        <w:t>del</w:t>
      </w:r>
      <w:r w:rsidR="004232E6" w:rsidRPr="0012268F">
        <w:rPr>
          <w:rFonts w:ascii="Palatino Linotype" w:hAnsi="Palatino Linotype"/>
        </w:rPr>
        <w:t xml:space="preserve"> </w:t>
      </w:r>
      <w:r w:rsidRPr="0012268F">
        <w:rPr>
          <w:rFonts w:ascii="Palatino Linotype" w:hAnsi="Palatino Linotype"/>
        </w:rPr>
        <w:t>Pleno</w:t>
      </w:r>
      <w:r w:rsidR="004232E6" w:rsidRPr="0012268F">
        <w:rPr>
          <w:rFonts w:ascii="Palatino Linotype" w:hAnsi="Palatino Linotype"/>
        </w:rPr>
        <w:t xml:space="preserve"> </w:t>
      </w:r>
      <w:r w:rsidRPr="0012268F">
        <w:rPr>
          <w:rFonts w:ascii="Palatino Linotype" w:hAnsi="Palatino Linotype"/>
        </w:rPr>
        <w:t>del</w:t>
      </w:r>
      <w:r w:rsidR="004232E6" w:rsidRPr="0012268F">
        <w:rPr>
          <w:rFonts w:ascii="Palatino Linotype" w:hAnsi="Palatino Linotype"/>
        </w:rPr>
        <w:t xml:space="preserve"> </w:t>
      </w:r>
      <w:r w:rsidRPr="0012268F">
        <w:rPr>
          <w:rFonts w:ascii="Palatino Linotype" w:hAnsi="Palatino Linotype"/>
        </w:rPr>
        <w:t>Instituto</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Transparencia,</w:t>
      </w:r>
      <w:r w:rsidR="004232E6" w:rsidRPr="0012268F">
        <w:rPr>
          <w:rFonts w:ascii="Palatino Linotype" w:hAnsi="Palatino Linotype"/>
        </w:rPr>
        <w:t xml:space="preserve"> </w:t>
      </w:r>
      <w:r w:rsidRPr="0012268F">
        <w:rPr>
          <w:rFonts w:ascii="Palatino Linotype" w:hAnsi="Palatino Linotype"/>
        </w:rPr>
        <w:t>Acceso</w:t>
      </w:r>
      <w:r w:rsidR="004232E6" w:rsidRPr="0012268F">
        <w:rPr>
          <w:rFonts w:ascii="Palatino Linotype" w:hAnsi="Palatino Linotype"/>
        </w:rPr>
        <w:t xml:space="preserve"> </w:t>
      </w:r>
      <w:r w:rsidRPr="0012268F">
        <w:rPr>
          <w:rFonts w:ascii="Palatino Linotype" w:hAnsi="Palatino Linotype"/>
        </w:rPr>
        <w:t>a</w:t>
      </w:r>
      <w:r w:rsidR="004232E6" w:rsidRPr="0012268F">
        <w:rPr>
          <w:rFonts w:ascii="Palatino Linotype" w:hAnsi="Palatino Linotype"/>
        </w:rPr>
        <w:t xml:space="preserve"> </w:t>
      </w:r>
      <w:r w:rsidRPr="0012268F">
        <w:rPr>
          <w:rFonts w:ascii="Palatino Linotype" w:hAnsi="Palatino Linotype"/>
        </w:rPr>
        <w:t>la</w:t>
      </w:r>
      <w:r w:rsidR="004232E6" w:rsidRPr="0012268F">
        <w:rPr>
          <w:rFonts w:ascii="Palatino Linotype" w:hAnsi="Palatino Linotype"/>
        </w:rPr>
        <w:t xml:space="preserve"> </w:t>
      </w:r>
      <w:r w:rsidRPr="0012268F">
        <w:rPr>
          <w:rFonts w:ascii="Palatino Linotype" w:hAnsi="Palatino Linotype"/>
        </w:rPr>
        <w:t>Información</w:t>
      </w:r>
      <w:r w:rsidR="004232E6" w:rsidRPr="0012268F">
        <w:rPr>
          <w:rFonts w:ascii="Palatino Linotype" w:hAnsi="Palatino Linotype"/>
        </w:rPr>
        <w:t xml:space="preserve"> </w:t>
      </w:r>
      <w:r w:rsidRPr="0012268F">
        <w:rPr>
          <w:rFonts w:ascii="Palatino Linotype" w:hAnsi="Palatino Linotype"/>
        </w:rPr>
        <w:t>Pública</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Protección</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Datos</w:t>
      </w:r>
      <w:r w:rsidR="004232E6" w:rsidRPr="0012268F">
        <w:rPr>
          <w:rFonts w:ascii="Palatino Linotype" w:hAnsi="Palatino Linotype"/>
        </w:rPr>
        <w:t xml:space="preserve"> </w:t>
      </w:r>
      <w:r w:rsidRPr="0012268F">
        <w:rPr>
          <w:rFonts w:ascii="Palatino Linotype" w:hAnsi="Palatino Linotype"/>
        </w:rPr>
        <w:t>Personales</w:t>
      </w:r>
      <w:r w:rsidR="004232E6" w:rsidRPr="0012268F">
        <w:rPr>
          <w:rFonts w:ascii="Palatino Linotype" w:hAnsi="Palatino Linotype"/>
        </w:rPr>
        <w:t xml:space="preserve"> </w:t>
      </w:r>
      <w:r w:rsidRPr="0012268F">
        <w:rPr>
          <w:rFonts w:ascii="Palatino Linotype" w:hAnsi="Palatino Linotype"/>
        </w:rPr>
        <w:t>del</w:t>
      </w:r>
      <w:r w:rsidR="004232E6" w:rsidRPr="0012268F">
        <w:rPr>
          <w:rFonts w:ascii="Palatino Linotype" w:hAnsi="Palatino Linotype"/>
        </w:rPr>
        <w:t xml:space="preserve"> </w:t>
      </w:r>
      <w:r w:rsidRPr="0012268F">
        <w:rPr>
          <w:rFonts w:ascii="Palatino Linotype" w:hAnsi="Palatino Linotype"/>
        </w:rPr>
        <w:t>Estado</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México</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Municipios,</w:t>
      </w:r>
      <w:r w:rsidR="004232E6" w:rsidRPr="0012268F">
        <w:rPr>
          <w:rFonts w:ascii="Palatino Linotype" w:hAnsi="Palatino Linotype"/>
        </w:rPr>
        <w:t xml:space="preserve"> </w:t>
      </w:r>
      <w:r w:rsidRPr="0012268F">
        <w:rPr>
          <w:rFonts w:ascii="Palatino Linotype" w:hAnsi="Palatino Linotype"/>
        </w:rPr>
        <w:t>con</w:t>
      </w:r>
      <w:r w:rsidR="004232E6" w:rsidRPr="0012268F">
        <w:rPr>
          <w:rFonts w:ascii="Palatino Linotype" w:hAnsi="Palatino Linotype"/>
        </w:rPr>
        <w:t xml:space="preserve"> </w:t>
      </w:r>
      <w:r w:rsidRPr="0012268F">
        <w:rPr>
          <w:rFonts w:ascii="Palatino Linotype" w:hAnsi="Palatino Linotype"/>
        </w:rPr>
        <w:t>domicilio</w:t>
      </w:r>
      <w:r w:rsidR="004232E6" w:rsidRPr="0012268F">
        <w:rPr>
          <w:rFonts w:ascii="Palatino Linotype" w:hAnsi="Palatino Linotype"/>
        </w:rPr>
        <w:t xml:space="preserve"> </w:t>
      </w:r>
      <w:r w:rsidRPr="0012268F">
        <w:rPr>
          <w:rFonts w:ascii="Palatino Linotype" w:hAnsi="Palatino Linotype"/>
        </w:rPr>
        <w:t>en</w:t>
      </w:r>
      <w:r w:rsidR="004232E6" w:rsidRPr="0012268F">
        <w:rPr>
          <w:rFonts w:ascii="Palatino Linotype" w:hAnsi="Palatino Linotype"/>
        </w:rPr>
        <w:t xml:space="preserve"> </w:t>
      </w:r>
      <w:r w:rsidRPr="0012268F">
        <w:rPr>
          <w:rFonts w:ascii="Palatino Linotype" w:hAnsi="Palatino Linotype"/>
        </w:rPr>
        <w:t>Metepec,</w:t>
      </w:r>
      <w:r w:rsidR="004232E6" w:rsidRPr="0012268F">
        <w:rPr>
          <w:rFonts w:ascii="Palatino Linotype" w:hAnsi="Palatino Linotype"/>
        </w:rPr>
        <w:t xml:space="preserve"> </w:t>
      </w:r>
      <w:r w:rsidRPr="0012268F">
        <w:rPr>
          <w:rFonts w:ascii="Palatino Linotype" w:hAnsi="Palatino Linotype"/>
        </w:rPr>
        <w:t>Estado</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México,</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fecha</w:t>
      </w:r>
      <w:r w:rsidR="004232E6" w:rsidRPr="0012268F">
        <w:rPr>
          <w:rFonts w:ascii="Palatino Linotype" w:hAnsi="Palatino Linotype"/>
        </w:rPr>
        <w:t xml:space="preserve"> </w:t>
      </w:r>
      <w:r w:rsidR="00753101" w:rsidRPr="0012268F">
        <w:rPr>
          <w:rFonts w:ascii="Palatino Linotype" w:hAnsi="Palatino Linotype"/>
        </w:rPr>
        <w:t>nueve</w:t>
      </w:r>
      <w:r w:rsidR="00721D48" w:rsidRPr="0012268F">
        <w:rPr>
          <w:rFonts w:ascii="Palatino Linotype" w:hAnsi="Palatino Linotype"/>
        </w:rPr>
        <w:t xml:space="preserve"> de mayo</w:t>
      </w:r>
      <w:r w:rsidR="004232E6" w:rsidRPr="0012268F">
        <w:rPr>
          <w:rFonts w:ascii="Palatino Linotype" w:hAnsi="Palatino Linotype"/>
        </w:rPr>
        <w:t xml:space="preserve"> </w:t>
      </w:r>
      <w:r w:rsidR="00452AE9" w:rsidRPr="0012268F">
        <w:rPr>
          <w:rFonts w:ascii="Palatino Linotype" w:hAnsi="Palatino Linotype"/>
        </w:rPr>
        <w:t>de</w:t>
      </w:r>
      <w:r w:rsidR="004232E6" w:rsidRPr="0012268F">
        <w:rPr>
          <w:rFonts w:ascii="Palatino Linotype" w:hAnsi="Palatino Linotype"/>
        </w:rPr>
        <w:t xml:space="preserve"> </w:t>
      </w:r>
      <w:r w:rsidR="00452AE9" w:rsidRPr="0012268F">
        <w:rPr>
          <w:rFonts w:ascii="Palatino Linotype" w:hAnsi="Palatino Linotype"/>
        </w:rPr>
        <w:t>dos</w:t>
      </w:r>
      <w:r w:rsidR="004232E6" w:rsidRPr="0012268F">
        <w:rPr>
          <w:rFonts w:ascii="Palatino Linotype" w:hAnsi="Palatino Linotype"/>
        </w:rPr>
        <w:t xml:space="preserve"> </w:t>
      </w:r>
      <w:r w:rsidR="00452AE9" w:rsidRPr="0012268F">
        <w:rPr>
          <w:rFonts w:ascii="Palatino Linotype" w:hAnsi="Palatino Linotype"/>
        </w:rPr>
        <w:t>mil</w:t>
      </w:r>
      <w:r w:rsidR="004232E6" w:rsidRPr="0012268F">
        <w:rPr>
          <w:rFonts w:ascii="Palatino Linotype" w:hAnsi="Palatino Linotype"/>
        </w:rPr>
        <w:t xml:space="preserve"> </w:t>
      </w:r>
      <w:r w:rsidR="00452AE9" w:rsidRPr="0012268F">
        <w:rPr>
          <w:rFonts w:ascii="Palatino Linotype" w:hAnsi="Palatino Linotype"/>
        </w:rPr>
        <w:t>diecinueve</w:t>
      </w:r>
      <w:r w:rsidRPr="0012268F">
        <w:rPr>
          <w:rFonts w:ascii="Palatino Linotype" w:hAnsi="Palatino Linotype"/>
        </w:rPr>
        <w:t>.</w:t>
      </w:r>
    </w:p>
    <w:p w14:paraId="5BB37078" w14:textId="323DC613" w:rsidR="00845969" w:rsidRPr="0012268F" w:rsidRDefault="00F413DE" w:rsidP="00D15005">
      <w:pPr>
        <w:spacing w:before="100" w:beforeAutospacing="1" w:after="100" w:afterAutospacing="1" w:line="360" w:lineRule="auto"/>
        <w:jc w:val="both"/>
        <w:rPr>
          <w:rFonts w:ascii="Palatino Linotype" w:hAnsi="Palatino Linotype"/>
        </w:rPr>
      </w:pPr>
      <w:r w:rsidRPr="0012268F">
        <w:rPr>
          <w:rFonts w:ascii="Palatino Linotype" w:hAnsi="Palatino Linotype"/>
        </w:rPr>
        <w:t>VISTO</w:t>
      </w:r>
      <w:r w:rsidR="004232E6" w:rsidRPr="0012268F">
        <w:rPr>
          <w:rFonts w:ascii="Palatino Linotype" w:hAnsi="Palatino Linotype"/>
        </w:rPr>
        <w:t xml:space="preserve"> </w:t>
      </w:r>
      <w:r w:rsidR="00DD5205" w:rsidRPr="0012268F">
        <w:rPr>
          <w:rFonts w:ascii="Palatino Linotype" w:hAnsi="Palatino Linotype"/>
        </w:rPr>
        <w:t>el</w:t>
      </w:r>
      <w:r w:rsidR="004232E6" w:rsidRPr="0012268F">
        <w:rPr>
          <w:rFonts w:ascii="Palatino Linotype" w:hAnsi="Palatino Linotype"/>
        </w:rPr>
        <w:t xml:space="preserve"> </w:t>
      </w:r>
      <w:r w:rsidRPr="0012268F">
        <w:rPr>
          <w:rFonts w:ascii="Palatino Linotype" w:hAnsi="Palatino Linotype"/>
        </w:rPr>
        <w:t>expediente</w:t>
      </w:r>
      <w:r w:rsidR="004232E6" w:rsidRPr="0012268F">
        <w:rPr>
          <w:rFonts w:ascii="Palatino Linotype" w:hAnsi="Palatino Linotype"/>
        </w:rPr>
        <w:t xml:space="preserve"> </w:t>
      </w:r>
      <w:r w:rsidRPr="0012268F">
        <w:rPr>
          <w:rFonts w:ascii="Palatino Linotype" w:hAnsi="Palatino Linotype"/>
        </w:rPr>
        <w:t>formado</w:t>
      </w:r>
      <w:r w:rsidR="004232E6" w:rsidRPr="0012268F">
        <w:rPr>
          <w:rFonts w:ascii="Palatino Linotype" w:hAnsi="Palatino Linotype"/>
        </w:rPr>
        <w:t xml:space="preserve"> </w:t>
      </w:r>
      <w:r w:rsidRPr="0012268F">
        <w:rPr>
          <w:rFonts w:ascii="Palatino Linotype" w:hAnsi="Palatino Linotype"/>
        </w:rPr>
        <w:t>con</w:t>
      </w:r>
      <w:r w:rsidR="004232E6" w:rsidRPr="0012268F">
        <w:rPr>
          <w:rFonts w:ascii="Palatino Linotype" w:hAnsi="Palatino Linotype"/>
        </w:rPr>
        <w:t xml:space="preserve"> </w:t>
      </w:r>
      <w:r w:rsidRPr="0012268F">
        <w:rPr>
          <w:rFonts w:ascii="Palatino Linotype" w:hAnsi="Palatino Linotype"/>
        </w:rPr>
        <w:t>motivo</w:t>
      </w:r>
      <w:r w:rsidR="004232E6" w:rsidRPr="0012268F">
        <w:rPr>
          <w:rFonts w:ascii="Palatino Linotype" w:hAnsi="Palatino Linotype"/>
        </w:rPr>
        <w:t xml:space="preserve"> </w:t>
      </w:r>
      <w:r w:rsidRPr="0012268F">
        <w:rPr>
          <w:rFonts w:ascii="Palatino Linotype" w:hAnsi="Palatino Linotype"/>
        </w:rPr>
        <w:t>de</w:t>
      </w:r>
      <w:r w:rsidR="00DD5205" w:rsidRPr="0012268F">
        <w:rPr>
          <w:rFonts w:ascii="Palatino Linotype" w:hAnsi="Palatino Linotype"/>
        </w:rPr>
        <w:t>l</w:t>
      </w:r>
      <w:r w:rsidR="004232E6" w:rsidRPr="0012268F">
        <w:rPr>
          <w:rFonts w:ascii="Palatino Linotype" w:hAnsi="Palatino Linotype"/>
        </w:rPr>
        <w:t xml:space="preserve"> </w:t>
      </w:r>
      <w:r w:rsidRPr="0012268F">
        <w:rPr>
          <w:rFonts w:ascii="Palatino Linotype" w:hAnsi="Palatino Linotype"/>
        </w:rPr>
        <w:t>recurso</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revisión</w:t>
      </w:r>
      <w:r w:rsidR="004232E6" w:rsidRPr="0012268F">
        <w:rPr>
          <w:rFonts w:ascii="Palatino Linotype" w:hAnsi="Palatino Linotype"/>
        </w:rPr>
        <w:t xml:space="preserve"> </w:t>
      </w:r>
      <w:r w:rsidR="00753101" w:rsidRPr="0012268F">
        <w:rPr>
          <w:rFonts w:ascii="Palatino Linotype" w:hAnsi="Palatino Linotype"/>
          <w:b/>
        </w:rPr>
        <w:t>01282</w:t>
      </w:r>
      <w:r w:rsidR="00452AE9" w:rsidRPr="0012268F">
        <w:rPr>
          <w:rFonts w:ascii="Palatino Linotype" w:hAnsi="Palatino Linotype"/>
          <w:b/>
        </w:rPr>
        <w:t>/INFOEM/IP/RR/2019</w:t>
      </w:r>
      <w:r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promovido</w:t>
      </w:r>
      <w:r w:rsidR="004232E6" w:rsidRPr="0012268F">
        <w:rPr>
          <w:rFonts w:ascii="Palatino Linotype" w:hAnsi="Palatino Linotype"/>
        </w:rPr>
        <w:t xml:space="preserve"> </w:t>
      </w:r>
      <w:r w:rsidRPr="0012268F">
        <w:rPr>
          <w:rFonts w:ascii="Palatino Linotype" w:hAnsi="Palatino Linotype"/>
        </w:rPr>
        <w:t>por</w:t>
      </w:r>
      <w:r w:rsidR="004232E6" w:rsidRPr="0012268F">
        <w:rPr>
          <w:rFonts w:ascii="Palatino Linotype" w:hAnsi="Palatino Linotype"/>
        </w:rPr>
        <w:t xml:space="preserve"> </w:t>
      </w:r>
      <w:r w:rsidR="003E0B8A" w:rsidRPr="003E0B8A">
        <w:rPr>
          <w:rFonts w:ascii="Palatino Linotype" w:hAnsi="Palatino Linotype"/>
          <w:b/>
          <w:lang w:val="es-ES_tradnl"/>
        </w:rPr>
        <w:t xml:space="preserve">XX </w:t>
      </w:r>
      <w:proofErr w:type="spellStart"/>
      <w:r w:rsidR="003E0B8A" w:rsidRPr="003E0B8A">
        <w:rPr>
          <w:rFonts w:ascii="Palatino Linotype" w:hAnsi="Palatino Linotype"/>
          <w:b/>
          <w:lang w:val="es-ES_tradnl"/>
        </w:rPr>
        <w:t>XXXX</w:t>
      </w:r>
      <w:proofErr w:type="spellEnd"/>
      <w:r w:rsidR="003E0B8A" w:rsidRPr="003E0B8A">
        <w:rPr>
          <w:rFonts w:ascii="Palatino Linotype" w:hAnsi="Palatino Linotype"/>
          <w:b/>
          <w:lang w:val="es-ES_tradnl"/>
        </w:rPr>
        <w:t xml:space="preserve"> XX XXX</w:t>
      </w:r>
      <w:bookmarkStart w:id="0" w:name="_GoBack"/>
      <w:bookmarkEnd w:id="0"/>
      <w:r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en</w:t>
      </w:r>
      <w:r w:rsidR="004232E6" w:rsidRPr="0012268F">
        <w:rPr>
          <w:rFonts w:ascii="Palatino Linotype" w:hAnsi="Palatino Linotype"/>
        </w:rPr>
        <w:t xml:space="preserve"> </w:t>
      </w:r>
      <w:r w:rsidRPr="0012268F">
        <w:rPr>
          <w:rFonts w:ascii="Palatino Linotype" w:hAnsi="Palatino Linotype"/>
        </w:rPr>
        <w:t>lo</w:t>
      </w:r>
      <w:r w:rsidR="004232E6" w:rsidRPr="0012268F">
        <w:rPr>
          <w:rFonts w:ascii="Palatino Linotype" w:hAnsi="Palatino Linotype"/>
        </w:rPr>
        <w:t xml:space="preserve"> </w:t>
      </w:r>
      <w:r w:rsidRPr="0012268F">
        <w:rPr>
          <w:rFonts w:ascii="Palatino Linotype" w:hAnsi="Palatino Linotype"/>
        </w:rPr>
        <w:t>sucesivo</w:t>
      </w:r>
      <w:r w:rsidR="004232E6" w:rsidRPr="0012268F">
        <w:rPr>
          <w:rFonts w:ascii="Palatino Linotype" w:hAnsi="Palatino Linotype"/>
        </w:rPr>
        <w:t xml:space="preserve"> </w:t>
      </w:r>
      <w:r w:rsidR="00721D48" w:rsidRPr="0012268F">
        <w:rPr>
          <w:rFonts w:ascii="Palatino Linotype" w:hAnsi="Palatino Linotype"/>
          <w:b/>
        </w:rPr>
        <w:t>EL</w:t>
      </w:r>
      <w:r w:rsidR="004232E6" w:rsidRPr="0012268F">
        <w:rPr>
          <w:rFonts w:ascii="Palatino Linotype" w:hAnsi="Palatino Linotype"/>
          <w:b/>
        </w:rPr>
        <w:t xml:space="preserve"> </w:t>
      </w:r>
      <w:r w:rsidR="0060623C" w:rsidRPr="0012268F">
        <w:rPr>
          <w:rFonts w:ascii="Palatino Linotype" w:hAnsi="Palatino Linotype"/>
          <w:b/>
        </w:rPr>
        <w:t>RECURRENTE</w:t>
      </w:r>
      <w:r w:rsidRPr="0012268F">
        <w:rPr>
          <w:rFonts w:ascii="Palatino Linotype" w:hAnsi="Palatino Linotype"/>
          <w:b/>
        </w:rPr>
        <w:t>,</w:t>
      </w:r>
      <w:r w:rsidR="004232E6" w:rsidRPr="0012268F">
        <w:rPr>
          <w:rFonts w:ascii="Palatino Linotype" w:hAnsi="Palatino Linotype"/>
        </w:rPr>
        <w:t xml:space="preserve"> </w:t>
      </w:r>
      <w:r w:rsidRPr="0012268F">
        <w:rPr>
          <w:rFonts w:ascii="Palatino Linotype" w:hAnsi="Palatino Linotype"/>
        </w:rPr>
        <w:t>en</w:t>
      </w:r>
      <w:r w:rsidR="004232E6" w:rsidRPr="0012268F">
        <w:rPr>
          <w:rFonts w:ascii="Palatino Linotype" w:hAnsi="Palatino Linotype"/>
        </w:rPr>
        <w:t xml:space="preserve"> </w:t>
      </w:r>
      <w:r w:rsidRPr="0012268F">
        <w:rPr>
          <w:rFonts w:ascii="Palatino Linotype" w:hAnsi="Palatino Linotype"/>
        </w:rPr>
        <w:t>contra</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la</w:t>
      </w:r>
      <w:r w:rsidR="004232E6" w:rsidRPr="0012268F">
        <w:rPr>
          <w:rFonts w:ascii="Palatino Linotype" w:hAnsi="Palatino Linotype"/>
        </w:rPr>
        <w:t xml:space="preserve"> </w:t>
      </w:r>
      <w:r w:rsidRPr="0012268F">
        <w:rPr>
          <w:rFonts w:ascii="Palatino Linotype" w:hAnsi="Palatino Linotype"/>
        </w:rPr>
        <w:t>respuesta</w:t>
      </w:r>
      <w:r w:rsidR="004232E6" w:rsidRPr="0012268F">
        <w:rPr>
          <w:rFonts w:ascii="Palatino Linotype" w:hAnsi="Palatino Linotype"/>
        </w:rPr>
        <w:t xml:space="preserve"> </w:t>
      </w:r>
      <w:r w:rsidR="00452AE9" w:rsidRPr="0012268F">
        <w:rPr>
          <w:rFonts w:ascii="Palatino Linotype" w:hAnsi="Palatino Linotype"/>
        </w:rPr>
        <w:t>d</w:t>
      </w:r>
      <w:r w:rsidR="00D310E1" w:rsidRPr="0012268F">
        <w:rPr>
          <w:rFonts w:ascii="Palatino Linotype" w:hAnsi="Palatino Linotype"/>
        </w:rPr>
        <w:t>el</w:t>
      </w:r>
      <w:r w:rsidR="004232E6" w:rsidRPr="0012268F">
        <w:rPr>
          <w:rFonts w:ascii="Palatino Linotype" w:hAnsi="Palatino Linotype"/>
        </w:rPr>
        <w:t xml:space="preserve"> </w:t>
      </w:r>
      <w:r w:rsidR="00D310E1" w:rsidRPr="0012268F">
        <w:rPr>
          <w:rFonts w:ascii="Palatino Linotype" w:hAnsi="Palatino Linotype"/>
          <w:b/>
        </w:rPr>
        <w:t>Ayuntamiento</w:t>
      </w:r>
      <w:r w:rsidR="004232E6" w:rsidRPr="0012268F">
        <w:rPr>
          <w:rFonts w:ascii="Palatino Linotype" w:hAnsi="Palatino Linotype"/>
          <w:b/>
        </w:rPr>
        <w:t xml:space="preserve"> </w:t>
      </w:r>
      <w:r w:rsidR="00D310E1" w:rsidRPr="0012268F">
        <w:rPr>
          <w:rFonts w:ascii="Palatino Linotype" w:hAnsi="Palatino Linotype"/>
          <w:b/>
        </w:rPr>
        <w:t>de</w:t>
      </w:r>
      <w:r w:rsidR="004232E6" w:rsidRPr="0012268F">
        <w:rPr>
          <w:rFonts w:ascii="Palatino Linotype" w:hAnsi="Palatino Linotype"/>
          <w:b/>
        </w:rPr>
        <w:t xml:space="preserve"> </w:t>
      </w:r>
      <w:r w:rsidR="00753101" w:rsidRPr="0012268F">
        <w:rPr>
          <w:rFonts w:ascii="Palatino Linotype" w:hAnsi="Palatino Linotype"/>
          <w:b/>
        </w:rPr>
        <w:t>Ecatepec de Morelos</w:t>
      </w:r>
      <w:r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en</w:t>
      </w:r>
      <w:r w:rsidR="004232E6" w:rsidRPr="0012268F">
        <w:rPr>
          <w:rFonts w:ascii="Palatino Linotype" w:hAnsi="Palatino Linotype"/>
        </w:rPr>
        <w:t xml:space="preserve"> </w:t>
      </w:r>
      <w:r w:rsidRPr="0012268F">
        <w:rPr>
          <w:rFonts w:ascii="Palatino Linotype" w:hAnsi="Palatino Linotype"/>
        </w:rPr>
        <w:t>lo</w:t>
      </w:r>
      <w:r w:rsidR="004232E6" w:rsidRPr="0012268F">
        <w:rPr>
          <w:rFonts w:ascii="Palatino Linotype" w:hAnsi="Palatino Linotype"/>
        </w:rPr>
        <w:t xml:space="preserve"> </w:t>
      </w:r>
      <w:r w:rsidRPr="0012268F">
        <w:rPr>
          <w:rFonts w:ascii="Palatino Linotype" w:hAnsi="Palatino Linotype"/>
        </w:rPr>
        <w:t>sucesivo</w:t>
      </w:r>
      <w:r w:rsidR="004232E6" w:rsidRPr="0012268F">
        <w:rPr>
          <w:rFonts w:ascii="Palatino Linotype" w:hAnsi="Palatino Linotype"/>
        </w:rPr>
        <w:t xml:space="preserve"> </w:t>
      </w:r>
      <w:r w:rsidRPr="0012268F">
        <w:rPr>
          <w:rFonts w:ascii="Palatino Linotype" w:hAnsi="Palatino Linotype"/>
          <w:b/>
        </w:rPr>
        <w:t>EL</w:t>
      </w:r>
      <w:r w:rsidR="004232E6" w:rsidRPr="0012268F">
        <w:rPr>
          <w:rFonts w:ascii="Palatino Linotype" w:hAnsi="Palatino Linotype"/>
          <w:b/>
        </w:rPr>
        <w:t xml:space="preserve"> </w:t>
      </w:r>
      <w:r w:rsidRPr="0012268F">
        <w:rPr>
          <w:rFonts w:ascii="Palatino Linotype" w:hAnsi="Palatino Linotype"/>
          <w:b/>
        </w:rPr>
        <w:t>SUJETO</w:t>
      </w:r>
      <w:r w:rsidR="004232E6" w:rsidRPr="0012268F">
        <w:rPr>
          <w:rFonts w:ascii="Palatino Linotype" w:hAnsi="Palatino Linotype"/>
          <w:b/>
        </w:rPr>
        <w:t xml:space="preserve"> </w:t>
      </w:r>
      <w:r w:rsidRPr="0012268F">
        <w:rPr>
          <w:rFonts w:ascii="Palatino Linotype" w:hAnsi="Palatino Linotype"/>
          <w:b/>
        </w:rPr>
        <w:t>OBLIGADO</w:t>
      </w:r>
      <w:r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se</w:t>
      </w:r>
      <w:r w:rsidR="004232E6" w:rsidRPr="0012268F">
        <w:rPr>
          <w:rFonts w:ascii="Palatino Linotype" w:hAnsi="Palatino Linotype"/>
        </w:rPr>
        <w:t xml:space="preserve"> </w:t>
      </w:r>
      <w:r w:rsidRPr="0012268F">
        <w:rPr>
          <w:rFonts w:ascii="Palatino Linotype" w:hAnsi="Palatino Linotype"/>
        </w:rPr>
        <w:t>procede</w:t>
      </w:r>
      <w:r w:rsidR="004232E6" w:rsidRPr="0012268F">
        <w:rPr>
          <w:rFonts w:ascii="Palatino Linotype" w:hAnsi="Palatino Linotype"/>
        </w:rPr>
        <w:t xml:space="preserve"> </w:t>
      </w:r>
      <w:r w:rsidRPr="0012268F">
        <w:rPr>
          <w:rFonts w:ascii="Palatino Linotype" w:hAnsi="Palatino Linotype"/>
        </w:rPr>
        <w:t>a</w:t>
      </w:r>
      <w:r w:rsidR="004232E6" w:rsidRPr="0012268F">
        <w:rPr>
          <w:rFonts w:ascii="Palatino Linotype" w:hAnsi="Palatino Linotype"/>
        </w:rPr>
        <w:t xml:space="preserve"> </w:t>
      </w:r>
      <w:r w:rsidRPr="0012268F">
        <w:rPr>
          <w:rFonts w:ascii="Palatino Linotype" w:hAnsi="Palatino Linotype"/>
        </w:rPr>
        <w:t>dictar</w:t>
      </w:r>
      <w:r w:rsidR="004232E6" w:rsidRPr="0012268F">
        <w:rPr>
          <w:rFonts w:ascii="Palatino Linotype" w:hAnsi="Palatino Linotype"/>
        </w:rPr>
        <w:t xml:space="preserve"> </w:t>
      </w:r>
      <w:r w:rsidRPr="0012268F">
        <w:rPr>
          <w:rFonts w:ascii="Palatino Linotype" w:hAnsi="Palatino Linotype"/>
        </w:rPr>
        <w:t>la</w:t>
      </w:r>
      <w:r w:rsidR="004232E6" w:rsidRPr="0012268F">
        <w:rPr>
          <w:rFonts w:ascii="Palatino Linotype" w:hAnsi="Palatino Linotype"/>
        </w:rPr>
        <w:t xml:space="preserve"> </w:t>
      </w:r>
      <w:r w:rsidRPr="0012268F">
        <w:rPr>
          <w:rFonts w:ascii="Palatino Linotype" w:hAnsi="Palatino Linotype"/>
        </w:rPr>
        <w:t>presente</w:t>
      </w:r>
      <w:r w:rsidR="004232E6" w:rsidRPr="0012268F">
        <w:rPr>
          <w:rFonts w:ascii="Palatino Linotype" w:hAnsi="Palatino Linotype"/>
        </w:rPr>
        <w:t xml:space="preserve"> </w:t>
      </w:r>
      <w:r w:rsidRPr="0012268F">
        <w:rPr>
          <w:rFonts w:ascii="Palatino Linotype" w:hAnsi="Palatino Linotype"/>
        </w:rPr>
        <w:t>resolución</w:t>
      </w:r>
      <w:r w:rsidR="004232E6" w:rsidRPr="0012268F">
        <w:rPr>
          <w:rFonts w:ascii="Palatino Linotype" w:hAnsi="Palatino Linotype"/>
        </w:rPr>
        <w:t xml:space="preserve"> </w:t>
      </w:r>
      <w:r w:rsidRPr="0012268F">
        <w:rPr>
          <w:rFonts w:ascii="Palatino Linotype" w:hAnsi="Palatino Linotype"/>
        </w:rPr>
        <w:t>con</w:t>
      </w:r>
      <w:r w:rsidR="004232E6" w:rsidRPr="0012268F">
        <w:rPr>
          <w:rFonts w:ascii="Palatino Linotype" w:hAnsi="Palatino Linotype"/>
        </w:rPr>
        <w:t xml:space="preserve"> </w:t>
      </w:r>
      <w:r w:rsidRPr="0012268F">
        <w:rPr>
          <w:rFonts w:ascii="Palatino Linotype" w:hAnsi="Palatino Linotype"/>
        </w:rPr>
        <w:t>base</w:t>
      </w:r>
      <w:r w:rsidR="004232E6" w:rsidRPr="0012268F">
        <w:rPr>
          <w:rFonts w:ascii="Palatino Linotype" w:hAnsi="Palatino Linotype"/>
        </w:rPr>
        <w:t xml:space="preserve"> </w:t>
      </w:r>
      <w:r w:rsidRPr="0012268F">
        <w:rPr>
          <w:rFonts w:ascii="Palatino Linotype" w:hAnsi="Palatino Linotype"/>
        </w:rPr>
        <w:t>en</w:t>
      </w:r>
      <w:r w:rsidR="004232E6" w:rsidRPr="0012268F">
        <w:rPr>
          <w:rFonts w:ascii="Palatino Linotype" w:hAnsi="Palatino Linotype"/>
        </w:rPr>
        <w:t xml:space="preserve"> </w:t>
      </w:r>
      <w:r w:rsidRPr="0012268F">
        <w:rPr>
          <w:rFonts w:ascii="Palatino Linotype" w:hAnsi="Palatino Linotype"/>
        </w:rPr>
        <w:t>lo</w:t>
      </w:r>
      <w:r w:rsidR="004232E6" w:rsidRPr="0012268F">
        <w:rPr>
          <w:rFonts w:ascii="Palatino Linotype" w:hAnsi="Palatino Linotype"/>
        </w:rPr>
        <w:t xml:space="preserve"> </w:t>
      </w:r>
      <w:r w:rsidRPr="0012268F">
        <w:rPr>
          <w:rFonts w:ascii="Palatino Linotype" w:hAnsi="Palatino Linotype"/>
        </w:rPr>
        <w:t>siguiente:</w:t>
      </w:r>
      <w:r w:rsidR="004232E6" w:rsidRPr="0012268F">
        <w:rPr>
          <w:rFonts w:ascii="Palatino Linotype" w:hAnsi="Palatino Linotype"/>
        </w:rPr>
        <w:t xml:space="preserve"> </w:t>
      </w:r>
    </w:p>
    <w:p w14:paraId="0DEE83DD" w14:textId="32BDF804" w:rsidR="00845969" w:rsidRPr="0012268F" w:rsidRDefault="00A2780F" w:rsidP="00D15005">
      <w:pPr>
        <w:spacing w:before="100" w:beforeAutospacing="1" w:after="100" w:afterAutospacing="1" w:line="360" w:lineRule="auto"/>
        <w:jc w:val="center"/>
        <w:rPr>
          <w:rFonts w:ascii="Palatino Linotype" w:hAnsi="Palatino Linotype"/>
          <w:b/>
          <w:bCs/>
          <w:spacing w:val="60"/>
          <w:sz w:val="28"/>
        </w:rPr>
      </w:pPr>
      <w:r w:rsidRPr="0012268F">
        <w:rPr>
          <w:rFonts w:ascii="Palatino Linotype" w:hAnsi="Palatino Linotype"/>
          <w:b/>
          <w:bCs/>
          <w:spacing w:val="60"/>
          <w:sz w:val="28"/>
        </w:rPr>
        <w:t>RESULTANDO</w:t>
      </w:r>
    </w:p>
    <w:p w14:paraId="46769BA3" w14:textId="58F3218E" w:rsidR="00845969" w:rsidRPr="0012268F" w:rsidRDefault="003C718E" w:rsidP="0075310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12268F">
        <w:rPr>
          <w:rFonts w:ascii="Palatino Linotype" w:hAnsi="Palatino Linotype"/>
        </w:rPr>
        <w:t>En</w:t>
      </w:r>
      <w:r w:rsidR="004232E6" w:rsidRPr="0012268F">
        <w:rPr>
          <w:rFonts w:ascii="Palatino Linotype" w:hAnsi="Palatino Linotype"/>
        </w:rPr>
        <w:t xml:space="preserve"> </w:t>
      </w:r>
      <w:r w:rsidRPr="0012268F">
        <w:rPr>
          <w:rFonts w:ascii="Palatino Linotype" w:hAnsi="Palatino Linotype"/>
        </w:rPr>
        <w:t>fecha</w:t>
      </w:r>
      <w:r w:rsidR="004232E6" w:rsidRPr="0012268F">
        <w:rPr>
          <w:rFonts w:ascii="Palatino Linotype" w:hAnsi="Palatino Linotype"/>
        </w:rPr>
        <w:t xml:space="preserve"> </w:t>
      </w:r>
      <w:r w:rsidR="00753101" w:rsidRPr="0012268F">
        <w:rPr>
          <w:rFonts w:ascii="Palatino Linotype" w:hAnsi="Palatino Linotype"/>
        </w:rPr>
        <w:t>trece</w:t>
      </w:r>
      <w:r w:rsidR="00721D48" w:rsidRPr="0012268F">
        <w:rPr>
          <w:rFonts w:ascii="Palatino Linotype" w:hAnsi="Palatino Linotype"/>
        </w:rPr>
        <w:t xml:space="preserve"> de febrero de dos mil diecinueve</w:t>
      </w:r>
      <w:r w:rsidRPr="0012268F">
        <w:rPr>
          <w:rFonts w:ascii="Palatino Linotype" w:hAnsi="Palatino Linotype"/>
        </w:rPr>
        <w:t>,</w:t>
      </w:r>
      <w:r w:rsidR="004232E6" w:rsidRPr="0012268F">
        <w:rPr>
          <w:rFonts w:ascii="Palatino Linotype" w:hAnsi="Palatino Linotype"/>
        </w:rPr>
        <w:t xml:space="preserve"> </w:t>
      </w:r>
      <w:r w:rsidR="00721D48" w:rsidRPr="0012268F">
        <w:rPr>
          <w:rFonts w:ascii="Palatino Linotype" w:hAnsi="Palatino Linotype"/>
          <w:b/>
        </w:rPr>
        <w:t>EL</w:t>
      </w:r>
      <w:r w:rsidR="004232E6" w:rsidRPr="0012268F">
        <w:rPr>
          <w:rFonts w:ascii="Palatino Linotype" w:hAnsi="Palatino Linotype"/>
          <w:b/>
        </w:rPr>
        <w:t xml:space="preserve"> </w:t>
      </w:r>
      <w:r w:rsidR="00D310E1" w:rsidRPr="0012268F">
        <w:rPr>
          <w:rFonts w:ascii="Palatino Linotype" w:hAnsi="Palatino Linotype"/>
          <w:b/>
        </w:rPr>
        <w:t>RECURRENTE</w:t>
      </w:r>
      <w:r w:rsidR="004232E6" w:rsidRPr="0012268F">
        <w:rPr>
          <w:rFonts w:ascii="Palatino Linotype" w:hAnsi="Palatino Linotype"/>
        </w:rPr>
        <w:t xml:space="preserve"> </w:t>
      </w:r>
      <w:r w:rsidRPr="0012268F">
        <w:rPr>
          <w:rFonts w:ascii="Palatino Linotype" w:hAnsi="Palatino Linotype"/>
        </w:rPr>
        <w:t>presentó</w:t>
      </w:r>
      <w:r w:rsidR="004232E6" w:rsidRPr="0012268F">
        <w:rPr>
          <w:rFonts w:ascii="Palatino Linotype" w:hAnsi="Palatino Linotype"/>
        </w:rPr>
        <w:t xml:space="preserve"> </w:t>
      </w:r>
      <w:r w:rsidRPr="0012268F">
        <w:rPr>
          <w:rFonts w:ascii="Palatino Linotype" w:hAnsi="Palatino Linotype"/>
        </w:rPr>
        <w:t>a</w:t>
      </w:r>
      <w:r w:rsidR="004232E6" w:rsidRPr="0012268F">
        <w:rPr>
          <w:rFonts w:ascii="Palatino Linotype" w:hAnsi="Palatino Linotype"/>
        </w:rPr>
        <w:t xml:space="preserve"> </w:t>
      </w:r>
      <w:r w:rsidRPr="0012268F">
        <w:rPr>
          <w:rFonts w:ascii="Palatino Linotype" w:hAnsi="Palatino Linotype"/>
        </w:rPr>
        <w:t>través</w:t>
      </w:r>
      <w:r w:rsidR="004232E6" w:rsidRPr="0012268F">
        <w:rPr>
          <w:rFonts w:ascii="Palatino Linotype" w:hAnsi="Palatino Linotype"/>
        </w:rPr>
        <w:t xml:space="preserve"> </w:t>
      </w:r>
      <w:r w:rsidR="00753101" w:rsidRPr="0012268F">
        <w:rPr>
          <w:rFonts w:ascii="Palatino Linotype" w:hAnsi="Palatino Linotype"/>
        </w:rPr>
        <w:t>d</w:t>
      </w:r>
      <w:r w:rsidR="00932E9E" w:rsidRPr="0012268F">
        <w:rPr>
          <w:rFonts w:ascii="Palatino Linotype" w:hAnsi="Palatino Linotype"/>
        </w:rPr>
        <w:t xml:space="preserve">el </w:t>
      </w:r>
      <w:r w:rsidRPr="0012268F">
        <w:rPr>
          <w:rFonts w:ascii="Palatino Linotype" w:hAnsi="Palatino Linotype"/>
        </w:rPr>
        <w:t>Sistema</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cs="Arial"/>
        </w:rPr>
        <w:t>Acceso</w:t>
      </w:r>
      <w:r w:rsidR="004232E6" w:rsidRPr="0012268F">
        <w:rPr>
          <w:rFonts w:ascii="Palatino Linotype" w:hAnsi="Palatino Linotype"/>
        </w:rPr>
        <w:t xml:space="preserve"> </w:t>
      </w:r>
      <w:r w:rsidRPr="0012268F">
        <w:rPr>
          <w:rFonts w:ascii="Palatino Linotype" w:hAnsi="Palatino Linotype"/>
        </w:rPr>
        <w:t>a</w:t>
      </w:r>
      <w:r w:rsidR="004232E6" w:rsidRPr="0012268F">
        <w:rPr>
          <w:rFonts w:ascii="Palatino Linotype" w:hAnsi="Palatino Linotype"/>
        </w:rPr>
        <w:t xml:space="preserve"> </w:t>
      </w:r>
      <w:r w:rsidRPr="0012268F">
        <w:rPr>
          <w:rFonts w:ascii="Palatino Linotype" w:hAnsi="Palatino Linotype"/>
        </w:rPr>
        <w:t>la</w:t>
      </w:r>
      <w:r w:rsidR="004232E6" w:rsidRPr="0012268F">
        <w:rPr>
          <w:rFonts w:ascii="Palatino Linotype" w:hAnsi="Palatino Linotype"/>
        </w:rPr>
        <w:t xml:space="preserve"> </w:t>
      </w:r>
      <w:r w:rsidRPr="0012268F">
        <w:rPr>
          <w:rFonts w:ascii="Palatino Linotype" w:hAnsi="Palatino Linotype"/>
        </w:rPr>
        <w:t>Información</w:t>
      </w:r>
      <w:r w:rsidR="004232E6" w:rsidRPr="0012268F">
        <w:rPr>
          <w:rFonts w:ascii="Palatino Linotype" w:hAnsi="Palatino Linotype"/>
        </w:rPr>
        <w:t xml:space="preserve"> </w:t>
      </w:r>
      <w:r w:rsidRPr="0012268F">
        <w:rPr>
          <w:rFonts w:ascii="Palatino Linotype" w:hAnsi="Palatino Linotype"/>
        </w:rPr>
        <w:t>Mexiquense,</w:t>
      </w:r>
      <w:r w:rsidR="004232E6" w:rsidRPr="0012268F">
        <w:rPr>
          <w:rFonts w:ascii="Palatino Linotype" w:hAnsi="Palatino Linotype"/>
        </w:rPr>
        <w:t xml:space="preserve"> </w:t>
      </w:r>
      <w:r w:rsidRPr="0012268F">
        <w:rPr>
          <w:rFonts w:ascii="Palatino Linotype" w:hAnsi="Palatino Linotype"/>
        </w:rPr>
        <w:t>en</w:t>
      </w:r>
      <w:r w:rsidR="004232E6" w:rsidRPr="0012268F">
        <w:rPr>
          <w:rFonts w:ascii="Palatino Linotype" w:hAnsi="Palatino Linotype"/>
        </w:rPr>
        <w:t xml:space="preserve"> </w:t>
      </w:r>
      <w:r w:rsidRPr="0012268F">
        <w:rPr>
          <w:rFonts w:ascii="Palatino Linotype" w:hAnsi="Palatino Linotype"/>
        </w:rPr>
        <w:t>lo</w:t>
      </w:r>
      <w:r w:rsidR="004232E6" w:rsidRPr="0012268F">
        <w:rPr>
          <w:rFonts w:ascii="Palatino Linotype" w:hAnsi="Palatino Linotype"/>
        </w:rPr>
        <w:t xml:space="preserve"> </w:t>
      </w:r>
      <w:r w:rsidRPr="0012268F">
        <w:rPr>
          <w:rFonts w:ascii="Palatino Linotype" w:hAnsi="Palatino Linotype"/>
        </w:rPr>
        <w:t>subsecuente</w:t>
      </w:r>
      <w:r w:rsidR="004232E6" w:rsidRPr="0012268F">
        <w:rPr>
          <w:rFonts w:ascii="Palatino Linotype" w:hAnsi="Palatino Linotype"/>
        </w:rPr>
        <w:t xml:space="preserve"> </w:t>
      </w:r>
      <w:r w:rsidR="00932E9E" w:rsidRPr="0012268F">
        <w:rPr>
          <w:rFonts w:ascii="Palatino Linotype" w:hAnsi="Palatino Linotype"/>
          <w:b/>
        </w:rPr>
        <w:t>EL SAIMEX</w:t>
      </w:r>
      <w:r w:rsidR="009F1AB6"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ante</w:t>
      </w:r>
      <w:r w:rsidR="004232E6" w:rsidRPr="0012268F">
        <w:rPr>
          <w:rFonts w:ascii="Palatino Linotype" w:hAnsi="Palatino Linotype"/>
        </w:rPr>
        <w:t xml:space="preserve"> </w:t>
      </w:r>
      <w:r w:rsidRPr="0012268F">
        <w:rPr>
          <w:rFonts w:ascii="Palatino Linotype" w:hAnsi="Palatino Linotype"/>
          <w:b/>
        </w:rPr>
        <w:t>EL</w:t>
      </w:r>
      <w:r w:rsidR="004232E6" w:rsidRPr="0012268F">
        <w:rPr>
          <w:rFonts w:ascii="Palatino Linotype" w:hAnsi="Palatino Linotype"/>
          <w:b/>
        </w:rPr>
        <w:t xml:space="preserve"> </w:t>
      </w:r>
      <w:r w:rsidRPr="0012268F">
        <w:rPr>
          <w:rFonts w:ascii="Palatino Linotype" w:hAnsi="Palatino Linotype"/>
          <w:b/>
        </w:rPr>
        <w:t>SUJETO</w:t>
      </w:r>
      <w:r w:rsidR="004232E6" w:rsidRPr="0012268F">
        <w:rPr>
          <w:rFonts w:ascii="Palatino Linotype" w:hAnsi="Palatino Linotype"/>
          <w:b/>
        </w:rPr>
        <w:t xml:space="preserve"> </w:t>
      </w:r>
      <w:r w:rsidRPr="0012268F">
        <w:rPr>
          <w:rFonts w:ascii="Palatino Linotype" w:hAnsi="Palatino Linotype"/>
          <w:b/>
        </w:rPr>
        <w:t>OBLIGADO</w:t>
      </w:r>
      <w:r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la</w:t>
      </w:r>
      <w:r w:rsidR="004232E6" w:rsidRPr="0012268F">
        <w:rPr>
          <w:rFonts w:ascii="Palatino Linotype" w:hAnsi="Palatino Linotype"/>
        </w:rPr>
        <w:t xml:space="preserve"> </w:t>
      </w:r>
      <w:r w:rsidRPr="0012268F">
        <w:rPr>
          <w:rFonts w:ascii="Palatino Linotype" w:hAnsi="Palatino Linotype"/>
        </w:rPr>
        <w:t>solicitud</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acceso</w:t>
      </w:r>
      <w:r w:rsidR="004232E6" w:rsidRPr="0012268F">
        <w:rPr>
          <w:rFonts w:ascii="Palatino Linotype" w:hAnsi="Palatino Linotype"/>
        </w:rPr>
        <w:t xml:space="preserve"> </w:t>
      </w:r>
      <w:r w:rsidRPr="0012268F">
        <w:rPr>
          <w:rFonts w:ascii="Palatino Linotype" w:hAnsi="Palatino Linotype"/>
        </w:rPr>
        <w:t>a</w:t>
      </w:r>
      <w:r w:rsidR="004232E6" w:rsidRPr="0012268F">
        <w:rPr>
          <w:rFonts w:ascii="Palatino Linotype" w:hAnsi="Palatino Linotype"/>
        </w:rPr>
        <w:t xml:space="preserve"> </w:t>
      </w:r>
      <w:r w:rsidRPr="0012268F">
        <w:rPr>
          <w:rFonts w:ascii="Palatino Linotype" w:hAnsi="Palatino Linotype"/>
        </w:rPr>
        <w:t>información</w:t>
      </w:r>
      <w:r w:rsidR="004232E6" w:rsidRPr="0012268F">
        <w:rPr>
          <w:rFonts w:ascii="Palatino Linotype" w:hAnsi="Palatino Linotype"/>
        </w:rPr>
        <w:t xml:space="preserve"> </w:t>
      </w:r>
      <w:r w:rsidRPr="0012268F">
        <w:rPr>
          <w:rFonts w:ascii="Palatino Linotype" w:hAnsi="Palatino Linotype"/>
        </w:rPr>
        <w:t>pública,</w:t>
      </w:r>
      <w:r w:rsidR="004232E6" w:rsidRPr="0012268F">
        <w:rPr>
          <w:rFonts w:ascii="Palatino Linotype" w:hAnsi="Palatino Linotype"/>
        </w:rPr>
        <w:t xml:space="preserve"> </w:t>
      </w:r>
      <w:r w:rsidR="00F836BA" w:rsidRPr="0012268F">
        <w:rPr>
          <w:rFonts w:ascii="Palatino Linotype" w:hAnsi="Palatino Linotype"/>
        </w:rPr>
        <w:t>a</w:t>
      </w:r>
      <w:r w:rsidR="004232E6" w:rsidRPr="0012268F">
        <w:rPr>
          <w:rFonts w:ascii="Palatino Linotype" w:hAnsi="Palatino Linotype"/>
        </w:rPr>
        <w:t xml:space="preserve"> </w:t>
      </w:r>
      <w:r w:rsidR="00F836BA" w:rsidRPr="0012268F">
        <w:rPr>
          <w:rFonts w:ascii="Palatino Linotype" w:hAnsi="Palatino Linotype"/>
        </w:rPr>
        <w:t>la</w:t>
      </w:r>
      <w:r w:rsidR="004232E6" w:rsidRPr="0012268F">
        <w:rPr>
          <w:rFonts w:ascii="Palatino Linotype" w:hAnsi="Palatino Linotype"/>
        </w:rPr>
        <w:t xml:space="preserve"> </w:t>
      </w:r>
      <w:r w:rsidR="00F836BA" w:rsidRPr="0012268F">
        <w:rPr>
          <w:rFonts w:ascii="Palatino Linotype" w:hAnsi="Palatino Linotype"/>
        </w:rPr>
        <w:t>que</w:t>
      </w:r>
      <w:r w:rsidR="004232E6" w:rsidRPr="0012268F">
        <w:rPr>
          <w:rFonts w:ascii="Palatino Linotype" w:hAnsi="Palatino Linotype"/>
        </w:rPr>
        <w:t xml:space="preserve"> </w:t>
      </w:r>
      <w:r w:rsidR="00F836BA" w:rsidRPr="0012268F">
        <w:rPr>
          <w:rFonts w:ascii="Palatino Linotype" w:hAnsi="Palatino Linotype"/>
        </w:rPr>
        <w:t>se</w:t>
      </w:r>
      <w:r w:rsidR="004232E6" w:rsidRPr="0012268F">
        <w:rPr>
          <w:rFonts w:ascii="Palatino Linotype" w:hAnsi="Palatino Linotype"/>
        </w:rPr>
        <w:t xml:space="preserve"> </w:t>
      </w:r>
      <w:r w:rsidR="00F836BA" w:rsidRPr="0012268F">
        <w:rPr>
          <w:rFonts w:ascii="Palatino Linotype" w:hAnsi="Palatino Linotype"/>
        </w:rPr>
        <w:t>le</w:t>
      </w:r>
      <w:r w:rsidR="004232E6" w:rsidRPr="0012268F">
        <w:rPr>
          <w:rFonts w:ascii="Palatino Linotype" w:hAnsi="Palatino Linotype"/>
        </w:rPr>
        <w:t xml:space="preserve"> </w:t>
      </w:r>
      <w:r w:rsidRPr="0012268F">
        <w:rPr>
          <w:rFonts w:ascii="Palatino Linotype" w:hAnsi="Palatino Linotype"/>
        </w:rPr>
        <w:t>asign</w:t>
      </w:r>
      <w:r w:rsidR="00F836BA" w:rsidRPr="0012268F">
        <w:rPr>
          <w:rFonts w:ascii="Palatino Linotype" w:hAnsi="Palatino Linotype"/>
        </w:rPr>
        <w:t>ó</w:t>
      </w:r>
      <w:r w:rsidR="004232E6" w:rsidRPr="0012268F">
        <w:rPr>
          <w:rFonts w:ascii="Palatino Linotype" w:hAnsi="Palatino Linotype"/>
        </w:rPr>
        <w:t xml:space="preserve"> </w:t>
      </w:r>
      <w:r w:rsidRPr="0012268F">
        <w:rPr>
          <w:rFonts w:ascii="Palatino Linotype" w:hAnsi="Palatino Linotype"/>
        </w:rPr>
        <w:t>el</w:t>
      </w:r>
      <w:r w:rsidR="004232E6" w:rsidRPr="0012268F">
        <w:rPr>
          <w:rFonts w:ascii="Palatino Linotype" w:hAnsi="Palatino Linotype"/>
        </w:rPr>
        <w:t xml:space="preserve"> </w:t>
      </w:r>
      <w:r w:rsidRPr="0012268F">
        <w:rPr>
          <w:rFonts w:ascii="Palatino Linotype" w:hAnsi="Palatino Linotype"/>
        </w:rPr>
        <w:t>número</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expediente</w:t>
      </w:r>
      <w:r w:rsidR="004232E6" w:rsidRPr="0012268F">
        <w:rPr>
          <w:rFonts w:ascii="Palatino Linotype" w:hAnsi="Palatino Linotype"/>
        </w:rPr>
        <w:t xml:space="preserve"> </w:t>
      </w:r>
      <w:r w:rsidR="00753101" w:rsidRPr="0012268F">
        <w:rPr>
          <w:rFonts w:ascii="Palatino Linotype" w:hAnsi="Palatino Linotype"/>
          <w:b/>
          <w:bCs/>
        </w:rPr>
        <w:t>00070/ECATEPEC</w:t>
      </w:r>
      <w:r w:rsidR="00452AE9" w:rsidRPr="0012268F">
        <w:rPr>
          <w:rFonts w:ascii="Palatino Linotype" w:hAnsi="Palatino Linotype"/>
          <w:b/>
          <w:bCs/>
        </w:rPr>
        <w:t>/IP/201</w:t>
      </w:r>
      <w:r w:rsidR="00FD51D7" w:rsidRPr="0012268F">
        <w:rPr>
          <w:rFonts w:ascii="Palatino Linotype" w:hAnsi="Palatino Linotype"/>
          <w:b/>
          <w:bCs/>
        </w:rPr>
        <w:t>9</w:t>
      </w:r>
      <w:r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mediante</w:t>
      </w:r>
      <w:r w:rsidR="004232E6" w:rsidRPr="0012268F">
        <w:rPr>
          <w:rFonts w:ascii="Palatino Linotype" w:hAnsi="Palatino Linotype"/>
        </w:rPr>
        <w:t xml:space="preserve"> </w:t>
      </w:r>
      <w:r w:rsidRPr="0012268F">
        <w:rPr>
          <w:rFonts w:ascii="Palatino Linotype" w:hAnsi="Palatino Linotype"/>
        </w:rPr>
        <w:t>la</w:t>
      </w:r>
      <w:r w:rsidR="004232E6" w:rsidRPr="0012268F">
        <w:rPr>
          <w:rFonts w:ascii="Palatino Linotype" w:hAnsi="Palatino Linotype"/>
        </w:rPr>
        <w:t xml:space="preserve"> </w:t>
      </w:r>
      <w:r w:rsidRPr="0012268F">
        <w:rPr>
          <w:rFonts w:ascii="Palatino Linotype" w:hAnsi="Palatino Linotype"/>
        </w:rPr>
        <w:t>cual</w:t>
      </w:r>
      <w:r w:rsidR="004232E6" w:rsidRPr="0012268F">
        <w:rPr>
          <w:rFonts w:ascii="Palatino Linotype" w:hAnsi="Palatino Linotype"/>
        </w:rPr>
        <w:t xml:space="preserve"> </w:t>
      </w:r>
      <w:r w:rsidRPr="0012268F">
        <w:rPr>
          <w:rFonts w:ascii="Palatino Linotype" w:hAnsi="Palatino Linotype"/>
        </w:rPr>
        <w:t>solicitó,</w:t>
      </w:r>
      <w:r w:rsidR="004232E6" w:rsidRPr="0012268F">
        <w:rPr>
          <w:rFonts w:ascii="Palatino Linotype" w:hAnsi="Palatino Linotype"/>
        </w:rPr>
        <w:t xml:space="preserve"> </w:t>
      </w:r>
      <w:r w:rsidRPr="0012268F">
        <w:rPr>
          <w:rFonts w:ascii="Palatino Linotype" w:hAnsi="Palatino Linotype"/>
        </w:rPr>
        <w:t>vía</w:t>
      </w:r>
      <w:r w:rsidR="004232E6" w:rsidRPr="0012268F">
        <w:rPr>
          <w:rFonts w:ascii="Palatino Linotype" w:hAnsi="Palatino Linotype"/>
        </w:rPr>
        <w:t xml:space="preserve"> </w:t>
      </w:r>
      <w:r w:rsidR="00932E9E" w:rsidRPr="0012268F">
        <w:rPr>
          <w:rFonts w:ascii="Palatino Linotype" w:hAnsi="Palatino Linotype"/>
          <w:b/>
        </w:rPr>
        <w:t>SAIMEX</w:t>
      </w:r>
      <w:r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lo</w:t>
      </w:r>
      <w:r w:rsidR="004232E6" w:rsidRPr="0012268F">
        <w:rPr>
          <w:rFonts w:ascii="Palatino Linotype" w:hAnsi="Palatino Linotype"/>
        </w:rPr>
        <w:t xml:space="preserve"> </w:t>
      </w:r>
      <w:r w:rsidRPr="0012268F">
        <w:rPr>
          <w:rFonts w:ascii="Palatino Linotype" w:hAnsi="Palatino Linotype" w:cs="Arial"/>
        </w:rPr>
        <w:t>siguiente</w:t>
      </w:r>
      <w:r w:rsidR="007E36A0" w:rsidRPr="0012268F">
        <w:rPr>
          <w:rFonts w:ascii="Palatino Linotype" w:hAnsi="Palatino Linotype"/>
        </w:rPr>
        <w:t>:</w:t>
      </w:r>
    </w:p>
    <w:p w14:paraId="5E6E1FF5" w14:textId="7AFF3AD9" w:rsidR="0060623C" w:rsidRPr="0012268F" w:rsidRDefault="00430DA8" w:rsidP="00D15005">
      <w:pPr>
        <w:spacing w:before="100" w:beforeAutospacing="1" w:after="100" w:afterAutospacing="1"/>
        <w:ind w:left="709" w:right="709"/>
        <w:jc w:val="both"/>
        <w:rPr>
          <w:rFonts w:ascii="Palatino Linotype" w:hAnsi="Palatino Linotype"/>
          <w:sz w:val="22"/>
        </w:rPr>
      </w:pPr>
      <w:r w:rsidRPr="0012268F">
        <w:rPr>
          <w:rFonts w:ascii="Palatino Linotype" w:hAnsi="Palatino Linotype" w:cs="Arial"/>
          <w:i/>
          <w:sz w:val="22"/>
        </w:rPr>
        <w:t>“</w:t>
      </w:r>
      <w:r w:rsidR="00753101" w:rsidRPr="0012268F">
        <w:rPr>
          <w:rFonts w:ascii="Palatino Linotype" w:hAnsi="Palatino Linotype" w:cs="Arial"/>
          <w:i/>
          <w:sz w:val="22"/>
        </w:rPr>
        <w:t xml:space="preserve">SOLICITO DOCUMENTACIÓN QUE ACREDITE AL PERSONAL ADSCRITO A LA SECRETARIA DE AYUNTAMIENTO, SECRETARIA </w:t>
      </w:r>
      <w:proofErr w:type="spellStart"/>
      <w:r w:rsidR="00753101" w:rsidRPr="0012268F">
        <w:rPr>
          <w:rFonts w:ascii="Palatino Linotype" w:hAnsi="Palatino Linotype" w:cs="Arial"/>
          <w:i/>
          <w:sz w:val="22"/>
        </w:rPr>
        <w:t>TECNICA</w:t>
      </w:r>
      <w:proofErr w:type="spellEnd"/>
      <w:r w:rsidR="00753101" w:rsidRPr="0012268F">
        <w:rPr>
          <w:rFonts w:ascii="Palatino Linotype" w:hAnsi="Palatino Linotype" w:cs="Arial"/>
          <w:i/>
          <w:sz w:val="22"/>
        </w:rPr>
        <w:t xml:space="preserve">, SECRETARIA PARTICULAR, DIRECCIÓN DE GOBIERNO, </w:t>
      </w:r>
      <w:proofErr w:type="spellStart"/>
      <w:r w:rsidR="00753101" w:rsidRPr="0012268F">
        <w:rPr>
          <w:rFonts w:ascii="Palatino Linotype" w:hAnsi="Palatino Linotype" w:cs="Arial"/>
          <w:i/>
          <w:sz w:val="22"/>
        </w:rPr>
        <w:t>DIRECCION</w:t>
      </w:r>
      <w:proofErr w:type="spellEnd"/>
      <w:r w:rsidR="00753101" w:rsidRPr="0012268F">
        <w:rPr>
          <w:rFonts w:ascii="Palatino Linotype" w:hAnsi="Palatino Linotype" w:cs="Arial"/>
          <w:i/>
          <w:sz w:val="22"/>
        </w:rPr>
        <w:t xml:space="preserve"> </w:t>
      </w:r>
      <w:proofErr w:type="spellStart"/>
      <w:r w:rsidR="00753101" w:rsidRPr="0012268F">
        <w:rPr>
          <w:rFonts w:ascii="Palatino Linotype" w:hAnsi="Palatino Linotype" w:cs="Arial"/>
          <w:i/>
          <w:sz w:val="22"/>
        </w:rPr>
        <w:t>JURIDICA</w:t>
      </w:r>
      <w:proofErr w:type="spellEnd"/>
      <w:r w:rsidR="00753101" w:rsidRPr="0012268F">
        <w:rPr>
          <w:rFonts w:ascii="Palatino Linotype" w:hAnsi="Palatino Linotype" w:cs="Arial"/>
          <w:i/>
          <w:sz w:val="22"/>
        </w:rPr>
        <w:t xml:space="preserve">, </w:t>
      </w:r>
      <w:proofErr w:type="spellStart"/>
      <w:r w:rsidR="00753101" w:rsidRPr="0012268F">
        <w:rPr>
          <w:rFonts w:ascii="Palatino Linotype" w:hAnsi="Palatino Linotype" w:cs="Arial"/>
          <w:i/>
          <w:sz w:val="22"/>
        </w:rPr>
        <w:t>DIRECCION</w:t>
      </w:r>
      <w:proofErr w:type="spellEnd"/>
      <w:r w:rsidR="00753101" w:rsidRPr="0012268F">
        <w:rPr>
          <w:rFonts w:ascii="Palatino Linotype" w:hAnsi="Palatino Linotype" w:cs="Arial"/>
          <w:i/>
          <w:sz w:val="22"/>
        </w:rPr>
        <w:t xml:space="preserve"> DE ADMINISTRACIÓN, </w:t>
      </w:r>
      <w:proofErr w:type="spellStart"/>
      <w:r w:rsidR="00753101" w:rsidRPr="0012268F">
        <w:rPr>
          <w:rFonts w:ascii="Palatino Linotype" w:hAnsi="Palatino Linotype" w:cs="Arial"/>
          <w:i/>
          <w:sz w:val="22"/>
        </w:rPr>
        <w:t>DIRECCION</w:t>
      </w:r>
      <w:proofErr w:type="spellEnd"/>
      <w:r w:rsidR="00753101" w:rsidRPr="0012268F">
        <w:rPr>
          <w:rFonts w:ascii="Palatino Linotype" w:hAnsi="Palatino Linotype" w:cs="Arial"/>
          <w:i/>
          <w:sz w:val="22"/>
        </w:rPr>
        <w:t xml:space="preserve"> DE DESARROLLO SOCIAL, INSTITUTO DE CULTURA </w:t>
      </w:r>
      <w:proofErr w:type="spellStart"/>
      <w:r w:rsidR="00753101" w:rsidRPr="0012268F">
        <w:rPr>
          <w:rFonts w:ascii="Palatino Linotype" w:hAnsi="Palatino Linotype" w:cs="Arial"/>
          <w:i/>
          <w:sz w:val="22"/>
        </w:rPr>
        <w:t>FISICA</w:t>
      </w:r>
      <w:proofErr w:type="spellEnd"/>
      <w:r w:rsidR="00753101" w:rsidRPr="0012268F">
        <w:rPr>
          <w:rFonts w:ascii="Palatino Linotype" w:hAnsi="Palatino Linotype" w:cs="Arial"/>
          <w:i/>
          <w:sz w:val="22"/>
        </w:rPr>
        <w:t xml:space="preserve"> Y DEPORTE, </w:t>
      </w:r>
      <w:proofErr w:type="spellStart"/>
      <w:r w:rsidR="00753101" w:rsidRPr="0012268F">
        <w:rPr>
          <w:rFonts w:ascii="Palatino Linotype" w:hAnsi="Palatino Linotype" w:cs="Arial"/>
          <w:i/>
          <w:sz w:val="22"/>
        </w:rPr>
        <w:t>SAPASE</w:t>
      </w:r>
      <w:proofErr w:type="spellEnd"/>
      <w:r w:rsidR="00753101" w:rsidRPr="0012268F">
        <w:rPr>
          <w:rFonts w:ascii="Palatino Linotype" w:hAnsi="Palatino Linotype" w:cs="Arial"/>
          <w:i/>
          <w:sz w:val="22"/>
        </w:rPr>
        <w:t>, DIF Y INSTITUTO DE LA JUVENTUD DEL MUNICIPIO</w:t>
      </w:r>
      <w:r w:rsidR="00452AE9" w:rsidRPr="0012268F">
        <w:rPr>
          <w:rFonts w:ascii="Palatino Linotype" w:hAnsi="Palatino Linotype" w:cs="Arial"/>
          <w:i/>
          <w:sz w:val="22"/>
        </w:rPr>
        <w:t>.</w:t>
      </w:r>
      <w:r w:rsidR="009823F1" w:rsidRPr="0012268F">
        <w:rPr>
          <w:rFonts w:ascii="Palatino Linotype" w:hAnsi="Palatino Linotype" w:cs="Arial"/>
          <w:i/>
          <w:sz w:val="22"/>
        </w:rPr>
        <w:t>”</w:t>
      </w:r>
      <w:r w:rsidR="004232E6" w:rsidRPr="0012268F">
        <w:rPr>
          <w:rFonts w:ascii="Palatino Linotype" w:hAnsi="Palatino Linotype" w:cs="Arial"/>
          <w:i/>
          <w:sz w:val="22"/>
        </w:rPr>
        <w:t xml:space="preserve"> </w:t>
      </w:r>
      <w:r w:rsidR="000A1149" w:rsidRPr="0012268F">
        <w:rPr>
          <w:rFonts w:ascii="Palatino Linotype" w:hAnsi="Palatino Linotype"/>
          <w:sz w:val="22"/>
        </w:rPr>
        <w:t>(Sic)</w:t>
      </w:r>
    </w:p>
    <w:p w14:paraId="49DE574B" w14:textId="728F6793" w:rsidR="00721D48" w:rsidRPr="0012268F" w:rsidRDefault="00721D48" w:rsidP="00721D48">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12268F">
        <w:rPr>
          <w:rFonts w:ascii="Palatino Linotype" w:hAnsi="Palatino Linotype" w:cs="Arial"/>
          <w:szCs w:val="20"/>
        </w:rPr>
        <w:t xml:space="preserve">De las constancias que obran en el expediente electrónico del </w:t>
      </w:r>
      <w:r w:rsidRPr="0012268F">
        <w:rPr>
          <w:rFonts w:ascii="Palatino Linotype" w:hAnsi="Palatino Linotype" w:cs="Arial"/>
          <w:b/>
          <w:szCs w:val="20"/>
        </w:rPr>
        <w:t>SAIMEX</w:t>
      </w:r>
      <w:r w:rsidRPr="0012268F">
        <w:rPr>
          <w:rFonts w:ascii="Palatino Linotype" w:hAnsi="Palatino Linotype" w:cs="Arial"/>
          <w:szCs w:val="20"/>
        </w:rPr>
        <w:t xml:space="preserve">, en fecha </w:t>
      </w:r>
      <w:r w:rsidR="00753101" w:rsidRPr="0012268F">
        <w:rPr>
          <w:rFonts w:ascii="Palatino Linotype" w:hAnsi="Palatino Linotype" w:cs="Arial"/>
          <w:szCs w:val="20"/>
        </w:rPr>
        <w:t>quince</w:t>
      </w:r>
      <w:r w:rsidRPr="0012268F">
        <w:rPr>
          <w:rFonts w:ascii="Palatino Linotype" w:hAnsi="Palatino Linotype" w:cs="Arial"/>
          <w:szCs w:val="20"/>
        </w:rPr>
        <w:t xml:space="preserve"> de febrero de dos mil diecinueve, </w:t>
      </w:r>
      <w:r w:rsidRPr="0012268F">
        <w:rPr>
          <w:rFonts w:ascii="Palatino Linotype" w:hAnsi="Palatino Linotype" w:cs="Arial"/>
          <w:b/>
          <w:szCs w:val="20"/>
        </w:rPr>
        <w:t>EL SUJETO OBLIGADO,</w:t>
      </w:r>
      <w:r w:rsidRPr="0012268F">
        <w:rPr>
          <w:rFonts w:ascii="Palatino Linotype" w:hAnsi="Palatino Linotype" w:cs="Arial"/>
          <w:szCs w:val="20"/>
        </w:rPr>
        <w:t xml:space="preserve"> en términos de lo dispuesto por el artículo 159 de la </w:t>
      </w:r>
      <w:r w:rsidR="00320D3A" w:rsidRPr="0012268F">
        <w:rPr>
          <w:rFonts w:ascii="Palatino Linotype" w:hAnsi="Palatino Linotype" w:cs="Arial"/>
          <w:szCs w:val="20"/>
        </w:rPr>
        <w:t xml:space="preserve">Ley de Transparencia y Acceso a la Información </w:t>
      </w:r>
      <w:r w:rsidR="00320D3A" w:rsidRPr="0012268F">
        <w:rPr>
          <w:rFonts w:ascii="Palatino Linotype" w:hAnsi="Palatino Linotype" w:cs="Arial"/>
          <w:szCs w:val="20"/>
        </w:rPr>
        <w:lastRenderedPageBreak/>
        <w:t>Pública del Estado de México y Municipios</w:t>
      </w:r>
      <w:r w:rsidRPr="0012268F">
        <w:rPr>
          <w:rFonts w:ascii="Palatino Linotype" w:hAnsi="Palatino Linotype" w:cs="Arial"/>
          <w:szCs w:val="20"/>
        </w:rPr>
        <w:t>, requirió al particular para que aclarara su solicitud de acceso a la información, en razón de lo siguiente:</w:t>
      </w:r>
    </w:p>
    <w:p w14:paraId="494537AC" w14:textId="652C5D40" w:rsidR="00721D48" w:rsidRPr="0012268F" w:rsidRDefault="00721D48" w:rsidP="00721D48">
      <w:pPr>
        <w:spacing w:before="100" w:beforeAutospacing="1" w:after="100" w:afterAutospacing="1"/>
        <w:ind w:left="851" w:right="899"/>
        <w:jc w:val="both"/>
        <w:rPr>
          <w:rFonts w:ascii="Palatino Linotype" w:hAnsi="Palatino Linotype" w:cs="Arial"/>
          <w:i/>
          <w:sz w:val="22"/>
        </w:rPr>
      </w:pPr>
      <w:r w:rsidRPr="0012268F">
        <w:rPr>
          <w:rFonts w:ascii="Palatino Linotype" w:hAnsi="Palatino Linotype" w:cs="Arial"/>
          <w:i/>
          <w:sz w:val="22"/>
        </w:rPr>
        <w:t>“</w:t>
      </w:r>
      <w:r w:rsidR="00753101" w:rsidRPr="0012268F">
        <w:rPr>
          <w:rFonts w:ascii="Palatino Linotype" w:hAnsi="Palatino Linotype" w:cs="Arial"/>
          <w:i/>
          <w:sz w:val="22"/>
        </w:rPr>
        <w:t>Sea este el medio para enviarle un cordial saludo, asimismo le pido con todo respeto que se más claro y preciso con respecto a que documentación se refiere</w:t>
      </w:r>
      <w:r w:rsidRPr="0012268F">
        <w:rPr>
          <w:rFonts w:ascii="Palatino Linotype" w:hAnsi="Palatino Linotype" w:cs="Arial"/>
          <w:i/>
          <w:sz w:val="22"/>
        </w:rPr>
        <w:t>.</w:t>
      </w:r>
    </w:p>
    <w:p w14:paraId="6D271A36" w14:textId="02F9DD5A" w:rsidR="00721D48" w:rsidRPr="0012268F" w:rsidRDefault="00753101" w:rsidP="00721D48">
      <w:pPr>
        <w:spacing w:before="100" w:beforeAutospacing="1" w:after="100" w:afterAutospacing="1"/>
        <w:ind w:left="851" w:right="899"/>
        <w:jc w:val="both"/>
        <w:rPr>
          <w:rFonts w:ascii="Palatino Linotype" w:hAnsi="Palatino Linotype" w:cs="Arial"/>
          <w:i/>
          <w:sz w:val="22"/>
        </w:rPr>
      </w:pPr>
      <w:r w:rsidRPr="0012268F">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00721D48" w:rsidRPr="0012268F">
        <w:rPr>
          <w:rFonts w:ascii="Palatino Linotype" w:hAnsi="Palatino Linotype" w:cs="Arial"/>
          <w:i/>
          <w:sz w:val="22"/>
        </w:rPr>
        <w:t>.” (Sic)</w:t>
      </w:r>
    </w:p>
    <w:p w14:paraId="2AF94104" w14:textId="3FD32505" w:rsidR="00721D48" w:rsidRPr="0012268F" w:rsidRDefault="00721D48" w:rsidP="00721D48">
      <w:pPr>
        <w:pStyle w:val="Prrafodelista"/>
        <w:numPr>
          <w:ilvl w:val="0"/>
          <w:numId w:val="1"/>
        </w:numPr>
        <w:spacing w:before="240" w:after="240" w:line="360" w:lineRule="auto"/>
        <w:ind w:left="0" w:firstLine="0"/>
        <w:jc w:val="both"/>
        <w:rPr>
          <w:rFonts w:ascii="Palatino Linotype" w:hAnsi="Palatino Linotype" w:cs="Arial"/>
        </w:rPr>
      </w:pPr>
      <w:r w:rsidRPr="0012268F">
        <w:rPr>
          <w:rFonts w:ascii="Palatino Linotype" w:hAnsi="Palatino Linotype" w:cs="Arial"/>
        </w:rPr>
        <w:t xml:space="preserve">En atención al requerimiento mencionado en el resultando anterior, en fecha </w:t>
      </w:r>
      <w:r w:rsidR="00E14D26" w:rsidRPr="0012268F">
        <w:rPr>
          <w:rFonts w:ascii="Palatino Linotype" w:hAnsi="Palatino Linotype" w:cs="Arial"/>
        </w:rPr>
        <w:t>quince</w:t>
      </w:r>
      <w:r w:rsidRPr="0012268F">
        <w:rPr>
          <w:rFonts w:ascii="Palatino Linotype" w:hAnsi="Palatino Linotype" w:cs="Arial"/>
        </w:rPr>
        <w:t xml:space="preserve"> de febrero de dos mil diecinueve, el particular aclaró su solicitud de acceso a la información, en los términos siguientes:</w:t>
      </w:r>
    </w:p>
    <w:p w14:paraId="37400F3E" w14:textId="31EDBFF8" w:rsidR="00721D48" w:rsidRPr="0012268F" w:rsidRDefault="00721D48" w:rsidP="00721D48">
      <w:pPr>
        <w:pStyle w:val="Prrafodelista"/>
        <w:spacing w:before="240" w:after="240"/>
        <w:ind w:left="851" w:right="899"/>
        <w:jc w:val="both"/>
        <w:rPr>
          <w:rFonts w:ascii="Palatino Linotype" w:hAnsi="Palatino Linotype" w:cs="Arial"/>
          <w:i/>
          <w:sz w:val="22"/>
        </w:rPr>
      </w:pPr>
      <w:r w:rsidRPr="0012268F">
        <w:rPr>
          <w:rFonts w:ascii="Palatino Linotype" w:hAnsi="Palatino Linotype" w:cs="Arial"/>
          <w:i/>
          <w:sz w:val="22"/>
        </w:rPr>
        <w:t>“</w:t>
      </w:r>
      <w:r w:rsidR="00E14D26" w:rsidRPr="0012268F">
        <w:rPr>
          <w:rFonts w:ascii="Palatino Linotype" w:hAnsi="Palatino Linotype" w:cs="Arial"/>
          <w:i/>
          <w:sz w:val="22"/>
        </w:rPr>
        <w:t xml:space="preserve">NOMBRE DE TODO EL PERSONAL ADSCRITO A LA SECRETARIA DE AYUNTAMIENTO, SECRETARIA </w:t>
      </w:r>
      <w:proofErr w:type="spellStart"/>
      <w:r w:rsidR="00E14D26" w:rsidRPr="0012268F">
        <w:rPr>
          <w:rFonts w:ascii="Palatino Linotype" w:hAnsi="Palatino Linotype" w:cs="Arial"/>
          <w:i/>
          <w:sz w:val="22"/>
        </w:rPr>
        <w:t>TECNICA</w:t>
      </w:r>
      <w:proofErr w:type="spellEnd"/>
      <w:r w:rsidR="00E14D26" w:rsidRPr="0012268F">
        <w:rPr>
          <w:rFonts w:ascii="Palatino Linotype" w:hAnsi="Palatino Linotype" w:cs="Arial"/>
          <w:i/>
          <w:sz w:val="22"/>
        </w:rPr>
        <w:t xml:space="preserve">, SECRETARIA PARTICULAR, DIRECCIÓN DE GOBIERNO, </w:t>
      </w:r>
      <w:proofErr w:type="spellStart"/>
      <w:r w:rsidR="00E14D26" w:rsidRPr="0012268F">
        <w:rPr>
          <w:rFonts w:ascii="Palatino Linotype" w:hAnsi="Palatino Linotype" w:cs="Arial"/>
          <w:i/>
          <w:sz w:val="22"/>
        </w:rPr>
        <w:t>DIRECCION</w:t>
      </w:r>
      <w:proofErr w:type="spellEnd"/>
      <w:r w:rsidR="00E14D26" w:rsidRPr="0012268F">
        <w:rPr>
          <w:rFonts w:ascii="Palatino Linotype" w:hAnsi="Palatino Linotype" w:cs="Arial"/>
          <w:i/>
          <w:sz w:val="22"/>
        </w:rPr>
        <w:t xml:space="preserve"> </w:t>
      </w:r>
      <w:proofErr w:type="spellStart"/>
      <w:r w:rsidR="00E14D26" w:rsidRPr="0012268F">
        <w:rPr>
          <w:rFonts w:ascii="Palatino Linotype" w:hAnsi="Palatino Linotype" w:cs="Arial"/>
          <w:i/>
          <w:sz w:val="22"/>
        </w:rPr>
        <w:t>JURIDICA</w:t>
      </w:r>
      <w:proofErr w:type="spellEnd"/>
      <w:r w:rsidR="00E14D26" w:rsidRPr="0012268F">
        <w:rPr>
          <w:rFonts w:ascii="Palatino Linotype" w:hAnsi="Palatino Linotype" w:cs="Arial"/>
          <w:i/>
          <w:sz w:val="22"/>
        </w:rPr>
        <w:t xml:space="preserve">, </w:t>
      </w:r>
      <w:proofErr w:type="spellStart"/>
      <w:r w:rsidR="00E14D26" w:rsidRPr="0012268F">
        <w:rPr>
          <w:rFonts w:ascii="Palatino Linotype" w:hAnsi="Palatino Linotype" w:cs="Arial"/>
          <w:i/>
          <w:sz w:val="22"/>
        </w:rPr>
        <w:t>DIRECCION</w:t>
      </w:r>
      <w:proofErr w:type="spellEnd"/>
      <w:r w:rsidR="00E14D26" w:rsidRPr="0012268F">
        <w:rPr>
          <w:rFonts w:ascii="Palatino Linotype" w:hAnsi="Palatino Linotype" w:cs="Arial"/>
          <w:i/>
          <w:sz w:val="22"/>
        </w:rPr>
        <w:t xml:space="preserve"> DE ADMINISTRACIÓN, </w:t>
      </w:r>
      <w:proofErr w:type="spellStart"/>
      <w:r w:rsidR="00E14D26" w:rsidRPr="0012268F">
        <w:rPr>
          <w:rFonts w:ascii="Palatino Linotype" w:hAnsi="Palatino Linotype" w:cs="Arial"/>
          <w:i/>
          <w:sz w:val="22"/>
        </w:rPr>
        <w:t>DIRECCION</w:t>
      </w:r>
      <w:proofErr w:type="spellEnd"/>
      <w:r w:rsidR="00E14D26" w:rsidRPr="0012268F">
        <w:rPr>
          <w:rFonts w:ascii="Palatino Linotype" w:hAnsi="Palatino Linotype" w:cs="Arial"/>
          <w:i/>
          <w:sz w:val="22"/>
        </w:rPr>
        <w:t xml:space="preserve"> DE DESARROLLO SOCIAL, INSTITUTO DE CULTURA </w:t>
      </w:r>
      <w:proofErr w:type="spellStart"/>
      <w:r w:rsidR="00E14D26" w:rsidRPr="0012268F">
        <w:rPr>
          <w:rFonts w:ascii="Palatino Linotype" w:hAnsi="Palatino Linotype" w:cs="Arial"/>
          <w:i/>
          <w:sz w:val="22"/>
        </w:rPr>
        <w:t>FISICA</w:t>
      </w:r>
      <w:proofErr w:type="spellEnd"/>
      <w:r w:rsidR="00E14D26" w:rsidRPr="0012268F">
        <w:rPr>
          <w:rFonts w:ascii="Palatino Linotype" w:hAnsi="Palatino Linotype" w:cs="Arial"/>
          <w:i/>
          <w:sz w:val="22"/>
        </w:rPr>
        <w:t xml:space="preserve"> Y DEPORTE, </w:t>
      </w:r>
      <w:proofErr w:type="spellStart"/>
      <w:r w:rsidR="00E14D26" w:rsidRPr="0012268F">
        <w:rPr>
          <w:rFonts w:ascii="Palatino Linotype" w:hAnsi="Palatino Linotype" w:cs="Arial"/>
          <w:i/>
          <w:sz w:val="22"/>
        </w:rPr>
        <w:t>SAPASE</w:t>
      </w:r>
      <w:proofErr w:type="spellEnd"/>
      <w:r w:rsidR="00E14D26" w:rsidRPr="0012268F">
        <w:rPr>
          <w:rFonts w:ascii="Palatino Linotype" w:hAnsi="Palatino Linotype" w:cs="Arial"/>
          <w:i/>
          <w:sz w:val="22"/>
        </w:rPr>
        <w:t xml:space="preserve">, DIF Y INSTITUTO DE LA JUVENTUD DEL MUNICIPIO, DEBIENDO ACREDITAR CON COPIA SIMPLE DE LA DOCUMENTACIÓN QUE </w:t>
      </w:r>
      <w:proofErr w:type="spellStart"/>
      <w:r w:rsidR="00E14D26" w:rsidRPr="0012268F">
        <w:rPr>
          <w:rFonts w:ascii="Palatino Linotype" w:hAnsi="Palatino Linotype" w:cs="Arial"/>
          <w:i/>
          <w:sz w:val="22"/>
        </w:rPr>
        <w:t>ASI</w:t>
      </w:r>
      <w:proofErr w:type="spellEnd"/>
      <w:r w:rsidR="00E14D26" w:rsidRPr="0012268F">
        <w:rPr>
          <w:rFonts w:ascii="Palatino Linotype" w:hAnsi="Palatino Linotype" w:cs="Arial"/>
          <w:i/>
          <w:sz w:val="22"/>
        </w:rPr>
        <w:t xml:space="preserve"> LO ACREDITE</w:t>
      </w:r>
      <w:r w:rsidRPr="0012268F">
        <w:rPr>
          <w:rFonts w:ascii="Palatino Linotype" w:hAnsi="Palatino Linotype" w:cs="Arial"/>
          <w:i/>
          <w:sz w:val="22"/>
        </w:rPr>
        <w:t>.” (Sic)</w:t>
      </w:r>
    </w:p>
    <w:p w14:paraId="730C1A51" w14:textId="1A0D62D9" w:rsidR="00D15005" w:rsidRPr="0012268F" w:rsidRDefault="00EB3302" w:rsidP="00B17D9B">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12268F">
        <w:rPr>
          <w:rFonts w:ascii="Palatino Linotype" w:hAnsi="Palatino Linotype" w:cs="Arial"/>
        </w:rPr>
        <w:t>De</w:t>
      </w:r>
      <w:r w:rsidR="004232E6" w:rsidRPr="0012268F">
        <w:rPr>
          <w:rFonts w:ascii="Palatino Linotype" w:hAnsi="Palatino Linotype" w:cs="Arial"/>
        </w:rPr>
        <w:t xml:space="preserve"> </w:t>
      </w:r>
      <w:r w:rsidRPr="0012268F">
        <w:rPr>
          <w:rFonts w:ascii="Palatino Linotype" w:hAnsi="Palatino Linotype" w:cs="Arial"/>
        </w:rPr>
        <w:t>las</w:t>
      </w:r>
      <w:r w:rsidR="004232E6" w:rsidRPr="0012268F">
        <w:rPr>
          <w:rFonts w:ascii="Palatino Linotype" w:hAnsi="Palatino Linotype" w:cs="Arial"/>
        </w:rPr>
        <w:t xml:space="preserve"> </w:t>
      </w:r>
      <w:r w:rsidRPr="0012268F">
        <w:rPr>
          <w:rFonts w:ascii="Palatino Linotype" w:hAnsi="Palatino Linotype" w:cs="Arial"/>
        </w:rPr>
        <w:t>constancias</w:t>
      </w:r>
      <w:r w:rsidR="004232E6" w:rsidRPr="0012268F">
        <w:rPr>
          <w:rFonts w:ascii="Palatino Linotype" w:hAnsi="Palatino Linotype" w:cs="Arial"/>
        </w:rPr>
        <w:t xml:space="preserve"> </w:t>
      </w:r>
      <w:r w:rsidRPr="0012268F">
        <w:rPr>
          <w:rFonts w:ascii="Palatino Linotype" w:hAnsi="Palatino Linotype" w:cs="Arial"/>
        </w:rPr>
        <w:t>que</w:t>
      </w:r>
      <w:r w:rsidR="004232E6" w:rsidRPr="0012268F">
        <w:rPr>
          <w:rFonts w:ascii="Palatino Linotype" w:hAnsi="Palatino Linotype" w:cs="Arial"/>
        </w:rPr>
        <w:t xml:space="preserve"> </w:t>
      </w:r>
      <w:r w:rsidRPr="0012268F">
        <w:rPr>
          <w:rFonts w:ascii="Palatino Linotype" w:hAnsi="Palatino Linotype" w:cs="Arial"/>
        </w:rPr>
        <w:t>obran</w:t>
      </w:r>
      <w:r w:rsidR="004232E6" w:rsidRPr="0012268F">
        <w:rPr>
          <w:rFonts w:ascii="Palatino Linotype" w:hAnsi="Palatino Linotype" w:cs="Arial"/>
        </w:rPr>
        <w:t xml:space="preserve"> </w:t>
      </w:r>
      <w:r w:rsidRPr="0012268F">
        <w:rPr>
          <w:rFonts w:ascii="Palatino Linotype" w:hAnsi="Palatino Linotype" w:cs="Arial"/>
        </w:rPr>
        <w:t>en</w:t>
      </w:r>
      <w:r w:rsidR="004232E6" w:rsidRPr="0012268F">
        <w:rPr>
          <w:rFonts w:ascii="Palatino Linotype" w:hAnsi="Palatino Linotype" w:cs="Arial"/>
        </w:rPr>
        <w:t xml:space="preserve"> </w:t>
      </w:r>
      <w:r w:rsidRPr="0012268F">
        <w:rPr>
          <w:rFonts w:ascii="Palatino Linotype" w:hAnsi="Palatino Linotype" w:cs="Arial"/>
        </w:rPr>
        <w:t>el</w:t>
      </w:r>
      <w:r w:rsidR="004232E6" w:rsidRPr="0012268F">
        <w:rPr>
          <w:rFonts w:ascii="Palatino Linotype" w:hAnsi="Palatino Linotype" w:cs="Arial"/>
        </w:rPr>
        <w:t xml:space="preserve"> </w:t>
      </w:r>
      <w:r w:rsidRPr="0012268F">
        <w:rPr>
          <w:rFonts w:ascii="Palatino Linotype" w:hAnsi="Palatino Linotype" w:cs="Arial"/>
        </w:rPr>
        <w:t>expediente</w:t>
      </w:r>
      <w:r w:rsidR="004232E6" w:rsidRPr="0012268F">
        <w:rPr>
          <w:rFonts w:ascii="Palatino Linotype" w:hAnsi="Palatino Linotype" w:cs="Arial"/>
        </w:rPr>
        <w:t xml:space="preserve"> </w:t>
      </w:r>
      <w:r w:rsidRPr="0012268F">
        <w:rPr>
          <w:rFonts w:ascii="Palatino Linotype" w:hAnsi="Palatino Linotype" w:cs="Arial"/>
        </w:rPr>
        <w:t>electrónico</w:t>
      </w:r>
      <w:r w:rsidR="004232E6" w:rsidRPr="0012268F">
        <w:rPr>
          <w:rFonts w:ascii="Palatino Linotype" w:hAnsi="Palatino Linotype" w:cs="Arial"/>
        </w:rPr>
        <w:t xml:space="preserve"> </w:t>
      </w:r>
      <w:r w:rsidRPr="0012268F">
        <w:rPr>
          <w:rFonts w:ascii="Palatino Linotype" w:hAnsi="Palatino Linotype" w:cs="Arial"/>
        </w:rPr>
        <w:t>del</w:t>
      </w:r>
      <w:r w:rsidR="004232E6" w:rsidRPr="0012268F">
        <w:rPr>
          <w:rFonts w:ascii="Palatino Linotype" w:hAnsi="Palatino Linotype" w:cs="Arial"/>
        </w:rPr>
        <w:t xml:space="preserve"> </w:t>
      </w:r>
      <w:r w:rsidRPr="0012268F">
        <w:rPr>
          <w:rFonts w:ascii="Palatino Linotype" w:hAnsi="Palatino Linotype" w:cs="Arial"/>
          <w:b/>
        </w:rPr>
        <w:t>SAIMEX</w:t>
      </w:r>
      <w:r w:rsidRPr="0012268F">
        <w:rPr>
          <w:rFonts w:ascii="Palatino Linotype" w:hAnsi="Palatino Linotype" w:cs="Arial"/>
        </w:rPr>
        <w:t>,</w:t>
      </w:r>
      <w:r w:rsidR="004232E6" w:rsidRPr="0012268F">
        <w:rPr>
          <w:rFonts w:ascii="Palatino Linotype" w:hAnsi="Palatino Linotype" w:cs="Arial"/>
        </w:rPr>
        <w:t xml:space="preserve"> </w:t>
      </w:r>
      <w:r w:rsidRPr="0012268F">
        <w:rPr>
          <w:rFonts w:ascii="Palatino Linotype" w:hAnsi="Palatino Linotype" w:cs="Arial"/>
        </w:rPr>
        <w:t>se</w:t>
      </w:r>
      <w:r w:rsidR="004232E6" w:rsidRPr="0012268F">
        <w:rPr>
          <w:rFonts w:ascii="Palatino Linotype" w:hAnsi="Palatino Linotype" w:cs="Arial"/>
        </w:rPr>
        <w:t xml:space="preserve"> </w:t>
      </w:r>
      <w:r w:rsidRPr="0012268F">
        <w:rPr>
          <w:rFonts w:ascii="Palatino Linotype" w:hAnsi="Palatino Linotype" w:cs="Arial"/>
        </w:rPr>
        <w:t>advierte</w:t>
      </w:r>
      <w:r w:rsidR="004232E6" w:rsidRPr="0012268F">
        <w:rPr>
          <w:rFonts w:ascii="Palatino Linotype" w:hAnsi="Palatino Linotype" w:cs="Arial"/>
        </w:rPr>
        <w:t xml:space="preserve"> </w:t>
      </w:r>
      <w:r w:rsidRPr="0012268F">
        <w:rPr>
          <w:rFonts w:ascii="Palatino Linotype" w:hAnsi="Palatino Linotype"/>
        </w:rPr>
        <w:t>que</w:t>
      </w:r>
      <w:r w:rsidR="00497E46" w:rsidRPr="0012268F">
        <w:rPr>
          <w:rFonts w:ascii="Palatino Linotype" w:hAnsi="Palatino Linotype"/>
        </w:rPr>
        <w:t>,</w:t>
      </w:r>
      <w:r w:rsidR="004232E6" w:rsidRPr="0012268F">
        <w:rPr>
          <w:rFonts w:ascii="Palatino Linotype" w:hAnsi="Palatino Linotype" w:cs="Arial"/>
        </w:rPr>
        <w:t xml:space="preserve"> </w:t>
      </w:r>
      <w:r w:rsidRPr="0012268F">
        <w:rPr>
          <w:rFonts w:ascii="Palatino Linotype" w:hAnsi="Palatino Linotype" w:cs="Arial"/>
        </w:rPr>
        <w:t>en</w:t>
      </w:r>
      <w:r w:rsidR="004232E6" w:rsidRPr="0012268F">
        <w:rPr>
          <w:rFonts w:ascii="Palatino Linotype" w:hAnsi="Palatino Linotype" w:cs="Arial"/>
        </w:rPr>
        <w:t xml:space="preserve"> </w:t>
      </w:r>
      <w:r w:rsidRPr="0012268F">
        <w:rPr>
          <w:rFonts w:ascii="Palatino Linotype" w:hAnsi="Palatino Linotype" w:cs="Arial"/>
        </w:rPr>
        <w:t>fecha</w:t>
      </w:r>
      <w:r w:rsidR="004232E6" w:rsidRPr="0012268F">
        <w:rPr>
          <w:rFonts w:ascii="Palatino Linotype" w:hAnsi="Palatino Linotype" w:cs="Arial"/>
        </w:rPr>
        <w:t xml:space="preserve"> </w:t>
      </w:r>
      <w:r w:rsidR="00725FC7" w:rsidRPr="0012268F">
        <w:rPr>
          <w:rFonts w:ascii="Palatino Linotype" w:hAnsi="Palatino Linotype" w:cs="Arial"/>
        </w:rPr>
        <w:t>veintiocho de febrero de dos mil diecinueve</w:t>
      </w:r>
      <w:r w:rsidR="00E70E42" w:rsidRPr="0012268F">
        <w:rPr>
          <w:rFonts w:ascii="Palatino Linotype" w:hAnsi="Palatino Linotype" w:cs="Arial"/>
        </w:rPr>
        <w:t>,</w:t>
      </w:r>
      <w:r w:rsidR="004232E6" w:rsidRPr="0012268F">
        <w:rPr>
          <w:rFonts w:ascii="Palatino Linotype" w:hAnsi="Palatino Linotype" w:cs="Arial"/>
        </w:rPr>
        <w:t xml:space="preserve"> </w:t>
      </w:r>
      <w:r w:rsidR="00497E46" w:rsidRPr="0012268F">
        <w:rPr>
          <w:rFonts w:ascii="Palatino Linotype" w:hAnsi="Palatino Linotype" w:cs="Arial"/>
          <w:b/>
        </w:rPr>
        <w:t xml:space="preserve">EL SUJETO OBLIGADO </w:t>
      </w:r>
      <w:r w:rsidR="00E70E42" w:rsidRPr="0012268F">
        <w:rPr>
          <w:rFonts w:ascii="Palatino Linotype" w:hAnsi="Palatino Linotype" w:cs="Arial"/>
        </w:rPr>
        <w:t>dio</w:t>
      </w:r>
      <w:r w:rsidR="004232E6" w:rsidRPr="0012268F">
        <w:rPr>
          <w:rFonts w:ascii="Palatino Linotype" w:hAnsi="Palatino Linotype" w:cs="Arial"/>
        </w:rPr>
        <w:t xml:space="preserve"> </w:t>
      </w:r>
      <w:r w:rsidR="00E70E42" w:rsidRPr="0012268F">
        <w:rPr>
          <w:rFonts w:ascii="Palatino Linotype" w:hAnsi="Palatino Linotype" w:cs="Arial"/>
        </w:rPr>
        <w:t>respuesta</w:t>
      </w:r>
      <w:r w:rsidR="004232E6" w:rsidRPr="0012268F">
        <w:rPr>
          <w:rFonts w:ascii="Palatino Linotype" w:hAnsi="Palatino Linotype" w:cs="Arial"/>
        </w:rPr>
        <w:t xml:space="preserve"> </w:t>
      </w:r>
      <w:r w:rsidR="00E70E42" w:rsidRPr="0012268F">
        <w:rPr>
          <w:rFonts w:ascii="Palatino Linotype" w:hAnsi="Palatino Linotype" w:cs="Arial"/>
        </w:rPr>
        <w:t>a</w:t>
      </w:r>
      <w:r w:rsidR="004232E6" w:rsidRPr="0012268F">
        <w:rPr>
          <w:rFonts w:ascii="Palatino Linotype" w:hAnsi="Palatino Linotype" w:cs="Arial"/>
        </w:rPr>
        <w:t xml:space="preserve"> </w:t>
      </w:r>
      <w:r w:rsidR="00E70E42" w:rsidRPr="0012268F">
        <w:rPr>
          <w:rFonts w:ascii="Palatino Linotype" w:hAnsi="Palatino Linotype" w:cs="Arial"/>
        </w:rPr>
        <w:t>la</w:t>
      </w:r>
      <w:r w:rsidR="004232E6" w:rsidRPr="0012268F">
        <w:rPr>
          <w:rFonts w:ascii="Palatino Linotype" w:hAnsi="Palatino Linotype" w:cs="Arial"/>
        </w:rPr>
        <w:t xml:space="preserve"> </w:t>
      </w:r>
      <w:r w:rsidR="00E70E42" w:rsidRPr="0012268F">
        <w:rPr>
          <w:rFonts w:ascii="Palatino Linotype" w:hAnsi="Palatino Linotype" w:cs="Arial"/>
        </w:rPr>
        <w:t>solicitud</w:t>
      </w:r>
      <w:r w:rsidR="004232E6" w:rsidRPr="0012268F">
        <w:rPr>
          <w:rFonts w:ascii="Palatino Linotype" w:hAnsi="Palatino Linotype" w:cs="Arial"/>
        </w:rPr>
        <w:t xml:space="preserve"> </w:t>
      </w:r>
      <w:r w:rsidR="00E70E42" w:rsidRPr="0012268F">
        <w:rPr>
          <w:rFonts w:ascii="Palatino Linotype" w:hAnsi="Palatino Linotype" w:cs="Arial"/>
        </w:rPr>
        <w:t>de</w:t>
      </w:r>
      <w:r w:rsidR="004232E6" w:rsidRPr="0012268F">
        <w:rPr>
          <w:rFonts w:ascii="Palatino Linotype" w:hAnsi="Palatino Linotype" w:cs="Arial"/>
        </w:rPr>
        <w:t xml:space="preserve"> </w:t>
      </w:r>
      <w:r w:rsidR="00E70E42" w:rsidRPr="0012268F">
        <w:rPr>
          <w:rFonts w:ascii="Palatino Linotype" w:hAnsi="Palatino Linotype" w:cs="Arial"/>
        </w:rPr>
        <w:t>acceso</w:t>
      </w:r>
      <w:r w:rsidR="004232E6" w:rsidRPr="0012268F">
        <w:rPr>
          <w:rFonts w:ascii="Palatino Linotype" w:hAnsi="Palatino Linotype" w:cs="Arial"/>
        </w:rPr>
        <w:t xml:space="preserve"> </w:t>
      </w:r>
      <w:r w:rsidR="00E70E42" w:rsidRPr="0012268F">
        <w:rPr>
          <w:rFonts w:ascii="Palatino Linotype" w:hAnsi="Palatino Linotype" w:cs="Arial"/>
        </w:rPr>
        <w:t>a</w:t>
      </w:r>
      <w:r w:rsidR="004232E6" w:rsidRPr="0012268F">
        <w:rPr>
          <w:rFonts w:ascii="Palatino Linotype" w:hAnsi="Palatino Linotype" w:cs="Arial"/>
        </w:rPr>
        <w:t xml:space="preserve"> </w:t>
      </w:r>
      <w:r w:rsidR="00E70E42" w:rsidRPr="0012268F">
        <w:rPr>
          <w:rFonts w:ascii="Palatino Linotype" w:hAnsi="Palatino Linotype" w:cs="Arial"/>
        </w:rPr>
        <w:t>la</w:t>
      </w:r>
      <w:r w:rsidR="004232E6" w:rsidRPr="0012268F">
        <w:rPr>
          <w:rFonts w:ascii="Palatino Linotype" w:hAnsi="Palatino Linotype" w:cs="Arial"/>
        </w:rPr>
        <w:t xml:space="preserve"> </w:t>
      </w:r>
      <w:r w:rsidR="00725FC7" w:rsidRPr="0012268F">
        <w:rPr>
          <w:rFonts w:ascii="Palatino Linotype" w:hAnsi="Palatino Linotype" w:cs="Arial"/>
        </w:rPr>
        <w:t>información, en los términos siguientes:</w:t>
      </w:r>
    </w:p>
    <w:p w14:paraId="45197615" w14:textId="645FEA99" w:rsidR="00725FC7" w:rsidRPr="0012268F" w:rsidRDefault="00725FC7" w:rsidP="00725FC7">
      <w:pPr>
        <w:pStyle w:val="Prrafodelista"/>
        <w:ind w:left="851" w:right="899"/>
        <w:jc w:val="both"/>
        <w:rPr>
          <w:rFonts w:ascii="Palatino Linotype" w:hAnsi="Palatino Linotype" w:cs="Arial"/>
          <w:i/>
          <w:sz w:val="22"/>
        </w:rPr>
      </w:pPr>
      <w:r w:rsidRPr="0012268F">
        <w:rPr>
          <w:rFonts w:ascii="Palatino Linotype" w:hAnsi="Palatino Linotype" w:cs="Arial"/>
          <w:i/>
          <w:sz w:val="22"/>
        </w:rPr>
        <w:t>“</w:t>
      </w:r>
      <w:r w:rsidR="00E14D26" w:rsidRPr="0012268F">
        <w:rPr>
          <w:rFonts w:ascii="Palatino Linotype" w:hAnsi="Palatino Linotype" w:cs="Arial"/>
          <w:i/>
          <w:sz w:val="22"/>
        </w:rPr>
        <w:t xml:space="preserve">Con fundamento en lo dispuesto por el artículo 12 de la Ley de Transparencia y Acceso a la Información Pública del Estado de México Municipios, así como en contestación a la Solicitud de Información 00070/ECATEPEC/IP/2019, me permito informarle lo siguiente: El H. Ayuntamiento Constitucional de Ecatepec de Morelos hace de su conocimiento la respuesta emitida por la Subdirección de Recursos Humanos: “Al respecto me permito informar que actualmente se continúa con el proceso de alta de los servidores públicos, lo anterior debido al cambio de </w:t>
      </w:r>
      <w:r w:rsidR="00E14D26" w:rsidRPr="0012268F">
        <w:rPr>
          <w:rFonts w:ascii="Palatino Linotype" w:hAnsi="Palatino Linotype" w:cs="Arial"/>
          <w:i/>
          <w:sz w:val="22"/>
        </w:rPr>
        <w:lastRenderedPageBreak/>
        <w:t xml:space="preserve">Administración, en cuanto éste sea concluido será remitida la información solicitada a esa Unidad, lo que hago de su conocimiento para los efectos a que haya lugar. No omito mencionar que la Base de Datos con la que cuenta la ya citada Subdirección de Recursos Humanos del H. Ayuntamiento de Ecatepec, contiene solo información a partir del año dos mil a la fecha, sin que esta Base contenga Datos de Servidores Públicos que presten o prestaron sus servicios en los Órganos Descentralizados </w:t>
      </w:r>
      <w:proofErr w:type="spellStart"/>
      <w:r w:rsidR="00E14D26" w:rsidRPr="0012268F">
        <w:rPr>
          <w:rFonts w:ascii="Palatino Linotype" w:hAnsi="Palatino Linotype" w:cs="Arial"/>
          <w:i/>
          <w:sz w:val="22"/>
        </w:rPr>
        <w:t>Dlf</w:t>
      </w:r>
      <w:proofErr w:type="spellEnd"/>
      <w:r w:rsidR="00E14D26" w:rsidRPr="0012268F">
        <w:rPr>
          <w:rFonts w:ascii="Palatino Linotype" w:hAnsi="Palatino Linotype" w:cs="Arial"/>
          <w:i/>
          <w:sz w:val="22"/>
        </w:rPr>
        <w:t xml:space="preserve"> y </w:t>
      </w:r>
      <w:proofErr w:type="spellStart"/>
      <w:r w:rsidR="00E14D26" w:rsidRPr="0012268F">
        <w:rPr>
          <w:rFonts w:ascii="Palatino Linotype" w:hAnsi="Palatino Linotype" w:cs="Arial"/>
          <w:i/>
          <w:sz w:val="22"/>
        </w:rPr>
        <w:t>SAPASE</w:t>
      </w:r>
      <w:proofErr w:type="spellEnd"/>
      <w:r w:rsidR="00E14D26" w:rsidRPr="0012268F">
        <w:rPr>
          <w:rFonts w:ascii="Palatino Linotype" w:hAnsi="Palatino Linotype" w:cs="Arial"/>
          <w:i/>
          <w:sz w:val="22"/>
        </w:rPr>
        <w:t>, ya que estos cuentan con sus propias Bases de Datos.”</w:t>
      </w:r>
      <w:r w:rsidRPr="0012268F">
        <w:rPr>
          <w:rFonts w:ascii="Palatino Linotype" w:hAnsi="Palatino Linotype" w:cs="Arial"/>
          <w:i/>
          <w:sz w:val="22"/>
        </w:rPr>
        <w:t>.” (Sic)</w:t>
      </w:r>
    </w:p>
    <w:p w14:paraId="5555BE50" w14:textId="407CF4CB" w:rsidR="00E14D26" w:rsidRPr="0012268F" w:rsidRDefault="00E14D26" w:rsidP="00E14D26">
      <w:pPr>
        <w:pStyle w:val="Prrafodelista"/>
        <w:spacing w:before="240" w:after="240" w:line="360" w:lineRule="auto"/>
        <w:ind w:left="0"/>
        <w:jc w:val="both"/>
        <w:rPr>
          <w:rFonts w:ascii="Palatino Linotype" w:hAnsi="Palatino Linotype" w:cs="Arial"/>
        </w:rPr>
      </w:pPr>
      <w:r w:rsidRPr="0012268F">
        <w:rPr>
          <w:rFonts w:ascii="Palatino Linotype" w:hAnsi="Palatino Linotype" w:cs="Arial"/>
        </w:rPr>
        <w:t>Asimismo, adjuntó a su respuesta el siguiente archivo electrónico:</w:t>
      </w:r>
    </w:p>
    <w:p w14:paraId="41B4D3A2" w14:textId="7FD98F50" w:rsidR="00E14D26" w:rsidRPr="0012268F" w:rsidRDefault="00E14D26" w:rsidP="00E14D26">
      <w:pPr>
        <w:pStyle w:val="Prrafodelista"/>
        <w:spacing w:before="240" w:after="240" w:line="360" w:lineRule="auto"/>
        <w:ind w:left="0"/>
        <w:jc w:val="both"/>
        <w:rPr>
          <w:rFonts w:ascii="Palatino Linotype" w:hAnsi="Palatino Linotype" w:cs="Arial"/>
        </w:rPr>
      </w:pPr>
      <w:r w:rsidRPr="0012268F">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585BE33A" wp14:editId="4D88C036">
                <wp:simplePos x="0" y="0"/>
                <wp:positionH relativeFrom="column">
                  <wp:posOffset>88265</wp:posOffset>
                </wp:positionH>
                <wp:positionV relativeFrom="paragraph">
                  <wp:posOffset>123190</wp:posOffset>
                </wp:positionV>
                <wp:extent cx="5600700" cy="5143500"/>
                <wp:effectExtent l="38100" t="19050" r="76200" b="95250"/>
                <wp:wrapNone/>
                <wp:docPr id="3" name="Conector recto 3"/>
                <wp:cNvGraphicFramePr/>
                <a:graphic xmlns:a="http://schemas.openxmlformats.org/drawingml/2006/main">
                  <a:graphicData uri="http://schemas.microsoft.com/office/word/2010/wordprocessingShape">
                    <wps:wsp>
                      <wps:cNvCnPr/>
                      <wps:spPr>
                        <a:xfrm>
                          <a:off x="0" y="0"/>
                          <a:ext cx="5600700" cy="5143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6A41FA"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95pt,9.7pt" to="447.95pt,4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" strokecolor="#4f81bd [3204]" strokeweight="2pt">
                <v:shadow on="t" color="black" opacity="24903f" origin=",.5" offset="0,.55556mm"/>
              </v:line>
            </w:pict>
          </mc:Fallback>
        </mc:AlternateContent>
      </w:r>
    </w:p>
    <w:p w14:paraId="77317C5D" w14:textId="6D786C26" w:rsidR="00E14D26" w:rsidRPr="0012268F" w:rsidRDefault="00E14D26" w:rsidP="00E14D26">
      <w:pPr>
        <w:pStyle w:val="Prrafodelista"/>
        <w:spacing w:before="240" w:after="240" w:line="360" w:lineRule="auto"/>
        <w:ind w:left="0"/>
        <w:jc w:val="both"/>
        <w:rPr>
          <w:rFonts w:ascii="Palatino Linotype" w:hAnsi="Palatino Linotype" w:cs="Arial"/>
        </w:rPr>
      </w:pPr>
      <w:r w:rsidRPr="0012268F">
        <w:rPr>
          <w:noProof/>
          <w:lang w:eastAsia="es-MX"/>
        </w:rPr>
        <w:lastRenderedPageBreak/>
        <w:drawing>
          <wp:inline distT="0" distB="0" distL="0" distR="0" wp14:anchorId="577136DE" wp14:editId="7140100E">
            <wp:extent cx="5746750" cy="74358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818" t="8381" r="40467" b="3722"/>
                    <a:stretch/>
                  </pic:blipFill>
                  <pic:spPr bwMode="auto">
                    <a:xfrm>
                      <a:off x="0" y="0"/>
                      <a:ext cx="5746750" cy="7435850"/>
                    </a:xfrm>
                    <a:prstGeom prst="rect">
                      <a:avLst/>
                    </a:prstGeom>
                    <a:ln>
                      <a:noFill/>
                    </a:ln>
                    <a:extLst>
                      <a:ext uri="{53640926-AAD7-44D8-BBD7-CCE9431645EC}">
                        <a14:shadowObscured xmlns:a14="http://schemas.microsoft.com/office/drawing/2010/main"/>
                      </a:ext>
                    </a:extLst>
                  </pic:spPr>
                </pic:pic>
              </a:graphicData>
            </a:graphic>
          </wp:inline>
        </w:drawing>
      </w:r>
      <w:r w:rsidRPr="0012268F">
        <w:rPr>
          <w:noProof/>
          <w:lang w:eastAsia="es-MX"/>
        </w:rPr>
        <w:t xml:space="preserve"> </w:t>
      </w:r>
      <w:r w:rsidRPr="0012268F">
        <w:rPr>
          <w:noProof/>
          <w:lang w:eastAsia="es-MX"/>
        </w:rPr>
        <w:lastRenderedPageBreak/>
        <w:drawing>
          <wp:inline distT="0" distB="0" distL="0" distR="0" wp14:anchorId="4A5F9157" wp14:editId="1770A064">
            <wp:extent cx="5740400" cy="7334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37" t="9355" r="40686" b="5476"/>
                    <a:stretch/>
                  </pic:blipFill>
                  <pic:spPr bwMode="auto">
                    <a:xfrm>
                      <a:off x="0" y="0"/>
                      <a:ext cx="5740400" cy="7334250"/>
                    </a:xfrm>
                    <a:prstGeom prst="rect">
                      <a:avLst/>
                    </a:prstGeom>
                    <a:ln>
                      <a:noFill/>
                    </a:ln>
                    <a:extLst>
                      <a:ext uri="{53640926-AAD7-44D8-BBD7-CCE9431645EC}">
                        <a14:shadowObscured xmlns:a14="http://schemas.microsoft.com/office/drawing/2010/main"/>
                      </a:ext>
                    </a:extLst>
                  </pic:spPr>
                </pic:pic>
              </a:graphicData>
            </a:graphic>
          </wp:inline>
        </w:drawing>
      </w:r>
    </w:p>
    <w:p w14:paraId="689F3682" w14:textId="13C269AA" w:rsidR="00A51621" w:rsidRPr="0012268F" w:rsidRDefault="00FF2316" w:rsidP="00D15005">
      <w:pPr>
        <w:pStyle w:val="Prrafodelista"/>
        <w:numPr>
          <w:ilvl w:val="0"/>
          <w:numId w:val="1"/>
        </w:numPr>
        <w:spacing w:before="240" w:after="240" w:line="360" w:lineRule="auto"/>
        <w:ind w:left="0" w:firstLine="0"/>
        <w:jc w:val="both"/>
        <w:rPr>
          <w:rFonts w:ascii="Palatino Linotype" w:hAnsi="Palatino Linotype" w:cs="Arial"/>
        </w:rPr>
      </w:pPr>
      <w:r w:rsidRPr="0012268F">
        <w:rPr>
          <w:rFonts w:ascii="Palatino Linotype" w:hAnsi="Palatino Linotype"/>
        </w:rPr>
        <w:lastRenderedPageBreak/>
        <w:t>I</w:t>
      </w:r>
      <w:r w:rsidR="00EF3E64" w:rsidRPr="0012268F">
        <w:rPr>
          <w:rFonts w:ascii="Palatino Linotype" w:hAnsi="Palatino Linotype"/>
        </w:rPr>
        <w:t>nconforme</w:t>
      </w:r>
      <w:r w:rsidR="004232E6" w:rsidRPr="0012268F">
        <w:rPr>
          <w:rFonts w:ascii="Palatino Linotype" w:hAnsi="Palatino Linotype"/>
        </w:rPr>
        <w:t xml:space="preserve"> </w:t>
      </w:r>
      <w:r w:rsidR="00EF3E64" w:rsidRPr="0012268F">
        <w:rPr>
          <w:rFonts w:ascii="Palatino Linotype" w:hAnsi="Palatino Linotype"/>
        </w:rPr>
        <w:t>con</w:t>
      </w:r>
      <w:r w:rsidR="004232E6" w:rsidRPr="0012268F">
        <w:rPr>
          <w:rFonts w:ascii="Palatino Linotype" w:hAnsi="Palatino Linotype"/>
        </w:rPr>
        <w:t xml:space="preserve"> </w:t>
      </w:r>
      <w:r w:rsidR="00725FC7" w:rsidRPr="0012268F">
        <w:rPr>
          <w:rFonts w:ascii="Palatino Linotype" w:hAnsi="Palatino Linotype"/>
        </w:rPr>
        <w:t>dicha</w:t>
      </w:r>
      <w:r w:rsidR="004232E6" w:rsidRPr="0012268F">
        <w:rPr>
          <w:rFonts w:ascii="Palatino Linotype" w:hAnsi="Palatino Linotype"/>
        </w:rPr>
        <w:t xml:space="preserve"> </w:t>
      </w:r>
      <w:r w:rsidR="00D9206C" w:rsidRPr="0012268F">
        <w:rPr>
          <w:rFonts w:ascii="Palatino Linotype" w:hAnsi="Palatino Linotype" w:cs="Arial"/>
        </w:rPr>
        <w:t>respuesta</w:t>
      </w:r>
      <w:r w:rsidRPr="0012268F">
        <w:rPr>
          <w:rFonts w:ascii="Palatino Linotype" w:hAnsi="Palatino Linotype"/>
        </w:rPr>
        <w:t>,</w:t>
      </w:r>
      <w:r w:rsidR="004232E6" w:rsidRPr="0012268F">
        <w:rPr>
          <w:rFonts w:ascii="Palatino Linotype" w:hAnsi="Palatino Linotype"/>
        </w:rPr>
        <w:t xml:space="preserve"> </w:t>
      </w:r>
      <w:r w:rsidR="00EF3E64" w:rsidRPr="0012268F">
        <w:rPr>
          <w:rFonts w:ascii="Palatino Linotype" w:hAnsi="Palatino Linotype"/>
        </w:rPr>
        <w:t>el</w:t>
      </w:r>
      <w:r w:rsidR="004232E6" w:rsidRPr="0012268F">
        <w:rPr>
          <w:rFonts w:ascii="Palatino Linotype" w:hAnsi="Palatino Linotype"/>
        </w:rPr>
        <w:t xml:space="preserve"> </w:t>
      </w:r>
      <w:r w:rsidR="00725FC7" w:rsidRPr="0012268F">
        <w:rPr>
          <w:rFonts w:ascii="Palatino Linotype" w:hAnsi="Palatino Linotype"/>
        </w:rPr>
        <w:t>cuatro de marzo</w:t>
      </w:r>
      <w:r w:rsidR="004232E6" w:rsidRPr="0012268F">
        <w:rPr>
          <w:rFonts w:ascii="Palatino Linotype" w:hAnsi="Palatino Linotype"/>
        </w:rPr>
        <w:t xml:space="preserve"> </w:t>
      </w:r>
      <w:r w:rsidR="00E70E42" w:rsidRPr="0012268F">
        <w:rPr>
          <w:rFonts w:ascii="Palatino Linotype" w:hAnsi="Palatino Linotype"/>
        </w:rPr>
        <w:t>de</w:t>
      </w:r>
      <w:r w:rsidR="004232E6" w:rsidRPr="0012268F">
        <w:rPr>
          <w:rFonts w:ascii="Palatino Linotype" w:hAnsi="Palatino Linotype"/>
        </w:rPr>
        <w:t xml:space="preserve"> </w:t>
      </w:r>
      <w:r w:rsidR="00E70E42" w:rsidRPr="0012268F">
        <w:rPr>
          <w:rFonts w:ascii="Palatino Linotype" w:hAnsi="Palatino Linotype"/>
        </w:rPr>
        <w:t>dos</w:t>
      </w:r>
      <w:r w:rsidR="004232E6" w:rsidRPr="0012268F">
        <w:rPr>
          <w:rFonts w:ascii="Palatino Linotype" w:hAnsi="Palatino Linotype"/>
        </w:rPr>
        <w:t xml:space="preserve"> </w:t>
      </w:r>
      <w:r w:rsidR="00E70E42" w:rsidRPr="0012268F">
        <w:rPr>
          <w:rFonts w:ascii="Palatino Linotype" w:hAnsi="Palatino Linotype"/>
        </w:rPr>
        <w:t>mil</w:t>
      </w:r>
      <w:r w:rsidR="004232E6" w:rsidRPr="0012268F">
        <w:rPr>
          <w:rFonts w:ascii="Palatino Linotype" w:hAnsi="Palatino Linotype"/>
        </w:rPr>
        <w:t xml:space="preserve"> </w:t>
      </w:r>
      <w:r w:rsidR="00E70E42" w:rsidRPr="0012268F">
        <w:rPr>
          <w:rFonts w:ascii="Palatino Linotype" w:hAnsi="Palatino Linotype"/>
        </w:rPr>
        <w:t>diecinueve</w:t>
      </w:r>
      <w:r w:rsidR="00392A69" w:rsidRPr="0012268F">
        <w:rPr>
          <w:rFonts w:ascii="Palatino Linotype" w:hAnsi="Palatino Linotype"/>
        </w:rPr>
        <w:t>,</w:t>
      </w:r>
      <w:r w:rsidR="004232E6" w:rsidRPr="0012268F">
        <w:rPr>
          <w:rFonts w:ascii="Palatino Linotype" w:hAnsi="Palatino Linotype"/>
        </w:rPr>
        <w:t xml:space="preserve"> </w:t>
      </w:r>
      <w:r w:rsidR="00725FC7" w:rsidRPr="0012268F">
        <w:rPr>
          <w:rFonts w:ascii="Palatino Linotype" w:hAnsi="Palatino Linotype"/>
          <w:b/>
        </w:rPr>
        <w:t>EL</w:t>
      </w:r>
      <w:r w:rsidR="004232E6" w:rsidRPr="0012268F">
        <w:rPr>
          <w:rFonts w:ascii="Palatino Linotype" w:hAnsi="Palatino Linotype"/>
          <w:b/>
        </w:rPr>
        <w:t xml:space="preserve"> </w:t>
      </w:r>
      <w:r w:rsidR="00D310E1" w:rsidRPr="0012268F">
        <w:rPr>
          <w:rFonts w:ascii="Palatino Linotype" w:hAnsi="Palatino Linotype"/>
          <w:b/>
        </w:rPr>
        <w:t>RECURRENTE</w:t>
      </w:r>
      <w:r w:rsidR="004232E6" w:rsidRPr="0012268F">
        <w:rPr>
          <w:rFonts w:ascii="Palatino Linotype" w:hAnsi="Palatino Linotype"/>
        </w:rPr>
        <w:t xml:space="preserve"> </w:t>
      </w:r>
      <w:r w:rsidR="00EF3E64" w:rsidRPr="0012268F">
        <w:rPr>
          <w:rFonts w:ascii="Palatino Linotype" w:hAnsi="Palatino Linotype"/>
        </w:rPr>
        <w:t>interpuso</w:t>
      </w:r>
      <w:r w:rsidR="004232E6" w:rsidRPr="0012268F">
        <w:rPr>
          <w:rFonts w:ascii="Palatino Linotype" w:hAnsi="Palatino Linotype"/>
        </w:rPr>
        <w:t xml:space="preserve"> </w:t>
      </w:r>
      <w:r w:rsidR="00A51621" w:rsidRPr="0012268F">
        <w:rPr>
          <w:rFonts w:ascii="Palatino Linotype" w:hAnsi="Palatino Linotype"/>
        </w:rPr>
        <w:t>el</w:t>
      </w:r>
      <w:r w:rsidR="004232E6" w:rsidRPr="0012268F">
        <w:rPr>
          <w:rFonts w:ascii="Palatino Linotype" w:hAnsi="Palatino Linotype"/>
        </w:rPr>
        <w:t xml:space="preserve"> </w:t>
      </w:r>
      <w:r w:rsidR="00EF3E64" w:rsidRPr="0012268F">
        <w:rPr>
          <w:rFonts w:ascii="Palatino Linotype" w:hAnsi="Palatino Linotype"/>
        </w:rPr>
        <w:t>recurso</w:t>
      </w:r>
      <w:r w:rsidR="004232E6" w:rsidRPr="0012268F">
        <w:rPr>
          <w:rFonts w:ascii="Palatino Linotype" w:hAnsi="Palatino Linotype"/>
        </w:rPr>
        <w:t xml:space="preserve"> </w:t>
      </w:r>
      <w:r w:rsidR="00EF3E64" w:rsidRPr="0012268F">
        <w:rPr>
          <w:rFonts w:ascii="Palatino Linotype" w:hAnsi="Palatino Linotype"/>
        </w:rPr>
        <w:t>de</w:t>
      </w:r>
      <w:r w:rsidR="004232E6" w:rsidRPr="0012268F">
        <w:rPr>
          <w:rFonts w:ascii="Palatino Linotype" w:hAnsi="Palatino Linotype"/>
        </w:rPr>
        <w:t xml:space="preserve"> </w:t>
      </w:r>
      <w:r w:rsidR="00EF3E64" w:rsidRPr="0012268F">
        <w:rPr>
          <w:rFonts w:ascii="Palatino Linotype" w:hAnsi="Palatino Linotype"/>
        </w:rPr>
        <w:t>revisión</w:t>
      </w:r>
      <w:r w:rsidR="004232E6" w:rsidRPr="0012268F">
        <w:rPr>
          <w:rFonts w:ascii="Palatino Linotype" w:hAnsi="Palatino Linotype"/>
        </w:rPr>
        <w:t xml:space="preserve"> </w:t>
      </w:r>
      <w:r w:rsidR="00177E7F" w:rsidRPr="0012268F">
        <w:rPr>
          <w:rFonts w:ascii="Palatino Linotype" w:hAnsi="Palatino Linotype"/>
        </w:rPr>
        <w:t>objeto</w:t>
      </w:r>
      <w:r w:rsidR="004232E6" w:rsidRPr="0012268F">
        <w:rPr>
          <w:rFonts w:ascii="Palatino Linotype" w:hAnsi="Palatino Linotype"/>
        </w:rPr>
        <w:t xml:space="preserve"> </w:t>
      </w:r>
      <w:r w:rsidR="00177E7F" w:rsidRPr="0012268F">
        <w:rPr>
          <w:rFonts w:ascii="Palatino Linotype" w:hAnsi="Palatino Linotype"/>
        </w:rPr>
        <w:t>de</w:t>
      </w:r>
      <w:r w:rsidR="00EF3E64" w:rsidRPr="0012268F">
        <w:rPr>
          <w:rFonts w:ascii="Palatino Linotype" w:hAnsi="Palatino Linotype"/>
        </w:rPr>
        <w:t>l</w:t>
      </w:r>
      <w:r w:rsidR="004232E6" w:rsidRPr="0012268F">
        <w:rPr>
          <w:rFonts w:ascii="Palatino Linotype" w:hAnsi="Palatino Linotype"/>
        </w:rPr>
        <w:t xml:space="preserve"> </w:t>
      </w:r>
      <w:r w:rsidR="00EF3E64" w:rsidRPr="0012268F">
        <w:rPr>
          <w:rFonts w:ascii="Palatino Linotype" w:hAnsi="Palatino Linotype"/>
        </w:rPr>
        <w:t>presente</w:t>
      </w:r>
      <w:r w:rsidR="004232E6" w:rsidRPr="0012268F">
        <w:rPr>
          <w:rFonts w:ascii="Palatino Linotype" w:hAnsi="Palatino Linotype"/>
        </w:rPr>
        <w:t xml:space="preserve"> </w:t>
      </w:r>
      <w:r w:rsidR="00EF3E64" w:rsidRPr="0012268F">
        <w:rPr>
          <w:rFonts w:ascii="Palatino Linotype" w:hAnsi="Palatino Linotype"/>
        </w:rPr>
        <w:t>estudio,</w:t>
      </w:r>
      <w:r w:rsidR="004232E6" w:rsidRPr="0012268F">
        <w:rPr>
          <w:rFonts w:ascii="Palatino Linotype" w:hAnsi="Palatino Linotype"/>
        </w:rPr>
        <w:t xml:space="preserve"> </w:t>
      </w:r>
      <w:r w:rsidR="00A51621" w:rsidRPr="0012268F">
        <w:rPr>
          <w:rFonts w:ascii="Palatino Linotype" w:hAnsi="Palatino Linotype"/>
        </w:rPr>
        <w:t>el</w:t>
      </w:r>
      <w:r w:rsidR="004232E6" w:rsidRPr="0012268F">
        <w:rPr>
          <w:rFonts w:ascii="Palatino Linotype" w:hAnsi="Palatino Linotype"/>
        </w:rPr>
        <w:t xml:space="preserve"> </w:t>
      </w:r>
      <w:r w:rsidR="00A51621" w:rsidRPr="0012268F">
        <w:rPr>
          <w:rFonts w:ascii="Palatino Linotype" w:hAnsi="Palatino Linotype"/>
        </w:rPr>
        <w:t>cual</w:t>
      </w:r>
      <w:r w:rsidR="004232E6" w:rsidRPr="0012268F">
        <w:rPr>
          <w:rFonts w:ascii="Palatino Linotype" w:hAnsi="Palatino Linotype"/>
        </w:rPr>
        <w:t xml:space="preserve"> </w:t>
      </w:r>
      <w:r w:rsidR="00A51621" w:rsidRPr="0012268F">
        <w:rPr>
          <w:rFonts w:ascii="Palatino Linotype" w:hAnsi="Palatino Linotype"/>
        </w:rPr>
        <w:t>fue</w:t>
      </w:r>
      <w:r w:rsidR="004232E6" w:rsidRPr="0012268F">
        <w:rPr>
          <w:rFonts w:ascii="Palatino Linotype" w:hAnsi="Palatino Linotype"/>
        </w:rPr>
        <w:t xml:space="preserve"> </w:t>
      </w:r>
      <w:r w:rsidR="00A51621" w:rsidRPr="0012268F">
        <w:rPr>
          <w:rFonts w:ascii="Palatino Linotype" w:hAnsi="Palatino Linotype"/>
        </w:rPr>
        <w:t>registrado</w:t>
      </w:r>
      <w:r w:rsidR="004232E6" w:rsidRPr="0012268F">
        <w:rPr>
          <w:rFonts w:ascii="Palatino Linotype" w:hAnsi="Palatino Linotype"/>
        </w:rPr>
        <w:t xml:space="preserve"> </w:t>
      </w:r>
      <w:r w:rsidR="00A51621" w:rsidRPr="0012268F">
        <w:rPr>
          <w:rFonts w:ascii="Palatino Linotype" w:hAnsi="Palatino Linotype"/>
        </w:rPr>
        <w:t>en</w:t>
      </w:r>
      <w:r w:rsidR="004232E6" w:rsidRPr="0012268F">
        <w:rPr>
          <w:rFonts w:ascii="Palatino Linotype" w:hAnsi="Palatino Linotype"/>
        </w:rPr>
        <w:t xml:space="preserve"> </w:t>
      </w:r>
      <w:r w:rsidR="00932E9E" w:rsidRPr="0012268F">
        <w:rPr>
          <w:rFonts w:ascii="Palatino Linotype" w:hAnsi="Palatino Linotype"/>
          <w:b/>
        </w:rPr>
        <w:t>El SAIMEX</w:t>
      </w:r>
      <w:r w:rsidR="00932E9E" w:rsidRPr="0012268F">
        <w:rPr>
          <w:rFonts w:ascii="Palatino Linotype" w:hAnsi="Palatino Linotype"/>
        </w:rPr>
        <w:t xml:space="preserve"> </w:t>
      </w:r>
      <w:r w:rsidR="00A51621" w:rsidRPr="0012268F">
        <w:rPr>
          <w:rFonts w:ascii="Palatino Linotype" w:hAnsi="Palatino Linotype"/>
        </w:rPr>
        <w:t>y</w:t>
      </w:r>
      <w:r w:rsidR="004232E6" w:rsidRPr="0012268F">
        <w:rPr>
          <w:rFonts w:ascii="Palatino Linotype" w:hAnsi="Palatino Linotype"/>
        </w:rPr>
        <w:t xml:space="preserve"> </w:t>
      </w:r>
      <w:r w:rsidR="00A51621" w:rsidRPr="0012268F">
        <w:rPr>
          <w:rFonts w:ascii="Palatino Linotype" w:hAnsi="Palatino Linotype"/>
        </w:rPr>
        <w:t>se</w:t>
      </w:r>
      <w:r w:rsidR="004232E6" w:rsidRPr="0012268F">
        <w:rPr>
          <w:rFonts w:ascii="Palatino Linotype" w:hAnsi="Palatino Linotype"/>
        </w:rPr>
        <w:t xml:space="preserve"> </w:t>
      </w:r>
      <w:r w:rsidR="00A51621" w:rsidRPr="0012268F">
        <w:rPr>
          <w:rFonts w:ascii="Palatino Linotype" w:hAnsi="Palatino Linotype"/>
        </w:rPr>
        <w:t>le</w:t>
      </w:r>
      <w:r w:rsidR="004232E6" w:rsidRPr="0012268F">
        <w:rPr>
          <w:rFonts w:ascii="Palatino Linotype" w:hAnsi="Palatino Linotype"/>
        </w:rPr>
        <w:t xml:space="preserve"> </w:t>
      </w:r>
      <w:r w:rsidR="00A51621" w:rsidRPr="0012268F">
        <w:rPr>
          <w:rFonts w:ascii="Palatino Linotype" w:hAnsi="Palatino Linotype"/>
        </w:rPr>
        <w:t>asignó</w:t>
      </w:r>
      <w:r w:rsidR="004232E6" w:rsidRPr="0012268F">
        <w:rPr>
          <w:rFonts w:ascii="Palatino Linotype" w:hAnsi="Palatino Linotype"/>
        </w:rPr>
        <w:t xml:space="preserve"> </w:t>
      </w:r>
      <w:r w:rsidR="00A51621" w:rsidRPr="0012268F">
        <w:rPr>
          <w:rFonts w:ascii="Palatino Linotype" w:hAnsi="Palatino Linotype"/>
        </w:rPr>
        <w:t>el</w:t>
      </w:r>
      <w:r w:rsidR="004232E6" w:rsidRPr="0012268F">
        <w:rPr>
          <w:rFonts w:ascii="Palatino Linotype" w:hAnsi="Palatino Linotype"/>
        </w:rPr>
        <w:t xml:space="preserve"> </w:t>
      </w:r>
      <w:r w:rsidR="00A51621" w:rsidRPr="0012268F">
        <w:rPr>
          <w:rFonts w:ascii="Palatino Linotype" w:hAnsi="Palatino Linotype"/>
        </w:rPr>
        <w:t>número</w:t>
      </w:r>
      <w:r w:rsidR="004232E6" w:rsidRPr="0012268F">
        <w:rPr>
          <w:rFonts w:ascii="Palatino Linotype" w:hAnsi="Palatino Linotype"/>
        </w:rPr>
        <w:t xml:space="preserve"> </w:t>
      </w:r>
      <w:r w:rsidR="00A51621" w:rsidRPr="0012268F">
        <w:rPr>
          <w:rFonts w:ascii="Palatino Linotype" w:hAnsi="Palatino Linotype"/>
        </w:rPr>
        <w:t>de</w:t>
      </w:r>
      <w:r w:rsidR="004232E6" w:rsidRPr="0012268F">
        <w:rPr>
          <w:rFonts w:ascii="Palatino Linotype" w:hAnsi="Palatino Linotype"/>
        </w:rPr>
        <w:t xml:space="preserve"> </w:t>
      </w:r>
      <w:r w:rsidR="00A51621" w:rsidRPr="0012268F">
        <w:rPr>
          <w:rFonts w:ascii="Palatino Linotype" w:hAnsi="Palatino Linotype"/>
        </w:rPr>
        <w:t>expediente</w:t>
      </w:r>
      <w:r w:rsidR="00725FC7" w:rsidRPr="0012268F">
        <w:rPr>
          <w:rFonts w:ascii="Palatino Linotype" w:hAnsi="Palatino Linotype"/>
        </w:rPr>
        <w:t xml:space="preserve"> al rubro citado</w:t>
      </w:r>
      <w:r w:rsidR="00A51621" w:rsidRPr="0012268F">
        <w:rPr>
          <w:rFonts w:ascii="Palatino Linotype" w:hAnsi="Palatino Linotype" w:cs="Arial"/>
        </w:rPr>
        <w:t>,</w:t>
      </w:r>
      <w:r w:rsidR="004232E6" w:rsidRPr="0012268F">
        <w:rPr>
          <w:rFonts w:ascii="Palatino Linotype" w:hAnsi="Palatino Linotype" w:cs="Arial"/>
        </w:rPr>
        <w:t xml:space="preserve"> </w:t>
      </w:r>
      <w:r w:rsidR="00A51621" w:rsidRPr="0012268F">
        <w:rPr>
          <w:rFonts w:ascii="Palatino Linotype" w:hAnsi="Palatino Linotype" w:cs="Arial"/>
        </w:rPr>
        <w:t>en</w:t>
      </w:r>
      <w:r w:rsidR="004232E6" w:rsidRPr="0012268F">
        <w:rPr>
          <w:rFonts w:ascii="Palatino Linotype" w:hAnsi="Palatino Linotype" w:cs="Arial"/>
        </w:rPr>
        <w:t xml:space="preserve"> </w:t>
      </w:r>
      <w:r w:rsidR="00A51621" w:rsidRPr="0012268F">
        <w:rPr>
          <w:rFonts w:ascii="Palatino Linotype" w:hAnsi="Palatino Linotype" w:cs="Arial"/>
        </w:rPr>
        <w:t>el</w:t>
      </w:r>
      <w:r w:rsidR="004232E6" w:rsidRPr="0012268F">
        <w:rPr>
          <w:rFonts w:ascii="Palatino Linotype" w:hAnsi="Palatino Linotype" w:cs="Arial"/>
        </w:rPr>
        <w:t xml:space="preserve"> </w:t>
      </w:r>
      <w:r w:rsidR="00A51621" w:rsidRPr="0012268F">
        <w:rPr>
          <w:rFonts w:ascii="Palatino Linotype" w:hAnsi="Palatino Linotype" w:cs="Arial"/>
        </w:rPr>
        <w:t>que</w:t>
      </w:r>
      <w:r w:rsidR="004232E6" w:rsidRPr="0012268F">
        <w:rPr>
          <w:rFonts w:ascii="Palatino Linotype" w:hAnsi="Palatino Linotype" w:cs="Arial"/>
        </w:rPr>
        <w:t xml:space="preserve"> </w:t>
      </w:r>
      <w:r w:rsidR="00A51621" w:rsidRPr="0012268F">
        <w:rPr>
          <w:rFonts w:ascii="Palatino Linotype" w:hAnsi="Palatino Linotype" w:cs="Arial"/>
        </w:rPr>
        <w:t>señaló</w:t>
      </w:r>
      <w:r w:rsidR="004232E6" w:rsidRPr="0012268F">
        <w:rPr>
          <w:rFonts w:ascii="Palatino Linotype" w:hAnsi="Palatino Linotype" w:cs="Arial"/>
        </w:rPr>
        <w:t xml:space="preserve"> </w:t>
      </w:r>
      <w:r w:rsidR="00A51621" w:rsidRPr="0012268F">
        <w:rPr>
          <w:rFonts w:ascii="Palatino Linotype" w:hAnsi="Palatino Linotype" w:cs="Arial"/>
        </w:rPr>
        <w:t>como</w:t>
      </w:r>
      <w:r w:rsidR="004232E6" w:rsidRPr="0012268F">
        <w:rPr>
          <w:rFonts w:ascii="Palatino Linotype" w:hAnsi="Palatino Linotype" w:cs="Arial"/>
        </w:rPr>
        <w:t xml:space="preserve"> </w:t>
      </w:r>
      <w:r w:rsidR="00A51621" w:rsidRPr="0012268F">
        <w:rPr>
          <w:rFonts w:ascii="Palatino Linotype" w:hAnsi="Palatino Linotype" w:cs="Arial"/>
        </w:rPr>
        <w:t>acto</w:t>
      </w:r>
      <w:r w:rsidR="004232E6" w:rsidRPr="0012268F">
        <w:rPr>
          <w:rFonts w:ascii="Palatino Linotype" w:hAnsi="Palatino Linotype" w:cs="Arial"/>
        </w:rPr>
        <w:t xml:space="preserve"> </w:t>
      </w:r>
      <w:r w:rsidR="00A51621" w:rsidRPr="0012268F">
        <w:rPr>
          <w:rFonts w:ascii="Palatino Linotype" w:hAnsi="Palatino Linotype" w:cs="Arial"/>
        </w:rPr>
        <w:t>impugnado</w:t>
      </w:r>
      <w:r w:rsidR="004232E6" w:rsidRPr="0012268F">
        <w:rPr>
          <w:rFonts w:ascii="Palatino Linotype" w:hAnsi="Palatino Linotype" w:cs="Arial"/>
        </w:rPr>
        <w:t xml:space="preserve"> </w:t>
      </w:r>
      <w:r w:rsidR="00A51621" w:rsidRPr="0012268F">
        <w:rPr>
          <w:rFonts w:ascii="Palatino Linotype" w:hAnsi="Palatino Linotype" w:cs="Arial"/>
        </w:rPr>
        <w:t>lo</w:t>
      </w:r>
      <w:r w:rsidR="004232E6" w:rsidRPr="0012268F">
        <w:rPr>
          <w:rFonts w:ascii="Palatino Linotype" w:hAnsi="Palatino Linotype" w:cs="Arial"/>
        </w:rPr>
        <w:t xml:space="preserve"> </w:t>
      </w:r>
      <w:r w:rsidR="00A51621" w:rsidRPr="0012268F">
        <w:rPr>
          <w:rFonts w:ascii="Palatino Linotype" w:hAnsi="Palatino Linotype" w:cs="Arial"/>
        </w:rPr>
        <w:t>siguiente:</w:t>
      </w:r>
    </w:p>
    <w:p w14:paraId="073F5A9B" w14:textId="6ADA7F71" w:rsidR="00845969" w:rsidRPr="0012268F" w:rsidRDefault="00EF3E64" w:rsidP="00D15005">
      <w:pPr>
        <w:spacing w:before="100" w:beforeAutospacing="1" w:after="100" w:afterAutospacing="1"/>
        <w:ind w:left="709" w:right="709"/>
        <w:jc w:val="both"/>
        <w:rPr>
          <w:rFonts w:ascii="Palatino Linotype" w:hAnsi="Palatino Linotype" w:cs="Arial"/>
          <w:sz w:val="22"/>
          <w:lang w:eastAsia="es-MX"/>
        </w:rPr>
      </w:pPr>
      <w:r w:rsidRPr="0012268F">
        <w:rPr>
          <w:rFonts w:ascii="Palatino Linotype" w:hAnsi="Palatino Linotype" w:cs="Arial"/>
          <w:i/>
          <w:sz w:val="22"/>
          <w:lang w:eastAsia="es-MX"/>
        </w:rPr>
        <w:t>“</w:t>
      </w:r>
      <w:r w:rsidR="00E14D26" w:rsidRPr="0012268F">
        <w:rPr>
          <w:rFonts w:ascii="Palatino Linotype" w:hAnsi="Palatino Linotype" w:cs="Arial"/>
          <w:i/>
          <w:sz w:val="22"/>
          <w:lang w:eastAsia="es-MX"/>
        </w:rPr>
        <w:t xml:space="preserve">NO PROPORCIONO LA INFORMACIÓN SOLICITADA, TODA VEZ QUE SI BIEN ES CIERTO SE ENCUENTRAN EN PROCESO DE CAMBIO DE ADMINISTRACIÓN, YA SE </w:t>
      </w:r>
      <w:proofErr w:type="spellStart"/>
      <w:r w:rsidR="00E14D26" w:rsidRPr="0012268F">
        <w:rPr>
          <w:rFonts w:ascii="Palatino Linotype" w:hAnsi="Palatino Linotype" w:cs="Arial"/>
          <w:i/>
          <w:sz w:val="22"/>
          <w:lang w:eastAsia="es-MX"/>
        </w:rPr>
        <w:t>SE</w:t>
      </w:r>
      <w:proofErr w:type="spellEnd"/>
      <w:r w:rsidR="00E14D26" w:rsidRPr="0012268F">
        <w:rPr>
          <w:rFonts w:ascii="Palatino Linotype" w:hAnsi="Palatino Linotype" w:cs="Arial"/>
          <w:i/>
          <w:sz w:val="22"/>
          <w:lang w:eastAsia="es-MX"/>
        </w:rPr>
        <w:t xml:space="preserve"> EXPIDIERON NOMBRAMIENTOS, ASÍ COMO YA SE TENIA UNA BASE DE DATOS, POR OTRO LADO LA INFORMACIÓN SOLAMENTE FUE TURNADA A RECURSOS HUMANOS Y NO </w:t>
      </w:r>
      <w:proofErr w:type="spellStart"/>
      <w:r w:rsidR="00E14D26" w:rsidRPr="0012268F">
        <w:rPr>
          <w:rFonts w:ascii="Palatino Linotype" w:hAnsi="Palatino Linotype" w:cs="Arial"/>
          <w:i/>
          <w:sz w:val="22"/>
          <w:lang w:eastAsia="es-MX"/>
        </w:rPr>
        <w:t>ASI</w:t>
      </w:r>
      <w:proofErr w:type="spellEnd"/>
      <w:r w:rsidR="00E14D26" w:rsidRPr="0012268F">
        <w:rPr>
          <w:rFonts w:ascii="Palatino Linotype" w:hAnsi="Palatino Linotype" w:cs="Arial"/>
          <w:i/>
          <w:sz w:val="22"/>
          <w:lang w:eastAsia="es-MX"/>
        </w:rPr>
        <w:t xml:space="preserve"> A </w:t>
      </w:r>
      <w:proofErr w:type="spellStart"/>
      <w:r w:rsidR="00E14D26" w:rsidRPr="0012268F">
        <w:rPr>
          <w:rFonts w:ascii="Palatino Linotype" w:hAnsi="Palatino Linotype" w:cs="Arial"/>
          <w:i/>
          <w:sz w:val="22"/>
          <w:lang w:eastAsia="es-MX"/>
        </w:rPr>
        <w:t>SAPASE</w:t>
      </w:r>
      <w:proofErr w:type="spellEnd"/>
      <w:r w:rsidR="00E14D26" w:rsidRPr="0012268F">
        <w:rPr>
          <w:rFonts w:ascii="Palatino Linotype" w:hAnsi="Palatino Linotype" w:cs="Arial"/>
          <w:i/>
          <w:sz w:val="22"/>
          <w:lang w:eastAsia="es-MX"/>
        </w:rPr>
        <w:t xml:space="preserve"> Y DIF, POR LO CUAL LA RESPUESTA TRANSGREDE LA TRANSPARENCIA Y CARECE DE FUNDAMENTACIÓN Y MOTIVACIÓN</w:t>
      </w:r>
      <w:r w:rsidR="00725FC7" w:rsidRPr="0012268F">
        <w:rPr>
          <w:rFonts w:ascii="Palatino Linotype" w:hAnsi="Palatino Linotype" w:cs="Arial"/>
          <w:i/>
          <w:sz w:val="22"/>
          <w:lang w:eastAsia="es-MX"/>
        </w:rPr>
        <w:t>.</w:t>
      </w:r>
      <w:r w:rsidRPr="0012268F">
        <w:rPr>
          <w:rFonts w:ascii="Palatino Linotype" w:hAnsi="Palatino Linotype" w:cs="Arial"/>
          <w:i/>
          <w:sz w:val="22"/>
          <w:lang w:eastAsia="es-MX"/>
        </w:rPr>
        <w:t>”</w:t>
      </w:r>
      <w:r w:rsidR="004232E6" w:rsidRPr="0012268F">
        <w:rPr>
          <w:rFonts w:ascii="Palatino Linotype" w:hAnsi="Palatino Linotype" w:cs="Arial"/>
          <w:i/>
          <w:sz w:val="22"/>
          <w:lang w:eastAsia="es-MX"/>
        </w:rPr>
        <w:t xml:space="preserve"> </w:t>
      </w:r>
      <w:r w:rsidRPr="0012268F">
        <w:rPr>
          <w:rFonts w:ascii="Palatino Linotype" w:hAnsi="Palatino Linotype" w:cs="Arial"/>
          <w:sz w:val="22"/>
          <w:lang w:eastAsia="es-MX"/>
        </w:rPr>
        <w:t>(Sic)</w:t>
      </w:r>
    </w:p>
    <w:p w14:paraId="612C2994" w14:textId="7C47888E" w:rsidR="00EF3E64" w:rsidRPr="0012268F" w:rsidRDefault="00EF3E64" w:rsidP="00D15005">
      <w:pPr>
        <w:pStyle w:val="Prrafodelista"/>
        <w:spacing w:before="100" w:beforeAutospacing="1" w:after="100" w:afterAutospacing="1" w:line="360" w:lineRule="auto"/>
        <w:ind w:left="0"/>
        <w:jc w:val="both"/>
        <w:rPr>
          <w:rFonts w:ascii="Palatino Linotype" w:hAnsi="Palatino Linotype"/>
        </w:rPr>
      </w:pPr>
      <w:r w:rsidRPr="0012268F">
        <w:rPr>
          <w:rFonts w:ascii="Palatino Linotype" w:hAnsi="Palatino Linotype"/>
        </w:rPr>
        <w:t>Asimismo,</w:t>
      </w:r>
      <w:r w:rsidR="004232E6" w:rsidRPr="0012268F">
        <w:rPr>
          <w:rFonts w:ascii="Palatino Linotype" w:hAnsi="Palatino Linotype"/>
        </w:rPr>
        <w:t xml:space="preserve"> </w:t>
      </w:r>
      <w:r w:rsidR="00725FC7" w:rsidRPr="0012268F">
        <w:rPr>
          <w:rFonts w:ascii="Palatino Linotype" w:hAnsi="Palatino Linotype" w:cs="Arial"/>
          <w:b/>
        </w:rPr>
        <w:t>EL</w:t>
      </w:r>
      <w:r w:rsidR="004232E6" w:rsidRPr="0012268F">
        <w:rPr>
          <w:rFonts w:ascii="Palatino Linotype" w:hAnsi="Palatino Linotype" w:cs="Arial"/>
          <w:b/>
        </w:rPr>
        <w:t xml:space="preserve"> </w:t>
      </w:r>
      <w:r w:rsidR="00D310E1" w:rsidRPr="0012268F">
        <w:rPr>
          <w:rFonts w:ascii="Palatino Linotype" w:hAnsi="Palatino Linotype" w:cs="Arial"/>
          <w:b/>
        </w:rPr>
        <w:t>RECURRENTE</w:t>
      </w:r>
      <w:r w:rsidR="004232E6" w:rsidRPr="0012268F">
        <w:rPr>
          <w:rFonts w:ascii="Palatino Linotype" w:hAnsi="Palatino Linotype"/>
        </w:rPr>
        <w:t xml:space="preserve"> </w:t>
      </w:r>
      <w:r w:rsidR="00D522A4" w:rsidRPr="0012268F">
        <w:rPr>
          <w:rFonts w:ascii="Palatino Linotype" w:hAnsi="Palatino Linotype"/>
        </w:rPr>
        <w:t>expuso</w:t>
      </w:r>
      <w:r w:rsidR="004232E6" w:rsidRPr="0012268F">
        <w:rPr>
          <w:rFonts w:ascii="Palatino Linotype" w:hAnsi="Palatino Linotype"/>
        </w:rPr>
        <w:t xml:space="preserve"> </w:t>
      </w:r>
      <w:r w:rsidRPr="0012268F">
        <w:rPr>
          <w:rFonts w:ascii="Palatino Linotype" w:hAnsi="Palatino Linotype"/>
        </w:rPr>
        <w:t>como</w:t>
      </w:r>
      <w:r w:rsidR="004232E6" w:rsidRPr="0012268F">
        <w:rPr>
          <w:rFonts w:ascii="Palatino Linotype" w:hAnsi="Palatino Linotype"/>
        </w:rPr>
        <w:t xml:space="preserve"> </w:t>
      </w:r>
      <w:r w:rsidRPr="0012268F">
        <w:rPr>
          <w:rFonts w:ascii="Palatino Linotype" w:hAnsi="Palatino Linotype"/>
        </w:rPr>
        <w:t>razones</w:t>
      </w:r>
      <w:r w:rsidR="004232E6" w:rsidRPr="0012268F">
        <w:rPr>
          <w:rFonts w:ascii="Palatino Linotype" w:hAnsi="Palatino Linotype"/>
        </w:rPr>
        <w:t xml:space="preserve"> </w:t>
      </w:r>
      <w:r w:rsidRPr="0012268F">
        <w:rPr>
          <w:rFonts w:ascii="Palatino Linotype" w:hAnsi="Palatino Linotype"/>
        </w:rPr>
        <w:t>o</w:t>
      </w:r>
      <w:r w:rsidR="004232E6" w:rsidRPr="0012268F">
        <w:rPr>
          <w:rFonts w:ascii="Palatino Linotype" w:hAnsi="Palatino Linotype"/>
        </w:rPr>
        <w:t xml:space="preserve"> </w:t>
      </w:r>
      <w:r w:rsidRPr="0012268F">
        <w:rPr>
          <w:rFonts w:ascii="Palatino Linotype" w:hAnsi="Palatino Linotype"/>
        </w:rPr>
        <w:t>motivos</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inconformidad</w:t>
      </w:r>
      <w:r w:rsidR="00444E6E" w:rsidRPr="0012268F">
        <w:rPr>
          <w:rFonts w:ascii="Palatino Linotype" w:hAnsi="Palatino Linotype"/>
        </w:rPr>
        <w:t>:</w:t>
      </w:r>
      <w:r w:rsidR="004232E6" w:rsidRPr="0012268F">
        <w:rPr>
          <w:rFonts w:ascii="Palatino Linotype" w:hAnsi="Palatino Linotype"/>
        </w:rPr>
        <w:t xml:space="preserve"> </w:t>
      </w:r>
    </w:p>
    <w:p w14:paraId="115CBC5E" w14:textId="39645F21" w:rsidR="004232E6" w:rsidRPr="0012268F"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12268F">
        <w:rPr>
          <w:rFonts w:ascii="Palatino Linotype" w:hAnsi="Palatino Linotype" w:cs="Arial"/>
          <w:i/>
          <w:spacing w:val="-6"/>
          <w:sz w:val="22"/>
          <w:lang w:eastAsia="es-MX"/>
        </w:rPr>
        <w:t>“</w:t>
      </w:r>
      <w:r w:rsidR="00E14D26" w:rsidRPr="0012268F">
        <w:rPr>
          <w:rFonts w:ascii="Palatino Linotype" w:hAnsi="Palatino Linotype" w:cs="Arial"/>
          <w:i/>
          <w:sz w:val="22"/>
          <w:lang w:eastAsia="es-MX"/>
        </w:rPr>
        <w:t xml:space="preserve">TODA VEZ QUE SI BIEN ES CIERTO SE ENCUENTRAN EN PROCESO DE CAMBIO DE ADMINISTRACIÓN, YA SE </w:t>
      </w:r>
      <w:proofErr w:type="spellStart"/>
      <w:r w:rsidR="00E14D26" w:rsidRPr="0012268F">
        <w:rPr>
          <w:rFonts w:ascii="Palatino Linotype" w:hAnsi="Palatino Linotype" w:cs="Arial"/>
          <w:i/>
          <w:sz w:val="22"/>
          <w:lang w:eastAsia="es-MX"/>
        </w:rPr>
        <w:t>SE</w:t>
      </w:r>
      <w:proofErr w:type="spellEnd"/>
      <w:r w:rsidR="00E14D26" w:rsidRPr="0012268F">
        <w:rPr>
          <w:rFonts w:ascii="Palatino Linotype" w:hAnsi="Palatino Linotype" w:cs="Arial"/>
          <w:i/>
          <w:sz w:val="22"/>
          <w:lang w:eastAsia="es-MX"/>
        </w:rPr>
        <w:t xml:space="preserve"> EXPIDIERON NOMBRAMIENTOS, ASÍ COMO YA SE TENIA UNA BASE DE DATOS, POR OTRO LADO LA INFORMACIÓN SOLAMENTE FUE TURNADA A RECURSOS HUMANOS Y NO </w:t>
      </w:r>
      <w:proofErr w:type="spellStart"/>
      <w:r w:rsidR="00E14D26" w:rsidRPr="0012268F">
        <w:rPr>
          <w:rFonts w:ascii="Palatino Linotype" w:hAnsi="Palatino Linotype" w:cs="Arial"/>
          <w:i/>
          <w:sz w:val="22"/>
          <w:lang w:eastAsia="es-MX"/>
        </w:rPr>
        <w:t>ASI</w:t>
      </w:r>
      <w:proofErr w:type="spellEnd"/>
      <w:r w:rsidR="00E14D26" w:rsidRPr="0012268F">
        <w:rPr>
          <w:rFonts w:ascii="Palatino Linotype" w:hAnsi="Palatino Linotype" w:cs="Arial"/>
          <w:i/>
          <w:sz w:val="22"/>
          <w:lang w:eastAsia="es-MX"/>
        </w:rPr>
        <w:t xml:space="preserve"> A </w:t>
      </w:r>
      <w:proofErr w:type="spellStart"/>
      <w:r w:rsidR="00E14D26" w:rsidRPr="0012268F">
        <w:rPr>
          <w:rFonts w:ascii="Palatino Linotype" w:hAnsi="Palatino Linotype" w:cs="Arial"/>
          <w:i/>
          <w:sz w:val="22"/>
          <w:lang w:eastAsia="es-MX"/>
        </w:rPr>
        <w:t>SAPASE</w:t>
      </w:r>
      <w:proofErr w:type="spellEnd"/>
      <w:r w:rsidR="00E14D26" w:rsidRPr="0012268F">
        <w:rPr>
          <w:rFonts w:ascii="Palatino Linotype" w:hAnsi="Palatino Linotype" w:cs="Arial"/>
          <w:i/>
          <w:sz w:val="22"/>
          <w:lang w:eastAsia="es-MX"/>
        </w:rPr>
        <w:t xml:space="preserve"> Y DIF, POR LO CUAL LA RESPUESTA TRANSGREDE LA TRANSPARENCIA Y CARECE DE FUNDAMENTACIÓN Y MOTIVACIÓN</w:t>
      </w:r>
      <w:r w:rsidR="00725FC7" w:rsidRPr="0012268F">
        <w:rPr>
          <w:rFonts w:ascii="Palatino Linotype" w:hAnsi="Palatino Linotype" w:cs="Arial"/>
          <w:i/>
          <w:sz w:val="22"/>
          <w:lang w:eastAsia="es-MX"/>
        </w:rPr>
        <w:t>.</w:t>
      </w:r>
      <w:r w:rsidRPr="0012268F">
        <w:rPr>
          <w:rFonts w:ascii="Palatino Linotype" w:hAnsi="Palatino Linotype" w:cs="Arial"/>
          <w:i/>
          <w:spacing w:val="-6"/>
          <w:sz w:val="22"/>
          <w:lang w:eastAsia="es-MX"/>
        </w:rPr>
        <w:t>”</w:t>
      </w:r>
      <w:r w:rsidR="004232E6" w:rsidRPr="0012268F">
        <w:rPr>
          <w:rFonts w:ascii="Palatino Linotype" w:hAnsi="Palatino Linotype" w:cs="Arial"/>
          <w:i/>
          <w:spacing w:val="-6"/>
          <w:sz w:val="22"/>
          <w:lang w:eastAsia="es-MX"/>
        </w:rPr>
        <w:t xml:space="preserve"> </w:t>
      </w:r>
      <w:r w:rsidRPr="0012268F">
        <w:rPr>
          <w:rFonts w:ascii="Palatino Linotype" w:hAnsi="Palatino Linotype" w:cs="Arial"/>
          <w:spacing w:val="-6"/>
          <w:sz w:val="22"/>
          <w:lang w:eastAsia="es-MX"/>
        </w:rPr>
        <w:t>(Sic)</w:t>
      </w:r>
    </w:p>
    <w:p w14:paraId="0C601547" w14:textId="21578D83" w:rsidR="00B51F55" w:rsidRPr="0012268F" w:rsidRDefault="00E4075E" w:rsidP="00D15005">
      <w:pPr>
        <w:pStyle w:val="Prrafodelista"/>
        <w:numPr>
          <w:ilvl w:val="0"/>
          <w:numId w:val="1"/>
        </w:numPr>
        <w:spacing w:before="240" w:after="240" w:line="360" w:lineRule="auto"/>
        <w:ind w:left="0" w:firstLine="0"/>
        <w:jc w:val="both"/>
        <w:rPr>
          <w:rFonts w:ascii="Palatino Linotype" w:hAnsi="Palatino Linotype" w:cs="Arial"/>
        </w:rPr>
      </w:pPr>
      <w:r w:rsidRPr="0012268F">
        <w:rPr>
          <w:rFonts w:ascii="Palatino Linotype" w:hAnsi="Palatino Linotype" w:cs="Arial"/>
        </w:rPr>
        <w:t>E</w:t>
      </w:r>
      <w:r w:rsidR="00120ADA" w:rsidRPr="0012268F">
        <w:rPr>
          <w:rFonts w:ascii="Palatino Linotype" w:hAnsi="Palatino Linotype" w:cs="Arial"/>
        </w:rPr>
        <w:t>l</w:t>
      </w:r>
      <w:r w:rsidR="004232E6" w:rsidRPr="0012268F">
        <w:rPr>
          <w:rFonts w:ascii="Palatino Linotype" w:hAnsi="Palatino Linotype" w:cs="Arial"/>
        </w:rPr>
        <w:t xml:space="preserve"> </w:t>
      </w:r>
      <w:r w:rsidR="00B51F55" w:rsidRPr="0012268F">
        <w:rPr>
          <w:rFonts w:ascii="Palatino Linotype" w:hAnsi="Palatino Linotype" w:cs="Arial"/>
        </w:rPr>
        <w:t>recurso</w:t>
      </w:r>
      <w:r w:rsidR="004232E6" w:rsidRPr="0012268F">
        <w:rPr>
          <w:rFonts w:ascii="Palatino Linotype" w:hAnsi="Palatino Linotype" w:cs="Arial"/>
        </w:rPr>
        <w:t xml:space="preserve"> </w:t>
      </w:r>
      <w:r w:rsidR="00B51F55" w:rsidRPr="0012268F">
        <w:rPr>
          <w:rFonts w:ascii="Palatino Linotype" w:hAnsi="Palatino Linotype" w:cs="Arial"/>
        </w:rPr>
        <w:t>de</w:t>
      </w:r>
      <w:r w:rsidR="004232E6" w:rsidRPr="0012268F">
        <w:rPr>
          <w:rFonts w:ascii="Palatino Linotype" w:hAnsi="Palatino Linotype" w:cs="Arial"/>
        </w:rPr>
        <w:t xml:space="preserve"> </w:t>
      </w:r>
      <w:r w:rsidR="00B51F55" w:rsidRPr="0012268F">
        <w:rPr>
          <w:rFonts w:ascii="Palatino Linotype" w:hAnsi="Palatino Linotype" w:cs="Arial"/>
        </w:rPr>
        <w:t>que</w:t>
      </w:r>
      <w:r w:rsidR="004232E6" w:rsidRPr="0012268F">
        <w:rPr>
          <w:rFonts w:ascii="Palatino Linotype" w:hAnsi="Palatino Linotype" w:cs="Arial"/>
        </w:rPr>
        <w:t xml:space="preserve"> </w:t>
      </w:r>
      <w:r w:rsidR="00B51F55" w:rsidRPr="0012268F">
        <w:rPr>
          <w:rFonts w:ascii="Palatino Linotype" w:hAnsi="Palatino Linotype" w:cs="Arial"/>
        </w:rPr>
        <w:t>se</w:t>
      </w:r>
      <w:r w:rsidR="004232E6" w:rsidRPr="0012268F">
        <w:rPr>
          <w:rFonts w:ascii="Palatino Linotype" w:hAnsi="Palatino Linotype" w:cs="Arial"/>
        </w:rPr>
        <w:t xml:space="preserve"> </w:t>
      </w:r>
      <w:r w:rsidR="00B51F55" w:rsidRPr="0012268F">
        <w:rPr>
          <w:rFonts w:ascii="Palatino Linotype" w:hAnsi="Palatino Linotype" w:cs="Arial"/>
        </w:rPr>
        <w:t>trata</w:t>
      </w:r>
      <w:r w:rsidR="004232E6" w:rsidRPr="0012268F">
        <w:rPr>
          <w:rFonts w:ascii="Palatino Linotype" w:hAnsi="Palatino Linotype" w:cs="Arial"/>
        </w:rPr>
        <w:t xml:space="preserve"> </w:t>
      </w:r>
      <w:r w:rsidR="00B51F55" w:rsidRPr="0012268F">
        <w:rPr>
          <w:rFonts w:ascii="Palatino Linotype" w:hAnsi="Palatino Linotype" w:cs="Arial"/>
        </w:rPr>
        <w:t>se</w:t>
      </w:r>
      <w:r w:rsidR="004232E6" w:rsidRPr="0012268F">
        <w:rPr>
          <w:rFonts w:ascii="Palatino Linotype" w:hAnsi="Palatino Linotype" w:cs="Arial"/>
        </w:rPr>
        <w:t xml:space="preserve"> </w:t>
      </w:r>
      <w:r w:rsidR="00B51F55" w:rsidRPr="0012268F">
        <w:rPr>
          <w:rFonts w:ascii="Palatino Linotype" w:hAnsi="Palatino Linotype" w:cs="Arial"/>
        </w:rPr>
        <w:t>envi</w:t>
      </w:r>
      <w:r w:rsidR="00943778" w:rsidRPr="0012268F">
        <w:rPr>
          <w:rFonts w:ascii="Palatino Linotype" w:hAnsi="Palatino Linotype" w:cs="Arial"/>
        </w:rPr>
        <w:t>ó</w:t>
      </w:r>
      <w:r w:rsidR="004232E6" w:rsidRPr="0012268F">
        <w:rPr>
          <w:rFonts w:ascii="Palatino Linotype" w:hAnsi="Palatino Linotype" w:cs="Arial"/>
        </w:rPr>
        <w:t xml:space="preserve"> </w:t>
      </w:r>
      <w:r w:rsidR="00B51F55" w:rsidRPr="0012268F">
        <w:rPr>
          <w:rFonts w:ascii="Palatino Linotype" w:hAnsi="Palatino Linotype" w:cs="Arial"/>
        </w:rPr>
        <w:t>electrónicamente</w:t>
      </w:r>
      <w:r w:rsidR="004232E6" w:rsidRPr="0012268F">
        <w:rPr>
          <w:rFonts w:ascii="Palatino Linotype" w:hAnsi="Palatino Linotype" w:cs="Arial"/>
        </w:rPr>
        <w:t xml:space="preserve"> </w:t>
      </w:r>
      <w:r w:rsidR="00B51F55" w:rsidRPr="0012268F">
        <w:rPr>
          <w:rFonts w:ascii="Palatino Linotype" w:hAnsi="Palatino Linotype" w:cs="Arial"/>
        </w:rPr>
        <w:t>al</w:t>
      </w:r>
      <w:r w:rsidR="004232E6" w:rsidRPr="0012268F">
        <w:rPr>
          <w:rFonts w:ascii="Palatino Linotype" w:hAnsi="Palatino Linotype" w:cs="Arial"/>
        </w:rPr>
        <w:t xml:space="preserve"> </w:t>
      </w:r>
      <w:r w:rsidR="00B51F55" w:rsidRPr="0012268F">
        <w:rPr>
          <w:rFonts w:ascii="Palatino Linotype" w:hAnsi="Palatino Linotype" w:cs="Arial"/>
        </w:rPr>
        <w:t>Instituto</w:t>
      </w:r>
      <w:r w:rsidR="004232E6" w:rsidRPr="0012268F">
        <w:rPr>
          <w:rFonts w:ascii="Palatino Linotype" w:hAnsi="Palatino Linotype" w:cs="Arial"/>
        </w:rPr>
        <w:t xml:space="preserve"> </w:t>
      </w:r>
      <w:r w:rsidR="00B51F55" w:rsidRPr="0012268F">
        <w:rPr>
          <w:rFonts w:ascii="Palatino Linotype" w:hAnsi="Palatino Linotype" w:cs="Arial"/>
        </w:rPr>
        <w:t>de</w:t>
      </w:r>
      <w:r w:rsidR="004232E6" w:rsidRPr="0012268F">
        <w:rPr>
          <w:rFonts w:ascii="Palatino Linotype" w:hAnsi="Palatino Linotype" w:cs="Arial"/>
        </w:rPr>
        <w:t xml:space="preserve"> </w:t>
      </w:r>
      <w:r w:rsidR="00B51F55" w:rsidRPr="0012268F">
        <w:rPr>
          <w:rFonts w:ascii="Palatino Linotype" w:eastAsia="Arial Unicode MS" w:hAnsi="Palatino Linotype" w:cs="Arial"/>
        </w:rPr>
        <w:t>Transparencia</w:t>
      </w:r>
      <w:r w:rsidR="00B51F55" w:rsidRPr="0012268F">
        <w:rPr>
          <w:rFonts w:ascii="Palatino Linotype" w:hAnsi="Palatino Linotype" w:cs="Arial"/>
        </w:rPr>
        <w:t>,</w:t>
      </w:r>
      <w:r w:rsidR="004232E6" w:rsidRPr="0012268F">
        <w:rPr>
          <w:rFonts w:ascii="Palatino Linotype" w:hAnsi="Palatino Linotype" w:cs="Arial"/>
        </w:rPr>
        <w:t xml:space="preserve"> </w:t>
      </w:r>
      <w:r w:rsidR="00B51F55" w:rsidRPr="0012268F">
        <w:rPr>
          <w:rFonts w:ascii="Palatino Linotype" w:hAnsi="Palatino Linotype" w:cs="Arial"/>
        </w:rPr>
        <w:t>Acceso</w:t>
      </w:r>
      <w:r w:rsidR="004232E6" w:rsidRPr="0012268F">
        <w:rPr>
          <w:rFonts w:ascii="Palatino Linotype" w:hAnsi="Palatino Linotype" w:cs="Arial"/>
        </w:rPr>
        <w:t xml:space="preserve"> </w:t>
      </w:r>
      <w:r w:rsidR="00B51F55" w:rsidRPr="0012268F">
        <w:rPr>
          <w:rFonts w:ascii="Palatino Linotype" w:hAnsi="Palatino Linotype" w:cs="Arial"/>
        </w:rPr>
        <w:t>a</w:t>
      </w:r>
      <w:r w:rsidR="004232E6" w:rsidRPr="0012268F">
        <w:rPr>
          <w:rFonts w:ascii="Palatino Linotype" w:hAnsi="Palatino Linotype" w:cs="Arial"/>
        </w:rPr>
        <w:t xml:space="preserve"> </w:t>
      </w:r>
      <w:r w:rsidR="00B51F55" w:rsidRPr="0012268F">
        <w:rPr>
          <w:rFonts w:ascii="Palatino Linotype" w:hAnsi="Palatino Linotype" w:cs="Arial"/>
        </w:rPr>
        <w:t>la</w:t>
      </w:r>
      <w:r w:rsidR="004232E6" w:rsidRPr="0012268F">
        <w:rPr>
          <w:rFonts w:ascii="Palatino Linotype" w:hAnsi="Palatino Linotype" w:cs="Arial"/>
        </w:rPr>
        <w:t xml:space="preserve"> </w:t>
      </w:r>
      <w:r w:rsidR="00B51F55" w:rsidRPr="0012268F">
        <w:rPr>
          <w:rFonts w:ascii="Palatino Linotype" w:hAnsi="Palatino Linotype" w:cs="Arial"/>
        </w:rPr>
        <w:t>Información</w:t>
      </w:r>
      <w:r w:rsidR="004232E6" w:rsidRPr="0012268F">
        <w:rPr>
          <w:rFonts w:ascii="Palatino Linotype" w:hAnsi="Palatino Linotype" w:cs="Arial"/>
        </w:rPr>
        <w:t xml:space="preserve"> </w:t>
      </w:r>
      <w:r w:rsidR="00B51F55" w:rsidRPr="0012268F">
        <w:rPr>
          <w:rFonts w:ascii="Palatino Linotype" w:hAnsi="Palatino Linotype" w:cs="Arial"/>
        </w:rPr>
        <w:t>Pública</w:t>
      </w:r>
      <w:r w:rsidR="004232E6" w:rsidRPr="0012268F">
        <w:rPr>
          <w:rFonts w:ascii="Palatino Linotype" w:hAnsi="Palatino Linotype" w:cs="Arial"/>
        </w:rPr>
        <w:t xml:space="preserve"> </w:t>
      </w:r>
      <w:r w:rsidR="00B51F55" w:rsidRPr="0012268F">
        <w:rPr>
          <w:rFonts w:ascii="Palatino Linotype" w:hAnsi="Palatino Linotype" w:cs="Arial"/>
        </w:rPr>
        <w:t>y</w:t>
      </w:r>
      <w:r w:rsidR="004232E6" w:rsidRPr="0012268F">
        <w:rPr>
          <w:rFonts w:ascii="Palatino Linotype" w:hAnsi="Palatino Linotype" w:cs="Arial"/>
        </w:rPr>
        <w:t xml:space="preserve"> </w:t>
      </w:r>
      <w:r w:rsidR="00B51F55" w:rsidRPr="0012268F">
        <w:rPr>
          <w:rFonts w:ascii="Palatino Linotype" w:hAnsi="Palatino Linotype" w:cs="Arial"/>
        </w:rPr>
        <w:t>Protección</w:t>
      </w:r>
      <w:r w:rsidR="004232E6" w:rsidRPr="0012268F">
        <w:rPr>
          <w:rFonts w:ascii="Palatino Linotype" w:hAnsi="Palatino Linotype" w:cs="Arial"/>
        </w:rPr>
        <w:t xml:space="preserve"> </w:t>
      </w:r>
      <w:r w:rsidR="00B51F55" w:rsidRPr="0012268F">
        <w:rPr>
          <w:rFonts w:ascii="Palatino Linotype" w:hAnsi="Palatino Linotype" w:cs="Arial"/>
        </w:rPr>
        <w:t>de</w:t>
      </w:r>
      <w:r w:rsidR="004232E6" w:rsidRPr="0012268F">
        <w:rPr>
          <w:rFonts w:ascii="Palatino Linotype" w:hAnsi="Palatino Linotype" w:cs="Arial"/>
        </w:rPr>
        <w:t xml:space="preserve"> </w:t>
      </w:r>
      <w:r w:rsidR="00B51F55" w:rsidRPr="0012268F">
        <w:rPr>
          <w:rFonts w:ascii="Palatino Linotype" w:hAnsi="Palatino Linotype" w:cs="Arial"/>
        </w:rPr>
        <w:t>Datos</w:t>
      </w:r>
      <w:r w:rsidR="004232E6" w:rsidRPr="0012268F">
        <w:rPr>
          <w:rFonts w:ascii="Palatino Linotype" w:hAnsi="Palatino Linotype" w:cs="Arial"/>
        </w:rPr>
        <w:t xml:space="preserve"> </w:t>
      </w:r>
      <w:r w:rsidR="00B51F55" w:rsidRPr="0012268F">
        <w:rPr>
          <w:rFonts w:ascii="Palatino Linotype" w:hAnsi="Palatino Linotype" w:cs="Arial"/>
        </w:rPr>
        <w:t>Personales</w:t>
      </w:r>
      <w:r w:rsidR="004232E6" w:rsidRPr="0012268F">
        <w:rPr>
          <w:rFonts w:ascii="Palatino Linotype" w:hAnsi="Palatino Linotype" w:cs="Arial"/>
        </w:rPr>
        <w:t xml:space="preserve"> </w:t>
      </w:r>
      <w:r w:rsidR="00B51F55" w:rsidRPr="0012268F">
        <w:rPr>
          <w:rFonts w:ascii="Palatino Linotype" w:hAnsi="Palatino Linotype" w:cs="Arial"/>
        </w:rPr>
        <w:t>del</w:t>
      </w:r>
      <w:r w:rsidR="004232E6" w:rsidRPr="0012268F">
        <w:rPr>
          <w:rFonts w:ascii="Palatino Linotype" w:hAnsi="Palatino Linotype" w:cs="Arial"/>
        </w:rPr>
        <w:t xml:space="preserve"> </w:t>
      </w:r>
      <w:r w:rsidR="00B51F55" w:rsidRPr="0012268F">
        <w:rPr>
          <w:rFonts w:ascii="Palatino Linotype" w:hAnsi="Palatino Linotype" w:cs="Arial"/>
        </w:rPr>
        <w:t>Estado</w:t>
      </w:r>
      <w:r w:rsidR="004232E6" w:rsidRPr="0012268F">
        <w:rPr>
          <w:rFonts w:ascii="Palatino Linotype" w:hAnsi="Palatino Linotype" w:cs="Arial"/>
        </w:rPr>
        <w:t xml:space="preserve"> </w:t>
      </w:r>
      <w:r w:rsidR="00B51F55" w:rsidRPr="0012268F">
        <w:rPr>
          <w:rFonts w:ascii="Palatino Linotype" w:hAnsi="Palatino Linotype" w:cs="Arial"/>
        </w:rPr>
        <w:t>de</w:t>
      </w:r>
      <w:r w:rsidR="004232E6" w:rsidRPr="0012268F">
        <w:rPr>
          <w:rFonts w:ascii="Palatino Linotype" w:hAnsi="Palatino Linotype" w:cs="Arial"/>
        </w:rPr>
        <w:t xml:space="preserve"> </w:t>
      </w:r>
      <w:r w:rsidR="00B51F55" w:rsidRPr="0012268F">
        <w:rPr>
          <w:rFonts w:ascii="Palatino Linotype" w:hAnsi="Palatino Linotype" w:cs="Arial"/>
        </w:rPr>
        <w:t>México</w:t>
      </w:r>
      <w:r w:rsidR="004232E6" w:rsidRPr="0012268F">
        <w:rPr>
          <w:rFonts w:ascii="Palatino Linotype" w:hAnsi="Palatino Linotype" w:cs="Arial"/>
        </w:rPr>
        <w:t xml:space="preserve"> </w:t>
      </w:r>
      <w:r w:rsidR="00B51F55" w:rsidRPr="0012268F">
        <w:rPr>
          <w:rFonts w:ascii="Palatino Linotype" w:hAnsi="Palatino Linotype" w:cs="Arial"/>
        </w:rPr>
        <w:t>y</w:t>
      </w:r>
      <w:r w:rsidR="004232E6" w:rsidRPr="0012268F">
        <w:rPr>
          <w:rFonts w:ascii="Palatino Linotype" w:hAnsi="Palatino Linotype" w:cs="Arial"/>
        </w:rPr>
        <w:t xml:space="preserve"> </w:t>
      </w:r>
      <w:r w:rsidR="00B51F55" w:rsidRPr="0012268F">
        <w:rPr>
          <w:rFonts w:ascii="Palatino Linotype" w:hAnsi="Palatino Linotype" w:cs="Arial"/>
        </w:rPr>
        <w:t>Municipios</w:t>
      </w:r>
      <w:r w:rsidR="004232E6" w:rsidRPr="0012268F">
        <w:rPr>
          <w:rFonts w:ascii="Palatino Linotype" w:hAnsi="Palatino Linotype" w:cs="Arial"/>
        </w:rPr>
        <w:t xml:space="preserve"> </w:t>
      </w:r>
      <w:r w:rsidR="00D32E6B" w:rsidRPr="0012268F">
        <w:rPr>
          <w:rFonts w:ascii="Palatino Linotype" w:hAnsi="Palatino Linotype" w:cs="Arial"/>
        </w:rPr>
        <w:t>en</w:t>
      </w:r>
      <w:r w:rsidR="004232E6" w:rsidRPr="0012268F">
        <w:rPr>
          <w:rFonts w:ascii="Palatino Linotype" w:hAnsi="Palatino Linotype" w:cs="Arial"/>
        </w:rPr>
        <w:t xml:space="preserve"> </w:t>
      </w:r>
      <w:r w:rsidR="00D32E6B" w:rsidRPr="0012268F">
        <w:rPr>
          <w:rFonts w:ascii="Palatino Linotype" w:hAnsi="Palatino Linotype" w:cs="Arial"/>
        </w:rPr>
        <w:t>fecha</w:t>
      </w:r>
      <w:r w:rsidR="004232E6" w:rsidRPr="0012268F">
        <w:rPr>
          <w:rFonts w:ascii="Palatino Linotype" w:hAnsi="Palatino Linotype" w:cs="Arial"/>
        </w:rPr>
        <w:t xml:space="preserve"> </w:t>
      </w:r>
      <w:r w:rsidR="00725FC7" w:rsidRPr="0012268F">
        <w:rPr>
          <w:rFonts w:ascii="Palatino Linotype" w:hAnsi="Palatino Linotype"/>
        </w:rPr>
        <w:t xml:space="preserve">cuatro de marzo </w:t>
      </w:r>
      <w:r w:rsidR="00867D32" w:rsidRPr="0012268F">
        <w:rPr>
          <w:rFonts w:ascii="Palatino Linotype" w:hAnsi="Palatino Linotype" w:cs="Arial"/>
        </w:rPr>
        <w:t>de</w:t>
      </w:r>
      <w:r w:rsidR="004232E6" w:rsidRPr="0012268F">
        <w:rPr>
          <w:rFonts w:ascii="Palatino Linotype" w:hAnsi="Palatino Linotype" w:cs="Arial"/>
        </w:rPr>
        <w:t xml:space="preserve"> </w:t>
      </w:r>
      <w:r w:rsidR="00867D32" w:rsidRPr="0012268F">
        <w:rPr>
          <w:rFonts w:ascii="Palatino Linotype" w:hAnsi="Palatino Linotype" w:cs="Arial"/>
        </w:rPr>
        <w:t>dos</w:t>
      </w:r>
      <w:r w:rsidR="004232E6" w:rsidRPr="0012268F">
        <w:rPr>
          <w:rFonts w:ascii="Palatino Linotype" w:hAnsi="Palatino Linotype" w:cs="Arial"/>
        </w:rPr>
        <w:t xml:space="preserve"> </w:t>
      </w:r>
      <w:r w:rsidR="00867D32" w:rsidRPr="0012268F">
        <w:rPr>
          <w:rFonts w:ascii="Palatino Linotype" w:hAnsi="Palatino Linotype" w:cs="Arial"/>
        </w:rPr>
        <w:t>mil</w:t>
      </w:r>
      <w:r w:rsidR="004232E6" w:rsidRPr="0012268F">
        <w:rPr>
          <w:rFonts w:ascii="Palatino Linotype" w:hAnsi="Palatino Linotype" w:cs="Arial"/>
        </w:rPr>
        <w:t xml:space="preserve"> </w:t>
      </w:r>
      <w:r w:rsidR="00867D32" w:rsidRPr="0012268F">
        <w:rPr>
          <w:rFonts w:ascii="Palatino Linotype" w:hAnsi="Palatino Linotype" w:cs="Arial"/>
        </w:rPr>
        <w:t>diecinueve</w:t>
      </w:r>
      <w:r w:rsidR="004232E6" w:rsidRPr="0012268F">
        <w:rPr>
          <w:rFonts w:ascii="Palatino Linotype" w:hAnsi="Palatino Linotype" w:cs="Arial"/>
        </w:rPr>
        <w:t xml:space="preserve"> </w:t>
      </w:r>
      <w:r w:rsidR="00B51F55" w:rsidRPr="0012268F">
        <w:rPr>
          <w:rFonts w:ascii="Palatino Linotype" w:hAnsi="Palatino Linotype" w:cs="Arial"/>
        </w:rPr>
        <w:t>y</w:t>
      </w:r>
      <w:r w:rsidR="004232E6" w:rsidRPr="0012268F">
        <w:rPr>
          <w:rFonts w:ascii="Palatino Linotype" w:hAnsi="Palatino Linotype" w:cs="Arial"/>
        </w:rPr>
        <w:t xml:space="preserve"> </w:t>
      </w:r>
      <w:r w:rsidR="00B51F55" w:rsidRPr="0012268F">
        <w:rPr>
          <w:rFonts w:ascii="Palatino Linotype" w:hAnsi="Palatino Linotype" w:cs="Arial"/>
        </w:rPr>
        <w:t>con</w:t>
      </w:r>
      <w:r w:rsidR="004232E6" w:rsidRPr="0012268F">
        <w:rPr>
          <w:rFonts w:ascii="Palatino Linotype" w:hAnsi="Palatino Linotype" w:cs="Arial"/>
        </w:rPr>
        <w:t xml:space="preserve"> </w:t>
      </w:r>
      <w:r w:rsidR="00B51F55" w:rsidRPr="0012268F">
        <w:rPr>
          <w:rFonts w:ascii="Palatino Linotype" w:hAnsi="Palatino Linotype" w:cs="Arial"/>
        </w:rPr>
        <w:t>fundamento</w:t>
      </w:r>
      <w:r w:rsidR="004232E6" w:rsidRPr="0012268F">
        <w:rPr>
          <w:rFonts w:ascii="Palatino Linotype" w:hAnsi="Palatino Linotype" w:cs="Arial"/>
        </w:rPr>
        <w:t xml:space="preserve"> </w:t>
      </w:r>
      <w:r w:rsidR="00B51F55" w:rsidRPr="0012268F">
        <w:rPr>
          <w:rFonts w:ascii="Palatino Linotype" w:hAnsi="Palatino Linotype" w:cs="Arial"/>
        </w:rPr>
        <w:t>en</w:t>
      </w:r>
      <w:r w:rsidR="004232E6" w:rsidRPr="0012268F">
        <w:rPr>
          <w:rFonts w:ascii="Palatino Linotype" w:hAnsi="Palatino Linotype" w:cs="Arial"/>
        </w:rPr>
        <w:t xml:space="preserve"> </w:t>
      </w:r>
      <w:r w:rsidR="00B51F55" w:rsidRPr="0012268F">
        <w:rPr>
          <w:rFonts w:ascii="Palatino Linotype" w:hAnsi="Palatino Linotype" w:cs="Arial"/>
        </w:rPr>
        <w:t>el</w:t>
      </w:r>
      <w:r w:rsidR="004232E6" w:rsidRPr="0012268F">
        <w:rPr>
          <w:rFonts w:ascii="Palatino Linotype" w:hAnsi="Palatino Linotype" w:cs="Arial"/>
        </w:rPr>
        <w:t xml:space="preserve"> </w:t>
      </w:r>
      <w:r w:rsidR="00B51F55" w:rsidRPr="0012268F">
        <w:rPr>
          <w:rFonts w:ascii="Palatino Linotype" w:hAnsi="Palatino Linotype" w:cs="Arial"/>
        </w:rPr>
        <w:t>artículo</w:t>
      </w:r>
      <w:r w:rsidR="004232E6" w:rsidRPr="0012268F">
        <w:rPr>
          <w:rFonts w:ascii="Palatino Linotype" w:hAnsi="Palatino Linotype" w:cs="Arial"/>
        </w:rPr>
        <w:t xml:space="preserve"> </w:t>
      </w:r>
      <w:r w:rsidR="00B51F55" w:rsidRPr="0012268F">
        <w:rPr>
          <w:rFonts w:ascii="Palatino Linotype" w:hAnsi="Palatino Linotype" w:cs="Arial"/>
        </w:rPr>
        <w:t>185</w:t>
      </w:r>
      <w:r w:rsidR="00867D32" w:rsidRPr="0012268F">
        <w:rPr>
          <w:rFonts w:ascii="Palatino Linotype" w:hAnsi="Palatino Linotype" w:cs="Arial"/>
        </w:rPr>
        <w:t>,</w:t>
      </w:r>
      <w:r w:rsidR="004232E6" w:rsidRPr="0012268F">
        <w:rPr>
          <w:rFonts w:ascii="Palatino Linotype" w:hAnsi="Palatino Linotype" w:cs="Arial"/>
        </w:rPr>
        <w:t xml:space="preserve"> </w:t>
      </w:r>
      <w:r w:rsidR="00B51F55" w:rsidRPr="0012268F">
        <w:rPr>
          <w:rFonts w:ascii="Palatino Linotype" w:hAnsi="Palatino Linotype" w:cs="Arial"/>
        </w:rPr>
        <w:t>fracción</w:t>
      </w:r>
      <w:r w:rsidR="004232E6" w:rsidRPr="0012268F">
        <w:rPr>
          <w:rFonts w:ascii="Palatino Linotype" w:hAnsi="Palatino Linotype" w:cs="Arial"/>
        </w:rPr>
        <w:t xml:space="preserve"> </w:t>
      </w:r>
      <w:r w:rsidR="00B51F55" w:rsidRPr="0012268F">
        <w:rPr>
          <w:rFonts w:ascii="Palatino Linotype" w:hAnsi="Palatino Linotype" w:cs="Arial"/>
        </w:rPr>
        <w:t>I</w:t>
      </w:r>
      <w:r w:rsidR="004232E6" w:rsidRPr="0012268F">
        <w:rPr>
          <w:rFonts w:ascii="Palatino Linotype" w:hAnsi="Palatino Linotype" w:cs="Arial"/>
        </w:rPr>
        <w:t xml:space="preserve"> </w:t>
      </w:r>
      <w:r w:rsidR="00B51F55" w:rsidRPr="0012268F">
        <w:rPr>
          <w:rFonts w:ascii="Palatino Linotype" w:hAnsi="Palatino Linotype" w:cs="Arial"/>
        </w:rPr>
        <w:t>de</w:t>
      </w:r>
      <w:r w:rsidR="004232E6" w:rsidRPr="0012268F">
        <w:rPr>
          <w:rFonts w:ascii="Palatino Linotype" w:hAnsi="Palatino Linotype" w:cs="Arial"/>
        </w:rPr>
        <w:t xml:space="preserve"> </w:t>
      </w:r>
      <w:r w:rsidR="00B51F55" w:rsidRPr="0012268F">
        <w:rPr>
          <w:rFonts w:ascii="Palatino Linotype" w:hAnsi="Palatino Linotype" w:cs="Arial"/>
        </w:rPr>
        <w:t>la</w:t>
      </w:r>
      <w:r w:rsidR="004232E6" w:rsidRPr="0012268F">
        <w:rPr>
          <w:rFonts w:ascii="Palatino Linotype" w:hAnsi="Palatino Linotype" w:cs="Arial"/>
        </w:rPr>
        <w:t xml:space="preserve"> </w:t>
      </w:r>
      <w:r w:rsidR="00B51F55" w:rsidRPr="0012268F">
        <w:rPr>
          <w:rFonts w:ascii="Palatino Linotype" w:hAnsi="Palatino Linotype"/>
        </w:rPr>
        <w:t>Ley</w:t>
      </w:r>
      <w:r w:rsidR="004232E6" w:rsidRPr="0012268F">
        <w:rPr>
          <w:rFonts w:ascii="Palatino Linotype" w:hAnsi="Palatino Linotype"/>
        </w:rPr>
        <w:t xml:space="preserve"> </w:t>
      </w:r>
      <w:r w:rsidR="00B51F55" w:rsidRPr="0012268F">
        <w:rPr>
          <w:rFonts w:ascii="Palatino Linotype" w:hAnsi="Palatino Linotype"/>
        </w:rPr>
        <w:t>de</w:t>
      </w:r>
      <w:r w:rsidR="004232E6" w:rsidRPr="0012268F">
        <w:rPr>
          <w:rFonts w:ascii="Palatino Linotype" w:hAnsi="Palatino Linotype"/>
        </w:rPr>
        <w:t xml:space="preserve"> </w:t>
      </w:r>
      <w:r w:rsidR="00D32E6B" w:rsidRPr="0012268F">
        <w:rPr>
          <w:rFonts w:ascii="Palatino Linotype" w:hAnsi="Palatino Linotype"/>
        </w:rPr>
        <w:t>la</w:t>
      </w:r>
      <w:r w:rsidR="004232E6" w:rsidRPr="0012268F">
        <w:rPr>
          <w:rFonts w:ascii="Palatino Linotype" w:hAnsi="Palatino Linotype"/>
        </w:rPr>
        <w:t xml:space="preserve"> </w:t>
      </w:r>
      <w:r w:rsidR="00D32E6B" w:rsidRPr="0012268F">
        <w:rPr>
          <w:rFonts w:ascii="Palatino Linotype" w:hAnsi="Palatino Linotype"/>
        </w:rPr>
        <w:t>materia</w:t>
      </w:r>
      <w:r w:rsidR="00B51F55" w:rsidRPr="0012268F">
        <w:rPr>
          <w:rFonts w:ascii="Palatino Linotype" w:hAnsi="Palatino Linotype" w:cs="Arial"/>
        </w:rPr>
        <w:t>,</w:t>
      </w:r>
      <w:r w:rsidR="004232E6" w:rsidRPr="0012268F">
        <w:rPr>
          <w:rFonts w:ascii="Palatino Linotype" w:hAnsi="Palatino Linotype" w:cs="Arial"/>
        </w:rPr>
        <w:t xml:space="preserve"> </w:t>
      </w:r>
      <w:r w:rsidR="00B51F55" w:rsidRPr="0012268F">
        <w:rPr>
          <w:rFonts w:ascii="Palatino Linotype" w:hAnsi="Palatino Linotype" w:cs="Arial"/>
        </w:rPr>
        <w:t>se</w:t>
      </w:r>
      <w:r w:rsidR="004232E6" w:rsidRPr="0012268F">
        <w:rPr>
          <w:rFonts w:ascii="Palatino Linotype" w:hAnsi="Palatino Linotype" w:cs="Arial"/>
        </w:rPr>
        <w:t xml:space="preserve"> </w:t>
      </w:r>
      <w:r w:rsidR="00B51F55" w:rsidRPr="0012268F">
        <w:rPr>
          <w:rFonts w:ascii="Palatino Linotype" w:hAnsi="Palatino Linotype" w:cs="Arial"/>
        </w:rPr>
        <w:t>turn</w:t>
      </w:r>
      <w:r w:rsidR="00943778" w:rsidRPr="0012268F">
        <w:rPr>
          <w:rFonts w:ascii="Palatino Linotype" w:hAnsi="Palatino Linotype" w:cs="Arial"/>
        </w:rPr>
        <w:t>ó,</w:t>
      </w:r>
      <w:r w:rsidR="004232E6" w:rsidRPr="0012268F">
        <w:rPr>
          <w:rFonts w:ascii="Palatino Linotype" w:hAnsi="Palatino Linotype" w:cs="Arial"/>
        </w:rPr>
        <w:t xml:space="preserve"> </w:t>
      </w:r>
      <w:r w:rsidR="00B51F55" w:rsidRPr="0012268F">
        <w:rPr>
          <w:rFonts w:ascii="Palatino Linotype" w:hAnsi="Palatino Linotype" w:cs="Arial"/>
        </w:rPr>
        <w:t>a</w:t>
      </w:r>
      <w:r w:rsidR="004232E6" w:rsidRPr="0012268F">
        <w:rPr>
          <w:rFonts w:ascii="Palatino Linotype" w:hAnsi="Palatino Linotype" w:cs="Arial"/>
        </w:rPr>
        <w:t xml:space="preserve"> </w:t>
      </w:r>
      <w:r w:rsidR="00B51F55" w:rsidRPr="0012268F">
        <w:rPr>
          <w:rFonts w:ascii="Palatino Linotype" w:hAnsi="Palatino Linotype" w:cs="Arial"/>
        </w:rPr>
        <w:t>través</w:t>
      </w:r>
      <w:r w:rsidR="004232E6" w:rsidRPr="0012268F">
        <w:rPr>
          <w:rFonts w:ascii="Palatino Linotype" w:hAnsi="Palatino Linotype" w:cs="Arial"/>
        </w:rPr>
        <w:t xml:space="preserve"> </w:t>
      </w:r>
      <w:r w:rsidR="00B51F55" w:rsidRPr="0012268F">
        <w:rPr>
          <w:rFonts w:ascii="Palatino Linotype" w:hAnsi="Palatino Linotype" w:cs="Arial"/>
        </w:rPr>
        <w:t>del</w:t>
      </w:r>
      <w:r w:rsidR="004232E6" w:rsidRPr="0012268F">
        <w:rPr>
          <w:rFonts w:ascii="Palatino Linotype" w:eastAsia="Arial Unicode MS" w:hAnsi="Palatino Linotype" w:cs="Arial"/>
        </w:rPr>
        <w:t xml:space="preserve"> </w:t>
      </w:r>
      <w:r w:rsidR="00B51F55" w:rsidRPr="0012268F">
        <w:rPr>
          <w:rFonts w:ascii="Palatino Linotype" w:eastAsia="Arial Unicode MS" w:hAnsi="Palatino Linotype" w:cs="Arial"/>
          <w:b/>
        </w:rPr>
        <w:t>SAIMEX</w:t>
      </w:r>
      <w:r w:rsidR="00B51F55" w:rsidRPr="0012268F">
        <w:rPr>
          <w:rFonts w:ascii="Palatino Linotype" w:hAnsi="Palatino Linotype"/>
        </w:rPr>
        <w:t>,</w:t>
      </w:r>
      <w:r w:rsidR="004232E6" w:rsidRPr="0012268F">
        <w:rPr>
          <w:rFonts w:ascii="Palatino Linotype" w:hAnsi="Palatino Linotype"/>
        </w:rPr>
        <w:t xml:space="preserve"> </w:t>
      </w:r>
      <w:r w:rsidR="00B51F55" w:rsidRPr="0012268F">
        <w:rPr>
          <w:rFonts w:ascii="Palatino Linotype" w:hAnsi="Palatino Linotype"/>
        </w:rPr>
        <w:t>a</w:t>
      </w:r>
      <w:r w:rsidR="004232E6" w:rsidRPr="0012268F">
        <w:rPr>
          <w:rFonts w:ascii="Palatino Linotype" w:hAnsi="Palatino Linotype"/>
        </w:rPr>
        <w:t xml:space="preserve"> </w:t>
      </w:r>
      <w:r w:rsidR="00943778" w:rsidRPr="0012268F">
        <w:rPr>
          <w:rFonts w:ascii="Palatino Linotype" w:hAnsi="Palatino Linotype"/>
        </w:rPr>
        <w:t>l</w:t>
      </w:r>
      <w:r w:rsidR="007E050D" w:rsidRPr="0012268F">
        <w:rPr>
          <w:rFonts w:ascii="Palatino Linotype" w:hAnsi="Palatino Linotype"/>
        </w:rPr>
        <w:t>a</w:t>
      </w:r>
      <w:r w:rsidR="004232E6" w:rsidRPr="0012268F">
        <w:rPr>
          <w:rFonts w:ascii="Palatino Linotype" w:hAnsi="Palatino Linotype"/>
        </w:rPr>
        <w:t xml:space="preserve"> </w:t>
      </w:r>
      <w:r w:rsidR="00B51F55" w:rsidRPr="0012268F">
        <w:rPr>
          <w:rFonts w:ascii="Palatino Linotype" w:hAnsi="Palatino Linotype" w:cs="Arial"/>
        </w:rPr>
        <w:t>Comisionad</w:t>
      </w:r>
      <w:r w:rsidR="007E050D" w:rsidRPr="0012268F">
        <w:rPr>
          <w:rFonts w:ascii="Palatino Linotype" w:hAnsi="Palatino Linotype" w:cs="Arial"/>
        </w:rPr>
        <w:t>a</w:t>
      </w:r>
      <w:r w:rsidR="004232E6" w:rsidRPr="0012268F">
        <w:rPr>
          <w:rFonts w:ascii="Palatino Linotype" w:hAnsi="Palatino Linotype" w:cs="Arial"/>
        </w:rPr>
        <w:t xml:space="preserve"> </w:t>
      </w:r>
      <w:r w:rsidR="007E050D" w:rsidRPr="0012268F">
        <w:rPr>
          <w:rFonts w:ascii="Palatino Linotype" w:hAnsi="Palatino Linotype" w:cs="Arial"/>
          <w:b/>
        </w:rPr>
        <w:t>EVA</w:t>
      </w:r>
      <w:r w:rsidR="004232E6" w:rsidRPr="0012268F">
        <w:rPr>
          <w:rFonts w:ascii="Palatino Linotype" w:hAnsi="Palatino Linotype" w:cs="Arial"/>
          <w:b/>
        </w:rPr>
        <w:t xml:space="preserve"> </w:t>
      </w:r>
      <w:r w:rsidR="007E050D" w:rsidRPr="0012268F">
        <w:rPr>
          <w:rFonts w:ascii="Palatino Linotype" w:hAnsi="Palatino Linotype" w:cs="Arial"/>
          <w:b/>
        </w:rPr>
        <w:t>ABAID</w:t>
      </w:r>
      <w:r w:rsidR="004232E6" w:rsidRPr="0012268F">
        <w:rPr>
          <w:rFonts w:ascii="Palatino Linotype" w:hAnsi="Palatino Linotype" w:cs="Arial"/>
          <w:b/>
        </w:rPr>
        <w:t xml:space="preserve"> </w:t>
      </w:r>
      <w:r w:rsidR="007E050D" w:rsidRPr="0012268F">
        <w:rPr>
          <w:rFonts w:ascii="Palatino Linotype" w:hAnsi="Palatino Linotype" w:cs="Arial"/>
          <w:b/>
        </w:rPr>
        <w:t>YAPUR</w:t>
      </w:r>
      <w:r w:rsidR="00B51F55" w:rsidRPr="0012268F">
        <w:rPr>
          <w:rFonts w:ascii="Palatino Linotype" w:hAnsi="Palatino Linotype" w:cs="Arial"/>
        </w:rPr>
        <w:t>,</w:t>
      </w:r>
      <w:r w:rsidR="004232E6" w:rsidRPr="0012268F">
        <w:rPr>
          <w:rFonts w:ascii="Palatino Linotype" w:hAnsi="Palatino Linotype" w:cs="Arial"/>
        </w:rPr>
        <w:t xml:space="preserve"> </w:t>
      </w:r>
      <w:r w:rsidR="00B51F55" w:rsidRPr="0012268F">
        <w:rPr>
          <w:rFonts w:ascii="Palatino Linotype" w:hAnsi="Palatino Linotype" w:cs="Arial"/>
        </w:rPr>
        <w:t>a</w:t>
      </w:r>
      <w:r w:rsidR="004232E6" w:rsidRPr="0012268F">
        <w:rPr>
          <w:rFonts w:ascii="Palatino Linotype" w:hAnsi="Palatino Linotype" w:cs="Arial"/>
        </w:rPr>
        <w:t xml:space="preserve"> </w:t>
      </w:r>
      <w:r w:rsidR="00B51F55" w:rsidRPr="0012268F">
        <w:rPr>
          <w:rFonts w:ascii="Palatino Linotype" w:hAnsi="Palatino Linotype" w:cs="Arial"/>
        </w:rPr>
        <w:t>efecto</w:t>
      </w:r>
      <w:r w:rsidR="004232E6" w:rsidRPr="0012268F">
        <w:rPr>
          <w:rFonts w:ascii="Palatino Linotype" w:hAnsi="Palatino Linotype" w:cs="Arial"/>
        </w:rPr>
        <w:t xml:space="preserve"> </w:t>
      </w:r>
      <w:r w:rsidR="00B51F55" w:rsidRPr="0012268F">
        <w:rPr>
          <w:rFonts w:ascii="Palatino Linotype" w:hAnsi="Palatino Linotype" w:cs="Arial"/>
        </w:rPr>
        <w:t>de</w:t>
      </w:r>
      <w:r w:rsidR="004232E6" w:rsidRPr="0012268F">
        <w:rPr>
          <w:rFonts w:ascii="Palatino Linotype" w:hAnsi="Palatino Linotype" w:cs="Arial"/>
        </w:rPr>
        <w:t xml:space="preserve"> </w:t>
      </w:r>
      <w:r w:rsidR="00B51F55" w:rsidRPr="0012268F">
        <w:rPr>
          <w:rFonts w:ascii="Palatino Linotype" w:hAnsi="Palatino Linotype" w:cs="Arial"/>
        </w:rPr>
        <w:t>que</w:t>
      </w:r>
      <w:r w:rsidR="004232E6" w:rsidRPr="0012268F">
        <w:rPr>
          <w:rFonts w:ascii="Palatino Linotype" w:hAnsi="Palatino Linotype" w:cs="Arial"/>
        </w:rPr>
        <w:t xml:space="preserve"> </w:t>
      </w:r>
      <w:r w:rsidR="00B51F55" w:rsidRPr="0012268F">
        <w:rPr>
          <w:rFonts w:ascii="Palatino Linotype" w:hAnsi="Palatino Linotype" w:cs="Arial"/>
        </w:rPr>
        <w:t>decretara</w:t>
      </w:r>
      <w:r w:rsidR="004232E6" w:rsidRPr="0012268F">
        <w:rPr>
          <w:rFonts w:ascii="Palatino Linotype" w:hAnsi="Palatino Linotype" w:cs="Arial"/>
        </w:rPr>
        <w:t xml:space="preserve"> </w:t>
      </w:r>
      <w:r w:rsidR="00B51F55" w:rsidRPr="0012268F">
        <w:rPr>
          <w:rFonts w:ascii="Palatino Linotype" w:hAnsi="Palatino Linotype" w:cs="Arial"/>
        </w:rPr>
        <w:t>su</w:t>
      </w:r>
      <w:r w:rsidR="004232E6" w:rsidRPr="0012268F">
        <w:rPr>
          <w:rFonts w:ascii="Palatino Linotype" w:hAnsi="Palatino Linotype" w:cs="Arial"/>
        </w:rPr>
        <w:t xml:space="preserve"> </w:t>
      </w:r>
      <w:r w:rsidR="00B51F55" w:rsidRPr="0012268F">
        <w:rPr>
          <w:rFonts w:ascii="Palatino Linotype" w:hAnsi="Palatino Linotype" w:cs="Arial"/>
        </w:rPr>
        <w:t>admisión</w:t>
      </w:r>
      <w:r w:rsidR="004232E6" w:rsidRPr="0012268F">
        <w:rPr>
          <w:rFonts w:ascii="Palatino Linotype" w:hAnsi="Palatino Linotype" w:cs="Arial"/>
        </w:rPr>
        <w:t xml:space="preserve"> </w:t>
      </w:r>
      <w:r w:rsidR="00B51F55" w:rsidRPr="0012268F">
        <w:rPr>
          <w:rFonts w:ascii="Palatino Linotype" w:hAnsi="Palatino Linotype" w:cs="Arial"/>
        </w:rPr>
        <w:t>o</w:t>
      </w:r>
      <w:r w:rsidR="004232E6" w:rsidRPr="0012268F">
        <w:rPr>
          <w:rFonts w:ascii="Palatino Linotype" w:hAnsi="Palatino Linotype" w:cs="Arial"/>
        </w:rPr>
        <w:t xml:space="preserve"> </w:t>
      </w:r>
      <w:r w:rsidR="00B51F55" w:rsidRPr="0012268F">
        <w:rPr>
          <w:rFonts w:ascii="Palatino Linotype" w:hAnsi="Palatino Linotype" w:cs="Arial"/>
        </w:rPr>
        <w:t>desechamiento.</w:t>
      </w:r>
    </w:p>
    <w:p w14:paraId="6FF6C7AA" w14:textId="72352932" w:rsidR="00725FC7" w:rsidRPr="0012268F" w:rsidRDefault="00AB1847" w:rsidP="00725FC7">
      <w:pPr>
        <w:pStyle w:val="Prrafodelista"/>
        <w:numPr>
          <w:ilvl w:val="0"/>
          <w:numId w:val="1"/>
        </w:numPr>
        <w:spacing w:before="240" w:after="240" w:line="360" w:lineRule="auto"/>
        <w:ind w:left="0" w:firstLine="0"/>
        <w:jc w:val="both"/>
        <w:rPr>
          <w:rFonts w:ascii="Palatino Linotype" w:hAnsi="Palatino Linotype" w:cs="Arial"/>
        </w:rPr>
      </w:pPr>
      <w:r w:rsidRPr="0012268F">
        <w:rPr>
          <w:rFonts w:ascii="Palatino Linotype" w:hAnsi="Palatino Linotype" w:cs="Arial"/>
        </w:rPr>
        <w:t>En</w:t>
      </w:r>
      <w:r w:rsidR="004232E6" w:rsidRPr="0012268F">
        <w:rPr>
          <w:rFonts w:ascii="Palatino Linotype" w:hAnsi="Palatino Linotype" w:cs="Arial"/>
        </w:rPr>
        <w:t xml:space="preserve"> </w:t>
      </w:r>
      <w:r w:rsidRPr="0012268F">
        <w:rPr>
          <w:rFonts w:ascii="Palatino Linotype" w:hAnsi="Palatino Linotype" w:cs="Arial"/>
        </w:rPr>
        <w:t>fecha</w:t>
      </w:r>
      <w:r w:rsidR="004232E6" w:rsidRPr="0012268F">
        <w:rPr>
          <w:rFonts w:ascii="Palatino Linotype" w:hAnsi="Palatino Linotype" w:cs="Arial"/>
        </w:rPr>
        <w:t xml:space="preserve"> </w:t>
      </w:r>
      <w:r w:rsidR="00725FC7" w:rsidRPr="0012268F">
        <w:rPr>
          <w:rFonts w:ascii="Palatino Linotype" w:hAnsi="Palatino Linotype" w:cs="Arial"/>
        </w:rPr>
        <w:t>ocho de marzo</w:t>
      </w:r>
      <w:r w:rsidR="004232E6" w:rsidRPr="0012268F">
        <w:rPr>
          <w:rFonts w:ascii="Palatino Linotype" w:hAnsi="Palatino Linotype" w:cs="Arial"/>
        </w:rPr>
        <w:t xml:space="preserve"> </w:t>
      </w:r>
      <w:r w:rsidR="00867D32" w:rsidRPr="0012268F">
        <w:rPr>
          <w:rFonts w:ascii="Palatino Linotype" w:hAnsi="Palatino Linotype" w:cs="Arial"/>
        </w:rPr>
        <w:t>de</w:t>
      </w:r>
      <w:r w:rsidR="004232E6" w:rsidRPr="0012268F">
        <w:rPr>
          <w:rFonts w:ascii="Palatino Linotype" w:hAnsi="Palatino Linotype" w:cs="Arial"/>
        </w:rPr>
        <w:t xml:space="preserve"> </w:t>
      </w:r>
      <w:r w:rsidR="00867D32" w:rsidRPr="0012268F">
        <w:rPr>
          <w:rFonts w:ascii="Palatino Linotype" w:hAnsi="Palatino Linotype" w:cs="Arial"/>
        </w:rPr>
        <w:t>dos</w:t>
      </w:r>
      <w:r w:rsidR="004232E6" w:rsidRPr="0012268F">
        <w:rPr>
          <w:rFonts w:ascii="Palatino Linotype" w:hAnsi="Palatino Linotype" w:cs="Arial"/>
        </w:rPr>
        <w:t xml:space="preserve"> </w:t>
      </w:r>
      <w:r w:rsidR="00867D32" w:rsidRPr="0012268F">
        <w:rPr>
          <w:rFonts w:ascii="Palatino Linotype" w:hAnsi="Palatino Linotype" w:cs="Arial"/>
        </w:rPr>
        <w:t>mil</w:t>
      </w:r>
      <w:r w:rsidR="004232E6" w:rsidRPr="0012268F">
        <w:rPr>
          <w:rFonts w:ascii="Palatino Linotype" w:hAnsi="Palatino Linotype" w:cs="Arial"/>
        </w:rPr>
        <w:t xml:space="preserve"> </w:t>
      </w:r>
      <w:r w:rsidR="00867D32" w:rsidRPr="0012268F">
        <w:rPr>
          <w:rFonts w:ascii="Palatino Linotype" w:hAnsi="Palatino Linotype" w:cs="Arial"/>
        </w:rPr>
        <w:t>diecinueve</w:t>
      </w:r>
      <w:r w:rsidRPr="0012268F">
        <w:rPr>
          <w:rFonts w:ascii="Palatino Linotype" w:hAnsi="Palatino Linotype" w:cs="Arial"/>
        </w:rPr>
        <w:t>,</w:t>
      </w:r>
      <w:r w:rsidR="004232E6" w:rsidRPr="0012268F">
        <w:rPr>
          <w:rFonts w:ascii="Palatino Linotype" w:hAnsi="Palatino Linotype" w:cs="Arial"/>
        </w:rPr>
        <w:t xml:space="preserve"> </w:t>
      </w:r>
      <w:r w:rsidRPr="0012268F">
        <w:rPr>
          <w:rFonts w:ascii="Palatino Linotype" w:hAnsi="Palatino Linotype" w:cs="Arial"/>
        </w:rPr>
        <w:t>atento</w:t>
      </w:r>
      <w:r w:rsidR="004232E6" w:rsidRPr="0012268F">
        <w:rPr>
          <w:rFonts w:ascii="Palatino Linotype" w:hAnsi="Palatino Linotype" w:cs="Arial"/>
        </w:rPr>
        <w:t xml:space="preserve"> </w:t>
      </w:r>
      <w:r w:rsidRPr="0012268F">
        <w:rPr>
          <w:rFonts w:ascii="Palatino Linotype" w:hAnsi="Palatino Linotype" w:cs="Arial"/>
        </w:rPr>
        <w:t>a</w:t>
      </w:r>
      <w:r w:rsidR="004232E6" w:rsidRPr="0012268F">
        <w:rPr>
          <w:rFonts w:ascii="Palatino Linotype" w:hAnsi="Palatino Linotype" w:cs="Arial"/>
        </w:rPr>
        <w:t xml:space="preserve"> </w:t>
      </w:r>
      <w:r w:rsidRPr="0012268F">
        <w:rPr>
          <w:rFonts w:ascii="Palatino Linotype" w:hAnsi="Palatino Linotype" w:cs="Arial"/>
        </w:rPr>
        <w:t>lo</w:t>
      </w:r>
      <w:r w:rsidR="004232E6" w:rsidRPr="0012268F">
        <w:rPr>
          <w:rFonts w:ascii="Palatino Linotype" w:hAnsi="Palatino Linotype" w:cs="Arial"/>
        </w:rPr>
        <w:t xml:space="preserve"> </w:t>
      </w:r>
      <w:r w:rsidRPr="0012268F">
        <w:rPr>
          <w:rFonts w:ascii="Palatino Linotype" w:hAnsi="Palatino Linotype" w:cs="Arial"/>
        </w:rPr>
        <w:t>dispuesto</w:t>
      </w:r>
      <w:r w:rsidR="004232E6" w:rsidRPr="0012268F">
        <w:rPr>
          <w:rFonts w:ascii="Palatino Linotype" w:hAnsi="Palatino Linotype" w:cs="Arial"/>
        </w:rPr>
        <w:t xml:space="preserve"> </w:t>
      </w:r>
      <w:r w:rsidRPr="0012268F">
        <w:rPr>
          <w:rFonts w:ascii="Palatino Linotype" w:hAnsi="Palatino Linotype" w:cs="Arial"/>
        </w:rPr>
        <w:t>en</w:t>
      </w:r>
      <w:r w:rsidR="004232E6" w:rsidRPr="0012268F">
        <w:rPr>
          <w:rFonts w:ascii="Palatino Linotype" w:hAnsi="Palatino Linotype" w:cs="Arial"/>
        </w:rPr>
        <w:t xml:space="preserve"> </w:t>
      </w:r>
      <w:r w:rsidRPr="0012268F">
        <w:rPr>
          <w:rFonts w:ascii="Palatino Linotype" w:hAnsi="Palatino Linotype" w:cs="Arial"/>
        </w:rPr>
        <w:t>el</w:t>
      </w:r>
      <w:r w:rsidR="004232E6" w:rsidRPr="0012268F">
        <w:rPr>
          <w:rFonts w:ascii="Palatino Linotype" w:hAnsi="Palatino Linotype" w:cs="Arial"/>
        </w:rPr>
        <w:t xml:space="preserve"> </w:t>
      </w:r>
      <w:r w:rsidRPr="0012268F">
        <w:rPr>
          <w:rFonts w:ascii="Palatino Linotype" w:hAnsi="Palatino Linotype" w:cs="Arial"/>
        </w:rPr>
        <w:t>artículo</w:t>
      </w:r>
      <w:r w:rsidR="004232E6" w:rsidRPr="0012268F">
        <w:rPr>
          <w:rFonts w:ascii="Palatino Linotype" w:hAnsi="Palatino Linotype" w:cs="Arial"/>
        </w:rPr>
        <w:t xml:space="preserve"> </w:t>
      </w:r>
      <w:r w:rsidRPr="0012268F">
        <w:rPr>
          <w:rFonts w:ascii="Palatino Linotype" w:hAnsi="Palatino Linotype" w:cs="Arial"/>
        </w:rPr>
        <w:t>185</w:t>
      </w:r>
      <w:r w:rsidR="00867D32" w:rsidRPr="0012268F">
        <w:rPr>
          <w:rFonts w:ascii="Palatino Linotype" w:hAnsi="Palatino Linotype" w:cs="Arial"/>
        </w:rPr>
        <w:t>,</w:t>
      </w:r>
      <w:r w:rsidR="004232E6" w:rsidRPr="0012268F">
        <w:rPr>
          <w:rFonts w:ascii="Palatino Linotype" w:hAnsi="Palatino Linotype" w:cs="Arial"/>
        </w:rPr>
        <w:t xml:space="preserve"> </w:t>
      </w:r>
      <w:r w:rsidRPr="0012268F">
        <w:rPr>
          <w:rFonts w:ascii="Palatino Linotype" w:hAnsi="Palatino Linotype" w:cs="Arial"/>
        </w:rPr>
        <w:t>fracciones</w:t>
      </w:r>
      <w:r w:rsidR="004232E6" w:rsidRPr="0012268F">
        <w:rPr>
          <w:rFonts w:ascii="Palatino Linotype" w:hAnsi="Palatino Linotype" w:cs="Arial"/>
        </w:rPr>
        <w:t xml:space="preserve"> </w:t>
      </w:r>
      <w:r w:rsidRPr="0012268F">
        <w:rPr>
          <w:rFonts w:ascii="Palatino Linotype" w:hAnsi="Palatino Linotype" w:cs="Arial"/>
        </w:rPr>
        <w:t>I,</w:t>
      </w:r>
      <w:r w:rsidR="004232E6" w:rsidRPr="0012268F">
        <w:rPr>
          <w:rFonts w:ascii="Palatino Linotype" w:hAnsi="Palatino Linotype" w:cs="Arial"/>
        </w:rPr>
        <w:t xml:space="preserve"> </w:t>
      </w:r>
      <w:r w:rsidRPr="0012268F">
        <w:rPr>
          <w:rFonts w:ascii="Palatino Linotype" w:hAnsi="Palatino Linotype" w:cs="Arial"/>
        </w:rPr>
        <w:t>II</w:t>
      </w:r>
      <w:r w:rsidR="004232E6" w:rsidRPr="0012268F">
        <w:rPr>
          <w:rFonts w:ascii="Palatino Linotype" w:hAnsi="Palatino Linotype" w:cs="Arial"/>
        </w:rPr>
        <w:t xml:space="preserve"> </w:t>
      </w:r>
      <w:r w:rsidRPr="0012268F">
        <w:rPr>
          <w:rFonts w:ascii="Palatino Linotype" w:hAnsi="Palatino Linotype" w:cs="Arial"/>
        </w:rPr>
        <w:t>y</w:t>
      </w:r>
      <w:r w:rsidR="004232E6" w:rsidRPr="0012268F">
        <w:rPr>
          <w:rFonts w:ascii="Palatino Linotype" w:hAnsi="Palatino Linotype" w:cs="Arial"/>
        </w:rPr>
        <w:t xml:space="preserve"> </w:t>
      </w:r>
      <w:r w:rsidRPr="0012268F">
        <w:rPr>
          <w:rFonts w:ascii="Palatino Linotype" w:hAnsi="Palatino Linotype" w:cs="Arial"/>
        </w:rPr>
        <w:t>IV</w:t>
      </w:r>
      <w:r w:rsidR="004232E6" w:rsidRPr="0012268F">
        <w:rPr>
          <w:rFonts w:ascii="Palatino Linotype" w:hAnsi="Palatino Linotype" w:cs="Arial"/>
        </w:rPr>
        <w:t xml:space="preserve"> </w:t>
      </w:r>
      <w:r w:rsidRPr="0012268F">
        <w:rPr>
          <w:rFonts w:ascii="Palatino Linotype" w:hAnsi="Palatino Linotype" w:cs="Arial"/>
        </w:rPr>
        <w:t>de</w:t>
      </w:r>
      <w:r w:rsidR="004232E6" w:rsidRPr="0012268F">
        <w:rPr>
          <w:rFonts w:ascii="Palatino Linotype" w:hAnsi="Palatino Linotype" w:cs="Arial"/>
        </w:rPr>
        <w:t xml:space="preserve"> </w:t>
      </w:r>
      <w:r w:rsidRPr="0012268F">
        <w:rPr>
          <w:rFonts w:ascii="Palatino Linotype" w:hAnsi="Palatino Linotype" w:cs="Arial"/>
        </w:rPr>
        <w:t>la</w:t>
      </w:r>
      <w:r w:rsidR="004232E6" w:rsidRPr="0012268F">
        <w:rPr>
          <w:rFonts w:ascii="Palatino Linotype" w:hAnsi="Palatino Linotype" w:cs="Arial"/>
        </w:rPr>
        <w:t xml:space="preserve"> </w:t>
      </w:r>
      <w:r w:rsidRPr="0012268F">
        <w:rPr>
          <w:rFonts w:ascii="Palatino Linotype" w:hAnsi="Palatino Linotype"/>
        </w:rPr>
        <w:t>Ley</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Transparencia</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Acceso</w:t>
      </w:r>
      <w:r w:rsidR="004232E6" w:rsidRPr="0012268F">
        <w:rPr>
          <w:rFonts w:ascii="Palatino Linotype" w:hAnsi="Palatino Linotype"/>
        </w:rPr>
        <w:t xml:space="preserve"> </w:t>
      </w:r>
      <w:r w:rsidRPr="0012268F">
        <w:rPr>
          <w:rFonts w:ascii="Palatino Linotype" w:hAnsi="Palatino Linotype"/>
        </w:rPr>
        <w:t>a</w:t>
      </w:r>
      <w:r w:rsidR="004232E6" w:rsidRPr="0012268F">
        <w:rPr>
          <w:rFonts w:ascii="Palatino Linotype" w:hAnsi="Palatino Linotype"/>
        </w:rPr>
        <w:t xml:space="preserve"> </w:t>
      </w:r>
      <w:r w:rsidRPr="0012268F">
        <w:rPr>
          <w:rFonts w:ascii="Palatino Linotype" w:hAnsi="Palatino Linotype"/>
        </w:rPr>
        <w:t>la</w:t>
      </w:r>
      <w:r w:rsidR="004232E6" w:rsidRPr="0012268F">
        <w:rPr>
          <w:rFonts w:ascii="Palatino Linotype" w:hAnsi="Palatino Linotype"/>
        </w:rPr>
        <w:t xml:space="preserve"> </w:t>
      </w:r>
      <w:r w:rsidRPr="0012268F">
        <w:rPr>
          <w:rFonts w:ascii="Palatino Linotype" w:hAnsi="Palatino Linotype"/>
        </w:rPr>
        <w:t>Información</w:t>
      </w:r>
      <w:r w:rsidR="004232E6" w:rsidRPr="0012268F">
        <w:rPr>
          <w:rFonts w:ascii="Palatino Linotype" w:hAnsi="Palatino Linotype"/>
        </w:rPr>
        <w:t xml:space="preserve"> </w:t>
      </w:r>
      <w:r w:rsidRPr="0012268F">
        <w:rPr>
          <w:rFonts w:ascii="Palatino Linotype" w:hAnsi="Palatino Linotype"/>
        </w:rPr>
        <w:lastRenderedPageBreak/>
        <w:t>Pública</w:t>
      </w:r>
      <w:r w:rsidR="004232E6" w:rsidRPr="0012268F">
        <w:rPr>
          <w:rFonts w:ascii="Palatino Linotype" w:hAnsi="Palatino Linotype"/>
        </w:rPr>
        <w:t xml:space="preserve"> </w:t>
      </w:r>
      <w:r w:rsidRPr="0012268F">
        <w:rPr>
          <w:rFonts w:ascii="Palatino Linotype" w:hAnsi="Palatino Linotype"/>
        </w:rPr>
        <w:t>del</w:t>
      </w:r>
      <w:r w:rsidR="004232E6" w:rsidRPr="0012268F">
        <w:rPr>
          <w:rFonts w:ascii="Palatino Linotype" w:hAnsi="Palatino Linotype"/>
        </w:rPr>
        <w:t xml:space="preserve"> </w:t>
      </w:r>
      <w:r w:rsidRPr="0012268F">
        <w:rPr>
          <w:rFonts w:ascii="Palatino Linotype" w:hAnsi="Palatino Linotype"/>
        </w:rPr>
        <w:t>Estado</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México</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Municipios,</w:t>
      </w:r>
      <w:r w:rsidR="004232E6" w:rsidRPr="0012268F">
        <w:rPr>
          <w:rFonts w:ascii="Palatino Linotype" w:hAnsi="Palatino Linotype"/>
        </w:rPr>
        <w:t xml:space="preserve"> </w:t>
      </w:r>
      <w:r w:rsidR="009012A7" w:rsidRPr="0012268F">
        <w:rPr>
          <w:rFonts w:ascii="Palatino Linotype" w:hAnsi="Palatino Linotype"/>
        </w:rPr>
        <w:t>se</w:t>
      </w:r>
      <w:r w:rsidR="004232E6" w:rsidRPr="0012268F">
        <w:rPr>
          <w:rFonts w:ascii="Palatino Linotype" w:hAnsi="Palatino Linotype"/>
        </w:rPr>
        <w:t xml:space="preserve"> </w:t>
      </w:r>
      <w:r w:rsidRPr="0012268F">
        <w:rPr>
          <w:rFonts w:ascii="Palatino Linotype" w:hAnsi="Palatino Linotype"/>
        </w:rPr>
        <w:t>a</w:t>
      </w:r>
      <w:r w:rsidRPr="0012268F">
        <w:rPr>
          <w:rFonts w:ascii="Palatino Linotype" w:hAnsi="Palatino Linotype" w:cs="Arial"/>
        </w:rPr>
        <w:t>cordó</w:t>
      </w:r>
      <w:r w:rsidR="004232E6" w:rsidRPr="0012268F">
        <w:rPr>
          <w:rFonts w:ascii="Palatino Linotype" w:hAnsi="Palatino Linotype" w:cs="Arial"/>
        </w:rPr>
        <w:t xml:space="preserve"> </w:t>
      </w:r>
      <w:r w:rsidRPr="0012268F">
        <w:rPr>
          <w:rFonts w:ascii="Palatino Linotype" w:hAnsi="Palatino Linotype" w:cs="Arial"/>
        </w:rPr>
        <w:t>la</w:t>
      </w:r>
      <w:r w:rsidR="004232E6" w:rsidRPr="0012268F">
        <w:rPr>
          <w:rFonts w:ascii="Palatino Linotype" w:hAnsi="Palatino Linotype" w:cs="Arial"/>
        </w:rPr>
        <w:t xml:space="preserve"> </w:t>
      </w:r>
      <w:r w:rsidRPr="0012268F">
        <w:rPr>
          <w:rFonts w:ascii="Palatino Linotype" w:hAnsi="Palatino Linotype" w:cs="Arial"/>
        </w:rPr>
        <w:t>admisión</w:t>
      </w:r>
      <w:r w:rsidR="004232E6" w:rsidRPr="0012268F">
        <w:rPr>
          <w:rFonts w:ascii="Palatino Linotype" w:hAnsi="Palatino Linotype" w:cs="Arial"/>
        </w:rPr>
        <w:t xml:space="preserve"> </w:t>
      </w:r>
      <w:r w:rsidRPr="0012268F">
        <w:rPr>
          <w:rFonts w:ascii="Palatino Linotype" w:hAnsi="Palatino Linotype" w:cs="Arial"/>
        </w:rPr>
        <w:t>a</w:t>
      </w:r>
      <w:r w:rsidR="004232E6" w:rsidRPr="0012268F">
        <w:rPr>
          <w:rFonts w:ascii="Palatino Linotype" w:hAnsi="Palatino Linotype" w:cs="Arial"/>
        </w:rPr>
        <w:t xml:space="preserve"> </w:t>
      </w:r>
      <w:r w:rsidRPr="0012268F">
        <w:rPr>
          <w:rFonts w:ascii="Palatino Linotype" w:hAnsi="Palatino Linotype" w:cs="Arial"/>
        </w:rPr>
        <w:t>trámite</w:t>
      </w:r>
      <w:r w:rsidR="004232E6" w:rsidRPr="0012268F">
        <w:rPr>
          <w:rFonts w:ascii="Palatino Linotype" w:hAnsi="Palatino Linotype" w:cs="Arial"/>
        </w:rPr>
        <w:t xml:space="preserve"> </w:t>
      </w:r>
      <w:r w:rsidRPr="0012268F">
        <w:rPr>
          <w:rFonts w:ascii="Palatino Linotype" w:hAnsi="Palatino Linotype" w:cs="Arial"/>
        </w:rPr>
        <w:t>de</w:t>
      </w:r>
      <w:r w:rsidR="00943778" w:rsidRPr="0012268F">
        <w:rPr>
          <w:rFonts w:ascii="Palatino Linotype" w:hAnsi="Palatino Linotype" w:cs="Arial"/>
        </w:rPr>
        <w:t>l</w:t>
      </w:r>
      <w:r w:rsidR="004232E6" w:rsidRPr="0012268F">
        <w:rPr>
          <w:rFonts w:ascii="Palatino Linotype" w:hAnsi="Palatino Linotype" w:cs="Arial"/>
        </w:rPr>
        <w:t xml:space="preserve"> </w:t>
      </w:r>
      <w:r w:rsidRPr="0012268F">
        <w:rPr>
          <w:rFonts w:ascii="Palatino Linotype" w:hAnsi="Palatino Linotype" w:cs="Arial"/>
        </w:rPr>
        <w:t>referido</w:t>
      </w:r>
      <w:r w:rsidR="004232E6" w:rsidRPr="0012268F">
        <w:rPr>
          <w:rFonts w:ascii="Palatino Linotype" w:hAnsi="Palatino Linotype" w:cs="Arial"/>
        </w:rPr>
        <w:t xml:space="preserve"> </w:t>
      </w:r>
      <w:r w:rsidRPr="0012268F">
        <w:rPr>
          <w:rFonts w:ascii="Palatino Linotype" w:hAnsi="Palatino Linotype" w:cs="Arial"/>
        </w:rPr>
        <w:t>recurso</w:t>
      </w:r>
      <w:r w:rsidR="004232E6" w:rsidRPr="0012268F">
        <w:rPr>
          <w:rFonts w:ascii="Palatino Linotype" w:hAnsi="Palatino Linotype" w:cs="Arial"/>
        </w:rPr>
        <w:t xml:space="preserve"> </w:t>
      </w:r>
      <w:r w:rsidRPr="0012268F">
        <w:rPr>
          <w:rFonts w:ascii="Palatino Linotype" w:hAnsi="Palatino Linotype" w:cs="Arial"/>
        </w:rPr>
        <w:t>de</w:t>
      </w:r>
      <w:r w:rsidR="004232E6" w:rsidRPr="0012268F">
        <w:rPr>
          <w:rFonts w:ascii="Palatino Linotype" w:hAnsi="Palatino Linotype" w:cs="Arial"/>
        </w:rPr>
        <w:t xml:space="preserve"> </w:t>
      </w:r>
      <w:r w:rsidR="00867D32" w:rsidRPr="0012268F">
        <w:rPr>
          <w:rFonts w:ascii="Palatino Linotype" w:hAnsi="Palatino Linotype" w:cs="Arial"/>
        </w:rPr>
        <w:t>revisión;</w:t>
      </w:r>
      <w:r w:rsidR="004232E6" w:rsidRPr="0012268F">
        <w:rPr>
          <w:rFonts w:ascii="Palatino Linotype" w:hAnsi="Palatino Linotype" w:cs="Arial"/>
        </w:rPr>
        <w:t xml:space="preserve"> </w:t>
      </w:r>
      <w:r w:rsidRPr="0012268F">
        <w:rPr>
          <w:rFonts w:ascii="Palatino Linotype" w:hAnsi="Palatino Linotype" w:cs="Arial"/>
        </w:rPr>
        <w:t>así</w:t>
      </w:r>
      <w:r w:rsidR="004232E6" w:rsidRPr="0012268F">
        <w:rPr>
          <w:rFonts w:ascii="Palatino Linotype" w:hAnsi="Palatino Linotype" w:cs="Arial"/>
        </w:rPr>
        <w:t xml:space="preserve"> </w:t>
      </w:r>
      <w:r w:rsidRPr="0012268F">
        <w:rPr>
          <w:rFonts w:ascii="Palatino Linotype" w:hAnsi="Palatino Linotype" w:cs="Arial"/>
        </w:rPr>
        <w:t>como</w:t>
      </w:r>
      <w:r w:rsidR="00867D32" w:rsidRPr="0012268F">
        <w:rPr>
          <w:rFonts w:ascii="Palatino Linotype" w:hAnsi="Palatino Linotype" w:cs="Arial"/>
        </w:rPr>
        <w:t>,</w:t>
      </w:r>
      <w:r w:rsidR="004232E6" w:rsidRPr="0012268F">
        <w:rPr>
          <w:rFonts w:ascii="Palatino Linotype" w:hAnsi="Palatino Linotype" w:cs="Arial"/>
        </w:rPr>
        <w:t xml:space="preserve"> </w:t>
      </w:r>
      <w:r w:rsidRPr="0012268F">
        <w:rPr>
          <w:rFonts w:ascii="Palatino Linotype" w:hAnsi="Palatino Linotype" w:cs="Arial"/>
        </w:rPr>
        <w:t>la</w:t>
      </w:r>
      <w:r w:rsidR="004232E6" w:rsidRPr="0012268F">
        <w:rPr>
          <w:rFonts w:ascii="Palatino Linotype" w:hAnsi="Palatino Linotype" w:cs="Arial"/>
        </w:rPr>
        <w:t xml:space="preserve"> </w:t>
      </w:r>
      <w:r w:rsidRPr="0012268F">
        <w:rPr>
          <w:rFonts w:ascii="Palatino Linotype" w:hAnsi="Palatino Linotype" w:cs="Arial"/>
        </w:rPr>
        <w:t>integración</w:t>
      </w:r>
      <w:r w:rsidR="004232E6" w:rsidRPr="0012268F">
        <w:rPr>
          <w:rFonts w:ascii="Palatino Linotype" w:hAnsi="Palatino Linotype" w:cs="Arial"/>
        </w:rPr>
        <w:t xml:space="preserve"> </w:t>
      </w:r>
      <w:r w:rsidRPr="0012268F">
        <w:rPr>
          <w:rFonts w:ascii="Palatino Linotype" w:hAnsi="Palatino Linotype" w:cs="Arial"/>
        </w:rPr>
        <w:t>de</w:t>
      </w:r>
      <w:r w:rsidR="00943778" w:rsidRPr="0012268F">
        <w:rPr>
          <w:rFonts w:ascii="Palatino Linotype" w:hAnsi="Palatino Linotype" w:cs="Arial"/>
        </w:rPr>
        <w:t>l</w:t>
      </w:r>
      <w:r w:rsidR="004232E6" w:rsidRPr="0012268F">
        <w:rPr>
          <w:rFonts w:ascii="Palatino Linotype" w:hAnsi="Palatino Linotype" w:cs="Arial"/>
        </w:rPr>
        <w:t xml:space="preserve"> </w:t>
      </w:r>
      <w:r w:rsidRPr="0012268F">
        <w:rPr>
          <w:rFonts w:ascii="Palatino Linotype" w:hAnsi="Palatino Linotype" w:cs="Arial"/>
        </w:rPr>
        <w:t>expediente</w:t>
      </w:r>
      <w:r w:rsidR="004232E6" w:rsidRPr="0012268F">
        <w:rPr>
          <w:rFonts w:ascii="Palatino Linotype" w:hAnsi="Palatino Linotype" w:cs="Arial"/>
        </w:rPr>
        <w:t xml:space="preserve"> </w:t>
      </w:r>
      <w:r w:rsidRPr="0012268F">
        <w:rPr>
          <w:rFonts w:ascii="Palatino Linotype" w:hAnsi="Palatino Linotype" w:cs="Arial"/>
        </w:rPr>
        <w:t>respectivo,</w:t>
      </w:r>
      <w:r w:rsidR="004232E6" w:rsidRPr="0012268F">
        <w:rPr>
          <w:rFonts w:ascii="Palatino Linotype" w:hAnsi="Palatino Linotype" w:cs="Arial"/>
        </w:rPr>
        <w:t xml:space="preserve"> </w:t>
      </w:r>
      <w:r w:rsidRPr="0012268F">
        <w:rPr>
          <w:rFonts w:ascii="Palatino Linotype" w:hAnsi="Palatino Linotype" w:cs="Arial"/>
        </w:rPr>
        <w:t>mismo</w:t>
      </w:r>
      <w:r w:rsidR="004232E6" w:rsidRPr="0012268F">
        <w:rPr>
          <w:rFonts w:ascii="Palatino Linotype" w:hAnsi="Palatino Linotype" w:cs="Arial"/>
        </w:rPr>
        <w:t xml:space="preserve"> </w:t>
      </w:r>
      <w:r w:rsidRPr="0012268F">
        <w:rPr>
          <w:rFonts w:ascii="Palatino Linotype" w:hAnsi="Palatino Linotype" w:cs="Arial"/>
        </w:rPr>
        <w:t>que</w:t>
      </w:r>
      <w:r w:rsidR="004232E6" w:rsidRPr="0012268F">
        <w:rPr>
          <w:rFonts w:ascii="Palatino Linotype" w:hAnsi="Palatino Linotype" w:cs="Arial"/>
        </w:rPr>
        <w:t xml:space="preserve"> </w:t>
      </w:r>
      <w:r w:rsidRPr="0012268F">
        <w:rPr>
          <w:rFonts w:ascii="Palatino Linotype" w:hAnsi="Palatino Linotype" w:cs="Arial"/>
        </w:rPr>
        <w:t>se</w:t>
      </w:r>
      <w:r w:rsidR="004232E6" w:rsidRPr="0012268F">
        <w:rPr>
          <w:rFonts w:ascii="Palatino Linotype" w:hAnsi="Palatino Linotype" w:cs="Arial"/>
        </w:rPr>
        <w:t xml:space="preserve"> </w:t>
      </w:r>
      <w:r w:rsidRPr="0012268F">
        <w:rPr>
          <w:rFonts w:ascii="Palatino Linotype" w:hAnsi="Palatino Linotype" w:cs="Arial"/>
        </w:rPr>
        <w:t>pus</w:t>
      </w:r>
      <w:r w:rsidR="00943778" w:rsidRPr="0012268F">
        <w:rPr>
          <w:rFonts w:ascii="Palatino Linotype" w:hAnsi="Palatino Linotype" w:cs="Arial"/>
        </w:rPr>
        <w:t>o</w:t>
      </w:r>
      <w:r w:rsidR="004232E6" w:rsidRPr="0012268F">
        <w:rPr>
          <w:rFonts w:ascii="Palatino Linotype" w:hAnsi="Palatino Linotype" w:cs="Arial"/>
        </w:rPr>
        <w:t xml:space="preserve"> </w:t>
      </w:r>
      <w:r w:rsidRPr="0012268F">
        <w:rPr>
          <w:rFonts w:ascii="Palatino Linotype" w:hAnsi="Palatino Linotype" w:cs="Arial"/>
        </w:rPr>
        <w:t>a</w:t>
      </w:r>
      <w:r w:rsidR="004232E6" w:rsidRPr="0012268F">
        <w:rPr>
          <w:rFonts w:ascii="Palatino Linotype" w:hAnsi="Palatino Linotype" w:cs="Arial"/>
        </w:rPr>
        <w:t xml:space="preserve"> </w:t>
      </w:r>
      <w:r w:rsidRPr="0012268F">
        <w:rPr>
          <w:rFonts w:ascii="Palatino Linotype" w:hAnsi="Palatino Linotype" w:cs="Arial"/>
        </w:rPr>
        <w:t>disposición</w:t>
      </w:r>
      <w:r w:rsidR="004232E6" w:rsidRPr="0012268F">
        <w:rPr>
          <w:rFonts w:ascii="Palatino Linotype" w:hAnsi="Palatino Linotype" w:cs="Arial"/>
        </w:rPr>
        <w:t xml:space="preserve"> </w:t>
      </w:r>
      <w:r w:rsidRPr="0012268F">
        <w:rPr>
          <w:rFonts w:ascii="Palatino Linotype" w:hAnsi="Palatino Linotype" w:cs="Arial"/>
        </w:rPr>
        <w:t>de</w:t>
      </w:r>
      <w:r w:rsidR="004232E6" w:rsidRPr="0012268F">
        <w:rPr>
          <w:rFonts w:ascii="Palatino Linotype" w:hAnsi="Palatino Linotype" w:cs="Arial"/>
        </w:rPr>
        <w:t xml:space="preserve"> </w:t>
      </w:r>
      <w:r w:rsidRPr="0012268F">
        <w:rPr>
          <w:rFonts w:ascii="Palatino Linotype" w:hAnsi="Palatino Linotype" w:cs="Arial"/>
        </w:rPr>
        <w:t>las</w:t>
      </w:r>
      <w:r w:rsidR="004232E6" w:rsidRPr="0012268F">
        <w:rPr>
          <w:rFonts w:ascii="Palatino Linotype" w:hAnsi="Palatino Linotype" w:cs="Arial"/>
        </w:rPr>
        <w:t xml:space="preserve"> </w:t>
      </w:r>
      <w:r w:rsidRPr="0012268F">
        <w:rPr>
          <w:rFonts w:ascii="Palatino Linotype" w:hAnsi="Palatino Linotype" w:cs="Arial"/>
        </w:rPr>
        <w:t>partes,</w:t>
      </w:r>
      <w:r w:rsidR="004232E6" w:rsidRPr="0012268F">
        <w:rPr>
          <w:rFonts w:ascii="Palatino Linotype" w:hAnsi="Palatino Linotype" w:cs="Arial"/>
        </w:rPr>
        <w:t xml:space="preserve"> </w:t>
      </w:r>
      <w:r w:rsidRPr="0012268F">
        <w:rPr>
          <w:rFonts w:ascii="Palatino Linotype" w:hAnsi="Palatino Linotype" w:cs="Arial"/>
        </w:rPr>
        <w:t>para</w:t>
      </w:r>
      <w:r w:rsidR="004232E6" w:rsidRPr="0012268F">
        <w:rPr>
          <w:rFonts w:ascii="Palatino Linotype" w:hAnsi="Palatino Linotype" w:cs="Arial"/>
        </w:rPr>
        <w:t xml:space="preserve"> </w:t>
      </w:r>
      <w:r w:rsidRPr="0012268F">
        <w:rPr>
          <w:rFonts w:ascii="Palatino Linotype" w:hAnsi="Palatino Linotype" w:cs="Arial"/>
        </w:rPr>
        <w:t>que</w:t>
      </w:r>
      <w:r w:rsidR="00E70A61" w:rsidRPr="0012268F">
        <w:rPr>
          <w:rFonts w:ascii="Palatino Linotype" w:hAnsi="Palatino Linotype" w:cs="Arial"/>
        </w:rPr>
        <w:t>,</w:t>
      </w:r>
      <w:r w:rsidR="004232E6" w:rsidRPr="0012268F">
        <w:rPr>
          <w:rFonts w:ascii="Palatino Linotype" w:hAnsi="Palatino Linotype" w:cs="Arial"/>
        </w:rPr>
        <w:t xml:space="preserve"> </w:t>
      </w:r>
      <w:r w:rsidR="00E70A61" w:rsidRPr="0012268F">
        <w:rPr>
          <w:rFonts w:ascii="Palatino Linotype" w:hAnsi="Palatino Linotype" w:cs="Arial"/>
        </w:rPr>
        <w:t>de</w:t>
      </w:r>
      <w:r w:rsidR="004232E6" w:rsidRPr="0012268F">
        <w:rPr>
          <w:rFonts w:ascii="Palatino Linotype" w:hAnsi="Palatino Linotype" w:cs="Arial"/>
        </w:rPr>
        <w:t xml:space="preserve"> </w:t>
      </w:r>
      <w:r w:rsidR="00E70A61" w:rsidRPr="0012268F">
        <w:rPr>
          <w:rFonts w:ascii="Palatino Linotype" w:hAnsi="Palatino Linotype" w:cs="Arial"/>
        </w:rPr>
        <w:t>considerarlo</w:t>
      </w:r>
      <w:r w:rsidR="004232E6" w:rsidRPr="0012268F">
        <w:rPr>
          <w:rFonts w:ascii="Palatino Linotype" w:hAnsi="Palatino Linotype" w:cs="Arial"/>
        </w:rPr>
        <w:t xml:space="preserve"> </w:t>
      </w:r>
      <w:r w:rsidR="00E70A61" w:rsidRPr="0012268F">
        <w:rPr>
          <w:rFonts w:ascii="Palatino Linotype" w:hAnsi="Palatino Linotype" w:cs="Arial"/>
        </w:rPr>
        <w:t>conveniente,</w:t>
      </w:r>
      <w:r w:rsidR="004232E6" w:rsidRPr="0012268F">
        <w:rPr>
          <w:rFonts w:ascii="Palatino Linotype" w:hAnsi="Palatino Linotype" w:cs="Arial"/>
        </w:rPr>
        <w:t xml:space="preserve"> </w:t>
      </w:r>
      <w:r w:rsidRPr="0012268F">
        <w:rPr>
          <w:rFonts w:ascii="Palatino Linotype" w:hAnsi="Palatino Linotype" w:cs="Arial"/>
        </w:rPr>
        <w:t>en</w:t>
      </w:r>
      <w:r w:rsidR="004232E6" w:rsidRPr="0012268F">
        <w:rPr>
          <w:rFonts w:ascii="Palatino Linotype" w:hAnsi="Palatino Linotype" w:cs="Arial"/>
        </w:rPr>
        <w:t xml:space="preserve"> </w:t>
      </w:r>
      <w:r w:rsidR="00E70A61" w:rsidRPr="0012268F">
        <w:rPr>
          <w:rFonts w:ascii="Palatino Linotype" w:hAnsi="Palatino Linotype" w:cs="Arial"/>
        </w:rPr>
        <w:t>el</w:t>
      </w:r>
      <w:r w:rsidR="004232E6" w:rsidRPr="0012268F">
        <w:rPr>
          <w:rFonts w:ascii="Palatino Linotype" w:hAnsi="Palatino Linotype" w:cs="Arial"/>
        </w:rPr>
        <w:t xml:space="preserve"> </w:t>
      </w:r>
      <w:r w:rsidRPr="0012268F">
        <w:rPr>
          <w:rFonts w:ascii="Palatino Linotype" w:hAnsi="Palatino Linotype" w:cs="Arial"/>
        </w:rPr>
        <w:t>plazo</w:t>
      </w:r>
      <w:r w:rsidR="004232E6" w:rsidRPr="0012268F">
        <w:rPr>
          <w:rFonts w:ascii="Palatino Linotype" w:hAnsi="Palatino Linotype" w:cs="Arial"/>
        </w:rPr>
        <w:t xml:space="preserve"> </w:t>
      </w:r>
      <w:r w:rsidRPr="0012268F">
        <w:rPr>
          <w:rFonts w:ascii="Palatino Linotype" w:hAnsi="Palatino Linotype" w:cs="Arial"/>
        </w:rPr>
        <w:t>máximo</w:t>
      </w:r>
      <w:r w:rsidR="004232E6" w:rsidRPr="0012268F">
        <w:rPr>
          <w:rFonts w:ascii="Palatino Linotype" w:hAnsi="Palatino Linotype" w:cs="Arial"/>
        </w:rPr>
        <w:t xml:space="preserve"> </w:t>
      </w:r>
      <w:r w:rsidRPr="0012268F">
        <w:rPr>
          <w:rFonts w:ascii="Palatino Linotype" w:hAnsi="Palatino Linotype" w:cs="Arial"/>
        </w:rPr>
        <w:t>de</w:t>
      </w:r>
      <w:r w:rsidR="004232E6" w:rsidRPr="0012268F">
        <w:rPr>
          <w:rFonts w:ascii="Palatino Linotype" w:hAnsi="Palatino Linotype" w:cs="Arial"/>
        </w:rPr>
        <w:t xml:space="preserve"> </w:t>
      </w:r>
      <w:r w:rsidRPr="0012268F">
        <w:rPr>
          <w:rFonts w:ascii="Palatino Linotype" w:hAnsi="Palatino Linotype" w:cs="Arial"/>
        </w:rPr>
        <w:t>siete</w:t>
      </w:r>
      <w:r w:rsidR="004232E6" w:rsidRPr="0012268F">
        <w:rPr>
          <w:rFonts w:ascii="Palatino Linotype" w:hAnsi="Palatino Linotype" w:cs="Arial"/>
        </w:rPr>
        <w:t xml:space="preserve"> </w:t>
      </w:r>
      <w:r w:rsidRPr="0012268F">
        <w:rPr>
          <w:rFonts w:ascii="Palatino Linotype" w:hAnsi="Palatino Linotype" w:cs="Arial"/>
        </w:rPr>
        <w:t>días</w:t>
      </w:r>
      <w:r w:rsidR="004232E6" w:rsidRPr="0012268F">
        <w:rPr>
          <w:rFonts w:ascii="Palatino Linotype" w:hAnsi="Palatino Linotype" w:cs="Arial"/>
        </w:rPr>
        <w:t xml:space="preserve"> </w:t>
      </w:r>
      <w:r w:rsidRPr="0012268F">
        <w:rPr>
          <w:rFonts w:ascii="Palatino Linotype" w:hAnsi="Palatino Linotype" w:cs="Arial"/>
        </w:rPr>
        <w:t>hábiles</w:t>
      </w:r>
      <w:r w:rsidR="0025472A" w:rsidRPr="0012268F">
        <w:rPr>
          <w:rFonts w:ascii="Palatino Linotype" w:hAnsi="Palatino Linotype" w:cs="Arial"/>
        </w:rPr>
        <w:t>,</w:t>
      </w:r>
      <w:r w:rsidR="004232E6" w:rsidRPr="0012268F">
        <w:rPr>
          <w:rFonts w:ascii="Palatino Linotype" w:hAnsi="Palatino Linotype" w:cs="Arial"/>
        </w:rPr>
        <w:t xml:space="preserve"> </w:t>
      </w:r>
      <w:r w:rsidR="00725FC7" w:rsidRPr="0012268F">
        <w:rPr>
          <w:rFonts w:ascii="Palatino Linotype" w:hAnsi="Palatino Linotype" w:cs="Arial"/>
          <w:b/>
        </w:rPr>
        <w:t>EL</w:t>
      </w:r>
      <w:r w:rsidR="004232E6" w:rsidRPr="0012268F">
        <w:rPr>
          <w:rFonts w:ascii="Palatino Linotype" w:hAnsi="Palatino Linotype" w:cs="Arial"/>
          <w:b/>
        </w:rPr>
        <w:t xml:space="preserve"> </w:t>
      </w:r>
      <w:r w:rsidR="00D310E1" w:rsidRPr="0012268F">
        <w:rPr>
          <w:rFonts w:ascii="Palatino Linotype" w:hAnsi="Palatino Linotype" w:cs="Arial"/>
          <w:b/>
        </w:rPr>
        <w:t>RECURRENTE</w:t>
      </w:r>
      <w:r w:rsidR="004232E6" w:rsidRPr="0012268F">
        <w:rPr>
          <w:rFonts w:ascii="Palatino Linotype" w:hAnsi="Palatino Linotype" w:cs="Arial"/>
        </w:rPr>
        <w:t xml:space="preserve"> </w:t>
      </w:r>
      <w:r w:rsidR="0025472A" w:rsidRPr="0012268F">
        <w:rPr>
          <w:rFonts w:ascii="Palatino Linotype" w:hAnsi="Palatino Linotype" w:cs="Arial"/>
        </w:rPr>
        <w:t>realizara</w:t>
      </w:r>
      <w:r w:rsidR="004232E6" w:rsidRPr="0012268F">
        <w:rPr>
          <w:rFonts w:ascii="Palatino Linotype" w:hAnsi="Palatino Linotype" w:cs="Arial"/>
        </w:rPr>
        <w:t xml:space="preserve"> </w:t>
      </w:r>
      <w:r w:rsidRPr="0012268F">
        <w:rPr>
          <w:rFonts w:ascii="Palatino Linotype" w:hAnsi="Palatino Linotype" w:cs="Arial"/>
        </w:rPr>
        <w:t>manifestaciones</w:t>
      </w:r>
      <w:r w:rsidR="004232E6" w:rsidRPr="0012268F">
        <w:rPr>
          <w:rFonts w:ascii="Palatino Linotype" w:hAnsi="Palatino Linotype" w:cs="Arial"/>
        </w:rPr>
        <w:t xml:space="preserve"> </w:t>
      </w:r>
      <w:r w:rsidR="004E5727" w:rsidRPr="0012268F">
        <w:rPr>
          <w:rFonts w:ascii="Palatino Linotype" w:hAnsi="Palatino Linotype" w:cs="Arial"/>
        </w:rPr>
        <w:t>y</w:t>
      </w:r>
      <w:r w:rsidR="004232E6" w:rsidRPr="0012268F">
        <w:rPr>
          <w:rFonts w:ascii="Palatino Linotype" w:hAnsi="Palatino Linotype" w:cs="Arial"/>
        </w:rPr>
        <w:t xml:space="preserve"> </w:t>
      </w:r>
      <w:r w:rsidR="00E70A61" w:rsidRPr="0012268F">
        <w:rPr>
          <w:rFonts w:ascii="Palatino Linotype" w:hAnsi="Palatino Linotype" w:cs="Arial"/>
        </w:rPr>
        <w:t>alegatos</w:t>
      </w:r>
      <w:r w:rsidR="00867D32" w:rsidRPr="0012268F">
        <w:rPr>
          <w:rFonts w:ascii="Palatino Linotype" w:hAnsi="Palatino Linotype" w:cs="Arial"/>
        </w:rPr>
        <w:t>;</w:t>
      </w:r>
      <w:r w:rsidR="004232E6" w:rsidRPr="0012268F">
        <w:rPr>
          <w:rFonts w:ascii="Palatino Linotype" w:hAnsi="Palatino Linotype" w:cs="Arial"/>
        </w:rPr>
        <w:t xml:space="preserve"> </w:t>
      </w:r>
      <w:r w:rsidR="0025472A" w:rsidRPr="0012268F">
        <w:rPr>
          <w:rFonts w:ascii="Palatino Linotype" w:hAnsi="Palatino Linotype" w:cs="Arial"/>
        </w:rPr>
        <w:t>así</w:t>
      </w:r>
      <w:r w:rsidR="004232E6" w:rsidRPr="0012268F">
        <w:rPr>
          <w:rFonts w:ascii="Palatino Linotype" w:hAnsi="Palatino Linotype" w:cs="Arial"/>
        </w:rPr>
        <w:t xml:space="preserve"> </w:t>
      </w:r>
      <w:r w:rsidR="0025472A" w:rsidRPr="0012268F">
        <w:rPr>
          <w:rFonts w:ascii="Palatino Linotype" w:hAnsi="Palatino Linotype" w:cs="Arial"/>
        </w:rPr>
        <w:t>como</w:t>
      </w:r>
      <w:r w:rsidR="00867D32" w:rsidRPr="0012268F">
        <w:rPr>
          <w:rFonts w:ascii="Palatino Linotype" w:hAnsi="Palatino Linotype" w:cs="Arial"/>
        </w:rPr>
        <w:t>,</w:t>
      </w:r>
      <w:r w:rsidR="004232E6" w:rsidRPr="0012268F">
        <w:rPr>
          <w:rFonts w:ascii="Palatino Linotype" w:hAnsi="Palatino Linotype" w:cs="Arial"/>
        </w:rPr>
        <w:t xml:space="preserve"> </w:t>
      </w:r>
      <w:r w:rsidR="004E5727" w:rsidRPr="0012268F">
        <w:rPr>
          <w:rFonts w:ascii="Palatino Linotype" w:hAnsi="Palatino Linotype" w:cs="Arial"/>
        </w:rPr>
        <w:t>ofrec</w:t>
      </w:r>
      <w:r w:rsidR="0025472A" w:rsidRPr="0012268F">
        <w:rPr>
          <w:rFonts w:ascii="Palatino Linotype" w:hAnsi="Palatino Linotype" w:cs="Arial"/>
        </w:rPr>
        <w:t>iera</w:t>
      </w:r>
      <w:r w:rsidR="004232E6" w:rsidRPr="0012268F">
        <w:rPr>
          <w:rFonts w:ascii="Palatino Linotype" w:hAnsi="Palatino Linotype" w:cs="Arial"/>
        </w:rPr>
        <w:t xml:space="preserve"> </w:t>
      </w:r>
      <w:r w:rsidR="004E5727" w:rsidRPr="0012268F">
        <w:rPr>
          <w:rFonts w:ascii="Palatino Linotype" w:hAnsi="Palatino Linotype" w:cs="Arial"/>
        </w:rPr>
        <w:t>las</w:t>
      </w:r>
      <w:r w:rsidR="004232E6" w:rsidRPr="0012268F">
        <w:rPr>
          <w:rFonts w:ascii="Palatino Linotype" w:hAnsi="Palatino Linotype" w:cs="Arial"/>
        </w:rPr>
        <w:t xml:space="preserve"> </w:t>
      </w:r>
      <w:r w:rsidR="004E5727" w:rsidRPr="0012268F">
        <w:rPr>
          <w:rFonts w:ascii="Palatino Linotype" w:hAnsi="Palatino Linotype" w:cs="Arial"/>
        </w:rPr>
        <w:t>pruebas</w:t>
      </w:r>
      <w:r w:rsidR="004232E6" w:rsidRPr="0012268F">
        <w:rPr>
          <w:rFonts w:ascii="Palatino Linotype" w:hAnsi="Palatino Linotype" w:cs="Arial"/>
        </w:rPr>
        <w:t xml:space="preserve"> </w:t>
      </w:r>
      <w:r w:rsidR="00E70A61" w:rsidRPr="0012268F">
        <w:rPr>
          <w:rFonts w:ascii="Palatino Linotype" w:hAnsi="Palatino Linotype" w:cs="Arial"/>
        </w:rPr>
        <w:t>que</w:t>
      </w:r>
      <w:r w:rsidR="004232E6" w:rsidRPr="0012268F">
        <w:rPr>
          <w:rFonts w:ascii="Palatino Linotype" w:hAnsi="Palatino Linotype" w:cs="Arial"/>
        </w:rPr>
        <w:t xml:space="preserve"> </w:t>
      </w:r>
      <w:r w:rsidR="00E70A61" w:rsidRPr="0012268F">
        <w:rPr>
          <w:rFonts w:ascii="Palatino Linotype" w:hAnsi="Palatino Linotype" w:cs="Arial"/>
        </w:rPr>
        <w:t>a</w:t>
      </w:r>
      <w:r w:rsidR="004232E6" w:rsidRPr="0012268F">
        <w:rPr>
          <w:rFonts w:ascii="Palatino Linotype" w:hAnsi="Palatino Linotype" w:cs="Arial"/>
        </w:rPr>
        <w:t xml:space="preserve"> </w:t>
      </w:r>
      <w:r w:rsidR="00E70A61" w:rsidRPr="0012268F">
        <w:rPr>
          <w:rFonts w:ascii="Palatino Linotype" w:hAnsi="Palatino Linotype" w:cs="Arial"/>
        </w:rPr>
        <w:t>su</w:t>
      </w:r>
      <w:r w:rsidR="004232E6" w:rsidRPr="0012268F">
        <w:rPr>
          <w:rFonts w:ascii="Palatino Linotype" w:hAnsi="Palatino Linotype" w:cs="Arial"/>
        </w:rPr>
        <w:t xml:space="preserve"> </w:t>
      </w:r>
      <w:r w:rsidR="00E70A61" w:rsidRPr="0012268F">
        <w:rPr>
          <w:rFonts w:ascii="Palatino Linotype" w:hAnsi="Palatino Linotype" w:cs="Arial"/>
        </w:rPr>
        <w:t>derecho</w:t>
      </w:r>
      <w:r w:rsidR="004232E6" w:rsidRPr="0012268F">
        <w:rPr>
          <w:rFonts w:ascii="Palatino Linotype" w:hAnsi="Palatino Linotype" w:cs="Arial"/>
        </w:rPr>
        <w:t xml:space="preserve"> </w:t>
      </w:r>
      <w:r w:rsidR="00E70A61" w:rsidRPr="0012268F">
        <w:rPr>
          <w:rFonts w:ascii="Palatino Linotype" w:hAnsi="Palatino Linotype" w:cs="Arial"/>
        </w:rPr>
        <w:t>conviniera</w:t>
      </w:r>
      <w:r w:rsidR="004232E6" w:rsidRPr="0012268F">
        <w:rPr>
          <w:rFonts w:ascii="Palatino Linotype" w:hAnsi="Palatino Linotype" w:cs="Arial"/>
        </w:rPr>
        <w:t xml:space="preserve"> </w:t>
      </w:r>
      <w:r w:rsidR="0025472A" w:rsidRPr="0012268F">
        <w:rPr>
          <w:rFonts w:ascii="Palatino Linotype" w:hAnsi="Palatino Linotype" w:cs="Arial"/>
        </w:rPr>
        <w:t>y,</w:t>
      </w:r>
      <w:r w:rsidR="004232E6" w:rsidRPr="0012268F">
        <w:rPr>
          <w:rFonts w:ascii="Palatino Linotype" w:hAnsi="Palatino Linotype" w:cs="Arial"/>
        </w:rPr>
        <w:t xml:space="preserve"> </w:t>
      </w:r>
      <w:r w:rsidR="0025472A" w:rsidRPr="0012268F">
        <w:rPr>
          <w:rFonts w:ascii="Palatino Linotype" w:hAnsi="Palatino Linotype" w:cs="Arial"/>
        </w:rPr>
        <w:t>en</w:t>
      </w:r>
      <w:r w:rsidR="004232E6" w:rsidRPr="0012268F">
        <w:rPr>
          <w:rFonts w:ascii="Palatino Linotype" w:hAnsi="Palatino Linotype" w:cs="Arial"/>
        </w:rPr>
        <w:t xml:space="preserve"> </w:t>
      </w:r>
      <w:r w:rsidR="0025472A" w:rsidRPr="0012268F">
        <w:rPr>
          <w:rFonts w:ascii="Palatino Linotype" w:hAnsi="Palatino Linotype" w:cs="Arial"/>
        </w:rPr>
        <w:t>el</w:t>
      </w:r>
      <w:r w:rsidR="004232E6" w:rsidRPr="0012268F">
        <w:rPr>
          <w:rFonts w:ascii="Palatino Linotype" w:hAnsi="Palatino Linotype" w:cs="Arial"/>
        </w:rPr>
        <w:t xml:space="preserve"> </w:t>
      </w:r>
      <w:r w:rsidR="0025472A" w:rsidRPr="0012268F">
        <w:rPr>
          <w:rFonts w:ascii="Palatino Linotype" w:hAnsi="Palatino Linotype" w:cs="Arial"/>
        </w:rPr>
        <w:t>caso</w:t>
      </w:r>
      <w:r w:rsidR="004232E6" w:rsidRPr="0012268F">
        <w:rPr>
          <w:rFonts w:ascii="Palatino Linotype" w:hAnsi="Palatino Linotype" w:cs="Arial"/>
        </w:rPr>
        <w:t xml:space="preserve"> </w:t>
      </w:r>
      <w:r w:rsidR="0025472A" w:rsidRPr="0012268F">
        <w:rPr>
          <w:rFonts w:ascii="Palatino Linotype" w:hAnsi="Palatino Linotype" w:cs="Arial"/>
        </w:rPr>
        <w:t>del</w:t>
      </w:r>
      <w:r w:rsidR="004232E6" w:rsidRPr="0012268F">
        <w:rPr>
          <w:rFonts w:ascii="Palatino Linotype" w:hAnsi="Palatino Linotype" w:cs="Arial"/>
          <w:b/>
        </w:rPr>
        <w:t xml:space="preserve"> </w:t>
      </w:r>
      <w:r w:rsidR="0025472A" w:rsidRPr="0012268F">
        <w:rPr>
          <w:rFonts w:ascii="Palatino Linotype" w:hAnsi="Palatino Linotype" w:cs="Arial"/>
          <w:b/>
        </w:rPr>
        <w:t>SUJETO</w:t>
      </w:r>
      <w:r w:rsidR="004232E6" w:rsidRPr="0012268F">
        <w:rPr>
          <w:rFonts w:ascii="Palatino Linotype" w:hAnsi="Palatino Linotype" w:cs="Arial"/>
          <w:b/>
        </w:rPr>
        <w:t xml:space="preserve"> </w:t>
      </w:r>
      <w:r w:rsidR="0025472A" w:rsidRPr="0012268F">
        <w:rPr>
          <w:rFonts w:ascii="Palatino Linotype" w:hAnsi="Palatino Linotype" w:cs="Arial"/>
          <w:b/>
        </w:rPr>
        <w:t>OBLIGADO</w:t>
      </w:r>
      <w:r w:rsidR="004232E6" w:rsidRPr="0012268F">
        <w:rPr>
          <w:rFonts w:ascii="Palatino Linotype" w:hAnsi="Palatino Linotype" w:cs="Arial"/>
        </w:rPr>
        <w:t xml:space="preserve"> </w:t>
      </w:r>
      <w:r w:rsidR="0025472A" w:rsidRPr="0012268F">
        <w:rPr>
          <w:rFonts w:ascii="Palatino Linotype" w:hAnsi="Palatino Linotype" w:cs="Arial"/>
        </w:rPr>
        <w:t>exhibiera</w:t>
      </w:r>
      <w:r w:rsidR="004232E6" w:rsidRPr="0012268F">
        <w:rPr>
          <w:rFonts w:ascii="Palatino Linotype" w:hAnsi="Palatino Linotype" w:cs="Arial"/>
        </w:rPr>
        <w:t xml:space="preserve"> </w:t>
      </w:r>
      <w:r w:rsidR="001E38B1" w:rsidRPr="0012268F">
        <w:rPr>
          <w:rFonts w:ascii="Palatino Linotype" w:hAnsi="Palatino Linotype" w:cs="Arial"/>
        </w:rPr>
        <w:t>el</w:t>
      </w:r>
      <w:r w:rsidR="004232E6" w:rsidRPr="0012268F">
        <w:rPr>
          <w:rFonts w:ascii="Palatino Linotype" w:hAnsi="Palatino Linotype" w:cs="Arial"/>
        </w:rPr>
        <w:t xml:space="preserve"> </w:t>
      </w:r>
      <w:r w:rsidR="001B2536" w:rsidRPr="0012268F">
        <w:rPr>
          <w:rFonts w:ascii="Palatino Linotype" w:hAnsi="Palatino Linotype" w:cs="Arial"/>
        </w:rPr>
        <w:t>Informe</w:t>
      </w:r>
      <w:r w:rsidR="004232E6" w:rsidRPr="0012268F">
        <w:rPr>
          <w:rFonts w:ascii="Palatino Linotype" w:hAnsi="Palatino Linotype" w:cs="Arial"/>
        </w:rPr>
        <w:t xml:space="preserve"> </w:t>
      </w:r>
      <w:r w:rsidR="001B2536" w:rsidRPr="0012268F">
        <w:rPr>
          <w:rFonts w:ascii="Palatino Linotype" w:hAnsi="Palatino Linotype" w:cs="Arial"/>
        </w:rPr>
        <w:t>Justificado</w:t>
      </w:r>
      <w:r w:rsidRPr="0012268F">
        <w:rPr>
          <w:rFonts w:ascii="Palatino Linotype" w:hAnsi="Palatino Linotype" w:cs="Arial"/>
        </w:rPr>
        <w:t>.</w:t>
      </w:r>
      <w:r w:rsidR="004232E6" w:rsidRPr="0012268F">
        <w:rPr>
          <w:rFonts w:ascii="Palatino Linotype" w:hAnsi="Palatino Linotype" w:cs="Arial"/>
        </w:rPr>
        <w:t xml:space="preserve"> </w:t>
      </w:r>
    </w:p>
    <w:p w14:paraId="7C7A5294" w14:textId="2CD88964" w:rsidR="00725FC7" w:rsidRPr="0012268F" w:rsidRDefault="001E38B1" w:rsidP="00D15005">
      <w:pPr>
        <w:pStyle w:val="Prrafodelista"/>
        <w:numPr>
          <w:ilvl w:val="0"/>
          <w:numId w:val="1"/>
        </w:numPr>
        <w:spacing w:before="240" w:after="240" w:line="360" w:lineRule="auto"/>
        <w:ind w:left="0" w:firstLine="0"/>
        <w:jc w:val="both"/>
        <w:rPr>
          <w:rFonts w:ascii="Palatino Linotype" w:hAnsi="Palatino Linotype" w:cs="Arial"/>
        </w:rPr>
      </w:pPr>
      <w:r w:rsidRPr="0012268F">
        <w:rPr>
          <w:rFonts w:ascii="Palatino Linotype" w:hAnsi="Palatino Linotype" w:cs="Arial"/>
        </w:rPr>
        <w:t>De</w:t>
      </w:r>
      <w:r w:rsidR="004232E6" w:rsidRPr="0012268F">
        <w:rPr>
          <w:rFonts w:ascii="Palatino Linotype" w:hAnsi="Palatino Linotype" w:cs="Arial"/>
        </w:rPr>
        <w:t xml:space="preserve"> </w:t>
      </w:r>
      <w:r w:rsidRPr="0012268F">
        <w:rPr>
          <w:rFonts w:ascii="Palatino Linotype" w:hAnsi="Palatino Linotype" w:cs="Arial"/>
        </w:rPr>
        <w:t>las</w:t>
      </w:r>
      <w:r w:rsidR="004232E6" w:rsidRPr="0012268F">
        <w:rPr>
          <w:rFonts w:ascii="Palatino Linotype" w:hAnsi="Palatino Linotype" w:cs="Arial"/>
        </w:rPr>
        <w:t xml:space="preserve"> </w:t>
      </w:r>
      <w:r w:rsidRPr="0012268F">
        <w:rPr>
          <w:rFonts w:ascii="Palatino Linotype" w:hAnsi="Palatino Linotype" w:cs="Arial"/>
        </w:rPr>
        <w:t>constancias</w:t>
      </w:r>
      <w:r w:rsidR="004232E6" w:rsidRPr="0012268F">
        <w:rPr>
          <w:rFonts w:ascii="Palatino Linotype" w:hAnsi="Palatino Linotype" w:cs="Arial"/>
        </w:rPr>
        <w:t xml:space="preserve"> </w:t>
      </w:r>
      <w:r w:rsidRPr="0012268F">
        <w:rPr>
          <w:rFonts w:ascii="Palatino Linotype" w:hAnsi="Palatino Linotype" w:cs="Arial"/>
        </w:rPr>
        <w:t>que</w:t>
      </w:r>
      <w:r w:rsidR="004232E6" w:rsidRPr="0012268F">
        <w:rPr>
          <w:rFonts w:ascii="Palatino Linotype" w:hAnsi="Palatino Linotype" w:cs="Arial"/>
        </w:rPr>
        <w:t xml:space="preserve"> </w:t>
      </w:r>
      <w:r w:rsidRPr="0012268F">
        <w:rPr>
          <w:rFonts w:ascii="Palatino Linotype" w:hAnsi="Palatino Linotype" w:cs="Arial"/>
        </w:rPr>
        <w:t>obran</w:t>
      </w:r>
      <w:r w:rsidR="004232E6" w:rsidRPr="0012268F">
        <w:rPr>
          <w:rFonts w:ascii="Palatino Linotype" w:hAnsi="Palatino Linotype" w:cs="Arial"/>
        </w:rPr>
        <w:t xml:space="preserve"> </w:t>
      </w:r>
      <w:r w:rsidRPr="0012268F">
        <w:rPr>
          <w:rFonts w:ascii="Palatino Linotype" w:hAnsi="Palatino Linotype" w:cs="Arial"/>
        </w:rPr>
        <w:t>en</w:t>
      </w:r>
      <w:r w:rsidR="004232E6" w:rsidRPr="0012268F">
        <w:rPr>
          <w:rFonts w:ascii="Palatino Linotype" w:hAnsi="Palatino Linotype" w:cs="Arial"/>
        </w:rPr>
        <w:t xml:space="preserve"> </w:t>
      </w:r>
      <w:r w:rsidRPr="0012268F">
        <w:rPr>
          <w:rFonts w:ascii="Palatino Linotype" w:hAnsi="Palatino Linotype" w:cs="Arial"/>
        </w:rPr>
        <w:t>el</w:t>
      </w:r>
      <w:r w:rsidR="004232E6" w:rsidRPr="0012268F">
        <w:rPr>
          <w:rFonts w:ascii="Palatino Linotype" w:hAnsi="Palatino Linotype" w:cs="Arial"/>
        </w:rPr>
        <w:t xml:space="preserve"> </w:t>
      </w:r>
      <w:r w:rsidR="00867D32" w:rsidRPr="0012268F">
        <w:rPr>
          <w:rFonts w:ascii="Palatino Linotype" w:hAnsi="Palatino Linotype" w:cs="Arial"/>
        </w:rPr>
        <w:t>expediente</w:t>
      </w:r>
      <w:r w:rsidR="004232E6" w:rsidRPr="0012268F">
        <w:rPr>
          <w:rFonts w:ascii="Palatino Linotype" w:hAnsi="Palatino Linotype" w:cs="Arial"/>
        </w:rPr>
        <w:t xml:space="preserve"> </w:t>
      </w:r>
      <w:r w:rsidR="00867D32" w:rsidRPr="0012268F">
        <w:rPr>
          <w:rFonts w:ascii="Palatino Linotype" w:hAnsi="Palatino Linotype" w:cs="Arial"/>
        </w:rPr>
        <w:t>electrónico</w:t>
      </w:r>
      <w:r w:rsidRPr="0012268F">
        <w:rPr>
          <w:rFonts w:ascii="Palatino Linotype" w:hAnsi="Palatino Linotype" w:cs="Arial"/>
        </w:rPr>
        <w:t>,</w:t>
      </w:r>
      <w:r w:rsidR="004232E6" w:rsidRPr="0012268F">
        <w:rPr>
          <w:rFonts w:ascii="Palatino Linotype" w:hAnsi="Palatino Linotype" w:cs="Arial"/>
        </w:rPr>
        <w:t xml:space="preserve"> </w:t>
      </w:r>
      <w:r w:rsidRPr="0012268F">
        <w:rPr>
          <w:rFonts w:ascii="Palatino Linotype" w:hAnsi="Palatino Linotype" w:cs="Arial"/>
        </w:rPr>
        <w:t>se</w:t>
      </w:r>
      <w:r w:rsidR="004232E6" w:rsidRPr="0012268F">
        <w:rPr>
          <w:rFonts w:ascii="Palatino Linotype" w:hAnsi="Palatino Linotype" w:cs="Arial"/>
        </w:rPr>
        <w:t xml:space="preserve"> </w:t>
      </w:r>
      <w:r w:rsidRPr="0012268F">
        <w:rPr>
          <w:rFonts w:ascii="Palatino Linotype" w:hAnsi="Palatino Linotype" w:cs="Arial"/>
        </w:rPr>
        <w:t>advierte</w:t>
      </w:r>
      <w:r w:rsidR="004232E6" w:rsidRPr="0012268F">
        <w:rPr>
          <w:rFonts w:ascii="Palatino Linotype" w:hAnsi="Palatino Linotype" w:cs="Arial"/>
        </w:rPr>
        <w:t xml:space="preserve"> </w:t>
      </w:r>
      <w:r w:rsidRPr="0012268F">
        <w:rPr>
          <w:rFonts w:ascii="Palatino Linotype" w:hAnsi="Palatino Linotype" w:cs="Arial"/>
        </w:rPr>
        <w:t>que</w:t>
      </w:r>
      <w:r w:rsidR="00725FC7" w:rsidRPr="0012268F">
        <w:rPr>
          <w:rFonts w:ascii="Palatino Linotype" w:hAnsi="Palatino Linotype" w:cs="Arial"/>
        </w:rPr>
        <w:t xml:space="preserve">, el </w:t>
      </w:r>
      <w:r w:rsidR="008A6A55" w:rsidRPr="0012268F">
        <w:rPr>
          <w:rFonts w:ascii="Palatino Linotype" w:hAnsi="Palatino Linotype" w:cs="Arial"/>
        </w:rPr>
        <w:t>diecinueve y veinte de</w:t>
      </w:r>
      <w:r w:rsidR="00725FC7" w:rsidRPr="0012268F">
        <w:rPr>
          <w:rFonts w:ascii="Palatino Linotype" w:hAnsi="Palatino Linotype" w:cs="Arial"/>
        </w:rPr>
        <w:t xml:space="preserve"> marzo de dos mil diecinueve, </w:t>
      </w:r>
      <w:r w:rsidR="00725FC7" w:rsidRPr="0012268F">
        <w:rPr>
          <w:rFonts w:ascii="Palatino Linotype" w:hAnsi="Palatino Linotype" w:cs="Arial"/>
          <w:b/>
        </w:rPr>
        <w:t>EL SUJETO OBLIGADO</w:t>
      </w:r>
      <w:r w:rsidR="00725FC7" w:rsidRPr="0012268F">
        <w:rPr>
          <w:rFonts w:ascii="Palatino Linotype" w:hAnsi="Palatino Linotype" w:cs="Arial"/>
        </w:rPr>
        <w:t xml:space="preserve"> rindió su Informe Justificado en los términos siguientes:</w:t>
      </w:r>
    </w:p>
    <w:p w14:paraId="14B7D961" w14:textId="65AE8936" w:rsidR="00725FC7" w:rsidRPr="0012268F" w:rsidRDefault="00725FC7" w:rsidP="00725FC7">
      <w:pPr>
        <w:pStyle w:val="Prrafodelista"/>
        <w:spacing w:before="240" w:after="240" w:line="360" w:lineRule="auto"/>
        <w:ind w:left="0"/>
        <w:jc w:val="both"/>
        <w:rPr>
          <w:rFonts w:ascii="Palatino Linotype" w:hAnsi="Palatino Linotype" w:cs="Arial"/>
        </w:rPr>
      </w:pPr>
      <w:r w:rsidRPr="0012268F">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73D2C4FD" wp14:editId="617FCB96">
                <wp:simplePos x="0" y="0"/>
                <wp:positionH relativeFrom="column">
                  <wp:posOffset>50165</wp:posOffset>
                </wp:positionH>
                <wp:positionV relativeFrom="paragraph">
                  <wp:posOffset>178436</wp:posOffset>
                </wp:positionV>
                <wp:extent cx="5637475" cy="4356100"/>
                <wp:effectExtent l="38100" t="19050" r="59055" b="82550"/>
                <wp:wrapNone/>
                <wp:docPr id="4" name="Conector recto 4"/>
                <wp:cNvGraphicFramePr/>
                <a:graphic xmlns:a="http://schemas.openxmlformats.org/drawingml/2006/main">
                  <a:graphicData uri="http://schemas.microsoft.com/office/word/2010/wordprocessingShape">
                    <wps:wsp>
                      <wps:cNvCnPr/>
                      <wps:spPr>
                        <a:xfrm>
                          <a:off x="0" y="0"/>
                          <a:ext cx="5637475" cy="4356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EE3AC"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4.05pt" to="447.85pt,3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" strokecolor="#4f81bd [3204]" strokeweight="2pt">
                <v:shadow on="t" color="black" opacity="24903f" origin=",.5" offset="0,.55556mm"/>
              </v:line>
            </w:pict>
          </mc:Fallback>
        </mc:AlternateContent>
      </w:r>
    </w:p>
    <w:p w14:paraId="5B14D801" w14:textId="4BD359B4" w:rsidR="00725FC7" w:rsidRPr="0012268F" w:rsidRDefault="008A6A55" w:rsidP="00725FC7">
      <w:pPr>
        <w:pStyle w:val="Prrafodelista"/>
        <w:spacing w:before="240" w:after="240" w:line="360" w:lineRule="auto"/>
        <w:ind w:left="0"/>
        <w:jc w:val="both"/>
        <w:rPr>
          <w:rFonts w:ascii="Palatino Linotype" w:hAnsi="Palatino Linotype" w:cs="Arial"/>
        </w:rPr>
      </w:pPr>
      <w:r w:rsidRPr="0012268F">
        <w:rPr>
          <w:noProof/>
          <w:lang w:eastAsia="es-MX"/>
        </w:rPr>
        <w:lastRenderedPageBreak/>
        <w:drawing>
          <wp:inline distT="0" distB="0" distL="0" distR="0" wp14:anchorId="062525C3" wp14:editId="082EBB79">
            <wp:extent cx="5753100" cy="744518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59" t="10135" r="43756" b="16975"/>
                    <a:stretch/>
                  </pic:blipFill>
                  <pic:spPr bwMode="auto">
                    <a:xfrm>
                      <a:off x="0" y="0"/>
                      <a:ext cx="5757444" cy="7450809"/>
                    </a:xfrm>
                    <a:prstGeom prst="rect">
                      <a:avLst/>
                    </a:prstGeom>
                    <a:ln>
                      <a:noFill/>
                    </a:ln>
                    <a:extLst>
                      <a:ext uri="{53640926-AAD7-44D8-BBD7-CCE9431645EC}">
                        <a14:shadowObscured xmlns:a14="http://schemas.microsoft.com/office/drawing/2010/main"/>
                      </a:ext>
                    </a:extLst>
                  </pic:spPr>
                </pic:pic>
              </a:graphicData>
            </a:graphic>
          </wp:inline>
        </w:drawing>
      </w:r>
    </w:p>
    <w:p w14:paraId="786CE1FD" w14:textId="48039B51" w:rsidR="008A6A55" w:rsidRPr="0012268F" w:rsidRDefault="008A6A55" w:rsidP="00725FC7">
      <w:pPr>
        <w:pStyle w:val="Prrafodelista"/>
        <w:spacing w:before="240" w:after="240" w:line="360" w:lineRule="auto"/>
        <w:ind w:left="0"/>
        <w:jc w:val="both"/>
        <w:rPr>
          <w:rFonts w:ascii="Palatino Linotype" w:hAnsi="Palatino Linotype" w:cs="Arial"/>
        </w:rPr>
      </w:pPr>
      <w:r w:rsidRPr="0012268F">
        <w:rPr>
          <w:rFonts w:ascii="Palatino Linotype" w:hAnsi="Palatino Linotype" w:cs="Arial"/>
        </w:rPr>
        <w:lastRenderedPageBreak/>
        <w:t xml:space="preserve">Asimismo adjuntó a su Informe Justificado 393 registros de diversos servidores públicos, los cuáles se harán del conocimiento del </w:t>
      </w:r>
      <w:r w:rsidRPr="0012268F">
        <w:rPr>
          <w:rFonts w:ascii="Palatino Linotype" w:hAnsi="Palatino Linotype" w:cs="Arial"/>
          <w:b/>
        </w:rPr>
        <w:t>RECURRENTE</w:t>
      </w:r>
      <w:r w:rsidRPr="0012268F">
        <w:rPr>
          <w:rFonts w:ascii="Palatino Linotype" w:hAnsi="Palatino Linotype" w:cs="Arial"/>
        </w:rPr>
        <w:t xml:space="preserve"> al momento de notificar la presente resolución.</w:t>
      </w:r>
    </w:p>
    <w:p w14:paraId="0B0488DF" w14:textId="05B8C2D1" w:rsidR="008A6A55" w:rsidRPr="0012268F" w:rsidRDefault="008A6A55" w:rsidP="00725FC7">
      <w:pPr>
        <w:pStyle w:val="Prrafodelista"/>
        <w:spacing w:before="240" w:after="240" w:line="360" w:lineRule="auto"/>
        <w:ind w:left="0"/>
        <w:jc w:val="both"/>
        <w:rPr>
          <w:rFonts w:ascii="Palatino Linotype" w:hAnsi="Palatino Linotype" w:cs="Arial"/>
        </w:rPr>
      </w:pPr>
      <w:r w:rsidRPr="0012268F">
        <w:rPr>
          <w:rFonts w:ascii="Palatino Linotype" w:hAnsi="Palatino Linotype" w:cs="Arial"/>
        </w:rPr>
        <w:t xml:space="preserve">De igual forma, </w:t>
      </w:r>
      <w:r w:rsidRPr="0012268F">
        <w:rPr>
          <w:rFonts w:ascii="Palatino Linotype" w:hAnsi="Palatino Linotype" w:cs="Arial"/>
          <w:b/>
        </w:rPr>
        <w:t>EL SUJETO OBLIGADO</w:t>
      </w:r>
      <w:r w:rsidRPr="0012268F">
        <w:rPr>
          <w:rFonts w:ascii="Palatino Linotype" w:hAnsi="Palatino Linotype" w:cs="Arial"/>
        </w:rPr>
        <w:t xml:space="preserve"> adjuntó a su Informe Justificado la respuesta a la aclaración realizada por el particular, misma que no se plasma en obvio de repeticiones innecesarias.</w:t>
      </w:r>
    </w:p>
    <w:p w14:paraId="3881BC6A" w14:textId="1C16889F" w:rsidR="00636C83" w:rsidRPr="0012268F" w:rsidRDefault="00725FC7" w:rsidP="00725FC7">
      <w:pPr>
        <w:pStyle w:val="Prrafodelista"/>
        <w:spacing w:before="240" w:after="240" w:line="360" w:lineRule="auto"/>
        <w:ind w:left="0"/>
        <w:jc w:val="both"/>
        <w:rPr>
          <w:rFonts w:ascii="Palatino Linotype" w:hAnsi="Palatino Linotype" w:cs="Arial"/>
        </w:rPr>
      </w:pPr>
      <w:r w:rsidRPr="0012268F">
        <w:rPr>
          <w:rFonts w:ascii="Palatino Linotype" w:hAnsi="Palatino Linotype" w:cs="Arial"/>
        </w:rPr>
        <w:t xml:space="preserve">Cabe precisarse que </w:t>
      </w:r>
      <w:r w:rsidRPr="0012268F">
        <w:rPr>
          <w:rFonts w:ascii="Palatino Linotype" w:hAnsi="Palatino Linotype" w:cs="Arial"/>
          <w:b/>
        </w:rPr>
        <w:t>EL RECURRENTE</w:t>
      </w:r>
      <w:r w:rsidRPr="0012268F">
        <w:rPr>
          <w:rFonts w:ascii="Palatino Linotype" w:hAnsi="Palatino Linotype" w:cs="Arial"/>
        </w:rPr>
        <w:t xml:space="preserve"> </w:t>
      </w:r>
      <w:r w:rsidR="001E38B1" w:rsidRPr="0012268F">
        <w:rPr>
          <w:rFonts w:ascii="Palatino Linotype" w:hAnsi="Palatino Linotype" w:cs="Arial"/>
        </w:rPr>
        <w:t>no</w:t>
      </w:r>
      <w:r w:rsidR="004232E6" w:rsidRPr="0012268F">
        <w:rPr>
          <w:rFonts w:ascii="Palatino Linotype" w:hAnsi="Palatino Linotype" w:cs="Arial"/>
        </w:rPr>
        <w:t xml:space="preserve"> </w:t>
      </w:r>
      <w:r w:rsidR="001E38B1" w:rsidRPr="0012268F">
        <w:rPr>
          <w:rFonts w:ascii="Palatino Linotype" w:hAnsi="Palatino Linotype" w:cs="Arial"/>
        </w:rPr>
        <w:t>presentó</w:t>
      </w:r>
      <w:r w:rsidR="004232E6" w:rsidRPr="0012268F">
        <w:rPr>
          <w:rFonts w:ascii="Palatino Linotype" w:hAnsi="Palatino Linotype" w:cs="Arial"/>
        </w:rPr>
        <w:t xml:space="preserve"> </w:t>
      </w:r>
      <w:r w:rsidR="001E38B1" w:rsidRPr="0012268F">
        <w:rPr>
          <w:rFonts w:ascii="Palatino Linotype" w:hAnsi="Palatino Linotype" w:cs="Arial"/>
        </w:rPr>
        <w:t>manifestaciones</w:t>
      </w:r>
      <w:r w:rsidRPr="0012268F">
        <w:rPr>
          <w:rFonts w:ascii="Palatino Linotype" w:hAnsi="Palatino Linotype" w:cs="Arial"/>
        </w:rPr>
        <w:t>,</w:t>
      </w:r>
      <w:r w:rsidR="004232E6" w:rsidRPr="0012268F">
        <w:rPr>
          <w:rFonts w:ascii="Palatino Linotype" w:hAnsi="Palatino Linotype" w:cs="Arial"/>
        </w:rPr>
        <w:t xml:space="preserve"> </w:t>
      </w:r>
      <w:r w:rsidR="001E38B1" w:rsidRPr="0012268F">
        <w:rPr>
          <w:rFonts w:ascii="Palatino Linotype" w:hAnsi="Palatino Linotype" w:cs="Arial"/>
        </w:rPr>
        <w:t>alegatos,</w:t>
      </w:r>
      <w:r w:rsidR="004232E6" w:rsidRPr="0012268F">
        <w:rPr>
          <w:rFonts w:ascii="Palatino Linotype" w:hAnsi="Palatino Linotype" w:cs="Arial"/>
        </w:rPr>
        <w:t xml:space="preserve"> </w:t>
      </w:r>
      <w:r w:rsidR="001E38B1" w:rsidRPr="0012268F">
        <w:rPr>
          <w:rFonts w:ascii="Palatino Linotype" w:hAnsi="Palatino Linotype" w:cs="Arial"/>
        </w:rPr>
        <w:t>ni</w:t>
      </w:r>
      <w:r w:rsidR="004232E6" w:rsidRPr="0012268F">
        <w:rPr>
          <w:rFonts w:ascii="Palatino Linotype" w:hAnsi="Palatino Linotype" w:cs="Arial"/>
        </w:rPr>
        <w:t xml:space="preserve"> </w:t>
      </w:r>
      <w:r w:rsidR="001E38B1" w:rsidRPr="0012268F">
        <w:rPr>
          <w:rFonts w:ascii="Palatino Linotype" w:hAnsi="Palatino Linotype" w:cs="Arial"/>
        </w:rPr>
        <w:t>ofreció</w:t>
      </w:r>
      <w:r w:rsidR="004232E6" w:rsidRPr="0012268F">
        <w:rPr>
          <w:rFonts w:ascii="Palatino Linotype" w:hAnsi="Palatino Linotype" w:cs="Arial"/>
        </w:rPr>
        <w:t xml:space="preserve"> </w:t>
      </w:r>
      <w:r w:rsidR="001E38B1" w:rsidRPr="0012268F">
        <w:rPr>
          <w:rFonts w:ascii="Palatino Linotype" w:hAnsi="Palatino Linotype" w:cs="Arial"/>
        </w:rPr>
        <w:t>los</w:t>
      </w:r>
      <w:r w:rsidR="004232E6" w:rsidRPr="0012268F">
        <w:rPr>
          <w:rFonts w:ascii="Palatino Linotype" w:hAnsi="Palatino Linotype" w:cs="Arial"/>
        </w:rPr>
        <w:t xml:space="preserve"> </w:t>
      </w:r>
      <w:r w:rsidR="001E38B1" w:rsidRPr="0012268F">
        <w:rPr>
          <w:rFonts w:ascii="Palatino Linotype" w:hAnsi="Palatino Linotype" w:cs="Arial"/>
        </w:rPr>
        <w:t>medios</w:t>
      </w:r>
      <w:r w:rsidR="004232E6" w:rsidRPr="0012268F">
        <w:rPr>
          <w:rFonts w:ascii="Palatino Linotype" w:hAnsi="Palatino Linotype" w:cs="Arial"/>
        </w:rPr>
        <w:t xml:space="preserve"> </w:t>
      </w:r>
      <w:r w:rsidR="001E38B1" w:rsidRPr="0012268F">
        <w:rPr>
          <w:rFonts w:ascii="Palatino Linotype" w:hAnsi="Palatino Linotype" w:cs="Arial"/>
        </w:rPr>
        <w:t>de</w:t>
      </w:r>
      <w:r w:rsidR="004232E6" w:rsidRPr="0012268F">
        <w:rPr>
          <w:rFonts w:ascii="Palatino Linotype" w:hAnsi="Palatino Linotype" w:cs="Arial"/>
        </w:rPr>
        <w:t xml:space="preserve"> </w:t>
      </w:r>
      <w:r w:rsidR="001E38B1" w:rsidRPr="0012268F">
        <w:rPr>
          <w:rFonts w:ascii="Palatino Linotype" w:hAnsi="Palatino Linotype" w:cs="Arial"/>
        </w:rPr>
        <w:t>prueba</w:t>
      </w:r>
      <w:r w:rsidR="004232E6" w:rsidRPr="0012268F">
        <w:rPr>
          <w:rFonts w:ascii="Palatino Linotype" w:hAnsi="Palatino Linotype" w:cs="Arial"/>
        </w:rPr>
        <w:t xml:space="preserve"> </w:t>
      </w:r>
      <w:r w:rsidR="001E38B1" w:rsidRPr="0012268F">
        <w:rPr>
          <w:rFonts w:ascii="Palatino Linotype" w:hAnsi="Palatino Linotype" w:cs="Arial"/>
        </w:rPr>
        <w:t>que</w:t>
      </w:r>
      <w:r w:rsidR="004232E6" w:rsidRPr="0012268F">
        <w:rPr>
          <w:rFonts w:ascii="Palatino Linotype" w:hAnsi="Palatino Linotype" w:cs="Arial"/>
        </w:rPr>
        <w:t xml:space="preserve"> </w:t>
      </w:r>
      <w:r w:rsidR="001E38B1" w:rsidRPr="0012268F">
        <w:rPr>
          <w:rFonts w:ascii="Palatino Linotype" w:hAnsi="Palatino Linotype" w:cs="Arial"/>
        </w:rPr>
        <w:t>a</w:t>
      </w:r>
      <w:r w:rsidR="004232E6" w:rsidRPr="0012268F">
        <w:rPr>
          <w:rFonts w:ascii="Palatino Linotype" w:hAnsi="Palatino Linotype" w:cs="Arial"/>
        </w:rPr>
        <w:t xml:space="preserve"> </w:t>
      </w:r>
      <w:r w:rsidR="001E38B1" w:rsidRPr="0012268F">
        <w:rPr>
          <w:rFonts w:ascii="Palatino Linotype" w:hAnsi="Palatino Linotype" w:cs="Arial"/>
        </w:rPr>
        <w:t>su</w:t>
      </w:r>
      <w:r w:rsidR="004232E6" w:rsidRPr="0012268F">
        <w:rPr>
          <w:rFonts w:ascii="Palatino Linotype" w:hAnsi="Palatino Linotype" w:cs="Arial"/>
        </w:rPr>
        <w:t xml:space="preserve"> </w:t>
      </w:r>
      <w:r w:rsidR="001E38B1" w:rsidRPr="0012268F">
        <w:rPr>
          <w:rFonts w:ascii="Palatino Linotype" w:hAnsi="Palatino Linotype" w:cs="Arial"/>
        </w:rPr>
        <w:t>derecho</w:t>
      </w:r>
      <w:r w:rsidR="004232E6" w:rsidRPr="0012268F">
        <w:rPr>
          <w:rFonts w:ascii="Palatino Linotype" w:hAnsi="Palatino Linotype" w:cs="Arial"/>
        </w:rPr>
        <w:t xml:space="preserve"> </w:t>
      </w:r>
      <w:r w:rsidR="001E38B1" w:rsidRPr="0012268F">
        <w:rPr>
          <w:rFonts w:ascii="Palatino Linotype" w:hAnsi="Palatino Linotype" w:cs="Arial"/>
        </w:rPr>
        <w:t>convinieran.</w:t>
      </w:r>
    </w:p>
    <w:p w14:paraId="3D5848E2" w14:textId="77777777" w:rsidR="0038375A" w:rsidRPr="0012268F" w:rsidRDefault="006D2CA2" w:rsidP="0038375A">
      <w:pPr>
        <w:pStyle w:val="Prrafodelista"/>
        <w:numPr>
          <w:ilvl w:val="0"/>
          <w:numId w:val="1"/>
        </w:numPr>
        <w:spacing w:before="240" w:after="240" w:line="360" w:lineRule="auto"/>
        <w:ind w:left="0" w:firstLine="0"/>
        <w:jc w:val="both"/>
        <w:rPr>
          <w:rFonts w:ascii="Palatino Linotype" w:hAnsi="Palatino Linotype"/>
        </w:rPr>
      </w:pPr>
      <w:r w:rsidRPr="0012268F">
        <w:rPr>
          <w:rFonts w:ascii="Palatino Linotype" w:hAnsi="Palatino Linotype" w:cs="Arial"/>
        </w:rPr>
        <w:t>Transcurrido</w:t>
      </w:r>
      <w:r w:rsidR="004232E6" w:rsidRPr="0012268F">
        <w:rPr>
          <w:rFonts w:ascii="Palatino Linotype" w:hAnsi="Palatino Linotype" w:cs="Arial"/>
        </w:rPr>
        <w:t xml:space="preserve"> </w:t>
      </w:r>
      <w:r w:rsidRPr="0012268F">
        <w:rPr>
          <w:rFonts w:ascii="Palatino Linotype" w:hAnsi="Palatino Linotype" w:cs="Arial"/>
        </w:rPr>
        <w:t>el</w:t>
      </w:r>
      <w:r w:rsidR="004232E6" w:rsidRPr="0012268F">
        <w:rPr>
          <w:rFonts w:ascii="Palatino Linotype" w:hAnsi="Palatino Linotype" w:cs="Arial"/>
        </w:rPr>
        <w:t xml:space="preserve"> </w:t>
      </w:r>
      <w:r w:rsidRPr="0012268F">
        <w:rPr>
          <w:rFonts w:ascii="Palatino Linotype" w:hAnsi="Palatino Linotype" w:cs="Arial"/>
        </w:rPr>
        <w:t>plazo</w:t>
      </w:r>
      <w:r w:rsidR="004232E6" w:rsidRPr="0012268F">
        <w:rPr>
          <w:rFonts w:ascii="Palatino Linotype" w:hAnsi="Palatino Linotype" w:cs="Arial"/>
        </w:rPr>
        <w:t xml:space="preserve"> </w:t>
      </w:r>
      <w:r w:rsidRPr="0012268F">
        <w:rPr>
          <w:rFonts w:ascii="Palatino Linotype" w:hAnsi="Palatino Linotype" w:cs="Arial"/>
        </w:rPr>
        <w:t>señalado</w:t>
      </w:r>
      <w:r w:rsidR="004232E6" w:rsidRPr="0012268F">
        <w:rPr>
          <w:rFonts w:ascii="Palatino Linotype" w:hAnsi="Palatino Linotype" w:cs="Arial"/>
        </w:rPr>
        <w:t xml:space="preserve"> </w:t>
      </w:r>
      <w:r w:rsidRPr="0012268F">
        <w:rPr>
          <w:rFonts w:ascii="Palatino Linotype" w:hAnsi="Palatino Linotype" w:cs="Arial"/>
        </w:rPr>
        <w:t>en</w:t>
      </w:r>
      <w:r w:rsidR="004232E6" w:rsidRPr="0012268F">
        <w:rPr>
          <w:rFonts w:ascii="Palatino Linotype" w:hAnsi="Palatino Linotype" w:cs="Arial"/>
        </w:rPr>
        <w:t xml:space="preserve"> </w:t>
      </w:r>
      <w:r w:rsidRPr="0012268F">
        <w:rPr>
          <w:rFonts w:ascii="Palatino Linotype" w:hAnsi="Palatino Linotype" w:cs="Arial"/>
        </w:rPr>
        <w:t>el</w:t>
      </w:r>
      <w:r w:rsidR="004232E6" w:rsidRPr="0012268F">
        <w:rPr>
          <w:rFonts w:ascii="Palatino Linotype" w:hAnsi="Palatino Linotype" w:cs="Arial"/>
        </w:rPr>
        <w:t xml:space="preserve"> </w:t>
      </w:r>
      <w:r w:rsidR="00725FC7" w:rsidRPr="0012268F">
        <w:rPr>
          <w:rFonts w:ascii="Palatino Linotype" w:hAnsi="Palatino Linotype" w:cs="Arial"/>
        </w:rPr>
        <w:t xml:space="preserve">Resultando </w:t>
      </w:r>
      <w:r w:rsidRPr="0012268F">
        <w:rPr>
          <w:rFonts w:ascii="Palatino Linotype" w:hAnsi="Palatino Linotype" w:cs="Arial"/>
        </w:rPr>
        <w:t>anterior</w:t>
      </w:r>
      <w:r w:rsidR="004232E6" w:rsidRPr="0012268F">
        <w:rPr>
          <w:rFonts w:ascii="Palatino Linotype" w:hAnsi="Palatino Linotype" w:cs="Arial"/>
        </w:rPr>
        <w:t xml:space="preserve"> </w:t>
      </w:r>
      <w:r w:rsidRPr="0012268F">
        <w:rPr>
          <w:rFonts w:ascii="Palatino Linotype" w:hAnsi="Palatino Linotype" w:cs="Arial"/>
        </w:rPr>
        <w:t>y,</w:t>
      </w:r>
      <w:r w:rsidR="004232E6" w:rsidRPr="0012268F">
        <w:rPr>
          <w:rFonts w:ascii="Palatino Linotype" w:hAnsi="Palatino Linotype" w:cs="Arial"/>
        </w:rPr>
        <w:t xml:space="preserve"> </w:t>
      </w:r>
      <w:r w:rsidRPr="0012268F">
        <w:rPr>
          <w:rFonts w:ascii="Palatino Linotype" w:hAnsi="Palatino Linotype" w:cs="Arial"/>
        </w:rPr>
        <w:t>u</w:t>
      </w:r>
      <w:r w:rsidR="004234DA" w:rsidRPr="0012268F">
        <w:rPr>
          <w:rFonts w:ascii="Palatino Linotype" w:hAnsi="Palatino Linotype" w:cs="Arial"/>
        </w:rPr>
        <w:t>na</w:t>
      </w:r>
      <w:r w:rsidR="004232E6" w:rsidRPr="0012268F">
        <w:rPr>
          <w:rFonts w:ascii="Palatino Linotype" w:hAnsi="Palatino Linotype" w:cs="Arial"/>
        </w:rPr>
        <w:t xml:space="preserve"> </w:t>
      </w:r>
      <w:r w:rsidR="004234DA" w:rsidRPr="0012268F">
        <w:rPr>
          <w:rFonts w:ascii="Palatino Linotype" w:hAnsi="Palatino Linotype" w:cs="Arial"/>
        </w:rPr>
        <w:t>vez</w:t>
      </w:r>
      <w:r w:rsidR="004232E6" w:rsidRPr="0012268F">
        <w:rPr>
          <w:rFonts w:ascii="Palatino Linotype" w:hAnsi="Palatino Linotype" w:cs="Arial"/>
        </w:rPr>
        <w:t xml:space="preserve"> </w:t>
      </w:r>
      <w:r w:rsidR="004234DA" w:rsidRPr="0012268F">
        <w:rPr>
          <w:rFonts w:ascii="Palatino Linotype" w:hAnsi="Palatino Linotype" w:cs="Arial"/>
        </w:rPr>
        <w:t>analizado</w:t>
      </w:r>
      <w:r w:rsidR="004232E6" w:rsidRPr="0012268F">
        <w:rPr>
          <w:rFonts w:ascii="Palatino Linotype" w:hAnsi="Palatino Linotype" w:cs="Arial"/>
        </w:rPr>
        <w:t xml:space="preserve"> </w:t>
      </w:r>
      <w:r w:rsidR="004234DA" w:rsidRPr="0012268F">
        <w:rPr>
          <w:rFonts w:ascii="Palatino Linotype" w:hAnsi="Palatino Linotype" w:cs="Arial"/>
        </w:rPr>
        <w:t>el</w:t>
      </w:r>
      <w:r w:rsidR="004232E6" w:rsidRPr="0012268F">
        <w:rPr>
          <w:rFonts w:ascii="Palatino Linotype" w:hAnsi="Palatino Linotype" w:cs="Arial"/>
        </w:rPr>
        <w:t xml:space="preserve"> </w:t>
      </w:r>
      <w:r w:rsidR="004234DA" w:rsidRPr="0012268F">
        <w:rPr>
          <w:rFonts w:ascii="Palatino Linotype" w:hAnsi="Palatino Linotype" w:cs="Arial"/>
        </w:rPr>
        <w:t>estado</w:t>
      </w:r>
      <w:r w:rsidR="004232E6" w:rsidRPr="0012268F">
        <w:rPr>
          <w:rFonts w:ascii="Palatino Linotype" w:hAnsi="Palatino Linotype" w:cs="Arial"/>
        </w:rPr>
        <w:t xml:space="preserve"> </w:t>
      </w:r>
      <w:r w:rsidR="004234DA" w:rsidRPr="0012268F">
        <w:rPr>
          <w:rFonts w:ascii="Palatino Linotype" w:hAnsi="Palatino Linotype" w:cs="Arial"/>
        </w:rPr>
        <w:t>procesal</w:t>
      </w:r>
      <w:r w:rsidR="004232E6" w:rsidRPr="0012268F">
        <w:rPr>
          <w:rFonts w:ascii="Palatino Linotype" w:hAnsi="Palatino Linotype" w:cs="Arial"/>
        </w:rPr>
        <w:t xml:space="preserve"> </w:t>
      </w:r>
      <w:r w:rsidR="004234DA" w:rsidRPr="0012268F">
        <w:rPr>
          <w:rFonts w:ascii="Palatino Linotype" w:hAnsi="Palatino Linotype" w:cs="Arial"/>
        </w:rPr>
        <w:t>que</w:t>
      </w:r>
      <w:r w:rsidR="004232E6" w:rsidRPr="0012268F">
        <w:rPr>
          <w:rFonts w:ascii="Palatino Linotype" w:hAnsi="Palatino Linotype" w:cs="Arial"/>
        </w:rPr>
        <w:t xml:space="preserve"> </w:t>
      </w:r>
      <w:r w:rsidR="004234DA" w:rsidRPr="0012268F">
        <w:rPr>
          <w:rFonts w:ascii="Palatino Linotype" w:hAnsi="Palatino Linotype" w:cs="Arial"/>
        </w:rPr>
        <w:t>guardaba</w:t>
      </w:r>
      <w:r w:rsidR="004232E6" w:rsidRPr="0012268F">
        <w:rPr>
          <w:rFonts w:ascii="Palatino Linotype" w:hAnsi="Palatino Linotype" w:cs="Arial"/>
        </w:rPr>
        <w:t xml:space="preserve"> </w:t>
      </w:r>
      <w:r w:rsidR="004234DA" w:rsidRPr="0012268F">
        <w:rPr>
          <w:rFonts w:ascii="Palatino Linotype" w:hAnsi="Palatino Linotype" w:cs="Arial"/>
        </w:rPr>
        <w:t>el</w:t>
      </w:r>
      <w:r w:rsidR="004232E6" w:rsidRPr="0012268F">
        <w:rPr>
          <w:rFonts w:ascii="Palatino Linotype" w:hAnsi="Palatino Linotype" w:cs="Arial"/>
        </w:rPr>
        <w:t xml:space="preserve"> </w:t>
      </w:r>
      <w:r w:rsidR="004234DA" w:rsidRPr="0012268F">
        <w:rPr>
          <w:rFonts w:ascii="Palatino Linotype" w:hAnsi="Palatino Linotype" w:cs="Arial"/>
        </w:rPr>
        <w:t>expediente,</w:t>
      </w:r>
      <w:r w:rsidR="004232E6" w:rsidRPr="0012268F">
        <w:rPr>
          <w:rFonts w:ascii="Palatino Linotype" w:hAnsi="Palatino Linotype" w:cs="Arial"/>
        </w:rPr>
        <w:t xml:space="preserve"> </w:t>
      </w:r>
      <w:r w:rsidR="004234DA" w:rsidRPr="0012268F">
        <w:rPr>
          <w:rFonts w:ascii="Palatino Linotype" w:hAnsi="Palatino Linotype" w:cs="Arial"/>
        </w:rPr>
        <w:t>en</w:t>
      </w:r>
      <w:r w:rsidR="004232E6" w:rsidRPr="0012268F">
        <w:rPr>
          <w:rFonts w:ascii="Palatino Linotype" w:hAnsi="Palatino Linotype" w:cs="Arial"/>
        </w:rPr>
        <w:t xml:space="preserve"> </w:t>
      </w:r>
      <w:r w:rsidR="004234DA" w:rsidRPr="0012268F">
        <w:rPr>
          <w:rFonts w:ascii="Palatino Linotype" w:hAnsi="Palatino Linotype" w:cs="Arial"/>
        </w:rPr>
        <w:t>fecha</w:t>
      </w:r>
      <w:r w:rsidR="004232E6" w:rsidRPr="0012268F">
        <w:rPr>
          <w:rFonts w:ascii="Palatino Linotype" w:hAnsi="Palatino Linotype" w:cs="Arial"/>
        </w:rPr>
        <w:t xml:space="preserve"> </w:t>
      </w:r>
      <w:r w:rsidR="00725FC7" w:rsidRPr="0012268F">
        <w:rPr>
          <w:rFonts w:ascii="Palatino Linotype" w:hAnsi="Palatino Linotype" w:cs="Arial"/>
        </w:rPr>
        <w:t>uno de abril</w:t>
      </w:r>
      <w:r w:rsidR="004232E6" w:rsidRPr="0012268F">
        <w:rPr>
          <w:rFonts w:ascii="Palatino Linotype" w:hAnsi="Palatino Linotype" w:cs="Arial"/>
        </w:rPr>
        <w:t xml:space="preserve"> </w:t>
      </w:r>
      <w:r w:rsidR="00867D32" w:rsidRPr="0012268F">
        <w:rPr>
          <w:rFonts w:ascii="Palatino Linotype" w:hAnsi="Palatino Linotype" w:cs="Arial"/>
        </w:rPr>
        <w:t>de</w:t>
      </w:r>
      <w:r w:rsidR="004232E6" w:rsidRPr="0012268F">
        <w:rPr>
          <w:rFonts w:ascii="Palatino Linotype" w:hAnsi="Palatino Linotype" w:cs="Arial"/>
        </w:rPr>
        <w:t xml:space="preserve"> </w:t>
      </w:r>
      <w:r w:rsidR="00867D32" w:rsidRPr="0012268F">
        <w:rPr>
          <w:rFonts w:ascii="Palatino Linotype" w:hAnsi="Palatino Linotype" w:cs="Arial"/>
        </w:rPr>
        <w:t>dos</w:t>
      </w:r>
      <w:r w:rsidR="004232E6" w:rsidRPr="0012268F">
        <w:rPr>
          <w:rFonts w:ascii="Palatino Linotype" w:hAnsi="Palatino Linotype" w:cs="Arial"/>
        </w:rPr>
        <w:t xml:space="preserve"> </w:t>
      </w:r>
      <w:r w:rsidR="00867D32" w:rsidRPr="0012268F">
        <w:rPr>
          <w:rFonts w:ascii="Palatino Linotype" w:hAnsi="Palatino Linotype" w:cs="Arial"/>
        </w:rPr>
        <w:t>mil</w:t>
      </w:r>
      <w:r w:rsidR="004232E6" w:rsidRPr="0012268F">
        <w:rPr>
          <w:rFonts w:ascii="Palatino Linotype" w:hAnsi="Palatino Linotype" w:cs="Arial"/>
        </w:rPr>
        <w:t xml:space="preserve"> </w:t>
      </w:r>
      <w:r w:rsidR="00867D32" w:rsidRPr="0012268F">
        <w:rPr>
          <w:rFonts w:ascii="Palatino Linotype" w:hAnsi="Palatino Linotype" w:cs="Arial"/>
        </w:rPr>
        <w:t>diecinueve</w:t>
      </w:r>
      <w:r w:rsidR="004234DA" w:rsidRPr="0012268F">
        <w:rPr>
          <w:rFonts w:ascii="Palatino Linotype" w:hAnsi="Palatino Linotype" w:cs="Arial"/>
        </w:rPr>
        <w:t>,</w:t>
      </w:r>
      <w:r w:rsidR="004232E6" w:rsidRPr="0012268F">
        <w:rPr>
          <w:rFonts w:ascii="Palatino Linotype" w:hAnsi="Palatino Linotype" w:cs="Arial"/>
        </w:rPr>
        <w:t xml:space="preserve"> </w:t>
      </w:r>
      <w:r w:rsidR="004234DA" w:rsidRPr="0012268F">
        <w:rPr>
          <w:rFonts w:ascii="Palatino Linotype" w:hAnsi="Palatino Linotype" w:cs="Arial"/>
        </w:rPr>
        <w:t>la</w:t>
      </w:r>
      <w:r w:rsidR="004232E6" w:rsidRPr="0012268F">
        <w:rPr>
          <w:rFonts w:ascii="Palatino Linotype" w:hAnsi="Palatino Linotype" w:cs="Arial"/>
        </w:rPr>
        <w:t xml:space="preserve"> </w:t>
      </w:r>
      <w:r w:rsidR="004234DA" w:rsidRPr="0012268F">
        <w:rPr>
          <w:rFonts w:ascii="Palatino Linotype" w:hAnsi="Palatino Linotype" w:cs="Arial"/>
        </w:rPr>
        <w:t>Comisionada</w:t>
      </w:r>
      <w:r w:rsidR="004232E6" w:rsidRPr="0012268F">
        <w:rPr>
          <w:rFonts w:ascii="Palatino Linotype" w:hAnsi="Palatino Linotype" w:cs="Arial"/>
        </w:rPr>
        <w:t xml:space="preserve"> </w:t>
      </w:r>
      <w:r w:rsidR="004234DA" w:rsidRPr="0012268F">
        <w:rPr>
          <w:rFonts w:ascii="Palatino Linotype" w:hAnsi="Palatino Linotype" w:cs="Arial"/>
        </w:rPr>
        <w:t>Ponente</w:t>
      </w:r>
      <w:r w:rsidR="004232E6" w:rsidRPr="0012268F">
        <w:rPr>
          <w:rFonts w:ascii="Palatino Linotype" w:hAnsi="Palatino Linotype" w:cs="Arial"/>
        </w:rPr>
        <w:t xml:space="preserve"> </w:t>
      </w:r>
      <w:r w:rsidR="00867D32" w:rsidRPr="0012268F">
        <w:rPr>
          <w:rFonts w:ascii="Palatino Linotype" w:hAnsi="Palatino Linotype" w:cs="Arial"/>
        </w:rPr>
        <w:t>acordó</w:t>
      </w:r>
      <w:r w:rsidR="004232E6" w:rsidRPr="0012268F">
        <w:rPr>
          <w:rFonts w:ascii="Palatino Linotype" w:hAnsi="Palatino Linotype" w:cs="Arial"/>
        </w:rPr>
        <w:t xml:space="preserve"> </w:t>
      </w:r>
      <w:r w:rsidR="00867D32" w:rsidRPr="0012268F">
        <w:rPr>
          <w:rFonts w:ascii="Palatino Linotype" w:hAnsi="Palatino Linotype" w:cs="Arial"/>
        </w:rPr>
        <w:t>el</w:t>
      </w:r>
      <w:r w:rsidR="004232E6" w:rsidRPr="0012268F">
        <w:rPr>
          <w:rFonts w:ascii="Palatino Linotype" w:hAnsi="Palatino Linotype" w:cs="Arial"/>
        </w:rPr>
        <w:t xml:space="preserve"> </w:t>
      </w:r>
      <w:r w:rsidR="00867D32" w:rsidRPr="0012268F">
        <w:rPr>
          <w:rFonts w:ascii="Palatino Linotype" w:hAnsi="Palatino Linotype" w:cs="Arial"/>
        </w:rPr>
        <w:t>cierre</w:t>
      </w:r>
      <w:r w:rsidR="004232E6" w:rsidRPr="0012268F">
        <w:rPr>
          <w:rFonts w:ascii="Palatino Linotype" w:hAnsi="Palatino Linotype" w:cs="Arial"/>
        </w:rPr>
        <w:t xml:space="preserve"> </w:t>
      </w:r>
      <w:r w:rsidR="00867D32" w:rsidRPr="0012268F">
        <w:rPr>
          <w:rFonts w:ascii="Palatino Linotype" w:hAnsi="Palatino Linotype" w:cs="Arial"/>
        </w:rPr>
        <w:t>de</w:t>
      </w:r>
      <w:r w:rsidR="004232E6" w:rsidRPr="0012268F">
        <w:rPr>
          <w:rFonts w:ascii="Palatino Linotype" w:hAnsi="Palatino Linotype" w:cs="Arial"/>
        </w:rPr>
        <w:t xml:space="preserve"> </w:t>
      </w:r>
      <w:r w:rsidR="00867D32" w:rsidRPr="0012268F">
        <w:rPr>
          <w:rFonts w:ascii="Palatino Linotype" w:hAnsi="Palatino Linotype" w:cs="Arial"/>
        </w:rPr>
        <w:t>instrucción;</w:t>
      </w:r>
      <w:r w:rsidR="004232E6" w:rsidRPr="0012268F">
        <w:rPr>
          <w:rFonts w:ascii="Palatino Linotype" w:hAnsi="Palatino Linotype" w:cs="Arial"/>
        </w:rPr>
        <w:t xml:space="preserve"> </w:t>
      </w:r>
      <w:r w:rsidR="004234DA" w:rsidRPr="0012268F">
        <w:rPr>
          <w:rFonts w:ascii="Palatino Linotype" w:hAnsi="Palatino Linotype" w:cs="Arial"/>
        </w:rPr>
        <w:t>así</w:t>
      </w:r>
      <w:r w:rsidR="004232E6" w:rsidRPr="0012268F">
        <w:rPr>
          <w:rFonts w:ascii="Palatino Linotype" w:hAnsi="Palatino Linotype" w:cs="Arial"/>
        </w:rPr>
        <w:t xml:space="preserve"> </w:t>
      </w:r>
      <w:r w:rsidR="004234DA" w:rsidRPr="0012268F">
        <w:rPr>
          <w:rFonts w:ascii="Palatino Linotype" w:hAnsi="Palatino Linotype" w:cs="Arial"/>
        </w:rPr>
        <w:t>como</w:t>
      </w:r>
      <w:r w:rsidR="00867D32" w:rsidRPr="0012268F">
        <w:rPr>
          <w:rFonts w:ascii="Palatino Linotype" w:hAnsi="Palatino Linotype" w:cs="Arial"/>
        </w:rPr>
        <w:t>,</w:t>
      </w:r>
      <w:r w:rsidR="004232E6" w:rsidRPr="0012268F">
        <w:rPr>
          <w:rFonts w:ascii="Palatino Linotype" w:hAnsi="Palatino Linotype" w:cs="Arial"/>
        </w:rPr>
        <w:t xml:space="preserve"> </w:t>
      </w:r>
      <w:r w:rsidR="004234DA" w:rsidRPr="0012268F">
        <w:rPr>
          <w:rFonts w:ascii="Palatino Linotype" w:hAnsi="Palatino Linotype" w:cs="Arial"/>
        </w:rPr>
        <w:t>la</w:t>
      </w:r>
      <w:r w:rsidR="004232E6" w:rsidRPr="0012268F">
        <w:rPr>
          <w:rFonts w:ascii="Palatino Linotype" w:hAnsi="Palatino Linotype" w:cs="Arial"/>
        </w:rPr>
        <w:t xml:space="preserve"> </w:t>
      </w:r>
      <w:r w:rsidR="004234DA" w:rsidRPr="0012268F">
        <w:rPr>
          <w:rFonts w:ascii="Palatino Linotype" w:hAnsi="Palatino Linotype" w:cs="Arial"/>
        </w:rPr>
        <w:t>remisión</w:t>
      </w:r>
      <w:r w:rsidR="004232E6" w:rsidRPr="0012268F">
        <w:rPr>
          <w:rFonts w:ascii="Palatino Linotype" w:hAnsi="Palatino Linotype" w:cs="Arial"/>
        </w:rPr>
        <w:t xml:space="preserve"> </w:t>
      </w:r>
      <w:r w:rsidR="004234DA" w:rsidRPr="0012268F">
        <w:rPr>
          <w:rFonts w:ascii="Palatino Linotype" w:hAnsi="Palatino Linotype" w:cs="Arial"/>
        </w:rPr>
        <w:t>del</w:t>
      </w:r>
      <w:r w:rsidR="004232E6" w:rsidRPr="0012268F">
        <w:rPr>
          <w:rFonts w:ascii="Palatino Linotype" w:hAnsi="Palatino Linotype" w:cs="Arial"/>
        </w:rPr>
        <w:t xml:space="preserve"> </w:t>
      </w:r>
      <w:r w:rsidR="004234DA" w:rsidRPr="0012268F">
        <w:rPr>
          <w:rFonts w:ascii="Palatino Linotype" w:hAnsi="Palatino Linotype" w:cs="Arial"/>
        </w:rPr>
        <w:t>mismo</w:t>
      </w:r>
      <w:r w:rsidR="004232E6" w:rsidRPr="0012268F">
        <w:rPr>
          <w:rFonts w:ascii="Palatino Linotype" w:hAnsi="Palatino Linotype" w:cs="Arial"/>
        </w:rPr>
        <w:t xml:space="preserve"> </w:t>
      </w:r>
      <w:r w:rsidR="004234DA" w:rsidRPr="0012268F">
        <w:rPr>
          <w:rFonts w:ascii="Palatino Linotype" w:hAnsi="Palatino Linotype" w:cs="Arial"/>
        </w:rPr>
        <w:t>a</w:t>
      </w:r>
      <w:r w:rsidR="004232E6" w:rsidRPr="0012268F">
        <w:rPr>
          <w:rFonts w:ascii="Palatino Linotype" w:hAnsi="Palatino Linotype" w:cs="Arial"/>
        </w:rPr>
        <w:t xml:space="preserve"> </w:t>
      </w:r>
      <w:r w:rsidR="004234DA" w:rsidRPr="0012268F">
        <w:rPr>
          <w:rFonts w:ascii="Palatino Linotype" w:hAnsi="Palatino Linotype" w:cs="Arial"/>
        </w:rPr>
        <w:t>efecto</w:t>
      </w:r>
      <w:r w:rsidR="004232E6" w:rsidRPr="0012268F">
        <w:rPr>
          <w:rFonts w:ascii="Palatino Linotype" w:hAnsi="Palatino Linotype" w:cs="Arial"/>
        </w:rPr>
        <w:t xml:space="preserve"> </w:t>
      </w:r>
      <w:r w:rsidR="004234DA" w:rsidRPr="0012268F">
        <w:rPr>
          <w:rFonts w:ascii="Palatino Linotype" w:hAnsi="Palatino Linotype" w:cs="Arial"/>
        </w:rPr>
        <w:t>de</w:t>
      </w:r>
      <w:r w:rsidR="004232E6" w:rsidRPr="0012268F">
        <w:rPr>
          <w:rFonts w:ascii="Palatino Linotype" w:hAnsi="Palatino Linotype" w:cs="Arial"/>
        </w:rPr>
        <w:t xml:space="preserve"> </w:t>
      </w:r>
      <w:r w:rsidR="004234DA" w:rsidRPr="0012268F">
        <w:rPr>
          <w:rFonts w:ascii="Palatino Linotype" w:hAnsi="Palatino Linotype" w:cs="Arial"/>
        </w:rPr>
        <w:t>ser</w:t>
      </w:r>
      <w:r w:rsidR="004232E6" w:rsidRPr="0012268F">
        <w:rPr>
          <w:rFonts w:ascii="Palatino Linotype" w:hAnsi="Palatino Linotype" w:cs="Arial"/>
        </w:rPr>
        <w:t xml:space="preserve"> </w:t>
      </w:r>
      <w:r w:rsidR="004234DA" w:rsidRPr="0012268F">
        <w:rPr>
          <w:rFonts w:ascii="Palatino Linotype" w:hAnsi="Palatino Linotype" w:cs="Arial"/>
        </w:rPr>
        <w:t>resuelto,</w:t>
      </w:r>
      <w:r w:rsidR="004232E6" w:rsidRPr="0012268F">
        <w:rPr>
          <w:rFonts w:ascii="Palatino Linotype" w:hAnsi="Palatino Linotype" w:cs="Arial"/>
        </w:rPr>
        <w:t xml:space="preserve"> </w:t>
      </w:r>
      <w:r w:rsidR="004234DA" w:rsidRPr="0012268F">
        <w:rPr>
          <w:rFonts w:ascii="Palatino Linotype" w:hAnsi="Palatino Linotype" w:cs="Arial"/>
        </w:rPr>
        <w:t>de</w:t>
      </w:r>
      <w:r w:rsidR="004232E6" w:rsidRPr="0012268F">
        <w:rPr>
          <w:rFonts w:ascii="Palatino Linotype" w:hAnsi="Palatino Linotype" w:cs="Arial"/>
        </w:rPr>
        <w:t xml:space="preserve"> </w:t>
      </w:r>
      <w:r w:rsidR="004234DA" w:rsidRPr="0012268F">
        <w:rPr>
          <w:rFonts w:ascii="Palatino Linotype" w:hAnsi="Palatino Linotype" w:cs="Arial"/>
        </w:rPr>
        <w:t>conformidad</w:t>
      </w:r>
      <w:r w:rsidR="004232E6" w:rsidRPr="0012268F">
        <w:rPr>
          <w:rFonts w:ascii="Palatino Linotype" w:hAnsi="Palatino Linotype" w:cs="Arial"/>
        </w:rPr>
        <w:t xml:space="preserve"> </w:t>
      </w:r>
      <w:r w:rsidR="004234DA" w:rsidRPr="0012268F">
        <w:rPr>
          <w:rFonts w:ascii="Palatino Linotype" w:hAnsi="Palatino Linotype" w:cs="Arial"/>
        </w:rPr>
        <w:t>con</w:t>
      </w:r>
      <w:r w:rsidR="004232E6" w:rsidRPr="0012268F">
        <w:rPr>
          <w:rFonts w:ascii="Palatino Linotype" w:hAnsi="Palatino Linotype" w:cs="Arial"/>
        </w:rPr>
        <w:t xml:space="preserve"> </w:t>
      </w:r>
      <w:r w:rsidR="004234DA" w:rsidRPr="0012268F">
        <w:rPr>
          <w:rFonts w:ascii="Palatino Linotype" w:hAnsi="Palatino Linotype" w:cs="Arial"/>
        </w:rPr>
        <w:t>lo</w:t>
      </w:r>
      <w:r w:rsidR="004232E6" w:rsidRPr="0012268F">
        <w:rPr>
          <w:rFonts w:ascii="Palatino Linotype" w:hAnsi="Palatino Linotype" w:cs="Arial"/>
        </w:rPr>
        <w:t xml:space="preserve"> </w:t>
      </w:r>
      <w:r w:rsidR="004234DA" w:rsidRPr="0012268F">
        <w:rPr>
          <w:rFonts w:ascii="Palatino Linotype" w:hAnsi="Palatino Linotype" w:cs="Arial"/>
        </w:rPr>
        <w:t>establecido</w:t>
      </w:r>
      <w:r w:rsidR="004232E6" w:rsidRPr="0012268F">
        <w:rPr>
          <w:rFonts w:ascii="Palatino Linotype" w:hAnsi="Palatino Linotype" w:cs="Arial"/>
        </w:rPr>
        <w:t xml:space="preserve"> </w:t>
      </w:r>
      <w:r w:rsidR="004234DA" w:rsidRPr="0012268F">
        <w:rPr>
          <w:rFonts w:ascii="Palatino Linotype" w:hAnsi="Palatino Linotype" w:cs="Arial"/>
        </w:rPr>
        <w:t>en</w:t>
      </w:r>
      <w:r w:rsidR="004232E6" w:rsidRPr="0012268F">
        <w:rPr>
          <w:rFonts w:ascii="Palatino Linotype" w:hAnsi="Palatino Linotype" w:cs="Arial"/>
        </w:rPr>
        <w:t xml:space="preserve"> </w:t>
      </w:r>
      <w:r w:rsidR="004234DA" w:rsidRPr="0012268F">
        <w:rPr>
          <w:rFonts w:ascii="Palatino Linotype" w:hAnsi="Palatino Linotype" w:cs="Arial"/>
        </w:rPr>
        <w:t>el</w:t>
      </w:r>
      <w:r w:rsidR="004232E6" w:rsidRPr="0012268F">
        <w:rPr>
          <w:rFonts w:ascii="Palatino Linotype" w:hAnsi="Palatino Linotype" w:cs="Arial"/>
        </w:rPr>
        <w:t xml:space="preserve"> </w:t>
      </w:r>
      <w:r w:rsidR="004234DA" w:rsidRPr="0012268F">
        <w:rPr>
          <w:rFonts w:ascii="Palatino Linotype" w:hAnsi="Palatino Linotype" w:cs="Arial"/>
        </w:rPr>
        <w:t>artículo</w:t>
      </w:r>
      <w:r w:rsidR="004232E6" w:rsidRPr="0012268F">
        <w:rPr>
          <w:rFonts w:ascii="Palatino Linotype" w:hAnsi="Palatino Linotype" w:cs="Arial"/>
        </w:rPr>
        <w:t xml:space="preserve"> </w:t>
      </w:r>
      <w:r w:rsidR="004234DA" w:rsidRPr="0012268F">
        <w:rPr>
          <w:rFonts w:ascii="Palatino Linotype" w:hAnsi="Palatino Linotype" w:cs="Arial"/>
        </w:rPr>
        <w:t>185</w:t>
      </w:r>
      <w:r w:rsidR="00867D32" w:rsidRPr="0012268F">
        <w:rPr>
          <w:rFonts w:ascii="Palatino Linotype" w:hAnsi="Palatino Linotype" w:cs="Arial"/>
        </w:rPr>
        <w:t>,</w:t>
      </w:r>
      <w:r w:rsidR="004232E6" w:rsidRPr="0012268F">
        <w:rPr>
          <w:rFonts w:ascii="Palatino Linotype" w:hAnsi="Palatino Linotype" w:cs="Arial"/>
        </w:rPr>
        <w:t xml:space="preserve"> </w:t>
      </w:r>
      <w:r w:rsidR="004234DA" w:rsidRPr="0012268F">
        <w:rPr>
          <w:rFonts w:ascii="Palatino Linotype" w:hAnsi="Palatino Linotype" w:cs="Arial"/>
        </w:rPr>
        <w:t>fracciones</w:t>
      </w:r>
      <w:r w:rsidR="004232E6" w:rsidRPr="0012268F">
        <w:rPr>
          <w:rFonts w:ascii="Palatino Linotype" w:hAnsi="Palatino Linotype" w:cs="Arial"/>
        </w:rPr>
        <w:t xml:space="preserve"> </w:t>
      </w:r>
      <w:r w:rsidR="004234DA" w:rsidRPr="0012268F">
        <w:rPr>
          <w:rFonts w:ascii="Palatino Linotype" w:hAnsi="Palatino Linotype" w:cs="Arial"/>
        </w:rPr>
        <w:t>VI</w:t>
      </w:r>
      <w:r w:rsidR="004232E6" w:rsidRPr="0012268F">
        <w:rPr>
          <w:rFonts w:ascii="Palatino Linotype" w:hAnsi="Palatino Linotype" w:cs="Arial"/>
        </w:rPr>
        <w:t xml:space="preserve"> </w:t>
      </w:r>
      <w:r w:rsidR="004234DA" w:rsidRPr="0012268F">
        <w:rPr>
          <w:rFonts w:ascii="Palatino Linotype" w:hAnsi="Palatino Linotype" w:cs="Arial"/>
        </w:rPr>
        <w:t>y</w:t>
      </w:r>
      <w:r w:rsidR="004232E6" w:rsidRPr="0012268F">
        <w:rPr>
          <w:rFonts w:ascii="Palatino Linotype" w:hAnsi="Palatino Linotype" w:cs="Arial"/>
        </w:rPr>
        <w:t xml:space="preserve"> </w:t>
      </w:r>
      <w:r w:rsidR="004234DA" w:rsidRPr="0012268F">
        <w:rPr>
          <w:rFonts w:ascii="Palatino Linotype" w:hAnsi="Palatino Linotype" w:cs="Arial"/>
        </w:rPr>
        <w:t>VIII</w:t>
      </w:r>
      <w:r w:rsidR="004232E6" w:rsidRPr="0012268F">
        <w:rPr>
          <w:rFonts w:ascii="Palatino Linotype" w:hAnsi="Palatino Linotype" w:cs="Arial"/>
        </w:rPr>
        <w:t xml:space="preserve"> </w:t>
      </w:r>
      <w:r w:rsidR="004234DA" w:rsidRPr="0012268F">
        <w:rPr>
          <w:rFonts w:ascii="Palatino Linotype" w:hAnsi="Palatino Linotype" w:cs="Arial"/>
        </w:rPr>
        <w:t>de</w:t>
      </w:r>
      <w:r w:rsidR="004232E6" w:rsidRPr="0012268F">
        <w:rPr>
          <w:rFonts w:ascii="Palatino Linotype" w:hAnsi="Palatino Linotype" w:cs="Arial"/>
        </w:rPr>
        <w:t xml:space="preserve"> </w:t>
      </w:r>
      <w:r w:rsidR="004234DA" w:rsidRPr="0012268F">
        <w:rPr>
          <w:rFonts w:ascii="Palatino Linotype" w:hAnsi="Palatino Linotype" w:cs="Arial"/>
        </w:rPr>
        <w:t>la</w:t>
      </w:r>
      <w:r w:rsidR="004232E6" w:rsidRPr="0012268F">
        <w:rPr>
          <w:rFonts w:ascii="Palatino Linotype" w:hAnsi="Palatino Linotype" w:cs="Arial"/>
        </w:rPr>
        <w:t xml:space="preserve"> </w:t>
      </w:r>
      <w:r w:rsidR="004234DA" w:rsidRPr="0012268F">
        <w:rPr>
          <w:rFonts w:ascii="Palatino Linotype" w:hAnsi="Palatino Linotype" w:cs="Arial"/>
        </w:rPr>
        <w:t>Ley</w:t>
      </w:r>
      <w:r w:rsidR="004232E6" w:rsidRPr="0012268F">
        <w:rPr>
          <w:rFonts w:ascii="Palatino Linotype" w:hAnsi="Palatino Linotype" w:cs="Arial"/>
        </w:rPr>
        <w:t xml:space="preserve"> </w:t>
      </w:r>
      <w:r w:rsidR="004234DA" w:rsidRPr="0012268F">
        <w:rPr>
          <w:rFonts w:ascii="Palatino Linotype" w:hAnsi="Palatino Linotype" w:cs="Arial"/>
        </w:rPr>
        <w:t>de</w:t>
      </w:r>
      <w:r w:rsidR="004232E6" w:rsidRPr="0012268F">
        <w:rPr>
          <w:rFonts w:ascii="Palatino Linotype" w:hAnsi="Palatino Linotype" w:cs="Arial"/>
        </w:rPr>
        <w:t xml:space="preserve"> </w:t>
      </w:r>
      <w:r w:rsidR="004234DA" w:rsidRPr="0012268F">
        <w:rPr>
          <w:rFonts w:ascii="Palatino Linotype" w:hAnsi="Palatino Linotype" w:cs="Arial"/>
        </w:rPr>
        <w:t>Transparencia</w:t>
      </w:r>
      <w:r w:rsidR="004232E6" w:rsidRPr="0012268F">
        <w:rPr>
          <w:rFonts w:ascii="Palatino Linotype" w:hAnsi="Palatino Linotype" w:cs="Arial"/>
        </w:rPr>
        <w:t xml:space="preserve"> </w:t>
      </w:r>
      <w:r w:rsidR="004234DA" w:rsidRPr="0012268F">
        <w:rPr>
          <w:rFonts w:ascii="Palatino Linotype" w:hAnsi="Palatino Linotype" w:cs="Arial"/>
        </w:rPr>
        <w:t>y</w:t>
      </w:r>
      <w:r w:rsidR="004232E6" w:rsidRPr="0012268F">
        <w:rPr>
          <w:rFonts w:ascii="Palatino Linotype" w:hAnsi="Palatino Linotype" w:cs="Arial"/>
        </w:rPr>
        <w:t xml:space="preserve"> </w:t>
      </w:r>
      <w:r w:rsidR="004234DA" w:rsidRPr="0012268F">
        <w:rPr>
          <w:rFonts w:ascii="Palatino Linotype" w:hAnsi="Palatino Linotype" w:cs="Arial"/>
        </w:rPr>
        <w:t>Acceso</w:t>
      </w:r>
      <w:r w:rsidR="004232E6" w:rsidRPr="0012268F">
        <w:rPr>
          <w:rFonts w:ascii="Palatino Linotype" w:hAnsi="Palatino Linotype" w:cs="Arial"/>
        </w:rPr>
        <w:t xml:space="preserve"> </w:t>
      </w:r>
      <w:r w:rsidR="004234DA" w:rsidRPr="0012268F">
        <w:rPr>
          <w:rFonts w:ascii="Palatino Linotype" w:hAnsi="Palatino Linotype" w:cs="Arial"/>
        </w:rPr>
        <w:t>a</w:t>
      </w:r>
      <w:r w:rsidR="004232E6" w:rsidRPr="0012268F">
        <w:rPr>
          <w:rFonts w:ascii="Palatino Linotype" w:hAnsi="Palatino Linotype" w:cs="Arial"/>
        </w:rPr>
        <w:t xml:space="preserve"> </w:t>
      </w:r>
      <w:r w:rsidR="004234DA" w:rsidRPr="0012268F">
        <w:rPr>
          <w:rFonts w:ascii="Palatino Linotype" w:hAnsi="Palatino Linotype" w:cs="Arial"/>
        </w:rPr>
        <w:t>la</w:t>
      </w:r>
      <w:r w:rsidR="004232E6" w:rsidRPr="0012268F">
        <w:rPr>
          <w:rFonts w:ascii="Palatino Linotype" w:hAnsi="Palatino Linotype" w:cs="Arial"/>
        </w:rPr>
        <w:t xml:space="preserve"> </w:t>
      </w:r>
      <w:r w:rsidR="004234DA" w:rsidRPr="0012268F">
        <w:rPr>
          <w:rFonts w:ascii="Palatino Linotype" w:hAnsi="Palatino Linotype" w:cs="Arial"/>
        </w:rPr>
        <w:t>Información</w:t>
      </w:r>
      <w:r w:rsidR="004232E6" w:rsidRPr="0012268F">
        <w:rPr>
          <w:rFonts w:ascii="Palatino Linotype" w:hAnsi="Palatino Linotype" w:cs="Arial"/>
        </w:rPr>
        <w:t xml:space="preserve"> </w:t>
      </w:r>
      <w:r w:rsidR="004234DA" w:rsidRPr="0012268F">
        <w:rPr>
          <w:rFonts w:ascii="Palatino Linotype" w:hAnsi="Palatino Linotype" w:cs="Arial"/>
        </w:rPr>
        <w:t>Pública</w:t>
      </w:r>
      <w:r w:rsidR="004232E6" w:rsidRPr="0012268F">
        <w:rPr>
          <w:rFonts w:ascii="Palatino Linotype" w:hAnsi="Palatino Linotype" w:cs="Arial"/>
        </w:rPr>
        <w:t xml:space="preserve"> </w:t>
      </w:r>
      <w:r w:rsidR="004234DA" w:rsidRPr="0012268F">
        <w:rPr>
          <w:rFonts w:ascii="Palatino Linotype" w:hAnsi="Palatino Linotype" w:cs="Arial"/>
        </w:rPr>
        <w:t>del</w:t>
      </w:r>
      <w:r w:rsidR="004232E6" w:rsidRPr="0012268F">
        <w:rPr>
          <w:rFonts w:ascii="Palatino Linotype" w:hAnsi="Palatino Linotype" w:cs="Arial"/>
        </w:rPr>
        <w:t xml:space="preserve"> </w:t>
      </w:r>
      <w:r w:rsidR="004234DA" w:rsidRPr="0012268F">
        <w:rPr>
          <w:rFonts w:ascii="Palatino Linotype" w:hAnsi="Palatino Linotype" w:cs="Arial"/>
        </w:rPr>
        <w:t>Estado</w:t>
      </w:r>
      <w:r w:rsidR="004232E6" w:rsidRPr="0012268F">
        <w:rPr>
          <w:rFonts w:ascii="Palatino Linotype" w:hAnsi="Palatino Linotype" w:cs="Arial"/>
        </w:rPr>
        <w:t xml:space="preserve"> </w:t>
      </w:r>
      <w:r w:rsidR="004234DA" w:rsidRPr="0012268F">
        <w:rPr>
          <w:rFonts w:ascii="Palatino Linotype" w:hAnsi="Palatino Linotype" w:cs="Arial"/>
        </w:rPr>
        <w:t>de</w:t>
      </w:r>
      <w:r w:rsidR="004232E6" w:rsidRPr="0012268F">
        <w:rPr>
          <w:rFonts w:ascii="Palatino Linotype" w:hAnsi="Palatino Linotype" w:cs="Arial"/>
        </w:rPr>
        <w:t xml:space="preserve"> </w:t>
      </w:r>
      <w:r w:rsidR="004234DA" w:rsidRPr="0012268F">
        <w:rPr>
          <w:rFonts w:ascii="Palatino Linotype" w:hAnsi="Palatino Linotype" w:cs="Arial"/>
        </w:rPr>
        <w:t>México</w:t>
      </w:r>
      <w:r w:rsidR="004232E6" w:rsidRPr="0012268F">
        <w:rPr>
          <w:rFonts w:ascii="Palatino Linotype" w:hAnsi="Palatino Linotype" w:cs="Arial"/>
        </w:rPr>
        <w:t xml:space="preserve"> </w:t>
      </w:r>
      <w:r w:rsidR="004234DA" w:rsidRPr="0012268F">
        <w:rPr>
          <w:rFonts w:ascii="Palatino Linotype" w:hAnsi="Palatino Linotype" w:cs="Arial"/>
        </w:rPr>
        <w:t>y</w:t>
      </w:r>
      <w:r w:rsidR="004232E6" w:rsidRPr="0012268F">
        <w:rPr>
          <w:rFonts w:ascii="Palatino Linotype" w:hAnsi="Palatino Linotype" w:cs="Arial"/>
        </w:rPr>
        <w:t xml:space="preserve"> </w:t>
      </w:r>
      <w:r w:rsidR="004234DA" w:rsidRPr="0012268F">
        <w:rPr>
          <w:rFonts w:ascii="Palatino Linotype" w:hAnsi="Palatino Linotype" w:cs="Arial"/>
        </w:rPr>
        <w:t>Municipios</w:t>
      </w:r>
      <w:r w:rsidR="0038375A" w:rsidRPr="0012268F">
        <w:rPr>
          <w:rFonts w:ascii="Palatino Linotype" w:hAnsi="Palatino Linotype" w:cs="Arial"/>
        </w:rPr>
        <w:t>.</w:t>
      </w:r>
    </w:p>
    <w:p w14:paraId="43E1C89F" w14:textId="7F586F87" w:rsidR="004234DA" w:rsidRPr="0012268F" w:rsidRDefault="0038375A" w:rsidP="0038375A">
      <w:pPr>
        <w:pStyle w:val="Prrafodelista"/>
        <w:numPr>
          <w:ilvl w:val="0"/>
          <w:numId w:val="1"/>
        </w:numPr>
        <w:spacing w:before="240" w:after="240" w:line="360" w:lineRule="auto"/>
        <w:ind w:left="0" w:firstLine="0"/>
        <w:jc w:val="both"/>
        <w:rPr>
          <w:rFonts w:ascii="Palatino Linotype" w:hAnsi="Palatino Linotype"/>
        </w:rPr>
      </w:pPr>
      <w:r w:rsidRPr="0012268F">
        <w:rPr>
          <w:rFonts w:ascii="Palatino Linotype" w:hAnsi="Palatino Linotype" w:cs="Arial"/>
        </w:rPr>
        <w:t>En fecha veintinueve de abril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1AAFC178" w14:textId="77777777" w:rsidR="004B4CB8" w:rsidRPr="0012268F" w:rsidRDefault="004B4CB8" w:rsidP="00D15005">
      <w:pPr>
        <w:spacing w:before="100" w:beforeAutospacing="1" w:after="100" w:afterAutospacing="1" w:line="360" w:lineRule="auto"/>
        <w:jc w:val="center"/>
        <w:rPr>
          <w:rFonts w:ascii="Palatino Linotype" w:hAnsi="Palatino Linotype"/>
          <w:b/>
          <w:bCs/>
          <w:spacing w:val="60"/>
          <w:sz w:val="28"/>
        </w:rPr>
      </w:pPr>
      <w:r w:rsidRPr="0012268F">
        <w:rPr>
          <w:rFonts w:ascii="Palatino Linotype" w:hAnsi="Palatino Linotype"/>
          <w:b/>
          <w:bCs/>
          <w:spacing w:val="60"/>
          <w:sz w:val="28"/>
        </w:rPr>
        <w:t>CONSIDERANDO</w:t>
      </w:r>
    </w:p>
    <w:p w14:paraId="0127EEAD" w14:textId="2919E7F6" w:rsidR="00AB4B9D" w:rsidRPr="0012268F"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12268F">
        <w:rPr>
          <w:rFonts w:ascii="Palatino Linotype" w:hAnsi="Palatino Linotype"/>
          <w:b/>
        </w:rPr>
        <w:t>Competencia</w:t>
      </w:r>
      <w:r w:rsidRPr="0012268F">
        <w:rPr>
          <w:rFonts w:ascii="Palatino Linotype" w:hAnsi="Palatino Linotype"/>
        </w:rPr>
        <w:t>.</w:t>
      </w:r>
      <w:r w:rsidR="004232E6" w:rsidRPr="0012268F">
        <w:rPr>
          <w:rFonts w:ascii="Palatino Linotype" w:hAnsi="Palatino Linotype"/>
          <w:b/>
        </w:rPr>
        <w:t xml:space="preserve"> </w:t>
      </w:r>
      <w:r w:rsidRPr="0012268F">
        <w:rPr>
          <w:rFonts w:ascii="Palatino Linotype" w:hAnsi="Palatino Linotype"/>
        </w:rPr>
        <w:t>Este</w:t>
      </w:r>
      <w:r w:rsidR="004232E6" w:rsidRPr="0012268F">
        <w:rPr>
          <w:rFonts w:ascii="Palatino Linotype" w:hAnsi="Palatino Linotype"/>
        </w:rPr>
        <w:t xml:space="preserve"> </w:t>
      </w:r>
      <w:r w:rsidRPr="0012268F">
        <w:rPr>
          <w:rFonts w:ascii="Palatino Linotype" w:hAnsi="Palatino Linotype"/>
        </w:rPr>
        <w:t>Instituto</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Transparencia,</w:t>
      </w:r>
      <w:r w:rsidR="004232E6" w:rsidRPr="0012268F">
        <w:rPr>
          <w:rFonts w:ascii="Palatino Linotype" w:hAnsi="Palatino Linotype"/>
        </w:rPr>
        <w:t xml:space="preserve"> </w:t>
      </w:r>
      <w:r w:rsidRPr="0012268F">
        <w:rPr>
          <w:rFonts w:ascii="Palatino Linotype" w:hAnsi="Palatino Linotype"/>
        </w:rPr>
        <w:t>Acceso</w:t>
      </w:r>
      <w:r w:rsidR="004232E6" w:rsidRPr="0012268F">
        <w:rPr>
          <w:rFonts w:ascii="Palatino Linotype" w:hAnsi="Palatino Linotype"/>
        </w:rPr>
        <w:t xml:space="preserve"> </w:t>
      </w:r>
      <w:r w:rsidRPr="0012268F">
        <w:rPr>
          <w:rFonts w:ascii="Palatino Linotype" w:hAnsi="Palatino Linotype"/>
        </w:rPr>
        <w:t>a</w:t>
      </w:r>
      <w:r w:rsidR="004232E6" w:rsidRPr="0012268F">
        <w:rPr>
          <w:rFonts w:ascii="Palatino Linotype" w:hAnsi="Palatino Linotype"/>
        </w:rPr>
        <w:t xml:space="preserve"> </w:t>
      </w:r>
      <w:r w:rsidRPr="0012268F">
        <w:rPr>
          <w:rFonts w:ascii="Palatino Linotype" w:hAnsi="Palatino Linotype"/>
        </w:rPr>
        <w:t>la</w:t>
      </w:r>
      <w:r w:rsidR="004232E6" w:rsidRPr="0012268F">
        <w:rPr>
          <w:rFonts w:ascii="Palatino Linotype" w:hAnsi="Palatino Linotype"/>
        </w:rPr>
        <w:t xml:space="preserve"> </w:t>
      </w:r>
      <w:r w:rsidRPr="0012268F">
        <w:rPr>
          <w:rFonts w:ascii="Palatino Linotype" w:hAnsi="Palatino Linotype"/>
        </w:rPr>
        <w:t>Información</w:t>
      </w:r>
      <w:r w:rsidR="004232E6" w:rsidRPr="0012268F">
        <w:rPr>
          <w:rFonts w:ascii="Palatino Linotype" w:hAnsi="Palatino Linotype"/>
        </w:rPr>
        <w:t xml:space="preserve"> </w:t>
      </w:r>
      <w:r w:rsidRPr="0012268F">
        <w:rPr>
          <w:rFonts w:ascii="Palatino Linotype" w:hAnsi="Palatino Linotype"/>
        </w:rPr>
        <w:t>Pública</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Protección</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Datos</w:t>
      </w:r>
      <w:r w:rsidR="004232E6" w:rsidRPr="0012268F">
        <w:rPr>
          <w:rFonts w:ascii="Palatino Linotype" w:hAnsi="Palatino Linotype"/>
        </w:rPr>
        <w:t xml:space="preserve"> </w:t>
      </w:r>
      <w:r w:rsidRPr="0012268F">
        <w:rPr>
          <w:rFonts w:ascii="Palatino Linotype" w:hAnsi="Palatino Linotype"/>
        </w:rPr>
        <w:t>Personales</w:t>
      </w:r>
      <w:r w:rsidR="004232E6" w:rsidRPr="0012268F">
        <w:rPr>
          <w:rFonts w:ascii="Palatino Linotype" w:hAnsi="Palatino Linotype"/>
        </w:rPr>
        <w:t xml:space="preserve"> </w:t>
      </w:r>
      <w:r w:rsidRPr="0012268F">
        <w:rPr>
          <w:rFonts w:ascii="Palatino Linotype" w:hAnsi="Palatino Linotype"/>
        </w:rPr>
        <w:t>del</w:t>
      </w:r>
      <w:r w:rsidR="004232E6" w:rsidRPr="0012268F">
        <w:rPr>
          <w:rFonts w:ascii="Palatino Linotype" w:hAnsi="Palatino Linotype"/>
        </w:rPr>
        <w:t xml:space="preserve"> </w:t>
      </w:r>
      <w:r w:rsidRPr="0012268F">
        <w:rPr>
          <w:rFonts w:ascii="Palatino Linotype" w:hAnsi="Palatino Linotype"/>
        </w:rPr>
        <w:t>Estado</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México</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lastRenderedPageBreak/>
        <w:t>Municipios,</w:t>
      </w:r>
      <w:r w:rsidR="004232E6" w:rsidRPr="0012268F">
        <w:rPr>
          <w:rFonts w:ascii="Palatino Linotype" w:hAnsi="Palatino Linotype"/>
        </w:rPr>
        <w:t xml:space="preserve"> </w:t>
      </w:r>
      <w:r w:rsidRPr="0012268F">
        <w:rPr>
          <w:rFonts w:ascii="Palatino Linotype" w:hAnsi="Palatino Linotype"/>
        </w:rPr>
        <w:t>es</w:t>
      </w:r>
      <w:r w:rsidR="004232E6" w:rsidRPr="0012268F">
        <w:rPr>
          <w:rFonts w:ascii="Palatino Linotype" w:hAnsi="Palatino Linotype"/>
        </w:rPr>
        <w:t xml:space="preserve"> </w:t>
      </w:r>
      <w:r w:rsidRPr="0012268F">
        <w:rPr>
          <w:rFonts w:ascii="Palatino Linotype" w:hAnsi="Palatino Linotype"/>
        </w:rPr>
        <w:t>competente</w:t>
      </w:r>
      <w:r w:rsidR="004232E6" w:rsidRPr="0012268F">
        <w:rPr>
          <w:rFonts w:ascii="Palatino Linotype" w:hAnsi="Palatino Linotype"/>
        </w:rPr>
        <w:t xml:space="preserve"> </w:t>
      </w:r>
      <w:r w:rsidRPr="0012268F">
        <w:rPr>
          <w:rFonts w:ascii="Palatino Linotype" w:hAnsi="Palatino Linotype"/>
        </w:rPr>
        <w:t>para</w:t>
      </w:r>
      <w:r w:rsidR="004232E6" w:rsidRPr="0012268F">
        <w:rPr>
          <w:rFonts w:ascii="Palatino Linotype" w:hAnsi="Palatino Linotype"/>
        </w:rPr>
        <w:t xml:space="preserve"> </w:t>
      </w:r>
      <w:r w:rsidRPr="0012268F">
        <w:rPr>
          <w:rFonts w:ascii="Palatino Linotype" w:hAnsi="Palatino Linotype"/>
        </w:rPr>
        <w:t>conocer</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resolver</w:t>
      </w:r>
      <w:r w:rsidR="004232E6" w:rsidRPr="0012268F">
        <w:rPr>
          <w:rFonts w:ascii="Palatino Linotype" w:hAnsi="Palatino Linotype"/>
        </w:rPr>
        <w:t xml:space="preserve"> </w:t>
      </w:r>
      <w:r w:rsidRPr="0012268F">
        <w:rPr>
          <w:rFonts w:ascii="Palatino Linotype" w:hAnsi="Palatino Linotype"/>
        </w:rPr>
        <w:t>el</w:t>
      </w:r>
      <w:r w:rsidR="004232E6" w:rsidRPr="0012268F">
        <w:rPr>
          <w:rFonts w:ascii="Palatino Linotype" w:hAnsi="Palatino Linotype"/>
        </w:rPr>
        <w:t xml:space="preserve"> </w:t>
      </w:r>
      <w:r w:rsidRPr="0012268F">
        <w:rPr>
          <w:rFonts w:ascii="Palatino Linotype" w:hAnsi="Palatino Linotype"/>
        </w:rPr>
        <w:t>presente</w:t>
      </w:r>
      <w:r w:rsidR="004232E6" w:rsidRPr="0012268F">
        <w:rPr>
          <w:rFonts w:ascii="Palatino Linotype" w:hAnsi="Palatino Linotype"/>
        </w:rPr>
        <w:t xml:space="preserve"> </w:t>
      </w:r>
      <w:r w:rsidRPr="0012268F">
        <w:rPr>
          <w:rFonts w:ascii="Palatino Linotype" w:hAnsi="Palatino Linotype"/>
        </w:rPr>
        <w:t>recurso,</w:t>
      </w:r>
      <w:r w:rsidR="004232E6" w:rsidRPr="0012268F">
        <w:rPr>
          <w:rFonts w:ascii="Palatino Linotype" w:hAnsi="Palatino Linotype"/>
        </w:rPr>
        <w:t xml:space="preserve"> </w:t>
      </w:r>
      <w:r w:rsidRPr="0012268F">
        <w:rPr>
          <w:rFonts w:ascii="Palatino Linotype" w:hAnsi="Palatino Linotype"/>
        </w:rPr>
        <w:t>conforme</w:t>
      </w:r>
      <w:r w:rsidR="004232E6" w:rsidRPr="0012268F">
        <w:rPr>
          <w:rFonts w:ascii="Palatino Linotype" w:hAnsi="Palatino Linotype"/>
        </w:rPr>
        <w:t xml:space="preserve"> </w:t>
      </w:r>
      <w:r w:rsidRPr="0012268F">
        <w:rPr>
          <w:rFonts w:ascii="Palatino Linotype" w:hAnsi="Palatino Linotype"/>
        </w:rPr>
        <w:t>a</w:t>
      </w:r>
      <w:r w:rsidR="004232E6" w:rsidRPr="0012268F">
        <w:rPr>
          <w:rFonts w:ascii="Palatino Linotype" w:hAnsi="Palatino Linotype"/>
        </w:rPr>
        <w:t xml:space="preserve"> </w:t>
      </w:r>
      <w:r w:rsidRPr="0012268F">
        <w:rPr>
          <w:rFonts w:ascii="Palatino Linotype" w:hAnsi="Palatino Linotype"/>
        </w:rPr>
        <w:t>lo</w:t>
      </w:r>
      <w:r w:rsidR="004232E6" w:rsidRPr="0012268F">
        <w:rPr>
          <w:rFonts w:ascii="Palatino Linotype" w:hAnsi="Palatino Linotype"/>
        </w:rPr>
        <w:t xml:space="preserve"> </w:t>
      </w:r>
      <w:r w:rsidRPr="0012268F">
        <w:rPr>
          <w:rFonts w:ascii="Palatino Linotype" w:hAnsi="Palatino Linotype"/>
        </w:rPr>
        <w:t>dispuesto</w:t>
      </w:r>
      <w:r w:rsidR="004232E6" w:rsidRPr="0012268F">
        <w:rPr>
          <w:rFonts w:ascii="Palatino Linotype" w:hAnsi="Palatino Linotype"/>
        </w:rPr>
        <w:t xml:space="preserve"> </w:t>
      </w:r>
      <w:r w:rsidRPr="0012268F">
        <w:rPr>
          <w:rFonts w:ascii="Palatino Linotype" w:hAnsi="Palatino Linotype"/>
        </w:rPr>
        <w:t>en</w:t>
      </w:r>
      <w:r w:rsidR="004232E6" w:rsidRPr="0012268F">
        <w:rPr>
          <w:rFonts w:ascii="Palatino Linotype" w:hAnsi="Palatino Linotype"/>
        </w:rPr>
        <w:t xml:space="preserve"> </w:t>
      </w:r>
      <w:r w:rsidRPr="0012268F">
        <w:rPr>
          <w:rFonts w:ascii="Palatino Linotype" w:hAnsi="Palatino Linotype"/>
        </w:rPr>
        <w:t>los</w:t>
      </w:r>
      <w:r w:rsidR="004232E6" w:rsidRPr="0012268F">
        <w:rPr>
          <w:rFonts w:ascii="Palatino Linotype" w:hAnsi="Palatino Linotype"/>
        </w:rPr>
        <w:t xml:space="preserve"> </w:t>
      </w:r>
      <w:r w:rsidRPr="0012268F">
        <w:rPr>
          <w:rFonts w:ascii="Palatino Linotype" w:hAnsi="Palatino Linotype"/>
        </w:rPr>
        <w:t>artículos</w:t>
      </w:r>
      <w:r w:rsidR="004232E6" w:rsidRPr="0012268F">
        <w:rPr>
          <w:rFonts w:ascii="Palatino Linotype" w:hAnsi="Palatino Linotype"/>
        </w:rPr>
        <w:t xml:space="preserve"> </w:t>
      </w:r>
      <w:r w:rsidRPr="0012268F">
        <w:rPr>
          <w:rFonts w:ascii="Palatino Linotype" w:hAnsi="Palatino Linotype"/>
        </w:rPr>
        <w:t>6,</w:t>
      </w:r>
      <w:r w:rsidR="004232E6" w:rsidRPr="0012268F">
        <w:rPr>
          <w:rFonts w:ascii="Palatino Linotype" w:hAnsi="Palatino Linotype"/>
        </w:rPr>
        <w:t xml:space="preserve"> </w:t>
      </w:r>
      <w:r w:rsidRPr="0012268F">
        <w:rPr>
          <w:rFonts w:ascii="Palatino Linotype" w:hAnsi="Palatino Linotype"/>
        </w:rPr>
        <w:t>Apartado</w:t>
      </w:r>
      <w:r w:rsidR="004232E6" w:rsidRPr="0012268F">
        <w:rPr>
          <w:rFonts w:ascii="Palatino Linotype" w:hAnsi="Palatino Linotype"/>
        </w:rPr>
        <w:t xml:space="preserve"> </w:t>
      </w:r>
      <w:r w:rsidRPr="0012268F">
        <w:rPr>
          <w:rFonts w:ascii="Palatino Linotype" w:hAnsi="Palatino Linotype"/>
        </w:rPr>
        <w:t>A</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la</w:t>
      </w:r>
      <w:r w:rsidR="004232E6" w:rsidRPr="0012268F">
        <w:rPr>
          <w:rFonts w:ascii="Palatino Linotype" w:hAnsi="Palatino Linotype"/>
        </w:rPr>
        <w:t xml:space="preserve"> </w:t>
      </w:r>
      <w:r w:rsidRPr="0012268F">
        <w:rPr>
          <w:rFonts w:ascii="Palatino Linotype" w:hAnsi="Palatino Linotype"/>
        </w:rPr>
        <w:t>Constitución</w:t>
      </w:r>
      <w:r w:rsidR="004232E6" w:rsidRPr="0012268F">
        <w:rPr>
          <w:rFonts w:ascii="Palatino Linotype" w:hAnsi="Palatino Linotype"/>
        </w:rPr>
        <w:t xml:space="preserve"> </w:t>
      </w:r>
      <w:r w:rsidRPr="0012268F">
        <w:rPr>
          <w:rFonts w:ascii="Palatino Linotype" w:hAnsi="Palatino Linotype"/>
        </w:rPr>
        <w:t>Política</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los</w:t>
      </w:r>
      <w:r w:rsidR="004232E6" w:rsidRPr="0012268F">
        <w:rPr>
          <w:rFonts w:ascii="Palatino Linotype" w:hAnsi="Palatino Linotype"/>
        </w:rPr>
        <w:t xml:space="preserve"> </w:t>
      </w:r>
      <w:r w:rsidRPr="0012268F">
        <w:rPr>
          <w:rFonts w:ascii="Palatino Linotype" w:hAnsi="Palatino Linotype"/>
        </w:rPr>
        <w:t>Estados</w:t>
      </w:r>
      <w:r w:rsidR="004232E6" w:rsidRPr="0012268F">
        <w:rPr>
          <w:rFonts w:ascii="Palatino Linotype" w:hAnsi="Palatino Linotype"/>
        </w:rPr>
        <w:t xml:space="preserve"> </w:t>
      </w:r>
      <w:r w:rsidRPr="0012268F">
        <w:rPr>
          <w:rFonts w:ascii="Palatino Linotype" w:hAnsi="Palatino Linotype"/>
        </w:rPr>
        <w:t>Unidos</w:t>
      </w:r>
      <w:r w:rsidR="004232E6" w:rsidRPr="0012268F">
        <w:rPr>
          <w:rFonts w:ascii="Palatino Linotype" w:hAnsi="Palatino Linotype"/>
        </w:rPr>
        <w:t xml:space="preserve"> </w:t>
      </w:r>
      <w:r w:rsidRPr="0012268F">
        <w:rPr>
          <w:rFonts w:ascii="Palatino Linotype" w:hAnsi="Palatino Linotype"/>
        </w:rPr>
        <w:t>Mexicanos;</w:t>
      </w:r>
      <w:r w:rsidR="004232E6" w:rsidRPr="0012268F">
        <w:rPr>
          <w:rFonts w:ascii="Palatino Linotype" w:hAnsi="Palatino Linotype"/>
        </w:rPr>
        <w:t xml:space="preserve"> </w:t>
      </w:r>
      <w:r w:rsidRPr="0012268F">
        <w:rPr>
          <w:rFonts w:ascii="Palatino Linotype" w:hAnsi="Palatino Linotype"/>
        </w:rPr>
        <w:t>5,</w:t>
      </w:r>
      <w:r w:rsidR="004232E6" w:rsidRPr="0012268F">
        <w:rPr>
          <w:rFonts w:ascii="Palatino Linotype" w:hAnsi="Palatino Linotype"/>
        </w:rPr>
        <w:t xml:space="preserve"> </w:t>
      </w:r>
      <w:r w:rsidRPr="0012268F">
        <w:rPr>
          <w:rFonts w:ascii="Palatino Linotype" w:hAnsi="Palatino Linotype"/>
        </w:rPr>
        <w:t>párrafos</w:t>
      </w:r>
      <w:r w:rsidR="004232E6" w:rsidRPr="0012268F">
        <w:rPr>
          <w:rFonts w:ascii="Palatino Linotype" w:hAnsi="Palatino Linotype"/>
        </w:rPr>
        <w:t xml:space="preserve"> </w:t>
      </w:r>
      <w:r w:rsidR="002A0519" w:rsidRPr="0012268F">
        <w:rPr>
          <w:rFonts w:ascii="Palatino Linotype" w:hAnsi="Palatino Linotype"/>
        </w:rPr>
        <w:t>vigésimo,</w:t>
      </w:r>
      <w:r w:rsidR="004232E6" w:rsidRPr="0012268F">
        <w:rPr>
          <w:rFonts w:ascii="Palatino Linotype" w:hAnsi="Palatino Linotype"/>
        </w:rPr>
        <w:t xml:space="preserve"> </w:t>
      </w:r>
      <w:r w:rsidR="002A0519" w:rsidRPr="0012268F">
        <w:rPr>
          <w:rFonts w:ascii="Palatino Linotype" w:hAnsi="Palatino Linotype"/>
        </w:rPr>
        <w:t>vigésimo</w:t>
      </w:r>
      <w:r w:rsidR="004232E6" w:rsidRPr="0012268F">
        <w:rPr>
          <w:rFonts w:ascii="Palatino Linotype" w:hAnsi="Palatino Linotype"/>
        </w:rPr>
        <w:t xml:space="preserve"> </w:t>
      </w:r>
      <w:r w:rsidR="002A0519" w:rsidRPr="0012268F">
        <w:rPr>
          <w:rFonts w:ascii="Palatino Linotype" w:hAnsi="Palatino Linotype"/>
        </w:rPr>
        <w:t>primero,</w:t>
      </w:r>
      <w:r w:rsidR="004232E6" w:rsidRPr="0012268F">
        <w:rPr>
          <w:rFonts w:ascii="Palatino Linotype" w:hAnsi="Palatino Linotype"/>
        </w:rPr>
        <w:t xml:space="preserve"> </w:t>
      </w:r>
      <w:r w:rsidR="002A0519" w:rsidRPr="0012268F">
        <w:rPr>
          <w:rFonts w:ascii="Palatino Linotype" w:hAnsi="Palatino Linotype"/>
        </w:rPr>
        <w:t>vigésimo</w:t>
      </w:r>
      <w:r w:rsidR="004232E6" w:rsidRPr="0012268F">
        <w:rPr>
          <w:rFonts w:ascii="Palatino Linotype" w:hAnsi="Palatino Linotype"/>
        </w:rPr>
        <w:t xml:space="preserve"> </w:t>
      </w:r>
      <w:r w:rsidR="002A0519" w:rsidRPr="0012268F">
        <w:rPr>
          <w:rFonts w:ascii="Palatino Linotype" w:hAnsi="Palatino Linotype"/>
        </w:rPr>
        <w:t>segundo</w:t>
      </w:r>
      <w:r w:rsidR="00546E8B" w:rsidRPr="0012268F">
        <w:rPr>
          <w:rFonts w:ascii="Palatino Linotype" w:hAnsi="Palatino Linotype"/>
        </w:rPr>
        <w:t>,</w:t>
      </w:r>
      <w:r w:rsidR="004232E6" w:rsidRPr="0012268F">
        <w:rPr>
          <w:rFonts w:ascii="Palatino Linotype" w:hAnsi="Palatino Linotype"/>
        </w:rPr>
        <w:t xml:space="preserve"> </w:t>
      </w:r>
      <w:r w:rsidR="002A0519" w:rsidRPr="0012268F">
        <w:rPr>
          <w:rFonts w:ascii="Palatino Linotype" w:hAnsi="Palatino Linotype"/>
        </w:rPr>
        <w:t>fracciones</w:t>
      </w:r>
      <w:r w:rsidR="004232E6" w:rsidRPr="0012268F">
        <w:rPr>
          <w:rFonts w:ascii="Palatino Linotype" w:hAnsi="Palatino Linotype"/>
        </w:rPr>
        <w:t xml:space="preserve"> </w:t>
      </w:r>
      <w:r w:rsidR="002A0519" w:rsidRPr="0012268F">
        <w:rPr>
          <w:rFonts w:ascii="Palatino Linotype" w:hAnsi="Palatino Linotype"/>
        </w:rPr>
        <w:t>IV</w:t>
      </w:r>
      <w:r w:rsidR="004232E6" w:rsidRPr="0012268F">
        <w:rPr>
          <w:rFonts w:ascii="Palatino Linotype" w:hAnsi="Palatino Linotype"/>
        </w:rPr>
        <w:t xml:space="preserve"> </w:t>
      </w:r>
      <w:r w:rsidR="002A0519" w:rsidRPr="0012268F">
        <w:rPr>
          <w:rFonts w:ascii="Palatino Linotype" w:hAnsi="Palatino Linotype"/>
        </w:rPr>
        <w:t>y</w:t>
      </w:r>
      <w:r w:rsidR="004232E6" w:rsidRPr="0012268F">
        <w:rPr>
          <w:rFonts w:ascii="Palatino Linotype" w:hAnsi="Palatino Linotype"/>
        </w:rPr>
        <w:t xml:space="preserve"> </w:t>
      </w:r>
      <w:r w:rsidR="002A0519" w:rsidRPr="0012268F">
        <w:rPr>
          <w:rFonts w:ascii="Palatino Linotype" w:hAnsi="Palatino Linotype"/>
        </w:rPr>
        <w:t>V</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la</w:t>
      </w:r>
      <w:r w:rsidR="004232E6" w:rsidRPr="0012268F">
        <w:rPr>
          <w:rFonts w:ascii="Palatino Linotype" w:hAnsi="Palatino Linotype"/>
        </w:rPr>
        <w:t xml:space="preserve"> </w:t>
      </w:r>
      <w:r w:rsidRPr="0012268F">
        <w:rPr>
          <w:rFonts w:ascii="Palatino Linotype" w:hAnsi="Palatino Linotype"/>
        </w:rPr>
        <w:t>Constitución</w:t>
      </w:r>
      <w:r w:rsidR="004232E6" w:rsidRPr="0012268F">
        <w:rPr>
          <w:rFonts w:ascii="Palatino Linotype" w:hAnsi="Palatino Linotype"/>
        </w:rPr>
        <w:t xml:space="preserve"> </w:t>
      </w:r>
      <w:r w:rsidRPr="0012268F">
        <w:rPr>
          <w:rFonts w:ascii="Palatino Linotype" w:hAnsi="Palatino Linotype"/>
        </w:rPr>
        <w:t>Política</w:t>
      </w:r>
      <w:r w:rsidR="004232E6" w:rsidRPr="0012268F">
        <w:rPr>
          <w:rFonts w:ascii="Palatino Linotype" w:hAnsi="Palatino Linotype"/>
        </w:rPr>
        <w:t xml:space="preserve"> </w:t>
      </w:r>
      <w:r w:rsidRPr="0012268F">
        <w:rPr>
          <w:rFonts w:ascii="Palatino Linotype" w:hAnsi="Palatino Linotype"/>
        </w:rPr>
        <w:t>del</w:t>
      </w:r>
      <w:r w:rsidR="004232E6" w:rsidRPr="0012268F">
        <w:rPr>
          <w:rFonts w:ascii="Palatino Linotype" w:hAnsi="Palatino Linotype"/>
        </w:rPr>
        <w:t xml:space="preserve"> </w:t>
      </w:r>
      <w:r w:rsidRPr="0012268F">
        <w:rPr>
          <w:rFonts w:ascii="Palatino Linotype" w:hAnsi="Palatino Linotype"/>
        </w:rPr>
        <w:t>Estado</w:t>
      </w:r>
      <w:r w:rsidR="004232E6" w:rsidRPr="0012268F">
        <w:rPr>
          <w:rFonts w:ascii="Palatino Linotype" w:hAnsi="Palatino Linotype"/>
        </w:rPr>
        <w:t xml:space="preserve"> </w:t>
      </w:r>
      <w:r w:rsidRPr="0012268F">
        <w:rPr>
          <w:rFonts w:ascii="Palatino Linotype" w:hAnsi="Palatino Linotype"/>
        </w:rPr>
        <w:t>Libre</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Soberano</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México;</w:t>
      </w:r>
      <w:r w:rsidR="004232E6" w:rsidRPr="0012268F">
        <w:rPr>
          <w:rFonts w:ascii="Palatino Linotype" w:hAnsi="Palatino Linotype"/>
        </w:rPr>
        <w:t xml:space="preserve"> </w:t>
      </w:r>
      <w:r w:rsidRPr="0012268F">
        <w:rPr>
          <w:rFonts w:ascii="Palatino Linotype" w:hAnsi="Palatino Linotype"/>
        </w:rPr>
        <w:t>2</w:t>
      </w:r>
      <w:r w:rsidR="00546E8B"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fracción</w:t>
      </w:r>
      <w:r w:rsidR="004232E6" w:rsidRPr="0012268F">
        <w:rPr>
          <w:rFonts w:ascii="Palatino Linotype" w:hAnsi="Palatino Linotype"/>
        </w:rPr>
        <w:t xml:space="preserve"> </w:t>
      </w:r>
      <w:r w:rsidRPr="0012268F">
        <w:rPr>
          <w:rFonts w:ascii="Palatino Linotype" w:hAnsi="Palatino Linotype"/>
        </w:rPr>
        <w:t>II,</w:t>
      </w:r>
      <w:r w:rsidR="004232E6" w:rsidRPr="0012268F">
        <w:rPr>
          <w:rFonts w:ascii="Palatino Linotype" w:hAnsi="Palatino Linotype"/>
        </w:rPr>
        <w:t xml:space="preserve"> </w:t>
      </w:r>
      <w:r w:rsidRPr="0012268F">
        <w:rPr>
          <w:rFonts w:ascii="Palatino Linotype" w:hAnsi="Palatino Linotype"/>
        </w:rPr>
        <w:t>13,</w:t>
      </w:r>
      <w:r w:rsidR="004232E6" w:rsidRPr="0012268F">
        <w:rPr>
          <w:rFonts w:ascii="Palatino Linotype" w:hAnsi="Palatino Linotype"/>
        </w:rPr>
        <w:t xml:space="preserve"> </w:t>
      </w:r>
      <w:r w:rsidRPr="0012268F">
        <w:rPr>
          <w:rFonts w:ascii="Palatino Linotype" w:hAnsi="Palatino Linotype"/>
        </w:rPr>
        <w:t>29,</w:t>
      </w:r>
      <w:r w:rsidR="004232E6" w:rsidRPr="0012268F">
        <w:rPr>
          <w:rFonts w:ascii="Palatino Linotype" w:hAnsi="Palatino Linotype"/>
        </w:rPr>
        <w:t xml:space="preserve"> </w:t>
      </w:r>
      <w:r w:rsidRPr="0012268F">
        <w:rPr>
          <w:rFonts w:ascii="Palatino Linotype" w:hAnsi="Palatino Linotype"/>
        </w:rPr>
        <w:t>36</w:t>
      </w:r>
      <w:r w:rsidR="00546E8B"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fracciones</w:t>
      </w:r>
      <w:r w:rsidR="004232E6" w:rsidRPr="0012268F">
        <w:rPr>
          <w:rFonts w:ascii="Palatino Linotype" w:hAnsi="Palatino Linotype"/>
        </w:rPr>
        <w:t xml:space="preserve"> </w:t>
      </w:r>
      <w:r w:rsidRPr="0012268F">
        <w:rPr>
          <w:rFonts w:ascii="Palatino Linotype" w:hAnsi="Palatino Linotype"/>
        </w:rPr>
        <w:t>I</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II,</w:t>
      </w:r>
      <w:r w:rsidR="004232E6" w:rsidRPr="0012268F">
        <w:rPr>
          <w:rFonts w:ascii="Palatino Linotype" w:hAnsi="Palatino Linotype"/>
        </w:rPr>
        <w:t xml:space="preserve"> </w:t>
      </w:r>
      <w:r w:rsidRPr="0012268F">
        <w:rPr>
          <w:rFonts w:ascii="Palatino Linotype" w:hAnsi="Palatino Linotype"/>
        </w:rPr>
        <w:t>176,</w:t>
      </w:r>
      <w:r w:rsidR="004232E6" w:rsidRPr="0012268F">
        <w:rPr>
          <w:rFonts w:ascii="Palatino Linotype" w:hAnsi="Palatino Linotype"/>
        </w:rPr>
        <w:t xml:space="preserve"> </w:t>
      </w:r>
      <w:r w:rsidRPr="0012268F">
        <w:rPr>
          <w:rFonts w:ascii="Palatino Linotype" w:hAnsi="Palatino Linotype"/>
        </w:rPr>
        <w:t>178,</w:t>
      </w:r>
      <w:r w:rsidR="004232E6" w:rsidRPr="0012268F">
        <w:rPr>
          <w:rFonts w:ascii="Palatino Linotype" w:hAnsi="Palatino Linotype"/>
        </w:rPr>
        <w:t xml:space="preserve"> </w:t>
      </w:r>
      <w:r w:rsidRPr="0012268F">
        <w:rPr>
          <w:rFonts w:ascii="Palatino Linotype" w:hAnsi="Palatino Linotype"/>
        </w:rPr>
        <w:t>179,</w:t>
      </w:r>
      <w:r w:rsidR="004232E6" w:rsidRPr="0012268F">
        <w:rPr>
          <w:rFonts w:ascii="Palatino Linotype" w:hAnsi="Palatino Linotype"/>
        </w:rPr>
        <w:t xml:space="preserve"> </w:t>
      </w:r>
      <w:r w:rsidRPr="0012268F">
        <w:rPr>
          <w:rFonts w:ascii="Palatino Linotype" w:hAnsi="Palatino Linotype"/>
        </w:rPr>
        <w:t>181</w:t>
      </w:r>
      <w:r w:rsidR="004232E6" w:rsidRPr="0012268F">
        <w:rPr>
          <w:rFonts w:ascii="Palatino Linotype" w:hAnsi="Palatino Linotype"/>
        </w:rPr>
        <w:t xml:space="preserve"> </w:t>
      </w:r>
      <w:r w:rsidRPr="0012268F">
        <w:rPr>
          <w:rFonts w:ascii="Palatino Linotype" w:hAnsi="Palatino Linotype"/>
        </w:rPr>
        <w:t>párrafo</w:t>
      </w:r>
      <w:r w:rsidR="004232E6" w:rsidRPr="0012268F">
        <w:rPr>
          <w:rFonts w:ascii="Palatino Linotype" w:hAnsi="Palatino Linotype"/>
        </w:rPr>
        <w:t xml:space="preserve"> </w:t>
      </w:r>
      <w:r w:rsidRPr="0012268F">
        <w:rPr>
          <w:rFonts w:ascii="Palatino Linotype" w:hAnsi="Palatino Linotype"/>
        </w:rPr>
        <w:t>tercero</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185</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la</w:t>
      </w:r>
      <w:r w:rsidR="004232E6" w:rsidRPr="0012268F">
        <w:rPr>
          <w:rFonts w:ascii="Palatino Linotype" w:hAnsi="Palatino Linotype"/>
        </w:rPr>
        <w:t xml:space="preserve"> </w:t>
      </w:r>
      <w:r w:rsidRPr="0012268F">
        <w:rPr>
          <w:rFonts w:ascii="Palatino Linotype" w:hAnsi="Palatino Linotype"/>
        </w:rPr>
        <w:t>Ley</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Transparencia</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Acceso</w:t>
      </w:r>
      <w:r w:rsidR="004232E6" w:rsidRPr="0012268F">
        <w:rPr>
          <w:rFonts w:ascii="Palatino Linotype" w:hAnsi="Palatino Linotype"/>
        </w:rPr>
        <w:t xml:space="preserve"> </w:t>
      </w:r>
      <w:r w:rsidRPr="0012268F">
        <w:rPr>
          <w:rFonts w:ascii="Palatino Linotype" w:hAnsi="Palatino Linotype"/>
        </w:rPr>
        <w:t>a</w:t>
      </w:r>
      <w:r w:rsidR="004232E6" w:rsidRPr="0012268F">
        <w:rPr>
          <w:rFonts w:ascii="Palatino Linotype" w:hAnsi="Palatino Linotype"/>
        </w:rPr>
        <w:t xml:space="preserve"> </w:t>
      </w:r>
      <w:r w:rsidRPr="0012268F">
        <w:rPr>
          <w:rFonts w:ascii="Palatino Linotype" w:hAnsi="Palatino Linotype"/>
        </w:rPr>
        <w:t>la</w:t>
      </w:r>
      <w:r w:rsidR="004232E6" w:rsidRPr="0012268F">
        <w:rPr>
          <w:rFonts w:ascii="Palatino Linotype" w:hAnsi="Palatino Linotype"/>
        </w:rPr>
        <w:t xml:space="preserve"> </w:t>
      </w:r>
      <w:r w:rsidRPr="0012268F">
        <w:rPr>
          <w:rFonts w:ascii="Palatino Linotype" w:hAnsi="Palatino Linotype"/>
        </w:rPr>
        <w:t>Información</w:t>
      </w:r>
      <w:r w:rsidR="004232E6" w:rsidRPr="0012268F">
        <w:rPr>
          <w:rFonts w:ascii="Palatino Linotype" w:hAnsi="Palatino Linotype"/>
        </w:rPr>
        <w:t xml:space="preserve"> </w:t>
      </w:r>
      <w:r w:rsidRPr="0012268F">
        <w:rPr>
          <w:rFonts w:ascii="Palatino Linotype" w:hAnsi="Palatino Linotype"/>
        </w:rPr>
        <w:t>Pública</w:t>
      </w:r>
      <w:r w:rsidR="004232E6" w:rsidRPr="0012268F">
        <w:rPr>
          <w:rFonts w:ascii="Palatino Linotype" w:hAnsi="Palatino Linotype"/>
        </w:rPr>
        <w:t xml:space="preserve"> </w:t>
      </w:r>
      <w:r w:rsidRPr="0012268F">
        <w:rPr>
          <w:rFonts w:ascii="Palatino Linotype" w:hAnsi="Palatino Linotype"/>
        </w:rPr>
        <w:t>del</w:t>
      </w:r>
      <w:r w:rsidR="004232E6" w:rsidRPr="0012268F">
        <w:rPr>
          <w:rFonts w:ascii="Palatino Linotype" w:hAnsi="Palatino Linotype"/>
        </w:rPr>
        <w:t xml:space="preserve"> </w:t>
      </w:r>
      <w:r w:rsidRPr="0012268F">
        <w:rPr>
          <w:rFonts w:ascii="Palatino Linotype" w:hAnsi="Palatino Linotype"/>
        </w:rPr>
        <w:t>Estado</w:t>
      </w:r>
      <w:r w:rsidR="004232E6" w:rsidRPr="0012268F">
        <w:rPr>
          <w:rFonts w:ascii="Palatino Linotype" w:hAnsi="Palatino Linotype"/>
        </w:rPr>
        <w:t xml:space="preserve"> </w:t>
      </w:r>
      <w:r w:rsidRPr="0012268F">
        <w:rPr>
          <w:rFonts w:ascii="Palatino Linotype" w:hAnsi="Palatino Linotype"/>
        </w:rPr>
        <w:t>de</w:t>
      </w:r>
      <w:r w:rsidR="004232E6" w:rsidRPr="0012268F">
        <w:rPr>
          <w:rFonts w:ascii="Palatino Linotype" w:hAnsi="Palatino Linotype"/>
        </w:rPr>
        <w:t xml:space="preserve"> </w:t>
      </w:r>
      <w:r w:rsidRPr="0012268F">
        <w:rPr>
          <w:rFonts w:ascii="Palatino Linotype" w:hAnsi="Palatino Linotype"/>
        </w:rPr>
        <w:t>México</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Municipios</w:t>
      </w:r>
      <w:r w:rsidRPr="0012268F">
        <w:rPr>
          <w:rFonts w:ascii="Palatino Linotype" w:hAnsi="Palatino Linotype" w:cs="Arial"/>
        </w:rPr>
        <w:t>;</w:t>
      </w:r>
      <w:r w:rsidR="004232E6" w:rsidRPr="0012268F">
        <w:rPr>
          <w:rFonts w:ascii="Palatino Linotype" w:hAnsi="Palatino Linotype" w:cs="Arial"/>
        </w:rPr>
        <w:t xml:space="preserve"> </w:t>
      </w:r>
      <w:r w:rsidRPr="0012268F">
        <w:rPr>
          <w:rFonts w:ascii="Palatino Linotype" w:hAnsi="Palatino Linotype" w:cs="Arial"/>
        </w:rPr>
        <w:t>y</w:t>
      </w:r>
      <w:r w:rsidR="004232E6" w:rsidRPr="0012268F">
        <w:rPr>
          <w:rFonts w:ascii="Palatino Linotype" w:hAnsi="Palatino Linotype" w:cs="Arial"/>
        </w:rPr>
        <w:t xml:space="preserve"> </w:t>
      </w:r>
      <w:r w:rsidR="00686869" w:rsidRPr="0012268F">
        <w:rPr>
          <w:rFonts w:ascii="Palatino Linotype" w:hAnsi="Palatino Linotype" w:cs="Arial"/>
        </w:rPr>
        <w:t>9</w:t>
      </w:r>
      <w:r w:rsidRPr="0012268F">
        <w:rPr>
          <w:rFonts w:ascii="Palatino Linotype" w:hAnsi="Palatino Linotype" w:cs="Arial"/>
        </w:rPr>
        <w:t>,</w:t>
      </w:r>
      <w:r w:rsidR="004232E6" w:rsidRPr="0012268F">
        <w:rPr>
          <w:rFonts w:ascii="Palatino Linotype" w:hAnsi="Palatino Linotype" w:cs="Arial"/>
        </w:rPr>
        <w:t xml:space="preserve"> </w:t>
      </w:r>
      <w:r w:rsidRPr="0012268F">
        <w:rPr>
          <w:rFonts w:ascii="Palatino Linotype" w:hAnsi="Palatino Linotype" w:cs="Arial"/>
        </w:rPr>
        <w:t>fracciones</w:t>
      </w:r>
      <w:r w:rsidR="004232E6" w:rsidRPr="0012268F">
        <w:rPr>
          <w:rFonts w:ascii="Palatino Linotype" w:hAnsi="Palatino Linotype" w:cs="Arial"/>
        </w:rPr>
        <w:t xml:space="preserve"> </w:t>
      </w:r>
      <w:r w:rsidRPr="0012268F">
        <w:rPr>
          <w:rFonts w:ascii="Palatino Linotype" w:hAnsi="Palatino Linotype" w:cs="Arial"/>
        </w:rPr>
        <w:t>I</w:t>
      </w:r>
      <w:r w:rsidR="004232E6" w:rsidRPr="0012268F">
        <w:rPr>
          <w:rFonts w:ascii="Palatino Linotype" w:hAnsi="Palatino Linotype" w:cs="Arial"/>
        </w:rPr>
        <w:t xml:space="preserve"> </w:t>
      </w:r>
      <w:r w:rsidRPr="0012268F">
        <w:rPr>
          <w:rFonts w:ascii="Palatino Linotype" w:hAnsi="Palatino Linotype" w:cs="Arial"/>
        </w:rPr>
        <w:t>y</w:t>
      </w:r>
      <w:r w:rsidR="004232E6" w:rsidRPr="0012268F">
        <w:rPr>
          <w:rFonts w:ascii="Palatino Linotype" w:hAnsi="Palatino Linotype" w:cs="Arial"/>
        </w:rPr>
        <w:t xml:space="preserve"> </w:t>
      </w:r>
      <w:r w:rsidR="00686869" w:rsidRPr="0012268F">
        <w:rPr>
          <w:rFonts w:ascii="Palatino Linotype" w:hAnsi="Palatino Linotype" w:cs="Arial"/>
        </w:rPr>
        <w:t>XXI</w:t>
      </w:r>
      <w:r w:rsidRPr="0012268F">
        <w:rPr>
          <w:rFonts w:ascii="Palatino Linotype" w:hAnsi="Palatino Linotype" w:cs="Arial"/>
        </w:rPr>
        <w:t>V</w:t>
      </w:r>
      <w:r w:rsidR="004232E6" w:rsidRPr="0012268F">
        <w:rPr>
          <w:rFonts w:ascii="Palatino Linotype" w:hAnsi="Palatino Linotype" w:cs="Arial"/>
        </w:rPr>
        <w:t xml:space="preserve"> </w:t>
      </w:r>
      <w:r w:rsidR="00686869" w:rsidRPr="0012268F">
        <w:rPr>
          <w:rFonts w:ascii="Palatino Linotype" w:hAnsi="Palatino Linotype" w:cs="Arial"/>
        </w:rPr>
        <w:t>y</w:t>
      </w:r>
      <w:r w:rsidR="004232E6" w:rsidRPr="0012268F">
        <w:rPr>
          <w:rFonts w:ascii="Palatino Linotype" w:hAnsi="Palatino Linotype" w:cs="Arial"/>
        </w:rPr>
        <w:t xml:space="preserve"> </w:t>
      </w:r>
      <w:r w:rsidR="00686869" w:rsidRPr="0012268F">
        <w:rPr>
          <w:rFonts w:ascii="Palatino Linotype" w:hAnsi="Palatino Linotype" w:cs="Arial"/>
        </w:rPr>
        <w:t>11</w:t>
      </w:r>
      <w:r w:rsidR="004232E6" w:rsidRPr="0012268F">
        <w:rPr>
          <w:rFonts w:ascii="Palatino Linotype" w:hAnsi="Palatino Linotype" w:cs="Arial"/>
        </w:rPr>
        <w:t xml:space="preserve"> </w:t>
      </w:r>
      <w:r w:rsidRPr="0012268F">
        <w:rPr>
          <w:rFonts w:ascii="Palatino Linotype" w:hAnsi="Palatino Linotype" w:cs="Arial"/>
        </w:rPr>
        <w:t>del</w:t>
      </w:r>
      <w:r w:rsidR="004232E6" w:rsidRPr="0012268F">
        <w:rPr>
          <w:rFonts w:ascii="Palatino Linotype" w:hAnsi="Palatino Linotype" w:cs="Arial"/>
        </w:rPr>
        <w:t xml:space="preserve"> </w:t>
      </w:r>
      <w:r w:rsidRPr="0012268F">
        <w:rPr>
          <w:rFonts w:ascii="Palatino Linotype" w:hAnsi="Palatino Linotype" w:cs="Arial"/>
        </w:rPr>
        <w:t>Reglamento</w:t>
      </w:r>
      <w:r w:rsidR="004232E6" w:rsidRPr="0012268F">
        <w:rPr>
          <w:rFonts w:ascii="Palatino Linotype" w:hAnsi="Palatino Linotype" w:cs="Arial"/>
        </w:rPr>
        <w:t xml:space="preserve"> </w:t>
      </w:r>
      <w:r w:rsidRPr="0012268F">
        <w:rPr>
          <w:rFonts w:ascii="Palatino Linotype" w:hAnsi="Palatino Linotype" w:cs="Arial"/>
        </w:rPr>
        <w:t>Interior</w:t>
      </w:r>
      <w:r w:rsidR="004232E6" w:rsidRPr="0012268F">
        <w:rPr>
          <w:rFonts w:ascii="Palatino Linotype" w:hAnsi="Palatino Linotype" w:cs="Arial"/>
        </w:rPr>
        <w:t xml:space="preserve"> </w:t>
      </w:r>
      <w:r w:rsidRPr="0012268F">
        <w:rPr>
          <w:rFonts w:ascii="Palatino Linotype" w:hAnsi="Palatino Linotype" w:cs="Arial"/>
        </w:rPr>
        <w:t>del</w:t>
      </w:r>
      <w:r w:rsidR="004232E6" w:rsidRPr="0012268F">
        <w:rPr>
          <w:rFonts w:ascii="Palatino Linotype" w:hAnsi="Palatino Linotype" w:cs="Arial"/>
        </w:rPr>
        <w:t xml:space="preserve"> </w:t>
      </w:r>
      <w:r w:rsidRPr="0012268F">
        <w:rPr>
          <w:rFonts w:ascii="Palatino Linotype" w:hAnsi="Palatino Linotype" w:cs="Arial"/>
        </w:rPr>
        <w:t>Instituto</w:t>
      </w:r>
      <w:r w:rsidR="004232E6" w:rsidRPr="0012268F">
        <w:rPr>
          <w:rFonts w:ascii="Palatino Linotype" w:hAnsi="Palatino Linotype" w:cs="Arial"/>
        </w:rPr>
        <w:t xml:space="preserve"> </w:t>
      </w:r>
      <w:r w:rsidRPr="0012268F">
        <w:rPr>
          <w:rFonts w:ascii="Palatino Linotype" w:hAnsi="Palatino Linotype" w:cs="Arial"/>
        </w:rPr>
        <w:t>de</w:t>
      </w:r>
      <w:r w:rsidR="004232E6" w:rsidRPr="0012268F">
        <w:rPr>
          <w:rFonts w:ascii="Palatino Linotype" w:hAnsi="Palatino Linotype" w:cs="Arial"/>
        </w:rPr>
        <w:t xml:space="preserve"> </w:t>
      </w:r>
      <w:r w:rsidRPr="0012268F">
        <w:rPr>
          <w:rFonts w:ascii="Palatino Linotype" w:hAnsi="Palatino Linotype" w:cs="Arial"/>
        </w:rPr>
        <w:t>Transparencia,</w:t>
      </w:r>
      <w:r w:rsidR="004232E6" w:rsidRPr="0012268F">
        <w:rPr>
          <w:rFonts w:ascii="Palatino Linotype" w:hAnsi="Palatino Linotype" w:cs="Arial"/>
        </w:rPr>
        <w:t xml:space="preserve"> </w:t>
      </w:r>
      <w:r w:rsidRPr="0012268F">
        <w:rPr>
          <w:rFonts w:ascii="Palatino Linotype" w:hAnsi="Palatino Linotype" w:cs="Arial"/>
        </w:rPr>
        <w:t>Acceso</w:t>
      </w:r>
      <w:r w:rsidR="004232E6" w:rsidRPr="0012268F">
        <w:rPr>
          <w:rFonts w:ascii="Palatino Linotype" w:hAnsi="Palatino Linotype" w:cs="Arial"/>
        </w:rPr>
        <w:t xml:space="preserve"> </w:t>
      </w:r>
      <w:r w:rsidRPr="0012268F">
        <w:rPr>
          <w:rFonts w:ascii="Palatino Linotype" w:hAnsi="Palatino Linotype" w:cs="Arial"/>
        </w:rPr>
        <w:t>a</w:t>
      </w:r>
      <w:r w:rsidR="004232E6" w:rsidRPr="0012268F">
        <w:rPr>
          <w:rFonts w:ascii="Palatino Linotype" w:hAnsi="Palatino Linotype" w:cs="Arial"/>
        </w:rPr>
        <w:t xml:space="preserve"> </w:t>
      </w:r>
      <w:r w:rsidRPr="0012268F">
        <w:rPr>
          <w:rFonts w:ascii="Palatino Linotype" w:hAnsi="Palatino Linotype" w:cs="Arial"/>
        </w:rPr>
        <w:t>la</w:t>
      </w:r>
      <w:r w:rsidR="004232E6" w:rsidRPr="0012268F">
        <w:rPr>
          <w:rFonts w:ascii="Palatino Linotype" w:hAnsi="Palatino Linotype" w:cs="Arial"/>
        </w:rPr>
        <w:t xml:space="preserve"> </w:t>
      </w:r>
      <w:r w:rsidRPr="0012268F">
        <w:rPr>
          <w:rFonts w:ascii="Palatino Linotype" w:hAnsi="Palatino Linotype" w:cs="Arial"/>
        </w:rPr>
        <w:t>Información</w:t>
      </w:r>
      <w:r w:rsidR="004232E6" w:rsidRPr="0012268F">
        <w:rPr>
          <w:rFonts w:ascii="Palatino Linotype" w:hAnsi="Palatino Linotype" w:cs="Arial"/>
        </w:rPr>
        <w:t xml:space="preserve"> </w:t>
      </w:r>
      <w:r w:rsidRPr="0012268F">
        <w:rPr>
          <w:rFonts w:ascii="Palatino Linotype" w:hAnsi="Palatino Linotype" w:cs="Arial"/>
        </w:rPr>
        <w:t>Pública</w:t>
      </w:r>
      <w:r w:rsidR="004232E6" w:rsidRPr="0012268F">
        <w:rPr>
          <w:rFonts w:ascii="Palatino Linotype" w:hAnsi="Palatino Linotype" w:cs="Arial"/>
        </w:rPr>
        <w:t xml:space="preserve"> </w:t>
      </w:r>
      <w:r w:rsidRPr="0012268F">
        <w:rPr>
          <w:rFonts w:ascii="Palatino Linotype" w:hAnsi="Palatino Linotype" w:cs="Arial"/>
        </w:rPr>
        <w:t>y</w:t>
      </w:r>
      <w:r w:rsidR="004232E6" w:rsidRPr="0012268F">
        <w:rPr>
          <w:rFonts w:ascii="Palatino Linotype" w:hAnsi="Palatino Linotype" w:cs="Arial"/>
        </w:rPr>
        <w:t xml:space="preserve"> </w:t>
      </w:r>
      <w:r w:rsidRPr="0012268F">
        <w:rPr>
          <w:rFonts w:ascii="Palatino Linotype" w:hAnsi="Palatino Linotype" w:cs="Arial"/>
        </w:rPr>
        <w:t>Protección</w:t>
      </w:r>
      <w:r w:rsidR="004232E6" w:rsidRPr="0012268F">
        <w:rPr>
          <w:rFonts w:ascii="Palatino Linotype" w:hAnsi="Palatino Linotype" w:cs="Arial"/>
        </w:rPr>
        <w:t xml:space="preserve"> </w:t>
      </w:r>
      <w:r w:rsidRPr="0012268F">
        <w:rPr>
          <w:rFonts w:ascii="Palatino Linotype" w:hAnsi="Palatino Linotype" w:cs="Arial"/>
        </w:rPr>
        <w:t>de</w:t>
      </w:r>
      <w:r w:rsidR="004232E6" w:rsidRPr="0012268F">
        <w:rPr>
          <w:rFonts w:ascii="Palatino Linotype" w:hAnsi="Palatino Linotype" w:cs="Arial"/>
        </w:rPr>
        <w:t xml:space="preserve"> </w:t>
      </w:r>
      <w:r w:rsidRPr="0012268F">
        <w:rPr>
          <w:rFonts w:ascii="Palatino Linotype" w:hAnsi="Palatino Linotype" w:cs="Arial"/>
        </w:rPr>
        <w:t>Datos</w:t>
      </w:r>
      <w:r w:rsidR="004232E6" w:rsidRPr="0012268F">
        <w:rPr>
          <w:rFonts w:ascii="Palatino Linotype" w:hAnsi="Palatino Linotype" w:cs="Arial"/>
        </w:rPr>
        <w:t xml:space="preserve"> </w:t>
      </w:r>
      <w:r w:rsidRPr="0012268F">
        <w:rPr>
          <w:rFonts w:ascii="Palatino Linotype" w:hAnsi="Palatino Linotype" w:cs="Arial"/>
        </w:rPr>
        <w:t>Personales</w:t>
      </w:r>
      <w:r w:rsidR="004232E6" w:rsidRPr="0012268F">
        <w:rPr>
          <w:rFonts w:ascii="Palatino Linotype" w:hAnsi="Palatino Linotype" w:cs="Arial"/>
        </w:rPr>
        <w:t xml:space="preserve"> </w:t>
      </w:r>
      <w:r w:rsidRPr="0012268F">
        <w:rPr>
          <w:rFonts w:ascii="Palatino Linotype" w:hAnsi="Palatino Linotype" w:cs="Arial"/>
        </w:rPr>
        <w:t>del</w:t>
      </w:r>
      <w:r w:rsidR="004232E6" w:rsidRPr="0012268F">
        <w:rPr>
          <w:rFonts w:ascii="Palatino Linotype" w:hAnsi="Palatino Linotype" w:cs="Arial"/>
        </w:rPr>
        <w:t xml:space="preserve"> </w:t>
      </w:r>
      <w:r w:rsidRPr="0012268F">
        <w:rPr>
          <w:rFonts w:ascii="Palatino Linotype" w:hAnsi="Palatino Linotype" w:cs="Arial"/>
        </w:rPr>
        <w:t>Estado</w:t>
      </w:r>
      <w:r w:rsidR="004232E6" w:rsidRPr="0012268F">
        <w:rPr>
          <w:rFonts w:ascii="Palatino Linotype" w:hAnsi="Palatino Linotype" w:cs="Arial"/>
        </w:rPr>
        <w:t xml:space="preserve"> </w:t>
      </w:r>
      <w:r w:rsidRPr="0012268F">
        <w:rPr>
          <w:rFonts w:ascii="Palatino Linotype" w:hAnsi="Palatino Linotype" w:cs="Arial"/>
        </w:rPr>
        <w:t>de</w:t>
      </w:r>
      <w:r w:rsidR="004232E6" w:rsidRPr="0012268F">
        <w:rPr>
          <w:rFonts w:ascii="Palatino Linotype" w:hAnsi="Palatino Linotype" w:cs="Arial"/>
        </w:rPr>
        <w:t xml:space="preserve"> </w:t>
      </w:r>
      <w:r w:rsidRPr="0012268F">
        <w:rPr>
          <w:rFonts w:ascii="Palatino Linotype" w:hAnsi="Palatino Linotype" w:cs="Arial"/>
        </w:rPr>
        <w:t>México</w:t>
      </w:r>
      <w:r w:rsidR="004232E6" w:rsidRPr="0012268F">
        <w:rPr>
          <w:rFonts w:ascii="Palatino Linotype" w:hAnsi="Palatino Linotype" w:cs="Arial"/>
        </w:rPr>
        <w:t xml:space="preserve"> </w:t>
      </w:r>
      <w:r w:rsidRPr="0012268F">
        <w:rPr>
          <w:rFonts w:ascii="Palatino Linotype" w:hAnsi="Palatino Linotype" w:cs="Arial"/>
        </w:rPr>
        <w:t>y</w:t>
      </w:r>
      <w:r w:rsidR="004232E6" w:rsidRPr="0012268F">
        <w:rPr>
          <w:rFonts w:ascii="Palatino Linotype" w:hAnsi="Palatino Linotype" w:cs="Arial"/>
        </w:rPr>
        <w:t xml:space="preserve"> </w:t>
      </w:r>
      <w:r w:rsidRPr="0012268F">
        <w:rPr>
          <w:rFonts w:ascii="Palatino Linotype" w:hAnsi="Palatino Linotype" w:cs="Arial"/>
        </w:rPr>
        <w:t>Municipios.</w:t>
      </w:r>
    </w:p>
    <w:p w14:paraId="1F779982" w14:textId="0909723D" w:rsidR="00867D32" w:rsidRPr="0012268F"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12268F">
        <w:rPr>
          <w:rFonts w:ascii="Palatino Linotype" w:hAnsi="Palatino Linotype" w:cs="Arial"/>
          <w:b/>
        </w:rPr>
        <w:t>Interés.</w:t>
      </w:r>
      <w:r w:rsidR="004232E6" w:rsidRPr="0012268F">
        <w:rPr>
          <w:rFonts w:ascii="Palatino Linotype" w:hAnsi="Palatino Linotype" w:cs="Arial"/>
        </w:rPr>
        <w:t xml:space="preserve"> </w:t>
      </w:r>
      <w:r w:rsidRPr="0012268F">
        <w:rPr>
          <w:rFonts w:ascii="Palatino Linotype" w:hAnsi="Palatino Linotype" w:cs="Arial"/>
        </w:rPr>
        <w:t>El</w:t>
      </w:r>
      <w:r w:rsidR="004232E6" w:rsidRPr="0012268F">
        <w:rPr>
          <w:rFonts w:ascii="Palatino Linotype" w:hAnsi="Palatino Linotype" w:cs="Arial"/>
        </w:rPr>
        <w:t xml:space="preserve"> </w:t>
      </w:r>
      <w:r w:rsidRPr="0012268F">
        <w:rPr>
          <w:rFonts w:ascii="Palatino Linotype" w:hAnsi="Palatino Linotype" w:cs="Arial"/>
        </w:rPr>
        <w:t>recurso</w:t>
      </w:r>
      <w:r w:rsidR="004232E6" w:rsidRPr="0012268F">
        <w:rPr>
          <w:rFonts w:ascii="Palatino Linotype" w:hAnsi="Palatino Linotype" w:cs="Arial"/>
        </w:rPr>
        <w:t xml:space="preserve"> </w:t>
      </w:r>
      <w:r w:rsidRPr="0012268F">
        <w:rPr>
          <w:rFonts w:ascii="Palatino Linotype" w:hAnsi="Palatino Linotype" w:cs="Arial"/>
        </w:rPr>
        <w:t>de</w:t>
      </w:r>
      <w:r w:rsidR="004232E6" w:rsidRPr="0012268F">
        <w:rPr>
          <w:rFonts w:ascii="Palatino Linotype" w:hAnsi="Palatino Linotype" w:cs="Arial"/>
        </w:rPr>
        <w:t xml:space="preserve"> </w:t>
      </w:r>
      <w:r w:rsidRPr="0012268F">
        <w:rPr>
          <w:rFonts w:ascii="Palatino Linotype" w:hAnsi="Palatino Linotype" w:cs="Arial"/>
        </w:rPr>
        <w:t>revisión</w:t>
      </w:r>
      <w:r w:rsidR="004232E6" w:rsidRPr="0012268F">
        <w:rPr>
          <w:rFonts w:ascii="Palatino Linotype" w:hAnsi="Palatino Linotype" w:cs="Arial"/>
        </w:rPr>
        <w:t xml:space="preserve"> </w:t>
      </w:r>
      <w:r w:rsidRPr="0012268F">
        <w:rPr>
          <w:rFonts w:ascii="Palatino Linotype" w:hAnsi="Palatino Linotype" w:cs="Arial"/>
        </w:rPr>
        <w:t>fue</w:t>
      </w:r>
      <w:r w:rsidR="004232E6" w:rsidRPr="0012268F">
        <w:rPr>
          <w:rFonts w:ascii="Palatino Linotype" w:hAnsi="Palatino Linotype" w:cs="Arial"/>
        </w:rPr>
        <w:t xml:space="preserve"> </w:t>
      </w:r>
      <w:r w:rsidRPr="0012268F">
        <w:rPr>
          <w:rFonts w:ascii="Palatino Linotype" w:hAnsi="Palatino Linotype" w:cs="Arial"/>
        </w:rPr>
        <w:t>interpuesto</w:t>
      </w:r>
      <w:r w:rsidR="004232E6" w:rsidRPr="0012268F">
        <w:rPr>
          <w:rFonts w:ascii="Palatino Linotype" w:hAnsi="Palatino Linotype" w:cs="Arial"/>
        </w:rPr>
        <w:t xml:space="preserve"> </w:t>
      </w:r>
      <w:r w:rsidRPr="0012268F">
        <w:rPr>
          <w:rFonts w:ascii="Palatino Linotype" w:hAnsi="Palatino Linotype" w:cs="Arial"/>
        </w:rPr>
        <w:t>por</w:t>
      </w:r>
      <w:r w:rsidR="004232E6" w:rsidRPr="0012268F">
        <w:rPr>
          <w:rFonts w:ascii="Palatino Linotype" w:hAnsi="Palatino Linotype" w:cs="Arial"/>
        </w:rPr>
        <w:t xml:space="preserve"> </w:t>
      </w:r>
      <w:r w:rsidRPr="0012268F">
        <w:rPr>
          <w:rFonts w:ascii="Palatino Linotype" w:hAnsi="Palatino Linotype" w:cs="Arial"/>
        </w:rPr>
        <w:t>parte</w:t>
      </w:r>
      <w:r w:rsidR="004232E6" w:rsidRPr="0012268F">
        <w:rPr>
          <w:rFonts w:ascii="Palatino Linotype" w:hAnsi="Palatino Linotype" w:cs="Arial"/>
        </w:rPr>
        <w:t xml:space="preserve"> </w:t>
      </w:r>
      <w:r w:rsidRPr="0012268F">
        <w:rPr>
          <w:rFonts w:ascii="Palatino Linotype" w:hAnsi="Palatino Linotype" w:cs="Arial"/>
        </w:rPr>
        <w:t>legítima</w:t>
      </w:r>
      <w:r w:rsidR="004232E6" w:rsidRPr="0012268F">
        <w:rPr>
          <w:rFonts w:ascii="Palatino Linotype" w:hAnsi="Palatino Linotype" w:cs="Arial"/>
        </w:rPr>
        <w:t xml:space="preserve"> </w:t>
      </w:r>
      <w:r w:rsidRPr="0012268F">
        <w:rPr>
          <w:rFonts w:ascii="Palatino Linotype" w:hAnsi="Palatino Linotype" w:cs="Arial"/>
        </w:rPr>
        <w:t>en</w:t>
      </w:r>
      <w:r w:rsidR="004232E6" w:rsidRPr="0012268F">
        <w:rPr>
          <w:rFonts w:ascii="Palatino Linotype" w:hAnsi="Palatino Linotype" w:cs="Arial"/>
        </w:rPr>
        <w:t xml:space="preserve"> </w:t>
      </w:r>
      <w:r w:rsidRPr="0012268F">
        <w:rPr>
          <w:rFonts w:ascii="Palatino Linotype" w:hAnsi="Palatino Linotype" w:cs="Arial"/>
        </w:rPr>
        <w:t>atención</w:t>
      </w:r>
      <w:r w:rsidR="004232E6" w:rsidRPr="0012268F">
        <w:rPr>
          <w:rFonts w:ascii="Palatino Linotype" w:hAnsi="Palatino Linotype" w:cs="Arial"/>
        </w:rPr>
        <w:t xml:space="preserve"> </w:t>
      </w:r>
      <w:r w:rsidRPr="0012268F">
        <w:rPr>
          <w:rFonts w:ascii="Palatino Linotype" w:hAnsi="Palatino Linotype" w:cs="Arial"/>
        </w:rPr>
        <w:t>a</w:t>
      </w:r>
      <w:r w:rsidR="004232E6" w:rsidRPr="0012268F">
        <w:rPr>
          <w:rFonts w:ascii="Palatino Linotype" w:hAnsi="Palatino Linotype" w:cs="Arial"/>
        </w:rPr>
        <w:t xml:space="preserve"> </w:t>
      </w:r>
      <w:r w:rsidRPr="0012268F">
        <w:rPr>
          <w:rFonts w:ascii="Palatino Linotype" w:hAnsi="Palatino Linotype" w:cs="Arial"/>
        </w:rPr>
        <w:t>que</w:t>
      </w:r>
      <w:r w:rsidR="004232E6" w:rsidRPr="0012268F">
        <w:rPr>
          <w:rFonts w:ascii="Palatino Linotype" w:hAnsi="Palatino Linotype" w:cs="Arial"/>
        </w:rPr>
        <w:t xml:space="preserve"> </w:t>
      </w:r>
      <w:r w:rsidRPr="0012268F">
        <w:rPr>
          <w:rFonts w:ascii="Palatino Linotype" w:hAnsi="Palatino Linotype" w:cs="Arial"/>
        </w:rPr>
        <w:t>fue</w:t>
      </w:r>
      <w:r w:rsidR="004232E6" w:rsidRPr="0012268F">
        <w:rPr>
          <w:rFonts w:ascii="Palatino Linotype" w:hAnsi="Palatino Linotype" w:cs="Arial"/>
        </w:rPr>
        <w:t xml:space="preserve"> </w:t>
      </w:r>
      <w:r w:rsidRPr="0012268F">
        <w:rPr>
          <w:rFonts w:ascii="Palatino Linotype" w:hAnsi="Palatino Linotype" w:cs="Arial"/>
        </w:rPr>
        <w:t>presentado</w:t>
      </w:r>
      <w:r w:rsidR="004232E6" w:rsidRPr="0012268F">
        <w:rPr>
          <w:rFonts w:ascii="Palatino Linotype" w:hAnsi="Palatino Linotype" w:cs="Arial"/>
        </w:rPr>
        <w:t xml:space="preserve"> </w:t>
      </w:r>
      <w:r w:rsidRPr="0012268F">
        <w:rPr>
          <w:rFonts w:ascii="Palatino Linotype" w:hAnsi="Palatino Linotype" w:cs="Arial"/>
        </w:rPr>
        <w:t>por</w:t>
      </w:r>
      <w:r w:rsidR="004232E6" w:rsidRPr="0012268F">
        <w:rPr>
          <w:rFonts w:ascii="Palatino Linotype" w:hAnsi="Palatino Linotype" w:cs="Arial"/>
        </w:rPr>
        <w:t xml:space="preserve"> </w:t>
      </w:r>
      <w:r w:rsidR="00725FC7" w:rsidRPr="0012268F">
        <w:rPr>
          <w:rFonts w:ascii="Palatino Linotype" w:hAnsi="Palatino Linotype" w:cs="Arial"/>
          <w:b/>
        </w:rPr>
        <w:t>EL</w:t>
      </w:r>
      <w:r w:rsidR="004232E6" w:rsidRPr="0012268F">
        <w:rPr>
          <w:rFonts w:ascii="Palatino Linotype" w:hAnsi="Palatino Linotype" w:cs="Arial"/>
          <w:b/>
        </w:rPr>
        <w:t xml:space="preserve"> </w:t>
      </w:r>
      <w:r w:rsidR="00D310E1" w:rsidRPr="0012268F">
        <w:rPr>
          <w:rFonts w:ascii="Palatino Linotype" w:hAnsi="Palatino Linotype" w:cs="Arial"/>
          <w:b/>
        </w:rPr>
        <w:t>RECURRENTE</w:t>
      </w:r>
      <w:r w:rsidRPr="0012268F">
        <w:rPr>
          <w:rFonts w:ascii="Palatino Linotype" w:hAnsi="Palatino Linotype" w:cs="Arial"/>
          <w:snapToGrid w:val="0"/>
        </w:rPr>
        <w:t>,</w:t>
      </w:r>
      <w:r w:rsidR="004232E6" w:rsidRPr="0012268F">
        <w:rPr>
          <w:rFonts w:ascii="Palatino Linotype" w:hAnsi="Palatino Linotype" w:cs="Arial"/>
          <w:snapToGrid w:val="0"/>
        </w:rPr>
        <w:t xml:space="preserve"> </w:t>
      </w:r>
      <w:r w:rsidRPr="0012268F">
        <w:rPr>
          <w:rFonts w:ascii="Palatino Linotype" w:hAnsi="Palatino Linotype" w:cs="Arial"/>
          <w:snapToGrid w:val="0"/>
        </w:rPr>
        <w:t>quien</w:t>
      </w:r>
      <w:r w:rsidR="004232E6" w:rsidRPr="0012268F">
        <w:rPr>
          <w:rFonts w:ascii="Palatino Linotype" w:hAnsi="Palatino Linotype" w:cs="Arial"/>
          <w:snapToGrid w:val="0"/>
        </w:rPr>
        <w:t xml:space="preserve"> </w:t>
      </w:r>
      <w:r w:rsidRPr="0012268F">
        <w:rPr>
          <w:rFonts w:ascii="Palatino Linotype" w:hAnsi="Palatino Linotype" w:cs="Arial"/>
          <w:snapToGrid w:val="0"/>
        </w:rPr>
        <w:t>fue</w:t>
      </w:r>
      <w:r w:rsidR="004232E6" w:rsidRPr="0012268F">
        <w:rPr>
          <w:rFonts w:ascii="Palatino Linotype" w:hAnsi="Palatino Linotype" w:cs="Arial"/>
          <w:snapToGrid w:val="0"/>
        </w:rPr>
        <w:t xml:space="preserve"> </w:t>
      </w:r>
      <w:r w:rsidRPr="0012268F">
        <w:rPr>
          <w:rFonts w:ascii="Palatino Linotype" w:hAnsi="Palatino Linotype" w:cs="Arial"/>
          <w:snapToGrid w:val="0"/>
        </w:rPr>
        <w:t>la</w:t>
      </w:r>
      <w:r w:rsidR="004232E6" w:rsidRPr="0012268F">
        <w:rPr>
          <w:rFonts w:ascii="Palatino Linotype" w:hAnsi="Palatino Linotype" w:cs="Arial"/>
          <w:snapToGrid w:val="0"/>
        </w:rPr>
        <w:t xml:space="preserve"> </w:t>
      </w:r>
      <w:r w:rsidRPr="0012268F">
        <w:rPr>
          <w:rFonts w:ascii="Palatino Linotype" w:hAnsi="Palatino Linotype" w:cs="Arial"/>
          <w:snapToGrid w:val="0"/>
        </w:rPr>
        <w:t>misma</w:t>
      </w:r>
      <w:r w:rsidR="004232E6" w:rsidRPr="0012268F">
        <w:rPr>
          <w:rFonts w:ascii="Palatino Linotype" w:hAnsi="Palatino Linotype" w:cs="Arial"/>
          <w:snapToGrid w:val="0"/>
        </w:rPr>
        <w:t xml:space="preserve"> </w:t>
      </w:r>
      <w:r w:rsidRPr="0012268F">
        <w:rPr>
          <w:rFonts w:ascii="Palatino Linotype" w:hAnsi="Palatino Linotype" w:cs="Arial"/>
          <w:snapToGrid w:val="0"/>
        </w:rPr>
        <w:t>persona</w:t>
      </w:r>
      <w:r w:rsidR="004232E6" w:rsidRPr="0012268F">
        <w:rPr>
          <w:rFonts w:ascii="Palatino Linotype" w:hAnsi="Palatino Linotype" w:cs="Arial"/>
          <w:snapToGrid w:val="0"/>
        </w:rPr>
        <w:t xml:space="preserve"> </w:t>
      </w:r>
      <w:r w:rsidRPr="0012268F">
        <w:rPr>
          <w:rFonts w:ascii="Palatino Linotype" w:hAnsi="Palatino Linotype" w:cs="Arial"/>
          <w:snapToGrid w:val="0"/>
        </w:rPr>
        <w:t>que</w:t>
      </w:r>
      <w:r w:rsidR="004232E6" w:rsidRPr="0012268F">
        <w:rPr>
          <w:rFonts w:ascii="Palatino Linotype" w:hAnsi="Palatino Linotype" w:cs="Arial"/>
          <w:snapToGrid w:val="0"/>
        </w:rPr>
        <w:t xml:space="preserve"> </w:t>
      </w:r>
      <w:r w:rsidRPr="0012268F">
        <w:rPr>
          <w:rFonts w:ascii="Palatino Linotype" w:hAnsi="Palatino Linotype" w:cs="Arial"/>
          <w:snapToGrid w:val="0"/>
        </w:rPr>
        <w:t>formuló</w:t>
      </w:r>
      <w:r w:rsidR="004232E6" w:rsidRPr="0012268F">
        <w:rPr>
          <w:rFonts w:ascii="Palatino Linotype" w:hAnsi="Palatino Linotype" w:cs="Arial"/>
          <w:snapToGrid w:val="0"/>
        </w:rPr>
        <w:t xml:space="preserve"> </w:t>
      </w:r>
      <w:r w:rsidRPr="0012268F">
        <w:rPr>
          <w:rFonts w:ascii="Palatino Linotype" w:hAnsi="Palatino Linotype" w:cs="Arial"/>
          <w:snapToGrid w:val="0"/>
        </w:rPr>
        <w:t>la</w:t>
      </w:r>
      <w:r w:rsidR="004232E6" w:rsidRPr="0012268F">
        <w:rPr>
          <w:rFonts w:ascii="Palatino Linotype" w:hAnsi="Palatino Linotype" w:cs="Arial"/>
          <w:snapToGrid w:val="0"/>
        </w:rPr>
        <w:t xml:space="preserve"> </w:t>
      </w:r>
      <w:r w:rsidRPr="0012268F">
        <w:rPr>
          <w:rFonts w:ascii="Palatino Linotype" w:hAnsi="Palatino Linotype" w:cs="Arial"/>
        </w:rPr>
        <w:t>solicitud</w:t>
      </w:r>
      <w:r w:rsidR="004232E6" w:rsidRPr="0012268F">
        <w:rPr>
          <w:rFonts w:ascii="Palatino Linotype" w:hAnsi="Palatino Linotype" w:cs="Arial"/>
          <w:snapToGrid w:val="0"/>
        </w:rPr>
        <w:t xml:space="preserve"> </w:t>
      </w:r>
      <w:r w:rsidRPr="0012268F">
        <w:rPr>
          <w:rFonts w:ascii="Palatino Linotype" w:hAnsi="Palatino Linotype" w:cs="Arial"/>
          <w:snapToGrid w:val="0"/>
        </w:rPr>
        <w:t>de</w:t>
      </w:r>
      <w:r w:rsidR="004232E6" w:rsidRPr="0012268F">
        <w:rPr>
          <w:rFonts w:ascii="Palatino Linotype" w:hAnsi="Palatino Linotype" w:cs="Arial"/>
          <w:snapToGrid w:val="0"/>
        </w:rPr>
        <w:t xml:space="preserve"> </w:t>
      </w:r>
      <w:r w:rsidRPr="0012268F">
        <w:rPr>
          <w:rFonts w:ascii="Palatino Linotype" w:hAnsi="Palatino Linotype" w:cs="Arial"/>
          <w:snapToGrid w:val="0"/>
        </w:rPr>
        <w:t>información</w:t>
      </w:r>
      <w:r w:rsidR="004232E6" w:rsidRPr="0012268F">
        <w:rPr>
          <w:rFonts w:ascii="Palatino Linotype" w:hAnsi="Palatino Linotype" w:cs="Arial"/>
          <w:snapToGrid w:val="0"/>
        </w:rPr>
        <w:t xml:space="preserve"> </w:t>
      </w:r>
      <w:r w:rsidRPr="0012268F">
        <w:rPr>
          <w:rFonts w:ascii="Palatino Linotype" w:hAnsi="Palatino Linotype" w:cs="Arial"/>
          <w:snapToGrid w:val="0"/>
        </w:rPr>
        <w:t>pública</w:t>
      </w:r>
      <w:r w:rsidR="004232E6" w:rsidRPr="0012268F">
        <w:rPr>
          <w:rFonts w:ascii="Palatino Linotype" w:hAnsi="Palatino Linotype" w:cs="Arial"/>
          <w:snapToGrid w:val="0"/>
        </w:rPr>
        <w:t xml:space="preserve"> </w:t>
      </w:r>
      <w:r w:rsidRPr="0012268F">
        <w:rPr>
          <w:rFonts w:ascii="Palatino Linotype" w:hAnsi="Palatino Linotype" w:cs="Arial"/>
          <w:snapToGrid w:val="0"/>
        </w:rPr>
        <w:t>al</w:t>
      </w:r>
      <w:r w:rsidR="004232E6" w:rsidRPr="0012268F">
        <w:rPr>
          <w:rFonts w:ascii="Palatino Linotype" w:hAnsi="Palatino Linotype" w:cs="Arial"/>
          <w:b/>
          <w:snapToGrid w:val="0"/>
        </w:rPr>
        <w:t xml:space="preserve"> </w:t>
      </w:r>
      <w:r w:rsidRPr="0012268F">
        <w:rPr>
          <w:rFonts w:ascii="Palatino Linotype" w:hAnsi="Palatino Linotype" w:cs="Arial"/>
          <w:b/>
          <w:snapToGrid w:val="0"/>
        </w:rPr>
        <w:t>SUJETO</w:t>
      </w:r>
      <w:r w:rsidR="004232E6" w:rsidRPr="0012268F">
        <w:rPr>
          <w:rFonts w:ascii="Palatino Linotype" w:hAnsi="Palatino Linotype" w:cs="Arial"/>
          <w:b/>
          <w:snapToGrid w:val="0"/>
        </w:rPr>
        <w:t xml:space="preserve"> </w:t>
      </w:r>
      <w:r w:rsidRPr="0012268F">
        <w:rPr>
          <w:rFonts w:ascii="Palatino Linotype" w:hAnsi="Palatino Linotype" w:cs="Arial"/>
          <w:b/>
          <w:snapToGrid w:val="0"/>
        </w:rPr>
        <w:t>OBLIGADO</w:t>
      </w:r>
      <w:r w:rsidRPr="0012268F">
        <w:rPr>
          <w:rFonts w:ascii="Palatino Linotype" w:hAnsi="Palatino Linotype" w:cs="Arial"/>
        </w:rPr>
        <w:t>.</w:t>
      </w:r>
    </w:p>
    <w:p w14:paraId="5C6E587D" w14:textId="77777777" w:rsidR="0080652D" w:rsidRPr="0012268F" w:rsidRDefault="00AB4B9D" w:rsidP="0080652D">
      <w:pPr>
        <w:pStyle w:val="Prrafodelista"/>
        <w:widowControl w:val="0"/>
        <w:numPr>
          <w:ilvl w:val="0"/>
          <w:numId w:val="2"/>
        </w:numPr>
        <w:autoSpaceDE w:val="0"/>
        <w:autoSpaceDN w:val="0"/>
        <w:adjustRightInd w:val="0"/>
        <w:spacing w:before="240" w:after="100" w:afterAutospacing="1" w:line="360" w:lineRule="auto"/>
        <w:ind w:left="0" w:right="49" w:firstLine="0"/>
        <w:jc w:val="both"/>
        <w:rPr>
          <w:rFonts w:ascii="Palatino Linotype" w:hAnsi="Palatino Linotype" w:cs="Arial"/>
        </w:rPr>
      </w:pPr>
      <w:r w:rsidRPr="0012268F">
        <w:rPr>
          <w:rFonts w:ascii="Palatino Linotype" w:hAnsi="Palatino Linotype" w:cs="Arial"/>
          <w:b/>
        </w:rPr>
        <w:t>Oportunidad.</w:t>
      </w:r>
      <w:r w:rsidR="004232E6" w:rsidRPr="0012268F">
        <w:rPr>
          <w:rFonts w:ascii="Palatino Linotype" w:hAnsi="Palatino Linotype" w:cs="Arial"/>
          <w:b/>
        </w:rPr>
        <w:t xml:space="preserve"> </w:t>
      </w:r>
      <w:r w:rsidR="0080652D" w:rsidRPr="0012268F">
        <w:rPr>
          <w:rFonts w:ascii="Palatino Linotype" w:hAnsi="Palatino Linotype" w:cs="Arial"/>
        </w:rPr>
        <w:t xml:space="preserve">El recurso de revisión fue interpuesto dentro del plazo de quince días hábiles, contados a partir del día siguiente al en que </w:t>
      </w:r>
      <w:r w:rsidR="0080652D" w:rsidRPr="0012268F">
        <w:rPr>
          <w:rFonts w:ascii="Palatino Linotype" w:hAnsi="Palatino Linotype" w:cs="Arial"/>
          <w:b/>
        </w:rPr>
        <w:t xml:space="preserve">EL RECURRENTE </w:t>
      </w:r>
      <w:r w:rsidR="0080652D" w:rsidRPr="0012268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04592A6" w14:textId="77777777" w:rsidR="0080652D" w:rsidRPr="0012268F" w:rsidRDefault="0080652D" w:rsidP="00882481">
      <w:pPr>
        <w:ind w:left="720" w:right="709"/>
        <w:jc w:val="both"/>
        <w:rPr>
          <w:rFonts w:ascii="Palatino Linotype" w:hAnsi="Palatino Linotype" w:cs="Arial"/>
          <w:i/>
          <w:sz w:val="22"/>
        </w:rPr>
      </w:pPr>
      <w:r w:rsidRPr="0012268F">
        <w:rPr>
          <w:rFonts w:ascii="Palatino Linotype" w:hAnsi="Palatino Linotype" w:cs="Arial"/>
          <w:i/>
          <w:sz w:val="22"/>
        </w:rPr>
        <w:t>“</w:t>
      </w:r>
      <w:r w:rsidRPr="0012268F">
        <w:rPr>
          <w:rFonts w:ascii="Palatino Linotype" w:hAnsi="Palatino Linotype" w:cs="Arial"/>
          <w:b/>
          <w:i/>
          <w:sz w:val="22"/>
        </w:rPr>
        <w:t>Artículo 178.</w:t>
      </w:r>
      <w:r w:rsidRPr="0012268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467C41" w14:textId="77777777" w:rsidR="0080652D" w:rsidRPr="0012268F" w:rsidRDefault="0080652D" w:rsidP="00882481">
      <w:pPr>
        <w:ind w:left="720" w:right="709"/>
        <w:jc w:val="both"/>
        <w:rPr>
          <w:rFonts w:ascii="Palatino Linotype" w:hAnsi="Palatino Linotype" w:cs="Arial"/>
          <w:i/>
          <w:sz w:val="22"/>
        </w:rPr>
      </w:pPr>
      <w:r w:rsidRPr="0012268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A2DF285" w14:textId="77777777" w:rsidR="0080652D" w:rsidRPr="0012268F" w:rsidRDefault="0080652D" w:rsidP="00882481">
      <w:pPr>
        <w:ind w:left="720" w:right="709"/>
        <w:jc w:val="both"/>
        <w:rPr>
          <w:rFonts w:ascii="Palatino Linotype" w:hAnsi="Palatino Linotype" w:cs="Arial"/>
          <w:i/>
          <w:sz w:val="22"/>
        </w:rPr>
      </w:pPr>
      <w:r w:rsidRPr="0012268F">
        <w:rPr>
          <w:rFonts w:ascii="Palatino Linotype" w:hAnsi="Palatino Linotype" w:cs="Arial"/>
          <w:i/>
          <w:sz w:val="22"/>
        </w:rPr>
        <w:t xml:space="preserve">En el caso de que se interponga ante la Unidad de Transparencia, ésta deberá remitir el recurso de revisión al Instituto a más tardar al día </w:t>
      </w:r>
      <w:r w:rsidRPr="0012268F">
        <w:rPr>
          <w:rFonts w:ascii="Palatino Linotype" w:hAnsi="Palatino Linotype" w:cs="Arial"/>
          <w:i/>
          <w:sz w:val="22"/>
          <w:lang w:eastAsia="es-MX"/>
        </w:rPr>
        <w:t>siguiente</w:t>
      </w:r>
      <w:r w:rsidRPr="0012268F">
        <w:rPr>
          <w:rFonts w:ascii="Palatino Linotype" w:hAnsi="Palatino Linotype" w:cs="Arial"/>
          <w:i/>
          <w:sz w:val="22"/>
        </w:rPr>
        <w:t xml:space="preserve"> de haberlo recibido.”</w:t>
      </w:r>
    </w:p>
    <w:p w14:paraId="1FBD8A85" w14:textId="719220B5" w:rsidR="0080652D" w:rsidRPr="0012268F" w:rsidRDefault="0080652D" w:rsidP="0080652D">
      <w:pPr>
        <w:spacing w:before="240" w:after="100" w:afterAutospacing="1" w:line="360" w:lineRule="auto"/>
        <w:jc w:val="both"/>
        <w:rPr>
          <w:rFonts w:ascii="Palatino Linotype" w:hAnsi="Palatino Linotype"/>
        </w:rPr>
      </w:pPr>
      <w:r w:rsidRPr="0012268F">
        <w:rPr>
          <w:rFonts w:ascii="Palatino Linotype" w:hAnsi="Palatino Linotype" w:cs="Arial"/>
        </w:rPr>
        <w:lastRenderedPageBreak/>
        <w:t xml:space="preserve">En esa tesitura, atendiendo a que </w:t>
      </w:r>
      <w:r w:rsidRPr="0012268F">
        <w:rPr>
          <w:rFonts w:ascii="Palatino Linotype" w:hAnsi="Palatino Linotype" w:cs="Arial"/>
          <w:b/>
        </w:rPr>
        <w:t>EL SUJETO OBLIGADO</w:t>
      </w:r>
      <w:r w:rsidRPr="0012268F">
        <w:rPr>
          <w:rFonts w:ascii="Palatino Linotype" w:hAnsi="Palatino Linotype" w:cs="Arial"/>
        </w:rPr>
        <w:t xml:space="preserve"> notificó la respuesta a la solicitud de acceso a la información pública el día</w:t>
      </w:r>
      <w:r w:rsidRPr="0012268F">
        <w:rPr>
          <w:rFonts w:ascii="Palatino Linotype" w:hAnsi="Palatino Linotype" w:cs="Arial"/>
          <w:b/>
        </w:rPr>
        <w:t xml:space="preserve"> veintiocho de febrero de dos mil diecinueve</w:t>
      </w:r>
      <w:r w:rsidRPr="0012268F">
        <w:rPr>
          <w:rFonts w:ascii="Palatino Linotype" w:hAnsi="Palatino Linotype" w:cs="Arial"/>
        </w:rPr>
        <w:t xml:space="preserve">; así, el plazo de quince días hábiles que el artículo 178 de la Ley de la materia otorga al </w:t>
      </w:r>
      <w:r w:rsidRPr="0012268F">
        <w:rPr>
          <w:rFonts w:ascii="Palatino Linotype" w:hAnsi="Palatino Linotype" w:cs="Arial"/>
          <w:b/>
        </w:rPr>
        <w:t>RECURRENTE</w:t>
      </w:r>
      <w:r w:rsidRPr="0012268F">
        <w:rPr>
          <w:rFonts w:ascii="Palatino Linotype" w:hAnsi="Palatino Linotype" w:cs="Arial"/>
        </w:rPr>
        <w:t xml:space="preserve"> para presentar el respectivo recurso de revisión, transcurrió del </w:t>
      </w:r>
      <w:r w:rsidRPr="0012268F">
        <w:rPr>
          <w:rFonts w:ascii="Palatino Linotype" w:hAnsi="Palatino Linotype" w:cs="Arial"/>
          <w:b/>
        </w:rPr>
        <w:t>cuatro al veinticinco de marzo de dos mil diecinueve</w:t>
      </w:r>
      <w:r w:rsidRPr="0012268F">
        <w:rPr>
          <w:rFonts w:ascii="Palatino Linotype" w:hAnsi="Palatino Linotype" w:cs="Arial"/>
        </w:rPr>
        <w:t xml:space="preserve">, sin contemplar en el cómputo los días dos, tres, nueve, diez, dieciséis, diecisiete, veintitrés y veinticuatro de marzo de dos mil diecinueve, por corresponder a sábados y domingos, considerados como días inhábiles, en términos del artículo 3, fracción X de la </w:t>
      </w:r>
      <w:r w:rsidRPr="0012268F">
        <w:rPr>
          <w:rFonts w:ascii="Palatino Linotype" w:hAnsi="Palatino Linotype"/>
        </w:rPr>
        <w:t>Ley de Transparencia y Acceso a la Información Pública del Estado de México y Municipios; así como, los días uno y dieciocho de marzo por ser considerados como suspensión de labores, en términos de lo dispuesto por el Calendario Oficial en Materia de Transparencia, Acceso a la Información Pública y Protección de Datos Personales del Estado de México y Municipios, para el año dos mil diecinueve y enero de dos mil veinte, publicado en el Periódico Oficial “</w:t>
      </w:r>
      <w:r w:rsidRPr="0012268F">
        <w:rPr>
          <w:rFonts w:ascii="Palatino Linotype" w:hAnsi="Palatino Linotype"/>
          <w:i/>
        </w:rPr>
        <w:t>Gaceta del Gobierno</w:t>
      </w:r>
      <w:r w:rsidRPr="0012268F">
        <w:rPr>
          <w:rFonts w:ascii="Palatino Linotype" w:hAnsi="Palatino Linotype"/>
        </w:rPr>
        <w:t>” el diecinueve de diciembre de dos mil dieciocho.</w:t>
      </w:r>
    </w:p>
    <w:p w14:paraId="4577DE9E" w14:textId="3356B3A4" w:rsidR="0080652D" w:rsidRPr="0012268F" w:rsidRDefault="0080652D" w:rsidP="0080652D">
      <w:pPr>
        <w:spacing w:before="240" w:after="100" w:afterAutospacing="1" w:line="360" w:lineRule="auto"/>
        <w:jc w:val="both"/>
        <w:rPr>
          <w:rFonts w:ascii="Palatino Linotype" w:hAnsi="Palatino Linotype" w:cs="Arial"/>
        </w:rPr>
      </w:pPr>
      <w:r w:rsidRPr="0012268F">
        <w:rPr>
          <w:rFonts w:ascii="Palatino Linotype" w:hAnsi="Palatino Linotype" w:cs="Arial"/>
        </w:rPr>
        <w:t>En ese tenor, si el recurso de revisión que nos ocupa, se interpuso el</w:t>
      </w:r>
      <w:r w:rsidRPr="0012268F">
        <w:rPr>
          <w:rFonts w:ascii="Palatino Linotype" w:hAnsi="Palatino Linotype" w:cs="Arial"/>
          <w:b/>
        </w:rPr>
        <w:t xml:space="preserve"> </w:t>
      </w:r>
      <w:r w:rsidRPr="0012268F">
        <w:rPr>
          <w:rFonts w:ascii="Palatino Linotype" w:hAnsi="Palatino Linotype" w:cs="Arial"/>
          <w:b/>
          <w:u w:val="single"/>
        </w:rPr>
        <w:t>cuatro de marzo de dos mil diecinueve</w:t>
      </w:r>
      <w:r w:rsidRPr="0012268F">
        <w:rPr>
          <w:rFonts w:ascii="Palatino Linotype" w:hAnsi="Palatino Linotype" w:cs="Arial"/>
        </w:rPr>
        <w:t>, éste se encuentra dentro de los márgenes temporales previstos en el precepto legal citado en el párrafo anterior y, por tanto, su interposición se considera oportuna.</w:t>
      </w:r>
    </w:p>
    <w:p w14:paraId="28141471" w14:textId="57466C53" w:rsidR="00EB7033" w:rsidRPr="0012268F" w:rsidRDefault="00AB4B9D" w:rsidP="00B17D9B">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12268F">
        <w:rPr>
          <w:rFonts w:ascii="Palatino Linotype" w:hAnsi="Palatino Linotype" w:cs="Arial"/>
          <w:b/>
        </w:rPr>
        <w:t>Procedibilidad.</w:t>
      </w:r>
      <w:r w:rsidR="004232E6" w:rsidRPr="0012268F">
        <w:rPr>
          <w:rFonts w:ascii="Palatino Linotype" w:hAnsi="Palatino Linotype" w:cs="Arial"/>
          <w:b/>
        </w:rPr>
        <w:t xml:space="preserve"> </w:t>
      </w:r>
      <w:r w:rsidR="00EB7033" w:rsidRPr="0012268F">
        <w:rPr>
          <w:rFonts w:ascii="Palatino Linotype" w:hAnsi="Palatino Linotype" w:cs="Arial"/>
          <w:lang w:val="es-ES"/>
        </w:rPr>
        <w:t xml:space="preserve">Se considera importante abordar el análisis de los requisitos de procedibilidad del Recurso de Revisión; así, tenemos que el artículo 180 de la </w:t>
      </w:r>
      <w:r w:rsidR="00EB7033" w:rsidRPr="0012268F">
        <w:rPr>
          <w:rFonts w:ascii="Palatino Linotype" w:hAnsi="Palatino Linotype" w:cs="Arial"/>
          <w:lang w:val="es-ES" w:eastAsia="es-MX"/>
        </w:rPr>
        <w:t xml:space="preserve">Ley de Transparencia y Acceso a la Información Pública del Estado de México y Municipios, </w:t>
      </w:r>
      <w:r w:rsidR="00EB7033" w:rsidRPr="0012268F">
        <w:rPr>
          <w:rFonts w:ascii="Palatino Linotype" w:hAnsi="Palatino Linotype" w:cs="Arial"/>
          <w:lang w:val="es-ES"/>
        </w:rPr>
        <w:t>establece lo siguiente:</w:t>
      </w:r>
    </w:p>
    <w:p w14:paraId="2560EE2C" w14:textId="77777777" w:rsidR="00EB7033" w:rsidRPr="0012268F" w:rsidRDefault="00EB7033" w:rsidP="00EB7033">
      <w:pPr>
        <w:ind w:left="851" w:right="992"/>
        <w:jc w:val="both"/>
        <w:rPr>
          <w:rFonts w:ascii="Palatino Linotype" w:hAnsi="Palatino Linotype"/>
          <w:b/>
          <w:i/>
          <w:sz w:val="22"/>
          <w:szCs w:val="22"/>
          <w:lang w:val="es-ES"/>
        </w:rPr>
      </w:pPr>
      <w:r w:rsidRPr="0012268F">
        <w:rPr>
          <w:rFonts w:ascii="Palatino Linotype" w:hAnsi="Palatino Linotype"/>
          <w:b/>
          <w:i/>
          <w:sz w:val="22"/>
          <w:szCs w:val="22"/>
          <w:lang w:val="es-ES"/>
        </w:rPr>
        <w:lastRenderedPageBreak/>
        <w:t xml:space="preserve">“Artículo 180. </w:t>
      </w:r>
      <w:r w:rsidRPr="0012268F">
        <w:rPr>
          <w:rFonts w:ascii="Palatino Linotype" w:hAnsi="Palatino Linotype"/>
          <w:i/>
          <w:sz w:val="22"/>
          <w:szCs w:val="22"/>
          <w:lang w:val="es-ES"/>
        </w:rPr>
        <w:t xml:space="preserve">El </w:t>
      </w:r>
      <w:r w:rsidRPr="0012268F">
        <w:rPr>
          <w:rFonts w:ascii="Palatino Linotype" w:hAnsi="Palatino Linotype" w:cs="Arial"/>
          <w:i/>
          <w:sz w:val="22"/>
          <w:szCs w:val="22"/>
          <w:lang w:val="es-ES"/>
        </w:rPr>
        <w:t>recurso</w:t>
      </w:r>
      <w:r w:rsidRPr="0012268F">
        <w:rPr>
          <w:rFonts w:ascii="Palatino Linotype" w:hAnsi="Palatino Linotype"/>
          <w:i/>
          <w:sz w:val="22"/>
          <w:szCs w:val="22"/>
          <w:lang w:val="es-ES"/>
        </w:rPr>
        <w:t xml:space="preserve"> </w:t>
      </w:r>
      <w:r w:rsidRPr="0012268F">
        <w:rPr>
          <w:rFonts w:ascii="Palatino Linotype" w:hAnsi="Palatino Linotype" w:cs="Arial"/>
          <w:i/>
          <w:color w:val="222222"/>
          <w:sz w:val="22"/>
          <w:szCs w:val="22"/>
          <w:lang w:val="es-ES" w:eastAsia="es-MX"/>
        </w:rPr>
        <w:t>de</w:t>
      </w:r>
      <w:r w:rsidRPr="0012268F">
        <w:rPr>
          <w:rFonts w:ascii="Palatino Linotype" w:hAnsi="Palatino Linotype"/>
          <w:i/>
          <w:sz w:val="22"/>
          <w:szCs w:val="22"/>
          <w:lang w:val="es-ES"/>
        </w:rPr>
        <w:t xml:space="preserve"> revisión contendrá:</w:t>
      </w:r>
      <w:r w:rsidRPr="0012268F">
        <w:rPr>
          <w:rFonts w:ascii="Palatino Linotype" w:hAnsi="Palatino Linotype"/>
          <w:b/>
          <w:i/>
          <w:sz w:val="22"/>
          <w:szCs w:val="22"/>
          <w:lang w:val="es-ES"/>
        </w:rPr>
        <w:t xml:space="preserve"> </w:t>
      </w:r>
    </w:p>
    <w:p w14:paraId="129DCD87" w14:textId="77777777" w:rsidR="00EB7033" w:rsidRPr="0012268F" w:rsidRDefault="00EB7033" w:rsidP="00EB7033">
      <w:pPr>
        <w:ind w:left="851" w:right="992"/>
        <w:jc w:val="both"/>
        <w:rPr>
          <w:rFonts w:ascii="Palatino Linotype" w:hAnsi="Palatino Linotype"/>
          <w:b/>
          <w:i/>
          <w:sz w:val="22"/>
          <w:szCs w:val="22"/>
          <w:lang w:val="es-ES"/>
        </w:rPr>
      </w:pPr>
      <w:r w:rsidRPr="0012268F">
        <w:rPr>
          <w:rFonts w:ascii="Palatino Linotype" w:hAnsi="Palatino Linotype"/>
          <w:b/>
          <w:i/>
          <w:sz w:val="22"/>
          <w:szCs w:val="22"/>
          <w:lang w:val="es-ES"/>
        </w:rPr>
        <w:t xml:space="preserve">I. </w:t>
      </w:r>
      <w:r w:rsidRPr="0012268F">
        <w:rPr>
          <w:rFonts w:ascii="Palatino Linotype" w:hAnsi="Palatino Linotype"/>
          <w:i/>
          <w:sz w:val="22"/>
          <w:szCs w:val="22"/>
          <w:lang w:val="es-ES"/>
        </w:rPr>
        <w:t xml:space="preserve">El sujeto obligado ante </w:t>
      </w:r>
      <w:r w:rsidRPr="0012268F">
        <w:rPr>
          <w:rFonts w:ascii="Palatino Linotype" w:hAnsi="Palatino Linotype" w:cs="Arial"/>
          <w:i/>
          <w:sz w:val="22"/>
          <w:szCs w:val="22"/>
          <w:lang w:val="es-ES"/>
        </w:rPr>
        <w:t>la</w:t>
      </w:r>
      <w:r w:rsidRPr="0012268F">
        <w:rPr>
          <w:rFonts w:ascii="Palatino Linotype" w:hAnsi="Palatino Linotype"/>
          <w:i/>
          <w:sz w:val="22"/>
          <w:szCs w:val="22"/>
          <w:lang w:val="es-ES"/>
        </w:rPr>
        <w:t xml:space="preserve"> cual </w:t>
      </w:r>
      <w:r w:rsidRPr="0012268F">
        <w:rPr>
          <w:rFonts w:ascii="Palatino Linotype" w:hAnsi="Palatino Linotype" w:cs="Arial"/>
          <w:i/>
          <w:color w:val="222222"/>
          <w:sz w:val="22"/>
          <w:szCs w:val="22"/>
          <w:lang w:val="es-ES" w:eastAsia="es-MX"/>
        </w:rPr>
        <w:t>se</w:t>
      </w:r>
      <w:r w:rsidRPr="0012268F">
        <w:rPr>
          <w:rFonts w:ascii="Palatino Linotype" w:hAnsi="Palatino Linotype"/>
          <w:i/>
          <w:sz w:val="22"/>
          <w:szCs w:val="22"/>
          <w:lang w:val="es-ES"/>
        </w:rPr>
        <w:t xml:space="preserve"> presentó la solicitud;</w:t>
      </w:r>
      <w:r w:rsidRPr="0012268F">
        <w:rPr>
          <w:rFonts w:ascii="Palatino Linotype" w:hAnsi="Palatino Linotype"/>
          <w:b/>
          <w:i/>
          <w:sz w:val="22"/>
          <w:szCs w:val="22"/>
          <w:lang w:val="es-ES"/>
        </w:rPr>
        <w:t xml:space="preserve"> </w:t>
      </w:r>
    </w:p>
    <w:p w14:paraId="4AE268B8" w14:textId="77777777" w:rsidR="00EB7033" w:rsidRPr="0012268F" w:rsidRDefault="00EB7033" w:rsidP="00EB7033">
      <w:pPr>
        <w:ind w:left="851" w:right="992"/>
        <w:jc w:val="both"/>
        <w:rPr>
          <w:rFonts w:ascii="Palatino Linotype" w:hAnsi="Palatino Linotype"/>
          <w:b/>
          <w:i/>
          <w:sz w:val="22"/>
          <w:szCs w:val="22"/>
          <w:lang w:val="es-ES"/>
        </w:rPr>
      </w:pPr>
      <w:r w:rsidRPr="0012268F">
        <w:rPr>
          <w:rFonts w:ascii="Palatino Linotype" w:hAnsi="Palatino Linotype"/>
          <w:b/>
          <w:i/>
          <w:sz w:val="22"/>
          <w:szCs w:val="22"/>
          <w:lang w:val="es-ES"/>
        </w:rPr>
        <w:t xml:space="preserve">II. </w:t>
      </w:r>
      <w:r w:rsidRPr="0012268F">
        <w:rPr>
          <w:rFonts w:ascii="Palatino Linotype" w:hAnsi="Palatino Linotype"/>
          <w:b/>
          <w:i/>
          <w:sz w:val="22"/>
          <w:szCs w:val="22"/>
          <w:u w:val="single"/>
          <w:lang w:val="es-ES"/>
        </w:rPr>
        <w:t xml:space="preserve">El nombre del solicitante </w:t>
      </w:r>
      <w:r w:rsidRPr="0012268F">
        <w:rPr>
          <w:rFonts w:ascii="Palatino Linotype" w:hAnsi="Palatino Linotype" w:cs="Arial"/>
          <w:b/>
          <w:i/>
          <w:color w:val="222222"/>
          <w:sz w:val="22"/>
          <w:szCs w:val="22"/>
          <w:u w:val="single"/>
          <w:lang w:val="es-ES" w:eastAsia="es-MX"/>
        </w:rPr>
        <w:t>que</w:t>
      </w:r>
      <w:r w:rsidRPr="0012268F">
        <w:rPr>
          <w:rFonts w:ascii="Palatino Linotype" w:hAnsi="Palatino Linotype"/>
          <w:b/>
          <w:i/>
          <w:sz w:val="22"/>
          <w:szCs w:val="22"/>
          <w:u w:val="single"/>
          <w:lang w:val="es-ES"/>
        </w:rPr>
        <w:t xml:space="preserve"> recurre </w:t>
      </w:r>
      <w:r w:rsidRPr="0012268F">
        <w:rPr>
          <w:rFonts w:ascii="Palatino Linotype" w:hAnsi="Palatino Linotype"/>
          <w:i/>
          <w:sz w:val="22"/>
          <w:szCs w:val="22"/>
          <w:lang w:val="es-ES"/>
        </w:rPr>
        <w:t>o de su representante y, en su caso, del tercero interesado, así como la dirección o medio que señale para recibir notificaciones;</w:t>
      </w:r>
      <w:r w:rsidRPr="0012268F">
        <w:rPr>
          <w:rFonts w:ascii="Palatino Linotype" w:hAnsi="Palatino Linotype"/>
          <w:b/>
          <w:i/>
          <w:sz w:val="22"/>
          <w:szCs w:val="22"/>
          <w:lang w:val="es-ES"/>
        </w:rPr>
        <w:t xml:space="preserve"> </w:t>
      </w:r>
    </w:p>
    <w:p w14:paraId="6AD828EB" w14:textId="77777777" w:rsidR="00EB7033" w:rsidRPr="0012268F" w:rsidRDefault="00EB7033" w:rsidP="00EB7033">
      <w:pPr>
        <w:ind w:left="851" w:right="992"/>
        <w:jc w:val="both"/>
        <w:rPr>
          <w:rFonts w:ascii="Palatino Linotype" w:hAnsi="Palatino Linotype"/>
          <w:b/>
          <w:i/>
          <w:sz w:val="22"/>
          <w:szCs w:val="22"/>
          <w:lang w:val="es-ES"/>
        </w:rPr>
      </w:pPr>
      <w:r w:rsidRPr="0012268F">
        <w:rPr>
          <w:rFonts w:ascii="Palatino Linotype" w:hAnsi="Palatino Linotype"/>
          <w:b/>
          <w:i/>
          <w:sz w:val="22"/>
          <w:szCs w:val="22"/>
          <w:lang w:val="es-ES"/>
        </w:rPr>
        <w:t xml:space="preserve">III. </w:t>
      </w:r>
      <w:r w:rsidRPr="0012268F">
        <w:rPr>
          <w:rFonts w:ascii="Palatino Linotype" w:hAnsi="Palatino Linotype"/>
          <w:i/>
          <w:sz w:val="22"/>
          <w:szCs w:val="22"/>
          <w:lang w:val="es-ES"/>
        </w:rPr>
        <w:t xml:space="preserve">El número de folio de </w:t>
      </w:r>
      <w:r w:rsidRPr="0012268F">
        <w:rPr>
          <w:rFonts w:ascii="Palatino Linotype" w:hAnsi="Palatino Linotype" w:cs="Arial"/>
          <w:i/>
          <w:color w:val="222222"/>
          <w:sz w:val="22"/>
          <w:szCs w:val="22"/>
          <w:lang w:val="es-ES" w:eastAsia="es-MX"/>
        </w:rPr>
        <w:t>respuesta</w:t>
      </w:r>
      <w:r w:rsidRPr="0012268F">
        <w:rPr>
          <w:rFonts w:ascii="Palatino Linotype" w:hAnsi="Palatino Linotype"/>
          <w:i/>
          <w:sz w:val="22"/>
          <w:szCs w:val="22"/>
          <w:lang w:val="es-ES"/>
        </w:rPr>
        <w:t xml:space="preserve"> de la solicitud de acceso; </w:t>
      </w:r>
    </w:p>
    <w:p w14:paraId="01A6A38E" w14:textId="77777777" w:rsidR="00EB7033" w:rsidRPr="0012268F" w:rsidRDefault="00EB7033" w:rsidP="00EB7033">
      <w:pPr>
        <w:ind w:left="851" w:right="992"/>
        <w:jc w:val="both"/>
        <w:rPr>
          <w:rFonts w:ascii="Palatino Linotype" w:hAnsi="Palatino Linotype"/>
          <w:b/>
          <w:i/>
          <w:sz w:val="22"/>
          <w:szCs w:val="22"/>
          <w:lang w:val="es-ES"/>
        </w:rPr>
      </w:pPr>
      <w:r w:rsidRPr="0012268F">
        <w:rPr>
          <w:rFonts w:ascii="Palatino Linotype" w:hAnsi="Palatino Linotype"/>
          <w:b/>
          <w:i/>
          <w:sz w:val="22"/>
          <w:szCs w:val="22"/>
          <w:lang w:val="es-ES"/>
        </w:rPr>
        <w:t xml:space="preserve">IV. </w:t>
      </w:r>
      <w:r w:rsidRPr="0012268F">
        <w:rPr>
          <w:rFonts w:ascii="Palatino Linotype" w:hAnsi="Palatino Linotype"/>
          <w:i/>
          <w:sz w:val="22"/>
          <w:szCs w:val="22"/>
          <w:lang w:val="es-ES"/>
        </w:rPr>
        <w:t xml:space="preserve">La fecha en que fue </w:t>
      </w:r>
      <w:r w:rsidRPr="0012268F">
        <w:rPr>
          <w:rFonts w:ascii="Palatino Linotype" w:hAnsi="Palatino Linotype" w:cs="Arial"/>
          <w:i/>
          <w:color w:val="222222"/>
          <w:sz w:val="22"/>
          <w:szCs w:val="22"/>
          <w:lang w:val="es-ES" w:eastAsia="es-MX"/>
        </w:rPr>
        <w:t>notificada</w:t>
      </w:r>
      <w:r w:rsidRPr="0012268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2268F">
        <w:rPr>
          <w:rFonts w:ascii="Palatino Linotype" w:hAnsi="Palatino Linotype"/>
          <w:b/>
          <w:i/>
          <w:sz w:val="22"/>
          <w:szCs w:val="22"/>
          <w:lang w:val="es-ES"/>
        </w:rPr>
        <w:t xml:space="preserve"> </w:t>
      </w:r>
    </w:p>
    <w:p w14:paraId="70DD2C84" w14:textId="77777777" w:rsidR="00EB7033" w:rsidRPr="0012268F" w:rsidRDefault="00EB7033" w:rsidP="00EB7033">
      <w:pPr>
        <w:ind w:left="851" w:right="992"/>
        <w:jc w:val="both"/>
        <w:rPr>
          <w:rFonts w:ascii="Palatino Linotype" w:hAnsi="Palatino Linotype"/>
          <w:b/>
          <w:i/>
          <w:sz w:val="22"/>
          <w:szCs w:val="22"/>
          <w:lang w:val="es-ES"/>
        </w:rPr>
      </w:pPr>
      <w:r w:rsidRPr="0012268F">
        <w:rPr>
          <w:rFonts w:ascii="Palatino Linotype" w:hAnsi="Palatino Linotype"/>
          <w:b/>
          <w:i/>
          <w:sz w:val="22"/>
          <w:szCs w:val="22"/>
          <w:lang w:val="es-ES"/>
        </w:rPr>
        <w:t xml:space="preserve">V. </w:t>
      </w:r>
      <w:r w:rsidRPr="0012268F">
        <w:rPr>
          <w:rFonts w:ascii="Palatino Linotype" w:hAnsi="Palatino Linotype"/>
          <w:i/>
          <w:sz w:val="22"/>
          <w:szCs w:val="22"/>
          <w:lang w:val="es-ES"/>
        </w:rPr>
        <w:t xml:space="preserve">El acto que se </w:t>
      </w:r>
      <w:r w:rsidRPr="0012268F">
        <w:rPr>
          <w:rFonts w:ascii="Palatino Linotype" w:hAnsi="Palatino Linotype" w:cs="Arial"/>
          <w:i/>
          <w:color w:val="222222"/>
          <w:sz w:val="22"/>
          <w:szCs w:val="22"/>
          <w:lang w:val="es-ES" w:eastAsia="es-MX"/>
        </w:rPr>
        <w:t>recurre</w:t>
      </w:r>
      <w:r w:rsidRPr="0012268F">
        <w:rPr>
          <w:rFonts w:ascii="Palatino Linotype" w:hAnsi="Palatino Linotype"/>
          <w:i/>
          <w:sz w:val="22"/>
          <w:szCs w:val="22"/>
          <w:lang w:val="es-ES"/>
        </w:rPr>
        <w:t>;</w:t>
      </w:r>
      <w:r w:rsidRPr="0012268F">
        <w:rPr>
          <w:rFonts w:ascii="Palatino Linotype" w:hAnsi="Palatino Linotype"/>
          <w:b/>
          <w:i/>
          <w:sz w:val="22"/>
          <w:szCs w:val="22"/>
          <w:lang w:val="es-ES"/>
        </w:rPr>
        <w:t xml:space="preserve"> </w:t>
      </w:r>
    </w:p>
    <w:p w14:paraId="7001AB0E" w14:textId="77777777" w:rsidR="00EB7033" w:rsidRPr="0012268F" w:rsidRDefault="00EB7033" w:rsidP="00EB7033">
      <w:pPr>
        <w:ind w:left="851" w:right="992"/>
        <w:jc w:val="both"/>
        <w:rPr>
          <w:rFonts w:ascii="Palatino Linotype" w:hAnsi="Palatino Linotype"/>
          <w:b/>
          <w:i/>
          <w:sz w:val="22"/>
          <w:szCs w:val="22"/>
          <w:lang w:val="es-ES"/>
        </w:rPr>
      </w:pPr>
      <w:r w:rsidRPr="0012268F">
        <w:rPr>
          <w:rFonts w:ascii="Palatino Linotype" w:hAnsi="Palatino Linotype"/>
          <w:b/>
          <w:i/>
          <w:sz w:val="22"/>
          <w:szCs w:val="22"/>
          <w:lang w:val="es-ES"/>
        </w:rPr>
        <w:t xml:space="preserve">VI. </w:t>
      </w:r>
      <w:r w:rsidRPr="0012268F">
        <w:rPr>
          <w:rFonts w:ascii="Palatino Linotype" w:hAnsi="Palatino Linotype"/>
          <w:i/>
          <w:sz w:val="22"/>
          <w:szCs w:val="22"/>
          <w:lang w:val="es-ES"/>
        </w:rPr>
        <w:t xml:space="preserve">Las razones o </w:t>
      </w:r>
      <w:r w:rsidRPr="0012268F">
        <w:rPr>
          <w:rFonts w:ascii="Palatino Linotype" w:hAnsi="Palatino Linotype" w:cs="Arial"/>
          <w:i/>
          <w:color w:val="222222"/>
          <w:sz w:val="22"/>
          <w:szCs w:val="22"/>
          <w:lang w:val="es-ES" w:eastAsia="es-MX"/>
        </w:rPr>
        <w:t>motivos</w:t>
      </w:r>
      <w:r w:rsidRPr="0012268F">
        <w:rPr>
          <w:rFonts w:ascii="Palatino Linotype" w:hAnsi="Palatino Linotype"/>
          <w:i/>
          <w:sz w:val="22"/>
          <w:szCs w:val="22"/>
          <w:lang w:val="es-ES"/>
        </w:rPr>
        <w:t xml:space="preserve"> de inconformidad;</w:t>
      </w:r>
      <w:r w:rsidRPr="0012268F">
        <w:rPr>
          <w:rFonts w:ascii="Palatino Linotype" w:hAnsi="Palatino Linotype"/>
          <w:b/>
          <w:i/>
          <w:sz w:val="22"/>
          <w:szCs w:val="22"/>
          <w:lang w:val="es-ES"/>
        </w:rPr>
        <w:t xml:space="preserve"> </w:t>
      </w:r>
    </w:p>
    <w:p w14:paraId="0B0C1B12" w14:textId="77777777" w:rsidR="00EB7033" w:rsidRPr="0012268F" w:rsidRDefault="00EB7033" w:rsidP="00EB7033">
      <w:pPr>
        <w:ind w:left="851" w:right="992"/>
        <w:jc w:val="both"/>
        <w:rPr>
          <w:rFonts w:ascii="Palatino Linotype" w:hAnsi="Palatino Linotype"/>
          <w:b/>
          <w:i/>
          <w:sz w:val="22"/>
          <w:szCs w:val="22"/>
          <w:lang w:val="es-ES"/>
        </w:rPr>
      </w:pPr>
      <w:r w:rsidRPr="0012268F">
        <w:rPr>
          <w:rFonts w:ascii="Palatino Linotype" w:hAnsi="Palatino Linotype"/>
          <w:b/>
          <w:i/>
          <w:sz w:val="22"/>
          <w:szCs w:val="22"/>
          <w:lang w:val="es-ES"/>
        </w:rPr>
        <w:t xml:space="preserve">VII. </w:t>
      </w:r>
      <w:r w:rsidRPr="0012268F">
        <w:rPr>
          <w:rFonts w:ascii="Palatino Linotype" w:hAnsi="Palatino Linotype"/>
          <w:i/>
          <w:sz w:val="22"/>
          <w:szCs w:val="22"/>
          <w:lang w:val="es-ES"/>
        </w:rPr>
        <w:t>La copia de la respuesta que se impugna y, en su caso, de la notificación correspondiente, en el caso de respuesta de la solicitud; y</w:t>
      </w:r>
      <w:r w:rsidRPr="0012268F">
        <w:rPr>
          <w:rFonts w:ascii="Palatino Linotype" w:hAnsi="Palatino Linotype"/>
          <w:b/>
          <w:i/>
          <w:sz w:val="22"/>
          <w:szCs w:val="22"/>
          <w:lang w:val="es-ES"/>
        </w:rPr>
        <w:t xml:space="preserve"> </w:t>
      </w:r>
    </w:p>
    <w:p w14:paraId="6A773310" w14:textId="77777777" w:rsidR="00EB7033" w:rsidRPr="0012268F" w:rsidRDefault="00EB7033" w:rsidP="00EB7033">
      <w:pPr>
        <w:ind w:left="851" w:right="992"/>
        <w:jc w:val="both"/>
        <w:rPr>
          <w:rFonts w:ascii="Palatino Linotype" w:hAnsi="Palatino Linotype"/>
          <w:i/>
          <w:sz w:val="22"/>
          <w:szCs w:val="22"/>
          <w:lang w:val="es-ES"/>
        </w:rPr>
      </w:pPr>
      <w:r w:rsidRPr="0012268F">
        <w:rPr>
          <w:rFonts w:ascii="Palatino Linotype" w:hAnsi="Palatino Linotype"/>
          <w:b/>
          <w:i/>
          <w:sz w:val="22"/>
          <w:szCs w:val="22"/>
          <w:lang w:val="es-ES"/>
        </w:rPr>
        <w:t xml:space="preserve">VIII. </w:t>
      </w:r>
      <w:r w:rsidRPr="0012268F">
        <w:rPr>
          <w:rFonts w:ascii="Palatino Linotype" w:hAnsi="Palatino Linotype"/>
          <w:i/>
          <w:sz w:val="22"/>
          <w:szCs w:val="22"/>
          <w:lang w:val="es-ES"/>
        </w:rPr>
        <w:t>Firma del recurrente, en su caso, cuando se presente por escrito, requisito sin el cual se dará trámite al recurso.</w:t>
      </w:r>
    </w:p>
    <w:p w14:paraId="79EEEF7C" w14:textId="77777777" w:rsidR="00EB7033" w:rsidRPr="0012268F" w:rsidRDefault="00EB7033" w:rsidP="00EB7033">
      <w:pPr>
        <w:ind w:left="851" w:right="992"/>
        <w:jc w:val="both"/>
        <w:rPr>
          <w:rFonts w:ascii="Palatino Linotype" w:hAnsi="Palatino Linotype"/>
          <w:i/>
          <w:sz w:val="22"/>
          <w:szCs w:val="22"/>
          <w:lang w:val="es-ES"/>
        </w:rPr>
      </w:pPr>
      <w:r w:rsidRPr="0012268F">
        <w:rPr>
          <w:rFonts w:ascii="Palatino Linotype" w:hAnsi="Palatino Linotype"/>
          <w:i/>
          <w:sz w:val="22"/>
          <w:szCs w:val="22"/>
          <w:lang w:val="es-ES"/>
        </w:rPr>
        <w:t xml:space="preserve">Adicionalmente, se podrán anexar las pruebas y demás elementos que considere procedentes someter a juicio del Instituto. </w:t>
      </w:r>
    </w:p>
    <w:p w14:paraId="5E665FDB" w14:textId="77777777" w:rsidR="00EB7033" w:rsidRPr="0012268F" w:rsidRDefault="00EB7033" w:rsidP="00EB7033">
      <w:pPr>
        <w:ind w:left="851" w:right="992"/>
        <w:jc w:val="both"/>
        <w:rPr>
          <w:rFonts w:ascii="Palatino Linotype" w:hAnsi="Palatino Linotype"/>
          <w:i/>
          <w:sz w:val="22"/>
          <w:szCs w:val="22"/>
          <w:lang w:val="es-ES"/>
        </w:rPr>
      </w:pPr>
      <w:r w:rsidRPr="0012268F">
        <w:rPr>
          <w:rFonts w:ascii="Palatino Linotype" w:hAnsi="Palatino Linotype"/>
          <w:i/>
          <w:sz w:val="22"/>
          <w:szCs w:val="22"/>
          <w:lang w:val="es-ES"/>
        </w:rPr>
        <w:t xml:space="preserve">En ningún caso será necesario que el particular ratifique el recurso de revisión interpuesto. </w:t>
      </w:r>
    </w:p>
    <w:p w14:paraId="18783F7C" w14:textId="77777777" w:rsidR="00EB7033" w:rsidRPr="0012268F" w:rsidRDefault="00EB7033" w:rsidP="00EB7033">
      <w:pPr>
        <w:ind w:left="851" w:right="992"/>
        <w:jc w:val="both"/>
        <w:rPr>
          <w:rFonts w:ascii="Palatino Linotype" w:hAnsi="Palatino Linotype"/>
          <w:b/>
          <w:i/>
          <w:sz w:val="22"/>
          <w:szCs w:val="22"/>
          <w:lang w:val="es-ES"/>
        </w:rPr>
      </w:pPr>
      <w:r w:rsidRPr="0012268F">
        <w:rPr>
          <w:rFonts w:ascii="Palatino Linotype" w:hAnsi="Palatino Linotype"/>
          <w:b/>
          <w:i/>
          <w:sz w:val="22"/>
          <w:szCs w:val="22"/>
          <w:u w:val="single"/>
          <w:lang w:val="es-ES"/>
        </w:rPr>
        <w:t xml:space="preserve">En caso de </w:t>
      </w:r>
      <w:r w:rsidRPr="0012268F">
        <w:rPr>
          <w:rFonts w:ascii="Palatino Linotype" w:hAnsi="Palatino Linotype" w:cs="Arial"/>
          <w:b/>
          <w:i/>
          <w:color w:val="222222"/>
          <w:sz w:val="22"/>
          <w:szCs w:val="22"/>
          <w:u w:val="single"/>
          <w:lang w:val="es-ES" w:eastAsia="es-MX"/>
        </w:rPr>
        <w:t>que</w:t>
      </w:r>
      <w:r w:rsidRPr="0012268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12268F">
        <w:rPr>
          <w:rFonts w:ascii="Palatino Linotype" w:hAnsi="Palatino Linotype"/>
          <w:i/>
          <w:sz w:val="22"/>
          <w:szCs w:val="22"/>
          <w:lang w:val="es-ES"/>
        </w:rPr>
        <w:t>, IV, VII y VIII.</w:t>
      </w:r>
      <w:r w:rsidRPr="0012268F">
        <w:rPr>
          <w:rFonts w:ascii="Palatino Linotype" w:hAnsi="Palatino Linotype"/>
          <w:b/>
          <w:i/>
          <w:sz w:val="22"/>
          <w:szCs w:val="22"/>
          <w:lang w:val="es-ES"/>
        </w:rPr>
        <w:t>”</w:t>
      </w:r>
    </w:p>
    <w:p w14:paraId="5828333D" w14:textId="4C349096" w:rsidR="00EB7033" w:rsidRPr="0012268F" w:rsidRDefault="00EB7033" w:rsidP="00EB7033">
      <w:pPr>
        <w:spacing w:before="240" w:after="240" w:line="360" w:lineRule="auto"/>
        <w:jc w:val="both"/>
        <w:rPr>
          <w:rFonts w:ascii="Palatino Linotype" w:hAnsi="Palatino Linotype"/>
          <w:lang w:val="es-ES"/>
        </w:rPr>
      </w:pPr>
      <w:r w:rsidRPr="0012268F">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12268F">
        <w:rPr>
          <w:rFonts w:ascii="Palatino Linotype" w:hAnsi="Palatino Linotype"/>
          <w:b/>
          <w:lang w:val="es-ES"/>
        </w:rPr>
        <w:t>SAIMEX</w:t>
      </w:r>
      <w:r w:rsidRPr="0012268F">
        <w:rPr>
          <w:rFonts w:ascii="Palatino Linotype" w:hAnsi="Palatino Linotype"/>
          <w:lang w:val="es-ES"/>
        </w:rPr>
        <w:t xml:space="preserve"> se desprende que la parte solicitante y ahora </w:t>
      </w:r>
      <w:r w:rsidRPr="0012268F">
        <w:rPr>
          <w:rFonts w:ascii="Palatino Linotype" w:hAnsi="Palatino Linotype"/>
          <w:b/>
          <w:lang w:val="es-ES"/>
        </w:rPr>
        <w:t>RECURRENTE</w:t>
      </w:r>
      <w:r w:rsidRPr="0012268F">
        <w:rPr>
          <w:rFonts w:ascii="Palatino Linotype" w:hAnsi="Palatino Linotype"/>
          <w:lang w:val="es-ES"/>
        </w:rPr>
        <w:t>, en ejercicio de su derecho de acceso a la información pública, no proporcionó su nombre para que sea identificada, ni se tiene la certeza sobre su identidad, lo que en estricto sentido provoca que no se colmen los requisitos establecidos en el citado artículo 180 de la Ley de Transparencia.</w:t>
      </w:r>
    </w:p>
    <w:p w14:paraId="19429809" w14:textId="77777777" w:rsidR="00EB7033" w:rsidRPr="0012268F" w:rsidRDefault="00EB7033" w:rsidP="00EB7033">
      <w:pPr>
        <w:autoSpaceDE w:val="0"/>
        <w:autoSpaceDN w:val="0"/>
        <w:adjustRightInd w:val="0"/>
        <w:spacing w:before="240" w:after="240" w:line="360" w:lineRule="auto"/>
        <w:ind w:right="-91"/>
        <w:jc w:val="both"/>
        <w:rPr>
          <w:rFonts w:ascii="Palatino Linotype" w:hAnsi="Palatino Linotype" w:cs="Arial"/>
          <w:color w:val="000000"/>
          <w:lang w:val="es-ES"/>
        </w:rPr>
      </w:pPr>
      <w:r w:rsidRPr="0012268F">
        <w:rPr>
          <w:rFonts w:ascii="Palatino Linotype" w:hAnsi="Palatino Linotype"/>
          <w:lang w:val="es-ES"/>
        </w:rPr>
        <w:t xml:space="preserve">Empero, debe destacarse que el artículo 15 de </w:t>
      </w:r>
      <w:r w:rsidRPr="0012268F">
        <w:rPr>
          <w:rFonts w:ascii="Palatino Linotype" w:hAnsi="Palatino Linotype" w:cs="Arial"/>
          <w:lang w:val="es-ES" w:eastAsia="es-MX"/>
        </w:rPr>
        <w:t xml:space="preserve">Ley de Transparencia y Acceso a la Información Pública del Estado de México y Municipios </w:t>
      </w:r>
      <w:r w:rsidRPr="0012268F">
        <w:rPr>
          <w:rFonts w:ascii="Palatino Linotype" w:hAnsi="Palatino Linotype" w:cs="Arial"/>
          <w:iCs/>
          <w:lang w:val="es-ES"/>
        </w:rPr>
        <w:t xml:space="preserve">prevé que </w:t>
      </w:r>
      <w:r w:rsidRPr="0012268F">
        <w:rPr>
          <w:rFonts w:ascii="Palatino Linotype" w:hAnsi="Palatino Linotype"/>
          <w:lang w:val="es-ES"/>
        </w:rPr>
        <w:t xml:space="preserve">toda persona tendrá acceso a la información </w:t>
      </w:r>
      <w:r w:rsidRPr="0012268F">
        <w:rPr>
          <w:rFonts w:ascii="Palatino Linotype" w:hAnsi="Palatino Linotype" w:cs="Arial"/>
          <w:color w:val="000000"/>
          <w:lang w:val="es-ES"/>
        </w:rPr>
        <w:t xml:space="preserve">sin necesidad de acreditar interés alguno o justificar su utilización, de lo que se infiere que para el ejercicio del derecho de acceso a la </w:t>
      </w:r>
      <w:r w:rsidRPr="0012268F">
        <w:rPr>
          <w:rFonts w:ascii="Palatino Linotype" w:hAnsi="Palatino Linotype" w:cs="Arial"/>
          <w:color w:val="000000"/>
          <w:lang w:val="es-ES"/>
        </w:rPr>
        <w:lastRenderedPageBreak/>
        <w:t xml:space="preserve">información pública, el nombre no es un requisito </w:t>
      </w:r>
      <w:r w:rsidRPr="0012268F">
        <w:rPr>
          <w:rFonts w:ascii="Palatino Linotype" w:hAnsi="Palatino Linotype" w:cs="Arial"/>
          <w:i/>
          <w:color w:val="000000"/>
          <w:lang w:val="es-ES"/>
        </w:rPr>
        <w:t>sine qua non</w:t>
      </w:r>
      <w:r w:rsidRPr="0012268F">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ACF41D3" w14:textId="77777777" w:rsidR="00EB7033" w:rsidRPr="0012268F" w:rsidRDefault="00EB7033" w:rsidP="00EB7033">
      <w:pPr>
        <w:spacing w:before="240" w:after="240" w:line="360" w:lineRule="auto"/>
        <w:jc w:val="both"/>
        <w:rPr>
          <w:rFonts w:ascii="Palatino Linotype" w:hAnsi="Palatino Linotype"/>
          <w:lang w:val="es-ES"/>
        </w:rPr>
      </w:pPr>
      <w:r w:rsidRPr="0012268F">
        <w:rPr>
          <w:rFonts w:ascii="Palatino Linotype" w:hAnsi="Palatino Linotype"/>
          <w:lang w:val="es-ES"/>
        </w:rPr>
        <w:t>Correlativo a ello, cabe mencionar que los artículos 6, Apartado A, de la Constitución Política de los Estados Unidos Mexicanos y 5 párrafos vigésimo, vigésimo primero y vigésimo segundo,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C1D0A1A" w14:textId="77777777" w:rsidR="00EB7033" w:rsidRPr="0012268F" w:rsidRDefault="00EB7033" w:rsidP="00EB7033">
      <w:pPr>
        <w:ind w:left="851" w:right="992"/>
        <w:jc w:val="center"/>
        <w:rPr>
          <w:rFonts w:ascii="Palatino Linotype" w:hAnsi="Palatino Linotype" w:cs="Arial"/>
          <w:b/>
          <w:i/>
          <w:sz w:val="22"/>
          <w:szCs w:val="22"/>
          <w:lang w:val="es-ES"/>
        </w:rPr>
      </w:pPr>
      <w:r w:rsidRPr="0012268F">
        <w:rPr>
          <w:rFonts w:ascii="Palatino Linotype" w:hAnsi="Palatino Linotype" w:cs="Arial"/>
          <w:b/>
          <w:i/>
          <w:sz w:val="22"/>
          <w:szCs w:val="22"/>
          <w:lang w:val="es-ES"/>
        </w:rPr>
        <w:t>Constitución Política de los Estados Unidos Mexicanos</w:t>
      </w:r>
    </w:p>
    <w:p w14:paraId="3119681B" w14:textId="77777777"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cs="Arial"/>
          <w:b/>
          <w:i/>
          <w:sz w:val="22"/>
          <w:szCs w:val="22"/>
          <w:lang w:val="es-ES"/>
        </w:rPr>
        <w:t>“Artículo 6o.</w:t>
      </w:r>
      <w:r w:rsidRPr="0012268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2268F">
        <w:rPr>
          <w:rFonts w:ascii="Palatino Linotype" w:hAnsi="Palatino Linotype" w:cs="Arial"/>
          <w:b/>
          <w:i/>
          <w:sz w:val="22"/>
          <w:szCs w:val="22"/>
          <w:lang w:val="es-ES"/>
        </w:rPr>
        <w:t>El derecho a la información será garantizado por el Estado.</w:t>
      </w:r>
      <w:r w:rsidRPr="0012268F">
        <w:rPr>
          <w:rFonts w:ascii="Palatino Linotype" w:hAnsi="Palatino Linotype" w:cs="Arial"/>
          <w:i/>
          <w:sz w:val="22"/>
          <w:szCs w:val="22"/>
          <w:lang w:val="es-ES"/>
        </w:rPr>
        <w:t xml:space="preserve"> </w:t>
      </w:r>
    </w:p>
    <w:p w14:paraId="36BB9393" w14:textId="77777777"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551937FB" w14:textId="77777777"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cs="Arial"/>
          <w:i/>
          <w:sz w:val="22"/>
          <w:szCs w:val="22"/>
          <w:lang w:val="es-ES"/>
        </w:rPr>
        <w:t>Para efectos de lo dispuesto en el presente artículo se observará lo siguiente:</w:t>
      </w:r>
    </w:p>
    <w:p w14:paraId="43858042" w14:textId="77777777"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73964947" w14:textId="2ABB766A" w:rsidR="00EB7033" w:rsidRPr="0012268F" w:rsidRDefault="00EB7033" w:rsidP="00EB7033">
      <w:pPr>
        <w:ind w:left="851" w:right="992"/>
        <w:jc w:val="both"/>
        <w:rPr>
          <w:rFonts w:ascii="Palatino Linotype" w:hAnsi="Palatino Linotype" w:cs="Arial"/>
          <w:i/>
          <w:sz w:val="22"/>
          <w:szCs w:val="22"/>
          <w:u w:val="single"/>
          <w:lang w:val="es-ES"/>
        </w:rPr>
      </w:pPr>
      <w:r w:rsidRPr="0012268F">
        <w:rPr>
          <w:rFonts w:ascii="Palatino Linotype" w:hAnsi="Palatino Linotype" w:cs="Arial"/>
          <w:i/>
          <w:sz w:val="22"/>
          <w:szCs w:val="22"/>
          <w:u w:val="single"/>
          <w:lang w:val="es-ES"/>
        </w:rPr>
        <w:t>I.</w:t>
      </w:r>
      <w:r w:rsidR="001F2738" w:rsidRPr="0012268F">
        <w:rPr>
          <w:rFonts w:ascii="Palatino Linotype" w:hAnsi="Palatino Linotype" w:cs="Arial"/>
          <w:i/>
          <w:sz w:val="22"/>
          <w:szCs w:val="22"/>
          <w:u w:val="single"/>
          <w:lang w:val="es-ES"/>
        </w:rPr>
        <w:t xml:space="preserve"> </w:t>
      </w:r>
      <w:r w:rsidRPr="0012268F">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w:t>
      </w:r>
      <w:r w:rsidRPr="0012268F">
        <w:rPr>
          <w:rFonts w:ascii="Palatino Linotype" w:hAnsi="Palatino Linotype" w:cs="Arial"/>
          <w:i/>
          <w:sz w:val="22"/>
          <w:szCs w:val="22"/>
          <w:u w:val="single"/>
          <w:lang w:val="es-ES"/>
        </w:rPr>
        <w:lastRenderedPageBreak/>
        <w:t>documentar todo acto que derive del ejercicio de sus facultades, competencias o funciones, la ley determinará los supuestos específicos bajo los cuales procederá la declaración de inexistencia de la información.</w:t>
      </w:r>
    </w:p>
    <w:p w14:paraId="678618CF" w14:textId="30D512A6"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cs="Arial"/>
          <w:i/>
          <w:sz w:val="22"/>
          <w:szCs w:val="22"/>
          <w:lang w:val="es-ES"/>
        </w:rPr>
        <w:t>II.</w:t>
      </w:r>
      <w:r w:rsidR="001F2738" w:rsidRPr="0012268F">
        <w:rPr>
          <w:rFonts w:ascii="Palatino Linotype" w:hAnsi="Palatino Linotype" w:cs="Arial"/>
          <w:i/>
          <w:sz w:val="22"/>
          <w:szCs w:val="22"/>
          <w:lang w:val="es-ES"/>
        </w:rPr>
        <w:t xml:space="preserve"> </w:t>
      </w:r>
      <w:r w:rsidRPr="0012268F">
        <w:rPr>
          <w:rFonts w:ascii="Palatino Linotype" w:hAnsi="Palatino Linotype" w:cs="Arial"/>
          <w:i/>
          <w:sz w:val="22"/>
          <w:szCs w:val="22"/>
          <w:lang w:val="es-ES"/>
        </w:rPr>
        <w:t>La información que se refiere a la vida privada y los datos personales será protegida en los términos y con las excepciones que fijen las leyes.</w:t>
      </w:r>
    </w:p>
    <w:p w14:paraId="1E72AC52" w14:textId="25318E87" w:rsidR="00EB7033" w:rsidRPr="0012268F" w:rsidRDefault="00EB7033" w:rsidP="00EB7033">
      <w:pPr>
        <w:ind w:left="851" w:right="992"/>
        <w:jc w:val="both"/>
        <w:rPr>
          <w:rFonts w:ascii="Palatino Linotype" w:hAnsi="Palatino Linotype" w:cs="Arial"/>
          <w:i/>
          <w:sz w:val="22"/>
          <w:szCs w:val="22"/>
          <w:u w:val="single"/>
          <w:lang w:val="es-ES"/>
        </w:rPr>
      </w:pPr>
      <w:r w:rsidRPr="0012268F">
        <w:rPr>
          <w:rFonts w:ascii="Palatino Linotype" w:hAnsi="Palatino Linotype" w:cs="Arial"/>
          <w:i/>
          <w:sz w:val="22"/>
          <w:szCs w:val="22"/>
          <w:u w:val="single"/>
          <w:lang w:val="es-ES"/>
        </w:rPr>
        <w:t>III.</w:t>
      </w:r>
      <w:r w:rsidR="001F2738" w:rsidRPr="0012268F">
        <w:rPr>
          <w:rFonts w:ascii="Palatino Linotype" w:hAnsi="Palatino Linotype" w:cs="Arial"/>
          <w:i/>
          <w:sz w:val="22"/>
          <w:szCs w:val="22"/>
          <w:u w:val="single"/>
          <w:lang w:val="es-ES"/>
        </w:rPr>
        <w:t xml:space="preserve"> </w:t>
      </w:r>
      <w:r w:rsidRPr="0012268F">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14:paraId="30498794" w14:textId="1A037C1F"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cs="Arial"/>
          <w:i/>
          <w:sz w:val="22"/>
          <w:szCs w:val="22"/>
          <w:lang w:val="es-ES"/>
        </w:rPr>
        <w:t>IV.</w:t>
      </w:r>
      <w:r w:rsidR="001F2738" w:rsidRPr="0012268F">
        <w:rPr>
          <w:rFonts w:ascii="Palatino Linotype" w:hAnsi="Palatino Linotype" w:cs="Arial"/>
          <w:i/>
          <w:sz w:val="22"/>
          <w:szCs w:val="22"/>
          <w:lang w:val="es-ES"/>
        </w:rPr>
        <w:t xml:space="preserve"> </w:t>
      </w:r>
      <w:r w:rsidRPr="0012268F">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14:paraId="0FE2FEAD" w14:textId="0A2CD18A" w:rsidR="00EB7033" w:rsidRPr="0012268F" w:rsidRDefault="00EB7033" w:rsidP="00EB7033">
      <w:pPr>
        <w:ind w:left="851" w:right="992"/>
        <w:jc w:val="both"/>
        <w:rPr>
          <w:rFonts w:ascii="Palatino Linotype" w:hAnsi="Palatino Linotype" w:cs="Arial"/>
          <w:i/>
          <w:sz w:val="22"/>
          <w:szCs w:val="22"/>
          <w:u w:val="single"/>
          <w:lang w:val="es-ES"/>
        </w:rPr>
      </w:pPr>
      <w:r w:rsidRPr="0012268F">
        <w:rPr>
          <w:rFonts w:ascii="Palatino Linotype" w:hAnsi="Palatino Linotype" w:cs="Arial"/>
          <w:i/>
          <w:sz w:val="22"/>
          <w:szCs w:val="22"/>
          <w:u w:val="single"/>
          <w:lang w:val="es-ES"/>
        </w:rPr>
        <w:t>V.</w:t>
      </w:r>
      <w:r w:rsidR="001F2738" w:rsidRPr="0012268F">
        <w:rPr>
          <w:rFonts w:ascii="Palatino Linotype" w:hAnsi="Palatino Linotype" w:cs="Arial"/>
          <w:i/>
          <w:sz w:val="22"/>
          <w:szCs w:val="22"/>
          <w:u w:val="single"/>
          <w:lang w:val="es-ES"/>
        </w:rPr>
        <w:t xml:space="preserve"> </w:t>
      </w:r>
      <w:r w:rsidRPr="0012268F">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250F862" w14:textId="6BC8D81E" w:rsidR="00EB7033" w:rsidRPr="0012268F" w:rsidRDefault="00EB7033" w:rsidP="00EB7033">
      <w:pPr>
        <w:ind w:left="851" w:right="992"/>
        <w:jc w:val="both"/>
        <w:rPr>
          <w:rFonts w:ascii="Palatino Linotype" w:hAnsi="Palatino Linotype" w:cs="Arial"/>
          <w:i/>
          <w:sz w:val="22"/>
          <w:szCs w:val="22"/>
          <w:u w:val="single"/>
          <w:lang w:val="es-ES"/>
        </w:rPr>
      </w:pPr>
      <w:r w:rsidRPr="0012268F">
        <w:rPr>
          <w:rFonts w:ascii="Palatino Linotype" w:hAnsi="Palatino Linotype" w:cs="Arial"/>
          <w:i/>
          <w:sz w:val="22"/>
          <w:szCs w:val="22"/>
          <w:u w:val="single"/>
          <w:lang w:val="es-ES"/>
        </w:rPr>
        <w:t>VI.</w:t>
      </w:r>
      <w:r w:rsidR="001F2738" w:rsidRPr="0012268F">
        <w:rPr>
          <w:rFonts w:ascii="Palatino Linotype" w:hAnsi="Palatino Linotype" w:cs="Arial"/>
          <w:i/>
          <w:sz w:val="22"/>
          <w:szCs w:val="22"/>
          <w:u w:val="single"/>
          <w:lang w:val="es-ES"/>
        </w:rPr>
        <w:t xml:space="preserve"> </w:t>
      </w:r>
      <w:r w:rsidRPr="0012268F">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14:paraId="475590A8" w14:textId="77777777"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389B5AB1" w14:textId="4B7C32F4"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cs="Arial"/>
          <w:i/>
          <w:sz w:val="22"/>
          <w:szCs w:val="22"/>
          <w:lang w:val="es-ES"/>
        </w:rPr>
        <w:t>VIII.</w:t>
      </w:r>
      <w:r w:rsidR="001F2738" w:rsidRPr="0012268F">
        <w:rPr>
          <w:rFonts w:ascii="Palatino Linotype" w:hAnsi="Palatino Linotype" w:cs="Arial"/>
          <w:i/>
          <w:sz w:val="22"/>
          <w:szCs w:val="22"/>
          <w:lang w:val="es-ES"/>
        </w:rPr>
        <w:t xml:space="preserve">   </w:t>
      </w:r>
      <w:r w:rsidRPr="0012268F">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AF31417" w14:textId="77777777"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cs="Arial"/>
          <w:i/>
          <w:sz w:val="22"/>
          <w:szCs w:val="22"/>
          <w:lang w:val="es-ES"/>
        </w:rPr>
        <w:t>…</w:t>
      </w:r>
    </w:p>
    <w:p w14:paraId="1A567D64" w14:textId="77777777" w:rsidR="00EB7033" w:rsidRPr="0012268F" w:rsidRDefault="00EB7033" w:rsidP="00EB7033">
      <w:pPr>
        <w:ind w:left="851" w:right="992"/>
        <w:jc w:val="both"/>
        <w:rPr>
          <w:rFonts w:ascii="Palatino Linotype" w:hAnsi="Palatino Linotype" w:cs="Arial"/>
          <w:i/>
          <w:color w:val="000000"/>
          <w:sz w:val="22"/>
          <w:szCs w:val="22"/>
          <w:lang w:val="es-ES" w:eastAsia="es-MX"/>
        </w:rPr>
      </w:pPr>
      <w:r w:rsidRPr="0012268F">
        <w:rPr>
          <w:rFonts w:ascii="Palatino Linotype" w:hAnsi="Palatino Linotype" w:cs="Arial"/>
          <w:i/>
          <w:sz w:val="22"/>
          <w:szCs w:val="22"/>
          <w:u w:val="single"/>
          <w:lang w:val="es-ES"/>
        </w:rPr>
        <w:t>La ley establecerá aquella información que se considere reservada o confidencial.</w:t>
      </w:r>
      <w:r w:rsidRPr="0012268F">
        <w:rPr>
          <w:rFonts w:ascii="Palatino Linotype" w:hAnsi="Palatino Linotype" w:cs="Arial"/>
          <w:b/>
          <w:i/>
          <w:sz w:val="22"/>
          <w:szCs w:val="22"/>
          <w:lang w:val="es-ES"/>
        </w:rPr>
        <w:t>”</w:t>
      </w:r>
      <w:r w:rsidRPr="0012268F">
        <w:rPr>
          <w:rFonts w:ascii="Palatino Linotype" w:hAnsi="Palatino Linotype" w:cs="Arial"/>
          <w:i/>
          <w:color w:val="000000"/>
          <w:sz w:val="22"/>
          <w:szCs w:val="22"/>
          <w:lang w:val="es-ES" w:eastAsia="es-MX"/>
        </w:rPr>
        <w:t xml:space="preserve"> </w:t>
      </w:r>
    </w:p>
    <w:p w14:paraId="0315204D" w14:textId="77777777" w:rsidR="00EB7033" w:rsidRPr="0012268F" w:rsidRDefault="00EB7033" w:rsidP="00EB7033">
      <w:pPr>
        <w:ind w:left="851" w:right="992"/>
        <w:jc w:val="center"/>
        <w:rPr>
          <w:rFonts w:ascii="Palatino Linotype" w:hAnsi="Palatino Linotype" w:cs="Arial"/>
          <w:b/>
          <w:i/>
          <w:sz w:val="22"/>
          <w:szCs w:val="22"/>
          <w:lang w:val="es-ES"/>
        </w:rPr>
      </w:pPr>
      <w:r w:rsidRPr="0012268F">
        <w:rPr>
          <w:rFonts w:ascii="Palatino Linotype" w:hAnsi="Palatino Linotype" w:cs="Arial"/>
          <w:b/>
          <w:i/>
          <w:sz w:val="22"/>
          <w:szCs w:val="22"/>
          <w:lang w:val="es-ES"/>
        </w:rPr>
        <w:t>Constitución Política del Estado Libre y Soberano de México</w:t>
      </w:r>
    </w:p>
    <w:p w14:paraId="5C84DB93" w14:textId="77777777" w:rsidR="00EB7033" w:rsidRPr="0012268F" w:rsidRDefault="00EB7033" w:rsidP="00EB7033">
      <w:pPr>
        <w:ind w:left="851" w:right="992"/>
        <w:jc w:val="both"/>
        <w:rPr>
          <w:rFonts w:ascii="Palatino Linotype" w:hAnsi="Palatino Linotype" w:cs="Arial"/>
          <w:b/>
          <w:i/>
          <w:sz w:val="22"/>
          <w:szCs w:val="22"/>
          <w:lang w:val="es-ES"/>
        </w:rPr>
      </w:pPr>
      <w:r w:rsidRPr="0012268F">
        <w:rPr>
          <w:rFonts w:ascii="Palatino Linotype" w:hAnsi="Palatino Linotype" w:cs="Arial"/>
          <w:b/>
          <w:i/>
          <w:sz w:val="22"/>
          <w:szCs w:val="22"/>
          <w:lang w:val="es-ES"/>
        </w:rPr>
        <w:t xml:space="preserve">“Artículo 5. … </w:t>
      </w:r>
    </w:p>
    <w:p w14:paraId="6FE879AF" w14:textId="77777777" w:rsidR="00EB7033" w:rsidRPr="0012268F" w:rsidRDefault="00EB7033" w:rsidP="00EB7033">
      <w:pPr>
        <w:ind w:left="851" w:right="992"/>
        <w:contextualSpacing/>
        <w:jc w:val="both"/>
        <w:rPr>
          <w:rFonts w:ascii="Palatino Linotype" w:hAnsi="Palatino Linotype"/>
          <w:i/>
          <w:sz w:val="22"/>
          <w:szCs w:val="22"/>
          <w:lang w:val="es-ES"/>
        </w:rPr>
      </w:pPr>
      <w:r w:rsidRPr="0012268F">
        <w:rPr>
          <w:rFonts w:ascii="Palatino Linotype" w:hAnsi="Palatino Linotype"/>
          <w:b/>
          <w:i/>
          <w:sz w:val="22"/>
          <w:szCs w:val="22"/>
          <w:lang w:val="es-ES"/>
        </w:rPr>
        <w:t>El derecho a la información será garantizado por el Estado</w:t>
      </w:r>
      <w:r w:rsidRPr="0012268F">
        <w:rPr>
          <w:rFonts w:ascii="Palatino Linotype" w:hAnsi="Palatino Linotype"/>
          <w:i/>
          <w:sz w:val="22"/>
          <w:szCs w:val="22"/>
          <w:lang w:val="es-ES"/>
        </w:rPr>
        <w:t xml:space="preserve">. La ley establecerá las previsiones que permitan asegurar la protección, el respeto y la difusión de este derecho. </w:t>
      </w:r>
    </w:p>
    <w:p w14:paraId="449112E7" w14:textId="77777777" w:rsidR="00EB7033" w:rsidRPr="0012268F" w:rsidRDefault="00EB7033" w:rsidP="00EB7033">
      <w:pPr>
        <w:ind w:left="851" w:right="992"/>
        <w:contextualSpacing/>
        <w:jc w:val="both"/>
        <w:rPr>
          <w:rFonts w:ascii="Palatino Linotype" w:hAnsi="Palatino Linotype"/>
          <w:i/>
          <w:sz w:val="22"/>
          <w:szCs w:val="22"/>
          <w:lang w:val="es-ES"/>
        </w:rPr>
      </w:pPr>
      <w:r w:rsidRPr="0012268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C8F0A27" w14:textId="77777777" w:rsidR="00EB7033" w:rsidRPr="0012268F" w:rsidRDefault="00EB7033" w:rsidP="00EB7033">
      <w:pPr>
        <w:ind w:left="851" w:right="992"/>
        <w:contextualSpacing/>
        <w:jc w:val="both"/>
        <w:rPr>
          <w:rFonts w:ascii="Palatino Linotype" w:hAnsi="Palatino Linotype"/>
          <w:i/>
          <w:sz w:val="22"/>
          <w:szCs w:val="22"/>
          <w:lang w:val="es-ES"/>
        </w:rPr>
      </w:pPr>
      <w:r w:rsidRPr="0012268F">
        <w:rPr>
          <w:rFonts w:ascii="Palatino Linotype" w:hAnsi="Palatino Linotype"/>
          <w:i/>
          <w:sz w:val="22"/>
          <w:szCs w:val="22"/>
          <w:lang w:val="es-ES"/>
        </w:rPr>
        <w:t>Este derecho se regirá por los principios y bases siguientes:</w:t>
      </w:r>
    </w:p>
    <w:p w14:paraId="668532A9" w14:textId="77777777" w:rsidR="00EB7033" w:rsidRPr="0012268F" w:rsidRDefault="00EB7033" w:rsidP="00EB7033">
      <w:pPr>
        <w:ind w:left="851" w:right="992"/>
        <w:contextualSpacing/>
        <w:jc w:val="both"/>
        <w:rPr>
          <w:rFonts w:ascii="Palatino Linotype" w:hAnsi="Palatino Linotype"/>
          <w:i/>
          <w:sz w:val="22"/>
          <w:szCs w:val="22"/>
          <w:lang w:val="es-ES"/>
        </w:rPr>
      </w:pPr>
      <w:r w:rsidRPr="0012268F">
        <w:rPr>
          <w:rFonts w:ascii="Palatino Linotype" w:hAnsi="Palatino Linotype"/>
          <w:b/>
          <w:i/>
          <w:sz w:val="22"/>
          <w:szCs w:val="22"/>
          <w:lang w:val="es-ES"/>
        </w:rPr>
        <w:t xml:space="preserve">I. Toda la información en posesión de cualquier autoridad, entidad, órgano y organismos de los Poderes Ejecutivo, Legislativo y Judicial, órganos </w:t>
      </w:r>
      <w:r w:rsidRPr="0012268F">
        <w:rPr>
          <w:rFonts w:ascii="Palatino Linotype" w:hAnsi="Palatino Linotype"/>
          <w:b/>
          <w:i/>
          <w:sz w:val="22"/>
          <w:szCs w:val="22"/>
          <w:lang w:val="es-ES"/>
        </w:rPr>
        <w:lastRenderedPageBreak/>
        <w:t>autónomos, partidos políticos, fideicomisos y fondos públicos estatales y municipales,</w:t>
      </w:r>
      <w:r w:rsidRPr="0012268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EF57BF3" w14:textId="77777777" w:rsidR="00EB7033" w:rsidRPr="0012268F" w:rsidRDefault="00EB7033" w:rsidP="00EB7033">
      <w:pPr>
        <w:ind w:left="851" w:right="992"/>
        <w:contextualSpacing/>
        <w:jc w:val="both"/>
        <w:rPr>
          <w:rFonts w:ascii="Palatino Linotype" w:hAnsi="Palatino Linotype"/>
          <w:i/>
          <w:sz w:val="22"/>
          <w:szCs w:val="22"/>
          <w:lang w:val="es-ES"/>
        </w:rPr>
      </w:pPr>
      <w:r w:rsidRPr="0012268F">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4AA0EB19" w14:textId="77777777" w:rsidR="00EB7033" w:rsidRPr="0012268F" w:rsidRDefault="00EB7033" w:rsidP="00EB7033">
      <w:pPr>
        <w:ind w:left="851" w:right="992"/>
        <w:contextualSpacing/>
        <w:jc w:val="both"/>
        <w:rPr>
          <w:rFonts w:ascii="Palatino Linotype" w:hAnsi="Palatino Linotype"/>
          <w:b/>
          <w:i/>
          <w:sz w:val="22"/>
          <w:szCs w:val="22"/>
          <w:lang w:val="es-ES"/>
        </w:rPr>
      </w:pPr>
      <w:r w:rsidRPr="0012268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1A680569" w14:textId="77777777" w:rsidR="00EB7033" w:rsidRPr="0012268F" w:rsidRDefault="00EB7033" w:rsidP="00EB7033">
      <w:pPr>
        <w:ind w:left="851" w:right="992"/>
        <w:contextualSpacing/>
        <w:jc w:val="both"/>
        <w:rPr>
          <w:rFonts w:ascii="Palatino Linotype" w:hAnsi="Palatino Linotype"/>
          <w:i/>
          <w:sz w:val="22"/>
          <w:szCs w:val="22"/>
          <w:lang w:val="es-ES"/>
        </w:rPr>
      </w:pPr>
      <w:r w:rsidRPr="0012268F">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23A45321" w14:textId="77777777" w:rsidR="00EB7033" w:rsidRPr="0012268F" w:rsidRDefault="00EB7033" w:rsidP="00EB7033">
      <w:pPr>
        <w:ind w:left="851" w:right="992"/>
        <w:contextualSpacing/>
        <w:jc w:val="both"/>
        <w:rPr>
          <w:rFonts w:ascii="Palatino Linotype" w:hAnsi="Palatino Linotype"/>
          <w:i/>
          <w:sz w:val="22"/>
          <w:szCs w:val="22"/>
          <w:lang w:val="es-ES"/>
        </w:rPr>
      </w:pPr>
      <w:r w:rsidRPr="0012268F">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215E57D" w14:textId="77777777" w:rsidR="00EB7033" w:rsidRPr="0012268F" w:rsidRDefault="00EB7033" w:rsidP="00EB7033">
      <w:pPr>
        <w:ind w:left="851" w:right="992"/>
        <w:contextualSpacing/>
        <w:jc w:val="both"/>
        <w:rPr>
          <w:rFonts w:ascii="Palatino Linotype" w:hAnsi="Palatino Linotype"/>
          <w:i/>
          <w:sz w:val="22"/>
          <w:szCs w:val="22"/>
          <w:lang w:val="es-ES"/>
        </w:rPr>
      </w:pPr>
      <w:r w:rsidRPr="0012268F">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D11D7B5" w14:textId="77777777"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12268F">
        <w:rPr>
          <w:rFonts w:ascii="Palatino Linotype" w:hAnsi="Palatino Linotype"/>
          <w:b/>
          <w:i/>
          <w:sz w:val="22"/>
          <w:szCs w:val="22"/>
          <w:lang w:val="es-ES"/>
        </w:rPr>
        <w:t>”</w:t>
      </w:r>
    </w:p>
    <w:p w14:paraId="408D18CA" w14:textId="77777777" w:rsidR="00EB7033" w:rsidRPr="0012268F" w:rsidRDefault="00EB7033" w:rsidP="00EB7033">
      <w:pPr>
        <w:ind w:left="851" w:right="992"/>
        <w:jc w:val="both"/>
        <w:rPr>
          <w:rFonts w:ascii="Palatino Linotype" w:hAnsi="Palatino Linotype"/>
          <w:sz w:val="22"/>
          <w:szCs w:val="22"/>
          <w:lang w:val="es-ES"/>
        </w:rPr>
      </w:pPr>
      <w:r w:rsidRPr="0012268F">
        <w:rPr>
          <w:rFonts w:ascii="Palatino Linotype" w:hAnsi="Palatino Linotype"/>
          <w:sz w:val="22"/>
          <w:szCs w:val="22"/>
          <w:lang w:val="es-ES"/>
        </w:rPr>
        <w:t>(Énfasis añadido)</w:t>
      </w:r>
    </w:p>
    <w:p w14:paraId="7FFCD5A5" w14:textId="77777777" w:rsidR="00EB7033" w:rsidRPr="0012268F" w:rsidRDefault="00EB7033" w:rsidP="00EB7033">
      <w:pPr>
        <w:spacing w:before="240" w:after="240" w:line="360" w:lineRule="auto"/>
        <w:jc w:val="both"/>
        <w:rPr>
          <w:rFonts w:ascii="Palatino Linotype" w:hAnsi="Palatino Linotype"/>
          <w:lang w:val="es-ES"/>
        </w:rPr>
      </w:pPr>
      <w:r w:rsidRPr="0012268F">
        <w:rPr>
          <w:rFonts w:ascii="Palatino Linotype" w:hAnsi="Palatino Linotype"/>
          <w:lang w:val="es-ES"/>
        </w:rPr>
        <w:t>Por otra parte, del contenido del artículo 1 de la Constitución Política de los Estados Unidos Mexicanos, se destaca lo siguiente:</w:t>
      </w:r>
    </w:p>
    <w:p w14:paraId="219D1A19" w14:textId="77777777"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cs="Arial"/>
          <w:b/>
          <w:i/>
          <w:sz w:val="22"/>
          <w:szCs w:val="22"/>
          <w:lang w:val="es-ES"/>
        </w:rPr>
        <w:lastRenderedPageBreak/>
        <w:t xml:space="preserve">“Artículo </w:t>
      </w:r>
      <w:proofErr w:type="spellStart"/>
      <w:r w:rsidRPr="0012268F">
        <w:rPr>
          <w:rFonts w:ascii="Palatino Linotype" w:hAnsi="Palatino Linotype" w:cs="Arial"/>
          <w:b/>
          <w:i/>
          <w:sz w:val="22"/>
          <w:szCs w:val="22"/>
          <w:lang w:val="es-ES"/>
        </w:rPr>
        <w:t>1o</w:t>
      </w:r>
      <w:proofErr w:type="spellEnd"/>
      <w:r w:rsidRPr="0012268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2FEEE00" w14:textId="77777777" w:rsidR="00EB7033" w:rsidRPr="0012268F" w:rsidRDefault="00EB7033" w:rsidP="00EB7033">
      <w:pPr>
        <w:ind w:left="851" w:right="992"/>
        <w:jc w:val="both"/>
        <w:rPr>
          <w:rFonts w:ascii="Palatino Linotype" w:hAnsi="Palatino Linotype" w:cs="Arial"/>
          <w:b/>
          <w:i/>
          <w:sz w:val="22"/>
          <w:szCs w:val="22"/>
          <w:lang w:val="es-ES"/>
        </w:rPr>
      </w:pPr>
      <w:r w:rsidRPr="0012268F">
        <w:rPr>
          <w:rFonts w:ascii="Palatino Linotype" w:hAnsi="Palatino Linotype" w:cs="Arial"/>
          <w:b/>
          <w:i/>
          <w:sz w:val="22"/>
          <w:szCs w:val="22"/>
          <w:u w:val="single"/>
          <w:lang w:val="es-ES"/>
        </w:rPr>
        <w:t>Las normas relativas a los derechos humanos se interpretarán</w:t>
      </w:r>
      <w:r w:rsidRPr="0012268F">
        <w:rPr>
          <w:rFonts w:ascii="Palatino Linotype" w:hAnsi="Palatino Linotype" w:cs="Arial"/>
          <w:i/>
          <w:sz w:val="22"/>
          <w:szCs w:val="22"/>
          <w:lang w:val="es-ES"/>
        </w:rPr>
        <w:t xml:space="preserve"> de conformidad con esta Constitución y con los tratados internacionales de la </w:t>
      </w:r>
      <w:r w:rsidRPr="0012268F">
        <w:rPr>
          <w:rFonts w:ascii="Palatino Linotype" w:hAnsi="Palatino Linotype" w:cs="Arial"/>
          <w:b/>
          <w:i/>
          <w:sz w:val="22"/>
          <w:szCs w:val="22"/>
          <w:lang w:val="es-ES"/>
        </w:rPr>
        <w:t xml:space="preserve">materia </w:t>
      </w:r>
      <w:r w:rsidRPr="0012268F">
        <w:rPr>
          <w:rFonts w:ascii="Palatino Linotype" w:hAnsi="Palatino Linotype" w:cs="Arial"/>
          <w:b/>
          <w:i/>
          <w:sz w:val="22"/>
          <w:szCs w:val="22"/>
          <w:u w:val="single"/>
          <w:lang w:val="es-ES"/>
        </w:rPr>
        <w:t>favoreciendo en todo tiempo a las personas la protección más amplia</w:t>
      </w:r>
      <w:r w:rsidRPr="0012268F">
        <w:rPr>
          <w:rFonts w:ascii="Palatino Linotype" w:hAnsi="Palatino Linotype" w:cs="Arial"/>
          <w:b/>
          <w:i/>
          <w:sz w:val="22"/>
          <w:szCs w:val="22"/>
          <w:lang w:val="es-ES"/>
        </w:rPr>
        <w:t>.</w:t>
      </w:r>
    </w:p>
    <w:p w14:paraId="28FD4354" w14:textId="77777777"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12268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12268F">
        <w:rPr>
          <w:rFonts w:ascii="Palatino Linotype" w:hAnsi="Palatino Linotype" w:cs="Arial"/>
          <w:b/>
          <w:i/>
          <w:sz w:val="22"/>
          <w:szCs w:val="22"/>
          <w:lang w:val="es-ES"/>
        </w:rPr>
        <w:t>”</w:t>
      </w:r>
    </w:p>
    <w:p w14:paraId="170CB261" w14:textId="77777777" w:rsidR="00EB7033" w:rsidRPr="0012268F" w:rsidRDefault="00EB7033" w:rsidP="00EB7033">
      <w:pPr>
        <w:ind w:left="851" w:right="992"/>
        <w:jc w:val="both"/>
        <w:rPr>
          <w:rFonts w:ascii="Palatino Linotype" w:hAnsi="Palatino Linotype"/>
          <w:sz w:val="22"/>
          <w:szCs w:val="22"/>
          <w:lang w:val="es-ES"/>
        </w:rPr>
      </w:pPr>
      <w:r w:rsidRPr="0012268F">
        <w:rPr>
          <w:rFonts w:ascii="Palatino Linotype" w:hAnsi="Palatino Linotype"/>
          <w:sz w:val="22"/>
          <w:szCs w:val="22"/>
          <w:lang w:val="es-ES"/>
        </w:rPr>
        <w:t>(Énfasis añadido)</w:t>
      </w:r>
    </w:p>
    <w:p w14:paraId="5D23E3F1" w14:textId="77777777" w:rsidR="00EB7033" w:rsidRPr="0012268F" w:rsidRDefault="00EB7033" w:rsidP="00EB7033">
      <w:pPr>
        <w:spacing w:before="240" w:after="240" w:line="360" w:lineRule="auto"/>
        <w:jc w:val="both"/>
        <w:rPr>
          <w:rFonts w:ascii="Palatino Linotype" w:hAnsi="Palatino Linotype"/>
          <w:lang w:val="es-ES"/>
        </w:rPr>
      </w:pPr>
      <w:r w:rsidRPr="0012268F">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4EC70F0" w14:textId="76A3D4D1" w:rsidR="00EB7033" w:rsidRPr="0012268F" w:rsidRDefault="00EB7033" w:rsidP="00EB7033">
      <w:pPr>
        <w:spacing w:before="240" w:after="240" w:line="360" w:lineRule="auto"/>
        <w:jc w:val="both"/>
        <w:rPr>
          <w:rFonts w:ascii="Palatino Linotype" w:hAnsi="Palatino Linotype"/>
          <w:lang w:val="es-ES"/>
        </w:rPr>
      </w:pPr>
      <w:r w:rsidRPr="0012268F">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3DB57F9A" w14:textId="77777777" w:rsidR="00EB7033" w:rsidRPr="0012268F" w:rsidRDefault="00EB7033" w:rsidP="00EB7033">
      <w:pPr>
        <w:ind w:left="851" w:right="992"/>
        <w:jc w:val="both"/>
        <w:rPr>
          <w:rFonts w:ascii="Palatino Linotype" w:hAnsi="Palatino Linotype" w:cs="Arial"/>
          <w:i/>
          <w:sz w:val="22"/>
          <w:szCs w:val="22"/>
          <w:lang w:val="es-ES"/>
        </w:rPr>
      </w:pPr>
      <w:r w:rsidRPr="0012268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12268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w:t>
      </w:r>
      <w:r w:rsidRPr="0012268F">
        <w:rPr>
          <w:rFonts w:ascii="Palatino Linotype" w:hAnsi="Palatino Linotype" w:cs="Arial"/>
          <w:i/>
          <w:sz w:val="22"/>
          <w:szCs w:val="22"/>
          <w:lang w:val="es-ES"/>
        </w:rPr>
        <w:lastRenderedPageBreak/>
        <w:t>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6ED1DAB" w14:textId="77777777" w:rsidR="00EB7033" w:rsidRPr="0012268F" w:rsidRDefault="00EB7033" w:rsidP="00EB7033">
      <w:pPr>
        <w:spacing w:before="240" w:after="240" w:line="360" w:lineRule="auto"/>
        <w:jc w:val="both"/>
        <w:rPr>
          <w:rFonts w:ascii="Palatino Linotype" w:hAnsi="Palatino Linotype"/>
          <w:lang w:val="es-ES"/>
        </w:rPr>
      </w:pPr>
      <w:r w:rsidRPr="0012268F">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12268F">
        <w:rPr>
          <w:rFonts w:ascii="Palatino Linotype" w:hAnsi="Palatino Linotype"/>
          <w:b/>
          <w:lang w:val="es-ES"/>
        </w:rPr>
        <w:t>RECURRENTE,</w:t>
      </w:r>
      <w:r w:rsidRPr="0012268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01982A74" w14:textId="77777777" w:rsidR="00EB7033" w:rsidRPr="0012268F" w:rsidRDefault="00EB7033" w:rsidP="00EB7033">
      <w:pPr>
        <w:spacing w:before="240" w:after="240" w:line="360" w:lineRule="auto"/>
        <w:jc w:val="both"/>
        <w:rPr>
          <w:rFonts w:ascii="Palatino Linotype" w:hAnsi="Palatino Linotype"/>
          <w:lang w:val="es-ES"/>
        </w:rPr>
      </w:pPr>
      <w:r w:rsidRPr="0012268F">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45A14509" w14:textId="77777777" w:rsidR="00EB7033" w:rsidRPr="0012268F" w:rsidRDefault="00EB7033" w:rsidP="00EB7033">
      <w:pPr>
        <w:spacing w:before="240" w:after="240" w:line="360" w:lineRule="auto"/>
        <w:jc w:val="both"/>
        <w:rPr>
          <w:rFonts w:ascii="Palatino Linotype" w:hAnsi="Palatino Linotype"/>
          <w:lang w:val="es-ES"/>
        </w:rPr>
      </w:pPr>
      <w:r w:rsidRPr="0012268F">
        <w:rPr>
          <w:rFonts w:ascii="Palatino Linotype" w:hAnsi="Palatino Linotype"/>
          <w:lang w:val="es-ES"/>
        </w:rPr>
        <w:t>En consecuencia, dado lo expuesto y fundado con anterioridad, se estima que el requisito relativo al nombre del</w:t>
      </w:r>
      <w:r w:rsidRPr="0012268F">
        <w:rPr>
          <w:rFonts w:ascii="Palatino Linotype" w:hAnsi="Palatino Linotype"/>
          <w:b/>
          <w:lang w:val="es-ES"/>
        </w:rPr>
        <w:t xml:space="preserve"> RECURRENTE</w:t>
      </w:r>
      <w:r w:rsidRPr="0012268F">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w:t>
      </w:r>
      <w:r w:rsidRPr="0012268F">
        <w:rPr>
          <w:rFonts w:ascii="Palatino Linotype" w:hAnsi="Palatino Linotype"/>
          <w:lang w:val="es-ES"/>
        </w:rPr>
        <w:lastRenderedPageBreak/>
        <w:t xml:space="preserve">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2268F">
        <w:rPr>
          <w:rFonts w:ascii="Palatino Linotype" w:hAnsi="Palatino Linotype"/>
          <w:b/>
          <w:lang w:val="es-ES"/>
        </w:rPr>
        <w:t>EL RECURRENTE</w:t>
      </w:r>
      <w:r w:rsidRPr="0012268F">
        <w:rPr>
          <w:rFonts w:ascii="Palatino Linotype" w:hAnsi="Palatino Linotype"/>
          <w:lang w:val="es-ES"/>
        </w:rPr>
        <w:t>, es la misma persona que realizó la solicitud de acceso a la información pública que ahora se impugna.</w:t>
      </w:r>
    </w:p>
    <w:p w14:paraId="56E23A25" w14:textId="77777777" w:rsidR="00EB7033" w:rsidRPr="0012268F" w:rsidRDefault="00EB7033" w:rsidP="00EB7033">
      <w:pPr>
        <w:spacing w:before="240" w:after="240" w:line="360" w:lineRule="auto"/>
        <w:jc w:val="both"/>
        <w:rPr>
          <w:rFonts w:ascii="Palatino Linotype" w:hAnsi="Palatino Linotype"/>
          <w:lang w:val="es-ES"/>
        </w:rPr>
      </w:pPr>
      <w:r w:rsidRPr="0012268F">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12268F">
        <w:rPr>
          <w:rFonts w:ascii="Palatino Linotype" w:hAnsi="Palatino Linotype"/>
          <w:b/>
          <w:lang w:val="es-ES"/>
        </w:rPr>
        <w:t>RECURRENTE</w:t>
      </w:r>
      <w:r w:rsidRPr="0012268F">
        <w:rPr>
          <w:rFonts w:ascii="Palatino Linotype" w:hAnsi="Palatino Linotype"/>
          <w:lang w:val="es-ES"/>
        </w:rPr>
        <w:t xml:space="preserve">; por lo que, en el presente caso, al haber sido presentado el recurso de revisión vía </w:t>
      </w:r>
      <w:r w:rsidRPr="0012268F">
        <w:rPr>
          <w:rFonts w:ascii="Palatino Linotype" w:hAnsi="Palatino Linotype"/>
          <w:b/>
          <w:lang w:val="es-ES"/>
        </w:rPr>
        <w:t>SAIMEX</w:t>
      </w:r>
      <w:r w:rsidRPr="0012268F">
        <w:rPr>
          <w:rFonts w:ascii="Palatino Linotype" w:hAnsi="Palatino Linotype"/>
          <w:lang w:val="es-ES"/>
        </w:rPr>
        <w:t>, dicho requisito resulta innecesario.</w:t>
      </w:r>
    </w:p>
    <w:p w14:paraId="024381E3" w14:textId="3D9CF3CD" w:rsidR="004E5D06" w:rsidRPr="0012268F" w:rsidRDefault="004232E6" w:rsidP="00B17D9B">
      <w:pPr>
        <w:pStyle w:val="Prrafodelista"/>
        <w:widowControl w:val="0"/>
        <w:numPr>
          <w:ilvl w:val="0"/>
          <w:numId w:val="2"/>
        </w:numPr>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12268F">
        <w:rPr>
          <w:rFonts w:ascii="Palatino Linotype" w:hAnsi="Palatino Linotype" w:cs="Arial"/>
          <w:b/>
        </w:rPr>
        <w:t>Estudio y resolución del asunto.</w:t>
      </w:r>
      <w:r w:rsidR="00D15005" w:rsidRPr="0012268F">
        <w:rPr>
          <w:rFonts w:ascii="Palatino Linotype" w:hAnsi="Palatino Linotype" w:cs="Arial"/>
          <w:b/>
        </w:rPr>
        <w:t xml:space="preserve"> </w:t>
      </w:r>
      <w:r w:rsidR="004E5D06" w:rsidRPr="0012268F">
        <w:rPr>
          <w:rFonts w:ascii="Palatino Linotype" w:hAnsi="Palatino Linotype" w:cs="Arial"/>
        </w:rPr>
        <w:t xml:space="preserve">Tal y como quedó precisado en los resultandos de la presente resolución, el particular requirió del </w:t>
      </w:r>
      <w:r w:rsidR="004E5D06" w:rsidRPr="0012268F">
        <w:rPr>
          <w:rFonts w:ascii="Palatino Linotype" w:hAnsi="Palatino Linotype" w:cs="Arial"/>
          <w:b/>
        </w:rPr>
        <w:t>SUJETO OBLIGADO</w:t>
      </w:r>
      <w:r w:rsidR="004E5D06" w:rsidRPr="0012268F">
        <w:rPr>
          <w:rFonts w:ascii="Palatino Linotype" w:hAnsi="Palatino Linotype" w:cs="Arial"/>
        </w:rPr>
        <w:t xml:space="preserve"> el nombre de todo el personal adscrito a la</w:t>
      </w:r>
      <w:r w:rsidR="007F5184" w:rsidRPr="0012268F">
        <w:rPr>
          <w:rFonts w:ascii="Palatino Linotype" w:hAnsi="Palatino Linotype" w:cs="Arial"/>
        </w:rPr>
        <w:t>s siguientes áreas</w:t>
      </w:r>
      <w:r w:rsidR="007F5184" w:rsidRPr="0012268F">
        <w:rPr>
          <w:rStyle w:val="Refdenotaalpie"/>
          <w:rFonts w:ascii="Palatino Linotype" w:hAnsi="Palatino Linotype" w:cs="Arial"/>
        </w:rPr>
        <w:footnoteReference w:id="1"/>
      </w:r>
      <w:r w:rsidR="007F5184" w:rsidRPr="0012268F">
        <w:rPr>
          <w:rFonts w:ascii="Palatino Linotype" w:hAnsi="Palatino Linotype" w:cs="Arial"/>
        </w:rPr>
        <w:t>:</w:t>
      </w:r>
      <w:r w:rsidR="004E5D06" w:rsidRPr="0012268F">
        <w:rPr>
          <w:rFonts w:ascii="Palatino Linotype" w:hAnsi="Palatino Linotype" w:cs="Arial"/>
        </w:rPr>
        <w:t xml:space="preserve"> Secretaría del Ayuntamiento; Secretaría Técnica; Secretaría Particular; Dirección de Gobierno; </w:t>
      </w:r>
      <w:r w:rsidR="004E5D06" w:rsidRPr="0012268F">
        <w:rPr>
          <w:rFonts w:ascii="Palatino Linotype" w:hAnsi="Palatino Linotype" w:cs="Arial"/>
        </w:rPr>
        <w:lastRenderedPageBreak/>
        <w:t>Dirección Jurídica</w:t>
      </w:r>
      <w:r w:rsidR="00DF635F" w:rsidRPr="0012268F">
        <w:rPr>
          <w:rFonts w:ascii="Palatino Linotype" w:hAnsi="Palatino Linotype" w:cs="Arial"/>
        </w:rPr>
        <w:t xml:space="preserve"> y Consultiva</w:t>
      </w:r>
      <w:r w:rsidR="004E5D06" w:rsidRPr="0012268F">
        <w:rPr>
          <w:rFonts w:ascii="Palatino Linotype" w:hAnsi="Palatino Linotype" w:cs="Arial"/>
        </w:rPr>
        <w:t>; Dirección de Administración</w:t>
      </w:r>
      <w:r w:rsidR="00042B91" w:rsidRPr="0012268F">
        <w:rPr>
          <w:rFonts w:ascii="Palatino Linotype" w:hAnsi="Palatino Linotype" w:cs="Arial"/>
        </w:rPr>
        <w:t xml:space="preserve"> o análoga</w:t>
      </w:r>
      <w:r w:rsidR="00042B91" w:rsidRPr="0012268F">
        <w:rPr>
          <w:rStyle w:val="Refdenotaalpie"/>
          <w:rFonts w:ascii="Palatino Linotype" w:hAnsi="Palatino Linotype" w:cs="Arial"/>
        </w:rPr>
        <w:footnoteReference w:id="2"/>
      </w:r>
      <w:r w:rsidR="004E5D06" w:rsidRPr="0012268F">
        <w:rPr>
          <w:rFonts w:ascii="Palatino Linotype" w:hAnsi="Palatino Linotype" w:cs="Arial"/>
        </w:rPr>
        <w:t xml:space="preserve">; Dirección de </w:t>
      </w:r>
      <w:r w:rsidR="00DF635F" w:rsidRPr="0012268F">
        <w:rPr>
          <w:rFonts w:ascii="Palatino Linotype" w:hAnsi="Palatino Linotype" w:cs="Arial"/>
        </w:rPr>
        <w:t>Bienestar</w:t>
      </w:r>
      <w:r w:rsidR="004E5D06" w:rsidRPr="0012268F">
        <w:rPr>
          <w:rFonts w:ascii="Palatino Linotype" w:hAnsi="Palatino Linotype" w:cs="Arial"/>
        </w:rPr>
        <w:t xml:space="preserve">; </w:t>
      </w:r>
      <w:r w:rsidR="00DF635F" w:rsidRPr="0012268F">
        <w:rPr>
          <w:rFonts w:ascii="Palatino Linotype" w:hAnsi="Palatino Linotype" w:cs="Arial"/>
        </w:rPr>
        <w:t>Dirección</w:t>
      </w:r>
      <w:r w:rsidR="004E5D06" w:rsidRPr="0012268F">
        <w:rPr>
          <w:rFonts w:ascii="Palatino Linotype" w:hAnsi="Palatino Linotype" w:cs="Arial"/>
        </w:rPr>
        <w:t xml:space="preserve"> de Cultura Física y Deporte; </w:t>
      </w:r>
      <w:r w:rsidR="00DA374F" w:rsidRPr="0012268F">
        <w:rPr>
          <w:rFonts w:ascii="Palatino Linotype" w:hAnsi="Palatino Linotype" w:cs="Arial"/>
        </w:rPr>
        <w:t>Sistema de Agua Potable, Alcantarillado y Saneamiento de Ecatepec de Morelos (</w:t>
      </w:r>
      <w:proofErr w:type="spellStart"/>
      <w:r w:rsidR="004E5D06" w:rsidRPr="0012268F">
        <w:rPr>
          <w:rFonts w:ascii="Palatino Linotype" w:hAnsi="Palatino Linotype" w:cs="Arial"/>
        </w:rPr>
        <w:t>S.A.P.A.S.E</w:t>
      </w:r>
      <w:proofErr w:type="spellEnd"/>
      <w:r w:rsidR="004E5D06" w:rsidRPr="0012268F">
        <w:rPr>
          <w:rFonts w:ascii="Palatino Linotype" w:hAnsi="Palatino Linotype" w:cs="Arial"/>
        </w:rPr>
        <w:t>.</w:t>
      </w:r>
      <w:r w:rsidR="00DA374F" w:rsidRPr="0012268F">
        <w:rPr>
          <w:rFonts w:ascii="Palatino Linotype" w:hAnsi="Palatino Linotype" w:cs="Arial"/>
        </w:rPr>
        <w:t>)</w:t>
      </w:r>
      <w:r w:rsidR="004E5D06" w:rsidRPr="0012268F">
        <w:rPr>
          <w:rFonts w:ascii="Palatino Linotype" w:hAnsi="Palatino Linotype" w:cs="Arial"/>
        </w:rPr>
        <w:t xml:space="preserve">; </w:t>
      </w:r>
      <w:r w:rsidR="00DA374F" w:rsidRPr="0012268F">
        <w:rPr>
          <w:rFonts w:ascii="Palatino Linotype" w:hAnsi="Palatino Linotype" w:cs="Arial"/>
        </w:rPr>
        <w:t>Sistema Municipal para el Desarrollo Integral de la Familia (</w:t>
      </w:r>
      <w:r w:rsidR="004E5D06" w:rsidRPr="0012268F">
        <w:rPr>
          <w:rFonts w:ascii="Palatino Linotype" w:hAnsi="Palatino Linotype" w:cs="Arial"/>
        </w:rPr>
        <w:t>DIF</w:t>
      </w:r>
      <w:r w:rsidR="00DA374F" w:rsidRPr="0012268F">
        <w:rPr>
          <w:rFonts w:ascii="Palatino Linotype" w:hAnsi="Palatino Linotype" w:cs="Arial"/>
        </w:rPr>
        <w:t>)</w:t>
      </w:r>
      <w:r w:rsidR="004E5D06" w:rsidRPr="0012268F">
        <w:rPr>
          <w:rFonts w:ascii="Palatino Linotype" w:hAnsi="Palatino Linotype" w:cs="Arial"/>
        </w:rPr>
        <w:t xml:space="preserve"> e Instituto de la Juventud.</w:t>
      </w:r>
      <w:r w:rsidR="007F5184" w:rsidRPr="0012268F">
        <w:rPr>
          <w:rFonts w:ascii="Palatino Linotype" w:hAnsi="Palatino Linotype" w:cs="Arial"/>
        </w:rPr>
        <w:t xml:space="preserve"> </w:t>
      </w:r>
      <w:r w:rsidR="004E5D06" w:rsidRPr="0012268F">
        <w:rPr>
          <w:rFonts w:ascii="Palatino Linotype" w:hAnsi="Palatino Linotype" w:cs="Arial"/>
        </w:rPr>
        <w:t>Asimismo, requirió el documento que acredite los nombres solicitados.</w:t>
      </w:r>
    </w:p>
    <w:p w14:paraId="4EB55DEB" w14:textId="3051D88C" w:rsidR="00EB7033" w:rsidRPr="0012268F" w:rsidRDefault="007F5184" w:rsidP="00EB703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2268F">
        <w:rPr>
          <w:rFonts w:ascii="Palatino Linotype" w:hAnsi="Palatino Linotype" w:cs="Arial"/>
        </w:rPr>
        <w:t xml:space="preserve">Al respecto, </w:t>
      </w:r>
      <w:r w:rsidRPr="0012268F">
        <w:rPr>
          <w:rFonts w:ascii="Palatino Linotype" w:hAnsi="Palatino Linotype" w:cs="Arial"/>
          <w:b/>
        </w:rPr>
        <w:t>EL SUJETO OBLIGADO</w:t>
      </w:r>
      <w:r w:rsidRPr="0012268F">
        <w:rPr>
          <w:rFonts w:ascii="Palatino Linotype" w:hAnsi="Palatino Linotype" w:cs="Arial"/>
        </w:rPr>
        <w:t xml:space="preserve"> respondi</w:t>
      </w:r>
      <w:r w:rsidR="00042B91" w:rsidRPr="0012268F">
        <w:rPr>
          <w:rFonts w:ascii="Palatino Linotype" w:hAnsi="Palatino Linotype" w:cs="Arial"/>
        </w:rPr>
        <w:t xml:space="preserve">ó al particular que se encontraba en el proceso de alta de los servidores públicos, con motivo del cambio de administración; por lo que, una vez que estuviera concluido sería remitida la información solicitada. Asimismo, manifestó que no poseía la información del </w:t>
      </w:r>
      <w:proofErr w:type="spellStart"/>
      <w:r w:rsidR="00042B91" w:rsidRPr="0012268F">
        <w:rPr>
          <w:rFonts w:ascii="Palatino Linotype" w:hAnsi="Palatino Linotype" w:cs="Arial"/>
        </w:rPr>
        <w:t>S.A.P.A.S.E</w:t>
      </w:r>
      <w:proofErr w:type="spellEnd"/>
      <w:r w:rsidR="00042B91" w:rsidRPr="0012268F">
        <w:rPr>
          <w:rFonts w:ascii="Palatino Linotype" w:hAnsi="Palatino Linotype" w:cs="Arial"/>
        </w:rPr>
        <w:t>. y del DIF, ya que cada uno de dichos organismos descentralizados tenía su propia base de Datos.</w:t>
      </w:r>
    </w:p>
    <w:p w14:paraId="1EE0D9EA" w14:textId="5F30C463" w:rsidR="00EB7033" w:rsidRPr="0012268F" w:rsidRDefault="00042B91" w:rsidP="00EB703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2268F">
        <w:rPr>
          <w:rFonts w:ascii="Palatino Linotype" w:hAnsi="Palatino Linotype" w:cs="Arial"/>
        </w:rPr>
        <w:t xml:space="preserve">Inconforme con dicha respuesta, el hoy </w:t>
      </w:r>
      <w:r w:rsidRPr="0012268F">
        <w:rPr>
          <w:rFonts w:ascii="Palatino Linotype" w:hAnsi="Palatino Linotype" w:cs="Arial"/>
          <w:b/>
        </w:rPr>
        <w:t>RECURRENTE</w:t>
      </w:r>
      <w:r w:rsidRPr="0012268F">
        <w:rPr>
          <w:rFonts w:ascii="Palatino Linotype" w:hAnsi="Palatino Linotype" w:cs="Arial"/>
        </w:rPr>
        <w:t xml:space="preserve"> interpuso el medio de defensa de análisis, en el cual argumentó que no se le entregó la información solicitada; que ya debía contar con nombramientos del personal y además, manifestó que </w:t>
      </w:r>
      <w:r w:rsidRPr="0012268F">
        <w:rPr>
          <w:rFonts w:ascii="Palatino Linotype" w:hAnsi="Palatino Linotype" w:cs="Arial"/>
          <w:b/>
        </w:rPr>
        <w:t>EL SUJETO OBLIGADO</w:t>
      </w:r>
      <w:r w:rsidRPr="0012268F">
        <w:rPr>
          <w:rFonts w:ascii="Palatino Linotype" w:hAnsi="Palatino Linotype" w:cs="Arial"/>
        </w:rPr>
        <w:t xml:space="preserve"> únicamente turnó el requerimiento de información al área de recursos humanos no así al </w:t>
      </w:r>
      <w:proofErr w:type="spellStart"/>
      <w:r w:rsidRPr="0012268F">
        <w:rPr>
          <w:rFonts w:ascii="Palatino Linotype" w:hAnsi="Palatino Linotype" w:cs="Arial"/>
        </w:rPr>
        <w:t>S.A.P.A.S.E</w:t>
      </w:r>
      <w:proofErr w:type="spellEnd"/>
      <w:r w:rsidRPr="0012268F">
        <w:rPr>
          <w:rFonts w:ascii="Palatino Linotype" w:hAnsi="Palatino Linotype" w:cs="Arial"/>
        </w:rPr>
        <w:t>. ni al DIF; por lo que, estimó que la respuesta carecía de fundamentación y motivación.</w:t>
      </w:r>
    </w:p>
    <w:p w14:paraId="38AA17B6" w14:textId="4BD15AD2" w:rsidR="00EB7033" w:rsidRPr="0012268F" w:rsidRDefault="00042B91" w:rsidP="00EB703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2268F">
        <w:rPr>
          <w:rFonts w:ascii="Palatino Linotype" w:hAnsi="Palatino Linotype" w:cs="Arial"/>
        </w:rPr>
        <w:t xml:space="preserve">Posteriormente, </w:t>
      </w:r>
      <w:r w:rsidRPr="0012268F">
        <w:rPr>
          <w:rFonts w:ascii="Palatino Linotype" w:hAnsi="Palatino Linotype" w:cs="Arial"/>
          <w:b/>
        </w:rPr>
        <w:t>EL SUJETO OBLIGADO</w:t>
      </w:r>
      <w:r w:rsidRPr="0012268F">
        <w:rPr>
          <w:rFonts w:ascii="Palatino Linotype" w:hAnsi="Palatino Linotype" w:cs="Arial"/>
        </w:rPr>
        <w:t xml:space="preserve"> rindió su Informe Justificado, en el cual </w:t>
      </w:r>
      <w:r w:rsidR="00107692" w:rsidRPr="0012268F">
        <w:rPr>
          <w:rFonts w:ascii="Palatino Linotype" w:hAnsi="Palatino Linotype" w:cs="Arial"/>
        </w:rPr>
        <w:t xml:space="preserve">remitió 393 registros de diversos servidores públicos supuestamente adscritos a las siguientes áreas: Secretaría del Ayuntamiento; Secretaría Técnica; Secretaría Particular; Dirección de Gobierno; Dirección de Desarrollo Social; Dirección Jurídica y Consultiva; </w:t>
      </w:r>
      <w:r w:rsidR="00107692" w:rsidRPr="0012268F">
        <w:rPr>
          <w:rFonts w:ascii="Palatino Linotype" w:hAnsi="Palatino Linotype" w:cs="Arial"/>
        </w:rPr>
        <w:lastRenderedPageBreak/>
        <w:t>Dirección de Cultura Física y Deporte e Instituto de la Juventud.</w:t>
      </w:r>
    </w:p>
    <w:p w14:paraId="54C95BBE" w14:textId="19822402" w:rsidR="00107692" w:rsidRPr="0012268F" w:rsidRDefault="00107692" w:rsidP="00EB703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2268F">
        <w:rPr>
          <w:rFonts w:ascii="Palatino Linotype" w:hAnsi="Palatino Linotype" w:cs="Arial"/>
        </w:rPr>
        <w:t xml:space="preserve">Asimismo, manifestó que no podía dar atención a su requerimiento en lo que respecta a </w:t>
      </w:r>
      <w:proofErr w:type="spellStart"/>
      <w:r w:rsidRPr="0012268F">
        <w:rPr>
          <w:rFonts w:ascii="Palatino Linotype" w:hAnsi="Palatino Linotype" w:cs="Arial"/>
        </w:rPr>
        <w:t>S.A.P.A.S.E</w:t>
      </w:r>
      <w:proofErr w:type="spellEnd"/>
      <w:r w:rsidRPr="0012268F">
        <w:rPr>
          <w:rFonts w:ascii="Palatino Linotype" w:hAnsi="Palatino Linotype" w:cs="Arial"/>
        </w:rPr>
        <w:t>. y DIF, debido a que son organismos autónomos; por lo que, recomendó dirigir la petición a éstos.</w:t>
      </w:r>
    </w:p>
    <w:p w14:paraId="705C6DD7" w14:textId="0DC7F06B" w:rsidR="00EB7033" w:rsidRPr="0012268F" w:rsidRDefault="00CA2FA2" w:rsidP="00EB703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2268F">
        <w:rPr>
          <w:rFonts w:ascii="Palatino Linotype" w:hAnsi="Palatino Linotype" w:cs="Arial"/>
        </w:rPr>
        <w:t xml:space="preserve">Cabe mencionar que </w:t>
      </w:r>
      <w:r w:rsidRPr="0012268F">
        <w:rPr>
          <w:rFonts w:ascii="Palatino Linotype" w:hAnsi="Palatino Linotype" w:cs="Arial"/>
          <w:b/>
        </w:rPr>
        <w:t>EL RECURRENTE</w:t>
      </w:r>
      <w:r w:rsidRPr="0012268F">
        <w:rPr>
          <w:rFonts w:ascii="Palatino Linotype" w:hAnsi="Palatino Linotype" w:cs="Arial"/>
        </w:rPr>
        <w:t xml:space="preserve"> no presentó manifestaciones, alegatos ni ofreció los medios de prueba que a su derecho convinieran.</w:t>
      </w:r>
    </w:p>
    <w:p w14:paraId="49F2846C" w14:textId="6F5FBB29" w:rsidR="00046E0A" w:rsidRPr="0012268F" w:rsidRDefault="00CA2FA2" w:rsidP="00046E0A">
      <w:pPr>
        <w:shd w:val="clear" w:color="auto" w:fill="FFFFFF"/>
        <w:spacing w:before="240" w:after="240" w:line="360" w:lineRule="auto"/>
        <w:jc w:val="both"/>
        <w:rPr>
          <w:rFonts w:ascii="Palatino Linotype" w:hAnsi="Palatino Linotype" w:cs="Arial"/>
        </w:rPr>
      </w:pPr>
      <w:r w:rsidRPr="0012268F">
        <w:rPr>
          <w:rFonts w:ascii="Palatino Linotype" w:hAnsi="Palatino Linotype" w:cs="Arial"/>
        </w:rPr>
        <w:t xml:space="preserve">Bajo ese contexto, este Instituto analizó la totalidad de constancias que integran el expediente electrónico del </w:t>
      </w:r>
      <w:r w:rsidRPr="0012268F">
        <w:rPr>
          <w:rFonts w:ascii="Palatino Linotype" w:hAnsi="Palatino Linotype" w:cs="Arial"/>
          <w:b/>
        </w:rPr>
        <w:t>SAIMEX</w:t>
      </w:r>
      <w:r w:rsidRPr="0012268F">
        <w:rPr>
          <w:rFonts w:ascii="Palatino Linotype" w:hAnsi="Palatino Linotype" w:cs="Arial"/>
        </w:rPr>
        <w:t xml:space="preserve"> y advirtió que las razones o motivos de inconformidad hechos valer por </w:t>
      </w:r>
      <w:r w:rsidRPr="0012268F">
        <w:rPr>
          <w:rFonts w:ascii="Palatino Linotype" w:hAnsi="Palatino Linotype" w:cs="Arial"/>
          <w:b/>
        </w:rPr>
        <w:t>EL RECURRENTE</w:t>
      </w:r>
      <w:r w:rsidRPr="0012268F">
        <w:rPr>
          <w:rFonts w:ascii="Palatino Linotype" w:hAnsi="Palatino Linotype" w:cs="Arial"/>
        </w:rPr>
        <w:t xml:space="preserve"> devienen parcialmente fundados, en atención a las siguientes consideraciones de hecho y de derecho:</w:t>
      </w:r>
    </w:p>
    <w:p w14:paraId="3684052B" w14:textId="143F4C62" w:rsidR="00CA2FA2" w:rsidRPr="0012268F" w:rsidRDefault="008D0D60" w:rsidP="00046E0A">
      <w:pPr>
        <w:shd w:val="clear" w:color="auto" w:fill="FFFFFF"/>
        <w:spacing w:before="240" w:after="240" w:line="360" w:lineRule="auto"/>
        <w:jc w:val="both"/>
        <w:rPr>
          <w:rFonts w:ascii="Palatino Linotype" w:hAnsi="Palatino Linotype" w:cs="Arial"/>
        </w:rPr>
      </w:pPr>
      <w:r w:rsidRPr="0012268F">
        <w:rPr>
          <w:rFonts w:ascii="Palatino Linotype" w:hAnsi="Palatino Linotype" w:cs="Arial"/>
        </w:rPr>
        <w:t xml:space="preserve">Primeramente, es de señalarse que la información remitida por </w:t>
      </w:r>
      <w:r w:rsidRPr="0012268F">
        <w:rPr>
          <w:rFonts w:ascii="Palatino Linotype" w:hAnsi="Palatino Linotype" w:cs="Arial"/>
          <w:b/>
        </w:rPr>
        <w:t>EL SUJETO OBLIGADO</w:t>
      </w:r>
      <w:r w:rsidRPr="0012268F">
        <w:rPr>
          <w:rFonts w:ascii="Palatino Linotype" w:hAnsi="Palatino Linotype" w:cs="Arial"/>
        </w:rPr>
        <w:t>, vía Informe Justificado, no satisface el requerimiento de información del particular, en atención a que no remite información relativa a la Dirección de Administración o análoga ni envía los documentos que acrediten los nombres de los servidores públicos.</w:t>
      </w:r>
    </w:p>
    <w:p w14:paraId="01C71ABE" w14:textId="458E5D16" w:rsidR="00CA2FA2" w:rsidRPr="0012268F" w:rsidRDefault="008D0D60" w:rsidP="00046E0A">
      <w:pPr>
        <w:shd w:val="clear" w:color="auto" w:fill="FFFFFF"/>
        <w:spacing w:before="240" w:after="240" w:line="360" w:lineRule="auto"/>
        <w:jc w:val="both"/>
        <w:rPr>
          <w:rFonts w:ascii="Palatino Linotype" w:hAnsi="Palatino Linotype" w:cs="Arial"/>
        </w:rPr>
      </w:pPr>
      <w:r w:rsidRPr="0012268F">
        <w:rPr>
          <w:rFonts w:ascii="Palatino Linotype" w:hAnsi="Palatino Linotype" w:cs="Arial"/>
        </w:rPr>
        <w:t>En esa virtud, esta Autoridad estima que se actualiza lo dispuesto por la fracción V del artículo 179 de la Ley de Transparencia y Acceso a la Información Pública del Estado de México y Municipios que establece lo siguiente:</w:t>
      </w:r>
    </w:p>
    <w:p w14:paraId="576B2C46" w14:textId="7BB4D975" w:rsidR="008D0D60" w:rsidRPr="0012268F" w:rsidRDefault="008D0D60" w:rsidP="008D0D60">
      <w:pPr>
        <w:shd w:val="clear" w:color="auto" w:fill="FFFFFF"/>
        <w:ind w:left="851" w:right="902"/>
        <w:jc w:val="both"/>
        <w:rPr>
          <w:rFonts w:ascii="Palatino Linotype" w:hAnsi="Palatino Linotype" w:cs="Arial"/>
          <w:i/>
          <w:sz w:val="22"/>
        </w:rPr>
      </w:pPr>
      <w:r w:rsidRPr="0012268F">
        <w:rPr>
          <w:rFonts w:ascii="Palatino Linotype" w:hAnsi="Palatino Linotype" w:cs="Arial"/>
          <w:b/>
          <w:i/>
          <w:sz w:val="22"/>
        </w:rPr>
        <w:t>“Artículo 179.</w:t>
      </w:r>
      <w:r w:rsidRPr="0012268F">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14:paraId="31316E82" w14:textId="7A009137" w:rsidR="008D0D60" w:rsidRPr="0012268F" w:rsidRDefault="008D0D60" w:rsidP="008D0D60">
      <w:pPr>
        <w:shd w:val="clear" w:color="auto" w:fill="FFFFFF"/>
        <w:ind w:left="851" w:right="902"/>
        <w:jc w:val="both"/>
        <w:rPr>
          <w:rFonts w:ascii="Palatino Linotype" w:hAnsi="Palatino Linotype" w:cs="Arial"/>
          <w:i/>
          <w:sz w:val="22"/>
        </w:rPr>
      </w:pPr>
      <w:r w:rsidRPr="0012268F">
        <w:rPr>
          <w:rFonts w:ascii="Palatino Linotype" w:hAnsi="Palatino Linotype" w:cs="Arial"/>
          <w:i/>
          <w:sz w:val="22"/>
        </w:rPr>
        <w:t>…</w:t>
      </w:r>
    </w:p>
    <w:p w14:paraId="7F2E0758" w14:textId="6BDA4FB9" w:rsidR="008D0D60" w:rsidRPr="0012268F" w:rsidRDefault="008D0D60" w:rsidP="008D0D60">
      <w:pPr>
        <w:shd w:val="clear" w:color="auto" w:fill="FFFFFF"/>
        <w:ind w:left="851" w:right="902"/>
        <w:jc w:val="both"/>
        <w:rPr>
          <w:rFonts w:ascii="Palatino Linotype" w:hAnsi="Palatino Linotype" w:cs="Arial"/>
          <w:i/>
          <w:sz w:val="22"/>
        </w:rPr>
      </w:pPr>
      <w:r w:rsidRPr="0012268F">
        <w:rPr>
          <w:rFonts w:ascii="Palatino Linotype" w:hAnsi="Palatino Linotype" w:cs="Arial"/>
          <w:b/>
          <w:i/>
          <w:sz w:val="22"/>
        </w:rPr>
        <w:t>V. La entrega de información incompleta</w:t>
      </w:r>
      <w:r w:rsidRPr="0012268F">
        <w:rPr>
          <w:rFonts w:ascii="Palatino Linotype" w:hAnsi="Palatino Linotype" w:cs="Arial"/>
          <w:i/>
          <w:sz w:val="22"/>
        </w:rPr>
        <w:t>…”</w:t>
      </w:r>
    </w:p>
    <w:p w14:paraId="0234F209" w14:textId="7DEB76E7" w:rsidR="008D0D60" w:rsidRPr="0012268F" w:rsidRDefault="008D0D60" w:rsidP="008D0D60">
      <w:pPr>
        <w:shd w:val="clear" w:color="auto" w:fill="FFFFFF"/>
        <w:ind w:left="851" w:right="902"/>
        <w:jc w:val="both"/>
        <w:rPr>
          <w:rFonts w:ascii="Palatino Linotype" w:hAnsi="Palatino Linotype" w:cs="Arial"/>
          <w:sz w:val="22"/>
        </w:rPr>
      </w:pPr>
      <w:r w:rsidRPr="0012268F">
        <w:rPr>
          <w:rFonts w:ascii="Palatino Linotype" w:hAnsi="Palatino Linotype" w:cs="Arial"/>
          <w:sz w:val="22"/>
        </w:rPr>
        <w:t>(Énfasis añadido.)</w:t>
      </w:r>
    </w:p>
    <w:p w14:paraId="795E97DC" w14:textId="18B25E3F" w:rsidR="00C57753" w:rsidRPr="0012268F" w:rsidRDefault="00C041E0" w:rsidP="00C57753">
      <w:pPr>
        <w:shd w:val="clear" w:color="auto" w:fill="FFFFFF"/>
        <w:spacing w:before="240" w:after="240" w:line="360" w:lineRule="auto"/>
        <w:jc w:val="both"/>
        <w:rPr>
          <w:bCs/>
          <w:color w:val="000000"/>
        </w:rPr>
      </w:pPr>
      <w:r w:rsidRPr="0012268F">
        <w:rPr>
          <w:rFonts w:ascii="Palatino Linotype" w:hAnsi="Palatino Linotype" w:cs="Arial"/>
        </w:rPr>
        <w:lastRenderedPageBreak/>
        <w:t xml:space="preserve">Precisado lo anterior, se observó que, de manera enunciativa más no limitativa, el documento que acredita los nombres de los servidores públicos descritos en la solicitud de origen, puede ser </w:t>
      </w:r>
      <w:r w:rsidR="00C57753" w:rsidRPr="0012268F">
        <w:rPr>
          <w:rFonts w:ascii="Palatino Linotype" w:hAnsi="Palatino Linotype" w:cs="Arial"/>
        </w:rPr>
        <w:t xml:space="preserve">la nómina que </w:t>
      </w:r>
      <w:r w:rsidR="00C57753" w:rsidRPr="0012268F">
        <w:rPr>
          <w:rFonts w:ascii="Palatino Linotype" w:hAnsi="Palatino Linotype" w:cs="Arial"/>
          <w:b/>
        </w:rPr>
        <w:t>EL SUJETO OBLIGADO</w:t>
      </w:r>
      <w:r w:rsidR="00C57753" w:rsidRPr="0012268F">
        <w:rPr>
          <w:rFonts w:ascii="Palatino Linotype" w:hAnsi="Palatino Linotype" w:cs="Arial"/>
        </w:rPr>
        <w:t xml:space="preserve"> debe remitir al Órgano Superior de Fiscalización del Estado de México (OSFEM), como parte integrante del Informe Mensual 2019. </w:t>
      </w:r>
      <w:r w:rsidR="00C57753" w:rsidRPr="0012268F">
        <w:rPr>
          <w:rFonts w:ascii="Palatino Linotype" w:hAnsi="Palatino Linotype"/>
          <w:color w:val="000000"/>
        </w:rPr>
        <w:t xml:space="preserve">Así, conviene precisar que los Municipios del Estado de México, son Sujetos de Fiscalización de conformidad con el numeral 4, fracción II de </w:t>
      </w:r>
      <w:r w:rsidR="00C57753" w:rsidRPr="0012268F">
        <w:rPr>
          <w:rFonts w:ascii="Palatino Linotype" w:hAnsi="Palatino Linotype" w:cs="Arial"/>
          <w:color w:val="000000"/>
        </w:rPr>
        <w:t xml:space="preserve">Ley de Fiscalización Superior del Estado de México; razón por la cual, el OSFEM emite los </w:t>
      </w:r>
      <w:r w:rsidR="00C57753" w:rsidRPr="0012268F">
        <w:rPr>
          <w:rFonts w:ascii="Palatino Linotype" w:hAnsi="Palatino Linotype" w:cs="Arial"/>
          <w:b/>
          <w:color w:val="000000"/>
        </w:rPr>
        <w:t>Lineamientos para la Integración del Informe Mensual</w:t>
      </w:r>
      <w:r w:rsidR="00C57753" w:rsidRPr="0012268F">
        <w:rPr>
          <w:rFonts w:ascii="Palatino Linotype" w:hAnsi="Palatino Linotype" w:cs="Arial"/>
          <w:color w:val="000000"/>
        </w:rPr>
        <w:t xml:space="preserve">, en términos la fracción XI del artículo 8 de la Ley de Fiscalización Superior del Estado de México, que señala: </w:t>
      </w:r>
    </w:p>
    <w:p w14:paraId="3CF4BA53" w14:textId="77777777" w:rsidR="00C57753" w:rsidRPr="0012268F" w:rsidRDefault="00C57753" w:rsidP="00C57753">
      <w:pPr>
        <w:autoSpaceDE w:val="0"/>
        <w:autoSpaceDN w:val="0"/>
        <w:adjustRightInd w:val="0"/>
        <w:ind w:left="851" w:right="899"/>
        <w:jc w:val="both"/>
        <w:rPr>
          <w:i/>
          <w:sz w:val="22"/>
          <w:szCs w:val="22"/>
        </w:rPr>
      </w:pPr>
      <w:r w:rsidRPr="0012268F">
        <w:rPr>
          <w:rFonts w:ascii="Palatino Linotype" w:hAnsi="Palatino Linotype" w:cs="Arial"/>
          <w:b/>
          <w:bCs/>
          <w:i/>
          <w:sz w:val="22"/>
          <w:szCs w:val="22"/>
        </w:rPr>
        <w:t>“Artículo</w:t>
      </w:r>
      <w:r w:rsidRPr="0012268F">
        <w:rPr>
          <w:rFonts w:ascii="Palatino Linotype" w:hAnsi="Palatino Linotype" w:cs="Arial"/>
          <w:b/>
          <w:bCs/>
          <w:i/>
        </w:rPr>
        <w:t xml:space="preserve"> </w:t>
      </w:r>
      <w:r w:rsidRPr="0012268F">
        <w:rPr>
          <w:rFonts w:ascii="Palatino Linotype" w:hAnsi="Palatino Linotype" w:cs="Arial"/>
          <w:b/>
          <w:bCs/>
          <w:i/>
          <w:sz w:val="22"/>
          <w:szCs w:val="22"/>
        </w:rPr>
        <w:t>8.</w:t>
      </w:r>
      <w:r w:rsidRPr="0012268F">
        <w:rPr>
          <w:rFonts w:ascii="Palatino Linotype" w:hAnsi="Palatino Linotype" w:cs="Arial"/>
          <w:b/>
          <w:bCs/>
          <w:i/>
        </w:rPr>
        <w:t xml:space="preserve"> </w:t>
      </w:r>
      <w:r w:rsidRPr="0012268F">
        <w:rPr>
          <w:rFonts w:ascii="Palatino Linotype" w:hAnsi="Palatino Linotype" w:cs="Arial"/>
          <w:i/>
          <w:sz w:val="22"/>
          <w:szCs w:val="22"/>
        </w:rPr>
        <w:t>El</w:t>
      </w:r>
      <w:r w:rsidRPr="0012268F">
        <w:rPr>
          <w:rFonts w:ascii="Palatino Linotype" w:hAnsi="Palatino Linotype" w:cs="Arial"/>
          <w:i/>
        </w:rPr>
        <w:t xml:space="preserve"> </w:t>
      </w:r>
      <w:r w:rsidRPr="0012268F">
        <w:rPr>
          <w:rFonts w:ascii="Palatino Linotype" w:hAnsi="Palatino Linotype" w:cs="Arial"/>
          <w:i/>
          <w:sz w:val="22"/>
          <w:szCs w:val="22"/>
        </w:rPr>
        <w:t>Órgano</w:t>
      </w:r>
      <w:r w:rsidRPr="0012268F">
        <w:rPr>
          <w:rFonts w:ascii="Palatino Linotype" w:hAnsi="Palatino Linotype" w:cs="Arial"/>
          <w:i/>
        </w:rPr>
        <w:t xml:space="preserve"> </w:t>
      </w:r>
      <w:r w:rsidRPr="0012268F">
        <w:rPr>
          <w:rFonts w:ascii="Palatino Linotype" w:hAnsi="Palatino Linotype" w:cs="Arial"/>
          <w:i/>
          <w:sz w:val="22"/>
          <w:szCs w:val="22"/>
        </w:rPr>
        <w:t>Superior</w:t>
      </w:r>
      <w:r w:rsidRPr="0012268F">
        <w:rPr>
          <w:rFonts w:ascii="Palatino Linotype" w:hAnsi="Palatino Linotype" w:cs="Arial"/>
          <w:i/>
        </w:rPr>
        <w:t xml:space="preserve"> </w:t>
      </w:r>
      <w:r w:rsidRPr="0012268F">
        <w:rPr>
          <w:rFonts w:ascii="Palatino Linotype" w:hAnsi="Palatino Linotype" w:cs="Arial"/>
          <w:i/>
          <w:sz w:val="22"/>
          <w:szCs w:val="22"/>
        </w:rPr>
        <w:t>tendrá</w:t>
      </w:r>
      <w:r w:rsidRPr="0012268F">
        <w:rPr>
          <w:rFonts w:ascii="Palatino Linotype" w:hAnsi="Palatino Linotype" w:cs="Arial"/>
          <w:i/>
        </w:rPr>
        <w:t xml:space="preserve"> </w:t>
      </w:r>
      <w:r w:rsidRPr="0012268F">
        <w:rPr>
          <w:rFonts w:ascii="Palatino Linotype" w:hAnsi="Palatino Linotype" w:cs="Arial"/>
          <w:i/>
          <w:sz w:val="22"/>
          <w:szCs w:val="22"/>
        </w:rPr>
        <w:t>las</w:t>
      </w:r>
      <w:r w:rsidRPr="0012268F">
        <w:rPr>
          <w:rFonts w:ascii="Palatino Linotype" w:hAnsi="Palatino Linotype" w:cs="Arial"/>
          <w:i/>
        </w:rPr>
        <w:t xml:space="preserve"> </w:t>
      </w:r>
      <w:r w:rsidRPr="0012268F">
        <w:rPr>
          <w:rFonts w:ascii="Palatino Linotype" w:hAnsi="Palatino Linotype" w:cs="Arial"/>
          <w:i/>
          <w:sz w:val="22"/>
          <w:szCs w:val="22"/>
        </w:rPr>
        <w:t>siguientes</w:t>
      </w:r>
      <w:r w:rsidRPr="0012268F">
        <w:rPr>
          <w:rFonts w:ascii="Palatino Linotype" w:hAnsi="Palatino Linotype" w:cs="Arial"/>
          <w:i/>
        </w:rPr>
        <w:t xml:space="preserve"> </w:t>
      </w:r>
      <w:r w:rsidRPr="0012268F">
        <w:rPr>
          <w:rFonts w:ascii="Palatino Linotype" w:hAnsi="Palatino Linotype" w:cs="Arial"/>
          <w:i/>
          <w:sz w:val="22"/>
          <w:szCs w:val="22"/>
        </w:rPr>
        <w:t>atribuciones:</w:t>
      </w:r>
    </w:p>
    <w:p w14:paraId="139CCF1B" w14:textId="77777777" w:rsidR="00C57753" w:rsidRPr="0012268F" w:rsidRDefault="00C57753" w:rsidP="00C57753">
      <w:pPr>
        <w:autoSpaceDE w:val="0"/>
        <w:autoSpaceDN w:val="0"/>
        <w:adjustRightInd w:val="0"/>
        <w:ind w:left="851" w:right="899"/>
        <w:jc w:val="both"/>
        <w:rPr>
          <w:rFonts w:ascii="Palatino Linotype" w:hAnsi="Palatino Linotype" w:cs="Arial"/>
          <w:i/>
          <w:sz w:val="22"/>
          <w:szCs w:val="22"/>
        </w:rPr>
      </w:pPr>
      <w:r w:rsidRPr="0012268F">
        <w:rPr>
          <w:rFonts w:ascii="Palatino Linotype" w:hAnsi="Palatino Linotype" w:cs="Arial"/>
          <w:i/>
          <w:sz w:val="22"/>
          <w:szCs w:val="22"/>
        </w:rPr>
        <w:t>…</w:t>
      </w:r>
    </w:p>
    <w:p w14:paraId="01C20732" w14:textId="77777777" w:rsidR="00C57753" w:rsidRPr="0012268F" w:rsidRDefault="00C57753" w:rsidP="00C57753">
      <w:pPr>
        <w:autoSpaceDE w:val="0"/>
        <w:autoSpaceDN w:val="0"/>
        <w:adjustRightInd w:val="0"/>
        <w:ind w:left="851" w:right="899"/>
        <w:jc w:val="both"/>
        <w:rPr>
          <w:bCs/>
          <w:color w:val="000000"/>
        </w:rPr>
      </w:pPr>
      <w:r w:rsidRPr="0012268F">
        <w:rPr>
          <w:rFonts w:ascii="Palatino Linotype" w:hAnsi="Palatino Linotype" w:cs="Arial"/>
          <w:b/>
          <w:bCs/>
          <w:i/>
          <w:sz w:val="22"/>
          <w:szCs w:val="22"/>
        </w:rPr>
        <w:t>XI.</w:t>
      </w:r>
      <w:r w:rsidRPr="0012268F">
        <w:rPr>
          <w:rFonts w:ascii="Palatino Linotype" w:hAnsi="Palatino Linotype" w:cs="Arial"/>
          <w:b/>
          <w:bCs/>
          <w:i/>
        </w:rPr>
        <w:t xml:space="preserve"> </w:t>
      </w:r>
      <w:r w:rsidRPr="0012268F">
        <w:rPr>
          <w:rFonts w:ascii="Palatino Linotype" w:hAnsi="Palatino Linotype" w:cs="Arial"/>
          <w:i/>
          <w:sz w:val="22"/>
          <w:szCs w:val="22"/>
        </w:rPr>
        <w:t>Establecer</w:t>
      </w:r>
      <w:r w:rsidRPr="0012268F">
        <w:rPr>
          <w:rFonts w:ascii="Palatino Linotype" w:hAnsi="Palatino Linotype" w:cs="Arial"/>
          <w:i/>
        </w:rPr>
        <w:t xml:space="preserve"> </w:t>
      </w:r>
      <w:r w:rsidRPr="0012268F">
        <w:rPr>
          <w:rFonts w:ascii="Palatino Linotype" w:hAnsi="Palatino Linotype" w:cs="Arial"/>
          <w:i/>
          <w:sz w:val="22"/>
          <w:szCs w:val="22"/>
        </w:rPr>
        <w:t>los</w:t>
      </w:r>
      <w:r w:rsidRPr="0012268F">
        <w:rPr>
          <w:rFonts w:ascii="Palatino Linotype" w:hAnsi="Palatino Linotype" w:cs="Arial"/>
          <w:i/>
        </w:rPr>
        <w:t xml:space="preserve"> </w:t>
      </w:r>
      <w:r w:rsidRPr="0012268F">
        <w:rPr>
          <w:rFonts w:ascii="Palatino Linotype" w:hAnsi="Palatino Linotype" w:cs="Arial"/>
          <w:i/>
          <w:sz w:val="22"/>
          <w:szCs w:val="22"/>
        </w:rPr>
        <w:t>lineamientos,</w:t>
      </w:r>
      <w:r w:rsidRPr="0012268F">
        <w:rPr>
          <w:rFonts w:ascii="Palatino Linotype" w:hAnsi="Palatino Linotype" w:cs="Arial"/>
          <w:i/>
        </w:rPr>
        <w:t xml:space="preserve"> </w:t>
      </w:r>
      <w:r w:rsidRPr="0012268F">
        <w:rPr>
          <w:rFonts w:ascii="Palatino Linotype" w:hAnsi="Palatino Linotype" w:cs="Arial"/>
          <w:i/>
          <w:sz w:val="22"/>
          <w:szCs w:val="22"/>
        </w:rPr>
        <w:t>criterios,</w:t>
      </w:r>
      <w:r w:rsidRPr="0012268F">
        <w:rPr>
          <w:rFonts w:ascii="Palatino Linotype" w:hAnsi="Palatino Linotype" w:cs="Arial"/>
          <w:i/>
        </w:rPr>
        <w:t xml:space="preserve"> </w:t>
      </w:r>
      <w:r w:rsidRPr="0012268F">
        <w:rPr>
          <w:rFonts w:ascii="Palatino Linotype" w:hAnsi="Palatino Linotype" w:cs="Arial"/>
          <w:i/>
          <w:sz w:val="22"/>
          <w:szCs w:val="22"/>
        </w:rPr>
        <w:t>procedimientos,</w:t>
      </w:r>
      <w:r w:rsidRPr="0012268F">
        <w:rPr>
          <w:rFonts w:ascii="Palatino Linotype" w:hAnsi="Palatino Linotype" w:cs="Arial"/>
          <w:i/>
        </w:rPr>
        <w:t xml:space="preserve"> </w:t>
      </w:r>
      <w:r w:rsidRPr="0012268F">
        <w:rPr>
          <w:rFonts w:ascii="Palatino Linotype" w:hAnsi="Palatino Linotype" w:cs="Arial"/>
          <w:i/>
          <w:sz w:val="22"/>
          <w:szCs w:val="22"/>
        </w:rPr>
        <w:t>métodos</w:t>
      </w:r>
      <w:r w:rsidRPr="0012268F">
        <w:rPr>
          <w:rFonts w:ascii="Palatino Linotype" w:hAnsi="Palatino Linotype" w:cs="Arial"/>
          <w:i/>
        </w:rPr>
        <w:t xml:space="preserve"> </w:t>
      </w:r>
      <w:r w:rsidRPr="0012268F">
        <w:rPr>
          <w:rFonts w:ascii="Palatino Linotype" w:hAnsi="Palatino Linotype" w:cs="Arial"/>
          <w:i/>
          <w:sz w:val="22"/>
          <w:szCs w:val="22"/>
        </w:rPr>
        <w:t>y</w:t>
      </w:r>
      <w:r w:rsidRPr="0012268F">
        <w:rPr>
          <w:rFonts w:ascii="Palatino Linotype" w:hAnsi="Palatino Linotype" w:cs="Arial"/>
          <w:i/>
        </w:rPr>
        <w:t xml:space="preserve"> </w:t>
      </w:r>
      <w:r w:rsidRPr="0012268F">
        <w:rPr>
          <w:rFonts w:ascii="Palatino Linotype" w:hAnsi="Palatino Linotype" w:cs="Arial"/>
          <w:i/>
          <w:sz w:val="22"/>
          <w:szCs w:val="22"/>
        </w:rPr>
        <w:t>sistemas</w:t>
      </w:r>
      <w:r w:rsidRPr="0012268F">
        <w:rPr>
          <w:rFonts w:ascii="Palatino Linotype" w:hAnsi="Palatino Linotype" w:cs="Arial"/>
          <w:i/>
        </w:rPr>
        <w:t xml:space="preserve"> </w:t>
      </w:r>
      <w:r w:rsidRPr="0012268F">
        <w:rPr>
          <w:rFonts w:ascii="Palatino Linotype" w:hAnsi="Palatino Linotype" w:cs="Arial"/>
          <w:i/>
          <w:sz w:val="22"/>
          <w:szCs w:val="22"/>
        </w:rPr>
        <w:t>para</w:t>
      </w:r>
      <w:r w:rsidRPr="0012268F">
        <w:rPr>
          <w:rFonts w:ascii="Palatino Linotype" w:hAnsi="Palatino Linotype" w:cs="Arial"/>
          <w:i/>
        </w:rPr>
        <w:t xml:space="preserve"> </w:t>
      </w:r>
      <w:r w:rsidRPr="0012268F">
        <w:rPr>
          <w:rFonts w:ascii="Palatino Linotype" w:hAnsi="Palatino Linotype" w:cs="Arial"/>
          <w:i/>
          <w:sz w:val="22"/>
          <w:szCs w:val="22"/>
        </w:rPr>
        <w:t>las</w:t>
      </w:r>
      <w:r w:rsidRPr="0012268F">
        <w:rPr>
          <w:rFonts w:ascii="Palatino Linotype" w:hAnsi="Palatino Linotype" w:cs="Arial"/>
          <w:i/>
        </w:rPr>
        <w:t xml:space="preserve"> </w:t>
      </w:r>
      <w:r w:rsidRPr="0012268F">
        <w:rPr>
          <w:rFonts w:ascii="Palatino Linotype" w:hAnsi="Palatino Linotype" w:cs="Arial"/>
          <w:i/>
          <w:sz w:val="22"/>
          <w:szCs w:val="22"/>
        </w:rPr>
        <w:t>acciones</w:t>
      </w:r>
      <w:r w:rsidRPr="0012268F">
        <w:rPr>
          <w:rFonts w:ascii="Palatino Linotype" w:hAnsi="Palatino Linotype" w:cs="Arial"/>
          <w:i/>
        </w:rPr>
        <w:t xml:space="preserve"> </w:t>
      </w:r>
      <w:r w:rsidRPr="0012268F">
        <w:rPr>
          <w:rFonts w:ascii="Palatino Linotype" w:hAnsi="Palatino Linotype" w:cs="Arial"/>
          <w:i/>
          <w:sz w:val="22"/>
          <w:szCs w:val="22"/>
        </w:rPr>
        <w:t>de</w:t>
      </w:r>
      <w:r w:rsidRPr="0012268F">
        <w:rPr>
          <w:rFonts w:ascii="Palatino Linotype" w:hAnsi="Palatino Linotype" w:cs="Arial"/>
          <w:i/>
        </w:rPr>
        <w:t xml:space="preserve"> </w:t>
      </w:r>
      <w:r w:rsidRPr="0012268F">
        <w:rPr>
          <w:rFonts w:ascii="Palatino Linotype" w:hAnsi="Palatino Linotype" w:cs="Arial"/>
          <w:i/>
          <w:sz w:val="22"/>
          <w:szCs w:val="22"/>
        </w:rPr>
        <w:t>control</w:t>
      </w:r>
      <w:r w:rsidRPr="0012268F">
        <w:rPr>
          <w:rFonts w:ascii="Palatino Linotype" w:hAnsi="Palatino Linotype" w:cs="Arial"/>
          <w:i/>
        </w:rPr>
        <w:t xml:space="preserve"> </w:t>
      </w:r>
      <w:r w:rsidRPr="0012268F">
        <w:rPr>
          <w:rFonts w:ascii="Palatino Linotype" w:hAnsi="Palatino Linotype" w:cs="Arial"/>
          <w:i/>
          <w:sz w:val="22"/>
          <w:szCs w:val="22"/>
        </w:rPr>
        <w:t>y</w:t>
      </w:r>
      <w:r w:rsidRPr="0012268F">
        <w:rPr>
          <w:rFonts w:ascii="Palatino Linotype" w:hAnsi="Palatino Linotype" w:cs="Arial"/>
          <w:i/>
        </w:rPr>
        <w:t xml:space="preserve"> </w:t>
      </w:r>
      <w:r w:rsidRPr="0012268F">
        <w:rPr>
          <w:rFonts w:ascii="Palatino Linotype" w:hAnsi="Palatino Linotype" w:cs="Arial"/>
          <w:i/>
          <w:sz w:val="22"/>
          <w:szCs w:val="22"/>
        </w:rPr>
        <w:t>evaluación,</w:t>
      </w:r>
      <w:r w:rsidRPr="0012268F">
        <w:rPr>
          <w:rFonts w:ascii="Palatino Linotype" w:hAnsi="Palatino Linotype" w:cs="Arial"/>
          <w:i/>
        </w:rPr>
        <w:t xml:space="preserve"> </w:t>
      </w:r>
      <w:r w:rsidRPr="0012268F">
        <w:rPr>
          <w:rFonts w:ascii="Palatino Linotype" w:hAnsi="Palatino Linotype" w:cs="Arial"/>
          <w:i/>
          <w:sz w:val="22"/>
          <w:szCs w:val="22"/>
        </w:rPr>
        <w:t>necesarios</w:t>
      </w:r>
      <w:r w:rsidRPr="0012268F">
        <w:rPr>
          <w:rFonts w:ascii="Palatino Linotype" w:hAnsi="Palatino Linotype" w:cs="Arial"/>
          <w:i/>
        </w:rPr>
        <w:t xml:space="preserve"> </w:t>
      </w:r>
      <w:r w:rsidRPr="0012268F">
        <w:rPr>
          <w:rFonts w:ascii="Palatino Linotype" w:hAnsi="Palatino Linotype" w:cs="Arial"/>
          <w:i/>
          <w:sz w:val="22"/>
          <w:szCs w:val="22"/>
        </w:rPr>
        <w:t>para</w:t>
      </w:r>
      <w:r w:rsidRPr="0012268F">
        <w:rPr>
          <w:rFonts w:ascii="Palatino Linotype" w:hAnsi="Palatino Linotype" w:cs="Arial"/>
          <w:i/>
        </w:rPr>
        <w:t xml:space="preserve"> </w:t>
      </w:r>
      <w:r w:rsidRPr="0012268F">
        <w:rPr>
          <w:rFonts w:ascii="Palatino Linotype" w:hAnsi="Palatino Linotype" w:cs="Arial"/>
          <w:i/>
          <w:sz w:val="22"/>
          <w:szCs w:val="22"/>
        </w:rPr>
        <w:t>la</w:t>
      </w:r>
      <w:r w:rsidRPr="0012268F">
        <w:rPr>
          <w:rFonts w:ascii="Palatino Linotype" w:hAnsi="Palatino Linotype" w:cs="Arial"/>
          <w:i/>
        </w:rPr>
        <w:t xml:space="preserve"> </w:t>
      </w:r>
      <w:r w:rsidRPr="0012268F">
        <w:rPr>
          <w:rFonts w:ascii="Palatino Linotype" w:hAnsi="Palatino Linotype" w:cs="Arial"/>
          <w:i/>
          <w:sz w:val="22"/>
          <w:szCs w:val="22"/>
        </w:rPr>
        <w:t>fiscalización</w:t>
      </w:r>
      <w:r w:rsidRPr="0012268F">
        <w:rPr>
          <w:rFonts w:ascii="Palatino Linotype" w:hAnsi="Palatino Linotype" w:cs="Arial"/>
          <w:i/>
        </w:rPr>
        <w:t xml:space="preserve"> </w:t>
      </w:r>
      <w:r w:rsidRPr="0012268F">
        <w:rPr>
          <w:rFonts w:ascii="Palatino Linotype" w:hAnsi="Palatino Linotype" w:cs="Arial"/>
          <w:i/>
          <w:sz w:val="22"/>
          <w:szCs w:val="22"/>
        </w:rPr>
        <w:t>de</w:t>
      </w:r>
      <w:r w:rsidRPr="0012268F">
        <w:rPr>
          <w:rFonts w:ascii="Palatino Linotype" w:hAnsi="Palatino Linotype" w:cs="Arial"/>
          <w:i/>
        </w:rPr>
        <w:t xml:space="preserve"> </w:t>
      </w:r>
      <w:r w:rsidRPr="0012268F">
        <w:rPr>
          <w:rFonts w:ascii="Palatino Linotype" w:hAnsi="Palatino Linotype" w:cs="Arial"/>
          <w:i/>
          <w:sz w:val="22"/>
          <w:szCs w:val="22"/>
        </w:rPr>
        <w:t>las</w:t>
      </w:r>
      <w:r w:rsidRPr="0012268F">
        <w:rPr>
          <w:rFonts w:ascii="Palatino Linotype" w:hAnsi="Palatino Linotype" w:cs="Arial"/>
          <w:i/>
        </w:rPr>
        <w:t xml:space="preserve"> </w:t>
      </w:r>
      <w:r w:rsidRPr="0012268F">
        <w:rPr>
          <w:rFonts w:ascii="Palatino Linotype" w:hAnsi="Palatino Linotype" w:cs="Arial"/>
          <w:i/>
          <w:sz w:val="22"/>
          <w:szCs w:val="22"/>
        </w:rPr>
        <w:t>cuentas</w:t>
      </w:r>
      <w:r w:rsidRPr="0012268F">
        <w:rPr>
          <w:rFonts w:ascii="Palatino Linotype" w:hAnsi="Palatino Linotype" w:cs="Arial"/>
          <w:i/>
        </w:rPr>
        <w:t xml:space="preserve"> </w:t>
      </w:r>
      <w:r w:rsidRPr="0012268F">
        <w:rPr>
          <w:rFonts w:ascii="Palatino Linotype" w:hAnsi="Palatino Linotype" w:cs="Arial"/>
          <w:i/>
          <w:sz w:val="22"/>
          <w:szCs w:val="22"/>
        </w:rPr>
        <w:t>públi</w:t>
      </w:r>
      <w:r w:rsidRPr="0012268F">
        <w:rPr>
          <w:rFonts w:ascii="Palatino Linotype" w:hAnsi="Palatino Linotype" w:cs="Arial"/>
          <w:i/>
        </w:rPr>
        <w:t>cas y los informes trimestrales</w:t>
      </w:r>
      <w:r w:rsidRPr="0012268F">
        <w:rPr>
          <w:rFonts w:ascii="Palatino Linotype" w:hAnsi="Palatino Linotype" w:cs="Arial"/>
          <w:color w:val="000000"/>
          <w:sz w:val="22"/>
          <w:szCs w:val="22"/>
        </w:rPr>
        <w:t>…”</w:t>
      </w:r>
      <w:r w:rsidRPr="0012268F">
        <w:rPr>
          <w:rFonts w:ascii="Palatino Linotype" w:hAnsi="Palatino Linotype" w:cs="Arial"/>
          <w:color w:val="000000"/>
        </w:rPr>
        <w:t xml:space="preserve"> </w:t>
      </w:r>
      <w:r w:rsidRPr="0012268F">
        <w:rPr>
          <w:rFonts w:ascii="Palatino Linotype" w:hAnsi="Palatino Linotype" w:cs="Arial"/>
          <w:color w:val="000000"/>
          <w:sz w:val="22"/>
          <w:szCs w:val="22"/>
        </w:rPr>
        <w:t>(Sic)</w:t>
      </w:r>
    </w:p>
    <w:p w14:paraId="0B9AA81D" w14:textId="77777777" w:rsidR="00C57753" w:rsidRPr="0012268F" w:rsidRDefault="00C57753" w:rsidP="00C57753">
      <w:pPr>
        <w:spacing w:before="100" w:beforeAutospacing="1" w:after="100" w:afterAutospacing="1" w:line="360" w:lineRule="auto"/>
        <w:jc w:val="both"/>
        <w:rPr>
          <w:sz w:val="28"/>
        </w:rPr>
      </w:pPr>
      <w:r w:rsidRPr="0012268F">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473014B0" w14:textId="77777777" w:rsidR="00C57753" w:rsidRPr="0012268F" w:rsidRDefault="00C57753" w:rsidP="00C57753">
      <w:pPr>
        <w:spacing w:before="100" w:beforeAutospacing="1" w:after="100" w:afterAutospacing="1" w:line="360" w:lineRule="auto"/>
        <w:jc w:val="both"/>
        <w:rPr>
          <w:rFonts w:ascii="Palatino Linotype" w:hAnsi="Palatino Linotype"/>
        </w:rPr>
      </w:pPr>
      <w:r w:rsidRPr="0012268F">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1A967E98" w14:textId="77777777" w:rsidR="00C57753" w:rsidRPr="0012268F" w:rsidRDefault="00C57753" w:rsidP="00C57753">
      <w:pPr>
        <w:ind w:left="851" w:right="899"/>
        <w:jc w:val="both"/>
        <w:rPr>
          <w:rFonts w:ascii="Palatino Linotype" w:hAnsi="Palatino Linotype"/>
          <w:i/>
          <w:sz w:val="22"/>
          <w:szCs w:val="22"/>
        </w:rPr>
      </w:pPr>
      <w:r w:rsidRPr="0012268F">
        <w:rPr>
          <w:rFonts w:ascii="Palatino Linotype" w:hAnsi="Palatino Linotype"/>
          <w:b/>
          <w:i/>
          <w:sz w:val="22"/>
          <w:szCs w:val="22"/>
        </w:rPr>
        <w:lastRenderedPageBreak/>
        <w:t>“Artículo</w:t>
      </w:r>
      <w:r w:rsidRPr="0012268F">
        <w:rPr>
          <w:rFonts w:ascii="Palatino Linotype" w:hAnsi="Palatino Linotype"/>
          <w:b/>
          <w:i/>
        </w:rPr>
        <w:t xml:space="preserve"> </w:t>
      </w:r>
      <w:r w:rsidRPr="0012268F">
        <w:rPr>
          <w:rFonts w:ascii="Palatino Linotype" w:hAnsi="Palatino Linotype"/>
          <w:b/>
          <w:i/>
          <w:sz w:val="22"/>
          <w:szCs w:val="22"/>
        </w:rPr>
        <w:t>32.-</w:t>
      </w:r>
      <w:r w:rsidRPr="0012268F">
        <w:rPr>
          <w:rFonts w:ascii="Palatino Linotype" w:hAnsi="Palatino Linotype"/>
          <w:i/>
        </w:rPr>
        <w:t xml:space="preserve"> </w:t>
      </w:r>
      <w:r w:rsidRPr="0012268F">
        <w:rPr>
          <w:rFonts w:ascii="Palatino Linotype" w:hAnsi="Palatino Linotype"/>
          <w:i/>
          <w:sz w:val="22"/>
          <w:szCs w:val="22"/>
        </w:rPr>
        <w:t>El</w:t>
      </w:r>
      <w:r w:rsidRPr="0012268F">
        <w:rPr>
          <w:rFonts w:ascii="Palatino Linotype" w:hAnsi="Palatino Linotype"/>
          <w:i/>
        </w:rPr>
        <w:t xml:space="preserve"> </w:t>
      </w:r>
      <w:r w:rsidRPr="0012268F">
        <w:rPr>
          <w:rFonts w:ascii="Palatino Linotype" w:hAnsi="Palatino Linotype"/>
          <w:i/>
          <w:sz w:val="22"/>
          <w:szCs w:val="22"/>
        </w:rPr>
        <w:t>Gobernador</w:t>
      </w:r>
      <w:r w:rsidRPr="0012268F">
        <w:rPr>
          <w:rFonts w:ascii="Palatino Linotype" w:hAnsi="Palatino Linotype"/>
          <w:i/>
        </w:rPr>
        <w:t xml:space="preserve"> </w:t>
      </w:r>
      <w:r w:rsidRPr="0012268F">
        <w:rPr>
          <w:rFonts w:ascii="Palatino Linotype" w:hAnsi="Palatino Linotype"/>
          <w:i/>
          <w:sz w:val="22"/>
          <w:szCs w:val="22"/>
        </w:rPr>
        <w:t>del</w:t>
      </w:r>
      <w:r w:rsidRPr="0012268F">
        <w:rPr>
          <w:rFonts w:ascii="Palatino Linotype" w:hAnsi="Palatino Linotype"/>
          <w:i/>
        </w:rPr>
        <w:t xml:space="preserve"> </w:t>
      </w:r>
      <w:r w:rsidRPr="0012268F">
        <w:rPr>
          <w:rFonts w:ascii="Palatino Linotype" w:hAnsi="Palatino Linotype"/>
          <w:i/>
          <w:sz w:val="22"/>
          <w:szCs w:val="22"/>
        </w:rPr>
        <w:t>Estado,</w:t>
      </w:r>
      <w:r w:rsidRPr="0012268F">
        <w:rPr>
          <w:rFonts w:ascii="Palatino Linotype" w:hAnsi="Palatino Linotype"/>
          <w:i/>
        </w:rPr>
        <w:t xml:space="preserve"> </w:t>
      </w:r>
      <w:r w:rsidRPr="0012268F">
        <w:rPr>
          <w:rFonts w:ascii="Palatino Linotype" w:hAnsi="Palatino Linotype"/>
          <w:i/>
          <w:sz w:val="22"/>
          <w:szCs w:val="22"/>
        </w:rPr>
        <w:t>por</w:t>
      </w:r>
      <w:r w:rsidRPr="0012268F">
        <w:rPr>
          <w:rFonts w:ascii="Palatino Linotype" w:hAnsi="Palatino Linotype"/>
          <w:i/>
        </w:rPr>
        <w:t xml:space="preserve"> </w:t>
      </w:r>
      <w:r w:rsidRPr="0012268F">
        <w:rPr>
          <w:rFonts w:ascii="Palatino Linotype" w:hAnsi="Palatino Linotype"/>
          <w:i/>
          <w:sz w:val="22"/>
          <w:szCs w:val="22"/>
        </w:rPr>
        <w:t>conducto</w:t>
      </w:r>
      <w:r w:rsidRPr="0012268F">
        <w:rPr>
          <w:rFonts w:ascii="Palatino Linotype" w:hAnsi="Palatino Linotype"/>
          <w:i/>
        </w:rPr>
        <w:t xml:space="preserve"> </w:t>
      </w:r>
      <w:r w:rsidRPr="0012268F">
        <w:rPr>
          <w:rFonts w:ascii="Palatino Linotype" w:hAnsi="Palatino Linotype"/>
          <w:i/>
          <w:sz w:val="22"/>
          <w:szCs w:val="22"/>
        </w:rPr>
        <w:t>del</w:t>
      </w:r>
      <w:r w:rsidRPr="0012268F">
        <w:rPr>
          <w:rFonts w:ascii="Palatino Linotype" w:hAnsi="Palatino Linotype"/>
          <w:i/>
        </w:rPr>
        <w:t xml:space="preserve"> </w:t>
      </w:r>
      <w:r w:rsidRPr="0012268F">
        <w:rPr>
          <w:rFonts w:ascii="Palatino Linotype" w:hAnsi="Palatino Linotype"/>
          <w:i/>
          <w:sz w:val="22"/>
          <w:szCs w:val="22"/>
        </w:rPr>
        <w:t>titular</w:t>
      </w:r>
      <w:r w:rsidRPr="0012268F">
        <w:rPr>
          <w:rFonts w:ascii="Palatino Linotype" w:hAnsi="Palatino Linotype"/>
          <w:i/>
        </w:rPr>
        <w:t xml:space="preserve"> </w:t>
      </w:r>
      <w:r w:rsidRPr="0012268F">
        <w:rPr>
          <w:rFonts w:ascii="Palatino Linotype" w:hAnsi="Palatino Linotype"/>
          <w:i/>
          <w:sz w:val="22"/>
          <w:szCs w:val="22"/>
        </w:rPr>
        <w:t>de</w:t>
      </w:r>
      <w:r w:rsidRPr="0012268F">
        <w:rPr>
          <w:rFonts w:ascii="Palatino Linotype" w:hAnsi="Palatino Linotype"/>
          <w:i/>
        </w:rPr>
        <w:t xml:space="preserve"> </w:t>
      </w:r>
      <w:r w:rsidRPr="0012268F">
        <w:rPr>
          <w:rFonts w:ascii="Palatino Linotype" w:hAnsi="Palatino Linotype"/>
          <w:i/>
          <w:sz w:val="22"/>
          <w:szCs w:val="22"/>
        </w:rPr>
        <w:t>la</w:t>
      </w:r>
      <w:r w:rsidRPr="0012268F">
        <w:rPr>
          <w:rFonts w:ascii="Palatino Linotype" w:hAnsi="Palatino Linotype"/>
          <w:i/>
        </w:rPr>
        <w:t xml:space="preserve"> </w:t>
      </w:r>
      <w:r w:rsidRPr="0012268F">
        <w:rPr>
          <w:rFonts w:ascii="Palatino Linotype" w:hAnsi="Palatino Linotype"/>
          <w:i/>
          <w:sz w:val="22"/>
          <w:szCs w:val="22"/>
        </w:rPr>
        <w:t>dependencia</w:t>
      </w:r>
      <w:r w:rsidRPr="0012268F">
        <w:rPr>
          <w:rFonts w:ascii="Palatino Linotype" w:hAnsi="Palatino Linotype"/>
          <w:i/>
        </w:rPr>
        <w:t xml:space="preserve"> </w:t>
      </w:r>
      <w:r w:rsidRPr="0012268F">
        <w:rPr>
          <w:rFonts w:ascii="Palatino Linotype" w:hAnsi="Palatino Linotype"/>
          <w:i/>
          <w:sz w:val="22"/>
          <w:szCs w:val="22"/>
        </w:rPr>
        <w:t>competente,</w:t>
      </w:r>
      <w:r w:rsidRPr="0012268F">
        <w:rPr>
          <w:rFonts w:ascii="Palatino Linotype" w:hAnsi="Palatino Linotype"/>
          <w:i/>
        </w:rPr>
        <w:t xml:space="preserve"> </w:t>
      </w:r>
      <w:r w:rsidRPr="0012268F">
        <w:rPr>
          <w:rFonts w:ascii="Palatino Linotype" w:hAnsi="Palatino Linotype"/>
          <w:i/>
          <w:sz w:val="22"/>
          <w:szCs w:val="22"/>
        </w:rPr>
        <w:t>presentará</w:t>
      </w:r>
      <w:r w:rsidRPr="0012268F">
        <w:rPr>
          <w:rFonts w:ascii="Palatino Linotype" w:hAnsi="Palatino Linotype"/>
          <w:i/>
        </w:rPr>
        <w:t xml:space="preserve"> </w:t>
      </w:r>
      <w:r w:rsidRPr="0012268F">
        <w:rPr>
          <w:rFonts w:ascii="Palatino Linotype" w:hAnsi="Palatino Linotype"/>
          <w:i/>
          <w:sz w:val="22"/>
          <w:szCs w:val="22"/>
        </w:rPr>
        <w:t>a</w:t>
      </w:r>
      <w:r w:rsidRPr="0012268F">
        <w:rPr>
          <w:rFonts w:ascii="Palatino Linotype" w:hAnsi="Palatino Linotype"/>
          <w:i/>
        </w:rPr>
        <w:t xml:space="preserve"> </w:t>
      </w:r>
      <w:r w:rsidRPr="0012268F">
        <w:rPr>
          <w:rFonts w:ascii="Palatino Linotype" w:hAnsi="Palatino Linotype"/>
          <w:i/>
          <w:sz w:val="22"/>
          <w:szCs w:val="22"/>
        </w:rPr>
        <w:t>la</w:t>
      </w:r>
      <w:r w:rsidRPr="0012268F">
        <w:rPr>
          <w:rFonts w:ascii="Palatino Linotype" w:hAnsi="Palatino Linotype"/>
          <w:i/>
        </w:rPr>
        <w:t xml:space="preserve"> </w:t>
      </w:r>
      <w:r w:rsidRPr="0012268F">
        <w:rPr>
          <w:rFonts w:ascii="Palatino Linotype" w:hAnsi="Palatino Linotype"/>
          <w:i/>
          <w:sz w:val="22"/>
          <w:szCs w:val="22"/>
        </w:rPr>
        <w:t>Legislatura</w:t>
      </w:r>
      <w:r w:rsidRPr="0012268F">
        <w:rPr>
          <w:rFonts w:ascii="Palatino Linotype" w:hAnsi="Palatino Linotype"/>
          <w:i/>
        </w:rPr>
        <w:t xml:space="preserve"> </w:t>
      </w:r>
      <w:r w:rsidRPr="0012268F">
        <w:rPr>
          <w:rFonts w:ascii="Palatino Linotype" w:hAnsi="Palatino Linotype"/>
          <w:i/>
          <w:sz w:val="22"/>
          <w:szCs w:val="22"/>
        </w:rPr>
        <w:t>la</w:t>
      </w:r>
      <w:r w:rsidRPr="0012268F">
        <w:rPr>
          <w:rFonts w:ascii="Palatino Linotype" w:hAnsi="Palatino Linotype"/>
          <w:i/>
        </w:rPr>
        <w:t xml:space="preserve"> </w:t>
      </w:r>
      <w:r w:rsidRPr="0012268F">
        <w:rPr>
          <w:rFonts w:ascii="Palatino Linotype" w:hAnsi="Palatino Linotype"/>
          <w:i/>
          <w:sz w:val="22"/>
          <w:szCs w:val="22"/>
        </w:rPr>
        <w:t>cuenta</w:t>
      </w:r>
      <w:r w:rsidRPr="0012268F">
        <w:rPr>
          <w:rFonts w:ascii="Palatino Linotype" w:hAnsi="Palatino Linotype"/>
          <w:i/>
        </w:rPr>
        <w:t xml:space="preserve"> </w:t>
      </w:r>
      <w:r w:rsidRPr="0012268F">
        <w:rPr>
          <w:rFonts w:ascii="Palatino Linotype" w:hAnsi="Palatino Linotype"/>
          <w:i/>
          <w:sz w:val="22"/>
          <w:szCs w:val="22"/>
        </w:rPr>
        <w:t>pública</w:t>
      </w:r>
      <w:r w:rsidRPr="0012268F">
        <w:rPr>
          <w:rFonts w:ascii="Palatino Linotype" w:hAnsi="Palatino Linotype"/>
          <w:i/>
        </w:rPr>
        <w:t xml:space="preserve"> </w:t>
      </w:r>
      <w:r w:rsidRPr="0012268F">
        <w:rPr>
          <w:rFonts w:ascii="Palatino Linotype" w:hAnsi="Palatino Linotype"/>
          <w:i/>
          <w:sz w:val="22"/>
          <w:szCs w:val="22"/>
        </w:rPr>
        <w:t>del</w:t>
      </w:r>
      <w:r w:rsidRPr="0012268F">
        <w:rPr>
          <w:rFonts w:ascii="Palatino Linotype" w:hAnsi="Palatino Linotype"/>
          <w:i/>
        </w:rPr>
        <w:t xml:space="preserve"> </w:t>
      </w:r>
      <w:r w:rsidRPr="0012268F">
        <w:rPr>
          <w:rFonts w:ascii="Palatino Linotype" w:hAnsi="Palatino Linotype"/>
          <w:i/>
          <w:sz w:val="22"/>
          <w:szCs w:val="22"/>
        </w:rPr>
        <w:t>Gobierno</w:t>
      </w:r>
      <w:r w:rsidRPr="0012268F">
        <w:rPr>
          <w:rFonts w:ascii="Palatino Linotype" w:hAnsi="Palatino Linotype"/>
          <w:i/>
        </w:rPr>
        <w:t xml:space="preserve"> </w:t>
      </w:r>
      <w:r w:rsidRPr="0012268F">
        <w:rPr>
          <w:rFonts w:ascii="Palatino Linotype" w:hAnsi="Palatino Linotype"/>
          <w:i/>
          <w:sz w:val="22"/>
          <w:szCs w:val="22"/>
        </w:rPr>
        <w:t>del</w:t>
      </w:r>
      <w:r w:rsidRPr="0012268F">
        <w:rPr>
          <w:rFonts w:ascii="Palatino Linotype" w:hAnsi="Palatino Linotype"/>
          <w:i/>
        </w:rPr>
        <w:t xml:space="preserve"> </w:t>
      </w:r>
      <w:r w:rsidRPr="0012268F">
        <w:rPr>
          <w:rFonts w:ascii="Palatino Linotype" w:hAnsi="Palatino Linotype"/>
          <w:i/>
          <w:sz w:val="22"/>
          <w:szCs w:val="22"/>
        </w:rPr>
        <w:t>Estado</w:t>
      </w:r>
      <w:r w:rsidRPr="0012268F">
        <w:rPr>
          <w:rFonts w:ascii="Palatino Linotype" w:hAnsi="Palatino Linotype"/>
          <w:i/>
        </w:rPr>
        <w:t xml:space="preserve"> </w:t>
      </w:r>
      <w:r w:rsidRPr="0012268F">
        <w:rPr>
          <w:rFonts w:ascii="Palatino Linotype" w:hAnsi="Palatino Linotype"/>
          <w:i/>
          <w:sz w:val="22"/>
          <w:szCs w:val="22"/>
        </w:rPr>
        <w:t>del</w:t>
      </w:r>
      <w:r w:rsidRPr="0012268F">
        <w:rPr>
          <w:rFonts w:ascii="Palatino Linotype" w:hAnsi="Palatino Linotype"/>
          <w:i/>
        </w:rPr>
        <w:t xml:space="preserve"> </w:t>
      </w:r>
      <w:r w:rsidRPr="0012268F">
        <w:rPr>
          <w:rFonts w:ascii="Palatino Linotype" w:hAnsi="Palatino Linotype"/>
          <w:i/>
          <w:sz w:val="22"/>
          <w:szCs w:val="22"/>
        </w:rPr>
        <w:t>ejercicio</w:t>
      </w:r>
      <w:r w:rsidRPr="0012268F">
        <w:rPr>
          <w:rFonts w:ascii="Palatino Linotype" w:hAnsi="Palatino Linotype"/>
          <w:i/>
        </w:rPr>
        <w:t xml:space="preserve"> </w:t>
      </w:r>
      <w:r w:rsidRPr="0012268F">
        <w:rPr>
          <w:rFonts w:ascii="Palatino Linotype" w:hAnsi="Palatino Linotype"/>
          <w:i/>
          <w:sz w:val="22"/>
          <w:szCs w:val="22"/>
        </w:rPr>
        <w:t>fiscal</w:t>
      </w:r>
      <w:r w:rsidRPr="0012268F">
        <w:rPr>
          <w:rFonts w:ascii="Palatino Linotype" w:hAnsi="Palatino Linotype"/>
          <w:i/>
        </w:rPr>
        <w:t xml:space="preserve"> </w:t>
      </w:r>
      <w:r w:rsidRPr="0012268F">
        <w:rPr>
          <w:rFonts w:ascii="Palatino Linotype" w:hAnsi="Palatino Linotype"/>
          <w:i/>
          <w:sz w:val="22"/>
          <w:szCs w:val="22"/>
        </w:rPr>
        <w:t>inmediato</w:t>
      </w:r>
      <w:r w:rsidRPr="0012268F">
        <w:rPr>
          <w:rFonts w:ascii="Palatino Linotype" w:hAnsi="Palatino Linotype"/>
          <w:i/>
        </w:rPr>
        <w:t xml:space="preserve"> </w:t>
      </w:r>
      <w:r w:rsidRPr="0012268F">
        <w:rPr>
          <w:rFonts w:ascii="Palatino Linotype" w:hAnsi="Palatino Linotype"/>
          <w:i/>
          <w:sz w:val="22"/>
          <w:szCs w:val="22"/>
        </w:rPr>
        <w:t>anterior,</w:t>
      </w:r>
      <w:r w:rsidRPr="0012268F">
        <w:rPr>
          <w:rFonts w:ascii="Palatino Linotype" w:hAnsi="Palatino Linotype"/>
          <w:i/>
        </w:rPr>
        <w:t xml:space="preserve"> </w:t>
      </w:r>
      <w:r w:rsidRPr="0012268F">
        <w:rPr>
          <w:rFonts w:ascii="Palatino Linotype" w:hAnsi="Palatino Linotype"/>
          <w:i/>
          <w:sz w:val="22"/>
          <w:szCs w:val="22"/>
        </w:rPr>
        <w:t>a</w:t>
      </w:r>
      <w:r w:rsidRPr="0012268F">
        <w:rPr>
          <w:rFonts w:ascii="Palatino Linotype" w:hAnsi="Palatino Linotype"/>
          <w:i/>
        </w:rPr>
        <w:t xml:space="preserve"> </w:t>
      </w:r>
      <w:r w:rsidRPr="0012268F">
        <w:rPr>
          <w:rFonts w:ascii="Palatino Linotype" w:hAnsi="Palatino Linotype"/>
          <w:i/>
          <w:sz w:val="22"/>
          <w:szCs w:val="22"/>
        </w:rPr>
        <w:t>más</w:t>
      </w:r>
      <w:r w:rsidRPr="0012268F">
        <w:rPr>
          <w:rFonts w:ascii="Palatino Linotype" w:hAnsi="Palatino Linotype"/>
          <w:i/>
        </w:rPr>
        <w:t xml:space="preserve"> </w:t>
      </w:r>
      <w:r w:rsidRPr="0012268F">
        <w:rPr>
          <w:rFonts w:ascii="Palatino Linotype" w:hAnsi="Palatino Linotype"/>
          <w:i/>
          <w:sz w:val="22"/>
          <w:szCs w:val="22"/>
        </w:rPr>
        <w:t>tardar</w:t>
      </w:r>
      <w:r w:rsidRPr="0012268F">
        <w:rPr>
          <w:rFonts w:ascii="Palatino Linotype" w:hAnsi="Palatino Linotype"/>
          <w:i/>
        </w:rPr>
        <w:t xml:space="preserve"> </w:t>
      </w:r>
      <w:r w:rsidRPr="0012268F">
        <w:rPr>
          <w:rFonts w:ascii="Palatino Linotype" w:hAnsi="Palatino Linotype"/>
          <w:i/>
          <w:sz w:val="22"/>
          <w:szCs w:val="22"/>
        </w:rPr>
        <w:t>el</w:t>
      </w:r>
      <w:r w:rsidRPr="0012268F">
        <w:rPr>
          <w:rFonts w:ascii="Palatino Linotype" w:hAnsi="Palatino Linotype"/>
          <w:i/>
        </w:rPr>
        <w:t xml:space="preserve"> </w:t>
      </w:r>
      <w:r w:rsidRPr="0012268F">
        <w:rPr>
          <w:rFonts w:ascii="Palatino Linotype" w:hAnsi="Palatino Linotype"/>
          <w:i/>
          <w:sz w:val="22"/>
          <w:szCs w:val="22"/>
        </w:rPr>
        <w:t>quince</w:t>
      </w:r>
      <w:r w:rsidRPr="0012268F">
        <w:rPr>
          <w:rFonts w:ascii="Palatino Linotype" w:hAnsi="Palatino Linotype"/>
          <w:i/>
        </w:rPr>
        <w:t xml:space="preserve"> </w:t>
      </w:r>
      <w:r w:rsidRPr="0012268F">
        <w:rPr>
          <w:rFonts w:ascii="Palatino Linotype" w:hAnsi="Palatino Linotype"/>
          <w:i/>
          <w:sz w:val="22"/>
          <w:szCs w:val="22"/>
        </w:rPr>
        <w:t>de</w:t>
      </w:r>
      <w:r w:rsidRPr="0012268F">
        <w:rPr>
          <w:rFonts w:ascii="Palatino Linotype" w:hAnsi="Palatino Linotype"/>
          <w:i/>
        </w:rPr>
        <w:t xml:space="preserve"> </w:t>
      </w:r>
      <w:r w:rsidRPr="0012268F">
        <w:rPr>
          <w:rFonts w:ascii="Palatino Linotype" w:hAnsi="Palatino Linotype"/>
          <w:i/>
          <w:sz w:val="22"/>
          <w:szCs w:val="22"/>
        </w:rPr>
        <w:t>mayo</w:t>
      </w:r>
      <w:r w:rsidRPr="0012268F">
        <w:rPr>
          <w:rFonts w:ascii="Palatino Linotype" w:hAnsi="Palatino Linotype"/>
          <w:i/>
        </w:rPr>
        <w:t xml:space="preserve"> </w:t>
      </w:r>
      <w:r w:rsidRPr="0012268F">
        <w:rPr>
          <w:rFonts w:ascii="Palatino Linotype" w:hAnsi="Palatino Linotype"/>
          <w:i/>
          <w:sz w:val="22"/>
          <w:szCs w:val="22"/>
        </w:rPr>
        <w:t>de</w:t>
      </w:r>
      <w:r w:rsidRPr="0012268F">
        <w:rPr>
          <w:rFonts w:ascii="Palatino Linotype" w:hAnsi="Palatino Linotype"/>
          <w:i/>
        </w:rPr>
        <w:t xml:space="preserve"> </w:t>
      </w:r>
      <w:r w:rsidRPr="0012268F">
        <w:rPr>
          <w:rFonts w:ascii="Palatino Linotype" w:hAnsi="Palatino Linotype"/>
          <w:i/>
          <w:sz w:val="22"/>
          <w:szCs w:val="22"/>
        </w:rPr>
        <w:t>cada</w:t>
      </w:r>
      <w:r w:rsidRPr="0012268F">
        <w:rPr>
          <w:rFonts w:ascii="Palatino Linotype" w:hAnsi="Palatino Linotype"/>
          <w:i/>
        </w:rPr>
        <w:t xml:space="preserve"> </w:t>
      </w:r>
      <w:r w:rsidRPr="0012268F">
        <w:rPr>
          <w:rFonts w:ascii="Palatino Linotype" w:hAnsi="Palatino Linotype"/>
          <w:i/>
          <w:sz w:val="22"/>
          <w:szCs w:val="22"/>
        </w:rPr>
        <w:t>año.</w:t>
      </w:r>
    </w:p>
    <w:p w14:paraId="1A834F88" w14:textId="77777777" w:rsidR="00C57753" w:rsidRPr="0012268F" w:rsidRDefault="00C57753" w:rsidP="00C57753">
      <w:pPr>
        <w:ind w:left="851" w:right="899"/>
        <w:jc w:val="both"/>
        <w:rPr>
          <w:rFonts w:ascii="Palatino Linotype" w:hAnsi="Palatino Linotype"/>
          <w:b/>
          <w:i/>
          <w:sz w:val="22"/>
          <w:szCs w:val="22"/>
        </w:rPr>
      </w:pPr>
      <w:r w:rsidRPr="0012268F">
        <w:rPr>
          <w:rFonts w:ascii="Palatino Linotype" w:hAnsi="Palatino Linotype"/>
          <w:b/>
          <w:i/>
          <w:sz w:val="22"/>
          <w:szCs w:val="22"/>
        </w:rPr>
        <w:t>Los</w:t>
      </w:r>
      <w:r w:rsidRPr="0012268F">
        <w:rPr>
          <w:rFonts w:ascii="Palatino Linotype" w:hAnsi="Palatino Linotype"/>
          <w:b/>
          <w:i/>
        </w:rPr>
        <w:t xml:space="preserve"> </w:t>
      </w:r>
      <w:r w:rsidRPr="0012268F">
        <w:rPr>
          <w:rFonts w:ascii="Palatino Linotype" w:hAnsi="Palatino Linotype"/>
          <w:b/>
          <w:i/>
          <w:sz w:val="22"/>
          <w:szCs w:val="22"/>
        </w:rPr>
        <w:t>Presidentes</w:t>
      </w:r>
      <w:r w:rsidRPr="0012268F">
        <w:rPr>
          <w:rFonts w:ascii="Palatino Linotype" w:hAnsi="Palatino Linotype"/>
          <w:b/>
          <w:i/>
        </w:rPr>
        <w:t xml:space="preserve"> </w:t>
      </w:r>
      <w:r w:rsidRPr="0012268F">
        <w:rPr>
          <w:rFonts w:ascii="Palatino Linotype" w:hAnsi="Palatino Linotype"/>
          <w:b/>
          <w:i/>
          <w:sz w:val="22"/>
          <w:szCs w:val="22"/>
        </w:rPr>
        <w:t>Municipales</w:t>
      </w:r>
      <w:r w:rsidRPr="0012268F">
        <w:rPr>
          <w:rFonts w:ascii="Palatino Linotype" w:hAnsi="Palatino Linotype"/>
          <w:b/>
          <w:i/>
        </w:rPr>
        <w:t xml:space="preserve"> </w:t>
      </w:r>
      <w:r w:rsidRPr="0012268F">
        <w:rPr>
          <w:rFonts w:ascii="Palatino Linotype" w:hAnsi="Palatino Linotype"/>
          <w:b/>
          <w:i/>
          <w:sz w:val="22"/>
          <w:szCs w:val="22"/>
        </w:rPr>
        <w:t>presentarán</w:t>
      </w:r>
      <w:r w:rsidRPr="0012268F">
        <w:rPr>
          <w:rFonts w:ascii="Palatino Linotype" w:hAnsi="Palatino Linotype"/>
          <w:b/>
          <w:i/>
        </w:rPr>
        <w:t xml:space="preserve"> </w:t>
      </w:r>
      <w:r w:rsidRPr="0012268F">
        <w:rPr>
          <w:rFonts w:ascii="Palatino Linotype" w:hAnsi="Palatino Linotype"/>
          <w:b/>
          <w:i/>
          <w:sz w:val="22"/>
          <w:szCs w:val="22"/>
        </w:rPr>
        <w:t>a</w:t>
      </w:r>
      <w:r w:rsidRPr="0012268F">
        <w:rPr>
          <w:rFonts w:ascii="Palatino Linotype" w:hAnsi="Palatino Linotype"/>
          <w:b/>
          <w:i/>
        </w:rPr>
        <w:t xml:space="preserve"> </w:t>
      </w:r>
      <w:r w:rsidRPr="0012268F">
        <w:rPr>
          <w:rFonts w:ascii="Palatino Linotype" w:hAnsi="Palatino Linotype"/>
          <w:b/>
          <w:i/>
          <w:sz w:val="22"/>
          <w:szCs w:val="22"/>
        </w:rPr>
        <w:t>la</w:t>
      </w:r>
      <w:r w:rsidRPr="0012268F">
        <w:rPr>
          <w:rFonts w:ascii="Palatino Linotype" w:hAnsi="Palatino Linotype"/>
          <w:b/>
          <w:i/>
        </w:rPr>
        <w:t xml:space="preserve"> </w:t>
      </w:r>
      <w:r w:rsidRPr="0012268F">
        <w:rPr>
          <w:rFonts w:ascii="Palatino Linotype" w:hAnsi="Palatino Linotype"/>
          <w:b/>
          <w:i/>
          <w:sz w:val="22"/>
          <w:szCs w:val="22"/>
        </w:rPr>
        <w:t>Legislatura</w:t>
      </w:r>
      <w:r w:rsidRPr="0012268F">
        <w:rPr>
          <w:rFonts w:ascii="Palatino Linotype" w:hAnsi="Palatino Linotype"/>
          <w:b/>
          <w:i/>
        </w:rPr>
        <w:t xml:space="preserve"> </w:t>
      </w:r>
      <w:r w:rsidRPr="0012268F">
        <w:rPr>
          <w:rFonts w:ascii="Palatino Linotype" w:hAnsi="Palatino Linotype"/>
          <w:b/>
          <w:i/>
          <w:sz w:val="22"/>
          <w:szCs w:val="22"/>
        </w:rPr>
        <w:t>las</w:t>
      </w:r>
      <w:r w:rsidRPr="0012268F">
        <w:rPr>
          <w:rFonts w:ascii="Palatino Linotype" w:hAnsi="Palatino Linotype"/>
          <w:b/>
          <w:i/>
        </w:rPr>
        <w:t xml:space="preserve"> </w:t>
      </w:r>
      <w:r w:rsidRPr="0012268F">
        <w:rPr>
          <w:rFonts w:ascii="Palatino Linotype" w:hAnsi="Palatino Linotype"/>
          <w:b/>
          <w:i/>
          <w:sz w:val="22"/>
          <w:szCs w:val="22"/>
        </w:rPr>
        <w:t>cuentas</w:t>
      </w:r>
      <w:r w:rsidRPr="0012268F">
        <w:rPr>
          <w:rFonts w:ascii="Palatino Linotype" w:hAnsi="Palatino Linotype"/>
          <w:b/>
          <w:i/>
        </w:rPr>
        <w:t xml:space="preserve"> </w:t>
      </w:r>
      <w:r w:rsidRPr="0012268F">
        <w:rPr>
          <w:rFonts w:ascii="Palatino Linotype" w:hAnsi="Palatino Linotype"/>
          <w:b/>
          <w:i/>
          <w:sz w:val="22"/>
          <w:szCs w:val="22"/>
        </w:rPr>
        <w:t>públicas</w:t>
      </w:r>
      <w:r w:rsidRPr="0012268F">
        <w:rPr>
          <w:rFonts w:ascii="Palatino Linotype" w:hAnsi="Palatino Linotype"/>
          <w:b/>
          <w:i/>
        </w:rPr>
        <w:t xml:space="preserve"> </w:t>
      </w:r>
      <w:r w:rsidRPr="0012268F">
        <w:rPr>
          <w:rFonts w:ascii="Palatino Linotype" w:hAnsi="Palatino Linotype"/>
          <w:b/>
          <w:i/>
          <w:sz w:val="22"/>
          <w:szCs w:val="22"/>
        </w:rPr>
        <w:t>anuales</w:t>
      </w:r>
      <w:r w:rsidRPr="0012268F">
        <w:rPr>
          <w:rFonts w:ascii="Palatino Linotype" w:hAnsi="Palatino Linotype"/>
          <w:i/>
        </w:rPr>
        <w:t xml:space="preserve"> </w:t>
      </w:r>
      <w:r w:rsidRPr="0012268F">
        <w:rPr>
          <w:rFonts w:ascii="Palatino Linotype" w:hAnsi="Palatino Linotype"/>
          <w:i/>
          <w:sz w:val="22"/>
          <w:szCs w:val="22"/>
        </w:rPr>
        <w:t>de</w:t>
      </w:r>
      <w:r w:rsidRPr="0012268F">
        <w:rPr>
          <w:rFonts w:ascii="Palatino Linotype" w:hAnsi="Palatino Linotype"/>
          <w:i/>
        </w:rPr>
        <w:t xml:space="preserve"> </w:t>
      </w:r>
      <w:r w:rsidRPr="0012268F">
        <w:rPr>
          <w:rFonts w:ascii="Palatino Linotype" w:hAnsi="Palatino Linotype"/>
          <w:i/>
          <w:sz w:val="22"/>
          <w:szCs w:val="22"/>
        </w:rPr>
        <w:t>sus</w:t>
      </w:r>
      <w:r w:rsidRPr="0012268F">
        <w:rPr>
          <w:rFonts w:ascii="Palatino Linotype" w:hAnsi="Palatino Linotype"/>
          <w:i/>
        </w:rPr>
        <w:t xml:space="preserve"> </w:t>
      </w:r>
      <w:r w:rsidRPr="0012268F">
        <w:rPr>
          <w:rFonts w:ascii="Palatino Linotype" w:hAnsi="Palatino Linotype"/>
          <w:i/>
          <w:sz w:val="22"/>
          <w:szCs w:val="22"/>
        </w:rPr>
        <w:t>respectivos</w:t>
      </w:r>
      <w:r w:rsidRPr="0012268F">
        <w:rPr>
          <w:rFonts w:ascii="Palatino Linotype" w:hAnsi="Palatino Linotype"/>
          <w:i/>
        </w:rPr>
        <w:t xml:space="preserve"> </w:t>
      </w:r>
      <w:r w:rsidRPr="0012268F">
        <w:rPr>
          <w:rFonts w:ascii="Palatino Linotype" w:hAnsi="Palatino Linotype"/>
          <w:i/>
          <w:sz w:val="22"/>
          <w:szCs w:val="22"/>
        </w:rPr>
        <w:t>municipios,</w:t>
      </w:r>
      <w:r w:rsidRPr="0012268F">
        <w:rPr>
          <w:rFonts w:ascii="Palatino Linotype" w:hAnsi="Palatino Linotype"/>
          <w:i/>
        </w:rPr>
        <w:t xml:space="preserve"> </w:t>
      </w:r>
      <w:r w:rsidRPr="0012268F">
        <w:rPr>
          <w:rFonts w:ascii="Palatino Linotype" w:hAnsi="Palatino Linotype"/>
          <w:i/>
          <w:sz w:val="22"/>
          <w:szCs w:val="22"/>
        </w:rPr>
        <w:t>del</w:t>
      </w:r>
      <w:r w:rsidRPr="0012268F">
        <w:rPr>
          <w:rFonts w:ascii="Palatino Linotype" w:hAnsi="Palatino Linotype"/>
          <w:i/>
        </w:rPr>
        <w:t xml:space="preserve"> </w:t>
      </w:r>
      <w:r w:rsidRPr="0012268F">
        <w:rPr>
          <w:rFonts w:ascii="Palatino Linotype" w:hAnsi="Palatino Linotype"/>
          <w:i/>
          <w:sz w:val="22"/>
          <w:szCs w:val="22"/>
        </w:rPr>
        <w:t>ejercicio</w:t>
      </w:r>
      <w:r w:rsidRPr="0012268F">
        <w:rPr>
          <w:rFonts w:ascii="Palatino Linotype" w:hAnsi="Palatino Linotype"/>
          <w:i/>
        </w:rPr>
        <w:t xml:space="preserve"> </w:t>
      </w:r>
      <w:r w:rsidRPr="0012268F">
        <w:rPr>
          <w:rFonts w:ascii="Palatino Linotype" w:hAnsi="Palatino Linotype"/>
          <w:i/>
          <w:sz w:val="22"/>
          <w:szCs w:val="22"/>
        </w:rPr>
        <w:t>fiscal</w:t>
      </w:r>
      <w:r w:rsidRPr="0012268F">
        <w:rPr>
          <w:rFonts w:ascii="Palatino Linotype" w:hAnsi="Palatino Linotype"/>
          <w:i/>
        </w:rPr>
        <w:t xml:space="preserve"> </w:t>
      </w:r>
      <w:r w:rsidRPr="0012268F">
        <w:rPr>
          <w:rFonts w:ascii="Palatino Linotype" w:hAnsi="Palatino Linotype"/>
          <w:i/>
          <w:sz w:val="22"/>
          <w:szCs w:val="22"/>
        </w:rPr>
        <w:t>inmediato</w:t>
      </w:r>
      <w:r w:rsidRPr="0012268F">
        <w:rPr>
          <w:rFonts w:ascii="Palatino Linotype" w:hAnsi="Palatino Linotype"/>
          <w:i/>
        </w:rPr>
        <w:t xml:space="preserve"> </w:t>
      </w:r>
      <w:r w:rsidRPr="0012268F">
        <w:rPr>
          <w:rFonts w:ascii="Palatino Linotype" w:hAnsi="Palatino Linotype"/>
          <w:i/>
          <w:sz w:val="22"/>
          <w:szCs w:val="22"/>
        </w:rPr>
        <w:t>anterior,</w:t>
      </w:r>
      <w:r w:rsidRPr="0012268F">
        <w:rPr>
          <w:rFonts w:ascii="Palatino Linotype" w:hAnsi="Palatino Linotype"/>
          <w:i/>
        </w:rPr>
        <w:t xml:space="preserve"> </w:t>
      </w:r>
      <w:r w:rsidRPr="0012268F">
        <w:rPr>
          <w:rFonts w:ascii="Palatino Linotype" w:hAnsi="Palatino Linotype"/>
          <w:b/>
          <w:i/>
          <w:sz w:val="22"/>
          <w:szCs w:val="22"/>
        </w:rPr>
        <w:t>dentro</w:t>
      </w:r>
      <w:r w:rsidRPr="0012268F">
        <w:rPr>
          <w:rFonts w:ascii="Palatino Linotype" w:hAnsi="Palatino Linotype"/>
          <w:b/>
          <w:i/>
        </w:rPr>
        <w:t xml:space="preserve"> </w:t>
      </w:r>
      <w:r w:rsidRPr="0012268F">
        <w:rPr>
          <w:rFonts w:ascii="Palatino Linotype" w:hAnsi="Palatino Linotype"/>
          <w:b/>
          <w:i/>
          <w:sz w:val="22"/>
          <w:szCs w:val="22"/>
        </w:rPr>
        <w:t>de</w:t>
      </w:r>
      <w:r w:rsidRPr="0012268F">
        <w:rPr>
          <w:rFonts w:ascii="Palatino Linotype" w:hAnsi="Palatino Linotype"/>
          <w:b/>
          <w:i/>
        </w:rPr>
        <w:t xml:space="preserve"> </w:t>
      </w:r>
      <w:r w:rsidRPr="0012268F">
        <w:rPr>
          <w:rFonts w:ascii="Palatino Linotype" w:hAnsi="Palatino Linotype"/>
          <w:b/>
          <w:i/>
          <w:sz w:val="22"/>
          <w:szCs w:val="22"/>
        </w:rPr>
        <w:t>los</w:t>
      </w:r>
      <w:r w:rsidRPr="0012268F">
        <w:rPr>
          <w:rFonts w:ascii="Palatino Linotype" w:hAnsi="Palatino Linotype"/>
          <w:b/>
          <w:i/>
        </w:rPr>
        <w:t xml:space="preserve"> </w:t>
      </w:r>
      <w:r w:rsidRPr="0012268F">
        <w:rPr>
          <w:rFonts w:ascii="Palatino Linotype" w:hAnsi="Palatino Linotype"/>
          <w:b/>
          <w:i/>
          <w:sz w:val="22"/>
          <w:szCs w:val="22"/>
        </w:rPr>
        <w:t>quince</w:t>
      </w:r>
      <w:r w:rsidRPr="0012268F">
        <w:rPr>
          <w:rFonts w:ascii="Palatino Linotype" w:hAnsi="Palatino Linotype"/>
          <w:b/>
          <w:i/>
        </w:rPr>
        <w:t xml:space="preserve"> </w:t>
      </w:r>
      <w:r w:rsidRPr="0012268F">
        <w:rPr>
          <w:rFonts w:ascii="Palatino Linotype" w:hAnsi="Palatino Linotype"/>
          <w:b/>
          <w:i/>
          <w:sz w:val="22"/>
          <w:szCs w:val="22"/>
        </w:rPr>
        <w:t>primeros</w:t>
      </w:r>
      <w:r w:rsidRPr="0012268F">
        <w:rPr>
          <w:rFonts w:ascii="Palatino Linotype" w:hAnsi="Palatino Linotype"/>
          <w:b/>
          <w:i/>
        </w:rPr>
        <w:t xml:space="preserve"> </w:t>
      </w:r>
      <w:r w:rsidRPr="0012268F">
        <w:rPr>
          <w:rFonts w:ascii="Palatino Linotype" w:hAnsi="Palatino Linotype"/>
          <w:b/>
          <w:i/>
          <w:sz w:val="22"/>
          <w:szCs w:val="22"/>
        </w:rPr>
        <w:t>días</w:t>
      </w:r>
      <w:r w:rsidRPr="0012268F">
        <w:rPr>
          <w:rFonts w:ascii="Palatino Linotype" w:hAnsi="Palatino Linotype"/>
          <w:b/>
          <w:i/>
        </w:rPr>
        <w:t xml:space="preserve"> </w:t>
      </w:r>
      <w:r w:rsidRPr="0012268F">
        <w:rPr>
          <w:rFonts w:ascii="Palatino Linotype" w:hAnsi="Palatino Linotype"/>
          <w:b/>
          <w:i/>
          <w:sz w:val="22"/>
          <w:szCs w:val="22"/>
        </w:rPr>
        <w:t>del</w:t>
      </w:r>
      <w:r w:rsidRPr="0012268F">
        <w:rPr>
          <w:rFonts w:ascii="Palatino Linotype" w:hAnsi="Palatino Linotype"/>
          <w:b/>
          <w:i/>
        </w:rPr>
        <w:t xml:space="preserve"> </w:t>
      </w:r>
      <w:r w:rsidRPr="0012268F">
        <w:rPr>
          <w:rFonts w:ascii="Palatino Linotype" w:hAnsi="Palatino Linotype"/>
          <w:b/>
          <w:i/>
          <w:sz w:val="22"/>
          <w:szCs w:val="22"/>
        </w:rPr>
        <w:t>mes</w:t>
      </w:r>
      <w:r w:rsidRPr="0012268F">
        <w:rPr>
          <w:rFonts w:ascii="Palatino Linotype" w:hAnsi="Palatino Linotype"/>
          <w:b/>
          <w:i/>
        </w:rPr>
        <w:t xml:space="preserve"> </w:t>
      </w:r>
      <w:r w:rsidRPr="0012268F">
        <w:rPr>
          <w:rFonts w:ascii="Palatino Linotype" w:hAnsi="Palatino Linotype"/>
          <w:b/>
          <w:i/>
          <w:sz w:val="22"/>
          <w:szCs w:val="22"/>
        </w:rPr>
        <w:t>de</w:t>
      </w:r>
      <w:r w:rsidRPr="0012268F">
        <w:rPr>
          <w:rFonts w:ascii="Palatino Linotype" w:hAnsi="Palatino Linotype"/>
          <w:b/>
          <w:i/>
        </w:rPr>
        <w:t xml:space="preserve"> </w:t>
      </w:r>
      <w:r w:rsidRPr="0012268F">
        <w:rPr>
          <w:rFonts w:ascii="Palatino Linotype" w:hAnsi="Palatino Linotype"/>
          <w:b/>
          <w:i/>
          <w:sz w:val="22"/>
          <w:szCs w:val="22"/>
        </w:rPr>
        <w:t>marzo</w:t>
      </w:r>
      <w:r w:rsidRPr="0012268F">
        <w:rPr>
          <w:rFonts w:ascii="Palatino Linotype" w:hAnsi="Palatino Linotype"/>
          <w:i/>
        </w:rPr>
        <w:t xml:space="preserve"> </w:t>
      </w:r>
      <w:r w:rsidRPr="0012268F">
        <w:rPr>
          <w:rFonts w:ascii="Palatino Linotype" w:hAnsi="Palatino Linotype"/>
          <w:i/>
          <w:sz w:val="22"/>
          <w:szCs w:val="22"/>
        </w:rPr>
        <w:t>de</w:t>
      </w:r>
      <w:r w:rsidRPr="0012268F">
        <w:rPr>
          <w:rFonts w:ascii="Palatino Linotype" w:hAnsi="Palatino Linotype"/>
          <w:i/>
        </w:rPr>
        <w:t xml:space="preserve"> </w:t>
      </w:r>
      <w:r w:rsidRPr="0012268F">
        <w:rPr>
          <w:rFonts w:ascii="Palatino Linotype" w:hAnsi="Palatino Linotype"/>
          <w:i/>
          <w:sz w:val="22"/>
          <w:szCs w:val="22"/>
        </w:rPr>
        <w:t>cada</w:t>
      </w:r>
      <w:r w:rsidRPr="0012268F">
        <w:rPr>
          <w:rFonts w:ascii="Palatino Linotype" w:hAnsi="Palatino Linotype"/>
          <w:i/>
        </w:rPr>
        <w:t xml:space="preserve"> </w:t>
      </w:r>
      <w:r w:rsidRPr="0012268F">
        <w:rPr>
          <w:rFonts w:ascii="Palatino Linotype" w:hAnsi="Palatino Linotype"/>
          <w:i/>
          <w:sz w:val="22"/>
          <w:szCs w:val="22"/>
        </w:rPr>
        <w:t>año;</w:t>
      </w:r>
      <w:r w:rsidRPr="0012268F">
        <w:rPr>
          <w:rFonts w:ascii="Palatino Linotype" w:hAnsi="Palatino Linotype"/>
          <w:i/>
        </w:rPr>
        <w:t xml:space="preserve"> </w:t>
      </w:r>
      <w:r w:rsidRPr="0012268F">
        <w:rPr>
          <w:rFonts w:ascii="Palatino Linotype" w:hAnsi="Palatino Linotype"/>
          <w:b/>
          <w:i/>
          <w:sz w:val="22"/>
          <w:szCs w:val="22"/>
        </w:rPr>
        <w:t>asimism</w:t>
      </w:r>
      <w:r w:rsidRPr="0012268F">
        <w:rPr>
          <w:rFonts w:ascii="Palatino Linotype" w:hAnsi="Palatino Linotype"/>
          <w:i/>
          <w:sz w:val="22"/>
          <w:szCs w:val="22"/>
        </w:rPr>
        <w:t>o,</w:t>
      </w:r>
      <w:r w:rsidRPr="0012268F">
        <w:rPr>
          <w:rFonts w:ascii="Palatino Linotype" w:hAnsi="Palatino Linotype"/>
          <w:i/>
        </w:rPr>
        <w:t xml:space="preserve"> </w:t>
      </w:r>
      <w:r w:rsidRPr="0012268F">
        <w:rPr>
          <w:rFonts w:ascii="Palatino Linotype" w:hAnsi="Palatino Linotype"/>
          <w:b/>
          <w:i/>
          <w:sz w:val="22"/>
          <w:szCs w:val="22"/>
        </w:rPr>
        <w:t>los</w:t>
      </w:r>
      <w:r w:rsidRPr="0012268F">
        <w:rPr>
          <w:rFonts w:ascii="Palatino Linotype" w:hAnsi="Palatino Linotype"/>
          <w:b/>
          <w:i/>
        </w:rPr>
        <w:t xml:space="preserve"> </w:t>
      </w:r>
      <w:r w:rsidRPr="0012268F">
        <w:rPr>
          <w:rFonts w:ascii="Palatino Linotype" w:hAnsi="Palatino Linotype"/>
          <w:b/>
          <w:i/>
          <w:sz w:val="22"/>
          <w:szCs w:val="22"/>
        </w:rPr>
        <w:t>informes</w:t>
      </w:r>
      <w:r w:rsidRPr="0012268F">
        <w:rPr>
          <w:rFonts w:ascii="Palatino Linotype" w:hAnsi="Palatino Linotype"/>
          <w:b/>
          <w:i/>
        </w:rPr>
        <w:t xml:space="preserve"> </w:t>
      </w:r>
      <w:r w:rsidRPr="0012268F">
        <w:rPr>
          <w:rFonts w:ascii="Palatino Linotype" w:hAnsi="Palatino Linotype"/>
          <w:b/>
          <w:i/>
          <w:sz w:val="22"/>
          <w:szCs w:val="22"/>
        </w:rPr>
        <w:t>mensuales</w:t>
      </w:r>
      <w:r w:rsidRPr="0012268F">
        <w:rPr>
          <w:rFonts w:ascii="Palatino Linotype" w:hAnsi="Palatino Linotype"/>
          <w:i/>
        </w:rPr>
        <w:t xml:space="preserve"> </w:t>
      </w:r>
      <w:r w:rsidRPr="0012268F">
        <w:rPr>
          <w:rFonts w:ascii="Palatino Linotype" w:hAnsi="Palatino Linotype"/>
          <w:i/>
          <w:sz w:val="22"/>
          <w:szCs w:val="22"/>
        </w:rPr>
        <w:t>los</w:t>
      </w:r>
      <w:r w:rsidRPr="0012268F">
        <w:rPr>
          <w:rFonts w:ascii="Palatino Linotype" w:hAnsi="Palatino Linotype"/>
          <w:i/>
        </w:rPr>
        <w:t xml:space="preserve"> </w:t>
      </w:r>
      <w:r w:rsidRPr="0012268F">
        <w:rPr>
          <w:rFonts w:ascii="Palatino Linotype" w:hAnsi="Palatino Linotype"/>
          <w:i/>
          <w:sz w:val="22"/>
          <w:szCs w:val="22"/>
        </w:rPr>
        <w:t>deberán</w:t>
      </w:r>
      <w:r w:rsidRPr="0012268F">
        <w:rPr>
          <w:rFonts w:ascii="Palatino Linotype" w:hAnsi="Palatino Linotype"/>
          <w:i/>
        </w:rPr>
        <w:t xml:space="preserve"> </w:t>
      </w:r>
      <w:r w:rsidRPr="0012268F">
        <w:rPr>
          <w:rFonts w:ascii="Palatino Linotype" w:hAnsi="Palatino Linotype"/>
          <w:i/>
          <w:sz w:val="22"/>
          <w:szCs w:val="22"/>
        </w:rPr>
        <w:t>presentar</w:t>
      </w:r>
      <w:r w:rsidRPr="0012268F">
        <w:rPr>
          <w:rFonts w:ascii="Palatino Linotype" w:hAnsi="Palatino Linotype"/>
          <w:i/>
        </w:rPr>
        <w:t xml:space="preserve"> </w:t>
      </w:r>
      <w:r w:rsidRPr="0012268F">
        <w:rPr>
          <w:rFonts w:ascii="Palatino Linotype" w:hAnsi="Palatino Linotype"/>
          <w:b/>
          <w:i/>
          <w:sz w:val="22"/>
          <w:szCs w:val="22"/>
        </w:rPr>
        <w:t>dentro</w:t>
      </w:r>
      <w:r w:rsidRPr="0012268F">
        <w:rPr>
          <w:rFonts w:ascii="Palatino Linotype" w:hAnsi="Palatino Linotype"/>
          <w:b/>
          <w:i/>
        </w:rPr>
        <w:t xml:space="preserve"> </w:t>
      </w:r>
      <w:r w:rsidRPr="0012268F">
        <w:rPr>
          <w:rFonts w:ascii="Palatino Linotype" w:hAnsi="Palatino Linotype"/>
          <w:b/>
          <w:i/>
          <w:sz w:val="22"/>
          <w:szCs w:val="22"/>
        </w:rPr>
        <w:t>de</w:t>
      </w:r>
      <w:r w:rsidRPr="0012268F">
        <w:rPr>
          <w:rFonts w:ascii="Palatino Linotype" w:hAnsi="Palatino Linotype"/>
          <w:b/>
          <w:i/>
        </w:rPr>
        <w:t xml:space="preserve"> </w:t>
      </w:r>
      <w:r w:rsidRPr="0012268F">
        <w:rPr>
          <w:rFonts w:ascii="Palatino Linotype" w:hAnsi="Palatino Linotype"/>
          <w:b/>
          <w:i/>
          <w:sz w:val="22"/>
          <w:szCs w:val="22"/>
        </w:rPr>
        <w:t>los</w:t>
      </w:r>
      <w:r w:rsidRPr="0012268F">
        <w:rPr>
          <w:rFonts w:ascii="Palatino Linotype" w:hAnsi="Palatino Linotype"/>
          <w:b/>
          <w:i/>
        </w:rPr>
        <w:t xml:space="preserve"> </w:t>
      </w:r>
      <w:r w:rsidRPr="0012268F">
        <w:rPr>
          <w:rFonts w:ascii="Palatino Linotype" w:hAnsi="Palatino Linotype"/>
          <w:b/>
          <w:i/>
          <w:sz w:val="22"/>
          <w:szCs w:val="22"/>
        </w:rPr>
        <w:t>veinte</w:t>
      </w:r>
      <w:r w:rsidRPr="0012268F">
        <w:rPr>
          <w:rFonts w:ascii="Palatino Linotype" w:hAnsi="Palatino Linotype"/>
          <w:b/>
          <w:i/>
        </w:rPr>
        <w:t xml:space="preserve"> </w:t>
      </w:r>
      <w:r w:rsidRPr="0012268F">
        <w:rPr>
          <w:rFonts w:ascii="Palatino Linotype" w:hAnsi="Palatino Linotype"/>
          <w:b/>
          <w:i/>
          <w:sz w:val="22"/>
          <w:szCs w:val="22"/>
        </w:rPr>
        <w:t>días</w:t>
      </w:r>
      <w:r w:rsidRPr="0012268F">
        <w:rPr>
          <w:rFonts w:ascii="Palatino Linotype" w:hAnsi="Palatino Linotype"/>
          <w:b/>
          <w:i/>
        </w:rPr>
        <w:t xml:space="preserve"> </w:t>
      </w:r>
      <w:r w:rsidRPr="0012268F">
        <w:rPr>
          <w:rFonts w:ascii="Palatino Linotype" w:hAnsi="Palatino Linotype"/>
          <w:b/>
          <w:i/>
          <w:sz w:val="22"/>
          <w:szCs w:val="22"/>
        </w:rPr>
        <w:t>posteriores</w:t>
      </w:r>
      <w:r w:rsidRPr="0012268F">
        <w:rPr>
          <w:rFonts w:ascii="Palatino Linotype" w:hAnsi="Palatino Linotype"/>
          <w:b/>
          <w:i/>
        </w:rPr>
        <w:t xml:space="preserve"> </w:t>
      </w:r>
      <w:r w:rsidRPr="0012268F">
        <w:rPr>
          <w:rFonts w:ascii="Palatino Linotype" w:hAnsi="Palatino Linotype"/>
          <w:b/>
          <w:i/>
          <w:sz w:val="22"/>
          <w:szCs w:val="22"/>
        </w:rPr>
        <w:t>al</w:t>
      </w:r>
      <w:r w:rsidRPr="0012268F">
        <w:rPr>
          <w:rFonts w:ascii="Palatino Linotype" w:hAnsi="Palatino Linotype"/>
          <w:b/>
          <w:i/>
        </w:rPr>
        <w:t xml:space="preserve"> </w:t>
      </w:r>
      <w:r w:rsidRPr="0012268F">
        <w:rPr>
          <w:rFonts w:ascii="Palatino Linotype" w:hAnsi="Palatino Linotype"/>
          <w:b/>
          <w:i/>
          <w:sz w:val="22"/>
          <w:szCs w:val="22"/>
        </w:rPr>
        <w:t>término</w:t>
      </w:r>
      <w:r w:rsidRPr="0012268F">
        <w:rPr>
          <w:rFonts w:ascii="Palatino Linotype" w:hAnsi="Palatino Linotype"/>
          <w:b/>
          <w:i/>
        </w:rPr>
        <w:t xml:space="preserve"> </w:t>
      </w:r>
      <w:r w:rsidRPr="0012268F">
        <w:rPr>
          <w:rFonts w:ascii="Palatino Linotype" w:hAnsi="Palatino Linotype"/>
          <w:b/>
          <w:i/>
          <w:sz w:val="22"/>
          <w:szCs w:val="22"/>
        </w:rPr>
        <w:t>del</w:t>
      </w:r>
      <w:r w:rsidRPr="0012268F">
        <w:rPr>
          <w:rFonts w:ascii="Palatino Linotype" w:hAnsi="Palatino Linotype"/>
          <w:b/>
          <w:i/>
        </w:rPr>
        <w:t xml:space="preserve"> </w:t>
      </w:r>
      <w:r w:rsidRPr="0012268F">
        <w:rPr>
          <w:rFonts w:ascii="Palatino Linotype" w:hAnsi="Palatino Linotype"/>
          <w:b/>
          <w:i/>
          <w:sz w:val="22"/>
          <w:szCs w:val="22"/>
        </w:rPr>
        <w:t>mes</w:t>
      </w:r>
      <w:r w:rsidRPr="0012268F">
        <w:rPr>
          <w:rFonts w:ascii="Palatino Linotype" w:hAnsi="Palatino Linotype"/>
          <w:b/>
          <w:i/>
        </w:rPr>
        <w:t xml:space="preserve"> </w:t>
      </w:r>
      <w:r w:rsidRPr="0012268F">
        <w:rPr>
          <w:rFonts w:ascii="Palatino Linotype" w:hAnsi="Palatino Linotype"/>
          <w:b/>
          <w:i/>
          <w:sz w:val="22"/>
          <w:szCs w:val="22"/>
        </w:rPr>
        <w:t>correspondiente.”</w:t>
      </w:r>
    </w:p>
    <w:p w14:paraId="3A8EE4BB" w14:textId="77777777" w:rsidR="00C57753" w:rsidRPr="0012268F" w:rsidRDefault="00C57753" w:rsidP="00C57753">
      <w:pPr>
        <w:ind w:left="851" w:right="899"/>
        <w:jc w:val="both"/>
        <w:rPr>
          <w:rFonts w:ascii="Palatino Linotype" w:hAnsi="Palatino Linotype"/>
          <w:sz w:val="22"/>
          <w:szCs w:val="22"/>
        </w:rPr>
      </w:pPr>
      <w:r w:rsidRPr="0012268F">
        <w:rPr>
          <w:rFonts w:ascii="Palatino Linotype" w:hAnsi="Palatino Linotype"/>
          <w:sz w:val="22"/>
          <w:szCs w:val="22"/>
        </w:rPr>
        <w:t>(Énfasis</w:t>
      </w:r>
      <w:r w:rsidRPr="0012268F">
        <w:rPr>
          <w:rFonts w:ascii="Palatino Linotype" w:hAnsi="Palatino Linotype"/>
        </w:rPr>
        <w:t xml:space="preserve"> </w:t>
      </w:r>
      <w:r w:rsidRPr="0012268F">
        <w:rPr>
          <w:rFonts w:ascii="Palatino Linotype" w:hAnsi="Palatino Linotype"/>
          <w:sz w:val="22"/>
          <w:szCs w:val="22"/>
        </w:rPr>
        <w:t>añadido)</w:t>
      </w:r>
    </w:p>
    <w:p w14:paraId="16E9A8FC" w14:textId="2EB85E7C" w:rsidR="00C57753" w:rsidRPr="0012268F" w:rsidRDefault="00C57753" w:rsidP="00C57753">
      <w:pPr>
        <w:spacing w:before="100" w:beforeAutospacing="1" w:after="100" w:afterAutospacing="1" w:line="360" w:lineRule="auto"/>
        <w:ind w:right="-91"/>
        <w:jc w:val="both"/>
        <w:rPr>
          <w:rFonts w:ascii="Palatino Linotype" w:hAnsi="Palatino Linotype"/>
          <w:color w:val="000000"/>
          <w:lang w:val="es-ES"/>
        </w:rPr>
      </w:pPr>
      <w:r w:rsidRPr="0012268F">
        <w:rPr>
          <w:rFonts w:ascii="Palatino Linotype" w:hAnsi="Palatino Linotype"/>
        </w:rPr>
        <w:t xml:space="preserve">Por ello, la información </w:t>
      </w:r>
      <w:r w:rsidRPr="0012268F">
        <w:rPr>
          <w:rFonts w:ascii="Palatino Linotype" w:hAnsi="Palatino Linotype"/>
          <w:b/>
        </w:rPr>
        <w:t>documental comprobatoria</w:t>
      </w:r>
      <w:r w:rsidRPr="0012268F">
        <w:rPr>
          <w:rFonts w:ascii="Palatino Linotype" w:hAnsi="Palatino Linotype"/>
        </w:rPr>
        <w:t xml:space="preserve">, </w:t>
      </w:r>
      <w:r w:rsidRPr="0012268F">
        <w:rPr>
          <w:rFonts w:ascii="Palatino Linotype" w:hAnsi="Palatino Linotype"/>
          <w:b/>
        </w:rPr>
        <w:t>deberá conservarse en los archivos de la entidad fiscalizada –Municipio</w:t>
      </w:r>
      <w:r w:rsidRPr="0012268F">
        <w:rPr>
          <w:rFonts w:ascii="Palatino Linotype" w:hAnsi="Palatino Linotype"/>
        </w:rPr>
        <w:t xml:space="preserve">-, en original y debidamente integrada, en términos de los lineamientos de referencia, pues son susceptibles de revisión directa por el </w:t>
      </w:r>
      <w:r w:rsidRPr="0012268F">
        <w:rPr>
          <w:rFonts w:ascii="Palatino Linotype" w:hAnsi="Palatino Linotype"/>
          <w:color w:val="000000"/>
          <w:lang w:val="es-ES"/>
        </w:rPr>
        <w:t>OSFEM</w:t>
      </w:r>
      <w:r w:rsidRPr="0012268F">
        <w:rPr>
          <w:rFonts w:ascii="Palatino Linotype" w:hAnsi="Palatino Linotype"/>
        </w:rPr>
        <w:t xml:space="preserve">; así que, </w:t>
      </w:r>
      <w:r w:rsidRPr="0012268F">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1" w:history="1">
        <w:r w:rsidRPr="0012268F">
          <w:rPr>
            <w:rStyle w:val="Hipervnculo"/>
            <w:rFonts w:ascii="Palatino Linotype" w:hAnsi="Palatino Linotype"/>
            <w:i/>
            <w:spacing w:val="-14"/>
            <w:lang w:val="es-ES"/>
          </w:rPr>
          <w:t>https://www.osfem.gob.mx/04_Normatividad/doc/Normatividad/2019/19.-LineamInfMensualMpal_2019.pdf</w:t>
        </w:r>
      </w:hyperlink>
      <w:r w:rsidRPr="0012268F">
        <w:rPr>
          <w:rFonts w:ascii="Palatino Linotype" w:hAnsi="Palatino Linotype"/>
          <w:i/>
          <w:spacing w:val="-14"/>
          <w:lang w:val="es-ES"/>
        </w:rPr>
        <w:t xml:space="preserve"> </w:t>
      </w:r>
      <w:r w:rsidRPr="0012268F">
        <w:rPr>
          <w:rFonts w:ascii="Palatino Linotype" w:hAnsi="Palatino Linotype"/>
          <w:color w:val="000000"/>
          <w:lang w:val="es-ES"/>
        </w:rPr>
        <w:t xml:space="preserve">destacando que dentro de los informes mensuales que </w:t>
      </w:r>
      <w:r w:rsidRPr="0012268F">
        <w:rPr>
          <w:rFonts w:ascii="Palatino Linotype" w:hAnsi="Palatino Linotype"/>
          <w:b/>
          <w:color w:val="000000"/>
          <w:lang w:val="es-ES"/>
        </w:rPr>
        <w:t xml:space="preserve">EL SUJETO OBLIGADO </w:t>
      </w:r>
      <w:r w:rsidRPr="0012268F">
        <w:rPr>
          <w:rFonts w:ascii="Palatino Linotype" w:hAnsi="Palatino Linotype"/>
          <w:color w:val="000000"/>
          <w:lang w:val="es-ES"/>
        </w:rPr>
        <w:t xml:space="preserve">tiene la obligación de rendir, se contempla precisamente la presentación de la Información referente a la nómina; tal y como, se muestra en las imágenes siguientes: </w:t>
      </w:r>
    </w:p>
    <w:p w14:paraId="1D04973A" w14:textId="6F935C48" w:rsidR="00C57753" w:rsidRPr="0012268F" w:rsidRDefault="00C57753" w:rsidP="00C57753">
      <w:pPr>
        <w:spacing w:before="100" w:beforeAutospacing="1" w:after="100" w:afterAutospacing="1" w:line="360" w:lineRule="auto"/>
        <w:ind w:right="-91"/>
        <w:jc w:val="both"/>
        <w:rPr>
          <w:rFonts w:ascii="Palatino Linotype" w:hAnsi="Palatino Linotype"/>
          <w:color w:val="000000"/>
          <w:sz w:val="28"/>
          <w:lang w:val="es-ES"/>
        </w:rPr>
      </w:pPr>
      <w:r w:rsidRPr="0012268F">
        <w:rPr>
          <w:noProof/>
          <w:lang w:eastAsia="es-MX"/>
        </w:rPr>
        <w:drawing>
          <wp:inline distT="0" distB="0" distL="0" distR="0" wp14:anchorId="3CEB4036" wp14:editId="185DA822">
            <wp:extent cx="5770274" cy="2633472"/>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36" t="10817" r="52308" b="49717"/>
                    <a:stretch/>
                  </pic:blipFill>
                  <pic:spPr bwMode="auto">
                    <a:xfrm>
                      <a:off x="0" y="0"/>
                      <a:ext cx="5802479" cy="2648170"/>
                    </a:xfrm>
                    <a:prstGeom prst="rect">
                      <a:avLst/>
                    </a:prstGeom>
                    <a:ln>
                      <a:noFill/>
                    </a:ln>
                    <a:extLst>
                      <a:ext uri="{53640926-AAD7-44D8-BBD7-CCE9431645EC}">
                        <a14:shadowObscured xmlns:a14="http://schemas.microsoft.com/office/drawing/2010/main"/>
                      </a:ext>
                    </a:extLst>
                  </pic:spPr>
                </pic:pic>
              </a:graphicData>
            </a:graphic>
          </wp:inline>
        </w:drawing>
      </w:r>
    </w:p>
    <w:p w14:paraId="76755144" w14:textId="77777777" w:rsidR="00C57753" w:rsidRPr="0012268F" w:rsidRDefault="00C57753" w:rsidP="00C57753">
      <w:pPr>
        <w:autoSpaceDE w:val="0"/>
        <w:autoSpaceDN w:val="0"/>
        <w:adjustRightInd w:val="0"/>
        <w:spacing w:beforeAutospacing="1" w:after="100" w:afterAutospacing="1" w:line="360" w:lineRule="auto"/>
        <w:jc w:val="center"/>
        <w:rPr>
          <w:noProof/>
          <w:lang w:eastAsia="es-MX"/>
        </w:rPr>
      </w:pPr>
      <w:r w:rsidRPr="0012268F">
        <w:rPr>
          <w:noProof/>
          <w:lang w:eastAsia="es-MX"/>
        </w:rPr>
        <w:lastRenderedPageBreak/>
        <w:drawing>
          <wp:inline distT="0" distB="0" distL="0" distR="0" wp14:anchorId="21CFCB7A" wp14:editId="3BBDD22D">
            <wp:extent cx="5628640" cy="69818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87" t="6432" r="29777" b="3820"/>
                    <a:stretch/>
                  </pic:blipFill>
                  <pic:spPr bwMode="auto">
                    <a:xfrm>
                      <a:off x="0" y="0"/>
                      <a:ext cx="5639504" cy="6995301"/>
                    </a:xfrm>
                    <a:prstGeom prst="rect">
                      <a:avLst/>
                    </a:prstGeom>
                    <a:ln>
                      <a:noFill/>
                    </a:ln>
                    <a:extLst>
                      <a:ext uri="{53640926-AAD7-44D8-BBD7-CCE9431645EC}">
                        <a14:shadowObscured xmlns:a14="http://schemas.microsoft.com/office/drawing/2010/main"/>
                      </a:ext>
                    </a:extLst>
                  </pic:spPr>
                </pic:pic>
              </a:graphicData>
            </a:graphic>
          </wp:inline>
        </w:drawing>
      </w:r>
      <w:r w:rsidRPr="0012268F">
        <w:rPr>
          <w:noProof/>
          <w:lang w:eastAsia="es-MX"/>
        </w:rPr>
        <w:t xml:space="preserve"> </w:t>
      </w:r>
      <w:r w:rsidRPr="0012268F">
        <w:rPr>
          <w:noProof/>
          <w:lang w:eastAsia="es-MX"/>
        </w:rPr>
        <w:lastRenderedPageBreak/>
        <w:drawing>
          <wp:inline distT="0" distB="0" distL="0" distR="0" wp14:anchorId="7C34CD6E" wp14:editId="10B9E0F0">
            <wp:extent cx="5795887" cy="42957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15" t="4385" r="29448" b="40362"/>
                    <a:stretch/>
                  </pic:blipFill>
                  <pic:spPr bwMode="auto">
                    <a:xfrm>
                      <a:off x="0" y="0"/>
                      <a:ext cx="5803772" cy="4301619"/>
                    </a:xfrm>
                    <a:prstGeom prst="rect">
                      <a:avLst/>
                    </a:prstGeom>
                    <a:ln>
                      <a:noFill/>
                    </a:ln>
                    <a:extLst>
                      <a:ext uri="{53640926-AAD7-44D8-BBD7-CCE9431645EC}">
                        <a14:shadowObscured xmlns:a14="http://schemas.microsoft.com/office/drawing/2010/main"/>
                      </a:ext>
                    </a:extLst>
                  </pic:spPr>
                </pic:pic>
              </a:graphicData>
            </a:graphic>
          </wp:inline>
        </w:drawing>
      </w:r>
    </w:p>
    <w:p w14:paraId="0DBB9837" w14:textId="77777777" w:rsidR="00C57753" w:rsidRPr="0012268F" w:rsidRDefault="00C57753" w:rsidP="00C57753">
      <w:pPr>
        <w:autoSpaceDE w:val="0"/>
        <w:autoSpaceDN w:val="0"/>
        <w:adjustRightInd w:val="0"/>
        <w:spacing w:beforeAutospacing="1" w:after="100" w:afterAutospacing="1" w:line="360" w:lineRule="auto"/>
        <w:rPr>
          <w:noProof/>
          <w:lang w:eastAsia="es-MX"/>
        </w:rPr>
      </w:pPr>
      <w:r w:rsidRPr="0012268F">
        <w:rPr>
          <w:noProof/>
          <w:lang w:eastAsia="es-MX"/>
        </w:rPr>
        <mc:AlternateContent>
          <mc:Choice Requires="wps">
            <w:drawing>
              <wp:anchor distT="0" distB="0" distL="114300" distR="114300" simplePos="0" relativeHeight="251668480" behindDoc="0" locked="0" layoutInCell="1" allowOverlap="1" wp14:anchorId="45F700EC" wp14:editId="2FEB3E3E">
                <wp:simplePos x="0" y="0"/>
                <wp:positionH relativeFrom="column">
                  <wp:posOffset>91439</wp:posOffset>
                </wp:positionH>
                <wp:positionV relativeFrom="paragraph">
                  <wp:posOffset>20319</wp:posOffset>
                </wp:positionV>
                <wp:extent cx="5362575" cy="2447925"/>
                <wp:effectExtent l="38100" t="38100" r="66675" b="85725"/>
                <wp:wrapNone/>
                <wp:docPr id="23" name="Conector recto 23"/>
                <wp:cNvGraphicFramePr/>
                <a:graphic xmlns:a="http://schemas.openxmlformats.org/drawingml/2006/main">
                  <a:graphicData uri="http://schemas.microsoft.com/office/word/2010/wordprocessingShape">
                    <wps:wsp>
                      <wps:cNvCnPr/>
                      <wps:spPr>
                        <a:xfrm>
                          <a:off x="0" y="0"/>
                          <a:ext cx="5362575" cy="24479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69D44C5" id="Conector recto 2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2pt,1.6pt" to="429.4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" strokecolor="#4f81bd" strokeweight="2pt">
                <v:shadow on="t" color="black" opacity="24903f" origin=",.5" offset="0,.55556mm"/>
              </v:line>
            </w:pict>
          </mc:Fallback>
        </mc:AlternateContent>
      </w:r>
    </w:p>
    <w:p w14:paraId="70CB28DB" w14:textId="77777777" w:rsidR="00C57753" w:rsidRPr="0012268F" w:rsidRDefault="00C57753" w:rsidP="00C57753">
      <w:pPr>
        <w:autoSpaceDE w:val="0"/>
        <w:autoSpaceDN w:val="0"/>
        <w:adjustRightInd w:val="0"/>
        <w:spacing w:beforeAutospacing="1" w:after="100" w:afterAutospacing="1" w:line="360" w:lineRule="auto"/>
        <w:jc w:val="center"/>
        <w:rPr>
          <w:noProof/>
          <w:lang w:eastAsia="es-MX"/>
        </w:rPr>
      </w:pPr>
      <w:r w:rsidRPr="0012268F">
        <w:rPr>
          <w:noProof/>
          <w:lang w:eastAsia="es-MX"/>
        </w:rPr>
        <w:lastRenderedPageBreak/>
        <w:drawing>
          <wp:inline distT="0" distB="0" distL="0" distR="0" wp14:anchorId="6EBFA890" wp14:editId="49B28690">
            <wp:extent cx="5667375" cy="4322863"/>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73" t="10524" r="23364" b="15221"/>
                    <a:stretch/>
                  </pic:blipFill>
                  <pic:spPr bwMode="auto">
                    <a:xfrm>
                      <a:off x="0" y="0"/>
                      <a:ext cx="5676553" cy="4329864"/>
                    </a:xfrm>
                    <a:prstGeom prst="rect">
                      <a:avLst/>
                    </a:prstGeom>
                    <a:ln>
                      <a:noFill/>
                    </a:ln>
                    <a:extLst>
                      <a:ext uri="{53640926-AAD7-44D8-BBD7-CCE9431645EC}">
                        <a14:shadowObscured xmlns:a14="http://schemas.microsoft.com/office/drawing/2010/main"/>
                      </a:ext>
                    </a:extLst>
                  </pic:spPr>
                </pic:pic>
              </a:graphicData>
            </a:graphic>
          </wp:inline>
        </w:drawing>
      </w:r>
      <w:r w:rsidRPr="0012268F">
        <w:rPr>
          <w:noProof/>
          <w:lang w:eastAsia="es-MX"/>
        </w:rPr>
        <w:t xml:space="preserve"> </w:t>
      </w:r>
    </w:p>
    <w:p w14:paraId="30AA0D66" w14:textId="0F44EA99" w:rsidR="00C041E0" w:rsidRPr="0012268F" w:rsidRDefault="00C041E0" w:rsidP="00C041E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2268F">
        <w:rPr>
          <w:rFonts w:ascii="Palatino Linotype" w:hAnsi="Palatino Linotype" w:cs="Arial"/>
        </w:rPr>
        <w:t xml:space="preserve">En mérito de lo anterior, este Órgano Garante determina que </w:t>
      </w:r>
      <w:r w:rsidRPr="0012268F">
        <w:rPr>
          <w:rFonts w:ascii="Palatino Linotype" w:hAnsi="Palatino Linotype" w:cs="Arial"/>
          <w:b/>
        </w:rPr>
        <w:t>EL SUJETO OBLIGADO</w:t>
      </w:r>
      <w:r w:rsidRPr="0012268F">
        <w:rPr>
          <w:rFonts w:ascii="Palatino Linotype" w:hAnsi="Palatino Linotype" w:cs="Arial"/>
        </w:rPr>
        <w:t xml:space="preserve"> puede colmar la solicitud de acceso a la información </w:t>
      </w:r>
      <w:r w:rsidRPr="0012268F">
        <w:rPr>
          <w:rFonts w:ascii="Palatino Linotype" w:eastAsia="Calibri" w:hAnsi="Palatino Linotype" w:cs="Arial"/>
        </w:rPr>
        <w:t>con la</w:t>
      </w:r>
      <w:r w:rsidRPr="0012268F">
        <w:rPr>
          <w:rFonts w:ascii="Palatino Linotype" w:hAnsi="Palatino Linotype" w:cs="Arial"/>
        </w:rPr>
        <w:t xml:space="preserve"> entrega al</w:t>
      </w:r>
      <w:r w:rsidRPr="0012268F">
        <w:rPr>
          <w:rFonts w:ascii="Palatino Linotype" w:hAnsi="Palatino Linotype" w:cs="Arial"/>
          <w:b/>
        </w:rPr>
        <w:t xml:space="preserve"> RECURRENTE,</w:t>
      </w:r>
      <w:r w:rsidRPr="0012268F">
        <w:rPr>
          <w:rFonts w:ascii="Palatino Linotype" w:hAnsi="Palatino Linotype" w:cs="Arial"/>
        </w:rPr>
        <w:t xml:space="preserve"> en </w:t>
      </w:r>
      <w:r w:rsidRPr="0012268F">
        <w:rPr>
          <w:rFonts w:ascii="Palatino Linotype" w:hAnsi="Palatino Linotype" w:cs="Arial"/>
          <w:b/>
        </w:rPr>
        <w:t xml:space="preserve">versión pública, </w:t>
      </w:r>
      <w:r w:rsidRPr="0012268F">
        <w:rPr>
          <w:rFonts w:ascii="Palatino Linotype" w:hAnsi="Palatino Linotype"/>
        </w:rPr>
        <w:t>de</w:t>
      </w:r>
      <w:r w:rsidR="00C57753" w:rsidRPr="0012268F">
        <w:rPr>
          <w:rFonts w:ascii="Palatino Linotype" w:hAnsi="Palatino Linotype"/>
        </w:rPr>
        <w:t xml:space="preserve"> </w:t>
      </w:r>
      <w:r w:rsidRPr="0012268F">
        <w:rPr>
          <w:rFonts w:ascii="Palatino Linotype" w:hAnsi="Palatino Linotype"/>
        </w:rPr>
        <w:t>l</w:t>
      </w:r>
      <w:r w:rsidR="00C57753" w:rsidRPr="0012268F">
        <w:rPr>
          <w:rFonts w:ascii="Palatino Linotype" w:hAnsi="Palatino Linotype"/>
        </w:rPr>
        <w:t>a Nómina General</w:t>
      </w:r>
      <w:r w:rsidRPr="0012268F">
        <w:rPr>
          <w:rFonts w:ascii="Palatino Linotype" w:hAnsi="Palatino Linotype"/>
        </w:rPr>
        <w:t xml:space="preserve"> que entrega mensualmente al OSFEM</w:t>
      </w:r>
      <w:r w:rsidRPr="0012268F">
        <w:rPr>
          <w:rFonts w:ascii="Palatino Linotype" w:hAnsi="Palatino Linotype" w:cs="Arial"/>
        </w:rPr>
        <w:t>.</w:t>
      </w:r>
    </w:p>
    <w:p w14:paraId="45C7809A" w14:textId="16BF9D20" w:rsidR="00C041E0" w:rsidRPr="0012268F" w:rsidRDefault="00C041E0" w:rsidP="00C041E0">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12268F">
        <w:rPr>
          <w:rFonts w:ascii="Palatino Linotype" w:hAnsi="Palatino Linotype" w:cs="Arial"/>
          <w:lang w:val="es-ES"/>
        </w:rPr>
        <w:t xml:space="preserve">Dicho lo anterior, se destaca que </w:t>
      </w:r>
      <w:r w:rsidRPr="0012268F">
        <w:rPr>
          <w:rFonts w:ascii="Palatino Linotype" w:hAnsi="Palatino Linotype" w:cs="Arial"/>
          <w:lang w:eastAsia="es-MX"/>
        </w:rPr>
        <w:t>de los</w:t>
      </w:r>
      <w:r w:rsidRPr="0012268F">
        <w:rPr>
          <w:rFonts w:ascii="Palatino Linotype" w:eastAsia="Arial Unicode MS" w:hAnsi="Palatino Linotype" w:cs="Arial"/>
        </w:rPr>
        <w:t xml:space="preserve"> documentos que en su caso </w:t>
      </w:r>
      <w:r w:rsidRPr="0012268F">
        <w:rPr>
          <w:rFonts w:ascii="Palatino Linotype" w:eastAsia="Arial Unicode MS" w:hAnsi="Palatino Linotype" w:cs="Arial"/>
          <w:b/>
        </w:rPr>
        <w:t xml:space="preserve">EL SUJETO OBLIGADO </w:t>
      </w:r>
      <w:r w:rsidRPr="0012268F">
        <w:rPr>
          <w:rFonts w:ascii="Palatino Linotype" w:eastAsia="Arial Unicode MS" w:hAnsi="Palatino Linotype" w:cs="Arial"/>
        </w:rPr>
        <w:t xml:space="preserve">tiene el deber de entregar en </w:t>
      </w:r>
      <w:r w:rsidRPr="0012268F">
        <w:rPr>
          <w:rFonts w:ascii="Palatino Linotype" w:eastAsia="Arial Unicode MS" w:hAnsi="Palatino Linotype" w:cs="Arial"/>
          <w:b/>
        </w:rPr>
        <w:t>versión pública;</w:t>
      </w:r>
      <w:r w:rsidRPr="0012268F">
        <w:rPr>
          <w:rFonts w:ascii="Palatino Linotype" w:eastAsia="Arial Unicode MS" w:hAnsi="Palatino Linotype" w:cs="Arial"/>
        </w:rPr>
        <w:t xml:space="preserve"> esto es, que omitirá, eliminará o suprimirá la información personal de los funcionarios públicos referidos, como podrían ser el Registro Federal de Contribuyentes (RFC), la Clave Única de Registro Poblacional (CURP), la clave del Instituto de Seguridad Social del Estado de México y Municipios, o cualquier otro dato que ponga en riesgo la vida, seguridad y/o salud de dichas personas.</w:t>
      </w:r>
    </w:p>
    <w:p w14:paraId="119D7E59" w14:textId="77777777" w:rsidR="00C041E0" w:rsidRPr="0012268F" w:rsidRDefault="00C041E0" w:rsidP="00C041E0">
      <w:pPr>
        <w:autoSpaceDE w:val="0"/>
        <w:autoSpaceDN w:val="0"/>
        <w:adjustRightInd w:val="0"/>
        <w:spacing w:before="100" w:beforeAutospacing="1" w:after="100" w:afterAutospacing="1" w:line="360" w:lineRule="auto"/>
        <w:jc w:val="both"/>
        <w:rPr>
          <w:rFonts w:ascii="Palatino Linotype" w:hAnsi="Palatino Linotype" w:cs="Arial"/>
        </w:rPr>
      </w:pPr>
      <w:r w:rsidRPr="0012268F">
        <w:rPr>
          <w:rFonts w:ascii="Palatino Linotype" w:hAnsi="Palatino Linotype" w:cs="Arial"/>
          <w:bCs/>
        </w:rPr>
        <w:lastRenderedPageBreak/>
        <w:t>A este respecto, los</w:t>
      </w:r>
      <w:r w:rsidRPr="0012268F">
        <w:rPr>
          <w:rFonts w:ascii="Palatino Linotype" w:hAnsi="Palatino Linotype" w:cs="Arial"/>
        </w:rPr>
        <w:t xml:space="preserve"> artículos 3, fracciones IX, XX, XXI y XLV; 51 y 52 de la Ley de Transparencia y Acceso a la Información Pública del Estado de México y Municipios establecen:</w:t>
      </w:r>
    </w:p>
    <w:p w14:paraId="6204CD1C" w14:textId="77777777" w:rsidR="00C041E0" w:rsidRPr="0012268F" w:rsidRDefault="00C041E0" w:rsidP="00C041E0">
      <w:pPr>
        <w:tabs>
          <w:tab w:val="left" w:pos="8222"/>
        </w:tabs>
        <w:ind w:left="851" w:right="902"/>
        <w:jc w:val="both"/>
        <w:rPr>
          <w:rFonts w:ascii="Palatino Linotype" w:hAnsi="Palatino Linotype"/>
          <w:i/>
          <w:sz w:val="22"/>
        </w:rPr>
      </w:pPr>
      <w:r w:rsidRPr="0012268F">
        <w:rPr>
          <w:rFonts w:ascii="Palatino Linotype" w:hAnsi="Palatino Linotype" w:cs="Arial"/>
          <w:b/>
          <w:bCs/>
          <w:i/>
          <w:noProof/>
          <w:sz w:val="22"/>
        </w:rPr>
        <w:t>“</w:t>
      </w:r>
      <w:r w:rsidRPr="0012268F">
        <w:rPr>
          <w:rFonts w:ascii="Palatino Linotype" w:hAnsi="Palatino Linotype" w:cs="Arial"/>
          <w:b/>
          <w:bCs/>
          <w:i/>
          <w:sz w:val="22"/>
          <w:lang w:eastAsia="es-MX"/>
        </w:rPr>
        <w:t>Artículo</w:t>
      </w:r>
      <w:r w:rsidRPr="0012268F">
        <w:rPr>
          <w:rFonts w:ascii="Palatino Linotype" w:hAnsi="Palatino Linotype" w:cs="Arial"/>
          <w:b/>
          <w:bCs/>
          <w:i/>
          <w:sz w:val="22"/>
        </w:rPr>
        <w:t xml:space="preserve"> 3. </w:t>
      </w:r>
      <w:r w:rsidRPr="0012268F">
        <w:rPr>
          <w:rFonts w:ascii="Palatino Linotype" w:hAnsi="Palatino Linotype"/>
          <w:i/>
          <w:sz w:val="22"/>
        </w:rPr>
        <w:t xml:space="preserve">Para los efectos de la presente Ley se entenderá por: </w:t>
      </w:r>
    </w:p>
    <w:p w14:paraId="6D3D8E86" w14:textId="77777777" w:rsidR="00C041E0" w:rsidRPr="0012268F" w:rsidRDefault="00C041E0" w:rsidP="00C041E0">
      <w:pPr>
        <w:tabs>
          <w:tab w:val="left" w:pos="8222"/>
        </w:tabs>
        <w:ind w:left="851" w:right="902"/>
        <w:jc w:val="both"/>
        <w:rPr>
          <w:rFonts w:ascii="Palatino Linotype" w:hAnsi="Palatino Linotype" w:cs="Arial"/>
          <w:i/>
          <w:sz w:val="22"/>
        </w:rPr>
      </w:pPr>
      <w:r w:rsidRPr="0012268F">
        <w:rPr>
          <w:rFonts w:ascii="Palatino Linotype" w:hAnsi="Palatino Linotype" w:cs="Arial"/>
          <w:b/>
          <w:i/>
          <w:sz w:val="22"/>
        </w:rPr>
        <w:t>IX.</w:t>
      </w:r>
      <w:r w:rsidRPr="0012268F">
        <w:rPr>
          <w:rFonts w:ascii="Palatino Linotype" w:hAnsi="Palatino Linotype" w:cs="Arial"/>
          <w:i/>
          <w:sz w:val="22"/>
        </w:rPr>
        <w:t xml:space="preserve"> </w:t>
      </w:r>
      <w:r w:rsidRPr="0012268F">
        <w:rPr>
          <w:rFonts w:ascii="Palatino Linotype" w:hAnsi="Palatino Linotype" w:cs="Arial"/>
          <w:b/>
          <w:i/>
          <w:sz w:val="22"/>
        </w:rPr>
        <w:t xml:space="preserve">Datos personales: </w:t>
      </w:r>
      <w:r w:rsidRPr="0012268F">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14:paraId="6D91A556" w14:textId="77777777" w:rsidR="00C041E0" w:rsidRPr="0012268F" w:rsidRDefault="00C041E0" w:rsidP="00C041E0">
      <w:pPr>
        <w:tabs>
          <w:tab w:val="left" w:pos="8222"/>
        </w:tabs>
        <w:ind w:left="851" w:right="902"/>
        <w:jc w:val="both"/>
        <w:rPr>
          <w:rFonts w:ascii="Palatino Linotype" w:hAnsi="Palatino Linotype" w:cs="Arial"/>
          <w:i/>
          <w:sz w:val="22"/>
        </w:rPr>
      </w:pPr>
      <w:r w:rsidRPr="0012268F">
        <w:rPr>
          <w:rFonts w:ascii="Palatino Linotype" w:hAnsi="Palatino Linotype" w:cs="Arial"/>
          <w:b/>
          <w:i/>
          <w:sz w:val="22"/>
        </w:rPr>
        <w:t>XX.</w:t>
      </w:r>
      <w:r w:rsidRPr="0012268F">
        <w:rPr>
          <w:rFonts w:ascii="Palatino Linotype" w:hAnsi="Palatino Linotype" w:cs="Arial"/>
          <w:i/>
          <w:sz w:val="22"/>
        </w:rPr>
        <w:t xml:space="preserve"> </w:t>
      </w:r>
      <w:r w:rsidRPr="0012268F">
        <w:rPr>
          <w:rFonts w:ascii="Palatino Linotype" w:hAnsi="Palatino Linotype" w:cs="Arial"/>
          <w:b/>
          <w:i/>
          <w:sz w:val="22"/>
        </w:rPr>
        <w:t>Información clasificada:</w:t>
      </w:r>
      <w:r w:rsidRPr="0012268F">
        <w:rPr>
          <w:rFonts w:ascii="Palatino Linotype" w:hAnsi="Palatino Linotype" w:cs="Arial"/>
          <w:i/>
          <w:sz w:val="22"/>
        </w:rPr>
        <w:t xml:space="preserve"> Aquella considerada por la presente Ley como reservada o confidencial; </w:t>
      </w:r>
    </w:p>
    <w:p w14:paraId="0780BB6C" w14:textId="77777777" w:rsidR="00C041E0" w:rsidRPr="0012268F" w:rsidRDefault="00C041E0" w:rsidP="00C041E0">
      <w:pPr>
        <w:tabs>
          <w:tab w:val="left" w:pos="8222"/>
        </w:tabs>
        <w:ind w:left="851" w:right="902"/>
        <w:jc w:val="both"/>
        <w:rPr>
          <w:rFonts w:ascii="Palatino Linotype" w:hAnsi="Palatino Linotype" w:cs="Arial"/>
          <w:i/>
          <w:sz w:val="22"/>
        </w:rPr>
      </w:pPr>
      <w:r w:rsidRPr="0012268F">
        <w:rPr>
          <w:rFonts w:ascii="Palatino Linotype" w:hAnsi="Palatino Linotype" w:cs="Arial"/>
          <w:b/>
          <w:i/>
          <w:sz w:val="22"/>
        </w:rPr>
        <w:t>XXI.</w:t>
      </w:r>
      <w:r w:rsidRPr="0012268F">
        <w:rPr>
          <w:rFonts w:ascii="Palatino Linotype" w:hAnsi="Palatino Linotype" w:cs="Arial"/>
          <w:i/>
          <w:sz w:val="22"/>
        </w:rPr>
        <w:t xml:space="preserve"> </w:t>
      </w:r>
      <w:r w:rsidRPr="0012268F">
        <w:rPr>
          <w:rFonts w:ascii="Palatino Linotype" w:hAnsi="Palatino Linotype" w:cs="Arial"/>
          <w:b/>
          <w:i/>
          <w:sz w:val="22"/>
        </w:rPr>
        <w:t>Información confidencial</w:t>
      </w:r>
      <w:r w:rsidRPr="0012268F">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0A2D65A" w14:textId="77777777" w:rsidR="00C041E0" w:rsidRPr="0012268F" w:rsidRDefault="00C041E0" w:rsidP="00C041E0">
      <w:pPr>
        <w:tabs>
          <w:tab w:val="left" w:pos="8222"/>
        </w:tabs>
        <w:ind w:left="851" w:right="902"/>
        <w:jc w:val="both"/>
        <w:rPr>
          <w:rFonts w:ascii="Palatino Linotype" w:hAnsi="Palatino Linotype" w:cs="Arial"/>
          <w:i/>
          <w:sz w:val="22"/>
        </w:rPr>
      </w:pPr>
      <w:r w:rsidRPr="0012268F">
        <w:rPr>
          <w:rFonts w:ascii="Palatino Linotype" w:hAnsi="Palatino Linotype" w:cs="Arial"/>
          <w:b/>
          <w:i/>
          <w:sz w:val="22"/>
        </w:rPr>
        <w:t>XLV. Versión pública:</w:t>
      </w:r>
      <w:r w:rsidRPr="0012268F">
        <w:rPr>
          <w:rFonts w:ascii="Palatino Linotype" w:hAnsi="Palatino Linotype" w:cs="Arial"/>
          <w:i/>
          <w:sz w:val="22"/>
        </w:rPr>
        <w:t xml:space="preserve"> Documento en el que se elimine, suprime o borra la información clasificada como reservada o confidencial para permitir su acceso. </w:t>
      </w:r>
    </w:p>
    <w:p w14:paraId="32063CC6" w14:textId="77777777" w:rsidR="00C041E0" w:rsidRPr="0012268F" w:rsidRDefault="00C041E0" w:rsidP="00C041E0">
      <w:pPr>
        <w:tabs>
          <w:tab w:val="left" w:pos="8222"/>
        </w:tabs>
        <w:ind w:left="851" w:right="902"/>
        <w:jc w:val="both"/>
        <w:rPr>
          <w:rFonts w:ascii="Palatino Linotype" w:hAnsi="Palatino Linotype" w:cs="Arial"/>
          <w:i/>
          <w:sz w:val="22"/>
        </w:rPr>
      </w:pPr>
      <w:r w:rsidRPr="0012268F">
        <w:rPr>
          <w:rFonts w:ascii="Palatino Linotype" w:hAnsi="Palatino Linotype" w:cs="Arial"/>
          <w:b/>
          <w:i/>
          <w:sz w:val="22"/>
        </w:rPr>
        <w:t>Artículo 51.</w:t>
      </w:r>
      <w:r w:rsidRPr="0012268F">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2268F">
        <w:rPr>
          <w:rFonts w:ascii="Palatino Linotype" w:hAnsi="Palatino Linotype" w:cs="Arial"/>
          <w:b/>
          <w:i/>
          <w:sz w:val="22"/>
        </w:rPr>
        <w:t xml:space="preserve">y tendrá la responsabilidad de verificar en cada caso que la misma no sea confidencial o reservada. </w:t>
      </w:r>
      <w:r w:rsidRPr="0012268F">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345637FF" w14:textId="77777777" w:rsidR="00C041E0" w:rsidRPr="0012268F" w:rsidRDefault="00C041E0" w:rsidP="00C041E0">
      <w:pPr>
        <w:tabs>
          <w:tab w:val="left" w:pos="8222"/>
        </w:tabs>
        <w:ind w:left="851" w:right="902"/>
        <w:jc w:val="both"/>
        <w:rPr>
          <w:rFonts w:ascii="Palatino Linotype" w:hAnsi="Palatino Linotype" w:cs="Arial"/>
          <w:bCs/>
          <w:i/>
          <w:noProof/>
          <w:sz w:val="22"/>
        </w:rPr>
      </w:pPr>
      <w:r w:rsidRPr="0012268F">
        <w:rPr>
          <w:rFonts w:ascii="Palatino Linotype" w:hAnsi="Palatino Linotype" w:cs="Arial"/>
          <w:b/>
          <w:i/>
          <w:sz w:val="22"/>
        </w:rPr>
        <w:t>Artículo 52.</w:t>
      </w:r>
      <w:r w:rsidRPr="0012268F">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12268F">
        <w:rPr>
          <w:rFonts w:ascii="Palatino Linotype" w:hAnsi="Palatino Linotype" w:cs="Arial"/>
          <w:bCs/>
          <w:i/>
          <w:noProof/>
          <w:sz w:val="22"/>
        </w:rPr>
        <w:t>”</w:t>
      </w:r>
    </w:p>
    <w:p w14:paraId="6AAEF0B9" w14:textId="77777777" w:rsidR="00C041E0" w:rsidRPr="0012268F" w:rsidRDefault="00C041E0" w:rsidP="00C041E0">
      <w:pPr>
        <w:tabs>
          <w:tab w:val="left" w:pos="5925"/>
          <w:tab w:val="left" w:pos="8222"/>
        </w:tabs>
        <w:ind w:left="851" w:right="902"/>
        <w:jc w:val="both"/>
        <w:rPr>
          <w:rFonts w:ascii="Palatino Linotype" w:hAnsi="Palatino Linotype" w:cs="Arial"/>
        </w:rPr>
      </w:pPr>
      <w:r w:rsidRPr="0012268F">
        <w:rPr>
          <w:rFonts w:ascii="Palatino Linotype" w:hAnsi="Palatino Linotype" w:cs="Arial"/>
          <w:sz w:val="22"/>
        </w:rPr>
        <w:t>(Énfasis añadido)</w:t>
      </w:r>
    </w:p>
    <w:p w14:paraId="5455E729" w14:textId="77777777" w:rsidR="00C041E0" w:rsidRPr="0012268F" w:rsidRDefault="00C041E0" w:rsidP="00C041E0">
      <w:pPr>
        <w:spacing w:before="100" w:beforeAutospacing="1" w:after="100" w:afterAutospacing="1" w:line="360" w:lineRule="auto"/>
        <w:jc w:val="both"/>
        <w:rPr>
          <w:rFonts w:ascii="Palatino Linotype" w:hAnsi="Palatino Linotype" w:cs="Arial"/>
        </w:rPr>
      </w:pPr>
      <w:r w:rsidRPr="0012268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w:t>
      </w:r>
      <w:r w:rsidRPr="0012268F">
        <w:rPr>
          <w:rFonts w:ascii="Palatino Linotype" w:hAnsi="Palatino Linotype" w:cs="Arial"/>
        </w:rPr>
        <w:lastRenderedPageBreak/>
        <w:t xml:space="preserve">anterior, en términos de lo dispuesto por el artículo 22 con relación con el 38 de la Ley de Protección de Datos Personales en Posesión de Sujetos Obligados del Estado de México y Municipios, los cuales se transcriben para mayor referencia: </w:t>
      </w:r>
    </w:p>
    <w:p w14:paraId="7E91F6B1" w14:textId="77777777" w:rsidR="00C041E0" w:rsidRPr="0012268F" w:rsidRDefault="00C041E0" w:rsidP="00C041E0">
      <w:pPr>
        <w:ind w:left="851" w:right="902"/>
        <w:jc w:val="both"/>
        <w:rPr>
          <w:rFonts w:ascii="Palatino Linotype" w:eastAsia="Arial Unicode MS" w:hAnsi="Palatino Linotype" w:cs="Arial"/>
          <w:i/>
          <w:sz w:val="22"/>
        </w:rPr>
      </w:pPr>
      <w:r w:rsidRPr="0012268F">
        <w:rPr>
          <w:rFonts w:ascii="Palatino Linotype" w:eastAsia="Arial Unicode MS" w:hAnsi="Palatino Linotype" w:cs="Arial"/>
          <w:i/>
          <w:sz w:val="22"/>
        </w:rPr>
        <w:t>“</w:t>
      </w:r>
      <w:r w:rsidRPr="0012268F">
        <w:rPr>
          <w:rFonts w:ascii="Palatino Linotype" w:eastAsia="Arial Unicode MS" w:hAnsi="Palatino Linotype" w:cs="Arial"/>
          <w:b/>
          <w:i/>
          <w:sz w:val="22"/>
        </w:rPr>
        <w:t>Artículo</w:t>
      </w:r>
      <w:r w:rsidRPr="0012268F">
        <w:rPr>
          <w:rFonts w:ascii="Palatino Linotype" w:eastAsia="Arial Unicode MS" w:hAnsi="Palatino Linotype" w:cs="Arial"/>
          <w:i/>
          <w:sz w:val="22"/>
        </w:rPr>
        <w:t xml:space="preserve"> </w:t>
      </w:r>
      <w:r w:rsidRPr="0012268F">
        <w:rPr>
          <w:rFonts w:ascii="Palatino Linotype" w:eastAsia="Arial Unicode MS" w:hAnsi="Palatino Linotype" w:cs="Arial"/>
          <w:b/>
          <w:i/>
          <w:sz w:val="22"/>
        </w:rPr>
        <w:t>22</w:t>
      </w:r>
      <w:r w:rsidRPr="0012268F">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40B1EC98" w14:textId="77777777" w:rsidR="00C041E0" w:rsidRPr="0012268F" w:rsidRDefault="00C041E0" w:rsidP="00C041E0">
      <w:pPr>
        <w:ind w:left="851" w:right="902"/>
        <w:jc w:val="both"/>
        <w:rPr>
          <w:rFonts w:ascii="Palatino Linotype" w:eastAsia="Arial Unicode MS" w:hAnsi="Palatino Linotype" w:cs="Arial"/>
          <w:i/>
          <w:sz w:val="22"/>
        </w:rPr>
      </w:pPr>
      <w:r w:rsidRPr="0012268F">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04CE6CA6" w14:textId="77777777" w:rsidR="00C041E0" w:rsidRPr="0012268F" w:rsidRDefault="00C041E0" w:rsidP="00C041E0">
      <w:pPr>
        <w:ind w:left="851" w:right="902"/>
        <w:jc w:val="both"/>
        <w:rPr>
          <w:rFonts w:ascii="Palatino Linotype" w:eastAsia="Arial Unicode MS" w:hAnsi="Palatino Linotype" w:cs="Arial"/>
          <w:i/>
          <w:sz w:val="22"/>
        </w:rPr>
      </w:pPr>
      <w:r w:rsidRPr="0012268F">
        <w:rPr>
          <w:rFonts w:ascii="Palatino Linotype" w:eastAsia="Arial Unicode MS" w:hAnsi="Palatino Linotype" w:cs="Arial"/>
          <w:i/>
          <w:sz w:val="22"/>
        </w:rPr>
        <w:t>I. Cuente con atribuciones conferidas en ley y medie el consentimiento del titular.</w:t>
      </w:r>
    </w:p>
    <w:p w14:paraId="7E2ABF38" w14:textId="77777777" w:rsidR="00C041E0" w:rsidRPr="0012268F" w:rsidRDefault="00C041E0" w:rsidP="00C041E0">
      <w:pPr>
        <w:ind w:left="851" w:right="902"/>
        <w:jc w:val="both"/>
        <w:rPr>
          <w:rFonts w:ascii="Palatino Linotype" w:eastAsia="Arial Unicode MS" w:hAnsi="Palatino Linotype" w:cs="Arial"/>
          <w:i/>
          <w:sz w:val="22"/>
        </w:rPr>
      </w:pPr>
      <w:r w:rsidRPr="0012268F">
        <w:rPr>
          <w:rFonts w:ascii="Palatino Linotype" w:eastAsia="Arial Unicode MS" w:hAnsi="Palatino Linotype" w:cs="Arial"/>
          <w:i/>
          <w:sz w:val="22"/>
        </w:rPr>
        <w:t>II. Se trate de una persona reportada como desaparecida, en los términos previstos en la presente Ley y demás disposiciones legales aplicables.</w:t>
      </w:r>
    </w:p>
    <w:p w14:paraId="48F6B9E9" w14:textId="77777777" w:rsidR="00C041E0" w:rsidRPr="0012268F" w:rsidRDefault="00C041E0" w:rsidP="00C041E0">
      <w:pPr>
        <w:ind w:left="851" w:right="902"/>
        <w:jc w:val="both"/>
        <w:rPr>
          <w:rFonts w:ascii="Palatino Linotype" w:eastAsia="Arial Unicode MS" w:hAnsi="Palatino Linotype" w:cs="Arial"/>
          <w:i/>
          <w:sz w:val="22"/>
        </w:rPr>
      </w:pPr>
      <w:r w:rsidRPr="0012268F">
        <w:rPr>
          <w:rFonts w:ascii="Palatino Linotype" w:eastAsia="Arial Unicode MS" w:hAnsi="Palatino Linotype" w:cs="Arial"/>
          <w:b/>
          <w:i/>
          <w:sz w:val="22"/>
        </w:rPr>
        <w:t>Artículo</w:t>
      </w:r>
      <w:r w:rsidRPr="0012268F">
        <w:rPr>
          <w:rFonts w:ascii="Palatino Linotype" w:eastAsia="Arial Unicode MS" w:hAnsi="Palatino Linotype" w:cs="Arial"/>
          <w:i/>
          <w:sz w:val="22"/>
        </w:rPr>
        <w:t xml:space="preserve"> </w:t>
      </w:r>
      <w:r w:rsidRPr="0012268F">
        <w:rPr>
          <w:rFonts w:ascii="Palatino Linotype" w:eastAsia="Arial Unicode MS" w:hAnsi="Palatino Linotype" w:cs="Arial"/>
          <w:b/>
          <w:i/>
          <w:sz w:val="22"/>
        </w:rPr>
        <w:t>38</w:t>
      </w:r>
      <w:r w:rsidRPr="0012268F">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C46EF25" w14:textId="77777777" w:rsidR="00C041E0" w:rsidRPr="0012268F" w:rsidRDefault="00C041E0" w:rsidP="00C041E0">
      <w:pPr>
        <w:spacing w:before="100" w:beforeAutospacing="1" w:after="100" w:afterAutospacing="1" w:line="360" w:lineRule="auto"/>
        <w:jc w:val="both"/>
        <w:rPr>
          <w:rFonts w:ascii="Palatino Linotype" w:hAnsi="Palatino Linotype" w:cs="Arial"/>
        </w:rPr>
      </w:pPr>
      <w:r w:rsidRPr="0012268F">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8512D92" w14:textId="77777777" w:rsidR="00C041E0" w:rsidRPr="0012268F" w:rsidRDefault="00C041E0" w:rsidP="00C041E0">
      <w:pPr>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12268F">
        <w:rPr>
          <w:rFonts w:ascii="Palatino Linotype" w:eastAsia="Arial Unicode MS" w:hAnsi="Palatino Linotype" w:cs="Arial"/>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12268F">
        <w:rPr>
          <w:rFonts w:ascii="Palatino Linotype" w:eastAsia="Arial Unicode MS" w:hAnsi="Palatino Linotype" w:cs="Arial"/>
          <w:lang w:val="es-ES"/>
        </w:rPr>
        <w:lastRenderedPageBreak/>
        <w:t xml:space="preserve">información confidencial, que debe ser protegida por </w:t>
      </w:r>
      <w:r w:rsidRPr="0012268F">
        <w:rPr>
          <w:rFonts w:ascii="Palatino Linotype" w:eastAsia="Arial Unicode MS" w:hAnsi="Palatino Linotype" w:cs="Arial"/>
          <w:b/>
          <w:lang w:eastAsia="es-MX"/>
        </w:rPr>
        <w:t>EL SUJETO OBLIGADO</w:t>
      </w:r>
      <w:r w:rsidRPr="0012268F">
        <w:rPr>
          <w:rFonts w:ascii="Palatino Linotype" w:eastAsia="Arial Unicode MS" w:hAnsi="Palatino Linotype" w:cs="Arial"/>
          <w:lang w:val="es-ES"/>
        </w:rPr>
        <w:t xml:space="preserve">, en ese contexto, todo dato personal susceptible de clasificación debe ser protegido. </w:t>
      </w:r>
    </w:p>
    <w:p w14:paraId="2D4DE653" w14:textId="77777777" w:rsidR="00C041E0" w:rsidRPr="0012268F" w:rsidRDefault="00C041E0" w:rsidP="00C041E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2268F">
        <w:rPr>
          <w:rFonts w:ascii="Palatino Linotype" w:hAnsi="Palatino Linotype" w:cs="Arial"/>
          <w:lang w:val="es-ES_tradnl"/>
        </w:rPr>
        <w:t xml:space="preserve">Por ende, en el presente caso </w:t>
      </w:r>
      <w:r w:rsidRPr="0012268F">
        <w:rPr>
          <w:rFonts w:ascii="Palatino Linotype" w:hAnsi="Palatino Linotype" w:cs="Arial"/>
          <w:b/>
          <w:lang w:val="es-ES_tradnl"/>
        </w:rPr>
        <w:t>EL SUJETO OBLIGADO</w:t>
      </w:r>
      <w:r w:rsidRPr="0012268F">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12268F">
        <w:rPr>
          <w:rFonts w:ascii="Palatino Linotype" w:hAnsi="Palatino Linotype" w:cs="Arial"/>
          <w:lang w:val="es-ES"/>
        </w:rPr>
        <w:t xml:space="preserve">resulta necesario que el Comité de Transparencia del </w:t>
      </w:r>
      <w:r w:rsidRPr="0012268F">
        <w:rPr>
          <w:rFonts w:ascii="Palatino Linotype" w:hAnsi="Palatino Linotype" w:cs="Arial"/>
          <w:b/>
          <w:lang w:val="es-ES"/>
        </w:rPr>
        <w:t>SUJETO OBLIGADO</w:t>
      </w:r>
      <w:r w:rsidRPr="0012268F">
        <w:rPr>
          <w:rFonts w:ascii="Palatino Linotype" w:hAnsi="Palatino Linotype" w:cs="Arial"/>
          <w:lang w:val="es-ES"/>
        </w:rPr>
        <w:t xml:space="preserve"> emita el Acuerdo de Clasificación correspondiente</w:t>
      </w:r>
      <w:r w:rsidRPr="0012268F">
        <w:rPr>
          <w:rFonts w:ascii="Palatino Linotype" w:hAnsi="Palatino Linotype" w:cs="Arial"/>
          <w:lang w:val="es-ES_tradnl"/>
        </w:rPr>
        <w:t xml:space="preserve"> debidamente fundado y motivado, </w:t>
      </w:r>
      <w:r w:rsidRPr="0012268F">
        <w:rPr>
          <w:rFonts w:ascii="Palatino Linotype" w:hAnsi="Palatino Linotype" w:cs="Arial"/>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2089BF0B" w14:textId="61E8B0EB" w:rsidR="00C041E0" w:rsidRPr="0012268F" w:rsidRDefault="00C041E0" w:rsidP="00C041E0">
      <w:pPr>
        <w:autoSpaceDE w:val="0"/>
        <w:autoSpaceDN w:val="0"/>
        <w:adjustRightInd w:val="0"/>
        <w:spacing w:before="100" w:beforeAutospacing="1" w:after="100" w:afterAutospacing="1" w:line="360" w:lineRule="auto"/>
        <w:jc w:val="both"/>
        <w:rPr>
          <w:rFonts w:ascii="Palatino Linotype" w:hAnsi="Palatino Linotype" w:cs="Arial"/>
          <w:lang w:eastAsia="en-US"/>
        </w:rPr>
      </w:pPr>
      <w:r w:rsidRPr="0012268F">
        <w:rPr>
          <w:rFonts w:ascii="Palatino Linotype" w:hAnsi="Palatino Linotype"/>
          <w:lang w:val="es-ES"/>
        </w:rPr>
        <w:t>En</w:t>
      </w:r>
      <w:r w:rsidR="00C57753" w:rsidRPr="0012268F">
        <w:rPr>
          <w:rFonts w:ascii="Palatino Linotype" w:hAnsi="Palatino Linotype"/>
          <w:lang w:val="es-ES"/>
        </w:rPr>
        <w:t xml:space="preserve"> el</w:t>
      </w:r>
      <w:r w:rsidRPr="0012268F">
        <w:rPr>
          <w:rFonts w:ascii="Palatino Linotype" w:hAnsi="Palatino Linotype"/>
          <w:lang w:val="es-ES"/>
        </w:rPr>
        <w:t xml:space="preserve"> caso específico de los documentos solicitados, obran datos que son considerados confidenciales, cuyo acceso debe ser restringido, los cuales </w:t>
      </w:r>
      <w:r w:rsidRPr="0012268F">
        <w:rPr>
          <w:rFonts w:ascii="Palatino Linotype" w:hAnsi="Palatino Linotype" w:cs="Arial"/>
          <w:lang w:val="es-ES"/>
        </w:rPr>
        <w:t>deben testarse al momento de la elaboración de versiones públicas, como es el caso del RFC y la CURP.</w:t>
      </w:r>
    </w:p>
    <w:p w14:paraId="5F72C802" w14:textId="77777777" w:rsidR="00C041E0" w:rsidRPr="0012268F" w:rsidRDefault="00C041E0" w:rsidP="00C041E0">
      <w:pPr>
        <w:autoSpaceDE w:val="0"/>
        <w:autoSpaceDN w:val="0"/>
        <w:adjustRightInd w:val="0"/>
        <w:spacing w:before="100" w:beforeAutospacing="1" w:after="100" w:afterAutospacing="1" w:line="360" w:lineRule="auto"/>
        <w:jc w:val="both"/>
        <w:rPr>
          <w:rFonts w:ascii="Palatino Linotype" w:hAnsi="Palatino Linotype"/>
          <w:lang w:val="es-ES"/>
        </w:rPr>
      </w:pPr>
      <w:r w:rsidRPr="0012268F">
        <w:rPr>
          <w:rFonts w:ascii="Palatino Linotype" w:hAnsi="Palatino Linotype" w:cs="Arial"/>
          <w:lang w:val="es-ES"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w:t>
      </w:r>
      <w:r w:rsidRPr="0012268F">
        <w:rPr>
          <w:rFonts w:ascii="Palatino Linotype" w:hAnsi="Palatino Linotype" w:cs="Arial"/>
          <w:lang w:val="es-ES" w:eastAsia="es-MX"/>
        </w:rPr>
        <w:lastRenderedPageBreak/>
        <w:t>posterior la fecha de nacimiento año/mes/día</w:t>
      </w:r>
      <w:r w:rsidRPr="0012268F">
        <w:rPr>
          <w:rFonts w:ascii="Palatino Linotype" w:hAnsi="Palatino Linotype"/>
          <w:lang w:val="es-ES"/>
        </w:rPr>
        <w:t xml:space="preserve"> y finalmente la homoclave; la cual para su obtención es necesario acreditar personalidad, fecha de nacimiento entre otros con documentos oficiales.</w:t>
      </w:r>
    </w:p>
    <w:p w14:paraId="516FEBB6" w14:textId="77777777" w:rsidR="00C041E0" w:rsidRPr="0012268F" w:rsidRDefault="00C041E0" w:rsidP="00C041E0">
      <w:pPr>
        <w:spacing w:before="100" w:beforeAutospacing="1" w:after="100" w:afterAutospacing="1" w:line="360" w:lineRule="auto"/>
        <w:jc w:val="both"/>
        <w:rPr>
          <w:rFonts w:ascii="Palatino Linotype" w:hAnsi="Palatino Linotype" w:cs="Arial"/>
          <w:lang w:val="es-ES" w:eastAsia="es-MX"/>
        </w:rPr>
      </w:pPr>
      <w:r w:rsidRPr="0012268F">
        <w:rPr>
          <w:rFonts w:ascii="Palatino Linotype" w:hAnsi="Palatino Linotype" w:cs="Arial"/>
          <w:lang w:val="es-ES" w:eastAsia="es-MX"/>
        </w:rPr>
        <w:t>Al respecto, el INAI, a través del Criterio 19/17, señala literalmente lo siguiente:</w:t>
      </w:r>
    </w:p>
    <w:p w14:paraId="4DB2900A" w14:textId="77777777" w:rsidR="00C041E0" w:rsidRPr="0012268F" w:rsidRDefault="00C041E0" w:rsidP="00C041E0">
      <w:pPr>
        <w:ind w:left="851" w:right="902"/>
        <w:jc w:val="both"/>
        <w:rPr>
          <w:rFonts w:ascii="Palatino Linotype" w:hAnsi="Palatino Linotype" w:cs="Arial"/>
          <w:bCs/>
          <w:i/>
          <w:sz w:val="22"/>
          <w:lang w:val="es-ES"/>
        </w:rPr>
      </w:pPr>
      <w:r w:rsidRPr="0012268F">
        <w:rPr>
          <w:rFonts w:ascii="Palatino Linotype" w:hAnsi="Palatino Linotype" w:cs="Arial"/>
          <w:bCs/>
          <w:i/>
          <w:sz w:val="22"/>
          <w:lang w:val="es-ES"/>
        </w:rPr>
        <w:t>“</w:t>
      </w:r>
      <w:r w:rsidRPr="0012268F">
        <w:rPr>
          <w:rFonts w:ascii="Palatino Linotype" w:hAnsi="Palatino Linotype" w:cs="Arial"/>
          <w:b/>
          <w:bCs/>
          <w:i/>
          <w:sz w:val="22"/>
          <w:lang w:val="es-ES"/>
        </w:rPr>
        <w:t>Registro Federal de Contribuyentes (RFC) de personas físicas</w:t>
      </w:r>
      <w:r w:rsidRPr="0012268F">
        <w:rPr>
          <w:rFonts w:ascii="Palatino Linotype" w:hAnsi="Palatino Linotype" w:cs="Arial"/>
          <w:bCs/>
          <w:i/>
          <w:sz w:val="22"/>
          <w:lang w:val="es-ES"/>
        </w:rPr>
        <w:t xml:space="preserve">. El RFC es una clave de carácter fiscal, </w:t>
      </w:r>
      <w:proofErr w:type="gramStart"/>
      <w:r w:rsidRPr="0012268F">
        <w:rPr>
          <w:rFonts w:ascii="Palatino Linotype" w:hAnsi="Palatino Linotype" w:cs="Arial"/>
          <w:bCs/>
          <w:i/>
          <w:sz w:val="22"/>
          <w:lang w:val="es-ES"/>
        </w:rPr>
        <w:t>única</w:t>
      </w:r>
      <w:proofErr w:type="gramEnd"/>
      <w:r w:rsidRPr="0012268F">
        <w:rPr>
          <w:rFonts w:ascii="Palatino Linotype" w:hAnsi="Palatino Linotype" w:cs="Arial"/>
          <w:bCs/>
          <w:i/>
          <w:sz w:val="22"/>
          <w:lang w:val="es-ES"/>
        </w:rPr>
        <w:t xml:space="preserve"> e irrepetible, que permite identificar al titular, su edad y fecha de nacimiento, por lo que es un dato personal de carácter confidencial.</w:t>
      </w:r>
    </w:p>
    <w:p w14:paraId="564CB130" w14:textId="77777777" w:rsidR="00C041E0" w:rsidRPr="0012268F" w:rsidRDefault="00C041E0" w:rsidP="00C041E0">
      <w:pPr>
        <w:ind w:left="851" w:right="902"/>
        <w:jc w:val="both"/>
        <w:rPr>
          <w:rFonts w:ascii="Palatino Linotype" w:hAnsi="Palatino Linotype" w:cs="Arial"/>
          <w:bCs/>
          <w:i/>
          <w:sz w:val="22"/>
          <w:lang w:val="es-ES"/>
        </w:rPr>
      </w:pPr>
      <w:r w:rsidRPr="0012268F">
        <w:rPr>
          <w:rFonts w:ascii="Palatino Linotype" w:hAnsi="Palatino Linotype" w:cs="Arial"/>
          <w:bCs/>
          <w:i/>
          <w:sz w:val="22"/>
          <w:lang w:val="es-ES"/>
        </w:rPr>
        <w:t>Resoluciones:</w:t>
      </w:r>
    </w:p>
    <w:p w14:paraId="57366B4F" w14:textId="77777777" w:rsidR="00C041E0" w:rsidRPr="0012268F" w:rsidRDefault="00C041E0" w:rsidP="00C041E0">
      <w:pPr>
        <w:ind w:left="851" w:right="902"/>
        <w:jc w:val="both"/>
        <w:rPr>
          <w:rFonts w:ascii="Palatino Linotype" w:hAnsi="Palatino Linotype" w:cs="Arial"/>
          <w:bCs/>
          <w:i/>
          <w:sz w:val="22"/>
          <w:lang w:val="es-ES"/>
        </w:rPr>
      </w:pPr>
      <w:r w:rsidRPr="0012268F">
        <w:rPr>
          <w:rFonts w:ascii="Palatino Linotype" w:hAnsi="Palatino Linotype" w:cs="Arial"/>
          <w:bCs/>
          <w:i/>
          <w:sz w:val="22"/>
          <w:lang w:val="es-ES"/>
        </w:rPr>
        <w:t>•</w:t>
      </w:r>
      <w:r w:rsidRPr="0012268F">
        <w:rPr>
          <w:rFonts w:ascii="Palatino Linotype" w:hAnsi="Palatino Linotype" w:cs="Arial"/>
          <w:bCs/>
          <w:i/>
          <w:sz w:val="22"/>
          <w:lang w:val="es-ES"/>
        </w:rPr>
        <w:tab/>
        <w:t>RRA 0189/17. Morena. 08 de febrero de 2017. Por unanimidad. Comisionado Ponente Joel Salas Suárez.</w:t>
      </w:r>
    </w:p>
    <w:p w14:paraId="5DBF8C9D" w14:textId="77777777" w:rsidR="00C041E0" w:rsidRPr="0012268F" w:rsidRDefault="00C041E0" w:rsidP="00C041E0">
      <w:pPr>
        <w:ind w:left="851" w:right="902"/>
        <w:jc w:val="both"/>
        <w:rPr>
          <w:rFonts w:ascii="Palatino Linotype" w:hAnsi="Palatino Linotype" w:cs="Arial"/>
          <w:bCs/>
          <w:i/>
          <w:sz w:val="22"/>
          <w:lang w:val="es-ES"/>
        </w:rPr>
      </w:pPr>
      <w:r w:rsidRPr="0012268F">
        <w:rPr>
          <w:rFonts w:ascii="Palatino Linotype" w:hAnsi="Palatino Linotype" w:cs="Arial"/>
          <w:bCs/>
          <w:i/>
          <w:sz w:val="22"/>
          <w:lang w:val="es-ES"/>
        </w:rPr>
        <w:t>•</w:t>
      </w:r>
      <w:r w:rsidRPr="0012268F">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14:paraId="188257DA" w14:textId="77777777" w:rsidR="00C041E0" w:rsidRPr="0012268F" w:rsidRDefault="00C041E0" w:rsidP="00C041E0">
      <w:pPr>
        <w:ind w:left="851" w:right="902"/>
        <w:jc w:val="both"/>
        <w:rPr>
          <w:rFonts w:ascii="Palatino Linotype" w:hAnsi="Palatino Linotype" w:cs="Arial"/>
          <w:bCs/>
          <w:i/>
          <w:sz w:val="22"/>
          <w:lang w:val="es-ES"/>
        </w:rPr>
      </w:pPr>
      <w:r w:rsidRPr="0012268F">
        <w:rPr>
          <w:rFonts w:ascii="Palatino Linotype" w:hAnsi="Palatino Linotype" w:cs="Arial"/>
          <w:bCs/>
          <w:i/>
          <w:sz w:val="22"/>
          <w:lang w:val="es-ES"/>
        </w:rPr>
        <w:t>•</w:t>
      </w:r>
      <w:r w:rsidRPr="0012268F">
        <w:rPr>
          <w:rFonts w:ascii="Palatino Linotype" w:hAnsi="Palatino Linotype" w:cs="Arial"/>
          <w:bCs/>
          <w:i/>
          <w:sz w:val="22"/>
          <w:lang w:val="es-ES"/>
        </w:rPr>
        <w:tab/>
        <w:t>RRA 1564/17. Tribunal Electoral del Poder Judicial de la Federación. 26 de abril de 2017. Por unanimidad. Comisionado Ponente Oscar Mauricio Guerra Ford.”</w:t>
      </w:r>
    </w:p>
    <w:p w14:paraId="5B71007D" w14:textId="77777777" w:rsidR="00C041E0" w:rsidRPr="0012268F" w:rsidRDefault="00C041E0" w:rsidP="00C041E0">
      <w:pPr>
        <w:ind w:left="851" w:right="902"/>
        <w:jc w:val="both"/>
        <w:rPr>
          <w:rFonts w:ascii="Palatino Linotype" w:hAnsi="Palatino Linotype" w:cs="Arial"/>
          <w:bCs/>
          <w:lang w:val="es-ES" w:eastAsia="en-US"/>
        </w:rPr>
      </w:pPr>
      <w:r w:rsidRPr="0012268F">
        <w:rPr>
          <w:rFonts w:ascii="Palatino Linotype" w:hAnsi="Palatino Linotype" w:cs="Arial"/>
          <w:bCs/>
          <w:sz w:val="22"/>
          <w:lang w:val="es-ES"/>
        </w:rPr>
        <w:t>(Énfasis añadido)</w:t>
      </w:r>
    </w:p>
    <w:p w14:paraId="192CA164" w14:textId="77777777" w:rsidR="00C041E0" w:rsidRPr="0012268F" w:rsidRDefault="00C041E0" w:rsidP="00C041E0">
      <w:pPr>
        <w:spacing w:before="100" w:beforeAutospacing="1" w:after="100" w:afterAutospacing="1" w:line="360" w:lineRule="auto"/>
        <w:jc w:val="both"/>
        <w:rPr>
          <w:rFonts w:ascii="Palatino Linotype" w:hAnsi="Palatino Linotype" w:cs="Arial"/>
          <w:lang w:eastAsia="es-MX"/>
        </w:rPr>
      </w:pPr>
      <w:r w:rsidRPr="0012268F">
        <w:rPr>
          <w:rFonts w:ascii="Palatino Linotype" w:hAnsi="Palatino Linotype" w:cs="Arial"/>
          <w:lang w:eastAsia="es-MX"/>
        </w:rPr>
        <w:t xml:space="preserve">De lo anterior, se desprende que el RFC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12268F">
        <w:rPr>
          <w:rFonts w:ascii="Palatino Linotype" w:eastAsia="Arial Unicode MS" w:hAnsi="Palatino Linotype" w:cs="Arial"/>
          <w:lang w:val="es-ES"/>
        </w:rPr>
        <w:t>4, fracción XI de la Ley de Protección de Datos Personales en Posesión de Sujetos Obligados del Estado de México y Municipios</w:t>
      </w:r>
      <w:r w:rsidRPr="0012268F">
        <w:rPr>
          <w:rFonts w:ascii="Palatino Linotype" w:hAnsi="Palatino Linotype" w:cs="Arial"/>
          <w:lang w:eastAsia="es-MX"/>
        </w:rPr>
        <w:t>.</w:t>
      </w:r>
    </w:p>
    <w:p w14:paraId="603834F8" w14:textId="77777777" w:rsidR="00C041E0" w:rsidRPr="0012268F" w:rsidRDefault="00C041E0" w:rsidP="00C041E0">
      <w:pPr>
        <w:spacing w:before="100" w:beforeAutospacing="1" w:after="100" w:afterAutospacing="1" w:line="360" w:lineRule="auto"/>
        <w:jc w:val="both"/>
        <w:rPr>
          <w:rFonts w:ascii="Palatino Linotype" w:hAnsi="Palatino Linotype" w:cs="Arial"/>
          <w:lang w:val="es-ES" w:eastAsia="es-MX"/>
        </w:rPr>
      </w:pPr>
      <w:r w:rsidRPr="0012268F">
        <w:rPr>
          <w:rFonts w:ascii="Palatino Linotype" w:hAnsi="Palatino Linotype" w:cs="Arial"/>
          <w:lang w:val="es-ES" w:eastAsia="es-MX"/>
        </w:rPr>
        <w:t>Por cuanto hace a la CURP</w:t>
      </w:r>
      <w:r w:rsidRPr="0012268F">
        <w:rPr>
          <w:rFonts w:ascii="Palatino Linotype" w:hAnsi="Palatino Linotype" w:cs="Arial"/>
          <w:b/>
          <w:lang w:val="es-ES"/>
        </w:rPr>
        <w:t xml:space="preserve">, </w:t>
      </w:r>
      <w:r w:rsidRPr="0012268F">
        <w:rPr>
          <w:rFonts w:ascii="Palatino Linotype" w:hAnsi="Palatino Linotype" w:cs="Arial"/>
          <w:lang w:val="es-ES" w:eastAsia="es-MX"/>
        </w:rPr>
        <w:t xml:space="preserve">constituye un dato personal, ya que tiene como finalidad registrar a cada una de las personas que integran la población del país, con los datos </w:t>
      </w:r>
      <w:r w:rsidRPr="0012268F">
        <w:rPr>
          <w:rFonts w:ascii="Palatino Linotype" w:hAnsi="Palatino Linotype" w:cs="Arial"/>
          <w:lang w:val="es-ES" w:eastAsia="es-MX"/>
        </w:rPr>
        <w:lastRenderedPageBreak/>
        <w:t>que permitan certificar y acreditar fehacientemente su identidad, la cual servirá para identificarla de manera individual.</w:t>
      </w:r>
    </w:p>
    <w:p w14:paraId="6754FE69" w14:textId="77777777" w:rsidR="00C041E0" w:rsidRPr="0012268F" w:rsidRDefault="00C041E0" w:rsidP="00C041E0">
      <w:pPr>
        <w:spacing w:before="100" w:beforeAutospacing="1" w:after="100" w:afterAutospacing="1" w:line="360" w:lineRule="auto"/>
        <w:rPr>
          <w:rFonts w:ascii="Palatino Linotype" w:hAnsi="Palatino Linotype" w:cs="Arial"/>
          <w:lang w:val="es-ES" w:eastAsia="es-MX"/>
        </w:rPr>
      </w:pPr>
      <w:r w:rsidRPr="0012268F">
        <w:rPr>
          <w:rFonts w:ascii="Palatino Linotype" w:hAnsi="Palatino Linotype" w:cs="Arial"/>
          <w:lang w:val="es-ES" w:eastAsia="es-MX"/>
        </w:rPr>
        <w:t>Lo anterior, tiene sustento en los artículos 86 y 91 de la Ley General de Población, la cual señala lo siguiente:</w:t>
      </w:r>
    </w:p>
    <w:p w14:paraId="42B0E6B3" w14:textId="77777777" w:rsidR="00C041E0" w:rsidRPr="0012268F" w:rsidRDefault="00C041E0" w:rsidP="00C041E0">
      <w:pPr>
        <w:ind w:left="851" w:right="902"/>
        <w:jc w:val="both"/>
        <w:rPr>
          <w:rFonts w:ascii="Palatino Linotype" w:hAnsi="Palatino Linotype" w:cs="Arial"/>
          <w:i/>
          <w:sz w:val="22"/>
          <w:lang w:val="es-ES" w:eastAsia="es-MX"/>
        </w:rPr>
      </w:pPr>
      <w:r w:rsidRPr="0012268F">
        <w:rPr>
          <w:rFonts w:ascii="Palatino Linotype" w:hAnsi="Palatino Linotype" w:cs="Arial,Bold"/>
          <w:b/>
          <w:bCs/>
          <w:i/>
          <w:sz w:val="22"/>
          <w:lang w:val="es-ES" w:eastAsia="es-MX"/>
        </w:rPr>
        <w:t xml:space="preserve">“Artículo 86. </w:t>
      </w:r>
      <w:r w:rsidRPr="0012268F">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14:paraId="178F31BA" w14:textId="77777777" w:rsidR="00C041E0" w:rsidRPr="0012268F" w:rsidRDefault="00C041E0" w:rsidP="00C041E0">
      <w:pPr>
        <w:ind w:left="851" w:right="902"/>
        <w:jc w:val="both"/>
        <w:rPr>
          <w:rFonts w:ascii="Palatino Linotype" w:hAnsi="Palatino Linotype" w:cs="Arial"/>
          <w:i/>
          <w:sz w:val="22"/>
          <w:lang w:val="es-ES" w:eastAsia="es-MX"/>
        </w:rPr>
      </w:pPr>
      <w:r w:rsidRPr="0012268F">
        <w:rPr>
          <w:rFonts w:ascii="Palatino Linotype" w:hAnsi="Palatino Linotype" w:cs="Arial,Bold"/>
          <w:b/>
          <w:bCs/>
          <w:i/>
          <w:sz w:val="22"/>
          <w:lang w:val="es-ES" w:eastAsia="es-MX"/>
        </w:rPr>
        <w:t xml:space="preserve">Artículo 91. </w:t>
      </w:r>
      <w:r w:rsidRPr="0012268F">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14:paraId="6B737819" w14:textId="77777777" w:rsidR="00C041E0" w:rsidRPr="0012268F" w:rsidRDefault="00C041E0" w:rsidP="00C041E0">
      <w:pPr>
        <w:shd w:val="clear" w:color="auto" w:fill="FFFFFF"/>
        <w:spacing w:before="100" w:beforeAutospacing="1" w:after="100" w:afterAutospacing="1" w:line="360" w:lineRule="auto"/>
        <w:jc w:val="both"/>
        <w:rPr>
          <w:rFonts w:ascii="Palatino Linotype" w:hAnsi="Palatino Linotype"/>
          <w:lang w:val="es-ES" w:eastAsia="es-MX"/>
        </w:rPr>
      </w:pPr>
      <w:r w:rsidRPr="0012268F">
        <w:rPr>
          <w:rFonts w:ascii="Palatino Linotype" w:hAnsi="Palatino Linotype"/>
          <w:lang w:val="es-ES" w:eastAsia="es-MX"/>
        </w:rPr>
        <w:t>Ahora bien, la CURP está integrada de 18 elementos representados por letras y números, que se generan a partir de los datos contenidos en tu documento probatorio de identidad (acta de nacimiento, carta de naturalización o documento migratorio), la cual se integra de</w:t>
      </w:r>
      <w:r w:rsidRPr="0012268F">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12268F">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47D33484" w14:textId="77777777" w:rsidR="00C041E0" w:rsidRPr="0012268F" w:rsidRDefault="00C041E0" w:rsidP="00C041E0">
      <w:pPr>
        <w:spacing w:before="100" w:beforeAutospacing="1" w:after="100" w:afterAutospacing="1" w:line="360" w:lineRule="auto"/>
        <w:jc w:val="both"/>
        <w:rPr>
          <w:rFonts w:ascii="Palatino Linotype" w:hAnsi="Palatino Linotype" w:cs="Arial"/>
          <w:lang w:val="es-ES" w:eastAsia="es-MX"/>
        </w:rPr>
      </w:pPr>
      <w:r w:rsidRPr="0012268F">
        <w:rPr>
          <w:rFonts w:ascii="Palatino Linotype" w:hAnsi="Palatino Linotype" w:cs="Arial"/>
          <w:lang w:val="es-ES" w:eastAsia="es-MX"/>
        </w:rPr>
        <w:t>Al respecto, el INAI, a través del Criterio 18/17, señala literalmente lo siguiente:</w:t>
      </w:r>
    </w:p>
    <w:p w14:paraId="0C929947" w14:textId="77777777" w:rsidR="00C041E0" w:rsidRPr="0012268F" w:rsidRDefault="00C041E0" w:rsidP="00C041E0">
      <w:pPr>
        <w:ind w:left="851" w:right="902"/>
        <w:jc w:val="both"/>
        <w:rPr>
          <w:rFonts w:ascii="Palatino Linotype" w:hAnsi="Palatino Linotype" w:cs="Arial"/>
          <w:bCs/>
          <w:i/>
          <w:sz w:val="22"/>
          <w:lang w:val="es-ES" w:eastAsia="es-MX"/>
        </w:rPr>
      </w:pPr>
      <w:r w:rsidRPr="0012268F">
        <w:rPr>
          <w:rFonts w:ascii="Palatino Linotype" w:hAnsi="Palatino Linotype" w:cs="Arial"/>
          <w:bCs/>
          <w:i/>
          <w:sz w:val="22"/>
          <w:lang w:val="es-ES" w:eastAsia="es-MX"/>
        </w:rPr>
        <w:t>“</w:t>
      </w:r>
      <w:r w:rsidRPr="0012268F">
        <w:rPr>
          <w:rFonts w:ascii="Palatino Linotype" w:hAnsi="Palatino Linotype" w:cs="Arial"/>
          <w:b/>
          <w:bCs/>
          <w:i/>
          <w:sz w:val="22"/>
          <w:lang w:val="es-ES" w:eastAsia="es-MX"/>
        </w:rPr>
        <w:t>Clave Única de Registro de Población (CURP)</w:t>
      </w:r>
      <w:r w:rsidRPr="0012268F">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F0EECCA" w14:textId="77777777" w:rsidR="00C041E0" w:rsidRPr="0012268F" w:rsidRDefault="00C041E0" w:rsidP="00C041E0">
      <w:pPr>
        <w:ind w:left="851" w:right="902"/>
        <w:jc w:val="both"/>
        <w:rPr>
          <w:rFonts w:ascii="Palatino Linotype" w:hAnsi="Palatino Linotype" w:cs="Arial"/>
          <w:bCs/>
          <w:i/>
          <w:sz w:val="22"/>
          <w:lang w:val="es-ES" w:eastAsia="es-MX"/>
        </w:rPr>
      </w:pPr>
      <w:r w:rsidRPr="0012268F">
        <w:rPr>
          <w:rFonts w:ascii="Palatino Linotype" w:hAnsi="Palatino Linotype" w:cs="Arial"/>
          <w:bCs/>
          <w:i/>
          <w:sz w:val="22"/>
          <w:lang w:val="es-ES" w:eastAsia="es-MX"/>
        </w:rPr>
        <w:t>Resoluciones:</w:t>
      </w:r>
    </w:p>
    <w:p w14:paraId="2A9F03D6" w14:textId="77777777" w:rsidR="00C041E0" w:rsidRPr="0012268F" w:rsidRDefault="00C041E0" w:rsidP="00C041E0">
      <w:pPr>
        <w:ind w:left="851" w:right="902"/>
        <w:jc w:val="both"/>
        <w:rPr>
          <w:rFonts w:ascii="Palatino Linotype" w:hAnsi="Palatino Linotype" w:cs="Arial"/>
          <w:bCs/>
          <w:i/>
          <w:sz w:val="22"/>
          <w:lang w:val="es-ES" w:eastAsia="es-MX"/>
        </w:rPr>
      </w:pPr>
      <w:r w:rsidRPr="0012268F">
        <w:rPr>
          <w:rFonts w:ascii="Palatino Linotype" w:hAnsi="Palatino Linotype" w:cs="Arial"/>
          <w:bCs/>
          <w:i/>
          <w:sz w:val="22"/>
          <w:lang w:val="es-ES" w:eastAsia="es-MX"/>
        </w:rPr>
        <w:lastRenderedPageBreak/>
        <w:t>•</w:t>
      </w:r>
      <w:r w:rsidRPr="0012268F">
        <w:rPr>
          <w:rFonts w:ascii="Palatino Linotype" w:hAnsi="Palatino Linotype" w:cs="Arial"/>
          <w:bCs/>
          <w:i/>
          <w:sz w:val="22"/>
          <w:lang w:val="es-ES" w:eastAsia="es-MX"/>
        </w:rPr>
        <w:tab/>
        <w:t>RRA 3995/16. Secretaría de la Defensa Nacional. 1 de febrero de 2017. Por unanimidad. Comisionado Ponente Rosendoevgueni Monterrey Chepov.</w:t>
      </w:r>
    </w:p>
    <w:p w14:paraId="3162E55C" w14:textId="77777777" w:rsidR="00C041E0" w:rsidRPr="0012268F" w:rsidRDefault="00C041E0" w:rsidP="00C041E0">
      <w:pPr>
        <w:ind w:left="851" w:right="902"/>
        <w:jc w:val="both"/>
        <w:rPr>
          <w:rFonts w:ascii="Palatino Linotype" w:hAnsi="Palatino Linotype" w:cs="Arial"/>
          <w:bCs/>
          <w:i/>
          <w:sz w:val="22"/>
          <w:lang w:val="es-ES" w:eastAsia="es-MX"/>
        </w:rPr>
      </w:pPr>
      <w:r w:rsidRPr="0012268F">
        <w:rPr>
          <w:rFonts w:ascii="Palatino Linotype" w:hAnsi="Palatino Linotype" w:cs="Arial"/>
          <w:bCs/>
          <w:i/>
          <w:sz w:val="22"/>
          <w:lang w:val="es-ES" w:eastAsia="es-MX"/>
        </w:rPr>
        <w:t>•</w:t>
      </w:r>
      <w:r w:rsidRPr="0012268F">
        <w:rPr>
          <w:rFonts w:ascii="Palatino Linotype" w:hAnsi="Palatino Linotype" w:cs="Arial"/>
          <w:bCs/>
          <w:i/>
          <w:sz w:val="22"/>
          <w:lang w:val="es-ES" w:eastAsia="es-MX"/>
        </w:rPr>
        <w:tab/>
        <w:t xml:space="preserve">RRA 0937/17. Senado de la República. 15 de marzo de 2017. Por unanimidad. Comisionada Ponente Ximena Puente de la Mora. </w:t>
      </w:r>
    </w:p>
    <w:p w14:paraId="3A05D23D" w14:textId="77777777" w:rsidR="00C041E0" w:rsidRPr="0012268F" w:rsidRDefault="00C041E0" w:rsidP="00C041E0">
      <w:pPr>
        <w:ind w:left="851" w:right="902"/>
        <w:jc w:val="both"/>
        <w:rPr>
          <w:rFonts w:ascii="Palatino Linotype" w:hAnsi="Palatino Linotype" w:cs="Arial"/>
          <w:i/>
          <w:lang w:val="es-ES" w:eastAsia="es-MX"/>
        </w:rPr>
      </w:pPr>
      <w:r w:rsidRPr="0012268F">
        <w:rPr>
          <w:rFonts w:ascii="Palatino Linotype" w:hAnsi="Palatino Linotype" w:cs="Arial"/>
          <w:bCs/>
          <w:i/>
          <w:sz w:val="22"/>
          <w:lang w:val="es-ES" w:eastAsia="es-MX"/>
        </w:rPr>
        <w:t>•</w:t>
      </w:r>
      <w:r w:rsidRPr="0012268F">
        <w:rPr>
          <w:rFonts w:ascii="Palatino Linotype" w:hAnsi="Palatino Linotype" w:cs="Arial"/>
          <w:bCs/>
          <w:i/>
          <w:sz w:val="22"/>
          <w:lang w:val="es-ES" w:eastAsia="es-MX"/>
        </w:rPr>
        <w:tab/>
        <w:t>RRA 0478/17. Secretaría de Relaciones Exteriores. 26 de abril de 2017. Por unanimidad. Comisionada Ponente Areli Cano Guadiana.</w:t>
      </w:r>
      <w:r w:rsidRPr="0012268F">
        <w:rPr>
          <w:rFonts w:ascii="Palatino Linotype" w:hAnsi="Palatino Linotype" w:cs="Arial"/>
          <w:i/>
          <w:sz w:val="22"/>
          <w:lang w:val="es-ES" w:eastAsia="es-MX"/>
        </w:rPr>
        <w:t>” (</w:t>
      </w:r>
      <w:r w:rsidRPr="0012268F">
        <w:rPr>
          <w:rFonts w:ascii="Palatino Linotype" w:hAnsi="Palatino Linotype" w:cs="Arial"/>
          <w:i/>
          <w:lang w:val="es-ES" w:eastAsia="es-MX"/>
        </w:rPr>
        <w:t>Sic</w:t>
      </w:r>
      <w:r w:rsidRPr="0012268F">
        <w:rPr>
          <w:rFonts w:ascii="Palatino Linotype" w:hAnsi="Palatino Linotype" w:cs="Arial"/>
          <w:i/>
          <w:sz w:val="22"/>
          <w:lang w:val="es-ES" w:eastAsia="es-MX"/>
        </w:rPr>
        <w:t>)</w:t>
      </w:r>
    </w:p>
    <w:p w14:paraId="0C5F4382" w14:textId="77777777" w:rsidR="00C041E0" w:rsidRPr="0012268F" w:rsidRDefault="00C041E0" w:rsidP="00C041E0">
      <w:pPr>
        <w:spacing w:before="100" w:beforeAutospacing="1" w:after="100" w:afterAutospacing="1" w:line="360" w:lineRule="auto"/>
        <w:jc w:val="both"/>
        <w:rPr>
          <w:rFonts w:ascii="Palatino Linotype" w:hAnsi="Palatino Linotype" w:cs="Arial"/>
          <w:lang w:val="es-ES" w:eastAsia="es-MX"/>
        </w:rPr>
      </w:pPr>
      <w:r w:rsidRPr="0012268F">
        <w:rPr>
          <w:rFonts w:ascii="Palatino Linotype" w:hAnsi="Palatino Linotype" w:cs="Arial"/>
          <w:lang w:val="es-ES" w:eastAsia="es-MX"/>
        </w:rPr>
        <w:t xml:space="preserve">De lo anterior, se desprende que la </w:t>
      </w:r>
      <w:r w:rsidRPr="0012268F">
        <w:rPr>
          <w:rFonts w:ascii="Palatino Linotype" w:hAnsi="Palatino Linotype"/>
          <w:lang w:val="es-ES" w:eastAsia="es-MX"/>
        </w:rPr>
        <w:t xml:space="preserve">CURP </w:t>
      </w:r>
      <w:r w:rsidRPr="0012268F">
        <w:rPr>
          <w:rFonts w:ascii="Palatino Linotype" w:hAnsi="Palatino Linotype" w:cs="Arial"/>
          <w:lang w:val="es-ES" w:eastAsia="es-MX"/>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DAD816F" w14:textId="77777777" w:rsidR="00C041E0" w:rsidRPr="0012268F" w:rsidRDefault="00C041E0" w:rsidP="00C041E0">
      <w:pPr>
        <w:spacing w:before="100" w:beforeAutospacing="1" w:after="100" w:afterAutospacing="1" w:line="360" w:lineRule="auto"/>
        <w:jc w:val="both"/>
        <w:rPr>
          <w:rFonts w:ascii="Palatino Linotype" w:hAnsi="Palatino Linotype" w:cs="Arial"/>
          <w:lang w:eastAsia="es-MX"/>
        </w:rPr>
      </w:pPr>
      <w:r w:rsidRPr="0012268F">
        <w:rPr>
          <w:rFonts w:ascii="Palatino Linotype" w:hAnsi="Palatino Linotype" w:cs="Arial"/>
          <w:lang w:val="es-ES_tradnl"/>
        </w:rPr>
        <w:t xml:space="preserve">Por ende, en el presente caso, </w:t>
      </w:r>
      <w:r w:rsidRPr="0012268F">
        <w:rPr>
          <w:rFonts w:ascii="Palatino Linotype" w:hAnsi="Palatino Linotype" w:cs="Arial"/>
          <w:b/>
          <w:lang w:val="es-ES_tradnl"/>
        </w:rPr>
        <w:t>EL SUJETO OBLIGADO</w:t>
      </w:r>
      <w:r w:rsidRPr="0012268F">
        <w:rPr>
          <w:rFonts w:ascii="Palatino Linotype" w:hAnsi="Palatino Linotype" w:cs="Arial"/>
          <w:lang w:val="es-ES_tradnl"/>
        </w:rPr>
        <w:t xml:space="preserve"> debe </w:t>
      </w:r>
      <w:r w:rsidRPr="0012268F">
        <w:rPr>
          <w:rFonts w:ascii="Palatino Linotype" w:hAnsi="Palatino Linotype" w:cs="Arial"/>
          <w:lang w:eastAsia="es-MX"/>
        </w:rPr>
        <w:t xml:space="preserve">atender las disposiciones en materia de protección de datos, a fin de salvaguardar los datos de particulares testando éstos y emitir el debido Acuerdo que sustente la versión pública que se genere, ya que la clasificación de la información no se da por el simple mandato de la Ley, sino que es necesario que </w:t>
      </w:r>
      <w:r w:rsidRPr="0012268F">
        <w:rPr>
          <w:rFonts w:ascii="Palatino Linotype" w:hAnsi="Palatino Linotype" w:cs="Arial"/>
          <w:b/>
          <w:lang w:eastAsia="es-MX"/>
        </w:rPr>
        <w:t>EL SUJETO OBLIGADO</w:t>
      </w:r>
      <w:r w:rsidRPr="0012268F">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12268F">
        <w:rPr>
          <w:rFonts w:ascii="Palatino Linotype" w:hAnsi="Palatino Linotype" w:cs="Arial"/>
          <w:b/>
          <w:lang w:eastAsia="es-MX"/>
        </w:rPr>
        <w:t>SUJETO OBLIGADO</w:t>
      </w:r>
      <w:r w:rsidRPr="0012268F">
        <w:rPr>
          <w:rFonts w:ascii="Palatino Linotype" w:hAnsi="Palatino Linotype" w:cs="Arial"/>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w:t>
      </w:r>
      <w:r w:rsidRPr="0012268F">
        <w:rPr>
          <w:rFonts w:ascii="Palatino Linotype" w:hAnsi="Palatino Linotype" w:cs="Arial"/>
          <w:lang w:eastAsia="es-MX"/>
        </w:rPr>
        <w:lastRenderedPageBreak/>
        <w:t>clasificación de la información y finalmente sea éste último quien apruebe, modifique o revoque la clasificación de la información solicitada.</w:t>
      </w:r>
    </w:p>
    <w:p w14:paraId="444B436F" w14:textId="77777777" w:rsidR="00C041E0" w:rsidRPr="0012268F" w:rsidRDefault="00C041E0" w:rsidP="00C041E0">
      <w:pPr>
        <w:spacing w:before="100" w:beforeAutospacing="1" w:after="100" w:afterAutospacing="1" w:line="360" w:lineRule="auto"/>
        <w:jc w:val="both"/>
        <w:rPr>
          <w:rFonts w:ascii="Palatino Linotype" w:eastAsia="Calibri" w:hAnsi="Palatino Linotype"/>
        </w:rPr>
      </w:pPr>
      <w:r w:rsidRPr="0012268F">
        <w:rPr>
          <w:rFonts w:ascii="Palatino Linotype" w:eastAsia="Calibri" w:hAnsi="Palatino Linotype"/>
        </w:rPr>
        <w:t xml:space="preserve">Así, es que </w:t>
      </w:r>
      <w:r w:rsidRPr="0012268F">
        <w:rPr>
          <w:rFonts w:ascii="Palatino Linotype" w:eastAsia="Calibri" w:hAnsi="Palatino Linotype"/>
          <w:b/>
        </w:rPr>
        <w:t>EL SUJETO OBLIGADO</w:t>
      </w:r>
      <w:r w:rsidRPr="0012268F">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666D770" w14:textId="77777777" w:rsidR="00C041E0" w:rsidRPr="0012268F" w:rsidRDefault="00C041E0" w:rsidP="00C041E0">
      <w:pPr>
        <w:spacing w:before="100" w:beforeAutospacing="1" w:after="100" w:afterAutospacing="1" w:line="360" w:lineRule="auto"/>
        <w:jc w:val="both"/>
        <w:rPr>
          <w:rFonts w:ascii="Palatino Linotype" w:hAnsi="Palatino Linotype"/>
        </w:rPr>
      </w:pPr>
      <w:r w:rsidRPr="0012268F">
        <w:rPr>
          <w:rFonts w:ascii="Palatino Linotype" w:hAnsi="Palatino Linotype"/>
        </w:rPr>
        <w:t xml:space="preserve">Ello, </w:t>
      </w:r>
      <w:r w:rsidRPr="0012268F">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2639C90"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 xml:space="preserve">“Artículo 49. </w:t>
      </w:r>
      <w:r w:rsidRPr="0012268F">
        <w:rPr>
          <w:rFonts w:ascii="Palatino Linotype" w:hAnsi="Palatino Linotype" w:cs="Arial"/>
          <w:i/>
          <w:sz w:val="22"/>
          <w:lang w:eastAsia="es-MX"/>
        </w:rPr>
        <w:t>Los Comités de Transparencia tendrán las siguientes atribuciones:</w:t>
      </w:r>
    </w:p>
    <w:p w14:paraId="4279EE9E"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VIII.</w:t>
      </w:r>
      <w:r w:rsidRPr="0012268F">
        <w:rPr>
          <w:rFonts w:ascii="Palatino Linotype" w:hAnsi="Palatino Linotype" w:cs="Arial"/>
          <w:i/>
          <w:sz w:val="22"/>
          <w:lang w:eastAsia="es-MX"/>
        </w:rPr>
        <w:t xml:space="preserve"> Aprobar, modificar o revocar la clasificación de la información;</w:t>
      </w:r>
    </w:p>
    <w:p w14:paraId="5AC406FB"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Artículo 132.</w:t>
      </w:r>
      <w:r w:rsidRPr="0012268F">
        <w:rPr>
          <w:rFonts w:ascii="Palatino Linotype" w:hAnsi="Palatino Linotype" w:cs="Arial"/>
          <w:i/>
          <w:sz w:val="22"/>
          <w:lang w:eastAsia="es-MX"/>
        </w:rPr>
        <w:t xml:space="preserve"> La clasificación de la información se llevará a cabo en el momento en que:</w:t>
      </w:r>
    </w:p>
    <w:p w14:paraId="2D4CA506"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I.</w:t>
      </w:r>
      <w:r w:rsidRPr="0012268F">
        <w:rPr>
          <w:rFonts w:ascii="Palatino Linotype" w:hAnsi="Palatino Linotype" w:cs="Arial"/>
          <w:i/>
          <w:sz w:val="22"/>
          <w:lang w:eastAsia="es-MX"/>
        </w:rPr>
        <w:t xml:space="preserve"> Se reciba una solicitud de acceso a la información;</w:t>
      </w:r>
    </w:p>
    <w:p w14:paraId="7063A8D9"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II.</w:t>
      </w:r>
      <w:r w:rsidRPr="0012268F">
        <w:rPr>
          <w:rFonts w:ascii="Palatino Linotype" w:hAnsi="Palatino Linotype" w:cs="Arial"/>
          <w:i/>
          <w:sz w:val="22"/>
          <w:lang w:eastAsia="es-MX"/>
        </w:rPr>
        <w:t xml:space="preserve"> Se determine mediante resolución de autoridad competente; o</w:t>
      </w:r>
    </w:p>
    <w:p w14:paraId="3A518C96" w14:textId="77777777" w:rsidR="00C041E0" w:rsidRPr="0012268F" w:rsidRDefault="00C041E0" w:rsidP="00C041E0">
      <w:pPr>
        <w:ind w:left="851" w:right="902"/>
        <w:jc w:val="both"/>
        <w:rPr>
          <w:rFonts w:ascii="Palatino Linotype" w:hAnsi="Palatino Linotype" w:cs="Arial"/>
          <w:b/>
          <w:i/>
          <w:sz w:val="22"/>
          <w:lang w:eastAsia="es-MX"/>
        </w:rPr>
      </w:pPr>
      <w:r w:rsidRPr="0012268F">
        <w:rPr>
          <w:rFonts w:ascii="Palatino Linotype" w:hAnsi="Palatino Linotype" w:cs="Arial"/>
          <w:i/>
          <w:sz w:val="22"/>
          <w:lang w:eastAsia="es-MX"/>
        </w:rPr>
        <w:lastRenderedPageBreak/>
        <w:t>III. Se generen versiones públicas para dar cumplimiento a las obligaciones de transparencia previstas en esta Ley.</w:t>
      </w:r>
      <w:r w:rsidRPr="0012268F">
        <w:rPr>
          <w:rFonts w:ascii="Palatino Linotype" w:hAnsi="Palatino Linotype" w:cs="Arial"/>
          <w:b/>
          <w:i/>
          <w:sz w:val="22"/>
          <w:lang w:eastAsia="es-MX"/>
        </w:rPr>
        <w:t>”</w:t>
      </w:r>
    </w:p>
    <w:p w14:paraId="658B24CA"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“Segundo.-</w:t>
      </w:r>
      <w:r w:rsidRPr="0012268F">
        <w:rPr>
          <w:rFonts w:ascii="Palatino Linotype" w:hAnsi="Palatino Linotype" w:cs="Arial"/>
          <w:i/>
          <w:sz w:val="22"/>
          <w:lang w:eastAsia="es-MX"/>
        </w:rPr>
        <w:t xml:space="preserve"> Para efectos de los presentes Lineamientos Generales, se entenderá por:</w:t>
      </w:r>
    </w:p>
    <w:p w14:paraId="260F5278"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XVIII.</w:t>
      </w:r>
      <w:r w:rsidRPr="0012268F">
        <w:rPr>
          <w:rFonts w:ascii="Palatino Linotype" w:hAnsi="Palatino Linotype" w:cs="Arial"/>
          <w:i/>
          <w:sz w:val="22"/>
          <w:lang w:eastAsia="es-MX"/>
        </w:rPr>
        <w:t xml:space="preserve"> </w:t>
      </w:r>
      <w:r w:rsidRPr="0012268F">
        <w:rPr>
          <w:rFonts w:ascii="Palatino Linotype" w:hAnsi="Palatino Linotype" w:cs="Arial"/>
          <w:b/>
          <w:i/>
          <w:sz w:val="22"/>
          <w:lang w:eastAsia="es-MX"/>
        </w:rPr>
        <w:t>Versión pública:</w:t>
      </w:r>
      <w:r w:rsidRPr="0012268F">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4DB8D73"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Cuarto.</w:t>
      </w:r>
      <w:r w:rsidRPr="0012268F">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5CE5608"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37C76845"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Quinto.</w:t>
      </w:r>
      <w:r w:rsidRPr="0012268F">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7F7E01A"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Sexto.</w:t>
      </w:r>
      <w:r w:rsidRPr="0012268F">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B5D38C2"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4257594C"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Séptimo.</w:t>
      </w:r>
      <w:r w:rsidRPr="0012268F">
        <w:rPr>
          <w:rFonts w:ascii="Palatino Linotype" w:hAnsi="Palatino Linotype" w:cs="Arial"/>
          <w:i/>
          <w:sz w:val="22"/>
          <w:lang w:eastAsia="es-MX"/>
        </w:rPr>
        <w:t xml:space="preserve"> La clasificación de la información se llevará a cabo en el momento en que:</w:t>
      </w:r>
    </w:p>
    <w:p w14:paraId="2C0984F6"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I.</w:t>
      </w:r>
      <w:r w:rsidRPr="0012268F">
        <w:rPr>
          <w:rFonts w:ascii="Palatino Linotype" w:hAnsi="Palatino Linotype" w:cs="Arial"/>
          <w:i/>
          <w:sz w:val="22"/>
          <w:lang w:eastAsia="es-MX"/>
        </w:rPr>
        <w:t xml:space="preserve"> Se reciba una solicitud de acceso a la información;</w:t>
      </w:r>
    </w:p>
    <w:p w14:paraId="043EAEBB"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II.</w:t>
      </w:r>
      <w:r w:rsidRPr="0012268F">
        <w:rPr>
          <w:rFonts w:ascii="Palatino Linotype" w:hAnsi="Palatino Linotype" w:cs="Arial"/>
          <w:i/>
          <w:sz w:val="22"/>
          <w:lang w:eastAsia="es-MX"/>
        </w:rPr>
        <w:t xml:space="preserve"> Se determine mediante resolución de autoridad competente, o</w:t>
      </w:r>
    </w:p>
    <w:p w14:paraId="73C1FBD8"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III.</w:t>
      </w:r>
      <w:r w:rsidRPr="0012268F">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73E78B58"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14D9B52B"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Octavo.</w:t>
      </w:r>
      <w:r w:rsidRPr="0012268F">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F07F262"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i/>
          <w:sz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6EEA898B"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36AB81B9"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C9C6328"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4694E446"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Noveno.</w:t>
      </w:r>
      <w:r w:rsidRPr="0012268F">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9063D40"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b/>
          <w:i/>
          <w:sz w:val="22"/>
          <w:lang w:eastAsia="es-MX"/>
        </w:rPr>
        <w:t>Décimo.</w:t>
      </w:r>
      <w:r w:rsidRPr="0012268F">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F68A8B3" w14:textId="77777777" w:rsidR="00C041E0" w:rsidRPr="0012268F" w:rsidRDefault="00C041E0" w:rsidP="00C041E0">
      <w:pPr>
        <w:ind w:left="851" w:right="902"/>
        <w:jc w:val="both"/>
        <w:rPr>
          <w:rFonts w:ascii="Palatino Linotype" w:hAnsi="Palatino Linotype" w:cs="Arial"/>
          <w:i/>
          <w:sz w:val="22"/>
          <w:lang w:eastAsia="es-MX"/>
        </w:rPr>
      </w:pPr>
      <w:r w:rsidRPr="0012268F">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4D1CBCCF" w14:textId="77777777" w:rsidR="00C041E0" w:rsidRPr="0012268F" w:rsidRDefault="00C041E0" w:rsidP="00C041E0">
      <w:pPr>
        <w:ind w:left="851" w:right="902"/>
        <w:jc w:val="both"/>
        <w:rPr>
          <w:rFonts w:ascii="Palatino Linotype" w:hAnsi="Palatino Linotype" w:cs="Arial"/>
          <w:b/>
          <w:i/>
          <w:lang w:eastAsia="es-MX"/>
        </w:rPr>
      </w:pPr>
      <w:r w:rsidRPr="0012268F">
        <w:rPr>
          <w:rFonts w:ascii="Palatino Linotype" w:hAnsi="Palatino Linotype" w:cs="Arial"/>
          <w:b/>
          <w:i/>
          <w:sz w:val="22"/>
          <w:lang w:eastAsia="es-MX"/>
        </w:rPr>
        <w:t>Décimo primero.</w:t>
      </w:r>
      <w:r w:rsidRPr="0012268F">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2268F">
        <w:rPr>
          <w:rFonts w:ascii="Palatino Linotype" w:hAnsi="Palatino Linotype" w:cs="Arial"/>
          <w:b/>
          <w:i/>
          <w:sz w:val="22"/>
          <w:lang w:eastAsia="es-MX"/>
        </w:rPr>
        <w:t>”</w:t>
      </w:r>
    </w:p>
    <w:p w14:paraId="62842C9C" w14:textId="77777777" w:rsidR="00C041E0" w:rsidRPr="0012268F" w:rsidRDefault="00C041E0" w:rsidP="00C041E0">
      <w:pPr>
        <w:spacing w:before="100" w:beforeAutospacing="1" w:after="100" w:afterAutospacing="1" w:line="360" w:lineRule="auto"/>
        <w:jc w:val="both"/>
        <w:rPr>
          <w:rFonts w:ascii="Palatino Linotype" w:hAnsi="Palatino Linotype" w:cs="Arial"/>
          <w:lang w:val="es-ES"/>
        </w:rPr>
      </w:pPr>
      <w:r w:rsidRPr="0012268F">
        <w:rPr>
          <w:rFonts w:ascii="Palatino Linotype" w:hAnsi="Palatino Linotype" w:cs="Arial"/>
          <w:lang w:val="es-ES"/>
        </w:rPr>
        <w:t xml:space="preserve">Por lo tanto, la entrega de documentos en su versión pública debe acompañarse necesariamente del Acuerdo del Comité de Transparencia del </w:t>
      </w:r>
      <w:r w:rsidRPr="0012268F">
        <w:rPr>
          <w:rFonts w:ascii="Palatino Linotype" w:hAnsi="Palatino Linotype" w:cs="Arial"/>
          <w:b/>
          <w:lang w:val="es-ES"/>
        </w:rPr>
        <w:t xml:space="preserve">SUJETO OBLIGADO </w:t>
      </w:r>
      <w:r w:rsidRPr="0012268F">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w:t>
      </w:r>
      <w:r w:rsidRPr="0012268F">
        <w:rPr>
          <w:rFonts w:ascii="Palatino Linotype" w:hAnsi="Palatino Linotype" w:cs="Arial"/>
          <w:lang w:val="es-ES"/>
        </w:rPr>
        <w:lastRenderedPageBreak/>
        <w:t>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FFB937D" w14:textId="6B60202A" w:rsidR="00C041E0" w:rsidRPr="0012268F" w:rsidRDefault="00C041E0" w:rsidP="00C041E0">
      <w:pPr>
        <w:spacing w:before="100" w:beforeAutospacing="1" w:after="100" w:afterAutospacing="1" w:line="360" w:lineRule="auto"/>
        <w:jc w:val="both"/>
        <w:rPr>
          <w:rFonts w:ascii="Palatino Linotype" w:hAnsi="Palatino Linotype" w:cs="Arial"/>
          <w:lang w:val="es-ES"/>
        </w:rPr>
      </w:pPr>
      <w:r w:rsidRPr="0012268F">
        <w:rPr>
          <w:rFonts w:ascii="Palatino Linotype" w:hAnsi="Palatino Linotype" w:cs="Arial"/>
          <w:lang w:val="es-ES"/>
        </w:rPr>
        <w:t>Ahora bien, por cuanto hace a la solicitud de acceso a la información correspondiente a lo</w:t>
      </w:r>
      <w:r w:rsidR="00B17D9B" w:rsidRPr="0012268F">
        <w:rPr>
          <w:rFonts w:ascii="Palatino Linotype" w:hAnsi="Palatino Linotype" w:cs="Arial"/>
          <w:lang w:val="es-ES"/>
        </w:rPr>
        <w:t>s</w:t>
      </w:r>
      <w:r w:rsidRPr="0012268F">
        <w:rPr>
          <w:rFonts w:ascii="Palatino Linotype" w:hAnsi="Palatino Linotype" w:cs="Arial"/>
          <w:lang w:val="es-ES"/>
        </w:rPr>
        <w:t xml:space="preserve"> nombres de los servidores públicos adscritos al </w:t>
      </w:r>
      <w:proofErr w:type="spellStart"/>
      <w:r w:rsidRPr="0012268F">
        <w:rPr>
          <w:rFonts w:ascii="Palatino Linotype" w:hAnsi="Palatino Linotype" w:cs="Arial"/>
          <w:lang w:val="es-ES"/>
        </w:rPr>
        <w:t>S.A.P.A.S.E</w:t>
      </w:r>
      <w:proofErr w:type="spellEnd"/>
      <w:r w:rsidRPr="0012268F">
        <w:rPr>
          <w:rFonts w:ascii="Palatino Linotype" w:hAnsi="Palatino Linotype" w:cs="Arial"/>
          <w:lang w:val="es-ES"/>
        </w:rPr>
        <w:t>. y al DIF y los documentos que los acrediten, es necesario precisar lo siguiente:</w:t>
      </w:r>
    </w:p>
    <w:p w14:paraId="4062046A" w14:textId="34642A9E" w:rsidR="00B17D9B" w:rsidRPr="0012268F" w:rsidRDefault="00B17D9B" w:rsidP="00B17D9B">
      <w:pPr>
        <w:shd w:val="clear" w:color="auto" w:fill="FFFFFF"/>
        <w:spacing w:before="100" w:beforeAutospacing="1" w:after="100" w:afterAutospacing="1" w:line="360" w:lineRule="auto"/>
        <w:jc w:val="both"/>
        <w:rPr>
          <w:rFonts w:ascii="Palatino Linotype" w:hAnsi="Palatino Linotype"/>
          <w:color w:val="222222"/>
          <w:lang w:eastAsia="es-MX"/>
        </w:rPr>
      </w:pPr>
      <w:r w:rsidRPr="0012268F">
        <w:rPr>
          <w:rFonts w:ascii="Palatino Linotype" w:hAnsi="Palatino Linotype"/>
          <w:color w:val="222222"/>
          <w:lang w:eastAsia="es-MX"/>
        </w:rPr>
        <w:t>Primeramente, es pertinente enfatizar lo que respecto al derecho de acceso a la información pública, refiere el artículo 6° de la Constitución Política de los Estados Unidos Mexicanos, que en su parte conducente señala:</w:t>
      </w:r>
    </w:p>
    <w:p w14:paraId="0B503A17"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b/>
          <w:bCs/>
          <w:i/>
          <w:iCs/>
          <w:color w:val="222222"/>
          <w:sz w:val="22"/>
          <w:lang w:eastAsia="es-MX"/>
        </w:rPr>
        <w:t>“Artículo 6o.</w:t>
      </w:r>
      <w:r w:rsidRPr="0012268F">
        <w:rPr>
          <w:rFonts w:ascii="Palatino Linotype" w:hAnsi="Palatino Linotype"/>
          <w:i/>
          <w:iCs/>
          <w:color w:val="222222"/>
          <w:sz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2268F">
        <w:rPr>
          <w:rFonts w:ascii="Palatino Linotype" w:hAnsi="Palatino Linotype"/>
          <w:b/>
          <w:bCs/>
          <w:i/>
          <w:iCs/>
          <w:color w:val="222222"/>
          <w:sz w:val="22"/>
          <w:lang w:eastAsia="es-MX"/>
        </w:rPr>
        <w:t>El derecho a la información será garantizado por el Estado.</w:t>
      </w:r>
    </w:p>
    <w:p w14:paraId="1FD14732"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Toda persona tiene derecho al libre acceso a información plural y oportuna, así como a buscar, recibir y difundir información e ideas de toda índole por cualquier medio de expresión.</w:t>
      </w:r>
    </w:p>
    <w:p w14:paraId="3AA4FD8A"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Para efectos de lo dispuesto en el presente artículo se observará lo siguiente:</w:t>
      </w:r>
    </w:p>
    <w:p w14:paraId="669F6FB2"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A. Para el ejercicio del derecho de acceso a la información, la Federación, los Estados y el Distrito Federal, en el ámbito de sus respectivas competencias, se regirán por los siguientes principios y bases:</w:t>
      </w:r>
    </w:p>
    <w:p w14:paraId="0D8CF455"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b/>
          <w:bCs/>
          <w:i/>
          <w:iCs/>
          <w:color w:val="222222"/>
          <w:sz w:val="22"/>
          <w:lang w:eastAsia="es-MX"/>
        </w:rPr>
        <w:t>I. Toda la información en posesión de</w:t>
      </w:r>
      <w:r w:rsidRPr="0012268F">
        <w:rPr>
          <w:rFonts w:ascii="Palatino Linotype" w:hAnsi="Palatino Linotype"/>
          <w:i/>
          <w:iCs/>
          <w:color w:val="222222"/>
          <w:sz w:val="22"/>
          <w:lang w:eastAsia="es-MX"/>
        </w:rPr>
        <w:t> </w:t>
      </w:r>
      <w:r w:rsidRPr="0012268F">
        <w:rPr>
          <w:rFonts w:ascii="Palatino Linotype" w:hAnsi="Palatino Linotype"/>
          <w:b/>
          <w:bCs/>
          <w:i/>
          <w:iCs/>
          <w:color w:val="222222"/>
          <w:sz w:val="22"/>
          <w:lang w:eastAsia="es-MX"/>
        </w:rPr>
        <w:t>cualquier autoridad</w:t>
      </w:r>
      <w:r w:rsidRPr="0012268F">
        <w:rPr>
          <w:rFonts w:ascii="Palatino Linotype" w:hAnsi="Palatino Linotype"/>
          <w:i/>
          <w:iCs/>
          <w:color w:val="222222"/>
          <w:sz w:val="22"/>
          <w:lang w:eastAsia="es-MX"/>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2268F">
        <w:rPr>
          <w:rFonts w:ascii="Palatino Linotype" w:hAnsi="Palatino Linotype"/>
          <w:b/>
          <w:bCs/>
          <w:i/>
          <w:iCs/>
          <w:color w:val="222222"/>
          <w:sz w:val="22"/>
          <w:lang w:eastAsia="es-MX"/>
        </w:rPr>
        <w:t>es pública</w:t>
      </w:r>
      <w:r w:rsidRPr="0012268F">
        <w:rPr>
          <w:rFonts w:ascii="Palatino Linotype" w:hAnsi="Palatino Linotype"/>
          <w:i/>
          <w:iCs/>
          <w:color w:val="222222"/>
          <w:sz w:val="22"/>
          <w:lang w:eastAsia="es-MX"/>
        </w:rPr>
        <w:t> y sólo podrá ser reservada temporalmente por razones de interés público y seguridad nacional, en los términos que fijen las leyes. En la interpretación de este derecho deberá prevalecer el principio de máxima publicidad. </w:t>
      </w:r>
      <w:r w:rsidRPr="0012268F">
        <w:rPr>
          <w:rFonts w:ascii="Palatino Linotype" w:hAnsi="Palatino Linotype"/>
          <w:b/>
          <w:bCs/>
          <w:i/>
          <w:iCs/>
          <w:color w:val="222222"/>
          <w:sz w:val="22"/>
          <w:lang w:eastAsia="es-MX"/>
        </w:rPr>
        <w:t xml:space="preserve">Los sujetos obligados deberán documentar todo acto que derive del ejercicio de sus facultades, competencias o </w:t>
      </w:r>
      <w:r w:rsidRPr="0012268F">
        <w:rPr>
          <w:rFonts w:ascii="Palatino Linotype" w:hAnsi="Palatino Linotype"/>
          <w:b/>
          <w:bCs/>
          <w:i/>
          <w:iCs/>
          <w:color w:val="222222"/>
          <w:sz w:val="22"/>
          <w:lang w:eastAsia="es-MX"/>
        </w:rPr>
        <w:lastRenderedPageBreak/>
        <w:t>funciones</w:t>
      </w:r>
      <w:r w:rsidRPr="0012268F">
        <w:rPr>
          <w:rFonts w:ascii="Palatino Linotype" w:hAnsi="Palatino Linotype"/>
          <w:i/>
          <w:iCs/>
          <w:color w:val="222222"/>
          <w:sz w:val="22"/>
          <w:lang w:eastAsia="es-MX"/>
        </w:rPr>
        <w:t>, la ley determinará los supuestos específicos bajo los cuales procederá la declaración de inexistencia de la información.</w:t>
      </w:r>
    </w:p>
    <w:p w14:paraId="73860D3C"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II. La información que se refiere a la vida privada y los datos personales será protegida en los términos y con las excepciones que fijen las leyes.</w:t>
      </w:r>
    </w:p>
    <w:p w14:paraId="78B6A503"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14:paraId="11E56BCA" w14:textId="08663886"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IV.</w:t>
      </w:r>
      <w:r w:rsidR="001F2738" w:rsidRPr="0012268F">
        <w:rPr>
          <w:rFonts w:ascii="Palatino Linotype" w:hAnsi="Palatino Linotype"/>
          <w:i/>
          <w:iCs/>
          <w:color w:val="222222"/>
          <w:sz w:val="22"/>
          <w:lang w:eastAsia="es-MX"/>
        </w:rPr>
        <w:t xml:space="preserve"> </w:t>
      </w:r>
      <w:r w:rsidRPr="0012268F">
        <w:rPr>
          <w:rFonts w:ascii="Palatino Linotype" w:hAnsi="Palatino Linotype"/>
          <w:i/>
          <w:iCs/>
          <w:color w:val="222222"/>
          <w:sz w:val="22"/>
          <w:lang w:eastAsia="es-MX"/>
        </w:rPr>
        <w:t>Se establecerán mecanismos de acceso a la información y procedimientos de revisión expeditos que se sustanciarán ante los organismos autónomos especializados e imparciales que establece esta Constitución.</w:t>
      </w:r>
    </w:p>
    <w:p w14:paraId="2964D610"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b/>
          <w:bCs/>
          <w:i/>
          <w:iCs/>
          <w:color w:val="222222"/>
          <w:sz w:val="22"/>
          <w:lang w:eastAsia="es-MX"/>
        </w:rPr>
        <w:t>V. Los sujetos obligados deberán preservar sus documentos en archivos administrativos actualizados y publicarán, a través de los medios electrónicos disponibles</w:t>
      </w:r>
      <w:r w:rsidRPr="0012268F">
        <w:rPr>
          <w:rFonts w:ascii="Palatino Linotype" w:hAnsi="Palatino Linotype"/>
          <w:i/>
          <w:iCs/>
          <w:color w:val="222222"/>
          <w:sz w:val="22"/>
          <w:lang w:eastAsia="es-MX"/>
        </w:rPr>
        <w:t>, la información completa y actualizada sobre el ejercicio de los recursos públicos y los indicadores que permitan rendir cuenta del cumplimiento de sus objetivos y de los resultados obtenidos.</w:t>
      </w:r>
    </w:p>
    <w:p w14:paraId="1C74E7B3"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VI. Las leyes determinarán la manera en que los sujetos obligados deberán hacer pública la información relativa a los recursos públicos que entreguen a personas físicas o morales.</w:t>
      </w:r>
    </w:p>
    <w:p w14:paraId="4BE9873B"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VII. La inobservancia a las disposiciones en materia de acceso a la información pública será sancionada en los términos que dispongan las leyes.</w:t>
      </w:r>
    </w:p>
    <w:p w14:paraId="58F5CE08"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8EDDC73"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w:t>
      </w:r>
    </w:p>
    <w:p w14:paraId="082F15ED"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La ley establecerá aquella información que se considere reservada o confidencial.”</w:t>
      </w:r>
    </w:p>
    <w:p w14:paraId="1168D907"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(Énfasis añadido)</w:t>
      </w:r>
    </w:p>
    <w:p w14:paraId="7E5A904B" w14:textId="77777777" w:rsidR="00B17D9B" w:rsidRPr="0012268F" w:rsidRDefault="00B17D9B" w:rsidP="00B17D9B">
      <w:pPr>
        <w:shd w:val="clear" w:color="auto" w:fill="FFFFFF"/>
        <w:spacing w:before="100" w:beforeAutospacing="1" w:after="100" w:afterAutospacing="1" w:line="360" w:lineRule="auto"/>
        <w:jc w:val="both"/>
        <w:rPr>
          <w:rFonts w:ascii="Palatino Linotype" w:hAnsi="Palatino Linotype"/>
          <w:color w:val="222222"/>
          <w:lang w:eastAsia="es-MX"/>
        </w:rPr>
      </w:pPr>
      <w:r w:rsidRPr="0012268F">
        <w:rPr>
          <w:rFonts w:ascii="Palatino Linotype" w:hAnsi="Palatino Linotype"/>
          <w:color w:val="222222"/>
          <w:lang w:eastAsia="es-MX"/>
        </w:rPr>
        <w:t>Por su parte, la Constitución Política del Estado Libre y Soberano de México, en su artículo 5°, dispone en su parte conducente, lo siguiente:</w:t>
      </w:r>
    </w:p>
    <w:p w14:paraId="735E9AA2"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b/>
          <w:bCs/>
          <w:i/>
          <w:iCs/>
          <w:color w:val="222222"/>
          <w:sz w:val="22"/>
          <w:lang w:eastAsia="es-MX"/>
        </w:rPr>
        <w:t>“Artículo 5. …</w:t>
      </w:r>
    </w:p>
    <w:p w14:paraId="0F5F2FC4"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b/>
          <w:bCs/>
          <w:i/>
          <w:iCs/>
          <w:color w:val="222222"/>
          <w:sz w:val="22"/>
          <w:lang w:eastAsia="es-MX"/>
        </w:rPr>
        <w:t>El derecho a la información será garantizado por el Estado</w:t>
      </w:r>
      <w:r w:rsidRPr="0012268F">
        <w:rPr>
          <w:rFonts w:ascii="Palatino Linotype" w:hAnsi="Palatino Linotype"/>
          <w:i/>
          <w:iCs/>
          <w:color w:val="222222"/>
          <w:sz w:val="22"/>
          <w:lang w:eastAsia="es-MX"/>
        </w:rPr>
        <w:t>. La ley establecerá las previsiones que permitan asegurar la protección, el respeto y la difusión de este derecho.</w:t>
      </w:r>
    </w:p>
    <w:p w14:paraId="51B82FDE"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 xml:space="preserve">Para garantizar el ejercicio del derecho de transparencia, acceso a la información pública y protección de datos personales, los poderes públicos y los organismos </w:t>
      </w:r>
      <w:r w:rsidRPr="0012268F">
        <w:rPr>
          <w:rFonts w:ascii="Palatino Linotype" w:hAnsi="Palatino Linotype"/>
          <w:i/>
          <w:iCs/>
          <w:color w:val="222222"/>
          <w:sz w:val="22"/>
          <w:lang w:eastAsia="es-MX"/>
        </w:rPr>
        <w:lastRenderedPageBreak/>
        <w:t>autónomos, transparentarán sus acciones, en términos de las disposiciones aplicables, la información será oportuna, clara, veraz y de fácil acceso.</w:t>
      </w:r>
    </w:p>
    <w:p w14:paraId="2211444C"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Este derecho se regirá por los principios y bases siguientes:</w:t>
      </w:r>
    </w:p>
    <w:p w14:paraId="0B75D9A0"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b/>
          <w:bCs/>
          <w:i/>
          <w:iCs/>
          <w:color w:val="222222"/>
          <w:sz w:val="22"/>
          <w:lang w:eastAsia="es-MX"/>
        </w:rPr>
        <w:t>I. Toda la información en posesión </w:t>
      </w:r>
      <w:r w:rsidRPr="0012268F">
        <w:rPr>
          <w:rFonts w:ascii="Palatino Linotype" w:hAnsi="Palatino Linotype"/>
          <w:i/>
          <w:iCs/>
          <w:color w:val="222222"/>
          <w:sz w:val="22"/>
          <w:lang w:eastAsia="es-MX"/>
        </w:rPr>
        <w:t>de cualquier autoridad, entidad, órgano y organismos de los Poderes Ejecutivo, Legislativo y Judicial, órganos autónomos, partidos políticos, fideicomisos y fondos públicos estatales y municipales, así como </w:t>
      </w:r>
      <w:r w:rsidRPr="0012268F">
        <w:rPr>
          <w:rFonts w:ascii="Palatino Linotype" w:hAnsi="Palatino Linotype"/>
          <w:b/>
          <w:bCs/>
          <w:i/>
          <w:iCs/>
          <w:color w:val="222222"/>
          <w:sz w:val="22"/>
          <w:lang w:eastAsia="es-MX"/>
        </w:rPr>
        <w:t>del gobierno y de la administración pública municipal y sus organismos descentralizados</w:t>
      </w:r>
      <w:r w:rsidRPr="0012268F">
        <w:rPr>
          <w:rFonts w:ascii="Palatino Linotype" w:hAnsi="Palatino Linotype"/>
          <w:i/>
          <w:iCs/>
          <w:color w:val="222222"/>
          <w:sz w:val="22"/>
          <w:lang w:eastAsia="es-MX"/>
        </w:rPr>
        <w:t>, asimismo de cualquier persona física, jurídica colectiva o sindicato que reciba y ejerza recursos públicos o realice actos de autoridad en el ámbito estatal y municipal, </w:t>
      </w:r>
      <w:r w:rsidRPr="0012268F">
        <w:rPr>
          <w:rFonts w:ascii="Palatino Linotype" w:hAnsi="Palatino Linotype"/>
          <w:b/>
          <w:bCs/>
          <w:i/>
          <w:iCs/>
          <w:color w:val="222222"/>
          <w:sz w:val="22"/>
          <w:lang w:eastAsia="es-MX"/>
        </w:rPr>
        <w:t>es pública</w:t>
      </w:r>
      <w:r w:rsidRPr="0012268F">
        <w:rPr>
          <w:rFonts w:ascii="Palatino Linotype" w:hAnsi="Palatino Linotype"/>
          <w:i/>
          <w:iCs/>
          <w:color w:val="222222"/>
          <w:sz w:val="22"/>
          <w:lang w:eastAsia="es-MX"/>
        </w:rPr>
        <w:t>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32A8393"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II. La información referente a la intimidad de la vida privada y la imagen de las personas será protegida a través de un marco jurídico rígido de tratamiento y manejo de datos personales, con las excepciones que establezca la ley reglamentaria.</w:t>
      </w:r>
    </w:p>
    <w:p w14:paraId="51067DEF"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14:paraId="011A2A5F"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IV. Se establecerán mecanismos de acceso a la información y procedimientos de revisión expeditos que se sustanciarán ante el organismo autónomo especializado e imparcial que establece esta Constitución.</w:t>
      </w:r>
    </w:p>
    <w:p w14:paraId="63D82B3E"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6FFD438"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b/>
          <w:bCs/>
          <w:i/>
          <w:iCs/>
          <w:color w:val="222222"/>
          <w:sz w:val="22"/>
          <w:lang w:eastAsia="es-MX"/>
        </w:rPr>
        <w:t>VI. Los sujetos obligados deberán preservar sus documentos en archivos administrativos actualizados y publicarán, a través de los medios electrónicos disponibles, la información completa y actualizada sobre el ejercicio de los recursos públicos</w:t>
      </w:r>
      <w:r w:rsidRPr="0012268F">
        <w:rPr>
          <w:rFonts w:ascii="Palatino Linotype" w:hAnsi="Palatino Linotype"/>
          <w:i/>
          <w:iCs/>
          <w:color w:val="222222"/>
          <w:sz w:val="22"/>
          <w:lang w:eastAsia="es-MX"/>
        </w:rPr>
        <w:t> y los indicadores que permitan rendir cuenta del cumplimiento de sus objetivos y los resultados obtenidos.</w:t>
      </w:r>
    </w:p>
    <w:p w14:paraId="4F7D66D2"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VII. La ley reglamentaria, determinará la manera en que los sujetos obligados deberán hacer pública la información relativa a los recursos públicos que entreguen a personas físicas o jurídicas colectivas.”</w:t>
      </w:r>
    </w:p>
    <w:p w14:paraId="18DE7782"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color w:val="222222"/>
          <w:sz w:val="22"/>
          <w:lang w:eastAsia="es-MX"/>
        </w:rPr>
        <w:t>(Énfasis añadido)</w:t>
      </w:r>
    </w:p>
    <w:p w14:paraId="299B7B50" w14:textId="77777777" w:rsidR="00B17D9B" w:rsidRPr="0012268F" w:rsidRDefault="00B17D9B" w:rsidP="00B17D9B">
      <w:pPr>
        <w:shd w:val="clear" w:color="auto" w:fill="FFFFFF"/>
        <w:spacing w:before="100" w:beforeAutospacing="1" w:after="100" w:afterAutospacing="1" w:line="360" w:lineRule="auto"/>
        <w:jc w:val="both"/>
        <w:rPr>
          <w:rFonts w:ascii="Palatino Linotype" w:hAnsi="Palatino Linotype"/>
          <w:color w:val="222222"/>
          <w:lang w:eastAsia="es-MX"/>
        </w:rPr>
      </w:pPr>
      <w:r w:rsidRPr="0012268F">
        <w:rPr>
          <w:rFonts w:ascii="Palatino Linotype" w:hAnsi="Palatino Linotype"/>
          <w:color w:val="222222"/>
          <w:lang w:eastAsia="es-MX"/>
        </w:rPr>
        <w:lastRenderedPageBreak/>
        <w:t>Adicional, tenemos que la Ley de Transparencia y Acceso a la Información Pública del Estado de México y Municipios, prevé en su artículo 23, lo siguiente:</w:t>
      </w:r>
    </w:p>
    <w:p w14:paraId="4CD671AC"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b/>
          <w:bCs/>
          <w:i/>
          <w:iCs/>
          <w:color w:val="222222"/>
          <w:sz w:val="22"/>
          <w:lang w:eastAsia="es-MX"/>
        </w:rPr>
        <w:t>“Artículo 23. Son sujetos obligados a transparentar y permitir el acceso a su información y proteger los datos personales que obren en su poder</w:t>
      </w:r>
      <w:r w:rsidRPr="0012268F">
        <w:rPr>
          <w:rFonts w:ascii="Palatino Linotype" w:hAnsi="Palatino Linotype"/>
          <w:i/>
          <w:iCs/>
          <w:color w:val="222222"/>
          <w:sz w:val="22"/>
          <w:lang w:eastAsia="es-MX"/>
        </w:rPr>
        <w:t>:</w:t>
      </w:r>
    </w:p>
    <w:p w14:paraId="59D3A382"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I. El Poder Ejecutivo del Estado de México, las dependencias, organismos auxiliares, órganos, entidades, fideicomisos y fondos públicos, así como la Procuraduría General de Justicia;</w:t>
      </w:r>
    </w:p>
    <w:p w14:paraId="27348BC5"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II. El Poder Legislativo del Estado, los organismos, órganos y entidades de la Legislatura y sus dependencias;</w:t>
      </w:r>
    </w:p>
    <w:p w14:paraId="25E2BA5E"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III. El Poder Judicial, sus organismos, órganos y entidades, así como el Consejo de la Judicatura del Estado;</w:t>
      </w:r>
    </w:p>
    <w:p w14:paraId="06146BAA"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b/>
          <w:bCs/>
          <w:i/>
          <w:iCs/>
          <w:color w:val="222222"/>
          <w:sz w:val="22"/>
          <w:lang w:eastAsia="es-MX"/>
        </w:rPr>
        <w:t>IV. Los ayuntamientos y las dependencias, organismos, órganos y entidades de la administración municipal;</w:t>
      </w:r>
    </w:p>
    <w:p w14:paraId="5872FF1F"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V. Los órganos autónomos;</w:t>
      </w:r>
    </w:p>
    <w:p w14:paraId="4EB2221A"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VI. Los tribunales administrativos y autoridades jurisdiccionales en materia laboral;</w:t>
      </w:r>
    </w:p>
    <w:p w14:paraId="22D3111F"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VII. Los partidos políticos y agrupaciones políticas, en los términos de las disposiciones aplicables;</w:t>
      </w:r>
    </w:p>
    <w:p w14:paraId="1644854A"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VIII. Los fideicomisos y fondos públicos que cuenten con financiamiento público, parcial o total, o con participación de entidades de gobierno;</w:t>
      </w:r>
    </w:p>
    <w:p w14:paraId="5DBA361B"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IX. Los sindicatos que reciban y/o ejerzan recursos públicos en el ámbito estatal y municipal;</w:t>
      </w:r>
    </w:p>
    <w:p w14:paraId="4BBA9BED"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X. Cualquier persona física o jurídico colectiva que reciba y ejerza recursos públicos en el ámbito estatal o municipal; y</w:t>
      </w:r>
    </w:p>
    <w:p w14:paraId="50FC9F13"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XI. Cualquier otra autoridad, entidad, órgano u organismo de los poderes estatal o municipal, que reciba recursos públicos.</w:t>
      </w:r>
    </w:p>
    <w:p w14:paraId="066F7CCA"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i/>
          <w:iCs/>
          <w:color w:val="222222"/>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E12FF89"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b/>
          <w:bCs/>
          <w:i/>
          <w:iCs/>
          <w:color w:val="222222"/>
          <w:sz w:val="22"/>
          <w:lang w:eastAsia="es-MX"/>
        </w:rPr>
        <w:t>Los servidores públicos deberán transparentar sus acciones así como garantizar y respetar el derecho de acceso a la información pública.”</w:t>
      </w:r>
    </w:p>
    <w:p w14:paraId="39E226C7" w14:textId="77777777" w:rsidR="00B17D9B" w:rsidRPr="0012268F" w:rsidRDefault="00B17D9B" w:rsidP="00B17D9B">
      <w:pPr>
        <w:shd w:val="clear" w:color="auto" w:fill="FFFFFF"/>
        <w:ind w:left="851" w:right="902"/>
        <w:jc w:val="both"/>
        <w:rPr>
          <w:rFonts w:ascii="Palatino Linotype" w:hAnsi="Palatino Linotype"/>
          <w:color w:val="222222"/>
          <w:sz w:val="22"/>
          <w:lang w:eastAsia="es-MX"/>
        </w:rPr>
      </w:pPr>
      <w:r w:rsidRPr="0012268F">
        <w:rPr>
          <w:rFonts w:ascii="Palatino Linotype" w:hAnsi="Palatino Linotype"/>
          <w:color w:val="222222"/>
          <w:sz w:val="22"/>
          <w:lang w:eastAsia="es-MX"/>
        </w:rPr>
        <w:t>(Énfasis añadido)</w:t>
      </w:r>
    </w:p>
    <w:p w14:paraId="33F66B72" w14:textId="77777777" w:rsidR="00B17D9B" w:rsidRPr="0012268F" w:rsidRDefault="00B17D9B" w:rsidP="00B17D9B">
      <w:pPr>
        <w:shd w:val="clear" w:color="auto" w:fill="FFFFFF"/>
        <w:spacing w:before="100" w:beforeAutospacing="1" w:after="100" w:afterAutospacing="1" w:line="360" w:lineRule="auto"/>
        <w:jc w:val="both"/>
        <w:rPr>
          <w:rFonts w:ascii="Palatino Linotype" w:hAnsi="Palatino Linotype"/>
          <w:color w:val="222222"/>
          <w:lang w:eastAsia="es-MX"/>
        </w:rPr>
      </w:pPr>
      <w:r w:rsidRPr="0012268F">
        <w:rPr>
          <w:rFonts w:ascii="Palatino Linotype" w:hAnsi="Palatino Linotype"/>
          <w:color w:val="222222"/>
          <w:lang w:eastAsia="es-MX"/>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12268F">
        <w:rPr>
          <w:rFonts w:ascii="Palatino Linotype" w:hAnsi="Palatino Linotype"/>
          <w:color w:val="222222"/>
          <w:lang w:eastAsia="es-MX"/>
        </w:rPr>
        <w:lastRenderedPageBreak/>
        <w:t>la Ciudad de México, o Municipales, con el fin de que los particulares conozcan toda aquella información que es considerada como pública.</w:t>
      </w:r>
    </w:p>
    <w:p w14:paraId="0F84D560" w14:textId="24090ADD" w:rsidR="00B17D9B" w:rsidRPr="0012268F" w:rsidRDefault="00B17D9B" w:rsidP="00B17D9B">
      <w:pPr>
        <w:shd w:val="clear" w:color="auto" w:fill="FFFFFF"/>
        <w:spacing w:before="100" w:beforeAutospacing="1" w:after="100" w:afterAutospacing="1" w:line="360" w:lineRule="auto"/>
        <w:jc w:val="both"/>
        <w:rPr>
          <w:rFonts w:ascii="Palatino Linotype" w:hAnsi="Palatino Linotype"/>
          <w:color w:val="222222"/>
          <w:lang w:eastAsia="es-MX"/>
        </w:rPr>
      </w:pPr>
      <w:r w:rsidRPr="0012268F">
        <w:rPr>
          <w:rFonts w:ascii="Palatino Linotype" w:hAnsi="Palatino Linotype"/>
          <w:color w:val="222222"/>
          <w:lang w:eastAsia="es-MX"/>
        </w:rPr>
        <w:t>Asimismo, los artículos 125, fracciones I y X, 126 de la Ley Orgánica Municipal del Estado de México, establecen lo siguiente:</w:t>
      </w:r>
    </w:p>
    <w:p w14:paraId="75FA78FF" w14:textId="77777777" w:rsidR="00B17D9B" w:rsidRPr="0012268F" w:rsidRDefault="00B17D9B" w:rsidP="00B17D9B">
      <w:pPr>
        <w:shd w:val="clear" w:color="auto" w:fill="FFFFFF"/>
        <w:ind w:left="851" w:right="902"/>
        <w:jc w:val="both"/>
        <w:rPr>
          <w:rFonts w:ascii="Palatino Linotype" w:hAnsi="Palatino Linotype"/>
          <w:i/>
          <w:sz w:val="22"/>
        </w:rPr>
      </w:pPr>
      <w:r w:rsidRPr="0012268F">
        <w:rPr>
          <w:rFonts w:ascii="Palatino Linotype" w:hAnsi="Palatino Linotype"/>
          <w:i/>
          <w:iCs/>
          <w:color w:val="222222"/>
          <w:sz w:val="22"/>
          <w:lang w:eastAsia="es-MX"/>
        </w:rPr>
        <w:t>“</w:t>
      </w:r>
      <w:r w:rsidRPr="0012268F">
        <w:rPr>
          <w:rFonts w:ascii="Palatino Linotype" w:hAnsi="Palatino Linotype"/>
          <w:i/>
          <w:sz w:val="22"/>
        </w:rPr>
        <w:t xml:space="preserve">Artículo 125.- </w:t>
      </w:r>
      <w:r w:rsidRPr="0012268F">
        <w:rPr>
          <w:rFonts w:ascii="Palatino Linotype" w:hAnsi="Palatino Linotype"/>
          <w:b/>
          <w:i/>
          <w:sz w:val="22"/>
        </w:rPr>
        <w:t>Los municipios tendrán a su cargo la prestación, explotación, administración y conservación de los servicios públicos municipales</w:t>
      </w:r>
      <w:r w:rsidRPr="0012268F">
        <w:rPr>
          <w:rFonts w:ascii="Palatino Linotype" w:hAnsi="Palatino Linotype"/>
          <w:i/>
          <w:sz w:val="22"/>
        </w:rPr>
        <w:t xml:space="preserve">, considerándose enunciativa y no limitativamente, los siguientes: </w:t>
      </w:r>
    </w:p>
    <w:p w14:paraId="2500C686" w14:textId="77777777" w:rsidR="00B17D9B" w:rsidRPr="0012268F" w:rsidRDefault="00B17D9B" w:rsidP="00B17D9B">
      <w:pPr>
        <w:shd w:val="clear" w:color="auto" w:fill="FFFFFF"/>
        <w:ind w:left="851" w:right="902"/>
        <w:jc w:val="both"/>
        <w:rPr>
          <w:rFonts w:ascii="Palatino Linotype" w:hAnsi="Palatino Linotype"/>
          <w:i/>
          <w:iCs/>
          <w:color w:val="222222"/>
          <w:sz w:val="22"/>
          <w:lang w:eastAsia="es-MX"/>
        </w:rPr>
      </w:pPr>
      <w:r w:rsidRPr="0012268F">
        <w:rPr>
          <w:rFonts w:ascii="Palatino Linotype" w:hAnsi="Palatino Linotype"/>
          <w:i/>
          <w:sz w:val="22"/>
        </w:rPr>
        <w:t xml:space="preserve">I. </w:t>
      </w:r>
      <w:r w:rsidRPr="0012268F">
        <w:rPr>
          <w:rFonts w:ascii="Palatino Linotype" w:hAnsi="Palatino Linotype"/>
          <w:b/>
          <w:i/>
          <w:sz w:val="22"/>
        </w:rPr>
        <w:t>Agua potable, alcantarillado, saneamiento y aguas residuales</w:t>
      </w:r>
      <w:r w:rsidRPr="0012268F">
        <w:rPr>
          <w:rFonts w:ascii="Palatino Linotype" w:hAnsi="Palatino Linotype"/>
          <w:i/>
          <w:sz w:val="22"/>
        </w:rPr>
        <w:t>…</w:t>
      </w:r>
      <w:r w:rsidRPr="0012268F">
        <w:rPr>
          <w:rFonts w:ascii="Palatino Linotype" w:hAnsi="Palatino Linotype"/>
          <w:i/>
          <w:iCs/>
          <w:color w:val="222222"/>
          <w:sz w:val="22"/>
          <w:lang w:eastAsia="es-MX"/>
        </w:rPr>
        <w:t xml:space="preserve"> </w:t>
      </w:r>
    </w:p>
    <w:p w14:paraId="01C3CD23" w14:textId="31351820" w:rsidR="00B17D9B" w:rsidRPr="0012268F" w:rsidRDefault="00B17D9B" w:rsidP="00B17D9B">
      <w:pPr>
        <w:shd w:val="clear" w:color="auto" w:fill="FFFFFF"/>
        <w:ind w:left="851" w:right="902"/>
        <w:jc w:val="both"/>
        <w:rPr>
          <w:rFonts w:ascii="Palatino Linotype" w:hAnsi="Palatino Linotype"/>
          <w:i/>
          <w:iCs/>
          <w:color w:val="222222"/>
          <w:sz w:val="22"/>
          <w:lang w:eastAsia="es-MX"/>
        </w:rPr>
      </w:pPr>
      <w:r w:rsidRPr="0012268F">
        <w:rPr>
          <w:rFonts w:ascii="Palatino Linotype" w:hAnsi="Palatino Linotype"/>
          <w:i/>
          <w:iCs/>
          <w:color w:val="222222"/>
          <w:sz w:val="22"/>
          <w:lang w:eastAsia="es-MX"/>
        </w:rPr>
        <w:t xml:space="preserve">X. Asistencia social en el ámbito de su competencia, atención para el desarrollo integral de la mujer y grupos vulnerables, para lograr su incorporación plena y activa en todos los ámbitos; </w:t>
      </w:r>
      <w:r w:rsidRPr="0012268F">
        <w:rPr>
          <w:rFonts w:ascii="Palatino Linotype" w:hAnsi="Palatino Linotype"/>
          <w:i/>
          <w:iCs/>
          <w:color w:val="222222"/>
          <w:sz w:val="22"/>
          <w:lang w:eastAsia="es-MX"/>
        </w:rPr>
        <w:cr/>
      </w:r>
    </w:p>
    <w:p w14:paraId="29CCCE22" w14:textId="77777777" w:rsidR="00B17D9B" w:rsidRPr="0012268F" w:rsidRDefault="00B17D9B" w:rsidP="00B17D9B">
      <w:pPr>
        <w:shd w:val="clear" w:color="auto" w:fill="FFFFFF"/>
        <w:ind w:left="851" w:right="902"/>
        <w:jc w:val="both"/>
        <w:rPr>
          <w:rFonts w:ascii="Palatino Linotype" w:hAnsi="Palatino Linotype"/>
          <w:i/>
          <w:sz w:val="22"/>
        </w:rPr>
      </w:pPr>
      <w:r w:rsidRPr="0012268F">
        <w:rPr>
          <w:rFonts w:ascii="Palatino Linotype" w:hAnsi="Palatino Linotype"/>
          <w:i/>
          <w:sz w:val="22"/>
        </w:rPr>
        <w:t xml:space="preserve">Artículo 126.- </w:t>
      </w:r>
      <w:r w:rsidRPr="0012268F">
        <w:rPr>
          <w:rFonts w:ascii="Palatino Linotype" w:hAnsi="Palatino Linotype"/>
          <w:b/>
          <w:i/>
          <w:sz w:val="22"/>
        </w:rPr>
        <w:t>La prestación de los servicios públicos deberá realizarse</w:t>
      </w:r>
      <w:r w:rsidRPr="0012268F">
        <w:rPr>
          <w:rFonts w:ascii="Palatino Linotype" w:hAnsi="Palatino Linotype"/>
          <w:i/>
          <w:sz w:val="22"/>
        </w:rPr>
        <w:t xml:space="preserve"> </w:t>
      </w:r>
      <w:r w:rsidRPr="0012268F">
        <w:rPr>
          <w:rFonts w:ascii="Palatino Linotype" w:hAnsi="Palatino Linotype"/>
          <w:b/>
          <w:i/>
          <w:sz w:val="22"/>
        </w:rPr>
        <w:t>por</w:t>
      </w:r>
      <w:r w:rsidRPr="0012268F">
        <w:rPr>
          <w:rFonts w:ascii="Palatino Linotype" w:hAnsi="Palatino Linotype"/>
          <w:i/>
          <w:sz w:val="22"/>
        </w:rPr>
        <w:t xml:space="preserve"> los ayuntamientos, sus unidades administrativas y </w:t>
      </w:r>
      <w:r w:rsidRPr="0012268F">
        <w:rPr>
          <w:rFonts w:ascii="Palatino Linotype" w:hAnsi="Palatino Linotype"/>
          <w:b/>
          <w:i/>
          <w:sz w:val="22"/>
        </w:rPr>
        <w:t>organismos auxiliares</w:t>
      </w:r>
      <w:r w:rsidRPr="0012268F">
        <w:rPr>
          <w:rFonts w:ascii="Palatino Linotype" w:hAnsi="Palatino Linotype"/>
          <w:i/>
          <w:sz w:val="22"/>
        </w:rPr>
        <w:t>,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14:paraId="310CC4D2" w14:textId="77777777" w:rsidR="00B17D9B" w:rsidRPr="0012268F" w:rsidRDefault="00B17D9B" w:rsidP="00B17D9B">
      <w:pPr>
        <w:shd w:val="clear" w:color="auto" w:fill="FFFFFF"/>
        <w:spacing w:before="100" w:beforeAutospacing="1" w:after="100" w:afterAutospacing="1"/>
        <w:ind w:left="709" w:right="899"/>
        <w:jc w:val="both"/>
        <w:rPr>
          <w:rFonts w:ascii="Palatino Linotype" w:hAnsi="Palatino Linotype"/>
          <w:color w:val="222222"/>
          <w:sz w:val="22"/>
          <w:lang w:eastAsia="es-MX"/>
        </w:rPr>
      </w:pPr>
      <w:r w:rsidRPr="0012268F">
        <w:rPr>
          <w:rFonts w:ascii="Palatino Linotype" w:hAnsi="Palatino Linotype"/>
          <w:iCs/>
          <w:color w:val="222222"/>
          <w:sz w:val="22"/>
          <w:lang w:eastAsia="es-MX"/>
        </w:rPr>
        <w:t>(Énfasis añadido)</w:t>
      </w:r>
    </w:p>
    <w:p w14:paraId="5CEB4FAD" w14:textId="595DD3C4" w:rsidR="00B17D9B" w:rsidRPr="0012268F" w:rsidRDefault="00B17D9B" w:rsidP="00C57753">
      <w:pPr>
        <w:spacing w:before="100" w:beforeAutospacing="1" w:after="100" w:afterAutospacing="1" w:line="360" w:lineRule="auto"/>
        <w:jc w:val="both"/>
        <w:rPr>
          <w:rFonts w:ascii="Palatino Linotype" w:hAnsi="Palatino Linotype" w:cs="Arial"/>
        </w:rPr>
      </w:pPr>
      <w:r w:rsidRPr="0012268F">
        <w:rPr>
          <w:rFonts w:ascii="Palatino Linotype" w:hAnsi="Palatino Linotype" w:cs="Arial"/>
        </w:rPr>
        <w:t xml:space="preserve">Por su parte, la Ley que Crea los Organismos Públicos Descentralizados de Asistencia Social, de carácter municipal, denominados "Sistemas Municipales para el Desarrollo Integral de la Familia" establece la creación del DIF del </w:t>
      </w:r>
      <w:r w:rsidRPr="0012268F">
        <w:rPr>
          <w:rFonts w:ascii="Palatino Linotype" w:hAnsi="Palatino Linotype" w:cs="Arial"/>
          <w:b/>
        </w:rPr>
        <w:t>SUJETO OBLIGADO</w:t>
      </w:r>
      <w:r w:rsidRPr="0012268F">
        <w:rPr>
          <w:rFonts w:ascii="Palatino Linotype" w:hAnsi="Palatino Linotype" w:cs="Arial"/>
        </w:rPr>
        <w:t>, en su artículo 1.</w:t>
      </w:r>
    </w:p>
    <w:p w14:paraId="51E7774B" w14:textId="153084E0" w:rsidR="00B17D9B" w:rsidRPr="0012268F" w:rsidRDefault="00B17D9B" w:rsidP="00C57753">
      <w:pPr>
        <w:spacing w:before="100" w:beforeAutospacing="1" w:after="100" w:afterAutospacing="1" w:line="360" w:lineRule="auto"/>
        <w:jc w:val="both"/>
        <w:rPr>
          <w:rFonts w:ascii="Palatino Linotype" w:eastAsiaTheme="minorHAnsi" w:hAnsi="Palatino Linotype"/>
          <w:b/>
          <w:noProof/>
          <w:lang w:eastAsia="es-MX"/>
        </w:rPr>
      </w:pPr>
      <w:r w:rsidRPr="0012268F">
        <w:rPr>
          <w:rFonts w:ascii="Palatino Linotype" w:eastAsiaTheme="minorHAnsi" w:hAnsi="Palatino Linotype"/>
          <w:b/>
          <w:noProof/>
          <w:lang w:eastAsia="es-MX"/>
        </w:rPr>
        <mc:AlternateContent>
          <mc:Choice Requires="wps">
            <w:drawing>
              <wp:anchor distT="0" distB="0" distL="114300" distR="114300" simplePos="0" relativeHeight="251665408" behindDoc="0" locked="0" layoutInCell="1" allowOverlap="1" wp14:anchorId="3CDCE5F5" wp14:editId="108E709D">
                <wp:simplePos x="0" y="0"/>
                <wp:positionH relativeFrom="column">
                  <wp:posOffset>66277</wp:posOffset>
                </wp:positionH>
                <wp:positionV relativeFrom="paragraph">
                  <wp:posOffset>2764250</wp:posOffset>
                </wp:positionV>
                <wp:extent cx="5540991" cy="4053385"/>
                <wp:effectExtent l="38100" t="19050" r="60325" b="80645"/>
                <wp:wrapNone/>
                <wp:docPr id="26" name="Conector recto 26"/>
                <wp:cNvGraphicFramePr/>
                <a:graphic xmlns:a="http://schemas.openxmlformats.org/drawingml/2006/main">
                  <a:graphicData uri="http://schemas.microsoft.com/office/word/2010/wordprocessingShape">
                    <wps:wsp>
                      <wps:cNvCnPr/>
                      <wps:spPr>
                        <a:xfrm>
                          <a:off x="0" y="0"/>
                          <a:ext cx="5540991" cy="405338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AA323F9" id="Conector recto 2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217.65pt" to="441.5pt,5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" strokecolor="#4f81bd" strokeweight="2pt">
                <v:shadow on="t" color="black" opacity="24903f" origin=",.5" offset="0,.55556mm"/>
              </v:line>
            </w:pict>
          </mc:Fallback>
        </mc:AlternateContent>
      </w:r>
      <w:r w:rsidRPr="0012268F">
        <w:rPr>
          <w:rFonts w:ascii="Palatino Linotype" w:hAnsi="Palatino Linotype" w:cs="Arial"/>
        </w:rPr>
        <w:t xml:space="preserve">Ahora bien, es importante precisar que en fecha veintisiete de noviembre de dos mil diecisiete, se publicó en el Periódico Oficial “Gaceta del Gobierno” </w:t>
      </w:r>
      <w:r w:rsidRPr="0012268F">
        <w:rPr>
          <w:rFonts w:ascii="Palatino Linotype" w:hAnsi="Palatino Linotype" w:cs="Arial"/>
          <w:i/>
        </w:rPr>
        <w:t>el Acuerdo mediante el cual el Pleno del Instituto de Transparencia, Acceso a la Información Pública y Protección</w:t>
      </w:r>
      <w:r w:rsidRPr="0012268F">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w:t>
      </w:r>
      <w:r w:rsidRPr="0012268F">
        <w:rPr>
          <w:rFonts w:ascii="Palatino Linotype" w:eastAsiaTheme="minorHAnsi" w:hAnsi="Palatino Linotype"/>
          <w:i/>
          <w:lang w:eastAsia="en-US"/>
        </w:rPr>
        <w:lastRenderedPageBreak/>
        <w:t>Municipios,</w:t>
      </w:r>
      <w:r w:rsidRPr="0012268F">
        <w:rPr>
          <w:rFonts w:ascii="Palatino Linotype" w:eastAsiaTheme="minorHAnsi" w:hAnsi="Palatino Linotype"/>
          <w:lang w:eastAsia="en-US"/>
        </w:rPr>
        <w:t xml:space="preserve"> entrando en vigor al día siguiente de su publicación; esto es, el veintiocho de noviembre de dos mil diecisiete; documento en el cual, se advierten como Sujetos Obligados al</w:t>
      </w:r>
      <w:r w:rsidR="001F2738" w:rsidRPr="0012268F">
        <w:rPr>
          <w:rFonts w:ascii="Palatino Linotype" w:eastAsiaTheme="minorHAnsi" w:hAnsi="Palatino Linotype"/>
          <w:lang w:eastAsia="en-US"/>
        </w:rPr>
        <w:t xml:space="preserve"> </w:t>
      </w:r>
      <w:proofErr w:type="spellStart"/>
      <w:r w:rsidR="001F2738" w:rsidRPr="0012268F">
        <w:rPr>
          <w:rFonts w:ascii="Palatino Linotype" w:eastAsiaTheme="minorHAnsi" w:hAnsi="Palatino Linotype"/>
          <w:lang w:eastAsia="en-US"/>
        </w:rPr>
        <w:t>S.A.P.A.S.E</w:t>
      </w:r>
      <w:proofErr w:type="spellEnd"/>
      <w:r w:rsidRPr="0012268F">
        <w:rPr>
          <w:rFonts w:ascii="Palatino Linotype" w:eastAsiaTheme="minorHAnsi" w:hAnsi="Palatino Linotype"/>
          <w:lang w:eastAsia="en-US"/>
        </w:rPr>
        <w:t xml:space="preserve"> y al DIF; tal y como, se muestra a continuación:</w:t>
      </w:r>
      <w:r w:rsidRPr="0012268F">
        <w:rPr>
          <w:rFonts w:ascii="Palatino Linotype" w:eastAsiaTheme="minorHAnsi" w:hAnsi="Palatino Linotype"/>
          <w:b/>
          <w:noProof/>
          <w:lang w:eastAsia="es-MX"/>
        </w:rPr>
        <w:t xml:space="preserve"> </w:t>
      </w:r>
    </w:p>
    <w:p w14:paraId="4E924795" w14:textId="592B2569" w:rsidR="00C57753" w:rsidRPr="0012268F" w:rsidRDefault="00C57753" w:rsidP="00C57753">
      <w:pPr>
        <w:spacing w:before="100" w:beforeAutospacing="1" w:after="100" w:afterAutospacing="1" w:line="360" w:lineRule="auto"/>
        <w:jc w:val="both"/>
        <w:rPr>
          <w:rFonts w:ascii="Palatino Linotype" w:eastAsiaTheme="minorHAnsi" w:hAnsi="Palatino Linotype"/>
          <w:lang w:eastAsia="en-US"/>
        </w:rPr>
      </w:pPr>
      <w:r w:rsidRPr="0012268F">
        <w:rPr>
          <w:rFonts w:ascii="Palatino Linotype" w:eastAsiaTheme="minorHAnsi" w:hAnsi="Palatino Linotype"/>
          <w:noProof/>
          <w:lang w:eastAsia="es-MX"/>
        </w:rPr>
        <mc:AlternateContent>
          <mc:Choice Requires="wps">
            <w:drawing>
              <wp:anchor distT="0" distB="0" distL="114300" distR="114300" simplePos="0" relativeHeight="251669504" behindDoc="0" locked="0" layoutInCell="1" allowOverlap="1" wp14:anchorId="67470974" wp14:editId="5A9029DF">
                <wp:simplePos x="0" y="0"/>
                <wp:positionH relativeFrom="column">
                  <wp:posOffset>53721</wp:posOffset>
                </wp:positionH>
                <wp:positionV relativeFrom="paragraph">
                  <wp:posOffset>125806</wp:posOffset>
                </wp:positionV>
                <wp:extent cx="5610758" cy="6203290"/>
                <wp:effectExtent l="38100" t="19050" r="66675" b="83820"/>
                <wp:wrapNone/>
                <wp:docPr id="16" name="Conector recto 16"/>
                <wp:cNvGraphicFramePr/>
                <a:graphic xmlns:a="http://schemas.openxmlformats.org/drawingml/2006/main">
                  <a:graphicData uri="http://schemas.microsoft.com/office/word/2010/wordprocessingShape">
                    <wps:wsp>
                      <wps:cNvCnPr/>
                      <wps:spPr>
                        <a:xfrm>
                          <a:off x="0" y="0"/>
                          <a:ext cx="5610758" cy="62032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65A05" id="Conector recto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9.9pt" to="446.05pt,4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" strokecolor="#4f81bd [3204]" strokeweight="2pt">
                <v:shadow on="t" color="black" opacity="24903f" origin=",.5" offset="0,.55556mm"/>
              </v:line>
            </w:pict>
          </mc:Fallback>
        </mc:AlternateContent>
      </w:r>
    </w:p>
    <w:p w14:paraId="37D84B44" w14:textId="4A1718EB" w:rsidR="00B17D9B" w:rsidRPr="0012268F" w:rsidRDefault="00B17D9B" w:rsidP="00B17D9B">
      <w:pPr>
        <w:spacing w:line="360" w:lineRule="auto"/>
        <w:jc w:val="both"/>
        <w:rPr>
          <w:rFonts w:ascii="Palatino Linotype" w:eastAsiaTheme="minorHAnsi" w:hAnsi="Palatino Linotype"/>
          <w:b/>
          <w:lang w:eastAsia="en-US"/>
        </w:rPr>
      </w:pPr>
      <w:r w:rsidRPr="0012268F">
        <w:rPr>
          <w:noProof/>
          <w:lang w:eastAsia="es-MX"/>
        </w:rPr>
        <w:lastRenderedPageBreak/>
        <w:drawing>
          <wp:inline distT="0" distB="0" distL="0" distR="0" wp14:anchorId="360227DC" wp14:editId="16504B7F">
            <wp:extent cx="5710675" cy="7349319"/>
            <wp:effectExtent l="0" t="0" r="444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104" t="10053" r="31306" b="8673"/>
                    <a:stretch/>
                  </pic:blipFill>
                  <pic:spPr bwMode="auto">
                    <a:xfrm>
                      <a:off x="0" y="0"/>
                      <a:ext cx="5718453" cy="7359329"/>
                    </a:xfrm>
                    <a:prstGeom prst="rect">
                      <a:avLst/>
                    </a:prstGeom>
                    <a:ln>
                      <a:noFill/>
                    </a:ln>
                    <a:extLst>
                      <a:ext uri="{53640926-AAD7-44D8-BBD7-CCE9431645EC}">
                        <a14:shadowObscured xmlns:a14="http://schemas.microsoft.com/office/drawing/2010/main"/>
                      </a:ext>
                    </a:extLst>
                  </pic:spPr>
                </pic:pic>
              </a:graphicData>
            </a:graphic>
          </wp:inline>
        </w:drawing>
      </w:r>
    </w:p>
    <w:p w14:paraId="7FCC536E" w14:textId="77C0A3CB" w:rsidR="00B17D9B" w:rsidRPr="0012268F" w:rsidRDefault="00B17D9B" w:rsidP="00B17D9B">
      <w:pPr>
        <w:shd w:val="clear" w:color="auto" w:fill="FFFFFF"/>
        <w:spacing w:before="100" w:beforeAutospacing="1" w:after="100" w:afterAutospacing="1" w:line="360" w:lineRule="auto"/>
        <w:jc w:val="both"/>
        <w:rPr>
          <w:rFonts w:ascii="Palatino Linotype" w:hAnsi="Palatino Linotype"/>
          <w:color w:val="222222"/>
          <w:lang w:eastAsia="es-MX"/>
        </w:rPr>
      </w:pPr>
      <w:r w:rsidRPr="0012268F">
        <w:rPr>
          <w:noProof/>
          <w:lang w:eastAsia="es-MX"/>
        </w:rPr>
        <w:lastRenderedPageBreak/>
        <w:drawing>
          <wp:inline distT="0" distB="0" distL="0" distR="0" wp14:anchorId="345893E4" wp14:editId="15AF1BE0">
            <wp:extent cx="5744210" cy="7397086"/>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633" t="19688" r="31068" b="10346"/>
                    <a:stretch/>
                  </pic:blipFill>
                  <pic:spPr bwMode="auto">
                    <a:xfrm>
                      <a:off x="0" y="0"/>
                      <a:ext cx="5771870" cy="7432705"/>
                    </a:xfrm>
                    <a:prstGeom prst="rect">
                      <a:avLst/>
                    </a:prstGeom>
                    <a:ln>
                      <a:noFill/>
                    </a:ln>
                    <a:extLst>
                      <a:ext uri="{53640926-AAD7-44D8-BBD7-CCE9431645EC}">
                        <a14:shadowObscured xmlns:a14="http://schemas.microsoft.com/office/drawing/2010/main"/>
                      </a:ext>
                    </a:extLst>
                  </pic:spPr>
                </pic:pic>
              </a:graphicData>
            </a:graphic>
          </wp:inline>
        </w:drawing>
      </w:r>
    </w:p>
    <w:p w14:paraId="4E598F83" w14:textId="67A32906" w:rsidR="00CA2FA2" w:rsidRPr="0012268F" w:rsidRDefault="00B17D9B" w:rsidP="00046E0A">
      <w:pPr>
        <w:shd w:val="clear" w:color="auto" w:fill="FFFFFF"/>
        <w:spacing w:before="240" w:after="240" w:line="360" w:lineRule="auto"/>
        <w:jc w:val="both"/>
        <w:rPr>
          <w:rFonts w:ascii="Palatino Linotype" w:hAnsi="Palatino Linotype" w:cs="Arial"/>
        </w:rPr>
      </w:pPr>
      <w:r w:rsidRPr="0012268F">
        <w:rPr>
          <w:rFonts w:ascii="Palatino Linotype" w:hAnsi="Palatino Linotype"/>
          <w:noProof/>
          <w:lang w:eastAsia="es-MX"/>
        </w:rPr>
        <w:lastRenderedPageBreak/>
        <w:t xml:space="preserve">En virtud de lo anteriormente expuesto, este Instituto estima que asiste razón al </w:t>
      </w:r>
      <w:r w:rsidRPr="0012268F">
        <w:rPr>
          <w:rFonts w:ascii="Palatino Linotype" w:hAnsi="Palatino Linotype"/>
          <w:b/>
          <w:noProof/>
          <w:lang w:eastAsia="es-MX"/>
        </w:rPr>
        <w:t>SUJETO OBLIGADO</w:t>
      </w:r>
      <w:r w:rsidR="00C57753" w:rsidRPr="0012268F">
        <w:rPr>
          <w:rFonts w:ascii="Palatino Linotype" w:hAnsi="Palatino Linotype"/>
          <w:b/>
          <w:noProof/>
          <w:lang w:eastAsia="es-MX"/>
        </w:rPr>
        <w:t>,</w:t>
      </w:r>
      <w:r w:rsidRPr="0012268F">
        <w:rPr>
          <w:rFonts w:ascii="Palatino Linotype" w:hAnsi="Palatino Linotype"/>
          <w:noProof/>
          <w:lang w:eastAsia="es-MX"/>
        </w:rPr>
        <w:t xml:space="preserve"> respecto de que el S.A.P.A.S.E y el DIF cuentan con sus respectivas bases de datos; por lo que</w:t>
      </w:r>
      <w:r w:rsidR="001F2738" w:rsidRPr="0012268F">
        <w:rPr>
          <w:rFonts w:ascii="Palatino Linotype" w:hAnsi="Palatino Linotype"/>
          <w:noProof/>
          <w:lang w:eastAsia="es-MX"/>
        </w:rPr>
        <w:t>,</w:t>
      </w:r>
      <w:r w:rsidRPr="0012268F">
        <w:rPr>
          <w:rFonts w:ascii="Palatino Linotype" w:hAnsi="Palatino Linotype"/>
          <w:noProof/>
          <w:lang w:eastAsia="es-MX"/>
        </w:rPr>
        <w:t xml:space="preserve"> se dejan a salvo los derechos del </w:t>
      </w:r>
      <w:r w:rsidRPr="0012268F">
        <w:rPr>
          <w:rFonts w:ascii="Palatino Linotype" w:hAnsi="Palatino Linotype"/>
          <w:b/>
          <w:noProof/>
          <w:lang w:eastAsia="es-MX"/>
        </w:rPr>
        <w:t>RECURRENTE</w:t>
      </w:r>
      <w:r w:rsidRPr="0012268F">
        <w:rPr>
          <w:rFonts w:ascii="Palatino Linotype" w:hAnsi="Palatino Linotype"/>
          <w:noProof/>
          <w:lang w:eastAsia="es-MX"/>
        </w:rPr>
        <w:t xml:space="preserve"> para presentar las solicitudes de acceso a la información que estime pertinentes a dichos Sujetos Obligados.</w:t>
      </w:r>
    </w:p>
    <w:p w14:paraId="6F010CD8" w14:textId="2D734E2D" w:rsidR="00CA2FA2" w:rsidRPr="0012268F" w:rsidRDefault="001F2738" w:rsidP="00046E0A">
      <w:pPr>
        <w:shd w:val="clear" w:color="auto" w:fill="FFFFFF"/>
        <w:spacing w:before="240" w:after="240" w:line="360" w:lineRule="auto"/>
        <w:jc w:val="both"/>
        <w:rPr>
          <w:rFonts w:ascii="Palatino Linotype" w:hAnsi="Palatino Linotype" w:cs="Arial"/>
        </w:rPr>
      </w:pPr>
      <w:r w:rsidRPr="0012268F">
        <w:rPr>
          <w:rFonts w:ascii="Palatino Linotype" w:hAnsi="Palatino Linotype" w:cs="Arial"/>
        </w:rPr>
        <w:t xml:space="preserve">En consecuencia, ante lo </w:t>
      </w:r>
      <w:r w:rsidRPr="0012268F">
        <w:rPr>
          <w:rFonts w:ascii="Palatino Linotype" w:hAnsi="Palatino Linotype" w:cs="Arial"/>
          <w:b/>
        </w:rPr>
        <w:t>parcialmente fundado</w:t>
      </w:r>
      <w:r w:rsidRPr="0012268F">
        <w:rPr>
          <w:rFonts w:ascii="Palatino Linotype" w:hAnsi="Palatino Linotype" w:cs="Arial"/>
        </w:rPr>
        <w:t xml:space="preserve"> de las razones o motivos de inconformidad hechos valer por </w:t>
      </w:r>
      <w:r w:rsidRPr="0012268F">
        <w:rPr>
          <w:rFonts w:ascii="Palatino Linotype" w:hAnsi="Palatino Linotype" w:cs="Arial"/>
          <w:b/>
        </w:rPr>
        <w:t>EL RECURRENTE</w:t>
      </w:r>
      <w:r w:rsidRPr="0012268F">
        <w:rPr>
          <w:rFonts w:ascii="Palatino Linotype" w:hAnsi="Palatino Linotype" w:cs="Arial"/>
        </w:rPr>
        <w:t xml:space="preserve">, este Órgano Garante estima que lo procedente es </w:t>
      </w:r>
      <w:r w:rsidRPr="0012268F">
        <w:rPr>
          <w:rFonts w:ascii="Palatino Linotype" w:hAnsi="Palatino Linotype" w:cs="Arial"/>
          <w:b/>
        </w:rPr>
        <w:t>MODIFICAR</w:t>
      </w:r>
      <w:r w:rsidRPr="0012268F">
        <w:rPr>
          <w:rFonts w:ascii="Palatino Linotype" w:hAnsi="Palatino Linotype" w:cs="Arial"/>
        </w:rPr>
        <w:t xml:space="preserve"> la respuesta del </w:t>
      </w:r>
      <w:r w:rsidRPr="0012268F">
        <w:rPr>
          <w:rFonts w:ascii="Palatino Linotype" w:hAnsi="Palatino Linotype" w:cs="Arial"/>
          <w:b/>
        </w:rPr>
        <w:t>SUJETO OBLIGADO</w:t>
      </w:r>
      <w:r w:rsidRPr="0012268F">
        <w:rPr>
          <w:rFonts w:ascii="Palatino Linotype" w:hAnsi="Palatino Linotype" w:cs="Arial"/>
        </w:rPr>
        <w:t xml:space="preserve"> y ordenar la entrega de la información descrita en el presente Considerando.</w:t>
      </w:r>
    </w:p>
    <w:p w14:paraId="7FE49D4A" w14:textId="025E7F84" w:rsidR="00AF6C24" w:rsidRPr="0012268F" w:rsidRDefault="00AF6C24" w:rsidP="0080652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12268F">
        <w:rPr>
          <w:rFonts w:ascii="Palatino Linotype" w:eastAsia="Calibri" w:hAnsi="Palatino Linotype" w:cs="Arial"/>
        </w:rPr>
        <w:t>Así,</w:t>
      </w:r>
      <w:r w:rsidR="004232E6" w:rsidRPr="0012268F">
        <w:rPr>
          <w:rFonts w:ascii="Palatino Linotype" w:eastAsia="Calibri" w:hAnsi="Palatino Linotype" w:cs="Arial"/>
        </w:rPr>
        <w:t xml:space="preserve"> </w:t>
      </w:r>
      <w:r w:rsidRPr="0012268F">
        <w:rPr>
          <w:rFonts w:ascii="Palatino Linotype" w:eastAsia="Calibri" w:hAnsi="Palatino Linotype" w:cs="Arial"/>
        </w:rPr>
        <w:t>con</w:t>
      </w:r>
      <w:r w:rsidR="004232E6" w:rsidRPr="0012268F">
        <w:rPr>
          <w:rFonts w:ascii="Palatino Linotype" w:eastAsia="Calibri" w:hAnsi="Palatino Linotype" w:cs="Arial"/>
        </w:rPr>
        <w:t xml:space="preserve"> </w:t>
      </w:r>
      <w:r w:rsidRPr="0012268F">
        <w:rPr>
          <w:rFonts w:ascii="Palatino Linotype" w:hAnsi="Palatino Linotype" w:cs="Arial"/>
        </w:rPr>
        <w:t>fundamento</w:t>
      </w:r>
      <w:r w:rsidR="004232E6" w:rsidRPr="0012268F">
        <w:rPr>
          <w:rFonts w:ascii="Palatino Linotype" w:eastAsia="Calibri" w:hAnsi="Palatino Linotype" w:cs="Arial"/>
        </w:rPr>
        <w:t xml:space="preserve"> </w:t>
      </w:r>
      <w:r w:rsidRPr="0012268F">
        <w:rPr>
          <w:rFonts w:ascii="Palatino Linotype" w:eastAsia="Calibri" w:hAnsi="Palatino Linotype" w:cs="Arial"/>
        </w:rPr>
        <w:t>en</w:t>
      </w:r>
      <w:r w:rsidR="004232E6" w:rsidRPr="0012268F">
        <w:rPr>
          <w:rFonts w:ascii="Palatino Linotype" w:eastAsia="Calibri" w:hAnsi="Palatino Linotype" w:cs="Arial"/>
        </w:rPr>
        <w:t xml:space="preserve"> </w:t>
      </w:r>
      <w:r w:rsidRPr="0012268F">
        <w:rPr>
          <w:rFonts w:ascii="Palatino Linotype" w:eastAsia="Calibri" w:hAnsi="Palatino Linotype" w:cs="Arial"/>
        </w:rPr>
        <w:t>lo</w:t>
      </w:r>
      <w:r w:rsidR="004232E6" w:rsidRPr="0012268F">
        <w:rPr>
          <w:rFonts w:ascii="Palatino Linotype" w:eastAsia="Calibri" w:hAnsi="Palatino Linotype" w:cs="Arial"/>
        </w:rPr>
        <w:t xml:space="preserve"> </w:t>
      </w:r>
      <w:r w:rsidRPr="0012268F">
        <w:rPr>
          <w:rFonts w:ascii="Palatino Linotype" w:eastAsia="Calibri" w:hAnsi="Palatino Linotype" w:cs="Arial"/>
        </w:rPr>
        <w:t>prescrito</w:t>
      </w:r>
      <w:r w:rsidR="004232E6" w:rsidRPr="0012268F">
        <w:rPr>
          <w:rFonts w:ascii="Palatino Linotype" w:eastAsia="Calibri" w:hAnsi="Palatino Linotype" w:cs="Arial"/>
        </w:rPr>
        <w:t xml:space="preserve"> </w:t>
      </w:r>
      <w:r w:rsidRPr="0012268F">
        <w:rPr>
          <w:rFonts w:ascii="Palatino Linotype" w:eastAsia="Calibri" w:hAnsi="Palatino Linotype" w:cs="Arial"/>
        </w:rPr>
        <w:t>en</w:t>
      </w:r>
      <w:r w:rsidR="004232E6" w:rsidRPr="0012268F">
        <w:rPr>
          <w:rFonts w:ascii="Palatino Linotype" w:eastAsia="Calibri" w:hAnsi="Palatino Linotype" w:cs="Arial"/>
        </w:rPr>
        <w:t xml:space="preserve"> </w:t>
      </w:r>
      <w:r w:rsidRPr="0012268F">
        <w:rPr>
          <w:rFonts w:ascii="Palatino Linotype" w:eastAsia="Calibri" w:hAnsi="Palatino Linotype" w:cs="Arial"/>
        </w:rPr>
        <w:t>los</w:t>
      </w:r>
      <w:r w:rsidR="004232E6" w:rsidRPr="0012268F">
        <w:rPr>
          <w:rFonts w:ascii="Palatino Linotype" w:eastAsia="Calibri" w:hAnsi="Palatino Linotype" w:cs="Arial"/>
        </w:rPr>
        <w:t xml:space="preserve"> </w:t>
      </w:r>
      <w:r w:rsidRPr="0012268F">
        <w:rPr>
          <w:rFonts w:ascii="Palatino Linotype" w:eastAsia="Calibri" w:hAnsi="Palatino Linotype" w:cs="Arial"/>
        </w:rPr>
        <w:t>artículos</w:t>
      </w:r>
      <w:r w:rsidR="004232E6" w:rsidRPr="0012268F">
        <w:rPr>
          <w:rFonts w:ascii="Palatino Linotype" w:eastAsia="Calibri" w:hAnsi="Palatino Linotype" w:cs="Arial"/>
        </w:rPr>
        <w:t xml:space="preserve"> </w:t>
      </w:r>
      <w:r w:rsidRPr="0012268F">
        <w:rPr>
          <w:rFonts w:ascii="Palatino Linotype" w:eastAsia="Calibri" w:hAnsi="Palatino Linotype" w:cs="Arial"/>
        </w:rPr>
        <w:t>5</w:t>
      </w:r>
      <w:r w:rsidR="004232E6" w:rsidRPr="0012268F">
        <w:rPr>
          <w:rFonts w:ascii="Palatino Linotype" w:eastAsia="Calibri" w:hAnsi="Palatino Linotype" w:cs="Arial"/>
        </w:rPr>
        <w:t xml:space="preserve"> </w:t>
      </w:r>
      <w:r w:rsidRPr="0012268F">
        <w:rPr>
          <w:rFonts w:ascii="Palatino Linotype" w:eastAsia="Calibri" w:hAnsi="Palatino Linotype" w:cs="Arial"/>
        </w:rPr>
        <w:t>párrafos</w:t>
      </w:r>
      <w:r w:rsidR="004232E6" w:rsidRPr="0012268F">
        <w:rPr>
          <w:rFonts w:ascii="Palatino Linotype" w:eastAsia="Calibri" w:hAnsi="Palatino Linotype" w:cs="Arial"/>
        </w:rPr>
        <w:t xml:space="preserve"> </w:t>
      </w:r>
      <w:r w:rsidR="009E52AE" w:rsidRPr="0012268F">
        <w:rPr>
          <w:rFonts w:ascii="Palatino Linotype" w:eastAsia="Calibri" w:hAnsi="Palatino Linotype" w:cs="Arial"/>
        </w:rPr>
        <w:t>vigésimo,</w:t>
      </w:r>
      <w:r w:rsidR="004232E6" w:rsidRPr="0012268F">
        <w:rPr>
          <w:rFonts w:ascii="Palatino Linotype" w:eastAsia="Calibri" w:hAnsi="Palatino Linotype" w:cs="Arial"/>
        </w:rPr>
        <w:t xml:space="preserve"> </w:t>
      </w:r>
      <w:r w:rsidR="009E52AE" w:rsidRPr="0012268F">
        <w:rPr>
          <w:rFonts w:ascii="Palatino Linotype" w:eastAsia="Calibri" w:hAnsi="Palatino Linotype" w:cs="Arial"/>
        </w:rPr>
        <w:t>vigésimo</w:t>
      </w:r>
      <w:r w:rsidR="004232E6" w:rsidRPr="0012268F">
        <w:rPr>
          <w:rFonts w:ascii="Palatino Linotype" w:eastAsia="Calibri" w:hAnsi="Palatino Linotype" w:cs="Arial"/>
        </w:rPr>
        <w:t xml:space="preserve"> </w:t>
      </w:r>
      <w:r w:rsidR="009E52AE" w:rsidRPr="0012268F">
        <w:rPr>
          <w:rFonts w:ascii="Palatino Linotype" w:eastAsia="Calibri" w:hAnsi="Palatino Linotype" w:cs="Arial"/>
        </w:rPr>
        <w:t>primero</w:t>
      </w:r>
      <w:r w:rsidR="004232E6" w:rsidRPr="0012268F">
        <w:rPr>
          <w:rFonts w:ascii="Palatino Linotype" w:eastAsia="Calibri" w:hAnsi="Palatino Linotype" w:cs="Arial"/>
        </w:rPr>
        <w:t xml:space="preserve"> </w:t>
      </w:r>
      <w:r w:rsidR="009E52AE" w:rsidRPr="0012268F">
        <w:rPr>
          <w:rFonts w:ascii="Palatino Linotype" w:eastAsia="Calibri" w:hAnsi="Palatino Linotype" w:cs="Arial"/>
        </w:rPr>
        <w:t>y</w:t>
      </w:r>
      <w:r w:rsidR="004232E6" w:rsidRPr="0012268F">
        <w:rPr>
          <w:rFonts w:ascii="Palatino Linotype" w:eastAsia="Calibri" w:hAnsi="Palatino Linotype" w:cs="Arial"/>
        </w:rPr>
        <w:t xml:space="preserve"> </w:t>
      </w:r>
      <w:r w:rsidR="009E52AE" w:rsidRPr="0012268F">
        <w:rPr>
          <w:rFonts w:ascii="Palatino Linotype" w:eastAsia="Calibri" w:hAnsi="Palatino Linotype" w:cs="Arial"/>
        </w:rPr>
        <w:t>vigésimo</w:t>
      </w:r>
      <w:r w:rsidR="004232E6" w:rsidRPr="0012268F">
        <w:rPr>
          <w:rFonts w:ascii="Palatino Linotype" w:eastAsia="Calibri" w:hAnsi="Palatino Linotype" w:cs="Arial"/>
        </w:rPr>
        <w:t xml:space="preserve"> </w:t>
      </w:r>
      <w:r w:rsidR="009E52AE" w:rsidRPr="0012268F">
        <w:rPr>
          <w:rFonts w:ascii="Palatino Linotype" w:eastAsia="Calibri" w:hAnsi="Palatino Linotype" w:cs="Arial"/>
        </w:rPr>
        <w:t>segundo</w:t>
      </w:r>
      <w:r w:rsidR="004232E6" w:rsidRPr="0012268F">
        <w:rPr>
          <w:rFonts w:ascii="Palatino Linotype" w:eastAsia="Calibri" w:hAnsi="Palatino Linotype" w:cs="Arial"/>
        </w:rPr>
        <w:t xml:space="preserve"> </w:t>
      </w:r>
      <w:r w:rsidR="009E52AE" w:rsidRPr="0012268F">
        <w:rPr>
          <w:rFonts w:ascii="Palatino Linotype" w:eastAsia="Calibri" w:hAnsi="Palatino Linotype" w:cs="Arial"/>
        </w:rPr>
        <w:t>fracciones</w:t>
      </w:r>
      <w:r w:rsidR="004232E6" w:rsidRPr="0012268F">
        <w:rPr>
          <w:rFonts w:ascii="Palatino Linotype" w:eastAsia="Calibri" w:hAnsi="Palatino Linotype" w:cs="Arial"/>
        </w:rPr>
        <w:t xml:space="preserve"> </w:t>
      </w:r>
      <w:r w:rsidR="009E52AE" w:rsidRPr="0012268F">
        <w:rPr>
          <w:rFonts w:ascii="Palatino Linotype" w:eastAsia="Calibri" w:hAnsi="Palatino Linotype" w:cs="Arial"/>
        </w:rPr>
        <w:t>IV</w:t>
      </w:r>
      <w:r w:rsidR="004232E6" w:rsidRPr="0012268F">
        <w:rPr>
          <w:rFonts w:ascii="Palatino Linotype" w:eastAsia="Calibri" w:hAnsi="Palatino Linotype" w:cs="Arial"/>
        </w:rPr>
        <w:t xml:space="preserve"> </w:t>
      </w:r>
      <w:r w:rsidR="009E52AE" w:rsidRPr="0012268F">
        <w:rPr>
          <w:rFonts w:ascii="Palatino Linotype" w:eastAsia="Calibri" w:hAnsi="Palatino Linotype" w:cs="Arial"/>
        </w:rPr>
        <w:t>y</w:t>
      </w:r>
      <w:r w:rsidR="004232E6" w:rsidRPr="0012268F">
        <w:rPr>
          <w:rFonts w:ascii="Palatino Linotype" w:eastAsia="Calibri" w:hAnsi="Palatino Linotype" w:cs="Arial"/>
        </w:rPr>
        <w:t xml:space="preserve"> </w:t>
      </w:r>
      <w:r w:rsidR="009E52AE" w:rsidRPr="0012268F">
        <w:rPr>
          <w:rFonts w:ascii="Palatino Linotype" w:eastAsia="Calibri" w:hAnsi="Palatino Linotype" w:cs="Arial"/>
        </w:rPr>
        <w:t>V</w:t>
      </w:r>
      <w:r w:rsidR="004232E6" w:rsidRPr="0012268F">
        <w:rPr>
          <w:rFonts w:ascii="Palatino Linotype" w:eastAsia="Calibri" w:hAnsi="Palatino Linotype" w:cs="Arial"/>
        </w:rPr>
        <w:t xml:space="preserve"> </w:t>
      </w:r>
      <w:r w:rsidRPr="0012268F">
        <w:rPr>
          <w:rFonts w:ascii="Palatino Linotype" w:eastAsia="Calibri" w:hAnsi="Palatino Linotype" w:cs="Arial"/>
        </w:rPr>
        <w:t>de</w:t>
      </w:r>
      <w:r w:rsidR="004232E6" w:rsidRPr="0012268F">
        <w:rPr>
          <w:rFonts w:ascii="Palatino Linotype" w:eastAsia="Calibri" w:hAnsi="Palatino Linotype" w:cs="Arial"/>
        </w:rPr>
        <w:t xml:space="preserve"> </w:t>
      </w:r>
      <w:r w:rsidRPr="0012268F">
        <w:rPr>
          <w:rFonts w:ascii="Palatino Linotype" w:eastAsia="Calibri" w:hAnsi="Palatino Linotype" w:cs="Arial"/>
        </w:rPr>
        <w:t>la</w:t>
      </w:r>
      <w:r w:rsidR="004232E6" w:rsidRPr="0012268F">
        <w:rPr>
          <w:rFonts w:ascii="Palatino Linotype" w:eastAsia="Calibri" w:hAnsi="Palatino Linotype" w:cs="Arial"/>
        </w:rPr>
        <w:t xml:space="preserve"> </w:t>
      </w:r>
      <w:r w:rsidRPr="0012268F">
        <w:rPr>
          <w:rFonts w:ascii="Palatino Linotype" w:eastAsia="Calibri" w:hAnsi="Palatino Linotype" w:cs="Arial"/>
        </w:rPr>
        <w:t>Constitución</w:t>
      </w:r>
      <w:r w:rsidR="004232E6" w:rsidRPr="0012268F">
        <w:rPr>
          <w:rFonts w:ascii="Palatino Linotype" w:eastAsia="Calibri" w:hAnsi="Palatino Linotype" w:cs="Arial"/>
        </w:rPr>
        <w:t xml:space="preserve"> </w:t>
      </w:r>
      <w:r w:rsidRPr="0012268F">
        <w:rPr>
          <w:rFonts w:ascii="Palatino Linotype" w:eastAsia="Calibri" w:hAnsi="Palatino Linotype" w:cs="Arial"/>
        </w:rPr>
        <w:t>Política</w:t>
      </w:r>
      <w:r w:rsidR="004232E6" w:rsidRPr="0012268F">
        <w:rPr>
          <w:rFonts w:ascii="Palatino Linotype" w:eastAsia="Calibri" w:hAnsi="Palatino Linotype" w:cs="Arial"/>
        </w:rPr>
        <w:t xml:space="preserve"> </w:t>
      </w:r>
      <w:r w:rsidRPr="0012268F">
        <w:rPr>
          <w:rFonts w:ascii="Palatino Linotype" w:eastAsia="Calibri" w:hAnsi="Palatino Linotype" w:cs="Arial"/>
        </w:rPr>
        <w:t>del</w:t>
      </w:r>
      <w:r w:rsidR="004232E6" w:rsidRPr="0012268F">
        <w:rPr>
          <w:rFonts w:ascii="Palatino Linotype" w:eastAsia="Calibri" w:hAnsi="Palatino Linotype" w:cs="Arial"/>
        </w:rPr>
        <w:t xml:space="preserve"> </w:t>
      </w:r>
      <w:r w:rsidRPr="0012268F">
        <w:rPr>
          <w:rFonts w:ascii="Palatino Linotype" w:eastAsia="Calibri" w:hAnsi="Palatino Linotype" w:cs="Arial"/>
        </w:rPr>
        <w:t>Estado</w:t>
      </w:r>
      <w:r w:rsidR="004232E6" w:rsidRPr="0012268F">
        <w:rPr>
          <w:rFonts w:ascii="Palatino Linotype" w:eastAsia="Calibri" w:hAnsi="Palatino Linotype" w:cs="Arial"/>
        </w:rPr>
        <w:t xml:space="preserve"> </w:t>
      </w:r>
      <w:r w:rsidRPr="0012268F">
        <w:rPr>
          <w:rFonts w:ascii="Palatino Linotype" w:eastAsia="Calibri" w:hAnsi="Palatino Linotype" w:cs="Arial"/>
        </w:rPr>
        <w:t>Libre</w:t>
      </w:r>
      <w:r w:rsidR="004232E6" w:rsidRPr="0012268F">
        <w:rPr>
          <w:rFonts w:ascii="Palatino Linotype" w:eastAsia="Calibri" w:hAnsi="Palatino Linotype" w:cs="Arial"/>
        </w:rPr>
        <w:t xml:space="preserve"> </w:t>
      </w:r>
      <w:r w:rsidRPr="0012268F">
        <w:rPr>
          <w:rFonts w:ascii="Palatino Linotype" w:eastAsia="Calibri" w:hAnsi="Palatino Linotype" w:cs="Arial"/>
        </w:rPr>
        <w:t>y</w:t>
      </w:r>
      <w:r w:rsidR="004232E6" w:rsidRPr="0012268F">
        <w:rPr>
          <w:rFonts w:ascii="Palatino Linotype" w:eastAsia="Calibri" w:hAnsi="Palatino Linotype" w:cs="Arial"/>
        </w:rPr>
        <w:t xml:space="preserve"> </w:t>
      </w:r>
      <w:r w:rsidRPr="0012268F">
        <w:rPr>
          <w:rFonts w:ascii="Palatino Linotype" w:eastAsia="Calibri" w:hAnsi="Palatino Linotype" w:cs="Arial"/>
        </w:rPr>
        <w:t>Soberano</w:t>
      </w:r>
      <w:r w:rsidR="004232E6" w:rsidRPr="0012268F">
        <w:rPr>
          <w:rFonts w:ascii="Palatino Linotype" w:eastAsia="Calibri" w:hAnsi="Palatino Linotype" w:cs="Arial"/>
        </w:rPr>
        <w:t xml:space="preserve"> </w:t>
      </w:r>
      <w:r w:rsidRPr="0012268F">
        <w:rPr>
          <w:rFonts w:ascii="Palatino Linotype" w:eastAsia="Calibri" w:hAnsi="Palatino Linotype" w:cs="Arial"/>
        </w:rPr>
        <w:t>de</w:t>
      </w:r>
      <w:r w:rsidR="004232E6" w:rsidRPr="0012268F">
        <w:rPr>
          <w:rFonts w:ascii="Palatino Linotype" w:eastAsia="Calibri" w:hAnsi="Palatino Linotype" w:cs="Arial"/>
        </w:rPr>
        <w:t xml:space="preserve"> </w:t>
      </w:r>
      <w:r w:rsidRPr="0012268F">
        <w:rPr>
          <w:rFonts w:ascii="Palatino Linotype" w:eastAsia="Calibri" w:hAnsi="Palatino Linotype" w:cs="Arial"/>
        </w:rPr>
        <w:t>México;</w:t>
      </w:r>
      <w:r w:rsidR="004232E6" w:rsidRPr="0012268F">
        <w:rPr>
          <w:rFonts w:ascii="Palatino Linotype" w:eastAsia="Calibri" w:hAnsi="Palatino Linotype" w:cs="Arial"/>
        </w:rPr>
        <w:t xml:space="preserve"> </w:t>
      </w:r>
      <w:r w:rsidRPr="0012268F">
        <w:rPr>
          <w:rFonts w:ascii="Palatino Linotype" w:hAnsi="Palatino Linotype"/>
        </w:rPr>
        <w:t>2</w:t>
      </w:r>
      <w:r w:rsidR="008C74D6"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fracción</w:t>
      </w:r>
      <w:r w:rsidR="004232E6" w:rsidRPr="0012268F">
        <w:rPr>
          <w:rFonts w:ascii="Palatino Linotype" w:hAnsi="Palatino Linotype"/>
        </w:rPr>
        <w:t xml:space="preserve"> </w:t>
      </w:r>
      <w:r w:rsidRPr="0012268F">
        <w:rPr>
          <w:rFonts w:ascii="Palatino Linotype" w:hAnsi="Palatino Linotype"/>
        </w:rPr>
        <w:t>II,</w:t>
      </w:r>
      <w:r w:rsidR="004232E6" w:rsidRPr="0012268F">
        <w:rPr>
          <w:rFonts w:ascii="Palatino Linotype" w:hAnsi="Palatino Linotype"/>
        </w:rPr>
        <w:t xml:space="preserve"> </w:t>
      </w:r>
      <w:r w:rsidRPr="0012268F">
        <w:rPr>
          <w:rFonts w:ascii="Palatino Linotype" w:hAnsi="Palatino Linotype"/>
        </w:rPr>
        <w:t>29,</w:t>
      </w:r>
      <w:r w:rsidR="004232E6" w:rsidRPr="0012268F">
        <w:rPr>
          <w:rFonts w:ascii="Palatino Linotype" w:hAnsi="Palatino Linotype"/>
        </w:rPr>
        <w:t xml:space="preserve"> </w:t>
      </w:r>
      <w:r w:rsidRPr="0012268F">
        <w:rPr>
          <w:rFonts w:ascii="Palatino Linotype" w:hAnsi="Palatino Linotype"/>
        </w:rPr>
        <w:t>36</w:t>
      </w:r>
      <w:r w:rsidR="008C74D6"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fracciones</w:t>
      </w:r>
      <w:r w:rsidR="004232E6" w:rsidRPr="0012268F">
        <w:rPr>
          <w:rFonts w:ascii="Palatino Linotype" w:hAnsi="Palatino Linotype"/>
        </w:rPr>
        <w:t xml:space="preserve"> </w:t>
      </w:r>
      <w:r w:rsidRPr="0012268F">
        <w:rPr>
          <w:rFonts w:ascii="Palatino Linotype" w:hAnsi="Palatino Linotype"/>
        </w:rPr>
        <w:t>I</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II,</w:t>
      </w:r>
      <w:r w:rsidR="004232E6" w:rsidRPr="0012268F">
        <w:rPr>
          <w:rFonts w:ascii="Palatino Linotype" w:hAnsi="Palatino Linotype"/>
        </w:rPr>
        <w:t xml:space="preserve"> </w:t>
      </w:r>
      <w:r w:rsidRPr="0012268F">
        <w:rPr>
          <w:rFonts w:ascii="Palatino Linotype" w:hAnsi="Palatino Linotype"/>
        </w:rPr>
        <w:t>176,</w:t>
      </w:r>
      <w:r w:rsidR="004232E6" w:rsidRPr="0012268F">
        <w:rPr>
          <w:rFonts w:ascii="Palatino Linotype" w:hAnsi="Palatino Linotype"/>
        </w:rPr>
        <w:t xml:space="preserve"> </w:t>
      </w:r>
      <w:r w:rsidRPr="0012268F">
        <w:rPr>
          <w:rFonts w:ascii="Palatino Linotype" w:hAnsi="Palatino Linotype"/>
        </w:rPr>
        <w:t>178,</w:t>
      </w:r>
      <w:r w:rsidR="004232E6" w:rsidRPr="0012268F">
        <w:rPr>
          <w:rFonts w:ascii="Palatino Linotype" w:hAnsi="Palatino Linotype"/>
        </w:rPr>
        <w:t xml:space="preserve"> </w:t>
      </w:r>
      <w:r w:rsidRPr="0012268F">
        <w:rPr>
          <w:rFonts w:ascii="Palatino Linotype" w:hAnsi="Palatino Linotype"/>
        </w:rPr>
        <w:t>179,</w:t>
      </w:r>
      <w:r w:rsidR="004232E6" w:rsidRPr="0012268F">
        <w:rPr>
          <w:rFonts w:ascii="Palatino Linotype" w:hAnsi="Palatino Linotype"/>
        </w:rPr>
        <w:t xml:space="preserve"> </w:t>
      </w:r>
      <w:r w:rsidRPr="0012268F">
        <w:rPr>
          <w:rFonts w:ascii="Palatino Linotype" w:hAnsi="Palatino Linotype"/>
        </w:rPr>
        <w:t>181,</w:t>
      </w:r>
      <w:r w:rsidR="004232E6" w:rsidRPr="0012268F">
        <w:rPr>
          <w:rFonts w:ascii="Palatino Linotype" w:hAnsi="Palatino Linotype"/>
        </w:rPr>
        <w:t xml:space="preserve"> </w:t>
      </w:r>
      <w:r w:rsidRPr="0012268F">
        <w:rPr>
          <w:rFonts w:ascii="Palatino Linotype" w:hAnsi="Palatino Linotype"/>
        </w:rPr>
        <w:t>185</w:t>
      </w:r>
      <w:r w:rsidR="008C74D6" w:rsidRPr="0012268F">
        <w:rPr>
          <w:rFonts w:ascii="Palatino Linotype" w:hAnsi="Palatino Linotype"/>
        </w:rPr>
        <w:t>,</w:t>
      </w:r>
      <w:r w:rsidR="004232E6" w:rsidRPr="0012268F">
        <w:rPr>
          <w:rFonts w:ascii="Palatino Linotype" w:hAnsi="Palatino Linotype"/>
        </w:rPr>
        <w:t xml:space="preserve"> </w:t>
      </w:r>
      <w:r w:rsidRPr="0012268F">
        <w:rPr>
          <w:rFonts w:ascii="Palatino Linotype" w:hAnsi="Palatino Linotype"/>
        </w:rPr>
        <w:t>fracción</w:t>
      </w:r>
      <w:r w:rsidR="004232E6" w:rsidRPr="0012268F">
        <w:rPr>
          <w:rFonts w:ascii="Palatino Linotype" w:hAnsi="Palatino Linotype"/>
        </w:rPr>
        <w:t xml:space="preserve"> </w:t>
      </w:r>
      <w:r w:rsidRPr="0012268F">
        <w:rPr>
          <w:rFonts w:ascii="Palatino Linotype" w:hAnsi="Palatino Linotype"/>
        </w:rPr>
        <w:t>I,</w:t>
      </w:r>
      <w:r w:rsidR="004232E6" w:rsidRPr="0012268F">
        <w:rPr>
          <w:rFonts w:ascii="Palatino Linotype" w:hAnsi="Palatino Linotype"/>
        </w:rPr>
        <w:t xml:space="preserve"> </w:t>
      </w:r>
      <w:r w:rsidRPr="0012268F">
        <w:rPr>
          <w:rFonts w:ascii="Palatino Linotype" w:hAnsi="Palatino Linotype"/>
        </w:rPr>
        <w:t>186</w:t>
      </w:r>
      <w:r w:rsidR="004232E6" w:rsidRPr="0012268F">
        <w:rPr>
          <w:rFonts w:ascii="Palatino Linotype" w:hAnsi="Palatino Linotype"/>
        </w:rPr>
        <w:t xml:space="preserve"> </w:t>
      </w:r>
      <w:r w:rsidRPr="0012268F">
        <w:rPr>
          <w:rFonts w:ascii="Palatino Linotype" w:hAnsi="Palatino Linotype"/>
        </w:rPr>
        <w:t>y</w:t>
      </w:r>
      <w:r w:rsidR="004232E6" w:rsidRPr="0012268F">
        <w:rPr>
          <w:rFonts w:ascii="Palatino Linotype" w:hAnsi="Palatino Linotype"/>
        </w:rPr>
        <w:t xml:space="preserve"> </w:t>
      </w:r>
      <w:r w:rsidRPr="0012268F">
        <w:rPr>
          <w:rFonts w:ascii="Palatino Linotype" w:hAnsi="Palatino Linotype"/>
        </w:rPr>
        <w:t>188</w:t>
      </w:r>
      <w:r w:rsidR="004232E6" w:rsidRPr="0012268F">
        <w:rPr>
          <w:rFonts w:ascii="Palatino Linotype" w:eastAsia="Calibri" w:hAnsi="Palatino Linotype" w:cs="Arial"/>
        </w:rPr>
        <w:t xml:space="preserve"> </w:t>
      </w:r>
      <w:r w:rsidRPr="0012268F">
        <w:rPr>
          <w:rFonts w:ascii="Palatino Linotype" w:eastAsia="Calibri" w:hAnsi="Palatino Linotype" w:cs="Arial"/>
        </w:rPr>
        <w:t>de</w:t>
      </w:r>
      <w:r w:rsidR="004232E6" w:rsidRPr="0012268F">
        <w:rPr>
          <w:rFonts w:ascii="Palatino Linotype" w:eastAsia="Calibri" w:hAnsi="Palatino Linotype" w:cs="Arial"/>
        </w:rPr>
        <w:t xml:space="preserve"> </w:t>
      </w:r>
      <w:r w:rsidRPr="0012268F">
        <w:rPr>
          <w:rFonts w:ascii="Palatino Linotype" w:eastAsia="Calibri" w:hAnsi="Palatino Linotype" w:cs="Arial"/>
        </w:rPr>
        <w:t>la</w:t>
      </w:r>
      <w:r w:rsidR="004232E6" w:rsidRPr="0012268F">
        <w:rPr>
          <w:rFonts w:ascii="Palatino Linotype" w:eastAsia="Calibri" w:hAnsi="Palatino Linotype" w:cs="Arial"/>
        </w:rPr>
        <w:t xml:space="preserve"> </w:t>
      </w:r>
      <w:r w:rsidRPr="0012268F">
        <w:rPr>
          <w:rFonts w:ascii="Palatino Linotype" w:eastAsia="Calibri" w:hAnsi="Palatino Linotype" w:cs="Arial"/>
        </w:rPr>
        <w:t>Ley</w:t>
      </w:r>
      <w:r w:rsidR="004232E6" w:rsidRPr="0012268F">
        <w:rPr>
          <w:rFonts w:ascii="Palatino Linotype" w:eastAsia="Calibri" w:hAnsi="Palatino Linotype" w:cs="Arial"/>
        </w:rPr>
        <w:t xml:space="preserve"> </w:t>
      </w:r>
      <w:r w:rsidRPr="0012268F">
        <w:rPr>
          <w:rFonts w:ascii="Palatino Linotype" w:eastAsia="Calibri" w:hAnsi="Palatino Linotype" w:cs="Arial"/>
        </w:rPr>
        <w:t>de</w:t>
      </w:r>
      <w:r w:rsidR="004232E6" w:rsidRPr="0012268F">
        <w:rPr>
          <w:rFonts w:ascii="Palatino Linotype" w:eastAsia="Calibri" w:hAnsi="Palatino Linotype" w:cs="Arial"/>
        </w:rPr>
        <w:t xml:space="preserve"> </w:t>
      </w:r>
      <w:r w:rsidRPr="0012268F">
        <w:rPr>
          <w:rFonts w:ascii="Palatino Linotype" w:eastAsia="Calibri" w:hAnsi="Palatino Linotype" w:cs="Arial"/>
        </w:rPr>
        <w:t>Transparencia</w:t>
      </w:r>
      <w:r w:rsidR="004232E6" w:rsidRPr="0012268F">
        <w:rPr>
          <w:rFonts w:ascii="Palatino Linotype" w:eastAsia="Calibri" w:hAnsi="Palatino Linotype" w:cs="Arial"/>
        </w:rPr>
        <w:t xml:space="preserve"> </w:t>
      </w:r>
      <w:r w:rsidRPr="0012268F">
        <w:rPr>
          <w:rFonts w:ascii="Palatino Linotype" w:eastAsia="Calibri" w:hAnsi="Palatino Linotype" w:cs="Arial"/>
        </w:rPr>
        <w:t>y</w:t>
      </w:r>
      <w:r w:rsidR="004232E6" w:rsidRPr="0012268F">
        <w:rPr>
          <w:rFonts w:ascii="Palatino Linotype" w:eastAsia="Calibri" w:hAnsi="Palatino Linotype" w:cs="Arial"/>
        </w:rPr>
        <w:t xml:space="preserve"> </w:t>
      </w:r>
      <w:r w:rsidRPr="0012268F">
        <w:rPr>
          <w:rFonts w:ascii="Palatino Linotype" w:eastAsia="Calibri" w:hAnsi="Palatino Linotype" w:cs="Arial"/>
        </w:rPr>
        <w:t>Acceso</w:t>
      </w:r>
      <w:r w:rsidR="004232E6" w:rsidRPr="0012268F">
        <w:rPr>
          <w:rFonts w:ascii="Palatino Linotype" w:eastAsia="Calibri" w:hAnsi="Palatino Linotype" w:cs="Arial"/>
        </w:rPr>
        <w:t xml:space="preserve"> </w:t>
      </w:r>
      <w:r w:rsidRPr="0012268F">
        <w:rPr>
          <w:rFonts w:ascii="Palatino Linotype" w:eastAsia="Calibri" w:hAnsi="Palatino Linotype" w:cs="Arial"/>
        </w:rPr>
        <w:t>a</w:t>
      </w:r>
      <w:r w:rsidR="004232E6" w:rsidRPr="0012268F">
        <w:rPr>
          <w:rFonts w:ascii="Palatino Linotype" w:eastAsia="Calibri" w:hAnsi="Palatino Linotype" w:cs="Arial"/>
        </w:rPr>
        <w:t xml:space="preserve"> </w:t>
      </w:r>
      <w:r w:rsidRPr="0012268F">
        <w:rPr>
          <w:rFonts w:ascii="Palatino Linotype" w:eastAsia="Calibri" w:hAnsi="Palatino Linotype" w:cs="Arial"/>
        </w:rPr>
        <w:t>la</w:t>
      </w:r>
      <w:r w:rsidR="004232E6" w:rsidRPr="0012268F">
        <w:rPr>
          <w:rFonts w:ascii="Palatino Linotype" w:eastAsia="Calibri" w:hAnsi="Palatino Linotype" w:cs="Arial"/>
        </w:rPr>
        <w:t xml:space="preserve"> </w:t>
      </w:r>
      <w:r w:rsidRPr="0012268F">
        <w:rPr>
          <w:rFonts w:ascii="Palatino Linotype" w:eastAsia="Calibri" w:hAnsi="Palatino Linotype" w:cs="Arial"/>
        </w:rPr>
        <w:t>Información</w:t>
      </w:r>
      <w:r w:rsidR="004232E6" w:rsidRPr="0012268F">
        <w:rPr>
          <w:rFonts w:ascii="Palatino Linotype" w:eastAsia="Calibri" w:hAnsi="Palatino Linotype" w:cs="Arial"/>
        </w:rPr>
        <w:t xml:space="preserve"> </w:t>
      </w:r>
      <w:r w:rsidRPr="0012268F">
        <w:rPr>
          <w:rFonts w:ascii="Palatino Linotype" w:eastAsia="Calibri" w:hAnsi="Palatino Linotype" w:cs="Arial"/>
        </w:rPr>
        <w:t>Pública</w:t>
      </w:r>
      <w:r w:rsidR="004232E6" w:rsidRPr="0012268F">
        <w:rPr>
          <w:rFonts w:ascii="Palatino Linotype" w:eastAsia="Calibri" w:hAnsi="Palatino Linotype" w:cs="Arial"/>
        </w:rPr>
        <w:t xml:space="preserve"> </w:t>
      </w:r>
      <w:r w:rsidRPr="0012268F">
        <w:rPr>
          <w:rFonts w:ascii="Palatino Linotype" w:eastAsia="Calibri" w:hAnsi="Palatino Linotype" w:cs="Arial"/>
        </w:rPr>
        <w:t>del</w:t>
      </w:r>
      <w:r w:rsidR="004232E6" w:rsidRPr="0012268F">
        <w:rPr>
          <w:rFonts w:ascii="Palatino Linotype" w:eastAsia="Calibri" w:hAnsi="Palatino Linotype" w:cs="Arial"/>
        </w:rPr>
        <w:t xml:space="preserve"> </w:t>
      </w:r>
      <w:r w:rsidRPr="0012268F">
        <w:rPr>
          <w:rFonts w:ascii="Palatino Linotype" w:eastAsia="Calibri" w:hAnsi="Palatino Linotype" w:cs="Arial"/>
        </w:rPr>
        <w:t>Estado</w:t>
      </w:r>
      <w:r w:rsidR="004232E6" w:rsidRPr="0012268F">
        <w:rPr>
          <w:rFonts w:ascii="Palatino Linotype" w:eastAsia="Calibri" w:hAnsi="Palatino Linotype" w:cs="Arial"/>
        </w:rPr>
        <w:t xml:space="preserve"> </w:t>
      </w:r>
      <w:r w:rsidRPr="0012268F">
        <w:rPr>
          <w:rFonts w:ascii="Palatino Linotype" w:eastAsia="Calibri" w:hAnsi="Palatino Linotype" w:cs="Arial"/>
        </w:rPr>
        <w:t>de</w:t>
      </w:r>
      <w:r w:rsidR="004232E6" w:rsidRPr="0012268F">
        <w:rPr>
          <w:rFonts w:ascii="Palatino Linotype" w:eastAsia="Calibri" w:hAnsi="Palatino Linotype" w:cs="Arial"/>
        </w:rPr>
        <w:t xml:space="preserve"> </w:t>
      </w:r>
      <w:r w:rsidRPr="0012268F">
        <w:rPr>
          <w:rFonts w:ascii="Palatino Linotype" w:eastAsia="Calibri" w:hAnsi="Palatino Linotype" w:cs="Arial"/>
        </w:rPr>
        <w:t>México</w:t>
      </w:r>
      <w:r w:rsidR="004232E6" w:rsidRPr="0012268F">
        <w:rPr>
          <w:rFonts w:ascii="Palatino Linotype" w:eastAsia="Calibri" w:hAnsi="Palatino Linotype" w:cs="Arial"/>
        </w:rPr>
        <w:t xml:space="preserve"> </w:t>
      </w:r>
      <w:r w:rsidRPr="0012268F">
        <w:rPr>
          <w:rFonts w:ascii="Palatino Linotype" w:eastAsia="Calibri" w:hAnsi="Palatino Linotype" w:cs="Arial"/>
        </w:rPr>
        <w:t>y</w:t>
      </w:r>
      <w:r w:rsidR="004232E6" w:rsidRPr="0012268F">
        <w:rPr>
          <w:rFonts w:ascii="Palatino Linotype" w:eastAsia="Calibri" w:hAnsi="Palatino Linotype" w:cs="Arial"/>
        </w:rPr>
        <w:t xml:space="preserve"> </w:t>
      </w:r>
      <w:r w:rsidRPr="0012268F">
        <w:rPr>
          <w:rFonts w:ascii="Palatino Linotype" w:eastAsia="Calibri" w:hAnsi="Palatino Linotype" w:cs="Arial"/>
        </w:rPr>
        <w:t>Municipios,</w:t>
      </w:r>
      <w:r w:rsidR="004232E6" w:rsidRPr="0012268F">
        <w:rPr>
          <w:rFonts w:ascii="Palatino Linotype" w:eastAsia="Calibri" w:hAnsi="Palatino Linotype" w:cs="Arial"/>
        </w:rPr>
        <w:t xml:space="preserve"> </w:t>
      </w:r>
      <w:r w:rsidRPr="0012268F">
        <w:rPr>
          <w:rFonts w:ascii="Palatino Linotype" w:eastAsia="Calibri" w:hAnsi="Palatino Linotype" w:cs="Arial"/>
        </w:rPr>
        <w:t>este</w:t>
      </w:r>
      <w:r w:rsidR="004232E6" w:rsidRPr="0012268F">
        <w:rPr>
          <w:rFonts w:ascii="Palatino Linotype" w:eastAsia="Calibri" w:hAnsi="Palatino Linotype" w:cs="Arial"/>
        </w:rPr>
        <w:t xml:space="preserve"> </w:t>
      </w:r>
      <w:r w:rsidRPr="0012268F">
        <w:rPr>
          <w:rFonts w:ascii="Palatino Linotype" w:eastAsia="Calibri" w:hAnsi="Palatino Linotype" w:cs="Arial"/>
        </w:rPr>
        <w:t>Pleno:</w:t>
      </w:r>
    </w:p>
    <w:p w14:paraId="0C5B214B" w14:textId="77777777" w:rsidR="00046E0A" w:rsidRPr="0012268F" w:rsidRDefault="00046E0A" w:rsidP="00046E0A">
      <w:pPr>
        <w:spacing w:before="100" w:beforeAutospacing="1" w:after="100" w:afterAutospacing="1" w:line="360" w:lineRule="auto"/>
        <w:jc w:val="center"/>
        <w:rPr>
          <w:rFonts w:ascii="Palatino Linotype" w:hAnsi="Palatino Linotype" w:cs="Arial"/>
          <w:b/>
          <w:spacing w:val="60"/>
          <w:sz w:val="28"/>
          <w:lang w:val="pt-BR"/>
        </w:rPr>
      </w:pPr>
      <w:proofErr w:type="spellStart"/>
      <w:r w:rsidRPr="0012268F">
        <w:rPr>
          <w:rFonts w:ascii="Palatino Linotype" w:hAnsi="Palatino Linotype" w:cs="Arial"/>
          <w:b/>
          <w:spacing w:val="60"/>
          <w:sz w:val="28"/>
          <w:lang w:val="pt-BR"/>
        </w:rPr>
        <w:t>RESUELVE</w:t>
      </w:r>
      <w:proofErr w:type="spellEnd"/>
    </w:p>
    <w:p w14:paraId="157A7B4E" w14:textId="1C59DFD2" w:rsidR="001F2738" w:rsidRPr="0012268F" w:rsidRDefault="001F2738" w:rsidP="001F2738">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12268F">
        <w:rPr>
          <w:rFonts w:ascii="Palatino Linotype" w:hAnsi="Palatino Linotype" w:cs="Arial"/>
        </w:rPr>
        <w:t xml:space="preserve">Resultan </w:t>
      </w:r>
      <w:r w:rsidRPr="0012268F">
        <w:rPr>
          <w:rFonts w:ascii="Palatino Linotype" w:hAnsi="Palatino Linotype" w:cs="Arial"/>
          <w:b/>
        </w:rPr>
        <w:t>parcialmente fundadas</w:t>
      </w:r>
      <w:r w:rsidRPr="0012268F">
        <w:rPr>
          <w:rFonts w:ascii="Palatino Linotype" w:hAnsi="Palatino Linotype" w:cs="Arial"/>
        </w:rPr>
        <w:t xml:space="preserve"> las </w:t>
      </w:r>
      <w:r w:rsidRPr="0012268F">
        <w:rPr>
          <w:rFonts w:ascii="Palatino Linotype" w:hAnsi="Palatino Linotype"/>
          <w:shd w:val="clear" w:color="auto" w:fill="FFFFFF"/>
        </w:rPr>
        <w:t>razones</w:t>
      </w:r>
      <w:r w:rsidRPr="0012268F">
        <w:rPr>
          <w:rFonts w:ascii="Palatino Linotype" w:hAnsi="Palatino Linotype" w:cs="Arial"/>
        </w:rPr>
        <w:t xml:space="preserve"> o motivos de inconformidad hechas valer por </w:t>
      </w:r>
      <w:r w:rsidRPr="0012268F">
        <w:rPr>
          <w:rFonts w:ascii="Palatino Linotype" w:hAnsi="Palatino Linotype" w:cs="Arial"/>
          <w:b/>
        </w:rPr>
        <w:t>EL RECURRENTE,</w:t>
      </w:r>
      <w:r w:rsidRPr="0012268F">
        <w:rPr>
          <w:rFonts w:ascii="Palatino Linotype" w:hAnsi="Palatino Linotype" w:cs="Arial"/>
        </w:rPr>
        <w:t xml:space="preserve"> en términos del Considerando </w:t>
      </w:r>
      <w:r w:rsidRPr="0012268F">
        <w:rPr>
          <w:rFonts w:ascii="Palatino Linotype" w:hAnsi="Palatino Linotype" w:cs="Arial"/>
          <w:b/>
        </w:rPr>
        <w:t>QUINTO</w:t>
      </w:r>
      <w:r w:rsidRPr="0012268F">
        <w:rPr>
          <w:rFonts w:ascii="Palatino Linotype" w:hAnsi="Palatino Linotype" w:cs="Arial"/>
        </w:rPr>
        <w:t xml:space="preserve"> de la presente resolución.</w:t>
      </w:r>
    </w:p>
    <w:p w14:paraId="16D90B66" w14:textId="3EAD838D" w:rsidR="001F2738" w:rsidRPr="0012268F" w:rsidRDefault="001F2738" w:rsidP="001F2738">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12268F">
        <w:rPr>
          <w:rFonts w:ascii="Palatino Linotype" w:hAnsi="Palatino Linotype" w:cs="Arial"/>
        </w:rPr>
        <w:t xml:space="preserve">Se </w:t>
      </w:r>
      <w:r w:rsidRPr="0012268F">
        <w:rPr>
          <w:rFonts w:ascii="Palatino Linotype" w:hAnsi="Palatino Linotype" w:cs="Arial"/>
          <w:b/>
        </w:rPr>
        <w:t xml:space="preserve">MODIFICA </w:t>
      </w:r>
      <w:r w:rsidRPr="0012268F">
        <w:rPr>
          <w:rFonts w:ascii="Palatino Linotype" w:hAnsi="Palatino Linotype" w:cs="Arial"/>
        </w:rPr>
        <w:t xml:space="preserve">la respuesta del </w:t>
      </w:r>
      <w:r w:rsidRPr="0012268F">
        <w:rPr>
          <w:rFonts w:ascii="Palatino Linotype" w:hAnsi="Palatino Linotype" w:cs="Arial"/>
          <w:b/>
        </w:rPr>
        <w:t>SUJETO OBLIGADO</w:t>
      </w:r>
      <w:r w:rsidRPr="0012268F">
        <w:rPr>
          <w:rFonts w:ascii="Palatino Linotype" w:hAnsi="Palatino Linotype" w:cs="Arial"/>
        </w:rPr>
        <w:t xml:space="preserve"> y se </w:t>
      </w:r>
      <w:r w:rsidRPr="0012268F">
        <w:rPr>
          <w:rFonts w:ascii="Palatino Linotype" w:hAnsi="Palatino Linotype" w:cs="Arial"/>
          <w:b/>
        </w:rPr>
        <w:t>ordena</w:t>
      </w:r>
      <w:r w:rsidRPr="0012268F">
        <w:rPr>
          <w:rFonts w:ascii="Palatino Linotype" w:hAnsi="Palatino Linotype" w:cs="Arial"/>
        </w:rPr>
        <w:t xml:space="preserve"> atienda la solicitud de información pública </w:t>
      </w:r>
      <w:r w:rsidRPr="0012268F">
        <w:rPr>
          <w:rFonts w:ascii="Palatino Linotype" w:hAnsi="Palatino Linotype" w:cs="Arial"/>
          <w:b/>
          <w:bCs/>
        </w:rPr>
        <w:t xml:space="preserve">00070/ECATEPEC/IP/2019 </w:t>
      </w:r>
      <w:r w:rsidRPr="0012268F">
        <w:rPr>
          <w:rFonts w:ascii="Palatino Linotype" w:hAnsi="Palatino Linotype" w:cs="Arial"/>
        </w:rPr>
        <w:t xml:space="preserve">y haga entrega al </w:t>
      </w:r>
      <w:r w:rsidRPr="0012268F">
        <w:rPr>
          <w:rFonts w:ascii="Palatino Linotype" w:hAnsi="Palatino Linotype" w:cs="Arial"/>
          <w:b/>
        </w:rPr>
        <w:t>RECURRENTE</w:t>
      </w:r>
      <w:r w:rsidRPr="0012268F">
        <w:rPr>
          <w:rFonts w:ascii="Palatino Linotype" w:hAnsi="Palatino Linotype" w:cs="Arial"/>
        </w:rPr>
        <w:t xml:space="preserve">, en </w:t>
      </w:r>
      <w:r w:rsidRPr="0012268F">
        <w:rPr>
          <w:rFonts w:ascii="Palatino Linotype" w:hAnsi="Palatino Linotype" w:cs="Arial"/>
          <w:b/>
        </w:rPr>
        <w:t>versión pública</w:t>
      </w:r>
      <w:r w:rsidRPr="0012268F">
        <w:rPr>
          <w:rFonts w:ascii="Palatino Linotype" w:hAnsi="Palatino Linotype" w:cs="Arial"/>
        </w:rPr>
        <w:t xml:space="preserve"> de ser procedente, vía </w:t>
      </w:r>
      <w:r w:rsidRPr="0012268F">
        <w:rPr>
          <w:rFonts w:ascii="Palatino Linotype" w:hAnsi="Palatino Linotype" w:cs="Arial"/>
          <w:b/>
        </w:rPr>
        <w:t>EL</w:t>
      </w:r>
      <w:r w:rsidRPr="0012268F">
        <w:rPr>
          <w:rFonts w:ascii="Palatino Linotype" w:hAnsi="Palatino Linotype" w:cs="Arial"/>
        </w:rPr>
        <w:t xml:space="preserve"> </w:t>
      </w:r>
      <w:r w:rsidRPr="0012268F">
        <w:rPr>
          <w:rFonts w:ascii="Palatino Linotype" w:hAnsi="Palatino Linotype" w:cs="Arial"/>
          <w:b/>
        </w:rPr>
        <w:t>SAIMEX</w:t>
      </w:r>
      <w:r w:rsidRPr="0012268F">
        <w:rPr>
          <w:rFonts w:ascii="Palatino Linotype" w:hAnsi="Palatino Linotype" w:cs="Arial"/>
        </w:rPr>
        <w:t xml:space="preserve">, en </w:t>
      </w:r>
      <w:r w:rsidRPr="0012268F">
        <w:rPr>
          <w:rFonts w:ascii="Palatino Linotype" w:hAnsi="Palatino Linotype"/>
          <w:szCs w:val="17"/>
          <w:lang w:eastAsia="es-ES_tradnl"/>
        </w:rPr>
        <w:t>términos</w:t>
      </w:r>
      <w:r w:rsidRPr="0012268F">
        <w:rPr>
          <w:rFonts w:ascii="Palatino Linotype" w:hAnsi="Palatino Linotype" w:cs="Arial"/>
        </w:rPr>
        <w:t xml:space="preserve"> del Considerando </w:t>
      </w:r>
      <w:r w:rsidRPr="0012268F">
        <w:rPr>
          <w:rFonts w:ascii="Palatino Linotype" w:hAnsi="Palatino Linotype" w:cs="Arial"/>
          <w:b/>
        </w:rPr>
        <w:t>QUINTO</w:t>
      </w:r>
      <w:r w:rsidRPr="0012268F">
        <w:rPr>
          <w:rFonts w:ascii="Palatino Linotype" w:hAnsi="Palatino Linotype" w:cs="Arial"/>
        </w:rPr>
        <w:t xml:space="preserve"> </w:t>
      </w:r>
      <w:r w:rsidRPr="0012268F">
        <w:rPr>
          <w:rFonts w:ascii="Palatino Linotype" w:hAnsi="Palatino Linotype"/>
        </w:rPr>
        <w:t>de la presente resolución, de la siguiente información:</w:t>
      </w:r>
    </w:p>
    <w:p w14:paraId="4FEB110E" w14:textId="3E90AC90" w:rsidR="001F2738" w:rsidRPr="0012268F" w:rsidRDefault="001F2738" w:rsidP="001F2738">
      <w:pPr>
        <w:spacing w:before="100" w:beforeAutospacing="1" w:after="100" w:afterAutospacing="1"/>
        <w:ind w:left="851" w:right="902" w:hanging="142"/>
        <w:jc w:val="both"/>
        <w:rPr>
          <w:rFonts w:ascii="Palatino Linotype" w:hAnsi="Palatino Linotype"/>
          <w:i/>
          <w:sz w:val="22"/>
        </w:rPr>
      </w:pPr>
      <w:r w:rsidRPr="0012268F">
        <w:rPr>
          <w:rFonts w:ascii="Palatino Linotype" w:hAnsi="Palatino Linotype"/>
          <w:i/>
          <w:iCs/>
          <w:color w:val="222222"/>
          <w:sz w:val="22"/>
          <w:szCs w:val="22"/>
          <w:lang w:eastAsia="es-MX"/>
        </w:rPr>
        <w:lastRenderedPageBreak/>
        <w:t xml:space="preserve">“El documento o documentos donde consten los nombres de todo el personal adscrito </w:t>
      </w:r>
      <w:r w:rsidR="00C57753" w:rsidRPr="0012268F">
        <w:rPr>
          <w:rFonts w:ascii="Palatino Linotype" w:hAnsi="Palatino Linotype"/>
          <w:i/>
          <w:iCs/>
          <w:color w:val="222222"/>
          <w:sz w:val="22"/>
          <w:szCs w:val="22"/>
          <w:lang w:eastAsia="es-MX"/>
        </w:rPr>
        <w:t xml:space="preserve">al trece de febrero de dos mil diecinueve, </w:t>
      </w:r>
      <w:r w:rsidRPr="0012268F">
        <w:rPr>
          <w:rFonts w:ascii="Palatino Linotype" w:hAnsi="Palatino Linotype"/>
          <w:i/>
          <w:iCs/>
          <w:color w:val="222222"/>
          <w:sz w:val="22"/>
          <w:szCs w:val="22"/>
          <w:lang w:eastAsia="es-MX"/>
        </w:rPr>
        <w:t>a las siguientes áreas: Secretaría del Ayuntamiento; Secretaría Técnica; Secretaría Particular; Dirección de Gobierno; Dirección Jurídica y Consultiva; Dirección de Administración o análoga; Dirección de Bienestar; Dirección de Cultura Física y Deporte e Instituto de la Juventud.</w:t>
      </w:r>
    </w:p>
    <w:p w14:paraId="219EF929" w14:textId="45656BB2" w:rsidR="001F2738" w:rsidRPr="0012268F" w:rsidRDefault="001F2738" w:rsidP="00107419">
      <w:pPr>
        <w:spacing w:before="100" w:beforeAutospacing="1" w:after="100" w:afterAutospacing="1"/>
        <w:ind w:left="709" w:right="902"/>
        <w:jc w:val="both"/>
        <w:rPr>
          <w:rFonts w:ascii="Palatino Linotype" w:hAnsi="Palatino Linotype"/>
          <w:i/>
          <w:sz w:val="22"/>
        </w:rPr>
      </w:pPr>
      <w:r w:rsidRPr="0012268F">
        <w:rPr>
          <w:rFonts w:ascii="Palatino Linotype" w:hAnsi="Palatino Linotype"/>
          <w:i/>
          <w:sz w:val="22"/>
        </w:rPr>
        <w:t xml:space="preserve">Debiendo notificar al </w:t>
      </w:r>
      <w:r w:rsidRPr="0012268F">
        <w:rPr>
          <w:rFonts w:ascii="Palatino Linotype" w:hAnsi="Palatino Linotype"/>
          <w:b/>
          <w:i/>
          <w:sz w:val="22"/>
        </w:rPr>
        <w:t>RECURRENTE</w:t>
      </w:r>
      <w:r w:rsidRPr="0012268F">
        <w:rPr>
          <w:rFonts w:ascii="Palatino Linotype" w:hAnsi="Palatino Linotype"/>
          <w:i/>
          <w:sz w:val="22"/>
        </w:rPr>
        <w:t xml:space="preserve"> el Acuerdo de Clasificación de la información que emita el Comité de Transparencia con motivo de la versión pública</w:t>
      </w:r>
      <w:r w:rsidR="00107419" w:rsidRPr="0012268F">
        <w:rPr>
          <w:rFonts w:ascii="Palatino Linotype" w:hAnsi="Palatino Linotype"/>
          <w:i/>
          <w:sz w:val="22"/>
        </w:rPr>
        <w:t>”</w:t>
      </w:r>
      <w:r w:rsidRPr="0012268F">
        <w:rPr>
          <w:rFonts w:ascii="Palatino Linotype" w:hAnsi="Palatino Linotype"/>
          <w:i/>
          <w:sz w:val="22"/>
        </w:rPr>
        <w:t>.</w:t>
      </w:r>
    </w:p>
    <w:p w14:paraId="6AC95948" w14:textId="77777777" w:rsidR="001F2738" w:rsidRPr="0012268F" w:rsidRDefault="001F2738" w:rsidP="001F2738">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12268F">
        <w:rPr>
          <w:rFonts w:ascii="Palatino Linotype" w:hAnsi="Palatino Linotype"/>
          <w:b/>
          <w:szCs w:val="17"/>
          <w:lang w:eastAsia="es-ES_tradnl"/>
        </w:rPr>
        <w:t>Notifíquese</w:t>
      </w:r>
      <w:r w:rsidRPr="0012268F">
        <w:rPr>
          <w:rFonts w:ascii="Palatino Linotype" w:hAnsi="Palatino Linotype"/>
          <w:szCs w:val="17"/>
          <w:lang w:eastAsia="es-ES_tradnl"/>
        </w:rPr>
        <w:t xml:space="preserve"> </w:t>
      </w:r>
      <w:r w:rsidRPr="0012268F">
        <w:rPr>
          <w:rFonts w:ascii="Palatino Linotype" w:hAnsi="Palatino Linotype"/>
          <w:shd w:val="clear" w:color="auto" w:fill="FFFFFF"/>
        </w:rPr>
        <w:t xml:space="preserve">al </w:t>
      </w:r>
      <w:r w:rsidRPr="0012268F">
        <w:rPr>
          <w:rFonts w:ascii="Palatino Linotype" w:hAnsi="Palatino Linotype" w:cs="Arial"/>
        </w:rPr>
        <w:t>Titular</w:t>
      </w:r>
      <w:r w:rsidRPr="0012268F">
        <w:rPr>
          <w:rFonts w:ascii="Palatino Linotype" w:hAnsi="Palatino Linotype"/>
          <w:shd w:val="clear" w:color="auto" w:fill="FFFFFF"/>
        </w:rPr>
        <w:t xml:space="preserve"> de la Unidad de Transparencia del</w:t>
      </w:r>
      <w:r w:rsidRPr="0012268F">
        <w:rPr>
          <w:rFonts w:ascii="Palatino Linotype" w:hAnsi="Palatino Linotype"/>
          <w:b/>
          <w:shd w:val="clear" w:color="auto" w:fill="FFFFFF"/>
        </w:rPr>
        <w:t xml:space="preserve"> SUJETO OBLIGADO</w:t>
      </w:r>
      <w:r w:rsidRPr="0012268F">
        <w:rPr>
          <w:rFonts w:ascii="Palatino Linotype" w:hAnsi="Palatino Linotype"/>
          <w:shd w:val="clear" w:color="auto" w:fill="FFFFFF"/>
        </w:rPr>
        <w:t xml:space="preserve"> para que, </w:t>
      </w:r>
      <w:r w:rsidRPr="0012268F">
        <w:rPr>
          <w:rFonts w:ascii="Palatino Linotype" w:hAnsi="Palatino Linotype" w:cs="Arial"/>
        </w:rPr>
        <w:t>conforme</w:t>
      </w:r>
      <w:r w:rsidRPr="0012268F">
        <w:rPr>
          <w:rFonts w:ascii="Palatino Linotype" w:hAnsi="Palatino Linotype"/>
          <w:shd w:val="clear" w:color="auto" w:fill="FFFFFF"/>
        </w:rPr>
        <w:t xml:space="preserve"> a los artículos 186, último párrafo y 189, párrafo segundo de la Ley de </w:t>
      </w:r>
      <w:r w:rsidRPr="0012268F">
        <w:rPr>
          <w:rFonts w:ascii="Palatino Linotype" w:hAnsi="Palatino Linotype"/>
          <w:szCs w:val="17"/>
          <w:lang w:eastAsia="es-ES_tradnl"/>
        </w:rPr>
        <w:t>Transparencia</w:t>
      </w:r>
      <w:r w:rsidRPr="0012268F">
        <w:rPr>
          <w:rFonts w:ascii="Palatino Linotype" w:hAnsi="Palatino Linotype"/>
          <w:shd w:val="clear" w:color="auto" w:fill="FFFFFF"/>
        </w:rPr>
        <w:t xml:space="preserve"> y </w:t>
      </w:r>
      <w:r w:rsidRPr="0012268F">
        <w:rPr>
          <w:rFonts w:ascii="Palatino Linotype" w:hAnsi="Palatino Linotype" w:cs="Arial"/>
        </w:rPr>
        <w:t>Acceso</w:t>
      </w:r>
      <w:r w:rsidRPr="0012268F">
        <w:rPr>
          <w:rFonts w:ascii="Palatino Linotype" w:hAnsi="Palatino Linotype"/>
          <w:shd w:val="clear" w:color="auto" w:fill="FFFFFF"/>
        </w:rPr>
        <w:t xml:space="preserve"> a la Información Pública del Estado de México y Municipios, dé </w:t>
      </w:r>
      <w:r w:rsidRPr="0012268F">
        <w:rPr>
          <w:rFonts w:ascii="Palatino Linotype" w:hAnsi="Palatino Linotype" w:cs="Arial"/>
        </w:rPr>
        <w:t>cumplimiento</w:t>
      </w:r>
      <w:r w:rsidRPr="0012268F">
        <w:rPr>
          <w:rFonts w:ascii="Palatino Linotype" w:hAnsi="Palatino Linotype"/>
          <w:shd w:val="clear" w:color="auto" w:fill="FFFFFF"/>
        </w:rPr>
        <w:t xml:space="preserve"> a lo ordenado dentro del plazo de diez días hábiles, debiendo informar a este Instituto en un plazo </w:t>
      </w:r>
      <w:r w:rsidRPr="0012268F">
        <w:rPr>
          <w:rFonts w:ascii="Palatino Linotype" w:eastAsiaTheme="minorEastAsia" w:hAnsi="Palatino Linotype"/>
          <w:szCs w:val="17"/>
          <w:lang w:eastAsia="es-ES_tradnl"/>
        </w:rPr>
        <w:t>de</w:t>
      </w:r>
      <w:r w:rsidRPr="0012268F">
        <w:rPr>
          <w:rFonts w:ascii="Palatino Linotype" w:hAnsi="Palatino Linotype"/>
          <w:shd w:val="clear" w:color="auto" w:fill="FFFFFF"/>
        </w:rPr>
        <w:t xml:space="preserve"> tres días hábiles siguientes sobre el cumplimiento dado a la resolución.</w:t>
      </w:r>
    </w:p>
    <w:p w14:paraId="4973129F" w14:textId="7965BA7F" w:rsidR="001F2738" w:rsidRPr="0012268F" w:rsidRDefault="001F2738" w:rsidP="001F2738">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2268F">
        <w:rPr>
          <w:rFonts w:ascii="Palatino Linotype" w:hAnsi="Palatino Linotype"/>
          <w:b/>
          <w:szCs w:val="17"/>
          <w:lang w:eastAsia="es-ES_tradnl"/>
        </w:rPr>
        <w:t>Notifíquese</w:t>
      </w:r>
      <w:r w:rsidRPr="0012268F">
        <w:rPr>
          <w:rFonts w:ascii="Palatino Linotype" w:hAnsi="Palatino Linotype"/>
          <w:szCs w:val="17"/>
          <w:lang w:eastAsia="es-ES_tradnl"/>
        </w:rPr>
        <w:t xml:space="preserve"> al</w:t>
      </w:r>
      <w:r w:rsidRPr="0012268F">
        <w:rPr>
          <w:rFonts w:ascii="Palatino Linotype" w:hAnsi="Palatino Linotype" w:cs="Arial"/>
          <w:b/>
        </w:rPr>
        <w:t xml:space="preserve"> RECURRENTE</w:t>
      </w:r>
      <w:r w:rsidRPr="0012268F">
        <w:rPr>
          <w:rFonts w:ascii="Palatino Linotype" w:hAnsi="Palatino Linotype"/>
          <w:szCs w:val="17"/>
          <w:lang w:eastAsia="es-ES_tradnl"/>
        </w:rPr>
        <w:t xml:space="preserve"> la </w:t>
      </w:r>
      <w:r w:rsidRPr="0012268F">
        <w:rPr>
          <w:rFonts w:ascii="Palatino Linotype" w:hAnsi="Palatino Linotype" w:cs="Arial"/>
        </w:rPr>
        <w:t>presente</w:t>
      </w:r>
      <w:r w:rsidRPr="0012268F">
        <w:rPr>
          <w:rFonts w:ascii="Palatino Linotype" w:hAnsi="Palatino Linotype"/>
          <w:szCs w:val="17"/>
          <w:lang w:eastAsia="es-ES_tradnl"/>
        </w:rPr>
        <w:t xml:space="preserve"> </w:t>
      </w:r>
      <w:r w:rsidRPr="0012268F">
        <w:rPr>
          <w:rFonts w:ascii="Palatino Linotype" w:hAnsi="Palatino Linotype"/>
          <w:shd w:val="clear" w:color="auto" w:fill="FFFFFF"/>
        </w:rPr>
        <w:t>resolución</w:t>
      </w:r>
      <w:r w:rsidR="00C57753" w:rsidRPr="0012268F">
        <w:rPr>
          <w:rFonts w:ascii="Palatino Linotype" w:hAnsi="Palatino Linotype"/>
          <w:shd w:val="clear" w:color="auto" w:fill="FFFFFF"/>
        </w:rPr>
        <w:t>; así como, el Informe Justificado y su anexo</w:t>
      </w:r>
      <w:r w:rsidRPr="0012268F">
        <w:rPr>
          <w:rFonts w:ascii="Palatino Linotype" w:hAnsi="Palatino Linotype"/>
          <w:szCs w:val="17"/>
          <w:lang w:eastAsia="es-ES_tradnl"/>
        </w:rPr>
        <w:t>.</w:t>
      </w:r>
    </w:p>
    <w:p w14:paraId="5E9E3427" w14:textId="77777777" w:rsidR="001F2738" w:rsidRPr="0012268F" w:rsidRDefault="001F2738" w:rsidP="001F2738">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2268F">
        <w:rPr>
          <w:rFonts w:ascii="Palatino Linotype" w:hAnsi="Palatino Linotype"/>
          <w:b/>
          <w:szCs w:val="17"/>
          <w:lang w:eastAsia="es-ES_tradnl"/>
        </w:rPr>
        <w:t>Hágase</w:t>
      </w:r>
      <w:r w:rsidRPr="0012268F">
        <w:rPr>
          <w:rFonts w:ascii="Palatino Linotype" w:hAnsi="Palatino Linotype"/>
          <w:szCs w:val="17"/>
          <w:lang w:eastAsia="es-ES_tradnl"/>
        </w:rPr>
        <w:t xml:space="preserve"> </w:t>
      </w:r>
      <w:r w:rsidRPr="0012268F">
        <w:rPr>
          <w:rFonts w:ascii="Palatino Linotype" w:hAnsi="Palatino Linotype"/>
          <w:b/>
          <w:szCs w:val="17"/>
          <w:lang w:eastAsia="es-ES_tradnl"/>
        </w:rPr>
        <w:t>del conocimiento</w:t>
      </w:r>
      <w:r w:rsidRPr="0012268F">
        <w:rPr>
          <w:rFonts w:ascii="Palatino Linotype" w:hAnsi="Palatino Linotype"/>
          <w:szCs w:val="17"/>
          <w:lang w:eastAsia="es-ES_tradnl"/>
        </w:rPr>
        <w:t xml:space="preserve"> </w:t>
      </w:r>
      <w:r w:rsidRPr="0012268F">
        <w:rPr>
          <w:rFonts w:ascii="Palatino Linotype" w:hAnsi="Palatino Linotype"/>
        </w:rPr>
        <w:t xml:space="preserve">del </w:t>
      </w:r>
      <w:r w:rsidRPr="0012268F">
        <w:rPr>
          <w:rFonts w:ascii="Palatino Linotype" w:hAnsi="Palatino Linotype" w:cs="Arial"/>
          <w:b/>
        </w:rPr>
        <w:t>RECURRENTE</w:t>
      </w:r>
      <w:r w:rsidRPr="0012268F">
        <w:rPr>
          <w:rFonts w:ascii="Palatino Linotype" w:hAnsi="Palatino Linotype"/>
        </w:rPr>
        <w:t xml:space="preserve"> </w:t>
      </w:r>
      <w:r w:rsidRPr="0012268F">
        <w:rPr>
          <w:rFonts w:ascii="Palatino Linotype" w:hAnsi="Palatino Linotype"/>
          <w:szCs w:val="17"/>
          <w:lang w:eastAsia="es-ES_tradnl"/>
        </w:rPr>
        <w:t xml:space="preserve">que, de conformidad </w:t>
      </w:r>
      <w:r w:rsidRPr="0012268F">
        <w:rPr>
          <w:rFonts w:ascii="Palatino Linotype" w:hAnsi="Palatino Linotype" w:cs="Arial"/>
        </w:rPr>
        <w:t>con</w:t>
      </w:r>
      <w:r w:rsidRPr="0012268F">
        <w:rPr>
          <w:rFonts w:ascii="Palatino Linotype" w:hAnsi="Palatino Linotype"/>
          <w:szCs w:val="17"/>
          <w:lang w:eastAsia="es-ES_tradnl"/>
        </w:rPr>
        <w:t xml:space="preserve"> lo </w:t>
      </w:r>
      <w:r w:rsidRPr="0012268F">
        <w:rPr>
          <w:rFonts w:ascii="Palatino Linotype" w:hAnsi="Palatino Linotype" w:cs="Arial"/>
        </w:rPr>
        <w:t>establecido</w:t>
      </w:r>
      <w:r w:rsidRPr="0012268F">
        <w:rPr>
          <w:rFonts w:ascii="Palatino Linotype" w:hAnsi="Palatino Linotype"/>
          <w:szCs w:val="17"/>
          <w:lang w:eastAsia="es-ES_tradnl"/>
        </w:rPr>
        <w:t xml:space="preserve"> en el artículo 196 de la Ley de </w:t>
      </w:r>
      <w:r w:rsidRPr="0012268F">
        <w:rPr>
          <w:rFonts w:ascii="Palatino Linotype" w:hAnsi="Palatino Linotype" w:cs="Arial"/>
        </w:rPr>
        <w:t>Transparencia</w:t>
      </w:r>
      <w:r w:rsidRPr="0012268F">
        <w:rPr>
          <w:rFonts w:ascii="Palatino Linotype" w:hAnsi="Palatino Linotype"/>
          <w:szCs w:val="17"/>
          <w:lang w:eastAsia="es-ES_tradnl"/>
        </w:rPr>
        <w:t xml:space="preserve"> y </w:t>
      </w:r>
      <w:r w:rsidRPr="0012268F">
        <w:rPr>
          <w:rFonts w:ascii="Palatino Linotype" w:hAnsi="Palatino Linotype" w:cs="Arial"/>
        </w:rPr>
        <w:t>Acceso</w:t>
      </w:r>
      <w:r w:rsidRPr="0012268F">
        <w:rPr>
          <w:rFonts w:ascii="Palatino Linotype" w:hAnsi="Palatino Linotype"/>
          <w:szCs w:val="17"/>
          <w:lang w:eastAsia="es-ES_tradnl"/>
        </w:rPr>
        <w:t xml:space="preserve"> a la Información </w:t>
      </w:r>
      <w:r w:rsidRPr="0012268F">
        <w:rPr>
          <w:rFonts w:ascii="Palatino Linotype" w:hAnsi="Palatino Linotype"/>
          <w:lang w:eastAsia="es-ES_tradnl"/>
        </w:rPr>
        <w:t>Pública</w:t>
      </w:r>
      <w:r w:rsidRPr="0012268F">
        <w:rPr>
          <w:rFonts w:ascii="Palatino Linotype" w:hAnsi="Palatino Linotype"/>
          <w:szCs w:val="17"/>
          <w:lang w:eastAsia="es-ES_tradnl"/>
        </w:rPr>
        <w:t xml:space="preserve"> del Estado de México y Municipios, podrá impugnarla vía Juicio de Amparo en los términos de las leyes aplicables.</w:t>
      </w:r>
    </w:p>
    <w:p w14:paraId="6CA90965" w14:textId="14745D69" w:rsidR="00046E0A" w:rsidRPr="0012268F" w:rsidRDefault="00046E0A" w:rsidP="00046E0A">
      <w:pPr>
        <w:spacing w:before="100" w:beforeAutospacing="1" w:after="100" w:afterAutospacing="1" w:line="360" w:lineRule="auto"/>
        <w:ind w:right="49"/>
        <w:jc w:val="both"/>
        <w:rPr>
          <w:rFonts w:ascii="Palatino Linotype" w:hAnsi="Palatino Linotype" w:cs="Arial"/>
          <w:color w:val="000000" w:themeColor="text1"/>
        </w:rPr>
      </w:pPr>
      <w:r w:rsidRPr="0012268F">
        <w:rPr>
          <w:rFonts w:ascii="Palatino Linotype" w:hAnsi="Palatino Linotype" w:cs="Arial"/>
        </w:rPr>
        <w:t>Se dejan a salvo los derechos del</w:t>
      </w:r>
      <w:r w:rsidRPr="0012268F">
        <w:rPr>
          <w:rFonts w:ascii="Palatino Linotype" w:hAnsi="Palatino Linotype" w:cs="Arial"/>
          <w:b/>
        </w:rPr>
        <w:t xml:space="preserve"> RECURRENTE</w:t>
      </w:r>
      <w:r w:rsidRPr="0012268F">
        <w:rPr>
          <w:rFonts w:ascii="Palatino Linotype" w:hAnsi="Palatino Linotype" w:cs="Arial"/>
        </w:rPr>
        <w:t xml:space="preserve">, a efecto de que de considerarlo pertinente realice las solicitudes de información que a su derecho convengan ante </w:t>
      </w:r>
      <w:r w:rsidR="001F2738" w:rsidRPr="0012268F">
        <w:rPr>
          <w:rFonts w:ascii="Palatino Linotype" w:hAnsi="Palatino Linotype" w:cs="Arial"/>
        </w:rPr>
        <w:t>los</w:t>
      </w:r>
      <w:r w:rsidRPr="0012268F">
        <w:rPr>
          <w:rFonts w:ascii="Palatino Linotype" w:hAnsi="Palatino Linotype" w:cs="Arial"/>
        </w:rPr>
        <w:t xml:space="preserve"> Sujeto</w:t>
      </w:r>
      <w:r w:rsidR="001F2738" w:rsidRPr="0012268F">
        <w:rPr>
          <w:rFonts w:ascii="Palatino Linotype" w:hAnsi="Palatino Linotype" w:cs="Arial"/>
        </w:rPr>
        <w:t>s</w:t>
      </w:r>
      <w:r w:rsidRPr="0012268F">
        <w:rPr>
          <w:rFonts w:ascii="Palatino Linotype" w:hAnsi="Palatino Linotype" w:cs="Arial"/>
        </w:rPr>
        <w:t xml:space="preserve"> Obligado</w:t>
      </w:r>
      <w:r w:rsidR="001F2738" w:rsidRPr="0012268F">
        <w:rPr>
          <w:rFonts w:ascii="Palatino Linotype" w:hAnsi="Palatino Linotype" w:cs="Arial"/>
        </w:rPr>
        <w:t>s</w:t>
      </w:r>
      <w:r w:rsidRPr="0012268F">
        <w:rPr>
          <w:rFonts w:ascii="Palatino Linotype" w:hAnsi="Palatino Linotype" w:cs="Arial"/>
        </w:rPr>
        <w:t xml:space="preserve"> que estime competente</w:t>
      </w:r>
      <w:r w:rsidR="001F2738" w:rsidRPr="0012268F">
        <w:rPr>
          <w:rFonts w:ascii="Palatino Linotype" w:hAnsi="Palatino Linotype" w:cs="Arial"/>
        </w:rPr>
        <w:t>s</w:t>
      </w:r>
      <w:r w:rsidRPr="0012268F">
        <w:rPr>
          <w:rFonts w:ascii="Palatino Linotype" w:hAnsi="Palatino Linotype" w:cs="Arial"/>
          <w:color w:val="000000" w:themeColor="text1"/>
        </w:rPr>
        <w:t>.</w:t>
      </w:r>
    </w:p>
    <w:p w14:paraId="004230FE" w14:textId="5A59B1C2" w:rsidR="00452AE9" w:rsidRPr="0012268F" w:rsidRDefault="00452AE9" w:rsidP="00D15005">
      <w:pPr>
        <w:spacing w:before="100" w:beforeAutospacing="1" w:after="100" w:afterAutospacing="1" w:line="360" w:lineRule="auto"/>
        <w:jc w:val="both"/>
        <w:rPr>
          <w:rFonts w:ascii="Palatino Linotype" w:hAnsi="Palatino Linotype" w:cs="Arial"/>
        </w:rPr>
      </w:pPr>
      <w:r w:rsidRPr="0012268F">
        <w:rPr>
          <w:rFonts w:ascii="Palatino Linotype" w:hAnsi="Palatino Linotype" w:cs="Arial"/>
        </w:rPr>
        <w:t>ASÍ</w:t>
      </w:r>
      <w:r w:rsidR="004232E6" w:rsidRPr="0012268F">
        <w:rPr>
          <w:rFonts w:ascii="Palatino Linotype" w:hAnsi="Palatino Linotype" w:cs="Arial"/>
        </w:rPr>
        <w:t xml:space="preserve"> </w:t>
      </w:r>
      <w:r w:rsidRPr="0012268F">
        <w:rPr>
          <w:rFonts w:ascii="Palatino Linotype" w:hAnsi="Palatino Linotype" w:cs="Arial"/>
        </w:rPr>
        <w:t>LO</w:t>
      </w:r>
      <w:r w:rsidR="004232E6" w:rsidRPr="0012268F">
        <w:rPr>
          <w:rFonts w:ascii="Palatino Linotype" w:hAnsi="Palatino Linotype" w:cs="Arial"/>
        </w:rPr>
        <w:t xml:space="preserve"> </w:t>
      </w:r>
      <w:r w:rsidRPr="0012268F">
        <w:rPr>
          <w:rFonts w:ascii="Palatino Linotype" w:hAnsi="Palatino Linotype" w:cs="Arial"/>
        </w:rPr>
        <w:t>RESUELVE,</w:t>
      </w:r>
      <w:r w:rsidR="004232E6" w:rsidRPr="0012268F">
        <w:rPr>
          <w:rFonts w:ascii="Palatino Linotype" w:hAnsi="Palatino Linotype" w:cs="Arial"/>
        </w:rPr>
        <w:t xml:space="preserve"> </w:t>
      </w:r>
      <w:r w:rsidRPr="0012268F">
        <w:rPr>
          <w:rFonts w:ascii="Palatino Linotype" w:hAnsi="Palatino Linotype" w:cs="Arial"/>
        </w:rPr>
        <w:t>POR</w:t>
      </w:r>
      <w:r w:rsidR="004232E6" w:rsidRPr="0012268F">
        <w:rPr>
          <w:rFonts w:ascii="Palatino Linotype" w:hAnsi="Palatino Linotype" w:cs="Arial"/>
        </w:rPr>
        <w:t xml:space="preserve"> </w:t>
      </w:r>
      <w:r w:rsidRPr="0012268F">
        <w:rPr>
          <w:rFonts w:ascii="Palatino Linotype" w:hAnsi="Palatino Linotype" w:cs="Arial"/>
        </w:rPr>
        <w:t>UNANIMIDAD</w:t>
      </w:r>
      <w:r w:rsidR="004232E6" w:rsidRPr="0012268F">
        <w:rPr>
          <w:rFonts w:ascii="Palatino Linotype" w:hAnsi="Palatino Linotype" w:cs="Arial"/>
        </w:rPr>
        <w:t xml:space="preserve"> </w:t>
      </w:r>
      <w:r w:rsidRPr="0012268F">
        <w:rPr>
          <w:rFonts w:ascii="Palatino Linotype" w:hAnsi="Palatino Linotype" w:cs="Arial"/>
        </w:rPr>
        <w:t>DE</w:t>
      </w:r>
      <w:r w:rsidR="004232E6" w:rsidRPr="0012268F">
        <w:rPr>
          <w:rFonts w:ascii="Palatino Linotype" w:hAnsi="Palatino Linotype" w:cs="Arial"/>
        </w:rPr>
        <w:t xml:space="preserve"> </w:t>
      </w:r>
      <w:r w:rsidRPr="0012268F">
        <w:rPr>
          <w:rFonts w:ascii="Palatino Linotype" w:hAnsi="Palatino Linotype" w:cs="Arial"/>
        </w:rPr>
        <w:t>VOTOS</w:t>
      </w:r>
      <w:r w:rsidR="004232E6" w:rsidRPr="0012268F">
        <w:rPr>
          <w:rFonts w:ascii="Palatino Linotype" w:hAnsi="Palatino Linotype" w:cs="Arial"/>
        </w:rPr>
        <w:t xml:space="preserve"> </w:t>
      </w:r>
      <w:r w:rsidRPr="0012268F">
        <w:rPr>
          <w:rFonts w:ascii="Palatino Linotype" w:hAnsi="Palatino Linotype" w:cs="Arial"/>
        </w:rPr>
        <w:t>EL</w:t>
      </w:r>
      <w:r w:rsidR="004232E6" w:rsidRPr="0012268F">
        <w:rPr>
          <w:rFonts w:ascii="Palatino Linotype" w:hAnsi="Palatino Linotype" w:cs="Arial"/>
        </w:rPr>
        <w:t xml:space="preserve"> </w:t>
      </w:r>
      <w:r w:rsidRPr="0012268F">
        <w:rPr>
          <w:rFonts w:ascii="Palatino Linotype" w:hAnsi="Palatino Linotype" w:cs="Arial"/>
        </w:rPr>
        <w:t>PLENO</w:t>
      </w:r>
      <w:r w:rsidR="004232E6" w:rsidRPr="0012268F">
        <w:rPr>
          <w:rFonts w:ascii="Palatino Linotype" w:hAnsi="Palatino Linotype" w:cs="Arial"/>
        </w:rPr>
        <w:t xml:space="preserve"> </w:t>
      </w:r>
      <w:r w:rsidRPr="0012268F">
        <w:rPr>
          <w:rFonts w:ascii="Palatino Linotype" w:hAnsi="Palatino Linotype" w:cs="Arial"/>
        </w:rPr>
        <w:t>DEL</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INSTITUTO</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DE</w:t>
      </w:r>
      <w:r w:rsidR="004232E6" w:rsidRPr="0012268F">
        <w:rPr>
          <w:rFonts w:ascii="Palatino Linotype" w:eastAsia="Arial Unicode MS" w:hAnsi="Palatino Linotype" w:cs="Arial"/>
        </w:rPr>
        <w:t xml:space="preserve"> </w:t>
      </w:r>
      <w:r w:rsidRPr="0012268F">
        <w:rPr>
          <w:rFonts w:ascii="Palatino Linotype" w:hAnsi="Palatino Linotype"/>
          <w:lang w:eastAsia="en-US"/>
        </w:rPr>
        <w:t>TRANSPARENCIA</w:t>
      </w:r>
      <w:r w:rsidRPr="0012268F">
        <w:rPr>
          <w:rFonts w:ascii="Palatino Linotype" w:eastAsia="Arial Unicode MS" w:hAnsi="Palatino Linotype" w:cs="Arial"/>
        </w:rPr>
        <w:t>,</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ACCESO</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A</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LA</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INFORMACIÓN</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PÚBLICA</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Y</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PROTECCIÓN</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lastRenderedPageBreak/>
        <w:t>DE</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DATOS</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PERSONALES</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DEL</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ESTADO</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DE</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MÉXICO</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Y</w:t>
      </w:r>
      <w:r w:rsidR="004232E6" w:rsidRPr="0012268F">
        <w:rPr>
          <w:rFonts w:ascii="Palatino Linotype" w:eastAsia="Arial Unicode MS" w:hAnsi="Palatino Linotype" w:cs="Arial"/>
        </w:rPr>
        <w:t xml:space="preserve"> </w:t>
      </w:r>
      <w:r w:rsidRPr="0012268F">
        <w:rPr>
          <w:rFonts w:ascii="Palatino Linotype" w:eastAsia="Arial Unicode MS" w:hAnsi="Palatino Linotype" w:cs="Arial"/>
        </w:rPr>
        <w:t>MUNICIPIOS</w:t>
      </w:r>
      <w:r w:rsidRPr="0012268F">
        <w:rPr>
          <w:rFonts w:ascii="Palatino Linotype" w:hAnsi="Palatino Linotype" w:cs="Arial"/>
        </w:rPr>
        <w:t>,</w:t>
      </w:r>
      <w:r w:rsidR="004232E6" w:rsidRPr="0012268F">
        <w:rPr>
          <w:rFonts w:ascii="Palatino Linotype" w:hAnsi="Palatino Linotype" w:cs="Arial"/>
        </w:rPr>
        <w:t xml:space="preserve"> </w:t>
      </w:r>
      <w:r w:rsidRPr="0012268F">
        <w:rPr>
          <w:rFonts w:ascii="Palatino Linotype" w:hAnsi="Palatino Linotype" w:cs="Arial"/>
        </w:rPr>
        <w:t>CONFORMADO</w:t>
      </w:r>
      <w:r w:rsidR="004232E6" w:rsidRPr="0012268F">
        <w:rPr>
          <w:rFonts w:ascii="Palatino Linotype" w:hAnsi="Palatino Linotype" w:cs="Arial"/>
        </w:rPr>
        <w:t xml:space="preserve"> </w:t>
      </w:r>
      <w:r w:rsidRPr="0012268F">
        <w:rPr>
          <w:rFonts w:ascii="Palatino Linotype" w:hAnsi="Palatino Linotype" w:cs="Arial"/>
        </w:rPr>
        <w:t>POR</w:t>
      </w:r>
      <w:r w:rsidR="004232E6" w:rsidRPr="0012268F">
        <w:rPr>
          <w:rFonts w:ascii="Palatino Linotype" w:hAnsi="Palatino Linotype" w:cs="Arial"/>
        </w:rPr>
        <w:t xml:space="preserve"> </w:t>
      </w:r>
      <w:r w:rsidRPr="0012268F">
        <w:rPr>
          <w:rFonts w:ascii="Palatino Linotype" w:hAnsi="Palatino Linotype" w:cs="Arial"/>
        </w:rPr>
        <w:t>LOS</w:t>
      </w:r>
      <w:r w:rsidR="004232E6" w:rsidRPr="0012268F">
        <w:rPr>
          <w:rFonts w:ascii="Palatino Linotype" w:hAnsi="Palatino Linotype" w:cs="Arial"/>
        </w:rPr>
        <w:t xml:space="preserve"> </w:t>
      </w:r>
      <w:r w:rsidRPr="0012268F">
        <w:rPr>
          <w:rFonts w:ascii="Palatino Linotype" w:hAnsi="Palatino Linotype" w:cs="Arial"/>
        </w:rPr>
        <w:t>COMISIONADOS</w:t>
      </w:r>
      <w:r w:rsidR="004232E6" w:rsidRPr="0012268F">
        <w:rPr>
          <w:rFonts w:ascii="Palatino Linotype" w:hAnsi="Palatino Linotype" w:cs="Arial"/>
        </w:rPr>
        <w:t xml:space="preserve"> </w:t>
      </w:r>
      <w:r w:rsidRPr="0012268F">
        <w:rPr>
          <w:rFonts w:ascii="Palatino Linotype" w:hAnsi="Palatino Linotype" w:cs="Arial"/>
        </w:rPr>
        <w:t>ZULEMA</w:t>
      </w:r>
      <w:r w:rsidR="004232E6" w:rsidRPr="0012268F">
        <w:rPr>
          <w:rFonts w:ascii="Palatino Linotype" w:hAnsi="Palatino Linotype" w:cs="Arial"/>
        </w:rPr>
        <w:t xml:space="preserve"> </w:t>
      </w:r>
      <w:r w:rsidRPr="0012268F">
        <w:rPr>
          <w:rFonts w:ascii="Palatino Linotype" w:hAnsi="Palatino Linotype" w:cs="Arial"/>
        </w:rPr>
        <w:t>MARTÍNEZ</w:t>
      </w:r>
      <w:r w:rsidR="004232E6" w:rsidRPr="0012268F">
        <w:rPr>
          <w:rFonts w:ascii="Palatino Linotype" w:hAnsi="Palatino Linotype" w:cs="Arial"/>
        </w:rPr>
        <w:t xml:space="preserve"> </w:t>
      </w:r>
      <w:r w:rsidRPr="0012268F">
        <w:rPr>
          <w:rFonts w:ascii="Palatino Linotype" w:hAnsi="Palatino Linotype" w:cs="Arial"/>
        </w:rPr>
        <w:t>SÁNCHEZ;</w:t>
      </w:r>
      <w:r w:rsidR="004232E6" w:rsidRPr="0012268F">
        <w:rPr>
          <w:rFonts w:ascii="Palatino Linotype" w:hAnsi="Palatino Linotype" w:cs="Arial"/>
        </w:rPr>
        <w:t xml:space="preserve"> </w:t>
      </w:r>
      <w:r w:rsidRPr="0012268F">
        <w:rPr>
          <w:rFonts w:ascii="Palatino Linotype" w:hAnsi="Palatino Linotype" w:cs="Arial"/>
        </w:rPr>
        <w:t>EVA</w:t>
      </w:r>
      <w:r w:rsidR="004232E6" w:rsidRPr="0012268F">
        <w:rPr>
          <w:rFonts w:ascii="Palatino Linotype" w:hAnsi="Palatino Linotype" w:cs="Arial"/>
        </w:rPr>
        <w:t xml:space="preserve"> </w:t>
      </w:r>
      <w:r w:rsidRPr="0012268F">
        <w:rPr>
          <w:rFonts w:ascii="Palatino Linotype" w:hAnsi="Palatino Linotype" w:cs="Arial"/>
        </w:rPr>
        <w:t>ABAID</w:t>
      </w:r>
      <w:r w:rsidR="004232E6" w:rsidRPr="0012268F">
        <w:rPr>
          <w:rFonts w:ascii="Palatino Linotype" w:hAnsi="Palatino Linotype" w:cs="Arial"/>
        </w:rPr>
        <w:t xml:space="preserve"> </w:t>
      </w:r>
      <w:r w:rsidRPr="0012268F">
        <w:rPr>
          <w:rFonts w:ascii="Palatino Linotype" w:hAnsi="Palatino Linotype" w:cs="Arial"/>
        </w:rPr>
        <w:t>YAPUR;</w:t>
      </w:r>
      <w:r w:rsidR="004232E6" w:rsidRPr="0012268F">
        <w:rPr>
          <w:rFonts w:ascii="Palatino Linotype" w:hAnsi="Palatino Linotype" w:cs="Arial"/>
        </w:rPr>
        <w:t xml:space="preserve"> </w:t>
      </w:r>
      <w:r w:rsidRPr="0012268F">
        <w:rPr>
          <w:rFonts w:ascii="Palatino Linotype" w:hAnsi="Palatino Linotype" w:cs="Arial"/>
        </w:rPr>
        <w:t>JOSÉ</w:t>
      </w:r>
      <w:r w:rsidR="004232E6" w:rsidRPr="0012268F">
        <w:rPr>
          <w:rFonts w:ascii="Palatino Linotype" w:hAnsi="Palatino Linotype" w:cs="Arial"/>
        </w:rPr>
        <w:t xml:space="preserve"> </w:t>
      </w:r>
      <w:r w:rsidRPr="0012268F">
        <w:rPr>
          <w:rFonts w:ascii="Palatino Linotype" w:hAnsi="Palatino Linotype" w:cs="Arial"/>
        </w:rPr>
        <w:t>GUADALUPE</w:t>
      </w:r>
      <w:r w:rsidR="004232E6" w:rsidRPr="0012268F">
        <w:rPr>
          <w:rFonts w:ascii="Palatino Linotype" w:hAnsi="Palatino Linotype" w:cs="Arial"/>
        </w:rPr>
        <w:t xml:space="preserve"> </w:t>
      </w:r>
      <w:r w:rsidRPr="0012268F">
        <w:rPr>
          <w:rFonts w:ascii="Palatino Linotype" w:hAnsi="Palatino Linotype" w:cs="Arial"/>
        </w:rPr>
        <w:t>LUNA</w:t>
      </w:r>
      <w:r w:rsidR="004232E6" w:rsidRPr="0012268F">
        <w:rPr>
          <w:rFonts w:ascii="Palatino Linotype" w:hAnsi="Palatino Linotype" w:cs="Arial"/>
        </w:rPr>
        <w:t xml:space="preserve"> </w:t>
      </w:r>
      <w:r w:rsidRPr="0012268F">
        <w:rPr>
          <w:rFonts w:ascii="Palatino Linotype" w:hAnsi="Palatino Linotype" w:cs="Arial"/>
        </w:rPr>
        <w:t>HERNÁNDEZ;</w:t>
      </w:r>
      <w:r w:rsidR="004232E6" w:rsidRPr="0012268F">
        <w:rPr>
          <w:rFonts w:ascii="Palatino Linotype" w:hAnsi="Palatino Linotype" w:cs="Arial"/>
        </w:rPr>
        <w:t xml:space="preserve"> </w:t>
      </w:r>
      <w:r w:rsidRPr="0012268F">
        <w:rPr>
          <w:rFonts w:ascii="Palatino Linotype" w:hAnsi="Palatino Linotype" w:cs="Arial"/>
        </w:rPr>
        <w:t>JAVIER</w:t>
      </w:r>
      <w:r w:rsidR="004232E6" w:rsidRPr="0012268F">
        <w:rPr>
          <w:rFonts w:ascii="Palatino Linotype" w:hAnsi="Palatino Linotype" w:cs="Arial"/>
        </w:rPr>
        <w:t xml:space="preserve"> </w:t>
      </w:r>
      <w:r w:rsidRPr="0012268F">
        <w:rPr>
          <w:rFonts w:ascii="Palatino Linotype" w:hAnsi="Palatino Linotype" w:cs="Arial"/>
        </w:rPr>
        <w:t>MARTÍNEZ</w:t>
      </w:r>
      <w:r w:rsidR="004232E6" w:rsidRPr="0012268F">
        <w:rPr>
          <w:rFonts w:ascii="Palatino Linotype" w:hAnsi="Palatino Linotype" w:cs="Arial"/>
        </w:rPr>
        <w:t xml:space="preserve"> </w:t>
      </w:r>
      <w:r w:rsidRPr="0012268F">
        <w:rPr>
          <w:rFonts w:ascii="Palatino Linotype" w:hAnsi="Palatino Linotype" w:cs="Arial"/>
        </w:rPr>
        <w:t>CRUZ</w:t>
      </w:r>
      <w:r w:rsidR="004232E6" w:rsidRPr="0012268F">
        <w:rPr>
          <w:rFonts w:ascii="Palatino Linotype" w:hAnsi="Palatino Linotype" w:cs="Arial"/>
        </w:rPr>
        <w:t xml:space="preserve"> </w:t>
      </w:r>
      <w:r w:rsidRPr="0012268F">
        <w:rPr>
          <w:rFonts w:ascii="Palatino Linotype" w:hAnsi="Palatino Linotype" w:cs="Arial"/>
        </w:rPr>
        <w:t>Y</w:t>
      </w:r>
      <w:r w:rsidR="004232E6" w:rsidRPr="0012268F">
        <w:rPr>
          <w:rFonts w:ascii="Palatino Linotype" w:hAnsi="Palatino Linotype" w:cs="Arial"/>
        </w:rPr>
        <w:t xml:space="preserve"> </w:t>
      </w:r>
      <w:r w:rsidRPr="0012268F">
        <w:rPr>
          <w:rFonts w:ascii="Palatino Linotype" w:hAnsi="Palatino Linotype" w:cs="Arial"/>
        </w:rPr>
        <w:t>LUIS</w:t>
      </w:r>
      <w:r w:rsidR="004232E6" w:rsidRPr="0012268F">
        <w:rPr>
          <w:rFonts w:ascii="Palatino Linotype" w:hAnsi="Palatino Linotype" w:cs="Arial"/>
        </w:rPr>
        <w:t xml:space="preserve"> </w:t>
      </w:r>
      <w:r w:rsidRPr="0012268F">
        <w:rPr>
          <w:rFonts w:ascii="Palatino Linotype" w:hAnsi="Palatino Linotype" w:cs="Arial"/>
        </w:rPr>
        <w:t>GUSTAVO</w:t>
      </w:r>
      <w:r w:rsidR="004232E6" w:rsidRPr="0012268F">
        <w:rPr>
          <w:rFonts w:ascii="Palatino Linotype" w:hAnsi="Palatino Linotype" w:cs="Arial"/>
        </w:rPr>
        <w:t xml:space="preserve"> </w:t>
      </w:r>
      <w:r w:rsidRPr="0012268F">
        <w:rPr>
          <w:rFonts w:ascii="Palatino Linotype" w:hAnsi="Palatino Linotype" w:cs="Arial"/>
        </w:rPr>
        <w:t>PARRA</w:t>
      </w:r>
      <w:r w:rsidR="004232E6" w:rsidRPr="0012268F">
        <w:rPr>
          <w:rFonts w:ascii="Palatino Linotype" w:hAnsi="Palatino Linotype" w:cs="Arial"/>
        </w:rPr>
        <w:t xml:space="preserve"> </w:t>
      </w:r>
      <w:r w:rsidRPr="0012268F">
        <w:rPr>
          <w:rFonts w:ascii="Palatino Linotype" w:hAnsi="Palatino Linotype" w:cs="Arial"/>
        </w:rPr>
        <w:t>NORIEGA;</w:t>
      </w:r>
      <w:r w:rsidR="004232E6" w:rsidRPr="0012268F">
        <w:rPr>
          <w:rFonts w:ascii="Palatino Linotype" w:hAnsi="Palatino Linotype" w:cs="Arial"/>
        </w:rPr>
        <w:t xml:space="preserve"> </w:t>
      </w:r>
      <w:r w:rsidRPr="0012268F">
        <w:rPr>
          <w:rFonts w:ascii="Palatino Linotype" w:hAnsi="Palatino Linotype" w:cs="Arial"/>
        </w:rPr>
        <w:t>EN</w:t>
      </w:r>
      <w:r w:rsidR="004232E6" w:rsidRPr="0012268F">
        <w:rPr>
          <w:rFonts w:ascii="Palatino Linotype" w:hAnsi="Palatino Linotype" w:cs="Arial"/>
          <w:shd w:val="clear" w:color="auto" w:fill="FFFFFF" w:themeFill="background1"/>
        </w:rPr>
        <w:t xml:space="preserve"> </w:t>
      </w:r>
      <w:r w:rsidRPr="0012268F">
        <w:rPr>
          <w:rFonts w:ascii="Palatino Linotype" w:hAnsi="Palatino Linotype" w:cs="Arial"/>
          <w:shd w:val="clear" w:color="auto" w:fill="FFFFFF" w:themeFill="background1"/>
        </w:rPr>
        <w:t>LA</w:t>
      </w:r>
      <w:r w:rsidR="004232E6" w:rsidRPr="0012268F">
        <w:rPr>
          <w:rFonts w:ascii="Palatino Linotype" w:hAnsi="Palatino Linotype" w:cs="Arial"/>
          <w:shd w:val="clear" w:color="auto" w:fill="FFFFFF" w:themeFill="background1"/>
        </w:rPr>
        <w:t xml:space="preserve"> </w:t>
      </w:r>
      <w:r w:rsidR="0080652D" w:rsidRPr="0012268F">
        <w:rPr>
          <w:rFonts w:ascii="Palatino Linotype" w:hAnsi="Palatino Linotype" w:cs="Arial"/>
          <w:shd w:val="clear" w:color="auto" w:fill="FFFFFF" w:themeFill="background1"/>
        </w:rPr>
        <w:t xml:space="preserve">DÉCIMO </w:t>
      </w:r>
      <w:r w:rsidR="00CF5E6B" w:rsidRPr="0012268F">
        <w:rPr>
          <w:rFonts w:ascii="Palatino Linotype" w:hAnsi="Palatino Linotype" w:cs="Arial"/>
        </w:rPr>
        <w:t>SÉPTIMA</w:t>
      </w:r>
      <w:r w:rsidR="004232E6" w:rsidRPr="0012268F">
        <w:rPr>
          <w:rFonts w:ascii="Palatino Linotype" w:hAnsi="Palatino Linotype" w:cs="Arial"/>
        </w:rPr>
        <w:t xml:space="preserve"> </w:t>
      </w:r>
      <w:r w:rsidRPr="0012268F">
        <w:rPr>
          <w:rFonts w:ascii="Palatino Linotype" w:hAnsi="Palatino Linotype" w:cs="Arial"/>
        </w:rPr>
        <w:t>SESIÓN</w:t>
      </w:r>
      <w:r w:rsidR="004232E6" w:rsidRPr="0012268F">
        <w:rPr>
          <w:rFonts w:ascii="Palatino Linotype" w:hAnsi="Palatino Linotype" w:cs="Arial"/>
        </w:rPr>
        <w:t xml:space="preserve"> </w:t>
      </w:r>
      <w:r w:rsidRPr="0012268F">
        <w:rPr>
          <w:rFonts w:ascii="Palatino Linotype" w:hAnsi="Palatino Linotype" w:cs="Arial"/>
        </w:rPr>
        <w:t>ORDINARIA</w:t>
      </w:r>
      <w:r w:rsidR="004232E6" w:rsidRPr="0012268F">
        <w:rPr>
          <w:rFonts w:ascii="Palatino Linotype" w:hAnsi="Palatino Linotype" w:cs="Arial"/>
        </w:rPr>
        <w:t xml:space="preserve"> </w:t>
      </w:r>
      <w:r w:rsidRPr="0012268F">
        <w:rPr>
          <w:rFonts w:ascii="Palatino Linotype" w:hAnsi="Palatino Linotype" w:cs="Arial"/>
        </w:rPr>
        <w:t>CELEBRADA</w:t>
      </w:r>
      <w:r w:rsidR="004232E6" w:rsidRPr="0012268F">
        <w:rPr>
          <w:rFonts w:ascii="Palatino Linotype" w:hAnsi="Palatino Linotype" w:cs="Arial"/>
        </w:rPr>
        <w:t xml:space="preserve"> </w:t>
      </w:r>
      <w:r w:rsidRPr="0012268F">
        <w:rPr>
          <w:rFonts w:ascii="Palatino Linotype" w:hAnsi="Palatino Linotype" w:cs="Arial"/>
        </w:rPr>
        <w:t>EL</w:t>
      </w:r>
      <w:r w:rsidR="004232E6" w:rsidRPr="0012268F">
        <w:rPr>
          <w:rFonts w:ascii="Palatino Linotype" w:hAnsi="Palatino Linotype" w:cs="Arial"/>
        </w:rPr>
        <w:t xml:space="preserve"> </w:t>
      </w:r>
      <w:r w:rsidRPr="0012268F">
        <w:rPr>
          <w:rFonts w:ascii="Palatino Linotype" w:hAnsi="Palatino Linotype" w:cs="Arial"/>
        </w:rPr>
        <w:t>DÍA</w:t>
      </w:r>
      <w:r w:rsidR="004232E6" w:rsidRPr="0012268F">
        <w:rPr>
          <w:rFonts w:ascii="Palatino Linotype" w:hAnsi="Palatino Linotype" w:cs="Arial"/>
        </w:rPr>
        <w:t xml:space="preserve"> </w:t>
      </w:r>
      <w:r w:rsidR="00CF5E6B" w:rsidRPr="0012268F">
        <w:rPr>
          <w:rFonts w:ascii="Palatino Linotype" w:hAnsi="Palatino Linotype" w:cs="Arial"/>
        </w:rPr>
        <w:t>NUEVE</w:t>
      </w:r>
      <w:r w:rsidR="0080652D" w:rsidRPr="0012268F">
        <w:rPr>
          <w:rFonts w:ascii="Palatino Linotype" w:hAnsi="Palatino Linotype" w:cs="Arial"/>
        </w:rPr>
        <w:t xml:space="preserve"> DE MAYO</w:t>
      </w:r>
      <w:r w:rsidR="004232E6" w:rsidRPr="0012268F">
        <w:rPr>
          <w:rFonts w:ascii="Palatino Linotype" w:hAnsi="Palatino Linotype" w:cs="Arial"/>
        </w:rPr>
        <w:t xml:space="preserve"> </w:t>
      </w:r>
      <w:r w:rsidRPr="0012268F">
        <w:rPr>
          <w:rFonts w:ascii="Palatino Linotype" w:hAnsi="Palatino Linotype" w:cs="Arial"/>
        </w:rPr>
        <w:t>DE</w:t>
      </w:r>
      <w:r w:rsidR="004232E6" w:rsidRPr="0012268F">
        <w:rPr>
          <w:rFonts w:ascii="Palatino Linotype" w:hAnsi="Palatino Linotype" w:cs="Arial"/>
        </w:rPr>
        <w:t xml:space="preserve"> </w:t>
      </w:r>
      <w:r w:rsidRPr="0012268F">
        <w:rPr>
          <w:rFonts w:ascii="Palatino Linotype" w:hAnsi="Palatino Linotype" w:cs="Arial"/>
        </w:rPr>
        <w:t>DOS</w:t>
      </w:r>
      <w:r w:rsidR="004232E6" w:rsidRPr="0012268F">
        <w:rPr>
          <w:rFonts w:ascii="Palatino Linotype" w:hAnsi="Palatino Linotype" w:cs="Arial"/>
        </w:rPr>
        <w:t xml:space="preserve"> </w:t>
      </w:r>
      <w:r w:rsidRPr="0012268F">
        <w:rPr>
          <w:rFonts w:ascii="Palatino Linotype" w:hAnsi="Palatino Linotype" w:cs="Arial"/>
        </w:rPr>
        <w:t>MIL</w:t>
      </w:r>
      <w:r w:rsidR="004232E6" w:rsidRPr="0012268F">
        <w:rPr>
          <w:rFonts w:ascii="Palatino Linotype" w:hAnsi="Palatino Linotype" w:cs="Arial"/>
        </w:rPr>
        <w:t xml:space="preserve"> </w:t>
      </w:r>
      <w:r w:rsidRPr="0012268F">
        <w:rPr>
          <w:rFonts w:ascii="Palatino Linotype" w:hAnsi="Palatino Linotype" w:cs="Arial"/>
        </w:rPr>
        <w:t>DIECINUEVE,</w:t>
      </w:r>
      <w:r w:rsidR="004232E6" w:rsidRPr="0012268F">
        <w:rPr>
          <w:rFonts w:ascii="Palatino Linotype" w:hAnsi="Palatino Linotype" w:cs="Arial"/>
        </w:rPr>
        <w:t xml:space="preserve"> </w:t>
      </w:r>
      <w:r w:rsidRPr="0012268F">
        <w:rPr>
          <w:rFonts w:ascii="Palatino Linotype" w:hAnsi="Palatino Linotype" w:cs="Arial"/>
        </w:rPr>
        <w:t>ANTE</w:t>
      </w:r>
      <w:r w:rsidR="004232E6" w:rsidRPr="0012268F">
        <w:rPr>
          <w:rFonts w:ascii="Palatino Linotype" w:hAnsi="Palatino Linotype" w:cs="Arial"/>
        </w:rPr>
        <w:t xml:space="preserve"> </w:t>
      </w:r>
      <w:r w:rsidRPr="0012268F">
        <w:rPr>
          <w:rFonts w:ascii="Palatino Linotype" w:hAnsi="Palatino Linotype" w:cs="Arial"/>
        </w:rPr>
        <w:t>EL</w:t>
      </w:r>
      <w:r w:rsidR="004232E6" w:rsidRPr="0012268F">
        <w:rPr>
          <w:rFonts w:ascii="Palatino Linotype" w:hAnsi="Palatino Linotype" w:cs="Arial"/>
        </w:rPr>
        <w:t xml:space="preserve"> </w:t>
      </w:r>
      <w:r w:rsidRPr="0012268F">
        <w:rPr>
          <w:rFonts w:ascii="Palatino Linotype" w:hAnsi="Palatino Linotype" w:cs="Arial"/>
        </w:rPr>
        <w:t>SECRETARIO</w:t>
      </w:r>
      <w:r w:rsidR="004232E6" w:rsidRPr="0012268F">
        <w:rPr>
          <w:rFonts w:ascii="Palatino Linotype" w:hAnsi="Palatino Linotype" w:cs="Arial"/>
        </w:rPr>
        <w:t xml:space="preserve"> </w:t>
      </w:r>
      <w:r w:rsidRPr="0012268F">
        <w:rPr>
          <w:rFonts w:ascii="Palatino Linotype" w:hAnsi="Palatino Linotype" w:cs="Arial"/>
        </w:rPr>
        <w:t>TÉCNICO</w:t>
      </w:r>
      <w:r w:rsidR="004232E6" w:rsidRPr="0012268F">
        <w:rPr>
          <w:rFonts w:ascii="Palatino Linotype" w:hAnsi="Palatino Linotype" w:cs="Arial"/>
        </w:rPr>
        <w:t xml:space="preserve"> </w:t>
      </w:r>
      <w:r w:rsidRPr="0012268F">
        <w:rPr>
          <w:rFonts w:ascii="Palatino Linotype" w:hAnsi="Palatino Linotype" w:cs="Arial"/>
        </w:rPr>
        <w:t>DEL</w:t>
      </w:r>
      <w:r w:rsidR="004232E6" w:rsidRPr="0012268F">
        <w:rPr>
          <w:rFonts w:ascii="Palatino Linotype" w:hAnsi="Palatino Linotype" w:cs="Arial"/>
        </w:rPr>
        <w:t xml:space="preserve"> </w:t>
      </w:r>
      <w:r w:rsidRPr="0012268F">
        <w:rPr>
          <w:rFonts w:ascii="Palatino Linotype" w:hAnsi="Palatino Linotype" w:cs="Arial"/>
        </w:rPr>
        <w:t>PLENO,</w:t>
      </w:r>
      <w:r w:rsidR="004232E6" w:rsidRPr="0012268F">
        <w:rPr>
          <w:rFonts w:ascii="Palatino Linotype" w:hAnsi="Palatino Linotype" w:cs="Arial"/>
        </w:rPr>
        <w:t xml:space="preserve"> </w:t>
      </w:r>
      <w:r w:rsidRPr="0012268F">
        <w:rPr>
          <w:rFonts w:ascii="Palatino Linotype" w:hAnsi="Palatino Linotype" w:cs="Arial"/>
        </w:rPr>
        <w:t>ALEXIS</w:t>
      </w:r>
      <w:r w:rsidR="004232E6" w:rsidRPr="0012268F">
        <w:rPr>
          <w:rFonts w:ascii="Palatino Linotype" w:hAnsi="Palatino Linotype" w:cs="Arial"/>
        </w:rPr>
        <w:t xml:space="preserve"> </w:t>
      </w:r>
      <w:r w:rsidRPr="0012268F">
        <w:rPr>
          <w:rFonts w:ascii="Palatino Linotype" w:hAnsi="Palatino Linotype" w:cs="Arial"/>
        </w:rPr>
        <w:t>TAPIA</w:t>
      </w:r>
      <w:r w:rsidR="004232E6" w:rsidRPr="0012268F">
        <w:rPr>
          <w:rFonts w:ascii="Palatino Linotype" w:hAnsi="Palatino Linotype" w:cs="Arial"/>
        </w:rPr>
        <w:t xml:space="preserve"> </w:t>
      </w:r>
      <w:r w:rsidRPr="0012268F">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452AE9" w:rsidRPr="0012268F" w14:paraId="46AD0AA3" w14:textId="77777777" w:rsidTr="00B17D9B">
        <w:trPr>
          <w:jc w:val="center"/>
        </w:trPr>
        <w:tc>
          <w:tcPr>
            <w:tcW w:w="9214" w:type="dxa"/>
            <w:gridSpan w:val="2"/>
            <w:shd w:val="clear" w:color="auto" w:fill="auto"/>
          </w:tcPr>
          <w:p w14:paraId="65AC6D2A" w14:textId="77777777" w:rsidR="00452AE9" w:rsidRPr="0012268F" w:rsidRDefault="00452AE9" w:rsidP="00D15005">
            <w:pPr>
              <w:jc w:val="center"/>
              <w:rPr>
                <w:rFonts w:ascii="Palatino Linotype" w:hAnsi="Palatino Linotype" w:cs="Arial"/>
                <w:b/>
                <w:lang w:val="es-ES_tradnl"/>
              </w:rPr>
            </w:pPr>
          </w:p>
          <w:p w14:paraId="3E925F7B" w14:textId="21B00432" w:rsidR="00452AE9" w:rsidRPr="0012268F" w:rsidRDefault="00452AE9" w:rsidP="00D15005">
            <w:pPr>
              <w:jc w:val="center"/>
              <w:rPr>
                <w:rFonts w:ascii="Palatino Linotype" w:hAnsi="Palatino Linotype" w:cs="Arial"/>
                <w:b/>
                <w:lang w:val="es-ES_tradnl"/>
              </w:rPr>
            </w:pPr>
            <w:r w:rsidRPr="0012268F">
              <w:rPr>
                <w:rFonts w:ascii="Palatino Linotype" w:hAnsi="Palatino Linotype" w:cs="Arial"/>
                <w:b/>
                <w:lang w:val="es-ES_tradnl"/>
              </w:rPr>
              <w:t>Zulema</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Martínez</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Sánchez</w:t>
            </w:r>
          </w:p>
          <w:p w14:paraId="1065B8A5" w14:textId="54722488" w:rsidR="00452AE9" w:rsidRPr="0012268F" w:rsidRDefault="00452AE9" w:rsidP="00D15005">
            <w:pPr>
              <w:jc w:val="center"/>
              <w:rPr>
                <w:rFonts w:ascii="Palatino Linotype" w:hAnsi="Palatino Linotype" w:cs="Arial"/>
                <w:b/>
                <w:lang w:val="es-ES_tradnl"/>
              </w:rPr>
            </w:pPr>
            <w:r w:rsidRPr="0012268F">
              <w:rPr>
                <w:rFonts w:ascii="Palatino Linotype" w:hAnsi="Palatino Linotype" w:cs="Arial"/>
                <w:lang w:val="es-ES_tradnl"/>
              </w:rPr>
              <w:t>Comisionada</w:t>
            </w:r>
            <w:r w:rsidR="004232E6" w:rsidRPr="0012268F">
              <w:rPr>
                <w:rFonts w:ascii="Palatino Linotype" w:hAnsi="Palatino Linotype" w:cs="Arial"/>
                <w:lang w:val="es-ES_tradnl"/>
              </w:rPr>
              <w:t xml:space="preserve"> </w:t>
            </w:r>
            <w:r w:rsidRPr="0012268F">
              <w:rPr>
                <w:rFonts w:ascii="Palatino Linotype" w:hAnsi="Palatino Linotype" w:cs="Arial"/>
                <w:lang w:val="es-ES_tradnl"/>
              </w:rPr>
              <w:t>Presidenta</w:t>
            </w:r>
          </w:p>
          <w:p w14:paraId="296945F1" w14:textId="77777777" w:rsidR="00452AE9" w:rsidRPr="0012268F" w:rsidRDefault="00452AE9" w:rsidP="00D15005">
            <w:pPr>
              <w:jc w:val="center"/>
              <w:rPr>
                <w:rFonts w:ascii="Palatino Linotype" w:hAnsi="Palatino Linotype" w:cs="Arial"/>
                <w:b/>
                <w:lang w:val="es-ES_tradnl"/>
              </w:rPr>
            </w:pPr>
            <w:r w:rsidRPr="0012268F">
              <w:rPr>
                <w:rFonts w:ascii="Palatino Linotype" w:hAnsi="Palatino Linotype" w:cs="Arial"/>
                <w:b/>
                <w:lang w:val="es-ES_tradnl"/>
              </w:rPr>
              <w:t>(RÚBRICA)</w:t>
            </w:r>
          </w:p>
        </w:tc>
      </w:tr>
      <w:tr w:rsidR="00452AE9" w:rsidRPr="0012268F" w14:paraId="42A8F4CD" w14:textId="77777777" w:rsidTr="00B17D9B">
        <w:trPr>
          <w:jc w:val="center"/>
        </w:trPr>
        <w:tc>
          <w:tcPr>
            <w:tcW w:w="4756" w:type="dxa"/>
            <w:shd w:val="clear" w:color="auto" w:fill="auto"/>
          </w:tcPr>
          <w:p w14:paraId="6379EBB6" w14:textId="77777777" w:rsidR="00452AE9" w:rsidRPr="0012268F" w:rsidRDefault="00452AE9" w:rsidP="00D15005">
            <w:pPr>
              <w:jc w:val="center"/>
              <w:rPr>
                <w:rFonts w:ascii="Palatino Linotype" w:hAnsi="Palatino Linotype" w:cs="Arial"/>
                <w:b/>
                <w:lang w:val="es-ES_tradnl"/>
              </w:rPr>
            </w:pPr>
          </w:p>
          <w:p w14:paraId="08FD1281" w14:textId="77777777" w:rsidR="00046E0A" w:rsidRPr="0012268F" w:rsidRDefault="00046E0A" w:rsidP="00D15005">
            <w:pPr>
              <w:jc w:val="center"/>
              <w:rPr>
                <w:rFonts w:ascii="Palatino Linotype" w:hAnsi="Palatino Linotype" w:cs="Arial"/>
                <w:b/>
                <w:lang w:val="es-ES_tradnl"/>
              </w:rPr>
            </w:pPr>
          </w:p>
          <w:p w14:paraId="5FF06AAA" w14:textId="4870DC38" w:rsidR="00452AE9" w:rsidRPr="0012268F" w:rsidRDefault="00452AE9" w:rsidP="00D15005">
            <w:pPr>
              <w:jc w:val="center"/>
              <w:rPr>
                <w:rFonts w:ascii="Palatino Linotype" w:hAnsi="Palatino Linotype" w:cs="Arial"/>
                <w:b/>
                <w:lang w:val="es-ES_tradnl"/>
              </w:rPr>
            </w:pPr>
            <w:r w:rsidRPr="0012268F">
              <w:rPr>
                <w:rFonts w:ascii="Palatino Linotype" w:hAnsi="Palatino Linotype" w:cs="Arial"/>
                <w:b/>
                <w:lang w:val="es-ES_tradnl"/>
              </w:rPr>
              <w:t>Eva</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Abaid</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Yapur</w:t>
            </w:r>
          </w:p>
          <w:p w14:paraId="2538EEDA" w14:textId="77777777" w:rsidR="00452AE9" w:rsidRPr="0012268F" w:rsidRDefault="00452AE9" w:rsidP="00D15005">
            <w:pPr>
              <w:jc w:val="center"/>
              <w:rPr>
                <w:rFonts w:ascii="Palatino Linotype" w:hAnsi="Palatino Linotype" w:cs="Arial"/>
                <w:lang w:val="es-ES_tradnl"/>
              </w:rPr>
            </w:pPr>
            <w:r w:rsidRPr="0012268F">
              <w:rPr>
                <w:rFonts w:ascii="Palatino Linotype" w:hAnsi="Palatino Linotype" w:cs="Arial"/>
                <w:lang w:val="es-ES_tradnl"/>
              </w:rPr>
              <w:t>Comisionada</w:t>
            </w:r>
          </w:p>
          <w:p w14:paraId="142FD4AD" w14:textId="77777777" w:rsidR="00452AE9" w:rsidRPr="0012268F" w:rsidRDefault="00452AE9" w:rsidP="00D15005">
            <w:pPr>
              <w:jc w:val="center"/>
              <w:rPr>
                <w:rFonts w:ascii="Palatino Linotype" w:hAnsi="Palatino Linotype" w:cs="Arial"/>
                <w:b/>
                <w:lang w:val="es-ES_tradnl"/>
              </w:rPr>
            </w:pPr>
            <w:r w:rsidRPr="0012268F">
              <w:rPr>
                <w:rFonts w:ascii="Palatino Linotype" w:hAnsi="Palatino Linotype" w:cs="Arial"/>
                <w:b/>
                <w:lang w:val="es-ES_tradnl"/>
              </w:rPr>
              <w:t>(RÚBRICA)</w:t>
            </w:r>
          </w:p>
        </w:tc>
        <w:tc>
          <w:tcPr>
            <w:tcW w:w="4458" w:type="dxa"/>
            <w:shd w:val="clear" w:color="auto" w:fill="auto"/>
          </w:tcPr>
          <w:p w14:paraId="09FE9C29" w14:textId="77777777" w:rsidR="00452AE9" w:rsidRPr="0012268F" w:rsidRDefault="00452AE9" w:rsidP="00D15005">
            <w:pPr>
              <w:jc w:val="center"/>
              <w:rPr>
                <w:rFonts w:ascii="Palatino Linotype" w:hAnsi="Palatino Linotype" w:cs="Arial"/>
                <w:b/>
                <w:lang w:val="es-ES_tradnl"/>
              </w:rPr>
            </w:pPr>
          </w:p>
          <w:p w14:paraId="6572231E" w14:textId="77777777" w:rsidR="00452AE9" w:rsidRPr="0012268F" w:rsidRDefault="00452AE9" w:rsidP="00D15005">
            <w:pPr>
              <w:jc w:val="center"/>
              <w:rPr>
                <w:rFonts w:ascii="Palatino Linotype" w:hAnsi="Palatino Linotype" w:cs="Arial"/>
                <w:b/>
                <w:lang w:val="es-ES_tradnl"/>
              </w:rPr>
            </w:pPr>
          </w:p>
          <w:p w14:paraId="66BA2850" w14:textId="0FF1AAE4" w:rsidR="00452AE9" w:rsidRPr="0012268F" w:rsidRDefault="00452AE9" w:rsidP="00D15005">
            <w:pPr>
              <w:jc w:val="center"/>
              <w:rPr>
                <w:rFonts w:ascii="Palatino Linotype" w:hAnsi="Palatino Linotype" w:cs="Arial"/>
                <w:b/>
                <w:lang w:val="es-ES_tradnl"/>
              </w:rPr>
            </w:pPr>
            <w:r w:rsidRPr="0012268F">
              <w:rPr>
                <w:rFonts w:ascii="Palatino Linotype" w:hAnsi="Palatino Linotype" w:cs="Arial"/>
                <w:b/>
                <w:lang w:val="es-ES_tradnl"/>
              </w:rPr>
              <w:t>José</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Guadalupe</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Luna</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Hernández</w:t>
            </w:r>
          </w:p>
          <w:p w14:paraId="0EA96CEB" w14:textId="77777777" w:rsidR="00452AE9" w:rsidRPr="0012268F" w:rsidRDefault="00452AE9" w:rsidP="00D15005">
            <w:pPr>
              <w:jc w:val="center"/>
              <w:rPr>
                <w:rFonts w:ascii="Palatino Linotype" w:hAnsi="Palatino Linotype" w:cs="Arial"/>
                <w:lang w:val="es-ES_tradnl"/>
              </w:rPr>
            </w:pPr>
            <w:r w:rsidRPr="0012268F">
              <w:rPr>
                <w:rFonts w:ascii="Palatino Linotype" w:hAnsi="Palatino Linotype" w:cs="Arial"/>
                <w:lang w:val="es-ES_tradnl"/>
              </w:rPr>
              <w:t>Comisionado</w:t>
            </w:r>
          </w:p>
          <w:p w14:paraId="14C41D69" w14:textId="77777777" w:rsidR="00452AE9" w:rsidRPr="0012268F" w:rsidRDefault="00452AE9" w:rsidP="00D15005">
            <w:pPr>
              <w:jc w:val="center"/>
              <w:rPr>
                <w:rFonts w:ascii="Palatino Linotype" w:hAnsi="Palatino Linotype" w:cs="Arial"/>
                <w:b/>
                <w:lang w:val="es-ES_tradnl"/>
              </w:rPr>
            </w:pPr>
            <w:r w:rsidRPr="0012268F">
              <w:rPr>
                <w:rFonts w:ascii="Palatino Linotype" w:hAnsi="Palatino Linotype" w:cs="Arial"/>
                <w:b/>
                <w:lang w:val="es-ES_tradnl"/>
              </w:rPr>
              <w:t>(RÚBRICA)</w:t>
            </w:r>
          </w:p>
        </w:tc>
      </w:tr>
      <w:tr w:rsidR="00452AE9" w:rsidRPr="0012268F" w14:paraId="6A2F6E29" w14:textId="77777777" w:rsidTr="00B17D9B">
        <w:trPr>
          <w:jc w:val="center"/>
        </w:trPr>
        <w:tc>
          <w:tcPr>
            <w:tcW w:w="4756" w:type="dxa"/>
            <w:shd w:val="clear" w:color="auto" w:fill="auto"/>
          </w:tcPr>
          <w:p w14:paraId="66C42407" w14:textId="77777777" w:rsidR="00452AE9" w:rsidRPr="0012268F" w:rsidRDefault="00452AE9" w:rsidP="00D15005">
            <w:pPr>
              <w:jc w:val="center"/>
              <w:rPr>
                <w:rFonts w:ascii="Palatino Linotype" w:hAnsi="Palatino Linotype" w:cs="Arial"/>
                <w:b/>
                <w:lang w:val="es-ES_tradnl"/>
              </w:rPr>
            </w:pPr>
          </w:p>
          <w:p w14:paraId="01A459B1" w14:textId="77777777" w:rsidR="00452AE9" w:rsidRPr="0012268F" w:rsidRDefault="00452AE9" w:rsidP="00D15005">
            <w:pPr>
              <w:jc w:val="center"/>
              <w:rPr>
                <w:rFonts w:ascii="Palatino Linotype" w:hAnsi="Palatino Linotype" w:cs="Arial"/>
                <w:b/>
                <w:lang w:val="es-ES_tradnl"/>
              </w:rPr>
            </w:pPr>
          </w:p>
          <w:p w14:paraId="19118FFA" w14:textId="0CB82089" w:rsidR="00452AE9" w:rsidRPr="0012268F" w:rsidRDefault="00452AE9" w:rsidP="00D15005">
            <w:pPr>
              <w:jc w:val="center"/>
              <w:rPr>
                <w:rFonts w:ascii="Palatino Linotype" w:hAnsi="Palatino Linotype" w:cs="Arial"/>
                <w:b/>
                <w:lang w:val="es-ES_tradnl"/>
              </w:rPr>
            </w:pPr>
            <w:r w:rsidRPr="0012268F">
              <w:rPr>
                <w:rFonts w:ascii="Palatino Linotype" w:hAnsi="Palatino Linotype" w:cs="Arial"/>
                <w:b/>
                <w:lang w:val="es-ES_tradnl"/>
              </w:rPr>
              <w:t>Javier</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Martínez</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Cruz</w:t>
            </w:r>
          </w:p>
          <w:p w14:paraId="51CD37E5" w14:textId="77777777" w:rsidR="00452AE9" w:rsidRPr="0012268F" w:rsidRDefault="00452AE9" w:rsidP="00D15005">
            <w:pPr>
              <w:jc w:val="center"/>
              <w:rPr>
                <w:rFonts w:ascii="Palatino Linotype" w:hAnsi="Palatino Linotype" w:cs="Arial"/>
                <w:lang w:val="es-ES_tradnl"/>
              </w:rPr>
            </w:pPr>
            <w:r w:rsidRPr="0012268F">
              <w:rPr>
                <w:rFonts w:ascii="Palatino Linotype" w:hAnsi="Palatino Linotype" w:cs="Arial"/>
                <w:lang w:val="es-ES_tradnl"/>
              </w:rPr>
              <w:t>Comisionado</w:t>
            </w:r>
          </w:p>
          <w:p w14:paraId="48E63BDF" w14:textId="77777777" w:rsidR="00452AE9" w:rsidRPr="0012268F" w:rsidRDefault="00452AE9" w:rsidP="00D15005">
            <w:pPr>
              <w:jc w:val="center"/>
              <w:rPr>
                <w:rFonts w:ascii="Palatino Linotype" w:hAnsi="Palatino Linotype" w:cs="Arial"/>
                <w:lang w:val="es-ES_tradnl"/>
              </w:rPr>
            </w:pPr>
            <w:r w:rsidRPr="0012268F">
              <w:rPr>
                <w:rFonts w:ascii="Palatino Linotype" w:hAnsi="Palatino Linotype" w:cs="Arial"/>
                <w:b/>
                <w:lang w:val="es-ES_tradnl"/>
              </w:rPr>
              <w:t>(RÚBRICA)</w:t>
            </w:r>
          </w:p>
        </w:tc>
        <w:tc>
          <w:tcPr>
            <w:tcW w:w="4458" w:type="dxa"/>
            <w:shd w:val="clear" w:color="auto" w:fill="auto"/>
          </w:tcPr>
          <w:p w14:paraId="4393BCEB" w14:textId="77777777" w:rsidR="00452AE9" w:rsidRPr="0012268F" w:rsidRDefault="00452AE9" w:rsidP="00D15005">
            <w:pPr>
              <w:jc w:val="center"/>
              <w:rPr>
                <w:rFonts w:ascii="Palatino Linotype" w:hAnsi="Palatino Linotype" w:cs="Arial"/>
                <w:b/>
                <w:lang w:val="es-ES_tradnl"/>
              </w:rPr>
            </w:pPr>
          </w:p>
          <w:p w14:paraId="44D25727" w14:textId="77777777" w:rsidR="00046E0A" w:rsidRPr="0012268F" w:rsidRDefault="00046E0A" w:rsidP="00D15005">
            <w:pPr>
              <w:jc w:val="center"/>
              <w:rPr>
                <w:rFonts w:ascii="Palatino Linotype" w:hAnsi="Palatino Linotype" w:cs="Arial"/>
                <w:b/>
                <w:lang w:val="es-ES_tradnl"/>
              </w:rPr>
            </w:pPr>
          </w:p>
          <w:p w14:paraId="338CA553" w14:textId="0C464BBB" w:rsidR="00452AE9" w:rsidRPr="0012268F" w:rsidRDefault="00452AE9" w:rsidP="00D15005">
            <w:pPr>
              <w:jc w:val="center"/>
              <w:rPr>
                <w:rFonts w:ascii="Palatino Linotype" w:hAnsi="Palatino Linotype" w:cs="Arial"/>
                <w:b/>
                <w:lang w:val="es-ES_tradnl"/>
              </w:rPr>
            </w:pPr>
            <w:r w:rsidRPr="0012268F">
              <w:rPr>
                <w:rFonts w:ascii="Palatino Linotype" w:hAnsi="Palatino Linotype" w:cs="Arial"/>
                <w:b/>
                <w:lang w:val="es-ES_tradnl"/>
              </w:rPr>
              <w:t>Luis</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Gustavo</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Parra</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Noriega</w:t>
            </w:r>
          </w:p>
          <w:p w14:paraId="35AF3902" w14:textId="77777777" w:rsidR="00452AE9" w:rsidRPr="0012268F" w:rsidRDefault="00452AE9" w:rsidP="00D15005">
            <w:pPr>
              <w:jc w:val="center"/>
              <w:rPr>
                <w:rFonts w:ascii="Palatino Linotype" w:hAnsi="Palatino Linotype" w:cs="Arial"/>
                <w:lang w:val="es-ES_tradnl"/>
              </w:rPr>
            </w:pPr>
            <w:r w:rsidRPr="0012268F">
              <w:rPr>
                <w:rFonts w:ascii="Palatino Linotype" w:hAnsi="Palatino Linotype" w:cs="Arial"/>
                <w:lang w:val="es-ES_tradnl"/>
              </w:rPr>
              <w:t>Comisionado</w:t>
            </w:r>
          </w:p>
          <w:p w14:paraId="1E2AC760" w14:textId="77777777" w:rsidR="00452AE9" w:rsidRPr="0012268F" w:rsidRDefault="00452AE9" w:rsidP="00D15005">
            <w:pPr>
              <w:jc w:val="center"/>
              <w:rPr>
                <w:rFonts w:ascii="Palatino Linotype" w:hAnsi="Palatino Linotype" w:cs="Arial"/>
                <w:b/>
                <w:lang w:val="es-ES_tradnl"/>
              </w:rPr>
            </w:pPr>
            <w:r w:rsidRPr="0012268F">
              <w:rPr>
                <w:rFonts w:ascii="Palatino Linotype" w:hAnsi="Palatino Linotype" w:cs="Arial"/>
                <w:b/>
                <w:lang w:val="es-ES_tradnl"/>
              </w:rPr>
              <w:t>(RÚBRICA)</w:t>
            </w:r>
          </w:p>
        </w:tc>
      </w:tr>
      <w:tr w:rsidR="00452AE9" w:rsidRPr="0012268F" w14:paraId="695671A3" w14:textId="77777777" w:rsidTr="00B17D9B">
        <w:trPr>
          <w:jc w:val="center"/>
        </w:trPr>
        <w:tc>
          <w:tcPr>
            <w:tcW w:w="9214" w:type="dxa"/>
            <w:gridSpan w:val="2"/>
            <w:shd w:val="clear" w:color="auto" w:fill="auto"/>
          </w:tcPr>
          <w:p w14:paraId="252EE991" w14:textId="77777777" w:rsidR="00046E0A" w:rsidRPr="0012268F" w:rsidRDefault="00046E0A" w:rsidP="00D15005">
            <w:pPr>
              <w:jc w:val="center"/>
              <w:rPr>
                <w:rFonts w:ascii="Palatino Linotype" w:hAnsi="Palatino Linotype" w:cs="Arial"/>
                <w:b/>
                <w:lang w:val="es-ES_tradnl"/>
              </w:rPr>
            </w:pPr>
          </w:p>
          <w:p w14:paraId="3D1629D7" w14:textId="77777777" w:rsidR="00452AE9" w:rsidRPr="0012268F" w:rsidRDefault="00452AE9" w:rsidP="00D15005">
            <w:pPr>
              <w:jc w:val="center"/>
              <w:rPr>
                <w:rFonts w:ascii="Palatino Linotype" w:hAnsi="Palatino Linotype" w:cs="Arial"/>
                <w:b/>
                <w:lang w:val="es-ES_tradnl"/>
              </w:rPr>
            </w:pPr>
          </w:p>
          <w:p w14:paraId="16DDDB47" w14:textId="7DF4BAE2" w:rsidR="00452AE9" w:rsidRPr="0012268F" w:rsidRDefault="00452AE9" w:rsidP="00D15005">
            <w:pPr>
              <w:jc w:val="center"/>
              <w:rPr>
                <w:rFonts w:ascii="Palatino Linotype" w:hAnsi="Palatino Linotype" w:cs="Arial"/>
                <w:b/>
                <w:lang w:val="es-ES_tradnl"/>
              </w:rPr>
            </w:pPr>
            <w:r w:rsidRPr="0012268F">
              <w:rPr>
                <w:rFonts w:ascii="Palatino Linotype" w:hAnsi="Palatino Linotype" w:cs="Arial"/>
                <w:b/>
                <w:lang w:val="es-ES_tradnl"/>
              </w:rPr>
              <w:t>Alexis</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Tapia</w:t>
            </w:r>
            <w:r w:rsidR="004232E6" w:rsidRPr="0012268F">
              <w:rPr>
                <w:rFonts w:ascii="Palatino Linotype" w:hAnsi="Palatino Linotype" w:cs="Arial"/>
                <w:b/>
                <w:lang w:val="es-ES_tradnl"/>
              </w:rPr>
              <w:t xml:space="preserve"> </w:t>
            </w:r>
            <w:r w:rsidRPr="0012268F">
              <w:rPr>
                <w:rFonts w:ascii="Palatino Linotype" w:hAnsi="Palatino Linotype" w:cs="Arial"/>
                <w:b/>
                <w:lang w:val="es-ES_tradnl"/>
              </w:rPr>
              <w:t>Ramírez</w:t>
            </w:r>
          </w:p>
          <w:p w14:paraId="5831DE53" w14:textId="244C06E4" w:rsidR="00452AE9" w:rsidRPr="0012268F" w:rsidRDefault="00452AE9" w:rsidP="00D15005">
            <w:pPr>
              <w:jc w:val="center"/>
              <w:rPr>
                <w:rFonts w:ascii="Palatino Linotype" w:hAnsi="Palatino Linotype" w:cs="Arial"/>
                <w:lang w:val="es-ES_tradnl"/>
              </w:rPr>
            </w:pPr>
            <w:r w:rsidRPr="0012268F">
              <w:rPr>
                <w:rFonts w:ascii="Palatino Linotype" w:hAnsi="Palatino Linotype" w:cs="Arial"/>
                <w:lang w:val="es-ES_tradnl"/>
              </w:rPr>
              <w:t>Secretario</w:t>
            </w:r>
            <w:r w:rsidR="004232E6" w:rsidRPr="0012268F">
              <w:rPr>
                <w:rFonts w:ascii="Palatino Linotype" w:hAnsi="Palatino Linotype" w:cs="Arial"/>
                <w:lang w:val="es-ES_tradnl"/>
              </w:rPr>
              <w:t xml:space="preserve"> </w:t>
            </w:r>
            <w:r w:rsidRPr="0012268F">
              <w:rPr>
                <w:rFonts w:ascii="Palatino Linotype" w:hAnsi="Palatino Linotype" w:cs="Arial"/>
                <w:lang w:val="es-ES_tradnl"/>
              </w:rPr>
              <w:t>Técnico</w:t>
            </w:r>
            <w:r w:rsidR="004232E6" w:rsidRPr="0012268F">
              <w:rPr>
                <w:rFonts w:ascii="Palatino Linotype" w:hAnsi="Palatino Linotype" w:cs="Arial"/>
                <w:lang w:val="es-ES_tradnl"/>
              </w:rPr>
              <w:t xml:space="preserve"> </w:t>
            </w:r>
            <w:r w:rsidRPr="0012268F">
              <w:rPr>
                <w:rFonts w:ascii="Palatino Linotype" w:hAnsi="Palatino Linotype" w:cs="Arial"/>
                <w:lang w:val="es-ES_tradnl"/>
              </w:rPr>
              <w:t>del</w:t>
            </w:r>
            <w:r w:rsidR="004232E6" w:rsidRPr="0012268F">
              <w:rPr>
                <w:rFonts w:ascii="Palatino Linotype" w:hAnsi="Palatino Linotype" w:cs="Arial"/>
                <w:lang w:val="es-ES_tradnl"/>
              </w:rPr>
              <w:t xml:space="preserve"> </w:t>
            </w:r>
            <w:r w:rsidRPr="0012268F">
              <w:rPr>
                <w:rFonts w:ascii="Palatino Linotype" w:hAnsi="Palatino Linotype" w:cs="Arial"/>
                <w:lang w:val="es-ES_tradnl"/>
              </w:rPr>
              <w:t>Pleno</w:t>
            </w:r>
          </w:p>
          <w:p w14:paraId="0C2B0473" w14:textId="0C7F31E3" w:rsidR="00452AE9" w:rsidRPr="0012268F" w:rsidRDefault="00452AE9" w:rsidP="00D15005">
            <w:pPr>
              <w:jc w:val="center"/>
              <w:rPr>
                <w:rFonts w:ascii="Palatino Linotype" w:hAnsi="Palatino Linotype" w:cs="Arial"/>
                <w:lang w:val="es-ES_tradnl"/>
              </w:rPr>
            </w:pPr>
            <w:r w:rsidRPr="0012268F">
              <w:rPr>
                <w:rFonts w:ascii="Palatino Linotype" w:hAnsi="Palatino Linotype" w:cs="Arial"/>
                <w:b/>
                <w:lang w:val="es-ES_tradnl"/>
              </w:rPr>
              <w:t>(RÚBRICA)</w:t>
            </w:r>
            <w:r w:rsidR="004232E6" w:rsidRPr="0012268F">
              <w:rPr>
                <w:rFonts w:ascii="Palatino Linotype" w:hAnsi="Palatino Linotype" w:cs="Arial"/>
                <w:lang w:val="es-ES_tradnl"/>
              </w:rPr>
              <w:t xml:space="preserve"> </w:t>
            </w:r>
          </w:p>
        </w:tc>
      </w:tr>
    </w:tbl>
    <w:p w14:paraId="624E2540" w14:textId="77777777" w:rsidR="00D15005" w:rsidRPr="0012268F" w:rsidRDefault="00D15005" w:rsidP="00D15005">
      <w:pPr>
        <w:jc w:val="both"/>
        <w:rPr>
          <w:rFonts w:ascii="Palatino Linotype" w:hAnsi="Palatino Linotype" w:cs="Arial"/>
          <w:sz w:val="22"/>
        </w:rPr>
      </w:pPr>
    </w:p>
    <w:p w14:paraId="72D018E7" w14:textId="335F165E" w:rsidR="00AF6C24" w:rsidRPr="0012268F" w:rsidRDefault="00AF6C24" w:rsidP="00D15005">
      <w:pPr>
        <w:jc w:val="both"/>
        <w:rPr>
          <w:rFonts w:ascii="Palatino Linotype" w:hAnsi="Palatino Linotype" w:cs="Arial"/>
          <w:sz w:val="22"/>
        </w:rPr>
      </w:pPr>
      <w:r w:rsidRPr="0012268F">
        <w:rPr>
          <w:rFonts w:ascii="Palatino Linotype" w:hAnsi="Palatino Linotype" w:cs="Arial"/>
          <w:sz w:val="22"/>
        </w:rPr>
        <w:t>Esta</w:t>
      </w:r>
      <w:r w:rsidR="004232E6" w:rsidRPr="0012268F">
        <w:rPr>
          <w:rFonts w:ascii="Palatino Linotype" w:hAnsi="Palatino Linotype" w:cs="Arial"/>
          <w:sz w:val="22"/>
        </w:rPr>
        <w:t xml:space="preserve"> </w:t>
      </w:r>
      <w:r w:rsidRPr="0012268F">
        <w:rPr>
          <w:rFonts w:ascii="Palatino Linotype" w:hAnsi="Palatino Linotype" w:cs="Arial"/>
          <w:sz w:val="22"/>
        </w:rPr>
        <w:t>hoja</w:t>
      </w:r>
      <w:r w:rsidR="004232E6" w:rsidRPr="0012268F">
        <w:rPr>
          <w:rFonts w:ascii="Palatino Linotype" w:hAnsi="Palatino Linotype" w:cs="Arial"/>
          <w:sz w:val="22"/>
        </w:rPr>
        <w:t xml:space="preserve"> </w:t>
      </w:r>
      <w:r w:rsidRPr="0012268F">
        <w:rPr>
          <w:rFonts w:ascii="Palatino Linotype" w:hAnsi="Palatino Linotype" w:cs="Arial"/>
          <w:sz w:val="22"/>
        </w:rPr>
        <w:t>corresponde</w:t>
      </w:r>
      <w:r w:rsidR="004232E6" w:rsidRPr="0012268F">
        <w:rPr>
          <w:rFonts w:ascii="Palatino Linotype" w:hAnsi="Palatino Linotype" w:cs="Arial"/>
          <w:sz w:val="22"/>
        </w:rPr>
        <w:t xml:space="preserve"> </w:t>
      </w:r>
      <w:r w:rsidRPr="0012268F">
        <w:rPr>
          <w:rFonts w:ascii="Palatino Linotype" w:hAnsi="Palatino Linotype" w:cs="Arial"/>
          <w:sz w:val="22"/>
        </w:rPr>
        <w:t>a</w:t>
      </w:r>
      <w:r w:rsidR="004232E6" w:rsidRPr="0012268F">
        <w:rPr>
          <w:rFonts w:ascii="Palatino Linotype" w:hAnsi="Palatino Linotype" w:cs="Arial"/>
          <w:sz w:val="22"/>
        </w:rPr>
        <w:t xml:space="preserve"> </w:t>
      </w:r>
      <w:r w:rsidRPr="0012268F">
        <w:rPr>
          <w:rFonts w:ascii="Palatino Linotype" w:hAnsi="Palatino Linotype" w:cs="Arial"/>
          <w:sz w:val="22"/>
        </w:rPr>
        <w:t>la</w:t>
      </w:r>
      <w:r w:rsidR="004232E6" w:rsidRPr="0012268F">
        <w:rPr>
          <w:rFonts w:ascii="Palatino Linotype" w:hAnsi="Palatino Linotype" w:cs="Arial"/>
          <w:sz w:val="22"/>
        </w:rPr>
        <w:t xml:space="preserve"> </w:t>
      </w:r>
      <w:r w:rsidRPr="0012268F">
        <w:rPr>
          <w:rFonts w:ascii="Palatino Linotype" w:hAnsi="Palatino Linotype" w:cs="Arial"/>
          <w:sz w:val="22"/>
        </w:rPr>
        <w:t>resolución</w:t>
      </w:r>
      <w:r w:rsidR="004232E6" w:rsidRPr="0012268F">
        <w:rPr>
          <w:rFonts w:ascii="Palatino Linotype" w:hAnsi="Palatino Linotype" w:cs="Arial"/>
          <w:sz w:val="22"/>
        </w:rPr>
        <w:t xml:space="preserve"> </w:t>
      </w:r>
      <w:r w:rsidRPr="0012268F">
        <w:rPr>
          <w:rFonts w:ascii="Palatino Linotype" w:hAnsi="Palatino Linotype" w:cs="Arial"/>
          <w:sz w:val="22"/>
        </w:rPr>
        <w:t>de</w:t>
      </w:r>
      <w:r w:rsidR="004232E6" w:rsidRPr="0012268F">
        <w:rPr>
          <w:rFonts w:ascii="Palatino Linotype" w:hAnsi="Palatino Linotype" w:cs="Arial"/>
          <w:sz w:val="22"/>
        </w:rPr>
        <w:t xml:space="preserve"> </w:t>
      </w:r>
      <w:r w:rsidRPr="0012268F">
        <w:rPr>
          <w:rFonts w:ascii="Palatino Linotype" w:hAnsi="Palatino Linotype" w:cs="Arial"/>
          <w:sz w:val="22"/>
        </w:rPr>
        <w:t>fecha</w:t>
      </w:r>
      <w:r w:rsidR="004232E6" w:rsidRPr="0012268F">
        <w:rPr>
          <w:rFonts w:ascii="Palatino Linotype" w:hAnsi="Palatino Linotype" w:cs="Arial"/>
          <w:sz w:val="22"/>
        </w:rPr>
        <w:t xml:space="preserve"> </w:t>
      </w:r>
      <w:r w:rsidR="00CF5E6B" w:rsidRPr="0012268F">
        <w:rPr>
          <w:rFonts w:ascii="Palatino Linotype" w:hAnsi="Palatino Linotype" w:cs="Arial"/>
          <w:sz w:val="22"/>
        </w:rPr>
        <w:t>nueve</w:t>
      </w:r>
      <w:r w:rsidR="0080652D" w:rsidRPr="0012268F">
        <w:rPr>
          <w:rFonts w:ascii="Palatino Linotype" w:hAnsi="Palatino Linotype" w:cs="Arial"/>
          <w:sz w:val="22"/>
        </w:rPr>
        <w:t xml:space="preserve"> de mayo</w:t>
      </w:r>
      <w:r w:rsidR="004232E6" w:rsidRPr="0012268F">
        <w:rPr>
          <w:rFonts w:ascii="Palatino Linotype" w:hAnsi="Palatino Linotype" w:cs="Arial"/>
          <w:sz w:val="22"/>
        </w:rPr>
        <w:t xml:space="preserve"> </w:t>
      </w:r>
      <w:r w:rsidR="00452AE9" w:rsidRPr="0012268F">
        <w:rPr>
          <w:rFonts w:ascii="Palatino Linotype" w:hAnsi="Palatino Linotype" w:cs="Arial"/>
          <w:sz w:val="22"/>
        </w:rPr>
        <w:t>de</w:t>
      </w:r>
      <w:r w:rsidR="004232E6" w:rsidRPr="0012268F">
        <w:rPr>
          <w:rFonts w:ascii="Palatino Linotype" w:hAnsi="Palatino Linotype" w:cs="Arial"/>
          <w:sz w:val="22"/>
        </w:rPr>
        <w:t xml:space="preserve"> </w:t>
      </w:r>
      <w:r w:rsidR="00452AE9" w:rsidRPr="0012268F">
        <w:rPr>
          <w:rFonts w:ascii="Palatino Linotype" w:hAnsi="Palatino Linotype" w:cs="Arial"/>
          <w:sz w:val="22"/>
        </w:rPr>
        <w:t>dos</w:t>
      </w:r>
      <w:r w:rsidR="004232E6" w:rsidRPr="0012268F">
        <w:rPr>
          <w:rFonts w:ascii="Palatino Linotype" w:hAnsi="Palatino Linotype" w:cs="Arial"/>
          <w:sz w:val="22"/>
        </w:rPr>
        <w:t xml:space="preserve"> </w:t>
      </w:r>
      <w:r w:rsidR="00452AE9" w:rsidRPr="0012268F">
        <w:rPr>
          <w:rFonts w:ascii="Palatino Linotype" w:hAnsi="Palatino Linotype" w:cs="Arial"/>
          <w:sz w:val="22"/>
        </w:rPr>
        <w:t>mil</w:t>
      </w:r>
      <w:r w:rsidR="004232E6" w:rsidRPr="0012268F">
        <w:rPr>
          <w:rFonts w:ascii="Palatino Linotype" w:hAnsi="Palatino Linotype" w:cs="Arial"/>
          <w:sz w:val="22"/>
        </w:rPr>
        <w:t xml:space="preserve"> </w:t>
      </w:r>
      <w:r w:rsidR="00452AE9" w:rsidRPr="0012268F">
        <w:rPr>
          <w:rFonts w:ascii="Palatino Linotype" w:hAnsi="Palatino Linotype" w:cs="Arial"/>
          <w:sz w:val="22"/>
        </w:rPr>
        <w:t>diecinueve</w:t>
      </w:r>
      <w:r w:rsidRPr="0012268F">
        <w:rPr>
          <w:rFonts w:ascii="Palatino Linotype" w:hAnsi="Palatino Linotype" w:cs="Arial"/>
          <w:sz w:val="22"/>
        </w:rPr>
        <w:t>,</w:t>
      </w:r>
      <w:r w:rsidR="004232E6" w:rsidRPr="0012268F">
        <w:rPr>
          <w:rFonts w:ascii="Palatino Linotype" w:hAnsi="Palatino Linotype" w:cs="Arial"/>
          <w:sz w:val="22"/>
        </w:rPr>
        <w:t xml:space="preserve"> </w:t>
      </w:r>
      <w:r w:rsidRPr="0012268F">
        <w:rPr>
          <w:rFonts w:ascii="Palatino Linotype" w:hAnsi="Palatino Linotype" w:cs="Arial"/>
          <w:sz w:val="22"/>
        </w:rPr>
        <w:t>emitida</w:t>
      </w:r>
      <w:r w:rsidR="004232E6" w:rsidRPr="0012268F">
        <w:rPr>
          <w:rFonts w:ascii="Palatino Linotype" w:hAnsi="Palatino Linotype" w:cs="Arial"/>
          <w:sz w:val="22"/>
        </w:rPr>
        <w:t xml:space="preserve"> </w:t>
      </w:r>
      <w:r w:rsidRPr="0012268F">
        <w:rPr>
          <w:rFonts w:ascii="Palatino Linotype" w:hAnsi="Palatino Linotype" w:cs="Arial"/>
          <w:sz w:val="22"/>
        </w:rPr>
        <w:t>en</w:t>
      </w:r>
      <w:r w:rsidR="004232E6" w:rsidRPr="0012268F">
        <w:rPr>
          <w:rFonts w:ascii="Palatino Linotype" w:hAnsi="Palatino Linotype" w:cs="Arial"/>
          <w:sz w:val="22"/>
        </w:rPr>
        <w:t xml:space="preserve"> </w:t>
      </w:r>
      <w:r w:rsidRPr="0012268F">
        <w:rPr>
          <w:rFonts w:ascii="Palatino Linotype" w:hAnsi="Palatino Linotype" w:cs="Arial"/>
          <w:sz w:val="22"/>
        </w:rPr>
        <w:t>el</w:t>
      </w:r>
      <w:r w:rsidR="004232E6" w:rsidRPr="0012268F">
        <w:rPr>
          <w:rFonts w:ascii="Palatino Linotype" w:hAnsi="Palatino Linotype" w:cs="Arial"/>
          <w:sz w:val="22"/>
        </w:rPr>
        <w:t xml:space="preserve"> </w:t>
      </w:r>
      <w:r w:rsidR="000C3E98" w:rsidRPr="0012268F">
        <w:rPr>
          <w:rFonts w:ascii="Palatino Linotype" w:hAnsi="Palatino Linotype" w:cs="Arial"/>
          <w:sz w:val="22"/>
        </w:rPr>
        <w:t xml:space="preserve">Recurso </w:t>
      </w:r>
      <w:r w:rsidRPr="0012268F">
        <w:rPr>
          <w:rFonts w:ascii="Palatino Linotype" w:hAnsi="Palatino Linotype" w:cs="Arial"/>
          <w:sz w:val="22"/>
        </w:rPr>
        <w:t>de</w:t>
      </w:r>
      <w:r w:rsidR="004232E6" w:rsidRPr="0012268F">
        <w:rPr>
          <w:rFonts w:ascii="Palatino Linotype" w:hAnsi="Palatino Linotype" w:cs="Arial"/>
          <w:sz w:val="22"/>
        </w:rPr>
        <w:t xml:space="preserve"> </w:t>
      </w:r>
      <w:r w:rsidR="000C3E98" w:rsidRPr="0012268F">
        <w:rPr>
          <w:rFonts w:ascii="Palatino Linotype" w:hAnsi="Palatino Linotype" w:cs="Arial"/>
          <w:sz w:val="22"/>
        </w:rPr>
        <w:t xml:space="preserve">Revisión </w:t>
      </w:r>
      <w:r w:rsidRPr="0012268F">
        <w:rPr>
          <w:rFonts w:ascii="Palatino Linotype" w:hAnsi="Palatino Linotype" w:cs="Arial"/>
          <w:sz w:val="22"/>
        </w:rPr>
        <w:t>número</w:t>
      </w:r>
      <w:r w:rsidR="004232E6" w:rsidRPr="0012268F">
        <w:rPr>
          <w:rFonts w:ascii="Palatino Linotype" w:hAnsi="Palatino Linotype" w:cs="Arial"/>
          <w:sz w:val="22"/>
        </w:rPr>
        <w:t xml:space="preserve"> </w:t>
      </w:r>
      <w:r w:rsidR="00753101" w:rsidRPr="0012268F">
        <w:rPr>
          <w:rFonts w:ascii="Palatino Linotype" w:hAnsi="Palatino Linotype" w:cs="Arial"/>
          <w:sz w:val="22"/>
        </w:rPr>
        <w:t>01282</w:t>
      </w:r>
      <w:r w:rsidR="00F13D3C" w:rsidRPr="0012268F">
        <w:rPr>
          <w:rFonts w:ascii="Palatino Linotype" w:hAnsi="Palatino Linotype" w:cs="Arial"/>
          <w:sz w:val="22"/>
        </w:rPr>
        <w:t>/INFOEM/IP/RR/201</w:t>
      </w:r>
      <w:r w:rsidR="00452AE9" w:rsidRPr="0012268F">
        <w:rPr>
          <w:rFonts w:ascii="Palatino Linotype" w:hAnsi="Palatino Linotype" w:cs="Arial"/>
          <w:sz w:val="22"/>
        </w:rPr>
        <w:t>9</w:t>
      </w:r>
      <w:r w:rsidRPr="0012268F">
        <w:rPr>
          <w:rFonts w:ascii="Palatino Linotype" w:hAnsi="Palatino Linotype" w:cs="Arial"/>
          <w:sz w:val="22"/>
        </w:rPr>
        <w:t>.</w:t>
      </w:r>
    </w:p>
    <w:p w14:paraId="1BBFE2C2" w14:textId="10C35491" w:rsidR="00845969" w:rsidRPr="00A9011E" w:rsidRDefault="0080652D" w:rsidP="00D15005">
      <w:pPr>
        <w:jc w:val="both"/>
        <w:rPr>
          <w:rFonts w:ascii="Palatino Linotype" w:hAnsi="Palatino Linotype" w:cs="Arial"/>
          <w:sz w:val="22"/>
        </w:rPr>
      </w:pPr>
      <w:r w:rsidRPr="0012268F">
        <w:rPr>
          <w:rFonts w:ascii="Palatino Linotype" w:hAnsi="Palatino Linotype" w:cs="Arial"/>
          <w:sz w:val="22"/>
        </w:rPr>
        <w:t>ATU</w:t>
      </w:r>
      <w:r w:rsidR="00AF6C24" w:rsidRPr="0012268F">
        <w:rPr>
          <w:rFonts w:ascii="Palatino Linotype" w:hAnsi="Palatino Linotype" w:cs="Arial"/>
          <w:sz w:val="22"/>
        </w:rPr>
        <w:t>/</w:t>
      </w:r>
      <w:r w:rsidR="00452AE9" w:rsidRPr="0012268F">
        <w:rPr>
          <w:rFonts w:ascii="Palatino Linotype" w:hAnsi="Palatino Linotype" w:cs="Arial"/>
          <w:sz w:val="22"/>
        </w:rPr>
        <w:t>CBO</w:t>
      </w:r>
    </w:p>
    <w:sectPr w:rsidR="00845969" w:rsidRPr="00A9011E" w:rsidSect="00465D6B">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4D2CA" w14:textId="77777777" w:rsidR="00EC1A49" w:rsidRDefault="00EC1A49" w:rsidP="00C80F8C">
      <w:r>
        <w:separator/>
      </w:r>
    </w:p>
  </w:endnote>
  <w:endnote w:type="continuationSeparator" w:id="0">
    <w:p w14:paraId="5D37A9D7" w14:textId="77777777" w:rsidR="00EC1A49" w:rsidRDefault="00EC1A4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B17D9B" w:rsidRPr="00A2780F" w:rsidRDefault="00B17D9B"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E0B8A">
      <w:rPr>
        <w:rFonts w:ascii="Arial" w:hAnsi="Arial" w:cs="Arial"/>
        <w:b/>
        <w:bCs/>
        <w:noProof/>
        <w:sz w:val="20"/>
        <w:szCs w:val="20"/>
      </w:rPr>
      <w:t>38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E0B8A">
      <w:rPr>
        <w:rFonts w:ascii="Arial" w:hAnsi="Arial" w:cs="Arial"/>
        <w:b/>
        <w:bCs/>
        <w:noProof/>
        <w:sz w:val="20"/>
        <w:szCs w:val="20"/>
      </w:rPr>
      <w:t>45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B17D9B" w:rsidRPr="00070856" w:rsidRDefault="00B17D9B"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E0B8A">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E0B8A">
      <w:rPr>
        <w:rFonts w:ascii="Arial" w:hAnsi="Arial" w:cs="Arial"/>
        <w:b/>
        <w:bCs/>
        <w:noProof/>
        <w:sz w:val="20"/>
        <w:szCs w:val="20"/>
      </w:rPr>
      <w:t>45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3701A" w14:textId="77777777" w:rsidR="00EC1A49" w:rsidRDefault="00EC1A49" w:rsidP="00C80F8C">
      <w:r>
        <w:separator/>
      </w:r>
    </w:p>
  </w:footnote>
  <w:footnote w:type="continuationSeparator" w:id="0">
    <w:p w14:paraId="2615FC40" w14:textId="77777777" w:rsidR="00EC1A49" w:rsidRDefault="00EC1A49" w:rsidP="00C80F8C">
      <w:r>
        <w:continuationSeparator/>
      </w:r>
    </w:p>
  </w:footnote>
  <w:footnote w:id="1">
    <w:p w14:paraId="34A8D869" w14:textId="6ABE263B" w:rsidR="00B17D9B" w:rsidRPr="007F5184" w:rsidRDefault="00B17D9B" w:rsidP="007F5184">
      <w:pPr>
        <w:pStyle w:val="Textonotapie"/>
        <w:jc w:val="both"/>
        <w:rPr>
          <w:rFonts w:ascii="Palatino Linotype" w:hAnsi="Palatino Linotype"/>
        </w:rPr>
      </w:pPr>
      <w:r w:rsidRPr="007F5184">
        <w:rPr>
          <w:rStyle w:val="Refdenotaalpie"/>
          <w:rFonts w:ascii="Palatino Linotype" w:hAnsi="Palatino Linotype"/>
        </w:rPr>
        <w:footnoteRef/>
      </w:r>
      <w:r w:rsidRPr="007F5184">
        <w:rPr>
          <w:rFonts w:ascii="Palatino Linotype" w:hAnsi="Palatino Linotype"/>
        </w:rPr>
        <w:t xml:space="preserve"> Se precisa que el particular no refiri</w:t>
      </w:r>
      <w:r>
        <w:rPr>
          <w:rFonts w:ascii="Palatino Linotype" w:hAnsi="Palatino Linotype"/>
        </w:rPr>
        <w:t>ó los nombres correcto</w:t>
      </w:r>
      <w:r w:rsidRPr="007F5184">
        <w:rPr>
          <w:rFonts w:ascii="Palatino Linotype" w:hAnsi="Palatino Linotype"/>
        </w:rPr>
        <w:t xml:space="preserve">s de las áreas que integran al </w:t>
      </w:r>
      <w:r w:rsidRPr="007F5184">
        <w:rPr>
          <w:rFonts w:ascii="Palatino Linotype" w:hAnsi="Palatino Linotype"/>
          <w:b/>
        </w:rPr>
        <w:t>SUJETO OBLIGADO</w:t>
      </w:r>
      <w:r w:rsidRPr="007F5184">
        <w:rPr>
          <w:rFonts w:ascii="Palatino Linotype" w:hAnsi="Palatino Linotype"/>
        </w:rPr>
        <w:t>; por ello, en términos de lo dispuesto por los artículos 13 y 181, cuarto párrafo de la Ley de Transparencia y Acceso a la Información Pública del Estado de México y Municipios este Instituto suple la deficiencia en que incurre y estipula las denominaciones establecidas en el artículo 33 del Bando Municipal de Ecatepec de Morelos 2019</w:t>
      </w:r>
      <w:r>
        <w:rPr>
          <w:rFonts w:ascii="Palatino Linotype" w:hAnsi="Palatino Linotype"/>
        </w:rPr>
        <w:t xml:space="preserve">; asimismo, se destaca que el particular tampoco refirió la temporalidad de la información a la que pretende acceso; por ello, en atención a que el artículo 19 de la Ley Orgánica Municipal del Estado de México </w:t>
      </w:r>
      <w:r w:rsidRPr="007F5184">
        <w:rPr>
          <w:rFonts w:ascii="Palatino Linotype" w:hAnsi="Palatino Linotype"/>
        </w:rPr>
        <w:t>dicta que el pasado 1 de enero de 2019, se llevó a cabo la entrega recepción de la administración pública municipal</w:t>
      </w:r>
      <w:r>
        <w:rPr>
          <w:rFonts w:ascii="Palatino Linotype" w:hAnsi="Palatino Linotype"/>
        </w:rPr>
        <w:t xml:space="preserve"> y con base en la fecha de la solicitud, esto es, el trece de febrero de dos mil diecinueve, se determina que el particular requiere información de la administración 2019-2021.</w:t>
      </w:r>
    </w:p>
  </w:footnote>
  <w:footnote w:id="2">
    <w:p w14:paraId="6F3ED53A" w14:textId="41489E33" w:rsidR="00B17D9B" w:rsidRDefault="00B17D9B" w:rsidP="00042B91">
      <w:pPr>
        <w:pStyle w:val="Textonotapie"/>
        <w:jc w:val="both"/>
      </w:pPr>
      <w:r>
        <w:rPr>
          <w:rStyle w:val="Refdenotaalpie"/>
        </w:rPr>
        <w:footnoteRef/>
      </w:r>
      <w:r>
        <w:t xml:space="preserve"> Es de precisarse que dentro de las áreas descritas en el Bando Municipal de </w:t>
      </w:r>
      <w:r w:rsidRPr="007F5184">
        <w:rPr>
          <w:rFonts w:ascii="Palatino Linotype" w:hAnsi="Palatino Linotype"/>
        </w:rPr>
        <w:t>Ecatepec de Morelos 2019</w:t>
      </w:r>
      <w:r>
        <w:rPr>
          <w:rFonts w:ascii="Palatino Linotype" w:hAnsi="Palatino Linotype"/>
        </w:rPr>
        <w:t xml:space="preserve"> no se aprecia aquella denominada Dirección de Administración; sin embargo, en términos de los artículos 13 y </w:t>
      </w:r>
      <w:r w:rsidRPr="007F5184">
        <w:rPr>
          <w:rFonts w:ascii="Palatino Linotype" w:hAnsi="Palatino Linotype"/>
        </w:rPr>
        <w:t>181, cuarto párrafo de la Ley de Transparencia y Acceso a la Información Pública del Estado de México y Municipios</w:t>
      </w:r>
      <w:r>
        <w:rPr>
          <w:rFonts w:ascii="Palatino Linotype" w:hAnsi="Palatino Linotype"/>
        </w:rPr>
        <w:t xml:space="preserve">, se estima que debe entenderse que la solicitud se realiza al área que lleve a cabo las funciones de administración del </w:t>
      </w:r>
      <w:r w:rsidRPr="00042B91">
        <w:rPr>
          <w:rFonts w:ascii="Palatino Linotype" w:hAnsi="Palatino Linotype"/>
          <w:b/>
        </w:rPr>
        <w:t>SUJETO OBLIGADO</w:t>
      </w:r>
      <w:r>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B17D9B" w:rsidRPr="008F2CCC" w14:paraId="154EF727" w14:textId="77777777" w:rsidTr="003D2A89">
      <w:tc>
        <w:tcPr>
          <w:tcW w:w="3686" w:type="dxa"/>
        </w:tcPr>
        <w:p w14:paraId="3CDD74BB" w14:textId="7796755D" w:rsidR="00B17D9B" w:rsidRPr="008F2CCC" w:rsidRDefault="00B17D9B" w:rsidP="00070856">
          <w:pPr>
            <w:rPr>
              <w:rFonts w:ascii="Palatino Linotype" w:hAnsi="Palatino Linotype"/>
              <w:b/>
              <w:sz w:val="22"/>
              <w:szCs w:val="22"/>
              <w:lang w:val="es-ES_tradnl"/>
            </w:rPr>
          </w:pPr>
        </w:p>
      </w:tc>
      <w:tc>
        <w:tcPr>
          <w:tcW w:w="2552" w:type="dxa"/>
          <w:shd w:val="clear" w:color="auto" w:fill="auto"/>
        </w:tcPr>
        <w:p w14:paraId="16D40546" w14:textId="3C14FAF7" w:rsidR="00B17D9B" w:rsidRPr="00664658" w:rsidRDefault="00B17D9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5EDB1203" w14:textId="54319B24" w:rsidR="00B17D9B" w:rsidRPr="00664658" w:rsidRDefault="00B17D9B" w:rsidP="00753101">
          <w:pPr>
            <w:jc w:val="both"/>
            <w:rPr>
              <w:rFonts w:ascii="Palatino Linotype" w:hAnsi="Palatino Linotype"/>
              <w:b/>
              <w:sz w:val="22"/>
              <w:szCs w:val="22"/>
              <w:lang w:val="es-ES_tradnl"/>
            </w:rPr>
          </w:pPr>
          <w:r w:rsidRPr="00664658">
            <w:rPr>
              <w:rFonts w:ascii="Palatino Linotype" w:hAnsi="Palatino Linotype"/>
              <w:b/>
              <w:sz w:val="22"/>
              <w:szCs w:val="22"/>
              <w:lang w:val="es-ES_tradnl"/>
            </w:rPr>
            <w:t>0</w:t>
          </w:r>
          <w:r>
            <w:rPr>
              <w:rFonts w:ascii="Palatino Linotype" w:hAnsi="Palatino Linotype"/>
              <w:b/>
              <w:sz w:val="22"/>
              <w:szCs w:val="22"/>
              <w:lang w:val="es-ES_tradnl"/>
            </w:rPr>
            <w:t>1282</w:t>
          </w:r>
          <w:r w:rsidRPr="0066465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17D9B" w:rsidRPr="008F2CCC" w14:paraId="051549AD" w14:textId="77777777" w:rsidTr="003D2A89">
      <w:tc>
        <w:tcPr>
          <w:tcW w:w="3686" w:type="dxa"/>
        </w:tcPr>
        <w:p w14:paraId="116C4287" w14:textId="77777777" w:rsidR="00B17D9B" w:rsidRPr="008F2CCC" w:rsidRDefault="00B17D9B" w:rsidP="00070856">
          <w:pPr>
            <w:rPr>
              <w:rFonts w:ascii="Palatino Linotype" w:hAnsi="Palatino Linotype"/>
              <w:b/>
              <w:sz w:val="22"/>
              <w:szCs w:val="22"/>
              <w:lang w:val="es-ES_tradnl"/>
            </w:rPr>
          </w:pPr>
        </w:p>
      </w:tc>
      <w:tc>
        <w:tcPr>
          <w:tcW w:w="2552" w:type="dxa"/>
          <w:shd w:val="clear" w:color="auto" w:fill="auto"/>
        </w:tcPr>
        <w:p w14:paraId="0140E0BB" w14:textId="4154AE20" w:rsidR="00B17D9B" w:rsidRPr="00664658" w:rsidRDefault="00B17D9B"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vAlign w:val="center"/>
        </w:tcPr>
        <w:p w14:paraId="30FA1570" w14:textId="0934B635" w:rsidR="00B17D9B" w:rsidRPr="00664658" w:rsidRDefault="00B17D9B" w:rsidP="00721D48">
          <w:pPr>
            <w:jc w:val="both"/>
            <w:rPr>
              <w:rFonts w:ascii="Palatino Linotype" w:hAnsi="Palatino Linotype"/>
              <w:b/>
              <w:sz w:val="22"/>
              <w:szCs w:val="22"/>
              <w:lang w:val="es-ES_tradnl"/>
            </w:rPr>
          </w:pPr>
          <w:r w:rsidRPr="0060623C">
            <w:rPr>
              <w:rFonts w:ascii="Palatino Linotype" w:hAnsi="Palatino Linotype"/>
              <w:b/>
              <w:sz w:val="22"/>
              <w:szCs w:val="22"/>
            </w:rPr>
            <w:t xml:space="preserve">Ayuntamiento de </w:t>
          </w:r>
          <w:r>
            <w:rPr>
              <w:rFonts w:ascii="Palatino Linotype" w:hAnsi="Palatino Linotype"/>
              <w:b/>
              <w:sz w:val="22"/>
              <w:szCs w:val="22"/>
              <w:lang w:val="es-ES_tradnl"/>
            </w:rPr>
            <w:t>Ecatepec de Morelos</w:t>
          </w:r>
        </w:p>
      </w:tc>
    </w:tr>
    <w:tr w:rsidR="00B17D9B" w:rsidRPr="008F2CCC" w14:paraId="0B02D443" w14:textId="77777777" w:rsidTr="003D2A89">
      <w:trPr>
        <w:trHeight w:val="228"/>
      </w:trPr>
      <w:tc>
        <w:tcPr>
          <w:tcW w:w="3686" w:type="dxa"/>
        </w:tcPr>
        <w:p w14:paraId="1CB8249D" w14:textId="77777777" w:rsidR="00B17D9B" w:rsidRPr="008F2CCC" w:rsidRDefault="00B17D9B" w:rsidP="00070856">
          <w:pPr>
            <w:rPr>
              <w:rFonts w:ascii="Palatino Linotype" w:hAnsi="Palatino Linotype"/>
              <w:b/>
              <w:sz w:val="22"/>
              <w:szCs w:val="22"/>
              <w:lang w:val="es-ES_tradnl"/>
            </w:rPr>
          </w:pPr>
        </w:p>
      </w:tc>
      <w:tc>
        <w:tcPr>
          <w:tcW w:w="2552" w:type="dxa"/>
          <w:shd w:val="clear" w:color="auto" w:fill="auto"/>
        </w:tcPr>
        <w:p w14:paraId="5F61640D" w14:textId="55F78A93" w:rsidR="00B17D9B" w:rsidRPr="00664658" w:rsidRDefault="00B17D9B"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B17D9B" w:rsidRPr="00664658" w:rsidRDefault="00B17D9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B17D9B" w:rsidRPr="001779E0" w:rsidRDefault="00B17D9B"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260"/>
    </w:tblGrid>
    <w:tr w:rsidR="00B17D9B" w:rsidRPr="008F2CCC" w14:paraId="370E62A7" w14:textId="77777777" w:rsidTr="00465D6B">
      <w:tc>
        <w:tcPr>
          <w:tcW w:w="3686" w:type="dxa"/>
          <w:vMerge w:val="restart"/>
        </w:tcPr>
        <w:p w14:paraId="6E5814BA" w14:textId="622164B3" w:rsidR="00B17D9B" w:rsidRPr="008F2CCC" w:rsidRDefault="00B17D9B" w:rsidP="00465D6B">
          <w:pPr>
            <w:rPr>
              <w:rFonts w:ascii="Palatino Linotype" w:hAnsi="Palatino Linotype"/>
              <w:b/>
              <w:sz w:val="22"/>
              <w:szCs w:val="22"/>
              <w:lang w:val="es-ES_tradnl"/>
            </w:rPr>
          </w:pPr>
        </w:p>
      </w:tc>
      <w:tc>
        <w:tcPr>
          <w:tcW w:w="2552" w:type="dxa"/>
          <w:shd w:val="clear" w:color="auto" w:fill="auto"/>
        </w:tcPr>
        <w:p w14:paraId="7DD7A485" w14:textId="23726070" w:rsidR="00B17D9B" w:rsidRPr="008F2CCC" w:rsidRDefault="00B17D9B"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0732165E" w:rsidR="00B17D9B" w:rsidRPr="008F2CCC" w:rsidRDefault="00B17D9B" w:rsidP="00753101">
          <w:pPr>
            <w:rPr>
              <w:rFonts w:ascii="Palatino Linotype" w:hAnsi="Palatino Linotype"/>
              <w:b/>
              <w:sz w:val="22"/>
              <w:szCs w:val="22"/>
              <w:lang w:val="es-ES_tradnl"/>
            </w:rPr>
          </w:pPr>
          <w:r>
            <w:rPr>
              <w:rFonts w:ascii="Palatino Linotype" w:hAnsi="Palatino Linotype"/>
              <w:b/>
              <w:sz w:val="22"/>
              <w:szCs w:val="22"/>
              <w:lang w:val="es-ES_tradnl"/>
            </w:rPr>
            <w:t>01282</w:t>
          </w:r>
          <w:r w:rsidRPr="00465D6B">
            <w:rPr>
              <w:rFonts w:ascii="Palatino Linotype" w:hAnsi="Palatino Linotype"/>
              <w:b/>
              <w:sz w:val="22"/>
              <w:szCs w:val="22"/>
              <w:lang w:val="es-ES_tradnl"/>
            </w:rPr>
            <w:t>/INFOEM/</w:t>
          </w:r>
          <w:r>
            <w:rPr>
              <w:rFonts w:ascii="Palatino Linotype" w:hAnsi="Palatino Linotype"/>
              <w:b/>
              <w:sz w:val="22"/>
              <w:szCs w:val="22"/>
              <w:lang w:val="es-ES_tradnl"/>
            </w:rPr>
            <w:t>IP</w:t>
          </w:r>
          <w:r w:rsidRPr="00465D6B">
            <w:rPr>
              <w:rFonts w:ascii="Palatino Linotype" w:hAnsi="Palatino Linotype"/>
              <w:b/>
              <w:sz w:val="22"/>
              <w:szCs w:val="22"/>
              <w:lang w:val="es-ES_tradnl"/>
            </w:rPr>
            <w:t>/RR/201</w:t>
          </w:r>
          <w:r>
            <w:rPr>
              <w:rFonts w:ascii="Palatino Linotype" w:hAnsi="Palatino Linotype"/>
              <w:b/>
              <w:sz w:val="22"/>
              <w:szCs w:val="22"/>
              <w:lang w:val="es-ES_tradnl"/>
            </w:rPr>
            <w:t>9</w:t>
          </w:r>
        </w:p>
      </w:tc>
    </w:tr>
    <w:tr w:rsidR="00B17D9B" w:rsidRPr="008F2CCC" w14:paraId="2A49028F" w14:textId="77777777" w:rsidTr="00465D6B">
      <w:tc>
        <w:tcPr>
          <w:tcW w:w="3686" w:type="dxa"/>
          <w:vMerge/>
        </w:tcPr>
        <w:p w14:paraId="1FDE168B" w14:textId="77777777" w:rsidR="00B17D9B" w:rsidRPr="008F2CCC" w:rsidRDefault="00B17D9B"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B17D9B" w:rsidRPr="008F2CCC" w:rsidRDefault="00B17D9B"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27EA1446" w:rsidR="00B17D9B" w:rsidRPr="008F2CCC" w:rsidRDefault="003E0B8A" w:rsidP="00721D48">
          <w:pPr>
            <w:rPr>
              <w:rFonts w:ascii="Palatino Linotype" w:hAnsi="Palatino Linotype"/>
              <w:b/>
              <w:sz w:val="22"/>
              <w:szCs w:val="22"/>
              <w:lang w:val="es-ES_tradnl"/>
            </w:rPr>
          </w:pPr>
          <w:r>
            <w:rPr>
              <w:rFonts w:ascii="Palatino Linotype" w:hAnsi="Palatino Linotype"/>
              <w:b/>
              <w:sz w:val="22"/>
              <w:szCs w:val="22"/>
              <w:lang w:val="es-ES_tradnl"/>
            </w:rPr>
            <w:t xml:space="preserve">XX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XX XXX</w:t>
          </w:r>
        </w:p>
      </w:tc>
    </w:tr>
    <w:tr w:rsidR="00B17D9B" w:rsidRPr="008F2CCC" w14:paraId="7598ED9D" w14:textId="77777777" w:rsidTr="00465D6B">
      <w:trPr>
        <w:trHeight w:val="228"/>
      </w:trPr>
      <w:tc>
        <w:tcPr>
          <w:tcW w:w="3686" w:type="dxa"/>
          <w:vMerge/>
        </w:tcPr>
        <w:p w14:paraId="5979EB6D" w14:textId="77777777" w:rsidR="00B17D9B" w:rsidRPr="008F2CCC" w:rsidRDefault="00B17D9B" w:rsidP="00465D6B">
          <w:pPr>
            <w:rPr>
              <w:rFonts w:ascii="Palatino Linotype" w:hAnsi="Palatino Linotype"/>
              <w:b/>
              <w:sz w:val="22"/>
              <w:szCs w:val="22"/>
              <w:lang w:val="es-ES_tradnl"/>
            </w:rPr>
          </w:pPr>
        </w:p>
      </w:tc>
      <w:tc>
        <w:tcPr>
          <w:tcW w:w="2552" w:type="dxa"/>
          <w:shd w:val="clear" w:color="auto" w:fill="auto"/>
        </w:tcPr>
        <w:p w14:paraId="4DF3F367" w14:textId="4A099999" w:rsidR="00B17D9B" w:rsidRPr="008F2CCC" w:rsidRDefault="00B17D9B"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2759E28F" w:rsidR="00B17D9B" w:rsidRPr="00465D6B" w:rsidRDefault="00B17D9B" w:rsidP="00753101">
          <w:pPr>
            <w:rPr>
              <w:rFonts w:ascii="Palatino Linotype" w:hAnsi="Palatino Linotype"/>
              <w:b/>
              <w:sz w:val="22"/>
              <w:szCs w:val="22"/>
              <w:lang w:val="es-ES_tradnl"/>
            </w:rPr>
          </w:pPr>
          <w:r w:rsidRPr="00465D6B">
            <w:rPr>
              <w:rFonts w:ascii="Palatino Linotype" w:hAnsi="Palatino Linotype"/>
              <w:b/>
              <w:sz w:val="22"/>
              <w:szCs w:val="22"/>
              <w:lang w:val="es-ES_tradnl"/>
            </w:rPr>
            <w:t xml:space="preserve">Ayuntamiento de </w:t>
          </w:r>
          <w:r>
            <w:rPr>
              <w:rFonts w:ascii="Palatino Linotype" w:hAnsi="Palatino Linotype"/>
              <w:b/>
              <w:sz w:val="22"/>
              <w:szCs w:val="22"/>
              <w:lang w:val="es-ES_tradnl"/>
            </w:rPr>
            <w:t>Ecatepec de Morelos</w:t>
          </w:r>
        </w:p>
      </w:tc>
    </w:tr>
    <w:tr w:rsidR="00B17D9B" w:rsidRPr="008F2CCC" w14:paraId="20801730" w14:textId="77777777" w:rsidTr="00465D6B">
      <w:tc>
        <w:tcPr>
          <w:tcW w:w="3686" w:type="dxa"/>
          <w:vMerge/>
        </w:tcPr>
        <w:p w14:paraId="61F88FB6" w14:textId="77777777" w:rsidR="00B17D9B" w:rsidRPr="008F2CCC" w:rsidRDefault="00B17D9B" w:rsidP="00A2780F">
          <w:pPr>
            <w:rPr>
              <w:rFonts w:ascii="Palatino Linotype" w:hAnsi="Palatino Linotype"/>
              <w:b/>
              <w:sz w:val="22"/>
              <w:szCs w:val="22"/>
              <w:lang w:val="es-ES_tradnl"/>
            </w:rPr>
          </w:pPr>
        </w:p>
      </w:tc>
      <w:tc>
        <w:tcPr>
          <w:tcW w:w="2552" w:type="dxa"/>
          <w:shd w:val="clear" w:color="auto" w:fill="auto"/>
        </w:tcPr>
        <w:p w14:paraId="06E083C5" w14:textId="45D6BF7C" w:rsidR="00B17D9B" w:rsidRPr="008F2CCC" w:rsidRDefault="00B17D9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B17D9B" w:rsidRPr="008F2CCC" w:rsidRDefault="00B17D9B" w:rsidP="00465D6B">
          <w:pPr>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B17D9B" w:rsidRPr="009F1AB6" w:rsidRDefault="00B17D9B">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1">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5A8"/>
    <w:rsid w:val="00007FD8"/>
    <w:rsid w:val="000123CB"/>
    <w:rsid w:val="00013023"/>
    <w:rsid w:val="000142C0"/>
    <w:rsid w:val="000160C6"/>
    <w:rsid w:val="0001796B"/>
    <w:rsid w:val="00017EBE"/>
    <w:rsid w:val="00020BD7"/>
    <w:rsid w:val="00020C9F"/>
    <w:rsid w:val="00020F9D"/>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4120D"/>
    <w:rsid w:val="000415DD"/>
    <w:rsid w:val="00041959"/>
    <w:rsid w:val="000423AF"/>
    <w:rsid w:val="00042714"/>
    <w:rsid w:val="00042A23"/>
    <w:rsid w:val="00042B91"/>
    <w:rsid w:val="00042F6A"/>
    <w:rsid w:val="00043943"/>
    <w:rsid w:val="00044351"/>
    <w:rsid w:val="000446CF"/>
    <w:rsid w:val="00044D0E"/>
    <w:rsid w:val="000464A3"/>
    <w:rsid w:val="00046E0A"/>
    <w:rsid w:val="00047111"/>
    <w:rsid w:val="00047E38"/>
    <w:rsid w:val="00047E9E"/>
    <w:rsid w:val="00051ADD"/>
    <w:rsid w:val="0005265B"/>
    <w:rsid w:val="00052E1B"/>
    <w:rsid w:val="0005363B"/>
    <w:rsid w:val="00053A25"/>
    <w:rsid w:val="00053FA9"/>
    <w:rsid w:val="00054663"/>
    <w:rsid w:val="00055200"/>
    <w:rsid w:val="00057716"/>
    <w:rsid w:val="000606B4"/>
    <w:rsid w:val="000613E3"/>
    <w:rsid w:val="000618EE"/>
    <w:rsid w:val="00061E9B"/>
    <w:rsid w:val="00062501"/>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3E98"/>
    <w:rsid w:val="000C4127"/>
    <w:rsid w:val="000C43BF"/>
    <w:rsid w:val="000C4453"/>
    <w:rsid w:val="000C4806"/>
    <w:rsid w:val="000C4DFA"/>
    <w:rsid w:val="000C53F2"/>
    <w:rsid w:val="000C5D37"/>
    <w:rsid w:val="000C617F"/>
    <w:rsid w:val="000C69D0"/>
    <w:rsid w:val="000C7D67"/>
    <w:rsid w:val="000D1B2D"/>
    <w:rsid w:val="000D21C4"/>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E7A60"/>
    <w:rsid w:val="000F0F1C"/>
    <w:rsid w:val="000F2185"/>
    <w:rsid w:val="000F22FE"/>
    <w:rsid w:val="000F2B5F"/>
    <w:rsid w:val="000F2DAA"/>
    <w:rsid w:val="000F2E6D"/>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07419"/>
    <w:rsid w:val="00107692"/>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68F"/>
    <w:rsid w:val="00122866"/>
    <w:rsid w:val="00124065"/>
    <w:rsid w:val="00124622"/>
    <w:rsid w:val="001246A7"/>
    <w:rsid w:val="001246D6"/>
    <w:rsid w:val="00124F52"/>
    <w:rsid w:val="00127558"/>
    <w:rsid w:val="00130303"/>
    <w:rsid w:val="00131466"/>
    <w:rsid w:val="00133607"/>
    <w:rsid w:val="00133D6C"/>
    <w:rsid w:val="0013622C"/>
    <w:rsid w:val="00136285"/>
    <w:rsid w:val="001371A5"/>
    <w:rsid w:val="001378F0"/>
    <w:rsid w:val="00137AEE"/>
    <w:rsid w:val="001406EB"/>
    <w:rsid w:val="00140BE0"/>
    <w:rsid w:val="00141EE7"/>
    <w:rsid w:val="001425F5"/>
    <w:rsid w:val="001433DD"/>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5288"/>
    <w:rsid w:val="001952B3"/>
    <w:rsid w:val="0019536A"/>
    <w:rsid w:val="00195662"/>
    <w:rsid w:val="00195F6E"/>
    <w:rsid w:val="001962AC"/>
    <w:rsid w:val="001A0054"/>
    <w:rsid w:val="001A280D"/>
    <w:rsid w:val="001A2917"/>
    <w:rsid w:val="001A328E"/>
    <w:rsid w:val="001A43AC"/>
    <w:rsid w:val="001A4549"/>
    <w:rsid w:val="001A474B"/>
    <w:rsid w:val="001A5211"/>
    <w:rsid w:val="001A59B8"/>
    <w:rsid w:val="001B125C"/>
    <w:rsid w:val="001B15F4"/>
    <w:rsid w:val="001B1ABC"/>
    <w:rsid w:val="001B2536"/>
    <w:rsid w:val="001B3698"/>
    <w:rsid w:val="001B3C5C"/>
    <w:rsid w:val="001B4A15"/>
    <w:rsid w:val="001B522E"/>
    <w:rsid w:val="001B5A4E"/>
    <w:rsid w:val="001C02EC"/>
    <w:rsid w:val="001C21AE"/>
    <w:rsid w:val="001C2264"/>
    <w:rsid w:val="001C26E5"/>
    <w:rsid w:val="001C285A"/>
    <w:rsid w:val="001C3FB7"/>
    <w:rsid w:val="001C55E0"/>
    <w:rsid w:val="001C6036"/>
    <w:rsid w:val="001C60DC"/>
    <w:rsid w:val="001C7515"/>
    <w:rsid w:val="001D0333"/>
    <w:rsid w:val="001D0D4A"/>
    <w:rsid w:val="001D1147"/>
    <w:rsid w:val="001D1592"/>
    <w:rsid w:val="001D197C"/>
    <w:rsid w:val="001D2764"/>
    <w:rsid w:val="001D308C"/>
    <w:rsid w:val="001D42AE"/>
    <w:rsid w:val="001D4AA3"/>
    <w:rsid w:val="001D4F82"/>
    <w:rsid w:val="001D55E8"/>
    <w:rsid w:val="001D5716"/>
    <w:rsid w:val="001D61F9"/>
    <w:rsid w:val="001D6F14"/>
    <w:rsid w:val="001D7C26"/>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550"/>
    <w:rsid w:val="001E7B88"/>
    <w:rsid w:val="001F0238"/>
    <w:rsid w:val="001F1F43"/>
    <w:rsid w:val="001F2738"/>
    <w:rsid w:val="001F429F"/>
    <w:rsid w:val="001F4BE7"/>
    <w:rsid w:val="001F5AC5"/>
    <w:rsid w:val="001F640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3240"/>
    <w:rsid w:val="002A3ABB"/>
    <w:rsid w:val="002A462C"/>
    <w:rsid w:val="002A707F"/>
    <w:rsid w:val="002A7ADC"/>
    <w:rsid w:val="002B0232"/>
    <w:rsid w:val="002B1EFF"/>
    <w:rsid w:val="002B285A"/>
    <w:rsid w:val="002B29D7"/>
    <w:rsid w:val="002B2AF8"/>
    <w:rsid w:val="002B2F18"/>
    <w:rsid w:val="002B323A"/>
    <w:rsid w:val="002B578D"/>
    <w:rsid w:val="002B7094"/>
    <w:rsid w:val="002B7129"/>
    <w:rsid w:val="002B7403"/>
    <w:rsid w:val="002B7D32"/>
    <w:rsid w:val="002C18C0"/>
    <w:rsid w:val="002C451D"/>
    <w:rsid w:val="002C71E5"/>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C96"/>
    <w:rsid w:val="002E3112"/>
    <w:rsid w:val="002E45A1"/>
    <w:rsid w:val="002E570A"/>
    <w:rsid w:val="002E5E0D"/>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0D3A"/>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21CC"/>
    <w:rsid w:val="00342818"/>
    <w:rsid w:val="00342F46"/>
    <w:rsid w:val="003434BE"/>
    <w:rsid w:val="003442CD"/>
    <w:rsid w:val="003455EA"/>
    <w:rsid w:val="003464F8"/>
    <w:rsid w:val="00351F0F"/>
    <w:rsid w:val="003524B2"/>
    <w:rsid w:val="00352D8A"/>
    <w:rsid w:val="00353134"/>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75A"/>
    <w:rsid w:val="00383839"/>
    <w:rsid w:val="00383ACB"/>
    <w:rsid w:val="00383BCC"/>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2294"/>
    <w:rsid w:val="003B3993"/>
    <w:rsid w:val="003B443B"/>
    <w:rsid w:val="003B4C16"/>
    <w:rsid w:val="003B5491"/>
    <w:rsid w:val="003B5716"/>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718E"/>
    <w:rsid w:val="003D1122"/>
    <w:rsid w:val="003D2A89"/>
    <w:rsid w:val="003D2E78"/>
    <w:rsid w:val="003D2F4B"/>
    <w:rsid w:val="003D355C"/>
    <w:rsid w:val="003D392A"/>
    <w:rsid w:val="003D3A0C"/>
    <w:rsid w:val="003D3EC8"/>
    <w:rsid w:val="003D4F06"/>
    <w:rsid w:val="003D53DD"/>
    <w:rsid w:val="003D5A25"/>
    <w:rsid w:val="003D6B0A"/>
    <w:rsid w:val="003E0B8A"/>
    <w:rsid w:val="003E1926"/>
    <w:rsid w:val="003E2C19"/>
    <w:rsid w:val="003E3AFA"/>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7988"/>
    <w:rsid w:val="00420F39"/>
    <w:rsid w:val="004222D4"/>
    <w:rsid w:val="00422477"/>
    <w:rsid w:val="00422715"/>
    <w:rsid w:val="004232E6"/>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60D0"/>
    <w:rsid w:val="00447744"/>
    <w:rsid w:val="00447789"/>
    <w:rsid w:val="004479AC"/>
    <w:rsid w:val="00451515"/>
    <w:rsid w:val="00452AE9"/>
    <w:rsid w:val="0045460F"/>
    <w:rsid w:val="00455350"/>
    <w:rsid w:val="00456EDA"/>
    <w:rsid w:val="00457A14"/>
    <w:rsid w:val="00460083"/>
    <w:rsid w:val="00460A6E"/>
    <w:rsid w:val="00462595"/>
    <w:rsid w:val="004631D8"/>
    <w:rsid w:val="00464E47"/>
    <w:rsid w:val="0046557C"/>
    <w:rsid w:val="004656C4"/>
    <w:rsid w:val="00465D6B"/>
    <w:rsid w:val="00466005"/>
    <w:rsid w:val="004678F1"/>
    <w:rsid w:val="00471C89"/>
    <w:rsid w:val="00472B2F"/>
    <w:rsid w:val="00472EEC"/>
    <w:rsid w:val="00473992"/>
    <w:rsid w:val="004746D0"/>
    <w:rsid w:val="00474DA0"/>
    <w:rsid w:val="0047651B"/>
    <w:rsid w:val="00480259"/>
    <w:rsid w:val="00480967"/>
    <w:rsid w:val="00480FD0"/>
    <w:rsid w:val="004810CC"/>
    <w:rsid w:val="00482B20"/>
    <w:rsid w:val="004836DF"/>
    <w:rsid w:val="00483AF3"/>
    <w:rsid w:val="004857CA"/>
    <w:rsid w:val="0048603B"/>
    <w:rsid w:val="004864D1"/>
    <w:rsid w:val="0048694F"/>
    <w:rsid w:val="004873C3"/>
    <w:rsid w:val="00492D24"/>
    <w:rsid w:val="004935D2"/>
    <w:rsid w:val="00493E3D"/>
    <w:rsid w:val="00495278"/>
    <w:rsid w:val="00495E84"/>
    <w:rsid w:val="00497E46"/>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336"/>
    <w:rsid w:val="004D6483"/>
    <w:rsid w:val="004E0611"/>
    <w:rsid w:val="004E2E1D"/>
    <w:rsid w:val="004E2FC6"/>
    <w:rsid w:val="004E3429"/>
    <w:rsid w:val="004E38AF"/>
    <w:rsid w:val="004E4332"/>
    <w:rsid w:val="004E49DF"/>
    <w:rsid w:val="004E54B5"/>
    <w:rsid w:val="004E5727"/>
    <w:rsid w:val="004E5A11"/>
    <w:rsid w:val="004E5D06"/>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5F0D"/>
    <w:rsid w:val="005560E0"/>
    <w:rsid w:val="0055647C"/>
    <w:rsid w:val="0055797E"/>
    <w:rsid w:val="00557B6A"/>
    <w:rsid w:val="0056137D"/>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D7B"/>
    <w:rsid w:val="005A7E33"/>
    <w:rsid w:val="005B12C5"/>
    <w:rsid w:val="005B1BAB"/>
    <w:rsid w:val="005B23C8"/>
    <w:rsid w:val="005B331F"/>
    <w:rsid w:val="005B6C71"/>
    <w:rsid w:val="005B7AD1"/>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17E2"/>
    <w:rsid w:val="00604AE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3765"/>
    <w:rsid w:val="006457A5"/>
    <w:rsid w:val="00646DD0"/>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87451"/>
    <w:rsid w:val="00693878"/>
    <w:rsid w:val="00693E86"/>
    <w:rsid w:val="006957B1"/>
    <w:rsid w:val="00696111"/>
    <w:rsid w:val="006961B7"/>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5127"/>
    <w:rsid w:val="006C7581"/>
    <w:rsid w:val="006C767D"/>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5741"/>
    <w:rsid w:val="00710016"/>
    <w:rsid w:val="00710255"/>
    <w:rsid w:val="0071255C"/>
    <w:rsid w:val="00712EE0"/>
    <w:rsid w:val="00717401"/>
    <w:rsid w:val="00721D48"/>
    <w:rsid w:val="007220B8"/>
    <w:rsid w:val="007221C6"/>
    <w:rsid w:val="0072346E"/>
    <w:rsid w:val="00723616"/>
    <w:rsid w:val="00723C97"/>
    <w:rsid w:val="00723D0D"/>
    <w:rsid w:val="0072452F"/>
    <w:rsid w:val="00724EC4"/>
    <w:rsid w:val="007257BF"/>
    <w:rsid w:val="00725FC7"/>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3101"/>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BA2"/>
    <w:rsid w:val="007811A7"/>
    <w:rsid w:val="00781CF8"/>
    <w:rsid w:val="00782CD2"/>
    <w:rsid w:val="0078534B"/>
    <w:rsid w:val="00785735"/>
    <w:rsid w:val="0078687F"/>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E71"/>
    <w:rsid w:val="007A7982"/>
    <w:rsid w:val="007A7FA6"/>
    <w:rsid w:val="007B01E2"/>
    <w:rsid w:val="007B0311"/>
    <w:rsid w:val="007B0B8B"/>
    <w:rsid w:val="007B141A"/>
    <w:rsid w:val="007B1AEE"/>
    <w:rsid w:val="007B1DCE"/>
    <w:rsid w:val="007B1E73"/>
    <w:rsid w:val="007B261B"/>
    <w:rsid w:val="007B2B6A"/>
    <w:rsid w:val="007B314D"/>
    <w:rsid w:val="007B3CAD"/>
    <w:rsid w:val="007B4C03"/>
    <w:rsid w:val="007B564E"/>
    <w:rsid w:val="007B5C61"/>
    <w:rsid w:val="007B6A1B"/>
    <w:rsid w:val="007C1493"/>
    <w:rsid w:val="007C1FBE"/>
    <w:rsid w:val="007C250D"/>
    <w:rsid w:val="007C2BC5"/>
    <w:rsid w:val="007C2C4B"/>
    <w:rsid w:val="007C46D7"/>
    <w:rsid w:val="007C4AA6"/>
    <w:rsid w:val="007C644A"/>
    <w:rsid w:val="007C64DA"/>
    <w:rsid w:val="007C6664"/>
    <w:rsid w:val="007C6E51"/>
    <w:rsid w:val="007C744C"/>
    <w:rsid w:val="007C74F6"/>
    <w:rsid w:val="007C750A"/>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502F"/>
    <w:rsid w:val="007F5184"/>
    <w:rsid w:val="00802451"/>
    <w:rsid w:val="0080273A"/>
    <w:rsid w:val="00804212"/>
    <w:rsid w:val="00804442"/>
    <w:rsid w:val="00804B03"/>
    <w:rsid w:val="00805A5B"/>
    <w:rsid w:val="0080652D"/>
    <w:rsid w:val="00806C71"/>
    <w:rsid w:val="00806D9B"/>
    <w:rsid w:val="00811E51"/>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5C6"/>
    <w:rsid w:val="008467B8"/>
    <w:rsid w:val="00847359"/>
    <w:rsid w:val="00850321"/>
    <w:rsid w:val="008505AA"/>
    <w:rsid w:val="0085064A"/>
    <w:rsid w:val="008520F4"/>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372"/>
    <w:rsid w:val="008718F3"/>
    <w:rsid w:val="00871A0A"/>
    <w:rsid w:val="00872A08"/>
    <w:rsid w:val="0087324A"/>
    <w:rsid w:val="008744AE"/>
    <w:rsid w:val="00877DA5"/>
    <w:rsid w:val="00881F95"/>
    <w:rsid w:val="00882481"/>
    <w:rsid w:val="008831C0"/>
    <w:rsid w:val="0088335C"/>
    <w:rsid w:val="008834BC"/>
    <w:rsid w:val="00883602"/>
    <w:rsid w:val="008851BF"/>
    <w:rsid w:val="0088649D"/>
    <w:rsid w:val="00886768"/>
    <w:rsid w:val="008876FD"/>
    <w:rsid w:val="00890136"/>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6A55"/>
    <w:rsid w:val="008A78C5"/>
    <w:rsid w:val="008B0908"/>
    <w:rsid w:val="008B11CC"/>
    <w:rsid w:val="008B1DD6"/>
    <w:rsid w:val="008B2966"/>
    <w:rsid w:val="008B34DD"/>
    <w:rsid w:val="008B5001"/>
    <w:rsid w:val="008B63C9"/>
    <w:rsid w:val="008C01A1"/>
    <w:rsid w:val="008C201B"/>
    <w:rsid w:val="008C2DDE"/>
    <w:rsid w:val="008C3FD5"/>
    <w:rsid w:val="008C473A"/>
    <w:rsid w:val="008C48E7"/>
    <w:rsid w:val="008C737C"/>
    <w:rsid w:val="008C74D6"/>
    <w:rsid w:val="008C7D57"/>
    <w:rsid w:val="008D0D60"/>
    <w:rsid w:val="008D1526"/>
    <w:rsid w:val="008D15E0"/>
    <w:rsid w:val="008D2354"/>
    <w:rsid w:val="008D2B26"/>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368"/>
    <w:rsid w:val="008F2E51"/>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56BBA"/>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756F"/>
    <w:rsid w:val="009C0DF7"/>
    <w:rsid w:val="009C1CDE"/>
    <w:rsid w:val="009C2BF8"/>
    <w:rsid w:val="009C34D3"/>
    <w:rsid w:val="009C36D2"/>
    <w:rsid w:val="009C4EB4"/>
    <w:rsid w:val="009C6744"/>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7A4"/>
    <w:rsid w:val="00A139D8"/>
    <w:rsid w:val="00A1439F"/>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538C"/>
    <w:rsid w:val="00A95556"/>
    <w:rsid w:val="00A957B8"/>
    <w:rsid w:val="00A957C8"/>
    <w:rsid w:val="00A95AF4"/>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702"/>
    <w:rsid w:val="00AB64B8"/>
    <w:rsid w:val="00AB6C73"/>
    <w:rsid w:val="00AB7563"/>
    <w:rsid w:val="00AC0987"/>
    <w:rsid w:val="00AC0C4F"/>
    <w:rsid w:val="00AC1F74"/>
    <w:rsid w:val="00AC3EFF"/>
    <w:rsid w:val="00AC45BA"/>
    <w:rsid w:val="00AC4F7E"/>
    <w:rsid w:val="00AC50B6"/>
    <w:rsid w:val="00AC5434"/>
    <w:rsid w:val="00AC56B7"/>
    <w:rsid w:val="00AC5DE9"/>
    <w:rsid w:val="00AC6A06"/>
    <w:rsid w:val="00AC7B97"/>
    <w:rsid w:val="00AC7C43"/>
    <w:rsid w:val="00AD1215"/>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17D9B"/>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484A"/>
    <w:rsid w:val="00B849A7"/>
    <w:rsid w:val="00B854D9"/>
    <w:rsid w:val="00B86264"/>
    <w:rsid w:val="00B90BF5"/>
    <w:rsid w:val="00B91454"/>
    <w:rsid w:val="00B91B9B"/>
    <w:rsid w:val="00B93C07"/>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6735"/>
    <w:rsid w:val="00BD05CA"/>
    <w:rsid w:val="00BD0F19"/>
    <w:rsid w:val="00BD1E82"/>
    <w:rsid w:val="00BD2733"/>
    <w:rsid w:val="00BD3D97"/>
    <w:rsid w:val="00BD44FE"/>
    <w:rsid w:val="00BD4F5C"/>
    <w:rsid w:val="00BD5937"/>
    <w:rsid w:val="00BD5D75"/>
    <w:rsid w:val="00BD6296"/>
    <w:rsid w:val="00BD7483"/>
    <w:rsid w:val="00BE0399"/>
    <w:rsid w:val="00BE067D"/>
    <w:rsid w:val="00BE0740"/>
    <w:rsid w:val="00BE173C"/>
    <w:rsid w:val="00BE215C"/>
    <w:rsid w:val="00BE3446"/>
    <w:rsid w:val="00BE48D7"/>
    <w:rsid w:val="00BE6432"/>
    <w:rsid w:val="00BE6516"/>
    <w:rsid w:val="00BE6CA4"/>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1E0"/>
    <w:rsid w:val="00C0486E"/>
    <w:rsid w:val="00C052B7"/>
    <w:rsid w:val="00C05613"/>
    <w:rsid w:val="00C0585D"/>
    <w:rsid w:val="00C06F89"/>
    <w:rsid w:val="00C10812"/>
    <w:rsid w:val="00C108DF"/>
    <w:rsid w:val="00C12D95"/>
    <w:rsid w:val="00C14A98"/>
    <w:rsid w:val="00C14B05"/>
    <w:rsid w:val="00C15C58"/>
    <w:rsid w:val="00C162C5"/>
    <w:rsid w:val="00C171C5"/>
    <w:rsid w:val="00C20432"/>
    <w:rsid w:val="00C2054E"/>
    <w:rsid w:val="00C2059F"/>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41CD"/>
    <w:rsid w:val="00C45C4C"/>
    <w:rsid w:val="00C507F4"/>
    <w:rsid w:val="00C51BDD"/>
    <w:rsid w:val="00C52B72"/>
    <w:rsid w:val="00C5359C"/>
    <w:rsid w:val="00C536F2"/>
    <w:rsid w:val="00C53C4A"/>
    <w:rsid w:val="00C56191"/>
    <w:rsid w:val="00C569C1"/>
    <w:rsid w:val="00C56E89"/>
    <w:rsid w:val="00C574EA"/>
    <w:rsid w:val="00C57753"/>
    <w:rsid w:val="00C57DE6"/>
    <w:rsid w:val="00C60F50"/>
    <w:rsid w:val="00C61F59"/>
    <w:rsid w:val="00C63735"/>
    <w:rsid w:val="00C649F1"/>
    <w:rsid w:val="00C64F32"/>
    <w:rsid w:val="00C66C21"/>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7AB"/>
    <w:rsid w:val="00CA1AF4"/>
    <w:rsid w:val="00CA2D89"/>
    <w:rsid w:val="00CA2FA2"/>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602"/>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5E6B"/>
    <w:rsid w:val="00CF6421"/>
    <w:rsid w:val="00CF7515"/>
    <w:rsid w:val="00D00664"/>
    <w:rsid w:val="00D00A64"/>
    <w:rsid w:val="00D00B6E"/>
    <w:rsid w:val="00D014AE"/>
    <w:rsid w:val="00D01D8E"/>
    <w:rsid w:val="00D034AE"/>
    <w:rsid w:val="00D10920"/>
    <w:rsid w:val="00D10BB0"/>
    <w:rsid w:val="00D12C93"/>
    <w:rsid w:val="00D1422D"/>
    <w:rsid w:val="00D148A0"/>
    <w:rsid w:val="00D14A1A"/>
    <w:rsid w:val="00D15005"/>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4204"/>
    <w:rsid w:val="00D642C4"/>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74F"/>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635F"/>
    <w:rsid w:val="00DF73B1"/>
    <w:rsid w:val="00DF7AD5"/>
    <w:rsid w:val="00DF7CD7"/>
    <w:rsid w:val="00E003F7"/>
    <w:rsid w:val="00E01B94"/>
    <w:rsid w:val="00E01D16"/>
    <w:rsid w:val="00E02F72"/>
    <w:rsid w:val="00E03B27"/>
    <w:rsid w:val="00E044F7"/>
    <w:rsid w:val="00E0755D"/>
    <w:rsid w:val="00E14D26"/>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E3A"/>
    <w:rsid w:val="00E66083"/>
    <w:rsid w:val="00E6742C"/>
    <w:rsid w:val="00E67DC4"/>
    <w:rsid w:val="00E7065A"/>
    <w:rsid w:val="00E70A61"/>
    <w:rsid w:val="00E70E42"/>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033"/>
    <w:rsid w:val="00EB7686"/>
    <w:rsid w:val="00EB7F61"/>
    <w:rsid w:val="00EC04D8"/>
    <w:rsid w:val="00EC1280"/>
    <w:rsid w:val="00EC1A49"/>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1B9"/>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35BC"/>
    <w:rsid w:val="00F261E6"/>
    <w:rsid w:val="00F27831"/>
    <w:rsid w:val="00F27ADA"/>
    <w:rsid w:val="00F30154"/>
    <w:rsid w:val="00F30B2E"/>
    <w:rsid w:val="00F31281"/>
    <w:rsid w:val="00F31E00"/>
    <w:rsid w:val="00F33560"/>
    <w:rsid w:val="00F3460E"/>
    <w:rsid w:val="00F3712D"/>
    <w:rsid w:val="00F407CB"/>
    <w:rsid w:val="00F408A1"/>
    <w:rsid w:val="00F40912"/>
    <w:rsid w:val="00F413DE"/>
    <w:rsid w:val="00F41917"/>
    <w:rsid w:val="00F452B7"/>
    <w:rsid w:val="00F456AB"/>
    <w:rsid w:val="00F478CD"/>
    <w:rsid w:val="00F50049"/>
    <w:rsid w:val="00F50057"/>
    <w:rsid w:val="00F504D2"/>
    <w:rsid w:val="00F50E53"/>
    <w:rsid w:val="00F50EB0"/>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3129"/>
    <w:rsid w:val="00F745D1"/>
    <w:rsid w:val="00F74E4E"/>
    <w:rsid w:val="00F75C16"/>
    <w:rsid w:val="00F75F32"/>
    <w:rsid w:val="00F8044C"/>
    <w:rsid w:val="00F81FCF"/>
    <w:rsid w:val="00F836BA"/>
    <w:rsid w:val="00F83EA1"/>
    <w:rsid w:val="00F842A4"/>
    <w:rsid w:val="00F8531B"/>
    <w:rsid w:val="00F85FB2"/>
    <w:rsid w:val="00F8715B"/>
    <w:rsid w:val="00F87384"/>
    <w:rsid w:val="00F915EF"/>
    <w:rsid w:val="00F91A00"/>
    <w:rsid w:val="00F93E18"/>
    <w:rsid w:val="00F9454F"/>
    <w:rsid w:val="00F9477D"/>
    <w:rsid w:val="00F96A5D"/>
    <w:rsid w:val="00F96EF1"/>
    <w:rsid w:val="00FA0690"/>
    <w:rsid w:val="00FA1A30"/>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1687"/>
    <w:rsid w:val="00FC28DB"/>
    <w:rsid w:val="00FC4A45"/>
    <w:rsid w:val="00FC52D9"/>
    <w:rsid w:val="00FC5C23"/>
    <w:rsid w:val="00FC675E"/>
    <w:rsid w:val="00FC682F"/>
    <w:rsid w:val="00FC6BD0"/>
    <w:rsid w:val="00FD387E"/>
    <w:rsid w:val="00FD3CA5"/>
    <w:rsid w:val="00FD41F6"/>
    <w:rsid w:val="00FD50ED"/>
    <w:rsid w:val="00FD51D7"/>
    <w:rsid w:val="00FD5206"/>
    <w:rsid w:val="00FD6506"/>
    <w:rsid w:val="00FD6F87"/>
    <w:rsid w:val="00FE1A30"/>
    <w:rsid w:val="00FE23AD"/>
    <w:rsid w:val="00FE2F48"/>
    <w:rsid w:val="00FE435E"/>
    <w:rsid w:val="00FE49AC"/>
    <w:rsid w:val="00FE4EC9"/>
    <w:rsid w:val="00FE4FB6"/>
    <w:rsid w:val="00FE556C"/>
    <w:rsid w:val="00FF08B7"/>
    <w:rsid w:val="00FF14E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437FD514-64AD-4B5A-AA9C-F137BE6A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semiHidden/>
    <w:unhideWhenUsed/>
    <w:rsid w:val="00E70E42"/>
    <w:pPr>
      <w:spacing w:after="120"/>
    </w:pPr>
  </w:style>
  <w:style w:type="character" w:customStyle="1" w:styleId="TextoindependienteCar">
    <w:name w:val="Texto independiente Car"/>
    <w:basedOn w:val="Fuentedeprrafopredeter"/>
    <w:link w:val="Textoindependiente"/>
    <w:uiPriority w:val="99"/>
    <w:semiHidden/>
    <w:rsid w:val="00E70E42"/>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5729164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311522366">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4461163">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7802440">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637C4-C1C3-4AE9-B857-115B53ABD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10799</Words>
  <Characters>59398</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2017-06-21T21:57:00Z</cp:lastPrinted>
  <dcterms:created xsi:type="dcterms:W3CDTF">2019-05-03T02:22:00Z</dcterms:created>
  <dcterms:modified xsi:type="dcterms:W3CDTF">2019-06-18T21:03:00Z</dcterms:modified>
</cp:coreProperties>
</file>