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059B2923"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0208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C0208D">
        <w:rPr>
          <w:rFonts w:ascii="Palatino Linotype" w:eastAsia="Times New Roman" w:hAnsi="Palatino Linotype" w:cs="Arial"/>
          <w:color w:val="000000"/>
          <w:sz w:val="24"/>
          <w:szCs w:val="24"/>
          <w:lang w:eastAsia="es-MX"/>
        </w:rPr>
        <w:t xml:space="preserve">a </w:t>
      </w:r>
      <w:r w:rsidR="00B33128" w:rsidRPr="00C0208D">
        <w:rPr>
          <w:rFonts w:ascii="Palatino Linotype" w:eastAsia="Times New Roman" w:hAnsi="Palatino Linotype" w:cs="Arial"/>
          <w:color w:val="000000"/>
          <w:sz w:val="24"/>
          <w:szCs w:val="24"/>
          <w:lang w:eastAsia="es-MX"/>
        </w:rPr>
        <w:t>doce de febrero de dos mil veinte.</w:t>
      </w:r>
      <w:r w:rsidR="00B33128">
        <w:rPr>
          <w:rFonts w:ascii="Palatino Linotype" w:eastAsia="Times New Roman" w:hAnsi="Palatino Linotype" w:cs="Arial"/>
          <w:color w:val="000000"/>
          <w:sz w:val="24"/>
          <w:szCs w:val="24"/>
          <w:lang w:eastAsia="es-MX"/>
        </w:rPr>
        <w:t xml:space="preserve"> </w:t>
      </w:r>
      <w:r w:rsidR="00C73EF8">
        <w:rPr>
          <w:rFonts w:ascii="Palatino Linotype" w:eastAsia="Times New Roman" w:hAnsi="Palatino Linotype" w:cs="Arial"/>
          <w:color w:val="000000"/>
          <w:sz w:val="24"/>
          <w:szCs w:val="24"/>
          <w:lang w:eastAsia="es-MX"/>
        </w:rPr>
        <w:t xml:space="preserve"> </w:t>
      </w:r>
      <w:r w:rsidR="00C10F8B">
        <w:rPr>
          <w:rFonts w:ascii="Palatino Linotype" w:eastAsia="Times New Roman" w:hAnsi="Palatino Linotype" w:cs="Arial"/>
          <w:color w:val="000000"/>
          <w:sz w:val="24"/>
          <w:szCs w:val="24"/>
          <w:lang w:eastAsia="es-MX"/>
        </w:rPr>
        <w:t xml:space="preserve"> </w:t>
      </w:r>
      <w:r w:rsidR="00681FB5">
        <w:rPr>
          <w:rFonts w:ascii="Palatino Linotype" w:eastAsia="Times New Roman" w:hAnsi="Palatino Linotype" w:cs="Arial"/>
          <w:color w:val="000000"/>
          <w:sz w:val="24"/>
          <w:szCs w:val="24"/>
          <w:lang w:eastAsia="es-MX"/>
        </w:rPr>
        <w:t xml:space="preserve"> </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77819818" w14:textId="3974A1B3" w:rsidR="00B33128" w:rsidRPr="00B33128" w:rsidRDefault="00B33128" w:rsidP="00B3312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0E62B8">
        <w:rPr>
          <w:rFonts w:ascii="Palatino Linotype" w:hAnsi="Palatino Linotype" w:cs="Arial"/>
          <w:b/>
          <w:bCs/>
          <w:sz w:val="24"/>
          <w:lang w:eastAsia="es-MX"/>
        </w:rPr>
        <w:t>095</w:t>
      </w:r>
      <w:r>
        <w:rPr>
          <w:rFonts w:ascii="Palatino Linotype" w:hAnsi="Palatino Linotype" w:cs="Arial"/>
          <w:b/>
          <w:bCs/>
          <w:sz w:val="24"/>
          <w:lang w:eastAsia="es-MX"/>
        </w:rPr>
        <w:t>10/INFOEM/IP/RR/2019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w:t>
      </w:r>
      <w:r w:rsidR="000E62B8">
        <w:rPr>
          <w:rFonts w:ascii="Palatino Linotype" w:hAnsi="Palatino Linotype" w:cs="Arial"/>
          <w:sz w:val="24"/>
          <w:szCs w:val="24"/>
        </w:rPr>
        <w:t xml:space="preserve">falta de </w:t>
      </w:r>
      <w:r>
        <w:rPr>
          <w:rFonts w:ascii="Palatino Linotype" w:hAnsi="Palatino Linotype" w:cs="Arial"/>
          <w:sz w:val="24"/>
          <w:szCs w:val="24"/>
        </w:rPr>
        <w:t xml:space="preserve">respuesta del </w:t>
      </w:r>
      <w:r>
        <w:rPr>
          <w:rFonts w:ascii="Palatino Linotype" w:hAnsi="Palatino Linotype" w:cs="Arial"/>
          <w:b/>
          <w:sz w:val="24"/>
          <w:szCs w:val="24"/>
        </w:rPr>
        <w:t xml:space="preserve">Ayuntamiento de Capulhuac,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507222E6" w14:textId="77777777" w:rsidR="00B33128" w:rsidRDefault="00B33128" w:rsidP="00B33128">
      <w:pPr>
        <w:tabs>
          <w:tab w:val="left" w:pos="1701"/>
        </w:tabs>
        <w:spacing w:before="240" w:line="360" w:lineRule="auto"/>
        <w:jc w:val="both"/>
        <w:rPr>
          <w:rFonts w:ascii="Palatino Linotype" w:hAnsi="Palatino Linotype" w:cs="Arial"/>
          <w:b/>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1F8CD55" w14:textId="3249FE6D" w:rsidR="00B33128" w:rsidRPr="00B33128"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33128">
        <w:rPr>
          <w:rFonts w:ascii="Palatino Linotype" w:hAnsi="Palatino Linotype" w:cs="Arial"/>
          <w:sz w:val="24"/>
        </w:rPr>
        <w:t xml:space="preserve">veinte de noviembre de dos mil diecinueve, </w:t>
      </w:r>
      <w:r w:rsidR="00B33128">
        <w:rPr>
          <w:rFonts w:ascii="Palatino Linotype" w:hAnsi="Palatino Linotype" w:cs="Arial"/>
          <w:b/>
          <w:sz w:val="24"/>
        </w:rPr>
        <w:t xml:space="preserve">El Recurrente, </w:t>
      </w:r>
      <w:r w:rsidR="00B33128">
        <w:rPr>
          <w:rFonts w:ascii="Palatino Linotype" w:hAnsi="Palatino Linotype" w:cs="Arial"/>
          <w:sz w:val="24"/>
        </w:rPr>
        <w:t>presentó a través del Sistema de Acceso de Información Mexiquense (</w:t>
      </w:r>
      <w:r w:rsidR="00B33128">
        <w:rPr>
          <w:rFonts w:ascii="Palatino Linotype" w:hAnsi="Palatino Linotype" w:cs="Arial"/>
          <w:b/>
          <w:sz w:val="24"/>
        </w:rPr>
        <w:t>SAIMEX)</w:t>
      </w:r>
      <w:r w:rsidR="00B33128">
        <w:rPr>
          <w:rFonts w:ascii="Palatino Linotype" w:hAnsi="Palatino Linotype" w:cs="Arial"/>
          <w:sz w:val="24"/>
        </w:rPr>
        <w:t xml:space="preserve"> ante </w:t>
      </w:r>
      <w:r w:rsidR="00B33128">
        <w:rPr>
          <w:rFonts w:ascii="Palatino Linotype" w:hAnsi="Palatino Linotype" w:cs="Arial"/>
          <w:b/>
          <w:sz w:val="24"/>
        </w:rPr>
        <w:t>El Sujeto Obligado</w:t>
      </w:r>
      <w:r w:rsidR="00B33128">
        <w:rPr>
          <w:rFonts w:ascii="Palatino Linotype" w:hAnsi="Palatino Linotype" w:cs="Arial"/>
          <w:sz w:val="24"/>
        </w:rPr>
        <w:t xml:space="preserve">, solicitud de acceso a la información pública, registrada bajo el número de expediente </w:t>
      </w:r>
      <w:r w:rsidR="000E62B8">
        <w:rPr>
          <w:rFonts w:ascii="Palatino Linotype" w:hAnsi="Palatino Linotype" w:cs="Arial"/>
          <w:b/>
          <w:sz w:val="24"/>
        </w:rPr>
        <w:t>00552</w:t>
      </w:r>
      <w:r w:rsidR="00B33128">
        <w:rPr>
          <w:rFonts w:ascii="Palatino Linotype" w:hAnsi="Palatino Linotype" w:cs="Arial"/>
          <w:b/>
          <w:sz w:val="24"/>
        </w:rPr>
        <w:t xml:space="preserve">/CAPULHUA/IP/2019, </w:t>
      </w:r>
      <w:r w:rsidR="00B33128">
        <w:rPr>
          <w:rFonts w:ascii="Palatino Linotype" w:hAnsi="Palatino Linotype" w:cs="Arial"/>
          <w:sz w:val="24"/>
        </w:rPr>
        <w:t xml:space="preserve">mediante la cual solicitó información en el tenor siguiente: </w:t>
      </w:r>
    </w:p>
    <w:p w14:paraId="69D7EC27" w14:textId="2A47AD7D" w:rsidR="00B33128" w:rsidRPr="000E62B8" w:rsidRDefault="000E62B8" w:rsidP="00B33128">
      <w:pPr>
        <w:spacing w:before="240" w:line="360" w:lineRule="auto"/>
        <w:ind w:left="851" w:right="851"/>
        <w:jc w:val="both"/>
        <w:rPr>
          <w:rFonts w:ascii="Palatino Linotype" w:hAnsi="Palatino Linotype" w:cs="Arial"/>
          <w:b/>
          <w:i/>
        </w:rPr>
      </w:pPr>
      <w:r w:rsidRPr="000E62B8">
        <w:rPr>
          <w:rFonts w:ascii="Palatino Linotype" w:hAnsi="Palatino Linotype"/>
          <w:i/>
          <w:color w:val="000000"/>
        </w:rPr>
        <w:t>“Solicito las actas de cabildo de este año.</w:t>
      </w:r>
      <w:r w:rsidR="00B33128" w:rsidRPr="000E62B8">
        <w:rPr>
          <w:rFonts w:ascii="Palatino Linotype" w:hAnsi="Palatino Linotype"/>
          <w:i/>
          <w:color w:val="000000"/>
        </w:rPr>
        <w:t xml:space="preserve">” </w:t>
      </w:r>
      <w:r w:rsidR="00B33128" w:rsidRPr="000E62B8">
        <w:rPr>
          <w:rFonts w:ascii="Palatino Linotype" w:hAnsi="Palatino Linotype"/>
          <w:b/>
          <w:i/>
          <w:color w:val="000000"/>
        </w:rPr>
        <w:t>[Sic]</w:t>
      </w:r>
    </w:p>
    <w:p w14:paraId="64AF5413" w14:textId="559C3D35"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74CDCD21" w14:textId="77777777" w:rsidR="0093412F" w:rsidRDefault="0093412F"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5202A086" w14:textId="77777777" w:rsidR="00C10F8B" w:rsidRPr="00523CF0" w:rsidRDefault="00C10F8B" w:rsidP="00C10F8B">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49D5120A" w14:textId="16D2D904" w:rsidR="00C10F8B" w:rsidRDefault="0047574F"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10456" behindDoc="0" locked="0" layoutInCell="1" allowOverlap="1" wp14:anchorId="06CDE587" wp14:editId="57BD5E2D">
            <wp:simplePos x="0" y="0"/>
            <wp:positionH relativeFrom="margin">
              <wp:posOffset>62865</wp:posOffset>
            </wp:positionH>
            <wp:positionV relativeFrom="paragraph">
              <wp:posOffset>2263775</wp:posOffset>
            </wp:positionV>
            <wp:extent cx="5657850" cy="3267075"/>
            <wp:effectExtent l="0" t="0" r="0" b="9525"/>
            <wp:wrapThrough wrapText="bothSides">
              <wp:wrapPolygon edited="0">
                <wp:start x="0" y="0"/>
                <wp:lineTo x="0" y="21537"/>
                <wp:lineTo x="21527" y="21537"/>
                <wp:lineTo x="215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F8B" w:rsidRPr="001B05B9">
        <w:rPr>
          <w:rFonts w:ascii="Palatino Linotype" w:hAnsi="Palatino Linotype" w:cs="Arial"/>
          <w:sz w:val="24"/>
          <w:szCs w:val="24"/>
        </w:rPr>
        <w:t xml:space="preserve">En el expediente electrónico </w:t>
      </w:r>
      <w:r w:rsidR="00C10F8B" w:rsidRPr="001B05B9">
        <w:rPr>
          <w:rFonts w:ascii="Palatino Linotype" w:hAnsi="Palatino Linotype" w:cs="Arial"/>
          <w:b/>
          <w:sz w:val="24"/>
          <w:szCs w:val="24"/>
        </w:rPr>
        <w:t>SAIMEX</w:t>
      </w:r>
      <w:r w:rsidR="00C10F8B" w:rsidRPr="001B05B9">
        <w:rPr>
          <w:rFonts w:ascii="Palatino Linotype" w:hAnsi="Palatino Linotype" w:cs="Arial"/>
          <w:sz w:val="24"/>
          <w:szCs w:val="24"/>
        </w:rPr>
        <w:t xml:space="preserve">, se aprecia que </w:t>
      </w:r>
      <w:r w:rsidR="00C10F8B">
        <w:rPr>
          <w:rFonts w:ascii="Palatino Linotype" w:hAnsi="Palatino Linotype" w:cs="Arial"/>
          <w:b/>
          <w:sz w:val="24"/>
          <w:szCs w:val="24"/>
        </w:rPr>
        <w:t xml:space="preserve">El Sujeto Obligado </w:t>
      </w:r>
      <w:r w:rsidR="00C10F8B">
        <w:rPr>
          <w:rFonts w:ascii="Palatino Linotype" w:hAnsi="Palatino Linotype" w:cs="Arial"/>
          <w:sz w:val="24"/>
          <w:szCs w:val="24"/>
        </w:rPr>
        <w:t xml:space="preserve">fue omiso en dar respuesta a la solicitud de información presentada por </w:t>
      </w:r>
      <w:r w:rsidR="000539F7">
        <w:rPr>
          <w:rFonts w:ascii="Palatino Linotype" w:hAnsi="Palatino Linotype" w:cs="Arial"/>
          <w:b/>
          <w:sz w:val="24"/>
          <w:szCs w:val="24"/>
        </w:rPr>
        <w:t>El</w:t>
      </w:r>
      <w:r w:rsidR="00C10F8B">
        <w:rPr>
          <w:rFonts w:ascii="Palatino Linotype" w:hAnsi="Palatino Linotype" w:cs="Arial"/>
          <w:b/>
          <w:sz w:val="24"/>
          <w:szCs w:val="24"/>
        </w:rPr>
        <w:t xml:space="preserve"> Recurrente. </w:t>
      </w:r>
      <w:r w:rsidR="00C10F8B">
        <w:rPr>
          <w:rFonts w:ascii="Palatino Linotype" w:hAnsi="Palatino Linotype" w:cs="Arial"/>
          <w:sz w:val="24"/>
          <w:szCs w:val="24"/>
        </w:rPr>
        <w:t xml:space="preserve">Derivado de lo anterior, se constituye la figura de la </w:t>
      </w:r>
      <w:r w:rsidR="00C10F8B">
        <w:rPr>
          <w:rFonts w:ascii="Palatino Linotype" w:hAnsi="Palatino Linotype" w:cs="Arial"/>
          <w:b/>
          <w:sz w:val="24"/>
          <w:szCs w:val="24"/>
        </w:rPr>
        <w:t xml:space="preserve">NEGATIVA FICTA, </w:t>
      </w:r>
      <w:r w:rsidR="00C10F8B">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326014F7" w14:textId="52F441C0" w:rsidR="0093412F" w:rsidRDefault="0093412F" w:rsidP="00C10F8B">
      <w:pPr>
        <w:spacing w:before="240" w:line="360" w:lineRule="auto"/>
        <w:jc w:val="both"/>
        <w:rPr>
          <w:rFonts w:ascii="Palatino Linotype" w:hAnsi="Palatino Linotype" w:cs="Arial"/>
          <w:sz w:val="24"/>
          <w:szCs w:val="24"/>
        </w:rPr>
      </w:pPr>
    </w:p>
    <w:p w14:paraId="2913EDB8" w14:textId="03EADF78" w:rsidR="0093412F" w:rsidRDefault="0093412F" w:rsidP="00C10F8B">
      <w:pPr>
        <w:spacing w:before="240" w:line="360" w:lineRule="auto"/>
        <w:jc w:val="both"/>
        <w:rPr>
          <w:rFonts w:ascii="Palatino Linotype" w:hAnsi="Palatino Linotype" w:cs="Arial"/>
          <w:sz w:val="24"/>
          <w:szCs w:val="24"/>
        </w:rPr>
      </w:pPr>
    </w:p>
    <w:p w14:paraId="695D9190" w14:textId="101E6882"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6D5353C4" w14:textId="269C0B9B" w:rsidR="00B33128" w:rsidRPr="00B33128" w:rsidRDefault="004F7AF7"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35578B">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B33128">
        <w:rPr>
          <w:rFonts w:ascii="Palatino Linotype" w:hAnsi="Palatino Linotype" w:cs="Arial"/>
          <w:sz w:val="24"/>
          <w:szCs w:val="24"/>
        </w:rPr>
        <w:t xml:space="preserve">doce de diciembre de dos mil diecinueve, el cual fue registrado con el expediente número </w:t>
      </w:r>
      <w:r w:rsidR="00C326EC">
        <w:rPr>
          <w:rFonts w:ascii="Palatino Linotype" w:hAnsi="Palatino Linotype" w:cs="Arial"/>
          <w:b/>
          <w:sz w:val="24"/>
          <w:szCs w:val="24"/>
        </w:rPr>
        <w:t>095</w:t>
      </w:r>
      <w:r w:rsidR="00B33128">
        <w:rPr>
          <w:rFonts w:ascii="Palatino Linotype" w:hAnsi="Palatino Linotype" w:cs="Arial"/>
          <w:b/>
          <w:sz w:val="24"/>
          <w:szCs w:val="24"/>
        </w:rPr>
        <w:t xml:space="preserve">10/INFOEM/IP/RR/2019, </w:t>
      </w:r>
      <w:r w:rsidR="00B33128">
        <w:rPr>
          <w:rFonts w:ascii="Palatino Linotype" w:hAnsi="Palatino Linotype" w:cs="Arial"/>
          <w:sz w:val="24"/>
          <w:szCs w:val="24"/>
        </w:rPr>
        <w:t xml:space="preserve">en el cual arguye las siguientes manifestaciones: </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2A1015C" w14:textId="428F88B7" w:rsidR="00AA4738" w:rsidRPr="00C326EC" w:rsidRDefault="00C326EC" w:rsidP="001B53D5">
      <w:pPr>
        <w:spacing w:before="240" w:line="360" w:lineRule="auto"/>
        <w:ind w:left="851" w:right="851"/>
        <w:jc w:val="both"/>
        <w:rPr>
          <w:rFonts w:ascii="Palatino Linotype" w:hAnsi="Palatino Linotype"/>
          <w:b/>
          <w:i/>
          <w:color w:val="000000"/>
        </w:rPr>
      </w:pPr>
      <w:r w:rsidRPr="00C326EC">
        <w:rPr>
          <w:rFonts w:ascii="Palatino Linotype" w:hAnsi="Palatino Linotype"/>
          <w:i/>
          <w:color w:val="000000"/>
        </w:rPr>
        <w:t>“no entregaron información</w:t>
      </w:r>
      <w:r w:rsidR="001B53D5" w:rsidRPr="00C326EC">
        <w:rPr>
          <w:rFonts w:ascii="Palatino Linotype" w:hAnsi="Palatino Linotype"/>
          <w:i/>
          <w:color w:val="000000"/>
        </w:rPr>
        <w:t xml:space="preserve">” </w:t>
      </w:r>
      <w:r w:rsidR="001B53D5" w:rsidRPr="00C326EC">
        <w:rPr>
          <w:rFonts w:ascii="Palatino Linotype" w:hAnsi="Palatino Linotype"/>
          <w:b/>
          <w:i/>
          <w:color w:val="000000"/>
        </w:rPr>
        <w:t>[Sic]</w:t>
      </w:r>
    </w:p>
    <w:p w14:paraId="2733D176" w14:textId="77777777" w:rsidR="001B53D5" w:rsidRPr="001B53D5" w:rsidRDefault="001B53D5" w:rsidP="00AE3CCC">
      <w:pPr>
        <w:spacing w:line="360" w:lineRule="auto"/>
        <w:ind w:left="851" w:right="851"/>
        <w:jc w:val="both"/>
        <w:rPr>
          <w:rFonts w:ascii="Palatino Linotype" w:hAnsi="Palatino Linotype" w:cs="Arial"/>
          <w:b/>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0D3F1E6" w14:textId="3182D601" w:rsidR="001B53D5" w:rsidRPr="00C326EC" w:rsidRDefault="00053099" w:rsidP="001B53D5">
      <w:pPr>
        <w:spacing w:line="360" w:lineRule="auto"/>
        <w:ind w:left="851" w:right="851"/>
        <w:jc w:val="both"/>
        <w:rPr>
          <w:rFonts w:ascii="Palatino Linotype" w:hAnsi="Palatino Linotype" w:cs="Arial"/>
          <w:b/>
          <w:i/>
        </w:rPr>
      </w:pPr>
      <w:r w:rsidRPr="00C326EC">
        <w:rPr>
          <w:rFonts w:ascii="Palatino Linotype" w:hAnsi="Palatino Linotype" w:cs="Arial"/>
          <w:i/>
        </w:rPr>
        <w:t>“</w:t>
      </w:r>
      <w:r w:rsidR="00C326EC" w:rsidRPr="00C326EC">
        <w:rPr>
          <w:rFonts w:ascii="Palatino Linotype" w:hAnsi="Palatino Linotype"/>
          <w:i/>
          <w:color w:val="000000"/>
        </w:rPr>
        <w:t>no la atendieron como dice la ley de transparencia</w:t>
      </w:r>
      <w:r w:rsidR="001B53D5" w:rsidRPr="00C326EC">
        <w:rPr>
          <w:rFonts w:ascii="Palatino Linotype" w:hAnsi="Palatino Linotype" w:cs="Arial"/>
          <w:i/>
        </w:rPr>
        <w:t xml:space="preserve">” </w:t>
      </w:r>
      <w:r w:rsidR="001B53D5" w:rsidRPr="00C326EC">
        <w:rPr>
          <w:rFonts w:ascii="Palatino Linotype" w:hAnsi="Palatino Linotype" w:cs="Arial"/>
          <w:b/>
          <w:i/>
        </w:rPr>
        <w:t>[Sic]</w:t>
      </w:r>
    </w:p>
    <w:p w14:paraId="67681868" w14:textId="77777777" w:rsidR="00B33128" w:rsidRDefault="00B33128" w:rsidP="001B53D5">
      <w:pPr>
        <w:spacing w:line="360" w:lineRule="auto"/>
        <w:ind w:left="851" w:right="851"/>
        <w:jc w:val="both"/>
        <w:rPr>
          <w:rFonts w:ascii="Palatino Linotype" w:hAnsi="Palatino Linotype" w:cs="Arial"/>
          <w:b/>
          <w:i/>
        </w:rPr>
      </w:pPr>
    </w:p>
    <w:p w14:paraId="1F7D424C" w14:textId="77777777" w:rsidR="00B33128" w:rsidRPr="001B53D5" w:rsidRDefault="00B33128" w:rsidP="001B53D5">
      <w:pPr>
        <w:spacing w:line="360" w:lineRule="auto"/>
        <w:ind w:left="851" w:right="851"/>
        <w:jc w:val="both"/>
        <w:rPr>
          <w:rFonts w:ascii="Palatino Linotype" w:hAnsi="Palatino Linotype" w:cs="Arial"/>
          <w:b/>
          <w:i/>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8D2D27A" w14:textId="7796E974"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w:t>
      </w:r>
      <w:r w:rsidR="008B411A">
        <w:rPr>
          <w:rFonts w:ascii="Palatino Linotype" w:hAnsi="Palatino Linotype" w:cs="Arial"/>
          <w:sz w:val="24"/>
          <w:szCs w:val="24"/>
        </w:rPr>
        <w:t>dieciocho de diciembre</w:t>
      </w:r>
      <w:r w:rsidR="003C3E89">
        <w:rPr>
          <w:rFonts w:ascii="Palatino Linotype" w:hAnsi="Palatino Linotype" w:cs="Arial"/>
          <w:sz w:val="24"/>
          <w:szCs w:val="24"/>
        </w:rPr>
        <w:t xml:space="preserve"> de los corrientes </w:t>
      </w:r>
      <w:r w:rsidR="00353FDC">
        <w:rPr>
          <w:rFonts w:ascii="Palatino Linotype" w:hAnsi="Palatino Linotype" w:cs="Arial"/>
          <w:sz w:val="24"/>
          <w:szCs w:val="24"/>
        </w:rPr>
        <w:t>determinándose en él, un plazo de siete días para que las partes manifestaran lo que a su derecho corresponda en términos del numeral ya citado.</w:t>
      </w:r>
    </w:p>
    <w:p w14:paraId="28DDBA91" w14:textId="77777777" w:rsidR="00C326EC" w:rsidRDefault="00C326EC" w:rsidP="00D51568">
      <w:pPr>
        <w:spacing w:before="240" w:line="360" w:lineRule="auto"/>
        <w:jc w:val="both"/>
        <w:rPr>
          <w:rFonts w:ascii="Palatino Linotype" w:hAnsi="Palatino Linotype" w:cs="Arial"/>
          <w:sz w:val="24"/>
          <w:szCs w:val="24"/>
        </w:rPr>
      </w:pPr>
    </w:p>
    <w:p w14:paraId="5D4B0FBC" w14:textId="77777777" w:rsidR="00C326EC" w:rsidRDefault="00C326EC" w:rsidP="00D51568">
      <w:pPr>
        <w:spacing w:before="240" w:line="360" w:lineRule="auto"/>
        <w:jc w:val="both"/>
        <w:rPr>
          <w:rFonts w:ascii="Palatino Linotype" w:hAnsi="Palatino Linotype" w:cs="Arial"/>
          <w:sz w:val="24"/>
          <w:szCs w:val="24"/>
        </w:rPr>
      </w:pP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8D84A23" w14:textId="62E8DE89" w:rsidR="00B0363C" w:rsidRDefault="00D51568" w:rsidP="00B0363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6B54A9">
        <w:rPr>
          <w:rFonts w:ascii="Palatino Linotype" w:hAnsi="Palatino Linotype" w:cs="Arial"/>
          <w:b/>
          <w:sz w:val="24"/>
          <w:szCs w:val="24"/>
        </w:rPr>
        <w:t xml:space="preserve">El Sujeto Obligado </w:t>
      </w:r>
      <w:r w:rsidR="006B54A9">
        <w:rPr>
          <w:rFonts w:ascii="Palatino Linotype" w:hAnsi="Palatino Linotype" w:cs="Arial"/>
          <w:sz w:val="24"/>
          <w:szCs w:val="24"/>
        </w:rPr>
        <w:t xml:space="preserve">fue omiso en presentar su informe justificado, asimismo, </w:t>
      </w:r>
      <w:r w:rsidR="006B54A9">
        <w:rPr>
          <w:rFonts w:ascii="Palatino Linotype" w:hAnsi="Palatino Linotype" w:cs="Arial"/>
          <w:b/>
          <w:sz w:val="24"/>
          <w:szCs w:val="24"/>
        </w:rPr>
        <w:t xml:space="preserve">El Recurrente </w:t>
      </w:r>
      <w:r w:rsidR="006B54A9">
        <w:rPr>
          <w:rFonts w:ascii="Palatino Linotype" w:hAnsi="Palatino Linotype" w:cs="Arial"/>
          <w:sz w:val="24"/>
          <w:szCs w:val="24"/>
        </w:rPr>
        <w:t xml:space="preserve">no expuso manifestación alguna. Por ello, se puntualiza que </w:t>
      </w:r>
      <w:r w:rsidR="00CE38A1">
        <w:rPr>
          <w:rFonts w:ascii="Palatino Linotype" w:hAnsi="Palatino Linotype" w:cs="Arial"/>
          <w:sz w:val="24"/>
          <w:szCs w:val="24"/>
        </w:rPr>
        <w:t xml:space="preserve">se decretó el cierre de instrucción </w:t>
      </w:r>
      <w:r w:rsidR="00CE38A1" w:rsidRPr="00673D88">
        <w:rPr>
          <w:rFonts w:ascii="Palatino Linotype" w:hAnsi="Palatino Linotype" w:cs="Arial"/>
          <w:sz w:val="24"/>
          <w:szCs w:val="24"/>
        </w:rPr>
        <w:t xml:space="preserve">con </w:t>
      </w:r>
      <w:r w:rsidR="00CE38A1" w:rsidRPr="00FF49A2">
        <w:rPr>
          <w:rFonts w:ascii="Palatino Linotype" w:hAnsi="Palatino Linotype" w:cs="Arial"/>
          <w:sz w:val="24"/>
          <w:szCs w:val="24"/>
        </w:rPr>
        <w:t>fecha</w:t>
      </w:r>
      <w:r w:rsidR="00B0363C" w:rsidRPr="00FF49A2">
        <w:rPr>
          <w:rFonts w:ascii="Palatino Linotype" w:hAnsi="Palatino Linotype" w:cs="Arial"/>
          <w:sz w:val="24"/>
          <w:szCs w:val="24"/>
        </w:rPr>
        <w:t xml:space="preserve"> </w:t>
      </w:r>
      <w:r w:rsidR="00C326EC">
        <w:rPr>
          <w:rFonts w:ascii="Palatino Linotype" w:hAnsi="Palatino Linotype" w:cs="Arial"/>
          <w:sz w:val="24"/>
          <w:szCs w:val="24"/>
        </w:rPr>
        <w:t>veintinueve</w:t>
      </w:r>
      <w:r w:rsidR="008B411A">
        <w:rPr>
          <w:rFonts w:ascii="Palatino Linotype" w:hAnsi="Palatino Linotype" w:cs="Arial"/>
          <w:sz w:val="24"/>
          <w:szCs w:val="24"/>
        </w:rPr>
        <w:t xml:space="preserve"> de enero</w:t>
      </w:r>
      <w:r w:rsidR="00B0363C" w:rsidRPr="00FF49A2">
        <w:rPr>
          <w:rFonts w:ascii="Palatino Linotype" w:hAnsi="Palatino Linotype" w:cs="Arial"/>
          <w:sz w:val="24"/>
          <w:szCs w:val="24"/>
        </w:rPr>
        <w:t xml:space="preserve"> de los corrientes,</w:t>
      </w:r>
      <w:r w:rsidR="00B0363C">
        <w:rPr>
          <w:rFonts w:ascii="Palatino Linotype" w:hAnsi="Palatino Linotype" w:cs="Arial"/>
          <w:sz w:val="24"/>
          <w:szCs w:val="24"/>
        </w:rPr>
        <w:t xml:space="preserve"> </w:t>
      </w:r>
      <w:r w:rsidR="00B0363C"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F13AA24" w14:textId="27490763" w:rsidR="00681FB5" w:rsidRDefault="00681FB5" w:rsidP="00B0363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7E6E5299" w14:textId="77777777" w:rsidR="00A879B5" w:rsidRPr="008F797B" w:rsidRDefault="00A879B5" w:rsidP="00A879B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01077A6" w14:textId="0B442F2F"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lastRenderedPageBreak/>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r w:rsidR="00F90A37">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67649F95"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A4B0786"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B6C64D7"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86558AF"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307FD7B"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4940B3B"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1E7FD571"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92C15F6"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B5343E7"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460BDF9"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E64D71D"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D9D75B0"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CB8A80C" w14:textId="77777777" w:rsidR="008B411A" w:rsidRPr="009B74C2" w:rsidRDefault="008B411A" w:rsidP="008B411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2313964C" w14:textId="77777777" w:rsidR="008B411A" w:rsidRDefault="008B411A" w:rsidP="008B411A">
      <w:pPr>
        <w:spacing w:after="0" w:line="360" w:lineRule="auto"/>
        <w:jc w:val="both"/>
        <w:rPr>
          <w:rFonts w:ascii="Palatino Linotype" w:eastAsia="Calibri" w:hAnsi="Palatino Linotype" w:cs="Segoe UI"/>
          <w:sz w:val="24"/>
          <w:szCs w:val="24"/>
          <w:lang w:val="es-ES" w:eastAsia="es-ES"/>
        </w:rPr>
      </w:pPr>
    </w:p>
    <w:p w14:paraId="4179B574" w14:textId="77777777" w:rsidR="008B411A" w:rsidRPr="00187D70" w:rsidRDefault="008B411A" w:rsidP="008B411A">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53306CB" w14:textId="77777777" w:rsidR="008B411A" w:rsidRPr="009B74C2" w:rsidRDefault="008B411A" w:rsidP="008B411A">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19889EA"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val="es-ES" w:eastAsia="es-ES"/>
        </w:rPr>
      </w:pPr>
    </w:p>
    <w:p w14:paraId="13EFACB4" w14:textId="77777777" w:rsidR="008B411A" w:rsidRPr="00187D70" w:rsidRDefault="008B411A" w:rsidP="008B411A">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CC12EEF" w14:textId="77777777" w:rsidR="008B411A" w:rsidRPr="00187D70" w:rsidRDefault="008B411A" w:rsidP="008B411A">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4A3273D8"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930A67"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002B83C"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628CB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6BD4E27"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76C17A3"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68D3B77B"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1D32DFC6"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p>
    <w:p w14:paraId="43BF6C99" w14:textId="77777777" w:rsidR="008B411A" w:rsidRPr="00187D70" w:rsidRDefault="008B411A" w:rsidP="008B41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1B5EFDE"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BFD9A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0E0335"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69DE7CA"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2D1FA8F"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2C86396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55357B"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3F17C56"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23BC21D"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992A853"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A507788" w14:textId="77777777" w:rsidR="008B411A" w:rsidRPr="009B74C2" w:rsidRDefault="008B411A" w:rsidP="008B41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3F2D5FA" w14:textId="77777777" w:rsidR="00816F5B" w:rsidRDefault="00816F5B" w:rsidP="008B411A">
      <w:pPr>
        <w:spacing w:after="0" w:line="360" w:lineRule="auto"/>
        <w:jc w:val="both"/>
        <w:rPr>
          <w:rFonts w:ascii="Palatino Linotype" w:eastAsia="Times New Roman" w:hAnsi="Palatino Linotype" w:cs="Times New Roman"/>
          <w:sz w:val="24"/>
          <w:szCs w:val="24"/>
          <w:lang w:val="es-ES" w:eastAsia="es-ES"/>
        </w:rPr>
      </w:pPr>
    </w:p>
    <w:p w14:paraId="3C066E27"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DBCAE86" w14:textId="77777777" w:rsidR="008B411A" w:rsidRPr="00187D70" w:rsidRDefault="008B411A" w:rsidP="008B41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803B26" w14:textId="77777777" w:rsidR="008B411A" w:rsidRPr="00187D70" w:rsidRDefault="008B411A" w:rsidP="008B41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469ECEF" w14:textId="77777777" w:rsidR="008B411A" w:rsidRDefault="008B411A" w:rsidP="008B411A">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EB35548" w14:textId="77777777" w:rsidR="008B411A" w:rsidRDefault="008B411A" w:rsidP="008B411A">
      <w:pPr>
        <w:spacing w:after="0" w:line="360" w:lineRule="auto"/>
        <w:jc w:val="both"/>
        <w:rPr>
          <w:rFonts w:ascii="Palatino Linotype" w:eastAsia="Times New Roman" w:hAnsi="Palatino Linotype" w:cs="Times New Roman"/>
          <w:sz w:val="24"/>
          <w:szCs w:val="24"/>
          <w:lang w:val="es-ES" w:eastAsia="es-ES"/>
        </w:rPr>
      </w:pPr>
    </w:p>
    <w:p w14:paraId="00DB7770" w14:textId="77777777" w:rsidR="008B411A" w:rsidRDefault="008B411A" w:rsidP="008B411A">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 xml:space="preserve">incluso, la solicitud de acceso a la información pueda ser </w:t>
      </w:r>
      <w:r w:rsidRPr="009B74C2">
        <w:rPr>
          <w:rFonts w:ascii="Palatino Linotype" w:eastAsia="Times New Roman" w:hAnsi="Palatino Linotype" w:cs="Times New Roman"/>
          <w:b/>
          <w:sz w:val="24"/>
          <w:szCs w:val="24"/>
          <w:u w:val="single"/>
          <w:lang w:val="es-ES" w:eastAsia="es-ES"/>
        </w:rPr>
        <w:lastRenderedPageBreak/>
        <w:t>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963B143" w14:textId="77777777" w:rsidR="00A879B5" w:rsidRDefault="00A879B5" w:rsidP="00B36B67">
      <w:pPr>
        <w:pStyle w:val="Prrafodelista"/>
        <w:autoSpaceDE w:val="0"/>
        <w:autoSpaceDN w:val="0"/>
        <w:adjustRightInd w:val="0"/>
        <w:spacing w:line="360" w:lineRule="auto"/>
        <w:ind w:left="0"/>
        <w:jc w:val="both"/>
        <w:rPr>
          <w:rFonts w:ascii="Palatino Linotype" w:hAnsi="Palatino Linotype" w:cs="Arial"/>
        </w:rPr>
      </w:pP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1DFB51B0" w14:textId="77777777"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Pr="00514E66">
        <w:rPr>
          <w:rFonts w:ascii="Palatino Linotype" w:hAnsi="Palatino Linotype" w:cs="Arial"/>
        </w:rPr>
        <w:t>presente recurso, se basará en el contenido íntegro de</w:t>
      </w:r>
      <w:r>
        <w:rPr>
          <w:rFonts w:ascii="Palatino Linotype" w:hAnsi="Palatino Linotype" w:cs="Arial"/>
        </w:rPr>
        <w:t xml:space="preserve"> las actuaciones que obran en el</w:t>
      </w:r>
      <w:r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164DC2E" w14:textId="6C6CEF47" w:rsidR="00C326EC" w:rsidRDefault="00407F60" w:rsidP="00407F60">
      <w:pPr>
        <w:tabs>
          <w:tab w:val="left" w:pos="709"/>
        </w:tabs>
        <w:spacing w:before="240" w:line="360" w:lineRule="auto"/>
        <w:ind w:right="51"/>
        <w:jc w:val="both"/>
        <w:rPr>
          <w:rFonts w:ascii="Palatino Linotype" w:hAnsi="Palatino Linotype"/>
          <w:sz w:val="24"/>
          <w:szCs w:val="24"/>
        </w:rPr>
      </w:pPr>
      <w:r w:rsidRPr="00407F60">
        <w:rPr>
          <w:rFonts w:ascii="Palatino Linotype" w:hAnsi="Palatino Linotype"/>
          <w:sz w:val="24"/>
          <w:szCs w:val="24"/>
        </w:rPr>
        <w:t>En una aproximación inicial</w:t>
      </w:r>
      <w:r>
        <w:rPr>
          <w:rFonts w:ascii="Palatino Linotype" w:hAnsi="Palatino Linotype"/>
          <w:sz w:val="24"/>
          <w:szCs w:val="24"/>
        </w:rPr>
        <w:t xml:space="preserve"> </w:t>
      </w:r>
      <w:r w:rsidRPr="00407F60">
        <w:rPr>
          <w:rFonts w:ascii="Palatino Linotype" w:hAnsi="Palatino Linotype"/>
          <w:sz w:val="24"/>
          <w:szCs w:val="24"/>
        </w:rPr>
        <w:t xml:space="preserve">es procedente mencionar que la solicitud de información </w:t>
      </w:r>
      <w:r w:rsidR="00C326EC">
        <w:rPr>
          <w:rFonts w:ascii="Palatino Linotype" w:hAnsi="Palatino Linotype"/>
          <w:b/>
          <w:sz w:val="24"/>
          <w:szCs w:val="24"/>
        </w:rPr>
        <w:t>00552</w:t>
      </w:r>
      <w:r w:rsidRPr="00407F60">
        <w:rPr>
          <w:rFonts w:ascii="Palatino Linotype" w:hAnsi="Palatino Linotype"/>
          <w:b/>
          <w:sz w:val="24"/>
          <w:szCs w:val="24"/>
        </w:rPr>
        <w:t xml:space="preserve">/CAPULHUA/IP/2019 </w:t>
      </w:r>
      <w:r w:rsidRPr="00407F60">
        <w:rPr>
          <w:rFonts w:ascii="Palatino Linotype" w:hAnsi="Palatino Linotype"/>
          <w:sz w:val="24"/>
          <w:szCs w:val="24"/>
        </w:rPr>
        <w:t xml:space="preserve">se nutre de 1 –un- requerimiento, adicionalmente el particular </w:t>
      </w:r>
      <w:r w:rsidR="00C326EC">
        <w:rPr>
          <w:rFonts w:ascii="Palatino Linotype" w:hAnsi="Palatino Linotype"/>
          <w:sz w:val="24"/>
          <w:szCs w:val="24"/>
        </w:rPr>
        <w:t xml:space="preserve">señaló como elemento temporal </w:t>
      </w:r>
      <w:r w:rsidR="00C326EC">
        <w:rPr>
          <w:rFonts w:ascii="Palatino Linotype" w:hAnsi="Palatino Linotype"/>
          <w:i/>
          <w:sz w:val="24"/>
          <w:szCs w:val="24"/>
        </w:rPr>
        <w:t xml:space="preserve">“de este año”. </w:t>
      </w:r>
      <w:r w:rsidR="00C326EC">
        <w:rPr>
          <w:rFonts w:ascii="Palatino Linotype" w:hAnsi="Palatino Linotype"/>
          <w:sz w:val="24"/>
          <w:szCs w:val="24"/>
        </w:rPr>
        <w:t xml:space="preserve">Consecuentemente, de una interpretación gramatical el elemento temporal debe de ser concebido del uno de enero al veinte de noviembre de dos mil diecinueve, está última al tratarse de la fecha en que se ejerció el derecho de acceso a la información pública. </w:t>
      </w:r>
    </w:p>
    <w:p w14:paraId="3E06A7BB" w14:textId="77777777" w:rsidR="00C326EC" w:rsidRDefault="00C326EC" w:rsidP="00C326E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205D756C" w14:textId="77777777" w:rsidR="00C326EC" w:rsidRPr="00BC704A" w:rsidRDefault="00C326EC" w:rsidP="00C326EC">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lastRenderedPageBreak/>
        <w:t>“Artículo 13. El Instituto, en el ámbito de sus atribuciones, deberá suplir cualquier deficiencia para garantizar el ejercicio del derecho de acceso a la información.</w:t>
      </w:r>
    </w:p>
    <w:p w14:paraId="3C6E6476" w14:textId="77777777" w:rsidR="00C326EC" w:rsidRPr="00BC704A" w:rsidRDefault="00C326EC" w:rsidP="00C326EC">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7210CD7E" w14:textId="77777777" w:rsidR="00C326EC" w:rsidRPr="00BC704A" w:rsidRDefault="00C326EC" w:rsidP="00C326EC">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9A857AF" w14:textId="77777777" w:rsidR="00C326EC" w:rsidRDefault="00C326EC" w:rsidP="00C326EC">
      <w:pPr>
        <w:pStyle w:val="Sinespaciado"/>
        <w:spacing w:line="360" w:lineRule="auto"/>
        <w:jc w:val="both"/>
        <w:rPr>
          <w:rFonts w:ascii="Palatino Linotype" w:hAnsi="Palatino Linotype"/>
        </w:rPr>
      </w:pPr>
    </w:p>
    <w:p w14:paraId="1A388043" w14:textId="77777777" w:rsidR="00C326EC" w:rsidRDefault="00C326EC" w:rsidP="00C326EC">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5D10E6A3" w14:textId="110B493E" w:rsidR="00C326EC" w:rsidRDefault="00C326EC" w:rsidP="00C326EC">
      <w:pPr>
        <w:pStyle w:val="Prrafodelista"/>
        <w:numPr>
          <w:ilvl w:val="0"/>
          <w:numId w:val="8"/>
        </w:numPr>
        <w:tabs>
          <w:tab w:val="left" w:pos="709"/>
        </w:tabs>
        <w:spacing w:before="240" w:line="360" w:lineRule="auto"/>
        <w:ind w:right="51"/>
        <w:jc w:val="both"/>
        <w:rPr>
          <w:rFonts w:ascii="Palatino Linotype" w:hAnsi="Palatino Linotype"/>
        </w:rPr>
      </w:pPr>
      <w:r>
        <w:rPr>
          <w:rFonts w:ascii="Palatino Linotype" w:hAnsi="Palatino Linotype"/>
        </w:rPr>
        <w:t xml:space="preserve">Actas de cabildo, correspondientes al periodo comprendido del uno de enero al veinte de noviembre de dos mil diecinueve. </w:t>
      </w:r>
    </w:p>
    <w:p w14:paraId="6E50138F" w14:textId="77777777" w:rsidR="00C326EC" w:rsidRDefault="00C326EC" w:rsidP="00C326EC">
      <w:pPr>
        <w:tabs>
          <w:tab w:val="left" w:pos="709"/>
        </w:tabs>
        <w:spacing w:before="240" w:line="360" w:lineRule="auto"/>
        <w:ind w:right="51"/>
        <w:jc w:val="both"/>
        <w:rPr>
          <w:rFonts w:ascii="Palatino Linotype" w:hAnsi="Palatino Linotype"/>
        </w:rPr>
      </w:pPr>
    </w:p>
    <w:p w14:paraId="791E0C34" w14:textId="77777777" w:rsidR="00D2308B" w:rsidRDefault="00D2308B" w:rsidP="00D2308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sidRPr="006842B8">
        <w:rPr>
          <w:rFonts w:ascii="Palatino Linotype" w:hAnsi="Palatino Linotype" w:cs="Arial"/>
        </w:rPr>
        <w:t xml:space="preserve">, al referirnos a los actos impugnados por </w:t>
      </w:r>
      <w:r>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10C722C0" w14:textId="77777777" w:rsidR="00D2308B" w:rsidRPr="007070C6" w:rsidRDefault="00D2308B" w:rsidP="00D2308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28CDCF7" w14:textId="77777777" w:rsidR="00D2308B" w:rsidRPr="00816F5B" w:rsidRDefault="00D2308B" w:rsidP="00D2308B">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16F5B">
        <w:rPr>
          <w:rFonts w:ascii="Palatino Linotype" w:hAnsi="Palatino Linotype"/>
          <w:b/>
          <w:bCs/>
          <w:i/>
          <w:sz w:val="22"/>
          <w:szCs w:val="22"/>
          <w:u w:val="single"/>
        </w:rPr>
        <w:t xml:space="preserve">VII. </w:t>
      </w:r>
      <w:r w:rsidRPr="00816F5B">
        <w:rPr>
          <w:rFonts w:ascii="Palatino Linotype" w:hAnsi="Palatino Linotype"/>
          <w:b/>
          <w:i/>
          <w:sz w:val="22"/>
          <w:szCs w:val="22"/>
          <w:u w:val="single"/>
        </w:rPr>
        <w:t>La falta de respuesta a una solicitud de acceso a la información</w:t>
      </w:r>
    </w:p>
    <w:p w14:paraId="3105D8EE" w14:textId="77777777" w:rsidR="00D2308B" w:rsidRPr="007070C6" w:rsidRDefault="00D2308B" w:rsidP="00D2308B">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485FFD33" w14:textId="77777777" w:rsidR="00D2308B" w:rsidRDefault="00D2308B" w:rsidP="00D2308B">
      <w:pPr>
        <w:tabs>
          <w:tab w:val="left" w:pos="709"/>
        </w:tabs>
        <w:spacing w:before="240" w:line="360" w:lineRule="auto"/>
        <w:ind w:right="51"/>
        <w:jc w:val="both"/>
        <w:rPr>
          <w:rFonts w:ascii="Palatino Linotype" w:hAnsi="Palatino Linotype"/>
          <w:sz w:val="24"/>
          <w:szCs w:val="24"/>
        </w:rPr>
      </w:pPr>
    </w:p>
    <w:p w14:paraId="25816618" w14:textId="77777777" w:rsidR="00D2308B" w:rsidRDefault="00D2308B" w:rsidP="00D2308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Bajo estas líneas argumentativas</w:t>
      </w:r>
      <w:r w:rsidRPr="005F28FD">
        <w:rPr>
          <w:rFonts w:ascii="Palatino Linotype" w:hAnsi="Palatino Linotype" w:cs="Arial"/>
        </w:rPr>
        <w:t>,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70367504" w14:textId="77777777" w:rsidR="00D2308B" w:rsidRPr="003D0B57" w:rsidRDefault="00D2308B" w:rsidP="00D2308B">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vale la pena mencionar que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por su parte, </w:t>
      </w:r>
      <w:r>
        <w:rPr>
          <w:rFonts w:ascii="Palatino Linotype" w:hAnsi="Palatino Linotype"/>
          <w:b/>
          <w:sz w:val="24"/>
          <w:szCs w:val="24"/>
        </w:rPr>
        <w:t xml:space="preserve">El Recurrente </w:t>
      </w:r>
      <w:r>
        <w:rPr>
          <w:rFonts w:ascii="Palatino Linotype" w:hAnsi="Palatino Linotype"/>
          <w:sz w:val="24"/>
          <w:szCs w:val="24"/>
        </w:rPr>
        <w:t xml:space="preserve">no rindió pruebas, alegatos o manifestación alguna, en términos del artículo 185, fracción VI de la Ley de Transparencia y Acceso a la Información Pública del Estado de México y Municipios.  </w:t>
      </w:r>
    </w:p>
    <w:p w14:paraId="74341389" w14:textId="77777777" w:rsidR="00D2308B" w:rsidRPr="007070C6" w:rsidRDefault="00D2308B" w:rsidP="00D2308B">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El</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w:t>
      </w:r>
      <w:r w:rsidRPr="007070C6">
        <w:rPr>
          <w:rFonts w:ascii="Palatino Linotype" w:hAnsi="Palatino Linotype" w:cs="Arial"/>
        </w:rPr>
        <w:lastRenderedPageBreak/>
        <w:t xml:space="preserve">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711C10A4" w14:textId="0C36ADB1" w:rsidR="00C326EC" w:rsidRPr="00C326EC" w:rsidRDefault="00C326EC" w:rsidP="00C326EC">
      <w:pPr>
        <w:tabs>
          <w:tab w:val="left" w:pos="709"/>
        </w:tabs>
        <w:spacing w:before="240" w:line="360" w:lineRule="auto"/>
        <w:ind w:right="51"/>
        <w:jc w:val="both"/>
        <w:rPr>
          <w:rFonts w:ascii="Palatino Linotype" w:hAnsi="Palatino Linotype"/>
          <w:sz w:val="24"/>
          <w:szCs w:val="24"/>
        </w:rPr>
      </w:pPr>
      <w:r w:rsidRPr="00C326EC">
        <w:rPr>
          <w:rFonts w:ascii="Palatino Linotype" w:hAnsi="Palatino Linotype" w:cs="Arial"/>
          <w:sz w:val="24"/>
          <w:szCs w:val="24"/>
        </w:rPr>
        <w:t xml:space="preserve">Bajo tal tesitura, resulta de nuestro más amplio interés el artículo 41 del Bando Municipal de Capulhuac, así como el artículo 91 de la Ley Orgánica Municipal del Estado de México, porciones normativas que disponen a la literalidad: </w:t>
      </w:r>
    </w:p>
    <w:p w14:paraId="5078D11F" w14:textId="4589EF83" w:rsidR="00C326EC" w:rsidRPr="00C326EC" w:rsidRDefault="00C326EC" w:rsidP="00C326EC">
      <w:pPr>
        <w:tabs>
          <w:tab w:val="left" w:pos="709"/>
        </w:tabs>
        <w:spacing w:before="240" w:line="360" w:lineRule="auto"/>
        <w:ind w:left="851" w:right="851"/>
        <w:jc w:val="center"/>
        <w:rPr>
          <w:rFonts w:ascii="Palatino Linotype" w:hAnsi="Palatino Linotype"/>
          <w:b/>
          <w:i/>
        </w:rPr>
      </w:pPr>
      <w:r w:rsidRPr="00C326EC">
        <w:rPr>
          <w:rFonts w:ascii="Palatino Linotype" w:hAnsi="Palatino Linotype"/>
          <w:b/>
          <w:i/>
        </w:rPr>
        <w:t>Bando Municipal de Capulhuac</w:t>
      </w:r>
    </w:p>
    <w:p w14:paraId="74607AE6" w14:textId="084F48EE" w:rsidR="00C326EC" w:rsidRPr="00C326EC" w:rsidRDefault="00C326EC" w:rsidP="00C326EC">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C326EC">
        <w:rPr>
          <w:rFonts w:ascii="Palatino Linotype" w:hAnsi="Palatino Linotype"/>
          <w:i/>
        </w:rPr>
        <w:t>Artículo 41. Para el despacho de los asuntos municipales, el Ayuntamiento se auxiliará de las áreas administrativas, organismos públicos descentralizados y entidades de la Administración Pública Municipal que considere necesarias y se dividirá en:</w:t>
      </w:r>
    </w:p>
    <w:p w14:paraId="4673FFE0" w14:textId="54E6A010" w:rsidR="00C326EC" w:rsidRPr="00C326EC" w:rsidRDefault="00C326EC" w:rsidP="00C326EC">
      <w:pPr>
        <w:tabs>
          <w:tab w:val="left" w:pos="709"/>
        </w:tabs>
        <w:spacing w:before="240" w:line="360" w:lineRule="auto"/>
        <w:ind w:left="851" w:right="851"/>
        <w:jc w:val="both"/>
        <w:rPr>
          <w:rFonts w:ascii="Palatino Linotype" w:hAnsi="Palatino Linotype"/>
          <w:i/>
        </w:rPr>
      </w:pPr>
      <w:r w:rsidRPr="00C326EC">
        <w:rPr>
          <w:rFonts w:ascii="Palatino Linotype" w:hAnsi="Palatino Linotype"/>
          <w:i/>
        </w:rPr>
        <w:t>ORGANISMOS CENTRALIZADOS</w:t>
      </w:r>
    </w:p>
    <w:p w14:paraId="2E975BFB" w14:textId="4439D86F" w:rsidR="00C326EC" w:rsidRPr="00C326EC" w:rsidRDefault="00C326EC" w:rsidP="00C326EC">
      <w:pPr>
        <w:tabs>
          <w:tab w:val="left" w:pos="709"/>
        </w:tabs>
        <w:spacing w:before="240" w:line="360" w:lineRule="auto"/>
        <w:ind w:left="851" w:right="851"/>
        <w:jc w:val="both"/>
        <w:rPr>
          <w:rFonts w:ascii="Palatino Linotype" w:hAnsi="Palatino Linotype"/>
          <w:i/>
        </w:rPr>
      </w:pPr>
      <w:r w:rsidRPr="00C326EC">
        <w:rPr>
          <w:rFonts w:ascii="Palatino Linotype" w:hAnsi="Palatino Linotype"/>
          <w:i/>
        </w:rPr>
        <w:t>(…)</w:t>
      </w:r>
    </w:p>
    <w:p w14:paraId="71AE362D" w14:textId="77777777" w:rsidR="00C326EC" w:rsidRPr="00C326EC" w:rsidRDefault="00C326EC" w:rsidP="00C326EC">
      <w:pPr>
        <w:tabs>
          <w:tab w:val="left" w:pos="709"/>
        </w:tabs>
        <w:spacing w:before="240" w:line="360" w:lineRule="auto"/>
        <w:ind w:left="851" w:right="851"/>
        <w:jc w:val="both"/>
        <w:rPr>
          <w:rFonts w:ascii="Palatino Linotype" w:hAnsi="Palatino Linotype"/>
          <w:b/>
          <w:i/>
          <w:u w:val="single"/>
        </w:rPr>
      </w:pPr>
      <w:r w:rsidRPr="00C326EC">
        <w:rPr>
          <w:rFonts w:ascii="Palatino Linotype" w:hAnsi="Palatino Linotype"/>
          <w:b/>
          <w:i/>
          <w:u w:val="single"/>
        </w:rPr>
        <w:t xml:space="preserve">SECRETARÍA DEL AYUNTAMIENTO. </w:t>
      </w:r>
    </w:p>
    <w:p w14:paraId="05BBA67E" w14:textId="77777777" w:rsidR="00C326EC" w:rsidRPr="00C326EC" w:rsidRDefault="00C326EC" w:rsidP="00C326EC">
      <w:pPr>
        <w:tabs>
          <w:tab w:val="left" w:pos="709"/>
        </w:tabs>
        <w:spacing w:before="240" w:line="360" w:lineRule="auto"/>
        <w:ind w:left="851" w:right="851"/>
        <w:jc w:val="both"/>
        <w:rPr>
          <w:rFonts w:ascii="Palatino Linotype" w:hAnsi="Palatino Linotype"/>
          <w:i/>
        </w:rPr>
      </w:pPr>
      <w:r w:rsidRPr="00C326EC">
        <w:rPr>
          <w:rFonts w:ascii="Palatino Linotype" w:hAnsi="Palatino Linotype"/>
          <w:i/>
        </w:rPr>
        <w:t>• COORDINACION DE CONTROL PATRIMONIAL</w:t>
      </w:r>
    </w:p>
    <w:p w14:paraId="0A3A784C" w14:textId="77777777" w:rsidR="00C326EC" w:rsidRPr="00C326EC" w:rsidRDefault="00C326EC" w:rsidP="00C326EC">
      <w:pPr>
        <w:tabs>
          <w:tab w:val="left" w:pos="709"/>
        </w:tabs>
        <w:spacing w:before="240" w:line="360" w:lineRule="auto"/>
        <w:ind w:left="851" w:right="851"/>
        <w:jc w:val="both"/>
        <w:rPr>
          <w:rFonts w:ascii="Palatino Linotype" w:hAnsi="Palatino Linotype"/>
          <w:i/>
        </w:rPr>
      </w:pPr>
      <w:r w:rsidRPr="00C326EC">
        <w:rPr>
          <w:rFonts w:ascii="Palatino Linotype" w:hAnsi="Palatino Linotype"/>
          <w:i/>
        </w:rPr>
        <w:t xml:space="preserve"> • COORDINACIÓN DE ARCHIVO MUNICIPAL </w:t>
      </w:r>
    </w:p>
    <w:p w14:paraId="3EB827D0" w14:textId="77777777" w:rsidR="00C326EC" w:rsidRPr="00C326EC" w:rsidRDefault="00C326EC" w:rsidP="00C326EC">
      <w:pPr>
        <w:tabs>
          <w:tab w:val="left" w:pos="709"/>
        </w:tabs>
        <w:spacing w:before="240" w:line="360" w:lineRule="auto"/>
        <w:ind w:left="851" w:right="851"/>
        <w:jc w:val="both"/>
        <w:rPr>
          <w:rFonts w:ascii="Palatino Linotype" w:hAnsi="Palatino Linotype"/>
          <w:i/>
        </w:rPr>
      </w:pPr>
      <w:r w:rsidRPr="00C326EC">
        <w:rPr>
          <w:rFonts w:ascii="Palatino Linotype" w:hAnsi="Palatino Linotype"/>
          <w:i/>
        </w:rPr>
        <w:t xml:space="preserve">• OFICIALIA DEL REGISTRO CIVIL </w:t>
      </w:r>
    </w:p>
    <w:p w14:paraId="7A30EDCB" w14:textId="10BF4AE9" w:rsidR="00C326EC" w:rsidRPr="00C326EC" w:rsidRDefault="00C326EC" w:rsidP="00C326EC">
      <w:pPr>
        <w:tabs>
          <w:tab w:val="left" w:pos="709"/>
        </w:tabs>
        <w:spacing w:before="240" w:line="360" w:lineRule="auto"/>
        <w:ind w:left="851" w:right="851"/>
        <w:jc w:val="both"/>
        <w:rPr>
          <w:rFonts w:ascii="Palatino Linotype" w:hAnsi="Palatino Linotype"/>
          <w:b/>
          <w:i/>
        </w:rPr>
      </w:pPr>
      <w:r w:rsidRPr="00C326EC">
        <w:rPr>
          <w:rFonts w:ascii="Palatino Linotype" w:hAnsi="Palatino Linotype"/>
          <w:i/>
        </w:rPr>
        <w:t>• UNIDAD DE TRANSPARENCIA ACCESO A LA INFORMACIÓN, DOCUMENTACIÓN Y GESTION</w:t>
      </w:r>
      <w:r>
        <w:rPr>
          <w:rFonts w:ascii="Palatino Linotype" w:hAnsi="Palatino Linotype"/>
          <w:i/>
        </w:rPr>
        <w:t xml:space="preserve">” </w:t>
      </w:r>
      <w:r>
        <w:rPr>
          <w:rFonts w:ascii="Palatino Linotype" w:hAnsi="Palatino Linotype"/>
          <w:b/>
          <w:i/>
        </w:rPr>
        <w:t>[Sic]</w:t>
      </w:r>
    </w:p>
    <w:p w14:paraId="03335A81" w14:textId="77777777" w:rsidR="00C326EC" w:rsidRDefault="00C326EC" w:rsidP="00407F60">
      <w:pPr>
        <w:tabs>
          <w:tab w:val="left" w:pos="709"/>
        </w:tabs>
        <w:spacing w:before="240" w:line="360" w:lineRule="auto"/>
        <w:ind w:right="51"/>
        <w:jc w:val="both"/>
      </w:pPr>
    </w:p>
    <w:p w14:paraId="625F74C2" w14:textId="77777777" w:rsidR="00C326EC" w:rsidRDefault="00C326EC" w:rsidP="00C326EC">
      <w:pPr>
        <w:pStyle w:val="Prrafodelista"/>
        <w:autoSpaceDE w:val="0"/>
        <w:autoSpaceDN w:val="0"/>
        <w:adjustRightInd w:val="0"/>
        <w:spacing w:before="240" w:after="160" w:line="360" w:lineRule="auto"/>
        <w:ind w:left="0"/>
        <w:jc w:val="center"/>
        <w:rPr>
          <w:rFonts w:ascii="Palatino Linotype" w:hAnsi="Palatino Linotype"/>
          <w:b/>
          <w:i/>
          <w:sz w:val="22"/>
          <w:szCs w:val="22"/>
        </w:rPr>
      </w:pPr>
      <w:r w:rsidRPr="005E35BE">
        <w:rPr>
          <w:rFonts w:ascii="Palatino Linotype" w:hAnsi="Palatino Linotype"/>
          <w:b/>
          <w:i/>
          <w:sz w:val="22"/>
          <w:szCs w:val="22"/>
        </w:rPr>
        <w:lastRenderedPageBreak/>
        <w:t>Ley Orgánica Municipal del Estado de México</w:t>
      </w:r>
    </w:p>
    <w:p w14:paraId="030F2107" w14:textId="77777777" w:rsidR="00C326EC" w:rsidRPr="004760AD" w:rsidRDefault="00C326EC" w:rsidP="00C326EC">
      <w:pPr>
        <w:autoSpaceDE w:val="0"/>
        <w:autoSpaceDN w:val="0"/>
        <w:adjustRightInd w:val="0"/>
        <w:spacing w:before="240" w:line="360" w:lineRule="auto"/>
        <w:ind w:left="851" w:right="851"/>
        <w:jc w:val="both"/>
        <w:rPr>
          <w:rFonts w:ascii="Palatino Linotype" w:hAnsi="Palatino Linotype"/>
          <w:i/>
        </w:rPr>
      </w:pPr>
      <w:r w:rsidRPr="00326E0D">
        <w:rPr>
          <w:rFonts w:ascii="Palatino Linotype" w:hAnsi="Palatino Linotype"/>
          <w:b/>
          <w:i/>
          <w:u w:val="single"/>
        </w:rPr>
        <w:t>“Artículo 91.- La Secretaría del Ayuntamiento estará a cargo de un Secretario,</w:t>
      </w:r>
      <w:r w:rsidRPr="004760AD">
        <w:rPr>
          <w:rFonts w:ascii="Palatino Linotype" w:hAnsi="Palatino Linotype"/>
          <w:i/>
        </w:rPr>
        <w:t xml:space="preserve"> el que, sin ser miembro del mismo, deberá ser nombrado por el propio Ayuntamiento a propuesta del Presidente Municipal como lo marca el artículo 31 de la presente ley. </w:t>
      </w:r>
      <w:r w:rsidRPr="00326E0D">
        <w:rPr>
          <w:rFonts w:ascii="Palatino Linotype" w:hAnsi="Palatino Linotype"/>
          <w:b/>
          <w:i/>
          <w:u w:val="single"/>
        </w:rPr>
        <w:t>Sus faltas temporales serán cubiertas por quien designe el Ayuntamiento y sus atribuciones son las siguientes:</w:t>
      </w:r>
      <w:r w:rsidRPr="004760AD">
        <w:rPr>
          <w:rFonts w:ascii="Palatino Linotype" w:hAnsi="Palatino Linotype"/>
          <w:i/>
        </w:rPr>
        <w:t xml:space="preserve"> </w:t>
      </w:r>
    </w:p>
    <w:p w14:paraId="7672C841"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Asistir a las sesiones del ayuntamiento y levantar las actas correspondientes;</w:t>
      </w:r>
    </w:p>
    <w:p w14:paraId="2C796718"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Emitir los citatorios para la celebración de las sesiones de cabildo, convocadas legalmente; </w:t>
      </w:r>
    </w:p>
    <w:p w14:paraId="4874C97A"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43622B48"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Llevar y conservar los libros de actas de cabildo, obteniendo las firmas de los asistentes a las sesiones; </w:t>
      </w:r>
    </w:p>
    <w:p w14:paraId="28233A75"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Validar con su firma, los documentos oficiales emanados del ayuntamiento o de cualquiera de sus miembros; </w:t>
      </w:r>
    </w:p>
    <w:p w14:paraId="6A86510D"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Tener a su cargo el archivo general del ayuntamiento; </w:t>
      </w:r>
    </w:p>
    <w:p w14:paraId="3DE0428E"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Controlar y distribuir la correspondencia oficial del ayuntamiento, dando cuenta diaria al presidente municipal para acordar su trámite; </w:t>
      </w:r>
    </w:p>
    <w:p w14:paraId="5F660B77"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Publicar los reglamentos, circulares y demás disposiciones municipales de observancia general; </w:t>
      </w:r>
    </w:p>
    <w:p w14:paraId="68D2B1D0"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lastRenderedPageBreak/>
        <w:t>Compilar leyes, decretos, reglamentos, periódicos oficiales del estado, circulares y órdenes relativas a los distintos sectores de la administración pública municipal;</w:t>
      </w:r>
    </w:p>
    <w:p w14:paraId="75FC73BE"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70F1318A"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70065C2A" w14:textId="77777777" w:rsidR="00C326EC" w:rsidRPr="004760AD" w:rsidRDefault="00C326EC" w:rsidP="00C326E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3F0A99CA"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 xml:space="preserve">Integrar un sistema de información que contenga datos de los aspectos socio-económicos básicos del municipio; </w:t>
      </w:r>
    </w:p>
    <w:p w14:paraId="14BAAED4" w14:textId="77777777" w:rsidR="00C326EC" w:rsidRPr="004760AD"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Ser responsable de la publicación de la Gaceta Municipal, así como de las publicaciones en los estrados de los Ayuntamientos; y </w:t>
      </w:r>
    </w:p>
    <w:p w14:paraId="58D1C9B0" w14:textId="77777777" w:rsidR="00C326EC" w:rsidRDefault="00C326EC" w:rsidP="00C326EC">
      <w:pPr>
        <w:pStyle w:val="Prrafodelista"/>
        <w:numPr>
          <w:ilvl w:val="0"/>
          <w:numId w:val="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Las demás que le confieran esta Ley y disposiciones aplicables.</w:t>
      </w:r>
      <w:r>
        <w:rPr>
          <w:rFonts w:ascii="Palatino Linotype" w:hAnsi="Palatino Linotype"/>
          <w:i/>
          <w:sz w:val="22"/>
          <w:szCs w:val="22"/>
        </w:rPr>
        <w:t xml:space="preserve">” </w:t>
      </w:r>
      <w:r>
        <w:rPr>
          <w:rFonts w:ascii="Palatino Linotype" w:hAnsi="Palatino Linotype"/>
          <w:b/>
          <w:i/>
          <w:sz w:val="22"/>
          <w:szCs w:val="22"/>
        </w:rPr>
        <w:t>[Sic]</w:t>
      </w:r>
    </w:p>
    <w:p w14:paraId="10E58E70" w14:textId="77777777" w:rsidR="00D2308B" w:rsidRDefault="00D2308B" w:rsidP="00D2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efecto, de la normatividad previamente plasmada se desprende que la elaboración y conservación de las Actas de Cabildo son atribuciones cuyo ejercicio se encuentra reservado al Secretario del Ayuntamiento. Por otra parte, dichos soportes documentales estriban en el interés general y el alcance público, lo anterior con fundamento en los artículos 24, fracción XII y 94, fracción II, inciso b) de la Ley de Transparencia y Acceso a la Información Pública del Estado de México y Municipios, normatividad invocada cuyo contenido literal es el siguiente: </w:t>
      </w:r>
    </w:p>
    <w:p w14:paraId="519615AF"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05CAC0DB"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4E5542B6"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7ED1FF4"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1EEF9355"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67F3E67D"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12DE359C"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II. Adicionalmente en el caso de los municipios:</w:t>
      </w:r>
    </w:p>
    <w:p w14:paraId="71BB603C"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w:t>
      </w:r>
    </w:p>
    <w:p w14:paraId="3C67D156" w14:textId="77777777" w:rsidR="00D2308B" w:rsidRPr="005E35BE" w:rsidRDefault="00D2308B" w:rsidP="00D2308B">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b) Las actas de sesiones de cabildo, los controles de asistencia de los integrantes del Ayuntamiento a las sesiones de cabildo y el sentido de votación de los miembros del cabildo sobre las iniciativas o acuerdos;</w:t>
      </w:r>
    </w:p>
    <w:p w14:paraId="75D6ADAD" w14:textId="77777777" w:rsidR="00D2308B" w:rsidRDefault="00D2308B" w:rsidP="00D2308B">
      <w:pPr>
        <w:autoSpaceDE w:val="0"/>
        <w:autoSpaceDN w:val="0"/>
        <w:adjustRightInd w:val="0"/>
        <w:spacing w:before="240" w:line="360" w:lineRule="auto"/>
        <w:ind w:left="851" w:right="851"/>
        <w:jc w:val="both"/>
        <w:rPr>
          <w:rFonts w:ascii="Palatino Linotype" w:hAnsi="Palatino Linotype" w:cs="Arial"/>
          <w:b/>
          <w:i/>
        </w:rPr>
      </w:pPr>
      <w:r w:rsidRPr="005E35BE">
        <w:rPr>
          <w:rFonts w:ascii="Palatino Linotype" w:hAnsi="Palatino Linotype" w:cs="Arial"/>
          <w:i/>
        </w:rPr>
        <w:t xml:space="preserve">(…)” </w:t>
      </w:r>
      <w:r w:rsidRPr="005E35BE">
        <w:rPr>
          <w:rFonts w:ascii="Palatino Linotype" w:hAnsi="Palatino Linotype" w:cs="Arial"/>
          <w:b/>
          <w:i/>
        </w:rPr>
        <w:t>[Sic]</w:t>
      </w:r>
    </w:p>
    <w:p w14:paraId="47D1B318" w14:textId="77777777" w:rsidR="00D2308B" w:rsidRDefault="00D2308B" w:rsidP="00D2308B">
      <w:pPr>
        <w:autoSpaceDE w:val="0"/>
        <w:autoSpaceDN w:val="0"/>
        <w:adjustRightInd w:val="0"/>
        <w:spacing w:before="240" w:line="360" w:lineRule="auto"/>
        <w:ind w:left="851" w:right="851"/>
        <w:jc w:val="both"/>
        <w:rPr>
          <w:rFonts w:ascii="Palatino Linotype" w:hAnsi="Palatino Linotype" w:cs="Arial"/>
        </w:rPr>
      </w:pPr>
    </w:p>
    <w:p w14:paraId="52D07343" w14:textId="77777777" w:rsidR="00D2308B" w:rsidRDefault="00D2308B" w:rsidP="00D2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4B72DF19" w14:textId="601BC7CB" w:rsidR="00D2308B" w:rsidRDefault="00D2308B" w:rsidP="00407F60">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15578" behindDoc="0" locked="0" layoutInCell="1" allowOverlap="1" wp14:anchorId="24CCAE42" wp14:editId="52E47F69">
                <wp:simplePos x="0" y="0"/>
                <wp:positionH relativeFrom="column">
                  <wp:posOffset>-308610</wp:posOffset>
                </wp:positionH>
                <wp:positionV relativeFrom="paragraph">
                  <wp:posOffset>563879</wp:posOffset>
                </wp:positionV>
                <wp:extent cx="6505575" cy="3552825"/>
                <wp:effectExtent l="0" t="0" r="28575" b="28575"/>
                <wp:wrapNone/>
                <wp:docPr id="8" name="Conector recto 8"/>
                <wp:cNvGraphicFramePr/>
                <a:graphic xmlns:a="http://schemas.openxmlformats.org/drawingml/2006/main">
                  <a:graphicData uri="http://schemas.microsoft.com/office/word/2010/wordprocessingShape">
                    <wps:wsp>
                      <wps:cNvCnPr/>
                      <wps:spPr>
                        <a:xfrm>
                          <a:off x="0" y="0"/>
                          <a:ext cx="6505575" cy="3552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E4808" id="Conector recto 8" o:spid="_x0000_s1026" style="position:absolute;z-index:251715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44.4pt" to="487.95pt,3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" strokecolor="#5b9bd5 [3204]" strokeweight=".5pt">
                <v:stroke joinstyle="miter"/>
              </v:line>
            </w:pict>
          </mc:Fallback>
        </mc:AlternateContent>
      </w:r>
      <w:hyperlink r:id="rId9" w:history="1">
        <w:r w:rsidRPr="00D2308B">
          <w:rPr>
            <w:rStyle w:val="Hipervnculo"/>
            <w:rFonts w:ascii="Palatino Linotype" w:hAnsi="Palatino Linotype"/>
            <w:sz w:val="24"/>
            <w:szCs w:val="24"/>
          </w:rPr>
          <w:t>https://www.infoem.org.mx/src/htm/ayuntamientos_ta2019.html</w:t>
        </w:r>
      </w:hyperlink>
      <w:r w:rsidRPr="00D2308B">
        <w:rPr>
          <w:rFonts w:ascii="Palatino Linotype" w:hAnsi="Palatino Linotype" w:cs="Arial"/>
          <w:noProof/>
          <w:sz w:val="24"/>
          <w:szCs w:val="24"/>
          <w:lang w:eastAsia="es-MX"/>
        </w:rPr>
        <w:t xml:space="preserve"> </w:t>
      </w:r>
    </w:p>
    <w:p w14:paraId="58E6DA8B" w14:textId="57633EFA" w:rsidR="00D2308B" w:rsidRDefault="00D2308B" w:rsidP="00407F60">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14554" behindDoc="0" locked="0" layoutInCell="1" allowOverlap="1" wp14:anchorId="03470407" wp14:editId="511BF9FB">
            <wp:simplePos x="0" y="0"/>
            <wp:positionH relativeFrom="page">
              <wp:align>center</wp:align>
            </wp:positionH>
            <wp:positionV relativeFrom="paragraph">
              <wp:posOffset>3688715</wp:posOffset>
            </wp:positionV>
            <wp:extent cx="5753100" cy="3514725"/>
            <wp:effectExtent l="19050" t="19050" r="19050" b="28575"/>
            <wp:wrapThrough wrapText="bothSides">
              <wp:wrapPolygon edited="0">
                <wp:start x="-72" y="-117"/>
                <wp:lineTo x="-72" y="21659"/>
                <wp:lineTo x="21600" y="21659"/>
                <wp:lineTo x="21600" y="-117"/>
                <wp:lineTo x="-72" y="-117"/>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514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13530" behindDoc="0" locked="0" layoutInCell="1" allowOverlap="1" wp14:anchorId="2F036ADA" wp14:editId="14BB691A">
            <wp:simplePos x="0" y="0"/>
            <wp:positionH relativeFrom="page">
              <wp:align>center</wp:align>
            </wp:positionH>
            <wp:positionV relativeFrom="paragraph">
              <wp:posOffset>19050</wp:posOffset>
            </wp:positionV>
            <wp:extent cx="5753100" cy="3505200"/>
            <wp:effectExtent l="19050" t="19050" r="19050" b="19050"/>
            <wp:wrapThrough wrapText="bothSides">
              <wp:wrapPolygon edited="0">
                <wp:start x="-72" y="-117"/>
                <wp:lineTo x="-72" y="21600"/>
                <wp:lineTo x="21600" y="21600"/>
                <wp:lineTo x="21600" y="-117"/>
                <wp:lineTo x="-72" y="-11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505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A64FA5" w14:textId="77777777" w:rsidR="00D2308B" w:rsidRDefault="00D2308B" w:rsidP="00D2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Con base en lo anteriormente expuesto, resulta inconcuso que la información que resulta de interés a la particular es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en el interés general y el alcance particular. </w:t>
      </w:r>
    </w:p>
    <w:p w14:paraId="2775DDC0" w14:textId="77777777" w:rsidR="00D2308B" w:rsidRDefault="00D2308B" w:rsidP="00D2308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procedente ordenar la entrega de las Actas de Cabildo, correspondientes al periodo comprendido del uno de enero al veinte de noviembre de dos mil diecinueve. Soportes documentales que deberán de ser entregados en versión pública de ser procedente, acompañada del acuerdo de clasificación correspondiente, mismo que deberá de ser elaborado con estricta observancia a la normatividad aplicable. </w:t>
      </w:r>
    </w:p>
    <w:p w14:paraId="47918C2E" w14:textId="77777777" w:rsidR="00D2308B" w:rsidRDefault="00D2308B" w:rsidP="00D2308B">
      <w:pPr>
        <w:spacing w:before="240" w:line="360" w:lineRule="auto"/>
        <w:jc w:val="both"/>
        <w:rPr>
          <w:rFonts w:ascii="Palatino Linotype" w:hAnsi="Palatino Linotype" w:cs="Arial"/>
          <w:sz w:val="24"/>
          <w:szCs w:val="24"/>
        </w:rPr>
      </w:pPr>
    </w:p>
    <w:p w14:paraId="75D41F5F" w14:textId="77777777" w:rsidR="00D2308B" w:rsidRPr="006F6A38" w:rsidRDefault="00D2308B" w:rsidP="00D2308B">
      <w:pPr>
        <w:numPr>
          <w:ilvl w:val="0"/>
          <w:numId w:val="6"/>
        </w:num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6F6A38">
        <w:rPr>
          <w:rFonts w:ascii="Palatino Linotype" w:eastAsia="Times New Roman" w:hAnsi="Palatino Linotype" w:cs="Arial"/>
          <w:b/>
          <w:sz w:val="28"/>
          <w:szCs w:val="24"/>
          <w:lang w:val="es-ES" w:eastAsia="es-ES"/>
        </w:rPr>
        <w:t>De la Versión Pública.</w:t>
      </w:r>
    </w:p>
    <w:p w14:paraId="65C46BC8" w14:textId="77777777" w:rsidR="00D2308B" w:rsidRPr="001571EB" w:rsidRDefault="00D2308B" w:rsidP="00D2308B">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B67C3A1" w14:textId="77777777" w:rsidR="00D2308B" w:rsidRPr="00E60DEF" w:rsidRDefault="00D2308B" w:rsidP="00D2308B">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6C8C784" w14:textId="77777777" w:rsidR="00D2308B" w:rsidRPr="00E60DEF" w:rsidRDefault="00D2308B" w:rsidP="00D2308B">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2F9AC621" w14:textId="77777777" w:rsidR="00D2308B" w:rsidRPr="001571EB" w:rsidRDefault="00D2308B" w:rsidP="00D2308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FAFBC26" w14:textId="77777777" w:rsidR="00D2308B" w:rsidRPr="001571EB" w:rsidRDefault="00D2308B" w:rsidP="00D2308B">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3D1E7AD" w14:textId="77777777" w:rsidR="00D2308B" w:rsidRPr="001571EB" w:rsidRDefault="00D2308B" w:rsidP="00D2308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6B1CAF0" w14:textId="77777777" w:rsidR="00D2308B" w:rsidRPr="001571EB" w:rsidRDefault="00D2308B" w:rsidP="00D2308B">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DC33306" w14:textId="77777777" w:rsidR="00D2308B" w:rsidRPr="001571EB" w:rsidRDefault="00D2308B" w:rsidP="00D2308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4896537" w14:textId="77777777" w:rsidR="00D2308B" w:rsidRPr="001571EB" w:rsidRDefault="00D2308B" w:rsidP="00D2308B">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5FCC885" w14:textId="77777777" w:rsidR="00D2308B" w:rsidRPr="001571EB" w:rsidRDefault="00D2308B" w:rsidP="00D2308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DA5727B" w14:textId="77777777" w:rsidR="00D2308B" w:rsidRPr="00E60DEF" w:rsidRDefault="00D2308B" w:rsidP="00D2308B">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F259C32" w14:textId="77777777" w:rsidR="00D2308B" w:rsidRPr="001571EB" w:rsidRDefault="00D2308B" w:rsidP="00D2308B">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0E5F6E5" w14:textId="77777777" w:rsidR="00D2308B" w:rsidRPr="00E60DEF" w:rsidRDefault="00D2308B" w:rsidP="00D2308B">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13D62AB" w14:textId="77777777" w:rsidR="00D2308B" w:rsidRPr="001571EB" w:rsidRDefault="00D2308B" w:rsidP="00D2308B">
      <w:pPr>
        <w:spacing w:line="240" w:lineRule="auto"/>
        <w:ind w:left="851" w:right="851"/>
        <w:jc w:val="both"/>
        <w:rPr>
          <w:rFonts w:ascii="Palatino Linotype" w:hAnsi="Palatino Linotype" w:cs="Arial"/>
          <w:b/>
          <w:i/>
          <w:u w:val="single"/>
        </w:rPr>
      </w:pPr>
    </w:p>
    <w:p w14:paraId="1AFF0BCC" w14:textId="77777777" w:rsidR="00D2308B" w:rsidRPr="001571EB" w:rsidRDefault="00D2308B" w:rsidP="00D2308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5744423" w14:textId="77777777" w:rsidR="00D2308B" w:rsidRPr="001571EB" w:rsidRDefault="00D2308B" w:rsidP="00D2308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866C0F1" w14:textId="77777777" w:rsidR="00D2308B" w:rsidRPr="001571EB" w:rsidRDefault="00D2308B" w:rsidP="00D2308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904A94E" w14:textId="77777777" w:rsidR="00D2308B" w:rsidRPr="001571EB" w:rsidRDefault="00D2308B" w:rsidP="00D2308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2DFE151"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1D39AF1"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DEC0A70"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35930F9"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FB88277"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64721068" w14:textId="77777777" w:rsidR="00D2308B" w:rsidRPr="001571EB" w:rsidRDefault="00D2308B" w:rsidP="00D2308B">
      <w:pPr>
        <w:autoSpaceDE w:val="0"/>
        <w:autoSpaceDN w:val="0"/>
        <w:adjustRightInd w:val="0"/>
        <w:spacing w:before="120" w:after="120"/>
        <w:ind w:left="567" w:right="850"/>
        <w:jc w:val="both"/>
        <w:rPr>
          <w:rFonts w:ascii="Palatino Linotype" w:eastAsia="Times New Roman" w:hAnsi="Palatino Linotype" w:cs="Arial"/>
          <w:i/>
        </w:rPr>
      </w:pPr>
    </w:p>
    <w:p w14:paraId="06EC4552" w14:textId="77777777" w:rsidR="00D2308B" w:rsidRPr="001571EB" w:rsidRDefault="00D2308B" w:rsidP="00D2308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12BFE9B" w14:textId="77777777" w:rsidR="00D2308B" w:rsidRPr="001571EB" w:rsidRDefault="00D2308B" w:rsidP="00D2308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FD35367" w14:textId="77777777" w:rsidR="00D2308B" w:rsidRPr="001571EB" w:rsidRDefault="00D2308B" w:rsidP="00D2308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6933811D"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7ED288C"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0397C17"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85A7AAA"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2208C58" w14:textId="77777777" w:rsidR="00D2308B" w:rsidRPr="001571EB" w:rsidRDefault="00D2308B" w:rsidP="00D2308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15B4FBD7" w14:textId="77777777" w:rsidR="00D2308B" w:rsidRPr="001571EB" w:rsidRDefault="00D2308B" w:rsidP="00D2308B">
      <w:pPr>
        <w:spacing w:after="0" w:line="360" w:lineRule="auto"/>
        <w:jc w:val="both"/>
        <w:rPr>
          <w:rFonts w:ascii="Palatino Linotype" w:hAnsi="Palatino Linotype" w:cs="Arial"/>
        </w:rPr>
      </w:pPr>
    </w:p>
    <w:p w14:paraId="5B2E21D9" w14:textId="77777777" w:rsidR="00D2308B" w:rsidRDefault="00D2308B" w:rsidP="00D2308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3D56B42" w14:textId="77777777" w:rsidR="00D2308B" w:rsidRDefault="00D2308B" w:rsidP="00D2308B">
      <w:pPr>
        <w:spacing w:after="0" w:line="360" w:lineRule="auto"/>
        <w:jc w:val="both"/>
        <w:rPr>
          <w:rFonts w:ascii="Palatino Linotype" w:hAnsi="Palatino Linotype" w:cs="Arial"/>
          <w:sz w:val="24"/>
          <w:szCs w:val="24"/>
        </w:rPr>
      </w:pPr>
    </w:p>
    <w:p w14:paraId="7D808C41" w14:textId="67E40A12" w:rsidR="00D2308B" w:rsidRPr="00C24C91" w:rsidRDefault="00D2308B" w:rsidP="00D2308B">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Pr>
          <w:rFonts w:ascii="Palatino Linotype" w:hAnsi="Palatino Linotype" w:cs="Arial"/>
          <w:b/>
          <w:sz w:val="24"/>
          <w:szCs w:val="24"/>
        </w:rPr>
        <w:t>00552/CAPULHUA/IP/2019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37D446ED" w14:textId="77777777" w:rsidR="00D2308B" w:rsidRDefault="00D2308B" w:rsidP="00D2308B">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65B1CB2F" w14:textId="77777777" w:rsidR="00D2308B" w:rsidRDefault="00D2308B" w:rsidP="00D2308B">
      <w:pPr>
        <w:spacing w:after="0" w:line="360" w:lineRule="auto"/>
        <w:ind w:right="-234" w:firstLine="567"/>
        <w:jc w:val="center"/>
        <w:rPr>
          <w:rFonts w:ascii="Palatino Linotype" w:hAnsi="Palatino Linotype" w:cs="Arial"/>
        </w:rPr>
      </w:pPr>
    </w:p>
    <w:p w14:paraId="70CCC926" w14:textId="77777777" w:rsidR="00D2308B" w:rsidRPr="004C510E" w:rsidRDefault="00D2308B" w:rsidP="00D2308B">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7B4DB967" w14:textId="77777777" w:rsidR="00D2308B" w:rsidRPr="004C510E" w:rsidRDefault="00D2308B" w:rsidP="00D2308B">
      <w:pPr>
        <w:spacing w:after="0" w:line="360" w:lineRule="auto"/>
        <w:ind w:right="-234" w:firstLine="567"/>
        <w:jc w:val="center"/>
        <w:rPr>
          <w:rFonts w:ascii="Palatino Linotype" w:hAnsi="Palatino Linotype"/>
          <w:b/>
          <w:sz w:val="24"/>
          <w:szCs w:val="24"/>
          <w:lang w:val="pt-BR"/>
        </w:rPr>
      </w:pPr>
    </w:p>
    <w:p w14:paraId="6FCE9555" w14:textId="77777777" w:rsidR="00D2308B" w:rsidRDefault="00D2308B" w:rsidP="00D2308B">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6343D3E4" w14:textId="77777777" w:rsidR="00D2308B" w:rsidRDefault="00D2308B" w:rsidP="00D2308B">
      <w:pPr>
        <w:pStyle w:val="Prrafodelista"/>
        <w:autoSpaceDE w:val="0"/>
        <w:autoSpaceDN w:val="0"/>
        <w:adjustRightInd w:val="0"/>
        <w:spacing w:before="240" w:after="160" w:line="360" w:lineRule="auto"/>
        <w:ind w:left="0"/>
        <w:jc w:val="both"/>
        <w:rPr>
          <w:rFonts w:ascii="Palatino Linotype" w:hAnsi="Palatino Linotype"/>
        </w:rPr>
      </w:pPr>
    </w:p>
    <w:p w14:paraId="3C24AEF7" w14:textId="475D5FCA" w:rsidR="00D2308B" w:rsidRPr="00117DBE" w:rsidRDefault="00D2308B" w:rsidP="00D2308B">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lastRenderedPageBreak/>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Pr>
          <w:rFonts w:ascii="Palatino Linotype" w:hAnsi="Palatino Linotype" w:cs="Arial"/>
          <w:b/>
          <w:sz w:val="24"/>
          <w:szCs w:val="24"/>
        </w:rPr>
        <w:t>00552/CAPULHUA/IP/2019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w:t>
      </w:r>
      <w:r>
        <w:rPr>
          <w:rFonts w:ascii="Palatino Linotype" w:eastAsia="Times New Roman" w:hAnsi="Palatino Linotype" w:cs="Arial"/>
          <w:sz w:val="24"/>
          <w:szCs w:val="24"/>
        </w:rPr>
        <w:t>sente resolución haga entrega al</w:t>
      </w:r>
      <w:r w:rsidRPr="00117DBE">
        <w:rPr>
          <w:rFonts w:ascii="Palatino Linotype" w:eastAsia="Times New Roman" w:hAnsi="Palatino Linotype" w:cs="Arial"/>
          <w:b/>
          <w:sz w:val="24"/>
          <w:szCs w:val="24"/>
        </w:rPr>
        <w:t xml:space="preserve"> RECURRENTE</w:t>
      </w:r>
      <w:r w:rsidRPr="00117DB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14:paraId="66590B1A" w14:textId="618021C6" w:rsidR="00D2308B" w:rsidRPr="006F6A38" w:rsidRDefault="00D2308B" w:rsidP="00D2308B">
      <w:pPr>
        <w:pStyle w:val="Prrafodelista"/>
        <w:numPr>
          <w:ilvl w:val="0"/>
          <w:numId w:val="11"/>
        </w:numPr>
        <w:spacing w:before="240" w:line="360" w:lineRule="auto"/>
        <w:ind w:right="141"/>
        <w:jc w:val="both"/>
        <w:rPr>
          <w:rFonts w:ascii="Palatino Linotype" w:hAnsi="Palatino Linotype" w:cs="Arial"/>
          <w:i/>
          <w:sz w:val="22"/>
          <w:szCs w:val="22"/>
        </w:rPr>
      </w:pPr>
      <w:r>
        <w:rPr>
          <w:rFonts w:ascii="Palatino Linotype" w:hAnsi="Palatino Linotype" w:cs="Arial"/>
          <w:i/>
          <w:sz w:val="22"/>
          <w:szCs w:val="22"/>
        </w:rPr>
        <w:t xml:space="preserve">Actas de Cabildo, correspondientes al periodo comprendido del uno de enero al veinte de noviembre de dos mil diecinueve. </w:t>
      </w:r>
    </w:p>
    <w:p w14:paraId="010BC854" w14:textId="77777777" w:rsidR="00D2308B" w:rsidRPr="00314C89" w:rsidRDefault="00D2308B" w:rsidP="00D2308B">
      <w:pPr>
        <w:spacing w:before="240" w:line="360" w:lineRule="auto"/>
        <w:ind w:left="360"/>
        <w:jc w:val="both"/>
        <w:rPr>
          <w:rFonts w:ascii="Palatino Linotype" w:hAnsi="Palatino Linotype" w:cs="Arial"/>
          <w:i/>
        </w:rPr>
      </w:pPr>
      <w:r w:rsidRPr="00314C89">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Pr>
          <w:rFonts w:ascii="Palatino Linotype" w:hAnsi="Palatino Linotype" w:cs="Arial"/>
          <w:i/>
        </w:rPr>
        <w:t>nen y se ponga a disposición de La R</w:t>
      </w:r>
      <w:r w:rsidRPr="00314C89">
        <w:rPr>
          <w:rFonts w:ascii="Palatino Linotype" w:hAnsi="Palatino Linotype" w:cs="Arial"/>
          <w:i/>
        </w:rPr>
        <w:t xml:space="preserve">ecurrente. </w:t>
      </w:r>
    </w:p>
    <w:p w14:paraId="3C10F6DD" w14:textId="77777777" w:rsidR="00D2308B" w:rsidRDefault="00D2308B" w:rsidP="00D2308B">
      <w:pPr>
        <w:autoSpaceDE w:val="0"/>
        <w:autoSpaceDN w:val="0"/>
        <w:adjustRightInd w:val="0"/>
        <w:spacing w:before="240" w:line="360" w:lineRule="auto"/>
        <w:jc w:val="both"/>
        <w:rPr>
          <w:rFonts w:ascii="Palatino Linotype" w:hAnsi="Palatino Linotype" w:cs="Arial"/>
          <w:b/>
          <w:sz w:val="24"/>
          <w:szCs w:val="24"/>
        </w:rPr>
      </w:pPr>
    </w:p>
    <w:p w14:paraId="71DB468A" w14:textId="77777777" w:rsidR="00D2308B" w:rsidRPr="00D05C83" w:rsidRDefault="00D2308B" w:rsidP="00D2308B">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42E01AA" w14:textId="77777777" w:rsidR="00D2308B" w:rsidRPr="00D05C83" w:rsidRDefault="00D2308B" w:rsidP="00D2308B">
      <w:pPr>
        <w:autoSpaceDE w:val="0"/>
        <w:autoSpaceDN w:val="0"/>
        <w:adjustRightInd w:val="0"/>
        <w:spacing w:before="240" w:line="360" w:lineRule="auto"/>
        <w:jc w:val="both"/>
        <w:rPr>
          <w:rFonts w:ascii="Palatino Linotype" w:hAnsi="Palatino Linotype" w:cs="Arial"/>
          <w:sz w:val="24"/>
          <w:szCs w:val="24"/>
        </w:rPr>
      </w:pPr>
    </w:p>
    <w:p w14:paraId="74028F07" w14:textId="77777777" w:rsidR="00D2308B" w:rsidRDefault="00D2308B" w:rsidP="00D2308B">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Pr="000B6B70">
        <w:rPr>
          <w:rFonts w:ascii="Palatino Linotype" w:hAnsi="Palatino Linotype" w:cs="Arial"/>
          <w:sz w:val="24"/>
          <w:szCs w:val="24"/>
        </w:rPr>
        <w:t>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2135E932" w14:textId="77777777" w:rsidR="00D2308B" w:rsidRPr="00D05C83" w:rsidRDefault="00D2308B" w:rsidP="00D2308B">
      <w:pPr>
        <w:autoSpaceDE w:val="0"/>
        <w:autoSpaceDN w:val="0"/>
        <w:adjustRightInd w:val="0"/>
        <w:spacing w:before="240" w:line="360" w:lineRule="auto"/>
        <w:jc w:val="both"/>
        <w:rPr>
          <w:rFonts w:ascii="Palatino Linotype" w:hAnsi="Palatino Linotype" w:cs="Arial"/>
          <w:sz w:val="24"/>
          <w:szCs w:val="24"/>
        </w:rPr>
      </w:pPr>
    </w:p>
    <w:p w14:paraId="2C3FDB23" w14:textId="77777777" w:rsidR="00D2308B" w:rsidRDefault="00D2308B" w:rsidP="00D2308B">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28C69B7E" w14:textId="3316D55D" w:rsidR="00D2308B" w:rsidRDefault="00D2308B" w:rsidP="00D2308B">
      <w:pPr>
        <w:spacing w:before="240" w:line="360" w:lineRule="auto"/>
        <w:jc w:val="both"/>
        <w:rPr>
          <w:rFonts w:ascii="Palatino Linotype" w:hAnsi="Palatino Linotype" w:cs="Arial"/>
          <w:sz w:val="24"/>
          <w:szCs w:val="24"/>
        </w:rPr>
      </w:pPr>
    </w:p>
    <w:p w14:paraId="5B4AE743" w14:textId="0E041486" w:rsidR="00D2308B" w:rsidRDefault="00D2308B" w:rsidP="00D2308B">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3770" behindDoc="0" locked="0" layoutInCell="1" allowOverlap="1" wp14:anchorId="1A04C5F9" wp14:editId="16D60BFE">
                <wp:simplePos x="0" y="0"/>
                <wp:positionH relativeFrom="margin">
                  <wp:posOffset>-489585</wp:posOffset>
                </wp:positionH>
                <wp:positionV relativeFrom="paragraph">
                  <wp:posOffset>2760345</wp:posOffset>
                </wp:positionV>
                <wp:extent cx="6762750" cy="201930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762750" cy="201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7FC2A" id="Conector recto 15" o:spid="_x0000_s1026" style="position:absolute;z-index:2517237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55pt,217.35pt" to="493.95pt,3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" strokecolor="#5b9bd5 [3204]" strokeweight=".5pt">
                <v:stroke joinstyle="miter"/>
                <w10:wrap anchorx="margin"/>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QUINTA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DOCE DE FEBRERO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6396D1A6" w14:textId="77777777" w:rsidR="00D2308B" w:rsidRDefault="00D2308B" w:rsidP="00D2308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2BF5C51E" w14:textId="77777777" w:rsidR="00D2308B" w:rsidRPr="00D05C83" w:rsidRDefault="00D2308B" w:rsidP="00D2308B">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7626" behindDoc="0" locked="0" layoutInCell="1" allowOverlap="1" wp14:anchorId="56AFC9FD" wp14:editId="30E4C47B">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092545" w14:textId="77777777" w:rsidR="00D2308B" w:rsidRPr="00EF2FC0" w:rsidRDefault="00D2308B" w:rsidP="00D2308B">
                            <w:pPr>
                              <w:jc w:val="center"/>
                              <w:rPr>
                                <w:rFonts w:ascii="Palatino Linotype" w:hAnsi="Palatino Linotype"/>
                              </w:rPr>
                            </w:pPr>
                            <w:r w:rsidRPr="00EF2FC0">
                              <w:rPr>
                                <w:rFonts w:ascii="Palatino Linotype" w:hAnsi="Palatino Linotype"/>
                                <w:b/>
                              </w:rPr>
                              <w:t>Zulema Martínez Sánchez</w:t>
                            </w:r>
                          </w:p>
                          <w:p w14:paraId="4BE7C87E" w14:textId="77777777" w:rsidR="00D2308B" w:rsidRDefault="00D2308B" w:rsidP="00D2308B">
                            <w:pPr>
                              <w:jc w:val="center"/>
                              <w:rPr>
                                <w:rFonts w:ascii="Palatino Linotype" w:hAnsi="Palatino Linotype"/>
                              </w:rPr>
                            </w:pPr>
                            <w:r>
                              <w:rPr>
                                <w:rFonts w:ascii="Palatino Linotype" w:hAnsi="Palatino Linotype"/>
                              </w:rPr>
                              <w:t>Comisionada Presidenta</w:t>
                            </w:r>
                          </w:p>
                          <w:p w14:paraId="16037081" w14:textId="77777777" w:rsidR="00D2308B" w:rsidRDefault="00D2308B" w:rsidP="00D2308B">
                            <w:pPr>
                              <w:jc w:val="center"/>
                              <w:rPr>
                                <w:rFonts w:ascii="Palatino Linotype" w:hAnsi="Palatino Linotype"/>
                                <w:b/>
                              </w:rPr>
                            </w:pPr>
                            <w:r>
                              <w:rPr>
                                <w:rFonts w:ascii="Palatino Linotype" w:hAnsi="Palatino Linotype"/>
                                <w:b/>
                              </w:rPr>
                              <w:t>(Rúbrica).</w:t>
                            </w:r>
                          </w:p>
                          <w:p w14:paraId="1CFFB977" w14:textId="77777777" w:rsidR="00D2308B" w:rsidRPr="00016AF3" w:rsidRDefault="00D2308B" w:rsidP="00D2308B">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C9FD"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717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7A092545" w14:textId="77777777" w:rsidR="00D2308B" w:rsidRPr="00EF2FC0" w:rsidRDefault="00D2308B" w:rsidP="00D2308B">
                      <w:pPr>
                        <w:jc w:val="center"/>
                        <w:rPr>
                          <w:rFonts w:ascii="Palatino Linotype" w:hAnsi="Palatino Linotype"/>
                        </w:rPr>
                      </w:pPr>
                      <w:r w:rsidRPr="00EF2FC0">
                        <w:rPr>
                          <w:rFonts w:ascii="Palatino Linotype" w:hAnsi="Palatino Linotype"/>
                          <w:b/>
                        </w:rPr>
                        <w:t>Zulema Martínez Sánchez</w:t>
                      </w:r>
                    </w:p>
                    <w:p w14:paraId="4BE7C87E" w14:textId="77777777" w:rsidR="00D2308B" w:rsidRDefault="00D2308B" w:rsidP="00D2308B">
                      <w:pPr>
                        <w:jc w:val="center"/>
                        <w:rPr>
                          <w:rFonts w:ascii="Palatino Linotype" w:hAnsi="Palatino Linotype"/>
                        </w:rPr>
                      </w:pPr>
                      <w:r>
                        <w:rPr>
                          <w:rFonts w:ascii="Palatino Linotype" w:hAnsi="Palatino Linotype"/>
                        </w:rPr>
                        <w:t>Comisionada Presidenta</w:t>
                      </w:r>
                    </w:p>
                    <w:p w14:paraId="16037081" w14:textId="77777777" w:rsidR="00D2308B" w:rsidRDefault="00D2308B" w:rsidP="00D2308B">
                      <w:pPr>
                        <w:jc w:val="center"/>
                        <w:rPr>
                          <w:rFonts w:ascii="Palatino Linotype" w:hAnsi="Palatino Linotype"/>
                          <w:b/>
                        </w:rPr>
                      </w:pPr>
                      <w:r>
                        <w:rPr>
                          <w:rFonts w:ascii="Palatino Linotype" w:hAnsi="Palatino Linotype"/>
                          <w:b/>
                        </w:rPr>
                        <w:t>(Rúbrica).</w:t>
                      </w:r>
                    </w:p>
                    <w:p w14:paraId="1CFFB977" w14:textId="77777777" w:rsidR="00D2308B" w:rsidRPr="00016AF3" w:rsidRDefault="00D2308B" w:rsidP="00D2308B">
                      <w:pPr>
                        <w:jc w:val="center"/>
                        <w:rPr>
                          <w:rFonts w:ascii="Palatino Linotype" w:hAnsi="Palatino Linotype"/>
                          <w:b/>
                        </w:rPr>
                      </w:pPr>
                    </w:p>
                  </w:txbxContent>
                </v:textbox>
                <w10:wrap anchorx="page"/>
              </v:shape>
            </w:pict>
          </mc:Fallback>
        </mc:AlternateContent>
      </w:r>
    </w:p>
    <w:p w14:paraId="0E97D463" w14:textId="77777777" w:rsidR="00D2308B" w:rsidRDefault="00D2308B" w:rsidP="00D2308B">
      <w:pPr>
        <w:autoSpaceDE w:val="0"/>
        <w:autoSpaceDN w:val="0"/>
        <w:adjustRightInd w:val="0"/>
        <w:spacing w:before="240" w:line="480" w:lineRule="auto"/>
        <w:jc w:val="both"/>
        <w:rPr>
          <w:rFonts w:ascii="Palatino Linotype" w:hAnsi="Palatino Linotype" w:cs="Arial"/>
          <w:sz w:val="24"/>
          <w:szCs w:val="24"/>
        </w:rPr>
      </w:pPr>
    </w:p>
    <w:p w14:paraId="71BB8E30" w14:textId="77777777" w:rsidR="00D2308B" w:rsidRDefault="00D2308B" w:rsidP="00D2308B">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8650" behindDoc="0" locked="0" layoutInCell="1" allowOverlap="1" wp14:anchorId="535266CB" wp14:editId="1B3E57DC">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7AD157" w14:textId="77777777" w:rsidR="00D2308B" w:rsidRPr="00EF2FC0" w:rsidRDefault="00D2308B" w:rsidP="00D2308B">
                            <w:pPr>
                              <w:jc w:val="center"/>
                              <w:rPr>
                                <w:rFonts w:ascii="Palatino Linotype" w:hAnsi="Palatino Linotype"/>
                                <w:b/>
                              </w:rPr>
                            </w:pPr>
                            <w:r w:rsidRPr="00EF2FC0">
                              <w:rPr>
                                <w:rFonts w:ascii="Palatino Linotype" w:hAnsi="Palatino Linotype"/>
                                <w:b/>
                              </w:rPr>
                              <w:t>Eva Abaid Yapur</w:t>
                            </w:r>
                          </w:p>
                          <w:p w14:paraId="17BDB88C" w14:textId="77777777" w:rsidR="00D2308B" w:rsidRPr="00EF2FC0" w:rsidRDefault="00D2308B" w:rsidP="00D2308B">
                            <w:pPr>
                              <w:jc w:val="center"/>
                              <w:rPr>
                                <w:rFonts w:ascii="Palatino Linotype" w:hAnsi="Palatino Linotype"/>
                              </w:rPr>
                            </w:pPr>
                            <w:r w:rsidRPr="00EF2FC0">
                              <w:rPr>
                                <w:rFonts w:ascii="Palatino Linotype" w:hAnsi="Palatino Linotype"/>
                              </w:rPr>
                              <w:t>Comisionada</w:t>
                            </w:r>
                          </w:p>
                          <w:p w14:paraId="645D8057" w14:textId="77777777" w:rsidR="00D2308B" w:rsidRDefault="00D2308B" w:rsidP="00D2308B">
                            <w:pPr>
                              <w:jc w:val="center"/>
                              <w:rPr>
                                <w:rFonts w:ascii="Palatino Linotype" w:hAnsi="Palatino Linotype"/>
                                <w:b/>
                              </w:rPr>
                            </w:pPr>
                            <w:r>
                              <w:rPr>
                                <w:rFonts w:ascii="Palatino Linotype" w:hAnsi="Palatino Linotype"/>
                                <w:b/>
                              </w:rPr>
                              <w:t>(Rúbrica).</w:t>
                            </w:r>
                          </w:p>
                          <w:p w14:paraId="72116D42" w14:textId="77777777" w:rsidR="00D2308B" w:rsidRDefault="00D2308B" w:rsidP="00D230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266CB" id="Cuadro de texto 12" o:spid="_x0000_s1027" type="#_x0000_t202" style="position:absolute;left:0;text-align:left;margin-left:-26.25pt;margin-top:48.8pt;width:195.75pt;height:70.5pt;z-index:2517186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197AD157" w14:textId="77777777" w:rsidR="00D2308B" w:rsidRPr="00EF2FC0" w:rsidRDefault="00D2308B" w:rsidP="00D2308B">
                      <w:pPr>
                        <w:jc w:val="center"/>
                        <w:rPr>
                          <w:rFonts w:ascii="Palatino Linotype" w:hAnsi="Palatino Linotype"/>
                          <w:b/>
                        </w:rPr>
                      </w:pPr>
                      <w:r w:rsidRPr="00EF2FC0">
                        <w:rPr>
                          <w:rFonts w:ascii="Palatino Linotype" w:hAnsi="Palatino Linotype"/>
                          <w:b/>
                        </w:rPr>
                        <w:t>Eva Abaid Yapur</w:t>
                      </w:r>
                    </w:p>
                    <w:p w14:paraId="17BDB88C" w14:textId="77777777" w:rsidR="00D2308B" w:rsidRPr="00EF2FC0" w:rsidRDefault="00D2308B" w:rsidP="00D2308B">
                      <w:pPr>
                        <w:jc w:val="center"/>
                        <w:rPr>
                          <w:rFonts w:ascii="Palatino Linotype" w:hAnsi="Palatino Linotype"/>
                        </w:rPr>
                      </w:pPr>
                      <w:r w:rsidRPr="00EF2FC0">
                        <w:rPr>
                          <w:rFonts w:ascii="Palatino Linotype" w:hAnsi="Palatino Linotype"/>
                        </w:rPr>
                        <w:t>Comisionada</w:t>
                      </w:r>
                    </w:p>
                    <w:p w14:paraId="645D8057" w14:textId="77777777" w:rsidR="00D2308B" w:rsidRDefault="00D2308B" w:rsidP="00D2308B">
                      <w:pPr>
                        <w:jc w:val="center"/>
                        <w:rPr>
                          <w:rFonts w:ascii="Palatino Linotype" w:hAnsi="Palatino Linotype"/>
                          <w:b/>
                        </w:rPr>
                      </w:pPr>
                      <w:r>
                        <w:rPr>
                          <w:rFonts w:ascii="Palatino Linotype" w:hAnsi="Palatino Linotype"/>
                          <w:b/>
                        </w:rPr>
                        <w:t>(Rúbrica).</w:t>
                      </w:r>
                    </w:p>
                    <w:p w14:paraId="72116D42" w14:textId="77777777" w:rsidR="00D2308B" w:rsidRDefault="00D2308B" w:rsidP="00D2308B">
                      <w:pPr>
                        <w:jc w:val="center"/>
                      </w:pPr>
                    </w:p>
                  </w:txbxContent>
                </v:textbox>
                <w10:wrap anchorx="margin"/>
              </v:shape>
            </w:pict>
          </mc:Fallback>
        </mc:AlternateContent>
      </w:r>
    </w:p>
    <w:p w14:paraId="434AB86E" w14:textId="77777777" w:rsidR="00D2308B" w:rsidRDefault="00D2308B" w:rsidP="00D2308B">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9674" behindDoc="0" locked="0" layoutInCell="1" allowOverlap="1" wp14:anchorId="41BD4BCB" wp14:editId="16117F6B">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996D25" w14:textId="77777777" w:rsidR="00D2308B" w:rsidRPr="00EF2FC0" w:rsidRDefault="00D2308B" w:rsidP="00D2308B">
                            <w:pPr>
                              <w:jc w:val="center"/>
                              <w:rPr>
                                <w:rFonts w:ascii="Palatino Linotype" w:hAnsi="Palatino Linotype"/>
                              </w:rPr>
                            </w:pPr>
                            <w:r>
                              <w:rPr>
                                <w:rFonts w:ascii="Palatino Linotype" w:hAnsi="Palatino Linotype"/>
                                <w:b/>
                              </w:rPr>
                              <w:t>José Guadalupe Luna Hernández</w:t>
                            </w:r>
                          </w:p>
                          <w:p w14:paraId="15FCFB23" w14:textId="77777777" w:rsidR="00D2308B" w:rsidRDefault="00D2308B" w:rsidP="00D2308B">
                            <w:pPr>
                              <w:jc w:val="center"/>
                              <w:rPr>
                                <w:rFonts w:ascii="Palatino Linotype" w:hAnsi="Palatino Linotype"/>
                              </w:rPr>
                            </w:pPr>
                            <w:r w:rsidRPr="00EF2FC0">
                              <w:rPr>
                                <w:rFonts w:ascii="Palatino Linotype" w:hAnsi="Palatino Linotype"/>
                              </w:rPr>
                              <w:t>Comisionado</w:t>
                            </w:r>
                          </w:p>
                          <w:p w14:paraId="253B2743" w14:textId="77777777" w:rsidR="00D2308B" w:rsidRPr="009234AD" w:rsidRDefault="00D2308B" w:rsidP="00D2308B">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4BCB" id="Cuadro de texto 13" o:spid="_x0000_s1028" type="#_x0000_t202" style="position:absolute;left:0;text-align:left;margin-left:280.2pt;margin-top:6.7pt;width:200.25pt;height:74.25pt;z-index:251719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21996D25" w14:textId="77777777" w:rsidR="00D2308B" w:rsidRPr="00EF2FC0" w:rsidRDefault="00D2308B" w:rsidP="00D2308B">
                      <w:pPr>
                        <w:jc w:val="center"/>
                        <w:rPr>
                          <w:rFonts w:ascii="Palatino Linotype" w:hAnsi="Palatino Linotype"/>
                        </w:rPr>
                      </w:pPr>
                      <w:r>
                        <w:rPr>
                          <w:rFonts w:ascii="Palatino Linotype" w:hAnsi="Palatino Linotype"/>
                          <w:b/>
                        </w:rPr>
                        <w:t>José Guadalupe Luna Hernández</w:t>
                      </w:r>
                    </w:p>
                    <w:p w14:paraId="15FCFB23" w14:textId="77777777" w:rsidR="00D2308B" w:rsidRDefault="00D2308B" w:rsidP="00D2308B">
                      <w:pPr>
                        <w:jc w:val="center"/>
                        <w:rPr>
                          <w:rFonts w:ascii="Palatino Linotype" w:hAnsi="Palatino Linotype"/>
                        </w:rPr>
                      </w:pPr>
                      <w:r w:rsidRPr="00EF2FC0">
                        <w:rPr>
                          <w:rFonts w:ascii="Palatino Linotype" w:hAnsi="Palatino Linotype"/>
                        </w:rPr>
                        <w:t>Comisionado</w:t>
                      </w:r>
                    </w:p>
                    <w:p w14:paraId="253B2743" w14:textId="77777777" w:rsidR="00D2308B" w:rsidRPr="009234AD" w:rsidRDefault="00D2308B" w:rsidP="00D2308B">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4922A81" w14:textId="77777777" w:rsidR="00D2308B" w:rsidRPr="00D54B7D" w:rsidRDefault="00D2308B" w:rsidP="00D2308B">
      <w:pPr>
        <w:spacing w:before="240" w:line="480" w:lineRule="auto"/>
        <w:jc w:val="both"/>
        <w:rPr>
          <w:rFonts w:ascii="Palatino Linotype" w:hAnsi="Palatino Linotype"/>
        </w:rPr>
      </w:pPr>
    </w:p>
    <w:p w14:paraId="167568D6" w14:textId="77777777" w:rsidR="00D2308B" w:rsidRDefault="00D2308B" w:rsidP="00D2308B">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2746" behindDoc="0" locked="0" layoutInCell="1" allowOverlap="1" wp14:anchorId="3851E917" wp14:editId="3967DA31">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DFBFF" w14:textId="77777777" w:rsidR="00D2308B" w:rsidRPr="00EF2FC0" w:rsidRDefault="00D2308B" w:rsidP="00D2308B">
                            <w:pPr>
                              <w:jc w:val="center"/>
                              <w:rPr>
                                <w:rFonts w:ascii="Palatino Linotype" w:hAnsi="Palatino Linotype"/>
                              </w:rPr>
                            </w:pPr>
                            <w:r w:rsidRPr="00EF2FC0">
                              <w:rPr>
                                <w:rFonts w:ascii="Palatino Linotype" w:hAnsi="Palatino Linotype"/>
                                <w:b/>
                              </w:rPr>
                              <w:t>Javier Martínez Cruz</w:t>
                            </w:r>
                          </w:p>
                          <w:p w14:paraId="55994A7D" w14:textId="77777777" w:rsidR="00D2308B" w:rsidRDefault="00D2308B" w:rsidP="00D2308B">
                            <w:pPr>
                              <w:jc w:val="center"/>
                              <w:rPr>
                                <w:rFonts w:ascii="Palatino Linotype" w:hAnsi="Palatino Linotype"/>
                              </w:rPr>
                            </w:pPr>
                            <w:r w:rsidRPr="00EF2FC0">
                              <w:rPr>
                                <w:rFonts w:ascii="Palatino Linotype" w:hAnsi="Palatino Linotype"/>
                              </w:rPr>
                              <w:t>Comisionado</w:t>
                            </w:r>
                          </w:p>
                          <w:p w14:paraId="74CB89FA" w14:textId="77777777" w:rsidR="00D2308B" w:rsidRPr="00F55D03" w:rsidRDefault="00D2308B" w:rsidP="00D2308B">
                            <w:pPr>
                              <w:jc w:val="center"/>
                              <w:rPr>
                                <w:rFonts w:ascii="Palatino Linotype" w:hAnsi="Palatino Linotype"/>
                                <w:b/>
                              </w:rPr>
                            </w:pPr>
                            <w:r>
                              <w:rPr>
                                <w:rFonts w:ascii="Palatino Linotype" w:hAnsi="Palatino Linotype"/>
                                <w:b/>
                              </w:rPr>
                              <w:t>(Rúbrica).</w:t>
                            </w:r>
                          </w:p>
                          <w:p w14:paraId="3F794397" w14:textId="77777777" w:rsidR="00D2308B" w:rsidRDefault="00D2308B" w:rsidP="00D230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1E917" id="Cuadro de texto 14" o:spid="_x0000_s1029" type="#_x0000_t202" style="position:absolute;margin-left:-23.55pt;margin-top:45.9pt;width:195.75pt;height:73.85pt;z-index:2517227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695DFBFF" w14:textId="77777777" w:rsidR="00D2308B" w:rsidRPr="00EF2FC0" w:rsidRDefault="00D2308B" w:rsidP="00D2308B">
                      <w:pPr>
                        <w:jc w:val="center"/>
                        <w:rPr>
                          <w:rFonts w:ascii="Palatino Linotype" w:hAnsi="Palatino Linotype"/>
                        </w:rPr>
                      </w:pPr>
                      <w:r w:rsidRPr="00EF2FC0">
                        <w:rPr>
                          <w:rFonts w:ascii="Palatino Linotype" w:hAnsi="Palatino Linotype"/>
                          <w:b/>
                        </w:rPr>
                        <w:t>Javier Martínez Cruz</w:t>
                      </w:r>
                    </w:p>
                    <w:p w14:paraId="55994A7D" w14:textId="77777777" w:rsidR="00D2308B" w:rsidRDefault="00D2308B" w:rsidP="00D2308B">
                      <w:pPr>
                        <w:jc w:val="center"/>
                        <w:rPr>
                          <w:rFonts w:ascii="Palatino Linotype" w:hAnsi="Palatino Linotype"/>
                        </w:rPr>
                      </w:pPr>
                      <w:r w:rsidRPr="00EF2FC0">
                        <w:rPr>
                          <w:rFonts w:ascii="Palatino Linotype" w:hAnsi="Palatino Linotype"/>
                        </w:rPr>
                        <w:t>Comisionado</w:t>
                      </w:r>
                    </w:p>
                    <w:p w14:paraId="74CB89FA" w14:textId="77777777" w:rsidR="00D2308B" w:rsidRPr="00F55D03" w:rsidRDefault="00D2308B" w:rsidP="00D2308B">
                      <w:pPr>
                        <w:jc w:val="center"/>
                        <w:rPr>
                          <w:rFonts w:ascii="Palatino Linotype" w:hAnsi="Palatino Linotype"/>
                          <w:b/>
                        </w:rPr>
                      </w:pPr>
                      <w:r>
                        <w:rPr>
                          <w:rFonts w:ascii="Palatino Linotype" w:hAnsi="Palatino Linotype"/>
                          <w:b/>
                        </w:rPr>
                        <w:t>(Rúbrica).</w:t>
                      </w:r>
                    </w:p>
                    <w:p w14:paraId="3F794397" w14:textId="77777777" w:rsidR="00D2308B" w:rsidRDefault="00D2308B" w:rsidP="00D2308B"/>
                  </w:txbxContent>
                </v:textbox>
                <w10:wrap anchorx="margin"/>
              </v:shape>
            </w:pict>
          </mc:Fallback>
        </mc:AlternateContent>
      </w:r>
    </w:p>
    <w:p w14:paraId="3143A8A5" w14:textId="77777777" w:rsidR="00D2308B" w:rsidRDefault="00D2308B" w:rsidP="00D2308B">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1722" behindDoc="0" locked="0" layoutInCell="1" allowOverlap="1" wp14:anchorId="602A648A" wp14:editId="555FDAB2">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22D6CB" w14:textId="77777777" w:rsidR="00D2308B" w:rsidRPr="00EF2FC0" w:rsidRDefault="00D2308B" w:rsidP="00D2308B">
                            <w:pPr>
                              <w:jc w:val="center"/>
                              <w:rPr>
                                <w:rFonts w:ascii="Palatino Linotype" w:hAnsi="Palatino Linotype"/>
                              </w:rPr>
                            </w:pPr>
                            <w:r>
                              <w:rPr>
                                <w:rFonts w:ascii="Palatino Linotype" w:hAnsi="Palatino Linotype"/>
                                <w:b/>
                              </w:rPr>
                              <w:t>Luis Gustavo Parra Noriega</w:t>
                            </w:r>
                          </w:p>
                          <w:p w14:paraId="1596E28B" w14:textId="77777777" w:rsidR="00D2308B" w:rsidRDefault="00D2308B" w:rsidP="00D2308B">
                            <w:pPr>
                              <w:jc w:val="center"/>
                              <w:rPr>
                                <w:rFonts w:ascii="Palatino Linotype" w:hAnsi="Palatino Linotype"/>
                              </w:rPr>
                            </w:pPr>
                            <w:r w:rsidRPr="00EF2FC0">
                              <w:rPr>
                                <w:rFonts w:ascii="Palatino Linotype" w:hAnsi="Palatino Linotype"/>
                              </w:rPr>
                              <w:t>Comisionado</w:t>
                            </w:r>
                          </w:p>
                          <w:p w14:paraId="587DBC32" w14:textId="77777777" w:rsidR="00D2308B" w:rsidRPr="00F55D03" w:rsidRDefault="00D2308B" w:rsidP="00D2308B">
                            <w:pPr>
                              <w:jc w:val="center"/>
                              <w:rPr>
                                <w:rFonts w:ascii="Palatino Linotype" w:hAnsi="Palatino Linotype"/>
                                <w:b/>
                              </w:rPr>
                            </w:pPr>
                            <w:r>
                              <w:rPr>
                                <w:rFonts w:ascii="Palatino Linotype" w:hAnsi="Palatino Linotype"/>
                                <w:b/>
                              </w:rPr>
                              <w:t>(Rúbrica).</w:t>
                            </w:r>
                          </w:p>
                          <w:p w14:paraId="6AA9B1DD" w14:textId="77777777" w:rsidR="00D2308B" w:rsidRDefault="00D2308B" w:rsidP="00D230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A648A" id="Cuadro de texto 16" o:spid="_x0000_s1030" type="#_x0000_t202" style="position:absolute;margin-left:281.7pt;margin-top:4.2pt;width:200.25pt;height:73.85pt;z-index:2517217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2A22D6CB" w14:textId="77777777" w:rsidR="00D2308B" w:rsidRPr="00EF2FC0" w:rsidRDefault="00D2308B" w:rsidP="00D2308B">
                      <w:pPr>
                        <w:jc w:val="center"/>
                        <w:rPr>
                          <w:rFonts w:ascii="Palatino Linotype" w:hAnsi="Palatino Linotype"/>
                        </w:rPr>
                      </w:pPr>
                      <w:r>
                        <w:rPr>
                          <w:rFonts w:ascii="Palatino Linotype" w:hAnsi="Palatino Linotype"/>
                          <w:b/>
                        </w:rPr>
                        <w:t>Luis Gustavo Parra Noriega</w:t>
                      </w:r>
                    </w:p>
                    <w:p w14:paraId="1596E28B" w14:textId="77777777" w:rsidR="00D2308B" w:rsidRDefault="00D2308B" w:rsidP="00D2308B">
                      <w:pPr>
                        <w:jc w:val="center"/>
                        <w:rPr>
                          <w:rFonts w:ascii="Palatino Linotype" w:hAnsi="Palatino Linotype"/>
                        </w:rPr>
                      </w:pPr>
                      <w:r w:rsidRPr="00EF2FC0">
                        <w:rPr>
                          <w:rFonts w:ascii="Palatino Linotype" w:hAnsi="Palatino Linotype"/>
                        </w:rPr>
                        <w:t>Comisionado</w:t>
                      </w:r>
                    </w:p>
                    <w:p w14:paraId="587DBC32" w14:textId="77777777" w:rsidR="00D2308B" w:rsidRPr="00F55D03" w:rsidRDefault="00D2308B" w:rsidP="00D2308B">
                      <w:pPr>
                        <w:jc w:val="center"/>
                        <w:rPr>
                          <w:rFonts w:ascii="Palatino Linotype" w:hAnsi="Palatino Linotype"/>
                          <w:b/>
                        </w:rPr>
                      </w:pPr>
                      <w:r>
                        <w:rPr>
                          <w:rFonts w:ascii="Palatino Linotype" w:hAnsi="Palatino Linotype"/>
                          <w:b/>
                        </w:rPr>
                        <w:t>(Rúbrica).</w:t>
                      </w:r>
                    </w:p>
                    <w:p w14:paraId="6AA9B1DD" w14:textId="77777777" w:rsidR="00D2308B" w:rsidRDefault="00D2308B" w:rsidP="00D2308B"/>
                  </w:txbxContent>
                </v:textbox>
                <w10:wrap anchorx="margin"/>
              </v:shape>
            </w:pict>
          </mc:Fallback>
        </mc:AlternateContent>
      </w:r>
    </w:p>
    <w:p w14:paraId="0BA97FB0" w14:textId="77777777" w:rsidR="00D2308B" w:rsidRDefault="00D2308B" w:rsidP="00D2308B">
      <w:pPr>
        <w:spacing w:before="240" w:line="480" w:lineRule="auto"/>
        <w:rPr>
          <w:rFonts w:ascii="Palatino Linotype" w:hAnsi="Palatino Linotype"/>
          <w:b/>
        </w:rPr>
      </w:pPr>
    </w:p>
    <w:p w14:paraId="009429D4" w14:textId="77777777" w:rsidR="00D2308B" w:rsidRDefault="00D2308B" w:rsidP="00D2308B">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0698" behindDoc="0" locked="0" layoutInCell="1" allowOverlap="1" wp14:anchorId="5955D354" wp14:editId="4C99103C">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19541D" w14:textId="77777777" w:rsidR="00D2308B" w:rsidRPr="007F6133" w:rsidRDefault="00D2308B" w:rsidP="00D2308B">
                            <w:pPr>
                              <w:jc w:val="center"/>
                              <w:rPr>
                                <w:rFonts w:ascii="Palatino Linotype" w:hAnsi="Palatino Linotype"/>
                                <w:b/>
                              </w:rPr>
                            </w:pPr>
                            <w:r>
                              <w:rPr>
                                <w:rFonts w:ascii="Palatino Linotype" w:hAnsi="Palatino Linotype"/>
                                <w:b/>
                              </w:rPr>
                              <w:t xml:space="preserve">Alexis Tapia Ramírez </w:t>
                            </w:r>
                          </w:p>
                          <w:p w14:paraId="65BC946E" w14:textId="77777777" w:rsidR="00D2308B" w:rsidRDefault="00D2308B" w:rsidP="00D2308B">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E972D23" w14:textId="77777777" w:rsidR="00D2308B" w:rsidRDefault="00D2308B" w:rsidP="00D2308B">
                            <w:pPr>
                              <w:jc w:val="center"/>
                              <w:rPr>
                                <w:rFonts w:ascii="Palatino Linotype" w:hAnsi="Palatino Linotype"/>
                                <w:b/>
                              </w:rPr>
                            </w:pPr>
                            <w:r>
                              <w:rPr>
                                <w:rFonts w:ascii="Palatino Linotype" w:hAnsi="Palatino Linotype"/>
                                <w:b/>
                              </w:rPr>
                              <w:t>(Rúbrica).</w:t>
                            </w:r>
                          </w:p>
                          <w:p w14:paraId="58AB3DC7" w14:textId="77777777" w:rsidR="00D2308B" w:rsidRDefault="00D2308B" w:rsidP="00D2308B">
                            <w:pPr>
                              <w:jc w:val="center"/>
                              <w:rPr>
                                <w:rFonts w:ascii="Palatino Linotype" w:hAnsi="Palatino Linotype"/>
                              </w:rPr>
                            </w:pPr>
                          </w:p>
                          <w:p w14:paraId="3C6DDF9F" w14:textId="77777777" w:rsidR="00D2308B" w:rsidRPr="00EF2FC0" w:rsidRDefault="00D2308B" w:rsidP="00D2308B">
                            <w:pPr>
                              <w:jc w:val="center"/>
                              <w:rPr>
                                <w:rFonts w:ascii="Palatino Linotype" w:hAnsi="Palatino Linotype"/>
                              </w:rPr>
                            </w:pPr>
                          </w:p>
                          <w:p w14:paraId="5E28B8EB" w14:textId="77777777" w:rsidR="00D2308B" w:rsidRDefault="00D2308B" w:rsidP="00D230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D354" id="Cuadro de texto 17" o:spid="_x0000_s1031" type="#_x0000_t202" style="position:absolute;margin-left:101.55pt;margin-top:18.2pt;width:248.25pt;height:1in;z-index:2517206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0B19541D" w14:textId="77777777" w:rsidR="00D2308B" w:rsidRPr="007F6133" w:rsidRDefault="00D2308B" w:rsidP="00D2308B">
                      <w:pPr>
                        <w:jc w:val="center"/>
                        <w:rPr>
                          <w:rFonts w:ascii="Palatino Linotype" w:hAnsi="Palatino Linotype"/>
                          <w:b/>
                        </w:rPr>
                      </w:pPr>
                      <w:r>
                        <w:rPr>
                          <w:rFonts w:ascii="Palatino Linotype" w:hAnsi="Palatino Linotype"/>
                          <w:b/>
                        </w:rPr>
                        <w:t xml:space="preserve">Alexis Tapia Ramírez </w:t>
                      </w:r>
                    </w:p>
                    <w:p w14:paraId="65BC946E" w14:textId="77777777" w:rsidR="00D2308B" w:rsidRDefault="00D2308B" w:rsidP="00D2308B">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E972D23" w14:textId="77777777" w:rsidR="00D2308B" w:rsidRDefault="00D2308B" w:rsidP="00D2308B">
                      <w:pPr>
                        <w:jc w:val="center"/>
                        <w:rPr>
                          <w:rFonts w:ascii="Palatino Linotype" w:hAnsi="Palatino Linotype"/>
                          <w:b/>
                        </w:rPr>
                      </w:pPr>
                      <w:r>
                        <w:rPr>
                          <w:rFonts w:ascii="Palatino Linotype" w:hAnsi="Palatino Linotype"/>
                          <w:b/>
                        </w:rPr>
                        <w:t>(Rúbrica).</w:t>
                      </w:r>
                    </w:p>
                    <w:p w14:paraId="58AB3DC7" w14:textId="77777777" w:rsidR="00D2308B" w:rsidRDefault="00D2308B" w:rsidP="00D2308B">
                      <w:pPr>
                        <w:jc w:val="center"/>
                        <w:rPr>
                          <w:rFonts w:ascii="Palatino Linotype" w:hAnsi="Palatino Linotype"/>
                        </w:rPr>
                      </w:pPr>
                    </w:p>
                    <w:p w14:paraId="3C6DDF9F" w14:textId="77777777" w:rsidR="00D2308B" w:rsidRPr="00EF2FC0" w:rsidRDefault="00D2308B" w:rsidP="00D2308B">
                      <w:pPr>
                        <w:jc w:val="center"/>
                        <w:rPr>
                          <w:rFonts w:ascii="Palatino Linotype" w:hAnsi="Palatino Linotype"/>
                        </w:rPr>
                      </w:pPr>
                    </w:p>
                    <w:p w14:paraId="5E28B8EB" w14:textId="77777777" w:rsidR="00D2308B" w:rsidRDefault="00D2308B" w:rsidP="00D2308B"/>
                  </w:txbxContent>
                </v:textbox>
                <w10:wrap anchorx="margin"/>
              </v:shape>
            </w:pict>
          </mc:Fallback>
        </mc:AlternateContent>
      </w:r>
    </w:p>
    <w:p w14:paraId="4F1567E8" w14:textId="77777777" w:rsidR="00D2308B" w:rsidRPr="00D54B7D" w:rsidRDefault="00D2308B" w:rsidP="00D2308B">
      <w:pPr>
        <w:spacing w:before="240" w:line="480" w:lineRule="auto"/>
        <w:rPr>
          <w:rFonts w:ascii="Palatino Linotype" w:hAnsi="Palatino Linotype"/>
          <w:b/>
        </w:rPr>
      </w:pPr>
    </w:p>
    <w:p w14:paraId="03400A79" w14:textId="77777777" w:rsidR="00D2308B" w:rsidRDefault="00D2308B" w:rsidP="00D2308B">
      <w:pPr>
        <w:tabs>
          <w:tab w:val="left" w:pos="5415"/>
        </w:tabs>
        <w:spacing w:before="240" w:line="360" w:lineRule="auto"/>
        <w:ind w:right="51"/>
        <w:jc w:val="both"/>
        <w:rPr>
          <w:rFonts w:ascii="Palatino Linotype" w:hAnsi="Palatino Linotype" w:cs="Arial"/>
          <w:sz w:val="16"/>
          <w:szCs w:val="16"/>
        </w:rPr>
      </w:pPr>
    </w:p>
    <w:p w14:paraId="4ADE8512" w14:textId="2FAE666E" w:rsidR="00D2308B" w:rsidRDefault="00D2308B" w:rsidP="00D2308B">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doce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09510/INFOEM/IP/RR/2019. </w:t>
      </w:r>
    </w:p>
    <w:p w14:paraId="351FBBF2" w14:textId="06913BF9" w:rsidR="000E7DDD" w:rsidRDefault="000E7DDD" w:rsidP="00D2308B">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35DBA4F3" w14:textId="515EB98F" w:rsidR="00D2308B" w:rsidRPr="00D2308B" w:rsidRDefault="00D2308B" w:rsidP="00D2308B">
      <w:pPr>
        <w:spacing w:before="240" w:line="360" w:lineRule="auto"/>
        <w:jc w:val="both"/>
        <w:rPr>
          <w:rFonts w:ascii="Palatino Linotype" w:hAnsi="Palatino Linotype"/>
          <w:sz w:val="24"/>
          <w:szCs w:val="24"/>
        </w:rPr>
      </w:pPr>
    </w:p>
    <w:sectPr w:rsidR="00D2308B" w:rsidRPr="00D2308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71751" w14:textId="77777777" w:rsidR="006E4A35" w:rsidRDefault="006E4A35" w:rsidP="006168E4">
      <w:pPr>
        <w:spacing w:after="0" w:line="240" w:lineRule="auto"/>
      </w:pPr>
      <w:r>
        <w:separator/>
      </w:r>
    </w:p>
  </w:endnote>
  <w:endnote w:type="continuationSeparator" w:id="0">
    <w:p w14:paraId="55CC6B51" w14:textId="77777777" w:rsidR="006E4A35" w:rsidRDefault="006E4A3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7DD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7DDD">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7D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7DDD">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7BDCF" w14:textId="77777777" w:rsidR="006E4A35" w:rsidRDefault="006E4A35" w:rsidP="006168E4">
      <w:pPr>
        <w:spacing w:after="0" w:line="240" w:lineRule="auto"/>
      </w:pPr>
      <w:r>
        <w:separator/>
      </w:r>
    </w:p>
  </w:footnote>
  <w:footnote w:type="continuationSeparator" w:id="0">
    <w:p w14:paraId="3D52DE7F" w14:textId="77777777" w:rsidR="006E4A35" w:rsidRDefault="006E4A35"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4C58A0" w:rsidRDefault="004C58A0">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C58A0" w14:paraId="1B55C452" w14:textId="77777777" w:rsidTr="00E03F6A">
      <w:trPr>
        <w:trHeight w:val="227"/>
      </w:trPr>
      <w:tc>
        <w:tcPr>
          <w:tcW w:w="5529" w:type="dxa"/>
          <w:hideMark/>
        </w:tcPr>
        <w:p w14:paraId="7D61692F"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F3DF70F" w:rsidR="004C58A0" w:rsidRPr="00B4142F" w:rsidRDefault="000E62B8"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095</w:t>
          </w:r>
          <w:r w:rsidR="00B33128">
            <w:rPr>
              <w:rFonts w:ascii="Palatino Linotype" w:hAnsi="Palatino Linotype" w:cs="Arial"/>
              <w:bCs/>
              <w:sz w:val="24"/>
              <w:lang w:eastAsia="es-MX"/>
            </w:rPr>
            <w:t>10</w:t>
          </w:r>
          <w:r w:rsidR="00C10F8B">
            <w:rPr>
              <w:rFonts w:ascii="Palatino Linotype" w:hAnsi="Palatino Linotype" w:cs="Arial"/>
              <w:bCs/>
              <w:sz w:val="24"/>
              <w:lang w:eastAsia="es-MX"/>
            </w:rPr>
            <w:t>/INFOEM/IP/RR/2019</w:t>
          </w:r>
        </w:p>
      </w:tc>
    </w:tr>
    <w:tr w:rsidR="004C58A0" w14:paraId="54A9600B" w14:textId="77777777" w:rsidTr="00E03F6A">
      <w:trPr>
        <w:trHeight w:val="242"/>
      </w:trPr>
      <w:tc>
        <w:tcPr>
          <w:tcW w:w="5529" w:type="dxa"/>
          <w:hideMark/>
        </w:tcPr>
        <w:p w14:paraId="44594D83"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BE0BB73" w:rsidR="004C58A0" w:rsidRPr="00F06FED" w:rsidRDefault="004C58A0" w:rsidP="00B33128">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B33128">
            <w:rPr>
              <w:rFonts w:ascii="Palatino Linotype" w:hAnsi="Palatino Linotype" w:cs="Arial"/>
              <w:szCs w:val="20"/>
            </w:rPr>
            <w:t>Capulhuac</w:t>
          </w:r>
        </w:p>
      </w:tc>
    </w:tr>
    <w:tr w:rsidR="004C58A0" w14:paraId="02ED08B1" w14:textId="77777777" w:rsidTr="00E03F6A">
      <w:trPr>
        <w:trHeight w:val="342"/>
      </w:trPr>
      <w:tc>
        <w:tcPr>
          <w:tcW w:w="5529" w:type="dxa"/>
          <w:hideMark/>
        </w:tcPr>
        <w:p w14:paraId="00D66E60" w14:textId="77777777" w:rsidR="004C58A0" w:rsidRDefault="004C58A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C58A0" w:rsidRDefault="004C58A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C58A0" w:rsidRDefault="004C58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C58A0" w14:paraId="333E5951" w14:textId="77777777" w:rsidTr="00E03F6A">
      <w:trPr>
        <w:trHeight w:val="227"/>
      </w:trPr>
      <w:tc>
        <w:tcPr>
          <w:tcW w:w="5529" w:type="dxa"/>
          <w:hideMark/>
        </w:tcPr>
        <w:p w14:paraId="5A8BD2EE"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8D2F723" w:rsidR="004C58A0" w:rsidRPr="00B4142F" w:rsidRDefault="000E62B8"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095</w:t>
          </w:r>
          <w:r w:rsidR="00B33128">
            <w:rPr>
              <w:rFonts w:ascii="Palatino Linotype" w:hAnsi="Palatino Linotype" w:cs="Arial"/>
              <w:bCs/>
              <w:sz w:val="24"/>
              <w:lang w:eastAsia="es-MX"/>
            </w:rPr>
            <w:t>10</w:t>
          </w:r>
          <w:r w:rsidR="00C10F8B">
            <w:rPr>
              <w:rFonts w:ascii="Palatino Linotype" w:hAnsi="Palatino Linotype" w:cs="Arial"/>
              <w:bCs/>
              <w:sz w:val="24"/>
              <w:lang w:eastAsia="es-MX"/>
            </w:rPr>
            <w:t>/INFOEM/IP/RR/2019</w:t>
          </w:r>
        </w:p>
      </w:tc>
    </w:tr>
    <w:tr w:rsidR="004C58A0" w14:paraId="6C6CCDEF" w14:textId="77777777" w:rsidTr="00B33128">
      <w:trPr>
        <w:trHeight w:val="196"/>
      </w:trPr>
      <w:tc>
        <w:tcPr>
          <w:tcW w:w="5529" w:type="dxa"/>
          <w:hideMark/>
        </w:tcPr>
        <w:p w14:paraId="79F53C9B"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02311C0" w14:textId="0D497730" w:rsidR="004C58A0" w:rsidRPr="00F06FED" w:rsidRDefault="004C58A0" w:rsidP="00D76554">
          <w:pPr>
            <w:spacing w:after="120" w:line="256" w:lineRule="auto"/>
            <w:ind w:left="639" w:right="214"/>
            <w:jc w:val="both"/>
            <w:rPr>
              <w:rFonts w:ascii="Palatino Linotype" w:hAnsi="Palatino Linotype" w:cs="Arial"/>
            </w:rPr>
          </w:pPr>
        </w:p>
      </w:tc>
    </w:tr>
    <w:tr w:rsidR="004C58A0" w14:paraId="63F5D633" w14:textId="77777777" w:rsidTr="00B33128">
      <w:trPr>
        <w:trHeight w:val="242"/>
      </w:trPr>
      <w:tc>
        <w:tcPr>
          <w:tcW w:w="5529" w:type="dxa"/>
          <w:hideMark/>
        </w:tcPr>
        <w:p w14:paraId="25254C34"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14:paraId="22E91C77" w14:textId="4A8B15A9" w:rsidR="004C58A0" w:rsidRDefault="00B33128" w:rsidP="00C10F8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Capulhuac</w:t>
          </w:r>
        </w:p>
      </w:tc>
    </w:tr>
    <w:tr w:rsidR="004C58A0" w14:paraId="6E9635C5" w14:textId="77777777" w:rsidTr="00E03F6A">
      <w:trPr>
        <w:trHeight w:val="342"/>
      </w:trPr>
      <w:tc>
        <w:tcPr>
          <w:tcW w:w="5529" w:type="dxa"/>
          <w:hideMark/>
        </w:tcPr>
        <w:p w14:paraId="69273B9D" w14:textId="77777777" w:rsidR="004C58A0" w:rsidRDefault="004C58A0"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C58A0" w:rsidRDefault="004C58A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C58A0" w:rsidRDefault="004C5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67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461D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793CF0"/>
    <w:multiLevelType w:val="hybridMultilevel"/>
    <w:tmpl w:val="B35C5406"/>
    <w:lvl w:ilvl="0" w:tplc="EA4E70C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82A52A2"/>
    <w:multiLevelType w:val="hybridMultilevel"/>
    <w:tmpl w:val="A1ACAC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984510"/>
    <w:multiLevelType w:val="hybridMultilevel"/>
    <w:tmpl w:val="6A1067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002D4F"/>
    <w:multiLevelType w:val="hybridMultilevel"/>
    <w:tmpl w:val="E0EC80A2"/>
    <w:lvl w:ilvl="0" w:tplc="742C3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512DAF"/>
    <w:multiLevelType w:val="hybridMultilevel"/>
    <w:tmpl w:val="A1ACAC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E13C21"/>
    <w:multiLevelType w:val="hybridMultilevel"/>
    <w:tmpl w:val="C9A44CD4"/>
    <w:lvl w:ilvl="0" w:tplc="28AA7B62">
      <w:start w:val="4"/>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9"/>
  </w:num>
  <w:num w:numId="6">
    <w:abstractNumId w:val="8"/>
  </w:num>
  <w:num w:numId="7">
    <w:abstractNumId w:val="2"/>
  </w:num>
  <w:num w:numId="8">
    <w:abstractNumId w:val="7"/>
  </w:num>
  <w:num w:numId="9">
    <w:abstractNumId w:val="10"/>
  </w:num>
  <w:num w:numId="10">
    <w:abstractNumId w:val="4"/>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B22"/>
    <w:rsid w:val="00006ECC"/>
    <w:rsid w:val="0000791F"/>
    <w:rsid w:val="00011902"/>
    <w:rsid w:val="00012CC7"/>
    <w:rsid w:val="00012DA4"/>
    <w:rsid w:val="000178E5"/>
    <w:rsid w:val="0002369C"/>
    <w:rsid w:val="00026263"/>
    <w:rsid w:val="00027EFC"/>
    <w:rsid w:val="0003029B"/>
    <w:rsid w:val="000414F1"/>
    <w:rsid w:val="00043FE6"/>
    <w:rsid w:val="0004450C"/>
    <w:rsid w:val="00045B26"/>
    <w:rsid w:val="00047C1B"/>
    <w:rsid w:val="000507C5"/>
    <w:rsid w:val="00053099"/>
    <w:rsid w:val="000539F7"/>
    <w:rsid w:val="00055224"/>
    <w:rsid w:val="00061821"/>
    <w:rsid w:val="00064AB0"/>
    <w:rsid w:val="00070182"/>
    <w:rsid w:val="00073D1D"/>
    <w:rsid w:val="00074115"/>
    <w:rsid w:val="00074420"/>
    <w:rsid w:val="000762B5"/>
    <w:rsid w:val="00076CA0"/>
    <w:rsid w:val="000774C5"/>
    <w:rsid w:val="00080482"/>
    <w:rsid w:val="00082500"/>
    <w:rsid w:val="00083CC0"/>
    <w:rsid w:val="000901E2"/>
    <w:rsid w:val="000908B1"/>
    <w:rsid w:val="00091552"/>
    <w:rsid w:val="000A2CB6"/>
    <w:rsid w:val="000A5BD5"/>
    <w:rsid w:val="000B0670"/>
    <w:rsid w:val="000B5203"/>
    <w:rsid w:val="000B62E8"/>
    <w:rsid w:val="000B6814"/>
    <w:rsid w:val="000B6B70"/>
    <w:rsid w:val="000C6188"/>
    <w:rsid w:val="000D03C6"/>
    <w:rsid w:val="000D1387"/>
    <w:rsid w:val="000D1950"/>
    <w:rsid w:val="000D214C"/>
    <w:rsid w:val="000D4435"/>
    <w:rsid w:val="000D691B"/>
    <w:rsid w:val="000E62B8"/>
    <w:rsid w:val="000E7DDD"/>
    <w:rsid w:val="000F5196"/>
    <w:rsid w:val="000F6B51"/>
    <w:rsid w:val="0010527B"/>
    <w:rsid w:val="001132C3"/>
    <w:rsid w:val="001152DA"/>
    <w:rsid w:val="001178FA"/>
    <w:rsid w:val="00117DA2"/>
    <w:rsid w:val="00124855"/>
    <w:rsid w:val="001260E7"/>
    <w:rsid w:val="00126A06"/>
    <w:rsid w:val="00130240"/>
    <w:rsid w:val="00130D72"/>
    <w:rsid w:val="00131AF3"/>
    <w:rsid w:val="001372F1"/>
    <w:rsid w:val="00141DD7"/>
    <w:rsid w:val="0014223D"/>
    <w:rsid w:val="00145F3D"/>
    <w:rsid w:val="00157906"/>
    <w:rsid w:val="0016106E"/>
    <w:rsid w:val="0016494F"/>
    <w:rsid w:val="00166884"/>
    <w:rsid w:val="00170585"/>
    <w:rsid w:val="00174A84"/>
    <w:rsid w:val="00175588"/>
    <w:rsid w:val="00175897"/>
    <w:rsid w:val="001758FD"/>
    <w:rsid w:val="00183CA4"/>
    <w:rsid w:val="001911DC"/>
    <w:rsid w:val="00196BF7"/>
    <w:rsid w:val="001A02EC"/>
    <w:rsid w:val="001A114C"/>
    <w:rsid w:val="001A164E"/>
    <w:rsid w:val="001A2A3C"/>
    <w:rsid w:val="001A3A61"/>
    <w:rsid w:val="001A5182"/>
    <w:rsid w:val="001B0EF1"/>
    <w:rsid w:val="001B31FB"/>
    <w:rsid w:val="001B3F18"/>
    <w:rsid w:val="001B4A39"/>
    <w:rsid w:val="001B53D5"/>
    <w:rsid w:val="001B7B88"/>
    <w:rsid w:val="001B7C27"/>
    <w:rsid w:val="001C4194"/>
    <w:rsid w:val="001C4595"/>
    <w:rsid w:val="001C66B9"/>
    <w:rsid w:val="001D12B5"/>
    <w:rsid w:val="001F400D"/>
    <w:rsid w:val="00200225"/>
    <w:rsid w:val="0020663C"/>
    <w:rsid w:val="0021315E"/>
    <w:rsid w:val="00213E1C"/>
    <w:rsid w:val="002205C0"/>
    <w:rsid w:val="00221357"/>
    <w:rsid w:val="002218C3"/>
    <w:rsid w:val="00222EF8"/>
    <w:rsid w:val="00232D81"/>
    <w:rsid w:val="00233D67"/>
    <w:rsid w:val="002363B0"/>
    <w:rsid w:val="0024097B"/>
    <w:rsid w:val="00245D6A"/>
    <w:rsid w:val="002646ED"/>
    <w:rsid w:val="00266874"/>
    <w:rsid w:val="0026721D"/>
    <w:rsid w:val="00272FC7"/>
    <w:rsid w:val="00282948"/>
    <w:rsid w:val="00293C1E"/>
    <w:rsid w:val="00293E9D"/>
    <w:rsid w:val="0029402C"/>
    <w:rsid w:val="002A12C4"/>
    <w:rsid w:val="002A2034"/>
    <w:rsid w:val="002A228B"/>
    <w:rsid w:val="002A26D7"/>
    <w:rsid w:val="002A2DC3"/>
    <w:rsid w:val="002A4CB4"/>
    <w:rsid w:val="002A6031"/>
    <w:rsid w:val="002A6C00"/>
    <w:rsid w:val="002C06B2"/>
    <w:rsid w:val="002C09FC"/>
    <w:rsid w:val="002C1256"/>
    <w:rsid w:val="002C415A"/>
    <w:rsid w:val="002C4D79"/>
    <w:rsid w:val="002C7515"/>
    <w:rsid w:val="002C797A"/>
    <w:rsid w:val="002D1675"/>
    <w:rsid w:val="002D1EC2"/>
    <w:rsid w:val="002D3016"/>
    <w:rsid w:val="002D4ACB"/>
    <w:rsid w:val="002D4CA6"/>
    <w:rsid w:val="002E0624"/>
    <w:rsid w:val="002E14E1"/>
    <w:rsid w:val="002E6A03"/>
    <w:rsid w:val="002E73D0"/>
    <w:rsid w:val="002F227A"/>
    <w:rsid w:val="002F37BE"/>
    <w:rsid w:val="002F4873"/>
    <w:rsid w:val="00300D0B"/>
    <w:rsid w:val="0030122A"/>
    <w:rsid w:val="00305012"/>
    <w:rsid w:val="00306096"/>
    <w:rsid w:val="0030613C"/>
    <w:rsid w:val="003127C2"/>
    <w:rsid w:val="00315457"/>
    <w:rsid w:val="0031594E"/>
    <w:rsid w:val="00317FD2"/>
    <w:rsid w:val="00323338"/>
    <w:rsid w:val="003279CD"/>
    <w:rsid w:val="00330260"/>
    <w:rsid w:val="00330A97"/>
    <w:rsid w:val="00331683"/>
    <w:rsid w:val="00340234"/>
    <w:rsid w:val="003417B9"/>
    <w:rsid w:val="003511AD"/>
    <w:rsid w:val="00352FBE"/>
    <w:rsid w:val="00353A0D"/>
    <w:rsid w:val="00353FDC"/>
    <w:rsid w:val="00354369"/>
    <w:rsid w:val="0035578B"/>
    <w:rsid w:val="00361B9C"/>
    <w:rsid w:val="00365384"/>
    <w:rsid w:val="003740F0"/>
    <w:rsid w:val="00377489"/>
    <w:rsid w:val="00377C4A"/>
    <w:rsid w:val="003802A1"/>
    <w:rsid w:val="00380EFC"/>
    <w:rsid w:val="00380F23"/>
    <w:rsid w:val="003847B6"/>
    <w:rsid w:val="00387D9D"/>
    <w:rsid w:val="00397454"/>
    <w:rsid w:val="00397DF2"/>
    <w:rsid w:val="003A61F9"/>
    <w:rsid w:val="003B3ADF"/>
    <w:rsid w:val="003B45B5"/>
    <w:rsid w:val="003B76CA"/>
    <w:rsid w:val="003B7B17"/>
    <w:rsid w:val="003C3E89"/>
    <w:rsid w:val="003C4E9C"/>
    <w:rsid w:val="003C7C40"/>
    <w:rsid w:val="003D153D"/>
    <w:rsid w:val="003D35E6"/>
    <w:rsid w:val="003D721D"/>
    <w:rsid w:val="003D7780"/>
    <w:rsid w:val="003E1C9C"/>
    <w:rsid w:val="003E4B02"/>
    <w:rsid w:val="003E7179"/>
    <w:rsid w:val="003F151A"/>
    <w:rsid w:val="003F1CE3"/>
    <w:rsid w:val="003F31B6"/>
    <w:rsid w:val="003F4172"/>
    <w:rsid w:val="003F5F69"/>
    <w:rsid w:val="004012CF"/>
    <w:rsid w:val="00402FF3"/>
    <w:rsid w:val="00407F60"/>
    <w:rsid w:val="004110D2"/>
    <w:rsid w:val="00414C1F"/>
    <w:rsid w:val="004216D8"/>
    <w:rsid w:val="00422359"/>
    <w:rsid w:val="00423213"/>
    <w:rsid w:val="00427F2E"/>
    <w:rsid w:val="00430603"/>
    <w:rsid w:val="00434F17"/>
    <w:rsid w:val="004374AC"/>
    <w:rsid w:val="00441585"/>
    <w:rsid w:val="004447EE"/>
    <w:rsid w:val="00445D06"/>
    <w:rsid w:val="00446EF7"/>
    <w:rsid w:val="00450A99"/>
    <w:rsid w:val="00454FB3"/>
    <w:rsid w:val="0046044E"/>
    <w:rsid w:val="00461D95"/>
    <w:rsid w:val="00461DBA"/>
    <w:rsid w:val="00471988"/>
    <w:rsid w:val="00472D47"/>
    <w:rsid w:val="0047574F"/>
    <w:rsid w:val="00477720"/>
    <w:rsid w:val="0048178E"/>
    <w:rsid w:val="00481AAF"/>
    <w:rsid w:val="004906C8"/>
    <w:rsid w:val="00491FBE"/>
    <w:rsid w:val="004979A2"/>
    <w:rsid w:val="004A0CC0"/>
    <w:rsid w:val="004B1BDE"/>
    <w:rsid w:val="004B3753"/>
    <w:rsid w:val="004B4237"/>
    <w:rsid w:val="004C16A3"/>
    <w:rsid w:val="004C58A0"/>
    <w:rsid w:val="004C66A1"/>
    <w:rsid w:val="004C7621"/>
    <w:rsid w:val="004D073F"/>
    <w:rsid w:val="004D51B3"/>
    <w:rsid w:val="004E6A1F"/>
    <w:rsid w:val="004E6BE9"/>
    <w:rsid w:val="004F1ECB"/>
    <w:rsid w:val="004F20C3"/>
    <w:rsid w:val="004F2DD4"/>
    <w:rsid w:val="004F7AF7"/>
    <w:rsid w:val="00501E21"/>
    <w:rsid w:val="00503275"/>
    <w:rsid w:val="00503927"/>
    <w:rsid w:val="00504F47"/>
    <w:rsid w:val="00512153"/>
    <w:rsid w:val="005152E2"/>
    <w:rsid w:val="00521689"/>
    <w:rsid w:val="00522352"/>
    <w:rsid w:val="00522A0E"/>
    <w:rsid w:val="00523CF0"/>
    <w:rsid w:val="00523DFA"/>
    <w:rsid w:val="00525911"/>
    <w:rsid w:val="0052678C"/>
    <w:rsid w:val="00530C63"/>
    <w:rsid w:val="005318CA"/>
    <w:rsid w:val="005322DA"/>
    <w:rsid w:val="00535219"/>
    <w:rsid w:val="00536199"/>
    <w:rsid w:val="005575BB"/>
    <w:rsid w:val="00557A82"/>
    <w:rsid w:val="00562653"/>
    <w:rsid w:val="00562DA8"/>
    <w:rsid w:val="005645BE"/>
    <w:rsid w:val="0056534E"/>
    <w:rsid w:val="00567D72"/>
    <w:rsid w:val="00570590"/>
    <w:rsid w:val="00570592"/>
    <w:rsid w:val="005733EB"/>
    <w:rsid w:val="0057689F"/>
    <w:rsid w:val="00582600"/>
    <w:rsid w:val="00583B9D"/>
    <w:rsid w:val="00590D02"/>
    <w:rsid w:val="005933E3"/>
    <w:rsid w:val="005A08C7"/>
    <w:rsid w:val="005A0B6E"/>
    <w:rsid w:val="005A797B"/>
    <w:rsid w:val="005B05B0"/>
    <w:rsid w:val="005B6443"/>
    <w:rsid w:val="005C3510"/>
    <w:rsid w:val="005D2B59"/>
    <w:rsid w:val="005D370F"/>
    <w:rsid w:val="005D60D2"/>
    <w:rsid w:val="005E6C3F"/>
    <w:rsid w:val="005F28FD"/>
    <w:rsid w:val="005F57F0"/>
    <w:rsid w:val="005F61D6"/>
    <w:rsid w:val="005F6CA8"/>
    <w:rsid w:val="006019B4"/>
    <w:rsid w:val="00605624"/>
    <w:rsid w:val="006069DC"/>
    <w:rsid w:val="00611928"/>
    <w:rsid w:val="00613AD7"/>
    <w:rsid w:val="006168E4"/>
    <w:rsid w:val="00616A3A"/>
    <w:rsid w:val="0062063C"/>
    <w:rsid w:val="00625BA1"/>
    <w:rsid w:val="00627191"/>
    <w:rsid w:val="00636B8D"/>
    <w:rsid w:val="0063729B"/>
    <w:rsid w:val="006375B6"/>
    <w:rsid w:val="00650D0C"/>
    <w:rsid w:val="00651AA0"/>
    <w:rsid w:val="00657FF8"/>
    <w:rsid w:val="006615F9"/>
    <w:rsid w:val="006639E2"/>
    <w:rsid w:val="0066600D"/>
    <w:rsid w:val="00666AD1"/>
    <w:rsid w:val="00667341"/>
    <w:rsid w:val="00670673"/>
    <w:rsid w:val="00676967"/>
    <w:rsid w:val="00677182"/>
    <w:rsid w:val="00681B01"/>
    <w:rsid w:val="00681FB5"/>
    <w:rsid w:val="0068523B"/>
    <w:rsid w:val="00692A86"/>
    <w:rsid w:val="0069410C"/>
    <w:rsid w:val="00694428"/>
    <w:rsid w:val="00697DD0"/>
    <w:rsid w:val="006A237D"/>
    <w:rsid w:val="006A4D1F"/>
    <w:rsid w:val="006A6BD9"/>
    <w:rsid w:val="006B3076"/>
    <w:rsid w:val="006B54A9"/>
    <w:rsid w:val="006B7C06"/>
    <w:rsid w:val="006C1B63"/>
    <w:rsid w:val="006C5E0F"/>
    <w:rsid w:val="006C6DA5"/>
    <w:rsid w:val="006D3393"/>
    <w:rsid w:val="006D5B07"/>
    <w:rsid w:val="006E2CEE"/>
    <w:rsid w:val="006E4A35"/>
    <w:rsid w:val="006E6CD6"/>
    <w:rsid w:val="006F2470"/>
    <w:rsid w:val="006F5CBA"/>
    <w:rsid w:val="006F6A38"/>
    <w:rsid w:val="006F787A"/>
    <w:rsid w:val="006F7AEB"/>
    <w:rsid w:val="007051B0"/>
    <w:rsid w:val="0070767C"/>
    <w:rsid w:val="00707A77"/>
    <w:rsid w:val="00714A48"/>
    <w:rsid w:val="00715527"/>
    <w:rsid w:val="00717553"/>
    <w:rsid w:val="00717934"/>
    <w:rsid w:val="0072333B"/>
    <w:rsid w:val="00725024"/>
    <w:rsid w:val="00731874"/>
    <w:rsid w:val="007340A9"/>
    <w:rsid w:val="00734976"/>
    <w:rsid w:val="00737FC7"/>
    <w:rsid w:val="00741A4C"/>
    <w:rsid w:val="007433D8"/>
    <w:rsid w:val="00744EEF"/>
    <w:rsid w:val="00745175"/>
    <w:rsid w:val="007453D0"/>
    <w:rsid w:val="00752728"/>
    <w:rsid w:val="00754CAE"/>
    <w:rsid w:val="007600FF"/>
    <w:rsid w:val="007654A3"/>
    <w:rsid w:val="00766B1F"/>
    <w:rsid w:val="00766B69"/>
    <w:rsid w:val="00767BC9"/>
    <w:rsid w:val="00774536"/>
    <w:rsid w:val="00775BF4"/>
    <w:rsid w:val="00783642"/>
    <w:rsid w:val="00790EAC"/>
    <w:rsid w:val="00794F80"/>
    <w:rsid w:val="007A05E1"/>
    <w:rsid w:val="007A5EAA"/>
    <w:rsid w:val="007A6634"/>
    <w:rsid w:val="007A681B"/>
    <w:rsid w:val="007B1212"/>
    <w:rsid w:val="007B2C77"/>
    <w:rsid w:val="007B3C72"/>
    <w:rsid w:val="007B4114"/>
    <w:rsid w:val="007B4235"/>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52F"/>
    <w:rsid w:val="007F6E5B"/>
    <w:rsid w:val="00800566"/>
    <w:rsid w:val="00804CAE"/>
    <w:rsid w:val="008073CD"/>
    <w:rsid w:val="008102A9"/>
    <w:rsid w:val="00810F15"/>
    <w:rsid w:val="00811205"/>
    <w:rsid w:val="00812888"/>
    <w:rsid w:val="00812C48"/>
    <w:rsid w:val="00812E6B"/>
    <w:rsid w:val="00814E13"/>
    <w:rsid w:val="00816F5B"/>
    <w:rsid w:val="008212A5"/>
    <w:rsid w:val="008217D2"/>
    <w:rsid w:val="0082311C"/>
    <w:rsid w:val="00826F79"/>
    <w:rsid w:val="00830D0D"/>
    <w:rsid w:val="00834D80"/>
    <w:rsid w:val="00847D23"/>
    <w:rsid w:val="00856E67"/>
    <w:rsid w:val="00862368"/>
    <w:rsid w:val="00865FA4"/>
    <w:rsid w:val="008707E9"/>
    <w:rsid w:val="00873D6E"/>
    <w:rsid w:val="008773E7"/>
    <w:rsid w:val="00884054"/>
    <w:rsid w:val="00887A61"/>
    <w:rsid w:val="00887CAA"/>
    <w:rsid w:val="00892D37"/>
    <w:rsid w:val="008A0F04"/>
    <w:rsid w:val="008A44AB"/>
    <w:rsid w:val="008B411A"/>
    <w:rsid w:val="008B678F"/>
    <w:rsid w:val="008B7187"/>
    <w:rsid w:val="008C00FA"/>
    <w:rsid w:val="008C1A65"/>
    <w:rsid w:val="008C299E"/>
    <w:rsid w:val="008C3E28"/>
    <w:rsid w:val="008C482A"/>
    <w:rsid w:val="008C55A3"/>
    <w:rsid w:val="008D0B1F"/>
    <w:rsid w:val="008D4BB0"/>
    <w:rsid w:val="008D5E4B"/>
    <w:rsid w:val="008D6629"/>
    <w:rsid w:val="008E4E96"/>
    <w:rsid w:val="008E629B"/>
    <w:rsid w:val="008E6375"/>
    <w:rsid w:val="008E6ED6"/>
    <w:rsid w:val="008E7534"/>
    <w:rsid w:val="008F2BA6"/>
    <w:rsid w:val="008F2E6A"/>
    <w:rsid w:val="008F31B3"/>
    <w:rsid w:val="008F4C93"/>
    <w:rsid w:val="00900224"/>
    <w:rsid w:val="00900461"/>
    <w:rsid w:val="00902F0D"/>
    <w:rsid w:val="00903F90"/>
    <w:rsid w:val="00907F56"/>
    <w:rsid w:val="00911AD7"/>
    <w:rsid w:val="00913196"/>
    <w:rsid w:val="0091372A"/>
    <w:rsid w:val="00913DE6"/>
    <w:rsid w:val="00925140"/>
    <w:rsid w:val="00932918"/>
    <w:rsid w:val="00933751"/>
    <w:rsid w:val="0093412F"/>
    <w:rsid w:val="00934C9B"/>
    <w:rsid w:val="009370AD"/>
    <w:rsid w:val="00942A79"/>
    <w:rsid w:val="00944468"/>
    <w:rsid w:val="00944DC9"/>
    <w:rsid w:val="0095267A"/>
    <w:rsid w:val="009567F2"/>
    <w:rsid w:val="00961D50"/>
    <w:rsid w:val="00964A99"/>
    <w:rsid w:val="0096605C"/>
    <w:rsid w:val="0096643B"/>
    <w:rsid w:val="009738FB"/>
    <w:rsid w:val="00973E6E"/>
    <w:rsid w:val="009743C4"/>
    <w:rsid w:val="00986813"/>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D70EF"/>
    <w:rsid w:val="009E227D"/>
    <w:rsid w:val="009E31C7"/>
    <w:rsid w:val="009E7413"/>
    <w:rsid w:val="009E7571"/>
    <w:rsid w:val="009F0A85"/>
    <w:rsid w:val="00A04A4E"/>
    <w:rsid w:val="00A0661B"/>
    <w:rsid w:val="00A07A43"/>
    <w:rsid w:val="00A07BF3"/>
    <w:rsid w:val="00A112FB"/>
    <w:rsid w:val="00A22B59"/>
    <w:rsid w:val="00A2700C"/>
    <w:rsid w:val="00A27319"/>
    <w:rsid w:val="00A30F2E"/>
    <w:rsid w:val="00A33FE3"/>
    <w:rsid w:val="00A37FAF"/>
    <w:rsid w:val="00A43700"/>
    <w:rsid w:val="00A44B75"/>
    <w:rsid w:val="00A47C12"/>
    <w:rsid w:val="00A51B64"/>
    <w:rsid w:val="00A539A5"/>
    <w:rsid w:val="00A54B59"/>
    <w:rsid w:val="00A608D7"/>
    <w:rsid w:val="00A6194C"/>
    <w:rsid w:val="00A61FF7"/>
    <w:rsid w:val="00A625E2"/>
    <w:rsid w:val="00A6268C"/>
    <w:rsid w:val="00A72150"/>
    <w:rsid w:val="00A72465"/>
    <w:rsid w:val="00A80C92"/>
    <w:rsid w:val="00A81100"/>
    <w:rsid w:val="00A879B5"/>
    <w:rsid w:val="00A9078E"/>
    <w:rsid w:val="00A952D2"/>
    <w:rsid w:val="00A95C3D"/>
    <w:rsid w:val="00AA4738"/>
    <w:rsid w:val="00AA648E"/>
    <w:rsid w:val="00AB09E3"/>
    <w:rsid w:val="00AB3710"/>
    <w:rsid w:val="00AB4B0F"/>
    <w:rsid w:val="00AB58E0"/>
    <w:rsid w:val="00AC0CCC"/>
    <w:rsid w:val="00AC3768"/>
    <w:rsid w:val="00AC3CC3"/>
    <w:rsid w:val="00AD3BA3"/>
    <w:rsid w:val="00AD6B0C"/>
    <w:rsid w:val="00AE09E5"/>
    <w:rsid w:val="00AE3CCC"/>
    <w:rsid w:val="00AE4213"/>
    <w:rsid w:val="00AE62B4"/>
    <w:rsid w:val="00AF1AC2"/>
    <w:rsid w:val="00AF725E"/>
    <w:rsid w:val="00B02A6E"/>
    <w:rsid w:val="00B0363C"/>
    <w:rsid w:val="00B04F44"/>
    <w:rsid w:val="00B05EA1"/>
    <w:rsid w:val="00B07600"/>
    <w:rsid w:val="00B10977"/>
    <w:rsid w:val="00B10F5B"/>
    <w:rsid w:val="00B11865"/>
    <w:rsid w:val="00B15DBB"/>
    <w:rsid w:val="00B20329"/>
    <w:rsid w:val="00B23959"/>
    <w:rsid w:val="00B23F44"/>
    <w:rsid w:val="00B32CD3"/>
    <w:rsid w:val="00B33128"/>
    <w:rsid w:val="00B3672D"/>
    <w:rsid w:val="00B36B67"/>
    <w:rsid w:val="00B36C81"/>
    <w:rsid w:val="00B3772D"/>
    <w:rsid w:val="00B50140"/>
    <w:rsid w:val="00B52C95"/>
    <w:rsid w:val="00B554F8"/>
    <w:rsid w:val="00B6516B"/>
    <w:rsid w:val="00B777F6"/>
    <w:rsid w:val="00B80337"/>
    <w:rsid w:val="00B8387B"/>
    <w:rsid w:val="00B85A40"/>
    <w:rsid w:val="00B86612"/>
    <w:rsid w:val="00B86A10"/>
    <w:rsid w:val="00BA4DC0"/>
    <w:rsid w:val="00BA64EB"/>
    <w:rsid w:val="00BA7AD1"/>
    <w:rsid w:val="00BA7AEB"/>
    <w:rsid w:val="00BB044F"/>
    <w:rsid w:val="00BB243B"/>
    <w:rsid w:val="00BB31BE"/>
    <w:rsid w:val="00BB3580"/>
    <w:rsid w:val="00BB49BE"/>
    <w:rsid w:val="00BC0FDD"/>
    <w:rsid w:val="00BC22E0"/>
    <w:rsid w:val="00BD0CC1"/>
    <w:rsid w:val="00BD304D"/>
    <w:rsid w:val="00BE32A8"/>
    <w:rsid w:val="00BE4347"/>
    <w:rsid w:val="00BE4694"/>
    <w:rsid w:val="00BE4778"/>
    <w:rsid w:val="00BF4CB5"/>
    <w:rsid w:val="00BF63A0"/>
    <w:rsid w:val="00C0208D"/>
    <w:rsid w:val="00C03CC0"/>
    <w:rsid w:val="00C06610"/>
    <w:rsid w:val="00C10F8B"/>
    <w:rsid w:val="00C115E4"/>
    <w:rsid w:val="00C14EE2"/>
    <w:rsid w:val="00C2109F"/>
    <w:rsid w:val="00C2287C"/>
    <w:rsid w:val="00C326EC"/>
    <w:rsid w:val="00C34E64"/>
    <w:rsid w:val="00C364A1"/>
    <w:rsid w:val="00C40A82"/>
    <w:rsid w:val="00C40FD6"/>
    <w:rsid w:val="00C41393"/>
    <w:rsid w:val="00C47608"/>
    <w:rsid w:val="00C50568"/>
    <w:rsid w:val="00C52738"/>
    <w:rsid w:val="00C531DA"/>
    <w:rsid w:val="00C628D6"/>
    <w:rsid w:val="00C66929"/>
    <w:rsid w:val="00C67E4D"/>
    <w:rsid w:val="00C715C2"/>
    <w:rsid w:val="00C73EF8"/>
    <w:rsid w:val="00C91871"/>
    <w:rsid w:val="00C93BCC"/>
    <w:rsid w:val="00C94F10"/>
    <w:rsid w:val="00C969A6"/>
    <w:rsid w:val="00CA3280"/>
    <w:rsid w:val="00CB147C"/>
    <w:rsid w:val="00CB2B18"/>
    <w:rsid w:val="00CB2E37"/>
    <w:rsid w:val="00CB60D0"/>
    <w:rsid w:val="00CC0463"/>
    <w:rsid w:val="00CC0C5F"/>
    <w:rsid w:val="00CC211E"/>
    <w:rsid w:val="00CC2BE6"/>
    <w:rsid w:val="00CC3AB7"/>
    <w:rsid w:val="00CC4948"/>
    <w:rsid w:val="00CD2D8C"/>
    <w:rsid w:val="00CD589E"/>
    <w:rsid w:val="00CE2ADF"/>
    <w:rsid w:val="00CE38A1"/>
    <w:rsid w:val="00CE432A"/>
    <w:rsid w:val="00CE5425"/>
    <w:rsid w:val="00D06CA0"/>
    <w:rsid w:val="00D10FED"/>
    <w:rsid w:val="00D170A2"/>
    <w:rsid w:val="00D2308B"/>
    <w:rsid w:val="00D26D95"/>
    <w:rsid w:val="00D27721"/>
    <w:rsid w:val="00D33028"/>
    <w:rsid w:val="00D36BD5"/>
    <w:rsid w:val="00D420D9"/>
    <w:rsid w:val="00D42929"/>
    <w:rsid w:val="00D51568"/>
    <w:rsid w:val="00D52390"/>
    <w:rsid w:val="00D53833"/>
    <w:rsid w:val="00D60396"/>
    <w:rsid w:val="00D633C2"/>
    <w:rsid w:val="00D70DD1"/>
    <w:rsid w:val="00D72D16"/>
    <w:rsid w:val="00D74735"/>
    <w:rsid w:val="00D74E55"/>
    <w:rsid w:val="00D76554"/>
    <w:rsid w:val="00D76C70"/>
    <w:rsid w:val="00D77A67"/>
    <w:rsid w:val="00D827D4"/>
    <w:rsid w:val="00D903F3"/>
    <w:rsid w:val="00D90540"/>
    <w:rsid w:val="00D9373F"/>
    <w:rsid w:val="00D94E82"/>
    <w:rsid w:val="00D9743B"/>
    <w:rsid w:val="00D97E7D"/>
    <w:rsid w:val="00DA380F"/>
    <w:rsid w:val="00DA3F35"/>
    <w:rsid w:val="00DA67C7"/>
    <w:rsid w:val="00DB34DB"/>
    <w:rsid w:val="00DB57B9"/>
    <w:rsid w:val="00DB5C0A"/>
    <w:rsid w:val="00DC6A2E"/>
    <w:rsid w:val="00DD13E2"/>
    <w:rsid w:val="00DE1B70"/>
    <w:rsid w:val="00DE52EA"/>
    <w:rsid w:val="00DF003C"/>
    <w:rsid w:val="00DF0645"/>
    <w:rsid w:val="00DF4501"/>
    <w:rsid w:val="00DF62A4"/>
    <w:rsid w:val="00E02F35"/>
    <w:rsid w:val="00E03F6A"/>
    <w:rsid w:val="00E07824"/>
    <w:rsid w:val="00E1072D"/>
    <w:rsid w:val="00E10BB4"/>
    <w:rsid w:val="00E12002"/>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2424"/>
    <w:rsid w:val="00EB43F8"/>
    <w:rsid w:val="00EB79CD"/>
    <w:rsid w:val="00EC3A64"/>
    <w:rsid w:val="00EC454B"/>
    <w:rsid w:val="00EC5E3E"/>
    <w:rsid w:val="00ED255A"/>
    <w:rsid w:val="00ED4C20"/>
    <w:rsid w:val="00ED65A7"/>
    <w:rsid w:val="00EE08B6"/>
    <w:rsid w:val="00EE2200"/>
    <w:rsid w:val="00EE2881"/>
    <w:rsid w:val="00EE2942"/>
    <w:rsid w:val="00EE2A41"/>
    <w:rsid w:val="00EE4E07"/>
    <w:rsid w:val="00EF4BB2"/>
    <w:rsid w:val="00F01245"/>
    <w:rsid w:val="00F02577"/>
    <w:rsid w:val="00F0351B"/>
    <w:rsid w:val="00F10DEE"/>
    <w:rsid w:val="00F152F2"/>
    <w:rsid w:val="00F178AB"/>
    <w:rsid w:val="00F17995"/>
    <w:rsid w:val="00F210A7"/>
    <w:rsid w:val="00F22566"/>
    <w:rsid w:val="00F24036"/>
    <w:rsid w:val="00F259B7"/>
    <w:rsid w:val="00F2683D"/>
    <w:rsid w:val="00F30AF5"/>
    <w:rsid w:val="00F30C01"/>
    <w:rsid w:val="00F36386"/>
    <w:rsid w:val="00F37FEA"/>
    <w:rsid w:val="00F406EA"/>
    <w:rsid w:val="00F4684B"/>
    <w:rsid w:val="00F46ABE"/>
    <w:rsid w:val="00F50A57"/>
    <w:rsid w:val="00F50EBD"/>
    <w:rsid w:val="00F52F6F"/>
    <w:rsid w:val="00F62840"/>
    <w:rsid w:val="00F727B0"/>
    <w:rsid w:val="00F749F8"/>
    <w:rsid w:val="00F81A44"/>
    <w:rsid w:val="00F82943"/>
    <w:rsid w:val="00F86E0C"/>
    <w:rsid w:val="00F90A37"/>
    <w:rsid w:val="00FA3867"/>
    <w:rsid w:val="00FA4C4E"/>
    <w:rsid w:val="00FA5EBB"/>
    <w:rsid w:val="00FA6495"/>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132"/>
    <w:rsid w:val="00FF155A"/>
    <w:rsid w:val="00FF44D7"/>
    <w:rsid w:val="00FF4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F149F854-4DF5-4791-BEAA-704EAF1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1A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src/htm/ayuntamientos_ta2019.htm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18EB-1F99-4D68-9382-F7BA3952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28</Pages>
  <Words>4802</Words>
  <Characters>27373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2020-01-08T18:07:00Z</cp:lastPrinted>
  <dcterms:created xsi:type="dcterms:W3CDTF">2020-01-29T21:06:00Z</dcterms:created>
  <dcterms:modified xsi:type="dcterms:W3CDTF">2020-04-14T13:24:00Z</dcterms:modified>
</cp:coreProperties>
</file>