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464935" w:rsidRDefault="00A2780F" w:rsidP="001336CC">
      <w:pPr>
        <w:spacing w:before="100" w:beforeAutospacing="1" w:after="100" w:afterAutospacing="1" w:line="360" w:lineRule="auto"/>
        <w:contextualSpacing/>
        <w:jc w:val="both"/>
        <w:rPr>
          <w:rFonts w:ascii="Palatino Linotype" w:hAnsi="Palatino Linotype"/>
        </w:rPr>
      </w:pPr>
      <w:r w:rsidRPr="00464935">
        <w:rPr>
          <w:rFonts w:ascii="Palatino Linotype" w:hAnsi="Palatino Linotype"/>
        </w:rPr>
        <w:t>Resolución</w:t>
      </w:r>
      <w:r w:rsidR="00D730A4" w:rsidRPr="00464935">
        <w:rPr>
          <w:rFonts w:ascii="Palatino Linotype" w:hAnsi="Palatino Linotype"/>
        </w:rPr>
        <w:t xml:space="preserve"> </w:t>
      </w:r>
      <w:r w:rsidRPr="00464935">
        <w:rPr>
          <w:rFonts w:ascii="Palatino Linotype" w:hAnsi="Palatino Linotype"/>
        </w:rPr>
        <w:t>del</w:t>
      </w:r>
      <w:r w:rsidR="00D730A4" w:rsidRPr="00464935">
        <w:rPr>
          <w:rFonts w:ascii="Palatino Linotype" w:hAnsi="Palatino Linotype"/>
        </w:rPr>
        <w:t xml:space="preserve"> </w:t>
      </w:r>
      <w:r w:rsidRPr="00464935">
        <w:rPr>
          <w:rFonts w:ascii="Palatino Linotype" w:hAnsi="Palatino Linotype"/>
        </w:rPr>
        <w:t>Pleno</w:t>
      </w:r>
      <w:r w:rsidR="00D730A4" w:rsidRPr="00464935">
        <w:rPr>
          <w:rFonts w:ascii="Palatino Linotype" w:hAnsi="Palatino Linotype"/>
        </w:rPr>
        <w:t xml:space="preserve"> </w:t>
      </w:r>
      <w:r w:rsidRPr="00464935">
        <w:rPr>
          <w:rFonts w:ascii="Palatino Linotype" w:hAnsi="Palatino Linotype"/>
        </w:rPr>
        <w:t>del</w:t>
      </w:r>
      <w:r w:rsidR="00D730A4" w:rsidRPr="00464935">
        <w:rPr>
          <w:rFonts w:ascii="Palatino Linotype" w:hAnsi="Palatino Linotype"/>
        </w:rPr>
        <w:t xml:space="preserve"> </w:t>
      </w:r>
      <w:r w:rsidRPr="00464935">
        <w:rPr>
          <w:rFonts w:ascii="Palatino Linotype" w:hAnsi="Palatino Linotype"/>
        </w:rPr>
        <w:t>Instituto</w:t>
      </w:r>
      <w:r w:rsidR="00D730A4" w:rsidRPr="00464935">
        <w:rPr>
          <w:rFonts w:ascii="Palatino Linotype" w:hAnsi="Palatino Linotype"/>
        </w:rPr>
        <w:t xml:space="preserve"> </w:t>
      </w:r>
      <w:r w:rsidRPr="00464935">
        <w:rPr>
          <w:rFonts w:ascii="Palatino Linotype" w:hAnsi="Palatino Linotype"/>
        </w:rPr>
        <w:t>de</w:t>
      </w:r>
      <w:r w:rsidR="00D730A4" w:rsidRPr="00464935">
        <w:rPr>
          <w:rFonts w:ascii="Palatino Linotype" w:hAnsi="Palatino Linotype"/>
        </w:rPr>
        <w:t xml:space="preserve"> </w:t>
      </w:r>
      <w:r w:rsidRPr="00464935">
        <w:rPr>
          <w:rFonts w:ascii="Palatino Linotype" w:hAnsi="Palatino Linotype"/>
        </w:rPr>
        <w:t>Transparencia,</w:t>
      </w:r>
      <w:r w:rsidR="00D730A4" w:rsidRPr="00464935">
        <w:rPr>
          <w:rFonts w:ascii="Palatino Linotype" w:hAnsi="Palatino Linotype"/>
        </w:rPr>
        <w:t xml:space="preserve"> </w:t>
      </w:r>
      <w:r w:rsidRPr="00464935">
        <w:rPr>
          <w:rFonts w:ascii="Palatino Linotype" w:hAnsi="Palatino Linotype"/>
        </w:rPr>
        <w:t>Acceso</w:t>
      </w:r>
      <w:r w:rsidR="00D730A4" w:rsidRPr="00464935">
        <w:rPr>
          <w:rFonts w:ascii="Palatino Linotype" w:hAnsi="Palatino Linotype"/>
        </w:rPr>
        <w:t xml:space="preserve"> </w:t>
      </w:r>
      <w:r w:rsidRPr="00464935">
        <w:rPr>
          <w:rFonts w:ascii="Palatino Linotype" w:hAnsi="Palatino Linotype"/>
        </w:rPr>
        <w:t>a</w:t>
      </w:r>
      <w:r w:rsidR="00D730A4" w:rsidRPr="00464935">
        <w:rPr>
          <w:rFonts w:ascii="Palatino Linotype" w:hAnsi="Palatino Linotype"/>
        </w:rPr>
        <w:t xml:space="preserve"> </w:t>
      </w:r>
      <w:r w:rsidRPr="00464935">
        <w:rPr>
          <w:rFonts w:ascii="Palatino Linotype" w:hAnsi="Palatino Linotype"/>
        </w:rPr>
        <w:t>la</w:t>
      </w:r>
      <w:r w:rsidR="00D730A4" w:rsidRPr="00464935">
        <w:rPr>
          <w:rFonts w:ascii="Palatino Linotype" w:hAnsi="Palatino Linotype"/>
        </w:rPr>
        <w:t xml:space="preserve"> </w:t>
      </w:r>
      <w:r w:rsidRPr="00464935">
        <w:rPr>
          <w:rFonts w:ascii="Palatino Linotype" w:hAnsi="Palatino Linotype"/>
        </w:rPr>
        <w:t>Información</w:t>
      </w:r>
      <w:r w:rsidR="00D730A4" w:rsidRPr="00464935">
        <w:rPr>
          <w:rFonts w:ascii="Palatino Linotype" w:hAnsi="Palatino Linotype"/>
        </w:rPr>
        <w:t xml:space="preserve"> </w:t>
      </w:r>
      <w:r w:rsidRPr="00464935">
        <w:rPr>
          <w:rFonts w:ascii="Palatino Linotype" w:hAnsi="Palatino Linotype"/>
        </w:rPr>
        <w:t>Pública</w:t>
      </w:r>
      <w:r w:rsidR="00D730A4" w:rsidRPr="00464935">
        <w:rPr>
          <w:rFonts w:ascii="Palatino Linotype" w:hAnsi="Palatino Linotype"/>
        </w:rPr>
        <w:t xml:space="preserve"> </w:t>
      </w:r>
      <w:r w:rsidRPr="00464935">
        <w:rPr>
          <w:rFonts w:ascii="Palatino Linotype" w:hAnsi="Palatino Linotype"/>
        </w:rPr>
        <w:t>y</w:t>
      </w:r>
      <w:r w:rsidR="00D730A4" w:rsidRPr="00464935">
        <w:rPr>
          <w:rFonts w:ascii="Palatino Linotype" w:hAnsi="Palatino Linotype"/>
        </w:rPr>
        <w:t xml:space="preserve"> </w:t>
      </w:r>
      <w:r w:rsidRPr="00464935">
        <w:rPr>
          <w:rFonts w:ascii="Palatino Linotype" w:hAnsi="Palatino Linotype"/>
        </w:rPr>
        <w:t>Protección</w:t>
      </w:r>
      <w:r w:rsidR="00D730A4" w:rsidRPr="00464935">
        <w:rPr>
          <w:rFonts w:ascii="Palatino Linotype" w:hAnsi="Palatino Linotype"/>
        </w:rPr>
        <w:t xml:space="preserve"> </w:t>
      </w:r>
      <w:r w:rsidRPr="00464935">
        <w:rPr>
          <w:rFonts w:ascii="Palatino Linotype" w:hAnsi="Palatino Linotype"/>
        </w:rPr>
        <w:t>de</w:t>
      </w:r>
      <w:r w:rsidR="00D730A4" w:rsidRPr="00464935">
        <w:rPr>
          <w:rFonts w:ascii="Palatino Linotype" w:hAnsi="Palatino Linotype"/>
        </w:rPr>
        <w:t xml:space="preserve"> </w:t>
      </w:r>
      <w:r w:rsidRPr="00464935">
        <w:rPr>
          <w:rFonts w:ascii="Palatino Linotype" w:hAnsi="Palatino Linotype"/>
        </w:rPr>
        <w:t>Datos</w:t>
      </w:r>
      <w:r w:rsidR="00D730A4" w:rsidRPr="00464935">
        <w:rPr>
          <w:rFonts w:ascii="Palatino Linotype" w:hAnsi="Palatino Linotype"/>
        </w:rPr>
        <w:t xml:space="preserve"> </w:t>
      </w:r>
      <w:r w:rsidRPr="00464935">
        <w:rPr>
          <w:rFonts w:ascii="Palatino Linotype" w:hAnsi="Palatino Linotype"/>
        </w:rPr>
        <w:t>Personales</w:t>
      </w:r>
      <w:r w:rsidR="00D730A4" w:rsidRPr="00464935">
        <w:rPr>
          <w:rFonts w:ascii="Palatino Linotype" w:hAnsi="Palatino Linotype"/>
        </w:rPr>
        <w:t xml:space="preserve"> </w:t>
      </w:r>
      <w:r w:rsidRPr="00464935">
        <w:rPr>
          <w:rFonts w:ascii="Palatino Linotype" w:hAnsi="Palatino Linotype"/>
        </w:rPr>
        <w:t>del</w:t>
      </w:r>
      <w:r w:rsidR="00D730A4" w:rsidRPr="00464935">
        <w:rPr>
          <w:rFonts w:ascii="Palatino Linotype" w:hAnsi="Palatino Linotype"/>
        </w:rPr>
        <w:t xml:space="preserve"> </w:t>
      </w:r>
      <w:r w:rsidRPr="00464935">
        <w:rPr>
          <w:rFonts w:ascii="Palatino Linotype" w:hAnsi="Palatino Linotype"/>
        </w:rPr>
        <w:t>Estado</w:t>
      </w:r>
      <w:r w:rsidR="00D730A4" w:rsidRPr="00464935">
        <w:rPr>
          <w:rFonts w:ascii="Palatino Linotype" w:hAnsi="Palatino Linotype"/>
        </w:rPr>
        <w:t xml:space="preserve"> </w:t>
      </w:r>
      <w:r w:rsidRPr="00464935">
        <w:rPr>
          <w:rFonts w:ascii="Palatino Linotype" w:hAnsi="Palatino Linotype"/>
        </w:rPr>
        <w:t>de</w:t>
      </w:r>
      <w:r w:rsidR="00D730A4" w:rsidRPr="00464935">
        <w:rPr>
          <w:rFonts w:ascii="Palatino Linotype" w:hAnsi="Palatino Linotype"/>
        </w:rPr>
        <w:t xml:space="preserve"> </w:t>
      </w:r>
      <w:r w:rsidRPr="00464935">
        <w:rPr>
          <w:rFonts w:ascii="Palatino Linotype" w:hAnsi="Palatino Linotype"/>
        </w:rPr>
        <w:t>México</w:t>
      </w:r>
      <w:r w:rsidR="00D730A4" w:rsidRPr="00464935">
        <w:rPr>
          <w:rFonts w:ascii="Palatino Linotype" w:hAnsi="Palatino Linotype"/>
        </w:rPr>
        <w:t xml:space="preserve"> </w:t>
      </w:r>
      <w:r w:rsidRPr="00464935">
        <w:rPr>
          <w:rFonts w:ascii="Palatino Linotype" w:hAnsi="Palatino Linotype"/>
        </w:rPr>
        <w:t>y</w:t>
      </w:r>
      <w:r w:rsidR="00D730A4" w:rsidRPr="00464935">
        <w:rPr>
          <w:rFonts w:ascii="Palatino Linotype" w:hAnsi="Palatino Linotype"/>
        </w:rPr>
        <w:t xml:space="preserve"> </w:t>
      </w:r>
      <w:r w:rsidRPr="00464935">
        <w:rPr>
          <w:rFonts w:ascii="Palatino Linotype" w:hAnsi="Palatino Linotype"/>
        </w:rPr>
        <w:t>Municipios,</w:t>
      </w:r>
      <w:r w:rsidR="00D730A4" w:rsidRPr="00464935">
        <w:rPr>
          <w:rFonts w:ascii="Palatino Linotype" w:hAnsi="Palatino Linotype"/>
        </w:rPr>
        <w:t xml:space="preserve"> </w:t>
      </w:r>
      <w:r w:rsidRPr="00464935">
        <w:rPr>
          <w:rFonts w:ascii="Palatino Linotype" w:hAnsi="Palatino Linotype"/>
        </w:rPr>
        <w:t>con</w:t>
      </w:r>
      <w:r w:rsidR="00D730A4" w:rsidRPr="00464935">
        <w:rPr>
          <w:rFonts w:ascii="Palatino Linotype" w:hAnsi="Palatino Linotype"/>
        </w:rPr>
        <w:t xml:space="preserve"> </w:t>
      </w:r>
      <w:r w:rsidRPr="00464935">
        <w:rPr>
          <w:rFonts w:ascii="Palatino Linotype" w:hAnsi="Palatino Linotype"/>
        </w:rPr>
        <w:t>domicilio</w:t>
      </w:r>
      <w:r w:rsidR="00D730A4" w:rsidRPr="00464935">
        <w:rPr>
          <w:rFonts w:ascii="Palatino Linotype" w:hAnsi="Palatino Linotype"/>
        </w:rPr>
        <w:t xml:space="preserve"> </w:t>
      </w:r>
      <w:r w:rsidRPr="00464935">
        <w:rPr>
          <w:rFonts w:ascii="Palatino Linotype" w:hAnsi="Palatino Linotype"/>
        </w:rPr>
        <w:t>en</w:t>
      </w:r>
      <w:r w:rsidR="00D730A4" w:rsidRPr="00464935">
        <w:rPr>
          <w:rFonts w:ascii="Palatino Linotype" w:hAnsi="Palatino Linotype"/>
        </w:rPr>
        <w:t xml:space="preserve"> </w:t>
      </w:r>
      <w:r w:rsidRPr="00464935">
        <w:rPr>
          <w:rFonts w:ascii="Palatino Linotype" w:hAnsi="Palatino Linotype"/>
        </w:rPr>
        <w:t>Metepec,</w:t>
      </w:r>
      <w:r w:rsidR="00D730A4" w:rsidRPr="00464935">
        <w:rPr>
          <w:rFonts w:ascii="Palatino Linotype" w:hAnsi="Palatino Linotype"/>
        </w:rPr>
        <w:t xml:space="preserve"> </w:t>
      </w:r>
      <w:r w:rsidRPr="00464935">
        <w:rPr>
          <w:rFonts w:ascii="Palatino Linotype" w:hAnsi="Palatino Linotype"/>
        </w:rPr>
        <w:t>Estado</w:t>
      </w:r>
      <w:r w:rsidR="00D730A4" w:rsidRPr="00464935">
        <w:rPr>
          <w:rFonts w:ascii="Palatino Linotype" w:hAnsi="Palatino Linotype"/>
        </w:rPr>
        <w:t xml:space="preserve"> </w:t>
      </w:r>
      <w:r w:rsidRPr="00464935">
        <w:rPr>
          <w:rFonts w:ascii="Palatino Linotype" w:hAnsi="Palatino Linotype"/>
        </w:rPr>
        <w:t>de</w:t>
      </w:r>
      <w:r w:rsidR="00D730A4" w:rsidRPr="00464935">
        <w:rPr>
          <w:rFonts w:ascii="Palatino Linotype" w:hAnsi="Palatino Linotype"/>
        </w:rPr>
        <w:t xml:space="preserve"> </w:t>
      </w:r>
      <w:r w:rsidRPr="00464935">
        <w:rPr>
          <w:rFonts w:ascii="Palatino Linotype" w:hAnsi="Palatino Linotype"/>
        </w:rPr>
        <w:t>México,</w:t>
      </w:r>
      <w:r w:rsidR="00D730A4" w:rsidRPr="00464935">
        <w:rPr>
          <w:rFonts w:ascii="Palatino Linotype" w:hAnsi="Palatino Linotype"/>
        </w:rPr>
        <w:t xml:space="preserve"> </w:t>
      </w:r>
      <w:r w:rsidRPr="00464935">
        <w:rPr>
          <w:rFonts w:ascii="Palatino Linotype" w:hAnsi="Palatino Linotype"/>
        </w:rPr>
        <w:t>de</w:t>
      </w:r>
      <w:r w:rsidR="00D730A4" w:rsidRPr="00464935">
        <w:rPr>
          <w:rFonts w:ascii="Palatino Linotype" w:hAnsi="Palatino Linotype"/>
        </w:rPr>
        <w:t xml:space="preserve"> </w:t>
      </w:r>
      <w:r w:rsidRPr="00464935">
        <w:rPr>
          <w:rFonts w:ascii="Palatino Linotype" w:hAnsi="Palatino Linotype"/>
        </w:rPr>
        <w:t>fecha</w:t>
      </w:r>
      <w:r w:rsidR="00D730A4" w:rsidRPr="00464935">
        <w:rPr>
          <w:rFonts w:ascii="Palatino Linotype" w:hAnsi="Palatino Linotype"/>
        </w:rPr>
        <w:t xml:space="preserve"> </w:t>
      </w:r>
      <w:r w:rsidR="00662DE7" w:rsidRPr="00464935">
        <w:rPr>
          <w:rFonts w:ascii="Palatino Linotype" w:hAnsi="Palatino Linotype"/>
        </w:rPr>
        <w:t>doce de febrero</w:t>
      </w:r>
      <w:r w:rsidR="001A138F" w:rsidRPr="00464935">
        <w:rPr>
          <w:rFonts w:ascii="Palatino Linotype" w:hAnsi="Palatino Linotype"/>
        </w:rPr>
        <w:t xml:space="preserve"> de </w:t>
      </w:r>
      <w:r w:rsidR="00A30049" w:rsidRPr="00464935">
        <w:rPr>
          <w:rFonts w:ascii="Palatino Linotype" w:hAnsi="Palatino Linotype"/>
        </w:rPr>
        <w:t>dos</w:t>
      </w:r>
      <w:r w:rsidR="00D730A4" w:rsidRPr="00464935">
        <w:rPr>
          <w:rFonts w:ascii="Palatino Linotype" w:hAnsi="Palatino Linotype"/>
        </w:rPr>
        <w:t xml:space="preserve"> </w:t>
      </w:r>
      <w:r w:rsidR="00A30049" w:rsidRPr="00464935">
        <w:rPr>
          <w:rFonts w:ascii="Palatino Linotype" w:hAnsi="Palatino Linotype"/>
        </w:rPr>
        <w:t>mil</w:t>
      </w:r>
      <w:r w:rsidR="00D730A4" w:rsidRPr="00464935">
        <w:rPr>
          <w:rFonts w:ascii="Palatino Linotype" w:hAnsi="Palatino Linotype"/>
        </w:rPr>
        <w:t xml:space="preserve"> </w:t>
      </w:r>
      <w:r w:rsidR="00E552D2" w:rsidRPr="00464935">
        <w:rPr>
          <w:rFonts w:ascii="Palatino Linotype" w:hAnsi="Palatino Linotype"/>
        </w:rPr>
        <w:t>veinte</w:t>
      </w:r>
      <w:r w:rsidRPr="00464935">
        <w:rPr>
          <w:rFonts w:ascii="Palatino Linotype" w:hAnsi="Palatino Linotype"/>
        </w:rPr>
        <w:t>.</w:t>
      </w:r>
    </w:p>
    <w:p w:rsidR="00C81284" w:rsidRPr="00464935" w:rsidRDefault="00C81284" w:rsidP="001336CC">
      <w:pPr>
        <w:spacing w:before="100" w:beforeAutospacing="1" w:after="100" w:afterAutospacing="1"/>
        <w:contextualSpacing/>
        <w:jc w:val="both"/>
        <w:rPr>
          <w:rFonts w:ascii="Palatino Linotype" w:hAnsi="Palatino Linotype"/>
        </w:rPr>
      </w:pPr>
    </w:p>
    <w:p w:rsidR="00F413DE" w:rsidRPr="00464935" w:rsidRDefault="00F413DE" w:rsidP="001336CC">
      <w:pPr>
        <w:spacing w:before="100" w:beforeAutospacing="1" w:after="100" w:afterAutospacing="1" w:line="360" w:lineRule="auto"/>
        <w:contextualSpacing/>
        <w:jc w:val="both"/>
        <w:rPr>
          <w:rFonts w:ascii="Palatino Linotype" w:hAnsi="Palatino Linotype"/>
        </w:rPr>
      </w:pPr>
      <w:r w:rsidRPr="00464935">
        <w:rPr>
          <w:rFonts w:ascii="Palatino Linotype" w:hAnsi="Palatino Linotype"/>
          <w:b/>
        </w:rPr>
        <w:t>VISTO</w:t>
      </w:r>
      <w:r w:rsidR="00D730A4" w:rsidRPr="00464935">
        <w:rPr>
          <w:rFonts w:ascii="Palatino Linotype" w:hAnsi="Palatino Linotype"/>
        </w:rPr>
        <w:t xml:space="preserve"> </w:t>
      </w:r>
      <w:r w:rsidR="00DD5205" w:rsidRPr="00464935">
        <w:rPr>
          <w:rFonts w:ascii="Palatino Linotype" w:hAnsi="Palatino Linotype"/>
        </w:rPr>
        <w:t>el</w:t>
      </w:r>
      <w:r w:rsidR="00D730A4" w:rsidRPr="00464935">
        <w:rPr>
          <w:rFonts w:ascii="Palatino Linotype" w:hAnsi="Palatino Linotype"/>
        </w:rPr>
        <w:t xml:space="preserve"> </w:t>
      </w:r>
      <w:r w:rsidRPr="00464935">
        <w:rPr>
          <w:rFonts w:ascii="Palatino Linotype" w:hAnsi="Palatino Linotype"/>
        </w:rPr>
        <w:t>expediente</w:t>
      </w:r>
      <w:r w:rsidR="00D730A4" w:rsidRPr="00464935">
        <w:rPr>
          <w:rFonts w:ascii="Palatino Linotype" w:hAnsi="Palatino Linotype"/>
        </w:rPr>
        <w:t xml:space="preserve"> </w:t>
      </w:r>
      <w:r w:rsidRPr="00464935">
        <w:rPr>
          <w:rFonts w:ascii="Palatino Linotype" w:hAnsi="Palatino Linotype"/>
        </w:rPr>
        <w:t>formado</w:t>
      </w:r>
      <w:r w:rsidR="00D730A4" w:rsidRPr="00464935">
        <w:rPr>
          <w:rFonts w:ascii="Palatino Linotype" w:hAnsi="Palatino Linotype"/>
        </w:rPr>
        <w:t xml:space="preserve"> </w:t>
      </w:r>
      <w:r w:rsidRPr="00464935">
        <w:rPr>
          <w:rFonts w:ascii="Palatino Linotype" w:hAnsi="Palatino Linotype"/>
        </w:rPr>
        <w:t>con</w:t>
      </w:r>
      <w:r w:rsidR="00D730A4" w:rsidRPr="00464935">
        <w:rPr>
          <w:rFonts w:ascii="Palatino Linotype" w:hAnsi="Palatino Linotype"/>
        </w:rPr>
        <w:t xml:space="preserve"> </w:t>
      </w:r>
      <w:r w:rsidRPr="00464935">
        <w:rPr>
          <w:rFonts w:ascii="Palatino Linotype" w:hAnsi="Palatino Linotype"/>
        </w:rPr>
        <w:t>motivo</w:t>
      </w:r>
      <w:r w:rsidR="00D730A4" w:rsidRPr="00464935">
        <w:rPr>
          <w:rFonts w:ascii="Palatino Linotype" w:hAnsi="Palatino Linotype"/>
        </w:rPr>
        <w:t xml:space="preserve"> </w:t>
      </w:r>
      <w:r w:rsidRPr="00464935">
        <w:rPr>
          <w:rFonts w:ascii="Palatino Linotype" w:hAnsi="Palatino Linotype"/>
        </w:rPr>
        <w:t>de</w:t>
      </w:r>
      <w:r w:rsidR="00DD5205" w:rsidRPr="00464935">
        <w:rPr>
          <w:rFonts w:ascii="Palatino Linotype" w:hAnsi="Palatino Linotype"/>
        </w:rPr>
        <w:t>l</w:t>
      </w:r>
      <w:r w:rsidR="00D730A4" w:rsidRPr="00464935">
        <w:rPr>
          <w:rFonts w:ascii="Palatino Linotype" w:hAnsi="Palatino Linotype"/>
        </w:rPr>
        <w:t xml:space="preserve"> </w:t>
      </w:r>
      <w:r w:rsidRPr="00464935">
        <w:rPr>
          <w:rFonts w:ascii="Palatino Linotype" w:hAnsi="Palatino Linotype"/>
        </w:rPr>
        <w:t>recurso</w:t>
      </w:r>
      <w:r w:rsidR="00D730A4" w:rsidRPr="00464935">
        <w:rPr>
          <w:rFonts w:ascii="Palatino Linotype" w:hAnsi="Palatino Linotype"/>
        </w:rPr>
        <w:t xml:space="preserve"> </w:t>
      </w:r>
      <w:r w:rsidRPr="00464935">
        <w:rPr>
          <w:rFonts w:ascii="Palatino Linotype" w:hAnsi="Palatino Linotype"/>
        </w:rPr>
        <w:t>de</w:t>
      </w:r>
      <w:r w:rsidR="00D730A4" w:rsidRPr="00464935">
        <w:rPr>
          <w:rFonts w:ascii="Palatino Linotype" w:hAnsi="Palatino Linotype"/>
        </w:rPr>
        <w:t xml:space="preserve"> </w:t>
      </w:r>
      <w:r w:rsidRPr="00464935">
        <w:rPr>
          <w:rFonts w:ascii="Palatino Linotype" w:hAnsi="Palatino Linotype"/>
        </w:rPr>
        <w:t>revisión</w:t>
      </w:r>
      <w:r w:rsidR="00D730A4" w:rsidRPr="00464935">
        <w:rPr>
          <w:rFonts w:ascii="Palatino Linotype" w:hAnsi="Palatino Linotype"/>
        </w:rPr>
        <w:t xml:space="preserve"> </w:t>
      </w:r>
      <w:r w:rsidR="00E552D2" w:rsidRPr="00464935">
        <w:rPr>
          <w:rFonts w:ascii="Palatino Linotype" w:hAnsi="Palatino Linotype"/>
          <w:b/>
        </w:rPr>
        <w:t>08987</w:t>
      </w:r>
      <w:r w:rsidR="00582C78" w:rsidRPr="00464935">
        <w:rPr>
          <w:rFonts w:ascii="Palatino Linotype" w:hAnsi="Palatino Linotype"/>
          <w:b/>
        </w:rPr>
        <w:t>/INFOEM/IP/RR/2019</w:t>
      </w:r>
      <w:r w:rsidRPr="00464935">
        <w:rPr>
          <w:rFonts w:ascii="Palatino Linotype" w:hAnsi="Palatino Linotype"/>
        </w:rPr>
        <w:t>,</w:t>
      </w:r>
      <w:r w:rsidR="00D730A4" w:rsidRPr="00464935">
        <w:rPr>
          <w:rFonts w:ascii="Palatino Linotype" w:hAnsi="Palatino Linotype"/>
        </w:rPr>
        <w:t xml:space="preserve"> </w:t>
      </w:r>
      <w:r w:rsidRPr="00464935">
        <w:rPr>
          <w:rFonts w:ascii="Palatino Linotype" w:hAnsi="Palatino Linotype"/>
        </w:rPr>
        <w:t>promovido</w:t>
      </w:r>
      <w:r w:rsidR="00D730A4" w:rsidRPr="00464935">
        <w:rPr>
          <w:rFonts w:ascii="Palatino Linotype" w:hAnsi="Palatino Linotype"/>
        </w:rPr>
        <w:t xml:space="preserve"> </w:t>
      </w:r>
      <w:r w:rsidRPr="00464935">
        <w:rPr>
          <w:rFonts w:ascii="Palatino Linotype" w:hAnsi="Palatino Linotype"/>
        </w:rPr>
        <w:t>por</w:t>
      </w:r>
      <w:r w:rsidR="00D730A4" w:rsidRPr="00464935">
        <w:rPr>
          <w:rFonts w:ascii="Palatino Linotype" w:hAnsi="Palatino Linotype"/>
        </w:rPr>
        <w:t xml:space="preserve"> </w:t>
      </w:r>
      <w:r w:rsidR="00E552D2" w:rsidRPr="00464935">
        <w:rPr>
          <w:rFonts w:ascii="Palatino Linotype" w:hAnsi="Palatino Linotype"/>
        </w:rPr>
        <w:t>un particular de manera anónima</w:t>
      </w:r>
      <w:r w:rsidRPr="00464935">
        <w:rPr>
          <w:rFonts w:ascii="Palatino Linotype" w:hAnsi="Palatino Linotype"/>
        </w:rPr>
        <w:t>,</w:t>
      </w:r>
      <w:r w:rsidR="00D730A4" w:rsidRPr="00464935">
        <w:rPr>
          <w:rFonts w:ascii="Palatino Linotype" w:hAnsi="Palatino Linotype"/>
        </w:rPr>
        <w:t xml:space="preserve"> </w:t>
      </w:r>
      <w:r w:rsidRPr="00464935">
        <w:rPr>
          <w:rFonts w:ascii="Palatino Linotype" w:hAnsi="Palatino Linotype"/>
        </w:rPr>
        <w:t>en</w:t>
      </w:r>
      <w:r w:rsidR="00D730A4" w:rsidRPr="00464935">
        <w:rPr>
          <w:rFonts w:ascii="Palatino Linotype" w:hAnsi="Palatino Linotype"/>
        </w:rPr>
        <w:t xml:space="preserve"> </w:t>
      </w:r>
      <w:r w:rsidRPr="00464935">
        <w:rPr>
          <w:rFonts w:ascii="Palatino Linotype" w:hAnsi="Palatino Linotype"/>
        </w:rPr>
        <w:t>lo</w:t>
      </w:r>
      <w:r w:rsidR="00D730A4" w:rsidRPr="00464935">
        <w:rPr>
          <w:rFonts w:ascii="Palatino Linotype" w:hAnsi="Palatino Linotype"/>
        </w:rPr>
        <w:t xml:space="preserve"> </w:t>
      </w:r>
      <w:r w:rsidRPr="00464935">
        <w:rPr>
          <w:rFonts w:ascii="Palatino Linotype" w:hAnsi="Palatino Linotype"/>
        </w:rPr>
        <w:t>sucesivo</w:t>
      </w:r>
      <w:r w:rsidR="00D730A4" w:rsidRPr="00464935">
        <w:rPr>
          <w:rFonts w:ascii="Palatino Linotype" w:hAnsi="Palatino Linotype"/>
        </w:rPr>
        <w:t xml:space="preserve"> </w:t>
      </w:r>
      <w:r w:rsidR="007E30BA" w:rsidRPr="00464935">
        <w:rPr>
          <w:rFonts w:ascii="Palatino Linotype" w:hAnsi="Palatino Linotype"/>
          <w:b/>
        </w:rPr>
        <w:t>EL RECURRENTE</w:t>
      </w:r>
      <w:r w:rsidRPr="00464935">
        <w:rPr>
          <w:rFonts w:ascii="Palatino Linotype" w:hAnsi="Palatino Linotype"/>
        </w:rPr>
        <w:t>,</w:t>
      </w:r>
      <w:r w:rsidR="00D730A4" w:rsidRPr="00464935">
        <w:rPr>
          <w:rFonts w:ascii="Palatino Linotype" w:hAnsi="Palatino Linotype"/>
        </w:rPr>
        <w:t xml:space="preserve"> </w:t>
      </w:r>
      <w:r w:rsidRPr="00464935">
        <w:rPr>
          <w:rFonts w:ascii="Palatino Linotype" w:hAnsi="Palatino Linotype"/>
        </w:rPr>
        <w:t>en</w:t>
      </w:r>
      <w:r w:rsidR="00D730A4" w:rsidRPr="00464935">
        <w:rPr>
          <w:rFonts w:ascii="Palatino Linotype" w:hAnsi="Palatino Linotype"/>
        </w:rPr>
        <w:t xml:space="preserve"> </w:t>
      </w:r>
      <w:r w:rsidRPr="00464935">
        <w:rPr>
          <w:rFonts w:ascii="Palatino Linotype" w:hAnsi="Palatino Linotype"/>
        </w:rPr>
        <w:t>contra</w:t>
      </w:r>
      <w:r w:rsidR="00D730A4" w:rsidRPr="00464935">
        <w:rPr>
          <w:rFonts w:ascii="Palatino Linotype" w:hAnsi="Palatino Linotype"/>
        </w:rPr>
        <w:t xml:space="preserve"> </w:t>
      </w:r>
      <w:r w:rsidRPr="00464935">
        <w:rPr>
          <w:rFonts w:ascii="Palatino Linotype" w:hAnsi="Palatino Linotype"/>
        </w:rPr>
        <w:t>de</w:t>
      </w:r>
      <w:r w:rsidR="00D730A4" w:rsidRPr="00464935">
        <w:rPr>
          <w:rFonts w:ascii="Palatino Linotype" w:hAnsi="Palatino Linotype"/>
        </w:rPr>
        <w:t xml:space="preserve"> </w:t>
      </w:r>
      <w:r w:rsidRPr="00464935">
        <w:rPr>
          <w:rFonts w:ascii="Palatino Linotype" w:hAnsi="Palatino Linotype"/>
        </w:rPr>
        <w:t>la</w:t>
      </w:r>
      <w:r w:rsidR="00D730A4" w:rsidRPr="00464935">
        <w:rPr>
          <w:rFonts w:ascii="Palatino Linotype" w:hAnsi="Palatino Linotype"/>
        </w:rPr>
        <w:t xml:space="preserve"> </w:t>
      </w:r>
      <w:r w:rsidRPr="00464935">
        <w:rPr>
          <w:rFonts w:ascii="Palatino Linotype" w:hAnsi="Palatino Linotype"/>
        </w:rPr>
        <w:t>respuesta</w:t>
      </w:r>
      <w:r w:rsidR="00D730A4" w:rsidRPr="00464935">
        <w:rPr>
          <w:rFonts w:ascii="Palatino Linotype" w:hAnsi="Palatino Linotype"/>
        </w:rPr>
        <w:t xml:space="preserve"> </w:t>
      </w:r>
      <w:r w:rsidRPr="00464935">
        <w:rPr>
          <w:rFonts w:ascii="Palatino Linotype" w:hAnsi="Palatino Linotype"/>
        </w:rPr>
        <w:t>emitida</w:t>
      </w:r>
      <w:r w:rsidR="00D730A4" w:rsidRPr="00464935">
        <w:rPr>
          <w:rFonts w:ascii="Palatino Linotype" w:hAnsi="Palatino Linotype"/>
        </w:rPr>
        <w:t xml:space="preserve"> </w:t>
      </w:r>
      <w:r w:rsidRPr="00464935">
        <w:rPr>
          <w:rFonts w:ascii="Palatino Linotype" w:hAnsi="Palatino Linotype"/>
        </w:rPr>
        <w:t>por</w:t>
      </w:r>
      <w:r w:rsidR="00D730A4" w:rsidRPr="00464935">
        <w:rPr>
          <w:rFonts w:ascii="Palatino Linotype" w:hAnsi="Palatino Linotype"/>
        </w:rPr>
        <w:t xml:space="preserve"> </w:t>
      </w:r>
      <w:r w:rsidR="00582C78" w:rsidRPr="00464935">
        <w:rPr>
          <w:rFonts w:ascii="Palatino Linotype" w:hAnsi="Palatino Linotype"/>
        </w:rPr>
        <w:t xml:space="preserve">el Ayuntamiento de </w:t>
      </w:r>
      <w:r w:rsidR="00E552D2" w:rsidRPr="00464935">
        <w:rPr>
          <w:rFonts w:ascii="Palatino Linotype" w:hAnsi="Palatino Linotype"/>
        </w:rPr>
        <w:t>Naucalpan de Juárez</w:t>
      </w:r>
      <w:r w:rsidRPr="00464935">
        <w:rPr>
          <w:rFonts w:ascii="Palatino Linotype" w:hAnsi="Palatino Linotype"/>
        </w:rPr>
        <w:t>,</w:t>
      </w:r>
      <w:r w:rsidR="00D730A4" w:rsidRPr="00464935">
        <w:rPr>
          <w:rFonts w:ascii="Palatino Linotype" w:hAnsi="Palatino Linotype"/>
        </w:rPr>
        <w:t xml:space="preserve"> </w:t>
      </w:r>
      <w:r w:rsidRPr="00464935">
        <w:rPr>
          <w:rFonts w:ascii="Palatino Linotype" w:hAnsi="Palatino Linotype"/>
        </w:rPr>
        <w:t>en</w:t>
      </w:r>
      <w:r w:rsidR="00D730A4" w:rsidRPr="00464935">
        <w:rPr>
          <w:rFonts w:ascii="Palatino Linotype" w:hAnsi="Palatino Linotype"/>
        </w:rPr>
        <w:t xml:space="preserve"> </w:t>
      </w:r>
      <w:r w:rsidRPr="00464935">
        <w:rPr>
          <w:rFonts w:ascii="Palatino Linotype" w:hAnsi="Palatino Linotype"/>
        </w:rPr>
        <w:t>lo</w:t>
      </w:r>
      <w:r w:rsidR="00D730A4" w:rsidRPr="00464935">
        <w:rPr>
          <w:rFonts w:ascii="Palatino Linotype" w:hAnsi="Palatino Linotype"/>
        </w:rPr>
        <w:t xml:space="preserve"> </w:t>
      </w:r>
      <w:r w:rsidRPr="00464935">
        <w:rPr>
          <w:rFonts w:ascii="Palatino Linotype" w:hAnsi="Palatino Linotype"/>
        </w:rPr>
        <w:t>sucesivo</w:t>
      </w:r>
      <w:r w:rsidR="00D730A4" w:rsidRPr="00464935">
        <w:rPr>
          <w:rFonts w:ascii="Palatino Linotype" w:hAnsi="Palatino Linotype"/>
        </w:rPr>
        <w:t xml:space="preserve"> </w:t>
      </w:r>
      <w:r w:rsidRPr="00464935">
        <w:rPr>
          <w:rFonts w:ascii="Palatino Linotype" w:hAnsi="Palatino Linotype"/>
          <w:b/>
        </w:rPr>
        <w:t>EL</w:t>
      </w:r>
      <w:r w:rsidR="00D730A4" w:rsidRPr="00464935">
        <w:rPr>
          <w:rFonts w:ascii="Palatino Linotype" w:hAnsi="Palatino Linotype"/>
          <w:b/>
        </w:rPr>
        <w:t xml:space="preserve"> </w:t>
      </w:r>
      <w:r w:rsidRPr="00464935">
        <w:rPr>
          <w:rFonts w:ascii="Palatino Linotype" w:hAnsi="Palatino Linotype"/>
          <w:b/>
        </w:rPr>
        <w:t>SUJETO</w:t>
      </w:r>
      <w:r w:rsidR="00D730A4" w:rsidRPr="00464935">
        <w:rPr>
          <w:rFonts w:ascii="Palatino Linotype" w:hAnsi="Palatino Linotype"/>
          <w:b/>
        </w:rPr>
        <w:t xml:space="preserve"> </w:t>
      </w:r>
      <w:r w:rsidRPr="00464935">
        <w:rPr>
          <w:rFonts w:ascii="Palatino Linotype" w:hAnsi="Palatino Linotype"/>
          <w:b/>
        </w:rPr>
        <w:t>OBLIGADO</w:t>
      </w:r>
      <w:r w:rsidRPr="00464935">
        <w:rPr>
          <w:rFonts w:ascii="Palatino Linotype" w:hAnsi="Palatino Linotype"/>
        </w:rPr>
        <w:t>,</w:t>
      </w:r>
      <w:r w:rsidR="00D730A4" w:rsidRPr="00464935">
        <w:rPr>
          <w:rFonts w:ascii="Palatino Linotype" w:hAnsi="Palatino Linotype"/>
        </w:rPr>
        <w:t xml:space="preserve"> </w:t>
      </w:r>
      <w:r w:rsidRPr="00464935">
        <w:rPr>
          <w:rFonts w:ascii="Palatino Linotype" w:hAnsi="Palatino Linotype"/>
        </w:rPr>
        <w:t>se</w:t>
      </w:r>
      <w:r w:rsidR="00D730A4" w:rsidRPr="00464935">
        <w:rPr>
          <w:rFonts w:ascii="Palatino Linotype" w:hAnsi="Palatino Linotype"/>
        </w:rPr>
        <w:t xml:space="preserve"> </w:t>
      </w:r>
      <w:r w:rsidRPr="00464935">
        <w:rPr>
          <w:rFonts w:ascii="Palatino Linotype" w:hAnsi="Palatino Linotype"/>
        </w:rPr>
        <w:t>procede</w:t>
      </w:r>
      <w:r w:rsidR="00D730A4" w:rsidRPr="00464935">
        <w:rPr>
          <w:rFonts w:ascii="Palatino Linotype" w:hAnsi="Palatino Linotype"/>
        </w:rPr>
        <w:t xml:space="preserve"> </w:t>
      </w:r>
      <w:r w:rsidRPr="00464935">
        <w:rPr>
          <w:rFonts w:ascii="Palatino Linotype" w:hAnsi="Palatino Linotype"/>
        </w:rPr>
        <w:t>a</w:t>
      </w:r>
      <w:r w:rsidR="00D730A4" w:rsidRPr="00464935">
        <w:rPr>
          <w:rFonts w:ascii="Palatino Linotype" w:hAnsi="Palatino Linotype"/>
        </w:rPr>
        <w:t xml:space="preserve"> </w:t>
      </w:r>
      <w:r w:rsidRPr="00464935">
        <w:rPr>
          <w:rFonts w:ascii="Palatino Linotype" w:hAnsi="Palatino Linotype"/>
        </w:rPr>
        <w:t>dictar</w:t>
      </w:r>
      <w:r w:rsidR="00D730A4" w:rsidRPr="00464935">
        <w:rPr>
          <w:rFonts w:ascii="Palatino Linotype" w:hAnsi="Palatino Linotype"/>
        </w:rPr>
        <w:t xml:space="preserve"> </w:t>
      </w:r>
      <w:r w:rsidRPr="00464935">
        <w:rPr>
          <w:rFonts w:ascii="Palatino Linotype" w:hAnsi="Palatino Linotype"/>
        </w:rPr>
        <w:t>la</w:t>
      </w:r>
      <w:r w:rsidR="00D730A4" w:rsidRPr="00464935">
        <w:rPr>
          <w:rFonts w:ascii="Palatino Linotype" w:hAnsi="Palatino Linotype"/>
        </w:rPr>
        <w:t xml:space="preserve"> </w:t>
      </w:r>
      <w:r w:rsidRPr="00464935">
        <w:rPr>
          <w:rFonts w:ascii="Palatino Linotype" w:hAnsi="Palatino Linotype"/>
        </w:rPr>
        <w:t>presente</w:t>
      </w:r>
      <w:r w:rsidR="00D730A4" w:rsidRPr="00464935">
        <w:rPr>
          <w:rFonts w:ascii="Palatino Linotype" w:hAnsi="Palatino Linotype"/>
        </w:rPr>
        <w:t xml:space="preserve"> </w:t>
      </w:r>
      <w:r w:rsidRPr="00464935">
        <w:rPr>
          <w:rFonts w:ascii="Palatino Linotype" w:hAnsi="Palatino Linotype"/>
        </w:rPr>
        <w:t>resolución</w:t>
      </w:r>
      <w:r w:rsidR="00D730A4" w:rsidRPr="00464935">
        <w:rPr>
          <w:rFonts w:ascii="Palatino Linotype" w:hAnsi="Palatino Linotype"/>
        </w:rPr>
        <w:t xml:space="preserve"> </w:t>
      </w:r>
      <w:r w:rsidRPr="00464935">
        <w:rPr>
          <w:rFonts w:ascii="Palatino Linotype" w:hAnsi="Palatino Linotype"/>
        </w:rPr>
        <w:t>con</w:t>
      </w:r>
      <w:r w:rsidR="00D730A4" w:rsidRPr="00464935">
        <w:rPr>
          <w:rFonts w:ascii="Palatino Linotype" w:hAnsi="Palatino Linotype"/>
        </w:rPr>
        <w:t xml:space="preserve"> </w:t>
      </w:r>
      <w:r w:rsidRPr="00464935">
        <w:rPr>
          <w:rFonts w:ascii="Palatino Linotype" w:hAnsi="Palatino Linotype"/>
        </w:rPr>
        <w:t>base</w:t>
      </w:r>
      <w:r w:rsidR="00D730A4" w:rsidRPr="00464935">
        <w:rPr>
          <w:rFonts w:ascii="Palatino Linotype" w:hAnsi="Palatino Linotype"/>
        </w:rPr>
        <w:t xml:space="preserve"> </w:t>
      </w:r>
      <w:r w:rsidRPr="00464935">
        <w:rPr>
          <w:rFonts w:ascii="Palatino Linotype" w:hAnsi="Palatino Linotype"/>
        </w:rPr>
        <w:t>en</w:t>
      </w:r>
      <w:r w:rsidR="00D730A4" w:rsidRPr="00464935">
        <w:rPr>
          <w:rFonts w:ascii="Palatino Linotype" w:hAnsi="Palatino Linotype"/>
        </w:rPr>
        <w:t xml:space="preserve"> </w:t>
      </w:r>
      <w:r w:rsidRPr="00464935">
        <w:rPr>
          <w:rFonts w:ascii="Palatino Linotype" w:hAnsi="Palatino Linotype"/>
        </w:rPr>
        <w:t>lo</w:t>
      </w:r>
      <w:r w:rsidR="00D730A4" w:rsidRPr="00464935">
        <w:rPr>
          <w:rFonts w:ascii="Palatino Linotype" w:hAnsi="Palatino Linotype"/>
        </w:rPr>
        <w:t xml:space="preserve"> </w:t>
      </w:r>
      <w:r w:rsidRPr="00464935">
        <w:rPr>
          <w:rFonts w:ascii="Palatino Linotype" w:hAnsi="Palatino Linotype"/>
        </w:rPr>
        <w:t>siguiente:</w:t>
      </w:r>
      <w:r w:rsidR="00D730A4" w:rsidRPr="00464935">
        <w:rPr>
          <w:rFonts w:ascii="Palatino Linotype" w:hAnsi="Palatino Linotype"/>
        </w:rPr>
        <w:t xml:space="preserve"> </w:t>
      </w:r>
    </w:p>
    <w:p w:rsidR="00E552D2" w:rsidRPr="00464935" w:rsidRDefault="00E552D2" w:rsidP="001336CC">
      <w:pPr>
        <w:spacing w:before="100" w:beforeAutospacing="1" w:after="100" w:afterAutospacing="1" w:line="360" w:lineRule="auto"/>
        <w:contextualSpacing/>
        <w:jc w:val="center"/>
        <w:rPr>
          <w:rFonts w:ascii="Palatino Linotype" w:hAnsi="Palatino Linotype"/>
          <w:b/>
          <w:bCs/>
          <w:spacing w:val="40"/>
          <w:sz w:val="28"/>
        </w:rPr>
      </w:pPr>
    </w:p>
    <w:p w:rsidR="00A2780F" w:rsidRPr="00464935" w:rsidRDefault="00A2780F" w:rsidP="001336CC">
      <w:pPr>
        <w:spacing w:before="100" w:beforeAutospacing="1" w:after="100" w:afterAutospacing="1" w:line="360" w:lineRule="auto"/>
        <w:contextualSpacing/>
        <w:jc w:val="center"/>
        <w:rPr>
          <w:rFonts w:ascii="Palatino Linotype" w:hAnsi="Palatino Linotype"/>
          <w:b/>
          <w:bCs/>
          <w:spacing w:val="40"/>
          <w:sz w:val="28"/>
        </w:rPr>
      </w:pPr>
      <w:r w:rsidRPr="00464935">
        <w:rPr>
          <w:rFonts w:ascii="Palatino Linotype" w:hAnsi="Palatino Linotype"/>
          <w:b/>
          <w:bCs/>
          <w:spacing w:val="40"/>
          <w:sz w:val="28"/>
        </w:rPr>
        <w:t>RESULTANDO</w:t>
      </w:r>
    </w:p>
    <w:p w:rsidR="00882929" w:rsidRPr="00464935" w:rsidRDefault="001A138F" w:rsidP="001336CC">
      <w:pPr>
        <w:pStyle w:val="Prrafodelista"/>
        <w:tabs>
          <w:tab w:val="left" w:pos="567"/>
        </w:tabs>
        <w:spacing w:before="100" w:beforeAutospacing="1" w:after="100" w:afterAutospacing="1" w:line="360" w:lineRule="auto"/>
        <w:ind w:left="0"/>
        <w:contextualSpacing/>
        <w:jc w:val="both"/>
        <w:rPr>
          <w:rFonts w:ascii="Palatino Linotype" w:hAnsi="Palatino Linotype"/>
        </w:rPr>
      </w:pPr>
      <w:r w:rsidRPr="00464935">
        <w:rPr>
          <w:rFonts w:ascii="Palatino Linotype" w:hAnsi="Palatino Linotype"/>
          <w:b/>
          <w:sz w:val="28"/>
          <w:szCs w:val="28"/>
        </w:rPr>
        <w:t>I.</w:t>
      </w:r>
      <w:r w:rsidRPr="00464935">
        <w:rPr>
          <w:rFonts w:ascii="Palatino Linotype" w:hAnsi="Palatino Linotype"/>
        </w:rPr>
        <w:t xml:space="preserve"> </w:t>
      </w:r>
      <w:r w:rsidR="00A327E0" w:rsidRPr="00464935">
        <w:rPr>
          <w:rFonts w:ascii="Palatino Linotype" w:hAnsi="Palatino Linotype"/>
        </w:rPr>
        <w:t>En</w:t>
      </w:r>
      <w:r w:rsidR="00D730A4" w:rsidRPr="00464935">
        <w:rPr>
          <w:rFonts w:ascii="Palatino Linotype" w:hAnsi="Palatino Linotype"/>
        </w:rPr>
        <w:t xml:space="preserve"> </w:t>
      </w:r>
      <w:r w:rsidR="00A327E0" w:rsidRPr="00464935">
        <w:rPr>
          <w:rFonts w:ascii="Palatino Linotype" w:hAnsi="Palatino Linotype"/>
        </w:rPr>
        <w:t>fecha</w:t>
      </w:r>
      <w:r w:rsidR="00D730A4" w:rsidRPr="00464935">
        <w:rPr>
          <w:rFonts w:ascii="Palatino Linotype" w:hAnsi="Palatino Linotype"/>
        </w:rPr>
        <w:t xml:space="preserve"> </w:t>
      </w:r>
      <w:r w:rsidR="00E552D2" w:rsidRPr="00464935">
        <w:rPr>
          <w:rFonts w:ascii="Palatino Linotype" w:hAnsi="Palatino Linotype"/>
        </w:rPr>
        <w:t>ocho de</w:t>
      </w:r>
      <w:r w:rsidR="0010337E" w:rsidRPr="00464935">
        <w:rPr>
          <w:rFonts w:ascii="Palatino Linotype" w:hAnsi="Palatino Linotype"/>
        </w:rPr>
        <w:t xml:space="preserve"> </w:t>
      </w:r>
      <w:r w:rsidR="00E552D2" w:rsidRPr="00464935">
        <w:rPr>
          <w:rFonts w:ascii="Palatino Linotype" w:hAnsi="Palatino Linotype"/>
        </w:rPr>
        <w:t>noviembre</w:t>
      </w:r>
      <w:r w:rsidR="00096A2E" w:rsidRPr="00464935">
        <w:rPr>
          <w:rFonts w:ascii="Palatino Linotype" w:hAnsi="Palatino Linotype"/>
        </w:rPr>
        <w:t xml:space="preserve"> </w:t>
      </w:r>
      <w:r w:rsidR="00A327E0" w:rsidRPr="00464935">
        <w:rPr>
          <w:rFonts w:ascii="Palatino Linotype" w:hAnsi="Palatino Linotype"/>
        </w:rPr>
        <w:t>de</w:t>
      </w:r>
      <w:r w:rsidR="00D730A4" w:rsidRPr="00464935">
        <w:rPr>
          <w:rFonts w:ascii="Palatino Linotype" w:hAnsi="Palatino Linotype"/>
        </w:rPr>
        <w:t xml:space="preserve"> </w:t>
      </w:r>
      <w:r w:rsidR="00A327E0" w:rsidRPr="00464935">
        <w:rPr>
          <w:rFonts w:ascii="Palatino Linotype" w:hAnsi="Palatino Linotype"/>
        </w:rPr>
        <w:t>dos</w:t>
      </w:r>
      <w:r w:rsidR="00D730A4" w:rsidRPr="00464935">
        <w:rPr>
          <w:rFonts w:ascii="Palatino Linotype" w:hAnsi="Palatino Linotype"/>
        </w:rPr>
        <w:t xml:space="preserve"> </w:t>
      </w:r>
      <w:r w:rsidR="00A327E0" w:rsidRPr="00464935">
        <w:rPr>
          <w:rFonts w:ascii="Palatino Linotype" w:hAnsi="Palatino Linotype"/>
        </w:rPr>
        <w:t>mil</w:t>
      </w:r>
      <w:r w:rsidR="00D730A4" w:rsidRPr="00464935">
        <w:rPr>
          <w:rFonts w:ascii="Palatino Linotype" w:hAnsi="Palatino Linotype"/>
        </w:rPr>
        <w:t xml:space="preserve"> </w:t>
      </w:r>
      <w:r w:rsidR="00E47A23" w:rsidRPr="00464935">
        <w:rPr>
          <w:rFonts w:ascii="Palatino Linotype" w:hAnsi="Palatino Linotype"/>
        </w:rPr>
        <w:t>diecinueve</w:t>
      </w:r>
      <w:r w:rsidR="00A327E0" w:rsidRPr="00464935">
        <w:rPr>
          <w:rFonts w:ascii="Palatino Linotype" w:hAnsi="Palatino Linotype"/>
        </w:rPr>
        <w:t>,</w:t>
      </w:r>
      <w:r w:rsidR="00D730A4" w:rsidRPr="00464935">
        <w:rPr>
          <w:rFonts w:ascii="Palatino Linotype" w:hAnsi="Palatino Linotype"/>
        </w:rPr>
        <w:t xml:space="preserve"> </w:t>
      </w:r>
      <w:r w:rsidR="007E30BA" w:rsidRPr="00464935">
        <w:rPr>
          <w:rFonts w:ascii="Palatino Linotype" w:hAnsi="Palatino Linotype"/>
          <w:b/>
        </w:rPr>
        <w:t>EL RECURRENTE</w:t>
      </w:r>
      <w:r w:rsidR="00D730A4" w:rsidRPr="00464935">
        <w:rPr>
          <w:rFonts w:ascii="Palatino Linotype" w:hAnsi="Palatino Linotype"/>
        </w:rPr>
        <w:t xml:space="preserve"> </w:t>
      </w:r>
      <w:r w:rsidR="00A327E0" w:rsidRPr="00464935">
        <w:rPr>
          <w:rFonts w:ascii="Palatino Linotype" w:hAnsi="Palatino Linotype"/>
        </w:rPr>
        <w:t>presentó</w:t>
      </w:r>
      <w:r w:rsidR="00D730A4" w:rsidRPr="00464935">
        <w:rPr>
          <w:rFonts w:ascii="Palatino Linotype" w:hAnsi="Palatino Linotype"/>
        </w:rPr>
        <w:t xml:space="preserve"> </w:t>
      </w:r>
      <w:r w:rsidR="00A327E0" w:rsidRPr="00464935">
        <w:rPr>
          <w:rFonts w:ascii="Palatino Linotype" w:hAnsi="Palatino Linotype"/>
        </w:rPr>
        <w:t>a</w:t>
      </w:r>
      <w:r w:rsidR="00D730A4" w:rsidRPr="00464935">
        <w:rPr>
          <w:rFonts w:ascii="Palatino Linotype" w:hAnsi="Palatino Linotype"/>
        </w:rPr>
        <w:t xml:space="preserve"> </w:t>
      </w:r>
      <w:r w:rsidR="00A327E0" w:rsidRPr="00464935">
        <w:rPr>
          <w:rFonts w:ascii="Palatino Linotype" w:hAnsi="Palatino Linotype"/>
        </w:rPr>
        <w:t>través</w:t>
      </w:r>
      <w:r w:rsidR="00D730A4" w:rsidRPr="00464935">
        <w:rPr>
          <w:rFonts w:ascii="Palatino Linotype" w:hAnsi="Palatino Linotype"/>
        </w:rPr>
        <w:t xml:space="preserve"> </w:t>
      </w:r>
      <w:r w:rsidR="00A327E0" w:rsidRPr="00464935">
        <w:rPr>
          <w:rFonts w:ascii="Palatino Linotype" w:hAnsi="Palatino Linotype"/>
        </w:rPr>
        <w:t>del</w:t>
      </w:r>
      <w:r w:rsidR="00D730A4" w:rsidRPr="00464935">
        <w:rPr>
          <w:rFonts w:ascii="Palatino Linotype" w:hAnsi="Palatino Linotype"/>
        </w:rPr>
        <w:t xml:space="preserve"> </w:t>
      </w:r>
      <w:r w:rsidR="00A327E0" w:rsidRPr="00464935">
        <w:rPr>
          <w:rFonts w:ascii="Palatino Linotype" w:hAnsi="Palatino Linotype" w:cs="Arial"/>
        </w:rPr>
        <w:t>Sistema</w:t>
      </w:r>
      <w:r w:rsidR="00D730A4" w:rsidRPr="00464935">
        <w:rPr>
          <w:rFonts w:ascii="Palatino Linotype" w:hAnsi="Palatino Linotype"/>
        </w:rPr>
        <w:t xml:space="preserve"> </w:t>
      </w:r>
      <w:r w:rsidR="00A327E0" w:rsidRPr="00464935">
        <w:rPr>
          <w:rFonts w:ascii="Palatino Linotype" w:hAnsi="Palatino Linotype"/>
        </w:rPr>
        <w:t>de</w:t>
      </w:r>
      <w:r w:rsidR="00D730A4" w:rsidRPr="00464935">
        <w:rPr>
          <w:rFonts w:ascii="Palatino Linotype" w:hAnsi="Palatino Linotype"/>
        </w:rPr>
        <w:t xml:space="preserve"> </w:t>
      </w:r>
      <w:r w:rsidR="00A327E0" w:rsidRPr="00464935">
        <w:rPr>
          <w:rFonts w:ascii="Palatino Linotype" w:hAnsi="Palatino Linotype" w:cs="Arial"/>
        </w:rPr>
        <w:t>Acceso</w:t>
      </w:r>
      <w:r w:rsidR="00D730A4" w:rsidRPr="00464935">
        <w:rPr>
          <w:rFonts w:ascii="Palatino Linotype" w:hAnsi="Palatino Linotype"/>
        </w:rPr>
        <w:t xml:space="preserve"> </w:t>
      </w:r>
      <w:r w:rsidR="00A327E0" w:rsidRPr="00464935">
        <w:rPr>
          <w:rFonts w:ascii="Palatino Linotype" w:hAnsi="Palatino Linotype"/>
        </w:rPr>
        <w:t>a</w:t>
      </w:r>
      <w:r w:rsidR="00D730A4" w:rsidRPr="00464935">
        <w:rPr>
          <w:rFonts w:ascii="Palatino Linotype" w:hAnsi="Palatino Linotype"/>
        </w:rPr>
        <w:t xml:space="preserve"> </w:t>
      </w:r>
      <w:r w:rsidR="00A327E0" w:rsidRPr="00464935">
        <w:rPr>
          <w:rFonts w:ascii="Palatino Linotype" w:hAnsi="Palatino Linotype"/>
        </w:rPr>
        <w:t>la</w:t>
      </w:r>
      <w:r w:rsidR="00D730A4" w:rsidRPr="00464935">
        <w:rPr>
          <w:rFonts w:ascii="Palatino Linotype" w:hAnsi="Palatino Linotype"/>
        </w:rPr>
        <w:t xml:space="preserve"> </w:t>
      </w:r>
      <w:r w:rsidR="00A327E0" w:rsidRPr="00464935">
        <w:rPr>
          <w:rFonts w:ascii="Palatino Linotype" w:hAnsi="Palatino Linotype"/>
        </w:rPr>
        <w:t>Información</w:t>
      </w:r>
      <w:r w:rsidR="00D730A4" w:rsidRPr="00464935">
        <w:rPr>
          <w:rFonts w:ascii="Palatino Linotype" w:hAnsi="Palatino Linotype"/>
        </w:rPr>
        <w:t xml:space="preserve"> </w:t>
      </w:r>
      <w:r w:rsidR="00A327E0" w:rsidRPr="00464935">
        <w:rPr>
          <w:rFonts w:ascii="Palatino Linotype" w:hAnsi="Palatino Linotype"/>
        </w:rPr>
        <w:t>Mexiquense,</w:t>
      </w:r>
      <w:r w:rsidR="00D730A4" w:rsidRPr="00464935">
        <w:rPr>
          <w:rFonts w:ascii="Palatino Linotype" w:hAnsi="Palatino Linotype"/>
        </w:rPr>
        <w:t xml:space="preserve"> </w:t>
      </w:r>
      <w:r w:rsidR="00A327E0" w:rsidRPr="00464935">
        <w:rPr>
          <w:rFonts w:ascii="Palatino Linotype" w:hAnsi="Palatino Linotype"/>
        </w:rPr>
        <w:t>en</w:t>
      </w:r>
      <w:r w:rsidR="00D730A4" w:rsidRPr="00464935">
        <w:rPr>
          <w:rFonts w:ascii="Palatino Linotype" w:hAnsi="Palatino Linotype"/>
        </w:rPr>
        <w:t xml:space="preserve"> </w:t>
      </w:r>
      <w:r w:rsidR="00A327E0" w:rsidRPr="00464935">
        <w:rPr>
          <w:rFonts w:ascii="Palatino Linotype" w:hAnsi="Palatino Linotype"/>
        </w:rPr>
        <w:t>lo</w:t>
      </w:r>
      <w:r w:rsidR="00D730A4" w:rsidRPr="00464935">
        <w:rPr>
          <w:rFonts w:ascii="Palatino Linotype" w:hAnsi="Palatino Linotype"/>
        </w:rPr>
        <w:t xml:space="preserve"> </w:t>
      </w:r>
      <w:r w:rsidR="00A327E0" w:rsidRPr="00464935">
        <w:rPr>
          <w:rFonts w:ascii="Palatino Linotype" w:hAnsi="Palatino Linotype"/>
        </w:rPr>
        <w:t>subsecuente</w:t>
      </w:r>
      <w:r w:rsidR="00D730A4" w:rsidRPr="00464935">
        <w:rPr>
          <w:rFonts w:ascii="Palatino Linotype" w:hAnsi="Palatino Linotype"/>
        </w:rPr>
        <w:t xml:space="preserve"> </w:t>
      </w:r>
      <w:r w:rsidR="00A327E0" w:rsidRPr="00464935">
        <w:rPr>
          <w:rFonts w:ascii="Palatino Linotype" w:hAnsi="Palatino Linotype"/>
          <w:b/>
        </w:rPr>
        <w:t>EL</w:t>
      </w:r>
      <w:r w:rsidR="00D730A4" w:rsidRPr="00464935">
        <w:rPr>
          <w:rFonts w:ascii="Palatino Linotype" w:hAnsi="Palatino Linotype"/>
          <w:b/>
        </w:rPr>
        <w:t xml:space="preserve"> </w:t>
      </w:r>
      <w:r w:rsidR="00A327E0" w:rsidRPr="00464935">
        <w:rPr>
          <w:rFonts w:ascii="Palatino Linotype" w:hAnsi="Palatino Linotype"/>
          <w:b/>
        </w:rPr>
        <w:t>SAIMEX</w:t>
      </w:r>
      <w:r w:rsidR="00D730A4" w:rsidRPr="00464935">
        <w:rPr>
          <w:rFonts w:ascii="Palatino Linotype" w:hAnsi="Palatino Linotype"/>
        </w:rPr>
        <w:t xml:space="preserve"> </w:t>
      </w:r>
      <w:r w:rsidR="00A327E0" w:rsidRPr="00464935">
        <w:rPr>
          <w:rFonts w:ascii="Palatino Linotype" w:hAnsi="Palatino Linotype"/>
        </w:rPr>
        <w:t>ante</w:t>
      </w:r>
      <w:r w:rsidR="00D730A4" w:rsidRPr="00464935">
        <w:rPr>
          <w:rFonts w:ascii="Palatino Linotype" w:hAnsi="Palatino Linotype"/>
        </w:rPr>
        <w:t xml:space="preserve"> </w:t>
      </w:r>
      <w:r w:rsidR="00A327E0" w:rsidRPr="00464935">
        <w:rPr>
          <w:rFonts w:ascii="Palatino Linotype" w:hAnsi="Palatino Linotype"/>
          <w:b/>
        </w:rPr>
        <w:t>EL</w:t>
      </w:r>
      <w:r w:rsidR="00D730A4" w:rsidRPr="00464935">
        <w:rPr>
          <w:rFonts w:ascii="Palatino Linotype" w:hAnsi="Palatino Linotype"/>
          <w:b/>
        </w:rPr>
        <w:t xml:space="preserve"> </w:t>
      </w:r>
      <w:r w:rsidR="00A327E0" w:rsidRPr="00464935">
        <w:rPr>
          <w:rFonts w:ascii="Palatino Linotype" w:hAnsi="Palatino Linotype"/>
          <w:b/>
        </w:rPr>
        <w:t>SUJETO</w:t>
      </w:r>
      <w:r w:rsidR="00D730A4" w:rsidRPr="00464935">
        <w:rPr>
          <w:rFonts w:ascii="Palatino Linotype" w:hAnsi="Palatino Linotype"/>
          <w:b/>
        </w:rPr>
        <w:t xml:space="preserve"> </w:t>
      </w:r>
      <w:r w:rsidR="00A327E0" w:rsidRPr="00464935">
        <w:rPr>
          <w:rFonts w:ascii="Palatino Linotype" w:hAnsi="Palatino Linotype"/>
          <w:b/>
        </w:rPr>
        <w:t>OBLIGADO</w:t>
      </w:r>
      <w:r w:rsidR="00A327E0" w:rsidRPr="00464935">
        <w:rPr>
          <w:rFonts w:ascii="Palatino Linotype" w:hAnsi="Palatino Linotype"/>
        </w:rPr>
        <w:t>,</w:t>
      </w:r>
      <w:r w:rsidR="00D730A4" w:rsidRPr="00464935">
        <w:rPr>
          <w:rFonts w:ascii="Palatino Linotype" w:hAnsi="Palatino Linotype"/>
        </w:rPr>
        <w:t xml:space="preserve"> </w:t>
      </w:r>
      <w:r w:rsidR="00A327E0" w:rsidRPr="00464935">
        <w:rPr>
          <w:rFonts w:ascii="Palatino Linotype" w:hAnsi="Palatino Linotype"/>
        </w:rPr>
        <w:t>la</w:t>
      </w:r>
      <w:r w:rsidR="00D730A4" w:rsidRPr="00464935">
        <w:rPr>
          <w:rFonts w:ascii="Palatino Linotype" w:hAnsi="Palatino Linotype"/>
        </w:rPr>
        <w:t xml:space="preserve"> </w:t>
      </w:r>
      <w:r w:rsidR="00A327E0" w:rsidRPr="00464935">
        <w:rPr>
          <w:rFonts w:ascii="Palatino Linotype" w:hAnsi="Palatino Linotype"/>
        </w:rPr>
        <w:t>solicitud</w:t>
      </w:r>
      <w:r w:rsidR="00D730A4" w:rsidRPr="00464935">
        <w:rPr>
          <w:rFonts w:ascii="Palatino Linotype" w:hAnsi="Palatino Linotype"/>
        </w:rPr>
        <w:t xml:space="preserve"> </w:t>
      </w:r>
      <w:r w:rsidR="00A327E0" w:rsidRPr="00464935">
        <w:rPr>
          <w:rFonts w:ascii="Palatino Linotype" w:hAnsi="Palatino Linotype"/>
        </w:rPr>
        <w:t>de</w:t>
      </w:r>
      <w:r w:rsidR="00D730A4" w:rsidRPr="00464935">
        <w:rPr>
          <w:rFonts w:ascii="Palatino Linotype" w:hAnsi="Palatino Linotype"/>
        </w:rPr>
        <w:t xml:space="preserve"> </w:t>
      </w:r>
      <w:r w:rsidR="00A327E0" w:rsidRPr="00464935">
        <w:rPr>
          <w:rFonts w:ascii="Palatino Linotype" w:hAnsi="Palatino Linotype"/>
        </w:rPr>
        <w:t>acceso</w:t>
      </w:r>
      <w:r w:rsidR="00D730A4" w:rsidRPr="00464935">
        <w:rPr>
          <w:rFonts w:ascii="Palatino Linotype" w:hAnsi="Palatino Linotype"/>
        </w:rPr>
        <w:t xml:space="preserve"> </w:t>
      </w:r>
      <w:r w:rsidR="00A327E0" w:rsidRPr="00464935">
        <w:rPr>
          <w:rFonts w:ascii="Palatino Linotype" w:hAnsi="Palatino Linotype"/>
        </w:rPr>
        <w:t>a</w:t>
      </w:r>
      <w:r w:rsidR="00D730A4" w:rsidRPr="00464935">
        <w:rPr>
          <w:rFonts w:ascii="Palatino Linotype" w:hAnsi="Palatino Linotype"/>
        </w:rPr>
        <w:t xml:space="preserve"> </w:t>
      </w:r>
      <w:r w:rsidR="00A327E0" w:rsidRPr="00464935">
        <w:rPr>
          <w:rFonts w:ascii="Palatino Linotype" w:hAnsi="Palatino Linotype"/>
        </w:rPr>
        <w:t>la</w:t>
      </w:r>
      <w:r w:rsidR="00D730A4" w:rsidRPr="00464935">
        <w:rPr>
          <w:rFonts w:ascii="Palatino Linotype" w:hAnsi="Palatino Linotype"/>
        </w:rPr>
        <w:t xml:space="preserve"> </w:t>
      </w:r>
      <w:r w:rsidR="00A327E0" w:rsidRPr="00464935">
        <w:rPr>
          <w:rFonts w:ascii="Palatino Linotype" w:hAnsi="Palatino Linotype"/>
        </w:rPr>
        <w:t>información</w:t>
      </w:r>
      <w:r w:rsidR="00D730A4" w:rsidRPr="00464935">
        <w:rPr>
          <w:rFonts w:ascii="Palatino Linotype" w:hAnsi="Palatino Linotype"/>
        </w:rPr>
        <w:t xml:space="preserve"> </w:t>
      </w:r>
      <w:r w:rsidR="00A327E0" w:rsidRPr="00464935">
        <w:rPr>
          <w:rFonts w:ascii="Palatino Linotype" w:hAnsi="Palatino Linotype"/>
        </w:rPr>
        <w:t>pública,</w:t>
      </w:r>
      <w:r w:rsidR="00D730A4" w:rsidRPr="00464935">
        <w:rPr>
          <w:rFonts w:ascii="Palatino Linotype" w:hAnsi="Palatino Linotype"/>
        </w:rPr>
        <w:t xml:space="preserve"> </w:t>
      </w:r>
      <w:r w:rsidR="00345471" w:rsidRPr="00464935">
        <w:rPr>
          <w:rFonts w:ascii="Palatino Linotype" w:hAnsi="Palatino Linotype"/>
        </w:rPr>
        <w:t xml:space="preserve">a la que se le asignó el número </w:t>
      </w:r>
      <w:r w:rsidR="00E552D2" w:rsidRPr="00464935">
        <w:rPr>
          <w:rFonts w:ascii="Palatino Linotype" w:hAnsi="Palatino Linotype"/>
          <w:b/>
          <w:bCs/>
        </w:rPr>
        <w:t>01044</w:t>
      </w:r>
      <w:r w:rsidR="00F83722" w:rsidRPr="00464935">
        <w:rPr>
          <w:rFonts w:ascii="Palatino Linotype" w:hAnsi="Palatino Linotype"/>
          <w:b/>
          <w:bCs/>
        </w:rPr>
        <w:t>/</w:t>
      </w:r>
      <w:r w:rsidR="00E552D2" w:rsidRPr="00464935">
        <w:rPr>
          <w:rFonts w:ascii="Palatino Linotype" w:hAnsi="Palatino Linotype"/>
          <w:b/>
          <w:bCs/>
        </w:rPr>
        <w:t>N</w:t>
      </w:r>
      <w:r w:rsidR="00F83722" w:rsidRPr="00464935">
        <w:rPr>
          <w:rFonts w:ascii="Palatino Linotype" w:hAnsi="Palatino Linotype"/>
          <w:b/>
          <w:bCs/>
        </w:rPr>
        <w:t>A</w:t>
      </w:r>
      <w:r w:rsidR="00E552D2" w:rsidRPr="00464935">
        <w:rPr>
          <w:rFonts w:ascii="Palatino Linotype" w:hAnsi="Palatino Linotype"/>
          <w:b/>
          <w:bCs/>
        </w:rPr>
        <w:t>UCALP</w:t>
      </w:r>
      <w:r w:rsidR="00F83722" w:rsidRPr="00464935">
        <w:rPr>
          <w:rFonts w:ascii="Palatino Linotype" w:hAnsi="Palatino Linotype"/>
          <w:b/>
          <w:bCs/>
        </w:rPr>
        <w:t>A</w:t>
      </w:r>
      <w:r w:rsidR="00306577" w:rsidRPr="00464935">
        <w:rPr>
          <w:rFonts w:ascii="Palatino Linotype" w:hAnsi="Palatino Linotype"/>
          <w:b/>
          <w:bCs/>
        </w:rPr>
        <w:t>/IP/201</w:t>
      </w:r>
      <w:r w:rsidR="00882929" w:rsidRPr="00464935">
        <w:rPr>
          <w:rFonts w:ascii="Palatino Linotype" w:hAnsi="Palatino Linotype"/>
          <w:b/>
          <w:bCs/>
        </w:rPr>
        <w:t>9</w:t>
      </w:r>
      <w:r w:rsidR="00345471" w:rsidRPr="00464935">
        <w:rPr>
          <w:rFonts w:ascii="Palatino Linotype" w:hAnsi="Palatino Linotype"/>
        </w:rPr>
        <w:t>, mediante la cual solicitó</w:t>
      </w:r>
      <w:r w:rsidRPr="00464935">
        <w:rPr>
          <w:rFonts w:ascii="Palatino Linotype" w:hAnsi="Palatino Linotype"/>
        </w:rPr>
        <w:t>:</w:t>
      </w:r>
    </w:p>
    <w:p w:rsidR="00E552D2" w:rsidRPr="00464935" w:rsidRDefault="00E552D2" w:rsidP="001336CC">
      <w:pPr>
        <w:pStyle w:val="Prrafodelista"/>
        <w:tabs>
          <w:tab w:val="left" w:pos="567"/>
        </w:tabs>
        <w:spacing w:before="100" w:beforeAutospacing="1" w:after="100" w:afterAutospacing="1"/>
        <w:ind w:left="851" w:right="902"/>
        <w:contextualSpacing/>
        <w:jc w:val="both"/>
        <w:rPr>
          <w:rFonts w:ascii="Palatino Linotype" w:hAnsi="Palatino Linotype" w:cs="Arial"/>
          <w:i/>
          <w:sz w:val="22"/>
          <w:szCs w:val="22"/>
        </w:rPr>
      </w:pPr>
    </w:p>
    <w:p w:rsidR="00A327E0" w:rsidRPr="00464935" w:rsidRDefault="00A327E0" w:rsidP="001336CC">
      <w:pPr>
        <w:pStyle w:val="Prrafodelista"/>
        <w:tabs>
          <w:tab w:val="left" w:pos="567"/>
        </w:tabs>
        <w:spacing w:before="100" w:beforeAutospacing="1" w:after="100" w:afterAutospacing="1"/>
        <w:ind w:left="851" w:right="902"/>
        <w:contextualSpacing/>
        <w:jc w:val="both"/>
        <w:rPr>
          <w:rFonts w:ascii="Palatino Linotype" w:hAnsi="Palatino Linotype"/>
          <w:sz w:val="22"/>
          <w:szCs w:val="22"/>
        </w:rPr>
      </w:pPr>
      <w:r w:rsidRPr="00464935">
        <w:rPr>
          <w:rFonts w:ascii="Palatino Linotype" w:hAnsi="Palatino Linotype" w:cs="Arial"/>
          <w:i/>
          <w:sz w:val="22"/>
          <w:szCs w:val="22"/>
        </w:rPr>
        <w:t>“</w:t>
      </w:r>
      <w:r w:rsidR="00CB7F5E" w:rsidRPr="00464935">
        <w:rPr>
          <w:rFonts w:ascii="Palatino Linotype" w:hAnsi="Palatino Linotype" w:cs="Arial"/>
          <w:i/>
          <w:sz w:val="22"/>
          <w:szCs w:val="22"/>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w:t>
      </w:r>
      <w:r w:rsidR="00CB7F5E" w:rsidRPr="00464935">
        <w:rPr>
          <w:rFonts w:ascii="Palatino Linotype" w:hAnsi="Palatino Linotype" w:cs="Arial"/>
          <w:i/>
          <w:sz w:val="22"/>
          <w:szCs w:val="22"/>
        </w:rPr>
        <w:lastRenderedPageBreak/>
        <w:t xml:space="preserve">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 </w:t>
      </w:r>
      <w:r w:rsidRPr="00464935">
        <w:rPr>
          <w:rFonts w:ascii="Palatino Linotype" w:hAnsi="Palatino Linotype"/>
          <w:sz w:val="22"/>
          <w:szCs w:val="22"/>
        </w:rPr>
        <w:t>(Sic)</w:t>
      </w:r>
      <w:r w:rsidR="005E4AF2" w:rsidRPr="00464935">
        <w:rPr>
          <w:rFonts w:ascii="Palatino Linotype" w:hAnsi="Palatino Linotype"/>
          <w:sz w:val="22"/>
          <w:szCs w:val="22"/>
        </w:rPr>
        <w:t>.</w:t>
      </w:r>
    </w:p>
    <w:p w:rsidR="00882929" w:rsidRPr="00464935" w:rsidRDefault="00882929" w:rsidP="001336CC">
      <w:pPr>
        <w:pStyle w:val="Prrafodelista"/>
        <w:tabs>
          <w:tab w:val="left" w:pos="567"/>
        </w:tabs>
        <w:spacing w:before="100" w:beforeAutospacing="1" w:after="100" w:afterAutospacing="1"/>
        <w:ind w:left="0"/>
        <w:contextualSpacing/>
        <w:jc w:val="both"/>
        <w:rPr>
          <w:rFonts w:ascii="Palatino Linotype" w:hAnsi="Palatino Linotype"/>
        </w:rPr>
      </w:pPr>
    </w:p>
    <w:p w:rsidR="001A138F" w:rsidRPr="00464935" w:rsidRDefault="001A138F" w:rsidP="001336CC">
      <w:pPr>
        <w:pStyle w:val="Prrafodelista"/>
        <w:tabs>
          <w:tab w:val="left" w:pos="567"/>
        </w:tabs>
        <w:spacing w:before="100" w:beforeAutospacing="1" w:after="100" w:afterAutospacing="1" w:line="360" w:lineRule="auto"/>
        <w:ind w:left="0"/>
        <w:contextualSpacing/>
        <w:jc w:val="both"/>
        <w:rPr>
          <w:rFonts w:ascii="Palatino Linotype" w:hAnsi="Palatino Linotype"/>
        </w:rPr>
      </w:pPr>
      <w:r w:rsidRPr="00464935">
        <w:rPr>
          <w:rFonts w:ascii="Palatino Linotype" w:hAnsi="Palatino Linotype"/>
        </w:rPr>
        <w:t xml:space="preserve">Modalidad de entrega: </w:t>
      </w:r>
      <w:r w:rsidRPr="00464935">
        <w:rPr>
          <w:rFonts w:ascii="Palatino Linotype" w:hAnsi="Palatino Linotype"/>
          <w:b/>
        </w:rPr>
        <w:t>Vía SAIMEX</w:t>
      </w:r>
    </w:p>
    <w:p w:rsidR="00CB7F5E" w:rsidRPr="00464935" w:rsidRDefault="00CB7F5E" w:rsidP="001336CC">
      <w:pPr>
        <w:pStyle w:val="Prrafodelista"/>
        <w:tabs>
          <w:tab w:val="left" w:pos="567"/>
        </w:tabs>
        <w:spacing w:before="100" w:beforeAutospacing="1" w:after="100" w:afterAutospacing="1" w:line="360" w:lineRule="auto"/>
        <w:ind w:left="0"/>
        <w:contextualSpacing/>
        <w:jc w:val="both"/>
        <w:rPr>
          <w:rFonts w:ascii="Palatino Linotype" w:hAnsi="Palatino Linotype"/>
          <w:b/>
          <w:sz w:val="28"/>
          <w:szCs w:val="28"/>
        </w:rPr>
      </w:pPr>
    </w:p>
    <w:p w:rsidR="001C0D13" w:rsidRPr="00464935" w:rsidRDefault="001A138F" w:rsidP="001336CC">
      <w:pPr>
        <w:pStyle w:val="Prrafodelista"/>
        <w:tabs>
          <w:tab w:val="left" w:pos="567"/>
        </w:tabs>
        <w:spacing w:before="100" w:beforeAutospacing="1" w:after="100" w:afterAutospacing="1" w:line="360" w:lineRule="auto"/>
        <w:ind w:left="0"/>
        <w:contextualSpacing/>
        <w:jc w:val="both"/>
        <w:rPr>
          <w:rFonts w:ascii="Palatino Linotype" w:hAnsi="Palatino Linotype"/>
        </w:rPr>
      </w:pPr>
      <w:r w:rsidRPr="00464935">
        <w:rPr>
          <w:rFonts w:ascii="Palatino Linotype" w:hAnsi="Palatino Linotype"/>
          <w:b/>
          <w:sz w:val="28"/>
          <w:szCs w:val="28"/>
        </w:rPr>
        <w:t>II.</w:t>
      </w:r>
      <w:r w:rsidRPr="00464935">
        <w:rPr>
          <w:rFonts w:ascii="Palatino Linotype" w:hAnsi="Palatino Linotype"/>
        </w:rPr>
        <w:t xml:space="preserve"> </w:t>
      </w:r>
      <w:r w:rsidR="00096A2E" w:rsidRPr="00464935">
        <w:rPr>
          <w:rFonts w:ascii="Palatino Linotype" w:hAnsi="Palatino Linotype"/>
        </w:rPr>
        <w:t>Con base en el detalle de seguimiento del</w:t>
      </w:r>
      <w:r w:rsidR="00096A2E" w:rsidRPr="00464935">
        <w:rPr>
          <w:rFonts w:ascii="Palatino Linotype" w:hAnsi="Palatino Linotype"/>
          <w:b/>
        </w:rPr>
        <w:t xml:space="preserve"> SAIMEX</w:t>
      </w:r>
      <w:r w:rsidR="00096A2E" w:rsidRPr="00464935">
        <w:rPr>
          <w:rFonts w:ascii="Palatino Linotype" w:hAnsi="Palatino Linotype"/>
        </w:rPr>
        <w:t xml:space="preserve">, se advierte que en fecha </w:t>
      </w:r>
      <w:r w:rsidR="00CB7F5E" w:rsidRPr="00464935">
        <w:rPr>
          <w:rFonts w:ascii="Palatino Linotype" w:hAnsi="Palatino Linotype"/>
        </w:rPr>
        <w:t xml:space="preserve">doce </w:t>
      </w:r>
      <w:r w:rsidR="00096A2E" w:rsidRPr="00464935">
        <w:rPr>
          <w:rFonts w:ascii="Palatino Linotype" w:hAnsi="Palatino Linotype"/>
        </w:rPr>
        <w:t xml:space="preserve">de </w:t>
      </w:r>
      <w:r w:rsidR="00CB7F5E" w:rsidRPr="00464935">
        <w:rPr>
          <w:rFonts w:ascii="Palatino Linotype" w:hAnsi="Palatino Linotype"/>
        </w:rPr>
        <w:t xml:space="preserve">noviembre </w:t>
      </w:r>
      <w:r w:rsidR="00096A2E" w:rsidRPr="00464935">
        <w:rPr>
          <w:rFonts w:ascii="Palatino Linotype" w:hAnsi="Palatino Linotype"/>
        </w:rPr>
        <w:t xml:space="preserve">de dos mil </w:t>
      </w:r>
      <w:r w:rsidR="00E47A23" w:rsidRPr="00464935">
        <w:rPr>
          <w:rFonts w:ascii="Palatino Linotype" w:hAnsi="Palatino Linotype"/>
        </w:rPr>
        <w:t>diecinueve</w:t>
      </w:r>
      <w:r w:rsidR="00096A2E" w:rsidRPr="00464935">
        <w:rPr>
          <w:rFonts w:ascii="Palatino Linotype" w:hAnsi="Palatino Linotype"/>
        </w:rPr>
        <w:t>, la Unidad de Transparencia del</w:t>
      </w:r>
      <w:r w:rsidR="00096A2E" w:rsidRPr="00464935">
        <w:rPr>
          <w:rFonts w:ascii="Palatino Linotype" w:hAnsi="Palatino Linotype"/>
          <w:b/>
        </w:rPr>
        <w:t xml:space="preserve"> SUJETO OBLIGADO </w:t>
      </w:r>
      <w:r w:rsidR="00096A2E" w:rsidRPr="00464935">
        <w:rPr>
          <w:rFonts w:ascii="Palatino Linotype" w:hAnsi="Palatino Linotype"/>
        </w:rPr>
        <w:t xml:space="preserve">turnó </w:t>
      </w:r>
      <w:r w:rsidR="001C0D13" w:rsidRPr="00464935">
        <w:rPr>
          <w:rFonts w:ascii="Palatino Linotype" w:hAnsi="Palatino Linotype"/>
        </w:rPr>
        <w:t>al</w:t>
      </w:r>
      <w:r w:rsidR="00096A2E" w:rsidRPr="00464935">
        <w:rPr>
          <w:rFonts w:ascii="Palatino Linotype" w:hAnsi="Palatino Linotype"/>
        </w:rPr>
        <w:t xml:space="preserve"> Servidor Público Habilitado</w:t>
      </w:r>
      <w:r w:rsidR="001C0D13" w:rsidRPr="00464935">
        <w:rPr>
          <w:rFonts w:ascii="Palatino Linotype" w:hAnsi="Palatino Linotype"/>
        </w:rPr>
        <w:t xml:space="preserve"> la solicitud</w:t>
      </w:r>
      <w:r w:rsidR="00096A2E" w:rsidRPr="00464935">
        <w:rPr>
          <w:rFonts w:ascii="Palatino Linotype" w:hAnsi="Palatino Linotype"/>
        </w:rPr>
        <w:t>, a efecto de que realizara la búsqueda y localización de la infor</w:t>
      </w:r>
      <w:r w:rsidRPr="00464935">
        <w:rPr>
          <w:rFonts w:ascii="Palatino Linotype" w:hAnsi="Palatino Linotype"/>
        </w:rPr>
        <w:t xml:space="preserve">mación tal y como se desprende de la </w:t>
      </w:r>
      <w:r w:rsidR="00672554" w:rsidRPr="00464935">
        <w:rPr>
          <w:rFonts w:ascii="Palatino Linotype" w:hAnsi="Palatino Linotype"/>
        </w:rPr>
        <w:t>imagen</w:t>
      </w:r>
      <w:r w:rsidR="00096A2E" w:rsidRPr="00464935">
        <w:rPr>
          <w:rFonts w:ascii="Palatino Linotype" w:hAnsi="Palatino Linotype"/>
        </w:rPr>
        <w:t xml:space="preserve">: </w:t>
      </w:r>
    </w:p>
    <w:p w:rsidR="001C0D13" w:rsidRPr="00464935" w:rsidRDefault="001C0D13" w:rsidP="001336CC">
      <w:pPr>
        <w:pStyle w:val="Prrafodelista"/>
        <w:tabs>
          <w:tab w:val="left" w:pos="567"/>
        </w:tabs>
        <w:spacing w:before="100" w:beforeAutospacing="1" w:after="100" w:afterAutospacing="1" w:line="360" w:lineRule="auto"/>
        <w:ind w:left="0"/>
        <w:contextualSpacing/>
        <w:jc w:val="both"/>
        <w:rPr>
          <w:rFonts w:ascii="Palatino Linotype" w:hAnsi="Palatino Linotype"/>
        </w:rPr>
      </w:pPr>
    </w:p>
    <w:p w:rsidR="00096A2E" w:rsidRPr="00464935" w:rsidRDefault="00CD5B94" w:rsidP="001336CC">
      <w:pPr>
        <w:pStyle w:val="Prrafodelista"/>
        <w:tabs>
          <w:tab w:val="left" w:pos="567"/>
        </w:tabs>
        <w:spacing w:before="100" w:beforeAutospacing="1" w:after="100" w:afterAutospacing="1" w:line="360" w:lineRule="auto"/>
        <w:ind w:left="0"/>
        <w:contextualSpacing/>
        <w:jc w:val="both"/>
        <w:rPr>
          <w:rFonts w:ascii="Palatino Linotype" w:hAnsi="Palatino Linotype"/>
          <w:b/>
          <w:i/>
        </w:rPr>
      </w:pPr>
      <w:r w:rsidRPr="00464935">
        <w:rPr>
          <w:noProof/>
          <w:lang w:eastAsia="es-MX"/>
        </w:rPr>
        <mc:AlternateContent>
          <mc:Choice Requires="wps">
            <w:drawing>
              <wp:anchor distT="0" distB="0" distL="114300" distR="114300" simplePos="0" relativeHeight="251672576" behindDoc="0" locked="0" layoutInCell="1" allowOverlap="1">
                <wp:simplePos x="0" y="0"/>
                <wp:positionH relativeFrom="margin">
                  <wp:posOffset>-4445</wp:posOffset>
                </wp:positionH>
                <wp:positionV relativeFrom="paragraph">
                  <wp:posOffset>934085</wp:posOffset>
                </wp:positionV>
                <wp:extent cx="5734685" cy="762000"/>
                <wp:effectExtent l="57150" t="19050" r="75565" b="95250"/>
                <wp:wrapNone/>
                <wp:docPr id="12" name="Rectángulo 12"/>
                <wp:cNvGraphicFramePr/>
                <a:graphic xmlns:a="http://schemas.openxmlformats.org/drawingml/2006/main">
                  <a:graphicData uri="http://schemas.microsoft.com/office/word/2010/wordprocessingShape">
                    <wps:wsp>
                      <wps:cNvSpPr/>
                      <wps:spPr>
                        <a:xfrm>
                          <a:off x="0" y="0"/>
                          <a:ext cx="5734685" cy="762000"/>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75783" id="Rectángulo 12" o:spid="_x0000_s1026" style="position:absolute;margin-left:-.35pt;margin-top:73.55pt;width:451.55pt;height:6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" filled="f" strokecolor="#c00000" strokeweight="1.5pt">
                <v:shadow on="t" color="black" opacity="22937f" origin=",.5" offset="0,.63889mm"/>
                <w10:wrap anchorx="margin"/>
              </v:rect>
            </w:pict>
          </mc:Fallback>
        </mc:AlternateContent>
      </w:r>
      <w:r w:rsidR="00CB7F5E" w:rsidRPr="00464935">
        <w:rPr>
          <w:noProof/>
          <w:lang w:eastAsia="es-MX"/>
        </w:rPr>
        <w:drawing>
          <wp:inline distT="0" distB="0" distL="0" distR="0" wp14:anchorId="27CC9928" wp14:editId="270D8669">
            <wp:extent cx="5791835" cy="20859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8881" b="45625"/>
                    <a:stretch/>
                  </pic:blipFill>
                  <pic:spPr bwMode="auto">
                    <a:xfrm>
                      <a:off x="0" y="0"/>
                      <a:ext cx="5791835" cy="2085975"/>
                    </a:xfrm>
                    <a:prstGeom prst="rect">
                      <a:avLst/>
                    </a:prstGeom>
                    <a:ln>
                      <a:noFill/>
                    </a:ln>
                    <a:extLst>
                      <a:ext uri="{53640926-AAD7-44D8-BBD7-CCE9431645EC}">
                        <a14:shadowObscured xmlns:a14="http://schemas.microsoft.com/office/drawing/2010/main"/>
                      </a:ext>
                    </a:extLst>
                  </pic:spPr>
                </pic:pic>
              </a:graphicData>
            </a:graphic>
          </wp:inline>
        </w:drawing>
      </w:r>
    </w:p>
    <w:p w:rsidR="00C81284" w:rsidRPr="00464935" w:rsidRDefault="00C81284" w:rsidP="001336CC">
      <w:pPr>
        <w:pStyle w:val="Prrafodelista"/>
        <w:tabs>
          <w:tab w:val="left" w:pos="567"/>
        </w:tabs>
        <w:spacing w:before="100" w:beforeAutospacing="1" w:after="100" w:afterAutospacing="1"/>
        <w:ind w:left="0"/>
        <w:contextualSpacing/>
        <w:jc w:val="center"/>
        <w:rPr>
          <w:rFonts w:ascii="Palatino Linotype" w:hAnsi="Palatino Linotype"/>
        </w:rPr>
      </w:pPr>
    </w:p>
    <w:p w:rsidR="0079262C" w:rsidRPr="00464935" w:rsidRDefault="001A138F" w:rsidP="001336CC">
      <w:pPr>
        <w:pStyle w:val="Prrafodelista"/>
        <w:tabs>
          <w:tab w:val="left" w:pos="567"/>
        </w:tabs>
        <w:spacing w:before="100" w:beforeAutospacing="1" w:after="100" w:afterAutospacing="1" w:line="360" w:lineRule="auto"/>
        <w:ind w:left="0"/>
        <w:contextualSpacing/>
        <w:jc w:val="both"/>
        <w:rPr>
          <w:rFonts w:ascii="Palatino Linotype" w:hAnsi="Palatino Linotype" w:cs="Arial"/>
        </w:rPr>
      </w:pPr>
      <w:r w:rsidRPr="00464935">
        <w:rPr>
          <w:rFonts w:ascii="Palatino Linotype" w:hAnsi="Palatino Linotype" w:cs="Arial"/>
          <w:b/>
          <w:sz w:val="28"/>
          <w:szCs w:val="20"/>
        </w:rPr>
        <w:t>III.</w:t>
      </w:r>
      <w:r w:rsidRPr="00464935">
        <w:rPr>
          <w:rFonts w:ascii="Palatino Linotype" w:hAnsi="Palatino Linotype" w:cs="Arial"/>
          <w:szCs w:val="20"/>
        </w:rPr>
        <w:t xml:space="preserve"> </w:t>
      </w:r>
      <w:r w:rsidR="0079262C" w:rsidRPr="00464935">
        <w:rPr>
          <w:rFonts w:ascii="Palatino Linotype" w:hAnsi="Palatino Linotype" w:cs="Arial"/>
          <w:szCs w:val="20"/>
        </w:rPr>
        <w:t>De</w:t>
      </w:r>
      <w:r w:rsidR="00D730A4" w:rsidRPr="00464935">
        <w:rPr>
          <w:rFonts w:ascii="Palatino Linotype" w:hAnsi="Palatino Linotype" w:cs="Arial"/>
          <w:szCs w:val="20"/>
        </w:rPr>
        <w:t xml:space="preserve"> </w:t>
      </w:r>
      <w:r w:rsidR="0079262C" w:rsidRPr="00464935">
        <w:rPr>
          <w:rFonts w:ascii="Palatino Linotype" w:hAnsi="Palatino Linotype" w:cs="Arial"/>
          <w:szCs w:val="20"/>
        </w:rPr>
        <w:t>las</w:t>
      </w:r>
      <w:r w:rsidR="00D730A4" w:rsidRPr="00464935">
        <w:rPr>
          <w:rFonts w:ascii="Palatino Linotype" w:hAnsi="Palatino Linotype" w:cs="Arial"/>
          <w:szCs w:val="20"/>
        </w:rPr>
        <w:t xml:space="preserve"> </w:t>
      </w:r>
      <w:r w:rsidR="0079262C" w:rsidRPr="00464935">
        <w:rPr>
          <w:rFonts w:ascii="Palatino Linotype" w:hAnsi="Palatino Linotype" w:cs="Arial"/>
          <w:szCs w:val="20"/>
        </w:rPr>
        <w:t>constancias</w:t>
      </w:r>
      <w:r w:rsidR="00D730A4" w:rsidRPr="00464935">
        <w:rPr>
          <w:rFonts w:ascii="Palatino Linotype" w:hAnsi="Palatino Linotype" w:cs="Arial"/>
          <w:szCs w:val="20"/>
        </w:rPr>
        <w:t xml:space="preserve"> </w:t>
      </w:r>
      <w:r w:rsidR="0079262C" w:rsidRPr="00464935">
        <w:rPr>
          <w:rFonts w:ascii="Palatino Linotype" w:hAnsi="Palatino Linotype" w:cs="Arial"/>
          <w:szCs w:val="20"/>
        </w:rPr>
        <w:t>que</w:t>
      </w:r>
      <w:r w:rsidR="00D730A4" w:rsidRPr="00464935">
        <w:rPr>
          <w:rFonts w:ascii="Palatino Linotype" w:hAnsi="Palatino Linotype" w:cs="Arial"/>
          <w:szCs w:val="20"/>
        </w:rPr>
        <w:t xml:space="preserve"> </w:t>
      </w:r>
      <w:r w:rsidR="0079262C" w:rsidRPr="00464935">
        <w:rPr>
          <w:rFonts w:ascii="Palatino Linotype" w:hAnsi="Palatino Linotype" w:cs="Arial"/>
          <w:szCs w:val="20"/>
        </w:rPr>
        <w:t>obran</w:t>
      </w:r>
      <w:r w:rsidR="00D730A4" w:rsidRPr="00464935">
        <w:rPr>
          <w:rFonts w:ascii="Palatino Linotype" w:hAnsi="Palatino Linotype" w:cs="Arial"/>
          <w:szCs w:val="20"/>
        </w:rPr>
        <w:t xml:space="preserve"> </w:t>
      </w:r>
      <w:r w:rsidR="0079262C" w:rsidRPr="00464935">
        <w:rPr>
          <w:rFonts w:ascii="Palatino Linotype" w:hAnsi="Palatino Linotype" w:cs="Arial"/>
          <w:szCs w:val="20"/>
        </w:rPr>
        <w:t>en</w:t>
      </w:r>
      <w:r w:rsidR="00D730A4" w:rsidRPr="00464935">
        <w:rPr>
          <w:rFonts w:ascii="Palatino Linotype" w:hAnsi="Palatino Linotype" w:cs="Arial"/>
          <w:szCs w:val="20"/>
        </w:rPr>
        <w:t xml:space="preserve"> </w:t>
      </w:r>
      <w:r w:rsidR="0079262C" w:rsidRPr="00464935">
        <w:rPr>
          <w:rFonts w:ascii="Palatino Linotype" w:hAnsi="Palatino Linotype" w:cs="Arial"/>
          <w:szCs w:val="20"/>
        </w:rPr>
        <w:t>el</w:t>
      </w:r>
      <w:r w:rsidR="00D730A4" w:rsidRPr="00464935">
        <w:rPr>
          <w:rFonts w:ascii="Palatino Linotype" w:hAnsi="Palatino Linotype" w:cs="Arial"/>
          <w:szCs w:val="20"/>
        </w:rPr>
        <w:t xml:space="preserve"> </w:t>
      </w:r>
      <w:r w:rsidR="0079262C" w:rsidRPr="00464935">
        <w:rPr>
          <w:rFonts w:ascii="Palatino Linotype" w:hAnsi="Palatino Linotype" w:cs="Arial"/>
          <w:szCs w:val="20"/>
        </w:rPr>
        <w:t>expediente</w:t>
      </w:r>
      <w:r w:rsidR="00D730A4" w:rsidRPr="00464935">
        <w:rPr>
          <w:rFonts w:ascii="Palatino Linotype" w:hAnsi="Palatino Linotype" w:cs="Arial"/>
          <w:szCs w:val="20"/>
        </w:rPr>
        <w:t xml:space="preserve"> </w:t>
      </w:r>
      <w:r w:rsidR="0079262C" w:rsidRPr="00464935">
        <w:rPr>
          <w:rFonts w:ascii="Palatino Linotype" w:hAnsi="Palatino Linotype" w:cs="Arial"/>
          <w:szCs w:val="20"/>
        </w:rPr>
        <w:t>electrónico</w:t>
      </w:r>
      <w:r w:rsidR="00D730A4" w:rsidRPr="00464935">
        <w:rPr>
          <w:rFonts w:ascii="Palatino Linotype" w:hAnsi="Palatino Linotype" w:cs="Arial"/>
          <w:szCs w:val="20"/>
        </w:rPr>
        <w:t xml:space="preserve"> </w:t>
      </w:r>
      <w:r w:rsidR="0079262C" w:rsidRPr="00464935">
        <w:rPr>
          <w:rFonts w:ascii="Palatino Linotype" w:hAnsi="Palatino Linotype" w:cs="Arial"/>
          <w:szCs w:val="20"/>
        </w:rPr>
        <w:t>del</w:t>
      </w:r>
      <w:r w:rsidR="00D730A4" w:rsidRPr="00464935">
        <w:rPr>
          <w:rFonts w:ascii="Palatino Linotype" w:hAnsi="Palatino Linotype" w:cs="Arial"/>
          <w:szCs w:val="20"/>
        </w:rPr>
        <w:t xml:space="preserve"> </w:t>
      </w:r>
      <w:r w:rsidR="0079262C" w:rsidRPr="00464935">
        <w:rPr>
          <w:rFonts w:ascii="Palatino Linotype" w:hAnsi="Palatino Linotype" w:cs="Arial"/>
          <w:b/>
          <w:szCs w:val="20"/>
        </w:rPr>
        <w:t>SAIMEX</w:t>
      </w:r>
      <w:r w:rsidR="0079262C" w:rsidRPr="00464935">
        <w:rPr>
          <w:rFonts w:ascii="Palatino Linotype" w:hAnsi="Palatino Linotype" w:cs="Arial"/>
          <w:szCs w:val="20"/>
        </w:rPr>
        <w:t>,</w:t>
      </w:r>
      <w:r w:rsidR="00D730A4" w:rsidRPr="00464935">
        <w:rPr>
          <w:rFonts w:ascii="Palatino Linotype" w:hAnsi="Palatino Linotype" w:cs="Arial"/>
          <w:szCs w:val="20"/>
        </w:rPr>
        <w:t xml:space="preserve"> </w:t>
      </w:r>
      <w:r w:rsidR="0079262C" w:rsidRPr="00464935">
        <w:rPr>
          <w:rFonts w:ascii="Palatino Linotype" w:hAnsi="Palatino Linotype" w:cs="Arial"/>
          <w:szCs w:val="20"/>
        </w:rPr>
        <w:t>se</w:t>
      </w:r>
      <w:r w:rsidR="00D730A4" w:rsidRPr="00464935">
        <w:rPr>
          <w:rFonts w:ascii="Palatino Linotype" w:hAnsi="Palatino Linotype" w:cs="Arial"/>
          <w:szCs w:val="20"/>
        </w:rPr>
        <w:t xml:space="preserve"> </w:t>
      </w:r>
      <w:r w:rsidR="0079262C" w:rsidRPr="00464935">
        <w:rPr>
          <w:rFonts w:ascii="Palatino Linotype" w:hAnsi="Palatino Linotype" w:cs="Arial"/>
          <w:szCs w:val="20"/>
        </w:rPr>
        <w:t>advierte</w:t>
      </w:r>
      <w:r w:rsidR="00D730A4" w:rsidRPr="00464935">
        <w:rPr>
          <w:rFonts w:ascii="Palatino Linotype" w:hAnsi="Palatino Linotype" w:cs="Arial"/>
          <w:szCs w:val="20"/>
        </w:rPr>
        <w:t xml:space="preserve"> </w:t>
      </w:r>
      <w:r w:rsidR="0079262C" w:rsidRPr="00464935">
        <w:rPr>
          <w:rFonts w:ascii="Palatino Linotype" w:hAnsi="Palatino Linotype"/>
        </w:rPr>
        <w:t>que</w:t>
      </w:r>
      <w:r w:rsidR="00D730A4" w:rsidRPr="00464935">
        <w:rPr>
          <w:rFonts w:ascii="Palatino Linotype" w:hAnsi="Palatino Linotype" w:cs="Arial"/>
        </w:rPr>
        <w:t xml:space="preserve"> </w:t>
      </w:r>
      <w:r w:rsidR="0079262C" w:rsidRPr="00464935">
        <w:rPr>
          <w:rFonts w:ascii="Palatino Linotype" w:hAnsi="Palatino Linotype" w:cs="Arial"/>
        </w:rPr>
        <w:t>en</w:t>
      </w:r>
      <w:r w:rsidR="00D730A4" w:rsidRPr="00464935">
        <w:rPr>
          <w:rFonts w:ascii="Palatino Linotype" w:hAnsi="Palatino Linotype" w:cs="Arial"/>
        </w:rPr>
        <w:t xml:space="preserve"> </w:t>
      </w:r>
      <w:r w:rsidR="0079262C" w:rsidRPr="00464935">
        <w:rPr>
          <w:rFonts w:ascii="Palatino Linotype" w:hAnsi="Palatino Linotype" w:cs="Arial"/>
        </w:rPr>
        <w:t>fecha</w:t>
      </w:r>
      <w:r w:rsidR="00EF101D" w:rsidRPr="00464935">
        <w:rPr>
          <w:rFonts w:ascii="Palatino Linotype" w:hAnsi="Palatino Linotype" w:cs="Arial"/>
        </w:rPr>
        <w:t xml:space="preserve"> </w:t>
      </w:r>
      <w:r w:rsidR="00CD5B94" w:rsidRPr="00464935">
        <w:rPr>
          <w:rFonts w:ascii="Palatino Linotype" w:hAnsi="Palatino Linotype" w:cs="Arial"/>
        </w:rPr>
        <w:t>veintisiete de noviembre</w:t>
      </w:r>
      <w:r w:rsidR="002A435D" w:rsidRPr="00464935">
        <w:rPr>
          <w:rFonts w:ascii="Palatino Linotype" w:hAnsi="Palatino Linotype" w:cs="Arial"/>
        </w:rPr>
        <w:t xml:space="preserve"> </w:t>
      </w:r>
      <w:r w:rsidR="002E7B6A" w:rsidRPr="00464935">
        <w:rPr>
          <w:rFonts w:ascii="Palatino Linotype" w:hAnsi="Palatino Linotype"/>
        </w:rPr>
        <w:t>de</w:t>
      </w:r>
      <w:r w:rsidR="00D730A4" w:rsidRPr="00464935">
        <w:rPr>
          <w:rFonts w:ascii="Palatino Linotype" w:hAnsi="Palatino Linotype"/>
        </w:rPr>
        <w:t xml:space="preserve"> </w:t>
      </w:r>
      <w:r w:rsidR="002E7B6A" w:rsidRPr="00464935">
        <w:rPr>
          <w:rFonts w:ascii="Palatino Linotype" w:hAnsi="Palatino Linotype"/>
        </w:rPr>
        <w:t>dos</w:t>
      </w:r>
      <w:r w:rsidR="00D730A4" w:rsidRPr="00464935">
        <w:rPr>
          <w:rFonts w:ascii="Palatino Linotype" w:hAnsi="Palatino Linotype"/>
        </w:rPr>
        <w:t xml:space="preserve"> </w:t>
      </w:r>
      <w:r w:rsidR="002E7B6A" w:rsidRPr="00464935">
        <w:rPr>
          <w:rFonts w:ascii="Palatino Linotype" w:hAnsi="Palatino Linotype"/>
        </w:rPr>
        <w:t>mil</w:t>
      </w:r>
      <w:r w:rsidR="00D730A4" w:rsidRPr="00464935">
        <w:rPr>
          <w:rFonts w:ascii="Palatino Linotype" w:hAnsi="Palatino Linotype"/>
        </w:rPr>
        <w:t xml:space="preserve"> </w:t>
      </w:r>
      <w:r w:rsidR="00E47A23" w:rsidRPr="00464935">
        <w:rPr>
          <w:rFonts w:ascii="Palatino Linotype" w:hAnsi="Palatino Linotype"/>
        </w:rPr>
        <w:t>diecinueve</w:t>
      </w:r>
      <w:r w:rsidR="0079262C" w:rsidRPr="00464935">
        <w:rPr>
          <w:rFonts w:ascii="Palatino Linotype" w:hAnsi="Palatino Linotype"/>
        </w:rPr>
        <w:t>,</w:t>
      </w:r>
      <w:r w:rsidR="00D730A4" w:rsidRPr="00464935">
        <w:rPr>
          <w:rFonts w:ascii="Palatino Linotype" w:hAnsi="Palatino Linotype" w:cs="Arial"/>
        </w:rPr>
        <w:t xml:space="preserve"> </w:t>
      </w:r>
      <w:r w:rsidR="0079262C" w:rsidRPr="00464935">
        <w:rPr>
          <w:rFonts w:ascii="Palatino Linotype" w:hAnsi="Palatino Linotype" w:cs="Arial"/>
          <w:b/>
        </w:rPr>
        <w:t>EL</w:t>
      </w:r>
      <w:r w:rsidR="00D730A4" w:rsidRPr="00464935">
        <w:rPr>
          <w:rFonts w:ascii="Palatino Linotype" w:hAnsi="Palatino Linotype" w:cs="Arial"/>
          <w:b/>
        </w:rPr>
        <w:t xml:space="preserve"> </w:t>
      </w:r>
      <w:r w:rsidR="0079262C" w:rsidRPr="00464935">
        <w:rPr>
          <w:rFonts w:ascii="Palatino Linotype" w:hAnsi="Palatino Linotype" w:cs="Arial"/>
          <w:b/>
        </w:rPr>
        <w:t>SUJETO</w:t>
      </w:r>
      <w:r w:rsidR="00D730A4" w:rsidRPr="00464935">
        <w:rPr>
          <w:rFonts w:ascii="Palatino Linotype" w:hAnsi="Palatino Linotype" w:cs="Arial"/>
          <w:b/>
        </w:rPr>
        <w:t xml:space="preserve"> </w:t>
      </w:r>
      <w:r w:rsidR="0079262C" w:rsidRPr="00464935">
        <w:rPr>
          <w:rFonts w:ascii="Palatino Linotype" w:hAnsi="Palatino Linotype" w:cs="Arial"/>
          <w:b/>
        </w:rPr>
        <w:t>OBLIGADO</w:t>
      </w:r>
      <w:r w:rsidR="00D730A4" w:rsidRPr="00464935">
        <w:rPr>
          <w:rFonts w:ascii="Palatino Linotype" w:hAnsi="Palatino Linotype" w:cs="Arial"/>
        </w:rPr>
        <w:t xml:space="preserve"> </w:t>
      </w:r>
      <w:r w:rsidR="0079262C" w:rsidRPr="00464935">
        <w:rPr>
          <w:rFonts w:ascii="Palatino Linotype" w:hAnsi="Palatino Linotype" w:cs="Arial"/>
        </w:rPr>
        <w:lastRenderedPageBreak/>
        <w:t>dio</w:t>
      </w:r>
      <w:r w:rsidR="00D730A4" w:rsidRPr="00464935">
        <w:rPr>
          <w:rFonts w:ascii="Palatino Linotype" w:hAnsi="Palatino Linotype" w:cs="Arial"/>
        </w:rPr>
        <w:t xml:space="preserve"> </w:t>
      </w:r>
      <w:r w:rsidR="0079262C" w:rsidRPr="00464935">
        <w:rPr>
          <w:rFonts w:ascii="Palatino Linotype" w:hAnsi="Palatino Linotype" w:cs="Arial"/>
        </w:rPr>
        <w:t>respuesta</w:t>
      </w:r>
      <w:r w:rsidR="00D730A4" w:rsidRPr="00464935">
        <w:rPr>
          <w:rFonts w:ascii="Palatino Linotype" w:hAnsi="Palatino Linotype" w:cs="Arial"/>
        </w:rPr>
        <w:t xml:space="preserve"> </w:t>
      </w:r>
      <w:r w:rsidR="0079262C" w:rsidRPr="00464935">
        <w:rPr>
          <w:rFonts w:ascii="Palatino Linotype" w:hAnsi="Palatino Linotype" w:cs="Arial"/>
        </w:rPr>
        <w:t>a</w:t>
      </w:r>
      <w:r w:rsidR="00D730A4" w:rsidRPr="00464935">
        <w:rPr>
          <w:rFonts w:ascii="Palatino Linotype" w:hAnsi="Palatino Linotype" w:cs="Arial"/>
        </w:rPr>
        <w:t xml:space="preserve"> </w:t>
      </w:r>
      <w:r w:rsidR="0079262C" w:rsidRPr="00464935">
        <w:rPr>
          <w:rFonts w:ascii="Palatino Linotype" w:hAnsi="Palatino Linotype" w:cs="Arial"/>
        </w:rPr>
        <w:t>la</w:t>
      </w:r>
      <w:r w:rsidR="00D730A4" w:rsidRPr="00464935">
        <w:rPr>
          <w:rFonts w:ascii="Palatino Linotype" w:hAnsi="Palatino Linotype" w:cs="Arial"/>
        </w:rPr>
        <w:t xml:space="preserve"> </w:t>
      </w:r>
      <w:r w:rsidR="0079262C" w:rsidRPr="00464935">
        <w:rPr>
          <w:rFonts w:ascii="Palatino Linotype" w:hAnsi="Palatino Linotype"/>
        </w:rPr>
        <w:t>solicitud</w:t>
      </w:r>
      <w:r w:rsidR="00D730A4" w:rsidRPr="00464935">
        <w:rPr>
          <w:rFonts w:ascii="Palatino Linotype" w:hAnsi="Palatino Linotype" w:cs="Arial"/>
        </w:rPr>
        <w:t xml:space="preserve"> </w:t>
      </w:r>
      <w:r w:rsidR="0079262C" w:rsidRPr="00464935">
        <w:rPr>
          <w:rFonts w:ascii="Palatino Linotype" w:hAnsi="Palatino Linotype" w:cs="Arial"/>
        </w:rPr>
        <w:t>de</w:t>
      </w:r>
      <w:r w:rsidR="00D730A4" w:rsidRPr="00464935">
        <w:rPr>
          <w:rFonts w:ascii="Palatino Linotype" w:hAnsi="Palatino Linotype" w:cs="Arial"/>
        </w:rPr>
        <w:t xml:space="preserve"> </w:t>
      </w:r>
      <w:r w:rsidR="0079262C" w:rsidRPr="00464935">
        <w:rPr>
          <w:rFonts w:ascii="Palatino Linotype" w:hAnsi="Palatino Linotype"/>
        </w:rPr>
        <w:t>acceso</w:t>
      </w:r>
      <w:r w:rsidR="00D730A4" w:rsidRPr="00464935">
        <w:rPr>
          <w:rFonts w:ascii="Palatino Linotype" w:hAnsi="Palatino Linotype" w:cs="Arial"/>
        </w:rPr>
        <w:t xml:space="preserve"> </w:t>
      </w:r>
      <w:r w:rsidR="0079262C" w:rsidRPr="00464935">
        <w:rPr>
          <w:rFonts w:ascii="Palatino Linotype" w:hAnsi="Palatino Linotype" w:cs="Arial"/>
        </w:rPr>
        <w:t>a</w:t>
      </w:r>
      <w:r w:rsidR="00D730A4" w:rsidRPr="00464935">
        <w:rPr>
          <w:rFonts w:ascii="Palatino Linotype" w:hAnsi="Palatino Linotype" w:cs="Arial"/>
        </w:rPr>
        <w:t xml:space="preserve"> </w:t>
      </w:r>
      <w:r w:rsidR="0079262C" w:rsidRPr="00464935">
        <w:rPr>
          <w:rFonts w:ascii="Palatino Linotype" w:hAnsi="Palatino Linotype" w:cs="Arial"/>
        </w:rPr>
        <w:t>la</w:t>
      </w:r>
      <w:r w:rsidR="00D730A4" w:rsidRPr="00464935">
        <w:rPr>
          <w:rFonts w:ascii="Palatino Linotype" w:hAnsi="Palatino Linotype" w:cs="Arial"/>
        </w:rPr>
        <w:t xml:space="preserve"> </w:t>
      </w:r>
      <w:r w:rsidR="0079262C" w:rsidRPr="00464935">
        <w:rPr>
          <w:rFonts w:ascii="Palatino Linotype" w:hAnsi="Palatino Linotype" w:cs="Arial"/>
        </w:rPr>
        <w:t>información</w:t>
      </w:r>
      <w:r w:rsidR="00D730A4" w:rsidRPr="00464935">
        <w:rPr>
          <w:rFonts w:ascii="Palatino Linotype" w:hAnsi="Palatino Linotype" w:cs="Arial"/>
        </w:rPr>
        <w:t xml:space="preserve"> </w:t>
      </w:r>
      <w:r w:rsidR="0079262C" w:rsidRPr="00464935">
        <w:rPr>
          <w:rFonts w:ascii="Palatino Linotype" w:hAnsi="Palatino Linotype" w:cs="Arial"/>
        </w:rPr>
        <w:t>pública</w:t>
      </w:r>
      <w:r w:rsidR="00D730A4" w:rsidRPr="00464935">
        <w:rPr>
          <w:rFonts w:ascii="Palatino Linotype" w:hAnsi="Palatino Linotype" w:cs="Arial"/>
        </w:rPr>
        <w:t xml:space="preserve"> </w:t>
      </w:r>
      <w:r w:rsidR="0079262C" w:rsidRPr="00464935">
        <w:rPr>
          <w:rFonts w:ascii="Palatino Linotype" w:hAnsi="Palatino Linotype" w:cs="Arial"/>
        </w:rPr>
        <w:t>requerida</w:t>
      </w:r>
      <w:r w:rsidR="00D730A4" w:rsidRPr="00464935">
        <w:rPr>
          <w:rFonts w:ascii="Palatino Linotype" w:hAnsi="Palatino Linotype" w:cs="Arial"/>
        </w:rPr>
        <w:t xml:space="preserve"> </w:t>
      </w:r>
      <w:r w:rsidR="0079262C" w:rsidRPr="00464935">
        <w:rPr>
          <w:rFonts w:ascii="Palatino Linotype" w:hAnsi="Palatino Linotype" w:cs="Arial"/>
        </w:rPr>
        <w:t>por</w:t>
      </w:r>
      <w:r w:rsidR="00D730A4" w:rsidRPr="00464935">
        <w:rPr>
          <w:rFonts w:ascii="Palatino Linotype" w:hAnsi="Palatino Linotype" w:cs="Arial"/>
        </w:rPr>
        <w:t xml:space="preserve"> </w:t>
      </w:r>
      <w:r w:rsidR="007E30BA" w:rsidRPr="00464935">
        <w:rPr>
          <w:rFonts w:ascii="Palatino Linotype" w:hAnsi="Palatino Linotype" w:cs="Arial"/>
          <w:b/>
        </w:rPr>
        <w:t>EL RECURRENTE</w:t>
      </w:r>
      <w:r w:rsidR="0079262C" w:rsidRPr="00464935">
        <w:rPr>
          <w:rFonts w:ascii="Palatino Linotype" w:hAnsi="Palatino Linotype" w:cs="Arial"/>
        </w:rPr>
        <w:t>,</w:t>
      </w:r>
      <w:r w:rsidR="00D730A4" w:rsidRPr="00464935">
        <w:rPr>
          <w:rFonts w:ascii="Palatino Linotype" w:hAnsi="Palatino Linotype" w:cs="Arial"/>
        </w:rPr>
        <w:t xml:space="preserve"> </w:t>
      </w:r>
      <w:r w:rsidR="00CD5B94" w:rsidRPr="00464935">
        <w:rPr>
          <w:rFonts w:ascii="Palatino Linotype" w:hAnsi="Palatino Linotype" w:cs="Arial"/>
        </w:rPr>
        <w:t>en los siguientes términos</w:t>
      </w:r>
      <w:r w:rsidR="0079262C" w:rsidRPr="00464935">
        <w:rPr>
          <w:rFonts w:ascii="Palatino Linotype" w:hAnsi="Palatino Linotype" w:cs="Arial"/>
        </w:rPr>
        <w:t>:</w:t>
      </w:r>
    </w:p>
    <w:p w:rsidR="002E7B6A" w:rsidRPr="00464935" w:rsidRDefault="002E7B6A" w:rsidP="001336CC">
      <w:pPr>
        <w:spacing w:before="100" w:beforeAutospacing="1" w:after="100" w:afterAutospacing="1"/>
        <w:ind w:left="851" w:right="902"/>
        <w:contextualSpacing/>
        <w:jc w:val="both"/>
        <w:rPr>
          <w:rFonts w:ascii="Palatino Linotype" w:hAnsi="Palatino Linotype"/>
          <w:sz w:val="22"/>
        </w:rPr>
      </w:pPr>
      <w:r w:rsidRPr="00464935">
        <w:rPr>
          <w:rFonts w:ascii="Palatino Linotype" w:hAnsi="Palatino Linotype" w:cs="Arial"/>
          <w:i/>
          <w:sz w:val="22"/>
        </w:rPr>
        <w:t>“</w:t>
      </w:r>
      <w:r w:rsidR="00F03AB4" w:rsidRPr="00464935">
        <w:rPr>
          <w:rFonts w:ascii="Palatino Linotype" w:hAnsi="Palatino Linotype" w:cs="Arial"/>
          <w:i/>
          <w:sz w:val="22"/>
        </w:rPr>
        <w:t>…</w:t>
      </w:r>
      <w:r w:rsidR="00EC62FF" w:rsidRPr="00464935">
        <w:rPr>
          <w:rFonts w:ascii="Palatino Linotype" w:hAnsi="Palatino Linotype" w:cs="Arial"/>
          <w:i/>
          <w:sz w:val="22"/>
        </w:rPr>
        <w:t xml:space="preserve">1.- </w:t>
      </w:r>
      <w:r w:rsidR="00CD5B94" w:rsidRPr="00464935">
        <w:rPr>
          <w:rFonts w:ascii="Palatino Linotype" w:hAnsi="Palatino Linotype" w:cs="Arial"/>
          <w:i/>
          <w:sz w:val="22"/>
        </w:rPr>
        <w:t>.señale si en su municipio cuentan con esta Unidad</w:t>
      </w:r>
      <w:proofErr w:type="gramStart"/>
      <w:r w:rsidR="00CD5B94" w:rsidRPr="00464935">
        <w:rPr>
          <w:rFonts w:ascii="Palatino Linotype" w:hAnsi="Palatino Linotype" w:cs="Arial"/>
          <w:i/>
          <w:sz w:val="22"/>
        </w:rPr>
        <w:t>?</w:t>
      </w:r>
      <w:proofErr w:type="gramEnd"/>
      <w:r w:rsidR="00CD5B94" w:rsidRPr="00464935">
        <w:rPr>
          <w:rFonts w:ascii="Palatino Linotype" w:hAnsi="Palatino Linotype" w:cs="Arial"/>
          <w:i/>
          <w:sz w:val="22"/>
        </w:rPr>
        <w:t xml:space="preserve">... </w:t>
      </w:r>
      <w:proofErr w:type="gramStart"/>
      <w:r w:rsidR="00CD5B94" w:rsidRPr="00464935">
        <w:rPr>
          <w:rFonts w:ascii="Palatino Linotype" w:hAnsi="Palatino Linotype" w:cs="Arial"/>
          <w:b/>
          <w:i/>
          <w:sz w:val="22"/>
        </w:rPr>
        <w:t>Si</w:t>
      </w:r>
      <w:r w:rsidR="00CD5B94" w:rsidRPr="00464935">
        <w:rPr>
          <w:rFonts w:ascii="Palatino Linotype" w:hAnsi="Palatino Linotype" w:cs="Arial"/>
          <w:i/>
          <w:sz w:val="22"/>
        </w:rPr>
        <w:t xml:space="preserve"> ...</w:t>
      </w:r>
      <w:proofErr w:type="gramEnd"/>
      <w:r w:rsidR="00CD5B94" w:rsidRPr="00464935">
        <w:rPr>
          <w:rFonts w:ascii="Palatino Linotype" w:hAnsi="Palatino Linotype" w:cs="Arial"/>
          <w:i/>
          <w:sz w:val="22"/>
        </w:rPr>
        <w:t>2.- ¿En caso de contar con la Unidad, mencione en qué fecha se</w:t>
      </w:r>
      <w:r w:rsidR="00EC62FF" w:rsidRPr="00464935">
        <w:rPr>
          <w:rFonts w:ascii="Palatino Linotype" w:hAnsi="Palatino Linotype" w:cs="Arial"/>
          <w:i/>
          <w:sz w:val="22"/>
        </w:rPr>
        <w:t xml:space="preserve"> creó y como está integrada? </w:t>
      </w:r>
      <w:r w:rsidR="00CD5B94" w:rsidRPr="00464935">
        <w:rPr>
          <w:rFonts w:ascii="Palatino Linotype" w:hAnsi="Palatino Linotype" w:cs="Arial"/>
          <w:b/>
          <w:i/>
          <w:sz w:val="22"/>
        </w:rPr>
        <w:t>Fue creada el día 1o de Enero de 2019 y de ello quien realiza la solicitud de información puede dar cuenta al revisar la Gaceta Municipal No. 1-A correspondiente al Reglamento Orgánico de la Administración Pública de Naucalpan de Juárez en su Libro Décimo Segundo; en donde también podrá revisar su integración en el Artículo 12.5, toda vez que esta información es pública en la siguiente liga: https://naucalpan.gob.mx/wp-content/uploads/2019/06/REGLAMENTO-ORGANICO-.pdf Al respecto es pertinente mencionar que con fecha 4 de marzo de 2019, y mediante oficio 0221/SEMUNIS/2019, se solicitó a la Secretaría del Ayuntamiento que las atribuciones señaladas en el Artículo mencionado de la Ley comentada fueran adicionadas a las facultades de esta Secretaría.</w:t>
      </w:r>
      <w:r w:rsidR="00CD5B94" w:rsidRPr="00464935">
        <w:rPr>
          <w:rFonts w:ascii="Palatino Linotype" w:hAnsi="Palatino Linotype" w:cs="Arial"/>
          <w:i/>
          <w:sz w:val="22"/>
        </w:rPr>
        <w:t xml:space="preserve">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 (sic.). </w:t>
      </w:r>
      <w:r w:rsidR="00CD5B94" w:rsidRPr="00464935">
        <w:rPr>
          <w:rFonts w:ascii="Palatino Linotype" w:hAnsi="Palatino Linotype" w:cs="Arial"/>
          <w:b/>
          <w:i/>
          <w:sz w:val="22"/>
        </w:rPr>
        <w:t>No existe un protocolo para la prevención y atención a víctimas de hostigamiento sexual en la Administración Pública Municipal o similar que haya sido aprobado mediante cabildo</w:t>
      </w:r>
      <w:r w:rsidR="00CD5B94" w:rsidRPr="00464935">
        <w:rPr>
          <w:rFonts w:ascii="Palatino Linotype" w:hAnsi="Palatino Linotype" w:cs="Arial"/>
          <w:i/>
          <w:sz w:val="22"/>
        </w:rPr>
        <w:t xml:space="preserve">’ (sic) Dicha respuesta se emite de conformidad con lo dispuesto en el artículo 12 de la </w:t>
      </w:r>
      <w:proofErr w:type="spellStart"/>
      <w:r w:rsidR="00CD5B94" w:rsidRPr="00464935">
        <w:rPr>
          <w:rFonts w:ascii="Palatino Linotype" w:hAnsi="Palatino Linotype" w:cs="Arial"/>
          <w:i/>
          <w:sz w:val="22"/>
        </w:rPr>
        <w:t>LTAIPEMyM</w:t>
      </w:r>
      <w:proofErr w:type="spellEnd"/>
      <w:r w:rsidR="00CD5B94" w:rsidRPr="00464935">
        <w:rPr>
          <w:rFonts w:ascii="Palatino Linotype" w:hAnsi="Palatino Linotype" w:cs="Arial"/>
          <w:i/>
          <w:sz w:val="22"/>
        </w:rPr>
        <w:t>, mismo que versa de la siguiente manera: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w:t>
      </w:r>
      <w:r w:rsidR="00EC62FF" w:rsidRPr="00464935">
        <w:rPr>
          <w:rFonts w:ascii="Palatino Linotype" w:hAnsi="Palatino Linotype" w:cs="Arial"/>
          <w:i/>
          <w:sz w:val="22"/>
        </w:rPr>
        <w:t>s</w:t>
      </w:r>
      <w:r w:rsidR="00CD5B94" w:rsidRPr="00464935">
        <w:rPr>
          <w:rFonts w:ascii="Palatino Linotype" w:hAnsi="Palatino Linotype" w:cs="Arial"/>
          <w:i/>
          <w:sz w:val="22"/>
        </w:rPr>
        <w:t xml:space="preserve">’ (sic). Es importante destacar que esta Unidad de Transparencia emite la respuesta a su solicitud de información, con base en la resolución que proporcionan los titulares de las Áreas Administrativas de este Sujeto Obligado, de conformidad con lo dispuesto por el artículo 59 de la </w:t>
      </w:r>
      <w:proofErr w:type="spellStart"/>
      <w:r w:rsidR="00CD5B94" w:rsidRPr="00464935">
        <w:rPr>
          <w:rFonts w:ascii="Palatino Linotype" w:hAnsi="Palatino Linotype" w:cs="Arial"/>
          <w:i/>
          <w:sz w:val="22"/>
        </w:rPr>
        <w:lastRenderedPageBreak/>
        <w:t>LTAIPEMyM</w:t>
      </w:r>
      <w:proofErr w:type="spellEnd"/>
      <w:r w:rsidR="00CD5B94" w:rsidRPr="00464935">
        <w:rPr>
          <w:rFonts w:ascii="Palatino Linotype" w:hAnsi="Palatino Linotype" w:cs="Arial"/>
          <w:i/>
          <w:sz w:val="22"/>
        </w:rPr>
        <w:t xml:space="preserve">. Asimismo, el artículo 173 de la citada Ley establece que, “El procedimiento de acceso a la información se rige por los principios de simplicidad, rapidez, gratuidad, auxilio y orientación a los particulares” (sic). La información proporcionada al solicitante se entrega con el objetivo de garantizar el derecho de acceso a la información pública, por lo que el manejo de la misma es responsabilidad del solicitante. Finalmente, en caso de inconformidad a la respuesta dada a su solicitud, con fundamento en lo dispuesto por los artículos 176 y 177 de la </w:t>
      </w:r>
      <w:proofErr w:type="spellStart"/>
      <w:r w:rsidR="00CD5B94" w:rsidRPr="00464935">
        <w:rPr>
          <w:rFonts w:ascii="Palatino Linotype" w:hAnsi="Palatino Linotype" w:cs="Arial"/>
          <w:i/>
          <w:sz w:val="22"/>
        </w:rPr>
        <w:t>LTAIPEMyM</w:t>
      </w:r>
      <w:proofErr w:type="spellEnd"/>
      <w:r w:rsidR="00CD5B94" w:rsidRPr="00464935">
        <w:rPr>
          <w:rFonts w:ascii="Palatino Linotype" w:hAnsi="Palatino Linotype" w:cs="Arial"/>
          <w:i/>
          <w:sz w:val="22"/>
        </w:rPr>
        <w:t>, se le informa que, podrá interponer Recurso de Revisión ante el Instituto de Transparencia, Acceso a la Información Pública y Protección de Datos Personales del Estado de México y Municipios, para lo cual dispone de un plazo de quince días hábiles contados a partir de la fecha de la presente notificación a su solicitud de acceso a información.</w:t>
      </w:r>
      <w:r w:rsidR="00F03AB4" w:rsidRPr="00464935">
        <w:rPr>
          <w:rFonts w:ascii="Palatino Linotype" w:hAnsi="Palatino Linotype" w:cs="Arial"/>
          <w:i/>
          <w:sz w:val="22"/>
          <w:szCs w:val="22"/>
        </w:rPr>
        <w:t>..</w:t>
      </w:r>
      <w:r w:rsidRPr="00464935">
        <w:rPr>
          <w:rFonts w:ascii="Palatino Linotype" w:hAnsi="Palatino Linotype" w:cs="Arial"/>
          <w:i/>
          <w:sz w:val="22"/>
        </w:rPr>
        <w:t>”</w:t>
      </w:r>
      <w:r w:rsidR="00D730A4" w:rsidRPr="00464935">
        <w:rPr>
          <w:rFonts w:ascii="Palatino Linotype" w:hAnsi="Palatino Linotype"/>
          <w:i/>
          <w:spacing w:val="-2"/>
          <w:sz w:val="22"/>
        </w:rPr>
        <w:t xml:space="preserve"> </w:t>
      </w:r>
      <w:r w:rsidRPr="00464935">
        <w:rPr>
          <w:rFonts w:ascii="Palatino Linotype" w:hAnsi="Palatino Linotype"/>
          <w:sz w:val="22"/>
        </w:rPr>
        <w:t>(Sic)</w:t>
      </w:r>
    </w:p>
    <w:p w:rsidR="00EC62FF" w:rsidRPr="00464935" w:rsidRDefault="00EC62FF" w:rsidP="001336CC">
      <w:pPr>
        <w:tabs>
          <w:tab w:val="left" w:pos="567"/>
        </w:tabs>
        <w:spacing w:before="100" w:beforeAutospacing="1" w:after="100" w:afterAutospacing="1" w:line="360" w:lineRule="auto"/>
        <w:contextualSpacing/>
        <w:jc w:val="both"/>
        <w:rPr>
          <w:rFonts w:ascii="Palatino Linotype" w:hAnsi="Palatino Linotype" w:cs="Arial"/>
        </w:rPr>
      </w:pPr>
    </w:p>
    <w:p w:rsidR="00D73FD7" w:rsidRPr="00464935" w:rsidRDefault="001A138F" w:rsidP="001336CC">
      <w:pPr>
        <w:tabs>
          <w:tab w:val="left" w:pos="567"/>
        </w:tabs>
        <w:spacing w:before="100" w:beforeAutospacing="1" w:after="100" w:afterAutospacing="1" w:line="360" w:lineRule="auto"/>
        <w:contextualSpacing/>
        <w:jc w:val="both"/>
        <w:rPr>
          <w:rFonts w:ascii="Palatino Linotype" w:hAnsi="Palatino Linotype"/>
          <w:b/>
          <w:i/>
        </w:rPr>
      </w:pPr>
      <w:r w:rsidRPr="00464935">
        <w:rPr>
          <w:rFonts w:ascii="Palatino Linotype" w:hAnsi="Palatino Linotype" w:cs="Arial"/>
          <w:b/>
          <w:sz w:val="28"/>
          <w:szCs w:val="28"/>
        </w:rPr>
        <w:t>IV.</w:t>
      </w:r>
      <w:r w:rsidRPr="00464935">
        <w:rPr>
          <w:rFonts w:ascii="Palatino Linotype" w:hAnsi="Palatino Linotype" w:cs="Arial"/>
        </w:rPr>
        <w:t xml:space="preserve"> </w:t>
      </w:r>
      <w:r w:rsidR="00D73FD7" w:rsidRPr="00464935">
        <w:rPr>
          <w:rFonts w:ascii="Palatino Linotype" w:hAnsi="Palatino Linotype" w:cs="Arial"/>
        </w:rPr>
        <w:t>Inconforme</w:t>
      </w:r>
      <w:r w:rsidR="00D730A4" w:rsidRPr="00464935">
        <w:rPr>
          <w:rFonts w:ascii="Palatino Linotype" w:hAnsi="Palatino Linotype"/>
        </w:rPr>
        <w:t xml:space="preserve"> </w:t>
      </w:r>
      <w:r w:rsidR="00D73FD7" w:rsidRPr="00464935">
        <w:rPr>
          <w:rFonts w:ascii="Palatino Linotype" w:hAnsi="Palatino Linotype"/>
        </w:rPr>
        <w:t>con</w:t>
      </w:r>
      <w:r w:rsidR="00D730A4" w:rsidRPr="00464935">
        <w:rPr>
          <w:rFonts w:ascii="Palatino Linotype" w:hAnsi="Palatino Linotype"/>
        </w:rPr>
        <w:t xml:space="preserve"> </w:t>
      </w:r>
      <w:r w:rsidR="00D73FD7" w:rsidRPr="00464935">
        <w:rPr>
          <w:rFonts w:ascii="Palatino Linotype" w:hAnsi="Palatino Linotype"/>
        </w:rPr>
        <w:t>la</w:t>
      </w:r>
      <w:r w:rsidR="00D730A4" w:rsidRPr="00464935">
        <w:rPr>
          <w:rFonts w:ascii="Palatino Linotype" w:hAnsi="Palatino Linotype"/>
        </w:rPr>
        <w:t xml:space="preserve"> </w:t>
      </w:r>
      <w:r w:rsidR="00D73FD7" w:rsidRPr="00464935">
        <w:rPr>
          <w:rFonts w:ascii="Palatino Linotype" w:hAnsi="Palatino Linotype" w:cs="Arial"/>
        </w:rPr>
        <w:t>respuesta</w:t>
      </w:r>
      <w:r w:rsidR="00D730A4" w:rsidRPr="00464935">
        <w:rPr>
          <w:rFonts w:ascii="Palatino Linotype" w:hAnsi="Palatino Linotype" w:cs="Arial"/>
        </w:rPr>
        <w:t xml:space="preserve"> </w:t>
      </w:r>
      <w:r w:rsidR="00D73FD7" w:rsidRPr="00464935">
        <w:rPr>
          <w:rFonts w:ascii="Palatino Linotype" w:hAnsi="Palatino Linotype"/>
        </w:rPr>
        <w:t>del</w:t>
      </w:r>
      <w:r w:rsidR="00D730A4" w:rsidRPr="00464935">
        <w:rPr>
          <w:rFonts w:ascii="Palatino Linotype" w:hAnsi="Palatino Linotype"/>
        </w:rPr>
        <w:t xml:space="preserve"> </w:t>
      </w:r>
      <w:r w:rsidR="00D73FD7" w:rsidRPr="00464935">
        <w:rPr>
          <w:rFonts w:ascii="Palatino Linotype" w:hAnsi="Palatino Linotype"/>
          <w:b/>
        </w:rPr>
        <w:t>SUJETO</w:t>
      </w:r>
      <w:r w:rsidR="00D730A4" w:rsidRPr="00464935">
        <w:rPr>
          <w:rFonts w:ascii="Palatino Linotype" w:hAnsi="Palatino Linotype"/>
          <w:b/>
        </w:rPr>
        <w:t xml:space="preserve"> </w:t>
      </w:r>
      <w:r w:rsidR="00D73FD7" w:rsidRPr="00464935">
        <w:rPr>
          <w:rFonts w:ascii="Palatino Linotype" w:hAnsi="Palatino Linotype"/>
          <w:b/>
        </w:rPr>
        <w:t>OBLIGADO</w:t>
      </w:r>
      <w:r w:rsidR="00D73FD7" w:rsidRPr="00464935">
        <w:rPr>
          <w:rFonts w:ascii="Palatino Linotype" w:hAnsi="Palatino Linotype"/>
        </w:rPr>
        <w:t>,</w:t>
      </w:r>
      <w:r w:rsidR="00D730A4" w:rsidRPr="00464935">
        <w:rPr>
          <w:rFonts w:ascii="Palatino Linotype" w:hAnsi="Palatino Linotype"/>
        </w:rPr>
        <w:t xml:space="preserve"> </w:t>
      </w:r>
      <w:r w:rsidR="00D73FD7" w:rsidRPr="00464935">
        <w:rPr>
          <w:rFonts w:ascii="Palatino Linotype" w:hAnsi="Palatino Linotype"/>
        </w:rPr>
        <w:t>el</w:t>
      </w:r>
      <w:r w:rsidR="00D730A4" w:rsidRPr="00464935">
        <w:rPr>
          <w:rFonts w:ascii="Palatino Linotype" w:hAnsi="Palatino Linotype"/>
        </w:rPr>
        <w:t xml:space="preserve"> </w:t>
      </w:r>
      <w:r w:rsidR="00E47A23" w:rsidRPr="00464935">
        <w:rPr>
          <w:rFonts w:ascii="Palatino Linotype" w:hAnsi="Palatino Linotype"/>
        </w:rPr>
        <w:t>die</w:t>
      </w:r>
      <w:r w:rsidR="00E42284" w:rsidRPr="00464935">
        <w:rPr>
          <w:rFonts w:ascii="Palatino Linotype" w:hAnsi="Palatino Linotype"/>
        </w:rPr>
        <w:t>z</w:t>
      </w:r>
      <w:r w:rsidR="0074315B" w:rsidRPr="00464935">
        <w:rPr>
          <w:rFonts w:ascii="Palatino Linotype" w:hAnsi="Palatino Linotype"/>
        </w:rPr>
        <w:t xml:space="preserve"> </w:t>
      </w:r>
      <w:r w:rsidR="006271B3" w:rsidRPr="00464935">
        <w:rPr>
          <w:rFonts w:ascii="Palatino Linotype" w:hAnsi="Palatino Linotype"/>
        </w:rPr>
        <w:t xml:space="preserve">de </w:t>
      </w:r>
      <w:r w:rsidR="00E42284" w:rsidRPr="00464935">
        <w:rPr>
          <w:rFonts w:ascii="Palatino Linotype" w:hAnsi="Palatino Linotype"/>
        </w:rPr>
        <w:t>mayo</w:t>
      </w:r>
      <w:r w:rsidR="005861C3" w:rsidRPr="00464935">
        <w:rPr>
          <w:rFonts w:ascii="Palatino Linotype" w:hAnsi="Palatino Linotype"/>
        </w:rPr>
        <w:t xml:space="preserve"> </w:t>
      </w:r>
      <w:r w:rsidR="006271B3" w:rsidRPr="00464935">
        <w:rPr>
          <w:rFonts w:ascii="Palatino Linotype" w:hAnsi="Palatino Linotype"/>
        </w:rPr>
        <w:t xml:space="preserve">de dos mil </w:t>
      </w:r>
      <w:r w:rsidR="00E47A23" w:rsidRPr="00464935">
        <w:rPr>
          <w:rFonts w:ascii="Palatino Linotype" w:hAnsi="Palatino Linotype"/>
        </w:rPr>
        <w:t>diecinueve</w:t>
      </w:r>
      <w:r w:rsidR="00406744" w:rsidRPr="00464935">
        <w:rPr>
          <w:rFonts w:ascii="Palatino Linotype" w:hAnsi="Palatino Linotype"/>
        </w:rPr>
        <w:t xml:space="preserve">, </w:t>
      </w:r>
      <w:r w:rsidR="007E30BA" w:rsidRPr="00464935">
        <w:rPr>
          <w:rFonts w:ascii="Palatino Linotype" w:hAnsi="Palatino Linotype"/>
          <w:b/>
        </w:rPr>
        <w:t>EL RECURRENTE</w:t>
      </w:r>
      <w:r w:rsidR="00406744" w:rsidRPr="00464935">
        <w:rPr>
          <w:rFonts w:ascii="Palatino Linotype" w:hAnsi="Palatino Linotype"/>
        </w:rPr>
        <w:t xml:space="preserve"> mediante </w:t>
      </w:r>
      <w:r w:rsidR="00406744" w:rsidRPr="00464935">
        <w:rPr>
          <w:rFonts w:ascii="Palatino Linotype" w:hAnsi="Palatino Linotype"/>
          <w:b/>
        </w:rPr>
        <w:t xml:space="preserve">EL SAIMEX </w:t>
      </w:r>
      <w:r w:rsidR="00406744" w:rsidRPr="00464935">
        <w:rPr>
          <w:rFonts w:ascii="Palatino Linotype" w:hAnsi="Palatino Linotype"/>
        </w:rPr>
        <w:t xml:space="preserve">interpuso el recurso de revisión objeto del </w:t>
      </w:r>
      <w:r w:rsidR="00406744" w:rsidRPr="00464935">
        <w:rPr>
          <w:rFonts w:ascii="Palatino Linotype" w:hAnsi="Palatino Linotype" w:cs="Arial"/>
        </w:rPr>
        <w:t>presente</w:t>
      </w:r>
      <w:r w:rsidR="00406744" w:rsidRPr="00464935">
        <w:rPr>
          <w:rFonts w:ascii="Palatino Linotype" w:hAnsi="Palatino Linotype"/>
        </w:rPr>
        <w:t xml:space="preserve"> estudio</w:t>
      </w:r>
      <w:r w:rsidR="006271B3" w:rsidRPr="00464935">
        <w:rPr>
          <w:rFonts w:ascii="Palatino Linotype" w:hAnsi="Palatino Linotype"/>
        </w:rPr>
        <w:t>,</w:t>
      </w:r>
      <w:r w:rsidR="00406744" w:rsidRPr="00464935">
        <w:rPr>
          <w:rFonts w:ascii="Palatino Linotype" w:hAnsi="Palatino Linotype"/>
        </w:rPr>
        <w:t xml:space="preserve"> al que se le asignó el </w:t>
      </w:r>
      <w:r w:rsidR="00406744" w:rsidRPr="00464935">
        <w:rPr>
          <w:rFonts w:ascii="Palatino Linotype" w:hAnsi="Palatino Linotype" w:cs="Arial"/>
        </w:rPr>
        <w:t>número</w:t>
      </w:r>
      <w:r w:rsidR="00D041DB" w:rsidRPr="00464935">
        <w:rPr>
          <w:rFonts w:ascii="Palatino Linotype" w:hAnsi="Palatino Linotype" w:cs="Arial"/>
        </w:rPr>
        <w:t xml:space="preserve"> </w:t>
      </w:r>
      <w:r w:rsidR="00C40A03">
        <w:rPr>
          <w:rFonts w:ascii="Palatino Linotype" w:hAnsi="Palatino Linotype" w:cs="Arial"/>
          <w:b/>
          <w:bCs/>
          <w:lang w:val="es-ES_tradnl"/>
        </w:rPr>
        <w:t>08987</w:t>
      </w:r>
      <w:bookmarkStart w:id="0" w:name="_GoBack"/>
      <w:bookmarkEnd w:id="0"/>
      <w:r w:rsidR="00582C78" w:rsidRPr="00464935">
        <w:rPr>
          <w:rFonts w:ascii="Palatino Linotype" w:hAnsi="Palatino Linotype" w:cs="Arial"/>
          <w:b/>
          <w:bCs/>
          <w:lang w:val="es-ES_tradnl"/>
        </w:rPr>
        <w:t>/INFOEM/IP/RR/2019</w:t>
      </w:r>
      <w:r w:rsidR="00D73FD7" w:rsidRPr="00464935">
        <w:rPr>
          <w:rFonts w:ascii="Palatino Linotype" w:hAnsi="Palatino Linotype" w:cs="Arial"/>
        </w:rPr>
        <w:t>,</w:t>
      </w:r>
      <w:r w:rsidR="00D730A4" w:rsidRPr="00464935">
        <w:rPr>
          <w:rFonts w:ascii="Palatino Linotype" w:hAnsi="Palatino Linotype" w:cs="Arial"/>
        </w:rPr>
        <w:t xml:space="preserve"> </w:t>
      </w:r>
      <w:r w:rsidR="00D73FD7" w:rsidRPr="00464935">
        <w:rPr>
          <w:rFonts w:ascii="Palatino Linotype" w:hAnsi="Palatino Linotype" w:cs="Arial"/>
        </w:rPr>
        <w:t>en</w:t>
      </w:r>
      <w:r w:rsidR="00D730A4" w:rsidRPr="00464935">
        <w:rPr>
          <w:rFonts w:ascii="Palatino Linotype" w:hAnsi="Palatino Linotype" w:cs="Arial"/>
        </w:rPr>
        <w:t xml:space="preserve"> </w:t>
      </w:r>
      <w:r w:rsidR="00D73FD7" w:rsidRPr="00464935">
        <w:rPr>
          <w:rFonts w:ascii="Palatino Linotype" w:hAnsi="Palatino Linotype" w:cs="Arial"/>
        </w:rPr>
        <w:t>el</w:t>
      </w:r>
      <w:r w:rsidR="00D730A4" w:rsidRPr="00464935">
        <w:rPr>
          <w:rFonts w:ascii="Palatino Linotype" w:hAnsi="Palatino Linotype" w:cs="Arial"/>
        </w:rPr>
        <w:t xml:space="preserve"> </w:t>
      </w:r>
      <w:r w:rsidR="00D73FD7" w:rsidRPr="00464935">
        <w:rPr>
          <w:rFonts w:ascii="Palatino Linotype" w:hAnsi="Palatino Linotype" w:cs="Arial"/>
        </w:rPr>
        <w:t>que</w:t>
      </w:r>
      <w:r w:rsidR="00D730A4" w:rsidRPr="00464935">
        <w:rPr>
          <w:rFonts w:ascii="Palatino Linotype" w:hAnsi="Palatino Linotype" w:cs="Arial"/>
        </w:rPr>
        <w:t xml:space="preserve"> </w:t>
      </w:r>
      <w:r w:rsidR="00D73FD7" w:rsidRPr="00464935">
        <w:rPr>
          <w:rFonts w:ascii="Palatino Linotype" w:hAnsi="Palatino Linotype" w:cs="Arial"/>
        </w:rPr>
        <w:t>señaló</w:t>
      </w:r>
      <w:r w:rsidR="00D730A4" w:rsidRPr="00464935">
        <w:rPr>
          <w:rFonts w:ascii="Palatino Linotype" w:hAnsi="Palatino Linotype" w:cs="Arial"/>
        </w:rPr>
        <w:t xml:space="preserve"> </w:t>
      </w:r>
      <w:r w:rsidR="00D73FD7" w:rsidRPr="00464935">
        <w:rPr>
          <w:rFonts w:ascii="Palatino Linotype" w:hAnsi="Palatino Linotype" w:cs="Arial"/>
        </w:rPr>
        <w:t>como</w:t>
      </w:r>
      <w:r w:rsidR="00D730A4" w:rsidRPr="00464935">
        <w:rPr>
          <w:rFonts w:ascii="Palatino Linotype" w:hAnsi="Palatino Linotype" w:cs="Arial"/>
        </w:rPr>
        <w:t xml:space="preserve"> </w:t>
      </w:r>
      <w:r w:rsidR="00D73FD7" w:rsidRPr="00464935">
        <w:rPr>
          <w:rFonts w:ascii="Palatino Linotype" w:hAnsi="Palatino Linotype" w:cs="Arial"/>
        </w:rPr>
        <w:t>acto</w:t>
      </w:r>
      <w:r w:rsidR="00D730A4" w:rsidRPr="00464935">
        <w:rPr>
          <w:rFonts w:ascii="Palatino Linotype" w:hAnsi="Palatino Linotype" w:cs="Arial"/>
        </w:rPr>
        <w:t xml:space="preserve"> </w:t>
      </w:r>
      <w:r w:rsidR="00D73FD7" w:rsidRPr="00464935">
        <w:rPr>
          <w:rFonts w:ascii="Palatino Linotype" w:hAnsi="Palatino Linotype" w:cs="Arial"/>
        </w:rPr>
        <w:t>impugnado,</w:t>
      </w:r>
      <w:r w:rsidR="00D730A4" w:rsidRPr="00464935">
        <w:rPr>
          <w:rFonts w:ascii="Palatino Linotype" w:hAnsi="Palatino Linotype" w:cs="Arial"/>
        </w:rPr>
        <w:t xml:space="preserve"> </w:t>
      </w:r>
      <w:r w:rsidR="00D73FD7" w:rsidRPr="00464935">
        <w:rPr>
          <w:rFonts w:ascii="Palatino Linotype" w:hAnsi="Palatino Linotype" w:cs="Arial"/>
        </w:rPr>
        <w:t>lo</w:t>
      </w:r>
      <w:r w:rsidR="00D730A4" w:rsidRPr="00464935">
        <w:rPr>
          <w:rFonts w:ascii="Palatino Linotype" w:hAnsi="Palatino Linotype" w:cs="Arial"/>
        </w:rPr>
        <w:t xml:space="preserve"> </w:t>
      </w:r>
      <w:r w:rsidR="00D73FD7" w:rsidRPr="00464935">
        <w:rPr>
          <w:rFonts w:ascii="Palatino Linotype" w:hAnsi="Palatino Linotype" w:cs="Arial"/>
        </w:rPr>
        <w:t>siguiente:</w:t>
      </w:r>
    </w:p>
    <w:p w:rsidR="00EC62FF" w:rsidRPr="00464935" w:rsidRDefault="00EC62FF" w:rsidP="001336CC">
      <w:pPr>
        <w:spacing w:before="100" w:beforeAutospacing="1" w:after="100" w:afterAutospacing="1"/>
        <w:ind w:left="851" w:right="902"/>
        <w:contextualSpacing/>
        <w:jc w:val="both"/>
        <w:rPr>
          <w:rFonts w:ascii="Palatino Linotype" w:hAnsi="Palatino Linotype" w:cs="Arial"/>
          <w:i/>
          <w:sz w:val="22"/>
          <w:szCs w:val="22"/>
          <w:lang w:eastAsia="es-MX"/>
        </w:rPr>
      </w:pPr>
    </w:p>
    <w:p w:rsidR="00EC62FF" w:rsidRPr="00464935" w:rsidRDefault="00D73FD7" w:rsidP="001336CC">
      <w:pPr>
        <w:spacing w:before="100" w:beforeAutospacing="1" w:after="100" w:afterAutospacing="1"/>
        <w:ind w:left="851" w:right="902"/>
        <w:contextualSpacing/>
        <w:jc w:val="both"/>
        <w:rPr>
          <w:rFonts w:ascii="Palatino Linotype" w:hAnsi="Palatino Linotype" w:cs="Arial"/>
          <w:sz w:val="22"/>
          <w:szCs w:val="22"/>
          <w:lang w:eastAsia="es-MX"/>
        </w:rPr>
      </w:pPr>
      <w:r w:rsidRPr="00464935">
        <w:rPr>
          <w:rFonts w:ascii="Palatino Linotype" w:hAnsi="Palatino Linotype" w:cs="Arial"/>
          <w:i/>
          <w:sz w:val="22"/>
          <w:szCs w:val="22"/>
          <w:lang w:eastAsia="es-MX"/>
        </w:rPr>
        <w:t>“</w:t>
      </w:r>
      <w:r w:rsidR="00EC62FF" w:rsidRPr="00464935">
        <w:rPr>
          <w:rFonts w:ascii="Palatino Linotype" w:hAnsi="Palatino Linotype" w:cs="Arial"/>
          <w:i/>
          <w:sz w:val="22"/>
          <w:szCs w:val="22"/>
        </w:rPr>
        <w:t>RESPUESTA A MI SOLICITUD</w:t>
      </w:r>
      <w:proofErr w:type="gramStart"/>
      <w:r w:rsidR="00EC62FF" w:rsidRPr="00464935">
        <w:rPr>
          <w:rFonts w:ascii="Palatino Linotype" w:hAnsi="Palatino Linotype" w:cs="Arial"/>
          <w:i/>
          <w:sz w:val="22"/>
          <w:szCs w:val="22"/>
        </w:rPr>
        <w:t>”</w:t>
      </w:r>
      <w:r w:rsidRPr="00464935">
        <w:rPr>
          <w:rFonts w:ascii="Palatino Linotype" w:hAnsi="Palatino Linotype" w:cs="Arial"/>
          <w:sz w:val="22"/>
          <w:szCs w:val="22"/>
          <w:lang w:eastAsia="es-MX"/>
        </w:rPr>
        <w:t>(</w:t>
      </w:r>
      <w:proofErr w:type="gramEnd"/>
      <w:r w:rsidRPr="00464935">
        <w:rPr>
          <w:rFonts w:ascii="Palatino Linotype" w:hAnsi="Palatino Linotype" w:cs="Arial"/>
          <w:sz w:val="22"/>
          <w:szCs w:val="22"/>
          <w:lang w:eastAsia="es-MX"/>
        </w:rPr>
        <w:t>Sic)</w:t>
      </w:r>
    </w:p>
    <w:p w:rsidR="00EC62FF" w:rsidRPr="00464935" w:rsidRDefault="00EC62FF" w:rsidP="001336CC">
      <w:pPr>
        <w:spacing w:before="100" w:beforeAutospacing="1" w:after="100" w:afterAutospacing="1"/>
        <w:ind w:left="851" w:right="902"/>
        <w:contextualSpacing/>
        <w:jc w:val="both"/>
        <w:rPr>
          <w:rFonts w:ascii="Palatino Linotype" w:hAnsi="Palatino Linotype" w:cs="Arial"/>
        </w:rPr>
      </w:pPr>
    </w:p>
    <w:p w:rsidR="00EC62FF" w:rsidRPr="00464935" w:rsidRDefault="00D73FD7" w:rsidP="001336CC">
      <w:pPr>
        <w:spacing w:before="100" w:beforeAutospacing="1" w:after="100" w:afterAutospacing="1" w:line="360" w:lineRule="auto"/>
        <w:contextualSpacing/>
        <w:jc w:val="both"/>
        <w:rPr>
          <w:rFonts w:ascii="Palatino Linotype" w:hAnsi="Palatino Linotype" w:cs="Arial"/>
          <w:sz w:val="22"/>
          <w:szCs w:val="22"/>
          <w:lang w:eastAsia="es-MX"/>
        </w:rPr>
      </w:pPr>
      <w:r w:rsidRPr="00464935">
        <w:rPr>
          <w:rFonts w:ascii="Palatino Linotype" w:hAnsi="Palatino Linotype" w:cs="Arial"/>
        </w:rPr>
        <w:t>Asimismo</w:t>
      </w:r>
      <w:r w:rsidRPr="00464935">
        <w:rPr>
          <w:rFonts w:ascii="Palatino Linotype" w:hAnsi="Palatino Linotype"/>
        </w:rPr>
        <w:t>,</w:t>
      </w:r>
      <w:r w:rsidR="00D730A4" w:rsidRPr="00464935">
        <w:rPr>
          <w:rFonts w:ascii="Palatino Linotype" w:hAnsi="Palatino Linotype"/>
        </w:rPr>
        <w:t xml:space="preserve"> </w:t>
      </w:r>
      <w:r w:rsidR="007E30BA" w:rsidRPr="00464935">
        <w:rPr>
          <w:rFonts w:ascii="Palatino Linotype" w:hAnsi="Palatino Linotype" w:cs="Arial"/>
          <w:b/>
        </w:rPr>
        <w:t>EL RECURRENTE</w:t>
      </w:r>
      <w:r w:rsidR="00D730A4" w:rsidRPr="00464935">
        <w:rPr>
          <w:rFonts w:ascii="Palatino Linotype" w:hAnsi="Palatino Linotype"/>
        </w:rPr>
        <w:t xml:space="preserve"> </w:t>
      </w:r>
      <w:r w:rsidRPr="00464935">
        <w:rPr>
          <w:rFonts w:ascii="Palatino Linotype" w:hAnsi="Palatino Linotype"/>
        </w:rPr>
        <w:t>indicó</w:t>
      </w:r>
      <w:r w:rsidR="00D730A4" w:rsidRPr="00464935">
        <w:rPr>
          <w:rFonts w:ascii="Palatino Linotype" w:hAnsi="Palatino Linotype"/>
        </w:rPr>
        <w:t xml:space="preserve"> </w:t>
      </w:r>
      <w:r w:rsidRPr="00464935">
        <w:rPr>
          <w:rFonts w:ascii="Palatino Linotype" w:hAnsi="Palatino Linotype"/>
        </w:rPr>
        <w:t>como</w:t>
      </w:r>
      <w:r w:rsidR="00D730A4" w:rsidRPr="00464935">
        <w:rPr>
          <w:rFonts w:ascii="Palatino Linotype" w:hAnsi="Palatino Linotype"/>
        </w:rPr>
        <w:t xml:space="preserve"> </w:t>
      </w:r>
      <w:r w:rsidRPr="00464935">
        <w:rPr>
          <w:rFonts w:ascii="Palatino Linotype" w:hAnsi="Palatino Linotype"/>
        </w:rPr>
        <w:t>razones</w:t>
      </w:r>
      <w:r w:rsidR="00D730A4" w:rsidRPr="00464935">
        <w:rPr>
          <w:rFonts w:ascii="Palatino Linotype" w:hAnsi="Palatino Linotype"/>
        </w:rPr>
        <w:t xml:space="preserve"> </w:t>
      </w:r>
      <w:r w:rsidRPr="00464935">
        <w:rPr>
          <w:rFonts w:ascii="Palatino Linotype" w:hAnsi="Palatino Linotype"/>
        </w:rPr>
        <w:t>o</w:t>
      </w:r>
      <w:r w:rsidR="00D730A4" w:rsidRPr="00464935">
        <w:rPr>
          <w:rFonts w:ascii="Palatino Linotype" w:hAnsi="Palatino Linotype"/>
        </w:rPr>
        <w:t xml:space="preserve"> </w:t>
      </w:r>
      <w:r w:rsidRPr="00464935">
        <w:rPr>
          <w:rFonts w:ascii="Palatino Linotype" w:hAnsi="Palatino Linotype"/>
        </w:rPr>
        <w:t>motivos</w:t>
      </w:r>
      <w:r w:rsidR="00D730A4" w:rsidRPr="00464935">
        <w:rPr>
          <w:rFonts w:ascii="Palatino Linotype" w:hAnsi="Palatino Linotype"/>
        </w:rPr>
        <w:t xml:space="preserve"> </w:t>
      </w:r>
      <w:r w:rsidRPr="00464935">
        <w:rPr>
          <w:rFonts w:ascii="Palatino Linotype" w:hAnsi="Palatino Linotype"/>
        </w:rPr>
        <w:t>de</w:t>
      </w:r>
      <w:r w:rsidR="00D730A4" w:rsidRPr="00464935">
        <w:rPr>
          <w:rFonts w:ascii="Palatino Linotype" w:hAnsi="Palatino Linotype"/>
        </w:rPr>
        <w:t xml:space="preserve"> </w:t>
      </w:r>
      <w:r w:rsidRPr="00464935">
        <w:rPr>
          <w:rFonts w:ascii="Palatino Linotype" w:hAnsi="Palatino Linotype"/>
        </w:rPr>
        <w:t>inconformidad:</w:t>
      </w:r>
      <w:r w:rsidR="00D730A4" w:rsidRPr="00464935">
        <w:rPr>
          <w:rFonts w:ascii="Palatino Linotype" w:hAnsi="Palatino Linotype"/>
        </w:rPr>
        <w:t xml:space="preserve"> </w:t>
      </w:r>
    </w:p>
    <w:p w:rsidR="00EC62FF" w:rsidRPr="00464935" w:rsidRDefault="00EC62FF" w:rsidP="001336CC">
      <w:pPr>
        <w:spacing w:before="100" w:beforeAutospacing="1" w:after="100" w:afterAutospacing="1" w:line="360" w:lineRule="auto"/>
        <w:contextualSpacing/>
        <w:jc w:val="both"/>
        <w:rPr>
          <w:rFonts w:ascii="Palatino Linotype" w:hAnsi="Palatino Linotype" w:cs="Arial"/>
          <w:sz w:val="22"/>
          <w:szCs w:val="22"/>
          <w:lang w:eastAsia="es-MX"/>
        </w:rPr>
      </w:pPr>
    </w:p>
    <w:p w:rsidR="00D73FD7" w:rsidRPr="00464935" w:rsidRDefault="00D73FD7" w:rsidP="001336CC">
      <w:pPr>
        <w:spacing w:before="100" w:beforeAutospacing="1" w:after="100" w:afterAutospacing="1"/>
        <w:ind w:left="851" w:right="902"/>
        <w:contextualSpacing/>
        <w:jc w:val="both"/>
        <w:rPr>
          <w:rFonts w:ascii="Palatino Linotype" w:hAnsi="Palatino Linotype" w:cs="Arial"/>
          <w:sz w:val="22"/>
          <w:szCs w:val="22"/>
          <w:lang w:eastAsia="es-MX"/>
        </w:rPr>
      </w:pPr>
      <w:r w:rsidRPr="00464935">
        <w:rPr>
          <w:rFonts w:ascii="Palatino Linotype" w:hAnsi="Palatino Linotype" w:cs="Arial"/>
          <w:i/>
          <w:spacing w:val="-6"/>
          <w:sz w:val="22"/>
          <w:lang w:eastAsia="es-MX"/>
        </w:rPr>
        <w:t>“</w:t>
      </w:r>
      <w:r w:rsidR="002A5E70" w:rsidRPr="00464935">
        <w:rPr>
          <w:rFonts w:ascii="Palatino Linotype" w:hAnsi="Palatino Linotype" w:cs="Arial"/>
          <w:i/>
          <w:spacing w:val="-6"/>
          <w:sz w:val="22"/>
          <w:lang w:eastAsia="es-MX"/>
        </w:rPr>
        <w:t xml:space="preserve">DE ACUERDO A LA INFORMACIÓN SOLICITADA LA RESPUESTA QUE </w:t>
      </w:r>
      <w:r w:rsidR="0010337E" w:rsidRPr="00464935">
        <w:rPr>
          <w:rFonts w:ascii="Palatino Linotype" w:hAnsi="Palatino Linotype" w:cs="Arial"/>
          <w:i/>
          <w:spacing w:val="-6"/>
          <w:sz w:val="22"/>
          <w:lang w:eastAsia="es-MX"/>
        </w:rPr>
        <w:t>RECIBÍ</w:t>
      </w:r>
      <w:r w:rsidR="002A5E70" w:rsidRPr="00464935">
        <w:rPr>
          <w:rFonts w:ascii="Palatino Linotype" w:hAnsi="Palatino Linotype" w:cs="Arial"/>
          <w:i/>
          <w:spacing w:val="-6"/>
          <w:sz w:val="22"/>
          <w:lang w:eastAsia="es-MX"/>
        </w:rPr>
        <w:t xml:space="preserve"> NO ME QUEDA CLARA YA QUE ME HABLAN DE QUE SE CREO LA SECRETARIA DE LAS MUJERES NAUCALPENSES Y LA IGUALDAD SUSTANTIVA LA CUAL ESTA INTEGRADAS POR UNIDADES ADMINISTRATIVAS COMO HACE MENCIÓN EL ARTICULO 12. 5 DE SU REGLAMENTO </w:t>
      </w:r>
      <w:r w:rsidR="0010337E" w:rsidRPr="00464935">
        <w:rPr>
          <w:rFonts w:ascii="Palatino Linotype" w:hAnsi="Palatino Linotype" w:cs="Arial"/>
          <w:i/>
          <w:spacing w:val="-6"/>
          <w:sz w:val="22"/>
          <w:lang w:eastAsia="es-MX"/>
        </w:rPr>
        <w:t>ORGÁNICO</w:t>
      </w:r>
      <w:r w:rsidR="002A5E70" w:rsidRPr="00464935">
        <w:rPr>
          <w:rFonts w:ascii="Palatino Linotype" w:hAnsi="Palatino Linotype" w:cs="Arial"/>
          <w:i/>
          <w:spacing w:val="-6"/>
          <w:sz w:val="22"/>
          <w:lang w:eastAsia="es-MX"/>
        </w:rPr>
        <w:t xml:space="preserve">, PERO NINGUNA TIENE EL NOMBRE DE UNIDAD DE IGUALDAD DE GÉNERO Y ERRADICACIÓN DE LA VIOLENCIA Y POR ENDE SUS FUNCIONES NO SON LAS MISMAS QUE NOS HACE MENCIÓN EL ARTICULO 34 TER DE LA LEY DE IGUALDAD DE TRATO Y OPORTUNIDADES ENTRE MUJERES Y HOMBRES DEL ESTADO DE MÉXICO, LAS CUALES SON LAS SIGUIENTES: Artículo 34 Ter.- Son atribuciones de las Unidades de Igualdad de Género y Erradicación de la Violencia, las siguientes: I. </w:t>
      </w:r>
      <w:r w:rsidR="002A5E70" w:rsidRPr="00464935">
        <w:rPr>
          <w:rFonts w:ascii="Palatino Linotype" w:hAnsi="Palatino Linotype" w:cs="Arial"/>
          <w:i/>
          <w:spacing w:val="-6"/>
          <w:sz w:val="22"/>
          <w:lang w:eastAsia="es-MX"/>
        </w:rPr>
        <w:lastRenderedPageBreak/>
        <w:t>Promover y vigilar que sus planes, programas y acciones sean realizados con perspectiva de género; ll. Generar acciones con perspectiva de género que garanticen el acceso de las mujeres a una vida libre de violencia, promuevan la igualdad, el empoderamiento de las mujeres, el respeto a los derechos humanos y la eliminación de la discriminación; III.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IV. Coadyuvar en la elaboración de sus presupuestos con perspectiva de género, con la finalidad de incorporar acciones relacionadas con la materia; V. Informar periódicamente, en el marco del Sistema Estatal, los resultados de la ejecución de sus planes y programas, con el propósito de integrar y rendir el informe anual correspondiente; VI. Ser el primer punto de contacto para los casos de acoso y hostigamiento sexual; y VII. Las demás que se establezcan en otras disposiciones jurídicas. ES POR ELLO MI CONFUSIÓN, YA QUE EN LA RESPUESTA SE HABLA DE QUE SOLICITARON QUE SE ADICIONARAN FUNCIONES EN EL MES DE MARZO A SU SECRETARIA Y TAL VEZ EN ELLAS SE ENCUENTREN LAS QUE MENCIONA EL ARTICULO 34 TER, ES POR ELLO QUE SOLICITO SEAN MAS PRECISOS EN LA INFORMACIÓN QUE SE ME ESTA BRINDANDO, PARA QUE NO QUEDE DUDA DE LA INFORMACIÓN QUE REQUIERO, YA QUE LAS PREGUNTAS QUE FORMULE SON MUY ESPECIFICAS</w:t>
      </w:r>
      <w:proofErr w:type="gramStart"/>
      <w:r w:rsidR="002A5E70" w:rsidRPr="00464935">
        <w:rPr>
          <w:rFonts w:ascii="Palatino Linotype" w:hAnsi="Palatino Linotype" w:cs="Arial"/>
          <w:i/>
          <w:spacing w:val="-6"/>
          <w:sz w:val="22"/>
          <w:lang w:eastAsia="es-MX"/>
        </w:rPr>
        <w:t>.</w:t>
      </w:r>
      <w:r w:rsidR="0074315B" w:rsidRPr="00464935">
        <w:rPr>
          <w:rFonts w:ascii="Palatino Linotype" w:hAnsi="Palatino Linotype" w:cs="Arial"/>
          <w:i/>
          <w:sz w:val="22"/>
          <w:szCs w:val="22"/>
          <w:lang w:eastAsia="es-MX"/>
        </w:rPr>
        <w:t>.</w:t>
      </w:r>
      <w:r w:rsidRPr="00464935">
        <w:rPr>
          <w:rFonts w:ascii="Palatino Linotype" w:hAnsi="Palatino Linotype" w:cs="Arial"/>
          <w:i/>
          <w:sz w:val="22"/>
          <w:lang w:eastAsia="es-MX"/>
        </w:rPr>
        <w:t>”</w:t>
      </w:r>
      <w:proofErr w:type="gramEnd"/>
      <w:r w:rsidR="00D730A4" w:rsidRPr="00464935">
        <w:rPr>
          <w:rFonts w:ascii="Palatino Linotype" w:hAnsi="Palatino Linotype" w:cs="Arial"/>
          <w:i/>
          <w:spacing w:val="-6"/>
          <w:sz w:val="22"/>
          <w:lang w:eastAsia="es-MX"/>
        </w:rPr>
        <w:t xml:space="preserve"> </w:t>
      </w:r>
      <w:r w:rsidRPr="00464935">
        <w:rPr>
          <w:rFonts w:ascii="Palatino Linotype" w:hAnsi="Palatino Linotype" w:cs="Arial"/>
          <w:spacing w:val="-6"/>
          <w:sz w:val="22"/>
          <w:lang w:eastAsia="es-MX"/>
        </w:rPr>
        <w:t>(Sic)</w:t>
      </w:r>
    </w:p>
    <w:p w:rsidR="00C81284" w:rsidRPr="00464935" w:rsidRDefault="00C81284" w:rsidP="001336CC">
      <w:pPr>
        <w:spacing w:before="100" w:beforeAutospacing="1" w:after="100" w:afterAutospacing="1"/>
        <w:ind w:left="851" w:right="902"/>
        <w:contextualSpacing/>
        <w:jc w:val="both"/>
        <w:rPr>
          <w:rFonts w:ascii="Palatino Linotype" w:hAnsi="Palatino Linotype" w:cs="Arial"/>
          <w:spacing w:val="-6"/>
          <w:sz w:val="22"/>
          <w:lang w:eastAsia="es-MX"/>
        </w:rPr>
      </w:pPr>
    </w:p>
    <w:p w:rsidR="00D73FD7" w:rsidRPr="00464935" w:rsidRDefault="001A138F" w:rsidP="001336CC">
      <w:pPr>
        <w:pStyle w:val="Prrafodelista"/>
        <w:tabs>
          <w:tab w:val="left" w:pos="567"/>
        </w:tabs>
        <w:spacing w:before="100" w:beforeAutospacing="1" w:after="100" w:afterAutospacing="1" w:line="360" w:lineRule="auto"/>
        <w:ind w:left="0"/>
        <w:contextualSpacing/>
        <w:jc w:val="both"/>
        <w:rPr>
          <w:rFonts w:ascii="Palatino Linotype" w:hAnsi="Palatino Linotype" w:cs="Arial"/>
          <w:lang w:val="es-ES_tradnl"/>
        </w:rPr>
      </w:pPr>
      <w:r w:rsidRPr="00464935">
        <w:rPr>
          <w:rFonts w:ascii="Palatino Linotype" w:hAnsi="Palatino Linotype" w:cs="Arial"/>
          <w:b/>
          <w:sz w:val="28"/>
          <w:szCs w:val="28"/>
        </w:rPr>
        <w:t>V.</w:t>
      </w:r>
      <w:r w:rsidRPr="00464935">
        <w:rPr>
          <w:rFonts w:ascii="Palatino Linotype" w:hAnsi="Palatino Linotype" w:cs="Arial"/>
        </w:rPr>
        <w:t xml:space="preserve"> </w:t>
      </w:r>
      <w:r w:rsidR="00D73FD7" w:rsidRPr="00464935">
        <w:rPr>
          <w:rFonts w:ascii="Palatino Linotype" w:hAnsi="Palatino Linotype" w:cs="Arial"/>
        </w:rPr>
        <w:t>E</w:t>
      </w:r>
      <w:r w:rsidR="00150CF7" w:rsidRPr="00464935">
        <w:rPr>
          <w:rFonts w:ascii="Palatino Linotype" w:hAnsi="Palatino Linotype" w:cs="Arial"/>
        </w:rPr>
        <w:t>n</w:t>
      </w:r>
      <w:r w:rsidR="00D730A4" w:rsidRPr="00464935">
        <w:rPr>
          <w:rFonts w:ascii="Palatino Linotype" w:hAnsi="Palatino Linotype" w:cs="Arial"/>
        </w:rPr>
        <w:t xml:space="preserve"> </w:t>
      </w:r>
      <w:r w:rsidR="00150CF7" w:rsidRPr="00464935">
        <w:rPr>
          <w:rFonts w:ascii="Palatino Linotype" w:hAnsi="Palatino Linotype" w:cs="Arial"/>
        </w:rPr>
        <w:t>fecha</w:t>
      </w:r>
      <w:r w:rsidR="00D730A4" w:rsidRPr="00464935">
        <w:rPr>
          <w:rFonts w:ascii="Palatino Linotype" w:hAnsi="Palatino Linotype" w:cs="Arial"/>
        </w:rPr>
        <w:t xml:space="preserve"> </w:t>
      </w:r>
      <w:r w:rsidR="002A5E70" w:rsidRPr="00464935">
        <w:rPr>
          <w:rFonts w:ascii="Palatino Linotype" w:hAnsi="Palatino Linotype" w:cs="Arial"/>
        </w:rPr>
        <w:t>veintisiete de noviembre</w:t>
      </w:r>
      <w:r w:rsidR="00A50A91" w:rsidRPr="00464935">
        <w:rPr>
          <w:rFonts w:ascii="Palatino Linotype" w:hAnsi="Palatino Linotype"/>
        </w:rPr>
        <w:t xml:space="preserve"> </w:t>
      </w:r>
      <w:r w:rsidR="006271B3" w:rsidRPr="00464935">
        <w:rPr>
          <w:rFonts w:ascii="Palatino Linotype" w:hAnsi="Palatino Linotype"/>
        </w:rPr>
        <w:t xml:space="preserve">de dos mil </w:t>
      </w:r>
      <w:r w:rsidR="00E47A23" w:rsidRPr="00464935">
        <w:rPr>
          <w:rFonts w:ascii="Palatino Linotype" w:hAnsi="Palatino Linotype"/>
        </w:rPr>
        <w:t>diecinueve</w:t>
      </w:r>
      <w:r w:rsidR="00D73FD7" w:rsidRPr="00464935">
        <w:rPr>
          <w:rFonts w:ascii="Palatino Linotype" w:hAnsi="Palatino Linotype"/>
        </w:rPr>
        <w:t>,</w:t>
      </w:r>
      <w:r w:rsidR="00D730A4" w:rsidRPr="00464935">
        <w:rPr>
          <w:rFonts w:ascii="Palatino Linotype" w:hAnsi="Palatino Linotype"/>
        </w:rPr>
        <w:t xml:space="preserve"> </w:t>
      </w:r>
      <w:r w:rsidR="00D73FD7" w:rsidRPr="00464935">
        <w:rPr>
          <w:rFonts w:ascii="Palatino Linotype" w:hAnsi="Palatino Linotype"/>
        </w:rPr>
        <w:t>el</w:t>
      </w:r>
      <w:r w:rsidR="00D730A4" w:rsidRPr="00464935">
        <w:rPr>
          <w:rFonts w:ascii="Palatino Linotype" w:hAnsi="Palatino Linotype" w:cs="Arial"/>
        </w:rPr>
        <w:t xml:space="preserve"> </w:t>
      </w:r>
      <w:r w:rsidR="00D73FD7" w:rsidRPr="00464935">
        <w:rPr>
          <w:rFonts w:ascii="Palatino Linotype" w:hAnsi="Palatino Linotype" w:cs="Arial"/>
          <w:lang w:val="es-ES_tradnl"/>
        </w:rPr>
        <w:t>recurso</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de</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que</w:t>
      </w:r>
      <w:r w:rsidR="00D730A4" w:rsidRPr="00464935">
        <w:rPr>
          <w:rFonts w:ascii="Palatino Linotype" w:hAnsi="Palatino Linotype" w:cs="Arial"/>
        </w:rPr>
        <w:t xml:space="preserve"> </w:t>
      </w:r>
      <w:r w:rsidR="00D73FD7" w:rsidRPr="00464935">
        <w:rPr>
          <w:rFonts w:ascii="Palatino Linotype" w:hAnsi="Palatino Linotype" w:cs="Arial"/>
        </w:rPr>
        <w:t>se</w:t>
      </w:r>
      <w:r w:rsidR="00D730A4" w:rsidRPr="00464935">
        <w:rPr>
          <w:rFonts w:ascii="Palatino Linotype" w:hAnsi="Palatino Linotype" w:cs="Arial"/>
        </w:rPr>
        <w:t xml:space="preserve"> </w:t>
      </w:r>
      <w:r w:rsidR="00D73FD7" w:rsidRPr="00464935">
        <w:rPr>
          <w:rFonts w:ascii="Palatino Linotype" w:hAnsi="Palatino Linotype" w:cs="Arial"/>
        </w:rPr>
        <w:t>trata</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se</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envió</w:t>
      </w:r>
      <w:r w:rsidR="00D730A4" w:rsidRPr="00464935">
        <w:rPr>
          <w:rFonts w:ascii="Palatino Linotype" w:hAnsi="Palatino Linotype" w:cs="Arial"/>
          <w:lang w:val="es-ES_tradnl"/>
        </w:rPr>
        <w:t xml:space="preserve"> </w:t>
      </w:r>
      <w:r w:rsidR="00D73FD7" w:rsidRPr="00464935">
        <w:rPr>
          <w:rFonts w:ascii="Palatino Linotype" w:hAnsi="Palatino Linotype"/>
        </w:rPr>
        <w:t>electrónicamente</w:t>
      </w:r>
      <w:r w:rsidR="00D730A4" w:rsidRPr="00464935">
        <w:rPr>
          <w:rFonts w:ascii="Palatino Linotype" w:hAnsi="Palatino Linotype" w:cs="Arial"/>
          <w:lang w:val="es-ES_tradnl"/>
        </w:rPr>
        <w:t xml:space="preserve"> </w:t>
      </w:r>
      <w:r w:rsidR="00D73FD7" w:rsidRPr="00464935">
        <w:rPr>
          <w:rFonts w:ascii="Palatino Linotype" w:hAnsi="Palatino Linotype" w:cs="Arial"/>
        </w:rPr>
        <w:t>al</w:t>
      </w:r>
      <w:r w:rsidR="00D730A4" w:rsidRPr="00464935">
        <w:rPr>
          <w:rFonts w:ascii="Palatino Linotype" w:hAnsi="Palatino Linotype" w:cs="Arial"/>
          <w:lang w:val="es-ES_tradnl"/>
        </w:rPr>
        <w:t xml:space="preserve"> </w:t>
      </w:r>
      <w:r w:rsidR="00D73FD7" w:rsidRPr="00464935">
        <w:rPr>
          <w:rFonts w:ascii="Palatino Linotype" w:hAnsi="Palatino Linotype" w:cs="Arial"/>
        </w:rPr>
        <w:t>Instituto</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de</w:t>
      </w:r>
      <w:r w:rsidR="00D730A4" w:rsidRPr="00464935">
        <w:rPr>
          <w:rFonts w:ascii="Palatino Linotype" w:hAnsi="Palatino Linotype" w:cs="Arial"/>
          <w:lang w:val="es-ES_tradnl"/>
        </w:rPr>
        <w:t xml:space="preserve"> </w:t>
      </w:r>
      <w:r w:rsidR="00D73FD7" w:rsidRPr="00464935">
        <w:rPr>
          <w:rFonts w:ascii="Palatino Linotype" w:eastAsia="Arial Unicode MS" w:hAnsi="Palatino Linotype" w:cs="Arial"/>
        </w:rPr>
        <w:t>Transparencia</w:t>
      </w:r>
      <w:r w:rsidR="00D73FD7" w:rsidRPr="00464935">
        <w:rPr>
          <w:rFonts w:ascii="Palatino Linotype" w:hAnsi="Palatino Linotype" w:cs="Arial"/>
          <w:lang w:val="es-ES_tradnl"/>
        </w:rPr>
        <w:t>,</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Acceso</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a</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la</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Información</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Pública</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y</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Protección</w:t>
      </w:r>
      <w:r w:rsidR="00D730A4" w:rsidRPr="00464935">
        <w:rPr>
          <w:rFonts w:ascii="Palatino Linotype" w:hAnsi="Palatino Linotype" w:cs="Arial"/>
          <w:lang w:val="es-ES_tradnl"/>
        </w:rPr>
        <w:t xml:space="preserve"> </w:t>
      </w:r>
      <w:r w:rsidR="00D73FD7" w:rsidRPr="00464935">
        <w:rPr>
          <w:rFonts w:ascii="Palatino Linotype" w:hAnsi="Palatino Linotype" w:cs="Arial"/>
        </w:rPr>
        <w:t>de</w:t>
      </w:r>
      <w:r w:rsidR="00D730A4" w:rsidRPr="00464935">
        <w:rPr>
          <w:rFonts w:ascii="Palatino Linotype" w:hAnsi="Palatino Linotype" w:cs="Arial"/>
          <w:lang w:val="es-ES_tradnl"/>
        </w:rPr>
        <w:t xml:space="preserve"> </w:t>
      </w:r>
      <w:r w:rsidR="00D73FD7" w:rsidRPr="00464935">
        <w:rPr>
          <w:rFonts w:ascii="Palatino Linotype" w:hAnsi="Palatino Linotype"/>
        </w:rPr>
        <w:t>Datos</w:t>
      </w:r>
      <w:r w:rsidR="00D730A4" w:rsidRPr="00464935">
        <w:rPr>
          <w:rFonts w:ascii="Palatino Linotype" w:hAnsi="Palatino Linotype" w:cs="Arial"/>
          <w:lang w:val="es-ES_tradnl"/>
        </w:rPr>
        <w:t xml:space="preserve"> </w:t>
      </w:r>
      <w:r w:rsidR="00D73FD7" w:rsidRPr="00464935">
        <w:rPr>
          <w:rFonts w:ascii="Palatino Linotype" w:hAnsi="Palatino Linotype" w:cs="Arial"/>
        </w:rPr>
        <w:t>Personales</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del</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Estado</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de</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México</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y</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Municipios</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y</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con</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fundamento</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en</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el</w:t>
      </w:r>
      <w:r w:rsidR="00D730A4" w:rsidRPr="00464935">
        <w:rPr>
          <w:rFonts w:ascii="Palatino Linotype" w:hAnsi="Palatino Linotype" w:cs="Arial"/>
          <w:lang w:val="es-ES_tradnl"/>
        </w:rPr>
        <w:t xml:space="preserve"> </w:t>
      </w:r>
      <w:r w:rsidR="00D73FD7" w:rsidRPr="00464935">
        <w:rPr>
          <w:rFonts w:ascii="Palatino Linotype" w:hAnsi="Palatino Linotype" w:cs="Arial"/>
        </w:rPr>
        <w:t>artículo</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185</w:t>
      </w:r>
      <w:r w:rsidR="00D300C4" w:rsidRPr="00464935">
        <w:rPr>
          <w:rFonts w:ascii="Palatino Linotype" w:hAnsi="Palatino Linotype" w:cs="Arial"/>
          <w:lang w:val="es-ES_tradnl"/>
        </w:rPr>
        <w:t>,</w:t>
      </w:r>
      <w:r w:rsidR="00D730A4" w:rsidRPr="00464935">
        <w:rPr>
          <w:rFonts w:ascii="Palatino Linotype" w:hAnsi="Palatino Linotype" w:cs="Arial"/>
          <w:lang w:val="es-ES_tradnl"/>
        </w:rPr>
        <w:t xml:space="preserve"> </w:t>
      </w:r>
      <w:r w:rsidR="00D73FD7" w:rsidRPr="00464935">
        <w:rPr>
          <w:rFonts w:ascii="Palatino Linotype" w:hAnsi="Palatino Linotype"/>
        </w:rPr>
        <w:t>fracción</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I</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de</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la</w:t>
      </w:r>
      <w:r w:rsidR="00D730A4" w:rsidRPr="00464935">
        <w:rPr>
          <w:rFonts w:ascii="Palatino Linotype" w:hAnsi="Palatino Linotype" w:cs="Arial"/>
          <w:lang w:val="es-ES_tradnl"/>
        </w:rPr>
        <w:t xml:space="preserve"> </w:t>
      </w:r>
      <w:r w:rsidR="00D73FD7" w:rsidRPr="00464935">
        <w:rPr>
          <w:rFonts w:ascii="Palatino Linotype" w:hAnsi="Palatino Linotype"/>
        </w:rPr>
        <w:t>Ley</w:t>
      </w:r>
      <w:r w:rsidR="00D730A4" w:rsidRPr="00464935">
        <w:rPr>
          <w:rFonts w:ascii="Palatino Linotype" w:hAnsi="Palatino Linotype"/>
        </w:rPr>
        <w:t xml:space="preserve"> </w:t>
      </w:r>
      <w:r w:rsidR="00D73FD7" w:rsidRPr="00464935">
        <w:rPr>
          <w:rFonts w:ascii="Palatino Linotype" w:hAnsi="Palatino Linotype"/>
        </w:rPr>
        <w:t>de</w:t>
      </w:r>
      <w:r w:rsidR="00D730A4" w:rsidRPr="00464935">
        <w:rPr>
          <w:rFonts w:ascii="Palatino Linotype" w:hAnsi="Palatino Linotype"/>
        </w:rPr>
        <w:t xml:space="preserve"> </w:t>
      </w:r>
      <w:r w:rsidR="00D73FD7" w:rsidRPr="00464935">
        <w:rPr>
          <w:rFonts w:ascii="Palatino Linotype" w:hAnsi="Palatino Linotype"/>
        </w:rPr>
        <w:t>Transparencia</w:t>
      </w:r>
      <w:r w:rsidR="00D730A4" w:rsidRPr="00464935">
        <w:rPr>
          <w:rFonts w:ascii="Palatino Linotype" w:hAnsi="Palatino Linotype"/>
        </w:rPr>
        <w:t xml:space="preserve"> </w:t>
      </w:r>
      <w:r w:rsidR="00D73FD7" w:rsidRPr="00464935">
        <w:rPr>
          <w:rFonts w:ascii="Palatino Linotype" w:hAnsi="Palatino Linotype"/>
        </w:rPr>
        <w:t>y</w:t>
      </w:r>
      <w:r w:rsidR="00D730A4" w:rsidRPr="00464935">
        <w:rPr>
          <w:rFonts w:ascii="Palatino Linotype" w:hAnsi="Palatino Linotype"/>
        </w:rPr>
        <w:t xml:space="preserve"> </w:t>
      </w:r>
      <w:r w:rsidR="00D73FD7" w:rsidRPr="00464935">
        <w:rPr>
          <w:rFonts w:ascii="Palatino Linotype" w:hAnsi="Palatino Linotype"/>
        </w:rPr>
        <w:t>Acceso</w:t>
      </w:r>
      <w:r w:rsidR="00D730A4" w:rsidRPr="00464935">
        <w:rPr>
          <w:rFonts w:ascii="Palatino Linotype" w:hAnsi="Palatino Linotype"/>
        </w:rPr>
        <w:t xml:space="preserve"> </w:t>
      </w:r>
      <w:r w:rsidR="00D73FD7" w:rsidRPr="00464935">
        <w:rPr>
          <w:rFonts w:ascii="Palatino Linotype" w:hAnsi="Palatino Linotype"/>
        </w:rPr>
        <w:t>a</w:t>
      </w:r>
      <w:r w:rsidR="00D730A4" w:rsidRPr="00464935">
        <w:rPr>
          <w:rFonts w:ascii="Palatino Linotype" w:hAnsi="Palatino Linotype"/>
        </w:rPr>
        <w:t xml:space="preserve"> </w:t>
      </w:r>
      <w:r w:rsidR="00D73FD7" w:rsidRPr="00464935">
        <w:rPr>
          <w:rFonts w:ascii="Palatino Linotype" w:hAnsi="Palatino Linotype"/>
        </w:rPr>
        <w:t>la</w:t>
      </w:r>
      <w:r w:rsidR="00D730A4" w:rsidRPr="00464935">
        <w:rPr>
          <w:rFonts w:ascii="Palatino Linotype" w:hAnsi="Palatino Linotype"/>
        </w:rPr>
        <w:t xml:space="preserve"> </w:t>
      </w:r>
      <w:r w:rsidR="00D73FD7" w:rsidRPr="00464935">
        <w:rPr>
          <w:rFonts w:ascii="Palatino Linotype" w:hAnsi="Palatino Linotype"/>
        </w:rPr>
        <w:t>Información</w:t>
      </w:r>
      <w:r w:rsidR="00D730A4" w:rsidRPr="00464935">
        <w:rPr>
          <w:rFonts w:ascii="Palatino Linotype" w:hAnsi="Palatino Linotype"/>
        </w:rPr>
        <w:t xml:space="preserve"> </w:t>
      </w:r>
      <w:r w:rsidR="00D73FD7" w:rsidRPr="00464935">
        <w:rPr>
          <w:rFonts w:ascii="Palatino Linotype" w:hAnsi="Palatino Linotype"/>
        </w:rPr>
        <w:t>Pública</w:t>
      </w:r>
      <w:r w:rsidR="00D730A4" w:rsidRPr="00464935">
        <w:rPr>
          <w:rFonts w:ascii="Palatino Linotype" w:hAnsi="Palatino Linotype"/>
        </w:rPr>
        <w:t xml:space="preserve"> </w:t>
      </w:r>
      <w:r w:rsidR="00D73FD7" w:rsidRPr="00464935">
        <w:rPr>
          <w:rFonts w:ascii="Palatino Linotype" w:hAnsi="Palatino Linotype"/>
        </w:rPr>
        <w:t>del</w:t>
      </w:r>
      <w:r w:rsidR="00D730A4" w:rsidRPr="00464935">
        <w:rPr>
          <w:rFonts w:ascii="Palatino Linotype" w:hAnsi="Palatino Linotype"/>
        </w:rPr>
        <w:t xml:space="preserve"> </w:t>
      </w:r>
      <w:r w:rsidR="00D73FD7" w:rsidRPr="00464935">
        <w:rPr>
          <w:rFonts w:ascii="Palatino Linotype" w:hAnsi="Palatino Linotype"/>
        </w:rPr>
        <w:t>Estado</w:t>
      </w:r>
      <w:r w:rsidR="00D730A4" w:rsidRPr="00464935">
        <w:rPr>
          <w:rFonts w:ascii="Palatino Linotype" w:hAnsi="Palatino Linotype"/>
        </w:rPr>
        <w:t xml:space="preserve"> </w:t>
      </w:r>
      <w:r w:rsidR="00D73FD7" w:rsidRPr="00464935">
        <w:rPr>
          <w:rFonts w:ascii="Palatino Linotype" w:hAnsi="Palatino Linotype"/>
        </w:rPr>
        <w:t>de</w:t>
      </w:r>
      <w:r w:rsidR="00D730A4" w:rsidRPr="00464935">
        <w:rPr>
          <w:rFonts w:ascii="Palatino Linotype" w:hAnsi="Palatino Linotype"/>
        </w:rPr>
        <w:t xml:space="preserve"> </w:t>
      </w:r>
      <w:r w:rsidR="00D73FD7" w:rsidRPr="00464935">
        <w:rPr>
          <w:rFonts w:ascii="Palatino Linotype" w:hAnsi="Palatino Linotype"/>
        </w:rPr>
        <w:t>México</w:t>
      </w:r>
      <w:r w:rsidR="00D730A4" w:rsidRPr="00464935">
        <w:rPr>
          <w:rFonts w:ascii="Palatino Linotype" w:hAnsi="Palatino Linotype"/>
        </w:rPr>
        <w:t xml:space="preserve"> </w:t>
      </w:r>
      <w:r w:rsidR="00D73FD7" w:rsidRPr="00464935">
        <w:rPr>
          <w:rFonts w:ascii="Palatino Linotype" w:hAnsi="Palatino Linotype"/>
        </w:rPr>
        <w:t>y</w:t>
      </w:r>
      <w:r w:rsidR="00D730A4" w:rsidRPr="00464935">
        <w:rPr>
          <w:rFonts w:ascii="Palatino Linotype" w:hAnsi="Palatino Linotype"/>
        </w:rPr>
        <w:t xml:space="preserve"> </w:t>
      </w:r>
      <w:r w:rsidR="00D73FD7" w:rsidRPr="00464935">
        <w:rPr>
          <w:rFonts w:ascii="Palatino Linotype" w:hAnsi="Palatino Linotype"/>
        </w:rPr>
        <w:t>Municipios</w:t>
      </w:r>
      <w:r w:rsidR="00D73FD7" w:rsidRPr="00464935">
        <w:rPr>
          <w:rFonts w:ascii="Palatino Linotype" w:hAnsi="Palatino Linotype" w:cs="Arial"/>
          <w:lang w:val="es-ES_tradnl"/>
        </w:rPr>
        <w:t>,</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se</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turnó,</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a</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través</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del</w:t>
      </w:r>
      <w:r w:rsidR="00D730A4" w:rsidRPr="00464935">
        <w:rPr>
          <w:rFonts w:ascii="Palatino Linotype" w:eastAsia="Arial Unicode MS" w:hAnsi="Palatino Linotype" w:cs="Arial"/>
          <w:lang w:val="es-ES_tradnl"/>
        </w:rPr>
        <w:t xml:space="preserve"> </w:t>
      </w:r>
      <w:r w:rsidR="00D73FD7" w:rsidRPr="00464935">
        <w:rPr>
          <w:rFonts w:ascii="Palatino Linotype" w:eastAsia="Arial Unicode MS" w:hAnsi="Palatino Linotype" w:cs="Arial"/>
          <w:b/>
          <w:lang w:val="es-ES_tradnl"/>
        </w:rPr>
        <w:t>SAIMEX</w:t>
      </w:r>
      <w:r w:rsidR="00D73FD7" w:rsidRPr="00464935">
        <w:rPr>
          <w:rFonts w:ascii="Palatino Linotype" w:hAnsi="Palatino Linotype"/>
        </w:rPr>
        <w:t>,</w:t>
      </w:r>
      <w:r w:rsidR="00D730A4" w:rsidRPr="00464935">
        <w:rPr>
          <w:rFonts w:ascii="Palatino Linotype" w:hAnsi="Palatino Linotype"/>
        </w:rPr>
        <w:t xml:space="preserve"> </w:t>
      </w:r>
      <w:r w:rsidR="00D73FD7" w:rsidRPr="00464935">
        <w:rPr>
          <w:rFonts w:ascii="Palatino Linotype" w:hAnsi="Palatino Linotype"/>
        </w:rPr>
        <w:t>a</w:t>
      </w:r>
      <w:r w:rsidR="00D730A4" w:rsidRPr="00464935">
        <w:rPr>
          <w:rFonts w:ascii="Palatino Linotype" w:hAnsi="Palatino Linotype"/>
        </w:rPr>
        <w:t xml:space="preserve"> </w:t>
      </w:r>
      <w:r w:rsidR="00D73FD7" w:rsidRPr="00464935">
        <w:rPr>
          <w:rFonts w:ascii="Palatino Linotype" w:hAnsi="Palatino Linotype"/>
        </w:rPr>
        <w:t>la</w:t>
      </w:r>
      <w:r w:rsidR="00D730A4" w:rsidRPr="00464935">
        <w:rPr>
          <w:rFonts w:ascii="Palatino Linotype" w:hAnsi="Palatino Linotype"/>
        </w:rPr>
        <w:t xml:space="preserve"> </w:t>
      </w:r>
      <w:r w:rsidR="00D73FD7" w:rsidRPr="00464935">
        <w:rPr>
          <w:rFonts w:ascii="Palatino Linotype" w:hAnsi="Palatino Linotype" w:cs="Arial"/>
          <w:lang w:val="es-ES_tradnl"/>
        </w:rPr>
        <w:t>Comisionada</w:t>
      </w:r>
      <w:r w:rsidR="00D730A4" w:rsidRPr="00464935">
        <w:rPr>
          <w:rFonts w:ascii="Palatino Linotype" w:hAnsi="Palatino Linotype" w:cs="Arial"/>
          <w:lang w:val="es-ES_tradnl"/>
        </w:rPr>
        <w:t xml:space="preserve"> </w:t>
      </w:r>
      <w:r w:rsidR="00D73FD7" w:rsidRPr="00464935">
        <w:rPr>
          <w:rFonts w:ascii="Palatino Linotype" w:hAnsi="Palatino Linotype" w:cs="Arial"/>
          <w:b/>
          <w:lang w:val="es-ES_tradnl"/>
        </w:rPr>
        <w:t>EVA</w:t>
      </w:r>
      <w:r w:rsidR="00D730A4" w:rsidRPr="00464935">
        <w:rPr>
          <w:rFonts w:ascii="Palatino Linotype" w:hAnsi="Palatino Linotype" w:cs="Arial"/>
          <w:b/>
          <w:lang w:val="es-ES_tradnl"/>
        </w:rPr>
        <w:t xml:space="preserve"> </w:t>
      </w:r>
      <w:r w:rsidR="00D73FD7" w:rsidRPr="00464935">
        <w:rPr>
          <w:rFonts w:ascii="Palatino Linotype" w:hAnsi="Palatino Linotype" w:cs="Arial"/>
          <w:b/>
          <w:lang w:val="es-ES_tradnl"/>
        </w:rPr>
        <w:t>ABAID</w:t>
      </w:r>
      <w:r w:rsidR="00D730A4" w:rsidRPr="00464935">
        <w:rPr>
          <w:rFonts w:ascii="Palatino Linotype" w:hAnsi="Palatino Linotype" w:cs="Arial"/>
          <w:b/>
          <w:lang w:val="es-ES_tradnl"/>
        </w:rPr>
        <w:t xml:space="preserve"> </w:t>
      </w:r>
      <w:r w:rsidR="00D73FD7" w:rsidRPr="00464935">
        <w:rPr>
          <w:rFonts w:ascii="Palatino Linotype" w:hAnsi="Palatino Linotype" w:cs="Arial"/>
          <w:b/>
          <w:lang w:val="es-ES_tradnl"/>
        </w:rPr>
        <w:t>YAPUR</w:t>
      </w:r>
      <w:r w:rsidR="00D73FD7" w:rsidRPr="00464935">
        <w:rPr>
          <w:rFonts w:ascii="Palatino Linotype" w:hAnsi="Palatino Linotype" w:cs="Arial"/>
          <w:lang w:val="es-ES_tradnl"/>
        </w:rPr>
        <w:t>,</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a</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efecto</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de</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que</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decretara</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su</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admisión</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o</w:t>
      </w:r>
      <w:r w:rsidR="00D730A4" w:rsidRPr="00464935">
        <w:rPr>
          <w:rFonts w:ascii="Palatino Linotype" w:hAnsi="Palatino Linotype" w:cs="Arial"/>
          <w:lang w:val="es-ES_tradnl"/>
        </w:rPr>
        <w:t xml:space="preserve"> </w:t>
      </w:r>
      <w:r w:rsidR="00D73FD7" w:rsidRPr="00464935">
        <w:rPr>
          <w:rFonts w:ascii="Palatino Linotype" w:hAnsi="Palatino Linotype" w:cs="Arial"/>
          <w:lang w:val="es-ES_tradnl"/>
        </w:rPr>
        <w:t>desechamiento.</w:t>
      </w:r>
    </w:p>
    <w:p w:rsidR="00C81284" w:rsidRPr="00464935" w:rsidRDefault="00C81284" w:rsidP="001336CC">
      <w:pPr>
        <w:pStyle w:val="Prrafodelista"/>
        <w:tabs>
          <w:tab w:val="left" w:pos="567"/>
        </w:tabs>
        <w:spacing w:before="100" w:beforeAutospacing="1" w:after="100" w:afterAutospacing="1"/>
        <w:ind w:left="0"/>
        <w:contextualSpacing/>
        <w:jc w:val="both"/>
        <w:rPr>
          <w:rFonts w:ascii="Palatino Linotype" w:hAnsi="Palatino Linotype" w:cs="Arial"/>
          <w:lang w:val="es-ES_tradnl"/>
        </w:rPr>
      </w:pPr>
    </w:p>
    <w:p w:rsidR="001E38B1" w:rsidRPr="00464935" w:rsidRDefault="001A138F" w:rsidP="001336CC">
      <w:pPr>
        <w:pStyle w:val="Prrafodelista"/>
        <w:tabs>
          <w:tab w:val="left" w:pos="567"/>
        </w:tabs>
        <w:spacing w:before="100" w:beforeAutospacing="1" w:after="100" w:afterAutospacing="1" w:line="360" w:lineRule="auto"/>
        <w:ind w:left="0"/>
        <w:contextualSpacing/>
        <w:jc w:val="both"/>
        <w:rPr>
          <w:rFonts w:ascii="Palatino Linotype" w:hAnsi="Palatino Linotype" w:cs="Arial"/>
        </w:rPr>
      </w:pPr>
      <w:r w:rsidRPr="00464935">
        <w:rPr>
          <w:rFonts w:ascii="Palatino Linotype" w:hAnsi="Palatino Linotype" w:cs="Arial"/>
          <w:b/>
          <w:sz w:val="28"/>
          <w:szCs w:val="28"/>
        </w:rPr>
        <w:t>VI.</w:t>
      </w:r>
      <w:r w:rsidRPr="00464935">
        <w:rPr>
          <w:rFonts w:ascii="Palatino Linotype" w:hAnsi="Palatino Linotype" w:cs="Arial"/>
        </w:rPr>
        <w:t xml:space="preserve"> </w:t>
      </w:r>
      <w:r w:rsidR="00AB1847" w:rsidRPr="00464935">
        <w:rPr>
          <w:rFonts w:ascii="Palatino Linotype" w:hAnsi="Palatino Linotype" w:cs="Arial"/>
        </w:rPr>
        <w:t>E</w:t>
      </w:r>
      <w:r w:rsidR="004B3947" w:rsidRPr="00464935">
        <w:rPr>
          <w:rFonts w:ascii="Palatino Linotype" w:hAnsi="Palatino Linotype" w:cs="Arial"/>
        </w:rPr>
        <w:t>n</w:t>
      </w:r>
      <w:r w:rsidR="00D730A4" w:rsidRPr="00464935">
        <w:rPr>
          <w:rFonts w:ascii="Palatino Linotype" w:hAnsi="Palatino Linotype" w:cs="Arial"/>
        </w:rPr>
        <w:t xml:space="preserve"> </w:t>
      </w:r>
      <w:r w:rsidR="004B3947" w:rsidRPr="00464935">
        <w:rPr>
          <w:rFonts w:ascii="Palatino Linotype" w:hAnsi="Palatino Linotype" w:cs="Arial"/>
        </w:rPr>
        <w:t>fecha</w:t>
      </w:r>
      <w:r w:rsidR="00D730A4" w:rsidRPr="00464935">
        <w:rPr>
          <w:rFonts w:ascii="Palatino Linotype" w:hAnsi="Palatino Linotype" w:cs="Arial"/>
        </w:rPr>
        <w:t xml:space="preserve"> </w:t>
      </w:r>
      <w:r w:rsidR="00150C4E" w:rsidRPr="00464935">
        <w:rPr>
          <w:rFonts w:ascii="Palatino Linotype" w:hAnsi="Palatino Linotype"/>
        </w:rPr>
        <w:t xml:space="preserve">tres de diciembre </w:t>
      </w:r>
      <w:r w:rsidR="00497FC5" w:rsidRPr="00464935">
        <w:rPr>
          <w:rFonts w:ascii="Palatino Linotype" w:hAnsi="Palatino Linotype"/>
        </w:rPr>
        <w:t>de</w:t>
      </w:r>
      <w:r w:rsidR="00D730A4" w:rsidRPr="00464935">
        <w:rPr>
          <w:rFonts w:ascii="Palatino Linotype" w:hAnsi="Palatino Linotype"/>
        </w:rPr>
        <w:t xml:space="preserve"> </w:t>
      </w:r>
      <w:r w:rsidR="00497FC5" w:rsidRPr="00464935">
        <w:rPr>
          <w:rFonts w:ascii="Palatino Linotype" w:hAnsi="Palatino Linotype"/>
        </w:rPr>
        <w:t>dos</w:t>
      </w:r>
      <w:r w:rsidR="00D730A4" w:rsidRPr="00464935">
        <w:rPr>
          <w:rFonts w:ascii="Palatino Linotype" w:hAnsi="Palatino Linotype"/>
        </w:rPr>
        <w:t xml:space="preserve"> </w:t>
      </w:r>
      <w:r w:rsidR="00497FC5" w:rsidRPr="00464935">
        <w:rPr>
          <w:rFonts w:ascii="Palatino Linotype" w:hAnsi="Palatino Linotype"/>
        </w:rPr>
        <w:t>mil</w:t>
      </w:r>
      <w:r w:rsidR="00D730A4" w:rsidRPr="00464935">
        <w:rPr>
          <w:rFonts w:ascii="Palatino Linotype" w:hAnsi="Palatino Linotype"/>
        </w:rPr>
        <w:t xml:space="preserve"> </w:t>
      </w:r>
      <w:r w:rsidR="00E47A23" w:rsidRPr="00464935">
        <w:rPr>
          <w:rFonts w:ascii="Palatino Linotype" w:hAnsi="Palatino Linotype"/>
        </w:rPr>
        <w:t>diecinueve</w:t>
      </w:r>
      <w:r w:rsidR="00AB1847" w:rsidRPr="00464935">
        <w:rPr>
          <w:rFonts w:ascii="Palatino Linotype" w:hAnsi="Palatino Linotype" w:cs="Arial"/>
        </w:rPr>
        <w:t>,</w:t>
      </w:r>
      <w:r w:rsidR="00D730A4" w:rsidRPr="00464935">
        <w:rPr>
          <w:rFonts w:ascii="Palatino Linotype" w:hAnsi="Palatino Linotype" w:cs="Arial"/>
        </w:rPr>
        <w:t xml:space="preserve"> </w:t>
      </w:r>
      <w:r w:rsidR="00AB1847" w:rsidRPr="00464935">
        <w:rPr>
          <w:rFonts w:ascii="Palatino Linotype" w:hAnsi="Palatino Linotype" w:cs="Arial"/>
        </w:rPr>
        <w:t>atento</w:t>
      </w:r>
      <w:r w:rsidR="00D730A4" w:rsidRPr="00464935">
        <w:rPr>
          <w:rFonts w:ascii="Palatino Linotype" w:hAnsi="Palatino Linotype" w:cs="Arial"/>
        </w:rPr>
        <w:t xml:space="preserve"> </w:t>
      </w:r>
      <w:r w:rsidR="00AB1847" w:rsidRPr="00464935">
        <w:rPr>
          <w:rFonts w:ascii="Palatino Linotype" w:hAnsi="Palatino Linotype" w:cs="Arial"/>
        </w:rPr>
        <w:t>a</w:t>
      </w:r>
      <w:r w:rsidR="00D730A4" w:rsidRPr="00464935">
        <w:rPr>
          <w:rFonts w:ascii="Palatino Linotype" w:hAnsi="Palatino Linotype" w:cs="Arial"/>
        </w:rPr>
        <w:t xml:space="preserve"> </w:t>
      </w:r>
      <w:r w:rsidR="00AB1847" w:rsidRPr="00464935">
        <w:rPr>
          <w:rFonts w:ascii="Palatino Linotype" w:hAnsi="Palatino Linotype" w:cs="Arial"/>
        </w:rPr>
        <w:t>lo</w:t>
      </w:r>
      <w:r w:rsidR="00D730A4" w:rsidRPr="00464935">
        <w:rPr>
          <w:rFonts w:ascii="Palatino Linotype" w:hAnsi="Palatino Linotype" w:cs="Arial"/>
        </w:rPr>
        <w:t xml:space="preserve"> </w:t>
      </w:r>
      <w:r w:rsidR="00AB1847" w:rsidRPr="00464935">
        <w:rPr>
          <w:rFonts w:ascii="Palatino Linotype" w:hAnsi="Palatino Linotype" w:cs="Arial"/>
        </w:rPr>
        <w:t>dispuesto</w:t>
      </w:r>
      <w:r w:rsidR="00D730A4" w:rsidRPr="00464935">
        <w:rPr>
          <w:rFonts w:ascii="Palatino Linotype" w:hAnsi="Palatino Linotype" w:cs="Arial"/>
        </w:rPr>
        <w:t xml:space="preserve"> </w:t>
      </w:r>
      <w:r w:rsidR="00AB1847" w:rsidRPr="00464935">
        <w:rPr>
          <w:rFonts w:ascii="Palatino Linotype" w:hAnsi="Palatino Linotype" w:cs="Arial"/>
        </w:rPr>
        <w:t>en</w:t>
      </w:r>
      <w:r w:rsidR="00D730A4" w:rsidRPr="00464935">
        <w:rPr>
          <w:rFonts w:ascii="Palatino Linotype" w:hAnsi="Palatino Linotype" w:cs="Arial"/>
        </w:rPr>
        <w:t xml:space="preserve"> </w:t>
      </w:r>
      <w:r w:rsidR="00AB1847" w:rsidRPr="00464935">
        <w:rPr>
          <w:rFonts w:ascii="Palatino Linotype" w:hAnsi="Palatino Linotype" w:cs="Arial"/>
        </w:rPr>
        <w:t>el</w:t>
      </w:r>
      <w:r w:rsidR="00D730A4" w:rsidRPr="00464935">
        <w:rPr>
          <w:rFonts w:ascii="Palatino Linotype" w:hAnsi="Palatino Linotype" w:cs="Arial"/>
        </w:rPr>
        <w:t xml:space="preserve"> </w:t>
      </w:r>
      <w:r w:rsidR="00AB1847" w:rsidRPr="00464935">
        <w:rPr>
          <w:rFonts w:ascii="Palatino Linotype" w:hAnsi="Palatino Linotype" w:cs="Arial"/>
        </w:rPr>
        <w:t>artículo</w:t>
      </w:r>
      <w:r w:rsidR="00D730A4" w:rsidRPr="00464935">
        <w:rPr>
          <w:rFonts w:ascii="Palatino Linotype" w:hAnsi="Palatino Linotype" w:cs="Arial"/>
        </w:rPr>
        <w:t xml:space="preserve"> </w:t>
      </w:r>
      <w:r w:rsidR="00AB1847" w:rsidRPr="00464935">
        <w:rPr>
          <w:rFonts w:ascii="Palatino Linotype" w:hAnsi="Palatino Linotype" w:cs="Arial"/>
        </w:rPr>
        <w:t>185</w:t>
      </w:r>
      <w:r w:rsidR="00D300C4" w:rsidRPr="00464935">
        <w:rPr>
          <w:rFonts w:ascii="Palatino Linotype" w:hAnsi="Palatino Linotype" w:cs="Arial"/>
        </w:rPr>
        <w:t>,</w:t>
      </w:r>
      <w:r w:rsidR="00D730A4" w:rsidRPr="00464935">
        <w:rPr>
          <w:rFonts w:ascii="Palatino Linotype" w:hAnsi="Palatino Linotype" w:cs="Arial"/>
        </w:rPr>
        <w:t xml:space="preserve"> </w:t>
      </w:r>
      <w:r w:rsidR="00AB1847" w:rsidRPr="00464935">
        <w:rPr>
          <w:rFonts w:ascii="Palatino Linotype" w:hAnsi="Palatino Linotype" w:cs="Arial"/>
        </w:rPr>
        <w:t>fracciones</w:t>
      </w:r>
      <w:r w:rsidR="00D730A4" w:rsidRPr="00464935">
        <w:rPr>
          <w:rFonts w:ascii="Palatino Linotype" w:hAnsi="Palatino Linotype" w:cs="Arial"/>
        </w:rPr>
        <w:t xml:space="preserve"> </w:t>
      </w:r>
      <w:r w:rsidR="00AB1847" w:rsidRPr="00464935">
        <w:rPr>
          <w:rFonts w:ascii="Palatino Linotype" w:hAnsi="Palatino Linotype" w:cs="Arial"/>
        </w:rPr>
        <w:t>I,</w:t>
      </w:r>
      <w:r w:rsidR="00D730A4" w:rsidRPr="00464935">
        <w:rPr>
          <w:rFonts w:ascii="Palatino Linotype" w:hAnsi="Palatino Linotype" w:cs="Arial"/>
        </w:rPr>
        <w:t xml:space="preserve"> </w:t>
      </w:r>
      <w:r w:rsidR="00AB1847" w:rsidRPr="00464935">
        <w:rPr>
          <w:rFonts w:ascii="Palatino Linotype" w:hAnsi="Palatino Linotype" w:cs="Arial"/>
        </w:rPr>
        <w:t>II</w:t>
      </w:r>
      <w:r w:rsidR="00D730A4" w:rsidRPr="00464935">
        <w:rPr>
          <w:rFonts w:ascii="Palatino Linotype" w:hAnsi="Palatino Linotype" w:cs="Arial"/>
        </w:rPr>
        <w:t xml:space="preserve"> </w:t>
      </w:r>
      <w:r w:rsidR="00AB1847" w:rsidRPr="00464935">
        <w:rPr>
          <w:rFonts w:ascii="Palatino Linotype" w:hAnsi="Palatino Linotype" w:cs="Arial"/>
        </w:rPr>
        <w:t>y</w:t>
      </w:r>
      <w:r w:rsidR="00D730A4" w:rsidRPr="00464935">
        <w:rPr>
          <w:rFonts w:ascii="Palatino Linotype" w:hAnsi="Palatino Linotype" w:cs="Arial"/>
        </w:rPr>
        <w:t xml:space="preserve"> </w:t>
      </w:r>
      <w:r w:rsidR="00AB1847" w:rsidRPr="00464935">
        <w:rPr>
          <w:rFonts w:ascii="Palatino Linotype" w:hAnsi="Palatino Linotype" w:cs="Arial"/>
        </w:rPr>
        <w:t>IV</w:t>
      </w:r>
      <w:r w:rsidR="00D730A4" w:rsidRPr="00464935">
        <w:rPr>
          <w:rFonts w:ascii="Palatino Linotype" w:hAnsi="Palatino Linotype" w:cs="Arial"/>
        </w:rPr>
        <w:t xml:space="preserve"> </w:t>
      </w:r>
      <w:r w:rsidR="00AB1847" w:rsidRPr="00464935">
        <w:rPr>
          <w:rFonts w:ascii="Palatino Linotype" w:hAnsi="Palatino Linotype" w:cs="Arial"/>
        </w:rPr>
        <w:t>de</w:t>
      </w:r>
      <w:r w:rsidR="00D730A4" w:rsidRPr="00464935">
        <w:rPr>
          <w:rFonts w:ascii="Palatino Linotype" w:hAnsi="Palatino Linotype" w:cs="Arial"/>
        </w:rPr>
        <w:t xml:space="preserve"> </w:t>
      </w:r>
      <w:r w:rsidR="00AB1847" w:rsidRPr="00464935">
        <w:rPr>
          <w:rFonts w:ascii="Palatino Linotype" w:hAnsi="Palatino Linotype" w:cs="Arial"/>
        </w:rPr>
        <w:t>la</w:t>
      </w:r>
      <w:r w:rsidR="00D730A4" w:rsidRPr="00464935">
        <w:rPr>
          <w:rFonts w:ascii="Palatino Linotype" w:hAnsi="Palatino Linotype" w:cs="Arial"/>
        </w:rPr>
        <w:t xml:space="preserve"> </w:t>
      </w:r>
      <w:r w:rsidR="00AB1847" w:rsidRPr="00464935">
        <w:rPr>
          <w:rFonts w:ascii="Palatino Linotype" w:hAnsi="Palatino Linotype"/>
        </w:rPr>
        <w:t>Ley</w:t>
      </w:r>
      <w:r w:rsidR="00D730A4" w:rsidRPr="00464935">
        <w:rPr>
          <w:rFonts w:ascii="Palatino Linotype" w:hAnsi="Palatino Linotype"/>
        </w:rPr>
        <w:t xml:space="preserve"> </w:t>
      </w:r>
      <w:r w:rsidR="00AB1847" w:rsidRPr="00464935">
        <w:rPr>
          <w:rFonts w:ascii="Palatino Linotype" w:hAnsi="Palatino Linotype"/>
        </w:rPr>
        <w:t>de</w:t>
      </w:r>
      <w:r w:rsidR="00D730A4" w:rsidRPr="00464935">
        <w:rPr>
          <w:rFonts w:ascii="Palatino Linotype" w:hAnsi="Palatino Linotype"/>
        </w:rPr>
        <w:t xml:space="preserve"> </w:t>
      </w:r>
      <w:r w:rsidR="00AB1847" w:rsidRPr="00464935">
        <w:rPr>
          <w:rFonts w:ascii="Palatino Linotype" w:hAnsi="Palatino Linotype"/>
        </w:rPr>
        <w:t>Transparencia</w:t>
      </w:r>
      <w:r w:rsidR="00D730A4" w:rsidRPr="00464935">
        <w:rPr>
          <w:rFonts w:ascii="Palatino Linotype" w:hAnsi="Palatino Linotype"/>
        </w:rPr>
        <w:t xml:space="preserve"> </w:t>
      </w:r>
      <w:r w:rsidR="00AB1847" w:rsidRPr="00464935">
        <w:rPr>
          <w:rFonts w:ascii="Palatino Linotype" w:hAnsi="Palatino Linotype"/>
        </w:rPr>
        <w:t>y</w:t>
      </w:r>
      <w:r w:rsidR="00D730A4" w:rsidRPr="00464935">
        <w:rPr>
          <w:rFonts w:ascii="Palatino Linotype" w:hAnsi="Palatino Linotype"/>
        </w:rPr>
        <w:t xml:space="preserve"> </w:t>
      </w:r>
      <w:r w:rsidR="00AB1847" w:rsidRPr="00464935">
        <w:rPr>
          <w:rFonts w:ascii="Palatino Linotype" w:hAnsi="Palatino Linotype"/>
        </w:rPr>
        <w:t>Acceso</w:t>
      </w:r>
      <w:r w:rsidR="00D730A4" w:rsidRPr="00464935">
        <w:rPr>
          <w:rFonts w:ascii="Palatino Linotype" w:hAnsi="Palatino Linotype"/>
        </w:rPr>
        <w:t xml:space="preserve"> </w:t>
      </w:r>
      <w:r w:rsidR="00AB1847" w:rsidRPr="00464935">
        <w:rPr>
          <w:rFonts w:ascii="Palatino Linotype" w:hAnsi="Palatino Linotype"/>
        </w:rPr>
        <w:t>a</w:t>
      </w:r>
      <w:r w:rsidR="00D730A4" w:rsidRPr="00464935">
        <w:rPr>
          <w:rFonts w:ascii="Palatino Linotype" w:hAnsi="Palatino Linotype"/>
        </w:rPr>
        <w:t xml:space="preserve"> </w:t>
      </w:r>
      <w:r w:rsidR="00AB1847" w:rsidRPr="00464935">
        <w:rPr>
          <w:rFonts w:ascii="Palatino Linotype" w:hAnsi="Palatino Linotype"/>
        </w:rPr>
        <w:t>la</w:t>
      </w:r>
      <w:r w:rsidR="00D730A4" w:rsidRPr="00464935">
        <w:rPr>
          <w:rFonts w:ascii="Palatino Linotype" w:hAnsi="Palatino Linotype"/>
        </w:rPr>
        <w:t xml:space="preserve"> </w:t>
      </w:r>
      <w:r w:rsidR="00AB1847" w:rsidRPr="00464935">
        <w:rPr>
          <w:rFonts w:ascii="Palatino Linotype" w:hAnsi="Palatino Linotype"/>
        </w:rPr>
        <w:t>Información</w:t>
      </w:r>
      <w:r w:rsidR="00D730A4" w:rsidRPr="00464935">
        <w:rPr>
          <w:rFonts w:ascii="Palatino Linotype" w:hAnsi="Palatino Linotype"/>
        </w:rPr>
        <w:t xml:space="preserve"> </w:t>
      </w:r>
      <w:r w:rsidR="00AB1847" w:rsidRPr="00464935">
        <w:rPr>
          <w:rFonts w:ascii="Palatino Linotype" w:hAnsi="Palatino Linotype"/>
        </w:rPr>
        <w:lastRenderedPageBreak/>
        <w:t>Pública</w:t>
      </w:r>
      <w:r w:rsidR="00D730A4" w:rsidRPr="00464935">
        <w:rPr>
          <w:rFonts w:ascii="Palatino Linotype" w:hAnsi="Palatino Linotype"/>
        </w:rPr>
        <w:t xml:space="preserve"> </w:t>
      </w:r>
      <w:r w:rsidR="00AB1847" w:rsidRPr="00464935">
        <w:rPr>
          <w:rFonts w:ascii="Palatino Linotype" w:hAnsi="Palatino Linotype"/>
        </w:rPr>
        <w:t>del</w:t>
      </w:r>
      <w:r w:rsidR="00D730A4" w:rsidRPr="00464935">
        <w:rPr>
          <w:rFonts w:ascii="Palatino Linotype" w:hAnsi="Palatino Linotype"/>
        </w:rPr>
        <w:t xml:space="preserve"> </w:t>
      </w:r>
      <w:r w:rsidR="00AB1847" w:rsidRPr="00464935">
        <w:rPr>
          <w:rFonts w:ascii="Palatino Linotype" w:hAnsi="Palatino Linotype"/>
        </w:rPr>
        <w:t>Estado</w:t>
      </w:r>
      <w:r w:rsidR="00D730A4" w:rsidRPr="00464935">
        <w:rPr>
          <w:rFonts w:ascii="Palatino Linotype" w:hAnsi="Palatino Linotype"/>
        </w:rPr>
        <w:t xml:space="preserve"> </w:t>
      </w:r>
      <w:r w:rsidR="00AB1847" w:rsidRPr="00464935">
        <w:rPr>
          <w:rFonts w:ascii="Palatino Linotype" w:hAnsi="Palatino Linotype"/>
        </w:rPr>
        <w:t>de</w:t>
      </w:r>
      <w:r w:rsidR="00D730A4" w:rsidRPr="00464935">
        <w:rPr>
          <w:rFonts w:ascii="Palatino Linotype" w:hAnsi="Palatino Linotype"/>
        </w:rPr>
        <w:t xml:space="preserve"> </w:t>
      </w:r>
      <w:r w:rsidR="00AB1847" w:rsidRPr="00464935">
        <w:rPr>
          <w:rFonts w:ascii="Palatino Linotype" w:hAnsi="Palatino Linotype"/>
        </w:rPr>
        <w:t>México</w:t>
      </w:r>
      <w:r w:rsidR="00D730A4" w:rsidRPr="00464935">
        <w:rPr>
          <w:rFonts w:ascii="Palatino Linotype" w:hAnsi="Palatino Linotype"/>
        </w:rPr>
        <w:t xml:space="preserve"> </w:t>
      </w:r>
      <w:r w:rsidR="00AB1847" w:rsidRPr="00464935">
        <w:rPr>
          <w:rFonts w:ascii="Palatino Linotype" w:hAnsi="Palatino Linotype"/>
        </w:rPr>
        <w:t>y</w:t>
      </w:r>
      <w:r w:rsidR="00D730A4" w:rsidRPr="00464935">
        <w:rPr>
          <w:rFonts w:ascii="Palatino Linotype" w:hAnsi="Palatino Linotype"/>
        </w:rPr>
        <w:t xml:space="preserve"> </w:t>
      </w:r>
      <w:r w:rsidR="00AB1847" w:rsidRPr="00464935">
        <w:rPr>
          <w:rFonts w:ascii="Palatino Linotype" w:hAnsi="Palatino Linotype"/>
        </w:rPr>
        <w:t>Municipios,</w:t>
      </w:r>
      <w:r w:rsidR="00D730A4" w:rsidRPr="00464935">
        <w:rPr>
          <w:rFonts w:ascii="Palatino Linotype" w:hAnsi="Palatino Linotype"/>
        </w:rPr>
        <w:t xml:space="preserve"> </w:t>
      </w:r>
      <w:r w:rsidR="009012A7" w:rsidRPr="00464935">
        <w:rPr>
          <w:rFonts w:ascii="Palatino Linotype" w:hAnsi="Palatino Linotype"/>
        </w:rPr>
        <w:t>se</w:t>
      </w:r>
      <w:r w:rsidR="00D730A4" w:rsidRPr="00464935">
        <w:rPr>
          <w:rFonts w:ascii="Palatino Linotype" w:hAnsi="Palatino Linotype"/>
        </w:rPr>
        <w:t xml:space="preserve"> </w:t>
      </w:r>
      <w:r w:rsidR="00AB1847" w:rsidRPr="00464935">
        <w:rPr>
          <w:rFonts w:ascii="Palatino Linotype" w:hAnsi="Palatino Linotype"/>
        </w:rPr>
        <w:t>a</w:t>
      </w:r>
      <w:r w:rsidR="00AB1847" w:rsidRPr="00464935">
        <w:rPr>
          <w:rFonts w:ascii="Palatino Linotype" w:hAnsi="Palatino Linotype" w:cs="Arial"/>
        </w:rPr>
        <w:t>cordó</w:t>
      </w:r>
      <w:r w:rsidR="00D730A4" w:rsidRPr="00464935">
        <w:rPr>
          <w:rFonts w:ascii="Palatino Linotype" w:hAnsi="Palatino Linotype" w:cs="Arial"/>
        </w:rPr>
        <w:t xml:space="preserve"> </w:t>
      </w:r>
      <w:r w:rsidR="00AB1847" w:rsidRPr="00464935">
        <w:rPr>
          <w:rFonts w:ascii="Palatino Linotype" w:hAnsi="Palatino Linotype" w:cs="Arial"/>
        </w:rPr>
        <w:t>la</w:t>
      </w:r>
      <w:r w:rsidR="00D730A4" w:rsidRPr="00464935">
        <w:rPr>
          <w:rFonts w:ascii="Palatino Linotype" w:hAnsi="Palatino Linotype" w:cs="Arial"/>
        </w:rPr>
        <w:t xml:space="preserve"> </w:t>
      </w:r>
      <w:r w:rsidR="00AB1847" w:rsidRPr="00464935">
        <w:rPr>
          <w:rFonts w:ascii="Palatino Linotype" w:hAnsi="Palatino Linotype" w:cs="Arial"/>
        </w:rPr>
        <w:t>admisión</w:t>
      </w:r>
      <w:r w:rsidR="00D730A4" w:rsidRPr="00464935">
        <w:rPr>
          <w:rFonts w:ascii="Palatino Linotype" w:hAnsi="Palatino Linotype" w:cs="Arial"/>
        </w:rPr>
        <w:t xml:space="preserve"> </w:t>
      </w:r>
      <w:r w:rsidR="00AB1847" w:rsidRPr="00464935">
        <w:rPr>
          <w:rFonts w:ascii="Palatino Linotype" w:hAnsi="Palatino Linotype" w:cs="Arial"/>
        </w:rPr>
        <w:t>a</w:t>
      </w:r>
      <w:r w:rsidR="00D730A4" w:rsidRPr="00464935">
        <w:rPr>
          <w:rFonts w:ascii="Palatino Linotype" w:hAnsi="Palatino Linotype" w:cs="Arial"/>
        </w:rPr>
        <w:t xml:space="preserve"> </w:t>
      </w:r>
      <w:r w:rsidR="00AB1847" w:rsidRPr="00464935">
        <w:rPr>
          <w:rFonts w:ascii="Palatino Linotype" w:hAnsi="Palatino Linotype" w:cs="Arial"/>
        </w:rPr>
        <w:t>trámite</w:t>
      </w:r>
      <w:r w:rsidR="00D730A4" w:rsidRPr="00464935">
        <w:rPr>
          <w:rFonts w:ascii="Palatino Linotype" w:hAnsi="Palatino Linotype" w:cs="Arial"/>
        </w:rPr>
        <w:t xml:space="preserve"> </w:t>
      </w:r>
      <w:r w:rsidR="00AB1847" w:rsidRPr="00464935">
        <w:rPr>
          <w:rFonts w:ascii="Palatino Linotype" w:hAnsi="Palatino Linotype" w:cs="Arial"/>
        </w:rPr>
        <w:t>de</w:t>
      </w:r>
      <w:r w:rsidR="00943778" w:rsidRPr="00464935">
        <w:rPr>
          <w:rFonts w:ascii="Palatino Linotype" w:hAnsi="Palatino Linotype" w:cs="Arial"/>
        </w:rPr>
        <w:t>l</w:t>
      </w:r>
      <w:r w:rsidR="00D730A4" w:rsidRPr="00464935">
        <w:rPr>
          <w:rFonts w:ascii="Palatino Linotype" w:hAnsi="Palatino Linotype" w:cs="Arial"/>
        </w:rPr>
        <w:t xml:space="preserve"> </w:t>
      </w:r>
      <w:r w:rsidR="00AB1847" w:rsidRPr="00464935">
        <w:rPr>
          <w:rFonts w:ascii="Palatino Linotype" w:hAnsi="Palatino Linotype" w:cs="Arial"/>
        </w:rPr>
        <w:t>referido</w:t>
      </w:r>
      <w:r w:rsidR="00D730A4" w:rsidRPr="00464935">
        <w:rPr>
          <w:rFonts w:ascii="Palatino Linotype" w:hAnsi="Palatino Linotype" w:cs="Arial"/>
        </w:rPr>
        <w:t xml:space="preserve"> </w:t>
      </w:r>
      <w:r w:rsidR="00AB1847" w:rsidRPr="00464935">
        <w:rPr>
          <w:rFonts w:ascii="Palatino Linotype" w:hAnsi="Palatino Linotype" w:cs="Arial"/>
        </w:rPr>
        <w:t>recurso</w:t>
      </w:r>
      <w:r w:rsidR="00D730A4" w:rsidRPr="00464935">
        <w:rPr>
          <w:rFonts w:ascii="Palatino Linotype" w:hAnsi="Palatino Linotype" w:cs="Arial"/>
        </w:rPr>
        <w:t xml:space="preserve"> </w:t>
      </w:r>
      <w:r w:rsidR="00AB1847" w:rsidRPr="00464935">
        <w:rPr>
          <w:rFonts w:ascii="Palatino Linotype" w:hAnsi="Palatino Linotype" w:cs="Arial"/>
        </w:rPr>
        <w:t>de</w:t>
      </w:r>
      <w:r w:rsidR="00D730A4" w:rsidRPr="00464935">
        <w:rPr>
          <w:rFonts w:ascii="Palatino Linotype" w:hAnsi="Palatino Linotype" w:cs="Arial"/>
        </w:rPr>
        <w:t xml:space="preserve"> </w:t>
      </w:r>
      <w:r w:rsidR="00AB1847" w:rsidRPr="00464935">
        <w:rPr>
          <w:rFonts w:ascii="Palatino Linotype" w:hAnsi="Palatino Linotype" w:cs="Arial"/>
          <w:lang w:val="es-ES_tradnl"/>
        </w:rPr>
        <w:t>revisión</w:t>
      </w:r>
      <w:r w:rsidR="00AB1847" w:rsidRPr="00464935">
        <w:rPr>
          <w:rFonts w:ascii="Palatino Linotype" w:hAnsi="Palatino Linotype" w:cs="Arial"/>
        </w:rPr>
        <w:t>,</w:t>
      </w:r>
      <w:r w:rsidR="00D730A4" w:rsidRPr="00464935">
        <w:rPr>
          <w:rFonts w:ascii="Palatino Linotype" w:hAnsi="Palatino Linotype" w:cs="Arial"/>
        </w:rPr>
        <w:t xml:space="preserve"> </w:t>
      </w:r>
      <w:r w:rsidR="00AB1847" w:rsidRPr="00464935">
        <w:rPr>
          <w:rFonts w:ascii="Palatino Linotype" w:hAnsi="Palatino Linotype" w:cs="Arial"/>
        </w:rPr>
        <w:t>así</w:t>
      </w:r>
      <w:r w:rsidR="00D730A4" w:rsidRPr="00464935">
        <w:rPr>
          <w:rFonts w:ascii="Palatino Linotype" w:hAnsi="Palatino Linotype" w:cs="Arial"/>
        </w:rPr>
        <w:t xml:space="preserve"> </w:t>
      </w:r>
      <w:r w:rsidR="00AB1847" w:rsidRPr="00464935">
        <w:rPr>
          <w:rFonts w:ascii="Palatino Linotype" w:hAnsi="Palatino Linotype" w:cs="Arial"/>
        </w:rPr>
        <w:t>como</w:t>
      </w:r>
      <w:r w:rsidR="00D730A4" w:rsidRPr="00464935">
        <w:rPr>
          <w:rFonts w:ascii="Palatino Linotype" w:hAnsi="Palatino Linotype" w:cs="Arial"/>
        </w:rPr>
        <w:t xml:space="preserve"> </w:t>
      </w:r>
      <w:r w:rsidR="00AB1847" w:rsidRPr="00464935">
        <w:rPr>
          <w:rFonts w:ascii="Palatino Linotype" w:hAnsi="Palatino Linotype" w:cs="Arial"/>
        </w:rPr>
        <w:t>la</w:t>
      </w:r>
      <w:r w:rsidR="00D730A4" w:rsidRPr="00464935">
        <w:rPr>
          <w:rFonts w:ascii="Palatino Linotype" w:hAnsi="Palatino Linotype" w:cs="Arial"/>
        </w:rPr>
        <w:t xml:space="preserve"> </w:t>
      </w:r>
      <w:r w:rsidR="00AB1847" w:rsidRPr="00464935">
        <w:rPr>
          <w:rFonts w:ascii="Palatino Linotype" w:hAnsi="Palatino Linotype" w:cs="Arial"/>
        </w:rPr>
        <w:t>integración</w:t>
      </w:r>
      <w:r w:rsidR="00D730A4" w:rsidRPr="00464935">
        <w:rPr>
          <w:rFonts w:ascii="Palatino Linotype" w:hAnsi="Palatino Linotype" w:cs="Arial"/>
        </w:rPr>
        <w:t xml:space="preserve"> </w:t>
      </w:r>
      <w:r w:rsidR="00AB1847" w:rsidRPr="00464935">
        <w:rPr>
          <w:rFonts w:ascii="Palatino Linotype" w:hAnsi="Palatino Linotype" w:cs="Arial"/>
        </w:rPr>
        <w:t>de</w:t>
      </w:r>
      <w:r w:rsidR="00943778" w:rsidRPr="00464935">
        <w:rPr>
          <w:rFonts w:ascii="Palatino Linotype" w:hAnsi="Palatino Linotype" w:cs="Arial"/>
        </w:rPr>
        <w:t>l</w:t>
      </w:r>
      <w:r w:rsidR="00D730A4" w:rsidRPr="00464935">
        <w:rPr>
          <w:rFonts w:ascii="Palatino Linotype" w:hAnsi="Palatino Linotype" w:cs="Arial"/>
        </w:rPr>
        <w:t xml:space="preserve"> </w:t>
      </w:r>
      <w:r w:rsidR="00AB1847" w:rsidRPr="00464935">
        <w:rPr>
          <w:rFonts w:ascii="Palatino Linotype" w:hAnsi="Palatino Linotype" w:cs="Arial"/>
        </w:rPr>
        <w:t>expediente</w:t>
      </w:r>
      <w:r w:rsidR="00D730A4" w:rsidRPr="00464935">
        <w:rPr>
          <w:rFonts w:ascii="Palatino Linotype" w:hAnsi="Palatino Linotype" w:cs="Arial"/>
        </w:rPr>
        <w:t xml:space="preserve"> </w:t>
      </w:r>
      <w:r w:rsidR="00AB1847" w:rsidRPr="00464935">
        <w:rPr>
          <w:rFonts w:ascii="Palatino Linotype" w:hAnsi="Palatino Linotype" w:cs="Arial"/>
        </w:rPr>
        <w:t>respectivo,</w:t>
      </w:r>
      <w:r w:rsidR="00D730A4" w:rsidRPr="00464935">
        <w:rPr>
          <w:rFonts w:ascii="Palatino Linotype" w:hAnsi="Palatino Linotype" w:cs="Arial"/>
        </w:rPr>
        <w:t xml:space="preserve"> </w:t>
      </w:r>
      <w:r w:rsidR="00AB1847" w:rsidRPr="00464935">
        <w:rPr>
          <w:rFonts w:ascii="Palatino Linotype" w:hAnsi="Palatino Linotype" w:cs="Arial"/>
        </w:rPr>
        <w:t>mismo</w:t>
      </w:r>
      <w:r w:rsidR="00D730A4" w:rsidRPr="00464935">
        <w:rPr>
          <w:rFonts w:ascii="Palatino Linotype" w:hAnsi="Palatino Linotype" w:cs="Arial"/>
        </w:rPr>
        <w:t xml:space="preserve"> </w:t>
      </w:r>
      <w:r w:rsidR="00AB1847" w:rsidRPr="00464935">
        <w:rPr>
          <w:rFonts w:ascii="Palatino Linotype" w:hAnsi="Palatino Linotype" w:cs="Arial"/>
        </w:rPr>
        <w:t>que</w:t>
      </w:r>
      <w:r w:rsidR="00D730A4" w:rsidRPr="00464935">
        <w:rPr>
          <w:rFonts w:ascii="Palatino Linotype" w:hAnsi="Palatino Linotype" w:cs="Arial"/>
        </w:rPr>
        <w:t xml:space="preserve"> </w:t>
      </w:r>
      <w:r w:rsidR="00AB1847" w:rsidRPr="00464935">
        <w:rPr>
          <w:rFonts w:ascii="Palatino Linotype" w:hAnsi="Palatino Linotype" w:cs="Arial"/>
        </w:rPr>
        <w:t>se</w:t>
      </w:r>
      <w:r w:rsidR="00D730A4" w:rsidRPr="00464935">
        <w:rPr>
          <w:rFonts w:ascii="Palatino Linotype" w:hAnsi="Palatino Linotype" w:cs="Arial"/>
        </w:rPr>
        <w:t xml:space="preserve"> </w:t>
      </w:r>
      <w:r w:rsidR="00AB1847" w:rsidRPr="00464935">
        <w:rPr>
          <w:rFonts w:ascii="Palatino Linotype" w:hAnsi="Palatino Linotype" w:cs="Arial"/>
        </w:rPr>
        <w:t>pus</w:t>
      </w:r>
      <w:r w:rsidR="00943778" w:rsidRPr="00464935">
        <w:rPr>
          <w:rFonts w:ascii="Palatino Linotype" w:hAnsi="Palatino Linotype" w:cs="Arial"/>
        </w:rPr>
        <w:t>o</w:t>
      </w:r>
      <w:r w:rsidR="00D730A4" w:rsidRPr="00464935">
        <w:rPr>
          <w:rFonts w:ascii="Palatino Linotype" w:hAnsi="Palatino Linotype" w:cs="Arial"/>
        </w:rPr>
        <w:t xml:space="preserve"> </w:t>
      </w:r>
      <w:r w:rsidR="00AB1847" w:rsidRPr="00464935">
        <w:rPr>
          <w:rFonts w:ascii="Palatino Linotype" w:hAnsi="Palatino Linotype" w:cs="Arial"/>
        </w:rPr>
        <w:t>a</w:t>
      </w:r>
      <w:r w:rsidR="00D730A4" w:rsidRPr="00464935">
        <w:rPr>
          <w:rFonts w:ascii="Palatino Linotype" w:hAnsi="Palatino Linotype" w:cs="Arial"/>
        </w:rPr>
        <w:t xml:space="preserve"> </w:t>
      </w:r>
      <w:r w:rsidR="00AB1847" w:rsidRPr="00464935">
        <w:rPr>
          <w:rFonts w:ascii="Palatino Linotype" w:hAnsi="Palatino Linotype" w:cs="Arial"/>
        </w:rPr>
        <w:t>disposición</w:t>
      </w:r>
      <w:r w:rsidR="00D730A4" w:rsidRPr="00464935">
        <w:rPr>
          <w:rFonts w:ascii="Palatino Linotype" w:hAnsi="Palatino Linotype" w:cs="Arial"/>
        </w:rPr>
        <w:t xml:space="preserve"> </w:t>
      </w:r>
      <w:r w:rsidR="00AB1847" w:rsidRPr="00464935">
        <w:rPr>
          <w:rFonts w:ascii="Palatino Linotype" w:hAnsi="Palatino Linotype" w:cs="Arial"/>
        </w:rPr>
        <w:t>de</w:t>
      </w:r>
      <w:r w:rsidR="00D730A4" w:rsidRPr="00464935">
        <w:rPr>
          <w:rFonts w:ascii="Palatino Linotype" w:hAnsi="Palatino Linotype" w:cs="Arial"/>
        </w:rPr>
        <w:t xml:space="preserve"> </w:t>
      </w:r>
      <w:r w:rsidR="00AB1847" w:rsidRPr="00464935">
        <w:rPr>
          <w:rFonts w:ascii="Palatino Linotype" w:hAnsi="Palatino Linotype" w:cs="Arial"/>
        </w:rPr>
        <w:t>las</w:t>
      </w:r>
      <w:r w:rsidR="00D730A4" w:rsidRPr="00464935">
        <w:rPr>
          <w:rFonts w:ascii="Palatino Linotype" w:hAnsi="Palatino Linotype" w:cs="Arial"/>
        </w:rPr>
        <w:t xml:space="preserve"> </w:t>
      </w:r>
      <w:r w:rsidR="00AB1847" w:rsidRPr="00464935">
        <w:rPr>
          <w:rFonts w:ascii="Palatino Linotype" w:hAnsi="Palatino Linotype" w:cs="Arial"/>
        </w:rPr>
        <w:t>partes,</w:t>
      </w:r>
      <w:r w:rsidR="00D730A4" w:rsidRPr="00464935">
        <w:rPr>
          <w:rFonts w:ascii="Palatino Linotype" w:hAnsi="Palatino Linotype" w:cs="Arial"/>
        </w:rPr>
        <w:t xml:space="preserve"> </w:t>
      </w:r>
      <w:r w:rsidR="00AB1847" w:rsidRPr="00464935">
        <w:rPr>
          <w:rFonts w:ascii="Palatino Linotype" w:hAnsi="Palatino Linotype" w:cs="Arial"/>
        </w:rPr>
        <w:t>para</w:t>
      </w:r>
      <w:r w:rsidR="00D730A4" w:rsidRPr="00464935">
        <w:rPr>
          <w:rFonts w:ascii="Palatino Linotype" w:hAnsi="Palatino Linotype" w:cs="Arial"/>
        </w:rPr>
        <w:t xml:space="preserve"> </w:t>
      </w:r>
      <w:r w:rsidR="00AB1847" w:rsidRPr="00464935">
        <w:rPr>
          <w:rFonts w:ascii="Palatino Linotype" w:hAnsi="Palatino Linotype" w:cs="Arial"/>
        </w:rPr>
        <w:t>que</w:t>
      </w:r>
      <w:r w:rsidR="00D730A4" w:rsidRPr="00464935">
        <w:rPr>
          <w:rFonts w:ascii="Palatino Linotype" w:hAnsi="Palatino Linotype" w:cs="Arial"/>
        </w:rPr>
        <w:t xml:space="preserve"> </w:t>
      </w:r>
      <w:r w:rsidR="00AB1847" w:rsidRPr="00464935">
        <w:rPr>
          <w:rFonts w:ascii="Palatino Linotype" w:hAnsi="Palatino Linotype" w:cs="Arial"/>
        </w:rPr>
        <w:t>en</w:t>
      </w:r>
      <w:r w:rsidR="00D730A4" w:rsidRPr="00464935">
        <w:rPr>
          <w:rFonts w:ascii="Palatino Linotype" w:hAnsi="Palatino Linotype" w:cs="Arial"/>
        </w:rPr>
        <w:t xml:space="preserve"> </w:t>
      </w:r>
      <w:r w:rsidR="00E70A61" w:rsidRPr="00464935">
        <w:rPr>
          <w:rFonts w:ascii="Palatino Linotype" w:hAnsi="Palatino Linotype" w:cs="Arial"/>
        </w:rPr>
        <w:t>el</w:t>
      </w:r>
      <w:r w:rsidR="00D730A4" w:rsidRPr="00464935">
        <w:rPr>
          <w:rFonts w:ascii="Palatino Linotype" w:hAnsi="Palatino Linotype" w:cs="Arial"/>
        </w:rPr>
        <w:t xml:space="preserve"> </w:t>
      </w:r>
      <w:r w:rsidR="00AB1847" w:rsidRPr="00464935">
        <w:rPr>
          <w:rFonts w:ascii="Palatino Linotype" w:hAnsi="Palatino Linotype" w:cs="Arial"/>
        </w:rPr>
        <w:t>plazo</w:t>
      </w:r>
      <w:r w:rsidR="00D730A4" w:rsidRPr="00464935">
        <w:rPr>
          <w:rFonts w:ascii="Palatino Linotype" w:hAnsi="Palatino Linotype" w:cs="Arial"/>
        </w:rPr>
        <w:t xml:space="preserve"> </w:t>
      </w:r>
      <w:r w:rsidR="00AB1847" w:rsidRPr="00464935">
        <w:rPr>
          <w:rFonts w:ascii="Palatino Linotype" w:hAnsi="Palatino Linotype" w:cs="Arial"/>
        </w:rPr>
        <w:t>máximo</w:t>
      </w:r>
      <w:r w:rsidR="00D730A4" w:rsidRPr="00464935">
        <w:rPr>
          <w:rFonts w:ascii="Palatino Linotype" w:hAnsi="Palatino Linotype" w:cs="Arial"/>
        </w:rPr>
        <w:t xml:space="preserve"> </w:t>
      </w:r>
      <w:r w:rsidR="00AB1847" w:rsidRPr="00464935">
        <w:rPr>
          <w:rFonts w:ascii="Palatino Linotype" w:hAnsi="Palatino Linotype" w:cs="Arial"/>
        </w:rPr>
        <w:t>de</w:t>
      </w:r>
      <w:r w:rsidR="00D730A4" w:rsidRPr="00464935">
        <w:rPr>
          <w:rFonts w:ascii="Palatino Linotype" w:hAnsi="Palatino Linotype" w:cs="Arial"/>
        </w:rPr>
        <w:t xml:space="preserve"> </w:t>
      </w:r>
      <w:r w:rsidR="00AB1847" w:rsidRPr="00464935">
        <w:rPr>
          <w:rFonts w:ascii="Palatino Linotype" w:hAnsi="Palatino Linotype" w:cs="Arial"/>
        </w:rPr>
        <w:t>siete</w:t>
      </w:r>
      <w:r w:rsidR="00D730A4" w:rsidRPr="00464935">
        <w:rPr>
          <w:rFonts w:ascii="Palatino Linotype" w:hAnsi="Palatino Linotype" w:cs="Arial"/>
        </w:rPr>
        <w:t xml:space="preserve"> </w:t>
      </w:r>
      <w:r w:rsidR="00AB1847" w:rsidRPr="00464935">
        <w:rPr>
          <w:rFonts w:ascii="Palatino Linotype" w:hAnsi="Palatino Linotype" w:cs="Arial"/>
        </w:rPr>
        <w:t>días</w:t>
      </w:r>
      <w:r w:rsidR="00D730A4" w:rsidRPr="00464935">
        <w:rPr>
          <w:rFonts w:ascii="Palatino Linotype" w:hAnsi="Palatino Linotype" w:cs="Arial"/>
        </w:rPr>
        <w:t xml:space="preserve"> </w:t>
      </w:r>
      <w:r w:rsidR="00AB1847" w:rsidRPr="00464935">
        <w:rPr>
          <w:rFonts w:ascii="Palatino Linotype" w:hAnsi="Palatino Linotype" w:cs="Arial"/>
        </w:rPr>
        <w:t>hábiles</w:t>
      </w:r>
      <w:r w:rsidR="0025472A" w:rsidRPr="00464935">
        <w:rPr>
          <w:rFonts w:ascii="Palatino Linotype" w:hAnsi="Palatino Linotype" w:cs="Arial"/>
        </w:rPr>
        <w:t>,</w:t>
      </w:r>
      <w:r w:rsidR="00D730A4" w:rsidRPr="00464935">
        <w:rPr>
          <w:rFonts w:ascii="Palatino Linotype" w:hAnsi="Palatino Linotype" w:cs="Arial"/>
        </w:rPr>
        <w:t xml:space="preserve"> </w:t>
      </w:r>
      <w:r w:rsidR="007E30BA" w:rsidRPr="00464935">
        <w:rPr>
          <w:rFonts w:ascii="Palatino Linotype" w:hAnsi="Palatino Linotype" w:cs="Arial"/>
          <w:b/>
        </w:rPr>
        <w:t>EL RECURRENTE</w:t>
      </w:r>
      <w:r w:rsidR="00D730A4" w:rsidRPr="00464935">
        <w:rPr>
          <w:rFonts w:ascii="Palatino Linotype" w:hAnsi="Palatino Linotype" w:cs="Arial"/>
        </w:rPr>
        <w:t xml:space="preserve"> </w:t>
      </w:r>
      <w:r w:rsidR="0025472A" w:rsidRPr="00464935">
        <w:rPr>
          <w:rFonts w:ascii="Palatino Linotype" w:hAnsi="Palatino Linotype" w:cs="Arial"/>
        </w:rPr>
        <w:t>realizara</w:t>
      </w:r>
      <w:r w:rsidR="00D730A4" w:rsidRPr="00464935">
        <w:rPr>
          <w:rFonts w:ascii="Palatino Linotype" w:hAnsi="Palatino Linotype" w:cs="Arial"/>
        </w:rPr>
        <w:t xml:space="preserve"> </w:t>
      </w:r>
      <w:r w:rsidR="00AB1847" w:rsidRPr="00464935">
        <w:rPr>
          <w:rFonts w:ascii="Palatino Linotype" w:hAnsi="Palatino Linotype" w:cs="Arial"/>
        </w:rPr>
        <w:t>manifestaciones</w:t>
      </w:r>
      <w:r w:rsidR="00AD2090" w:rsidRPr="00464935">
        <w:rPr>
          <w:rFonts w:ascii="Palatino Linotype" w:hAnsi="Palatino Linotype" w:cs="Arial"/>
        </w:rPr>
        <w:t>,</w:t>
      </w:r>
      <w:r w:rsidR="00D730A4" w:rsidRPr="00464935">
        <w:rPr>
          <w:rFonts w:ascii="Palatino Linotype" w:hAnsi="Palatino Linotype" w:cs="Arial"/>
        </w:rPr>
        <w:t xml:space="preserve"> </w:t>
      </w:r>
      <w:r w:rsidR="00E70A61" w:rsidRPr="00464935">
        <w:rPr>
          <w:rFonts w:ascii="Palatino Linotype" w:hAnsi="Palatino Linotype" w:cs="Arial"/>
        </w:rPr>
        <w:t>alegatos</w:t>
      </w:r>
      <w:r w:rsidR="00D730A4" w:rsidRPr="00464935">
        <w:rPr>
          <w:rFonts w:ascii="Palatino Linotype" w:hAnsi="Palatino Linotype" w:cs="Arial"/>
        </w:rPr>
        <w:t xml:space="preserve"> </w:t>
      </w:r>
      <w:r w:rsidR="00AD2090" w:rsidRPr="00464935">
        <w:rPr>
          <w:rFonts w:ascii="Palatino Linotype" w:hAnsi="Palatino Linotype" w:cs="Arial"/>
        </w:rPr>
        <w:t>y</w:t>
      </w:r>
      <w:r w:rsidR="00D730A4" w:rsidRPr="00464935">
        <w:rPr>
          <w:rFonts w:ascii="Palatino Linotype" w:hAnsi="Palatino Linotype" w:cs="Arial"/>
        </w:rPr>
        <w:t xml:space="preserve"> </w:t>
      </w:r>
      <w:r w:rsidR="004E5727" w:rsidRPr="00464935">
        <w:rPr>
          <w:rFonts w:ascii="Palatino Linotype" w:hAnsi="Palatino Linotype" w:cs="Arial"/>
        </w:rPr>
        <w:t>ofrec</w:t>
      </w:r>
      <w:r w:rsidR="0025472A" w:rsidRPr="00464935">
        <w:rPr>
          <w:rFonts w:ascii="Palatino Linotype" w:hAnsi="Palatino Linotype" w:cs="Arial"/>
        </w:rPr>
        <w:t>iera</w:t>
      </w:r>
      <w:r w:rsidR="00D730A4" w:rsidRPr="00464935">
        <w:rPr>
          <w:rFonts w:ascii="Palatino Linotype" w:hAnsi="Palatino Linotype" w:cs="Arial"/>
        </w:rPr>
        <w:t xml:space="preserve"> </w:t>
      </w:r>
      <w:r w:rsidR="004E5727" w:rsidRPr="00464935">
        <w:rPr>
          <w:rFonts w:ascii="Palatino Linotype" w:hAnsi="Palatino Linotype" w:cs="Arial"/>
        </w:rPr>
        <w:t>las</w:t>
      </w:r>
      <w:r w:rsidR="00D730A4" w:rsidRPr="00464935">
        <w:rPr>
          <w:rFonts w:ascii="Palatino Linotype" w:hAnsi="Palatino Linotype" w:cs="Arial"/>
        </w:rPr>
        <w:t xml:space="preserve"> </w:t>
      </w:r>
      <w:r w:rsidR="004E5727" w:rsidRPr="00464935">
        <w:rPr>
          <w:rFonts w:ascii="Palatino Linotype" w:hAnsi="Palatino Linotype" w:cs="Arial"/>
        </w:rPr>
        <w:t>pruebas</w:t>
      </w:r>
      <w:r w:rsidR="00D730A4" w:rsidRPr="00464935">
        <w:rPr>
          <w:rFonts w:ascii="Palatino Linotype" w:hAnsi="Palatino Linotype" w:cs="Arial"/>
        </w:rPr>
        <w:t xml:space="preserve"> </w:t>
      </w:r>
      <w:r w:rsidR="00E70A61" w:rsidRPr="00464935">
        <w:rPr>
          <w:rFonts w:ascii="Palatino Linotype" w:hAnsi="Palatino Linotype" w:cs="Arial"/>
        </w:rPr>
        <w:t>que</w:t>
      </w:r>
      <w:r w:rsidR="00D730A4" w:rsidRPr="00464935">
        <w:rPr>
          <w:rFonts w:ascii="Palatino Linotype" w:hAnsi="Palatino Linotype" w:cs="Arial"/>
        </w:rPr>
        <w:t xml:space="preserve"> </w:t>
      </w:r>
      <w:r w:rsidR="00E70A61" w:rsidRPr="00464935">
        <w:rPr>
          <w:rFonts w:ascii="Palatino Linotype" w:hAnsi="Palatino Linotype" w:cs="Arial"/>
        </w:rPr>
        <w:t>a</w:t>
      </w:r>
      <w:r w:rsidR="00D730A4" w:rsidRPr="00464935">
        <w:rPr>
          <w:rFonts w:ascii="Palatino Linotype" w:hAnsi="Palatino Linotype" w:cs="Arial"/>
        </w:rPr>
        <w:t xml:space="preserve"> </w:t>
      </w:r>
      <w:r w:rsidR="00E70A61" w:rsidRPr="00464935">
        <w:rPr>
          <w:rFonts w:ascii="Palatino Linotype" w:hAnsi="Palatino Linotype" w:cs="Arial"/>
        </w:rPr>
        <w:t>su</w:t>
      </w:r>
      <w:r w:rsidR="00D730A4" w:rsidRPr="00464935">
        <w:rPr>
          <w:rFonts w:ascii="Palatino Linotype" w:hAnsi="Palatino Linotype" w:cs="Arial"/>
        </w:rPr>
        <w:t xml:space="preserve"> </w:t>
      </w:r>
      <w:r w:rsidR="00E70A61" w:rsidRPr="00464935">
        <w:rPr>
          <w:rFonts w:ascii="Palatino Linotype" w:hAnsi="Palatino Linotype" w:cs="Arial"/>
        </w:rPr>
        <w:t>derecho</w:t>
      </w:r>
      <w:r w:rsidR="00D730A4" w:rsidRPr="00464935">
        <w:rPr>
          <w:rFonts w:ascii="Palatino Linotype" w:hAnsi="Palatino Linotype" w:cs="Arial"/>
        </w:rPr>
        <w:t xml:space="preserve"> </w:t>
      </w:r>
      <w:r w:rsidR="00E70A61" w:rsidRPr="00464935">
        <w:rPr>
          <w:rFonts w:ascii="Palatino Linotype" w:hAnsi="Palatino Linotype" w:cs="Arial"/>
          <w:lang w:val="es-ES_tradnl"/>
        </w:rPr>
        <w:t>conviniera</w:t>
      </w:r>
      <w:r w:rsidR="00D730A4" w:rsidRPr="00464935">
        <w:rPr>
          <w:rFonts w:ascii="Palatino Linotype" w:hAnsi="Palatino Linotype" w:cs="Arial"/>
        </w:rPr>
        <w:t xml:space="preserve"> </w:t>
      </w:r>
      <w:r w:rsidR="0025472A" w:rsidRPr="00464935">
        <w:rPr>
          <w:rFonts w:ascii="Palatino Linotype" w:hAnsi="Palatino Linotype" w:cs="Arial"/>
        </w:rPr>
        <w:t>y,</w:t>
      </w:r>
      <w:r w:rsidR="00D730A4" w:rsidRPr="00464935">
        <w:rPr>
          <w:rFonts w:ascii="Palatino Linotype" w:hAnsi="Palatino Linotype" w:cs="Arial"/>
        </w:rPr>
        <w:t xml:space="preserve"> </w:t>
      </w:r>
      <w:r w:rsidR="0025472A" w:rsidRPr="00464935">
        <w:rPr>
          <w:rFonts w:ascii="Palatino Linotype" w:hAnsi="Palatino Linotype" w:cs="Arial"/>
        </w:rPr>
        <w:t>en</w:t>
      </w:r>
      <w:r w:rsidR="00D730A4" w:rsidRPr="00464935">
        <w:rPr>
          <w:rFonts w:ascii="Palatino Linotype" w:hAnsi="Palatino Linotype" w:cs="Arial"/>
        </w:rPr>
        <w:t xml:space="preserve"> </w:t>
      </w:r>
      <w:r w:rsidR="0025472A" w:rsidRPr="00464935">
        <w:rPr>
          <w:rFonts w:ascii="Palatino Linotype" w:hAnsi="Palatino Linotype" w:cs="Arial"/>
        </w:rPr>
        <w:t>el</w:t>
      </w:r>
      <w:r w:rsidR="00D730A4" w:rsidRPr="00464935">
        <w:rPr>
          <w:rFonts w:ascii="Palatino Linotype" w:hAnsi="Palatino Linotype" w:cs="Arial"/>
        </w:rPr>
        <w:t xml:space="preserve"> </w:t>
      </w:r>
      <w:r w:rsidR="0025472A" w:rsidRPr="00464935">
        <w:rPr>
          <w:rFonts w:ascii="Palatino Linotype" w:hAnsi="Palatino Linotype" w:cs="Arial"/>
        </w:rPr>
        <w:t>caso</w:t>
      </w:r>
      <w:r w:rsidR="00D730A4" w:rsidRPr="00464935">
        <w:rPr>
          <w:rFonts w:ascii="Palatino Linotype" w:hAnsi="Palatino Linotype" w:cs="Arial"/>
        </w:rPr>
        <w:t xml:space="preserve"> </w:t>
      </w:r>
      <w:r w:rsidR="0025472A" w:rsidRPr="00464935">
        <w:rPr>
          <w:rFonts w:ascii="Palatino Linotype" w:hAnsi="Palatino Linotype" w:cs="Arial"/>
        </w:rPr>
        <w:t>del</w:t>
      </w:r>
      <w:r w:rsidR="00D730A4" w:rsidRPr="00464935">
        <w:rPr>
          <w:rFonts w:ascii="Palatino Linotype" w:hAnsi="Palatino Linotype" w:cs="Arial"/>
          <w:b/>
        </w:rPr>
        <w:t xml:space="preserve"> </w:t>
      </w:r>
      <w:r w:rsidR="0025472A" w:rsidRPr="00464935">
        <w:rPr>
          <w:rFonts w:ascii="Palatino Linotype" w:hAnsi="Palatino Linotype" w:cs="Arial"/>
          <w:b/>
        </w:rPr>
        <w:t>SUJETO</w:t>
      </w:r>
      <w:r w:rsidR="00D730A4" w:rsidRPr="00464935">
        <w:rPr>
          <w:rFonts w:ascii="Palatino Linotype" w:hAnsi="Palatino Linotype" w:cs="Arial"/>
          <w:b/>
        </w:rPr>
        <w:t xml:space="preserve"> </w:t>
      </w:r>
      <w:r w:rsidR="0025472A" w:rsidRPr="00464935">
        <w:rPr>
          <w:rFonts w:ascii="Palatino Linotype" w:hAnsi="Palatino Linotype" w:cs="Arial"/>
          <w:b/>
        </w:rPr>
        <w:t>OBLIGADO</w:t>
      </w:r>
      <w:r w:rsidR="00D73FD7" w:rsidRPr="00464935">
        <w:rPr>
          <w:rFonts w:ascii="Palatino Linotype" w:hAnsi="Palatino Linotype" w:cs="Arial"/>
        </w:rPr>
        <w:t>,</w:t>
      </w:r>
      <w:r w:rsidR="00D730A4" w:rsidRPr="00464935">
        <w:rPr>
          <w:rFonts w:ascii="Palatino Linotype" w:hAnsi="Palatino Linotype" w:cs="Arial"/>
        </w:rPr>
        <w:t xml:space="preserve"> </w:t>
      </w:r>
      <w:r w:rsidR="00D73FD7" w:rsidRPr="00464935">
        <w:rPr>
          <w:rFonts w:ascii="Palatino Linotype" w:hAnsi="Palatino Linotype" w:cs="Arial"/>
        </w:rPr>
        <w:t>para</w:t>
      </w:r>
      <w:r w:rsidR="00D730A4" w:rsidRPr="00464935">
        <w:rPr>
          <w:rFonts w:ascii="Palatino Linotype" w:hAnsi="Palatino Linotype" w:cs="Arial"/>
        </w:rPr>
        <w:t xml:space="preserve"> </w:t>
      </w:r>
      <w:r w:rsidR="00D73FD7" w:rsidRPr="00464935">
        <w:rPr>
          <w:rFonts w:ascii="Palatino Linotype" w:hAnsi="Palatino Linotype" w:cs="Arial"/>
        </w:rPr>
        <w:t>que</w:t>
      </w:r>
      <w:r w:rsidR="00D730A4" w:rsidRPr="00464935">
        <w:rPr>
          <w:rFonts w:ascii="Palatino Linotype" w:hAnsi="Palatino Linotype" w:cs="Arial"/>
        </w:rPr>
        <w:t xml:space="preserve"> </w:t>
      </w:r>
      <w:r w:rsidR="0025472A" w:rsidRPr="00464935">
        <w:rPr>
          <w:rFonts w:ascii="Palatino Linotype" w:hAnsi="Palatino Linotype" w:cs="Arial"/>
        </w:rPr>
        <w:t>exhibiera</w:t>
      </w:r>
      <w:r w:rsidR="00D730A4" w:rsidRPr="00464935">
        <w:rPr>
          <w:rFonts w:ascii="Palatino Linotype" w:hAnsi="Palatino Linotype" w:cs="Arial"/>
        </w:rPr>
        <w:t xml:space="preserve"> </w:t>
      </w:r>
      <w:r w:rsidR="001E38B1" w:rsidRPr="00464935">
        <w:rPr>
          <w:rFonts w:ascii="Palatino Linotype" w:hAnsi="Palatino Linotype" w:cs="Arial"/>
        </w:rPr>
        <w:t>el</w:t>
      </w:r>
      <w:r w:rsidR="00D730A4" w:rsidRPr="00464935">
        <w:rPr>
          <w:rFonts w:ascii="Palatino Linotype" w:hAnsi="Palatino Linotype" w:cs="Arial"/>
        </w:rPr>
        <w:t xml:space="preserve"> </w:t>
      </w:r>
      <w:r w:rsidR="001B2536" w:rsidRPr="00464935">
        <w:rPr>
          <w:rFonts w:ascii="Palatino Linotype" w:hAnsi="Palatino Linotype" w:cs="Arial"/>
        </w:rPr>
        <w:t>Informe</w:t>
      </w:r>
      <w:r w:rsidR="00D730A4" w:rsidRPr="00464935">
        <w:rPr>
          <w:rFonts w:ascii="Palatino Linotype" w:hAnsi="Palatino Linotype" w:cs="Arial"/>
        </w:rPr>
        <w:t xml:space="preserve"> </w:t>
      </w:r>
      <w:r w:rsidR="001B2536" w:rsidRPr="00464935">
        <w:rPr>
          <w:rFonts w:ascii="Palatino Linotype" w:hAnsi="Palatino Linotype" w:cs="Arial"/>
        </w:rPr>
        <w:t>Justificado</w:t>
      </w:r>
      <w:r w:rsidR="00D730A4" w:rsidRPr="00464935">
        <w:rPr>
          <w:rFonts w:ascii="Palatino Linotype" w:hAnsi="Palatino Linotype" w:cs="Arial"/>
        </w:rPr>
        <w:t xml:space="preserve"> </w:t>
      </w:r>
      <w:r w:rsidR="0015612E" w:rsidRPr="00464935">
        <w:rPr>
          <w:rFonts w:ascii="Palatino Linotype" w:hAnsi="Palatino Linotype" w:cs="Arial"/>
        </w:rPr>
        <w:t>correspondiente</w:t>
      </w:r>
      <w:r w:rsidR="00AB1847" w:rsidRPr="00464935">
        <w:rPr>
          <w:rFonts w:ascii="Palatino Linotype" w:hAnsi="Palatino Linotype" w:cs="Arial"/>
        </w:rPr>
        <w:t>.</w:t>
      </w:r>
    </w:p>
    <w:p w:rsidR="00C81284" w:rsidRPr="00464935" w:rsidRDefault="00C81284" w:rsidP="001336CC">
      <w:pPr>
        <w:pStyle w:val="Prrafodelista"/>
        <w:tabs>
          <w:tab w:val="left" w:pos="567"/>
        </w:tabs>
        <w:spacing w:before="100" w:beforeAutospacing="1" w:after="100" w:afterAutospacing="1"/>
        <w:ind w:left="0"/>
        <w:contextualSpacing/>
        <w:jc w:val="both"/>
        <w:rPr>
          <w:rFonts w:ascii="Palatino Linotype" w:hAnsi="Palatino Linotype" w:cs="Arial"/>
        </w:rPr>
      </w:pPr>
    </w:p>
    <w:p w:rsidR="00B107AE" w:rsidRPr="00464935" w:rsidRDefault="00F458FD" w:rsidP="001336CC">
      <w:pPr>
        <w:pStyle w:val="Prrafodelista"/>
        <w:tabs>
          <w:tab w:val="left" w:pos="567"/>
        </w:tabs>
        <w:spacing w:before="100" w:beforeAutospacing="1" w:after="100" w:afterAutospacing="1" w:line="360" w:lineRule="auto"/>
        <w:ind w:left="0"/>
        <w:contextualSpacing/>
        <w:jc w:val="both"/>
        <w:rPr>
          <w:rFonts w:ascii="Palatino Linotype" w:hAnsi="Palatino Linotype" w:cs="Arial"/>
          <w:lang w:val="es-ES_tradnl"/>
        </w:rPr>
      </w:pPr>
      <w:r>
        <w:rPr>
          <w:rFonts w:ascii="Palatino Linotype" w:hAnsi="Palatino Linotype" w:cs="Arial"/>
          <w:b/>
          <w:noProof/>
          <w:sz w:val="28"/>
          <w:szCs w:val="28"/>
          <w:lang w:eastAsia="es-MX"/>
        </w:rPr>
        <mc:AlternateContent>
          <mc:Choice Requires="wps">
            <w:drawing>
              <wp:anchor distT="0" distB="0" distL="114300" distR="114300" simplePos="0" relativeHeight="251676672" behindDoc="0" locked="0" layoutInCell="1" allowOverlap="1">
                <wp:simplePos x="0" y="0"/>
                <wp:positionH relativeFrom="column">
                  <wp:posOffset>5714</wp:posOffset>
                </wp:positionH>
                <wp:positionV relativeFrom="paragraph">
                  <wp:posOffset>3346450</wp:posOffset>
                </wp:positionV>
                <wp:extent cx="5857875" cy="200025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857875" cy="2000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BA9FF6" id="Conector recto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5pt,263.5pt" to="461.7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" strokecolor="#4f81bd [3204]" strokeweight="2pt">
                <v:shadow on="t" color="black" opacity="24903f" origin=",.5" offset="0,.55556mm"/>
              </v:line>
            </w:pict>
          </mc:Fallback>
        </mc:AlternateContent>
      </w:r>
      <w:r w:rsidR="001A138F" w:rsidRPr="00464935">
        <w:rPr>
          <w:rFonts w:ascii="Palatino Linotype" w:hAnsi="Palatino Linotype" w:cs="Arial"/>
          <w:b/>
          <w:sz w:val="28"/>
          <w:szCs w:val="28"/>
        </w:rPr>
        <w:t>VII.</w:t>
      </w:r>
      <w:r w:rsidR="001A138F" w:rsidRPr="00464935">
        <w:rPr>
          <w:rFonts w:ascii="Palatino Linotype" w:hAnsi="Palatino Linotype" w:cs="Arial"/>
        </w:rPr>
        <w:t xml:space="preserve"> </w:t>
      </w:r>
      <w:r w:rsidR="004B3947" w:rsidRPr="00464935">
        <w:rPr>
          <w:rFonts w:ascii="Palatino Linotype" w:hAnsi="Palatino Linotype" w:cs="Arial"/>
        </w:rPr>
        <w:t>De</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las</w:t>
      </w:r>
      <w:r w:rsidR="00D730A4" w:rsidRPr="00464935">
        <w:rPr>
          <w:rFonts w:ascii="Palatino Linotype" w:hAnsi="Palatino Linotype" w:cs="Arial"/>
          <w:lang w:val="es-ES_tradnl"/>
        </w:rPr>
        <w:t xml:space="preserve"> </w:t>
      </w:r>
      <w:r w:rsidR="004B3947" w:rsidRPr="00464935">
        <w:rPr>
          <w:rFonts w:ascii="Palatino Linotype" w:hAnsi="Palatino Linotype"/>
        </w:rPr>
        <w:t>constancias</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que</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obran</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en</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el</w:t>
      </w:r>
      <w:r w:rsidR="00D730A4" w:rsidRPr="00464935">
        <w:rPr>
          <w:rFonts w:ascii="Palatino Linotype" w:hAnsi="Palatino Linotype" w:cs="Arial"/>
          <w:lang w:val="es-ES_tradnl"/>
        </w:rPr>
        <w:t xml:space="preserve"> </w:t>
      </w:r>
      <w:r w:rsidR="004B3947" w:rsidRPr="00464935">
        <w:rPr>
          <w:rFonts w:ascii="Palatino Linotype" w:hAnsi="Palatino Linotype" w:cs="Arial"/>
          <w:b/>
          <w:lang w:val="es-ES_tradnl"/>
        </w:rPr>
        <w:t>SAIMEX</w:t>
      </w:r>
      <w:r w:rsidR="004B3947" w:rsidRPr="00464935">
        <w:rPr>
          <w:rFonts w:ascii="Palatino Linotype" w:hAnsi="Palatino Linotype" w:cs="Arial"/>
          <w:lang w:val="es-ES_tradnl"/>
        </w:rPr>
        <w:t>,</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se</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advierte</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que</w:t>
      </w:r>
      <w:r w:rsidR="00D730A4" w:rsidRPr="00464935">
        <w:rPr>
          <w:rFonts w:ascii="Palatino Linotype" w:hAnsi="Palatino Linotype" w:cs="Arial"/>
          <w:b/>
          <w:lang w:val="es-ES_tradnl"/>
        </w:rPr>
        <w:t xml:space="preserve"> </w:t>
      </w:r>
      <w:r w:rsidR="007E30BA" w:rsidRPr="00464935">
        <w:rPr>
          <w:rFonts w:ascii="Palatino Linotype" w:hAnsi="Palatino Linotype" w:cs="Arial"/>
          <w:b/>
        </w:rPr>
        <w:t>EL RECURRENTE</w:t>
      </w:r>
      <w:r w:rsidR="00D730A4" w:rsidRPr="00464935">
        <w:rPr>
          <w:rFonts w:ascii="Palatino Linotype" w:hAnsi="Palatino Linotype" w:cs="Arial"/>
        </w:rPr>
        <w:t xml:space="preserve"> </w:t>
      </w:r>
      <w:r w:rsidR="004B3947" w:rsidRPr="00464935">
        <w:rPr>
          <w:rFonts w:ascii="Palatino Linotype" w:hAnsi="Palatino Linotype" w:cs="Arial"/>
        </w:rPr>
        <w:t>omitió</w:t>
      </w:r>
      <w:r w:rsidR="00D730A4" w:rsidRPr="00464935">
        <w:rPr>
          <w:rFonts w:ascii="Palatino Linotype" w:hAnsi="Palatino Linotype" w:cs="Arial"/>
          <w:lang w:val="es-ES_tradnl"/>
        </w:rPr>
        <w:t xml:space="preserve"> </w:t>
      </w:r>
      <w:r w:rsidR="004B3947" w:rsidRPr="00464935">
        <w:rPr>
          <w:rFonts w:ascii="Palatino Linotype" w:hAnsi="Palatino Linotype" w:cs="Arial"/>
        </w:rPr>
        <w:t>presentar</w:t>
      </w:r>
      <w:r w:rsidR="00D730A4" w:rsidRPr="00464935">
        <w:rPr>
          <w:rFonts w:ascii="Palatino Linotype" w:hAnsi="Palatino Linotype" w:cs="Arial"/>
          <w:lang w:val="es-ES_tradnl"/>
        </w:rPr>
        <w:t xml:space="preserve"> </w:t>
      </w:r>
      <w:r w:rsidR="004B3947" w:rsidRPr="00464935">
        <w:rPr>
          <w:rFonts w:ascii="Palatino Linotype" w:hAnsi="Palatino Linotype"/>
        </w:rPr>
        <w:t>manifestaciones</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y</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alegatos,</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así</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como</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ofrecer</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los</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medios</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de</w:t>
      </w:r>
      <w:r w:rsidR="00D730A4" w:rsidRPr="00464935">
        <w:rPr>
          <w:rFonts w:ascii="Palatino Linotype" w:hAnsi="Palatino Linotype" w:cs="Arial"/>
          <w:lang w:val="es-ES_tradnl"/>
        </w:rPr>
        <w:t xml:space="preserve"> </w:t>
      </w:r>
      <w:r w:rsidR="004B3947" w:rsidRPr="00464935">
        <w:rPr>
          <w:rFonts w:ascii="Palatino Linotype" w:hAnsi="Palatino Linotype" w:cs="Arial"/>
        </w:rPr>
        <w:t>prueba</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que</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a</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su</w:t>
      </w:r>
      <w:r w:rsidR="00D730A4" w:rsidRPr="00464935">
        <w:rPr>
          <w:rFonts w:ascii="Palatino Linotype" w:hAnsi="Palatino Linotype" w:cs="Arial"/>
          <w:lang w:val="es-ES_tradnl"/>
        </w:rPr>
        <w:t xml:space="preserve"> </w:t>
      </w:r>
      <w:r w:rsidR="004B3947" w:rsidRPr="00464935">
        <w:rPr>
          <w:rFonts w:ascii="Palatino Linotype" w:hAnsi="Palatino Linotype" w:cs="Arial"/>
        </w:rPr>
        <w:t>derecho</w:t>
      </w:r>
      <w:r w:rsidR="00D730A4" w:rsidRPr="00464935">
        <w:rPr>
          <w:rFonts w:ascii="Palatino Linotype" w:hAnsi="Palatino Linotype" w:cs="Arial"/>
          <w:lang w:val="es-ES_tradnl"/>
        </w:rPr>
        <w:t xml:space="preserve"> </w:t>
      </w:r>
      <w:r w:rsidR="004B3947" w:rsidRPr="00464935">
        <w:rPr>
          <w:rFonts w:ascii="Palatino Linotype" w:hAnsi="Palatino Linotype" w:cs="Arial"/>
          <w:lang w:val="es-ES_tradnl"/>
        </w:rPr>
        <w:t>convinieran.</w:t>
      </w:r>
      <w:r w:rsidR="00D730A4" w:rsidRPr="00464935">
        <w:rPr>
          <w:rFonts w:ascii="Palatino Linotype" w:hAnsi="Palatino Linotype" w:cs="Arial"/>
          <w:lang w:val="es-ES_tradnl"/>
        </w:rPr>
        <w:t xml:space="preserve"> </w:t>
      </w:r>
      <w:r w:rsidR="00B107AE" w:rsidRPr="00464935">
        <w:rPr>
          <w:rFonts w:ascii="Palatino Linotype" w:hAnsi="Palatino Linotype" w:cs="Arial"/>
        </w:rPr>
        <w:t>Por</w:t>
      </w:r>
      <w:r w:rsidR="00B107AE" w:rsidRPr="00464935">
        <w:rPr>
          <w:rFonts w:ascii="Palatino Linotype" w:hAnsi="Palatino Linotype" w:cs="Arial"/>
          <w:lang w:val="es-ES_tradnl"/>
        </w:rPr>
        <w:t xml:space="preserve"> su </w:t>
      </w:r>
      <w:r w:rsidR="00B107AE" w:rsidRPr="00464935">
        <w:rPr>
          <w:rFonts w:ascii="Palatino Linotype" w:hAnsi="Palatino Linotype" w:cs="Arial"/>
        </w:rPr>
        <w:t>parte</w:t>
      </w:r>
      <w:r w:rsidR="00B107AE" w:rsidRPr="00464935">
        <w:rPr>
          <w:rFonts w:ascii="Palatino Linotype" w:hAnsi="Palatino Linotype" w:cs="Arial"/>
          <w:lang w:val="es-ES_tradnl"/>
        </w:rPr>
        <w:t xml:space="preserve">, en fecha </w:t>
      </w:r>
      <w:r w:rsidR="00CE52AC" w:rsidRPr="00464935">
        <w:rPr>
          <w:rFonts w:ascii="Palatino Linotype" w:hAnsi="Palatino Linotype" w:cs="Arial"/>
          <w:lang w:val="es-ES_tradnl"/>
        </w:rPr>
        <w:t>dieciséis</w:t>
      </w:r>
      <w:r w:rsidR="00335939" w:rsidRPr="00464935">
        <w:rPr>
          <w:rFonts w:ascii="Palatino Linotype" w:hAnsi="Palatino Linotype" w:cs="Arial"/>
          <w:lang w:val="es-ES_tradnl"/>
        </w:rPr>
        <w:t xml:space="preserve"> </w:t>
      </w:r>
      <w:r w:rsidR="00B107AE" w:rsidRPr="00464935">
        <w:rPr>
          <w:rFonts w:ascii="Palatino Linotype" w:hAnsi="Palatino Linotype" w:cs="Arial"/>
          <w:lang w:val="es-ES_tradnl"/>
        </w:rPr>
        <w:t xml:space="preserve">de </w:t>
      </w:r>
      <w:r w:rsidR="00CE52AC" w:rsidRPr="00464935">
        <w:rPr>
          <w:rFonts w:ascii="Palatino Linotype" w:hAnsi="Palatino Linotype" w:cs="Arial"/>
          <w:lang w:val="es-ES_tradnl"/>
        </w:rPr>
        <w:t>mayo</w:t>
      </w:r>
      <w:r w:rsidR="00B107AE" w:rsidRPr="00464935">
        <w:rPr>
          <w:rFonts w:ascii="Palatino Linotype" w:hAnsi="Palatino Linotype" w:cs="Arial"/>
          <w:lang w:val="es-ES_tradnl"/>
        </w:rPr>
        <w:t xml:space="preserve"> de dos mil </w:t>
      </w:r>
      <w:r w:rsidR="00E47A23" w:rsidRPr="00464935">
        <w:rPr>
          <w:rFonts w:ascii="Palatino Linotype" w:hAnsi="Palatino Linotype" w:cs="Arial"/>
          <w:lang w:val="es-ES_tradnl"/>
        </w:rPr>
        <w:t>diecinueve</w:t>
      </w:r>
      <w:r w:rsidR="00B107AE" w:rsidRPr="00464935">
        <w:rPr>
          <w:rFonts w:ascii="Palatino Linotype" w:hAnsi="Palatino Linotype" w:cs="Arial"/>
          <w:lang w:val="es-ES_tradnl"/>
        </w:rPr>
        <w:t>,</w:t>
      </w:r>
      <w:r w:rsidR="00B107AE" w:rsidRPr="00464935">
        <w:rPr>
          <w:rFonts w:ascii="Palatino Linotype" w:hAnsi="Palatino Linotype" w:cs="Arial"/>
          <w:b/>
          <w:lang w:val="es-ES_tradnl"/>
        </w:rPr>
        <w:t xml:space="preserve"> EL SUJETO OBLIGADO</w:t>
      </w:r>
      <w:r w:rsidR="00B107AE" w:rsidRPr="00464935">
        <w:rPr>
          <w:rFonts w:ascii="Palatino Linotype" w:hAnsi="Palatino Linotype" w:cs="Arial"/>
          <w:lang w:val="es-ES_tradnl"/>
        </w:rPr>
        <w:t xml:space="preserve"> exhibió el Informe Justificado, adjuntando </w:t>
      </w:r>
      <w:r w:rsidR="00CE52AC" w:rsidRPr="00464935">
        <w:rPr>
          <w:rFonts w:ascii="Palatino Linotype" w:hAnsi="Palatino Linotype" w:cs="Arial"/>
          <w:lang w:val="es-ES_tradnl"/>
        </w:rPr>
        <w:t xml:space="preserve">el </w:t>
      </w:r>
      <w:r w:rsidR="00B107AE" w:rsidRPr="00464935">
        <w:rPr>
          <w:rFonts w:ascii="Palatino Linotype" w:hAnsi="Palatino Linotype" w:cs="Arial"/>
          <w:lang w:val="es-ES_tradnl"/>
        </w:rPr>
        <w:t xml:space="preserve">archivo electrónico denominado </w:t>
      </w:r>
      <w:r w:rsidR="00CE52AC" w:rsidRPr="00464935">
        <w:rPr>
          <w:rFonts w:ascii="Palatino Linotype" w:hAnsi="Palatino Linotype" w:cs="Arial"/>
          <w:b/>
          <w:lang w:val="es-ES_tradnl"/>
        </w:rPr>
        <w:t>Informe de Justificación RR 03677-00305</w:t>
      </w:r>
      <w:r w:rsidR="00335939" w:rsidRPr="00464935">
        <w:rPr>
          <w:rFonts w:ascii="Palatino Linotype" w:hAnsi="Palatino Linotype" w:cs="Arial"/>
          <w:b/>
          <w:lang w:val="es-ES_tradnl"/>
        </w:rPr>
        <w:t>.pdf</w:t>
      </w:r>
      <w:r w:rsidR="00335939" w:rsidRPr="00464935">
        <w:rPr>
          <w:rFonts w:ascii="Palatino Linotype" w:hAnsi="Palatino Linotype" w:cs="Arial"/>
          <w:lang w:val="es-ES_tradnl"/>
        </w:rPr>
        <w:t xml:space="preserve"> </w:t>
      </w:r>
      <w:r w:rsidR="00211F64">
        <w:rPr>
          <w:rFonts w:ascii="Palatino Linotype" w:hAnsi="Palatino Linotype" w:cs="Arial"/>
          <w:lang w:val="es-ES_tradnl"/>
        </w:rPr>
        <w:t>del que se desprende el oficio remitido por el Coordinador Técnico y Enlace de Transparencia de la Secretaría de las Mujeres Naucalpenses y la Igualdad</w:t>
      </w:r>
      <w:r w:rsidR="00820886">
        <w:rPr>
          <w:rFonts w:ascii="Palatino Linotype" w:hAnsi="Palatino Linotype" w:cs="Arial"/>
          <w:lang w:val="es-ES_tradnl"/>
        </w:rPr>
        <w:t xml:space="preserve"> Sustantiva mediante el cual ratifico la respuesta otorgada; asimismo, adjuntó el convenio celebrado entre el Consejo Estatal de la Mujer y bienes Social con el Ayuntamiento de Naucalpan de Juárez a través de las Secretaría de las Mujeres Naucalpenses y la Igualdad Sustantiva</w:t>
      </w:r>
      <w:r w:rsidR="00211F64">
        <w:rPr>
          <w:rFonts w:ascii="Palatino Linotype" w:hAnsi="Palatino Linotype" w:cs="Arial"/>
          <w:lang w:val="es-ES_tradnl"/>
        </w:rPr>
        <w:t xml:space="preserve"> </w:t>
      </w:r>
      <w:r w:rsidR="00B107AE" w:rsidRPr="00464935">
        <w:rPr>
          <w:rFonts w:ascii="Palatino Linotype" w:hAnsi="Palatino Linotype" w:cs="Arial"/>
        </w:rPr>
        <w:t xml:space="preserve">tal y </w:t>
      </w:r>
      <w:r w:rsidR="00B107AE" w:rsidRPr="00464935">
        <w:rPr>
          <w:rFonts w:ascii="Palatino Linotype" w:hAnsi="Palatino Linotype" w:cs="Arial"/>
          <w:lang w:val="es-ES_tradnl"/>
        </w:rPr>
        <w:t>como se aprecia a continuación:</w:t>
      </w:r>
    </w:p>
    <w:p w:rsidR="00C81284" w:rsidRPr="00464935" w:rsidRDefault="00C81284" w:rsidP="001336CC">
      <w:pPr>
        <w:pStyle w:val="Prrafodelista"/>
        <w:tabs>
          <w:tab w:val="left" w:pos="567"/>
        </w:tabs>
        <w:spacing w:before="100" w:beforeAutospacing="1" w:after="100" w:afterAutospacing="1"/>
        <w:ind w:left="0"/>
        <w:contextualSpacing/>
        <w:jc w:val="both"/>
        <w:rPr>
          <w:rFonts w:ascii="Palatino Linotype" w:hAnsi="Palatino Linotype" w:cs="Arial"/>
          <w:lang w:val="es-ES_tradnl"/>
        </w:rPr>
      </w:pPr>
    </w:p>
    <w:p w:rsidR="00B143DB" w:rsidRPr="00464935" w:rsidRDefault="00CE52AC" w:rsidP="001336CC">
      <w:pPr>
        <w:pStyle w:val="Prrafodelista"/>
        <w:tabs>
          <w:tab w:val="left" w:pos="567"/>
        </w:tabs>
        <w:spacing w:before="100" w:beforeAutospacing="1" w:after="100" w:afterAutospacing="1" w:line="360" w:lineRule="auto"/>
        <w:ind w:left="0"/>
        <w:contextualSpacing/>
        <w:jc w:val="center"/>
        <w:rPr>
          <w:rFonts w:ascii="Palatino Linotype" w:hAnsi="Palatino Linotype" w:cs="Arial"/>
          <w:lang w:val="es-ES_tradnl"/>
        </w:rPr>
      </w:pPr>
      <w:r w:rsidRPr="00464935">
        <w:rPr>
          <w:noProof/>
          <w:lang w:eastAsia="es-MX"/>
        </w:rPr>
        <w:lastRenderedPageBreak/>
        <w:drawing>
          <wp:inline distT="0" distB="0" distL="0" distR="0" wp14:anchorId="489FF177" wp14:editId="3AFF3913">
            <wp:extent cx="5724525" cy="30956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504" t="19915" r="9369" b="23959"/>
                    <a:stretch/>
                  </pic:blipFill>
                  <pic:spPr bwMode="auto">
                    <a:xfrm>
                      <a:off x="0" y="0"/>
                      <a:ext cx="5724525" cy="3095625"/>
                    </a:xfrm>
                    <a:prstGeom prst="rect">
                      <a:avLst/>
                    </a:prstGeom>
                    <a:ln>
                      <a:noFill/>
                    </a:ln>
                    <a:extLst>
                      <a:ext uri="{53640926-AAD7-44D8-BBD7-CCE9431645EC}">
                        <a14:shadowObscured xmlns:a14="http://schemas.microsoft.com/office/drawing/2010/main"/>
                      </a:ext>
                    </a:extLst>
                  </pic:spPr>
                </pic:pic>
              </a:graphicData>
            </a:graphic>
          </wp:inline>
        </w:drawing>
      </w:r>
    </w:p>
    <w:p w:rsidR="0010337E" w:rsidRPr="00464935" w:rsidRDefault="004B7691" w:rsidP="001336CC">
      <w:pPr>
        <w:pStyle w:val="Prrafodelista"/>
        <w:spacing w:before="100" w:beforeAutospacing="1" w:after="100" w:afterAutospacing="1" w:line="360" w:lineRule="auto"/>
        <w:ind w:left="0"/>
        <w:contextualSpacing/>
        <w:jc w:val="both"/>
        <w:rPr>
          <w:rFonts w:ascii="Palatino Linotype" w:hAnsi="Palatino Linotype"/>
          <w:lang w:eastAsia="es-ES_tradnl"/>
        </w:rPr>
      </w:pPr>
      <w:r w:rsidRPr="00464935">
        <w:rPr>
          <w:rFonts w:ascii="Palatino Linotype" w:hAnsi="Palatino Linotype" w:cs="Arial"/>
          <w:lang w:val="es-ES_tradnl"/>
        </w:rPr>
        <w:t xml:space="preserve">En ese sentido, esta Ponencia determinó no ponerlo a la vista del </w:t>
      </w:r>
      <w:r w:rsidRPr="00464935">
        <w:rPr>
          <w:rFonts w:ascii="Palatino Linotype" w:hAnsi="Palatino Linotype" w:cs="Arial"/>
          <w:b/>
          <w:lang w:val="es-ES_tradnl"/>
        </w:rPr>
        <w:t>RECURRENTE</w:t>
      </w:r>
      <w:r w:rsidRPr="00464935">
        <w:rPr>
          <w:rFonts w:ascii="Palatino Linotype" w:hAnsi="Palatino Linotype" w:cs="Arial"/>
          <w:lang w:val="es-ES_tradnl"/>
        </w:rPr>
        <w:t xml:space="preserve">, en virtud de que </w:t>
      </w:r>
      <w:r w:rsidRPr="00464935">
        <w:rPr>
          <w:rFonts w:ascii="Palatino Linotype" w:hAnsi="Palatino Linotype" w:cs="Arial"/>
          <w:b/>
          <w:lang w:val="es-ES_tradnl"/>
        </w:rPr>
        <w:t>EL SUJETO OBLIGADO</w:t>
      </w:r>
      <w:r w:rsidRPr="00464935">
        <w:rPr>
          <w:rFonts w:ascii="Palatino Linotype" w:hAnsi="Palatino Linotype" w:cs="Arial"/>
          <w:lang w:val="es-ES_tradnl"/>
        </w:rPr>
        <w:t xml:space="preserve"> no modificó el sentido de la respuesta a la solicitud de información, en términos del artículo 185</w:t>
      </w:r>
      <w:r w:rsidR="00D300C4" w:rsidRPr="00464935">
        <w:rPr>
          <w:rFonts w:ascii="Palatino Linotype" w:hAnsi="Palatino Linotype" w:cs="Arial"/>
          <w:lang w:val="es-ES_tradnl"/>
        </w:rPr>
        <w:t>,</w:t>
      </w:r>
      <w:r w:rsidRPr="00464935">
        <w:rPr>
          <w:rFonts w:ascii="Palatino Linotype" w:hAnsi="Palatino Linotype" w:cs="Arial"/>
          <w:lang w:val="es-ES_tradnl"/>
        </w:rPr>
        <w:t xml:space="preserve"> fracción III </w:t>
      </w:r>
      <w:r w:rsidRPr="00464935">
        <w:rPr>
          <w:rFonts w:ascii="Palatino Linotype" w:hAnsi="Palatino Linotype"/>
          <w:lang w:eastAsia="es-ES_tradnl"/>
        </w:rPr>
        <w:t>de la Ley de Transparencia y Acceso a la Información Pública de</w:t>
      </w:r>
      <w:r w:rsidR="007D34DF" w:rsidRPr="00464935">
        <w:rPr>
          <w:rFonts w:ascii="Palatino Linotype" w:hAnsi="Palatino Linotype"/>
          <w:lang w:eastAsia="es-ES_tradnl"/>
        </w:rPr>
        <w:t>l</w:t>
      </w:r>
      <w:r w:rsidR="00D144AE" w:rsidRPr="00464935">
        <w:rPr>
          <w:rFonts w:ascii="Palatino Linotype" w:hAnsi="Palatino Linotype"/>
          <w:lang w:eastAsia="es-ES_tradnl"/>
        </w:rPr>
        <w:t xml:space="preserve"> Estado de México y Municipios; </w:t>
      </w:r>
      <w:r w:rsidR="0010337E" w:rsidRPr="00464935">
        <w:rPr>
          <w:rFonts w:ascii="Palatino Linotype" w:hAnsi="Palatino Linotype"/>
          <w:lang w:eastAsia="es-ES_tradnl"/>
        </w:rPr>
        <w:t xml:space="preserve">sin embargo se hará de su conocimiento al momento de notificar la presente resolución. </w:t>
      </w:r>
    </w:p>
    <w:p w:rsidR="0010337E" w:rsidRPr="00464935" w:rsidRDefault="0010337E" w:rsidP="001336CC">
      <w:pPr>
        <w:pStyle w:val="Prrafodelista"/>
        <w:spacing w:before="100" w:beforeAutospacing="1" w:after="100" w:afterAutospacing="1" w:line="360" w:lineRule="auto"/>
        <w:ind w:left="0"/>
        <w:contextualSpacing/>
        <w:jc w:val="both"/>
        <w:rPr>
          <w:rFonts w:ascii="Palatino Linotype" w:hAnsi="Palatino Linotype"/>
          <w:lang w:eastAsia="es-ES_tradnl"/>
        </w:rPr>
      </w:pPr>
    </w:p>
    <w:p w:rsidR="008C69C0" w:rsidRPr="00464935" w:rsidRDefault="003312C1" w:rsidP="001336CC">
      <w:pPr>
        <w:pStyle w:val="Prrafodelista"/>
        <w:spacing w:before="100" w:beforeAutospacing="1" w:after="100" w:afterAutospacing="1" w:line="360" w:lineRule="auto"/>
        <w:ind w:left="0"/>
        <w:contextualSpacing/>
        <w:jc w:val="both"/>
        <w:rPr>
          <w:rFonts w:ascii="Palatino Linotype" w:hAnsi="Palatino Linotype"/>
          <w:lang w:eastAsia="es-ES_tradnl"/>
        </w:rPr>
      </w:pPr>
      <w:r w:rsidRPr="00464935">
        <w:rPr>
          <w:rFonts w:ascii="Palatino Linotype" w:hAnsi="Palatino Linotype" w:cs="Arial"/>
          <w:b/>
          <w:sz w:val="28"/>
          <w:szCs w:val="28"/>
        </w:rPr>
        <w:t>VIII.</w:t>
      </w:r>
      <w:r w:rsidRPr="00464935">
        <w:rPr>
          <w:rFonts w:ascii="Palatino Linotype" w:hAnsi="Palatino Linotype" w:cs="Arial"/>
        </w:rPr>
        <w:t xml:space="preserve"> </w:t>
      </w:r>
      <w:r w:rsidR="00270CBB" w:rsidRPr="00464935">
        <w:rPr>
          <w:rFonts w:ascii="Palatino Linotype" w:hAnsi="Palatino Linotype" w:cs="Arial"/>
        </w:rPr>
        <w:t>Una</w:t>
      </w:r>
      <w:r w:rsidR="00D730A4" w:rsidRPr="00464935">
        <w:rPr>
          <w:rFonts w:ascii="Palatino Linotype" w:hAnsi="Palatino Linotype" w:cs="Arial"/>
        </w:rPr>
        <w:t xml:space="preserve"> </w:t>
      </w:r>
      <w:r w:rsidR="00270CBB" w:rsidRPr="00464935">
        <w:rPr>
          <w:rFonts w:ascii="Palatino Linotype" w:hAnsi="Palatino Linotype" w:cs="Arial"/>
        </w:rPr>
        <w:t>vez</w:t>
      </w:r>
      <w:r w:rsidR="00D730A4" w:rsidRPr="00464935">
        <w:rPr>
          <w:rFonts w:ascii="Palatino Linotype" w:hAnsi="Palatino Linotype" w:cs="Arial"/>
        </w:rPr>
        <w:t xml:space="preserve"> </w:t>
      </w:r>
      <w:r w:rsidR="00270CBB" w:rsidRPr="00464935">
        <w:rPr>
          <w:rFonts w:ascii="Palatino Linotype" w:hAnsi="Palatino Linotype" w:cs="Arial"/>
        </w:rPr>
        <w:t>a</w:t>
      </w:r>
      <w:r w:rsidR="00FF3111" w:rsidRPr="00464935">
        <w:rPr>
          <w:rFonts w:ascii="Palatino Linotype" w:hAnsi="Palatino Linotype" w:cs="Arial"/>
        </w:rPr>
        <w:t>nalizado</w:t>
      </w:r>
      <w:r w:rsidR="00D730A4" w:rsidRPr="00464935">
        <w:rPr>
          <w:rFonts w:ascii="Palatino Linotype" w:hAnsi="Palatino Linotype" w:cs="Arial"/>
        </w:rPr>
        <w:t xml:space="preserve"> </w:t>
      </w:r>
      <w:r w:rsidR="00FF3111" w:rsidRPr="00464935">
        <w:rPr>
          <w:rFonts w:ascii="Palatino Linotype" w:hAnsi="Palatino Linotype" w:cs="Arial"/>
        </w:rPr>
        <w:t>el</w:t>
      </w:r>
      <w:r w:rsidR="00D730A4" w:rsidRPr="00464935">
        <w:rPr>
          <w:rFonts w:ascii="Palatino Linotype" w:hAnsi="Palatino Linotype" w:cs="Arial"/>
        </w:rPr>
        <w:t xml:space="preserve"> </w:t>
      </w:r>
      <w:r w:rsidR="00FF3111" w:rsidRPr="00464935">
        <w:rPr>
          <w:rFonts w:ascii="Palatino Linotype" w:hAnsi="Palatino Linotype" w:cs="Arial"/>
        </w:rPr>
        <w:t>estado</w:t>
      </w:r>
      <w:r w:rsidR="00D730A4" w:rsidRPr="00464935">
        <w:rPr>
          <w:rFonts w:ascii="Palatino Linotype" w:hAnsi="Palatino Linotype" w:cs="Arial"/>
        </w:rPr>
        <w:t xml:space="preserve"> </w:t>
      </w:r>
      <w:r w:rsidR="00FF3111" w:rsidRPr="00464935">
        <w:rPr>
          <w:rFonts w:ascii="Palatino Linotype" w:hAnsi="Palatino Linotype" w:cs="Arial"/>
        </w:rPr>
        <w:t>procesal</w:t>
      </w:r>
      <w:r w:rsidR="00D730A4" w:rsidRPr="00464935">
        <w:rPr>
          <w:rFonts w:ascii="Palatino Linotype" w:hAnsi="Palatino Linotype" w:cs="Arial"/>
        </w:rPr>
        <w:t xml:space="preserve"> </w:t>
      </w:r>
      <w:r w:rsidR="00FF3111" w:rsidRPr="00464935">
        <w:rPr>
          <w:rFonts w:ascii="Palatino Linotype" w:hAnsi="Palatino Linotype" w:cs="Arial"/>
        </w:rPr>
        <w:t>que</w:t>
      </w:r>
      <w:r w:rsidR="00D730A4" w:rsidRPr="00464935">
        <w:rPr>
          <w:rFonts w:ascii="Palatino Linotype" w:hAnsi="Palatino Linotype" w:cs="Arial"/>
        </w:rPr>
        <w:t xml:space="preserve"> </w:t>
      </w:r>
      <w:r w:rsidR="00FF3111" w:rsidRPr="00464935">
        <w:rPr>
          <w:rFonts w:ascii="Palatino Linotype" w:hAnsi="Palatino Linotype" w:cs="Arial"/>
        </w:rPr>
        <w:t>guarda</w:t>
      </w:r>
      <w:r w:rsidR="00D730A4" w:rsidRPr="00464935">
        <w:rPr>
          <w:rFonts w:ascii="Palatino Linotype" w:hAnsi="Palatino Linotype" w:cs="Arial"/>
        </w:rPr>
        <w:t xml:space="preserve"> </w:t>
      </w:r>
      <w:r w:rsidR="00FF3111" w:rsidRPr="00464935">
        <w:rPr>
          <w:rFonts w:ascii="Palatino Linotype" w:hAnsi="Palatino Linotype" w:cs="Arial"/>
        </w:rPr>
        <w:t>el</w:t>
      </w:r>
      <w:r w:rsidR="00D730A4" w:rsidRPr="00464935">
        <w:rPr>
          <w:rFonts w:ascii="Palatino Linotype" w:hAnsi="Palatino Linotype" w:cs="Arial"/>
        </w:rPr>
        <w:t xml:space="preserve"> </w:t>
      </w:r>
      <w:r w:rsidR="00FF3111" w:rsidRPr="00464935">
        <w:rPr>
          <w:rFonts w:ascii="Palatino Linotype" w:hAnsi="Palatino Linotype" w:cs="Arial"/>
        </w:rPr>
        <w:t>expediente,</w:t>
      </w:r>
      <w:r w:rsidR="00D730A4" w:rsidRPr="00464935">
        <w:rPr>
          <w:rFonts w:ascii="Palatino Linotype" w:hAnsi="Palatino Linotype" w:cs="Arial"/>
        </w:rPr>
        <w:t xml:space="preserve"> </w:t>
      </w:r>
      <w:r w:rsidR="00FF3111" w:rsidRPr="00464935">
        <w:rPr>
          <w:rFonts w:ascii="Palatino Linotype" w:hAnsi="Palatino Linotype" w:cs="Arial"/>
        </w:rPr>
        <w:t>en</w:t>
      </w:r>
      <w:r w:rsidR="00D730A4" w:rsidRPr="00464935">
        <w:rPr>
          <w:rFonts w:ascii="Palatino Linotype" w:hAnsi="Palatino Linotype" w:cs="Arial"/>
        </w:rPr>
        <w:t xml:space="preserve"> </w:t>
      </w:r>
      <w:r w:rsidR="00FF3111" w:rsidRPr="00464935">
        <w:rPr>
          <w:rFonts w:ascii="Palatino Linotype" w:hAnsi="Palatino Linotype" w:cs="Arial"/>
        </w:rPr>
        <w:t>fecha</w:t>
      </w:r>
      <w:r w:rsidR="00D730A4" w:rsidRPr="00464935">
        <w:rPr>
          <w:rFonts w:ascii="Palatino Linotype" w:hAnsi="Palatino Linotype" w:cs="Arial"/>
        </w:rPr>
        <w:t xml:space="preserve"> </w:t>
      </w:r>
      <w:r w:rsidR="008C69C0" w:rsidRPr="00464935">
        <w:rPr>
          <w:rFonts w:ascii="Palatino Linotype" w:hAnsi="Palatino Linotype" w:cs="Arial"/>
        </w:rPr>
        <w:t>veintidós de enero de dos mil veinte</w:t>
      </w:r>
      <w:r w:rsidR="00FF3111" w:rsidRPr="00464935">
        <w:rPr>
          <w:rFonts w:ascii="Palatino Linotype" w:hAnsi="Palatino Linotype" w:cs="Arial"/>
        </w:rPr>
        <w:t>,</w:t>
      </w:r>
      <w:r w:rsidR="00D730A4" w:rsidRPr="00464935">
        <w:rPr>
          <w:rFonts w:ascii="Palatino Linotype" w:hAnsi="Palatino Linotype" w:cs="Arial"/>
        </w:rPr>
        <w:t xml:space="preserve"> </w:t>
      </w:r>
      <w:r w:rsidR="00FF3111" w:rsidRPr="00464935">
        <w:rPr>
          <w:rFonts w:ascii="Palatino Linotype" w:hAnsi="Palatino Linotype" w:cs="Arial"/>
        </w:rPr>
        <w:t>la</w:t>
      </w:r>
      <w:r w:rsidR="00D730A4" w:rsidRPr="00464935">
        <w:rPr>
          <w:rFonts w:ascii="Palatino Linotype" w:hAnsi="Palatino Linotype" w:cs="Arial"/>
        </w:rPr>
        <w:t xml:space="preserve"> </w:t>
      </w:r>
      <w:r w:rsidR="00FF3111" w:rsidRPr="00464935">
        <w:rPr>
          <w:rFonts w:ascii="Palatino Linotype" w:hAnsi="Palatino Linotype" w:cs="Arial"/>
        </w:rPr>
        <w:t>Comisionada</w:t>
      </w:r>
      <w:r w:rsidR="00D730A4" w:rsidRPr="00464935">
        <w:rPr>
          <w:rFonts w:ascii="Palatino Linotype" w:hAnsi="Palatino Linotype" w:cs="Arial"/>
        </w:rPr>
        <w:t xml:space="preserve"> </w:t>
      </w:r>
      <w:r w:rsidR="00FF3111" w:rsidRPr="00464935">
        <w:rPr>
          <w:rFonts w:ascii="Palatino Linotype" w:hAnsi="Palatino Linotype" w:cs="Arial"/>
        </w:rPr>
        <w:t>Ponente</w:t>
      </w:r>
      <w:r w:rsidR="00D730A4" w:rsidRPr="00464935">
        <w:rPr>
          <w:rFonts w:ascii="Palatino Linotype" w:hAnsi="Palatino Linotype" w:cs="Arial"/>
        </w:rPr>
        <w:t xml:space="preserve"> </w:t>
      </w:r>
      <w:r w:rsidR="00FF3111" w:rsidRPr="00464935">
        <w:rPr>
          <w:rFonts w:ascii="Palatino Linotype" w:hAnsi="Palatino Linotype" w:cs="Arial"/>
        </w:rPr>
        <w:t>acordó</w:t>
      </w:r>
      <w:r w:rsidR="00D730A4" w:rsidRPr="00464935">
        <w:rPr>
          <w:rFonts w:ascii="Palatino Linotype" w:hAnsi="Palatino Linotype" w:cs="Arial"/>
        </w:rPr>
        <w:t xml:space="preserve"> </w:t>
      </w:r>
      <w:r w:rsidR="00FF3111" w:rsidRPr="00464935">
        <w:rPr>
          <w:rFonts w:ascii="Palatino Linotype" w:hAnsi="Palatino Linotype" w:cs="Arial"/>
        </w:rPr>
        <w:t>el</w:t>
      </w:r>
      <w:r w:rsidR="00D730A4" w:rsidRPr="00464935">
        <w:rPr>
          <w:rFonts w:ascii="Palatino Linotype" w:hAnsi="Palatino Linotype" w:cs="Arial"/>
        </w:rPr>
        <w:t xml:space="preserve"> </w:t>
      </w:r>
      <w:r w:rsidR="00FF3111" w:rsidRPr="00464935">
        <w:rPr>
          <w:rFonts w:ascii="Palatino Linotype" w:hAnsi="Palatino Linotype" w:cs="Arial"/>
        </w:rPr>
        <w:t>cierre</w:t>
      </w:r>
      <w:r w:rsidR="00D730A4" w:rsidRPr="00464935">
        <w:rPr>
          <w:rFonts w:ascii="Palatino Linotype" w:hAnsi="Palatino Linotype" w:cs="Arial"/>
        </w:rPr>
        <w:t xml:space="preserve"> </w:t>
      </w:r>
      <w:r w:rsidR="00FF3111" w:rsidRPr="00464935">
        <w:rPr>
          <w:rFonts w:ascii="Palatino Linotype" w:hAnsi="Palatino Linotype" w:cs="Arial"/>
        </w:rPr>
        <w:t>de</w:t>
      </w:r>
      <w:r w:rsidR="00D730A4" w:rsidRPr="00464935">
        <w:rPr>
          <w:rFonts w:ascii="Palatino Linotype" w:hAnsi="Palatino Linotype" w:cs="Arial"/>
        </w:rPr>
        <w:t xml:space="preserve"> </w:t>
      </w:r>
      <w:r w:rsidR="00FF3111" w:rsidRPr="00464935">
        <w:rPr>
          <w:rFonts w:ascii="Palatino Linotype" w:hAnsi="Palatino Linotype" w:cs="Arial"/>
        </w:rPr>
        <w:t>instrucción,</w:t>
      </w:r>
      <w:r w:rsidR="00D730A4" w:rsidRPr="00464935">
        <w:rPr>
          <w:rFonts w:ascii="Palatino Linotype" w:hAnsi="Palatino Linotype" w:cs="Arial"/>
        </w:rPr>
        <w:t xml:space="preserve"> </w:t>
      </w:r>
      <w:r w:rsidR="00FF3111" w:rsidRPr="00464935">
        <w:rPr>
          <w:rFonts w:ascii="Palatino Linotype" w:hAnsi="Palatino Linotype" w:cs="Arial"/>
        </w:rPr>
        <w:t>así</w:t>
      </w:r>
      <w:r w:rsidR="00D730A4" w:rsidRPr="00464935">
        <w:rPr>
          <w:rFonts w:ascii="Palatino Linotype" w:hAnsi="Palatino Linotype" w:cs="Arial"/>
        </w:rPr>
        <w:t xml:space="preserve"> </w:t>
      </w:r>
      <w:r w:rsidR="00FF3111" w:rsidRPr="00464935">
        <w:rPr>
          <w:rFonts w:ascii="Palatino Linotype" w:hAnsi="Palatino Linotype" w:cs="Arial"/>
          <w:lang w:val="es-ES_tradnl"/>
        </w:rPr>
        <w:t>como</w:t>
      </w:r>
      <w:r w:rsidR="00D730A4" w:rsidRPr="00464935">
        <w:rPr>
          <w:rFonts w:ascii="Palatino Linotype" w:hAnsi="Palatino Linotype" w:cs="Arial"/>
        </w:rPr>
        <w:t xml:space="preserve"> </w:t>
      </w:r>
      <w:r w:rsidR="00FF3111" w:rsidRPr="00464935">
        <w:rPr>
          <w:rFonts w:ascii="Palatino Linotype" w:hAnsi="Palatino Linotype" w:cs="Arial"/>
        </w:rPr>
        <w:t>la</w:t>
      </w:r>
      <w:r w:rsidR="00D730A4" w:rsidRPr="00464935">
        <w:rPr>
          <w:rFonts w:ascii="Palatino Linotype" w:hAnsi="Palatino Linotype" w:cs="Arial"/>
        </w:rPr>
        <w:t xml:space="preserve"> </w:t>
      </w:r>
      <w:r w:rsidR="00FF3111" w:rsidRPr="00464935">
        <w:rPr>
          <w:rFonts w:ascii="Palatino Linotype" w:hAnsi="Palatino Linotype" w:cs="Arial"/>
        </w:rPr>
        <w:t>remisión</w:t>
      </w:r>
      <w:r w:rsidR="00D730A4" w:rsidRPr="00464935">
        <w:rPr>
          <w:rFonts w:ascii="Palatino Linotype" w:hAnsi="Palatino Linotype" w:cs="Arial"/>
        </w:rPr>
        <w:t xml:space="preserve"> </w:t>
      </w:r>
      <w:r w:rsidR="00FF3111" w:rsidRPr="00464935">
        <w:rPr>
          <w:rFonts w:ascii="Palatino Linotype" w:hAnsi="Palatino Linotype" w:cs="Arial"/>
        </w:rPr>
        <w:t>del</w:t>
      </w:r>
      <w:r w:rsidR="00D730A4" w:rsidRPr="00464935">
        <w:rPr>
          <w:rFonts w:ascii="Palatino Linotype" w:hAnsi="Palatino Linotype" w:cs="Arial"/>
        </w:rPr>
        <w:t xml:space="preserve"> </w:t>
      </w:r>
      <w:r w:rsidR="00FF3111" w:rsidRPr="00464935">
        <w:rPr>
          <w:rFonts w:ascii="Palatino Linotype" w:hAnsi="Palatino Linotype" w:cs="Arial"/>
        </w:rPr>
        <w:t>mismo</w:t>
      </w:r>
      <w:r w:rsidR="00D730A4" w:rsidRPr="00464935">
        <w:rPr>
          <w:rFonts w:ascii="Palatino Linotype" w:hAnsi="Palatino Linotype" w:cs="Arial"/>
        </w:rPr>
        <w:t xml:space="preserve"> </w:t>
      </w:r>
      <w:r w:rsidR="00FF3111" w:rsidRPr="00464935">
        <w:rPr>
          <w:rFonts w:ascii="Palatino Linotype" w:hAnsi="Palatino Linotype" w:cs="Arial"/>
        </w:rPr>
        <w:t>a</w:t>
      </w:r>
      <w:r w:rsidR="00D730A4" w:rsidRPr="00464935">
        <w:rPr>
          <w:rFonts w:ascii="Palatino Linotype" w:hAnsi="Palatino Linotype" w:cs="Arial"/>
        </w:rPr>
        <w:t xml:space="preserve"> </w:t>
      </w:r>
      <w:r w:rsidR="00FF3111" w:rsidRPr="00464935">
        <w:rPr>
          <w:rFonts w:ascii="Palatino Linotype" w:hAnsi="Palatino Linotype" w:cs="Arial"/>
        </w:rPr>
        <w:t>efecto</w:t>
      </w:r>
      <w:r w:rsidR="00D730A4" w:rsidRPr="00464935">
        <w:rPr>
          <w:rFonts w:ascii="Palatino Linotype" w:hAnsi="Palatino Linotype" w:cs="Arial"/>
        </w:rPr>
        <w:t xml:space="preserve"> </w:t>
      </w:r>
      <w:r w:rsidR="00FF3111" w:rsidRPr="00464935">
        <w:rPr>
          <w:rFonts w:ascii="Palatino Linotype" w:hAnsi="Palatino Linotype" w:cs="Arial"/>
          <w:lang w:val="es-ES_tradnl"/>
        </w:rPr>
        <w:t>de</w:t>
      </w:r>
      <w:r w:rsidR="00D730A4" w:rsidRPr="00464935">
        <w:rPr>
          <w:rFonts w:ascii="Palatino Linotype" w:hAnsi="Palatino Linotype" w:cs="Arial"/>
        </w:rPr>
        <w:t xml:space="preserve"> </w:t>
      </w:r>
      <w:r w:rsidR="00FF3111" w:rsidRPr="00464935">
        <w:rPr>
          <w:rFonts w:ascii="Palatino Linotype" w:hAnsi="Palatino Linotype" w:cs="Arial"/>
        </w:rPr>
        <w:t>ser</w:t>
      </w:r>
      <w:r w:rsidR="00D730A4" w:rsidRPr="00464935">
        <w:rPr>
          <w:rFonts w:ascii="Palatino Linotype" w:hAnsi="Palatino Linotype" w:cs="Arial"/>
        </w:rPr>
        <w:t xml:space="preserve"> </w:t>
      </w:r>
      <w:r w:rsidR="00FF3111" w:rsidRPr="00464935">
        <w:rPr>
          <w:rFonts w:ascii="Palatino Linotype" w:hAnsi="Palatino Linotype" w:cs="Arial"/>
        </w:rPr>
        <w:t>resuelto,</w:t>
      </w:r>
      <w:r w:rsidR="00D730A4" w:rsidRPr="00464935">
        <w:rPr>
          <w:rFonts w:ascii="Palatino Linotype" w:hAnsi="Palatino Linotype" w:cs="Arial"/>
        </w:rPr>
        <w:t xml:space="preserve"> </w:t>
      </w:r>
      <w:r w:rsidR="00FF3111" w:rsidRPr="00464935">
        <w:rPr>
          <w:rFonts w:ascii="Palatino Linotype" w:hAnsi="Palatino Linotype" w:cs="Arial"/>
        </w:rPr>
        <w:t>de</w:t>
      </w:r>
      <w:r w:rsidR="00D730A4" w:rsidRPr="00464935">
        <w:rPr>
          <w:rFonts w:ascii="Palatino Linotype" w:hAnsi="Palatino Linotype" w:cs="Arial"/>
        </w:rPr>
        <w:t xml:space="preserve"> </w:t>
      </w:r>
      <w:r w:rsidR="00FF3111" w:rsidRPr="00464935">
        <w:rPr>
          <w:rFonts w:ascii="Palatino Linotype" w:hAnsi="Palatino Linotype" w:cs="Arial"/>
        </w:rPr>
        <w:t>conformidad</w:t>
      </w:r>
      <w:r w:rsidR="00D730A4" w:rsidRPr="00464935">
        <w:rPr>
          <w:rFonts w:ascii="Palatino Linotype" w:hAnsi="Palatino Linotype" w:cs="Arial"/>
        </w:rPr>
        <w:t xml:space="preserve"> </w:t>
      </w:r>
      <w:r w:rsidR="00FF3111" w:rsidRPr="00464935">
        <w:rPr>
          <w:rFonts w:ascii="Palatino Linotype" w:hAnsi="Palatino Linotype" w:cs="Arial"/>
        </w:rPr>
        <w:t>con</w:t>
      </w:r>
      <w:r w:rsidR="00D730A4" w:rsidRPr="00464935">
        <w:rPr>
          <w:rFonts w:ascii="Palatino Linotype" w:hAnsi="Palatino Linotype" w:cs="Arial"/>
        </w:rPr>
        <w:t xml:space="preserve"> </w:t>
      </w:r>
      <w:r w:rsidR="00FF3111" w:rsidRPr="00464935">
        <w:rPr>
          <w:rFonts w:ascii="Palatino Linotype" w:hAnsi="Palatino Linotype" w:cs="Arial"/>
        </w:rPr>
        <w:t>lo</w:t>
      </w:r>
      <w:r w:rsidR="00D730A4" w:rsidRPr="00464935">
        <w:rPr>
          <w:rFonts w:ascii="Palatino Linotype" w:hAnsi="Palatino Linotype" w:cs="Arial"/>
        </w:rPr>
        <w:t xml:space="preserve"> </w:t>
      </w:r>
      <w:r w:rsidR="00FF3111" w:rsidRPr="00464935">
        <w:rPr>
          <w:rFonts w:ascii="Palatino Linotype" w:hAnsi="Palatino Linotype" w:cs="Arial"/>
        </w:rPr>
        <w:t>establecido</w:t>
      </w:r>
      <w:r w:rsidR="00D730A4" w:rsidRPr="00464935">
        <w:rPr>
          <w:rFonts w:ascii="Palatino Linotype" w:hAnsi="Palatino Linotype" w:cs="Arial"/>
        </w:rPr>
        <w:t xml:space="preserve"> </w:t>
      </w:r>
      <w:r w:rsidR="00FF3111" w:rsidRPr="00464935">
        <w:rPr>
          <w:rFonts w:ascii="Palatino Linotype" w:hAnsi="Palatino Linotype" w:cs="Arial"/>
        </w:rPr>
        <w:t>en</w:t>
      </w:r>
      <w:r w:rsidR="00D730A4" w:rsidRPr="00464935">
        <w:rPr>
          <w:rFonts w:ascii="Palatino Linotype" w:hAnsi="Palatino Linotype" w:cs="Arial"/>
        </w:rPr>
        <w:t xml:space="preserve"> </w:t>
      </w:r>
      <w:r w:rsidR="00FF3111" w:rsidRPr="00464935">
        <w:rPr>
          <w:rFonts w:ascii="Palatino Linotype" w:hAnsi="Palatino Linotype" w:cs="Arial"/>
        </w:rPr>
        <w:t>el</w:t>
      </w:r>
      <w:r w:rsidR="00D730A4" w:rsidRPr="00464935">
        <w:rPr>
          <w:rFonts w:ascii="Palatino Linotype" w:hAnsi="Palatino Linotype" w:cs="Arial"/>
        </w:rPr>
        <w:t xml:space="preserve"> </w:t>
      </w:r>
      <w:r w:rsidR="00FF3111" w:rsidRPr="00464935">
        <w:rPr>
          <w:rFonts w:ascii="Palatino Linotype" w:hAnsi="Palatino Linotype" w:cs="Arial"/>
        </w:rPr>
        <w:t>artículo</w:t>
      </w:r>
      <w:r w:rsidR="00D730A4" w:rsidRPr="00464935">
        <w:rPr>
          <w:rFonts w:ascii="Palatino Linotype" w:hAnsi="Palatino Linotype" w:cs="Arial"/>
        </w:rPr>
        <w:t xml:space="preserve"> </w:t>
      </w:r>
      <w:r w:rsidR="00FF3111" w:rsidRPr="00464935">
        <w:rPr>
          <w:rFonts w:ascii="Palatino Linotype" w:hAnsi="Palatino Linotype" w:cs="Arial"/>
        </w:rPr>
        <w:t>185</w:t>
      </w:r>
      <w:r w:rsidR="00D300C4" w:rsidRPr="00464935">
        <w:rPr>
          <w:rFonts w:ascii="Palatino Linotype" w:hAnsi="Palatino Linotype" w:cs="Arial"/>
        </w:rPr>
        <w:t>,</w:t>
      </w:r>
      <w:r w:rsidR="00D730A4" w:rsidRPr="00464935">
        <w:rPr>
          <w:rFonts w:ascii="Palatino Linotype" w:hAnsi="Palatino Linotype" w:cs="Arial"/>
        </w:rPr>
        <w:t xml:space="preserve"> </w:t>
      </w:r>
      <w:r w:rsidR="00FF3111" w:rsidRPr="00464935">
        <w:rPr>
          <w:rFonts w:ascii="Palatino Linotype" w:hAnsi="Palatino Linotype" w:cs="Arial"/>
        </w:rPr>
        <w:t>fracciones</w:t>
      </w:r>
      <w:r w:rsidR="00D730A4" w:rsidRPr="00464935">
        <w:rPr>
          <w:rFonts w:ascii="Palatino Linotype" w:hAnsi="Palatino Linotype" w:cs="Arial"/>
        </w:rPr>
        <w:t xml:space="preserve"> </w:t>
      </w:r>
      <w:r w:rsidR="00FF3111" w:rsidRPr="00464935">
        <w:rPr>
          <w:rFonts w:ascii="Palatino Linotype" w:hAnsi="Palatino Linotype" w:cs="Arial"/>
        </w:rPr>
        <w:t>VI</w:t>
      </w:r>
      <w:r w:rsidR="00D730A4" w:rsidRPr="00464935">
        <w:rPr>
          <w:rFonts w:ascii="Palatino Linotype" w:hAnsi="Palatino Linotype" w:cs="Arial"/>
        </w:rPr>
        <w:t xml:space="preserve"> </w:t>
      </w:r>
      <w:r w:rsidR="00FF3111" w:rsidRPr="00464935">
        <w:rPr>
          <w:rFonts w:ascii="Palatino Linotype" w:hAnsi="Palatino Linotype" w:cs="Arial"/>
        </w:rPr>
        <w:t>y</w:t>
      </w:r>
      <w:r w:rsidR="00D730A4" w:rsidRPr="00464935">
        <w:rPr>
          <w:rFonts w:ascii="Palatino Linotype" w:hAnsi="Palatino Linotype" w:cs="Arial"/>
        </w:rPr>
        <w:t xml:space="preserve"> </w:t>
      </w:r>
      <w:r w:rsidR="00FF3111" w:rsidRPr="00464935">
        <w:rPr>
          <w:rFonts w:ascii="Palatino Linotype" w:hAnsi="Palatino Linotype" w:cs="Arial"/>
        </w:rPr>
        <w:t>VIII</w:t>
      </w:r>
      <w:r w:rsidR="00D730A4" w:rsidRPr="00464935">
        <w:rPr>
          <w:rFonts w:ascii="Palatino Linotype" w:hAnsi="Palatino Linotype" w:cs="Arial"/>
        </w:rPr>
        <w:t xml:space="preserve"> </w:t>
      </w:r>
      <w:r w:rsidR="00FF3111" w:rsidRPr="00464935">
        <w:rPr>
          <w:rFonts w:ascii="Palatino Linotype" w:hAnsi="Palatino Linotype" w:cs="Arial"/>
        </w:rPr>
        <w:t>de</w:t>
      </w:r>
      <w:r w:rsidR="00D730A4" w:rsidRPr="00464935">
        <w:rPr>
          <w:rFonts w:ascii="Palatino Linotype" w:hAnsi="Palatino Linotype" w:cs="Arial"/>
        </w:rPr>
        <w:t xml:space="preserve"> </w:t>
      </w:r>
      <w:r w:rsidR="00FF3111" w:rsidRPr="00464935">
        <w:rPr>
          <w:rFonts w:ascii="Palatino Linotype" w:hAnsi="Palatino Linotype" w:cs="Arial"/>
        </w:rPr>
        <w:t>la</w:t>
      </w:r>
      <w:r w:rsidR="00D730A4" w:rsidRPr="00464935">
        <w:rPr>
          <w:rFonts w:ascii="Palatino Linotype" w:hAnsi="Palatino Linotype" w:cs="Arial"/>
        </w:rPr>
        <w:t xml:space="preserve"> </w:t>
      </w:r>
      <w:r w:rsidR="00FF3111" w:rsidRPr="00464935">
        <w:rPr>
          <w:rFonts w:ascii="Palatino Linotype" w:hAnsi="Palatino Linotype" w:cs="Arial"/>
        </w:rPr>
        <w:t>Ley</w:t>
      </w:r>
      <w:r w:rsidR="00D730A4" w:rsidRPr="00464935">
        <w:rPr>
          <w:rFonts w:ascii="Palatino Linotype" w:hAnsi="Palatino Linotype" w:cs="Arial"/>
        </w:rPr>
        <w:t xml:space="preserve"> </w:t>
      </w:r>
      <w:r w:rsidR="00FF3111" w:rsidRPr="00464935">
        <w:rPr>
          <w:rFonts w:ascii="Palatino Linotype" w:hAnsi="Palatino Linotype" w:cs="Arial"/>
        </w:rPr>
        <w:t>de</w:t>
      </w:r>
      <w:r w:rsidR="00D730A4" w:rsidRPr="00464935">
        <w:rPr>
          <w:rFonts w:ascii="Palatino Linotype" w:hAnsi="Palatino Linotype" w:cs="Arial"/>
        </w:rPr>
        <w:t xml:space="preserve"> </w:t>
      </w:r>
      <w:r w:rsidR="00FF3111" w:rsidRPr="00464935">
        <w:rPr>
          <w:rFonts w:ascii="Palatino Linotype" w:hAnsi="Palatino Linotype" w:cs="Arial"/>
        </w:rPr>
        <w:t>Transparencia</w:t>
      </w:r>
      <w:r w:rsidR="00D730A4" w:rsidRPr="00464935">
        <w:rPr>
          <w:rFonts w:ascii="Palatino Linotype" w:hAnsi="Palatino Linotype" w:cs="Arial"/>
        </w:rPr>
        <w:t xml:space="preserve"> </w:t>
      </w:r>
      <w:r w:rsidR="00FF3111" w:rsidRPr="00464935">
        <w:rPr>
          <w:rFonts w:ascii="Palatino Linotype" w:hAnsi="Palatino Linotype" w:cs="Arial"/>
        </w:rPr>
        <w:t>y</w:t>
      </w:r>
      <w:r w:rsidR="00D730A4" w:rsidRPr="00464935">
        <w:rPr>
          <w:rFonts w:ascii="Palatino Linotype" w:hAnsi="Palatino Linotype" w:cs="Arial"/>
        </w:rPr>
        <w:t xml:space="preserve"> </w:t>
      </w:r>
      <w:r w:rsidR="00FF3111" w:rsidRPr="00464935">
        <w:rPr>
          <w:rFonts w:ascii="Palatino Linotype" w:hAnsi="Palatino Linotype" w:cs="Arial"/>
        </w:rPr>
        <w:t>Acceso</w:t>
      </w:r>
      <w:r w:rsidR="00D730A4" w:rsidRPr="00464935">
        <w:rPr>
          <w:rFonts w:ascii="Palatino Linotype" w:hAnsi="Palatino Linotype" w:cs="Arial"/>
        </w:rPr>
        <w:t xml:space="preserve"> </w:t>
      </w:r>
      <w:r w:rsidR="00FF3111" w:rsidRPr="00464935">
        <w:rPr>
          <w:rFonts w:ascii="Palatino Linotype" w:hAnsi="Palatino Linotype" w:cs="Arial"/>
        </w:rPr>
        <w:t>a</w:t>
      </w:r>
      <w:r w:rsidR="00D730A4" w:rsidRPr="00464935">
        <w:rPr>
          <w:rFonts w:ascii="Palatino Linotype" w:hAnsi="Palatino Linotype" w:cs="Arial"/>
        </w:rPr>
        <w:t xml:space="preserve"> </w:t>
      </w:r>
      <w:r w:rsidR="00FF3111" w:rsidRPr="00464935">
        <w:rPr>
          <w:rFonts w:ascii="Palatino Linotype" w:hAnsi="Palatino Linotype" w:cs="Arial"/>
        </w:rPr>
        <w:t>la</w:t>
      </w:r>
      <w:r w:rsidR="00D730A4" w:rsidRPr="00464935">
        <w:rPr>
          <w:rFonts w:ascii="Palatino Linotype" w:hAnsi="Palatino Linotype" w:cs="Arial"/>
        </w:rPr>
        <w:t xml:space="preserve"> </w:t>
      </w:r>
      <w:r w:rsidR="00FF3111" w:rsidRPr="00464935">
        <w:rPr>
          <w:rFonts w:ascii="Palatino Linotype" w:hAnsi="Palatino Linotype" w:cs="Arial"/>
        </w:rPr>
        <w:t>Información</w:t>
      </w:r>
      <w:r w:rsidR="00D730A4" w:rsidRPr="00464935">
        <w:rPr>
          <w:rFonts w:ascii="Palatino Linotype" w:hAnsi="Palatino Linotype" w:cs="Arial"/>
        </w:rPr>
        <w:t xml:space="preserve"> </w:t>
      </w:r>
      <w:r w:rsidR="00FF3111" w:rsidRPr="00464935">
        <w:rPr>
          <w:rFonts w:ascii="Palatino Linotype" w:hAnsi="Palatino Linotype" w:cs="Arial"/>
        </w:rPr>
        <w:t>Pública</w:t>
      </w:r>
      <w:r w:rsidR="00D730A4" w:rsidRPr="00464935">
        <w:rPr>
          <w:rFonts w:ascii="Palatino Linotype" w:hAnsi="Palatino Linotype" w:cs="Arial"/>
        </w:rPr>
        <w:t xml:space="preserve"> </w:t>
      </w:r>
      <w:r w:rsidR="00FF3111" w:rsidRPr="00464935">
        <w:rPr>
          <w:rFonts w:ascii="Palatino Linotype" w:hAnsi="Palatino Linotype" w:cs="Arial"/>
        </w:rPr>
        <w:t>del</w:t>
      </w:r>
      <w:r w:rsidR="00D730A4" w:rsidRPr="00464935">
        <w:rPr>
          <w:rFonts w:ascii="Palatino Linotype" w:hAnsi="Palatino Linotype" w:cs="Arial"/>
        </w:rPr>
        <w:t xml:space="preserve"> </w:t>
      </w:r>
      <w:r w:rsidR="00FF3111" w:rsidRPr="00464935">
        <w:rPr>
          <w:rFonts w:ascii="Palatino Linotype" w:hAnsi="Palatino Linotype" w:cs="Arial"/>
        </w:rPr>
        <w:t>Estado</w:t>
      </w:r>
      <w:r w:rsidR="00D730A4" w:rsidRPr="00464935">
        <w:rPr>
          <w:rFonts w:ascii="Palatino Linotype" w:hAnsi="Palatino Linotype" w:cs="Arial"/>
        </w:rPr>
        <w:t xml:space="preserve"> </w:t>
      </w:r>
      <w:r w:rsidR="00FF3111" w:rsidRPr="00464935">
        <w:rPr>
          <w:rFonts w:ascii="Palatino Linotype" w:hAnsi="Palatino Linotype" w:cs="Arial"/>
        </w:rPr>
        <w:t>de</w:t>
      </w:r>
      <w:r w:rsidR="00D730A4" w:rsidRPr="00464935">
        <w:rPr>
          <w:rFonts w:ascii="Palatino Linotype" w:hAnsi="Palatino Linotype" w:cs="Arial"/>
        </w:rPr>
        <w:t xml:space="preserve"> </w:t>
      </w:r>
      <w:r w:rsidR="00FF3111" w:rsidRPr="00464935">
        <w:rPr>
          <w:rFonts w:ascii="Palatino Linotype" w:hAnsi="Palatino Linotype" w:cs="Arial"/>
        </w:rPr>
        <w:t>México</w:t>
      </w:r>
      <w:r w:rsidR="00D730A4" w:rsidRPr="00464935">
        <w:rPr>
          <w:rFonts w:ascii="Palatino Linotype" w:hAnsi="Palatino Linotype" w:cs="Arial"/>
        </w:rPr>
        <w:t xml:space="preserve"> </w:t>
      </w:r>
      <w:r w:rsidR="00FF3111" w:rsidRPr="00464935">
        <w:rPr>
          <w:rFonts w:ascii="Palatino Linotype" w:hAnsi="Palatino Linotype" w:cs="Arial"/>
        </w:rPr>
        <w:t>y</w:t>
      </w:r>
      <w:r w:rsidR="00D730A4" w:rsidRPr="00464935">
        <w:rPr>
          <w:rFonts w:ascii="Palatino Linotype" w:hAnsi="Palatino Linotype" w:cs="Arial"/>
        </w:rPr>
        <w:t xml:space="preserve"> </w:t>
      </w:r>
      <w:r w:rsidR="00FF3111" w:rsidRPr="00464935">
        <w:rPr>
          <w:rFonts w:ascii="Palatino Linotype" w:hAnsi="Palatino Linotype" w:cs="Arial"/>
        </w:rPr>
        <w:t>Municipios.</w:t>
      </w:r>
    </w:p>
    <w:p w:rsidR="008C69C0" w:rsidRPr="00464935" w:rsidRDefault="008C69C0" w:rsidP="001336CC">
      <w:pPr>
        <w:pStyle w:val="Prrafodelista"/>
        <w:spacing w:before="100" w:beforeAutospacing="1" w:after="100" w:afterAutospacing="1" w:line="360" w:lineRule="auto"/>
        <w:ind w:left="0"/>
        <w:contextualSpacing/>
        <w:jc w:val="both"/>
        <w:rPr>
          <w:rFonts w:ascii="Palatino Linotype" w:hAnsi="Palatino Linotype"/>
          <w:lang w:eastAsia="es-ES_tradnl"/>
        </w:rPr>
      </w:pPr>
    </w:p>
    <w:p w:rsidR="00921330" w:rsidRPr="00464935" w:rsidRDefault="00921330" w:rsidP="00921330">
      <w:pPr>
        <w:pStyle w:val="Prrafodelista"/>
        <w:spacing w:before="100" w:beforeAutospacing="1" w:after="100" w:afterAutospacing="1" w:line="360" w:lineRule="auto"/>
        <w:ind w:left="0"/>
        <w:contextualSpacing/>
        <w:jc w:val="both"/>
        <w:rPr>
          <w:rFonts w:ascii="Palatino Linotype" w:eastAsia="Calibri" w:hAnsi="Palatino Linotype"/>
          <w:szCs w:val="22"/>
          <w:lang w:eastAsia="en-US"/>
        </w:rPr>
      </w:pPr>
      <w:r w:rsidRPr="00464935">
        <w:rPr>
          <w:rFonts w:ascii="Palatino Linotype" w:hAnsi="Palatino Linotype" w:cs="Arial"/>
          <w:b/>
          <w:sz w:val="28"/>
          <w:szCs w:val="28"/>
        </w:rPr>
        <w:lastRenderedPageBreak/>
        <w:t xml:space="preserve">X. </w:t>
      </w:r>
      <w:r w:rsidRPr="00464935">
        <w:rPr>
          <w:rFonts w:ascii="Palatino Linotype" w:hAnsi="Palatino Linotype" w:cs="Arial"/>
        </w:rPr>
        <w:t xml:space="preserve">En fecha </w:t>
      </w:r>
      <w:r w:rsidR="009938C8" w:rsidRPr="00464935">
        <w:rPr>
          <w:rFonts w:ascii="Palatino Linotype" w:hAnsi="Palatino Linotype" w:cs="Arial"/>
        </w:rPr>
        <w:t>seis</w:t>
      </w:r>
      <w:r w:rsidRPr="00464935">
        <w:rPr>
          <w:rFonts w:ascii="Palatino Linotype" w:hAnsi="Palatino Linotype" w:cs="Arial"/>
        </w:rPr>
        <w:t xml:space="preserve"> de </w:t>
      </w:r>
      <w:r w:rsidR="009938C8" w:rsidRPr="00464935">
        <w:rPr>
          <w:rFonts w:ascii="Palatino Linotype" w:hAnsi="Palatino Linotype" w:cs="Arial"/>
        </w:rPr>
        <w:t>febrer</w:t>
      </w:r>
      <w:r w:rsidRPr="00464935">
        <w:rPr>
          <w:rFonts w:ascii="Palatino Linotype" w:hAnsi="Palatino Linotype" w:cs="Arial"/>
        </w:rPr>
        <w:t>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C81284" w:rsidRPr="00464935" w:rsidRDefault="00C81284" w:rsidP="001336CC">
      <w:pPr>
        <w:pStyle w:val="Prrafodelista"/>
        <w:tabs>
          <w:tab w:val="left" w:pos="567"/>
        </w:tabs>
        <w:spacing w:before="100" w:beforeAutospacing="1" w:after="100" w:afterAutospacing="1"/>
        <w:ind w:left="0"/>
        <w:contextualSpacing/>
        <w:jc w:val="both"/>
        <w:rPr>
          <w:rFonts w:ascii="Palatino Linotype" w:hAnsi="Palatino Linotype"/>
          <w:b/>
          <w:sz w:val="28"/>
          <w:szCs w:val="28"/>
        </w:rPr>
      </w:pPr>
    </w:p>
    <w:p w:rsidR="004B4CB8" w:rsidRPr="00464935" w:rsidRDefault="004B4CB8" w:rsidP="001336CC">
      <w:pPr>
        <w:spacing w:before="100" w:beforeAutospacing="1" w:after="100" w:afterAutospacing="1" w:line="360" w:lineRule="auto"/>
        <w:contextualSpacing/>
        <w:jc w:val="center"/>
        <w:rPr>
          <w:rFonts w:ascii="Palatino Linotype" w:hAnsi="Palatino Linotype"/>
          <w:b/>
          <w:bCs/>
          <w:spacing w:val="40"/>
          <w:sz w:val="28"/>
        </w:rPr>
      </w:pPr>
      <w:r w:rsidRPr="00464935">
        <w:rPr>
          <w:rFonts w:ascii="Palatino Linotype" w:hAnsi="Palatino Linotype"/>
          <w:b/>
          <w:bCs/>
          <w:spacing w:val="40"/>
          <w:sz w:val="28"/>
        </w:rPr>
        <w:t>CONSIDERANDO</w:t>
      </w:r>
    </w:p>
    <w:p w:rsidR="00C81284" w:rsidRPr="00464935" w:rsidRDefault="00C81284" w:rsidP="001336CC">
      <w:pPr>
        <w:spacing w:before="100" w:beforeAutospacing="1" w:after="100" w:afterAutospacing="1"/>
        <w:contextualSpacing/>
        <w:jc w:val="center"/>
        <w:rPr>
          <w:rFonts w:ascii="Palatino Linotype" w:hAnsi="Palatino Linotype"/>
          <w:b/>
          <w:bCs/>
          <w:spacing w:val="40"/>
          <w:sz w:val="28"/>
        </w:rPr>
      </w:pPr>
    </w:p>
    <w:p w:rsidR="00AB4B9D" w:rsidRPr="00464935" w:rsidRDefault="003312C1" w:rsidP="001336CC">
      <w:pPr>
        <w:widowControl w:val="0"/>
        <w:tabs>
          <w:tab w:val="left" w:pos="1701"/>
          <w:tab w:val="left" w:pos="1843"/>
        </w:tabs>
        <w:autoSpaceDE w:val="0"/>
        <w:autoSpaceDN w:val="0"/>
        <w:adjustRightInd w:val="0"/>
        <w:spacing w:before="100" w:beforeAutospacing="1" w:after="100" w:afterAutospacing="1" w:line="360" w:lineRule="auto"/>
        <w:ind w:left="142"/>
        <w:contextualSpacing/>
        <w:jc w:val="both"/>
        <w:rPr>
          <w:rFonts w:ascii="Palatino Linotype" w:hAnsi="Palatino Linotype" w:cs="Arial"/>
        </w:rPr>
      </w:pPr>
      <w:r w:rsidRPr="00464935">
        <w:rPr>
          <w:rFonts w:ascii="Palatino Linotype" w:hAnsi="Palatino Linotype"/>
          <w:b/>
          <w:sz w:val="28"/>
          <w:szCs w:val="28"/>
        </w:rPr>
        <w:t>PRIMERO.</w:t>
      </w:r>
      <w:r w:rsidRPr="00464935">
        <w:rPr>
          <w:rFonts w:ascii="Palatino Linotype" w:hAnsi="Palatino Linotype"/>
          <w:b/>
        </w:rPr>
        <w:t xml:space="preserve"> </w:t>
      </w:r>
      <w:r w:rsidR="00AB4B9D" w:rsidRPr="00464935">
        <w:rPr>
          <w:rFonts w:ascii="Palatino Linotype" w:hAnsi="Palatino Linotype"/>
          <w:b/>
        </w:rPr>
        <w:t>Competencia</w:t>
      </w:r>
      <w:r w:rsidR="00AB4B9D" w:rsidRPr="00464935">
        <w:rPr>
          <w:rFonts w:ascii="Palatino Linotype" w:hAnsi="Palatino Linotype"/>
        </w:rPr>
        <w:t>.</w:t>
      </w:r>
      <w:r w:rsidR="00D730A4" w:rsidRPr="00464935">
        <w:rPr>
          <w:rFonts w:ascii="Palatino Linotype" w:hAnsi="Palatino Linotype"/>
          <w:b/>
        </w:rPr>
        <w:t xml:space="preserve"> </w:t>
      </w:r>
      <w:r w:rsidR="00634138" w:rsidRPr="00464935">
        <w:rPr>
          <w:rFonts w:ascii="Palatino Linotype" w:hAnsi="Palatino Linotype"/>
        </w:rPr>
        <w:t>Este</w:t>
      </w:r>
      <w:r w:rsidR="00D730A4" w:rsidRPr="00464935">
        <w:rPr>
          <w:rFonts w:ascii="Palatino Linotype" w:hAnsi="Palatino Linotype"/>
        </w:rPr>
        <w:t xml:space="preserve"> </w:t>
      </w:r>
      <w:r w:rsidR="00634138" w:rsidRPr="00464935">
        <w:rPr>
          <w:rFonts w:ascii="Palatino Linotype" w:hAnsi="Palatino Linotype"/>
        </w:rPr>
        <w:t>Instituto</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Transparencia,</w:t>
      </w:r>
      <w:r w:rsidR="00D730A4" w:rsidRPr="00464935">
        <w:rPr>
          <w:rFonts w:ascii="Palatino Linotype" w:hAnsi="Palatino Linotype"/>
        </w:rPr>
        <w:t xml:space="preserve"> </w:t>
      </w:r>
      <w:r w:rsidR="00634138" w:rsidRPr="00464935">
        <w:rPr>
          <w:rFonts w:ascii="Palatino Linotype" w:hAnsi="Palatino Linotype"/>
        </w:rPr>
        <w:t>Acceso</w:t>
      </w:r>
      <w:r w:rsidR="00D730A4" w:rsidRPr="00464935">
        <w:rPr>
          <w:rFonts w:ascii="Palatino Linotype" w:hAnsi="Palatino Linotype"/>
        </w:rPr>
        <w:t xml:space="preserve"> </w:t>
      </w:r>
      <w:r w:rsidR="00634138" w:rsidRPr="00464935">
        <w:rPr>
          <w:rFonts w:ascii="Palatino Linotype" w:hAnsi="Palatino Linotype"/>
        </w:rPr>
        <w:t>a</w:t>
      </w:r>
      <w:r w:rsidR="00D730A4" w:rsidRPr="00464935">
        <w:rPr>
          <w:rFonts w:ascii="Palatino Linotype" w:hAnsi="Palatino Linotype"/>
        </w:rPr>
        <w:t xml:space="preserve"> </w:t>
      </w:r>
      <w:r w:rsidR="00634138" w:rsidRPr="00464935">
        <w:rPr>
          <w:rFonts w:ascii="Palatino Linotype" w:hAnsi="Palatino Linotype"/>
        </w:rPr>
        <w:t>la</w:t>
      </w:r>
      <w:r w:rsidR="00D730A4" w:rsidRPr="00464935">
        <w:rPr>
          <w:rFonts w:ascii="Palatino Linotype" w:hAnsi="Palatino Linotype"/>
        </w:rPr>
        <w:t xml:space="preserve"> </w:t>
      </w:r>
      <w:r w:rsidR="00634138" w:rsidRPr="00464935">
        <w:rPr>
          <w:rFonts w:ascii="Palatino Linotype" w:hAnsi="Palatino Linotype"/>
        </w:rPr>
        <w:t>Información</w:t>
      </w:r>
      <w:r w:rsidR="00D730A4" w:rsidRPr="00464935">
        <w:rPr>
          <w:rFonts w:ascii="Palatino Linotype" w:hAnsi="Palatino Linotype"/>
        </w:rPr>
        <w:t xml:space="preserve"> </w:t>
      </w:r>
      <w:r w:rsidR="00634138" w:rsidRPr="00464935">
        <w:rPr>
          <w:rFonts w:ascii="Palatino Linotype" w:hAnsi="Palatino Linotype"/>
        </w:rPr>
        <w:t>Pública</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Protección</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Datos</w:t>
      </w:r>
      <w:r w:rsidR="00D730A4" w:rsidRPr="00464935">
        <w:rPr>
          <w:rFonts w:ascii="Palatino Linotype" w:hAnsi="Palatino Linotype"/>
        </w:rPr>
        <w:t xml:space="preserve"> </w:t>
      </w:r>
      <w:r w:rsidR="00634138" w:rsidRPr="00464935">
        <w:rPr>
          <w:rFonts w:ascii="Palatino Linotype" w:hAnsi="Palatino Linotype"/>
        </w:rPr>
        <w:t>Personales</w:t>
      </w:r>
      <w:r w:rsidR="00D730A4" w:rsidRPr="00464935">
        <w:rPr>
          <w:rFonts w:ascii="Palatino Linotype" w:hAnsi="Palatino Linotype"/>
        </w:rPr>
        <w:t xml:space="preserve"> </w:t>
      </w:r>
      <w:r w:rsidR="00634138" w:rsidRPr="00464935">
        <w:rPr>
          <w:rFonts w:ascii="Palatino Linotype" w:hAnsi="Palatino Linotype"/>
        </w:rPr>
        <w:t>del</w:t>
      </w:r>
      <w:r w:rsidR="00D730A4" w:rsidRPr="00464935">
        <w:rPr>
          <w:rFonts w:ascii="Palatino Linotype" w:hAnsi="Palatino Linotype"/>
        </w:rPr>
        <w:t xml:space="preserve"> </w:t>
      </w:r>
      <w:r w:rsidR="00634138" w:rsidRPr="00464935">
        <w:rPr>
          <w:rFonts w:ascii="Palatino Linotype" w:hAnsi="Palatino Linotype"/>
        </w:rPr>
        <w:t>Estado</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México</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Municipios,</w:t>
      </w:r>
      <w:r w:rsidR="00D730A4" w:rsidRPr="00464935">
        <w:rPr>
          <w:rFonts w:ascii="Palatino Linotype" w:hAnsi="Palatino Linotype"/>
        </w:rPr>
        <w:t xml:space="preserve"> </w:t>
      </w:r>
      <w:r w:rsidR="00634138" w:rsidRPr="00464935">
        <w:rPr>
          <w:rFonts w:ascii="Palatino Linotype" w:hAnsi="Palatino Linotype"/>
        </w:rPr>
        <w:t>es</w:t>
      </w:r>
      <w:r w:rsidR="00D730A4" w:rsidRPr="00464935">
        <w:rPr>
          <w:rFonts w:ascii="Palatino Linotype" w:hAnsi="Palatino Linotype"/>
        </w:rPr>
        <w:t xml:space="preserve"> </w:t>
      </w:r>
      <w:r w:rsidR="00634138" w:rsidRPr="00464935">
        <w:rPr>
          <w:rFonts w:ascii="Palatino Linotype" w:hAnsi="Palatino Linotype"/>
        </w:rPr>
        <w:t>competente</w:t>
      </w:r>
      <w:r w:rsidR="00D730A4" w:rsidRPr="00464935">
        <w:rPr>
          <w:rFonts w:ascii="Palatino Linotype" w:hAnsi="Palatino Linotype"/>
        </w:rPr>
        <w:t xml:space="preserve"> </w:t>
      </w:r>
      <w:r w:rsidR="00634138" w:rsidRPr="00464935">
        <w:rPr>
          <w:rFonts w:ascii="Palatino Linotype" w:hAnsi="Palatino Linotype"/>
        </w:rPr>
        <w:t>para</w:t>
      </w:r>
      <w:r w:rsidR="00D730A4" w:rsidRPr="00464935">
        <w:rPr>
          <w:rFonts w:ascii="Palatino Linotype" w:hAnsi="Palatino Linotype"/>
        </w:rPr>
        <w:t xml:space="preserve"> </w:t>
      </w:r>
      <w:r w:rsidR="00634138" w:rsidRPr="00464935">
        <w:rPr>
          <w:rFonts w:ascii="Palatino Linotype" w:hAnsi="Palatino Linotype"/>
        </w:rPr>
        <w:t>conocer</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resolver</w:t>
      </w:r>
      <w:r w:rsidR="00D730A4" w:rsidRPr="00464935">
        <w:rPr>
          <w:rFonts w:ascii="Palatino Linotype" w:hAnsi="Palatino Linotype"/>
        </w:rPr>
        <w:t xml:space="preserve"> </w:t>
      </w:r>
      <w:r w:rsidR="00634138" w:rsidRPr="00464935">
        <w:rPr>
          <w:rFonts w:ascii="Palatino Linotype" w:hAnsi="Palatino Linotype"/>
        </w:rPr>
        <w:t>el</w:t>
      </w:r>
      <w:r w:rsidR="00D730A4" w:rsidRPr="00464935">
        <w:rPr>
          <w:rFonts w:ascii="Palatino Linotype" w:hAnsi="Palatino Linotype"/>
        </w:rPr>
        <w:t xml:space="preserve"> </w:t>
      </w:r>
      <w:r w:rsidR="00634138" w:rsidRPr="00464935">
        <w:rPr>
          <w:rFonts w:ascii="Palatino Linotype" w:hAnsi="Palatino Linotype"/>
        </w:rPr>
        <w:t>presente</w:t>
      </w:r>
      <w:r w:rsidR="00D730A4" w:rsidRPr="00464935">
        <w:rPr>
          <w:rFonts w:ascii="Palatino Linotype" w:hAnsi="Palatino Linotype"/>
        </w:rPr>
        <w:t xml:space="preserve"> </w:t>
      </w:r>
      <w:r w:rsidR="00634138" w:rsidRPr="00464935">
        <w:rPr>
          <w:rFonts w:ascii="Palatino Linotype" w:hAnsi="Palatino Linotype"/>
        </w:rPr>
        <w:t>recurso,</w:t>
      </w:r>
      <w:r w:rsidR="00D730A4" w:rsidRPr="00464935">
        <w:rPr>
          <w:rFonts w:ascii="Palatino Linotype" w:hAnsi="Palatino Linotype"/>
        </w:rPr>
        <w:t xml:space="preserve"> </w:t>
      </w:r>
      <w:r w:rsidR="00634138" w:rsidRPr="00464935">
        <w:rPr>
          <w:rFonts w:ascii="Palatino Linotype" w:hAnsi="Palatino Linotype"/>
        </w:rPr>
        <w:t>conforme</w:t>
      </w:r>
      <w:r w:rsidR="00D730A4" w:rsidRPr="00464935">
        <w:rPr>
          <w:rFonts w:ascii="Palatino Linotype" w:hAnsi="Palatino Linotype"/>
        </w:rPr>
        <w:t xml:space="preserve"> </w:t>
      </w:r>
      <w:r w:rsidR="00634138" w:rsidRPr="00464935">
        <w:rPr>
          <w:rFonts w:ascii="Palatino Linotype" w:hAnsi="Palatino Linotype"/>
        </w:rPr>
        <w:t>a</w:t>
      </w:r>
      <w:r w:rsidR="00D730A4" w:rsidRPr="00464935">
        <w:rPr>
          <w:rFonts w:ascii="Palatino Linotype" w:hAnsi="Palatino Linotype"/>
        </w:rPr>
        <w:t xml:space="preserve"> </w:t>
      </w:r>
      <w:r w:rsidR="00634138" w:rsidRPr="00464935">
        <w:rPr>
          <w:rFonts w:ascii="Palatino Linotype" w:hAnsi="Palatino Linotype"/>
        </w:rPr>
        <w:t>lo</w:t>
      </w:r>
      <w:r w:rsidR="00D730A4" w:rsidRPr="00464935">
        <w:rPr>
          <w:rFonts w:ascii="Palatino Linotype" w:hAnsi="Palatino Linotype"/>
        </w:rPr>
        <w:t xml:space="preserve"> </w:t>
      </w:r>
      <w:r w:rsidR="00634138" w:rsidRPr="00464935">
        <w:rPr>
          <w:rFonts w:ascii="Palatino Linotype" w:hAnsi="Palatino Linotype"/>
        </w:rPr>
        <w:t>dispuesto</w:t>
      </w:r>
      <w:r w:rsidR="00D730A4" w:rsidRPr="00464935">
        <w:rPr>
          <w:rFonts w:ascii="Palatino Linotype" w:hAnsi="Palatino Linotype"/>
        </w:rPr>
        <w:t xml:space="preserve"> </w:t>
      </w:r>
      <w:r w:rsidR="00634138" w:rsidRPr="00464935">
        <w:rPr>
          <w:rFonts w:ascii="Palatino Linotype" w:hAnsi="Palatino Linotype"/>
        </w:rPr>
        <w:t>en</w:t>
      </w:r>
      <w:r w:rsidR="00D730A4" w:rsidRPr="00464935">
        <w:rPr>
          <w:rFonts w:ascii="Palatino Linotype" w:hAnsi="Palatino Linotype"/>
        </w:rPr>
        <w:t xml:space="preserve"> </w:t>
      </w:r>
      <w:r w:rsidR="00634138" w:rsidRPr="00464935">
        <w:rPr>
          <w:rFonts w:ascii="Palatino Linotype" w:hAnsi="Palatino Linotype"/>
        </w:rPr>
        <w:t>los</w:t>
      </w:r>
      <w:r w:rsidR="00D730A4" w:rsidRPr="00464935">
        <w:rPr>
          <w:rFonts w:ascii="Palatino Linotype" w:hAnsi="Palatino Linotype"/>
        </w:rPr>
        <w:t xml:space="preserve"> </w:t>
      </w:r>
      <w:r w:rsidR="00634138" w:rsidRPr="00464935">
        <w:rPr>
          <w:rFonts w:ascii="Palatino Linotype" w:hAnsi="Palatino Linotype"/>
        </w:rPr>
        <w:t>artículos</w:t>
      </w:r>
      <w:r w:rsidR="00D730A4" w:rsidRPr="00464935">
        <w:rPr>
          <w:rFonts w:ascii="Palatino Linotype" w:hAnsi="Palatino Linotype"/>
        </w:rPr>
        <w:t xml:space="preserve"> </w:t>
      </w:r>
      <w:r w:rsidR="00634138" w:rsidRPr="00464935">
        <w:rPr>
          <w:rFonts w:ascii="Palatino Linotype" w:hAnsi="Palatino Linotype"/>
        </w:rPr>
        <w:t>6</w:t>
      </w:r>
      <w:r w:rsidR="00D730A4" w:rsidRPr="00464935">
        <w:rPr>
          <w:rFonts w:ascii="Palatino Linotype" w:hAnsi="Palatino Linotype"/>
        </w:rPr>
        <w:t xml:space="preserve"> </w:t>
      </w:r>
      <w:r w:rsidR="00634138" w:rsidRPr="00464935">
        <w:rPr>
          <w:rFonts w:ascii="Palatino Linotype" w:hAnsi="Palatino Linotype"/>
        </w:rPr>
        <w:t>Apartado</w:t>
      </w:r>
      <w:r w:rsidR="00D730A4" w:rsidRPr="00464935">
        <w:rPr>
          <w:rFonts w:ascii="Palatino Linotype" w:hAnsi="Palatino Linotype"/>
        </w:rPr>
        <w:t xml:space="preserve"> </w:t>
      </w:r>
      <w:r w:rsidR="00634138" w:rsidRPr="00464935">
        <w:rPr>
          <w:rFonts w:ascii="Palatino Linotype" w:hAnsi="Palatino Linotype"/>
        </w:rPr>
        <w:t>A</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la</w:t>
      </w:r>
      <w:r w:rsidR="00D730A4" w:rsidRPr="00464935">
        <w:rPr>
          <w:rFonts w:ascii="Palatino Linotype" w:hAnsi="Palatino Linotype"/>
        </w:rPr>
        <w:t xml:space="preserve"> </w:t>
      </w:r>
      <w:r w:rsidR="00634138" w:rsidRPr="00464935">
        <w:rPr>
          <w:rFonts w:ascii="Palatino Linotype" w:hAnsi="Palatino Linotype"/>
        </w:rPr>
        <w:t>Constitución</w:t>
      </w:r>
      <w:r w:rsidR="00D730A4" w:rsidRPr="00464935">
        <w:rPr>
          <w:rFonts w:ascii="Palatino Linotype" w:hAnsi="Palatino Linotype"/>
        </w:rPr>
        <w:t xml:space="preserve"> </w:t>
      </w:r>
      <w:r w:rsidR="00634138" w:rsidRPr="00464935">
        <w:rPr>
          <w:rFonts w:ascii="Palatino Linotype" w:hAnsi="Palatino Linotype"/>
        </w:rPr>
        <w:t>Política</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los</w:t>
      </w:r>
      <w:r w:rsidR="00D730A4" w:rsidRPr="00464935">
        <w:rPr>
          <w:rFonts w:ascii="Palatino Linotype" w:hAnsi="Palatino Linotype"/>
        </w:rPr>
        <w:t xml:space="preserve"> </w:t>
      </w:r>
      <w:r w:rsidR="00634138" w:rsidRPr="00464935">
        <w:rPr>
          <w:rFonts w:ascii="Palatino Linotype" w:hAnsi="Palatino Linotype"/>
        </w:rPr>
        <w:t>Estados</w:t>
      </w:r>
      <w:r w:rsidR="00D730A4" w:rsidRPr="00464935">
        <w:rPr>
          <w:rFonts w:ascii="Palatino Linotype" w:hAnsi="Palatino Linotype"/>
        </w:rPr>
        <w:t xml:space="preserve"> </w:t>
      </w:r>
      <w:r w:rsidR="00634138" w:rsidRPr="00464935">
        <w:rPr>
          <w:rFonts w:ascii="Palatino Linotype" w:hAnsi="Palatino Linotype"/>
        </w:rPr>
        <w:t>Unidos</w:t>
      </w:r>
      <w:r w:rsidR="00D730A4" w:rsidRPr="00464935">
        <w:rPr>
          <w:rFonts w:ascii="Palatino Linotype" w:hAnsi="Palatino Linotype"/>
        </w:rPr>
        <w:t xml:space="preserve"> </w:t>
      </w:r>
      <w:r w:rsidR="00634138" w:rsidRPr="00464935">
        <w:rPr>
          <w:rFonts w:ascii="Palatino Linotype" w:hAnsi="Palatino Linotype"/>
        </w:rPr>
        <w:t>Mexicanos;</w:t>
      </w:r>
      <w:r w:rsidR="00D730A4" w:rsidRPr="00464935">
        <w:rPr>
          <w:rFonts w:ascii="Palatino Linotype" w:hAnsi="Palatino Linotype"/>
        </w:rPr>
        <w:t xml:space="preserve"> </w:t>
      </w:r>
      <w:r w:rsidR="00634138" w:rsidRPr="00464935">
        <w:rPr>
          <w:rFonts w:ascii="Palatino Linotype" w:hAnsi="Palatino Linotype"/>
        </w:rPr>
        <w:t>5</w:t>
      </w:r>
      <w:r w:rsidR="00D730A4" w:rsidRPr="00464935">
        <w:rPr>
          <w:rFonts w:ascii="Palatino Linotype" w:hAnsi="Palatino Linotype"/>
        </w:rPr>
        <w:t xml:space="preserve"> </w:t>
      </w:r>
      <w:r w:rsidR="00634138" w:rsidRPr="00464935">
        <w:rPr>
          <w:rFonts w:ascii="Palatino Linotype" w:hAnsi="Palatino Linotype"/>
        </w:rPr>
        <w:t>párrafos</w:t>
      </w:r>
      <w:r w:rsidR="00D730A4" w:rsidRPr="00464935">
        <w:rPr>
          <w:rFonts w:ascii="Palatino Linotype" w:hAnsi="Palatino Linotype"/>
        </w:rPr>
        <w:t xml:space="preserve"> </w:t>
      </w:r>
      <w:r w:rsidR="00654F04" w:rsidRPr="00464935">
        <w:rPr>
          <w:rFonts w:ascii="Palatino Linotype" w:hAnsi="Palatino Linotype" w:cs="Arial"/>
        </w:rPr>
        <w:t>vigésimo segundo, vigésimo tercero y vigésimo cuarto</w:t>
      </w:r>
      <w:r w:rsidR="00D300C4" w:rsidRPr="00464935">
        <w:rPr>
          <w:rFonts w:ascii="Palatino Linotype" w:hAnsi="Palatino Linotype"/>
        </w:rPr>
        <w:t>,</w:t>
      </w:r>
      <w:r w:rsidR="00D730A4" w:rsidRPr="00464935">
        <w:rPr>
          <w:rFonts w:ascii="Palatino Linotype" w:hAnsi="Palatino Linotype"/>
        </w:rPr>
        <w:t xml:space="preserve"> </w:t>
      </w:r>
      <w:r w:rsidR="00634138" w:rsidRPr="00464935">
        <w:rPr>
          <w:rFonts w:ascii="Palatino Linotype" w:hAnsi="Palatino Linotype"/>
        </w:rPr>
        <w:t>fracciones</w:t>
      </w:r>
      <w:r w:rsidR="00D730A4" w:rsidRPr="00464935">
        <w:rPr>
          <w:rFonts w:ascii="Palatino Linotype" w:hAnsi="Palatino Linotype"/>
        </w:rPr>
        <w:t xml:space="preserve"> </w:t>
      </w:r>
      <w:r w:rsidR="00634138" w:rsidRPr="00464935">
        <w:rPr>
          <w:rFonts w:ascii="Palatino Linotype" w:hAnsi="Palatino Linotype"/>
        </w:rPr>
        <w:t>IV</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V</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la</w:t>
      </w:r>
      <w:r w:rsidR="00D730A4" w:rsidRPr="00464935">
        <w:rPr>
          <w:rFonts w:ascii="Palatino Linotype" w:hAnsi="Palatino Linotype"/>
        </w:rPr>
        <w:t xml:space="preserve"> </w:t>
      </w:r>
      <w:r w:rsidR="00634138" w:rsidRPr="00464935">
        <w:rPr>
          <w:rFonts w:ascii="Palatino Linotype" w:hAnsi="Palatino Linotype"/>
        </w:rPr>
        <w:t>Constitución</w:t>
      </w:r>
      <w:r w:rsidR="00D730A4" w:rsidRPr="00464935">
        <w:rPr>
          <w:rFonts w:ascii="Palatino Linotype" w:hAnsi="Palatino Linotype"/>
        </w:rPr>
        <w:t xml:space="preserve"> </w:t>
      </w:r>
      <w:r w:rsidR="00634138" w:rsidRPr="00464935">
        <w:rPr>
          <w:rFonts w:ascii="Palatino Linotype" w:hAnsi="Palatino Linotype"/>
        </w:rPr>
        <w:t>Política</w:t>
      </w:r>
      <w:r w:rsidR="00D730A4" w:rsidRPr="00464935">
        <w:rPr>
          <w:rFonts w:ascii="Palatino Linotype" w:hAnsi="Palatino Linotype"/>
        </w:rPr>
        <w:t xml:space="preserve"> </w:t>
      </w:r>
      <w:r w:rsidR="00634138" w:rsidRPr="00464935">
        <w:rPr>
          <w:rFonts w:ascii="Palatino Linotype" w:hAnsi="Palatino Linotype"/>
        </w:rPr>
        <w:t>del</w:t>
      </w:r>
      <w:r w:rsidR="00D730A4" w:rsidRPr="00464935">
        <w:rPr>
          <w:rFonts w:ascii="Palatino Linotype" w:hAnsi="Palatino Linotype"/>
        </w:rPr>
        <w:t xml:space="preserve"> </w:t>
      </w:r>
      <w:r w:rsidR="00634138" w:rsidRPr="00464935">
        <w:rPr>
          <w:rFonts w:ascii="Palatino Linotype" w:hAnsi="Palatino Linotype"/>
        </w:rPr>
        <w:t>Estado</w:t>
      </w:r>
      <w:r w:rsidR="00D730A4" w:rsidRPr="00464935">
        <w:rPr>
          <w:rFonts w:ascii="Palatino Linotype" w:hAnsi="Palatino Linotype"/>
        </w:rPr>
        <w:t xml:space="preserve"> </w:t>
      </w:r>
      <w:r w:rsidR="00634138" w:rsidRPr="00464935">
        <w:rPr>
          <w:rFonts w:ascii="Palatino Linotype" w:hAnsi="Palatino Linotype"/>
        </w:rPr>
        <w:t>Libre</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Soberano</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México;</w:t>
      </w:r>
      <w:r w:rsidR="00D730A4" w:rsidRPr="00464935">
        <w:rPr>
          <w:rFonts w:ascii="Palatino Linotype" w:hAnsi="Palatino Linotype"/>
        </w:rPr>
        <w:t xml:space="preserve"> </w:t>
      </w:r>
      <w:r w:rsidR="00634138" w:rsidRPr="00464935">
        <w:rPr>
          <w:rFonts w:ascii="Palatino Linotype" w:hAnsi="Palatino Linotype"/>
        </w:rPr>
        <w:t>2</w:t>
      </w:r>
      <w:r w:rsidR="00D300C4" w:rsidRPr="00464935">
        <w:rPr>
          <w:rFonts w:ascii="Palatino Linotype" w:hAnsi="Palatino Linotype"/>
        </w:rPr>
        <w:t>,</w:t>
      </w:r>
      <w:r w:rsidR="00D730A4" w:rsidRPr="00464935">
        <w:rPr>
          <w:rFonts w:ascii="Palatino Linotype" w:hAnsi="Palatino Linotype"/>
        </w:rPr>
        <w:t xml:space="preserve"> </w:t>
      </w:r>
      <w:r w:rsidR="00634138" w:rsidRPr="00464935">
        <w:rPr>
          <w:rFonts w:ascii="Palatino Linotype" w:hAnsi="Palatino Linotype"/>
        </w:rPr>
        <w:t>fracción</w:t>
      </w:r>
      <w:r w:rsidR="00D730A4" w:rsidRPr="00464935">
        <w:rPr>
          <w:rFonts w:ascii="Palatino Linotype" w:hAnsi="Palatino Linotype"/>
        </w:rPr>
        <w:t xml:space="preserve"> </w:t>
      </w:r>
      <w:r w:rsidR="00634138" w:rsidRPr="00464935">
        <w:rPr>
          <w:rFonts w:ascii="Palatino Linotype" w:hAnsi="Palatino Linotype"/>
        </w:rPr>
        <w:t>II,</w:t>
      </w:r>
      <w:r w:rsidR="00D730A4" w:rsidRPr="00464935">
        <w:rPr>
          <w:rFonts w:ascii="Palatino Linotype" w:hAnsi="Palatino Linotype"/>
        </w:rPr>
        <w:t xml:space="preserve"> </w:t>
      </w:r>
      <w:r w:rsidR="00634138" w:rsidRPr="00464935">
        <w:rPr>
          <w:rFonts w:ascii="Palatino Linotype" w:hAnsi="Palatino Linotype"/>
        </w:rPr>
        <w:t>13,</w:t>
      </w:r>
      <w:r w:rsidR="00D730A4" w:rsidRPr="00464935">
        <w:rPr>
          <w:rFonts w:ascii="Palatino Linotype" w:hAnsi="Palatino Linotype"/>
        </w:rPr>
        <w:t xml:space="preserve"> </w:t>
      </w:r>
      <w:r w:rsidR="00634138" w:rsidRPr="00464935">
        <w:rPr>
          <w:rFonts w:ascii="Palatino Linotype" w:hAnsi="Palatino Linotype"/>
        </w:rPr>
        <w:t>29,</w:t>
      </w:r>
      <w:r w:rsidR="00D730A4" w:rsidRPr="00464935">
        <w:rPr>
          <w:rFonts w:ascii="Palatino Linotype" w:hAnsi="Palatino Linotype"/>
        </w:rPr>
        <w:t xml:space="preserve"> </w:t>
      </w:r>
      <w:r w:rsidR="00634138" w:rsidRPr="00464935">
        <w:rPr>
          <w:rFonts w:ascii="Palatino Linotype" w:hAnsi="Palatino Linotype"/>
        </w:rPr>
        <w:t>36</w:t>
      </w:r>
      <w:r w:rsidR="00D300C4" w:rsidRPr="00464935">
        <w:rPr>
          <w:rFonts w:ascii="Palatino Linotype" w:hAnsi="Palatino Linotype"/>
        </w:rPr>
        <w:t>,</w:t>
      </w:r>
      <w:r w:rsidR="00D730A4" w:rsidRPr="00464935">
        <w:rPr>
          <w:rFonts w:ascii="Palatino Linotype" w:hAnsi="Palatino Linotype"/>
        </w:rPr>
        <w:t xml:space="preserve"> </w:t>
      </w:r>
      <w:r w:rsidR="00634138" w:rsidRPr="00464935">
        <w:rPr>
          <w:rFonts w:ascii="Palatino Linotype" w:hAnsi="Palatino Linotype"/>
        </w:rPr>
        <w:t>fracciones</w:t>
      </w:r>
      <w:r w:rsidR="00D730A4" w:rsidRPr="00464935">
        <w:rPr>
          <w:rFonts w:ascii="Palatino Linotype" w:hAnsi="Palatino Linotype"/>
        </w:rPr>
        <w:t xml:space="preserve"> </w:t>
      </w:r>
      <w:r w:rsidR="00634138" w:rsidRPr="00464935">
        <w:rPr>
          <w:rFonts w:ascii="Palatino Linotype" w:hAnsi="Palatino Linotype"/>
        </w:rPr>
        <w:t>I</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II,</w:t>
      </w:r>
      <w:r w:rsidR="00D730A4" w:rsidRPr="00464935">
        <w:rPr>
          <w:rFonts w:ascii="Palatino Linotype" w:hAnsi="Palatino Linotype"/>
        </w:rPr>
        <w:t xml:space="preserve"> </w:t>
      </w:r>
      <w:r w:rsidR="00634138" w:rsidRPr="00464935">
        <w:rPr>
          <w:rFonts w:ascii="Palatino Linotype" w:hAnsi="Palatino Linotype"/>
        </w:rPr>
        <w:t>176,</w:t>
      </w:r>
      <w:r w:rsidR="00D730A4" w:rsidRPr="00464935">
        <w:rPr>
          <w:rFonts w:ascii="Palatino Linotype" w:hAnsi="Palatino Linotype"/>
        </w:rPr>
        <w:t xml:space="preserve"> </w:t>
      </w:r>
      <w:r w:rsidR="00634138" w:rsidRPr="00464935">
        <w:rPr>
          <w:rFonts w:ascii="Palatino Linotype" w:hAnsi="Palatino Linotype"/>
        </w:rPr>
        <w:t>178,</w:t>
      </w:r>
      <w:r w:rsidR="00D730A4" w:rsidRPr="00464935">
        <w:rPr>
          <w:rFonts w:ascii="Palatino Linotype" w:hAnsi="Palatino Linotype"/>
        </w:rPr>
        <w:t xml:space="preserve"> </w:t>
      </w:r>
      <w:r w:rsidR="00634138" w:rsidRPr="00464935">
        <w:rPr>
          <w:rFonts w:ascii="Palatino Linotype" w:hAnsi="Palatino Linotype"/>
        </w:rPr>
        <w:t>179,</w:t>
      </w:r>
      <w:r w:rsidR="00D730A4" w:rsidRPr="00464935">
        <w:rPr>
          <w:rFonts w:ascii="Palatino Linotype" w:hAnsi="Palatino Linotype"/>
        </w:rPr>
        <w:t xml:space="preserve"> </w:t>
      </w:r>
      <w:r w:rsidR="00634138" w:rsidRPr="00464935">
        <w:rPr>
          <w:rFonts w:ascii="Palatino Linotype" w:hAnsi="Palatino Linotype"/>
        </w:rPr>
        <w:t>181</w:t>
      </w:r>
      <w:r w:rsidR="00D300C4" w:rsidRPr="00464935">
        <w:rPr>
          <w:rFonts w:ascii="Palatino Linotype" w:hAnsi="Palatino Linotype"/>
        </w:rPr>
        <w:t>,</w:t>
      </w:r>
      <w:r w:rsidR="00D730A4" w:rsidRPr="00464935">
        <w:rPr>
          <w:rFonts w:ascii="Palatino Linotype" w:hAnsi="Palatino Linotype"/>
        </w:rPr>
        <w:t xml:space="preserve"> </w:t>
      </w:r>
      <w:r w:rsidR="00634138" w:rsidRPr="00464935">
        <w:rPr>
          <w:rFonts w:ascii="Palatino Linotype" w:hAnsi="Palatino Linotype"/>
        </w:rPr>
        <w:t>párrafo</w:t>
      </w:r>
      <w:r w:rsidR="00D730A4" w:rsidRPr="00464935">
        <w:rPr>
          <w:rFonts w:ascii="Palatino Linotype" w:hAnsi="Palatino Linotype"/>
        </w:rPr>
        <w:t xml:space="preserve"> </w:t>
      </w:r>
      <w:r w:rsidR="00634138" w:rsidRPr="00464935">
        <w:rPr>
          <w:rFonts w:ascii="Palatino Linotype" w:hAnsi="Palatino Linotype"/>
        </w:rPr>
        <w:t>tercero</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185</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la</w:t>
      </w:r>
      <w:r w:rsidR="00D730A4" w:rsidRPr="00464935">
        <w:rPr>
          <w:rFonts w:ascii="Palatino Linotype" w:hAnsi="Palatino Linotype"/>
        </w:rPr>
        <w:t xml:space="preserve"> </w:t>
      </w:r>
      <w:r w:rsidR="00634138" w:rsidRPr="00464935">
        <w:rPr>
          <w:rFonts w:ascii="Palatino Linotype" w:hAnsi="Palatino Linotype"/>
        </w:rPr>
        <w:t>Ley</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Transparencia</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Acceso</w:t>
      </w:r>
      <w:r w:rsidR="00D730A4" w:rsidRPr="00464935">
        <w:rPr>
          <w:rFonts w:ascii="Palatino Linotype" w:hAnsi="Palatino Linotype"/>
        </w:rPr>
        <w:t xml:space="preserve"> </w:t>
      </w:r>
      <w:r w:rsidR="00634138" w:rsidRPr="00464935">
        <w:rPr>
          <w:rFonts w:ascii="Palatino Linotype" w:hAnsi="Palatino Linotype"/>
        </w:rPr>
        <w:t>a</w:t>
      </w:r>
      <w:r w:rsidR="00D730A4" w:rsidRPr="00464935">
        <w:rPr>
          <w:rFonts w:ascii="Palatino Linotype" w:hAnsi="Palatino Linotype"/>
        </w:rPr>
        <w:t xml:space="preserve"> </w:t>
      </w:r>
      <w:r w:rsidR="00634138" w:rsidRPr="00464935">
        <w:rPr>
          <w:rFonts w:ascii="Palatino Linotype" w:hAnsi="Palatino Linotype"/>
        </w:rPr>
        <w:t>la</w:t>
      </w:r>
      <w:r w:rsidR="00D730A4" w:rsidRPr="00464935">
        <w:rPr>
          <w:rFonts w:ascii="Palatino Linotype" w:hAnsi="Palatino Linotype"/>
        </w:rPr>
        <w:t xml:space="preserve"> </w:t>
      </w:r>
      <w:r w:rsidR="00634138" w:rsidRPr="00464935">
        <w:rPr>
          <w:rFonts w:ascii="Palatino Linotype" w:hAnsi="Palatino Linotype"/>
        </w:rPr>
        <w:t>Información</w:t>
      </w:r>
      <w:r w:rsidR="00D730A4" w:rsidRPr="00464935">
        <w:rPr>
          <w:rFonts w:ascii="Palatino Linotype" w:hAnsi="Palatino Linotype"/>
        </w:rPr>
        <w:t xml:space="preserve"> </w:t>
      </w:r>
      <w:r w:rsidR="00634138" w:rsidRPr="00464935">
        <w:rPr>
          <w:rFonts w:ascii="Palatino Linotype" w:hAnsi="Palatino Linotype"/>
        </w:rPr>
        <w:t>Pública</w:t>
      </w:r>
      <w:r w:rsidR="00D730A4" w:rsidRPr="00464935">
        <w:rPr>
          <w:rFonts w:ascii="Palatino Linotype" w:hAnsi="Palatino Linotype"/>
        </w:rPr>
        <w:t xml:space="preserve"> </w:t>
      </w:r>
      <w:r w:rsidR="00634138" w:rsidRPr="00464935">
        <w:rPr>
          <w:rFonts w:ascii="Palatino Linotype" w:hAnsi="Palatino Linotype"/>
        </w:rPr>
        <w:t>del</w:t>
      </w:r>
      <w:r w:rsidR="00D730A4" w:rsidRPr="00464935">
        <w:rPr>
          <w:rFonts w:ascii="Palatino Linotype" w:hAnsi="Palatino Linotype"/>
        </w:rPr>
        <w:t xml:space="preserve"> </w:t>
      </w:r>
      <w:r w:rsidR="00634138" w:rsidRPr="00464935">
        <w:rPr>
          <w:rFonts w:ascii="Palatino Linotype" w:hAnsi="Palatino Linotype"/>
        </w:rPr>
        <w:t>Estado</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México</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Municipios;</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9</w:t>
      </w:r>
      <w:r w:rsidR="00D300C4" w:rsidRPr="00464935">
        <w:rPr>
          <w:rFonts w:ascii="Palatino Linotype" w:hAnsi="Palatino Linotype"/>
        </w:rPr>
        <w:t>,</w:t>
      </w:r>
      <w:r w:rsidR="00D730A4" w:rsidRPr="00464935">
        <w:rPr>
          <w:rFonts w:ascii="Palatino Linotype" w:hAnsi="Palatino Linotype"/>
        </w:rPr>
        <w:t xml:space="preserve"> </w:t>
      </w:r>
      <w:r w:rsidR="00634138" w:rsidRPr="00464935">
        <w:rPr>
          <w:rFonts w:ascii="Palatino Linotype" w:hAnsi="Palatino Linotype"/>
        </w:rPr>
        <w:t>fracciones</w:t>
      </w:r>
      <w:r w:rsidR="00D730A4" w:rsidRPr="00464935">
        <w:rPr>
          <w:rFonts w:ascii="Palatino Linotype" w:hAnsi="Palatino Linotype"/>
        </w:rPr>
        <w:t xml:space="preserve"> </w:t>
      </w:r>
      <w:r w:rsidR="00634138" w:rsidRPr="00464935">
        <w:rPr>
          <w:rFonts w:ascii="Palatino Linotype" w:hAnsi="Palatino Linotype"/>
        </w:rPr>
        <w:t>I</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XXIV</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11</w:t>
      </w:r>
      <w:r w:rsidR="00D730A4" w:rsidRPr="00464935">
        <w:rPr>
          <w:rFonts w:ascii="Palatino Linotype" w:hAnsi="Palatino Linotype"/>
        </w:rPr>
        <w:t xml:space="preserve"> </w:t>
      </w:r>
      <w:r w:rsidR="00634138" w:rsidRPr="00464935">
        <w:rPr>
          <w:rFonts w:ascii="Palatino Linotype" w:hAnsi="Palatino Linotype"/>
        </w:rPr>
        <w:t>del</w:t>
      </w:r>
      <w:r w:rsidR="00D730A4" w:rsidRPr="00464935">
        <w:rPr>
          <w:rFonts w:ascii="Palatino Linotype" w:hAnsi="Palatino Linotype"/>
        </w:rPr>
        <w:t xml:space="preserve"> </w:t>
      </w:r>
      <w:r w:rsidR="00634138" w:rsidRPr="00464935">
        <w:rPr>
          <w:rFonts w:ascii="Palatino Linotype" w:hAnsi="Palatino Linotype"/>
        </w:rPr>
        <w:t>Reglamento</w:t>
      </w:r>
      <w:r w:rsidR="00D730A4" w:rsidRPr="00464935">
        <w:rPr>
          <w:rFonts w:ascii="Palatino Linotype" w:hAnsi="Palatino Linotype"/>
        </w:rPr>
        <w:t xml:space="preserve"> </w:t>
      </w:r>
      <w:r w:rsidR="00634138" w:rsidRPr="00464935">
        <w:rPr>
          <w:rFonts w:ascii="Palatino Linotype" w:hAnsi="Palatino Linotype"/>
        </w:rPr>
        <w:t>Interior</w:t>
      </w:r>
      <w:r w:rsidR="00D730A4" w:rsidRPr="00464935">
        <w:rPr>
          <w:rFonts w:ascii="Palatino Linotype" w:hAnsi="Palatino Linotype"/>
        </w:rPr>
        <w:t xml:space="preserve"> </w:t>
      </w:r>
      <w:r w:rsidR="00634138" w:rsidRPr="00464935">
        <w:rPr>
          <w:rFonts w:ascii="Palatino Linotype" w:hAnsi="Palatino Linotype"/>
        </w:rPr>
        <w:t>del</w:t>
      </w:r>
      <w:r w:rsidR="00D730A4" w:rsidRPr="00464935">
        <w:rPr>
          <w:rFonts w:ascii="Palatino Linotype" w:hAnsi="Palatino Linotype"/>
        </w:rPr>
        <w:t xml:space="preserve"> </w:t>
      </w:r>
      <w:r w:rsidR="00634138" w:rsidRPr="00464935">
        <w:rPr>
          <w:rFonts w:ascii="Palatino Linotype" w:hAnsi="Palatino Linotype"/>
        </w:rPr>
        <w:t>Instituto</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Transparencia,</w:t>
      </w:r>
      <w:r w:rsidR="00D730A4" w:rsidRPr="00464935">
        <w:rPr>
          <w:rFonts w:ascii="Palatino Linotype" w:hAnsi="Palatino Linotype"/>
        </w:rPr>
        <w:t xml:space="preserve"> </w:t>
      </w:r>
      <w:r w:rsidR="00634138" w:rsidRPr="00464935">
        <w:rPr>
          <w:rFonts w:ascii="Palatino Linotype" w:hAnsi="Palatino Linotype"/>
        </w:rPr>
        <w:t>Acceso</w:t>
      </w:r>
      <w:r w:rsidR="00D730A4" w:rsidRPr="00464935">
        <w:rPr>
          <w:rFonts w:ascii="Palatino Linotype" w:hAnsi="Palatino Linotype"/>
        </w:rPr>
        <w:t xml:space="preserve"> </w:t>
      </w:r>
      <w:r w:rsidR="00634138" w:rsidRPr="00464935">
        <w:rPr>
          <w:rFonts w:ascii="Palatino Linotype" w:hAnsi="Palatino Linotype"/>
        </w:rPr>
        <w:t>a</w:t>
      </w:r>
      <w:r w:rsidR="00D730A4" w:rsidRPr="00464935">
        <w:rPr>
          <w:rFonts w:ascii="Palatino Linotype" w:hAnsi="Palatino Linotype"/>
        </w:rPr>
        <w:t xml:space="preserve"> </w:t>
      </w:r>
      <w:r w:rsidR="00634138" w:rsidRPr="00464935">
        <w:rPr>
          <w:rFonts w:ascii="Palatino Linotype" w:hAnsi="Palatino Linotype"/>
        </w:rPr>
        <w:t>la</w:t>
      </w:r>
      <w:r w:rsidR="00D730A4" w:rsidRPr="00464935">
        <w:rPr>
          <w:rFonts w:ascii="Palatino Linotype" w:hAnsi="Palatino Linotype"/>
        </w:rPr>
        <w:t xml:space="preserve"> </w:t>
      </w:r>
      <w:r w:rsidR="00634138" w:rsidRPr="00464935">
        <w:rPr>
          <w:rFonts w:ascii="Palatino Linotype" w:hAnsi="Palatino Linotype"/>
        </w:rPr>
        <w:t>Información</w:t>
      </w:r>
      <w:r w:rsidR="00D730A4" w:rsidRPr="00464935">
        <w:rPr>
          <w:rFonts w:ascii="Palatino Linotype" w:hAnsi="Palatino Linotype"/>
        </w:rPr>
        <w:t xml:space="preserve"> </w:t>
      </w:r>
      <w:r w:rsidR="00634138" w:rsidRPr="00464935">
        <w:rPr>
          <w:rFonts w:ascii="Palatino Linotype" w:hAnsi="Palatino Linotype"/>
        </w:rPr>
        <w:t>Pública</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Protección</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Datos</w:t>
      </w:r>
      <w:r w:rsidR="00D730A4" w:rsidRPr="00464935">
        <w:rPr>
          <w:rFonts w:ascii="Palatino Linotype" w:hAnsi="Palatino Linotype"/>
        </w:rPr>
        <w:t xml:space="preserve"> </w:t>
      </w:r>
      <w:r w:rsidR="00634138" w:rsidRPr="00464935">
        <w:rPr>
          <w:rFonts w:ascii="Palatino Linotype" w:hAnsi="Palatino Linotype"/>
        </w:rPr>
        <w:t>Personales</w:t>
      </w:r>
      <w:r w:rsidR="00D730A4" w:rsidRPr="00464935">
        <w:rPr>
          <w:rFonts w:ascii="Palatino Linotype" w:hAnsi="Palatino Linotype"/>
        </w:rPr>
        <w:t xml:space="preserve"> </w:t>
      </w:r>
      <w:r w:rsidR="00634138" w:rsidRPr="00464935">
        <w:rPr>
          <w:rFonts w:ascii="Palatino Linotype" w:hAnsi="Palatino Linotype"/>
        </w:rPr>
        <w:t>del</w:t>
      </w:r>
      <w:r w:rsidR="00D730A4" w:rsidRPr="00464935">
        <w:rPr>
          <w:rFonts w:ascii="Palatino Linotype" w:hAnsi="Palatino Linotype"/>
        </w:rPr>
        <w:t xml:space="preserve"> </w:t>
      </w:r>
      <w:r w:rsidR="00634138" w:rsidRPr="00464935">
        <w:rPr>
          <w:rFonts w:ascii="Palatino Linotype" w:hAnsi="Palatino Linotype"/>
        </w:rPr>
        <w:t>Estado</w:t>
      </w:r>
      <w:r w:rsidR="00D730A4" w:rsidRPr="00464935">
        <w:rPr>
          <w:rFonts w:ascii="Palatino Linotype" w:hAnsi="Palatino Linotype"/>
        </w:rPr>
        <w:t xml:space="preserve"> </w:t>
      </w:r>
      <w:r w:rsidR="00634138" w:rsidRPr="00464935">
        <w:rPr>
          <w:rFonts w:ascii="Palatino Linotype" w:hAnsi="Palatino Linotype"/>
        </w:rPr>
        <w:t>de</w:t>
      </w:r>
      <w:r w:rsidR="00D730A4" w:rsidRPr="00464935">
        <w:rPr>
          <w:rFonts w:ascii="Palatino Linotype" w:hAnsi="Palatino Linotype"/>
        </w:rPr>
        <w:t xml:space="preserve"> </w:t>
      </w:r>
      <w:r w:rsidR="00634138" w:rsidRPr="00464935">
        <w:rPr>
          <w:rFonts w:ascii="Palatino Linotype" w:hAnsi="Palatino Linotype"/>
        </w:rPr>
        <w:t>México</w:t>
      </w:r>
      <w:r w:rsidR="00D730A4" w:rsidRPr="00464935">
        <w:rPr>
          <w:rFonts w:ascii="Palatino Linotype" w:hAnsi="Palatino Linotype"/>
        </w:rPr>
        <w:t xml:space="preserve"> </w:t>
      </w:r>
      <w:r w:rsidR="00634138" w:rsidRPr="00464935">
        <w:rPr>
          <w:rFonts w:ascii="Palatino Linotype" w:hAnsi="Palatino Linotype"/>
        </w:rPr>
        <w:t>y</w:t>
      </w:r>
      <w:r w:rsidR="00D730A4" w:rsidRPr="00464935">
        <w:rPr>
          <w:rFonts w:ascii="Palatino Linotype" w:hAnsi="Palatino Linotype"/>
        </w:rPr>
        <w:t xml:space="preserve"> </w:t>
      </w:r>
      <w:r w:rsidR="00634138" w:rsidRPr="00464935">
        <w:rPr>
          <w:rFonts w:ascii="Palatino Linotype" w:hAnsi="Palatino Linotype"/>
        </w:rPr>
        <w:t>Municipios</w:t>
      </w:r>
      <w:r w:rsidR="00AB4B9D" w:rsidRPr="00464935">
        <w:rPr>
          <w:rFonts w:ascii="Palatino Linotype" w:hAnsi="Palatino Linotype" w:cs="Arial"/>
        </w:rPr>
        <w:t>.</w:t>
      </w:r>
    </w:p>
    <w:p w:rsidR="00882929" w:rsidRPr="00464935" w:rsidRDefault="00882929" w:rsidP="001336CC">
      <w:pPr>
        <w:widowControl w:val="0"/>
        <w:tabs>
          <w:tab w:val="left" w:pos="1701"/>
          <w:tab w:val="left" w:pos="1843"/>
        </w:tabs>
        <w:autoSpaceDE w:val="0"/>
        <w:autoSpaceDN w:val="0"/>
        <w:adjustRightInd w:val="0"/>
        <w:spacing w:before="100" w:beforeAutospacing="1" w:after="100" w:afterAutospacing="1"/>
        <w:ind w:left="142"/>
        <w:contextualSpacing/>
        <w:jc w:val="both"/>
        <w:rPr>
          <w:rFonts w:ascii="Palatino Linotype" w:hAnsi="Palatino Linotype" w:cs="Arial"/>
        </w:rPr>
      </w:pPr>
    </w:p>
    <w:p w:rsidR="0034196C" w:rsidRPr="00464935" w:rsidRDefault="003312C1" w:rsidP="001336CC">
      <w:pPr>
        <w:widowControl w:val="0"/>
        <w:tabs>
          <w:tab w:val="left" w:pos="1701"/>
          <w:tab w:val="left" w:pos="1843"/>
        </w:tabs>
        <w:autoSpaceDE w:val="0"/>
        <w:autoSpaceDN w:val="0"/>
        <w:adjustRightInd w:val="0"/>
        <w:spacing w:before="100" w:beforeAutospacing="1" w:after="100" w:afterAutospacing="1" w:line="360" w:lineRule="auto"/>
        <w:ind w:left="142"/>
        <w:contextualSpacing/>
        <w:jc w:val="both"/>
        <w:rPr>
          <w:rFonts w:ascii="Palatino Linotype" w:hAnsi="Palatino Linotype" w:cs="Arial"/>
          <w:lang w:val="es-ES_tradnl"/>
        </w:rPr>
      </w:pPr>
      <w:r w:rsidRPr="00464935">
        <w:rPr>
          <w:rFonts w:ascii="Palatino Linotype" w:hAnsi="Palatino Linotype" w:cs="Arial"/>
          <w:b/>
          <w:sz w:val="28"/>
          <w:szCs w:val="28"/>
        </w:rPr>
        <w:t>SEGUNDO.</w:t>
      </w:r>
      <w:r w:rsidRPr="00464935">
        <w:rPr>
          <w:rFonts w:ascii="Palatino Linotype" w:hAnsi="Palatino Linotype" w:cs="Arial"/>
          <w:b/>
        </w:rPr>
        <w:t xml:space="preserve"> </w:t>
      </w:r>
      <w:r w:rsidR="0034196C" w:rsidRPr="00464935">
        <w:rPr>
          <w:rFonts w:ascii="Palatino Linotype" w:hAnsi="Palatino Linotype" w:cs="Arial"/>
          <w:b/>
        </w:rPr>
        <w:t>Interés.</w:t>
      </w:r>
      <w:r w:rsidR="00D730A4" w:rsidRPr="00464935">
        <w:rPr>
          <w:rFonts w:ascii="Palatino Linotype" w:hAnsi="Palatino Linotype" w:cs="Arial"/>
        </w:rPr>
        <w:t xml:space="preserve"> </w:t>
      </w:r>
      <w:r w:rsidR="0034196C" w:rsidRPr="00464935">
        <w:rPr>
          <w:rFonts w:ascii="Palatino Linotype" w:hAnsi="Palatino Linotype" w:cs="Arial"/>
        </w:rPr>
        <w:t>El</w:t>
      </w:r>
      <w:r w:rsidR="00D730A4" w:rsidRPr="00464935">
        <w:rPr>
          <w:rFonts w:ascii="Palatino Linotype" w:hAnsi="Palatino Linotype" w:cs="Arial"/>
        </w:rPr>
        <w:t xml:space="preserve"> </w:t>
      </w:r>
      <w:r w:rsidR="0034196C" w:rsidRPr="00464935">
        <w:rPr>
          <w:rFonts w:ascii="Palatino Linotype" w:hAnsi="Palatino Linotype" w:cs="Arial"/>
        </w:rPr>
        <w:t>recurso</w:t>
      </w:r>
      <w:r w:rsidR="00D730A4" w:rsidRPr="00464935">
        <w:rPr>
          <w:rFonts w:ascii="Palatino Linotype" w:hAnsi="Palatino Linotype" w:cs="Arial"/>
        </w:rPr>
        <w:t xml:space="preserve"> </w:t>
      </w:r>
      <w:r w:rsidR="0034196C" w:rsidRPr="00464935">
        <w:rPr>
          <w:rFonts w:ascii="Palatino Linotype" w:hAnsi="Palatino Linotype" w:cs="Arial"/>
        </w:rPr>
        <w:t>de</w:t>
      </w:r>
      <w:r w:rsidR="00D730A4" w:rsidRPr="00464935">
        <w:rPr>
          <w:rFonts w:ascii="Palatino Linotype" w:hAnsi="Palatino Linotype" w:cs="Arial"/>
        </w:rPr>
        <w:t xml:space="preserve"> </w:t>
      </w:r>
      <w:r w:rsidR="0034196C" w:rsidRPr="00464935">
        <w:rPr>
          <w:rFonts w:ascii="Palatino Linotype" w:hAnsi="Palatino Linotype" w:cs="Arial"/>
        </w:rPr>
        <w:t>revisión</w:t>
      </w:r>
      <w:r w:rsidR="00D730A4" w:rsidRPr="00464935">
        <w:rPr>
          <w:rFonts w:ascii="Palatino Linotype" w:hAnsi="Palatino Linotype" w:cs="Arial"/>
        </w:rPr>
        <w:t xml:space="preserve"> </w:t>
      </w:r>
      <w:r w:rsidR="0034196C" w:rsidRPr="00464935">
        <w:rPr>
          <w:rFonts w:ascii="Palatino Linotype" w:hAnsi="Palatino Linotype" w:cs="Arial"/>
        </w:rPr>
        <w:t>fue</w:t>
      </w:r>
      <w:r w:rsidR="00D730A4" w:rsidRPr="00464935">
        <w:rPr>
          <w:rFonts w:ascii="Palatino Linotype" w:hAnsi="Palatino Linotype" w:cs="Arial"/>
        </w:rPr>
        <w:t xml:space="preserve"> </w:t>
      </w:r>
      <w:r w:rsidR="0034196C" w:rsidRPr="00464935">
        <w:rPr>
          <w:rFonts w:ascii="Palatino Linotype" w:hAnsi="Palatino Linotype"/>
        </w:rPr>
        <w:t>interpuesto</w:t>
      </w:r>
      <w:r w:rsidR="00D730A4" w:rsidRPr="00464935">
        <w:rPr>
          <w:rFonts w:ascii="Palatino Linotype" w:hAnsi="Palatino Linotype" w:cs="Arial"/>
        </w:rPr>
        <w:t xml:space="preserve"> </w:t>
      </w:r>
      <w:r w:rsidR="0034196C" w:rsidRPr="00464935">
        <w:rPr>
          <w:rFonts w:ascii="Palatino Linotype" w:hAnsi="Palatino Linotype" w:cs="Arial"/>
        </w:rPr>
        <w:t>por</w:t>
      </w:r>
      <w:r w:rsidR="00D730A4" w:rsidRPr="00464935">
        <w:rPr>
          <w:rFonts w:ascii="Palatino Linotype" w:hAnsi="Palatino Linotype" w:cs="Arial"/>
        </w:rPr>
        <w:t xml:space="preserve"> </w:t>
      </w:r>
      <w:r w:rsidR="0034196C" w:rsidRPr="00464935">
        <w:rPr>
          <w:rFonts w:ascii="Palatino Linotype" w:hAnsi="Palatino Linotype" w:cs="Arial"/>
        </w:rPr>
        <w:t>parte</w:t>
      </w:r>
      <w:r w:rsidR="00D730A4" w:rsidRPr="00464935">
        <w:rPr>
          <w:rFonts w:ascii="Palatino Linotype" w:hAnsi="Palatino Linotype" w:cs="Arial"/>
        </w:rPr>
        <w:t xml:space="preserve"> </w:t>
      </w:r>
      <w:r w:rsidR="0034196C" w:rsidRPr="00464935">
        <w:rPr>
          <w:rFonts w:ascii="Palatino Linotype" w:hAnsi="Palatino Linotype" w:cs="Arial"/>
        </w:rPr>
        <w:t>legítima</w:t>
      </w:r>
      <w:r w:rsidR="00D730A4" w:rsidRPr="00464935">
        <w:rPr>
          <w:rFonts w:ascii="Palatino Linotype" w:hAnsi="Palatino Linotype" w:cs="Arial"/>
        </w:rPr>
        <w:t xml:space="preserve"> </w:t>
      </w:r>
      <w:r w:rsidR="0034196C" w:rsidRPr="00464935">
        <w:rPr>
          <w:rFonts w:ascii="Palatino Linotype" w:hAnsi="Palatino Linotype" w:cs="Arial"/>
        </w:rPr>
        <w:t>en</w:t>
      </w:r>
      <w:r w:rsidR="00D730A4" w:rsidRPr="00464935">
        <w:rPr>
          <w:rFonts w:ascii="Palatino Linotype" w:hAnsi="Palatino Linotype" w:cs="Arial"/>
        </w:rPr>
        <w:t xml:space="preserve"> </w:t>
      </w:r>
      <w:r w:rsidR="0034196C" w:rsidRPr="00464935">
        <w:rPr>
          <w:rFonts w:ascii="Palatino Linotype" w:hAnsi="Palatino Linotype" w:cs="Arial"/>
        </w:rPr>
        <w:t>atención</w:t>
      </w:r>
      <w:r w:rsidR="00D730A4" w:rsidRPr="00464935">
        <w:rPr>
          <w:rFonts w:ascii="Palatino Linotype" w:hAnsi="Palatino Linotype" w:cs="Arial"/>
        </w:rPr>
        <w:t xml:space="preserve"> </w:t>
      </w:r>
      <w:r w:rsidR="0034196C" w:rsidRPr="00464935">
        <w:rPr>
          <w:rFonts w:ascii="Palatino Linotype" w:hAnsi="Palatino Linotype" w:cs="Arial"/>
        </w:rPr>
        <w:t>a</w:t>
      </w:r>
      <w:r w:rsidR="00D730A4" w:rsidRPr="00464935">
        <w:rPr>
          <w:rFonts w:ascii="Palatino Linotype" w:hAnsi="Palatino Linotype" w:cs="Arial"/>
        </w:rPr>
        <w:t xml:space="preserve"> </w:t>
      </w:r>
      <w:r w:rsidR="0034196C" w:rsidRPr="00464935">
        <w:rPr>
          <w:rFonts w:ascii="Palatino Linotype" w:hAnsi="Palatino Linotype" w:cs="Arial"/>
        </w:rPr>
        <w:t>que</w:t>
      </w:r>
      <w:r w:rsidR="00D730A4" w:rsidRPr="00464935">
        <w:rPr>
          <w:rFonts w:ascii="Palatino Linotype" w:hAnsi="Palatino Linotype" w:cs="Arial"/>
        </w:rPr>
        <w:t xml:space="preserve"> </w:t>
      </w:r>
      <w:r w:rsidR="0034196C" w:rsidRPr="00464935">
        <w:rPr>
          <w:rFonts w:ascii="Palatino Linotype" w:hAnsi="Palatino Linotype" w:cs="Arial"/>
        </w:rPr>
        <w:t>fue</w:t>
      </w:r>
      <w:r w:rsidR="00D730A4" w:rsidRPr="00464935">
        <w:rPr>
          <w:rFonts w:ascii="Palatino Linotype" w:hAnsi="Palatino Linotype" w:cs="Arial"/>
        </w:rPr>
        <w:t xml:space="preserve"> </w:t>
      </w:r>
      <w:r w:rsidR="0034196C" w:rsidRPr="00464935">
        <w:rPr>
          <w:rFonts w:ascii="Palatino Linotype" w:hAnsi="Palatino Linotype"/>
        </w:rPr>
        <w:t>presentado</w:t>
      </w:r>
      <w:r w:rsidR="00D730A4" w:rsidRPr="00464935">
        <w:rPr>
          <w:rFonts w:ascii="Palatino Linotype" w:hAnsi="Palatino Linotype" w:cs="Arial"/>
        </w:rPr>
        <w:t xml:space="preserve"> </w:t>
      </w:r>
      <w:r w:rsidR="0034196C" w:rsidRPr="00464935">
        <w:rPr>
          <w:rFonts w:ascii="Palatino Linotype" w:hAnsi="Palatino Linotype" w:cs="Arial"/>
        </w:rPr>
        <w:t>por</w:t>
      </w:r>
      <w:r w:rsidR="00D730A4" w:rsidRPr="00464935">
        <w:rPr>
          <w:rFonts w:ascii="Palatino Linotype" w:hAnsi="Palatino Linotype" w:cs="Arial"/>
        </w:rPr>
        <w:t xml:space="preserve"> </w:t>
      </w:r>
      <w:r w:rsidR="007E30BA" w:rsidRPr="00464935">
        <w:rPr>
          <w:rFonts w:ascii="Palatino Linotype" w:hAnsi="Palatino Linotype" w:cs="Arial"/>
          <w:b/>
        </w:rPr>
        <w:t>EL RECURRENTE</w:t>
      </w:r>
      <w:r w:rsidR="0034196C" w:rsidRPr="00464935">
        <w:rPr>
          <w:rFonts w:ascii="Palatino Linotype" w:hAnsi="Palatino Linotype" w:cs="Arial"/>
          <w:snapToGrid w:val="0"/>
        </w:rPr>
        <w:t>,</w:t>
      </w:r>
      <w:r w:rsidR="00D730A4" w:rsidRPr="00464935">
        <w:rPr>
          <w:rFonts w:ascii="Palatino Linotype" w:hAnsi="Palatino Linotype" w:cs="Arial"/>
          <w:snapToGrid w:val="0"/>
        </w:rPr>
        <w:t xml:space="preserve"> </w:t>
      </w:r>
      <w:r w:rsidR="0034196C" w:rsidRPr="00464935">
        <w:rPr>
          <w:rFonts w:ascii="Palatino Linotype" w:hAnsi="Palatino Linotype" w:cs="Arial"/>
          <w:snapToGrid w:val="0"/>
        </w:rPr>
        <w:t>quien</w:t>
      </w:r>
      <w:r w:rsidR="00D730A4" w:rsidRPr="00464935">
        <w:rPr>
          <w:rFonts w:ascii="Palatino Linotype" w:hAnsi="Palatino Linotype" w:cs="Arial"/>
          <w:snapToGrid w:val="0"/>
        </w:rPr>
        <w:t xml:space="preserve"> </w:t>
      </w:r>
      <w:r w:rsidR="0034196C" w:rsidRPr="00464935">
        <w:rPr>
          <w:rFonts w:ascii="Palatino Linotype" w:hAnsi="Palatino Linotype"/>
        </w:rPr>
        <w:t>formuló</w:t>
      </w:r>
      <w:r w:rsidR="00D730A4" w:rsidRPr="00464935">
        <w:rPr>
          <w:rFonts w:ascii="Palatino Linotype" w:hAnsi="Palatino Linotype" w:cs="Arial"/>
          <w:snapToGrid w:val="0"/>
        </w:rPr>
        <w:t xml:space="preserve"> </w:t>
      </w:r>
      <w:r w:rsidR="0034196C" w:rsidRPr="00464935">
        <w:rPr>
          <w:rFonts w:ascii="Palatino Linotype" w:hAnsi="Palatino Linotype" w:cs="Arial"/>
          <w:snapToGrid w:val="0"/>
        </w:rPr>
        <w:t>la</w:t>
      </w:r>
      <w:r w:rsidR="00D730A4" w:rsidRPr="00464935">
        <w:rPr>
          <w:rFonts w:ascii="Palatino Linotype" w:hAnsi="Palatino Linotype" w:cs="Arial"/>
          <w:snapToGrid w:val="0"/>
        </w:rPr>
        <w:t xml:space="preserve"> </w:t>
      </w:r>
      <w:r w:rsidR="0034196C" w:rsidRPr="00464935">
        <w:rPr>
          <w:rFonts w:ascii="Palatino Linotype" w:hAnsi="Palatino Linotype" w:cs="Arial"/>
        </w:rPr>
        <w:t>solicitud</w:t>
      </w:r>
      <w:r w:rsidR="00D730A4" w:rsidRPr="00464935">
        <w:rPr>
          <w:rFonts w:ascii="Palatino Linotype" w:hAnsi="Palatino Linotype" w:cs="Arial"/>
          <w:snapToGrid w:val="0"/>
        </w:rPr>
        <w:t xml:space="preserve"> </w:t>
      </w:r>
      <w:r w:rsidR="0034196C" w:rsidRPr="00464935">
        <w:rPr>
          <w:rFonts w:ascii="Palatino Linotype" w:hAnsi="Palatino Linotype" w:cs="Arial"/>
          <w:snapToGrid w:val="0"/>
        </w:rPr>
        <w:t>de</w:t>
      </w:r>
      <w:r w:rsidR="00D730A4" w:rsidRPr="00464935">
        <w:rPr>
          <w:rFonts w:ascii="Palatino Linotype" w:hAnsi="Palatino Linotype" w:cs="Arial"/>
          <w:snapToGrid w:val="0"/>
        </w:rPr>
        <w:t xml:space="preserve"> </w:t>
      </w:r>
      <w:r w:rsidR="0034196C" w:rsidRPr="00464935">
        <w:rPr>
          <w:rFonts w:ascii="Palatino Linotype" w:hAnsi="Palatino Linotype" w:cs="Arial"/>
          <w:snapToGrid w:val="0"/>
        </w:rPr>
        <w:t>información</w:t>
      </w:r>
      <w:r w:rsidR="00D730A4" w:rsidRPr="00464935">
        <w:rPr>
          <w:rFonts w:ascii="Palatino Linotype" w:hAnsi="Palatino Linotype" w:cs="Arial"/>
          <w:snapToGrid w:val="0"/>
        </w:rPr>
        <w:t xml:space="preserve"> </w:t>
      </w:r>
      <w:r w:rsidR="0034196C" w:rsidRPr="00464935">
        <w:rPr>
          <w:rFonts w:ascii="Palatino Linotype" w:hAnsi="Palatino Linotype" w:cs="Arial"/>
          <w:snapToGrid w:val="0"/>
        </w:rPr>
        <w:t>pública</w:t>
      </w:r>
      <w:r w:rsidR="00D730A4" w:rsidRPr="00464935">
        <w:rPr>
          <w:rFonts w:ascii="Palatino Linotype" w:hAnsi="Palatino Linotype" w:cs="Arial"/>
          <w:snapToGrid w:val="0"/>
        </w:rPr>
        <w:t xml:space="preserve"> </w:t>
      </w:r>
      <w:r w:rsidR="0034196C" w:rsidRPr="00464935">
        <w:rPr>
          <w:rFonts w:ascii="Palatino Linotype" w:hAnsi="Palatino Linotype"/>
        </w:rPr>
        <w:t>número</w:t>
      </w:r>
      <w:r w:rsidR="00D730A4" w:rsidRPr="00464935">
        <w:rPr>
          <w:rFonts w:ascii="Palatino Linotype" w:hAnsi="Palatino Linotype" w:cs="Arial"/>
          <w:snapToGrid w:val="0"/>
        </w:rPr>
        <w:t xml:space="preserve"> </w:t>
      </w:r>
      <w:r w:rsidR="008C69C0" w:rsidRPr="00464935">
        <w:rPr>
          <w:rFonts w:ascii="Palatino Linotype" w:hAnsi="Palatino Linotype"/>
          <w:b/>
          <w:bCs/>
        </w:rPr>
        <w:t>01044</w:t>
      </w:r>
      <w:r w:rsidR="007E30BA" w:rsidRPr="00464935">
        <w:rPr>
          <w:rFonts w:ascii="Palatino Linotype" w:hAnsi="Palatino Linotype"/>
          <w:b/>
          <w:bCs/>
        </w:rPr>
        <w:t>/</w:t>
      </w:r>
      <w:r w:rsidR="008C69C0" w:rsidRPr="00464935">
        <w:rPr>
          <w:rFonts w:ascii="Palatino Linotype" w:hAnsi="Palatino Linotype"/>
          <w:b/>
          <w:bCs/>
        </w:rPr>
        <w:t>NAUCALP</w:t>
      </w:r>
      <w:r w:rsidR="00654F04" w:rsidRPr="00464935">
        <w:rPr>
          <w:rFonts w:ascii="Palatino Linotype" w:hAnsi="Palatino Linotype"/>
          <w:b/>
          <w:bCs/>
        </w:rPr>
        <w:t>A/IP/2019</w:t>
      </w:r>
      <w:r w:rsidR="0034196C" w:rsidRPr="00464935">
        <w:rPr>
          <w:rFonts w:ascii="Palatino Linotype" w:hAnsi="Palatino Linotype" w:cs="Arial"/>
          <w:lang w:val="es-ES_tradnl"/>
        </w:rPr>
        <w:t>.</w:t>
      </w:r>
    </w:p>
    <w:p w:rsidR="00CA2995" w:rsidRPr="00464935" w:rsidRDefault="00CA2995" w:rsidP="001336CC">
      <w:pPr>
        <w:widowControl w:val="0"/>
        <w:tabs>
          <w:tab w:val="left" w:pos="1701"/>
          <w:tab w:val="left" w:pos="1843"/>
        </w:tabs>
        <w:autoSpaceDE w:val="0"/>
        <w:autoSpaceDN w:val="0"/>
        <w:adjustRightInd w:val="0"/>
        <w:spacing w:before="100" w:beforeAutospacing="1" w:after="100" w:afterAutospacing="1"/>
        <w:ind w:left="142"/>
        <w:contextualSpacing/>
        <w:jc w:val="both"/>
        <w:rPr>
          <w:rFonts w:ascii="Palatino Linotype" w:hAnsi="Palatino Linotype" w:cs="Arial"/>
          <w:lang w:val="es-ES_tradnl"/>
        </w:rPr>
      </w:pPr>
    </w:p>
    <w:p w:rsidR="00861605" w:rsidRPr="00464935" w:rsidRDefault="003312C1" w:rsidP="001336CC">
      <w:pPr>
        <w:widowControl w:val="0"/>
        <w:tabs>
          <w:tab w:val="left" w:pos="1701"/>
          <w:tab w:val="left" w:pos="1843"/>
        </w:tabs>
        <w:autoSpaceDE w:val="0"/>
        <w:autoSpaceDN w:val="0"/>
        <w:adjustRightInd w:val="0"/>
        <w:spacing w:before="100" w:beforeAutospacing="1" w:after="100" w:afterAutospacing="1" w:line="360" w:lineRule="auto"/>
        <w:ind w:left="142"/>
        <w:contextualSpacing/>
        <w:jc w:val="both"/>
        <w:rPr>
          <w:rFonts w:ascii="Palatino Linotype" w:hAnsi="Palatino Linotype" w:cs="Arial"/>
          <w:lang w:val="es-ES_tradnl"/>
        </w:rPr>
      </w:pPr>
      <w:r w:rsidRPr="00464935">
        <w:rPr>
          <w:rFonts w:ascii="Palatino Linotype" w:hAnsi="Palatino Linotype" w:cs="Arial"/>
          <w:b/>
          <w:sz w:val="28"/>
          <w:szCs w:val="28"/>
        </w:rPr>
        <w:t>TERCERO.</w:t>
      </w:r>
      <w:r w:rsidRPr="00464935">
        <w:rPr>
          <w:rFonts w:ascii="Palatino Linotype" w:hAnsi="Palatino Linotype" w:cs="Arial"/>
          <w:b/>
        </w:rPr>
        <w:t xml:space="preserve"> </w:t>
      </w:r>
      <w:r w:rsidR="0034196C" w:rsidRPr="00464935">
        <w:rPr>
          <w:rFonts w:ascii="Palatino Linotype" w:hAnsi="Palatino Linotype" w:cs="Arial"/>
          <w:b/>
        </w:rPr>
        <w:t>Oportunidad.</w:t>
      </w:r>
      <w:r w:rsidR="00D730A4" w:rsidRPr="00464935">
        <w:rPr>
          <w:rFonts w:ascii="Palatino Linotype" w:hAnsi="Palatino Linotype" w:cs="Arial"/>
          <w:b/>
        </w:rPr>
        <w:t xml:space="preserve"> </w:t>
      </w:r>
      <w:r w:rsidR="00861605" w:rsidRPr="00464935">
        <w:rPr>
          <w:rFonts w:ascii="Palatino Linotype" w:hAnsi="Palatino Linotype" w:cs="Arial"/>
        </w:rPr>
        <w:t>El</w:t>
      </w:r>
      <w:r w:rsidR="00D730A4" w:rsidRPr="00464935">
        <w:rPr>
          <w:rFonts w:ascii="Palatino Linotype" w:hAnsi="Palatino Linotype" w:cs="Arial"/>
        </w:rPr>
        <w:t xml:space="preserve"> </w:t>
      </w:r>
      <w:r w:rsidR="00861605" w:rsidRPr="00464935">
        <w:rPr>
          <w:rFonts w:ascii="Palatino Linotype" w:hAnsi="Palatino Linotype" w:cs="Arial"/>
        </w:rPr>
        <w:t>recurso</w:t>
      </w:r>
      <w:r w:rsidR="00D730A4" w:rsidRPr="00464935">
        <w:rPr>
          <w:rFonts w:ascii="Palatino Linotype" w:hAnsi="Palatino Linotype" w:cs="Arial"/>
        </w:rPr>
        <w:t xml:space="preserve"> </w:t>
      </w:r>
      <w:r w:rsidR="00861605" w:rsidRPr="00464935">
        <w:rPr>
          <w:rFonts w:ascii="Palatino Linotype" w:hAnsi="Palatino Linotype" w:cs="Arial"/>
        </w:rPr>
        <w:t>de</w:t>
      </w:r>
      <w:r w:rsidR="00D730A4" w:rsidRPr="00464935">
        <w:rPr>
          <w:rFonts w:ascii="Palatino Linotype" w:hAnsi="Palatino Linotype" w:cs="Arial"/>
        </w:rPr>
        <w:t xml:space="preserve"> </w:t>
      </w:r>
      <w:r w:rsidR="00861605" w:rsidRPr="00464935">
        <w:rPr>
          <w:rFonts w:ascii="Palatino Linotype" w:hAnsi="Palatino Linotype" w:cs="Arial"/>
        </w:rPr>
        <w:t>revisión</w:t>
      </w:r>
      <w:r w:rsidR="00D730A4" w:rsidRPr="00464935">
        <w:rPr>
          <w:rFonts w:ascii="Palatino Linotype" w:hAnsi="Palatino Linotype" w:cs="Arial"/>
        </w:rPr>
        <w:t xml:space="preserve"> </w:t>
      </w:r>
      <w:r w:rsidR="00861605" w:rsidRPr="00464935">
        <w:rPr>
          <w:rFonts w:ascii="Palatino Linotype" w:hAnsi="Palatino Linotype" w:cs="Arial"/>
        </w:rPr>
        <w:t>fue</w:t>
      </w:r>
      <w:r w:rsidR="00D730A4" w:rsidRPr="00464935">
        <w:rPr>
          <w:rFonts w:ascii="Palatino Linotype" w:hAnsi="Palatino Linotype" w:cs="Arial"/>
        </w:rPr>
        <w:t xml:space="preserve"> </w:t>
      </w:r>
      <w:r w:rsidR="00861605" w:rsidRPr="00464935">
        <w:rPr>
          <w:rFonts w:ascii="Palatino Linotype" w:hAnsi="Palatino Linotype" w:cs="Arial"/>
        </w:rPr>
        <w:t>interpuesto</w:t>
      </w:r>
      <w:r w:rsidR="00D730A4" w:rsidRPr="00464935">
        <w:rPr>
          <w:rFonts w:ascii="Palatino Linotype" w:hAnsi="Palatino Linotype" w:cs="Arial"/>
        </w:rPr>
        <w:t xml:space="preserve"> </w:t>
      </w:r>
      <w:r w:rsidR="00861605" w:rsidRPr="00464935">
        <w:rPr>
          <w:rFonts w:ascii="Palatino Linotype" w:hAnsi="Palatino Linotype" w:cs="Arial"/>
        </w:rPr>
        <w:t>dentro</w:t>
      </w:r>
      <w:r w:rsidR="00D730A4" w:rsidRPr="00464935">
        <w:rPr>
          <w:rFonts w:ascii="Palatino Linotype" w:hAnsi="Palatino Linotype" w:cs="Arial"/>
        </w:rPr>
        <w:t xml:space="preserve"> </w:t>
      </w:r>
      <w:r w:rsidR="00861605" w:rsidRPr="00464935">
        <w:rPr>
          <w:rFonts w:ascii="Palatino Linotype" w:hAnsi="Palatino Linotype" w:cs="Arial"/>
        </w:rPr>
        <w:t>del</w:t>
      </w:r>
      <w:r w:rsidR="00D730A4" w:rsidRPr="00464935">
        <w:rPr>
          <w:rFonts w:ascii="Palatino Linotype" w:hAnsi="Palatino Linotype" w:cs="Arial"/>
        </w:rPr>
        <w:t xml:space="preserve"> </w:t>
      </w:r>
      <w:r w:rsidR="00861605" w:rsidRPr="00464935">
        <w:rPr>
          <w:rFonts w:ascii="Palatino Linotype" w:hAnsi="Palatino Linotype" w:cs="Arial"/>
        </w:rPr>
        <w:t>plazo</w:t>
      </w:r>
      <w:r w:rsidR="00D730A4" w:rsidRPr="00464935">
        <w:rPr>
          <w:rFonts w:ascii="Palatino Linotype" w:hAnsi="Palatino Linotype" w:cs="Arial"/>
        </w:rPr>
        <w:t xml:space="preserve"> </w:t>
      </w:r>
      <w:r w:rsidR="00861605" w:rsidRPr="00464935">
        <w:rPr>
          <w:rFonts w:ascii="Palatino Linotype" w:hAnsi="Palatino Linotype" w:cs="Arial"/>
        </w:rPr>
        <w:lastRenderedPageBreak/>
        <w:t>de</w:t>
      </w:r>
      <w:r w:rsidR="00D730A4" w:rsidRPr="00464935">
        <w:rPr>
          <w:rFonts w:ascii="Palatino Linotype" w:hAnsi="Palatino Linotype" w:cs="Arial"/>
        </w:rPr>
        <w:t xml:space="preserve"> </w:t>
      </w:r>
      <w:r w:rsidR="00861605" w:rsidRPr="00464935">
        <w:rPr>
          <w:rFonts w:ascii="Palatino Linotype" w:hAnsi="Palatino Linotype" w:cs="Arial"/>
        </w:rPr>
        <w:t>quince</w:t>
      </w:r>
      <w:r w:rsidR="00D730A4" w:rsidRPr="00464935">
        <w:rPr>
          <w:rFonts w:ascii="Palatino Linotype" w:hAnsi="Palatino Linotype" w:cs="Arial"/>
        </w:rPr>
        <w:t xml:space="preserve"> </w:t>
      </w:r>
      <w:r w:rsidR="00861605" w:rsidRPr="00464935">
        <w:rPr>
          <w:rFonts w:ascii="Palatino Linotype" w:hAnsi="Palatino Linotype" w:cs="Arial"/>
        </w:rPr>
        <w:t>días</w:t>
      </w:r>
      <w:r w:rsidR="00D730A4" w:rsidRPr="00464935">
        <w:rPr>
          <w:rFonts w:ascii="Palatino Linotype" w:hAnsi="Palatino Linotype" w:cs="Arial"/>
        </w:rPr>
        <w:t xml:space="preserve"> </w:t>
      </w:r>
      <w:r w:rsidR="00861605" w:rsidRPr="00464935">
        <w:rPr>
          <w:rFonts w:ascii="Palatino Linotype" w:hAnsi="Palatino Linotype" w:cs="Arial"/>
        </w:rPr>
        <w:t>hábiles</w:t>
      </w:r>
      <w:r w:rsidR="00D730A4" w:rsidRPr="00464935">
        <w:rPr>
          <w:rFonts w:ascii="Palatino Linotype" w:hAnsi="Palatino Linotype" w:cs="Arial"/>
        </w:rPr>
        <w:t xml:space="preserve"> </w:t>
      </w:r>
      <w:r w:rsidR="00861605" w:rsidRPr="00464935">
        <w:rPr>
          <w:rFonts w:ascii="Palatino Linotype" w:hAnsi="Palatino Linotype"/>
        </w:rPr>
        <w:t>contados</w:t>
      </w:r>
      <w:r w:rsidR="00D730A4" w:rsidRPr="00464935">
        <w:rPr>
          <w:rFonts w:ascii="Palatino Linotype" w:hAnsi="Palatino Linotype" w:cs="Arial"/>
        </w:rPr>
        <w:t xml:space="preserve"> </w:t>
      </w:r>
      <w:r w:rsidR="00861605" w:rsidRPr="00464935">
        <w:rPr>
          <w:rFonts w:ascii="Palatino Linotype" w:hAnsi="Palatino Linotype" w:cs="Arial"/>
        </w:rPr>
        <w:t>a</w:t>
      </w:r>
      <w:r w:rsidR="00D730A4" w:rsidRPr="00464935">
        <w:rPr>
          <w:rFonts w:ascii="Palatino Linotype" w:hAnsi="Palatino Linotype" w:cs="Arial"/>
        </w:rPr>
        <w:t xml:space="preserve"> </w:t>
      </w:r>
      <w:r w:rsidR="00861605" w:rsidRPr="00464935">
        <w:rPr>
          <w:rFonts w:ascii="Palatino Linotype" w:hAnsi="Palatino Linotype"/>
        </w:rPr>
        <w:t>partir</w:t>
      </w:r>
      <w:r w:rsidR="00D730A4" w:rsidRPr="00464935">
        <w:rPr>
          <w:rFonts w:ascii="Palatino Linotype" w:hAnsi="Palatino Linotype" w:cs="Arial"/>
        </w:rPr>
        <w:t xml:space="preserve"> </w:t>
      </w:r>
      <w:r w:rsidR="00861605" w:rsidRPr="00464935">
        <w:rPr>
          <w:rFonts w:ascii="Palatino Linotype" w:hAnsi="Palatino Linotype" w:cs="Arial"/>
        </w:rPr>
        <w:t>del</w:t>
      </w:r>
      <w:r w:rsidR="00D730A4" w:rsidRPr="00464935">
        <w:rPr>
          <w:rFonts w:ascii="Palatino Linotype" w:hAnsi="Palatino Linotype" w:cs="Arial"/>
        </w:rPr>
        <w:t xml:space="preserve"> </w:t>
      </w:r>
      <w:r w:rsidR="00861605" w:rsidRPr="00464935">
        <w:rPr>
          <w:rFonts w:ascii="Palatino Linotype" w:hAnsi="Palatino Linotype" w:cs="Arial"/>
        </w:rPr>
        <w:t>día</w:t>
      </w:r>
      <w:r w:rsidR="00D730A4" w:rsidRPr="00464935">
        <w:rPr>
          <w:rFonts w:ascii="Palatino Linotype" w:hAnsi="Palatino Linotype" w:cs="Arial"/>
        </w:rPr>
        <w:t xml:space="preserve"> </w:t>
      </w:r>
      <w:r w:rsidR="00861605" w:rsidRPr="00464935">
        <w:rPr>
          <w:rFonts w:ascii="Palatino Linotype" w:hAnsi="Palatino Linotype" w:cs="Arial"/>
        </w:rPr>
        <w:t>siguiente</w:t>
      </w:r>
      <w:r w:rsidR="00D730A4" w:rsidRPr="00464935">
        <w:rPr>
          <w:rFonts w:ascii="Palatino Linotype" w:hAnsi="Palatino Linotype" w:cs="Arial"/>
        </w:rPr>
        <w:t xml:space="preserve"> </w:t>
      </w:r>
      <w:r w:rsidR="00861605" w:rsidRPr="00464935">
        <w:rPr>
          <w:rFonts w:ascii="Palatino Linotype" w:hAnsi="Palatino Linotype" w:cs="Arial"/>
        </w:rPr>
        <w:t>al</w:t>
      </w:r>
      <w:r w:rsidR="00D730A4" w:rsidRPr="00464935">
        <w:rPr>
          <w:rFonts w:ascii="Palatino Linotype" w:hAnsi="Palatino Linotype" w:cs="Arial"/>
        </w:rPr>
        <w:t xml:space="preserve"> </w:t>
      </w:r>
      <w:r w:rsidR="00861605" w:rsidRPr="00464935">
        <w:rPr>
          <w:rFonts w:ascii="Palatino Linotype" w:hAnsi="Palatino Linotype" w:cs="Arial"/>
        </w:rPr>
        <w:t>que</w:t>
      </w:r>
      <w:r w:rsidR="00D730A4" w:rsidRPr="00464935">
        <w:rPr>
          <w:rFonts w:ascii="Palatino Linotype" w:hAnsi="Palatino Linotype" w:cs="Arial"/>
        </w:rPr>
        <w:t xml:space="preserve"> </w:t>
      </w:r>
      <w:r w:rsidR="007E30BA" w:rsidRPr="00464935">
        <w:rPr>
          <w:rFonts w:ascii="Palatino Linotype" w:hAnsi="Palatino Linotype" w:cs="Arial"/>
          <w:b/>
          <w:bCs/>
        </w:rPr>
        <w:t>EL RECURRENTE</w:t>
      </w:r>
      <w:r w:rsidR="00D730A4" w:rsidRPr="00464935">
        <w:rPr>
          <w:rFonts w:ascii="Palatino Linotype" w:hAnsi="Palatino Linotype" w:cs="Arial"/>
          <w:b/>
          <w:bCs/>
        </w:rPr>
        <w:t xml:space="preserve"> </w:t>
      </w:r>
      <w:r w:rsidR="00861605" w:rsidRPr="00464935">
        <w:rPr>
          <w:rFonts w:ascii="Palatino Linotype" w:hAnsi="Palatino Linotype" w:cs="Arial"/>
        </w:rPr>
        <w:t>tuvo</w:t>
      </w:r>
      <w:r w:rsidR="00D730A4" w:rsidRPr="00464935">
        <w:rPr>
          <w:rFonts w:ascii="Palatino Linotype" w:hAnsi="Palatino Linotype" w:cs="Arial"/>
        </w:rPr>
        <w:t xml:space="preserve"> </w:t>
      </w:r>
      <w:r w:rsidR="00861605" w:rsidRPr="00464935">
        <w:rPr>
          <w:rFonts w:ascii="Palatino Linotype" w:hAnsi="Palatino Linotype" w:cs="Arial"/>
        </w:rPr>
        <w:t>conocimiento</w:t>
      </w:r>
      <w:r w:rsidR="00D730A4" w:rsidRPr="00464935">
        <w:rPr>
          <w:rFonts w:ascii="Palatino Linotype" w:hAnsi="Palatino Linotype" w:cs="Arial"/>
        </w:rPr>
        <w:t xml:space="preserve"> </w:t>
      </w:r>
      <w:r w:rsidR="00861605" w:rsidRPr="00464935">
        <w:rPr>
          <w:rFonts w:ascii="Palatino Linotype" w:hAnsi="Palatino Linotype" w:cs="Arial"/>
        </w:rPr>
        <w:t>de</w:t>
      </w:r>
      <w:r w:rsidR="00D730A4" w:rsidRPr="00464935">
        <w:rPr>
          <w:rFonts w:ascii="Palatino Linotype" w:hAnsi="Palatino Linotype" w:cs="Arial"/>
        </w:rPr>
        <w:t xml:space="preserve"> </w:t>
      </w:r>
      <w:r w:rsidR="00861605" w:rsidRPr="00464935">
        <w:rPr>
          <w:rFonts w:ascii="Palatino Linotype" w:hAnsi="Palatino Linotype" w:cs="Arial"/>
        </w:rPr>
        <w:t>la</w:t>
      </w:r>
      <w:r w:rsidR="00D730A4" w:rsidRPr="00464935">
        <w:rPr>
          <w:rFonts w:ascii="Palatino Linotype" w:hAnsi="Palatino Linotype" w:cs="Arial"/>
        </w:rPr>
        <w:t xml:space="preserve"> </w:t>
      </w:r>
      <w:r w:rsidR="00861605" w:rsidRPr="00464935">
        <w:rPr>
          <w:rFonts w:ascii="Palatino Linotype" w:hAnsi="Palatino Linotype" w:cs="Arial"/>
        </w:rPr>
        <w:t>respuesta</w:t>
      </w:r>
      <w:r w:rsidR="00D730A4" w:rsidRPr="00464935">
        <w:rPr>
          <w:rFonts w:ascii="Palatino Linotype" w:hAnsi="Palatino Linotype" w:cs="Arial"/>
        </w:rPr>
        <w:t xml:space="preserve"> </w:t>
      </w:r>
      <w:r w:rsidR="00861605" w:rsidRPr="00464935">
        <w:rPr>
          <w:rFonts w:ascii="Palatino Linotype" w:hAnsi="Palatino Linotype" w:cs="Arial"/>
        </w:rPr>
        <w:t>impugnada,</w:t>
      </w:r>
      <w:r w:rsidR="00D730A4" w:rsidRPr="00464935">
        <w:rPr>
          <w:rFonts w:ascii="Palatino Linotype" w:hAnsi="Palatino Linotype" w:cs="Arial"/>
        </w:rPr>
        <w:t xml:space="preserve"> </w:t>
      </w:r>
      <w:r w:rsidR="00861605" w:rsidRPr="00464935">
        <w:rPr>
          <w:rFonts w:ascii="Palatino Linotype" w:hAnsi="Palatino Linotype" w:cs="Arial"/>
        </w:rPr>
        <w:t>tal</w:t>
      </w:r>
      <w:r w:rsidR="00D730A4" w:rsidRPr="00464935">
        <w:rPr>
          <w:rFonts w:ascii="Palatino Linotype" w:hAnsi="Palatino Linotype" w:cs="Arial"/>
        </w:rPr>
        <w:t xml:space="preserve"> </w:t>
      </w:r>
      <w:r w:rsidR="00861605" w:rsidRPr="00464935">
        <w:rPr>
          <w:rFonts w:ascii="Palatino Linotype" w:hAnsi="Palatino Linotype" w:cs="Arial"/>
        </w:rPr>
        <w:t>y</w:t>
      </w:r>
      <w:r w:rsidR="00D730A4" w:rsidRPr="00464935">
        <w:rPr>
          <w:rFonts w:ascii="Palatino Linotype" w:hAnsi="Palatino Linotype" w:cs="Arial"/>
        </w:rPr>
        <w:t xml:space="preserve"> </w:t>
      </w:r>
      <w:r w:rsidR="00861605" w:rsidRPr="00464935">
        <w:rPr>
          <w:rFonts w:ascii="Palatino Linotype" w:hAnsi="Palatino Linotype" w:cs="Arial"/>
        </w:rPr>
        <w:t>como</w:t>
      </w:r>
      <w:r w:rsidR="00D730A4" w:rsidRPr="00464935">
        <w:rPr>
          <w:rFonts w:ascii="Palatino Linotype" w:hAnsi="Palatino Linotype" w:cs="Arial"/>
        </w:rPr>
        <w:t xml:space="preserve"> </w:t>
      </w:r>
      <w:r w:rsidR="00861605" w:rsidRPr="00464935">
        <w:rPr>
          <w:rFonts w:ascii="Palatino Linotype" w:hAnsi="Palatino Linotype" w:cs="Arial"/>
        </w:rPr>
        <w:t>lo</w:t>
      </w:r>
      <w:r w:rsidR="00D730A4" w:rsidRPr="00464935">
        <w:rPr>
          <w:rFonts w:ascii="Palatino Linotype" w:hAnsi="Palatino Linotype" w:cs="Arial"/>
        </w:rPr>
        <w:t xml:space="preserve"> </w:t>
      </w:r>
      <w:r w:rsidR="00861605" w:rsidRPr="00464935">
        <w:rPr>
          <w:rFonts w:ascii="Palatino Linotype" w:hAnsi="Palatino Linotype" w:cs="Arial"/>
        </w:rPr>
        <w:t>prevé</w:t>
      </w:r>
      <w:r w:rsidR="00D730A4" w:rsidRPr="00464935">
        <w:rPr>
          <w:rFonts w:ascii="Palatino Linotype" w:hAnsi="Palatino Linotype" w:cs="Arial"/>
        </w:rPr>
        <w:t xml:space="preserve"> </w:t>
      </w:r>
      <w:r w:rsidR="00861605" w:rsidRPr="00464935">
        <w:rPr>
          <w:rFonts w:ascii="Palatino Linotype" w:hAnsi="Palatino Linotype" w:cs="Arial"/>
        </w:rPr>
        <w:t>el</w:t>
      </w:r>
      <w:r w:rsidR="00D730A4" w:rsidRPr="00464935">
        <w:rPr>
          <w:rFonts w:ascii="Palatino Linotype" w:hAnsi="Palatino Linotype" w:cs="Arial"/>
        </w:rPr>
        <w:t xml:space="preserve"> </w:t>
      </w:r>
      <w:r w:rsidR="00861605" w:rsidRPr="00464935">
        <w:rPr>
          <w:rFonts w:ascii="Palatino Linotype" w:hAnsi="Palatino Linotype" w:cs="Arial"/>
        </w:rPr>
        <w:t>artículo</w:t>
      </w:r>
      <w:r w:rsidR="00D730A4" w:rsidRPr="00464935">
        <w:rPr>
          <w:rFonts w:ascii="Palatino Linotype" w:hAnsi="Palatino Linotype" w:cs="Arial"/>
        </w:rPr>
        <w:t xml:space="preserve"> </w:t>
      </w:r>
      <w:r w:rsidR="00861605" w:rsidRPr="00464935">
        <w:rPr>
          <w:rFonts w:ascii="Palatino Linotype" w:hAnsi="Palatino Linotype" w:cs="Arial"/>
        </w:rPr>
        <w:t>178</w:t>
      </w:r>
      <w:r w:rsidR="00D730A4" w:rsidRPr="00464935">
        <w:rPr>
          <w:rFonts w:ascii="Palatino Linotype" w:hAnsi="Palatino Linotype" w:cs="Arial"/>
        </w:rPr>
        <w:t xml:space="preserve"> </w:t>
      </w:r>
      <w:r w:rsidR="00861605" w:rsidRPr="00464935">
        <w:rPr>
          <w:rFonts w:ascii="Palatino Linotype" w:hAnsi="Palatino Linotype" w:cs="Arial"/>
        </w:rPr>
        <w:t>de</w:t>
      </w:r>
      <w:r w:rsidR="00D730A4" w:rsidRPr="00464935">
        <w:rPr>
          <w:rFonts w:ascii="Palatino Linotype" w:hAnsi="Palatino Linotype" w:cs="Arial"/>
        </w:rPr>
        <w:t xml:space="preserve"> </w:t>
      </w:r>
      <w:r w:rsidR="00861605" w:rsidRPr="00464935">
        <w:rPr>
          <w:rFonts w:ascii="Palatino Linotype" w:hAnsi="Palatino Linotype" w:cs="Arial"/>
        </w:rPr>
        <w:t>la</w:t>
      </w:r>
      <w:r w:rsidR="00D730A4" w:rsidRPr="00464935">
        <w:rPr>
          <w:rFonts w:ascii="Palatino Linotype" w:hAnsi="Palatino Linotype" w:cs="Arial"/>
        </w:rPr>
        <w:t xml:space="preserve"> </w:t>
      </w:r>
      <w:r w:rsidR="00861605" w:rsidRPr="00464935">
        <w:rPr>
          <w:rFonts w:ascii="Palatino Linotype" w:hAnsi="Palatino Linotype" w:cs="Arial"/>
        </w:rPr>
        <w:t>Ley</w:t>
      </w:r>
      <w:r w:rsidR="00D730A4" w:rsidRPr="00464935">
        <w:rPr>
          <w:rFonts w:ascii="Palatino Linotype" w:hAnsi="Palatino Linotype" w:cs="Arial"/>
        </w:rPr>
        <w:t xml:space="preserve"> </w:t>
      </w:r>
      <w:r w:rsidR="00861605" w:rsidRPr="00464935">
        <w:rPr>
          <w:rFonts w:ascii="Palatino Linotype" w:hAnsi="Palatino Linotype" w:cs="Arial"/>
        </w:rPr>
        <w:t>de</w:t>
      </w:r>
      <w:r w:rsidR="00D730A4" w:rsidRPr="00464935">
        <w:rPr>
          <w:rFonts w:ascii="Palatino Linotype" w:hAnsi="Palatino Linotype" w:cs="Arial"/>
        </w:rPr>
        <w:t xml:space="preserve"> </w:t>
      </w:r>
      <w:r w:rsidR="00861605" w:rsidRPr="00464935">
        <w:rPr>
          <w:rFonts w:ascii="Palatino Linotype" w:hAnsi="Palatino Linotype" w:cs="Arial"/>
        </w:rPr>
        <w:t>Transparencia</w:t>
      </w:r>
      <w:r w:rsidR="00D730A4" w:rsidRPr="00464935">
        <w:rPr>
          <w:rFonts w:ascii="Palatino Linotype" w:hAnsi="Palatino Linotype" w:cs="Arial"/>
        </w:rPr>
        <w:t xml:space="preserve"> </w:t>
      </w:r>
      <w:r w:rsidR="00861605" w:rsidRPr="00464935">
        <w:rPr>
          <w:rFonts w:ascii="Palatino Linotype" w:hAnsi="Palatino Linotype" w:cs="Arial"/>
        </w:rPr>
        <w:t>y</w:t>
      </w:r>
      <w:r w:rsidR="00D730A4" w:rsidRPr="00464935">
        <w:rPr>
          <w:rFonts w:ascii="Palatino Linotype" w:hAnsi="Palatino Linotype" w:cs="Arial"/>
        </w:rPr>
        <w:t xml:space="preserve"> </w:t>
      </w:r>
      <w:r w:rsidR="00861605" w:rsidRPr="00464935">
        <w:rPr>
          <w:rFonts w:ascii="Palatino Linotype" w:hAnsi="Palatino Linotype" w:cs="Arial"/>
        </w:rPr>
        <w:t>Acceso</w:t>
      </w:r>
      <w:r w:rsidR="00D730A4" w:rsidRPr="00464935">
        <w:rPr>
          <w:rFonts w:ascii="Palatino Linotype" w:hAnsi="Palatino Linotype" w:cs="Arial"/>
        </w:rPr>
        <w:t xml:space="preserve"> </w:t>
      </w:r>
      <w:r w:rsidR="00861605" w:rsidRPr="00464935">
        <w:rPr>
          <w:rFonts w:ascii="Palatino Linotype" w:hAnsi="Palatino Linotype" w:cs="Arial"/>
        </w:rPr>
        <w:t>a</w:t>
      </w:r>
      <w:r w:rsidR="00D730A4" w:rsidRPr="00464935">
        <w:rPr>
          <w:rFonts w:ascii="Palatino Linotype" w:hAnsi="Palatino Linotype" w:cs="Arial"/>
        </w:rPr>
        <w:t xml:space="preserve"> </w:t>
      </w:r>
      <w:r w:rsidR="00861605" w:rsidRPr="00464935">
        <w:rPr>
          <w:rFonts w:ascii="Palatino Linotype" w:hAnsi="Palatino Linotype" w:cs="Arial"/>
        </w:rPr>
        <w:t>la</w:t>
      </w:r>
      <w:r w:rsidR="00D730A4" w:rsidRPr="00464935">
        <w:rPr>
          <w:rFonts w:ascii="Palatino Linotype" w:hAnsi="Palatino Linotype" w:cs="Arial"/>
        </w:rPr>
        <w:t xml:space="preserve"> </w:t>
      </w:r>
      <w:r w:rsidR="00861605" w:rsidRPr="00464935">
        <w:rPr>
          <w:rFonts w:ascii="Palatino Linotype" w:hAnsi="Palatino Linotype" w:cs="Arial"/>
        </w:rPr>
        <w:t>Información</w:t>
      </w:r>
      <w:r w:rsidR="00D730A4" w:rsidRPr="00464935">
        <w:rPr>
          <w:rFonts w:ascii="Palatino Linotype" w:hAnsi="Palatino Linotype" w:cs="Arial"/>
        </w:rPr>
        <w:t xml:space="preserve"> </w:t>
      </w:r>
      <w:r w:rsidR="00861605" w:rsidRPr="00464935">
        <w:rPr>
          <w:rFonts w:ascii="Palatino Linotype" w:hAnsi="Palatino Linotype" w:cs="Arial"/>
        </w:rPr>
        <w:t>Pública</w:t>
      </w:r>
      <w:r w:rsidR="00D730A4" w:rsidRPr="00464935">
        <w:rPr>
          <w:rFonts w:ascii="Palatino Linotype" w:hAnsi="Palatino Linotype" w:cs="Arial"/>
        </w:rPr>
        <w:t xml:space="preserve"> </w:t>
      </w:r>
      <w:r w:rsidR="00861605" w:rsidRPr="00464935">
        <w:rPr>
          <w:rFonts w:ascii="Palatino Linotype" w:hAnsi="Palatino Linotype" w:cs="Arial"/>
        </w:rPr>
        <w:t>del</w:t>
      </w:r>
      <w:r w:rsidR="00D730A4" w:rsidRPr="00464935">
        <w:rPr>
          <w:rFonts w:ascii="Palatino Linotype" w:hAnsi="Palatino Linotype" w:cs="Arial"/>
        </w:rPr>
        <w:t xml:space="preserve"> </w:t>
      </w:r>
      <w:r w:rsidR="00861605" w:rsidRPr="00464935">
        <w:rPr>
          <w:rFonts w:ascii="Palatino Linotype" w:hAnsi="Palatino Linotype" w:cs="Arial"/>
        </w:rPr>
        <w:t>Estado</w:t>
      </w:r>
      <w:r w:rsidR="00D730A4" w:rsidRPr="00464935">
        <w:rPr>
          <w:rFonts w:ascii="Palatino Linotype" w:hAnsi="Palatino Linotype" w:cs="Arial"/>
        </w:rPr>
        <w:t xml:space="preserve"> </w:t>
      </w:r>
      <w:r w:rsidR="00861605" w:rsidRPr="00464935">
        <w:rPr>
          <w:rFonts w:ascii="Palatino Linotype" w:hAnsi="Palatino Linotype" w:cs="Arial"/>
        </w:rPr>
        <w:t>de</w:t>
      </w:r>
      <w:r w:rsidR="00D730A4" w:rsidRPr="00464935">
        <w:rPr>
          <w:rFonts w:ascii="Palatino Linotype" w:hAnsi="Palatino Linotype" w:cs="Arial"/>
        </w:rPr>
        <w:t xml:space="preserve"> </w:t>
      </w:r>
      <w:r w:rsidR="00861605" w:rsidRPr="00464935">
        <w:rPr>
          <w:rFonts w:ascii="Palatino Linotype" w:hAnsi="Palatino Linotype" w:cs="Arial"/>
        </w:rPr>
        <w:t>México</w:t>
      </w:r>
      <w:r w:rsidR="00D730A4" w:rsidRPr="00464935">
        <w:rPr>
          <w:rFonts w:ascii="Palatino Linotype" w:hAnsi="Palatino Linotype" w:cs="Arial"/>
        </w:rPr>
        <w:t xml:space="preserve"> </w:t>
      </w:r>
      <w:r w:rsidR="00861605" w:rsidRPr="00464935">
        <w:rPr>
          <w:rFonts w:ascii="Palatino Linotype" w:hAnsi="Palatino Linotype" w:cs="Arial"/>
        </w:rPr>
        <w:t>y</w:t>
      </w:r>
      <w:r w:rsidR="00D730A4" w:rsidRPr="00464935">
        <w:rPr>
          <w:rFonts w:ascii="Palatino Linotype" w:hAnsi="Palatino Linotype" w:cs="Arial"/>
        </w:rPr>
        <w:t xml:space="preserve"> </w:t>
      </w:r>
      <w:r w:rsidR="00861605" w:rsidRPr="00464935">
        <w:rPr>
          <w:rFonts w:ascii="Palatino Linotype" w:hAnsi="Palatino Linotype" w:cs="Arial"/>
        </w:rPr>
        <w:t>Municipios,</w:t>
      </w:r>
      <w:r w:rsidR="00D730A4" w:rsidRPr="00464935">
        <w:rPr>
          <w:rFonts w:ascii="Palatino Linotype" w:hAnsi="Palatino Linotype" w:cs="Arial"/>
        </w:rPr>
        <w:t xml:space="preserve"> </w:t>
      </w:r>
      <w:r w:rsidR="00861605" w:rsidRPr="00464935">
        <w:rPr>
          <w:rFonts w:ascii="Palatino Linotype" w:hAnsi="Palatino Linotype" w:cs="Arial"/>
        </w:rPr>
        <w:t>que</w:t>
      </w:r>
      <w:r w:rsidR="00D730A4" w:rsidRPr="00464935">
        <w:rPr>
          <w:rFonts w:ascii="Palatino Linotype" w:hAnsi="Palatino Linotype" w:cs="Arial"/>
        </w:rPr>
        <w:t xml:space="preserve"> </w:t>
      </w:r>
      <w:r w:rsidR="00861605" w:rsidRPr="00464935">
        <w:rPr>
          <w:rFonts w:ascii="Palatino Linotype" w:hAnsi="Palatino Linotype" w:cs="Arial"/>
        </w:rPr>
        <w:t>establece:</w:t>
      </w:r>
    </w:p>
    <w:p w:rsidR="008C69C0" w:rsidRPr="00464935" w:rsidRDefault="008C69C0" w:rsidP="001336CC">
      <w:pPr>
        <w:spacing w:before="100" w:beforeAutospacing="1" w:after="100" w:afterAutospacing="1"/>
        <w:ind w:left="709" w:right="709"/>
        <w:contextualSpacing/>
        <w:jc w:val="both"/>
        <w:rPr>
          <w:rFonts w:ascii="Palatino Linotype" w:hAnsi="Palatino Linotype" w:cs="Arial"/>
          <w:i/>
          <w:sz w:val="22"/>
          <w:szCs w:val="22"/>
        </w:rPr>
      </w:pPr>
    </w:p>
    <w:p w:rsidR="00861605" w:rsidRPr="00464935" w:rsidRDefault="00861605" w:rsidP="001336CC">
      <w:pPr>
        <w:spacing w:before="100" w:beforeAutospacing="1" w:after="100" w:afterAutospacing="1"/>
        <w:ind w:left="709" w:right="709"/>
        <w:contextualSpacing/>
        <w:jc w:val="both"/>
        <w:rPr>
          <w:rFonts w:ascii="Palatino Linotype" w:hAnsi="Palatino Linotype" w:cs="Arial"/>
          <w:i/>
          <w:sz w:val="22"/>
          <w:szCs w:val="22"/>
        </w:rPr>
      </w:pPr>
      <w:r w:rsidRPr="00464935">
        <w:rPr>
          <w:rFonts w:ascii="Palatino Linotype" w:hAnsi="Palatino Linotype" w:cs="Arial"/>
          <w:i/>
          <w:sz w:val="22"/>
          <w:szCs w:val="22"/>
        </w:rPr>
        <w:t>“</w:t>
      </w:r>
      <w:r w:rsidRPr="00464935">
        <w:rPr>
          <w:rFonts w:ascii="Palatino Linotype" w:hAnsi="Palatino Linotype" w:cs="Arial"/>
          <w:b/>
          <w:i/>
          <w:sz w:val="22"/>
          <w:szCs w:val="22"/>
        </w:rPr>
        <w:t>Artículo</w:t>
      </w:r>
      <w:r w:rsidR="00D730A4" w:rsidRPr="00464935">
        <w:rPr>
          <w:rFonts w:ascii="Palatino Linotype" w:hAnsi="Palatino Linotype" w:cs="Arial"/>
          <w:b/>
          <w:i/>
          <w:sz w:val="22"/>
          <w:szCs w:val="22"/>
        </w:rPr>
        <w:t xml:space="preserve"> </w:t>
      </w:r>
      <w:r w:rsidRPr="00464935">
        <w:rPr>
          <w:rFonts w:ascii="Palatino Linotype" w:hAnsi="Palatino Linotype" w:cs="Arial"/>
          <w:b/>
          <w:i/>
          <w:sz w:val="22"/>
          <w:szCs w:val="22"/>
        </w:rPr>
        <w:t>178.</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El</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solicitante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podrá</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interponer,</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por</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sí</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mismo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través</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su</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representante,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manera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directa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por</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medios</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electrónicos,</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recurso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revisión</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ante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el</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Instituto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ante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Unidad</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Transparencia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que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haya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conocido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solicitud</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dentro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los</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quince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días</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hábiles,</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siguientes</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fecha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notificación</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respuesta.</w:t>
      </w:r>
    </w:p>
    <w:p w:rsidR="00861605" w:rsidRPr="00464935" w:rsidRDefault="00861605" w:rsidP="001336CC">
      <w:pPr>
        <w:spacing w:before="100" w:beforeAutospacing="1" w:after="100" w:afterAutospacing="1"/>
        <w:ind w:left="709" w:right="709"/>
        <w:contextualSpacing/>
        <w:jc w:val="both"/>
        <w:rPr>
          <w:rFonts w:ascii="Palatino Linotype" w:hAnsi="Palatino Linotype" w:cs="Arial"/>
          <w:i/>
          <w:sz w:val="22"/>
          <w:szCs w:val="22"/>
        </w:rPr>
      </w:pPr>
      <w:r w:rsidRPr="00464935">
        <w:rPr>
          <w:rFonts w:ascii="Palatino Linotype" w:hAnsi="Palatino Linotype" w:cs="Arial"/>
          <w:i/>
          <w:sz w:val="22"/>
          <w:szCs w:val="22"/>
        </w:rPr>
        <w:t>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falta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respuesta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del</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sujeto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obligado,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dentro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los</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plazos</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establecidos</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en</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esta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Ley,</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una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solicitud</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acceso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información</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pública,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el</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recurso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podrá</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ser</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interpuesto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en</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cualquier</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momento,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acompañado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con</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el</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documento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que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pruebe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fecha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en</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que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presentó</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solicitud.</w:t>
      </w:r>
    </w:p>
    <w:p w:rsidR="00861605" w:rsidRPr="00464935" w:rsidRDefault="00861605" w:rsidP="001336CC">
      <w:pPr>
        <w:spacing w:before="100" w:beforeAutospacing="1" w:after="100" w:afterAutospacing="1"/>
        <w:ind w:left="709" w:right="709"/>
        <w:contextualSpacing/>
        <w:jc w:val="both"/>
        <w:rPr>
          <w:rFonts w:ascii="Palatino Linotype" w:hAnsi="Palatino Linotype" w:cs="Arial"/>
          <w:i/>
          <w:sz w:val="22"/>
          <w:szCs w:val="22"/>
        </w:rPr>
      </w:pPr>
      <w:r w:rsidRPr="00464935">
        <w:rPr>
          <w:rFonts w:ascii="Palatino Linotype" w:hAnsi="Palatino Linotype" w:cs="Arial"/>
          <w:i/>
          <w:sz w:val="22"/>
          <w:szCs w:val="22"/>
        </w:rPr>
        <w:t>En</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el</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caso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que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se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interponga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ante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la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Unidad</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Transparencia,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ésta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deberá</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remitir</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el</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recurso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revisión</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al</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Instituto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más</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tardar</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al</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día</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lang w:eastAsia="es-MX"/>
        </w:rPr>
        <w:t>siguiente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de</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haberlo</w:t>
      </w:r>
      <w:r w:rsidR="00D730A4" w:rsidRPr="00464935">
        <w:rPr>
          <w:rFonts w:ascii="Palatino Linotype" w:hAnsi="Palatino Linotype" w:cs="Arial"/>
          <w:i/>
          <w:sz w:val="22"/>
          <w:szCs w:val="22"/>
        </w:rPr>
        <w:t xml:space="preserve"> </w:t>
      </w:r>
      <w:r w:rsidRPr="00464935">
        <w:rPr>
          <w:rFonts w:ascii="Palatino Linotype" w:hAnsi="Palatino Linotype" w:cs="Arial"/>
          <w:i/>
          <w:sz w:val="22"/>
          <w:szCs w:val="22"/>
        </w:rPr>
        <w:t>recibido.”</w:t>
      </w:r>
    </w:p>
    <w:p w:rsidR="00CA2995" w:rsidRPr="00464935" w:rsidRDefault="00CA2995" w:rsidP="001336CC">
      <w:pPr>
        <w:spacing w:before="100" w:beforeAutospacing="1" w:after="100" w:afterAutospacing="1"/>
        <w:ind w:left="709" w:right="709"/>
        <w:contextualSpacing/>
        <w:jc w:val="both"/>
        <w:rPr>
          <w:rFonts w:ascii="Palatino Linotype" w:hAnsi="Palatino Linotype" w:cs="Arial"/>
          <w:i/>
          <w:sz w:val="22"/>
          <w:szCs w:val="22"/>
        </w:rPr>
      </w:pPr>
    </w:p>
    <w:p w:rsidR="003312C1" w:rsidRPr="00464935" w:rsidRDefault="00D730A4" w:rsidP="001336CC">
      <w:pPr>
        <w:spacing w:before="100" w:beforeAutospacing="1" w:after="100" w:afterAutospacing="1" w:line="360" w:lineRule="auto"/>
        <w:contextualSpacing/>
        <w:jc w:val="both"/>
        <w:rPr>
          <w:rFonts w:ascii="Palatino Linotype" w:hAnsi="Palatino Linotype"/>
        </w:rPr>
      </w:pPr>
      <w:r w:rsidRPr="00464935">
        <w:rPr>
          <w:rFonts w:ascii="Palatino Linotype" w:hAnsi="Palatino Linotype" w:cs="Arial"/>
        </w:rPr>
        <w:t xml:space="preserve">En esa tesitura, atendiendo a que </w:t>
      </w:r>
      <w:r w:rsidRPr="00464935">
        <w:rPr>
          <w:rFonts w:ascii="Palatino Linotype" w:hAnsi="Palatino Linotype" w:cs="Arial"/>
          <w:b/>
        </w:rPr>
        <w:t>EL SUJETO OBLIGADO</w:t>
      </w:r>
      <w:r w:rsidRPr="00464935">
        <w:rPr>
          <w:rFonts w:ascii="Palatino Linotype" w:hAnsi="Palatino Linotype" w:cs="Arial"/>
        </w:rPr>
        <w:t xml:space="preserve"> </w:t>
      </w:r>
      <w:r w:rsidR="00406744" w:rsidRPr="00464935">
        <w:rPr>
          <w:rFonts w:ascii="Palatino Linotype" w:hAnsi="Palatino Linotype" w:cs="Arial"/>
        </w:rPr>
        <w:t xml:space="preserve">notificó la respuesta a la solicitud de información pública el día </w:t>
      </w:r>
      <w:r w:rsidR="008C69C0" w:rsidRPr="00464935">
        <w:rPr>
          <w:rFonts w:ascii="Palatino Linotype" w:hAnsi="Palatino Linotype" w:cs="Arial"/>
          <w:b/>
        </w:rPr>
        <w:t xml:space="preserve">veintisiete de noviembre </w:t>
      </w:r>
      <w:r w:rsidR="00406744" w:rsidRPr="00464935">
        <w:rPr>
          <w:rFonts w:ascii="Palatino Linotype" w:hAnsi="Palatino Linotype" w:cs="Arial"/>
          <w:b/>
        </w:rPr>
        <w:t xml:space="preserve">de dos mil </w:t>
      </w:r>
      <w:r w:rsidR="00E47A23" w:rsidRPr="00464935">
        <w:rPr>
          <w:rFonts w:ascii="Palatino Linotype" w:hAnsi="Palatino Linotype" w:cs="Arial"/>
          <w:b/>
        </w:rPr>
        <w:t>diecinueve</w:t>
      </w:r>
      <w:r w:rsidR="00406744" w:rsidRPr="00464935">
        <w:rPr>
          <w:rFonts w:ascii="Palatino Linotype" w:hAnsi="Palatino Linotype" w:cs="Arial"/>
        </w:rPr>
        <w:t>; así, el plazo de quince días hábiles</w:t>
      </w:r>
      <w:r w:rsidRPr="00464935">
        <w:rPr>
          <w:rFonts w:ascii="Palatino Linotype" w:hAnsi="Palatino Linotype" w:cs="Arial"/>
        </w:rPr>
        <w:t xml:space="preserve"> </w:t>
      </w:r>
      <w:r w:rsidR="00861605" w:rsidRPr="00464935">
        <w:rPr>
          <w:rFonts w:ascii="Palatino Linotype" w:hAnsi="Palatino Linotype" w:cs="Arial"/>
        </w:rPr>
        <w:t>que</w:t>
      </w:r>
      <w:r w:rsidRPr="00464935">
        <w:rPr>
          <w:rFonts w:ascii="Palatino Linotype" w:hAnsi="Palatino Linotype" w:cs="Arial"/>
        </w:rPr>
        <w:t xml:space="preserve"> </w:t>
      </w:r>
      <w:r w:rsidR="00861605" w:rsidRPr="00464935">
        <w:rPr>
          <w:rFonts w:ascii="Palatino Linotype" w:hAnsi="Palatino Linotype" w:cs="Arial"/>
        </w:rPr>
        <w:t>el</w:t>
      </w:r>
      <w:r w:rsidRPr="00464935">
        <w:rPr>
          <w:rFonts w:ascii="Palatino Linotype" w:hAnsi="Palatino Linotype" w:cs="Arial"/>
        </w:rPr>
        <w:t xml:space="preserve"> </w:t>
      </w:r>
      <w:r w:rsidR="00861605" w:rsidRPr="00464935">
        <w:rPr>
          <w:rFonts w:ascii="Palatino Linotype" w:hAnsi="Palatino Linotype" w:cs="Arial"/>
        </w:rPr>
        <w:t>artículo</w:t>
      </w:r>
      <w:r w:rsidRPr="00464935">
        <w:rPr>
          <w:rFonts w:ascii="Palatino Linotype" w:hAnsi="Palatino Linotype" w:cs="Arial"/>
        </w:rPr>
        <w:t xml:space="preserve"> </w:t>
      </w:r>
      <w:r w:rsidR="00861605" w:rsidRPr="00464935">
        <w:rPr>
          <w:rFonts w:ascii="Palatino Linotype" w:hAnsi="Palatino Linotype" w:cs="Arial"/>
        </w:rPr>
        <w:t>178</w:t>
      </w:r>
      <w:r w:rsidRPr="00464935">
        <w:rPr>
          <w:rFonts w:ascii="Palatino Linotype" w:hAnsi="Palatino Linotype" w:cs="Arial"/>
        </w:rPr>
        <w:t xml:space="preserve"> </w:t>
      </w:r>
      <w:r w:rsidR="00861605" w:rsidRPr="00464935">
        <w:rPr>
          <w:rFonts w:ascii="Palatino Linotype" w:hAnsi="Palatino Linotype" w:cs="Arial"/>
        </w:rPr>
        <w:t>de</w:t>
      </w:r>
      <w:r w:rsidRPr="00464935">
        <w:rPr>
          <w:rFonts w:ascii="Palatino Linotype" w:hAnsi="Palatino Linotype" w:cs="Arial"/>
        </w:rPr>
        <w:t xml:space="preserve"> </w:t>
      </w:r>
      <w:r w:rsidR="00861605" w:rsidRPr="00464935">
        <w:rPr>
          <w:rFonts w:ascii="Palatino Linotype" w:hAnsi="Palatino Linotype" w:cs="Arial"/>
        </w:rPr>
        <w:t>la</w:t>
      </w:r>
      <w:r w:rsidRPr="00464935">
        <w:rPr>
          <w:rFonts w:ascii="Palatino Linotype" w:hAnsi="Palatino Linotype" w:cs="Arial"/>
        </w:rPr>
        <w:t xml:space="preserve"> </w:t>
      </w:r>
      <w:r w:rsidR="00861605" w:rsidRPr="00464935">
        <w:rPr>
          <w:rFonts w:ascii="Palatino Linotype" w:hAnsi="Palatino Linotype" w:cs="Arial"/>
        </w:rPr>
        <w:t>Ley</w:t>
      </w:r>
      <w:r w:rsidRPr="00464935">
        <w:rPr>
          <w:rFonts w:ascii="Palatino Linotype" w:hAnsi="Palatino Linotype" w:cs="Arial"/>
        </w:rPr>
        <w:t xml:space="preserve"> </w:t>
      </w:r>
      <w:r w:rsidR="00861605" w:rsidRPr="00464935">
        <w:rPr>
          <w:rFonts w:ascii="Palatino Linotype" w:hAnsi="Palatino Linotype" w:cs="Arial"/>
        </w:rPr>
        <w:t>de</w:t>
      </w:r>
      <w:r w:rsidRPr="00464935">
        <w:rPr>
          <w:rFonts w:ascii="Palatino Linotype" w:hAnsi="Palatino Linotype" w:cs="Arial"/>
        </w:rPr>
        <w:t xml:space="preserve"> </w:t>
      </w:r>
      <w:r w:rsidR="00861605" w:rsidRPr="00464935">
        <w:rPr>
          <w:rFonts w:ascii="Palatino Linotype" w:hAnsi="Palatino Linotype" w:cs="Arial"/>
        </w:rPr>
        <w:t>la</w:t>
      </w:r>
      <w:r w:rsidRPr="00464935">
        <w:rPr>
          <w:rFonts w:ascii="Palatino Linotype" w:hAnsi="Palatino Linotype" w:cs="Arial"/>
        </w:rPr>
        <w:t xml:space="preserve"> </w:t>
      </w:r>
      <w:r w:rsidR="00861605" w:rsidRPr="00464935">
        <w:rPr>
          <w:rFonts w:ascii="Palatino Linotype" w:hAnsi="Palatino Linotype" w:cs="Arial"/>
        </w:rPr>
        <w:t>materia</w:t>
      </w:r>
      <w:r w:rsidRPr="00464935">
        <w:rPr>
          <w:rFonts w:ascii="Palatino Linotype" w:hAnsi="Palatino Linotype" w:cs="Arial"/>
        </w:rPr>
        <w:t xml:space="preserve"> </w:t>
      </w:r>
      <w:r w:rsidR="00861605" w:rsidRPr="00464935">
        <w:rPr>
          <w:rFonts w:ascii="Palatino Linotype" w:hAnsi="Palatino Linotype" w:cs="Arial"/>
        </w:rPr>
        <w:t>otorga</w:t>
      </w:r>
      <w:r w:rsidRPr="00464935">
        <w:rPr>
          <w:rFonts w:ascii="Palatino Linotype" w:hAnsi="Palatino Linotype" w:cs="Arial"/>
        </w:rPr>
        <w:t xml:space="preserve"> </w:t>
      </w:r>
      <w:r w:rsidR="00861605" w:rsidRPr="00464935">
        <w:rPr>
          <w:rFonts w:ascii="Palatino Linotype" w:hAnsi="Palatino Linotype" w:cs="Arial"/>
        </w:rPr>
        <w:t>a</w:t>
      </w:r>
      <w:r w:rsidR="007E21A3" w:rsidRPr="00464935">
        <w:rPr>
          <w:rFonts w:ascii="Palatino Linotype" w:hAnsi="Palatino Linotype" w:cs="Arial"/>
        </w:rPr>
        <w:t>l</w:t>
      </w:r>
      <w:r w:rsidRPr="00464935">
        <w:rPr>
          <w:rFonts w:ascii="Palatino Linotype" w:hAnsi="Palatino Linotype" w:cs="Arial"/>
          <w:b/>
        </w:rPr>
        <w:t xml:space="preserve"> </w:t>
      </w:r>
      <w:r w:rsidR="00A30049" w:rsidRPr="00464935">
        <w:rPr>
          <w:rFonts w:ascii="Palatino Linotype" w:hAnsi="Palatino Linotype" w:cs="Arial"/>
          <w:b/>
        </w:rPr>
        <w:t>RECURRENTE</w:t>
      </w:r>
      <w:r w:rsidRPr="00464935">
        <w:rPr>
          <w:rFonts w:ascii="Palatino Linotype" w:hAnsi="Palatino Linotype" w:cs="Arial"/>
          <w:b/>
        </w:rPr>
        <w:t xml:space="preserve"> </w:t>
      </w:r>
      <w:r w:rsidR="00861605" w:rsidRPr="00464935">
        <w:rPr>
          <w:rFonts w:ascii="Palatino Linotype" w:hAnsi="Palatino Linotype" w:cs="Arial"/>
        </w:rPr>
        <w:t>para</w:t>
      </w:r>
      <w:r w:rsidRPr="00464935">
        <w:rPr>
          <w:rFonts w:ascii="Palatino Linotype" w:hAnsi="Palatino Linotype" w:cs="Arial"/>
        </w:rPr>
        <w:t xml:space="preserve"> </w:t>
      </w:r>
      <w:r w:rsidR="00861605" w:rsidRPr="00464935">
        <w:rPr>
          <w:rFonts w:ascii="Palatino Linotype" w:hAnsi="Palatino Linotype" w:cs="Arial"/>
        </w:rPr>
        <w:t>presentar</w:t>
      </w:r>
      <w:r w:rsidRPr="00464935">
        <w:rPr>
          <w:rFonts w:ascii="Palatino Linotype" w:hAnsi="Palatino Linotype" w:cs="Arial"/>
        </w:rPr>
        <w:t xml:space="preserve"> </w:t>
      </w:r>
      <w:r w:rsidR="00861605" w:rsidRPr="00464935">
        <w:rPr>
          <w:rFonts w:ascii="Palatino Linotype" w:hAnsi="Palatino Linotype" w:cs="Arial"/>
        </w:rPr>
        <w:t>el</w:t>
      </w:r>
      <w:r w:rsidRPr="00464935">
        <w:rPr>
          <w:rFonts w:ascii="Palatino Linotype" w:hAnsi="Palatino Linotype" w:cs="Arial"/>
        </w:rPr>
        <w:t xml:space="preserve"> </w:t>
      </w:r>
      <w:r w:rsidR="00861605" w:rsidRPr="00464935">
        <w:rPr>
          <w:rFonts w:ascii="Palatino Linotype" w:hAnsi="Palatino Linotype" w:cs="Arial"/>
        </w:rPr>
        <w:t>recurso</w:t>
      </w:r>
      <w:r w:rsidRPr="00464935">
        <w:rPr>
          <w:rFonts w:ascii="Palatino Linotype" w:hAnsi="Palatino Linotype" w:cs="Arial"/>
        </w:rPr>
        <w:t xml:space="preserve"> </w:t>
      </w:r>
      <w:r w:rsidR="00861605" w:rsidRPr="00464935">
        <w:rPr>
          <w:rFonts w:ascii="Palatino Linotype" w:hAnsi="Palatino Linotype" w:cs="Arial"/>
        </w:rPr>
        <w:t>de</w:t>
      </w:r>
      <w:r w:rsidRPr="00464935">
        <w:rPr>
          <w:rFonts w:ascii="Palatino Linotype" w:hAnsi="Palatino Linotype" w:cs="Arial"/>
        </w:rPr>
        <w:t xml:space="preserve"> </w:t>
      </w:r>
      <w:r w:rsidR="00861605" w:rsidRPr="00464935">
        <w:rPr>
          <w:rFonts w:ascii="Palatino Linotype" w:hAnsi="Palatino Linotype" w:cs="Arial"/>
        </w:rPr>
        <w:t>revisión,</w:t>
      </w:r>
      <w:r w:rsidRPr="00464935">
        <w:rPr>
          <w:rFonts w:ascii="Palatino Linotype" w:hAnsi="Palatino Linotype" w:cs="Arial"/>
        </w:rPr>
        <w:t xml:space="preserve"> </w:t>
      </w:r>
      <w:r w:rsidR="00861605" w:rsidRPr="00464935">
        <w:rPr>
          <w:rFonts w:ascii="Palatino Linotype" w:hAnsi="Palatino Linotype" w:cs="Arial"/>
        </w:rPr>
        <w:t>transcurrió</w:t>
      </w:r>
      <w:r w:rsidRPr="00464935">
        <w:rPr>
          <w:rFonts w:ascii="Palatino Linotype" w:hAnsi="Palatino Linotype" w:cs="Arial"/>
        </w:rPr>
        <w:t xml:space="preserve"> </w:t>
      </w:r>
      <w:r w:rsidR="00861605" w:rsidRPr="00464935">
        <w:rPr>
          <w:rFonts w:ascii="Palatino Linotype" w:hAnsi="Palatino Linotype" w:cs="Arial"/>
        </w:rPr>
        <w:t>del</w:t>
      </w:r>
      <w:r w:rsidRPr="00464935">
        <w:rPr>
          <w:rFonts w:ascii="Palatino Linotype" w:hAnsi="Palatino Linotype" w:cs="Arial"/>
        </w:rPr>
        <w:t xml:space="preserve"> </w:t>
      </w:r>
      <w:r w:rsidR="008C69C0" w:rsidRPr="00464935">
        <w:rPr>
          <w:rFonts w:ascii="Palatino Linotype" w:hAnsi="Palatino Linotype" w:cs="Arial"/>
          <w:b/>
        </w:rPr>
        <w:t>veintiocho de noviembre</w:t>
      </w:r>
      <w:r w:rsidR="00CF04C8" w:rsidRPr="00464935">
        <w:rPr>
          <w:rFonts w:ascii="Palatino Linotype" w:hAnsi="Palatino Linotype" w:cs="Arial"/>
          <w:b/>
        </w:rPr>
        <w:t xml:space="preserve"> </w:t>
      </w:r>
      <w:r w:rsidR="0004425E" w:rsidRPr="00464935">
        <w:rPr>
          <w:rFonts w:ascii="Palatino Linotype" w:hAnsi="Palatino Linotype" w:cs="Arial"/>
          <w:b/>
        </w:rPr>
        <w:t xml:space="preserve">al </w:t>
      </w:r>
      <w:r w:rsidR="008C69C0" w:rsidRPr="00464935">
        <w:rPr>
          <w:rFonts w:ascii="Palatino Linotype" w:hAnsi="Palatino Linotype" w:cs="Arial"/>
          <w:b/>
        </w:rPr>
        <w:t>dieciocho de diciembre</w:t>
      </w:r>
      <w:r w:rsidR="00785FD1" w:rsidRPr="00464935">
        <w:rPr>
          <w:rFonts w:ascii="Palatino Linotype" w:hAnsi="Palatino Linotype" w:cs="Arial"/>
          <w:b/>
        </w:rPr>
        <w:t xml:space="preserve"> </w:t>
      </w:r>
      <w:r w:rsidR="00861605" w:rsidRPr="00464935">
        <w:rPr>
          <w:rFonts w:ascii="Palatino Linotype" w:hAnsi="Palatino Linotype" w:cs="Arial"/>
          <w:b/>
        </w:rPr>
        <w:t>de</w:t>
      </w:r>
      <w:r w:rsidRPr="00464935">
        <w:rPr>
          <w:rFonts w:ascii="Palatino Linotype" w:hAnsi="Palatino Linotype" w:cs="Arial"/>
          <w:b/>
        </w:rPr>
        <w:t xml:space="preserve"> </w:t>
      </w:r>
      <w:r w:rsidR="00861605" w:rsidRPr="00464935">
        <w:rPr>
          <w:rFonts w:ascii="Palatino Linotype" w:hAnsi="Palatino Linotype" w:cs="Arial"/>
          <w:b/>
        </w:rPr>
        <w:t>dos</w:t>
      </w:r>
      <w:r w:rsidRPr="00464935">
        <w:rPr>
          <w:rFonts w:ascii="Palatino Linotype" w:hAnsi="Palatino Linotype" w:cs="Arial"/>
          <w:b/>
        </w:rPr>
        <w:t xml:space="preserve"> </w:t>
      </w:r>
      <w:r w:rsidR="00861605" w:rsidRPr="00464935">
        <w:rPr>
          <w:rFonts w:ascii="Palatino Linotype" w:hAnsi="Palatino Linotype" w:cs="Arial"/>
          <w:b/>
        </w:rPr>
        <w:t>mil</w:t>
      </w:r>
      <w:r w:rsidRPr="00464935">
        <w:rPr>
          <w:rFonts w:ascii="Palatino Linotype" w:hAnsi="Palatino Linotype" w:cs="Arial"/>
          <w:b/>
        </w:rPr>
        <w:t xml:space="preserve"> </w:t>
      </w:r>
      <w:r w:rsidR="00E47A23" w:rsidRPr="00464935">
        <w:rPr>
          <w:rFonts w:ascii="Palatino Linotype" w:hAnsi="Palatino Linotype" w:cs="Arial"/>
          <w:b/>
        </w:rPr>
        <w:t>diecinueve</w:t>
      </w:r>
      <w:r w:rsidR="00861605" w:rsidRPr="00464935">
        <w:rPr>
          <w:rFonts w:ascii="Palatino Linotype" w:hAnsi="Palatino Linotype" w:cs="Arial"/>
        </w:rPr>
        <w:t>,</w:t>
      </w:r>
      <w:r w:rsidRPr="00464935">
        <w:rPr>
          <w:rFonts w:ascii="Palatino Linotype" w:hAnsi="Palatino Linotype" w:cs="Arial"/>
        </w:rPr>
        <w:t xml:space="preserve"> </w:t>
      </w:r>
      <w:r w:rsidR="00861605" w:rsidRPr="00464935">
        <w:rPr>
          <w:rFonts w:ascii="Palatino Linotype" w:hAnsi="Palatino Linotype" w:cs="Arial"/>
        </w:rPr>
        <w:t>sin</w:t>
      </w:r>
      <w:r w:rsidRPr="00464935">
        <w:rPr>
          <w:rFonts w:ascii="Palatino Linotype" w:hAnsi="Palatino Linotype" w:cs="Arial"/>
        </w:rPr>
        <w:t xml:space="preserve"> </w:t>
      </w:r>
      <w:r w:rsidR="00861605" w:rsidRPr="00464935">
        <w:rPr>
          <w:rFonts w:ascii="Palatino Linotype" w:hAnsi="Palatino Linotype" w:cs="Arial"/>
        </w:rPr>
        <w:t>contemplar</w:t>
      </w:r>
      <w:r w:rsidRPr="00464935">
        <w:rPr>
          <w:rFonts w:ascii="Palatino Linotype" w:hAnsi="Palatino Linotype" w:cs="Arial"/>
        </w:rPr>
        <w:t xml:space="preserve"> </w:t>
      </w:r>
      <w:r w:rsidR="00861605" w:rsidRPr="00464935">
        <w:rPr>
          <w:rFonts w:ascii="Palatino Linotype" w:hAnsi="Palatino Linotype" w:cs="Arial"/>
        </w:rPr>
        <w:t>en</w:t>
      </w:r>
      <w:r w:rsidRPr="00464935">
        <w:rPr>
          <w:rFonts w:ascii="Palatino Linotype" w:hAnsi="Palatino Linotype" w:cs="Arial"/>
        </w:rPr>
        <w:t xml:space="preserve"> </w:t>
      </w:r>
      <w:r w:rsidR="00861605" w:rsidRPr="00464935">
        <w:rPr>
          <w:rFonts w:ascii="Palatino Linotype" w:hAnsi="Palatino Linotype" w:cs="Arial"/>
        </w:rPr>
        <w:t>el</w:t>
      </w:r>
      <w:r w:rsidRPr="00464935">
        <w:rPr>
          <w:rFonts w:ascii="Palatino Linotype" w:hAnsi="Palatino Linotype" w:cs="Arial"/>
        </w:rPr>
        <w:t xml:space="preserve"> </w:t>
      </w:r>
      <w:r w:rsidR="00861605" w:rsidRPr="00464935">
        <w:rPr>
          <w:rFonts w:ascii="Palatino Linotype" w:hAnsi="Palatino Linotype" w:cs="Arial"/>
        </w:rPr>
        <w:t>cómputo</w:t>
      </w:r>
      <w:r w:rsidRPr="00464935">
        <w:rPr>
          <w:rFonts w:ascii="Palatino Linotype" w:hAnsi="Palatino Linotype" w:cs="Arial"/>
        </w:rPr>
        <w:t xml:space="preserve"> </w:t>
      </w:r>
      <w:r w:rsidR="00861605" w:rsidRPr="00464935">
        <w:rPr>
          <w:rFonts w:ascii="Palatino Linotype" w:hAnsi="Palatino Linotype" w:cs="Arial"/>
        </w:rPr>
        <w:t>los</w:t>
      </w:r>
      <w:r w:rsidRPr="00464935">
        <w:rPr>
          <w:rFonts w:ascii="Palatino Linotype" w:hAnsi="Palatino Linotype" w:cs="Arial"/>
        </w:rPr>
        <w:t xml:space="preserve"> </w:t>
      </w:r>
      <w:r w:rsidR="00861605" w:rsidRPr="00464935">
        <w:rPr>
          <w:rFonts w:ascii="Palatino Linotype" w:hAnsi="Palatino Linotype" w:cs="Arial"/>
        </w:rPr>
        <w:t>días</w:t>
      </w:r>
      <w:r w:rsidR="00654F04" w:rsidRPr="00464935">
        <w:rPr>
          <w:rFonts w:ascii="Palatino Linotype" w:hAnsi="Palatino Linotype" w:cs="Arial"/>
        </w:rPr>
        <w:t xml:space="preserve"> </w:t>
      </w:r>
      <w:r w:rsidR="008C69C0" w:rsidRPr="00464935">
        <w:rPr>
          <w:rFonts w:ascii="Palatino Linotype" w:hAnsi="Palatino Linotype" w:cs="Arial"/>
        </w:rPr>
        <w:t>treinta de diciembre; uno, siete, ocho, catorce y quince de diciembre</w:t>
      </w:r>
      <w:r w:rsidR="00654F04" w:rsidRPr="00464935">
        <w:rPr>
          <w:rFonts w:ascii="Palatino Linotype" w:hAnsi="Palatino Linotype" w:cs="Arial"/>
        </w:rPr>
        <w:t xml:space="preserve"> </w:t>
      </w:r>
      <w:r w:rsidR="00927525" w:rsidRPr="00464935">
        <w:rPr>
          <w:rFonts w:ascii="Palatino Linotype" w:hAnsi="Palatino Linotype" w:cs="Arial"/>
        </w:rPr>
        <w:t xml:space="preserve">de dos mil </w:t>
      </w:r>
      <w:r w:rsidR="00E47A23" w:rsidRPr="00464935">
        <w:rPr>
          <w:rFonts w:ascii="Palatino Linotype" w:hAnsi="Palatino Linotype" w:cs="Arial"/>
        </w:rPr>
        <w:t>diecinueve</w:t>
      </w:r>
      <w:r w:rsidR="00927525" w:rsidRPr="00464935">
        <w:rPr>
          <w:rFonts w:ascii="Palatino Linotype" w:hAnsi="Palatino Linotype" w:cs="Arial"/>
        </w:rPr>
        <w:t xml:space="preserve">, </w:t>
      </w:r>
      <w:r w:rsidR="00861605" w:rsidRPr="00464935">
        <w:rPr>
          <w:rFonts w:ascii="Palatino Linotype" w:hAnsi="Palatino Linotype" w:cs="Arial"/>
        </w:rPr>
        <w:t>por</w:t>
      </w:r>
      <w:r w:rsidRPr="00464935">
        <w:rPr>
          <w:rFonts w:ascii="Palatino Linotype" w:hAnsi="Palatino Linotype" w:cs="Arial"/>
        </w:rPr>
        <w:t xml:space="preserve"> </w:t>
      </w:r>
      <w:r w:rsidR="00861605" w:rsidRPr="00464935">
        <w:rPr>
          <w:rFonts w:ascii="Palatino Linotype" w:hAnsi="Palatino Linotype" w:cs="Arial"/>
        </w:rPr>
        <w:t>corresponder</w:t>
      </w:r>
      <w:r w:rsidRPr="00464935">
        <w:rPr>
          <w:rFonts w:ascii="Palatino Linotype" w:hAnsi="Palatino Linotype" w:cs="Arial"/>
        </w:rPr>
        <w:t xml:space="preserve"> </w:t>
      </w:r>
      <w:r w:rsidR="00861605" w:rsidRPr="00464935">
        <w:rPr>
          <w:rFonts w:ascii="Palatino Linotype" w:hAnsi="Palatino Linotype" w:cs="Arial"/>
        </w:rPr>
        <w:t>a</w:t>
      </w:r>
      <w:r w:rsidRPr="00464935">
        <w:rPr>
          <w:rFonts w:ascii="Palatino Linotype" w:hAnsi="Palatino Linotype" w:cs="Arial"/>
        </w:rPr>
        <w:t xml:space="preserve"> </w:t>
      </w:r>
      <w:r w:rsidR="00861605" w:rsidRPr="00464935">
        <w:rPr>
          <w:rFonts w:ascii="Palatino Linotype" w:hAnsi="Palatino Linotype" w:cs="Arial"/>
        </w:rPr>
        <w:t>sábados</w:t>
      </w:r>
      <w:r w:rsidRPr="00464935">
        <w:rPr>
          <w:rFonts w:ascii="Palatino Linotype" w:hAnsi="Palatino Linotype" w:cs="Arial"/>
        </w:rPr>
        <w:t xml:space="preserve"> </w:t>
      </w:r>
      <w:r w:rsidR="00861605" w:rsidRPr="00464935">
        <w:rPr>
          <w:rFonts w:ascii="Palatino Linotype" w:hAnsi="Palatino Linotype" w:cs="Arial"/>
        </w:rPr>
        <w:t>y</w:t>
      </w:r>
      <w:r w:rsidRPr="00464935">
        <w:rPr>
          <w:rFonts w:ascii="Palatino Linotype" w:hAnsi="Palatino Linotype" w:cs="Arial"/>
        </w:rPr>
        <w:t xml:space="preserve"> </w:t>
      </w:r>
      <w:r w:rsidR="00861605" w:rsidRPr="00464935">
        <w:rPr>
          <w:rFonts w:ascii="Palatino Linotype" w:hAnsi="Palatino Linotype" w:cs="Arial"/>
        </w:rPr>
        <w:t>domingos,</w:t>
      </w:r>
      <w:r w:rsidRPr="00464935">
        <w:rPr>
          <w:rFonts w:ascii="Palatino Linotype" w:hAnsi="Palatino Linotype" w:cs="Arial"/>
        </w:rPr>
        <w:t xml:space="preserve"> </w:t>
      </w:r>
      <w:r w:rsidR="00861605" w:rsidRPr="00464935">
        <w:rPr>
          <w:rFonts w:ascii="Palatino Linotype" w:hAnsi="Palatino Linotype" w:cs="Arial"/>
        </w:rPr>
        <w:t>considerados</w:t>
      </w:r>
      <w:r w:rsidRPr="00464935">
        <w:rPr>
          <w:rFonts w:ascii="Palatino Linotype" w:hAnsi="Palatino Linotype" w:cs="Arial"/>
        </w:rPr>
        <w:t xml:space="preserve"> </w:t>
      </w:r>
      <w:r w:rsidR="00861605" w:rsidRPr="00464935">
        <w:rPr>
          <w:rFonts w:ascii="Palatino Linotype" w:hAnsi="Palatino Linotype" w:cs="Arial"/>
        </w:rPr>
        <w:t>como</w:t>
      </w:r>
      <w:r w:rsidRPr="00464935">
        <w:rPr>
          <w:rFonts w:ascii="Palatino Linotype" w:hAnsi="Palatino Linotype" w:cs="Arial"/>
        </w:rPr>
        <w:t xml:space="preserve"> </w:t>
      </w:r>
      <w:r w:rsidR="00861605" w:rsidRPr="00464935">
        <w:rPr>
          <w:rFonts w:ascii="Palatino Linotype" w:hAnsi="Palatino Linotype" w:cs="Arial"/>
        </w:rPr>
        <w:t>días</w:t>
      </w:r>
      <w:r w:rsidRPr="00464935">
        <w:rPr>
          <w:rFonts w:ascii="Palatino Linotype" w:hAnsi="Palatino Linotype" w:cs="Arial"/>
        </w:rPr>
        <w:t xml:space="preserve"> </w:t>
      </w:r>
      <w:r w:rsidR="00861605" w:rsidRPr="00464935">
        <w:rPr>
          <w:rFonts w:ascii="Palatino Linotype" w:hAnsi="Palatino Linotype" w:cs="Arial"/>
        </w:rPr>
        <w:t>inhábiles,</w:t>
      </w:r>
      <w:r w:rsidRPr="00464935">
        <w:rPr>
          <w:rFonts w:ascii="Palatino Linotype" w:hAnsi="Palatino Linotype" w:cs="Arial"/>
        </w:rPr>
        <w:t xml:space="preserve"> </w:t>
      </w:r>
      <w:r w:rsidR="00861605" w:rsidRPr="00464935">
        <w:rPr>
          <w:rFonts w:ascii="Palatino Linotype" w:hAnsi="Palatino Linotype" w:cs="Arial"/>
        </w:rPr>
        <w:t>en</w:t>
      </w:r>
      <w:r w:rsidRPr="00464935">
        <w:rPr>
          <w:rFonts w:ascii="Palatino Linotype" w:hAnsi="Palatino Linotype" w:cs="Arial"/>
        </w:rPr>
        <w:t xml:space="preserve"> </w:t>
      </w:r>
      <w:r w:rsidR="00861605" w:rsidRPr="00464935">
        <w:rPr>
          <w:rFonts w:ascii="Palatino Linotype" w:hAnsi="Palatino Linotype" w:cs="Arial"/>
        </w:rPr>
        <w:t>términos</w:t>
      </w:r>
      <w:r w:rsidRPr="00464935">
        <w:rPr>
          <w:rFonts w:ascii="Palatino Linotype" w:hAnsi="Palatino Linotype" w:cs="Arial"/>
        </w:rPr>
        <w:t xml:space="preserve"> </w:t>
      </w:r>
      <w:r w:rsidR="00861605" w:rsidRPr="00464935">
        <w:rPr>
          <w:rFonts w:ascii="Palatino Linotype" w:hAnsi="Palatino Linotype" w:cs="Arial"/>
        </w:rPr>
        <w:t>del</w:t>
      </w:r>
      <w:r w:rsidRPr="00464935">
        <w:rPr>
          <w:rFonts w:ascii="Palatino Linotype" w:hAnsi="Palatino Linotype" w:cs="Arial"/>
        </w:rPr>
        <w:t xml:space="preserve"> </w:t>
      </w:r>
      <w:r w:rsidR="00861605" w:rsidRPr="00464935">
        <w:rPr>
          <w:rFonts w:ascii="Palatino Linotype" w:hAnsi="Palatino Linotype" w:cs="Arial"/>
        </w:rPr>
        <w:t>artículo</w:t>
      </w:r>
      <w:r w:rsidRPr="00464935">
        <w:rPr>
          <w:rFonts w:ascii="Palatino Linotype" w:hAnsi="Palatino Linotype" w:cs="Arial"/>
        </w:rPr>
        <w:t xml:space="preserve"> </w:t>
      </w:r>
      <w:r w:rsidR="00861605" w:rsidRPr="00464935">
        <w:rPr>
          <w:rFonts w:ascii="Palatino Linotype" w:hAnsi="Palatino Linotype" w:cs="Arial"/>
        </w:rPr>
        <w:t>3</w:t>
      </w:r>
      <w:r w:rsidRPr="00464935">
        <w:rPr>
          <w:rFonts w:ascii="Palatino Linotype" w:hAnsi="Palatino Linotype" w:cs="Arial"/>
        </w:rPr>
        <w:t xml:space="preserve"> </w:t>
      </w:r>
      <w:r w:rsidR="00861605" w:rsidRPr="00464935">
        <w:rPr>
          <w:rFonts w:ascii="Palatino Linotype" w:hAnsi="Palatino Linotype" w:cs="Arial"/>
        </w:rPr>
        <w:t>fracción</w:t>
      </w:r>
      <w:r w:rsidRPr="00464935">
        <w:rPr>
          <w:rFonts w:ascii="Palatino Linotype" w:hAnsi="Palatino Linotype" w:cs="Arial"/>
        </w:rPr>
        <w:t xml:space="preserve"> </w:t>
      </w:r>
      <w:r w:rsidR="00861605" w:rsidRPr="00464935">
        <w:rPr>
          <w:rFonts w:ascii="Palatino Linotype" w:hAnsi="Palatino Linotype" w:cs="Arial"/>
        </w:rPr>
        <w:t>X</w:t>
      </w:r>
      <w:r w:rsidRPr="00464935">
        <w:rPr>
          <w:rFonts w:ascii="Palatino Linotype" w:hAnsi="Palatino Linotype" w:cs="Arial"/>
        </w:rPr>
        <w:t xml:space="preserve"> </w:t>
      </w:r>
      <w:r w:rsidR="00861605" w:rsidRPr="00464935">
        <w:rPr>
          <w:rFonts w:ascii="Palatino Linotype" w:hAnsi="Palatino Linotype" w:cs="Arial"/>
        </w:rPr>
        <w:t>de</w:t>
      </w:r>
      <w:r w:rsidRPr="00464935">
        <w:rPr>
          <w:rFonts w:ascii="Palatino Linotype" w:hAnsi="Palatino Linotype" w:cs="Arial"/>
        </w:rPr>
        <w:t xml:space="preserve"> </w:t>
      </w:r>
      <w:r w:rsidR="00861605" w:rsidRPr="00464935">
        <w:rPr>
          <w:rFonts w:ascii="Palatino Linotype" w:hAnsi="Palatino Linotype" w:cs="Arial"/>
        </w:rPr>
        <w:t>la</w:t>
      </w:r>
      <w:r w:rsidRPr="00464935">
        <w:rPr>
          <w:rFonts w:ascii="Palatino Linotype" w:hAnsi="Palatino Linotype" w:cs="Arial"/>
        </w:rPr>
        <w:t xml:space="preserve"> </w:t>
      </w:r>
      <w:r w:rsidR="00861605" w:rsidRPr="00464935">
        <w:rPr>
          <w:rFonts w:ascii="Palatino Linotype" w:hAnsi="Palatino Linotype"/>
        </w:rPr>
        <w:t>Ley</w:t>
      </w:r>
      <w:r w:rsidRPr="00464935">
        <w:rPr>
          <w:rFonts w:ascii="Palatino Linotype" w:hAnsi="Palatino Linotype"/>
        </w:rPr>
        <w:t xml:space="preserve"> </w:t>
      </w:r>
      <w:r w:rsidR="00861605" w:rsidRPr="00464935">
        <w:rPr>
          <w:rFonts w:ascii="Palatino Linotype" w:hAnsi="Palatino Linotype"/>
        </w:rPr>
        <w:t>de</w:t>
      </w:r>
      <w:r w:rsidRPr="00464935">
        <w:rPr>
          <w:rFonts w:ascii="Palatino Linotype" w:hAnsi="Palatino Linotype"/>
        </w:rPr>
        <w:t xml:space="preserve"> </w:t>
      </w:r>
      <w:r w:rsidR="00861605" w:rsidRPr="00464935">
        <w:rPr>
          <w:rFonts w:ascii="Palatino Linotype" w:hAnsi="Palatino Linotype"/>
        </w:rPr>
        <w:t>Transparencia</w:t>
      </w:r>
      <w:r w:rsidRPr="00464935">
        <w:rPr>
          <w:rFonts w:ascii="Palatino Linotype" w:hAnsi="Palatino Linotype"/>
        </w:rPr>
        <w:t xml:space="preserve"> </w:t>
      </w:r>
      <w:r w:rsidR="00861605" w:rsidRPr="00464935">
        <w:rPr>
          <w:rFonts w:ascii="Palatino Linotype" w:hAnsi="Palatino Linotype"/>
        </w:rPr>
        <w:t>y</w:t>
      </w:r>
      <w:r w:rsidRPr="00464935">
        <w:rPr>
          <w:rFonts w:ascii="Palatino Linotype" w:hAnsi="Palatino Linotype"/>
        </w:rPr>
        <w:t xml:space="preserve"> </w:t>
      </w:r>
      <w:r w:rsidR="00861605" w:rsidRPr="00464935">
        <w:rPr>
          <w:rFonts w:ascii="Palatino Linotype" w:hAnsi="Palatino Linotype"/>
        </w:rPr>
        <w:t>Acceso</w:t>
      </w:r>
      <w:r w:rsidRPr="00464935">
        <w:rPr>
          <w:rFonts w:ascii="Palatino Linotype" w:hAnsi="Palatino Linotype"/>
        </w:rPr>
        <w:t xml:space="preserve"> </w:t>
      </w:r>
      <w:r w:rsidR="00861605" w:rsidRPr="00464935">
        <w:rPr>
          <w:rFonts w:ascii="Palatino Linotype" w:hAnsi="Palatino Linotype"/>
        </w:rPr>
        <w:t>a</w:t>
      </w:r>
      <w:r w:rsidRPr="00464935">
        <w:rPr>
          <w:rFonts w:ascii="Palatino Linotype" w:hAnsi="Palatino Linotype"/>
        </w:rPr>
        <w:t xml:space="preserve"> </w:t>
      </w:r>
      <w:r w:rsidR="00861605" w:rsidRPr="00464935">
        <w:rPr>
          <w:rFonts w:ascii="Palatino Linotype" w:hAnsi="Palatino Linotype"/>
        </w:rPr>
        <w:t>la</w:t>
      </w:r>
      <w:r w:rsidRPr="00464935">
        <w:rPr>
          <w:rFonts w:ascii="Palatino Linotype" w:hAnsi="Palatino Linotype"/>
        </w:rPr>
        <w:t xml:space="preserve"> </w:t>
      </w:r>
      <w:r w:rsidR="00861605" w:rsidRPr="00464935">
        <w:rPr>
          <w:rFonts w:ascii="Palatino Linotype" w:hAnsi="Palatino Linotype"/>
        </w:rPr>
        <w:t>Información</w:t>
      </w:r>
      <w:r w:rsidRPr="00464935">
        <w:rPr>
          <w:rFonts w:ascii="Palatino Linotype" w:hAnsi="Palatino Linotype"/>
        </w:rPr>
        <w:t xml:space="preserve"> </w:t>
      </w:r>
      <w:r w:rsidR="00861605" w:rsidRPr="00464935">
        <w:rPr>
          <w:rFonts w:ascii="Palatino Linotype" w:hAnsi="Palatino Linotype"/>
        </w:rPr>
        <w:t>Pública</w:t>
      </w:r>
      <w:r w:rsidRPr="00464935">
        <w:rPr>
          <w:rFonts w:ascii="Palatino Linotype" w:hAnsi="Palatino Linotype"/>
        </w:rPr>
        <w:t xml:space="preserve"> </w:t>
      </w:r>
      <w:r w:rsidR="00861605" w:rsidRPr="00464935">
        <w:rPr>
          <w:rFonts w:ascii="Palatino Linotype" w:hAnsi="Palatino Linotype"/>
        </w:rPr>
        <w:t>del</w:t>
      </w:r>
      <w:r w:rsidRPr="00464935">
        <w:rPr>
          <w:rFonts w:ascii="Palatino Linotype" w:hAnsi="Palatino Linotype"/>
        </w:rPr>
        <w:t xml:space="preserve"> </w:t>
      </w:r>
      <w:r w:rsidR="00861605" w:rsidRPr="00464935">
        <w:rPr>
          <w:rFonts w:ascii="Palatino Linotype" w:hAnsi="Palatino Linotype"/>
        </w:rPr>
        <w:t>Estado</w:t>
      </w:r>
      <w:r w:rsidRPr="00464935">
        <w:rPr>
          <w:rFonts w:ascii="Palatino Linotype" w:hAnsi="Palatino Linotype"/>
        </w:rPr>
        <w:t xml:space="preserve"> </w:t>
      </w:r>
      <w:r w:rsidR="00861605" w:rsidRPr="00464935">
        <w:rPr>
          <w:rFonts w:ascii="Palatino Linotype" w:hAnsi="Palatino Linotype"/>
        </w:rPr>
        <w:t>de</w:t>
      </w:r>
      <w:r w:rsidRPr="00464935">
        <w:rPr>
          <w:rFonts w:ascii="Palatino Linotype" w:hAnsi="Palatino Linotype"/>
        </w:rPr>
        <w:t xml:space="preserve"> </w:t>
      </w:r>
      <w:r w:rsidR="00861605" w:rsidRPr="00464935">
        <w:rPr>
          <w:rFonts w:ascii="Palatino Linotype" w:hAnsi="Palatino Linotype"/>
        </w:rPr>
        <w:t>México</w:t>
      </w:r>
      <w:r w:rsidRPr="00464935">
        <w:rPr>
          <w:rFonts w:ascii="Palatino Linotype" w:hAnsi="Palatino Linotype"/>
        </w:rPr>
        <w:t xml:space="preserve"> </w:t>
      </w:r>
      <w:r w:rsidR="00861605" w:rsidRPr="00464935">
        <w:rPr>
          <w:rFonts w:ascii="Palatino Linotype" w:hAnsi="Palatino Linotype"/>
        </w:rPr>
        <w:t>y</w:t>
      </w:r>
      <w:r w:rsidRPr="00464935">
        <w:rPr>
          <w:rFonts w:ascii="Palatino Linotype" w:hAnsi="Palatino Linotype"/>
        </w:rPr>
        <w:t xml:space="preserve"> </w:t>
      </w:r>
      <w:r w:rsidR="0004425E" w:rsidRPr="00464935">
        <w:rPr>
          <w:rFonts w:ascii="Palatino Linotype" w:hAnsi="Palatino Linotype"/>
        </w:rPr>
        <w:t>Municipios</w:t>
      </w:r>
      <w:r w:rsidR="00CA2995" w:rsidRPr="00464935">
        <w:rPr>
          <w:rFonts w:ascii="Palatino Linotype" w:hAnsi="Palatino Linotype"/>
        </w:rPr>
        <w:t>.</w:t>
      </w:r>
    </w:p>
    <w:p w:rsidR="00CA2995" w:rsidRPr="00464935" w:rsidRDefault="00CA2995" w:rsidP="001336CC">
      <w:pPr>
        <w:spacing w:before="100" w:beforeAutospacing="1" w:after="100" w:afterAutospacing="1"/>
        <w:contextualSpacing/>
        <w:jc w:val="both"/>
        <w:rPr>
          <w:rFonts w:ascii="Palatino Linotype" w:hAnsi="Palatino Linotype"/>
        </w:rPr>
      </w:pPr>
    </w:p>
    <w:p w:rsidR="004D26CA" w:rsidRPr="00464935" w:rsidRDefault="004D26CA" w:rsidP="001336CC">
      <w:pPr>
        <w:spacing w:before="100" w:beforeAutospacing="1" w:after="100" w:afterAutospacing="1" w:line="360" w:lineRule="auto"/>
        <w:contextualSpacing/>
        <w:jc w:val="both"/>
        <w:rPr>
          <w:rFonts w:ascii="Palatino Linotype" w:hAnsi="Palatino Linotype"/>
        </w:rPr>
      </w:pPr>
      <w:r w:rsidRPr="00464935">
        <w:rPr>
          <w:rFonts w:ascii="Palatino Linotype" w:hAnsi="Palatino Linotype"/>
        </w:rPr>
        <w:t xml:space="preserve">En ese tenor, se advierte que </w:t>
      </w:r>
      <w:r w:rsidRPr="00464935">
        <w:rPr>
          <w:rFonts w:ascii="Palatino Linotype" w:hAnsi="Palatino Linotype"/>
          <w:b/>
        </w:rPr>
        <w:t>EL RECURRENTE</w:t>
      </w:r>
      <w:r w:rsidRPr="00464935">
        <w:rPr>
          <w:rFonts w:ascii="Palatino Linotype" w:hAnsi="Palatino Linotype"/>
        </w:rPr>
        <w:t xml:space="preserve"> presentó el medio de impugnación al rubro anotado, el mismo día en que se le notificó las respuesta impugnada, es decir, el cinco de junio de dos mil diecinueve; no obstante lo anterior, ello no implica que su </w:t>
      </w:r>
      <w:r w:rsidRPr="00464935">
        <w:rPr>
          <w:rFonts w:ascii="Palatino Linotype" w:hAnsi="Palatino Linotype"/>
        </w:rPr>
        <w:lastRenderedPageBreak/>
        <w:t xml:space="preserve">interposición sea extemporánea, en atención a que si bien el artículo 178 de la Ley de Transparencia y Acceso a la Información Pública del Estado de México y Municipios, establece que el recurso de revisión se ha de promover dentro de los quince días hábiles siguientes en que </w:t>
      </w:r>
      <w:r w:rsidRPr="00464935">
        <w:rPr>
          <w:rFonts w:ascii="Palatino Linotype" w:hAnsi="Palatino Linotype"/>
          <w:b/>
        </w:rPr>
        <w:t>EL RECURRENTE</w:t>
      </w:r>
      <w:r w:rsidRPr="00464935">
        <w:rPr>
          <w:rFonts w:ascii="Palatino Linotype" w:hAnsi="Palatino Linotype"/>
        </w:rPr>
        <w:t xml:space="preserve"> tenga conocimiento de la respuesta impugnada, no prohíbe que se presente el mismo día en que le sea notificada; es decir, no indica que de presentarse el recurso de revisión el mismo día de su notificación, éste resulte extemporáneo.</w:t>
      </w:r>
    </w:p>
    <w:p w:rsidR="004D26CA" w:rsidRPr="00464935" w:rsidRDefault="004D26CA" w:rsidP="001336CC">
      <w:pPr>
        <w:spacing w:before="100" w:beforeAutospacing="1" w:after="100" w:afterAutospacing="1" w:line="360" w:lineRule="auto"/>
        <w:contextualSpacing/>
        <w:jc w:val="both"/>
        <w:rPr>
          <w:rFonts w:ascii="Palatino Linotype" w:hAnsi="Palatino Linotype"/>
        </w:rPr>
      </w:pPr>
    </w:p>
    <w:p w:rsidR="004D26CA" w:rsidRPr="00464935" w:rsidRDefault="004D26CA" w:rsidP="001336CC">
      <w:pPr>
        <w:spacing w:before="100" w:beforeAutospacing="1" w:after="100" w:afterAutospacing="1" w:line="360" w:lineRule="auto"/>
        <w:contextualSpacing/>
        <w:jc w:val="both"/>
        <w:rPr>
          <w:rFonts w:ascii="Palatino Linotype" w:hAnsi="Palatino Linotype" w:cs="Arial"/>
        </w:rPr>
      </w:pPr>
      <w:r w:rsidRPr="00464935">
        <w:rPr>
          <w:rFonts w:ascii="Palatino Linotype" w:hAnsi="Palatino Linotype"/>
        </w:rPr>
        <w:t>En apoyo a lo anterior, resulta aplicable por analogía la Jurisprudencia número 1a</w:t>
      </w:r>
      <w:proofErr w:type="gramStart"/>
      <w:r w:rsidRPr="00464935">
        <w:rPr>
          <w:rFonts w:ascii="Palatino Linotype" w:hAnsi="Palatino Linotype"/>
        </w:rPr>
        <w:t>./</w:t>
      </w:r>
      <w:proofErr w:type="gramEnd"/>
      <w:r w:rsidRPr="00464935">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4D26CA" w:rsidRPr="00464935" w:rsidRDefault="004D26CA" w:rsidP="001336CC">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p>
    <w:p w:rsidR="004D26CA" w:rsidRPr="00464935" w:rsidRDefault="004D26CA" w:rsidP="001336CC">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w:t>
      </w:r>
      <w:r w:rsidRPr="00464935">
        <w:rPr>
          <w:rFonts w:ascii="Palatino Linotype" w:hAnsi="Palatino Linotype"/>
          <w:b/>
          <w:i/>
          <w:sz w:val="22"/>
          <w:szCs w:val="22"/>
        </w:rPr>
        <w:t>RECURSO DE RECLAMACIÓN. SU INTERPOSICIÓN NO ES EXTEMPORÁNEA SI SE REALIZA ANTES DE QUE INICIE EL PLAZO PARA HACERLO</w:t>
      </w:r>
      <w:r w:rsidRPr="00464935">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D26CA" w:rsidRPr="00464935" w:rsidRDefault="004D26CA" w:rsidP="001336CC">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10"/>
          <w:szCs w:val="22"/>
        </w:rPr>
      </w:pPr>
    </w:p>
    <w:p w:rsidR="004D26CA" w:rsidRPr="00464935" w:rsidRDefault="004D26CA" w:rsidP="001336CC">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4D26CA" w:rsidRPr="00464935" w:rsidRDefault="004D26CA" w:rsidP="001336CC">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10"/>
          <w:szCs w:val="22"/>
        </w:rPr>
      </w:pPr>
    </w:p>
    <w:p w:rsidR="004D26CA" w:rsidRPr="00464935" w:rsidRDefault="004D26CA" w:rsidP="001336CC">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lastRenderedPageBreak/>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4D26CA" w:rsidRPr="00464935" w:rsidRDefault="004D26CA" w:rsidP="001336CC">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8"/>
          <w:szCs w:val="22"/>
        </w:rPr>
      </w:pPr>
    </w:p>
    <w:p w:rsidR="004D26CA" w:rsidRPr="00464935" w:rsidRDefault="004D26CA" w:rsidP="001336CC">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464935">
        <w:rPr>
          <w:rFonts w:ascii="Palatino Linotype" w:hAnsi="Palatino Linotype"/>
          <w:i/>
          <w:sz w:val="22"/>
          <w:szCs w:val="22"/>
        </w:rPr>
        <w:t>Arboleya</w:t>
      </w:r>
      <w:proofErr w:type="spellEnd"/>
      <w:r w:rsidRPr="00464935">
        <w:rPr>
          <w:rFonts w:ascii="Palatino Linotype" w:hAnsi="Palatino Linotype"/>
          <w:i/>
          <w:sz w:val="22"/>
          <w:szCs w:val="22"/>
        </w:rPr>
        <w:t>.</w:t>
      </w:r>
    </w:p>
    <w:p w:rsidR="004D26CA" w:rsidRPr="00464935" w:rsidRDefault="004D26CA" w:rsidP="001336CC">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10"/>
          <w:szCs w:val="22"/>
        </w:rPr>
      </w:pPr>
    </w:p>
    <w:p w:rsidR="004D26CA" w:rsidRPr="00464935" w:rsidRDefault="004D26CA" w:rsidP="001336CC">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464935">
        <w:rPr>
          <w:rFonts w:ascii="Palatino Linotype" w:hAnsi="Palatino Linotype"/>
          <w:i/>
          <w:sz w:val="22"/>
          <w:szCs w:val="22"/>
        </w:rPr>
        <w:t>Goslinga</w:t>
      </w:r>
      <w:proofErr w:type="spellEnd"/>
      <w:r w:rsidRPr="00464935">
        <w:rPr>
          <w:rFonts w:ascii="Palatino Linotype" w:hAnsi="Palatino Linotype"/>
          <w:i/>
          <w:sz w:val="22"/>
          <w:szCs w:val="22"/>
        </w:rPr>
        <w:t xml:space="preserve"> </w:t>
      </w:r>
      <w:proofErr w:type="spellStart"/>
      <w:r w:rsidRPr="00464935">
        <w:rPr>
          <w:rFonts w:ascii="Palatino Linotype" w:hAnsi="Palatino Linotype"/>
          <w:i/>
          <w:sz w:val="22"/>
          <w:szCs w:val="22"/>
        </w:rPr>
        <w:t>Remírez</w:t>
      </w:r>
      <w:proofErr w:type="spellEnd"/>
      <w:r w:rsidRPr="00464935">
        <w:rPr>
          <w:rFonts w:ascii="Palatino Linotype" w:hAnsi="Palatino Linotype"/>
          <w:i/>
          <w:sz w:val="22"/>
          <w:szCs w:val="22"/>
        </w:rPr>
        <w:t>.</w:t>
      </w:r>
    </w:p>
    <w:p w:rsidR="004D26CA" w:rsidRPr="00464935" w:rsidRDefault="004D26CA" w:rsidP="001336CC">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12"/>
          <w:szCs w:val="22"/>
        </w:rPr>
      </w:pPr>
    </w:p>
    <w:p w:rsidR="004D26CA" w:rsidRPr="00464935" w:rsidRDefault="004D26CA" w:rsidP="001336CC">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4D26CA" w:rsidRPr="00464935" w:rsidRDefault="004D26CA" w:rsidP="001336CC">
      <w:pPr>
        <w:pStyle w:val="Prrafodelista"/>
        <w:widowControl w:val="0"/>
        <w:autoSpaceDE w:val="0"/>
        <w:autoSpaceDN w:val="0"/>
        <w:adjustRightInd w:val="0"/>
        <w:spacing w:before="100" w:beforeAutospacing="1" w:after="100" w:afterAutospacing="1" w:line="276" w:lineRule="auto"/>
        <w:ind w:left="851" w:right="1183"/>
        <w:contextualSpacing/>
        <w:jc w:val="both"/>
        <w:rPr>
          <w:rFonts w:ascii="Palatino Linotype" w:hAnsi="Palatino Linotype"/>
          <w:b/>
        </w:rPr>
      </w:pPr>
    </w:p>
    <w:p w:rsidR="004D26CA" w:rsidRPr="00464935" w:rsidRDefault="004D26CA" w:rsidP="001336CC">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r w:rsidRPr="00464935">
        <w:rPr>
          <w:rFonts w:ascii="Palatino Linotype" w:hAnsi="Palatino Linotype"/>
        </w:rPr>
        <w:t xml:space="preserve">En ese tenor, si el recurso de revisión que nos ocupa, se interpuso el </w:t>
      </w:r>
      <w:r w:rsidRPr="00464935">
        <w:rPr>
          <w:rFonts w:ascii="Palatino Linotype" w:hAnsi="Palatino Linotype"/>
          <w:b/>
        </w:rPr>
        <w:t>diecinueve de noviembre de dos mil diecinueve</w:t>
      </w:r>
      <w:r w:rsidRPr="00464935">
        <w:rPr>
          <w:rFonts w:ascii="Palatino Linotype" w:hAnsi="Palatino Linotype"/>
        </w:rPr>
        <w:t>, éste se encuentra dentro de los márgenes temporales previstos en el citado precepto legal y, por tanto, su interposición considera oportuna.</w:t>
      </w:r>
    </w:p>
    <w:p w:rsidR="004D26CA" w:rsidRPr="00464935" w:rsidRDefault="004D26CA" w:rsidP="001336CC">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p>
    <w:p w:rsidR="004D26CA" w:rsidRPr="00464935" w:rsidRDefault="003312C1" w:rsidP="001336CC">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r w:rsidRPr="00464935">
        <w:rPr>
          <w:rFonts w:ascii="Palatino Linotype" w:hAnsi="Palatino Linotype" w:cs="Arial"/>
          <w:b/>
          <w:sz w:val="28"/>
          <w:szCs w:val="28"/>
        </w:rPr>
        <w:t>CUARTO.</w:t>
      </w:r>
      <w:r w:rsidRPr="00464935">
        <w:rPr>
          <w:rFonts w:ascii="Palatino Linotype" w:hAnsi="Palatino Linotype" w:cs="Arial"/>
          <w:b/>
          <w:szCs w:val="28"/>
        </w:rPr>
        <w:t xml:space="preserve"> </w:t>
      </w:r>
      <w:r w:rsidR="004D26CA" w:rsidRPr="00464935">
        <w:rPr>
          <w:rFonts w:ascii="Palatino Linotype" w:hAnsi="Palatino Linotype" w:cs="Arial"/>
          <w:b/>
        </w:rPr>
        <w:t xml:space="preserve">Procedibilidad. </w:t>
      </w:r>
      <w:r w:rsidR="004D26CA" w:rsidRPr="00464935">
        <w:rPr>
          <w:rFonts w:ascii="Palatino Linotype" w:hAnsi="Palatino Linotype" w:cs="Arial"/>
          <w:lang w:val="es-ES"/>
        </w:rPr>
        <w:t xml:space="preserve">Se considera importante abordar el análisis de los requisitos de </w:t>
      </w:r>
      <w:proofErr w:type="spellStart"/>
      <w:r w:rsidR="004D26CA" w:rsidRPr="00464935">
        <w:rPr>
          <w:rFonts w:ascii="Palatino Linotype" w:hAnsi="Palatino Linotype" w:cs="Arial"/>
          <w:lang w:val="es-ES"/>
        </w:rPr>
        <w:t>procedibilidad</w:t>
      </w:r>
      <w:proofErr w:type="spellEnd"/>
      <w:r w:rsidR="004D26CA" w:rsidRPr="00464935">
        <w:rPr>
          <w:rFonts w:ascii="Palatino Linotype" w:hAnsi="Palatino Linotype" w:cs="Arial"/>
          <w:lang w:val="es-ES"/>
        </w:rPr>
        <w:t xml:space="preserve"> del Recurso de Revisión; así, tenemos que el artículo 180 de la </w:t>
      </w:r>
      <w:r w:rsidR="004D26CA" w:rsidRPr="00464935">
        <w:rPr>
          <w:rFonts w:ascii="Palatino Linotype" w:hAnsi="Palatino Linotype" w:cs="Arial"/>
          <w:lang w:val="es-ES" w:eastAsia="es-MX"/>
        </w:rPr>
        <w:t xml:space="preserve">Ley de Transparencia y Acceso a la Información Pública del Estado de México y Municipios, </w:t>
      </w:r>
      <w:r w:rsidR="004D26CA" w:rsidRPr="00464935">
        <w:rPr>
          <w:rFonts w:ascii="Palatino Linotype" w:hAnsi="Palatino Linotype" w:cs="Arial"/>
          <w:lang w:val="es-ES"/>
        </w:rPr>
        <w:t>establece lo siguiente:</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464935">
        <w:rPr>
          <w:rFonts w:ascii="Palatino Linotype" w:hAnsi="Palatino Linotype"/>
          <w:b/>
          <w:i/>
          <w:sz w:val="22"/>
          <w:szCs w:val="22"/>
          <w:lang w:val="es-ES"/>
        </w:rPr>
        <w:t xml:space="preserve">“Artículo 180. </w:t>
      </w:r>
      <w:r w:rsidRPr="00464935">
        <w:rPr>
          <w:rFonts w:ascii="Palatino Linotype" w:hAnsi="Palatino Linotype"/>
          <w:i/>
          <w:sz w:val="22"/>
          <w:szCs w:val="22"/>
          <w:lang w:val="es-ES"/>
        </w:rPr>
        <w:t xml:space="preserve">El </w:t>
      </w:r>
      <w:r w:rsidRPr="00464935">
        <w:rPr>
          <w:rFonts w:ascii="Palatino Linotype" w:hAnsi="Palatino Linotype" w:cs="Arial"/>
          <w:i/>
          <w:sz w:val="22"/>
          <w:szCs w:val="22"/>
          <w:lang w:val="es-ES"/>
        </w:rPr>
        <w:t>recurso</w:t>
      </w:r>
      <w:r w:rsidRPr="00464935">
        <w:rPr>
          <w:rFonts w:ascii="Palatino Linotype" w:hAnsi="Palatino Linotype"/>
          <w:i/>
          <w:sz w:val="22"/>
          <w:szCs w:val="22"/>
          <w:lang w:val="es-ES"/>
        </w:rPr>
        <w:t xml:space="preserve"> </w:t>
      </w:r>
      <w:r w:rsidRPr="00464935">
        <w:rPr>
          <w:rFonts w:ascii="Palatino Linotype" w:hAnsi="Palatino Linotype" w:cs="Arial"/>
          <w:i/>
          <w:color w:val="222222"/>
          <w:sz w:val="22"/>
          <w:szCs w:val="22"/>
          <w:lang w:val="es-ES" w:eastAsia="es-MX"/>
        </w:rPr>
        <w:t>de</w:t>
      </w:r>
      <w:r w:rsidRPr="00464935">
        <w:rPr>
          <w:rFonts w:ascii="Palatino Linotype" w:hAnsi="Palatino Linotype"/>
          <w:i/>
          <w:sz w:val="22"/>
          <w:szCs w:val="22"/>
          <w:lang w:val="es-ES"/>
        </w:rPr>
        <w:t xml:space="preserve"> revisión contendrá:</w:t>
      </w:r>
      <w:r w:rsidRPr="00464935">
        <w:rPr>
          <w:rFonts w:ascii="Palatino Linotype" w:hAnsi="Palatino Linotype"/>
          <w:b/>
          <w:i/>
          <w:sz w:val="22"/>
          <w:szCs w:val="22"/>
          <w:lang w:val="es-ES"/>
        </w:rPr>
        <w:t xml:space="preserve">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464935">
        <w:rPr>
          <w:rFonts w:ascii="Palatino Linotype" w:hAnsi="Palatino Linotype"/>
          <w:b/>
          <w:i/>
          <w:sz w:val="22"/>
          <w:szCs w:val="22"/>
          <w:lang w:val="es-ES"/>
        </w:rPr>
        <w:lastRenderedPageBreak/>
        <w:t xml:space="preserve">I. </w:t>
      </w:r>
      <w:r w:rsidRPr="00464935">
        <w:rPr>
          <w:rFonts w:ascii="Palatino Linotype" w:hAnsi="Palatino Linotype"/>
          <w:i/>
          <w:sz w:val="22"/>
          <w:szCs w:val="22"/>
          <w:lang w:val="es-ES"/>
        </w:rPr>
        <w:t xml:space="preserve">El sujeto obligado ante </w:t>
      </w:r>
      <w:r w:rsidRPr="00464935">
        <w:rPr>
          <w:rFonts w:ascii="Palatino Linotype" w:hAnsi="Palatino Linotype" w:cs="Arial"/>
          <w:i/>
          <w:sz w:val="22"/>
          <w:szCs w:val="22"/>
          <w:lang w:val="es-ES"/>
        </w:rPr>
        <w:t>la</w:t>
      </w:r>
      <w:r w:rsidRPr="00464935">
        <w:rPr>
          <w:rFonts w:ascii="Palatino Linotype" w:hAnsi="Palatino Linotype"/>
          <w:i/>
          <w:sz w:val="22"/>
          <w:szCs w:val="22"/>
          <w:lang w:val="es-ES"/>
        </w:rPr>
        <w:t xml:space="preserve"> cual </w:t>
      </w:r>
      <w:r w:rsidRPr="00464935">
        <w:rPr>
          <w:rFonts w:ascii="Palatino Linotype" w:hAnsi="Palatino Linotype" w:cs="Arial"/>
          <w:i/>
          <w:color w:val="222222"/>
          <w:sz w:val="22"/>
          <w:szCs w:val="22"/>
          <w:lang w:val="es-ES" w:eastAsia="es-MX"/>
        </w:rPr>
        <w:t>se</w:t>
      </w:r>
      <w:r w:rsidRPr="00464935">
        <w:rPr>
          <w:rFonts w:ascii="Palatino Linotype" w:hAnsi="Palatino Linotype"/>
          <w:i/>
          <w:sz w:val="22"/>
          <w:szCs w:val="22"/>
          <w:lang w:val="es-ES"/>
        </w:rPr>
        <w:t xml:space="preserve"> presentó la solicitud;</w:t>
      </w:r>
      <w:r w:rsidRPr="00464935">
        <w:rPr>
          <w:rFonts w:ascii="Palatino Linotype" w:hAnsi="Palatino Linotype"/>
          <w:b/>
          <w:i/>
          <w:sz w:val="22"/>
          <w:szCs w:val="22"/>
          <w:lang w:val="es-ES"/>
        </w:rPr>
        <w:t xml:space="preserve">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464935">
        <w:rPr>
          <w:rFonts w:ascii="Palatino Linotype" w:hAnsi="Palatino Linotype"/>
          <w:b/>
          <w:i/>
          <w:sz w:val="22"/>
          <w:szCs w:val="22"/>
          <w:lang w:val="es-ES"/>
        </w:rPr>
        <w:t xml:space="preserve">II. </w:t>
      </w:r>
      <w:r w:rsidRPr="00464935">
        <w:rPr>
          <w:rFonts w:ascii="Palatino Linotype" w:hAnsi="Palatino Linotype"/>
          <w:b/>
          <w:i/>
          <w:sz w:val="22"/>
          <w:szCs w:val="22"/>
          <w:u w:val="single"/>
          <w:lang w:val="es-ES"/>
        </w:rPr>
        <w:t xml:space="preserve">El nombre del solicitante </w:t>
      </w:r>
      <w:r w:rsidRPr="00464935">
        <w:rPr>
          <w:rFonts w:ascii="Palatino Linotype" w:hAnsi="Palatino Linotype" w:cs="Arial"/>
          <w:b/>
          <w:i/>
          <w:color w:val="222222"/>
          <w:sz w:val="22"/>
          <w:szCs w:val="22"/>
          <w:u w:val="single"/>
          <w:lang w:val="es-ES" w:eastAsia="es-MX"/>
        </w:rPr>
        <w:t>que</w:t>
      </w:r>
      <w:r w:rsidRPr="00464935">
        <w:rPr>
          <w:rFonts w:ascii="Palatino Linotype" w:hAnsi="Palatino Linotype"/>
          <w:b/>
          <w:i/>
          <w:sz w:val="22"/>
          <w:szCs w:val="22"/>
          <w:u w:val="single"/>
          <w:lang w:val="es-ES"/>
        </w:rPr>
        <w:t xml:space="preserve"> recurre </w:t>
      </w:r>
      <w:r w:rsidRPr="00464935">
        <w:rPr>
          <w:rFonts w:ascii="Palatino Linotype" w:hAnsi="Palatino Linotype"/>
          <w:i/>
          <w:sz w:val="22"/>
          <w:szCs w:val="22"/>
          <w:lang w:val="es-ES"/>
        </w:rPr>
        <w:t>o de su representante y, en su caso, del tercero interesado, así como la dirección o medio que señale para recibir notificaciones;</w:t>
      </w:r>
      <w:r w:rsidRPr="00464935">
        <w:rPr>
          <w:rFonts w:ascii="Palatino Linotype" w:hAnsi="Palatino Linotype"/>
          <w:b/>
          <w:i/>
          <w:sz w:val="22"/>
          <w:szCs w:val="22"/>
          <w:lang w:val="es-ES"/>
        </w:rPr>
        <w:t xml:space="preserve">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464935">
        <w:rPr>
          <w:rFonts w:ascii="Palatino Linotype" w:hAnsi="Palatino Linotype"/>
          <w:b/>
          <w:i/>
          <w:sz w:val="22"/>
          <w:szCs w:val="22"/>
          <w:lang w:val="es-ES"/>
        </w:rPr>
        <w:t xml:space="preserve">III. </w:t>
      </w:r>
      <w:r w:rsidRPr="00464935">
        <w:rPr>
          <w:rFonts w:ascii="Palatino Linotype" w:hAnsi="Palatino Linotype"/>
          <w:i/>
          <w:sz w:val="22"/>
          <w:szCs w:val="22"/>
          <w:lang w:val="es-ES"/>
        </w:rPr>
        <w:t xml:space="preserve">El número de folio de </w:t>
      </w:r>
      <w:r w:rsidRPr="00464935">
        <w:rPr>
          <w:rFonts w:ascii="Palatino Linotype" w:hAnsi="Palatino Linotype" w:cs="Arial"/>
          <w:i/>
          <w:color w:val="222222"/>
          <w:sz w:val="22"/>
          <w:szCs w:val="22"/>
          <w:lang w:val="es-ES" w:eastAsia="es-MX"/>
        </w:rPr>
        <w:t>respuesta</w:t>
      </w:r>
      <w:r w:rsidRPr="00464935">
        <w:rPr>
          <w:rFonts w:ascii="Palatino Linotype" w:hAnsi="Palatino Linotype"/>
          <w:i/>
          <w:sz w:val="22"/>
          <w:szCs w:val="22"/>
          <w:lang w:val="es-ES"/>
        </w:rPr>
        <w:t xml:space="preserve"> de la solicitud de acceso;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464935">
        <w:rPr>
          <w:rFonts w:ascii="Palatino Linotype" w:hAnsi="Palatino Linotype"/>
          <w:b/>
          <w:i/>
          <w:sz w:val="22"/>
          <w:szCs w:val="22"/>
          <w:lang w:val="es-ES"/>
        </w:rPr>
        <w:t xml:space="preserve">IV. </w:t>
      </w:r>
      <w:r w:rsidRPr="00464935">
        <w:rPr>
          <w:rFonts w:ascii="Palatino Linotype" w:hAnsi="Palatino Linotype"/>
          <w:i/>
          <w:sz w:val="22"/>
          <w:szCs w:val="22"/>
          <w:lang w:val="es-ES"/>
        </w:rPr>
        <w:t xml:space="preserve">La fecha en que fue </w:t>
      </w:r>
      <w:r w:rsidRPr="00464935">
        <w:rPr>
          <w:rFonts w:ascii="Palatino Linotype" w:hAnsi="Palatino Linotype" w:cs="Arial"/>
          <w:i/>
          <w:color w:val="222222"/>
          <w:sz w:val="22"/>
          <w:szCs w:val="22"/>
          <w:lang w:val="es-ES" w:eastAsia="es-MX"/>
        </w:rPr>
        <w:t>notificada</w:t>
      </w:r>
      <w:r w:rsidRPr="0046493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64935">
        <w:rPr>
          <w:rFonts w:ascii="Palatino Linotype" w:hAnsi="Palatino Linotype"/>
          <w:b/>
          <w:i/>
          <w:sz w:val="22"/>
          <w:szCs w:val="22"/>
          <w:lang w:val="es-ES"/>
        </w:rPr>
        <w:t xml:space="preserve">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464935">
        <w:rPr>
          <w:rFonts w:ascii="Palatino Linotype" w:hAnsi="Palatino Linotype"/>
          <w:b/>
          <w:i/>
          <w:sz w:val="22"/>
          <w:szCs w:val="22"/>
          <w:lang w:val="es-ES"/>
        </w:rPr>
        <w:t xml:space="preserve">V. </w:t>
      </w:r>
      <w:r w:rsidRPr="00464935">
        <w:rPr>
          <w:rFonts w:ascii="Palatino Linotype" w:hAnsi="Palatino Linotype"/>
          <w:i/>
          <w:sz w:val="22"/>
          <w:szCs w:val="22"/>
          <w:lang w:val="es-ES"/>
        </w:rPr>
        <w:t xml:space="preserve">El acto que se </w:t>
      </w:r>
      <w:r w:rsidRPr="00464935">
        <w:rPr>
          <w:rFonts w:ascii="Palatino Linotype" w:hAnsi="Palatino Linotype" w:cs="Arial"/>
          <w:i/>
          <w:color w:val="222222"/>
          <w:sz w:val="22"/>
          <w:szCs w:val="22"/>
          <w:lang w:val="es-ES" w:eastAsia="es-MX"/>
        </w:rPr>
        <w:t>recurre</w:t>
      </w:r>
      <w:r w:rsidRPr="00464935">
        <w:rPr>
          <w:rFonts w:ascii="Palatino Linotype" w:hAnsi="Palatino Linotype"/>
          <w:i/>
          <w:sz w:val="22"/>
          <w:szCs w:val="22"/>
          <w:lang w:val="es-ES"/>
        </w:rPr>
        <w:t>;</w:t>
      </w:r>
      <w:r w:rsidRPr="00464935">
        <w:rPr>
          <w:rFonts w:ascii="Palatino Linotype" w:hAnsi="Palatino Linotype"/>
          <w:b/>
          <w:i/>
          <w:sz w:val="22"/>
          <w:szCs w:val="22"/>
          <w:lang w:val="es-ES"/>
        </w:rPr>
        <w:t xml:space="preserve">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464935">
        <w:rPr>
          <w:rFonts w:ascii="Palatino Linotype" w:hAnsi="Palatino Linotype"/>
          <w:b/>
          <w:i/>
          <w:sz w:val="22"/>
          <w:szCs w:val="22"/>
          <w:lang w:val="es-ES"/>
        </w:rPr>
        <w:t xml:space="preserve">VI. </w:t>
      </w:r>
      <w:r w:rsidRPr="00464935">
        <w:rPr>
          <w:rFonts w:ascii="Palatino Linotype" w:hAnsi="Palatino Linotype"/>
          <w:i/>
          <w:sz w:val="22"/>
          <w:szCs w:val="22"/>
          <w:lang w:val="es-ES"/>
        </w:rPr>
        <w:t xml:space="preserve">Las razones o </w:t>
      </w:r>
      <w:r w:rsidRPr="00464935">
        <w:rPr>
          <w:rFonts w:ascii="Palatino Linotype" w:hAnsi="Palatino Linotype" w:cs="Arial"/>
          <w:i/>
          <w:color w:val="222222"/>
          <w:sz w:val="22"/>
          <w:szCs w:val="22"/>
          <w:lang w:val="es-ES" w:eastAsia="es-MX"/>
        </w:rPr>
        <w:t>motivos</w:t>
      </w:r>
      <w:r w:rsidRPr="00464935">
        <w:rPr>
          <w:rFonts w:ascii="Palatino Linotype" w:hAnsi="Palatino Linotype"/>
          <w:i/>
          <w:sz w:val="22"/>
          <w:szCs w:val="22"/>
          <w:lang w:val="es-ES"/>
        </w:rPr>
        <w:t xml:space="preserve"> de inconformidad;</w:t>
      </w:r>
      <w:r w:rsidRPr="00464935">
        <w:rPr>
          <w:rFonts w:ascii="Palatino Linotype" w:hAnsi="Palatino Linotype"/>
          <w:b/>
          <w:i/>
          <w:sz w:val="22"/>
          <w:szCs w:val="22"/>
          <w:lang w:val="es-ES"/>
        </w:rPr>
        <w:t xml:space="preserve">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464935">
        <w:rPr>
          <w:rFonts w:ascii="Palatino Linotype" w:hAnsi="Palatino Linotype"/>
          <w:b/>
          <w:i/>
          <w:sz w:val="22"/>
          <w:szCs w:val="22"/>
          <w:lang w:val="es-ES"/>
        </w:rPr>
        <w:t xml:space="preserve">VII. </w:t>
      </w:r>
      <w:r w:rsidRPr="00464935">
        <w:rPr>
          <w:rFonts w:ascii="Palatino Linotype" w:hAnsi="Palatino Linotype"/>
          <w:i/>
          <w:sz w:val="22"/>
          <w:szCs w:val="22"/>
          <w:lang w:val="es-ES"/>
        </w:rPr>
        <w:t>La copia de la respuesta que se impugna y, en su caso, de la notificación correspondiente, en el caso de respuesta de la solicitud; y</w:t>
      </w:r>
      <w:r w:rsidRPr="00464935">
        <w:rPr>
          <w:rFonts w:ascii="Palatino Linotype" w:hAnsi="Palatino Linotype"/>
          <w:b/>
          <w:i/>
          <w:sz w:val="22"/>
          <w:szCs w:val="22"/>
          <w:lang w:val="es-ES"/>
        </w:rPr>
        <w:t xml:space="preserve">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464935">
        <w:rPr>
          <w:rFonts w:ascii="Palatino Linotype" w:hAnsi="Palatino Linotype"/>
          <w:b/>
          <w:i/>
          <w:sz w:val="22"/>
          <w:szCs w:val="22"/>
          <w:lang w:val="es-ES"/>
        </w:rPr>
        <w:t xml:space="preserve">VIII. </w:t>
      </w:r>
      <w:r w:rsidRPr="00464935">
        <w:rPr>
          <w:rFonts w:ascii="Palatino Linotype" w:hAnsi="Palatino Linotype"/>
          <w:i/>
          <w:sz w:val="22"/>
          <w:szCs w:val="22"/>
          <w:lang w:val="es-ES"/>
        </w:rPr>
        <w:t>Firma del recurrente, en su caso, cuando se presente por escrito, requisito sin el cual se dará trámite al recurso.</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464935">
        <w:rPr>
          <w:rFonts w:ascii="Palatino Linotype" w:hAnsi="Palatino Linotype"/>
          <w:i/>
          <w:sz w:val="22"/>
          <w:szCs w:val="22"/>
          <w:lang w:val="es-ES"/>
        </w:rPr>
        <w:t xml:space="preserve">Adicionalmente, se podrán anexar las pruebas y demás elementos que considere procedentes someter a juicio del Instituto.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464935">
        <w:rPr>
          <w:rFonts w:ascii="Palatino Linotype" w:hAnsi="Palatino Linotype"/>
          <w:i/>
          <w:sz w:val="22"/>
          <w:szCs w:val="22"/>
          <w:lang w:val="es-ES"/>
        </w:rPr>
        <w:t xml:space="preserve">En ningún caso será necesario que el particular ratifique el recurso de revisión interpuesto.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464935">
        <w:rPr>
          <w:rFonts w:ascii="Palatino Linotype" w:hAnsi="Palatino Linotype"/>
          <w:b/>
          <w:i/>
          <w:sz w:val="22"/>
          <w:szCs w:val="22"/>
          <w:u w:val="single"/>
          <w:lang w:val="es-ES"/>
        </w:rPr>
        <w:t xml:space="preserve">En caso de </w:t>
      </w:r>
      <w:r w:rsidRPr="00464935">
        <w:rPr>
          <w:rFonts w:ascii="Palatino Linotype" w:hAnsi="Palatino Linotype" w:cs="Arial"/>
          <w:b/>
          <w:i/>
          <w:color w:val="222222"/>
          <w:sz w:val="22"/>
          <w:szCs w:val="22"/>
          <w:u w:val="single"/>
          <w:lang w:val="es-ES" w:eastAsia="es-MX"/>
        </w:rPr>
        <w:t>que</w:t>
      </w:r>
      <w:r w:rsidRPr="00464935">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64935">
        <w:rPr>
          <w:rFonts w:ascii="Palatino Linotype" w:hAnsi="Palatino Linotype"/>
          <w:i/>
          <w:sz w:val="22"/>
          <w:szCs w:val="22"/>
          <w:lang w:val="es-ES"/>
        </w:rPr>
        <w:t>, IV, VII y VIII.</w:t>
      </w:r>
      <w:r w:rsidRPr="00464935">
        <w:rPr>
          <w:rFonts w:ascii="Palatino Linotype" w:hAnsi="Palatino Linotype"/>
          <w:b/>
          <w:i/>
          <w:sz w:val="22"/>
          <w:szCs w:val="22"/>
          <w:lang w:val="es-ES"/>
        </w:rPr>
        <w:t>”</w:t>
      </w: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r w:rsidRPr="00464935">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464935">
        <w:rPr>
          <w:rFonts w:ascii="Palatino Linotype" w:hAnsi="Palatino Linotype"/>
          <w:b/>
          <w:lang w:val="es-ES"/>
        </w:rPr>
        <w:t>SAIMEX</w:t>
      </w:r>
      <w:r w:rsidRPr="00464935">
        <w:rPr>
          <w:rFonts w:ascii="Palatino Linotype" w:hAnsi="Palatino Linotype"/>
          <w:lang w:val="es-ES"/>
        </w:rPr>
        <w:t xml:space="preserve"> se desprende que la parte solicitante y ahora </w:t>
      </w:r>
      <w:r w:rsidRPr="00464935">
        <w:rPr>
          <w:rFonts w:ascii="Palatino Linotype" w:hAnsi="Palatino Linotype"/>
          <w:b/>
          <w:lang w:val="es-ES"/>
        </w:rPr>
        <w:t>RECURRENTE</w:t>
      </w:r>
      <w:r w:rsidRPr="00464935">
        <w:rPr>
          <w:rFonts w:ascii="Palatino Linotype" w:hAnsi="Palatino Linotype"/>
          <w:lang w:val="es-ES"/>
        </w:rPr>
        <w:t>, en ejercicio de su derecho de acceso a la información pública, no proporcionó su nombre completo para que sea identificado, ni se tiene la certeza sobre su identidad, lo que en estricto sentido provoca que no se colmen los requisitos establecidos en el citado artículo 180 de la Ley de Transparencia.</w:t>
      </w:r>
    </w:p>
    <w:p w:rsidR="004D26CA" w:rsidRPr="00464935" w:rsidRDefault="004D26CA" w:rsidP="001336CC">
      <w:pPr>
        <w:autoSpaceDE w:val="0"/>
        <w:autoSpaceDN w:val="0"/>
        <w:adjustRightInd w:val="0"/>
        <w:spacing w:before="100" w:beforeAutospacing="1" w:after="100" w:afterAutospacing="1" w:line="360" w:lineRule="auto"/>
        <w:ind w:right="-91"/>
        <w:contextualSpacing/>
        <w:jc w:val="both"/>
        <w:rPr>
          <w:rFonts w:ascii="Palatino Linotype" w:hAnsi="Palatino Linotype"/>
          <w:lang w:val="es-ES"/>
        </w:rPr>
      </w:pPr>
    </w:p>
    <w:p w:rsidR="004D26CA" w:rsidRPr="00464935" w:rsidRDefault="004D26CA" w:rsidP="001336CC">
      <w:pPr>
        <w:autoSpaceDE w:val="0"/>
        <w:autoSpaceDN w:val="0"/>
        <w:adjustRightInd w:val="0"/>
        <w:spacing w:before="100" w:beforeAutospacing="1" w:after="100" w:afterAutospacing="1" w:line="360" w:lineRule="auto"/>
        <w:ind w:right="-91"/>
        <w:contextualSpacing/>
        <w:jc w:val="both"/>
        <w:rPr>
          <w:rFonts w:ascii="Palatino Linotype" w:hAnsi="Palatino Linotype" w:cs="Arial"/>
          <w:color w:val="000000"/>
          <w:lang w:val="es-ES"/>
        </w:rPr>
      </w:pPr>
      <w:r w:rsidRPr="00464935">
        <w:rPr>
          <w:rFonts w:ascii="Palatino Linotype" w:hAnsi="Palatino Linotype"/>
          <w:lang w:val="es-ES"/>
        </w:rPr>
        <w:lastRenderedPageBreak/>
        <w:t xml:space="preserve">Empero, debe destacarse que el artículo 15 de </w:t>
      </w:r>
      <w:r w:rsidRPr="00464935">
        <w:rPr>
          <w:rFonts w:ascii="Palatino Linotype" w:hAnsi="Palatino Linotype" w:cs="Arial"/>
          <w:lang w:val="es-ES" w:eastAsia="es-MX"/>
        </w:rPr>
        <w:t xml:space="preserve">Ley de Transparencia y Acceso a la Información Pública del Estado de México y Municipios </w:t>
      </w:r>
      <w:r w:rsidRPr="00464935">
        <w:rPr>
          <w:rFonts w:ascii="Palatino Linotype" w:hAnsi="Palatino Linotype" w:cs="Arial"/>
          <w:iCs/>
          <w:lang w:val="es-ES"/>
        </w:rPr>
        <w:t xml:space="preserve">prevé que </w:t>
      </w:r>
      <w:r w:rsidRPr="00464935">
        <w:rPr>
          <w:rFonts w:ascii="Palatino Linotype" w:hAnsi="Palatino Linotype"/>
          <w:lang w:val="es-ES"/>
        </w:rPr>
        <w:t xml:space="preserve">toda persona tendrá acceso a la información </w:t>
      </w:r>
      <w:r w:rsidRPr="00464935">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464935">
        <w:rPr>
          <w:rFonts w:ascii="Palatino Linotype" w:hAnsi="Palatino Linotype" w:cs="Arial"/>
          <w:i/>
          <w:color w:val="000000"/>
          <w:lang w:val="es-ES"/>
        </w:rPr>
        <w:t>sine qua non</w:t>
      </w:r>
      <w:r w:rsidRPr="00464935">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r w:rsidRPr="00464935">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D26CA" w:rsidRPr="00464935" w:rsidRDefault="004D26CA" w:rsidP="001336CC">
      <w:pPr>
        <w:spacing w:before="100" w:beforeAutospacing="1" w:after="100" w:afterAutospacing="1" w:line="276" w:lineRule="auto"/>
        <w:ind w:left="851" w:right="992"/>
        <w:contextualSpacing/>
        <w:jc w:val="center"/>
        <w:rPr>
          <w:rFonts w:ascii="Palatino Linotype" w:hAnsi="Palatino Linotype" w:cs="Arial"/>
          <w:b/>
          <w:i/>
          <w:sz w:val="22"/>
          <w:szCs w:val="22"/>
          <w:lang w:val="es-ES"/>
        </w:rPr>
      </w:pPr>
    </w:p>
    <w:p w:rsidR="004D26CA" w:rsidRPr="00464935" w:rsidRDefault="004D26CA" w:rsidP="001336CC">
      <w:pPr>
        <w:spacing w:before="100" w:beforeAutospacing="1" w:after="100" w:afterAutospacing="1" w:line="276" w:lineRule="auto"/>
        <w:ind w:left="851" w:right="992"/>
        <w:contextualSpacing/>
        <w:jc w:val="center"/>
        <w:rPr>
          <w:rFonts w:ascii="Palatino Linotype" w:hAnsi="Palatino Linotype" w:cs="Arial"/>
          <w:b/>
          <w:i/>
          <w:sz w:val="22"/>
          <w:szCs w:val="22"/>
          <w:lang w:val="es-ES"/>
        </w:rPr>
      </w:pPr>
      <w:r w:rsidRPr="00464935">
        <w:rPr>
          <w:rFonts w:ascii="Palatino Linotype" w:hAnsi="Palatino Linotype" w:cs="Arial"/>
          <w:b/>
          <w:i/>
          <w:sz w:val="22"/>
          <w:szCs w:val="22"/>
          <w:lang w:val="es-ES"/>
        </w:rPr>
        <w:t>Constitución Política de los Estados Unidos Mexicanos</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b/>
          <w:i/>
          <w:sz w:val="22"/>
          <w:szCs w:val="22"/>
          <w:lang w:val="es-ES"/>
        </w:rPr>
        <w:t>“Artículo 6o.</w:t>
      </w:r>
      <w:r w:rsidRPr="00464935">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64935">
        <w:rPr>
          <w:rFonts w:ascii="Palatino Linotype" w:hAnsi="Palatino Linotype" w:cs="Arial"/>
          <w:b/>
          <w:i/>
          <w:sz w:val="22"/>
          <w:szCs w:val="22"/>
          <w:lang w:val="es-ES"/>
        </w:rPr>
        <w:t>El derecho a la información será garantizado por el Estado.</w:t>
      </w:r>
      <w:r w:rsidRPr="00464935">
        <w:rPr>
          <w:rFonts w:ascii="Palatino Linotype" w:hAnsi="Palatino Linotype" w:cs="Arial"/>
          <w:i/>
          <w:sz w:val="22"/>
          <w:szCs w:val="22"/>
          <w:lang w:val="es-ES"/>
        </w:rPr>
        <w:t xml:space="preserve">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i/>
          <w:sz w:val="22"/>
          <w:szCs w:val="22"/>
          <w:lang w:val="es-ES"/>
        </w:rPr>
        <w:t>Para efectos de lo dispuesto en el presente artículo se observará lo siguiente:</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i/>
          <w:sz w:val="22"/>
          <w:szCs w:val="22"/>
          <w:lang w:val="es-ES"/>
        </w:rPr>
        <w:lastRenderedPageBreak/>
        <w:t>A. Para el ejercicio del derecho de acceso a la información, la Federación, los Estados y el Distrito Federal, en el ámbito de sus respectivas competencias, se regirán por los siguientes principios y bases:</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464935">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464935">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464935">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464935">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w:t>
      </w:r>
      <w:r w:rsidRPr="00464935">
        <w:rPr>
          <w:rFonts w:ascii="Palatino Linotype" w:hAnsi="Palatino Linotype" w:cs="Arial"/>
          <w:i/>
          <w:sz w:val="22"/>
          <w:szCs w:val="22"/>
          <w:lang w:val="es-ES"/>
        </w:rPr>
        <w:lastRenderedPageBreak/>
        <w:t>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i/>
          <w:sz w:val="22"/>
          <w:szCs w:val="22"/>
          <w:lang w:val="es-ES"/>
        </w:rPr>
        <w:t>…</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color w:val="000000"/>
          <w:sz w:val="22"/>
          <w:szCs w:val="22"/>
          <w:lang w:val="es-ES" w:eastAsia="es-MX"/>
        </w:rPr>
      </w:pPr>
      <w:r w:rsidRPr="00464935">
        <w:rPr>
          <w:rFonts w:ascii="Palatino Linotype" w:hAnsi="Palatino Linotype" w:cs="Arial"/>
          <w:i/>
          <w:sz w:val="22"/>
          <w:szCs w:val="22"/>
          <w:u w:val="single"/>
          <w:lang w:val="es-ES"/>
        </w:rPr>
        <w:t>La ley establecerá aquella información que se considere reservada o confidencial.</w:t>
      </w:r>
      <w:r w:rsidRPr="00464935">
        <w:rPr>
          <w:rFonts w:ascii="Palatino Linotype" w:hAnsi="Palatino Linotype" w:cs="Arial"/>
          <w:b/>
          <w:i/>
          <w:sz w:val="22"/>
          <w:szCs w:val="22"/>
          <w:lang w:val="es-ES"/>
        </w:rPr>
        <w:t>”</w:t>
      </w:r>
      <w:r w:rsidRPr="00464935">
        <w:rPr>
          <w:rFonts w:ascii="Palatino Linotype" w:hAnsi="Palatino Linotype" w:cs="Arial"/>
          <w:i/>
          <w:color w:val="000000"/>
          <w:sz w:val="22"/>
          <w:szCs w:val="22"/>
          <w:lang w:val="es-ES" w:eastAsia="es-MX"/>
        </w:rPr>
        <w:t xml:space="preserve"> </w:t>
      </w:r>
    </w:p>
    <w:p w:rsidR="004D26CA" w:rsidRPr="00464935" w:rsidRDefault="004D26CA" w:rsidP="001336CC">
      <w:pPr>
        <w:spacing w:before="100" w:beforeAutospacing="1" w:after="100" w:afterAutospacing="1" w:line="276" w:lineRule="auto"/>
        <w:ind w:left="851" w:right="992"/>
        <w:contextualSpacing/>
        <w:jc w:val="center"/>
        <w:rPr>
          <w:rFonts w:ascii="Palatino Linotype" w:hAnsi="Palatino Linotype" w:cs="Arial"/>
          <w:b/>
          <w:i/>
          <w:sz w:val="22"/>
          <w:szCs w:val="22"/>
          <w:lang w:val="es-ES"/>
        </w:rPr>
      </w:pPr>
      <w:r w:rsidRPr="00464935">
        <w:rPr>
          <w:rFonts w:ascii="Palatino Linotype" w:hAnsi="Palatino Linotype" w:cs="Arial"/>
          <w:b/>
          <w:i/>
          <w:sz w:val="22"/>
          <w:szCs w:val="22"/>
          <w:lang w:val="es-ES"/>
        </w:rPr>
        <w:t>Constitución Política del Estado Libre y Soberano de México</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r w:rsidRPr="00464935">
        <w:rPr>
          <w:rFonts w:ascii="Palatino Linotype" w:hAnsi="Palatino Linotype" w:cs="Arial"/>
          <w:b/>
          <w:i/>
          <w:sz w:val="22"/>
          <w:szCs w:val="22"/>
          <w:lang w:val="es-ES"/>
        </w:rPr>
        <w:t xml:space="preserve">“Artículo 5. …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464935">
        <w:rPr>
          <w:rFonts w:ascii="Palatino Linotype" w:hAnsi="Palatino Linotype"/>
          <w:b/>
          <w:i/>
          <w:sz w:val="22"/>
          <w:szCs w:val="22"/>
          <w:lang w:val="es-ES"/>
        </w:rPr>
        <w:t>El derecho a la información será garantizado por el Estado</w:t>
      </w:r>
      <w:r w:rsidRPr="00464935">
        <w:rPr>
          <w:rFonts w:ascii="Palatino Linotype" w:hAnsi="Palatino Linotype"/>
          <w:i/>
          <w:sz w:val="22"/>
          <w:szCs w:val="22"/>
          <w:lang w:val="es-ES"/>
        </w:rPr>
        <w:t xml:space="preserve">. La ley establecerá las previsiones que permitan asegurar la protección, el respeto y la difusión de este derecho.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46493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464935">
        <w:rPr>
          <w:rFonts w:ascii="Palatino Linotype" w:hAnsi="Palatino Linotype"/>
          <w:i/>
          <w:sz w:val="22"/>
          <w:szCs w:val="22"/>
          <w:lang w:val="es-ES"/>
        </w:rPr>
        <w:t>Este derecho se regirá por los principios y bases siguientes:</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464935">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64935">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464935">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464935">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464935">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464935">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464935">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464935">
        <w:rPr>
          <w:rFonts w:ascii="Palatino Linotype" w:hAnsi="Palatino Linotype"/>
          <w:b/>
          <w:i/>
          <w:sz w:val="22"/>
          <w:szCs w:val="22"/>
          <w:lang w:val="es-ES"/>
        </w:rPr>
        <w:t>”</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sz w:val="22"/>
          <w:szCs w:val="22"/>
          <w:lang w:val="es-ES"/>
        </w:rPr>
      </w:pPr>
      <w:r w:rsidRPr="00464935">
        <w:rPr>
          <w:rFonts w:ascii="Palatino Linotype" w:hAnsi="Palatino Linotype"/>
          <w:sz w:val="22"/>
          <w:szCs w:val="22"/>
          <w:lang w:val="es-ES"/>
        </w:rPr>
        <w:t>(Énfasis añadido)</w:t>
      </w: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r w:rsidRPr="00464935">
        <w:rPr>
          <w:rFonts w:ascii="Palatino Linotype" w:hAnsi="Palatino Linotype"/>
          <w:lang w:val="es-ES"/>
        </w:rPr>
        <w:t>Por otra parte, del contenido del artículo 1 de la Constitución Política de los Estados Unidos Mexicanos, se destaca lo siguiente:</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b/>
          <w:i/>
          <w:sz w:val="22"/>
          <w:szCs w:val="22"/>
          <w:lang w:val="es-ES"/>
        </w:rPr>
        <w:t>“Artículo 1o</w:t>
      </w:r>
      <w:r w:rsidRPr="00464935">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r w:rsidRPr="00464935">
        <w:rPr>
          <w:rFonts w:ascii="Palatino Linotype" w:hAnsi="Palatino Linotype" w:cs="Arial"/>
          <w:b/>
          <w:i/>
          <w:sz w:val="22"/>
          <w:szCs w:val="22"/>
          <w:u w:val="single"/>
          <w:lang w:val="es-ES"/>
        </w:rPr>
        <w:t>Las normas relativas a los derechos humanos se interpretarán</w:t>
      </w:r>
      <w:r w:rsidRPr="00464935">
        <w:rPr>
          <w:rFonts w:ascii="Palatino Linotype" w:hAnsi="Palatino Linotype" w:cs="Arial"/>
          <w:i/>
          <w:sz w:val="22"/>
          <w:szCs w:val="22"/>
          <w:lang w:val="es-ES"/>
        </w:rPr>
        <w:t xml:space="preserve"> de conformidad con esta Constitución y con los tratados internacionales de la </w:t>
      </w:r>
      <w:r w:rsidRPr="00464935">
        <w:rPr>
          <w:rFonts w:ascii="Palatino Linotype" w:hAnsi="Palatino Linotype" w:cs="Arial"/>
          <w:b/>
          <w:i/>
          <w:sz w:val="22"/>
          <w:szCs w:val="22"/>
          <w:lang w:val="es-ES"/>
        </w:rPr>
        <w:t xml:space="preserve">materia </w:t>
      </w:r>
      <w:r w:rsidRPr="00464935">
        <w:rPr>
          <w:rFonts w:ascii="Palatino Linotype" w:hAnsi="Palatino Linotype" w:cs="Arial"/>
          <w:b/>
          <w:i/>
          <w:sz w:val="22"/>
          <w:szCs w:val="22"/>
          <w:u w:val="single"/>
          <w:lang w:val="es-ES"/>
        </w:rPr>
        <w:t>favoreciendo en todo tiempo a las personas la protección más amplia</w:t>
      </w:r>
      <w:r w:rsidRPr="00464935">
        <w:rPr>
          <w:rFonts w:ascii="Palatino Linotype" w:hAnsi="Palatino Linotype" w:cs="Arial"/>
          <w:b/>
          <w:i/>
          <w:sz w:val="22"/>
          <w:szCs w:val="22"/>
          <w:lang w:val="es-ES"/>
        </w:rPr>
        <w:t>.</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464935">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64935">
        <w:rPr>
          <w:rFonts w:ascii="Palatino Linotype" w:hAnsi="Palatino Linotype" w:cs="Arial"/>
          <w:b/>
          <w:i/>
          <w:sz w:val="22"/>
          <w:szCs w:val="22"/>
          <w:lang w:val="es-ES"/>
        </w:rPr>
        <w:t>”</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sz w:val="22"/>
          <w:szCs w:val="22"/>
          <w:lang w:val="es-ES"/>
        </w:rPr>
      </w:pPr>
      <w:r w:rsidRPr="00464935">
        <w:rPr>
          <w:rFonts w:ascii="Palatino Linotype" w:hAnsi="Palatino Linotype"/>
          <w:sz w:val="22"/>
          <w:szCs w:val="22"/>
          <w:lang w:val="es-ES"/>
        </w:rPr>
        <w:t>(Énfasis añadido)</w:t>
      </w: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r w:rsidRPr="00464935">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r w:rsidRPr="00464935">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p>
    <w:p w:rsidR="004D26CA" w:rsidRPr="00464935" w:rsidRDefault="004D26CA" w:rsidP="001336CC">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464935">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6493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w:t>
      </w:r>
      <w:r w:rsidRPr="00464935">
        <w:rPr>
          <w:rFonts w:ascii="Palatino Linotype" w:hAnsi="Palatino Linotype" w:cs="Arial"/>
          <w:i/>
          <w:sz w:val="22"/>
          <w:szCs w:val="22"/>
          <w:lang w:val="es-ES"/>
        </w:rPr>
        <w:lastRenderedPageBreak/>
        <w:t>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r w:rsidRPr="00464935">
        <w:rPr>
          <w:rFonts w:ascii="Palatino Linotype" w:hAnsi="Palatino Linotype"/>
          <w:lang w:val="es-ES"/>
        </w:rPr>
        <w:t xml:space="preserve">En ese orden de ideas, se estima que el requerimiento relativo al nombre como presupuesto de </w:t>
      </w:r>
      <w:proofErr w:type="spellStart"/>
      <w:r w:rsidRPr="00464935">
        <w:rPr>
          <w:rFonts w:ascii="Palatino Linotype" w:hAnsi="Palatino Linotype"/>
          <w:lang w:val="es-ES"/>
        </w:rPr>
        <w:t>procedibilidad</w:t>
      </w:r>
      <w:proofErr w:type="spellEnd"/>
      <w:r w:rsidRPr="00464935">
        <w:rPr>
          <w:rFonts w:ascii="Palatino Linotype" w:hAnsi="Palatino Linotype"/>
          <w:lang w:val="es-ES"/>
        </w:rPr>
        <w:t xml:space="preserve"> podría limitar el ejercicio del derecho de acceso a la información pública, debido a que el hecho de solicitar la identificación del </w:t>
      </w:r>
      <w:r w:rsidRPr="00464935">
        <w:rPr>
          <w:rFonts w:ascii="Palatino Linotype" w:hAnsi="Palatino Linotype"/>
          <w:b/>
          <w:lang w:val="es-ES"/>
        </w:rPr>
        <w:t>RECURRENTE,</w:t>
      </w:r>
      <w:r w:rsidRPr="00464935">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p>
    <w:p w:rsidR="004D26CA" w:rsidRPr="00464935" w:rsidRDefault="004D26CA" w:rsidP="001336CC">
      <w:pPr>
        <w:spacing w:before="100" w:beforeAutospacing="1" w:after="100" w:afterAutospacing="1" w:line="360" w:lineRule="auto"/>
        <w:contextualSpacing/>
        <w:jc w:val="both"/>
        <w:rPr>
          <w:rFonts w:ascii="Palatino Linotype" w:hAnsi="Palatino Linotype"/>
          <w:lang w:val="es-ES"/>
        </w:rPr>
      </w:pPr>
      <w:r w:rsidRPr="00464935">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A0ACC" w:rsidRPr="00464935" w:rsidRDefault="004D26CA" w:rsidP="001336CC">
      <w:pPr>
        <w:spacing w:before="100" w:beforeAutospacing="1" w:after="100" w:afterAutospacing="1" w:line="360" w:lineRule="auto"/>
        <w:contextualSpacing/>
        <w:jc w:val="both"/>
        <w:rPr>
          <w:rFonts w:ascii="Palatino Linotype" w:hAnsi="Palatino Linotype"/>
          <w:lang w:val="es-ES"/>
        </w:rPr>
      </w:pPr>
      <w:r w:rsidRPr="00464935">
        <w:rPr>
          <w:rFonts w:ascii="Palatino Linotype" w:hAnsi="Palatino Linotype"/>
          <w:lang w:val="es-ES"/>
        </w:rPr>
        <w:t>En consecuencia, dado lo expuesto y fundado con anterioridad, se estima que el requisito relativo al nombre del</w:t>
      </w:r>
      <w:r w:rsidRPr="00464935">
        <w:rPr>
          <w:rFonts w:ascii="Palatino Linotype" w:hAnsi="Palatino Linotype"/>
          <w:b/>
          <w:lang w:val="es-ES"/>
        </w:rPr>
        <w:t xml:space="preserve"> RECURRENTE</w:t>
      </w:r>
      <w:r w:rsidRPr="00464935">
        <w:rPr>
          <w:rFonts w:ascii="Palatino Linotype" w:hAnsi="Palatino Linotype"/>
          <w:lang w:val="es-ES"/>
        </w:rPr>
        <w:t xml:space="preserve"> no constituye un presupuesto indispensable de </w:t>
      </w:r>
      <w:proofErr w:type="spellStart"/>
      <w:r w:rsidRPr="00464935">
        <w:rPr>
          <w:rFonts w:ascii="Palatino Linotype" w:hAnsi="Palatino Linotype"/>
          <w:lang w:val="es-ES"/>
        </w:rPr>
        <w:t>procedibilidad</w:t>
      </w:r>
      <w:proofErr w:type="spellEnd"/>
      <w:r w:rsidRPr="00464935">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w:t>
      </w:r>
      <w:r w:rsidRPr="00464935">
        <w:rPr>
          <w:rFonts w:ascii="Palatino Linotype" w:hAnsi="Palatino Linotype"/>
          <w:lang w:val="es-ES"/>
        </w:rPr>
        <w:lastRenderedPageBreak/>
        <w:t xml:space="preserve">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64935">
        <w:rPr>
          <w:rFonts w:ascii="Palatino Linotype" w:hAnsi="Palatino Linotype"/>
          <w:b/>
          <w:lang w:val="es-ES"/>
        </w:rPr>
        <w:t>EL RECURRENTE</w:t>
      </w:r>
      <w:r w:rsidRPr="00464935">
        <w:rPr>
          <w:rFonts w:ascii="Palatino Linotype" w:hAnsi="Palatino Linotype"/>
          <w:lang w:val="es-ES"/>
        </w:rPr>
        <w:t>, es la misma persona que realizó la solicitud de acceso a la información pública que ahora se impugna.</w:t>
      </w:r>
    </w:p>
    <w:p w:rsidR="00CA0ACC" w:rsidRPr="00464935" w:rsidRDefault="00CA0ACC" w:rsidP="001336CC">
      <w:pPr>
        <w:spacing w:before="100" w:beforeAutospacing="1" w:after="100" w:afterAutospacing="1" w:line="360" w:lineRule="auto"/>
        <w:contextualSpacing/>
        <w:jc w:val="both"/>
        <w:rPr>
          <w:rFonts w:ascii="Palatino Linotype" w:hAnsi="Palatino Linotype"/>
          <w:lang w:val="es-ES"/>
        </w:rPr>
      </w:pPr>
    </w:p>
    <w:p w:rsidR="00672554" w:rsidRPr="00464935" w:rsidRDefault="004D26CA" w:rsidP="001336CC">
      <w:pPr>
        <w:spacing w:before="100" w:beforeAutospacing="1" w:after="100" w:afterAutospacing="1" w:line="360" w:lineRule="auto"/>
        <w:contextualSpacing/>
        <w:jc w:val="both"/>
        <w:rPr>
          <w:rFonts w:ascii="Palatino Linotype" w:hAnsi="Palatino Linotype"/>
          <w:lang w:val="es-ES"/>
        </w:rPr>
      </w:pPr>
      <w:r w:rsidRPr="00464935">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464935">
        <w:rPr>
          <w:rFonts w:ascii="Palatino Linotype" w:hAnsi="Palatino Linotype"/>
          <w:b/>
          <w:lang w:val="es-ES"/>
        </w:rPr>
        <w:t>RECURRENTE</w:t>
      </w:r>
      <w:r w:rsidRPr="00464935">
        <w:rPr>
          <w:rFonts w:ascii="Palatino Linotype" w:hAnsi="Palatino Linotype"/>
          <w:lang w:val="es-ES"/>
        </w:rPr>
        <w:t xml:space="preserve">; por lo que, en el presente caso, al haber sido presentado el recurso de revisión vía </w:t>
      </w:r>
      <w:r w:rsidRPr="00464935">
        <w:rPr>
          <w:rFonts w:ascii="Palatino Linotype" w:hAnsi="Palatino Linotype"/>
          <w:b/>
          <w:lang w:val="es-ES"/>
        </w:rPr>
        <w:t>SAIMEX</w:t>
      </w:r>
      <w:r w:rsidRPr="00464935">
        <w:rPr>
          <w:rFonts w:ascii="Palatino Linotype" w:hAnsi="Palatino Linotype"/>
          <w:lang w:val="es-ES"/>
        </w:rPr>
        <w:t>, dicho requisito resulta innecesario.</w:t>
      </w:r>
    </w:p>
    <w:p w:rsidR="00672554" w:rsidRPr="00464935" w:rsidRDefault="00672554" w:rsidP="001336CC">
      <w:pPr>
        <w:spacing w:before="100" w:beforeAutospacing="1" w:after="100" w:afterAutospacing="1" w:line="360" w:lineRule="auto"/>
        <w:contextualSpacing/>
        <w:jc w:val="both"/>
        <w:rPr>
          <w:rFonts w:ascii="Palatino Linotype" w:hAnsi="Palatino Linotype"/>
          <w:lang w:val="es-ES"/>
        </w:rPr>
      </w:pPr>
    </w:p>
    <w:p w:rsidR="00AD5D3A" w:rsidRPr="00464935" w:rsidRDefault="003312C1" w:rsidP="001336CC">
      <w:pPr>
        <w:spacing w:before="100" w:beforeAutospacing="1" w:after="100" w:afterAutospacing="1" w:line="360" w:lineRule="auto"/>
        <w:contextualSpacing/>
        <w:jc w:val="both"/>
        <w:rPr>
          <w:rFonts w:ascii="Palatino Linotype" w:hAnsi="Palatino Linotype"/>
          <w:lang w:val="es-ES"/>
        </w:rPr>
      </w:pPr>
      <w:r w:rsidRPr="00464935">
        <w:rPr>
          <w:rFonts w:ascii="Palatino Linotype" w:hAnsi="Palatino Linotype" w:cs="Arial"/>
          <w:b/>
          <w:sz w:val="28"/>
          <w:szCs w:val="28"/>
        </w:rPr>
        <w:t xml:space="preserve">QUINTO. </w:t>
      </w:r>
      <w:r w:rsidR="00CF05A0" w:rsidRPr="00464935">
        <w:rPr>
          <w:rFonts w:ascii="Palatino Linotype" w:hAnsi="Palatino Linotype" w:cs="Arial"/>
          <w:b/>
        </w:rPr>
        <w:t>Estudio y resolución del asunto</w:t>
      </w:r>
      <w:r w:rsidR="00CF05A0" w:rsidRPr="00464935">
        <w:rPr>
          <w:rFonts w:ascii="Palatino Linotype" w:hAnsi="Palatino Linotype" w:cs="Arial"/>
          <w:b/>
          <w:color w:val="000000" w:themeColor="text1"/>
        </w:rPr>
        <w:t>.</w:t>
      </w:r>
      <w:r w:rsidR="00CF05A0" w:rsidRPr="00464935">
        <w:rPr>
          <w:rFonts w:ascii="Palatino Linotype" w:hAnsi="Palatino Linotype" w:cs="Arial"/>
          <w:color w:val="000000" w:themeColor="text1"/>
        </w:rPr>
        <w:t xml:space="preserve"> Tal y como quedó precisado en los resultandos de la presente resolución, el particular requirió del </w:t>
      </w:r>
      <w:r w:rsidR="00CF05A0" w:rsidRPr="00464935">
        <w:rPr>
          <w:rFonts w:ascii="Palatino Linotype" w:hAnsi="Palatino Linotype" w:cs="Arial"/>
          <w:b/>
          <w:color w:val="000000" w:themeColor="text1"/>
        </w:rPr>
        <w:t>SUJETO OBLIGADO</w:t>
      </w:r>
      <w:r w:rsidR="00CF05A0" w:rsidRPr="00464935">
        <w:rPr>
          <w:rFonts w:ascii="Palatino Linotype" w:hAnsi="Palatino Linotype" w:cs="Arial"/>
          <w:color w:val="000000" w:themeColor="text1"/>
        </w:rPr>
        <w:t xml:space="preserve"> l</w:t>
      </w:r>
      <w:r w:rsidR="00AD5D3A" w:rsidRPr="00464935">
        <w:rPr>
          <w:rFonts w:ascii="Palatino Linotype" w:hAnsi="Palatino Linotype" w:cs="Arial"/>
        </w:rPr>
        <w:t xml:space="preserve">o siguiente: </w:t>
      </w:r>
    </w:p>
    <w:p w:rsidR="00893636" w:rsidRPr="00464935" w:rsidRDefault="00893636" w:rsidP="001336CC">
      <w:pPr>
        <w:tabs>
          <w:tab w:val="left" w:pos="1200"/>
        </w:tabs>
        <w:autoSpaceDE w:val="0"/>
        <w:autoSpaceDN w:val="0"/>
        <w:adjustRightInd w:val="0"/>
        <w:spacing w:before="100" w:beforeAutospacing="1" w:after="100" w:afterAutospacing="1"/>
        <w:contextualSpacing/>
        <w:jc w:val="both"/>
        <w:rPr>
          <w:rFonts w:ascii="Palatino Linotype" w:hAnsi="Palatino Linotype" w:cs="Arial"/>
        </w:rPr>
      </w:pPr>
      <w:r w:rsidRPr="00464935">
        <w:rPr>
          <w:rFonts w:ascii="Palatino Linotype" w:hAnsi="Palatino Linotype" w:cs="Arial"/>
        </w:rPr>
        <w:tab/>
      </w:r>
    </w:p>
    <w:p w:rsidR="00CA0ACC" w:rsidRPr="00464935" w:rsidRDefault="00CA0ACC" w:rsidP="00CA0ACC">
      <w:pPr>
        <w:spacing w:before="100" w:beforeAutospacing="1" w:after="100" w:afterAutospacing="1"/>
        <w:ind w:left="851" w:right="902"/>
        <w:contextualSpacing/>
        <w:jc w:val="both"/>
        <w:rPr>
          <w:rFonts w:ascii="Palatino Linotype" w:hAnsi="Palatino Linotype" w:cs="Arial"/>
          <w:i/>
          <w:sz w:val="22"/>
          <w:szCs w:val="22"/>
        </w:rPr>
      </w:pPr>
      <w:r w:rsidRPr="00464935">
        <w:rPr>
          <w:rFonts w:ascii="Palatino Linotype" w:hAnsi="Palatino Linotype" w:cs="Arial"/>
          <w:i/>
          <w:sz w:val="22"/>
          <w:szCs w:val="22"/>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w:t>
      </w:r>
      <w:r w:rsidRPr="00464935">
        <w:rPr>
          <w:rFonts w:ascii="Palatino Linotype" w:hAnsi="Palatino Linotype" w:cs="Arial"/>
          <w:i/>
          <w:sz w:val="22"/>
          <w:szCs w:val="22"/>
        </w:rPr>
        <w:lastRenderedPageBreak/>
        <w:t>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p>
    <w:p w:rsidR="00CA0ACC" w:rsidRPr="00464935" w:rsidRDefault="00CA0ACC" w:rsidP="001336CC">
      <w:pPr>
        <w:spacing w:before="100" w:beforeAutospacing="1" w:after="100" w:afterAutospacing="1" w:line="360" w:lineRule="auto"/>
        <w:contextualSpacing/>
        <w:jc w:val="both"/>
        <w:rPr>
          <w:rFonts w:ascii="Palatino Linotype" w:hAnsi="Palatino Linotype" w:cs="Arial"/>
          <w:i/>
          <w:sz w:val="22"/>
          <w:szCs w:val="22"/>
        </w:rPr>
      </w:pPr>
    </w:p>
    <w:p w:rsidR="00A82AE7" w:rsidRPr="00464935" w:rsidRDefault="00893636" w:rsidP="001336CC">
      <w:pPr>
        <w:spacing w:before="100" w:beforeAutospacing="1" w:after="100" w:afterAutospacing="1" w:line="360" w:lineRule="auto"/>
        <w:contextualSpacing/>
        <w:jc w:val="both"/>
        <w:rPr>
          <w:rFonts w:ascii="Palatino Linotype" w:hAnsi="Palatino Linotype" w:cs="Arial"/>
          <w:color w:val="000000"/>
        </w:rPr>
      </w:pPr>
      <w:r w:rsidRPr="00464935">
        <w:rPr>
          <w:rFonts w:ascii="Palatino Linotype" w:hAnsi="Palatino Linotype" w:cs="Arial"/>
        </w:rPr>
        <w:t xml:space="preserve">En respuesta a la solicitud de información Pública, </w:t>
      </w:r>
      <w:r w:rsidR="00AD5D3A" w:rsidRPr="00464935">
        <w:rPr>
          <w:rFonts w:ascii="Palatino Linotype" w:hAnsi="Palatino Linotype" w:cs="Arial"/>
          <w:b/>
          <w:color w:val="000000"/>
        </w:rPr>
        <w:t>EL SUJETO OBLIGADO</w:t>
      </w:r>
      <w:r w:rsidR="00AD5D3A" w:rsidRPr="00464935">
        <w:rPr>
          <w:rFonts w:ascii="Palatino Linotype" w:hAnsi="Palatino Linotype" w:cs="Arial"/>
          <w:color w:val="000000"/>
        </w:rPr>
        <w:t xml:space="preserve"> </w:t>
      </w:r>
      <w:r w:rsidRPr="00464935">
        <w:rPr>
          <w:rFonts w:ascii="Palatino Linotype" w:hAnsi="Palatino Linotype" w:cs="Arial"/>
          <w:color w:val="000000"/>
        </w:rPr>
        <w:t>adjuntó el archivo electrónico descrito en el resultando III de la presente resolución y que a fin de evitar repeticiones innecesarias se omite inserción de nueva cuenta.</w:t>
      </w:r>
    </w:p>
    <w:p w:rsidR="00882929" w:rsidRPr="00464935" w:rsidRDefault="00882929" w:rsidP="001336CC">
      <w:pPr>
        <w:spacing w:before="100" w:beforeAutospacing="1" w:after="100" w:afterAutospacing="1"/>
        <w:contextualSpacing/>
        <w:jc w:val="both"/>
        <w:rPr>
          <w:rFonts w:ascii="Palatino Linotype" w:hAnsi="Palatino Linotype" w:cs="Arial"/>
          <w:color w:val="000000"/>
        </w:rPr>
      </w:pPr>
    </w:p>
    <w:p w:rsidR="00AD5D3A" w:rsidRPr="00464935" w:rsidRDefault="00AD5D3A" w:rsidP="001336CC">
      <w:pPr>
        <w:spacing w:before="100" w:beforeAutospacing="1" w:after="100" w:afterAutospacing="1" w:line="360" w:lineRule="auto"/>
        <w:contextualSpacing/>
        <w:jc w:val="both"/>
        <w:rPr>
          <w:rFonts w:ascii="Palatino Linotype" w:hAnsi="Palatino Linotype" w:cs="Arial"/>
        </w:rPr>
      </w:pPr>
      <w:r w:rsidRPr="00464935">
        <w:rPr>
          <w:rFonts w:ascii="Palatino Linotype" w:hAnsi="Palatino Linotype" w:cs="Arial"/>
        </w:rPr>
        <w:t>Inconforme con dicha respuesta,</w:t>
      </w:r>
      <w:r w:rsidR="00A82AE7" w:rsidRPr="00464935">
        <w:rPr>
          <w:rFonts w:ascii="Palatino Linotype" w:hAnsi="Palatino Linotype" w:cs="Arial"/>
          <w:b/>
        </w:rPr>
        <w:t xml:space="preserve"> EL</w:t>
      </w:r>
      <w:r w:rsidRPr="00464935">
        <w:rPr>
          <w:rFonts w:ascii="Palatino Linotype" w:hAnsi="Palatino Linotype" w:cs="Arial"/>
          <w:b/>
        </w:rPr>
        <w:t xml:space="preserve"> RECURRENTE</w:t>
      </w:r>
      <w:r w:rsidRPr="00464935">
        <w:rPr>
          <w:rFonts w:ascii="Palatino Linotype" w:hAnsi="Palatino Linotype" w:cs="Arial"/>
        </w:rPr>
        <w:t xml:space="preserve"> procedió a interponer el presente recurso de revisión, señalando como acto impugnado lo siguiente: </w:t>
      </w:r>
    </w:p>
    <w:p w:rsidR="00882929" w:rsidRPr="00464935" w:rsidRDefault="00882929" w:rsidP="001336CC">
      <w:pPr>
        <w:spacing w:before="100" w:beforeAutospacing="1" w:after="100" w:afterAutospacing="1"/>
        <w:contextualSpacing/>
        <w:jc w:val="both"/>
        <w:rPr>
          <w:rFonts w:ascii="Palatino Linotype" w:hAnsi="Palatino Linotype" w:cs="Arial"/>
        </w:rPr>
      </w:pPr>
    </w:p>
    <w:p w:rsidR="00A82AE7" w:rsidRPr="00464935" w:rsidRDefault="00A82AE7" w:rsidP="001336CC">
      <w:pPr>
        <w:spacing w:before="100" w:beforeAutospacing="1" w:after="100" w:afterAutospacing="1"/>
        <w:ind w:left="851" w:right="902"/>
        <w:contextualSpacing/>
        <w:jc w:val="both"/>
        <w:rPr>
          <w:rFonts w:ascii="Palatino Linotype" w:hAnsi="Palatino Linotype" w:cs="Arial"/>
          <w:i/>
          <w:sz w:val="22"/>
          <w:szCs w:val="22"/>
          <w:lang w:eastAsia="es-MX"/>
        </w:rPr>
      </w:pPr>
      <w:r w:rsidRPr="00464935">
        <w:rPr>
          <w:rFonts w:ascii="Palatino Linotype" w:hAnsi="Palatino Linotype" w:cs="Arial"/>
          <w:i/>
          <w:sz w:val="22"/>
          <w:szCs w:val="22"/>
          <w:lang w:eastAsia="es-MX"/>
        </w:rPr>
        <w:t>“</w:t>
      </w:r>
      <w:r w:rsidR="00893636" w:rsidRPr="00464935">
        <w:rPr>
          <w:rFonts w:ascii="Palatino Linotype" w:hAnsi="Palatino Linotype" w:cs="Arial"/>
          <w:i/>
          <w:sz w:val="22"/>
          <w:szCs w:val="22"/>
        </w:rPr>
        <w:t xml:space="preserve">RESPUESTA </w:t>
      </w:r>
      <w:r w:rsidR="00672554" w:rsidRPr="00464935">
        <w:rPr>
          <w:rFonts w:ascii="Palatino Linotype" w:hAnsi="Palatino Linotype" w:cs="Arial"/>
          <w:i/>
          <w:sz w:val="22"/>
          <w:szCs w:val="22"/>
        </w:rPr>
        <w:t>MI SOLICITUD</w:t>
      </w:r>
      <w:r w:rsidR="00893636" w:rsidRPr="00464935">
        <w:rPr>
          <w:rFonts w:ascii="Palatino Linotype" w:hAnsi="Palatino Linotype" w:cs="Arial"/>
          <w:i/>
          <w:sz w:val="22"/>
          <w:szCs w:val="22"/>
        </w:rPr>
        <w:t xml:space="preserve">.” </w:t>
      </w:r>
      <w:r w:rsidRPr="00464935">
        <w:rPr>
          <w:rFonts w:ascii="Palatino Linotype" w:hAnsi="Palatino Linotype" w:cs="Arial"/>
          <w:i/>
          <w:sz w:val="22"/>
          <w:szCs w:val="22"/>
          <w:lang w:eastAsia="es-MX"/>
        </w:rPr>
        <w:t>(Sic)</w:t>
      </w:r>
    </w:p>
    <w:p w:rsidR="00A82AE7" w:rsidRPr="00464935" w:rsidRDefault="00A82AE7" w:rsidP="001336CC">
      <w:pPr>
        <w:pStyle w:val="Prrafodelista"/>
        <w:spacing w:before="100" w:beforeAutospacing="1" w:after="100" w:afterAutospacing="1" w:line="360" w:lineRule="auto"/>
        <w:ind w:left="0"/>
        <w:contextualSpacing/>
        <w:jc w:val="both"/>
        <w:rPr>
          <w:rFonts w:ascii="Palatino Linotype" w:hAnsi="Palatino Linotype"/>
        </w:rPr>
      </w:pPr>
      <w:r w:rsidRPr="00464935">
        <w:rPr>
          <w:rFonts w:ascii="Palatino Linotype" w:hAnsi="Palatino Linotype" w:cs="Arial"/>
        </w:rPr>
        <w:t>Asimismo</w:t>
      </w:r>
      <w:r w:rsidRPr="00464935">
        <w:rPr>
          <w:rFonts w:ascii="Palatino Linotype" w:hAnsi="Palatino Linotype"/>
        </w:rPr>
        <w:t xml:space="preserve">, indicó como razones o motivos de inconformidad: </w:t>
      </w:r>
    </w:p>
    <w:p w:rsidR="00A82AE7" w:rsidRPr="00464935" w:rsidRDefault="00A82AE7" w:rsidP="001336CC">
      <w:pPr>
        <w:spacing w:before="100" w:beforeAutospacing="1" w:after="100" w:afterAutospacing="1"/>
        <w:ind w:left="851" w:right="902"/>
        <w:contextualSpacing/>
        <w:jc w:val="both"/>
        <w:rPr>
          <w:rFonts w:ascii="Palatino Linotype" w:hAnsi="Palatino Linotype" w:cs="Arial"/>
          <w:i/>
          <w:spacing w:val="-6"/>
          <w:sz w:val="22"/>
          <w:lang w:eastAsia="es-MX"/>
        </w:rPr>
      </w:pPr>
      <w:r w:rsidRPr="00464935">
        <w:rPr>
          <w:rFonts w:ascii="Palatino Linotype" w:hAnsi="Palatino Linotype" w:cs="Arial"/>
          <w:i/>
          <w:spacing w:val="-6"/>
          <w:sz w:val="22"/>
          <w:lang w:eastAsia="es-MX"/>
        </w:rPr>
        <w:t>“</w:t>
      </w:r>
      <w:r w:rsidR="00672554" w:rsidRPr="00464935">
        <w:rPr>
          <w:rFonts w:ascii="Palatino Linotype" w:hAnsi="Palatino Linotype" w:cs="Arial"/>
          <w:i/>
          <w:sz w:val="22"/>
          <w:szCs w:val="22"/>
          <w:lang w:eastAsia="es-MX"/>
        </w:rPr>
        <w:t xml:space="preserve">DE ACUERDO A LA INFORMACIÓN SOLICITADA LA RESPUESTA QUE RECIBÍ NO ME QUEDA CLARA YA QUE ME HABLAN DE QUE SE CREO LA SECRETARIA DE LAS MUJERES NAUCALPENSES Y LA IGUALDAD SUSTANTIVA LA CUAL ESTA INTEGRADAS POR UNIDADES ADMINISTRATIVAS COMO HACE MENCIÓN EL ARTICULO 12. 5 DE SU REGLAMENTO ORGÁNICO, PERO NINGUNA TIENE EL NOMBRE DE UNIDAD DE IGUALDAD DE GÉNERO Y ERRADICACIÓN DE LA VIOLENCIA Y POR ENDE SUS FUNCIONES NO SON LAS MISMAS QUE NOS HACE MENCIÓN EL ARTICULO 34 TER DE LA LEY DE IGUALDAD DE TRATO Y OPORTUNIDADES ENTRE MUJERES Y HOMBRES DEL ESTADO DE MÉXICO, LAS CUALES SON LAS SIGUIENTES: Artículo 34 Ter.- Son atribuciones de las Unidades de Igualdad de Género y Erradicación de la Violencia, las siguientes: I. Promover y vigilar que sus planes, programas y acciones sean realizados con perspectiva de género; ll. Generar acciones con perspectiva de género que garanticen el acceso de las mujeres a una vida libre de violencia, promuevan la igualdad, el empoderamiento de las mujeres, el respeto a los derechos </w:t>
      </w:r>
      <w:r w:rsidR="00672554" w:rsidRPr="00464935">
        <w:rPr>
          <w:rFonts w:ascii="Palatino Linotype" w:hAnsi="Palatino Linotype" w:cs="Arial"/>
          <w:i/>
          <w:sz w:val="22"/>
          <w:szCs w:val="22"/>
          <w:lang w:eastAsia="es-MX"/>
        </w:rPr>
        <w:lastRenderedPageBreak/>
        <w:t>humanos y la eliminación de la discriminación; III.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IV. Coadyuvar en la elaboración de sus presupuestos con perspectiva de género, con la finalidad de incorporar acciones relacionadas con la materia; V. Informar periódicamente, en el marco del Sistema Estatal, los resultados de la ejecución de sus planes y programas, con el propósito de integrar y rendir el informe anual correspondiente; VI. Ser el primer punto de contacto para los casos de acoso y hostigamiento sexual; y VII. Las demás que se establezcan en otras disposiciones jurídicas. ES POR ELLO MI CONFUSIÓN, YA QUE EN LA RESPUESTA SE HABLA DE QUE SOLICITARON QUE SE ADICIONARAN FUNCIONES EN EL MES DE MARZO A SU SECRETARIA Y TAL VEZ EN ELLAS SE ENCUENTREN LAS QUE MENCIONA EL ARTICULO 34 TER, ES POR ELLO QUE SOLICITO SEAN MAS PRECISOS EN LA INFORMACIÓN QUE SE ME ESTA BRINDANDO, PARA QUE NO QUEDE DUDA DE LA INFORMACIÓN QUE REQUIERO, YA QUE LAS PREGUNTAS QUE FORMULE SON MUY ESPECIFICAS.</w:t>
      </w:r>
      <w:r w:rsidR="00893636" w:rsidRPr="00464935">
        <w:rPr>
          <w:rFonts w:ascii="Palatino Linotype" w:hAnsi="Palatino Linotype" w:cs="Arial"/>
          <w:i/>
          <w:sz w:val="22"/>
          <w:szCs w:val="22"/>
          <w:lang w:eastAsia="es-MX"/>
        </w:rPr>
        <w:t xml:space="preserve">” </w:t>
      </w:r>
      <w:r w:rsidRPr="00464935">
        <w:rPr>
          <w:rFonts w:ascii="Palatino Linotype" w:hAnsi="Palatino Linotype" w:cs="Arial"/>
          <w:i/>
          <w:spacing w:val="-6"/>
          <w:sz w:val="22"/>
          <w:lang w:eastAsia="es-MX"/>
        </w:rPr>
        <w:t>(Sic)</w:t>
      </w:r>
    </w:p>
    <w:p w:rsidR="009C4C9E" w:rsidRPr="00464935" w:rsidRDefault="009C4C9E" w:rsidP="001336CC">
      <w:pPr>
        <w:spacing w:before="100" w:beforeAutospacing="1" w:after="100" w:afterAutospacing="1" w:line="360" w:lineRule="auto"/>
        <w:contextualSpacing/>
        <w:jc w:val="both"/>
        <w:rPr>
          <w:rFonts w:ascii="Palatino Linotype" w:hAnsi="Palatino Linotype" w:cs="Arial"/>
          <w:lang w:eastAsia="es-MX"/>
        </w:rPr>
      </w:pPr>
    </w:p>
    <w:p w:rsidR="00C07318" w:rsidRPr="00464935" w:rsidRDefault="00CF05A0" w:rsidP="001336CC">
      <w:pPr>
        <w:spacing w:before="100" w:beforeAutospacing="1" w:after="100" w:afterAutospacing="1" w:line="360" w:lineRule="auto"/>
        <w:contextualSpacing/>
        <w:jc w:val="both"/>
        <w:rPr>
          <w:rFonts w:ascii="Palatino Linotype" w:hAnsi="Palatino Linotype" w:cs="Arial"/>
          <w:lang w:eastAsia="es-MX"/>
        </w:rPr>
      </w:pPr>
      <w:r w:rsidRPr="00464935">
        <w:rPr>
          <w:rFonts w:ascii="Palatino Linotype" w:hAnsi="Palatino Linotype" w:cs="Arial"/>
          <w:lang w:eastAsia="es-MX"/>
        </w:rPr>
        <w:t>En ese tenor</w:t>
      </w:r>
      <w:r w:rsidR="00A82AE7" w:rsidRPr="00464935">
        <w:rPr>
          <w:rFonts w:ascii="Palatino Linotype" w:hAnsi="Palatino Linotype" w:cs="Arial"/>
          <w:lang w:eastAsia="es-MX"/>
        </w:rPr>
        <w:t xml:space="preserve">, </w:t>
      </w:r>
      <w:r w:rsidR="00AD5D3A" w:rsidRPr="00464935">
        <w:rPr>
          <w:rFonts w:ascii="Palatino Linotype" w:hAnsi="Palatino Linotype" w:cs="Arial"/>
          <w:b/>
          <w:lang w:eastAsia="es-MX"/>
        </w:rPr>
        <w:t xml:space="preserve">EL SUJETO OBLIGADO </w:t>
      </w:r>
      <w:r w:rsidR="00AD5D3A" w:rsidRPr="00464935">
        <w:rPr>
          <w:rFonts w:ascii="Palatino Linotype" w:hAnsi="Palatino Linotype" w:cs="Arial"/>
        </w:rPr>
        <w:t>remitió el Informe</w:t>
      </w:r>
      <w:r w:rsidR="00A82AE7" w:rsidRPr="00464935">
        <w:rPr>
          <w:rFonts w:ascii="Palatino Linotype" w:hAnsi="Palatino Linotype" w:cs="Arial"/>
          <w:lang w:eastAsia="es-MX"/>
        </w:rPr>
        <w:t xml:space="preserve"> Justificado </w:t>
      </w:r>
      <w:r w:rsidR="00940C0E" w:rsidRPr="00464935">
        <w:rPr>
          <w:rFonts w:ascii="Palatino Linotype" w:hAnsi="Palatino Linotype" w:cs="Arial"/>
          <w:lang w:eastAsia="es-MX"/>
        </w:rPr>
        <w:t xml:space="preserve">mediante el cual esencialmente ratificó su respuesta, motivo por el cual no fue puesto a disposición del solicitante. Por su parte </w:t>
      </w:r>
      <w:r w:rsidR="00940C0E" w:rsidRPr="00464935">
        <w:rPr>
          <w:rFonts w:ascii="Palatino Linotype" w:hAnsi="Palatino Linotype" w:cs="Arial"/>
          <w:b/>
          <w:lang w:eastAsia="es-MX"/>
        </w:rPr>
        <w:t>EL RECURRENTE</w:t>
      </w:r>
      <w:r w:rsidR="007A0DC6" w:rsidRPr="00464935">
        <w:rPr>
          <w:rFonts w:ascii="Palatino Linotype" w:hAnsi="Palatino Linotype" w:cs="Arial"/>
          <w:lang w:eastAsia="es-MX"/>
        </w:rPr>
        <w:t>,</w:t>
      </w:r>
      <w:r w:rsidR="00940C0E" w:rsidRPr="00464935">
        <w:rPr>
          <w:rFonts w:ascii="Palatino Linotype" w:hAnsi="Palatino Linotype" w:cs="Arial"/>
          <w:b/>
          <w:lang w:eastAsia="es-MX"/>
        </w:rPr>
        <w:t xml:space="preserve"> </w:t>
      </w:r>
      <w:r w:rsidR="00940C0E" w:rsidRPr="00464935">
        <w:rPr>
          <w:rFonts w:ascii="Palatino Linotype" w:hAnsi="Palatino Linotype" w:cs="Arial"/>
          <w:lang w:eastAsia="es-MX"/>
        </w:rPr>
        <w:t>fue omiso en realizar manifestación alguna respecto del recurso de revisión de que se trata.</w:t>
      </w:r>
    </w:p>
    <w:p w:rsidR="00CF05A0" w:rsidRPr="00464935" w:rsidRDefault="00CF05A0" w:rsidP="001336CC">
      <w:pPr>
        <w:spacing w:before="100" w:beforeAutospacing="1" w:after="100" w:afterAutospacing="1" w:line="360" w:lineRule="auto"/>
        <w:contextualSpacing/>
        <w:jc w:val="both"/>
        <w:rPr>
          <w:rFonts w:ascii="Palatino Linotype" w:hAnsi="Palatino Linotype" w:cs="Arial"/>
          <w:lang w:eastAsia="es-MX"/>
        </w:rPr>
      </w:pPr>
    </w:p>
    <w:p w:rsidR="00CF05A0" w:rsidRPr="00464935" w:rsidRDefault="00CF05A0" w:rsidP="001336CC">
      <w:pPr>
        <w:spacing w:before="100" w:beforeAutospacing="1" w:after="100" w:afterAutospacing="1" w:line="360" w:lineRule="auto"/>
        <w:ind w:right="49"/>
        <w:contextualSpacing/>
        <w:jc w:val="both"/>
        <w:rPr>
          <w:rFonts w:ascii="Palatino Linotype" w:hAnsi="Palatino Linotype" w:cs="Arial"/>
        </w:rPr>
      </w:pPr>
      <w:r w:rsidRPr="00464935">
        <w:rPr>
          <w:rFonts w:ascii="Palatino Linotype" w:hAnsi="Palatino Linotype" w:cs="Arial"/>
        </w:rPr>
        <w:t xml:space="preserve">Bajo ese contexto, este Instituto analizó la totalidad de constancias que integran el expediente electrónico del </w:t>
      </w:r>
      <w:r w:rsidRPr="00464935">
        <w:rPr>
          <w:rFonts w:ascii="Palatino Linotype" w:hAnsi="Palatino Linotype" w:cs="Arial"/>
          <w:b/>
        </w:rPr>
        <w:t>SAIMEX</w:t>
      </w:r>
      <w:r w:rsidRPr="00464935">
        <w:rPr>
          <w:rFonts w:ascii="Palatino Linotype" w:hAnsi="Palatino Linotype" w:cs="Arial"/>
        </w:rPr>
        <w:t xml:space="preserve"> y advirtió que las razones o motivos de inconformidad hechas valer por </w:t>
      </w:r>
      <w:r w:rsidRPr="00464935">
        <w:rPr>
          <w:rFonts w:ascii="Palatino Linotype" w:hAnsi="Palatino Linotype" w:cs="Arial"/>
          <w:b/>
        </w:rPr>
        <w:t>EL RECURRENTE</w:t>
      </w:r>
      <w:r w:rsidRPr="00464935">
        <w:rPr>
          <w:rFonts w:ascii="Palatino Linotype" w:hAnsi="Palatino Linotype" w:cs="Arial"/>
        </w:rPr>
        <w:t xml:space="preserve"> devienen </w:t>
      </w:r>
      <w:r w:rsidRPr="00464935">
        <w:rPr>
          <w:rFonts w:ascii="Palatino Linotype" w:hAnsi="Palatino Linotype" w:cs="Arial"/>
          <w:b/>
        </w:rPr>
        <w:t>parcialmente fundadas</w:t>
      </w:r>
      <w:r w:rsidRPr="00464935">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CF05A0" w:rsidRPr="00464935" w:rsidRDefault="00CF05A0" w:rsidP="001336CC">
      <w:pPr>
        <w:spacing w:before="100" w:beforeAutospacing="1" w:after="100" w:afterAutospacing="1" w:line="360" w:lineRule="auto"/>
        <w:ind w:right="49"/>
        <w:contextualSpacing/>
        <w:jc w:val="both"/>
        <w:rPr>
          <w:rFonts w:ascii="Palatino Linotype" w:hAnsi="Palatino Linotype" w:cs="Arial"/>
        </w:rPr>
      </w:pPr>
    </w:p>
    <w:p w:rsidR="00CF05A0" w:rsidRPr="00464935" w:rsidRDefault="00CF05A0" w:rsidP="001336CC">
      <w:pPr>
        <w:spacing w:before="100" w:beforeAutospacing="1" w:after="100" w:afterAutospacing="1" w:line="360" w:lineRule="auto"/>
        <w:ind w:right="49"/>
        <w:contextualSpacing/>
        <w:jc w:val="both"/>
        <w:rPr>
          <w:rFonts w:ascii="Palatino Linotype" w:hAnsi="Palatino Linotype" w:cs="Arial"/>
        </w:rPr>
      </w:pPr>
      <w:r w:rsidRPr="00464935">
        <w:rPr>
          <w:rFonts w:ascii="Palatino Linotype" w:eastAsia="Calibri" w:hAnsi="Palatino Linotype" w:cs="Arial"/>
        </w:rPr>
        <w:t xml:space="preserve">En aras de lo anterior, es criterio de este Instituto </w:t>
      </w:r>
      <w:r w:rsidRPr="00464935">
        <w:rPr>
          <w:rFonts w:ascii="Palatino Linotype" w:hAnsi="Palatino Linotype"/>
        </w:rPr>
        <w:t xml:space="preserve">obviar el análisis de la competencia por parte del </w:t>
      </w:r>
      <w:r w:rsidRPr="00464935">
        <w:rPr>
          <w:rFonts w:ascii="Palatino Linotype" w:hAnsi="Palatino Linotype"/>
          <w:b/>
        </w:rPr>
        <w:t>SUJETO OBLIGADO</w:t>
      </w:r>
      <w:r w:rsidRPr="00464935">
        <w:rPr>
          <w:rFonts w:ascii="Palatino Linotype" w:hAnsi="Palatino Linotype"/>
        </w:rPr>
        <w:t>, para generar, administrar o poseer la información solicitada, cuando éste ha asumido la misma, situación que en la especie aconteció al remitir diversas matrices donde, según su dicho, contempla la información requerida por el particular.</w:t>
      </w:r>
    </w:p>
    <w:p w:rsidR="00CA0ACC" w:rsidRPr="00464935" w:rsidRDefault="00CA0ACC" w:rsidP="001336CC">
      <w:pPr>
        <w:spacing w:before="100" w:beforeAutospacing="1" w:after="100" w:afterAutospacing="1" w:line="360" w:lineRule="auto"/>
        <w:contextualSpacing/>
        <w:jc w:val="both"/>
        <w:rPr>
          <w:rFonts w:ascii="Palatino Linotype" w:hAnsi="Palatino Linotype"/>
        </w:rPr>
      </w:pPr>
    </w:p>
    <w:p w:rsidR="00CF05A0" w:rsidRPr="00464935" w:rsidRDefault="00CF05A0" w:rsidP="001336CC">
      <w:pPr>
        <w:spacing w:before="100" w:beforeAutospacing="1" w:after="100" w:afterAutospacing="1" w:line="360" w:lineRule="auto"/>
        <w:contextualSpacing/>
        <w:jc w:val="both"/>
        <w:rPr>
          <w:rFonts w:ascii="Palatino Linotype" w:hAnsi="Palatino Linotype"/>
        </w:rPr>
      </w:pPr>
      <w:r w:rsidRPr="00464935">
        <w:rPr>
          <w:rFonts w:ascii="Palatino Linotype" w:hAnsi="Palatino Linotype"/>
        </w:rPr>
        <w:t xml:space="preserve">En efecto, el hecho de que </w:t>
      </w:r>
      <w:r w:rsidRPr="00464935">
        <w:rPr>
          <w:rFonts w:ascii="Palatino Linotype" w:hAnsi="Palatino Linotype"/>
          <w:b/>
        </w:rPr>
        <w:t>EL SUJETO OBLIGADO</w:t>
      </w:r>
      <w:r w:rsidRPr="00464935">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CF05A0" w:rsidRPr="00464935" w:rsidRDefault="00CF05A0" w:rsidP="001336CC">
      <w:pPr>
        <w:tabs>
          <w:tab w:val="left" w:pos="851"/>
          <w:tab w:val="left" w:pos="8505"/>
        </w:tabs>
        <w:spacing w:before="100" w:beforeAutospacing="1" w:after="100" w:afterAutospacing="1"/>
        <w:ind w:left="851" w:right="902"/>
        <w:contextualSpacing/>
        <w:jc w:val="both"/>
        <w:rPr>
          <w:rFonts w:ascii="Palatino Linotype" w:hAnsi="Palatino Linotype" w:cs="Arial"/>
          <w:i/>
          <w:sz w:val="22"/>
          <w:szCs w:val="22"/>
        </w:rPr>
      </w:pPr>
    </w:p>
    <w:p w:rsidR="00CF05A0" w:rsidRPr="00464935" w:rsidRDefault="00CF05A0" w:rsidP="001336CC">
      <w:pPr>
        <w:tabs>
          <w:tab w:val="left" w:pos="851"/>
          <w:tab w:val="left" w:pos="8505"/>
        </w:tabs>
        <w:spacing w:before="100" w:beforeAutospacing="1" w:after="100" w:afterAutospacing="1"/>
        <w:ind w:left="851" w:right="902"/>
        <w:contextualSpacing/>
        <w:jc w:val="both"/>
        <w:rPr>
          <w:rFonts w:ascii="Palatino Linotype" w:hAnsi="Palatino Linotype" w:cs="Arial"/>
          <w:i/>
          <w:sz w:val="22"/>
          <w:szCs w:val="22"/>
        </w:rPr>
      </w:pPr>
      <w:r w:rsidRPr="00464935">
        <w:rPr>
          <w:rFonts w:ascii="Palatino Linotype" w:hAnsi="Palatino Linotype" w:cs="Arial"/>
          <w:i/>
          <w:sz w:val="22"/>
          <w:szCs w:val="22"/>
        </w:rPr>
        <w:t>“</w:t>
      </w:r>
      <w:r w:rsidRPr="00464935">
        <w:rPr>
          <w:rFonts w:ascii="Palatino Linotype" w:hAnsi="Palatino Linotype" w:cs="Arial"/>
          <w:b/>
          <w:i/>
          <w:sz w:val="22"/>
          <w:szCs w:val="22"/>
        </w:rPr>
        <w:t>Artículo 12.</w:t>
      </w:r>
      <w:r w:rsidRPr="0046493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CF05A0" w:rsidRPr="00464935" w:rsidRDefault="00CF05A0" w:rsidP="001336CC">
      <w:pPr>
        <w:spacing w:before="100" w:beforeAutospacing="1" w:after="100" w:afterAutospacing="1"/>
        <w:ind w:left="851" w:right="902"/>
        <w:contextualSpacing/>
        <w:jc w:val="both"/>
        <w:rPr>
          <w:rFonts w:ascii="Palatino Linotype" w:hAnsi="Palatino Linotype" w:cs="Arial"/>
          <w:i/>
          <w:sz w:val="22"/>
          <w:szCs w:val="22"/>
        </w:rPr>
      </w:pPr>
      <w:r w:rsidRPr="00464935">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F05A0" w:rsidRPr="00464935" w:rsidRDefault="00CF05A0" w:rsidP="001336CC">
      <w:pPr>
        <w:spacing w:before="100" w:beforeAutospacing="1" w:after="100" w:afterAutospacing="1"/>
        <w:ind w:left="851" w:right="902"/>
        <w:contextualSpacing/>
        <w:jc w:val="both"/>
        <w:rPr>
          <w:rFonts w:ascii="Palatino Linotype" w:hAnsi="Palatino Linotype" w:cs="Arial"/>
          <w:i/>
          <w:sz w:val="22"/>
          <w:szCs w:val="22"/>
        </w:rPr>
      </w:pPr>
    </w:p>
    <w:p w:rsidR="00CF05A0" w:rsidRPr="00464935" w:rsidRDefault="00CF05A0" w:rsidP="001336CC">
      <w:pPr>
        <w:spacing w:before="100" w:beforeAutospacing="1" w:after="100" w:afterAutospacing="1" w:line="360" w:lineRule="auto"/>
        <w:ind w:right="49"/>
        <w:contextualSpacing/>
        <w:jc w:val="both"/>
        <w:rPr>
          <w:rFonts w:ascii="Palatino Linotype" w:hAnsi="Palatino Linotype"/>
        </w:rPr>
      </w:pPr>
      <w:r w:rsidRPr="00464935">
        <w:rPr>
          <w:rFonts w:ascii="Palatino Linotype" w:hAnsi="Palatino Linotype"/>
        </w:rPr>
        <w:t xml:space="preserve">De ahí, que el estudio de la naturaleza jurídica de la información pública solicitada, tenga por objeto determinar si obra o puede encontrarse en los archivos del </w:t>
      </w:r>
      <w:r w:rsidRPr="00464935">
        <w:rPr>
          <w:rFonts w:ascii="Palatino Linotype" w:hAnsi="Palatino Linotype"/>
          <w:b/>
        </w:rPr>
        <w:t>SUJETO OBLIGADO</w:t>
      </w:r>
      <w:r w:rsidRPr="00464935">
        <w:rPr>
          <w:rFonts w:ascii="Palatino Linotype" w:hAnsi="Palatino Linotype"/>
        </w:rPr>
        <w:t xml:space="preserve">; sin embargo, en aquellos casos en que éste la asume, ello implica que la genera, posee o administra; por consiguiente, a nada práctico nos conduciría su estudio, ya que se insiste la información pública solicitada, fue asumida por </w:t>
      </w:r>
      <w:r w:rsidRPr="00464935">
        <w:rPr>
          <w:rFonts w:ascii="Palatino Linotype" w:hAnsi="Palatino Linotype"/>
          <w:b/>
        </w:rPr>
        <w:t>EL SUJETO OBLIGADO</w:t>
      </w:r>
      <w:r w:rsidRPr="00464935">
        <w:rPr>
          <w:rFonts w:ascii="Palatino Linotype" w:hAnsi="Palatino Linotype"/>
        </w:rPr>
        <w:t>.</w:t>
      </w:r>
    </w:p>
    <w:p w:rsidR="00CF05A0" w:rsidRPr="00464935" w:rsidRDefault="00CF05A0" w:rsidP="001336CC">
      <w:pPr>
        <w:spacing w:before="100" w:beforeAutospacing="1" w:after="100" w:afterAutospacing="1" w:line="360" w:lineRule="auto"/>
        <w:ind w:right="49"/>
        <w:contextualSpacing/>
        <w:jc w:val="both"/>
        <w:rPr>
          <w:rFonts w:ascii="Palatino Linotype" w:hAnsi="Palatino Linotype"/>
        </w:rPr>
      </w:pPr>
    </w:p>
    <w:p w:rsidR="00B93576" w:rsidRPr="00464935" w:rsidRDefault="00CF05A0" w:rsidP="001336CC">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464935">
        <w:rPr>
          <w:rFonts w:ascii="Palatino Linotype" w:hAnsi="Palatino Linotype" w:cs="Arial"/>
        </w:rPr>
        <w:t xml:space="preserve">De lo anterior, la ponencia Resolutora pudo advertir que el </w:t>
      </w:r>
      <w:r w:rsidRPr="00464935">
        <w:rPr>
          <w:rFonts w:ascii="Palatino Linotype" w:hAnsi="Palatino Linotype" w:cs="Arial"/>
          <w:b/>
        </w:rPr>
        <w:t xml:space="preserve">SUJETO OBLIGADO </w:t>
      </w:r>
      <w:r w:rsidRPr="00464935">
        <w:rPr>
          <w:rFonts w:ascii="Palatino Linotype" w:hAnsi="Palatino Linotype" w:cs="Arial"/>
        </w:rPr>
        <w:t xml:space="preserve">remitió </w:t>
      </w:r>
      <w:r w:rsidR="00B93576" w:rsidRPr="00464935">
        <w:rPr>
          <w:rFonts w:ascii="Palatino Linotype" w:hAnsi="Palatino Linotype" w:cs="Arial"/>
        </w:rPr>
        <w:t>medularmente como respuesta lo siguiente:</w:t>
      </w:r>
    </w:p>
    <w:p w:rsidR="00B93576" w:rsidRPr="00464935" w:rsidRDefault="00B93576" w:rsidP="001336CC">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B93576" w:rsidRPr="00464935" w:rsidRDefault="00B93576" w:rsidP="001336CC">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64935">
        <w:rPr>
          <w:rFonts w:ascii="Palatino Linotype" w:hAnsi="Palatino Linotype" w:cs="Arial"/>
          <w:i/>
          <w:sz w:val="22"/>
          <w:szCs w:val="22"/>
        </w:rPr>
        <w:t>“1.- señale si en su municipio cuentan con esta Unidad</w:t>
      </w:r>
      <w:proofErr w:type="gramStart"/>
      <w:r w:rsidRPr="00464935">
        <w:rPr>
          <w:rFonts w:ascii="Palatino Linotype" w:hAnsi="Palatino Linotype" w:cs="Arial"/>
          <w:i/>
          <w:sz w:val="22"/>
          <w:szCs w:val="22"/>
        </w:rPr>
        <w:t>?</w:t>
      </w:r>
      <w:proofErr w:type="gramEnd"/>
      <w:r w:rsidRPr="00464935">
        <w:rPr>
          <w:rFonts w:ascii="Palatino Linotype" w:hAnsi="Palatino Linotype" w:cs="Arial"/>
          <w:i/>
          <w:sz w:val="22"/>
          <w:szCs w:val="22"/>
        </w:rPr>
        <w:t xml:space="preserve"> </w:t>
      </w:r>
      <w:r w:rsidRPr="00464935">
        <w:rPr>
          <w:rFonts w:ascii="Palatino Linotype" w:hAnsi="Palatino Linotype" w:cs="Arial"/>
          <w:b/>
          <w:i/>
          <w:sz w:val="22"/>
          <w:szCs w:val="22"/>
        </w:rPr>
        <w:t xml:space="preserve">Si </w:t>
      </w:r>
    </w:p>
    <w:p w:rsidR="00B93576" w:rsidRPr="00464935" w:rsidRDefault="00B93576" w:rsidP="001336CC">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rsidR="00B93576" w:rsidRPr="00464935" w:rsidRDefault="00B93576" w:rsidP="001336CC">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64935">
        <w:rPr>
          <w:rFonts w:ascii="Palatino Linotype" w:hAnsi="Palatino Linotype" w:cs="Arial"/>
          <w:i/>
          <w:sz w:val="22"/>
          <w:szCs w:val="22"/>
        </w:rPr>
        <w:t>2.- ¿En caso de contar con la Unidad, mencione en qué fecha se creó y como está integrada?</w:t>
      </w:r>
    </w:p>
    <w:p w:rsidR="00B93576" w:rsidRPr="00464935" w:rsidRDefault="00B93576" w:rsidP="001336CC">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r w:rsidRPr="00464935">
        <w:rPr>
          <w:rFonts w:ascii="Palatino Linotype" w:hAnsi="Palatino Linotype" w:cs="Arial"/>
          <w:b/>
          <w:i/>
          <w:sz w:val="22"/>
          <w:szCs w:val="22"/>
        </w:rPr>
        <w:t xml:space="preserve">Fue creada el día 1o de Enero de 2019 y de ello quien realiza la solicitud de información puede dar cuenta al revisar la Gaceta Municipal No. 1-A correspondiente al Reglamento Orgánico de la Administración Pública de Naucalpan de Juárez en su Libro Décimo Segundo; en donde también podrá revisar su integración en el Artículo 12.5, toda vez que esta información es pública en la siguiente liga: https://naucalpan.gob.mx/wp-content/uploads/2019/06/REGLAMENTO-ORGANICO-.pdf </w:t>
      </w:r>
    </w:p>
    <w:p w:rsidR="00B93576" w:rsidRPr="00464935" w:rsidRDefault="00B93576" w:rsidP="001336CC">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64935">
        <w:rPr>
          <w:rFonts w:ascii="Palatino Linotype" w:hAnsi="Palatino Linotype" w:cs="Arial"/>
          <w:b/>
          <w:i/>
          <w:sz w:val="22"/>
          <w:szCs w:val="22"/>
        </w:rPr>
        <w:t>Al respecto es pertinente mencionar que con fecha 4 de marzo de 2019, y mediante oficio 0221/SEMUNIS/2019, se solicitó a la Secretaría del Ayuntamiento que las atribuciones señaladas en el Artículo mencionado de la Ley comentada fueran adicionadas a las facultades de esta Secretaría</w:t>
      </w:r>
      <w:r w:rsidRPr="00464935">
        <w:rPr>
          <w:rFonts w:ascii="Palatino Linotype" w:hAnsi="Palatino Linotype" w:cs="Arial"/>
          <w:i/>
          <w:sz w:val="22"/>
          <w:szCs w:val="22"/>
        </w:rPr>
        <w:t xml:space="preserve">. </w:t>
      </w:r>
    </w:p>
    <w:p w:rsidR="00B93576" w:rsidRPr="00464935" w:rsidRDefault="00B93576" w:rsidP="001336CC">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rsidR="00B93576" w:rsidRPr="00464935" w:rsidRDefault="00B93576" w:rsidP="001336CC">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64935">
        <w:rPr>
          <w:rFonts w:ascii="Palatino Linotype" w:hAnsi="Palatino Linotype" w:cs="Arial"/>
          <w:i/>
          <w:sz w:val="22"/>
          <w:szCs w:val="22"/>
        </w:rPr>
        <w:t xml:space="preserve">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 </w:t>
      </w:r>
    </w:p>
    <w:p w:rsidR="00CF05A0" w:rsidRPr="00464935" w:rsidRDefault="00B93576" w:rsidP="001336CC">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464935">
        <w:rPr>
          <w:rFonts w:ascii="Palatino Linotype" w:hAnsi="Palatino Linotype" w:cs="Arial"/>
          <w:b/>
          <w:i/>
          <w:sz w:val="22"/>
          <w:szCs w:val="22"/>
        </w:rPr>
        <w:t>No existe un protocolo para la prevención y atención a víctimas de hostigamiento sexual en la Administración Pública Municipal o similar que haya sido aprobado mediante cabildo</w:t>
      </w:r>
      <w:r w:rsidRPr="00464935">
        <w:rPr>
          <w:rFonts w:ascii="Palatino Linotype" w:hAnsi="Palatino Linotype" w:cs="Arial"/>
          <w:i/>
          <w:sz w:val="22"/>
          <w:szCs w:val="22"/>
        </w:rPr>
        <w:t>”</w:t>
      </w:r>
    </w:p>
    <w:p w:rsidR="00C07318" w:rsidRPr="00464935" w:rsidRDefault="00C07318" w:rsidP="001336CC">
      <w:pPr>
        <w:spacing w:before="100" w:beforeAutospacing="1" w:after="100" w:afterAutospacing="1" w:line="360" w:lineRule="auto"/>
        <w:contextualSpacing/>
        <w:jc w:val="both"/>
        <w:rPr>
          <w:rFonts w:ascii="Palatino Linotype" w:hAnsi="Palatino Linotype" w:cs="Arial"/>
          <w:lang w:eastAsia="es-MX"/>
        </w:rPr>
      </w:pPr>
    </w:p>
    <w:p w:rsidR="00C07318" w:rsidRPr="00464935" w:rsidRDefault="00C07318" w:rsidP="001336CC">
      <w:pPr>
        <w:spacing w:before="100" w:beforeAutospacing="1" w:after="100" w:afterAutospacing="1" w:line="360" w:lineRule="auto"/>
        <w:contextualSpacing/>
        <w:jc w:val="both"/>
        <w:rPr>
          <w:rFonts w:ascii="Palatino Linotype" w:hAnsi="Palatino Linotype" w:cs="Arial"/>
          <w:lang w:eastAsia="es-MX"/>
        </w:rPr>
      </w:pPr>
      <w:r w:rsidRPr="00464935">
        <w:rPr>
          <w:rFonts w:ascii="Palatino Linotype" w:hAnsi="Palatino Linotype" w:cs="Arial"/>
          <w:lang w:val="es-ES"/>
        </w:rPr>
        <w:t xml:space="preserve">De lo anterior, se advierte que del contenido de la solicitud de información el particular omitió señalar la temporalidad de la información a la que pretende tener acceso; </w:t>
      </w:r>
      <w:r w:rsidRPr="00464935">
        <w:rPr>
          <w:rFonts w:ascii="Palatino Linotype" w:eastAsia="Calibri" w:hAnsi="Palatino Linotype" w:cs="Arial"/>
          <w:lang w:eastAsia="en-US"/>
        </w:rPr>
        <w:t xml:space="preserve">por lo que, este Instituto con fundamento en lo dispuesto por el artículo 13 y 181, párrafo </w:t>
      </w:r>
      <w:r w:rsidRPr="00464935">
        <w:rPr>
          <w:rFonts w:ascii="Palatino Linotype" w:eastAsia="Calibri" w:hAnsi="Palatino Linotype" w:cs="Arial"/>
          <w:lang w:eastAsia="en-US"/>
        </w:rPr>
        <w:lastRenderedPageBreak/>
        <w:t xml:space="preserve">cuarto de la Ley de Transparencia y Acceso a la Información Pública de la entidad, procede a suplir la deficiencia y determina </w:t>
      </w:r>
      <w:r w:rsidRPr="00464935">
        <w:rPr>
          <w:rFonts w:ascii="Palatino Linotype" w:eastAsia="MS Mincho" w:hAnsi="Palatino Linotype"/>
          <w:szCs w:val="22"/>
          <w:lang w:eastAsia="en-US"/>
        </w:rPr>
        <w:t xml:space="preserve">que procederá la entrega de la información generada a la fecha de presentación de la solicitud, es decir al ocho de noviembre de dos mil diecinueve; 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rsidR="00C07318" w:rsidRPr="00464935" w:rsidRDefault="00C07318" w:rsidP="001336CC">
      <w:pPr>
        <w:tabs>
          <w:tab w:val="left" w:pos="7088"/>
        </w:tabs>
        <w:autoSpaceDE w:val="0"/>
        <w:autoSpaceDN w:val="0"/>
        <w:adjustRightInd w:val="0"/>
        <w:spacing w:before="100" w:beforeAutospacing="1" w:after="100" w:afterAutospacing="1" w:line="360" w:lineRule="auto"/>
        <w:ind w:right="49"/>
        <w:contextualSpacing/>
        <w:jc w:val="both"/>
        <w:rPr>
          <w:rFonts w:ascii="Palatino Linotype" w:eastAsia="Calibri" w:hAnsi="Palatino Linotype" w:cs="Arial"/>
          <w:lang w:eastAsia="en-US"/>
        </w:rPr>
      </w:pPr>
    </w:p>
    <w:p w:rsidR="000B5744" w:rsidRPr="00464935" w:rsidRDefault="000B5744" w:rsidP="001336CC">
      <w:pPr>
        <w:pStyle w:val="Prrafodelista"/>
        <w:widowControl w:val="0"/>
        <w:tabs>
          <w:tab w:val="left" w:pos="1276"/>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464935">
        <w:rPr>
          <w:rFonts w:ascii="Palatino Linotype" w:hAnsi="Palatino Linotype" w:cs="Arial"/>
          <w:lang w:eastAsia="es-MX"/>
        </w:rPr>
        <w:t xml:space="preserve">En ese contexto, </w:t>
      </w:r>
      <w:r w:rsidRPr="00464935">
        <w:rPr>
          <w:rFonts w:ascii="Palatino Linotype" w:eastAsia="Calibri" w:hAnsi="Palatino Linotype" w:cs="Arial"/>
        </w:rPr>
        <w:t>este Instituto como ente garante del Derecho de Acceso a la Información analizó la información remitida en la respuesta y advirtió que satisfizo a lo solicitado; por lo que, actualiza la fracción V del artículo 179 de la Ley de Transparencia y Acceso a la Información Pública del Estado de México y Municipios, en atención a ello, se analizará punto por punto lo solicitado y lo remitido en respuesta como se muestra a continuación.</w:t>
      </w:r>
    </w:p>
    <w:p w:rsidR="000B5744" w:rsidRPr="00464935" w:rsidRDefault="00CA0ACC" w:rsidP="001336CC">
      <w:pPr>
        <w:pStyle w:val="Prrafodelista"/>
        <w:widowControl w:val="0"/>
        <w:tabs>
          <w:tab w:val="left" w:pos="1276"/>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464935">
        <w:rPr>
          <w:rFonts w:ascii="Palatino Linotype" w:eastAsia="Calibri" w:hAnsi="Palatino Linotype" w:cs="Arial"/>
          <w:noProof/>
          <w:lang w:eastAsia="es-MX"/>
        </w:rPr>
        <mc:AlternateContent>
          <mc:Choice Requires="wps">
            <w:drawing>
              <wp:anchor distT="0" distB="0" distL="114300" distR="114300" simplePos="0" relativeHeight="251675648" behindDoc="0" locked="0" layoutInCell="1" allowOverlap="1">
                <wp:simplePos x="0" y="0"/>
                <wp:positionH relativeFrom="column">
                  <wp:posOffset>43815</wp:posOffset>
                </wp:positionH>
                <wp:positionV relativeFrom="paragraph">
                  <wp:posOffset>107315</wp:posOffset>
                </wp:positionV>
                <wp:extent cx="5867400" cy="284797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867400" cy="2847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63345" id="Conector recto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8.45pt" to="465.45pt,2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" strokecolor="#4f81bd [3204]" strokeweight="2pt">
                <v:shadow on="t" color="black" opacity="24903f" origin=",.5" offset="0,.55556mm"/>
              </v:line>
            </w:pict>
          </mc:Fallback>
        </mc:AlternateContent>
      </w:r>
    </w:p>
    <w:tbl>
      <w:tblPr>
        <w:tblStyle w:val="Tablaconcuadrcula"/>
        <w:tblW w:w="90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11"/>
        <w:gridCol w:w="3969"/>
        <w:gridCol w:w="1984"/>
        <w:gridCol w:w="1701"/>
        <w:gridCol w:w="1002"/>
      </w:tblGrid>
      <w:tr w:rsidR="000B5744" w:rsidRPr="00464935" w:rsidTr="000B5744">
        <w:trPr>
          <w:cantSplit/>
          <w:trHeight w:val="33"/>
          <w:tblHeader/>
        </w:trPr>
        <w:tc>
          <w:tcPr>
            <w:tcW w:w="411" w:type="dxa"/>
            <w:tcBorders>
              <w:left w:val="double" w:sz="4" w:space="0" w:color="auto"/>
              <w:tl2br w:val="nil"/>
            </w:tcBorders>
            <w:shd w:val="clear" w:color="auto" w:fill="000000" w:themeFill="text1"/>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lastRenderedPageBreak/>
              <w:t>No.</w:t>
            </w:r>
          </w:p>
        </w:tc>
        <w:tc>
          <w:tcPr>
            <w:tcW w:w="3969" w:type="dxa"/>
            <w:tcBorders>
              <w:tl2br w:val="nil"/>
            </w:tcBorders>
            <w:shd w:val="clear" w:color="auto" w:fill="000000" w:themeFill="text1"/>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Información requerida</w:t>
            </w:r>
          </w:p>
        </w:tc>
        <w:tc>
          <w:tcPr>
            <w:tcW w:w="1984" w:type="dxa"/>
            <w:shd w:val="clear" w:color="auto" w:fill="000000" w:themeFill="text1"/>
            <w:vAlign w:val="center"/>
          </w:tcPr>
          <w:p w:rsidR="000B5744" w:rsidRPr="00464935" w:rsidRDefault="000B5744" w:rsidP="001336CC">
            <w:pPr>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Respuesta a la solicitud</w:t>
            </w:r>
          </w:p>
        </w:tc>
        <w:tc>
          <w:tcPr>
            <w:tcW w:w="1701" w:type="dxa"/>
            <w:tcBorders>
              <w:bottom w:val="double" w:sz="4" w:space="0" w:color="auto"/>
            </w:tcBorders>
            <w:shd w:val="clear" w:color="auto" w:fill="000000" w:themeFill="text1"/>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Informe justificado</w:t>
            </w:r>
          </w:p>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p>
        </w:tc>
        <w:tc>
          <w:tcPr>
            <w:tcW w:w="1002" w:type="dxa"/>
            <w:shd w:val="clear" w:color="auto" w:fill="000000" w:themeFill="text1"/>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colma</w:t>
            </w:r>
          </w:p>
        </w:tc>
      </w:tr>
      <w:tr w:rsidR="000B5744" w:rsidRPr="00464935" w:rsidTr="000B5744">
        <w:trPr>
          <w:cantSplit/>
          <w:trHeight w:val="33"/>
          <w:tblHeader/>
        </w:trPr>
        <w:tc>
          <w:tcPr>
            <w:tcW w:w="411" w:type="dxa"/>
            <w:tcBorders>
              <w:left w:val="double" w:sz="4" w:space="0" w:color="auto"/>
              <w:tl2br w:val="nil"/>
            </w:tcBorders>
            <w:shd w:val="clear" w:color="auto" w:fill="auto"/>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1</w:t>
            </w:r>
          </w:p>
        </w:tc>
        <w:tc>
          <w:tcPr>
            <w:tcW w:w="3969" w:type="dxa"/>
            <w:tcBorders>
              <w:tl2br w:val="nil"/>
            </w:tcBorders>
            <w:shd w:val="clear" w:color="auto" w:fill="auto"/>
          </w:tcPr>
          <w:p w:rsidR="000B5744" w:rsidRPr="00464935" w:rsidRDefault="000B5744" w:rsidP="001336CC">
            <w:pPr>
              <w:spacing w:before="100" w:beforeAutospacing="1" w:after="100" w:afterAutospacing="1"/>
              <w:contextualSpacing/>
              <w:rPr>
                <w:rFonts w:ascii="Palatino Linotype" w:hAnsi="Palatino Linotype"/>
                <w:i/>
                <w:color w:val="000000"/>
              </w:rPr>
            </w:pPr>
            <w:r w:rsidRPr="00464935">
              <w:rPr>
                <w:rFonts w:ascii="Palatino Linotype" w:hAnsi="Palatino Linotype" w:cs="Arial"/>
                <w:i/>
              </w:rPr>
              <w:t>señale si en su municipio cuentan con esta Unidad</w:t>
            </w:r>
          </w:p>
        </w:tc>
        <w:tc>
          <w:tcPr>
            <w:tcW w:w="1984" w:type="dxa"/>
            <w:shd w:val="clear" w:color="auto" w:fill="auto"/>
            <w:vAlign w:val="center"/>
          </w:tcPr>
          <w:p w:rsidR="000B5744" w:rsidRPr="00464935" w:rsidRDefault="000B5744" w:rsidP="001336CC">
            <w:pPr>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Si cuenta con el área</w:t>
            </w:r>
          </w:p>
        </w:tc>
        <w:tc>
          <w:tcPr>
            <w:tcW w:w="1701" w:type="dxa"/>
            <w:shd w:val="clear" w:color="auto" w:fill="auto"/>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Ratifica respuesta</w:t>
            </w:r>
          </w:p>
        </w:tc>
        <w:tc>
          <w:tcPr>
            <w:tcW w:w="1002" w:type="dxa"/>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si</w:t>
            </w:r>
          </w:p>
        </w:tc>
      </w:tr>
      <w:tr w:rsidR="000B5744" w:rsidRPr="00464935" w:rsidTr="000B5744">
        <w:trPr>
          <w:cantSplit/>
          <w:trHeight w:val="33"/>
          <w:tblHeader/>
        </w:trPr>
        <w:tc>
          <w:tcPr>
            <w:tcW w:w="411" w:type="dxa"/>
            <w:tcBorders>
              <w:left w:val="double" w:sz="4" w:space="0" w:color="auto"/>
              <w:tl2br w:val="nil"/>
            </w:tcBorders>
            <w:shd w:val="clear" w:color="auto" w:fill="auto"/>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2</w:t>
            </w:r>
          </w:p>
        </w:tc>
        <w:tc>
          <w:tcPr>
            <w:tcW w:w="3969" w:type="dxa"/>
            <w:tcBorders>
              <w:tl2br w:val="nil"/>
            </w:tcBorders>
            <w:shd w:val="clear" w:color="auto" w:fill="auto"/>
          </w:tcPr>
          <w:p w:rsidR="000B5744" w:rsidRPr="00464935" w:rsidRDefault="000B5744" w:rsidP="001336CC">
            <w:pPr>
              <w:spacing w:before="100" w:beforeAutospacing="1" w:after="100" w:afterAutospacing="1"/>
              <w:contextualSpacing/>
              <w:rPr>
                <w:rFonts w:ascii="Palatino Linotype" w:hAnsi="Palatino Linotype"/>
                <w:i/>
                <w:color w:val="000000"/>
              </w:rPr>
            </w:pPr>
            <w:r w:rsidRPr="00464935">
              <w:rPr>
                <w:rFonts w:ascii="Palatino Linotype" w:hAnsi="Palatino Linotype" w:cs="Arial"/>
                <w:i/>
              </w:rPr>
              <w:t>¿En caso de contar con la Unidad, mencione en qué fecha se creó y como está integrada?</w:t>
            </w:r>
          </w:p>
        </w:tc>
        <w:tc>
          <w:tcPr>
            <w:tcW w:w="1984" w:type="dxa"/>
            <w:shd w:val="clear" w:color="auto" w:fill="auto"/>
            <w:vAlign w:val="center"/>
          </w:tcPr>
          <w:p w:rsidR="000B5744" w:rsidRPr="00464935" w:rsidRDefault="000B5744" w:rsidP="001336CC">
            <w:pPr>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Fue creada el día 1o de Enero de 2019 y de ello quien realiza la solicitud de información puede dar cuenta al revisar la Gaceta Municipal No. 1-A correspondiente al Reglamento Orgánico de la Administración Pública de Naucalpan de Juárez en su Libro Décimo Segundo; en donde también podrá revisar su integración en el Artículo 12.5, toda vez que esta información es pública en la siguiente liga: https://naucalpan.gob.mx/wp-content/uploads/2019/06/REGLAMENTO-ORGANICO-.pdf</w:t>
            </w:r>
          </w:p>
        </w:tc>
        <w:tc>
          <w:tcPr>
            <w:tcW w:w="1701" w:type="dxa"/>
            <w:tcBorders>
              <w:bottom w:val="double" w:sz="4" w:space="0" w:color="auto"/>
            </w:tcBorders>
            <w:shd w:val="clear" w:color="auto" w:fill="auto"/>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Ratifica respuesta</w:t>
            </w:r>
          </w:p>
        </w:tc>
        <w:tc>
          <w:tcPr>
            <w:tcW w:w="1002" w:type="dxa"/>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si</w:t>
            </w:r>
          </w:p>
        </w:tc>
      </w:tr>
      <w:tr w:rsidR="000B5744" w:rsidRPr="00464935" w:rsidTr="000B5744">
        <w:trPr>
          <w:cantSplit/>
          <w:trHeight w:val="33"/>
          <w:tblHeader/>
        </w:trPr>
        <w:tc>
          <w:tcPr>
            <w:tcW w:w="411" w:type="dxa"/>
            <w:tcBorders>
              <w:left w:val="double" w:sz="4" w:space="0" w:color="auto"/>
              <w:tl2br w:val="nil"/>
            </w:tcBorders>
            <w:shd w:val="clear" w:color="auto" w:fill="auto"/>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lastRenderedPageBreak/>
              <w:t>3</w:t>
            </w:r>
          </w:p>
        </w:tc>
        <w:tc>
          <w:tcPr>
            <w:tcW w:w="3969" w:type="dxa"/>
            <w:tcBorders>
              <w:tl2br w:val="nil"/>
            </w:tcBorders>
            <w:shd w:val="clear" w:color="auto" w:fill="auto"/>
          </w:tcPr>
          <w:p w:rsidR="000B5744" w:rsidRPr="00464935" w:rsidRDefault="000B5744" w:rsidP="001336CC">
            <w:pPr>
              <w:autoSpaceDE w:val="0"/>
              <w:autoSpaceDN w:val="0"/>
              <w:adjustRightInd w:val="0"/>
              <w:spacing w:before="100" w:beforeAutospacing="1" w:after="100" w:afterAutospacing="1"/>
              <w:ind w:right="902"/>
              <w:contextualSpacing/>
              <w:rPr>
                <w:rFonts w:ascii="Palatino Linotype" w:hAnsi="Palatino Linotype" w:cs="Arial"/>
                <w:i/>
              </w:rPr>
            </w:pPr>
            <w:r w:rsidRPr="00464935">
              <w:rPr>
                <w:rFonts w:ascii="Palatino Linotype" w:hAnsi="Palatino Linotype" w:cs="Arial"/>
                <w:i/>
              </w:rPr>
              <w:t>¿En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p>
          <w:p w:rsidR="000B5744" w:rsidRPr="00464935" w:rsidRDefault="000B5744" w:rsidP="001336CC">
            <w:pPr>
              <w:spacing w:before="100" w:beforeAutospacing="1" w:after="100" w:afterAutospacing="1"/>
              <w:contextualSpacing/>
              <w:rPr>
                <w:rFonts w:ascii="Palatino Linotype" w:hAnsi="Palatino Linotype"/>
                <w:i/>
                <w:color w:val="000000"/>
              </w:rPr>
            </w:pPr>
          </w:p>
        </w:tc>
        <w:tc>
          <w:tcPr>
            <w:tcW w:w="1984" w:type="dxa"/>
            <w:shd w:val="clear" w:color="auto" w:fill="auto"/>
            <w:vAlign w:val="center"/>
          </w:tcPr>
          <w:p w:rsidR="000B5744" w:rsidRPr="00464935" w:rsidRDefault="000B5744" w:rsidP="001336CC">
            <w:pPr>
              <w:spacing w:before="100" w:beforeAutospacing="1" w:after="100" w:afterAutospacing="1"/>
              <w:contextualSpacing/>
              <w:rPr>
                <w:rFonts w:ascii="Palatino Linotype" w:hAnsi="Palatino Linotype" w:cs="Arial"/>
              </w:rPr>
            </w:pPr>
            <w:r w:rsidRPr="00464935">
              <w:rPr>
                <w:rFonts w:ascii="Palatino Linotype" w:hAnsi="Palatino Linotype" w:cs="Arial"/>
              </w:rPr>
              <w:t xml:space="preserve">No cuenta con un protocolo </w:t>
            </w:r>
            <w:r w:rsidR="001336CC" w:rsidRPr="00464935">
              <w:rPr>
                <w:rFonts w:ascii="Palatino Linotype" w:hAnsi="Palatino Linotype" w:cs="Arial"/>
              </w:rPr>
              <w:t>para la prevención y atención a víctimas de hostigamiento sexual en la Administración Pública Municipal o similar que haya sido aprobado mediante cabildo</w:t>
            </w:r>
          </w:p>
        </w:tc>
        <w:tc>
          <w:tcPr>
            <w:tcW w:w="1701" w:type="dxa"/>
            <w:tcBorders>
              <w:bottom w:val="double" w:sz="4" w:space="0" w:color="auto"/>
            </w:tcBorders>
            <w:shd w:val="clear" w:color="auto" w:fill="auto"/>
            <w:vAlign w:val="center"/>
          </w:tcPr>
          <w:p w:rsidR="000B5744" w:rsidRPr="00464935" w:rsidRDefault="000B5744"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 xml:space="preserve">Ratifica respuesta </w:t>
            </w:r>
          </w:p>
        </w:tc>
        <w:tc>
          <w:tcPr>
            <w:tcW w:w="1002" w:type="dxa"/>
            <w:vAlign w:val="center"/>
          </w:tcPr>
          <w:p w:rsidR="000B5744" w:rsidRPr="00464935" w:rsidRDefault="001336CC" w:rsidP="001336CC">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464935">
              <w:rPr>
                <w:rFonts w:ascii="Palatino Linotype" w:hAnsi="Palatino Linotype" w:cs="Arial"/>
              </w:rPr>
              <w:t>no</w:t>
            </w:r>
          </w:p>
        </w:tc>
      </w:tr>
    </w:tbl>
    <w:p w:rsidR="00CA0ACC" w:rsidRPr="00464935" w:rsidRDefault="00CA0ACC" w:rsidP="00CA0ACC">
      <w:pPr>
        <w:spacing w:before="100" w:beforeAutospacing="1" w:after="100" w:afterAutospacing="1" w:line="360" w:lineRule="auto"/>
        <w:contextualSpacing/>
        <w:jc w:val="both"/>
        <w:rPr>
          <w:rFonts w:ascii="Palatino Linotype" w:eastAsia="Calibri" w:hAnsi="Palatino Linotype" w:cs="Arial"/>
        </w:rPr>
      </w:pPr>
    </w:p>
    <w:p w:rsidR="00CA0ACC" w:rsidRPr="00464935" w:rsidRDefault="00CA0ACC" w:rsidP="00CA0ACC">
      <w:pPr>
        <w:spacing w:before="100" w:beforeAutospacing="1" w:after="100" w:afterAutospacing="1" w:line="360" w:lineRule="auto"/>
        <w:contextualSpacing/>
        <w:jc w:val="both"/>
        <w:rPr>
          <w:rFonts w:ascii="Palatino Linotype" w:hAnsi="Palatino Linotype"/>
        </w:rPr>
      </w:pPr>
      <w:r w:rsidRPr="00464935">
        <w:rPr>
          <w:rFonts w:ascii="Palatino Linotype" w:hAnsi="Palatino Linotype"/>
        </w:rPr>
        <w:t xml:space="preserve">En ese sentido, respecto a los numerales 1 y 2 no se omite comentar que, al haber existido un pronunciamiento por parte del </w:t>
      </w:r>
      <w:r w:rsidRPr="00464935">
        <w:rPr>
          <w:rFonts w:ascii="Palatino Linotype" w:hAnsi="Palatino Linotype"/>
          <w:b/>
        </w:rPr>
        <w:t>SUJETO OBLIGADO</w:t>
      </w:r>
      <w:r w:rsidRPr="00464935">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CA0ACC" w:rsidRPr="00464935" w:rsidRDefault="00CA0ACC" w:rsidP="00CA0ACC">
      <w:pPr>
        <w:spacing w:before="100" w:beforeAutospacing="1" w:after="100" w:afterAutospacing="1" w:line="360" w:lineRule="auto"/>
        <w:contextualSpacing/>
        <w:jc w:val="both"/>
        <w:rPr>
          <w:rFonts w:ascii="Palatino Linotype" w:hAnsi="Palatino Linotype" w:cs="Arial"/>
        </w:rPr>
      </w:pPr>
    </w:p>
    <w:p w:rsidR="00CA0ACC" w:rsidRPr="00464935" w:rsidRDefault="00CA0ACC" w:rsidP="00CA0ACC">
      <w:pPr>
        <w:spacing w:before="100" w:beforeAutospacing="1" w:after="100" w:afterAutospacing="1" w:line="360" w:lineRule="auto"/>
        <w:contextualSpacing/>
        <w:jc w:val="both"/>
        <w:rPr>
          <w:rFonts w:ascii="Palatino Linotype" w:hAnsi="Palatino Linotype" w:cs="Arial"/>
        </w:rPr>
      </w:pPr>
      <w:r w:rsidRPr="00464935">
        <w:rPr>
          <w:rFonts w:ascii="Palatino Linotype" w:hAnsi="Palatino Linotype" w:cs="Arial"/>
        </w:rPr>
        <w:t xml:space="preserve">Sirve de sustento a lo anterior, el criterio 31/10 emitido por el entonces Instituto Federal de Acceso a la Información y Protección de Datos, ahora Instituto Nacional de </w:t>
      </w:r>
      <w:r w:rsidRPr="00464935">
        <w:rPr>
          <w:rFonts w:ascii="Palatino Linotype" w:hAnsi="Palatino Linotype" w:cs="Arial"/>
        </w:rPr>
        <w:lastRenderedPageBreak/>
        <w:t xml:space="preserve">Transparencia, Acceso a la Información y Protección de Datos Personales (INAI), el cual refiere: </w:t>
      </w:r>
    </w:p>
    <w:p w:rsidR="00CA0ACC" w:rsidRPr="00464935" w:rsidRDefault="00CA0ACC" w:rsidP="00CA0ACC">
      <w:pPr>
        <w:spacing w:before="100" w:beforeAutospacing="1" w:after="100" w:afterAutospacing="1"/>
        <w:ind w:right="760"/>
        <w:contextualSpacing/>
        <w:jc w:val="both"/>
        <w:rPr>
          <w:rFonts w:ascii="Palatino Linotype" w:hAnsi="Palatino Linotype" w:cs="Arial"/>
          <w:b/>
          <w:i/>
          <w:sz w:val="22"/>
        </w:rPr>
      </w:pPr>
    </w:p>
    <w:p w:rsidR="0054012D" w:rsidRPr="00464935" w:rsidRDefault="00CA0ACC" w:rsidP="0054012D">
      <w:pPr>
        <w:spacing w:before="100" w:beforeAutospacing="1" w:after="100" w:afterAutospacing="1"/>
        <w:ind w:left="851" w:right="902"/>
        <w:contextualSpacing/>
        <w:jc w:val="both"/>
        <w:rPr>
          <w:rFonts w:ascii="Palatino Linotype" w:hAnsi="Palatino Linotype" w:cs="Arial"/>
          <w:i/>
          <w:sz w:val="22"/>
        </w:rPr>
      </w:pPr>
      <w:r w:rsidRPr="00464935">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464935">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64935">
        <w:rPr>
          <w:rFonts w:ascii="Palatino Linotype" w:hAnsi="Palatino Linotype" w:cs="Arial"/>
          <w:i/>
          <w:sz w:val="22"/>
        </w:rPr>
        <w:t>Marván</w:t>
      </w:r>
      <w:proofErr w:type="spellEnd"/>
      <w:r w:rsidRPr="00464935">
        <w:rPr>
          <w:rFonts w:ascii="Palatino Linotype" w:hAnsi="Palatino Linotype" w:cs="Arial"/>
          <w:i/>
          <w:sz w:val="22"/>
        </w:rPr>
        <w:t xml:space="preserve"> Laborde 2395/09 Secretaría de Economía - María </w:t>
      </w:r>
      <w:proofErr w:type="spellStart"/>
      <w:r w:rsidRPr="00464935">
        <w:rPr>
          <w:rFonts w:ascii="Palatino Linotype" w:hAnsi="Palatino Linotype" w:cs="Arial"/>
          <w:i/>
          <w:sz w:val="22"/>
        </w:rPr>
        <w:t>Marván</w:t>
      </w:r>
      <w:proofErr w:type="spellEnd"/>
      <w:r w:rsidRPr="00464935">
        <w:rPr>
          <w:rFonts w:ascii="Palatino Linotype" w:hAnsi="Palatino Linotype" w:cs="Arial"/>
          <w:i/>
          <w:sz w:val="22"/>
        </w:rPr>
        <w:t xml:space="preserve"> Laborde 0837/10 Administración Portuaria Integral de Veracruz, S.A. de C.V. – María </w:t>
      </w:r>
      <w:proofErr w:type="spellStart"/>
      <w:r w:rsidRPr="00464935">
        <w:rPr>
          <w:rFonts w:ascii="Palatino Linotype" w:hAnsi="Palatino Linotype" w:cs="Arial"/>
          <w:i/>
          <w:sz w:val="22"/>
        </w:rPr>
        <w:t>Marván</w:t>
      </w:r>
      <w:proofErr w:type="spellEnd"/>
      <w:r w:rsidRPr="00464935">
        <w:rPr>
          <w:rFonts w:ascii="Palatino Linotype" w:hAnsi="Palatino Linotype" w:cs="Arial"/>
          <w:i/>
          <w:sz w:val="22"/>
        </w:rPr>
        <w:t xml:space="preserve"> Laborde- Criterio 31/10</w:t>
      </w:r>
      <w:r w:rsidRPr="00464935">
        <w:rPr>
          <w:rFonts w:ascii="Palatino Linotype" w:hAnsi="Palatino Linotype" w:cs="Arial"/>
          <w:b/>
          <w:i/>
          <w:sz w:val="22"/>
        </w:rPr>
        <w:t>”</w:t>
      </w:r>
      <w:r w:rsidRPr="00464935">
        <w:rPr>
          <w:rFonts w:ascii="Palatino Linotype" w:hAnsi="Palatino Linotype" w:cs="Arial"/>
          <w:i/>
          <w:sz w:val="22"/>
        </w:rPr>
        <w:t xml:space="preserve"> (sic)</w:t>
      </w:r>
    </w:p>
    <w:p w:rsidR="0054012D" w:rsidRPr="00464935" w:rsidRDefault="0054012D" w:rsidP="0054012D">
      <w:pPr>
        <w:spacing w:before="100" w:beforeAutospacing="1" w:after="100" w:afterAutospacing="1"/>
        <w:ind w:left="851" w:right="902"/>
        <w:contextualSpacing/>
        <w:jc w:val="both"/>
        <w:rPr>
          <w:rFonts w:ascii="Palatino Linotype" w:eastAsia="Calibri" w:hAnsi="Palatino Linotype" w:cs="Arial"/>
          <w:lang w:eastAsia="en-US"/>
        </w:rPr>
      </w:pPr>
    </w:p>
    <w:p w:rsidR="0054012D" w:rsidRPr="00464935" w:rsidRDefault="0054012D" w:rsidP="0054012D">
      <w:pPr>
        <w:spacing w:before="100" w:beforeAutospacing="1" w:after="100" w:afterAutospacing="1" w:line="360" w:lineRule="auto"/>
        <w:contextualSpacing/>
        <w:jc w:val="both"/>
        <w:rPr>
          <w:rFonts w:ascii="Palatino Linotype" w:eastAsia="Calibri" w:hAnsi="Palatino Linotype" w:cs="Arial"/>
          <w:lang w:eastAsia="en-US"/>
        </w:rPr>
      </w:pPr>
    </w:p>
    <w:p w:rsidR="0054012D" w:rsidRPr="00464935" w:rsidRDefault="0054012D" w:rsidP="0054012D">
      <w:pPr>
        <w:spacing w:before="100" w:beforeAutospacing="1" w:after="100" w:afterAutospacing="1" w:line="360" w:lineRule="auto"/>
        <w:contextualSpacing/>
        <w:jc w:val="both"/>
        <w:rPr>
          <w:rFonts w:ascii="Palatino Linotype" w:eastAsia="Calibri" w:hAnsi="Palatino Linotype" w:cs="Arial"/>
          <w:lang w:eastAsia="en-US"/>
        </w:rPr>
      </w:pPr>
      <w:r w:rsidRPr="00464935">
        <w:rPr>
          <w:rFonts w:ascii="Palatino Linotype" w:eastAsia="Calibri" w:hAnsi="Palatino Linotype" w:cs="Arial"/>
          <w:lang w:eastAsia="en-US"/>
        </w:rPr>
        <w:t xml:space="preserve">En atención, a lo anterior esta Ponencia Resolutora realizó un análisis a la información remitida en respuesta por </w:t>
      </w:r>
      <w:r w:rsidRPr="00464935">
        <w:rPr>
          <w:rFonts w:ascii="Palatino Linotype" w:eastAsia="Calibri" w:hAnsi="Palatino Linotype" w:cs="Arial"/>
          <w:b/>
          <w:lang w:eastAsia="en-US"/>
        </w:rPr>
        <w:t>EL SUJETO</w:t>
      </w:r>
      <w:r w:rsidR="00135188" w:rsidRPr="00464935">
        <w:rPr>
          <w:rFonts w:ascii="Palatino Linotype" w:eastAsia="Calibri" w:hAnsi="Palatino Linotype" w:cs="Arial"/>
          <w:b/>
          <w:lang w:eastAsia="en-US"/>
        </w:rPr>
        <w:t xml:space="preserve"> </w:t>
      </w:r>
      <w:r w:rsidRPr="00464935">
        <w:rPr>
          <w:rFonts w:ascii="Palatino Linotype" w:eastAsia="Calibri" w:hAnsi="Palatino Linotype" w:cs="Arial"/>
          <w:b/>
          <w:lang w:eastAsia="en-US"/>
        </w:rPr>
        <w:t>OBLIGADO,</w:t>
      </w:r>
      <w:r w:rsidRPr="00464935">
        <w:rPr>
          <w:rFonts w:ascii="Palatino Linotype" w:eastAsia="Calibri" w:hAnsi="Palatino Linotype" w:cs="Arial"/>
          <w:lang w:eastAsia="en-US"/>
        </w:rPr>
        <w:t xml:space="preserve"> y llego a las siguientes conclusiones de hecho y derecho, si bien en el Decreto 309 de fecha 10 de mayo de 2018 señala en su </w:t>
      </w:r>
      <w:r w:rsidR="00135188" w:rsidRPr="00464935">
        <w:rPr>
          <w:rFonts w:ascii="Palatino Linotype" w:eastAsia="Calibri" w:hAnsi="Palatino Linotype" w:cs="Arial"/>
          <w:lang w:eastAsia="en-US"/>
        </w:rPr>
        <w:t>artículo</w:t>
      </w:r>
      <w:r w:rsidRPr="00464935">
        <w:rPr>
          <w:rFonts w:ascii="Palatino Linotype" w:eastAsia="Calibri" w:hAnsi="Palatino Linotype" w:cs="Arial"/>
          <w:lang w:eastAsia="en-US"/>
        </w:rPr>
        <w:t xml:space="preserve"> 34 B</w:t>
      </w:r>
      <w:r w:rsidR="00135188" w:rsidRPr="00464935">
        <w:rPr>
          <w:rFonts w:ascii="Palatino Linotype" w:eastAsia="Calibri" w:hAnsi="Palatino Linotype" w:cs="Arial"/>
          <w:lang w:eastAsia="en-US"/>
        </w:rPr>
        <w:t>is</w:t>
      </w:r>
      <w:r w:rsidRPr="00464935">
        <w:rPr>
          <w:rFonts w:ascii="Palatino Linotype" w:eastAsia="Calibri" w:hAnsi="Palatino Linotype" w:cs="Arial"/>
          <w:lang w:eastAsia="en-US"/>
        </w:rPr>
        <w:t xml:space="preserve"> la obli</w:t>
      </w:r>
      <w:r w:rsidR="00135188" w:rsidRPr="00464935">
        <w:rPr>
          <w:rFonts w:ascii="Palatino Linotype" w:eastAsia="Calibri" w:hAnsi="Palatino Linotype" w:cs="Arial"/>
          <w:lang w:eastAsia="en-US"/>
        </w:rPr>
        <w:t>gatoriedad</w:t>
      </w:r>
      <w:r w:rsidRPr="00464935">
        <w:rPr>
          <w:rFonts w:ascii="Palatino Linotype" w:eastAsia="Calibri" w:hAnsi="Palatino Linotype" w:cs="Arial"/>
          <w:lang w:eastAsia="en-US"/>
        </w:rPr>
        <w:t xml:space="preserve"> para crear Unidades de Genero y Erradicación de la Violencia</w:t>
      </w:r>
      <w:r w:rsidR="00135188" w:rsidRPr="00464935">
        <w:rPr>
          <w:rFonts w:ascii="Palatino Linotype" w:eastAsia="Calibri" w:hAnsi="Palatino Linotype" w:cs="Arial"/>
          <w:lang w:eastAsia="en-US"/>
        </w:rPr>
        <w:t>,</w:t>
      </w:r>
      <w:r w:rsidRPr="00464935">
        <w:rPr>
          <w:rFonts w:ascii="Palatino Linotype" w:eastAsia="Calibri" w:hAnsi="Palatino Linotype" w:cs="Arial"/>
          <w:lang w:eastAsia="en-US"/>
        </w:rPr>
        <w:t xml:space="preserve"> no es tacita en señalar que </w:t>
      </w:r>
      <w:r w:rsidR="00135188" w:rsidRPr="00464935">
        <w:rPr>
          <w:rFonts w:ascii="Palatino Linotype" w:eastAsia="Calibri" w:hAnsi="Palatino Linotype" w:cs="Arial"/>
          <w:lang w:eastAsia="en-US"/>
        </w:rPr>
        <w:t>debe llevar ese nombre exacto.</w:t>
      </w:r>
    </w:p>
    <w:p w:rsidR="00135188" w:rsidRPr="00464935" w:rsidRDefault="00135188" w:rsidP="0054012D">
      <w:pPr>
        <w:spacing w:before="100" w:beforeAutospacing="1" w:after="100" w:afterAutospacing="1" w:line="360" w:lineRule="auto"/>
        <w:contextualSpacing/>
        <w:jc w:val="both"/>
        <w:rPr>
          <w:rFonts w:ascii="Palatino Linotype" w:eastAsia="Calibri" w:hAnsi="Palatino Linotype" w:cs="Arial"/>
          <w:lang w:eastAsia="en-US"/>
        </w:rPr>
      </w:pPr>
    </w:p>
    <w:p w:rsidR="00F75297" w:rsidRPr="00464935" w:rsidRDefault="00F75297" w:rsidP="0054012D">
      <w:pPr>
        <w:spacing w:before="100" w:beforeAutospacing="1" w:after="100" w:afterAutospacing="1" w:line="360" w:lineRule="auto"/>
        <w:contextualSpacing/>
        <w:jc w:val="both"/>
        <w:rPr>
          <w:rFonts w:ascii="Palatino Linotype" w:eastAsia="Calibri" w:hAnsi="Palatino Linotype" w:cs="Arial"/>
          <w:lang w:eastAsia="en-US"/>
        </w:rPr>
      </w:pPr>
      <w:r w:rsidRPr="00464935">
        <w:rPr>
          <w:rFonts w:ascii="Palatino Linotype" w:eastAsia="Calibri" w:hAnsi="Palatino Linotype" w:cs="Arial"/>
          <w:lang w:eastAsia="en-US"/>
        </w:rPr>
        <w:t>Por lo anterior resulta indispensable remitirnos al contenido del bando municipal para el periodo 2019-2021 que en sus artículos 12.3, 12.4 y 12.5 establecen lo siguiente:</w:t>
      </w:r>
    </w:p>
    <w:p w:rsidR="00F75297" w:rsidRPr="00464935" w:rsidRDefault="00F75297" w:rsidP="0054012D">
      <w:pPr>
        <w:spacing w:before="100" w:beforeAutospacing="1" w:after="100" w:afterAutospacing="1" w:line="360" w:lineRule="auto"/>
        <w:contextualSpacing/>
        <w:jc w:val="both"/>
        <w:rPr>
          <w:rFonts w:ascii="Palatino Linotype" w:eastAsia="Calibri" w:hAnsi="Palatino Linotype" w:cs="Arial"/>
          <w:lang w:eastAsia="en-US"/>
        </w:rPr>
      </w:pPr>
    </w:p>
    <w:p w:rsidR="00F75297" w:rsidRPr="00464935" w:rsidRDefault="00F75297" w:rsidP="00C667EF">
      <w:pPr>
        <w:spacing w:before="100" w:beforeAutospacing="1" w:after="100" w:afterAutospacing="1"/>
        <w:ind w:left="851" w:right="902"/>
        <w:contextualSpacing/>
        <w:jc w:val="both"/>
        <w:rPr>
          <w:rFonts w:ascii="Palatino Linotype" w:hAnsi="Palatino Linotype"/>
          <w:b/>
          <w:i/>
          <w:sz w:val="22"/>
          <w:szCs w:val="22"/>
        </w:rPr>
      </w:pPr>
      <w:r w:rsidRPr="00464935">
        <w:rPr>
          <w:rFonts w:ascii="Palatino Linotype" w:hAnsi="Palatino Linotype"/>
          <w:b/>
          <w:i/>
          <w:sz w:val="22"/>
          <w:szCs w:val="22"/>
        </w:rPr>
        <w:t>Artículo 12.3.-</w:t>
      </w:r>
      <w:r w:rsidRPr="00464935">
        <w:rPr>
          <w:rFonts w:ascii="Palatino Linotype" w:hAnsi="Palatino Linotype"/>
          <w:i/>
          <w:sz w:val="22"/>
          <w:szCs w:val="22"/>
        </w:rPr>
        <w:t xml:space="preserve"> </w:t>
      </w:r>
      <w:r w:rsidRPr="00464935">
        <w:rPr>
          <w:rFonts w:ascii="Palatino Linotype" w:hAnsi="Palatino Linotype"/>
          <w:b/>
          <w:i/>
          <w:sz w:val="22"/>
          <w:szCs w:val="22"/>
        </w:rPr>
        <w:t>El objetivo de la Secretaría de las Mujeres Naucalpenses y la Igualdad Sustantiva es impulsar y apoyar la aplicación de las políticas, estrategias y acciones, dirigidas al desarrollo de las mujeres del municipio</w:t>
      </w:r>
      <w:r w:rsidRPr="00464935">
        <w:rPr>
          <w:rFonts w:ascii="Palatino Linotype" w:hAnsi="Palatino Linotype"/>
          <w:i/>
          <w:sz w:val="22"/>
          <w:szCs w:val="22"/>
        </w:rPr>
        <w:t xml:space="preserve">, a fin de lograr su plena participación en los ámbitos económico, político, social, cultural, laboral y educativo, </w:t>
      </w:r>
      <w:r w:rsidRPr="00464935">
        <w:rPr>
          <w:rFonts w:ascii="Palatino Linotype" w:hAnsi="Palatino Linotype"/>
          <w:b/>
          <w:i/>
          <w:sz w:val="22"/>
          <w:szCs w:val="22"/>
        </w:rPr>
        <w:t xml:space="preserve">para mejorar la condición social de las mujeres en un marco de equidad entre los géneros.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b/>
          <w:i/>
          <w:sz w:val="22"/>
          <w:szCs w:val="22"/>
        </w:rPr>
        <w:t>Artículo 12.4.-</w:t>
      </w:r>
      <w:r w:rsidRPr="00464935">
        <w:rPr>
          <w:rFonts w:ascii="Palatino Linotype" w:hAnsi="Palatino Linotype"/>
          <w:i/>
          <w:sz w:val="22"/>
          <w:szCs w:val="22"/>
        </w:rPr>
        <w:t xml:space="preserve"> </w:t>
      </w:r>
      <w:r w:rsidRPr="00464935">
        <w:rPr>
          <w:rFonts w:ascii="Palatino Linotype" w:hAnsi="Palatino Linotype"/>
          <w:b/>
          <w:i/>
          <w:sz w:val="22"/>
          <w:szCs w:val="22"/>
        </w:rPr>
        <w:t>En cumplimiento de sus objetivos, la Secretaría tendrá las siguientes atribuciones</w:t>
      </w:r>
      <w:r w:rsidRPr="00464935">
        <w:rPr>
          <w:rFonts w:ascii="Palatino Linotype" w:hAnsi="Palatino Linotype"/>
          <w:i/>
          <w:sz w:val="22"/>
          <w:szCs w:val="22"/>
        </w:rPr>
        <w:t xml:space="preserve">: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I. Institucionalizar la transversalidad de la perspectiva de género y el enfoque de derechos humanos en la Administración Pública Municipal, a través de políticas públicas y presupuestos para el desarrollo integral de las mujeres naucalpenses y la igualdad sustantiva;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II. Desarrollar políticas y acciones para la prevención, atención, sanción y erradicación de la violencia contra las mujeres en el ámbito municipal;</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III. Promover acciones coordinadas entre las dependencias y entidades de la administración pública municipal, estatal y federal para mejorar la condición, posición de las mujeres respecto a los hombres, así como implementar estrategias y acciones para la no discriminación, el acceso a oportunidades y el empoderamiento de las mujeres;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IV. Fomentar una cultura institucional para la igualdad entre mujeres y hombres y la prevención y atención de la violencia contra las mujeres en la administración municipal;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V. Promover la perspectiva de género mediante la participación de las mujeres en la toma de decisiones respecto del diseño de los planes, los programas y la agenda de género del gobierno municipal. 310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VI. Coadyuvar con el municipio para integrar el apartado relativo al programa operativo anual de acciones gubernamentales en favor de las mujeres, que deberá́ contemplar sus necesidades básicas en materia de trabajo, salud, educación, cultura, participación política, desarrollo y todas aquellas en las cuales la mujer deba tener una participación efectiva.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VII. Fungir como órgano de apoyo del Ayuntamiento en lo referente a las mujeres y a la equidad de género;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VIII. Apoyar a las y los representantes del Municipio ante las autoridades estatales y con la instancia de las mujeres en la Entidad Federativa para tratar todo lo referente a los programas dirigidos a las mujeres y lograr la equidad de género.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IX. Implementar las acciones contenidas en los Programas Federales y Estatales que atiendan las necesidades de las Mujeres en el ámbito de su competencia.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lastRenderedPageBreak/>
        <w:t xml:space="preserve">X. Promover la celebración de convenios con perspectiva de género entre el Ayuntamiento y otras autoridades que coadyuven en el logro de sus objetivos;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XI. Promover y concertar acciones, apoyos y colaboraciones con los sectores social y privado, como método para unir esfuerzos participativos en favor de una política de género de igualdad entre mujeres y hombres;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XII. Coordinar los trabajos del tema de mujeres, entre el municipio o ayuntamiento con el Gobierno del Estado, a fin de asegurar la disposición de datos, estadísticas, indicadores y registro en los que se identifique por separado información sobre hombres y mujeres, base fundamental para la elaboración de diagnósticos municipales, regionales y del Estado;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XIII. Instrumentar acciones tendientes a abatir las inequidades en las condiciones en que se encuentran las mujeres;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XIV. Promover la capacitación y actualización de servidores públicos responsables de emitir políticas públicas municipales, sobre herramientas y procedimientos para incorporar la perspectiva de género en la planeación local y los procesos de programación presupuestal;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XV. Brindar orientación a las mujeres del municipio que así́ lo requieran por haber sido víctimas de violencia, maltrato o cualquier otra afección tendiente a discriminarlas por razón de su condición;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XVI. Promover ante las autoridades del sector salud, los servicios de salud antes, durante y después del embarazo, así́ como promover campañas de prevención y atención de cáncer de mama y </w:t>
      </w:r>
      <w:proofErr w:type="spellStart"/>
      <w:r w:rsidRPr="00464935">
        <w:rPr>
          <w:rFonts w:ascii="Palatino Linotype" w:hAnsi="Palatino Linotype"/>
          <w:i/>
          <w:sz w:val="22"/>
          <w:szCs w:val="22"/>
        </w:rPr>
        <w:t>cérvicouterino</w:t>
      </w:r>
      <w:proofErr w:type="spellEnd"/>
      <w:r w:rsidRPr="00464935">
        <w:rPr>
          <w:rFonts w:ascii="Palatino Linotype" w:hAnsi="Palatino Linotype"/>
          <w:i/>
          <w:sz w:val="22"/>
          <w:szCs w:val="22"/>
        </w:rPr>
        <w:t xml:space="preserve">;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XVII. Promover la realización de programas con perspectiva de género de atención para la mujer adulta mayor y otros grupos en vulnerabilidad;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XVIII. Promover ante las instancias correspondientes, las modificaciones pertinentes a la legislación estatal o a la reglamentación municipal, a fin de asegurar el marco legal que garantice la igualdad de oportunidades en materia de educación, salud, capacitación, ejercicio de derechos, trabajo y remuneración, entre otros;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XIX. Coadyuvar a la eliminación de todas las formas de violencia contra las mujeres, dentro o fuera de la familia;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XX. Diseñar los mecanismos para el cumplimiento y vigilancia de las políticas de apoyo a la participación de las mujeres en los diversos ámbitos del desarrollo municipal;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XXI. Impulsar, promover y difundir todas las acciones implementadas por las diferentes Unidades Administrativas del gobierno municipal para atender la Declaratoria de Alerta de Violencia de Género contra las Mujeres.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XXII. Proponer a la Presidencia Municipal, la creación, modificación o cambio de denominación de las Unidades Administrativas que resulten necesarios para el desempeño de sus atribuciones dentro de la Secretaría;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lastRenderedPageBreak/>
        <w:t xml:space="preserve">XXIII. Acordar con los Titulares de las Unidades Administrativas, los asuntos de la competencia de éstos, cuando así lo considere necesario;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XXIV. Proponer a la Presidencia Municipal el programa de trabajo y presupuesto que se ejercerá en el ejercicio fiscal del año siguiente para su integración en el presupuesto de Egresos correspondiente;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XXV. Evaluar el desempeño de las Unidades Administrativas que integran la Secretaría, de sus Titulares y del personal asignado a ellas para determinar el grado de eficiencia, así como el cumplimiento de las atribuciones que tiene encomendadas;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XXVI. Llevar a cabo las acciones necesarias para acceder a los recursos financieros de los fondos y aportaciones de los programas federales y estatales, en el cumplimiento de los objetivos de la Secretaría;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XXVII. Aprobar y entregar oportunamente los reportes periódicos de avance y de desarrollo de los programas a las instancias respectivas;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XXVIII. Presentar a la Presidencia Municipal el informe de actividades del ejercicio anterior, en el tercer mes del año;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XXIX. Impulsar la capacitación y actualización en perspectiva de género del personal que integra la Secretaría; y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XXX. Las demás que determinen la Presidencia Municipal, el Ayuntamiento, el reglamento interno y demás normatividad aplicable. </w:t>
      </w:r>
    </w:p>
    <w:p w:rsidR="00F75297"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b/>
          <w:i/>
          <w:sz w:val="22"/>
          <w:szCs w:val="22"/>
        </w:rPr>
        <w:t>Artículo 12.5</w:t>
      </w:r>
      <w:r w:rsidRPr="00464935">
        <w:rPr>
          <w:rFonts w:ascii="Palatino Linotype" w:hAnsi="Palatino Linotype"/>
          <w:i/>
          <w:sz w:val="22"/>
          <w:szCs w:val="22"/>
        </w:rPr>
        <w:t xml:space="preserve">.- </w:t>
      </w:r>
      <w:r w:rsidRPr="00464935">
        <w:rPr>
          <w:rFonts w:ascii="Palatino Linotype" w:hAnsi="Palatino Linotype"/>
          <w:b/>
          <w:i/>
          <w:sz w:val="22"/>
          <w:szCs w:val="22"/>
        </w:rPr>
        <w:t>La Secretaría de la Mujeres Naucalpenses y la Igualdad Sustantiva, para la planeación y desarrollo de los asuntos de su competencia, así como las acciones de control y evaluación que le corresponden, contará con las Unidades Administrativas siguientes</w:t>
      </w:r>
      <w:r w:rsidRPr="00464935">
        <w:rPr>
          <w:rFonts w:ascii="Palatino Linotype" w:hAnsi="Palatino Linotype"/>
          <w:i/>
          <w:sz w:val="22"/>
          <w:szCs w:val="22"/>
        </w:rPr>
        <w:t xml:space="preserve">: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I. Dirección del Centro de Desarrollo Integral para las Mujeres Naucalpenses;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II. Dirección de Desarrollo y Empoderamiento de las Mujeres;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III. Dirección de la Unidad Municipal de la Igualdad Sustantiva;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IV. Coordinación Jurídica. 312 </w:t>
      </w:r>
    </w:p>
    <w:p w:rsidR="00C667EF" w:rsidRPr="00464935" w:rsidRDefault="00F75297" w:rsidP="00C667EF">
      <w:pPr>
        <w:spacing w:before="100" w:beforeAutospacing="1" w:after="100" w:afterAutospacing="1"/>
        <w:ind w:left="851" w:right="902"/>
        <w:contextualSpacing/>
        <w:jc w:val="both"/>
        <w:rPr>
          <w:rFonts w:ascii="Palatino Linotype" w:hAnsi="Palatino Linotype"/>
          <w:i/>
          <w:sz w:val="22"/>
          <w:szCs w:val="22"/>
        </w:rPr>
      </w:pPr>
      <w:r w:rsidRPr="00464935">
        <w:rPr>
          <w:rFonts w:ascii="Palatino Linotype" w:hAnsi="Palatino Linotype"/>
          <w:i/>
          <w:sz w:val="22"/>
          <w:szCs w:val="22"/>
        </w:rPr>
        <w:t xml:space="preserve">V. Coordinación Administrativa. </w:t>
      </w:r>
    </w:p>
    <w:p w:rsidR="00F75297" w:rsidRPr="00464935" w:rsidRDefault="00F75297" w:rsidP="00C667EF">
      <w:pPr>
        <w:spacing w:before="100" w:beforeAutospacing="1" w:after="100" w:afterAutospacing="1"/>
        <w:ind w:left="851" w:right="902"/>
        <w:contextualSpacing/>
        <w:jc w:val="both"/>
        <w:rPr>
          <w:rFonts w:ascii="Palatino Linotype" w:eastAsia="Calibri" w:hAnsi="Palatino Linotype" w:cs="Arial"/>
          <w:i/>
          <w:sz w:val="22"/>
          <w:szCs w:val="22"/>
          <w:lang w:eastAsia="en-US"/>
        </w:rPr>
      </w:pPr>
      <w:r w:rsidRPr="00464935">
        <w:rPr>
          <w:rFonts w:ascii="Palatino Linotype" w:hAnsi="Palatino Linotype"/>
          <w:i/>
          <w:sz w:val="22"/>
          <w:szCs w:val="22"/>
        </w:rPr>
        <w:t>VI. Coordinación Técnica.</w:t>
      </w:r>
    </w:p>
    <w:p w:rsidR="00F75297" w:rsidRPr="00464935" w:rsidRDefault="00F75297" w:rsidP="0054012D">
      <w:pPr>
        <w:spacing w:before="100" w:beforeAutospacing="1" w:after="100" w:afterAutospacing="1" w:line="360" w:lineRule="auto"/>
        <w:contextualSpacing/>
        <w:jc w:val="both"/>
        <w:rPr>
          <w:rFonts w:ascii="Palatino Linotype" w:eastAsia="Calibri" w:hAnsi="Palatino Linotype" w:cs="Arial"/>
          <w:lang w:eastAsia="en-US"/>
        </w:rPr>
      </w:pPr>
    </w:p>
    <w:p w:rsidR="00F75297" w:rsidRPr="00464935" w:rsidRDefault="00C667EF" w:rsidP="0054012D">
      <w:pPr>
        <w:spacing w:before="100" w:beforeAutospacing="1" w:after="100" w:afterAutospacing="1" w:line="360" w:lineRule="auto"/>
        <w:contextualSpacing/>
        <w:jc w:val="both"/>
        <w:rPr>
          <w:rFonts w:ascii="Palatino Linotype" w:eastAsia="Calibri" w:hAnsi="Palatino Linotype" w:cs="Arial"/>
          <w:lang w:eastAsia="en-US"/>
        </w:rPr>
      </w:pPr>
      <w:r w:rsidRPr="00464935">
        <w:rPr>
          <w:rFonts w:ascii="Palatino Linotype" w:eastAsia="Calibri" w:hAnsi="Palatino Linotype" w:cs="Arial"/>
          <w:lang w:eastAsia="en-US"/>
        </w:rPr>
        <w:t xml:space="preserve">De esta forma, se advierte que </w:t>
      </w:r>
      <w:r w:rsidRPr="00464935">
        <w:rPr>
          <w:rFonts w:ascii="Palatino Linotype" w:eastAsia="Calibri" w:hAnsi="Palatino Linotype" w:cs="Arial"/>
          <w:b/>
          <w:lang w:eastAsia="en-US"/>
        </w:rPr>
        <w:t xml:space="preserve">EL SUJETO OBLIGADO </w:t>
      </w:r>
      <w:r w:rsidRPr="00464935">
        <w:rPr>
          <w:rFonts w:ascii="Palatino Linotype" w:eastAsia="Calibri" w:hAnsi="Palatino Linotype" w:cs="Arial"/>
          <w:lang w:eastAsia="en-US"/>
        </w:rPr>
        <w:t>cuenta con un área especializada en la atención a problemas de perspectiva de equidad de género la cual tiene atribuciones específicas para la atención que se llegue a presentar en este aspecto; asimismo, del</w:t>
      </w:r>
      <w:r w:rsidR="00B83A8D" w:rsidRPr="00464935">
        <w:rPr>
          <w:rFonts w:ascii="Palatino Linotype" w:eastAsia="Calibri" w:hAnsi="Palatino Linotype" w:cs="Arial"/>
          <w:lang w:eastAsia="en-US"/>
        </w:rPr>
        <w:t xml:space="preserve"> </w:t>
      </w:r>
      <w:r w:rsidRPr="00464935">
        <w:rPr>
          <w:rFonts w:ascii="Palatino Linotype" w:eastAsia="Calibri" w:hAnsi="Palatino Linotype" w:cs="Arial"/>
          <w:lang w:eastAsia="en-US"/>
        </w:rPr>
        <w:t>mismo ordenamiento legal</w:t>
      </w:r>
      <w:r w:rsidR="00B83A8D" w:rsidRPr="00464935">
        <w:rPr>
          <w:rFonts w:ascii="Palatino Linotype" w:eastAsia="Calibri" w:hAnsi="Palatino Linotype" w:cs="Arial"/>
          <w:lang w:eastAsia="en-US"/>
        </w:rPr>
        <w:t xml:space="preserve"> </w:t>
      </w:r>
      <w:r w:rsidRPr="00464935">
        <w:rPr>
          <w:rFonts w:ascii="Palatino Linotype" w:eastAsia="Calibri" w:hAnsi="Palatino Linotype" w:cs="Arial"/>
          <w:lang w:eastAsia="en-US"/>
        </w:rPr>
        <w:t>se</w:t>
      </w:r>
      <w:r w:rsidR="00B83A8D" w:rsidRPr="00464935">
        <w:rPr>
          <w:rFonts w:ascii="Palatino Linotype" w:eastAsia="Calibri" w:hAnsi="Palatino Linotype" w:cs="Arial"/>
          <w:lang w:eastAsia="en-US"/>
        </w:rPr>
        <w:t xml:space="preserve"> advierte la estructura orgánica para el desarrollo de sus actividades, por tanto se considera colmado el derecho del ciudadano.</w:t>
      </w:r>
    </w:p>
    <w:p w:rsidR="001336CC" w:rsidRPr="00464935" w:rsidRDefault="0054012D" w:rsidP="0054012D">
      <w:pPr>
        <w:spacing w:before="100" w:beforeAutospacing="1" w:after="100" w:afterAutospacing="1" w:line="360" w:lineRule="auto"/>
        <w:contextualSpacing/>
        <w:jc w:val="both"/>
        <w:rPr>
          <w:rFonts w:ascii="Palatino Linotype" w:hAnsi="Palatino Linotype" w:cs="Arial"/>
          <w:i/>
          <w:sz w:val="22"/>
        </w:rPr>
      </w:pPr>
      <w:r w:rsidRPr="00464935">
        <w:rPr>
          <w:rFonts w:ascii="Palatino Linotype" w:eastAsia="Calibri" w:hAnsi="Palatino Linotype" w:cs="Arial"/>
          <w:lang w:eastAsia="en-US"/>
        </w:rPr>
        <w:lastRenderedPageBreak/>
        <w:t>U</w:t>
      </w:r>
      <w:r w:rsidR="00C07318" w:rsidRPr="00464935">
        <w:rPr>
          <w:rFonts w:ascii="Palatino Linotype" w:eastAsia="Calibri" w:hAnsi="Palatino Linotype" w:cs="Arial"/>
          <w:lang w:eastAsia="en-US"/>
        </w:rPr>
        <w:t>na vez precisado lo anterior,</w:t>
      </w:r>
      <w:r w:rsidR="001336CC" w:rsidRPr="00464935">
        <w:rPr>
          <w:rFonts w:ascii="Palatino Linotype" w:eastAsia="Calibri" w:hAnsi="Palatino Linotype" w:cs="Arial"/>
          <w:lang w:eastAsia="en-US"/>
        </w:rPr>
        <w:t xml:space="preserve"> respecto del numeral 3</w:t>
      </w:r>
      <w:r w:rsidR="00C07318" w:rsidRPr="00464935">
        <w:rPr>
          <w:rFonts w:ascii="Palatino Linotype" w:eastAsia="Calibri" w:hAnsi="Palatino Linotype" w:cs="Arial"/>
          <w:lang w:eastAsia="en-US"/>
        </w:rPr>
        <w:t xml:space="preserve"> </w:t>
      </w:r>
      <w:r w:rsidR="00C07318" w:rsidRPr="00464935">
        <w:rPr>
          <w:rFonts w:ascii="Palatino Linotype" w:hAnsi="Palatino Linotype" w:cs="Arial"/>
          <w:lang w:eastAsia="es-MX"/>
        </w:rPr>
        <w:t xml:space="preserve">si bien </w:t>
      </w:r>
      <w:r w:rsidR="00C07318" w:rsidRPr="00464935">
        <w:rPr>
          <w:rFonts w:ascii="Palatino Linotype" w:hAnsi="Palatino Linotype" w:cs="Arial"/>
          <w:b/>
          <w:lang w:eastAsia="es-MX"/>
        </w:rPr>
        <w:t xml:space="preserve">SUJETO OBLIGADO </w:t>
      </w:r>
      <w:r w:rsidR="00C07318" w:rsidRPr="00464935">
        <w:rPr>
          <w:rFonts w:ascii="Palatino Linotype" w:hAnsi="Palatino Linotype" w:cs="Arial"/>
          <w:lang w:eastAsia="es-MX"/>
        </w:rPr>
        <w:t xml:space="preserve">tanto en respuesta como en Informe Justificado refiere que no cuenta </w:t>
      </w:r>
      <w:r w:rsidR="007B0517" w:rsidRPr="00464935">
        <w:rPr>
          <w:rFonts w:ascii="Palatino Linotype" w:hAnsi="Palatino Linotype" w:cs="Arial"/>
          <w:lang w:eastAsia="es-MX"/>
        </w:rPr>
        <w:t>con un Protocolo para la prevención y atención a víctimas de acoso hostigamiento sexual</w:t>
      </w:r>
      <w:r w:rsidR="00C07318" w:rsidRPr="00464935">
        <w:rPr>
          <w:rFonts w:ascii="Palatino Linotype" w:eastAsia="Calibri" w:hAnsi="Palatino Linotype" w:cs="Arial"/>
          <w:lang w:eastAsia="en-US"/>
        </w:rPr>
        <w:t xml:space="preserve"> se procede al análisis de la </w:t>
      </w:r>
      <w:r w:rsidR="00C07318" w:rsidRPr="00464935">
        <w:rPr>
          <w:rFonts w:ascii="Palatino Linotype" w:eastAsia="Calibri" w:hAnsi="Palatino Linotype"/>
          <w:szCs w:val="22"/>
          <w:lang w:eastAsia="en-US"/>
        </w:rPr>
        <w:t xml:space="preserve">normativa que rige las Unidades de </w:t>
      </w:r>
      <w:r w:rsidR="00C07318" w:rsidRPr="00464935">
        <w:rPr>
          <w:rFonts w:ascii="Palatino Linotype" w:hAnsi="Palatino Linotype" w:cs="Arial"/>
        </w:rPr>
        <w:t xml:space="preserve">Igualdad de Género y Erradicación de la Violencia; por lo que, es conveniente señalar que el </w:t>
      </w:r>
      <w:r w:rsidR="00C07318" w:rsidRPr="00464935">
        <w:rPr>
          <w:rFonts w:ascii="Palatino Linotype" w:eastAsia="Calibri" w:hAnsi="Palatino Linotype"/>
          <w:szCs w:val="22"/>
          <w:lang w:eastAsia="en-US"/>
        </w:rPr>
        <w:t>artículo 1 de la Ley de Acceso de las Mujeres a una Vida Libre de Violencia del Estado de México, tiene por objeto establecer la coordinación entre el Gobierno del Estado y los gobiernos municipales, para prevenir, atender, sancionar y erradicar la violencia contra las mujeres; así como, establecer las políticas y acciones gubernamentales para garantizar el acceso de las mujeres a una vida libre de violencia que favorezca su desarrollo y bienestar, conforme a los principios de igualdad y de no discriminación, que garanticen el desarrollo integral de las mujeres.</w:t>
      </w:r>
    </w:p>
    <w:p w:rsidR="001336CC" w:rsidRPr="00464935" w:rsidRDefault="001336CC" w:rsidP="001336CC">
      <w:pPr>
        <w:pStyle w:val="Prrafodelista"/>
        <w:widowControl w:val="0"/>
        <w:tabs>
          <w:tab w:val="left" w:pos="1276"/>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szCs w:val="22"/>
          <w:lang w:eastAsia="en-US"/>
        </w:rPr>
      </w:pPr>
    </w:p>
    <w:p w:rsidR="001336CC" w:rsidRPr="00464935" w:rsidRDefault="00C07318" w:rsidP="001336CC">
      <w:pPr>
        <w:pStyle w:val="Prrafodelista"/>
        <w:widowControl w:val="0"/>
        <w:tabs>
          <w:tab w:val="left" w:pos="1276"/>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szCs w:val="22"/>
          <w:lang w:eastAsia="en-US"/>
        </w:rPr>
      </w:pPr>
      <w:r w:rsidRPr="00464935">
        <w:rPr>
          <w:rFonts w:ascii="Palatino Linotype" w:eastAsia="Calibri" w:hAnsi="Palatino Linotype"/>
          <w:szCs w:val="22"/>
          <w:lang w:eastAsia="en-US"/>
        </w:rPr>
        <w:t xml:space="preserve">En esa virtud, el artículo 14 de dicha legislación prevé que para efectos del hostigamiento sexual y del acoso sexual, los Gobiernos Estatal y Municipales deben: (i) reivindicar la dignidad de las mujeres y las niñas en todos los ámbitos de la vida; (ii) </w:t>
      </w:r>
      <w:r w:rsidRPr="00464935">
        <w:rPr>
          <w:rFonts w:ascii="Palatino Linotype" w:eastAsia="Calibri" w:hAnsi="Palatino Linotype"/>
          <w:b/>
          <w:szCs w:val="22"/>
          <w:lang w:eastAsia="en-US"/>
        </w:rPr>
        <w:t>establecer mecanismos</w:t>
      </w:r>
      <w:r w:rsidRPr="00464935">
        <w:rPr>
          <w:rFonts w:ascii="Palatino Linotype" w:eastAsia="Calibri" w:hAnsi="Palatino Linotype"/>
          <w:szCs w:val="22"/>
          <w:lang w:eastAsia="en-US"/>
        </w:rPr>
        <w:t xml:space="preserve"> que favorezcan su erradicación en escuelas y centros laborales privados o </w:t>
      </w:r>
      <w:r w:rsidRPr="00464935">
        <w:rPr>
          <w:rFonts w:ascii="Palatino Linotype" w:eastAsia="Calibri" w:hAnsi="Palatino Linotype"/>
          <w:b/>
          <w:szCs w:val="22"/>
          <w:lang w:eastAsia="en-US"/>
        </w:rPr>
        <w:t>públicos</w:t>
      </w:r>
      <w:r w:rsidRPr="00464935">
        <w:rPr>
          <w:rFonts w:ascii="Palatino Linotype" w:eastAsia="Calibri" w:hAnsi="Palatino Linotype"/>
          <w:szCs w:val="22"/>
          <w:lang w:eastAsia="en-US"/>
        </w:rPr>
        <w:t xml:space="preserve">, mediante acuerdos y convenios con instituciones escolares, empresas y sindicatos; (iii) </w:t>
      </w:r>
      <w:r w:rsidRPr="00464935">
        <w:rPr>
          <w:rFonts w:ascii="Palatino Linotype" w:eastAsia="Calibri" w:hAnsi="Palatino Linotype"/>
          <w:b/>
          <w:szCs w:val="22"/>
          <w:lang w:eastAsia="en-US"/>
        </w:rPr>
        <w:t>crear procedimientos administrativos</w:t>
      </w:r>
      <w:r w:rsidRPr="00464935">
        <w:rPr>
          <w:rFonts w:ascii="Palatino Linotype" w:eastAsia="Calibri" w:hAnsi="Palatino Linotype"/>
          <w:szCs w:val="22"/>
          <w:lang w:eastAsia="en-US"/>
        </w:rPr>
        <w:t xml:space="preserve"> claros y precisos en las escuelas y los centros laborales, para sancionar estos ilícitos e inhibir su comisión; (iv) en ningún caso se hará público el nombre de la víctima para evitar algún tipo de victimización, presionada para abandonar la escuela o el trabajo o algún menoscabo de sus derechos; (v) para los efectos de la fracción anterior, deberán sumarse las quejas </w:t>
      </w:r>
      <w:r w:rsidRPr="00464935">
        <w:rPr>
          <w:rFonts w:ascii="Palatino Linotype" w:eastAsia="Calibri" w:hAnsi="Palatino Linotype"/>
          <w:szCs w:val="22"/>
          <w:lang w:eastAsia="en-US"/>
        </w:rPr>
        <w:lastRenderedPageBreak/>
        <w:t xml:space="preserve">anteriores que sean sobre la misma persona hostigadora o acosadora, guardando públicamente el anonimato de la o las quejosas; (vi) proporcionar atención psicológica y legal, especializada y gratuita a quien sea víctima de hostigamiento o acoso sexual; e (vii) implementar sanciones administrativas para las y los superiores jerárquicos de la persona hostigadora o acosadora cuando sean omisos en recibir y/o dar curso a una queja; y, (viii) </w:t>
      </w:r>
      <w:r w:rsidRPr="00464935">
        <w:rPr>
          <w:rFonts w:ascii="Palatino Linotype" w:eastAsia="Calibri" w:hAnsi="Palatino Linotype"/>
          <w:b/>
          <w:szCs w:val="22"/>
          <w:lang w:eastAsia="en-US"/>
        </w:rPr>
        <w:t>crear Comités para la Atención y Prevención del Hostigamiento y Acoso Sexual</w:t>
      </w:r>
      <w:r w:rsidRPr="00464935">
        <w:rPr>
          <w:rFonts w:ascii="Palatino Linotype" w:eastAsia="Calibri" w:hAnsi="Palatino Linotype"/>
          <w:szCs w:val="22"/>
          <w:lang w:eastAsia="en-US"/>
        </w:rPr>
        <w:t xml:space="preserve"> en las dependencias y organismos del ámbito de su competencia.</w:t>
      </w:r>
    </w:p>
    <w:p w:rsidR="001336CC" w:rsidRPr="00464935" w:rsidRDefault="001336CC" w:rsidP="001336CC">
      <w:pPr>
        <w:pStyle w:val="Prrafodelista"/>
        <w:widowControl w:val="0"/>
        <w:tabs>
          <w:tab w:val="left" w:pos="1276"/>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szCs w:val="22"/>
          <w:lang w:eastAsia="en-US"/>
        </w:rPr>
      </w:pPr>
    </w:p>
    <w:p w:rsidR="00C07318" w:rsidRPr="00464935" w:rsidRDefault="00C07318" w:rsidP="001336CC">
      <w:pPr>
        <w:pStyle w:val="Prrafodelista"/>
        <w:widowControl w:val="0"/>
        <w:tabs>
          <w:tab w:val="left" w:pos="1276"/>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464935">
        <w:rPr>
          <w:rFonts w:ascii="Palatino Linotype" w:eastAsia="Calibri" w:hAnsi="Palatino Linotype"/>
          <w:szCs w:val="22"/>
          <w:lang w:eastAsia="en-US"/>
        </w:rPr>
        <w:t>Asimismo, el diverso artículo 54, fracción X Bis de la Ley de Acceso de las Mujeres a una Vida Libre de Violencia del Estado de México, establece que corresponde a los municipios, en materia de prevención, atención, sanción y erradicación de la violencia de género el crear Unidades de Igualdad de Género y Erradicación de la Violencia, en términos de lo previsto en el Capítulo Noveno Bis de la Ley de Igualdad de Trato y Oportunidades entre Mujeres y Hombres del Estado de México.</w:t>
      </w:r>
    </w:p>
    <w:p w:rsidR="00C07318" w:rsidRPr="00464935" w:rsidRDefault="00C07318" w:rsidP="001336CC">
      <w:pPr>
        <w:spacing w:before="100" w:beforeAutospacing="1" w:after="100" w:afterAutospacing="1" w:line="360" w:lineRule="auto"/>
        <w:contextualSpacing/>
        <w:jc w:val="both"/>
        <w:rPr>
          <w:rFonts w:ascii="Palatino Linotype" w:eastAsia="Calibri" w:hAnsi="Palatino Linotype"/>
          <w:szCs w:val="22"/>
          <w:lang w:eastAsia="en-US"/>
        </w:rPr>
      </w:pPr>
      <w:r w:rsidRPr="00464935">
        <w:rPr>
          <w:rFonts w:ascii="Palatino Linotype" w:eastAsia="Calibri" w:hAnsi="Palatino Linotype"/>
          <w:szCs w:val="22"/>
          <w:lang w:eastAsia="en-US"/>
        </w:rPr>
        <w:t>En esa virtud, la Ley de Igualdad de Trato y Oportunidades entre Mujeres y Hombres del Estado de México, tiene por objeto regular, proteger y garantizar la igualdad de trato y oportunidades entre mujeres y hombres, mediante la eliminación de la discriminación, sea cual fuere su circunstancia o condición, en los ámbitos público y privado, promoviendo el empoderamiento de las mujeres, con el propósito de alcanzar una sociedad más democrática, justa, equitativa y solidaria.</w:t>
      </w:r>
    </w:p>
    <w:p w:rsidR="00C07318" w:rsidRPr="00464935" w:rsidRDefault="00C07318" w:rsidP="001336CC">
      <w:pPr>
        <w:spacing w:before="100" w:beforeAutospacing="1" w:after="100" w:afterAutospacing="1" w:line="360" w:lineRule="auto"/>
        <w:contextualSpacing/>
        <w:jc w:val="both"/>
        <w:rPr>
          <w:rFonts w:ascii="Palatino Linotype" w:eastAsia="Calibri" w:hAnsi="Palatino Linotype"/>
          <w:szCs w:val="22"/>
          <w:lang w:eastAsia="en-US"/>
        </w:rPr>
      </w:pPr>
    </w:p>
    <w:p w:rsidR="00C07318" w:rsidRPr="00464935" w:rsidRDefault="00C07318" w:rsidP="001336CC">
      <w:pPr>
        <w:spacing w:before="100" w:beforeAutospacing="1" w:after="100" w:afterAutospacing="1" w:line="360" w:lineRule="auto"/>
        <w:contextualSpacing/>
        <w:jc w:val="both"/>
        <w:rPr>
          <w:rFonts w:ascii="Palatino Linotype" w:eastAsia="Calibri" w:hAnsi="Palatino Linotype"/>
          <w:szCs w:val="22"/>
          <w:lang w:eastAsia="en-US"/>
        </w:rPr>
      </w:pPr>
      <w:r w:rsidRPr="00464935">
        <w:rPr>
          <w:rFonts w:ascii="Palatino Linotype" w:eastAsia="Calibri" w:hAnsi="Palatino Linotype"/>
          <w:szCs w:val="22"/>
          <w:lang w:eastAsia="en-US"/>
        </w:rPr>
        <w:t xml:space="preserve">En razón de ello, los artículos 8, fracción II y 18 de dicha legislación establecen que, como instrumento de la Política Estatal en la materia, cada Ayuntamiento de la Entidad </w:t>
      </w:r>
      <w:r w:rsidRPr="00464935">
        <w:rPr>
          <w:rFonts w:ascii="Palatino Linotype" w:eastAsia="Calibri" w:hAnsi="Palatino Linotype"/>
          <w:szCs w:val="22"/>
          <w:lang w:eastAsia="en-US"/>
        </w:rPr>
        <w:lastRenderedPageBreak/>
        <w:t>debe constituir su respectivo Sistema Municipal; el cual se integrará con el número de miembros de acuerdo a las circunstancias de cada Municipio, debiendo participar el Presidente Municipal y que los acuerdos tomados en sesiones ordinarias o extraordinarias de los Sistemas Municipales, se harán del conocimiento de la Secretaría Ejecutiva del Sistema Estatal para su registro y seguimiento.</w:t>
      </w:r>
    </w:p>
    <w:p w:rsidR="00C07318" w:rsidRPr="00464935" w:rsidRDefault="00C07318" w:rsidP="001336CC">
      <w:pPr>
        <w:spacing w:before="100" w:beforeAutospacing="1" w:after="100" w:afterAutospacing="1" w:line="360" w:lineRule="auto"/>
        <w:contextualSpacing/>
        <w:jc w:val="both"/>
        <w:rPr>
          <w:rFonts w:ascii="Palatino Linotype" w:eastAsia="Calibri" w:hAnsi="Palatino Linotype"/>
          <w:szCs w:val="22"/>
          <w:lang w:eastAsia="en-US"/>
        </w:rPr>
      </w:pPr>
    </w:p>
    <w:p w:rsidR="00C07318" w:rsidRPr="00464935" w:rsidRDefault="00C07318" w:rsidP="001336CC">
      <w:pPr>
        <w:spacing w:before="100" w:beforeAutospacing="1" w:after="100" w:afterAutospacing="1" w:line="360" w:lineRule="auto"/>
        <w:contextualSpacing/>
        <w:jc w:val="both"/>
        <w:rPr>
          <w:rFonts w:ascii="Palatino Linotype" w:eastAsia="Calibri" w:hAnsi="Palatino Linotype"/>
          <w:szCs w:val="22"/>
          <w:lang w:eastAsia="en-US"/>
        </w:rPr>
      </w:pPr>
      <w:r w:rsidRPr="00464935">
        <w:rPr>
          <w:rFonts w:ascii="Palatino Linotype" w:eastAsia="Calibri" w:hAnsi="Palatino Linotype"/>
          <w:szCs w:val="22"/>
          <w:lang w:eastAsia="en-US"/>
        </w:rPr>
        <w:t xml:space="preserve">Por otra parte, este Instituto advirtió que, de conformidad con el artículo 34 Bis de la Ley de Igualdad de Trato y Oportunidades entre Mujeres y Hombres del Estado de México, los municipios deben crear Unidades de Igualdad de Género y Erradicación de la Violencia, mediante criterios transversales, que tengan por objeto implementar e institucionalizar la perspectiva de género y fungir como órgano de consulta y asesoría en la instancia correspondiente. </w:t>
      </w:r>
    </w:p>
    <w:p w:rsidR="00C07318" w:rsidRPr="00464935" w:rsidRDefault="00C07318" w:rsidP="001336CC">
      <w:pPr>
        <w:spacing w:before="100" w:beforeAutospacing="1" w:after="100" w:afterAutospacing="1" w:line="360" w:lineRule="auto"/>
        <w:contextualSpacing/>
        <w:jc w:val="both"/>
        <w:rPr>
          <w:rFonts w:ascii="Palatino Linotype" w:eastAsia="Calibri" w:hAnsi="Palatino Linotype"/>
          <w:szCs w:val="22"/>
          <w:lang w:eastAsia="en-US"/>
        </w:rPr>
      </w:pPr>
    </w:p>
    <w:p w:rsidR="00C07318" w:rsidRPr="00464935" w:rsidRDefault="00C07318" w:rsidP="001336CC">
      <w:pPr>
        <w:spacing w:before="100" w:beforeAutospacing="1" w:after="100" w:afterAutospacing="1" w:line="360" w:lineRule="auto"/>
        <w:contextualSpacing/>
        <w:jc w:val="both"/>
        <w:rPr>
          <w:rFonts w:ascii="Palatino Linotype" w:eastAsia="Calibri" w:hAnsi="Palatino Linotype"/>
          <w:szCs w:val="22"/>
          <w:lang w:eastAsia="en-US"/>
        </w:rPr>
      </w:pPr>
      <w:r w:rsidRPr="00464935">
        <w:rPr>
          <w:rFonts w:ascii="Palatino Linotype" w:eastAsia="Calibri" w:hAnsi="Palatino Linotype"/>
          <w:szCs w:val="22"/>
          <w:lang w:eastAsia="en-US"/>
        </w:rPr>
        <w:t xml:space="preserve">Así las cosas, el diverso artículo 34 Ter de la legislación en cita establece las siguientes atribuciones de las Unidades de Igualdad de Género y Erradicación de la Violencia: </w:t>
      </w:r>
    </w:p>
    <w:p w:rsidR="00C07318" w:rsidRPr="00464935" w:rsidRDefault="00C07318" w:rsidP="001336CC">
      <w:pPr>
        <w:spacing w:before="100" w:beforeAutospacing="1" w:after="100" w:afterAutospacing="1" w:line="360" w:lineRule="auto"/>
        <w:contextualSpacing/>
        <w:jc w:val="both"/>
        <w:rPr>
          <w:rFonts w:ascii="Palatino Linotype" w:eastAsia="Calibri" w:hAnsi="Palatino Linotype"/>
          <w:szCs w:val="22"/>
          <w:lang w:eastAsia="en-US"/>
        </w:rPr>
      </w:pPr>
    </w:p>
    <w:p w:rsidR="00C07318" w:rsidRPr="00464935" w:rsidRDefault="00C07318" w:rsidP="001336CC">
      <w:pPr>
        <w:numPr>
          <w:ilvl w:val="0"/>
          <w:numId w:val="25"/>
        </w:numPr>
        <w:spacing w:before="100" w:beforeAutospacing="1" w:after="100" w:afterAutospacing="1"/>
        <w:ind w:left="851" w:right="902" w:firstLine="0"/>
        <w:contextualSpacing/>
        <w:jc w:val="both"/>
        <w:rPr>
          <w:rFonts w:ascii="Palatino Linotype" w:eastAsia="Calibri" w:hAnsi="Palatino Linotype"/>
          <w:i/>
          <w:sz w:val="22"/>
          <w:szCs w:val="22"/>
          <w:lang w:eastAsia="en-US"/>
        </w:rPr>
      </w:pPr>
      <w:r w:rsidRPr="00464935">
        <w:rPr>
          <w:rFonts w:ascii="Palatino Linotype" w:eastAsia="Calibri" w:hAnsi="Palatino Linotype"/>
          <w:i/>
          <w:sz w:val="22"/>
          <w:szCs w:val="22"/>
          <w:lang w:eastAsia="en-US"/>
        </w:rPr>
        <w:t xml:space="preserve">Promover y vigilar que sus planes, programas y acciones sean realizados con perspectiva de género; </w:t>
      </w:r>
    </w:p>
    <w:p w:rsidR="00C07318" w:rsidRPr="00464935" w:rsidRDefault="00C07318" w:rsidP="001336CC">
      <w:pPr>
        <w:numPr>
          <w:ilvl w:val="0"/>
          <w:numId w:val="25"/>
        </w:numPr>
        <w:spacing w:before="100" w:beforeAutospacing="1" w:after="100" w:afterAutospacing="1"/>
        <w:ind w:left="851" w:right="902" w:firstLine="0"/>
        <w:contextualSpacing/>
        <w:jc w:val="both"/>
        <w:rPr>
          <w:rFonts w:ascii="Palatino Linotype" w:eastAsia="Calibri" w:hAnsi="Palatino Linotype"/>
          <w:i/>
          <w:sz w:val="22"/>
          <w:szCs w:val="22"/>
          <w:lang w:eastAsia="en-US"/>
        </w:rPr>
      </w:pPr>
      <w:r w:rsidRPr="00464935">
        <w:rPr>
          <w:rFonts w:ascii="Palatino Linotype" w:eastAsia="Calibri" w:hAnsi="Palatino Linotype"/>
          <w:i/>
          <w:sz w:val="22"/>
          <w:szCs w:val="22"/>
          <w:lang w:eastAsia="en-US"/>
        </w:rPr>
        <w:t xml:space="preserve">Generar acciones con perspectiva de género que garanticen el acceso de las mujeres a una vida libre de violencia, promuevan la igualdad, el empoderamiento de las mujeres, el respeto a los derechos humanos y la eliminación de la discriminación; </w:t>
      </w:r>
    </w:p>
    <w:p w:rsidR="00C07318" w:rsidRPr="00464935" w:rsidRDefault="00C07318" w:rsidP="001336CC">
      <w:pPr>
        <w:numPr>
          <w:ilvl w:val="0"/>
          <w:numId w:val="25"/>
        </w:numPr>
        <w:spacing w:before="100" w:beforeAutospacing="1" w:after="100" w:afterAutospacing="1"/>
        <w:ind w:left="851" w:right="902" w:firstLine="0"/>
        <w:contextualSpacing/>
        <w:jc w:val="both"/>
        <w:rPr>
          <w:rFonts w:ascii="Palatino Linotype" w:eastAsia="Calibri" w:hAnsi="Palatino Linotype"/>
          <w:i/>
          <w:sz w:val="22"/>
          <w:szCs w:val="22"/>
          <w:lang w:eastAsia="en-US"/>
        </w:rPr>
      </w:pPr>
      <w:r w:rsidRPr="00464935">
        <w:rPr>
          <w:rFonts w:ascii="Palatino Linotype" w:eastAsia="Calibri" w:hAnsi="Palatino Linotype"/>
          <w:i/>
          <w:sz w:val="22"/>
          <w:szCs w:val="22"/>
          <w:lang w:eastAsia="en-US"/>
        </w:rPr>
        <w:t xml:space="preserve">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rsidR="00C07318" w:rsidRPr="00464935" w:rsidRDefault="00C07318" w:rsidP="001336CC">
      <w:pPr>
        <w:numPr>
          <w:ilvl w:val="0"/>
          <w:numId w:val="25"/>
        </w:numPr>
        <w:spacing w:before="100" w:beforeAutospacing="1" w:after="100" w:afterAutospacing="1"/>
        <w:ind w:left="851" w:right="902" w:firstLine="0"/>
        <w:contextualSpacing/>
        <w:jc w:val="both"/>
        <w:rPr>
          <w:rFonts w:ascii="Palatino Linotype" w:eastAsia="Calibri" w:hAnsi="Palatino Linotype"/>
          <w:i/>
          <w:sz w:val="22"/>
          <w:szCs w:val="22"/>
          <w:lang w:eastAsia="en-US"/>
        </w:rPr>
      </w:pPr>
      <w:r w:rsidRPr="00464935">
        <w:rPr>
          <w:rFonts w:ascii="Palatino Linotype" w:eastAsia="Calibri" w:hAnsi="Palatino Linotype"/>
          <w:i/>
          <w:sz w:val="22"/>
          <w:szCs w:val="22"/>
          <w:lang w:eastAsia="en-US"/>
        </w:rPr>
        <w:t xml:space="preserve">Coadyuvar en la elaboración de sus presupuestos con perspectiva de género, con la finalidad de incorporar acciones relacionadas con la materia; </w:t>
      </w:r>
    </w:p>
    <w:p w:rsidR="00C07318" w:rsidRPr="00464935" w:rsidRDefault="00C07318" w:rsidP="001336CC">
      <w:pPr>
        <w:numPr>
          <w:ilvl w:val="0"/>
          <w:numId w:val="25"/>
        </w:numPr>
        <w:spacing w:before="100" w:beforeAutospacing="1" w:after="100" w:afterAutospacing="1"/>
        <w:ind w:left="851" w:right="902" w:firstLine="0"/>
        <w:contextualSpacing/>
        <w:jc w:val="both"/>
        <w:rPr>
          <w:rFonts w:ascii="Palatino Linotype" w:eastAsia="Calibri" w:hAnsi="Palatino Linotype"/>
          <w:i/>
          <w:sz w:val="22"/>
          <w:szCs w:val="22"/>
          <w:lang w:eastAsia="en-US"/>
        </w:rPr>
      </w:pPr>
      <w:r w:rsidRPr="00464935">
        <w:rPr>
          <w:rFonts w:ascii="Palatino Linotype" w:eastAsia="Calibri" w:hAnsi="Palatino Linotype"/>
          <w:i/>
          <w:sz w:val="22"/>
          <w:szCs w:val="22"/>
          <w:lang w:eastAsia="en-US"/>
        </w:rPr>
        <w:lastRenderedPageBreak/>
        <w:t xml:space="preserve">Informar periódicamente, en el marco del Sistema Estatal, los resultados de la ejecución de sus planes y programas, con el propósito de integrar y rendir el informe anual correspondiente; </w:t>
      </w:r>
    </w:p>
    <w:p w:rsidR="00C07318" w:rsidRPr="00464935" w:rsidRDefault="00C07318" w:rsidP="001336CC">
      <w:pPr>
        <w:numPr>
          <w:ilvl w:val="0"/>
          <w:numId w:val="25"/>
        </w:numPr>
        <w:spacing w:before="100" w:beforeAutospacing="1" w:after="100" w:afterAutospacing="1"/>
        <w:ind w:left="851" w:right="902" w:firstLine="0"/>
        <w:contextualSpacing/>
        <w:jc w:val="both"/>
        <w:rPr>
          <w:rFonts w:ascii="Palatino Linotype" w:eastAsia="Calibri" w:hAnsi="Palatino Linotype"/>
          <w:i/>
          <w:sz w:val="22"/>
          <w:szCs w:val="22"/>
          <w:lang w:eastAsia="en-US"/>
        </w:rPr>
      </w:pPr>
      <w:r w:rsidRPr="00464935">
        <w:rPr>
          <w:rFonts w:ascii="Palatino Linotype" w:eastAsia="Calibri" w:hAnsi="Palatino Linotype"/>
          <w:i/>
          <w:sz w:val="22"/>
          <w:szCs w:val="22"/>
          <w:lang w:eastAsia="en-US"/>
        </w:rPr>
        <w:t>Ser el primer punto de contacto para los casos de acoso y hostigamiento sexual; y</w:t>
      </w:r>
    </w:p>
    <w:p w:rsidR="00C07318" w:rsidRPr="00464935" w:rsidRDefault="00C07318" w:rsidP="001336CC">
      <w:pPr>
        <w:numPr>
          <w:ilvl w:val="0"/>
          <w:numId w:val="25"/>
        </w:numPr>
        <w:spacing w:before="100" w:beforeAutospacing="1" w:after="100" w:afterAutospacing="1"/>
        <w:ind w:left="851" w:right="902" w:firstLine="0"/>
        <w:contextualSpacing/>
        <w:jc w:val="both"/>
        <w:rPr>
          <w:rFonts w:ascii="Palatino Linotype" w:eastAsia="Calibri" w:hAnsi="Palatino Linotype"/>
          <w:i/>
          <w:sz w:val="22"/>
          <w:szCs w:val="22"/>
          <w:lang w:eastAsia="en-US"/>
        </w:rPr>
      </w:pPr>
      <w:r w:rsidRPr="00464935">
        <w:rPr>
          <w:rFonts w:ascii="Palatino Linotype" w:eastAsia="Calibri" w:hAnsi="Palatino Linotype"/>
          <w:i/>
          <w:sz w:val="22"/>
          <w:szCs w:val="22"/>
          <w:lang w:eastAsia="en-US"/>
        </w:rPr>
        <w:t>Las demás que se establezcan en otras disposiciones jurídicas.</w:t>
      </w:r>
    </w:p>
    <w:p w:rsidR="00C07318" w:rsidRPr="00464935" w:rsidRDefault="00C07318" w:rsidP="001336CC">
      <w:pPr>
        <w:spacing w:before="100" w:beforeAutospacing="1" w:after="100" w:afterAutospacing="1" w:line="360" w:lineRule="auto"/>
        <w:contextualSpacing/>
        <w:jc w:val="both"/>
        <w:rPr>
          <w:rFonts w:ascii="Palatino Linotype" w:eastAsia="Calibri" w:hAnsi="Palatino Linotype"/>
          <w:szCs w:val="22"/>
          <w:lang w:eastAsia="en-US"/>
        </w:rPr>
      </w:pPr>
      <w:r w:rsidRPr="00464935">
        <w:rPr>
          <w:rFonts w:ascii="Palatino Linotype" w:eastAsia="Calibri" w:hAnsi="Palatino Linotype"/>
          <w:szCs w:val="22"/>
          <w:lang w:eastAsia="en-US"/>
        </w:rPr>
        <w:t>Ahora bien, no se omite mencionar que el artículo 69, fracción I, inciso x) de la Ley Orgánica Municipal del Estado de México establece como comisión permanente a la de Atención a la Violencia en Contra de las Mujeres.</w:t>
      </w:r>
    </w:p>
    <w:p w:rsidR="008D287C" w:rsidRPr="00464935" w:rsidRDefault="008D287C" w:rsidP="001336CC">
      <w:pPr>
        <w:spacing w:before="100" w:beforeAutospacing="1" w:after="100" w:afterAutospacing="1" w:line="360" w:lineRule="auto"/>
        <w:contextualSpacing/>
        <w:jc w:val="both"/>
        <w:rPr>
          <w:rFonts w:ascii="Palatino Linotype" w:eastAsia="Calibri" w:hAnsi="Palatino Linotype"/>
          <w:szCs w:val="22"/>
          <w:lang w:eastAsia="en-US"/>
        </w:rPr>
      </w:pPr>
    </w:p>
    <w:p w:rsidR="00C07318" w:rsidRPr="00464935" w:rsidRDefault="00C07318" w:rsidP="001336CC">
      <w:pPr>
        <w:spacing w:before="100" w:beforeAutospacing="1" w:after="100" w:afterAutospacing="1" w:line="360" w:lineRule="auto"/>
        <w:contextualSpacing/>
        <w:jc w:val="both"/>
        <w:rPr>
          <w:rFonts w:ascii="Palatino Linotype" w:hAnsi="Palatino Linotype"/>
        </w:rPr>
      </w:pPr>
      <w:r w:rsidRPr="00464935">
        <w:rPr>
          <w:rFonts w:ascii="Palatino Linotype" w:hAnsi="Palatino Linotype" w:cs="Arial"/>
        </w:rPr>
        <w:t xml:space="preserve">En mérito de los expuesto, </w:t>
      </w:r>
      <w:r w:rsidRPr="00464935">
        <w:rPr>
          <w:rFonts w:ascii="Palatino Linotype" w:hAnsi="Palatino Linotype"/>
        </w:rPr>
        <w:t>es importante resaltar que ante la fuente obligacional descrita en los párrafos que anteceden,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C07318" w:rsidRPr="00464935" w:rsidRDefault="00C07318" w:rsidP="001336CC">
      <w:pPr>
        <w:spacing w:before="100" w:beforeAutospacing="1" w:after="100" w:afterAutospacing="1" w:line="360" w:lineRule="auto"/>
        <w:contextualSpacing/>
        <w:jc w:val="both"/>
        <w:rPr>
          <w:rFonts w:ascii="Palatino Linotype" w:hAnsi="Palatino Linotype"/>
        </w:rPr>
      </w:pPr>
    </w:p>
    <w:p w:rsidR="00C07318" w:rsidRPr="00464935" w:rsidRDefault="00C07318" w:rsidP="001336CC">
      <w:pPr>
        <w:spacing w:before="100" w:beforeAutospacing="1" w:after="100" w:afterAutospacing="1" w:line="360" w:lineRule="auto"/>
        <w:ind w:right="49"/>
        <w:contextualSpacing/>
        <w:jc w:val="both"/>
        <w:rPr>
          <w:rFonts w:ascii="Palatino Linotype" w:hAnsi="Palatino Linotype" w:cs="Arial"/>
        </w:rPr>
      </w:pPr>
      <w:r w:rsidRPr="00464935">
        <w:rPr>
          <w:rFonts w:ascii="Palatino Linotype" w:hAnsi="Palatino Linotype" w:cs="Arial"/>
          <w:lang w:val="es-ES"/>
        </w:rPr>
        <w:t>En consecuencia</w:t>
      </w:r>
      <w:r w:rsidRPr="00464935">
        <w:rPr>
          <w:rFonts w:ascii="Palatino Linotype" w:hAnsi="Palatino Linotype" w:cs="Arial"/>
        </w:rPr>
        <w:t xml:space="preserve">, el Pleno de este Instituto determina </w:t>
      </w:r>
      <w:r w:rsidRPr="00464935">
        <w:rPr>
          <w:rFonts w:ascii="Palatino Linotype" w:hAnsi="Palatino Linotype" w:cs="Arial"/>
          <w:b/>
        </w:rPr>
        <w:t xml:space="preserve">ORDENAR </w:t>
      </w:r>
      <w:r w:rsidRPr="00464935">
        <w:rPr>
          <w:rFonts w:ascii="Palatino Linotype" w:hAnsi="Palatino Linotype" w:cs="Arial"/>
        </w:rPr>
        <w:t xml:space="preserve">al </w:t>
      </w:r>
      <w:r w:rsidRPr="00464935">
        <w:rPr>
          <w:rFonts w:ascii="Palatino Linotype" w:hAnsi="Palatino Linotype" w:cs="Arial"/>
          <w:b/>
        </w:rPr>
        <w:t>SUJETO OBLIGADO</w:t>
      </w:r>
      <w:r w:rsidRPr="00464935">
        <w:rPr>
          <w:rFonts w:ascii="Palatino Linotype" w:hAnsi="Palatino Linotype" w:cs="Arial"/>
        </w:rPr>
        <w:t>, entregue los documentos</w:t>
      </w:r>
      <w:r w:rsidR="00CF05A0" w:rsidRPr="00464935">
        <w:rPr>
          <w:rFonts w:ascii="Palatino Linotype" w:hAnsi="Palatino Linotype" w:cs="Arial"/>
        </w:rPr>
        <w:t xml:space="preserve">, en donde consten </w:t>
      </w:r>
      <w:r w:rsidRPr="00464935">
        <w:rPr>
          <w:rFonts w:ascii="Palatino Linotype" w:hAnsi="Palatino Linotype" w:cs="Arial"/>
        </w:rPr>
        <w:t>el o los protocolos, planes, programas, políticas o acciones análogas, encaminadas a la prevención y atención a víctimas de acoso y hostigamiento sexual; así como los acuerdos y el medio de difusión donde fueron publicados.</w:t>
      </w:r>
    </w:p>
    <w:p w:rsidR="00C07318" w:rsidRPr="00464935" w:rsidRDefault="00C07318" w:rsidP="001336CC">
      <w:pPr>
        <w:spacing w:before="100" w:beforeAutospacing="1" w:after="100" w:afterAutospacing="1" w:line="360" w:lineRule="auto"/>
        <w:ind w:right="49"/>
        <w:contextualSpacing/>
        <w:jc w:val="both"/>
        <w:rPr>
          <w:rFonts w:ascii="Palatino Linotype" w:hAnsi="Palatino Linotype" w:cs="Arial"/>
        </w:rPr>
      </w:pPr>
    </w:p>
    <w:p w:rsidR="00CF05A0" w:rsidRPr="00464935" w:rsidRDefault="00C07318" w:rsidP="001336CC">
      <w:pPr>
        <w:spacing w:before="100" w:beforeAutospacing="1" w:after="100" w:afterAutospacing="1" w:line="360" w:lineRule="auto"/>
        <w:contextualSpacing/>
        <w:jc w:val="both"/>
        <w:rPr>
          <w:rFonts w:ascii="Palatino Linotype" w:hAnsi="Palatino Linotype" w:cs="Arial"/>
        </w:rPr>
      </w:pPr>
      <w:r w:rsidRPr="00464935">
        <w:rPr>
          <w:rFonts w:ascii="Palatino Linotype" w:hAnsi="Palatino Linotype" w:cs="Arial"/>
        </w:rPr>
        <w:t xml:space="preserve">Ahora bien, este Instituto no omite mencionar que, del análisis realizado al Decreto número 309, publicado en el periódico oficial del Gobierno del Estado de México </w:t>
      </w:r>
      <w:r w:rsidRPr="00464935">
        <w:rPr>
          <w:rFonts w:ascii="Palatino Linotype" w:hAnsi="Palatino Linotype" w:cs="Arial"/>
          <w:i/>
        </w:rPr>
        <w:t>“Gaceta del Gobierno”,</w:t>
      </w:r>
      <w:r w:rsidRPr="00464935">
        <w:rPr>
          <w:rFonts w:ascii="Palatino Linotype" w:hAnsi="Palatino Linotype" w:cs="Arial"/>
        </w:rPr>
        <w:t xml:space="preserve"> de fecha 15 de mayo de 2018, mediante el cual se reformaron la </w:t>
      </w:r>
      <w:r w:rsidRPr="00464935">
        <w:rPr>
          <w:rFonts w:ascii="Palatino Linotype" w:hAnsi="Palatino Linotype" w:cs="Arial"/>
        </w:rPr>
        <w:lastRenderedPageBreak/>
        <w:t>fracción II del artículo 53, se adicionó la fracción XXVI Bis al artículo 40 y la fracción X Bis al artículo 54 de la Ley de Acceso de las Mujeres a una Vida Libre de Violencia del Estado de México; así como, se adicionó el Capítulo Noveno Bis denominado de las unidades de Igualdad de Género y Erradicación de la Violencia y los artículos 34 Bis y 34 Ter de la Ley de Igualdad de Trato y Oportunidades entre Mujeres y Hombres del Estado de México; se advirtió que los Artículos SEGUNDO y TERCERO Transitorios establecen que dicho decreto entró en vigor al día siguiente de su publicación en el Periódico Oficial y que los municipios debían crear las Unidades de Igualdad de Género y Erradicación de la Violencia con base a la suficiencia presupuestal correspondiente.</w:t>
      </w:r>
    </w:p>
    <w:p w:rsidR="001336CC" w:rsidRPr="00464935" w:rsidRDefault="001336CC" w:rsidP="001336CC">
      <w:pPr>
        <w:spacing w:before="100" w:beforeAutospacing="1" w:after="100" w:afterAutospacing="1" w:line="360" w:lineRule="auto"/>
        <w:contextualSpacing/>
        <w:jc w:val="both"/>
        <w:rPr>
          <w:rFonts w:ascii="Palatino Linotype" w:hAnsi="Palatino Linotype" w:cs="Arial"/>
        </w:rPr>
      </w:pPr>
    </w:p>
    <w:p w:rsidR="001336CC" w:rsidRPr="00464935" w:rsidRDefault="001336CC" w:rsidP="001336CC">
      <w:pPr>
        <w:spacing w:before="100" w:beforeAutospacing="1" w:after="100" w:afterAutospacing="1" w:line="360" w:lineRule="auto"/>
        <w:contextualSpacing/>
        <w:jc w:val="both"/>
        <w:rPr>
          <w:rFonts w:ascii="Palatino Linotype" w:hAnsi="Palatino Linotype" w:cs="Arial"/>
        </w:rPr>
      </w:pPr>
    </w:p>
    <w:p w:rsidR="001336CC" w:rsidRPr="00464935" w:rsidRDefault="001336CC" w:rsidP="001336CC">
      <w:pPr>
        <w:spacing w:before="100" w:beforeAutospacing="1" w:after="100" w:afterAutospacing="1" w:line="360" w:lineRule="auto"/>
        <w:contextualSpacing/>
        <w:jc w:val="both"/>
        <w:rPr>
          <w:rFonts w:ascii="Palatino Linotype" w:hAnsi="Palatino Linotype" w:cs="Arial"/>
        </w:rPr>
      </w:pPr>
      <w:r w:rsidRPr="00464935">
        <w:rPr>
          <w:rFonts w:ascii="Palatino Linotype" w:hAnsi="Palatino Linotype" w:cs="Arial"/>
        </w:rPr>
        <w:t xml:space="preserve">De esta forma, al realizarse una solicitud adicional a manera de razones o motivos de inconformidad; éstos resultan inoperantes e inatendibles, esto es así, debido a que al ser argumentos que no se plantearon ante </w:t>
      </w:r>
      <w:r w:rsidRPr="00464935">
        <w:rPr>
          <w:rFonts w:ascii="Palatino Linotype" w:hAnsi="Palatino Linotype" w:cs="Arial"/>
          <w:b/>
        </w:rPr>
        <w:t>EL SUJETO OBLIGADO</w:t>
      </w:r>
      <w:r w:rsidRPr="00464935">
        <w:rPr>
          <w:rFonts w:ascii="Palatino Linotype" w:hAnsi="Palatino Linotype" w:cs="Arial"/>
        </w:rPr>
        <w:t xml:space="preserve"> que respondió a la solicitud de acceso a la información, respuesta que constituyen el acto que se reclama o impugna; resultaría injustificado examinar tales argumentos pues éstos no fueron del conocimiento del </w:t>
      </w:r>
      <w:r w:rsidRPr="00464935">
        <w:rPr>
          <w:rFonts w:ascii="Palatino Linotype" w:hAnsi="Palatino Linotype" w:cs="Arial"/>
          <w:b/>
        </w:rPr>
        <w:t>SUJETO OBLIGADO</w:t>
      </w:r>
      <w:r w:rsidRPr="00464935">
        <w:rPr>
          <w:rFonts w:ascii="Palatino Linotype" w:hAnsi="Palatino Linotype" w:cs="Arial"/>
        </w:rPr>
        <w:t xml:space="preserve"> al momento de dar respuesta a la solicitud de acceso a la información pública; por lo que, no tuvo la oportunidad legal de analizarla ni de pronunciarse sobre ella; atento a ello, se dejan a salvo los derechos de la hoy RECURRENTE, a fin de que pueda formular una nueva solicitud requiriendo el acceso a la información pública que su derecho corresponda.</w:t>
      </w:r>
    </w:p>
    <w:p w:rsidR="001336CC" w:rsidRPr="00464935" w:rsidRDefault="001336CC" w:rsidP="001336CC">
      <w:pPr>
        <w:spacing w:before="100" w:beforeAutospacing="1" w:after="100" w:afterAutospacing="1" w:line="360" w:lineRule="auto"/>
        <w:contextualSpacing/>
        <w:jc w:val="both"/>
        <w:rPr>
          <w:rFonts w:ascii="Palatino Linotype" w:hAnsi="Palatino Linotype" w:cs="Arial"/>
        </w:rPr>
      </w:pPr>
    </w:p>
    <w:p w:rsidR="00C07318" w:rsidRPr="00464935" w:rsidRDefault="00C07318" w:rsidP="001336CC">
      <w:pPr>
        <w:spacing w:before="100" w:beforeAutospacing="1" w:after="100" w:afterAutospacing="1" w:line="360" w:lineRule="auto"/>
        <w:contextualSpacing/>
        <w:jc w:val="both"/>
        <w:rPr>
          <w:rFonts w:ascii="Palatino Linotype" w:hAnsi="Palatino Linotype" w:cs="Arial"/>
        </w:rPr>
      </w:pPr>
      <w:r w:rsidRPr="00464935">
        <w:rPr>
          <w:rFonts w:ascii="Palatino Linotype" w:eastAsia="Calibri" w:hAnsi="Palatino Linotype" w:cs="Arial"/>
        </w:rPr>
        <w:lastRenderedPageBreak/>
        <w:t xml:space="preserve">Así, con fundamento en lo prescrito en los artículos 5, párrafos vigésimo segundo, vigésimo tercero y vigésimo cuarto, fracciones IV y V de la Constitución Política del Estado Libre y Soberano de México; </w:t>
      </w:r>
      <w:r w:rsidRPr="00464935">
        <w:rPr>
          <w:rFonts w:ascii="Palatino Linotype" w:hAnsi="Palatino Linotype" w:cs="Arial"/>
        </w:rPr>
        <w:t>2, fracción II, 9, 29, 36, fracciones I y II, 176, 178, 179, 181, 185, fracción I, 186 y 188</w:t>
      </w:r>
      <w:r w:rsidRPr="00464935">
        <w:rPr>
          <w:rFonts w:ascii="Palatino Linotype" w:eastAsia="Calibri" w:hAnsi="Palatino Linotype" w:cs="Arial"/>
        </w:rPr>
        <w:t xml:space="preserve"> de la Ley de Transparencia y Acceso a la Información Pública del Estado de México y Municipios, este Pleno:</w:t>
      </w:r>
    </w:p>
    <w:p w:rsidR="00882929" w:rsidRPr="00464935" w:rsidRDefault="00882929" w:rsidP="00CA0ACC">
      <w:pPr>
        <w:spacing w:before="100" w:beforeAutospacing="1" w:after="100" w:afterAutospacing="1" w:line="360" w:lineRule="auto"/>
        <w:contextualSpacing/>
        <w:jc w:val="both"/>
        <w:rPr>
          <w:rFonts w:ascii="Palatino Linotype" w:hAnsi="Palatino Linotype" w:cs="Arial"/>
          <w:lang w:eastAsia="es-MX"/>
        </w:rPr>
      </w:pPr>
    </w:p>
    <w:p w:rsidR="006E358D" w:rsidRPr="00FB3D2E" w:rsidRDefault="006E358D" w:rsidP="001336CC">
      <w:pPr>
        <w:spacing w:before="100" w:beforeAutospacing="1" w:after="100" w:afterAutospacing="1" w:line="360" w:lineRule="auto"/>
        <w:contextualSpacing/>
        <w:jc w:val="center"/>
        <w:rPr>
          <w:rFonts w:ascii="Palatino Linotype" w:hAnsi="Palatino Linotype"/>
          <w:b/>
          <w:spacing w:val="30"/>
          <w:sz w:val="28"/>
          <w:lang w:val="pt-BR"/>
        </w:rPr>
      </w:pPr>
      <w:r w:rsidRPr="00FB3D2E">
        <w:rPr>
          <w:rFonts w:ascii="Palatino Linotype" w:hAnsi="Palatino Linotype"/>
          <w:b/>
          <w:spacing w:val="30"/>
          <w:sz w:val="28"/>
          <w:lang w:val="pt-BR"/>
        </w:rPr>
        <w:t>R E S U E L V E</w:t>
      </w:r>
    </w:p>
    <w:p w:rsidR="007B0517" w:rsidRPr="00464935" w:rsidRDefault="007B0517" w:rsidP="001336CC">
      <w:pPr>
        <w:spacing w:before="100" w:beforeAutospacing="1" w:after="100" w:afterAutospacing="1" w:line="360" w:lineRule="auto"/>
        <w:contextualSpacing/>
        <w:jc w:val="both"/>
        <w:rPr>
          <w:rFonts w:ascii="Palatino Linotype" w:hAnsi="Palatino Linotype" w:cs="Arial"/>
        </w:rPr>
      </w:pPr>
      <w:r w:rsidRPr="00FB3D2E">
        <w:rPr>
          <w:rFonts w:ascii="Palatino Linotype" w:hAnsi="Palatino Linotype" w:cs="Arial"/>
          <w:b/>
          <w:bCs/>
          <w:color w:val="222222"/>
          <w:sz w:val="28"/>
          <w:lang w:val="pt-BR" w:eastAsia="es-MX"/>
        </w:rPr>
        <w:t>PRIMERO</w:t>
      </w:r>
      <w:r w:rsidRPr="00FB3D2E">
        <w:rPr>
          <w:rFonts w:ascii="Palatino Linotype" w:hAnsi="Palatino Linotype" w:cs="Arial"/>
          <w:lang w:val="pt-BR"/>
        </w:rPr>
        <w:t xml:space="preserve">. </w:t>
      </w:r>
      <w:r w:rsidRPr="00464935">
        <w:rPr>
          <w:rFonts w:ascii="Palatino Linotype" w:hAnsi="Palatino Linotype" w:cs="Arial"/>
        </w:rPr>
        <w:t xml:space="preserve">Resultan </w:t>
      </w:r>
      <w:r w:rsidR="0089213C" w:rsidRPr="00464935">
        <w:rPr>
          <w:rFonts w:ascii="Palatino Linotype" w:hAnsi="Palatino Linotype" w:cs="Arial"/>
          <w:b/>
        </w:rPr>
        <w:t>parcialmente</w:t>
      </w:r>
      <w:r w:rsidR="0089213C" w:rsidRPr="00464935">
        <w:rPr>
          <w:rFonts w:ascii="Palatino Linotype" w:hAnsi="Palatino Linotype" w:cs="Arial"/>
        </w:rPr>
        <w:t xml:space="preserve"> </w:t>
      </w:r>
      <w:r w:rsidRPr="00464935">
        <w:rPr>
          <w:rFonts w:ascii="Palatino Linotype" w:hAnsi="Palatino Linotype" w:cs="Arial"/>
          <w:b/>
        </w:rPr>
        <w:t>fundadas</w:t>
      </w:r>
      <w:r w:rsidRPr="00464935">
        <w:rPr>
          <w:rFonts w:ascii="Palatino Linotype" w:hAnsi="Palatino Linotype" w:cs="Arial"/>
        </w:rPr>
        <w:t xml:space="preserve"> las razones o motivos de inconformidad planteadas por </w:t>
      </w:r>
      <w:r w:rsidRPr="00464935">
        <w:rPr>
          <w:rFonts w:ascii="Palatino Linotype" w:hAnsi="Palatino Linotype" w:cs="Arial"/>
          <w:b/>
        </w:rPr>
        <w:t>EL RECURRENTE</w:t>
      </w:r>
      <w:r w:rsidRPr="00464935">
        <w:rPr>
          <w:rFonts w:ascii="Palatino Linotype" w:hAnsi="Palatino Linotype" w:cs="Arial"/>
        </w:rPr>
        <w:t xml:space="preserve"> en términos del Considerando </w:t>
      </w:r>
      <w:r w:rsidRPr="00464935">
        <w:rPr>
          <w:rFonts w:ascii="Palatino Linotype" w:hAnsi="Palatino Linotype" w:cs="Arial"/>
          <w:b/>
        </w:rPr>
        <w:t xml:space="preserve">QUINTO </w:t>
      </w:r>
      <w:r w:rsidRPr="00464935">
        <w:rPr>
          <w:rFonts w:ascii="Palatino Linotype" w:hAnsi="Palatino Linotype" w:cs="Arial"/>
        </w:rPr>
        <w:t>de esta Resolución.</w:t>
      </w:r>
    </w:p>
    <w:p w:rsidR="007B0517" w:rsidRPr="00464935" w:rsidRDefault="007B0517" w:rsidP="001336CC">
      <w:pPr>
        <w:spacing w:before="100" w:beforeAutospacing="1" w:after="100" w:afterAutospacing="1" w:line="360" w:lineRule="auto"/>
        <w:contextualSpacing/>
        <w:jc w:val="both"/>
        <w:rPr>
          <w:rFonts w:ascii="Palatino Linotype" w:hAnsi="Palatino Linotype" w:cs="Arial"/>
        </w:rPr>
      </w:pPr>
    </w:p>
    <w:p w:rsidR="007B0517" w:rsidRPr="00464935" w:rsidRDefault="007B0517" w:rsidP="001336CC">
      <w:pPr>
        <w:spacing w:before="100" w:beforeAutospacing="1" w:after="100" w:afterAutospacing="1" w:line="360" w:lineRule="auto"/>
        <w:contextualSpacing/>
        <w:jc w:val="both"/>
        <w:rPr>
          <w:rFonts w:ascii="Palatino Linotype" w:hAnsi="Palatino Linotype" w:cs="Arial"/>
        </w:rPr>
      </w:pPr>
      <w:r w:rsidRPr="00464935">
        <w:rPr>
          <w:rFonts w:ascii="Palatino Linotype" w:hAnsi="Palatino Linotype" w:cs="Arial"/>
          <w:b/>
          <w:bCs/>
          <w:color w:val="222222"/>
          <w:sz w:val="28"/>
          <w:lang w:eastAsia="es-MX"/>
        </w:rPr>
        <w:t>SEGUNDO</w:t>
      </w:r>
      <w:r w:rsidRPr="00464935">
        <w:rPr>
          <w:rFonts w:ascii="Palatino Linotype" w:eastAsia="Calibri" w:hAnsi="Palatino Linotype" w:cs="Arial"/>
          <w:b/>
          <w:bCs/>
        </w:rPr>
        <w:t xml:space="preserve">. </w:t>
      </w:r>
      <w:r w:rsidRPr="00464935">
        <w:rPr>
          <w:rFonts w:ascii="Palatino Linotype" w:eastAsia="Calibri" w:hAnsi="Palatino Linotype" w:cs="Arial"/>
          <w:bCs/>
        </w:rPr>
        <w:t>Se</w:t>
      </w:r>
      <w:r w:rsidR="0089213C" w:rsidRPr="00464935">
        <w:rPr>
          <w:rFonts w:ascii="Palatino Linotype" w:eastAsia="Calibri" w:hAnsi="Palatino Linotype" w:cs="Arial"/>
          <w:bCs/>
        </w:rPr>
        <w:t xml:space="preserve"> </w:t>
      </w:r>
      <w:r w:rsidR="0089213C" w:rsidRPr="00464935">
        <w:rPr>
          <w:rFonts w:ascii="Palatino Linotype" w:eastAsia="Calibri" w:hAnsi="Palatino Linotype" w:cs="Arial"/>
          <w:b/>
          <w:bCs/>
        </w:rPr>
        <w:t>MODIFICA</w:t>
      </w:r>
      <w:r w:rsidR="0089213C" w:rsidRPr="00464935">
        <w:rPr>
          <w:rFonts w:ascii="Palatino Linotype" w:eastAsia="Calibri" w:hAnsi="Palatino Linotype" w:cs="Arial"/>
          <w:bCs/>
        </w:rPr>
        <w:t xml:space="preserve"> la respuesta y se </w:t>
      </w:r>
      <w:r w:rsidRPr="00464935">
        <w:rPr>
          <w:rFonts w:ascii="Palatino Linotype" w:eastAsia="Calibri" w:hAnsi="Palatino Linotype" w:cs="Arial"/>
          <w:b/>
        </w:rPr>
        <w:t xml:space="preserve">ORDENA </w:t>
      </w:r>
      <w:r w:rsidRPr="00464935">
        <w:rPr>
          <w:rFonts w:ascii="Palatino Linotype" w:eastAsia="Calibri" w:hAnsi="Palatino Linotype" w:cs="Arial"/>
        </w:rPr>
        <w:t xml:space="preserve">al </w:t>
      </w:r>
      <w:r w:rsidRPr="00464935">
        <w:rPr>
          <w:rFonts w:ascii="Palatino Linotype" w:eastAsia="Calibri" w:hAnsi="Palatino Linotype" w:cs="Arial"/>
          <w:b/>
        </w:rPr>
        <w:t xml:space="preserve">SUJETO OBLIGADO </w:t>
      </w:r>
      <w:r w:rsidRPr="00464935">
        <w:rPr>
          <w:rFonts w:ascii="Palatino Linotype" w:eastAsia="Calibri" w:hAnsi="Palatino Linotype" w:cs="Arial"/>
        </w:rPr>
        <w:t xml:space="preserve">atienda la solicitud de información </w:t>
      </w:r>
      <w:r w:rsidR="00921330" w:rsidRPr="00464935">
        <w:rPr>
          <w:rFonts w:ascii="Palatino Linotype" w:eastAsia="Calibri" w:hAnsi="Palatino Linotype" w:cs="Arial"/>
          <w:b/>
        </w:rPr>
        <w:t>0</w:t>
      </w:r>
      <w:r w:rsidR="0089213C" w:rsidRPr="00464935">
        <w:rPr>
          <w:rFonts w:ascii="Palatino Linotype" w:eastAsia="Calibri" w:hAnsi="Palatino Linotype" w:cs="Arial"/>
          <w:b/>
        </w:rPr>
        <w:t>1</w:t>
      </w:r>
      <w:r w:rsidR="00921330" w:rsidRPr="00464935">
        <w:rPr>
          <w:rFonts w:ascii="Palatino Linotype" w:eastAsia="Calibri" w:hAnsi="Palatino Linotype" w:cs="Arial"/>
          <w:b/>
        </w:rPr>
        <w:t>044</w:t>
      </w:r>
      <w:r w:rsidRPr="00464935">
        <w:rPr>
          <w:rFonts w:ascii="Palatino Linotype" w:eastAsia="Calibri" w:hAnsi="Palatino Linotype" w:cs="Arial"/>
          <w:b/>
        </w:rPr>
        <w:t>/</w:t>
      </w:r>
      <w:r w:rsidR="00921330" w:rsidRPr="00464935">
        <w:rPr>
          <w:rFonts w:ascii="Palatino Linotype" w:eastAsia="Calibri" w:hAnsi="Palatino Linotype" w:cs="Arial"/>
          <w:b/>
        </w:rPr>
        <w:t>NAUCALPA</w:t>
      </w:r>
      <w:r w:rsidRPr="00464935">
        <w:rPr>
          <w:rFonts w:ascii="Palatino Linotype" w:eastAsia="Calibri" w:hAnsi="Palatino Linotype" w:cs="Arial"/>
          <w:b/>
        </w:rPr>
        <w:t>/IP/2019</w:t>
      </w:r>
      <w:r w:rsidRPr="00464935">
        <w:rPr>
          <w:rFonts w:ascii="Palatino Linotype" w:hAnsi="Palatino Linotype" w:cs="Arial"/>
        </w:rPr>
        <w:t xml:space="preserve">, en términos del Considerando </w:t>
      </w:r>
      <w:r w:rsidRPr="00464935">
        <w:rPr>
          <w:rFonts w:ascii="Palatino Linotype" w:hAnsi="Palatino Linotype" w:cs="Arial"/>
          <w:b/>
        </w:rPr>
        <w:t>QUINTO</w:t>
      </w:r>
      <w:r w:rsidRPr="00464935">
        <w:rPr>
          <w:rFonts w:ascii="Palatino Linotype" w:hAnsi="Palatino Linotype" w:cs="Arial"/>
        </w:rPr>
        <w:t xml:space="preserve"> y, haga entrega al </w:t>
      </w:r>
      <w:r w:rsidRPr="00464935">
        <w:rPr>
          <w:rFonts w:ascii="Palatino Linotype" w:hAnsi="Palatino Linotype" w:cs="Arial"/>
          <w:b/>
        </w:rPr>
        <w:t>RECURRENTE</w:t>
      </w:r>
      <w:r w:rsidRPr="00464935">
        <w:rPr>
          <w:rFonts w:ascii="Palatino Linotype" w:hAnsi="Palatino Linotype" w:cs="Arial"/>
        </w:rPr>
        <w:t xml:space="preserve">, vía </w:t>
      </w:r>
      <w:r w:rsidRPr="00464935">
        <w:rPr>
          <w:rFonts w:ascii="Palatino Linotype" w:hAnsi="Palatino Linotype" w:cs="Arial"/>
          <w:b/>
        </w:rPr>
        <w:t>SAIMEX</w:t>
      </w:r>
      <w:r w:rsidRPr="00464935">
        <w:rPr>
          <w:rFonts w:ascii="Palatino Linotype" w:hAnsi="Palatino Linotype" w:cs="Arial"/>
        </w:rPr>
        <w:t xml:space="preserve">, de ser procedente en </w:t>
      </w:r>
      <w:r w:rsidRPr="00464935">
        <w:rPr>
          <w:rFonts w:ascii="Palatino Linotype" w:hAnsi="Palatino Linotype" w:cs="Arial"/>
          <w:b/>
        </w:rPr>
        <w:t xml:space="preserve">versión pública, </w:t>
      </w:r>
      <w:r w:rsidRPr="00464935">
        <w:rPr>
          <w:rFonts w:ascii="Palatino Linotype" w:hAnsi="Palatino Linotype" w:cs="Arial"/>
        </w:rPr>
        <w:t>los documentos vigentes al 8 de noviembre de 2019, donde conste lo siguiente:</w:t>
      </w:r>
    </w:p>
    <w:p w:rsidR="007B0517" w:rsidRPr="00464935" w:rsidRDefault="007B0517" w:rsidP="001336CC">
      <w:pPr>
        <w:spacing w:before="100" w:beforeAutospacing="1" w:after="100" w:afterAutospacing="1" w:line="276" w:lineRule="auto"/>
        <w:ind w:left="851" w:right="902" w:hanging="142"/>
        <w:contextualSpacing/>
        <w:jc w:val="both"/>
        <w:rPr>
          <w:rFonts w:ascii="Palatino Linotype" w:eastAsia="Calibri" w:hAnsi="Palatino Linotype" w:cs="Tahoma"/>
          <w:bCs/>
          <w:i/>
          <w:iCs/>
          <w:lang w:val="es-ES" w:eastAsia="en-US"/>
        </w:rPr>
      </w:pPr>
    </w:p>
    <w:p w:rsidR="00464935" w:rsidRPr="00464935" w:rsidRDefault="007B0517" w:rsidP="00464935">
      <w:pPr>
        <w:spacing w:before="100" w:beforeAutospacing="1" w:after="100" w:afterAutospacing="1"/>
        <w:ind w:left="709" w:right="902" w:hanging="142"/>
        <w:contextualSpacing/>
        <w:jc w:val="both"/>
        <w:rPr>
          <w:rFonts w:ascii="Palatino Linotype" w:hAnsi="Palatino Linotype"/>
          <w:i/>
          <w:iCs/>
          <w:color w:val="000000" w:themeColor="text1"/>
          <w:sz w:val="22"/>
          <w:szCs w:val="22"/>
          <w:lang w:eastAsia="es-MX"/>
        </w:rPr>
      </w:pPr>
      <w:r w:rsidRPr="00464935">
        <w:rPr>
          <w:rFonts w:ascii="Palatino Linotype" w:hAnsi="Palatino Linotype"/>
          <w:i/>
          <w:iCs/>
          <w:color w:val="000000" w:themeColor="text1"/>
          <w:sz w:val="22"/>
          <w:szCs w:val="22"/>
          <w:lang w:eastAsia="es-MX"/>
        </w:rPr>
        <w:t>“El protocolo, planes, programas, políticas o acciones análogas, encaminadas a la prevención y atención a víctimas de acoso y hostigamiento sexual</w:t>
      </w:r>
      <w:r w:rsidR="00464935" w:rsidRPr="00464935">
        <w:rPr>
          <w:rFonts w:ascii="Palatino Linotype" w:hAnsi="Palatino Linotype"/>
          <w:i/>
          <w:iCs/>
          <w:color w:val="000000" w:themeColor="text1"/>
          <w:sz w:val="22"/>
          <w:szCs w:val="22"/>
          <w:lang w:eastAsia="es-MX"/>
        </w:rPr>
        <w:t xml:space="preserve">. </w:t>
      </w:r>
    </w:p>
    <w:p w:rsidR="00464935" w:rsidRPr="00464935" w:rsidRDefault="00464935" w:rsidP="00464935">
      <w:pPr>
        <w:spacing w:before="100" w:beforeAutospacing="1" w:after="100" w:afterAutospacing="1"/>
        <w:ind w:left="709" w:right="902"/>
        <w:contextualSpacing/>
        <w:jc w:val="both"/>
        <w:rPr>
          <w:rFonts w:ascii="Palatino Linotype" w:hAnsi="Palatino Linotype"/>
          <w:i/>
          <w:iCs/>
          <w:color w:val="222222"/>
          <w:sz w:val="22"/>
          <w:szCs w:val="22"/>
          <w:lang w:eastAsia="es-MX"/>
        </w:rPr>
      </w:pPr>
    </w:p>
    <w:p w:rsidR="007B0517" w:rsidRPr="00464935" w:rsidRDefault="00464935" w:rsidP="00464935">
      <w:pPr>
        <w:spacing w:before="100" w:beforeAutospacing="1" w:after="100" w:afterAutospacing="1"/>
        <w:ind w:left="709" w:right="902"/>
        <w:contextualSpacing/>
        <w:jc w:val="both"/>
        <w:rPr>
          <w:rFonts w:ascii="Palatino Linotype" w:hAnsi="Palatino Linotype"/>
          <w:i/>
          <w:iCs/>
          <w:color w:val="000000" w:themeColor="text1"/>
          <w:sz w:val="22"/>
          <w:szCs w:val="22"/>
          <w:lang w:eastAsia="es-MX"/>
        </w:rPr>
      </w:pPr>
      <w:r w:rsidRPr="00464935">
        <w:rPr>
          <w:rFonts w:ascii="Palatino Linotype" w:hAnsi="Palatino Linotype"/>
          <w:i/>
          <w:iCs/>
          <w:color w:val="222222"/>
          <w:sz w:val="22"/>
          <w:szCs w:val="22"/>
          <w:lang w:eastAsia="es-MX"/>
        </w:rPr>
        <w:t xml:space="preserve">En caso de no contar con la información, el Comité de Transparencia deberá emitir el Acuerdo de Inexistencia, en términos de los artículos 49, fracciones II y XIII, 169 y 170 de la Ley de Transparencia y Acceso a la Información Pública del Estado de México y Municipios, debiendo notificarlo al </w:t>
      </w:r>
      <w:r w:rsidRPr="00464935">
        <w:rPr>
          <w:rFonts w:ascii="Palatino Linotype" w:hAnsi="Palatino Linotype"/>
          <w:b/>
          <w:i/>
          <w:iCs/>
          <w:color w:val="222222"/>
          <w:sz w:val="22"/>
          <w:szCs w:val="22"/>
          <w:lang w:eastAsia="es-MX"/>
        </w:rPr>
        <w:t>RECURRENTE</w:t>
      </w:r>
      <w:r w:rsidRPr="00464935">
        <w:rPr>
          <w:rFonts w:ascii="Palatino Linotype" w:hAnsi="Palatino Linotype"/>
          <w:i/>
          <w:iCs/>
          <w:color w:val="222222"/>
          <w:sz w:val="22"/>
          <w:szCs w:val="22"/>
          <w:lang w:eastAsia="es-MX"/>
        </w:rPr>
        <w:t xml:space="preserve"> al momento de dar cumplimiento a la presente resolución.</w:t>
      </w:r>
      <w:r w:rsidR="00CA0ACC" w:rsidRPr="00464935">
        <w:rPr>
          <w:rFonts w:ascii="Palatino Linotype" w:hAnsi="Palatino Linotype"/>
          <w:i/>
          <w:iCs/>
          <w:color w:val="000000" w:themeColor="text1"/>
          <w:sz w:val="22"/>
          <w:szCs w:val="22"/>
          <w:lang w:eastAsia="es-MX"/>
        </w:rPr>
        <w:t>”</w:t>
      </w:r>
    </w:p>
    <w:p w:rsidR="007B0517" w:rsidRPr="00464935" w:rsidRDefault="007B0517" w:rsidP="001336CC">
      <w:pPr>
        <w:spacing w:before="100" w:beforeAutospacing="1" w:after="100" w:afterAutospacing="1" w:line="276" w:lineRule="auto"/>
        <w:ind w:left="851" w:right="902"/>
        <w:contextualSpacing/>
        <w:jc w:val="both"/>
        <w:rPr>
          <w:rFonts w:ascii="Palatino Linotype" w:hAnsi="Palatino Linotype"/>
          <w:i/>
          <w:iCs/>
          <w:color w:val="222222"/>
          <w:sz w:val="22"/>
          <w:szCs w:val="22"/>
          <w:lang w:eastAsia="es-MX"/>
        </w:rPr>
      </w:pPr>
    </w:p>
    <w:p w:rsidR="007B0517" w:rsidRPr="00464935" w:rsidRDefault="007B0517" w:rsidP="001336CC">
      <w:pPr>
        <w:spacing w:before="100" w:beforeAutospacing="1" w:after="100" w:afterAutospacing="1" w:line="360" w:lineRule="auto"/>
        <w:contextualSpacing/>
        <w:jc w:val="both"/>
        <w:rPr>
          <w:rFonts w:ascii="Palatino Linotype" w:hAnsi="Palatino Linotype"/>
          <w:color w:val="222222"/>
          <w:shd w:val="clear" w:color="auto" w:fill="FFFFFF"/>
        </w:rPr>
      </w:pPr>
      <w:r w:rsidRPr="00464935">
        <w:rPr>
          <w:rFonts w:ascii="Palatino Linotype" w:hAnsi="Palatino Linotype"/>
          <w:b/>
          <w:color w:val="222222"/>
          <w:sz w:val="28"/>
          <w:szCs w:val="28"/>
          <w:shd w:val="clear" w:color="auto" w:fill="FFFFFF"/>
        </w:rPr>
        <w:lastRenderedPageBreak/>
        <w:t>TERCERO.</w:t>
      </w:r>
      <w:r w:rsidRPr="00464935">
        <w:rPr>
          <w:rFonts w:ascii="Palatino Linotype" w:hAnsi="Palatino Linotype"/>
          <w:b/>
          <w:color w:val="222222"/>
          <w:shd w:val="clear" w:color="auto" w:fill="FFFFFF"/>
        </w:rPr>
        <w:t> </w:t>
      </w:r>
      <w:r w:rsidRPr="00464935">
        <w:rPr>
          <w:rFonts w:ascii="Palatino Linotype" w:hAnsi="Palatino Linotype"/>
          <w:b/>
          <w:color w:val="222222"/>
          <w:lang w:eastAsia="es-ES_tradnl"/>
        </w:rPr>
        <w:t>Notifíquese</w:t>
      </w:r>
      <w:r w:rsidRPr="00464935">
        <w:rPr>
          <w:rFonts w:ascii="Palatino Linotype" w:hAnsi="Palatino Linotype"/>
          <w:color w:val="222222"/>
          <w:lang w:eastAsia="es-ES_tradnl"/>
        </w:rPr>
        <w:t xml:space="preserve"> </w:t>
      </w:r>
      <w:r w:rsidRPr="00464935">
        <w:rPr>
          <w:rFonts w:ascii="Palatino Linotype" w:hAnsi="Palatino Linotype"/>
          <w:color w:val="222222"/>
          <w:shd w:val="clear" w:color="auto" w:fill="FFFFFF"/>
        </w:rPr>
        <w:t>al Titular de la Unidad de Transparencia del</w:t>
      </w:r>
      <w:r w:rsidRPr="00464935">
        <w:rPr>
          <w:rFonts w:ascii="Palatino Linotype" w:hAnsi="Palatino Linotype"/>
          <w:b/>
          <w:color w:val="222222"/>
          <w:shd w:val="clear" w:color="auto" w:fill="FFFFFF"/>
        </w:rPr>
        <w:t> SUJETO OBLIGADO</w:t>
      </w:r>
      <w:r w:rsidRPr="00464935">
        <w:rPr>
          <w:rFonts w:ascii="Palatino Linotype" w:hAnsi="Palatino Linotype"/>
          <w:color w:val="222222"/>
          <w:shd w:val="clear" w:color="auto" w:fill="FFFFFF"/>
        </w:rPr>
        <w:t xml:space="preserve">, para que conforme a los artículos 186, último párrafo y 189, párrafo segundo de la Ley de </w:t>
      </w:r>
      <w:r w:rsidRPr="00464935">
        <w:rPr>
          <w:rFonts w:ascii="Palatino Linotype" w:hAnsi="Palatino Linotype" w:cs="Arial"/>
        </w:rPr>
        <w:t>Transparencia</w:t>
      </w:r>
      <w:r w:rsidRPr="00464935">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464935">
        <w:rPr>
          <w:rFonts w:ascii="Palatino Linotype" w:hAnsi="Palatino Linotype"/>
          <w:color w:val="222222"/>
          <w:lang w:eastAsia="es-ES_tradnl"/>
        </w:rPr>
        <w:t>de</w:t>
      </w:r>
      <w:r w:rsidRPr="00464935">
        <w:rPr>
          <w:rFonts w:ascii="Palatino Linotype" w:hAnsi="Palatino Linotype"/>
          <w:color w:val="222222"/>
          <w:shd w:val="clear" w:color="auto" w:fill="FFFFFF"/>
        </w:rPr>
        <w:t xml:space="preserve"> tres días hábiles siguientes sobre el cumplimiento dado a la presente resolución.</w:t>
      </w:r>
    </w:p>
    <w:p w:rsidR="007B0517" w:rsidRPr="00464935" w:rsidRDefault="007B0517" w:rsidP="001336CC">
      <w:pPr>
        <w:spacing w:before="100" w:beforeAutospacing="1" w:after="100" w:afterAutospacing="1" w:line="360" w:lineRule="auto"/>
        <w:contextualSpacing/>
        <w:jc w:val="both"/>
        <w:rPr>
          <w:rFonts w:ascii="Palatino Linotype" w:hAnsi="Palatino Linotype"/>
          <w:b/>
          <w:color w:val="222222"/>
          <w:shd w:val="clear" w:color="auto" w:fill="FFFFFF"/>
        </w:rPr>
      </w:pPr>
    </w:p>
    <w:p w:rsidR="007B0517" w:rsidRPr="00464935" w:rsidRDefault="007B0517" w:rsidP="001336CC">
      <w:pPr>
        <w:spacing w:before="100" w:beforeAutospacing="1" w:after="100" w:afterAutospacing="1" w:line="360" w:lineRule="auto"/>
        <w:ind w:right="49"/>
        <w:contextualSpacing/>
        <w:jc w:val="both"/>
        <w:rPr>
          <w:rFonts w:ascii="Palatino Linotype" w:hAnsi="Palatino Linotype"/>
          <w:color w:val="222222"/>
          <w:lang w:eastAsia="es-ES_tradnl"/>
        </w:rPr>
      </w:pPr>
      <w:r w:rsidRPr="00464935">
        <w:rPr>
          <w:rFonts w:ascii="Palatino Linotype" w:hAnsi="Palatino Linotype" w:cs="Arial"/>
          <w:b/>
          <w:bCs/>
          <w:color w:val="222222"/>
          <w:sz w:val="28"/>
          <w:lang w:eastAsia="es-MX"/>
        </w:rPr>
        <w:t xml:space="preserve">CUARTO. </w:t>
      </w:r>
      <w:r w:rsidRPr="00464935">
        <w:rPr>
          <w:rFonts w:ascii="Palatino Linotype" w:hAnsi="Palatino Linotype"/>
          <w:b/>
          <w:color w:val="222222"/>
          <w:lang w:eastAsia="es-ES_tradnl"/>
        </w:rPr>
        <w:t>Notifíquese</w:t>
      </w:r>
      <w:r w:rsidRPr="00464935">
        <w:rPr>
          <w:rFonts w:ascii="Palatino Linotype" w:hAnsi="Palatino Linotype"/>
          <w:color w:val="222222"/>
          <w:lang w:eastAsia="es-ES_tradnl"/>
        </w:rPr>
        <w:t xml:space="preserve"> al </w:t>
      </w:r>
      <w:r w:rsidRPr="00464935">
        <w:rPr>
          <w:rFonts w:ascii="Palatino Linotype" w:hAnsi="Palatino Linotype"/>
          <w:b/>
          <w:color w:val="222222"/>
          <w:lang w:eastAsia="es-ES_tradnl"/>
        </w:rPr>
        <w:t>RECURRENTE</w:t>
      </w:r>
      <w:r w:rsidRPr="00464935">
        <w:rPr>
          <w:rFonts w:ascii="Palatino Linotype" w:hAnsi="Palatino Linotype"/>
          <w:color w:val="222222"/>
          <w:lang w:eastAsia="es-ES_tradnl"/>
        </w:rPr>
        <w:t xml:space="preserve"> la </w:t>
      </w:r>
      <w:r w:rsidRPr="00464935">
        <w:rPr>
          <w:rFonts w:ascii="Palatino Linotype" w:hAnsi="Palatino Linotype" w:cs="Arial"/>
        </w:rPr>
        <w:t>presente</w:t>
      </w:r>
      <w:r w:rsidRPr="00464935">
        <w:rPr>
          <w:rFonts w:ascii="Palatino Linotype" w:hAnsi="Palatino Linotype"/>
          <w:color w:val="222222"/>
          <w:lang w:eastAsia="es-ES_tradnl"/>
        </w:rPr>
        <w:t xml:space="preserve"> resolución</w:t>
      </w:r>
      <w:r w:rsidR="00C326E8" w:rsidRPr="00464935">
        <w:rPr>
          <w:rFonts w:ascii="Palatino Linotype" w:hAnsi="Palatino Linotype"/>
          <w:color w:val="222222"/>
          <w:lang w:eastAsia="es-ES_tradnl"/>
        </w:rPr>
        <w:t>, así como el Informe</w:t>
      </w:r>
      <w:r w:rsidR="00427544" w:rsidRPr="00464935">
        <w:rPr>
          <w:rFonts w:ascii="Palatino Linotype" w:hAnsi="Palatino Linotype"/>
          <w:color w:val="222222"/>
          <w:lang w:eastAsia="es-ES_tradnl"/>
        </w:rPr>
        <w:t xml:space="preserve"> Justificado.</w:t>
      </w:r>
    </w:p>
    <w:p w:rsidR="007B0517" w:rsidRPr="00464935" w:rsidRDefault="007B0517" w:rsidP="001336CC">
      <w:pPr>
        <w:spacing w:before="100" w:beforeAutospacing="1" w:after="100" w:afterAutospacing="1" w:line="360" w:lineRule="auto"/>
        <w:ind w:right="49"/>
        <w:contextualSpacing/>
        <w:jc w:val="both"/>
        <w:rPr>
          <w:rFonts w:ascii="Palatino Linotype" w:hAnsi="Palatino Linotype" w:cs="Arial"/>
          <w:b/>
          <w:bCs/>
          <w:color w:val="222222"/>
          <w:sz w:val="28"/>
          <w:lang w:eastAsia="es-MX"/>
        </w:rPr>
      </w:pPr>
    </w:p>
    <w:p w:rsidR="007B0517" w:rsidRPr="001645E3" w:rsidRDefault="007B0517" w:rsidP="001336CC">
      <w:pPr>
        <w:spacing w:before="100" w:beforeAutospacing="1" w:after="100" w:afterAutospacing="1" w:line="360" w:lineRule="auto"/>
        <w:ind w:right="49"/>
        <w:contextualSpacing/>
        <w:jc w:val="both"/>
        <w:rPr>
          <w:rFonts w:ascii="Palatino Linotype" w:hAnsi="Palatino Linotype"/>
          <w:color w:val="222222"/>
          <w:lang w:eastAsia="es-ES_tradnl"/>
        </w:rPr>
      </w:pPr>
      <w:r w:rsidRPr="00464935">
        <w:rPr>
          <w:rFonts w:ascii="Palatino Linotype" w:hAnsi="Palatino Linotype" w:cs="Arial"/>
          <w:b/>
          <w:bCs/>
          <w:color w:val="222222"/>
          <w:sz w:val="28"/>
          <w:lang w:eastAsia="es-MX"/>
        </w:rPr>
        <w:t>QUINTO.</w:t>
      </w:r>
      <w:r w:rsidRPr="00464935">
        <w:rPr>
          <w:rFonts w:ascii="Palatino Linotype" w:hAnsi="Palatino Linotype"/>
          <w:color w:val="222222"/>
          <w:szCs w:val="17"/>
          <w:lang w:eastAsia="es-ES_tradnl"/>
        </w:rPr>
        <w:t xml:space="preserve"> </w:t>
      </w:r>
      <w:r w:rsidRPr="00464935">
        <w:rPr>
          <w:rFonts w:ascii="Palatino Linotype" w:hAnsi="Palatino Linotype"/>
          <w:b/>
          <w:color w:val="222222"/>
          <w:lang w:eastAsia="es-ES_tradnl"/>
        </w:rPr>
        <w:t>Hágase del conocimiento</w:t>
      </w:r>
      <w:r w:rsidRPr="00464935">
        <w:rPr>
          <w:rFonts w:ascii="Palatino Linotype" w:hAnsi="Palatino Linotype"/>
          <w:color w:val="222222"/>
          <w:lang w:eastAsia="es-ES_tradnl"/>
        </w:rPr>
        <w:t xml:space="preserve"> al </w:t>
      </w:r>
      <w:r w:rsidRPr="00464935">
        <w:rPr>
          <w:rFonts w:ascii="Palatino Linotype" w:hAnsi="Palatino Linotype"/>
          <w:b/>
          <w:color w:val="222222"/>
          <w:lang w:eastAsia="es-ES_tradnl"/>
        </w:rPr>
        <w:t>RECURRENTE</w:t>
      </w:r>
      <w:r w:rsidRPr="00464935">
        <w:rPr>
          <w:rFonts w:ascii="Palatino Linotype" w:hAnsi="Palatino Linotype"/>
          <w:color w:val="222222"/>
          <w:lang w:eastAsia="es-ES_tradnl"/>
        </w:rPr>
        <w:t xml:space="preserve"> que, de conformidad con lo establecido en el artículo 196 de la </w:t>
      </w:r>
      <w:r w:rsidRPr="00464935">
        <w:rPr>
          <w:rFonts w:ascii="Palatino Linotype" w:hAnsi="Palatino Linotype" w:cs="Arial"/>
        </w:rPr>
        <w:t>Ley</w:t>
      </w:r>
      <w:r w:rsidRPr="00464935">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921330" w:rsidRDefault="00921330" w:rsidP="001336CC">
      <w:pPr>
        <w:spacing w:before="100" w:beforeAutospacing="1" w:after="100" w:afterAutospacing="1" w:line="360" w:lineRule="auto"/>
        <w:contextualSpacing/>
        <w:jc w:val="both"/>
        <w:rPr>
          <w:rFonts w:ascii="Palatino Linotype" w:hAnsi="Palatino Linotype" w:cs="Arial"/>
        </w:rPr>
      </w:pPr>
    </w:p>
    <w:p w:rsidR="00FB3D2E" w:rsidRPr="00C335B5" w:rsidRDefault="00FB3D2E" w:rsidP="00FB3D2E">
      <w:pPr>
        <w:tabs>
          <w:tab w:val="left" w:pos="709"/>
        </w:tabs>
        <w:spacing w:line="360" w:lineRule="auto"/>
        <w:ind w:right="51"/>
        <w:jc w:val="both"/>
        <w:rPr>
          <w:rFonts w:ascii="Palatino Linotype" w:hAnsi="Palatino Linotype" w:cs="Arial"/>
        </w:rPr>
      </w:pPr>
      <w:r w:rsidRPr="00C335B5">
        <w:rPr>
          <w:rFonts w:ascii="Palatino Linotype" w:hAnsi="Palatino Linotype" w:cs="Arial"/>
        </w:rPr>
        <w:t xml:space="preserve">ASÍ LO RESUELVE, </w:t>
      </w:r>
      <w:r w:rsidRPr="000117C5">
        <w:rPr>
          <w:rFonts w:ascii="Palatino Linotype" w:hAnsi="Palatino Linotype" w:cs="Arial"/>
        </w:rPr>
        <w:t>POR UNANIMIDAD DE</w:t>
      </w:r>
      <w:r w:rsidRPr="00C335B5">
        <w:rPr>
          <w:rFonts w:ascii="Palatino Linotype" w:hAnsi="Palatino Linotype" w:cs="Arial"/>
        </w:rPr>
        <w:t xml:space="preserve"> VOTOS EL PLENO DEL</w:t>
      </w:r>
      <w:r w:rsidRPr="00C335B5">
        <w:rPr>
          <w:rFonts w:ascii="Palatino Linotype" w:eastAsia="Arial Unicode MS" w:hAnsi="Palatino Linotype" w:cs="Arial"/>
        </w:rPr>
        <w:t xml:space="preserve"> INSTITUTO DE </w:t>
      </w:r>
      <w:r w:rsidRPr="00C335B5">
        <w:rPr>
          <w:rFonts w:ascii="Palatino Linotype" w:hAnsi="Palatino Linotype"/>
          <w:lang w:eastAsia="en-US"/>
        </w:rPr>
        <w:t>TRANSPARENCIA</w:t>
      </w:r>
      <w:r w:rsidRPr="00C335B5">
        <w:rPr>
          <w:rFonts w:ascii="Palatino Linotype" w:eastAsia="Arial Unicode MS" w:hAnsi="Palatino Linotype" w:cs="Arial"/>
        </w:rPr>
        <w:t>, ACCESO A LA INFORMACIÓN PÚBLICA Y PROTECCIÓN DE DATOS PERSONALES DEL ESTADO DE MÉXICO Y MUNICIPIOS</w:t>
      </w:r>
      <w:r w:rsidRPr="00C335B5">
        <w:rPr>
          <w:rFonts w:ascii="Palatino Linotype" w:hAnsi="Palatino Linotype" w:cs="Arial"/>
        </w:rPr>
        <w:t xml:space="preserve">, CONFORMADO POR LOS COMISIONADOS ZULEMA MARTÍNEZ SÁNCHEZ; EVA ABAID YAPUR; JOSÉ GUADALUPE </w:t>
      </w:r>
      <w:r w:rsidRPr="000117C5">
        <w:rPr>
          <w:rFonts w:ascii="Palatino Linotype" w:hAnsi="Palatino Linotype" w:cs="Arial"/>
        </w:rPr>
        <w:t xml:space="preserve">LUNA HERNÁNDEZ, JAVIER MARTÍNEZ CRUZ Y LUIS GUSTAVO PARRA NORIEGA; </w:t>
      </w:r>
      <w:r w:rsidRPr="000117C5">
        <w:rPr>
          <w:rFonts w:ascii="Palatino Linotype" w:hAnsi="Palatino Linotype" w:cs="Arial"/>
          <w:shd w:val="clear" w:color="auto" w:fill="FFFFFF" w:themeFill="background1"/>
        </w:rPr>
        <w:t xml:space="preserve">EN LA </w:t>
      </w:r>
      <w:r w:rsidRPr="000117C5">
        <w:rPr>
          <w:rFonts w:ascii="Palatino Linotype" w:hAnsi="Palatino Linotype" w:cs="Arial"/>
        </w:rPr>
        <w:t>QUINTA SESIÓN ORDINARIA CELEBRADA EL DOCE DE FEBRERO DE DOS MIL VEINTE, ANTE</w:t>
      </w:r>
      <w:r w:rsidRPr="00C335B5">
        <w:rPr>
          <w:rFonts w:ascii="Palatino Linotype" w:hAnsi="Palatino Linotype" w:cs="Arial"/>
        </w:rPr>
        <w:t xml:space="preserve"> EL SECRETARIO TÉCNICO DEL PLENO, </w:t>
      </w:r>
      <w:r w:rsidRPr="00C335B5">
        <w:rPr>
          <w:rFonts w:ascii="Palatino Linotype" w:eastAsia="Arial Unicode MS" w:hAnsi="Palatino Linotype" w:cs="Arial"/>
        </w:rPr>
        <w:t>ALEXIS</w:t>
      </w:r>
      <w:r w:rsidRPr="00C335B5">
        <w:rPr>
          <w:rFonts w:ascii="Palatino Linotype" w:hAnsi="Palatino Linotype" w:cs="Arial"/>
        </w:rPr>
        <w:t xml:space="preserve"> TAPIA RAMÍREZ.</w:t>
      </w:r>
    </w:p>
    <w:p w:rsidR="0027176A" w:rsidRDefault="0027176A" w:rsidP="001336CC">
      <w:pPr>
        <w:spacing w:before="100" w:beforeAutospacing="1" w:after="100" w:afterAutospacing="1" w:line="360" w:lineRule="auto"/>
        <w:contextualSpacing/>
        <w:jc w:val="both"/>
        <w:rPr>
          <w:rFonts w:ascii="Palatino Linotype" w:hAnsi="Palatino Linotype" w:cs="Arial"/>
        </w:rPr>
      </w:pPr>
    </w:p>
    <w:p w:rsidR="002F6448" w:rsidRDefault="002F6448" w:rsidP="001336CC">
      <w:pPr>
        <w:spacing w:before="100" w:beforeAutospacing="1" w:after="100" w:afterAutospacing="1" w:line="360" w:lineRule="auto"/>
        <w:contextualSpacing/>
        <w:jc w:val="both"/>
        <w:rPr>
          <w:rFonts w:ascii="Palatino Linotype" w:hAnsi="Palatino Linotype" w:cs="Arial"/>
        </w:rPr>
      </w:pPr>
    </w:p>
    <w:p w:rsidR="00921330" w:rsidRDefault="00921330" w:rsidP="001336CC">
      <w:pPr>
        <w:spacing w:before="100" w:beforeAutospacing="1" w:after="100" w:afterAutospacing="1" w:line="360" w:lineRule="auto"/>
        <w:contextualSpacing/>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2"/>
        <w:gridCol w:w="5183"/>
      </w:tblGrid>
      <w:tr w:rsidR="006E358D" w:rsidTr="006E358D">
        <w:trPr>
          <w:jc w:val="center"/>
        </w:trPr>
        <w:tc>
          <w:tcPr>
            <w:tcW w:w="10365" w:type="dxa"/>
            <w:gridSpan w:val="2"/>
          </w:tcPr>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r>
              <w:rPr>
                <w:rFonts w:ascii="Palatino Linotype" w:hAnsi="Palatino Linotype" w:cs="Arial"/>
                <w:b/>
                <w:lang w:val="es-ES_tradnl"/>
              </w:rPr>
              <w:t>Zulema Martínez Sánchez</w:t>
            </w:r>
          </w:p>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r>
              <w:rPr>
                <w:rFonts w:ascii="Palatino Linotype" w:hAnsi="Palatino Linotype" w:cs="Arial"/>
                <w:lang w:val="es-ES_tradnl"/>
              </w:rPr>
              <w:t>Comisionada Presidenta</w:t>
            </w:r>
          </w:p>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6E358D" w:rsidTr="006E358D">
        <w:trPr>
          <w:jc w:val="center"/>
        </w:trPr>
        <w:tc>
          <w:tcPr>
            <w:tcW w:w="5182" w:type="dxa"/>
          </w:tcPr>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p>
          <w:p w:rsidR="00921330" w:rsidRDefault="00921330" w:rsidP="001336CC">
            <w:pPr>
              <w:spacing w:before="100" w:beforeAutospacing="1" w:after="100" w:afterAutospacing="1" w:line="256" w:lineRule="auto"/>
              <w:contextualSpacing/>
              <w:jc w:val="center"/>
              <w:rPr>
                <w:rFonts w:ascii="Palatino Linotype" w:hAnsi="Palatino Linotype" w:cs="Arial"/>
                <w:b/>
                <w:lang w:val="es-ES_tradnl"/>
              </w:rPr>
            </w:pPr>
          </w:p>
          <w:p w:rsidR="002F6448" w:rsidRDefault="002F6448" w:rsidP="001336CC">
            <w:pPr>
              <w:spacing w:before="100" w:beforeAutospacing="1" w:after="100" w:afterAutospacing="1" w:line="256" w:lineRule="auto"/>
              <w:contextualSpacing/>
              <w:jc w:val="center"/>
              <w:rPr>
                <w:rFonts w:ascii="Palatino Linotype" w:hAnsi="Palatino Linotype" w:cs="Arial"/>
                <w:b/>
                <w:lang w:val="es-ES_tradnl"/>
              </w:rPr>
            </w:pPr>
          </w:p>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r>
              <w:rPr>
                <w:rFonts w:ascii="Palatino Linotype" w:hAnsi="Palatino Linotype" w:cs="Arial"/>
                <w:b/>
                <w:lang w:val="es-ES_tradnl"/>
              </w:rPr>
              <w:t>Eva Abaid Yapur</w:t>
            </w:r>
          </w:p>
          <w:p w:rsidR="006E358D" w:rsidRDefault="006E358D" w:rsidP="001336CC">
            <w:pPr>
              <w:spacing w:before="100" w:beforeAutospacing="1" w:after="100" w:afterAutospacing="1" w:line="256" w:lineRule="auto"/>
              <w:contextualSpacing/>
              <w:jc w:val="center"/>
              <w:rPr>
                <w:rFonts w:ascii="Palatino Linotype" w:hAnsi="Palatino Linotype" w:cs="Arial"/>
                <w:lang w:val="es-ES_tradnl"/>
              </w:rPr>
            </w:pPr>
            <w:r>
              <w:rPr>
                <w:rFonts w:ascii="Palatino Linotype" w:hAnsi="Palatino Linotype" w:cs="Arial"/>
                <w:lang w:val="es-ES_tradnl"/>
              </w:rPr>
              <w:t>Comisionada</w:t>
            </w:r>
          </w:p>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r>
              <w:rPr>
                <w:rFonts w:ascii="Palatino Linotype" w:hAnsi="Palatino Linotype" w:cs="Arial"/>
                <w:b/>
                <w:lang w:val="es-ES_tradnl"/>
              </w:rPr>
              <w:t>(RÚBRICA)</w:t>
            </w:r>
          </w:p>
        </w:tc>
        <w:tc>
          <w:tcPr>
            <w:tcW w:w="5183" w:type="dxa"/>
          </w:tcPr>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p>
          <w:p w:rsidR="00921330" w:rsidRDefault="00921330" w:rsidP="001336CC">
            <w:pPr>
              <w:spacing w:before="100" w:beforeAutospacing="1" w:after="100" w:afterAutospacing="1" w:line="256" w:lineRule="auto"/>
              <w:contextualSpacing/>
              <w:jc w:val="center"/>
              <w:rPr>
                <w:rFonts w:ascii="Palatino Linotype" w:hAnsi="Palatino Linotype" w:cs="Arial"/>
                <w:b/>
                <w:lang w:val="es-ES_tradnl"/>
              </w:rPr>
            </w:pPr>
          </w:p>
          <w:p w:rsidR="002F6448" w:rsidRDefault="002F6448" w:rsidP="001336CC">
            <w:pPr>
              <w:spacing w:before="100" w:beforeAutospacing="1" w:after="100" w:afterAutospacing="1" w:line="256" w:lineRule="auto"/>
              <w:contextualSpacing/>
              <w:jc w:val="center"/>
              <w:rPr>
                <w:rFonts w:ascii="Palatino Linotype" w:hAnsi="Palatino Linotype" w:cs="Arial"/>
                <w:b/>
                <w:lang w:val="es-ES_tradnl"/>
              </w:rPr>
            </w:pPr>
          </w:p>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r>
              <w:rPr>
                <w:rFonts w:ascii="Palatino Linotype" w:hAnsi="Palatino Linotype" w:cs="Arial"/>
                <w:b/>
                <w:lang w:val="es-ES_tradnl"/>
              </w:rPr>
              <w:t>José Guadalupe Luna Hernández</w:t>
            </w:r>
          </w:p>
          <w:p w:rsidR="006E358D" w:rsidRDefault="006E358D" w:rsidP="001336CC">
            <w:pPr>
              <w:spacing w:before="100" w:beforeAutospacing="1" w:after="100" w:afterAutospacing="1" w:line="256" w:lineRule="auto"/>
              <w:contextualSpacing/>
              <w:jc w:val="center"/>
              <w:rPr>
                <w:rFonts w:ascii="Palatino Linotype" w:hAnsi="Palatino Linotype" w:cs="Arial"/>
                <w:lang w:val="es-ES_tradnl"/>
              </w:rPr>
            </w:pPr>
            <w:r>
              <w:rPr>
                <w:rFonts w:ascii="Palatino Linotype" w:hAnsi="Palatino Linotype" w:cs="Arial"/>
                <w:lang w:val="es-ES_tradnl"/>
              </w:rPr>
              <w:t>Comisionado</w:t>
            </w:r>
          </w:p>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r>
              <w:rPr>
                <w:rFonts w:ascii="Palatino Linotype" w:hAnsi="Palatino Linotype" w:cs="Arial"/>
                <w:b/>
                <w:lang w:val="es-ES_tradnl"/>
              </w:rPr>
              <w:t>(RÚBRICA)</w:t>
            </w:r>
          </w:p>
        </w:tc>
      </w:tr>
      <w:tr w:rsidR="006E358D" w:rsidTr="006E358D">
        <w:trPr>
          <w:jc w:val="center"/>
        </w:trPr>
        <w:tc>
          <w:tcPr>
            <w:tcW w:w="5182" w:type="dxa"/>
          </w:tcPr>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p>
          <w:p w:rsidR="00921330" w:rsidRDefault="00921330" w:rsidP="001336CC">
            <w:pPr>
              <w:spacing w:before="100" w:beforeAutospacing="1" w:after="100" w:afterAutospacing="1" w:line="256" w:lineRule="auto"/>
              <w:contextualSpacing/>
              <w:jc w:val="center"/>
              <w:rPr>
                <w:rFonts w:ascii="Palatino Linotype" w:hAnsi="Palatino Linotype" w:cs="Arial"/>
                <w:b/>
                <w:lang w:val="es-ES_tradnl"/>
              </w:rPr>
            </w:pPr>
          </w:p>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p>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r>
              <w:rPr>
                <w:rFonts w:ascii="Palatino Linotype" w:hAnsi="Palatino Linotype" w:cs="Arial"/>
                <w:b/>
                <w:lang w:val="es-ES_tradnl"/>
              </w:rPr>
              <w:t>Javier Martínez Cruz</w:t>
            </w:r>
          </w:p>
          <w:p w:rsidR="006E358D" w:rsidRDefault="006E358D" w:rsidP="001336CC">
            <w:pPr>
              <w:spacing w:before="100" w:beforeAutospacing="1" w:after="100" w:afterAutospacing="1" w:line="256" w:lineRule="auto"/>
              <w:contextualSpacing/>
              <w:jc w:val="center"/>
              <w:rPr>
                <w:rFonts w:ascii="Palatino Linotype" w:hAnsi="Palatino Linotype" w:cs="Arial"/>
                <w:lang w:val="es-ES_tradnl"/>
              </w:rPr>
            </w:pPr>
            <w:r>
              <w:rPr>
                <w:rFonts w:ascii="Palatino Linotype" w:hAnsi="Palatino Linotype" w:cs="Arial"/>
                <w:lang w:val="es-ES_tradnl"/>
              </w:rPr>
              <w:t>Comisionado</w:t>
            </w:r>
          </w:p>
          <w:p w:rsidR="006E358D" w:rsidRDefault="006E358D" w:rsidP="001336CC">
            <w:pPr>
              <w:spacing w:before="100" w:beforeAutospacing="1" w:after="100" w:afterAutospacing="1" w:line="256" w:lineRule="auto"/>
              <w:contextualSpacing/>
              <w:jc w:val="center"/>
              <w:rPr>
                <w:rFonts w:ascii="Palatino Linotype" w:hAnsi="Palatino Linotype" w:cs="Arial"/>
                <w:lang w:val="es-ES_tradnl"/>
              </w:rPr>
            </w:pPr>
            <w:r>
              <w:rPr>
                <w:rFonts w:ascii="Palatino Linotype" w:hAnsi="Palatino Linotype" w:cs="Arial"/>
                <w:b/>
                <w:lang w:val="es-ES_tradnl"/>
              </w:rPr>
              <w:t>(RÚBRICA)</w:t>
            </w:r>
          </w:p>
        </w:tc>
        <w:tc>
          <w:tcPr>
            <w:tcW w:w="5183" w:type="dxa"/>
          </w:tcPr>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p>
          <w:p w:rsidR="004B0901" w:rsidRDefault="004B0901" w:rsidP="001336CC">
            <w:pPr>
              <w:spacing w:before="100" w:beforeAutospacing="1" w:after="100" w:afterAutospacing="1" w:line="256" w:lineRule="auto"/>
              <w:contextualSpacing/>
              <w:jc w:val="center"/>
              <w:rPr>
                <w:rFonts w:ascii="Palatino Linotype" w:hAnsi="Palatino Linotype" w:cs="Arial"/>
                <w:b/>
                <w:lang w:val="es-ES_tradnl"/>
              </w:rPr>
            </w:pPr>
          </w:p>
          <w:p w:rsidR="00921330" w:rsidRDefault="00921330" w:rsidP="001336CC">
            <w:pPr>
              <w:spacing w:before="100" w:beforeAutospacing="1" w:after="100" w:afterAutospacing="1" w:line="256" w:lineRule="auto"/>
              <w:contextualSpacing/>
              <w:jc w:val="center"/>
              <w:rPr>
                <w:rFonts w:ascii="Palatino Linotype" w:hAnsi="Palatino Linotype" w:cs="Arial"/>
                <w:b/>
                <w:lang w:val="es-ES_tradnl"/>
              </w:rPr>
            </w:pPr>
          </w:p>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r>
              <w:rPr>
                <w:rFonts w:ascii="Palatino Linotype" w:hAnsi="Palatino Linotype" w:cs="Arial"/>
                <w:b/>
                <w:lang w:val="es-ES_tradnl"/>
              </w:rPr>
              <w:t>Luis Gustavo Parra Noriega</w:t>
            </w:r>
          </w:p>
          <w:p w:rsidR="006E358D" w:rsidRDefault="006E358D" w:rsidP="001336CC">
            <w:pPr>
              <w:spacing w:before="100" w:beforeAutospacing="1" w:after="100" w:afterAutospacing="1" w:line="256" w:lineRule="auto"/>
              <w:contextualSpacing/>
              <w:jc w:val="center"/>
              <w:rPr>
                <w:rFonts w:ascii="Palatino Linotype" w:hAnsi="Palatino Linotype" w:cs="Arial"/>
                <w:lang w:val="es-ES_tradnl"/>
              </w:rPr>
            </w:pPr>
            <w:r>
              <w:rPr>
                <w:rFonts w:ascii="Palatino Linotype" w:hAnsi="Palatino Linotype" w:cs="Arial"/>
                <w:lang w:val="es-ES_tradnl"/>
              </w:rPr>
              <w:t>Comisionado</w:t>
            </w:r>
          </w:p>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r>
              <w:rPr>
                <w:rFonts w:ascii="Palatino Linotype" w:hAnsi="Palatino Linotype" w:cs="Arial"/>
                <w:b/>
                <w:lang w:val="es-ES_tradnl"/>
              </w:rPr>
              <w:t>(RÚBRICA)</w:t>
            </w:r>
          </w:p>
        </w:tc>
      </w:tr>
      <w:tr w:rsidR="006E358D" w:rsidTr="006E358D">
        <w:trPr>
          <w:jc w:val="center"/>
        </w:trPr>
        <w:tc>
          <w:tcPr>
            <w:tcW w:w="10365" w:type="dxa"/>
            <w:gridSpan w:val="2"/>
          </w:tcPr>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p>
          <w:p w:rsidR="00921330" w:rsidRDefault="00921330" w:rsidP="001336CC">
            <w:pPr>
              <w:spacing w:before="100" w:beforeAutospacing="1" w:after="100" w:afterAutospacing="1" w:line="256" w:lineRule="auto"/>
              <w:contextualSpacing/>
              <w:jc w:val="center"/>
              <w:rPr>
                <w:rFonts w:ascii="Palatino Linotype" w:hAnsi="Palatino Linotype" w:cs="Arial"/>
                <w:b/>
                <w:lang w:val="es-ES_tradnl"/>
              </w:rPr>
            </w:pPr>
          </w:p>
          <w:p w:rsidR="002F6448" w:rsidRDefault="002F6448" w:rsidP="001336CC">
            <w:pPr>
              <w:spacing w:before="100" w:beforeAutospacing="1" w:after="100" w:afterAutospacing="1" w:line="256" w:lineRule="auto"/>
              <w:contextualSpacing/>
              <w:jc w:val="center"/>
              <w:rPr>
                <w:rFonts w:ascii="Palatino Linotype" w:hAnsi="Palatino Linotype" w:cs="Arial"/>
                <w:b/>
                <w:lang w:val="es-ES_tradnl"/>
              </w:rPr>
            </w:pPr>
          </w:p>
          <w:p w:rsidR="006E358D" w:rsidRDefault="006E358D" w:rsidP="001336CC">
            <w:pPr>
              <w:spacing w:before="100" w:beforeAutospacing="1" w:after="100" w:afterAutospacing="1" w:line="256" w:lineRule="auto"/>
              <w:contextualSpacing/>
              <w:jc w:val="center"/>
              <w:rPr>
                <w:rFonts w:ascii="Palatino Linotype" w:hAnsi="Palatino Linotype" w:cs="Arial"/>
                <w:b/>
                <w:lang w:val="es-ES_tradnl"/>
              </w:rPr>
            </w:pPr>
            <w:r>
              <w:rPr>
                <w:rFonts w:ascii="Palatino Linotype" w:hAnsi="Palatino Linotype" w:cs="Arial"/>
                <w:b/>
                <w:lang w:val="es-ES_tradnl"/>
              </w:rPr>
              <w:t>Alexis Tapia Ramírez</w:t>
            </w:r>
          </w:p>
          <w:p w:rsidR="006E358D" w:rsidRDefault="006E358D" w:rsidP="001336CC">
            <w:pPr>
              <w:spacing w:before="100" w:beforeAutospacing="1" w:after="100" w:afterAutospacing="1" w:line="256" w:lineRule="auto"/>
              <w:contextualSpacing/>
              <w:jc w:val="center"/>
              <w:rPr>
                <w:rFonts w:ascii="Palatino Linotype" w:hAnsi="Palatino Linotype" w:cs="Arial"/>
                <w:lang w:val="es-ES_tradnl"/>
              </w:rPr>
            </w:pPr>
            <w:r>
              <w:rPr>
                <w:rFonts w:ascii="Palatino Linotype" w:hAnsi="Palatino Linotype" w:cs="Arial"/>
                <w:lang w:val="es-ES_tradnl"/>
              </w:rPr>
              <w:t>Secretario Técnico del Pleno</w:t>
            </w:r>
          </w:p>
          <w:p w:rsidR="006E358D" w:rsidRDefault="006E358D" w:rsidP="001336CC">
            <w:pPr>
              <w:spacing w:before="100" w:beforeAutospacing="1" w:after="100" w:afterAutospacing="1" w:line="256" w:lineRule="auto"/>
              <w:contextualSpacing/>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p w:rsidR="00921330" w:rsidRDefault="00921330" w:rsidP="001336CC">
            <w:pPr>
              <w:spacing w:before="100" w:beforeAutospacing="1" w:after="100" w:afterAutospacing="1" w:line="256" w:lineRule="auto"/>
              <w:contextualSpacing/>
              <w:jc w:val="center"/>
              <w:rPr>
                <w:rFonts w:ascii="Palatino Linotype" w:hAnsi="Palatino Linotype" w:cs="Arial"/>
                <w:lang w:val="es-ES_tradnl"/>
              </w:rPr>
            </w:pPr>
          </w:p>
          <w:p w:rsidR="00921330" w:rsidRDefault="00921330" w:rsidP="001336CC">
            <w:pPr>
              <w:spacing w:before="100" w:beforeAutospacing="1" w:after="100" w:afterAutospacing="1" w:line="256" w:lineRule="auto"/>
              <w:contextualSpacing/>
              <w:jc w:val="center"/>
              <w:rPr>
                <w:rFonts w:ascii="Palatino Linotype" w:hAnsi="Palatino Linotype" w:cs="Arial"/>
                <w:lang w:val="es-ES_tradnl"/>
              </w:rPr>
            </w:pPr>
          </w:p>
          <w:p w:rsidR="006E358D" w:rsidRDefault="006E358D" w:rsidP="001336CC">
            <w:pPr>
              <w:spacing w:before="100" w:beforeAutospacing="1" w:after="100" w:afterAutospacing="1" w:line="256" w:lineRule="auto"/>
              <w:contextualSpacing/>
              <w:jc w:val="center"/>
              <w:rPr>
                <w:rFonts w:ascii="Palatino Linotype" w:hAnsi="Palatino Linotype" w:cs="Arial"/>
                <w:lang w:val="es-ES_tradnl"/>
              </w:rPr>
            </w:pPr>
          </w:p>
        </w:tc>
      </w:tr>
      <w:tr w:rsidR="002F6448" w:rsidTr="006E358D">
        <w:trPr>
          <w:jc w:val="center"/>
        </w:trPr>
        <w:tc>
          <w:tcPr>
            <w:tcW w:w="10365" w:type="dxa"/>
            <w:gridSpan w:val="2"/>
          </w:tcPr>
          <w:p w:rsidR="002F6448" w:rsidRDefault="002F6448" w:rsidP="001336CC">
            <w:pPr>
              <w:spacing w:before="100" w:beforeAutospacing="1" w:after="100" w:afterAutospacing="1" w:line="256" w:lineRule="auto"/>
              <w:contextualSpacing/>
              <w:jc w:val="center"/>
              <w:rPr>
                <w:rFonts w:ascii="Palatino Linotype" w:hAnsi="Palatino Linotype" w:cs="Arial"/>
                <w:b/>
                <w:lang w:val="es-ES_tradnl"/>
              </w:rPr>
            </w:pPr>
          </w:p>
        </w:tc>
      </w:tr>
    </w:tbl>
    <w:p w:rsidR="004E742F" w:rsidRDefault="006E358D" w:rsidP="001336CC">
      <w:pPr>
        <w:spacing w:before="100" w:beforeAutospacing="1" w:after="100" w:afterAutospacing="1"/>
        <w:contextualSpacing/>
        <w:jc w:val="both"/>
        <w:rPr>
          <w:rFonts w:ascii="Palatino Linotype" w:hAnsi="Palatino Linotype" w:cs="Arial"/>
          <w:sz w:val="20"/>
          <w:szCs w:val="20"/>
        </w:rPr>
      </w:pPr>
      <w:r w:rsidRPr="00D87105">
        <w:rPr>
          <w:rFonts w:ascii="Palatino Linotype" w:hAnsi="Palatino Linotype" w:cs="Arial"/>
          <w:sz w:val="20"/>
          <w:szCs w:val="20"/>
        </w:rPr>
        <w:t xml:space="preserve">Esta hoja corresponde a la resolución de fecha </w:t>
      </w:r>
      <w:r w:rsidR="00921330">
        <w:rPr>
          <w:rFonts w:ascii="Palatino Linotype" w:hAnsi="Palatino Linotype" w:cs="Arial"/>
          <w:sz w:val="20"/>
          <w:szCs w:val="20"/>
        </w:rPr>
        <w:t>doce de febrero</w:t>
      </w:r>
      <w:r>
        <w:rPr>
          <w:rFonts w:ascii="Palatino Linotype" w:hAnsi="Palatino Linotype" w:cs="Arial"/>
          <w:sz w:val="20"/>
          <w:szCs w:val="20"/>
        </w:rPr>
        <w:t xml:space="preserve"> d</w:t>
      </w:r>
      <w:r w:rsidRPr="00D87105">
        <w:rPr>
          <w:rFonts w:ascii="Palatino Linotype" w:hAnsi="Palatino Linotype" w:cs="Arial"/>
          <w:sz w:val="20"/>
          <w:szCs w:val="20"/>
        </w:rPr>
        <w:t xml:space="preserve">e dos mil </w:t>
      </w:r>
      <w:r w:rsidR="00921330">
        <w:rPr>
          <w:rFonts w:ascii="Palatino Linotype" w:hAnsi="Palatino Linotype" w:cs="Arial"/>
          <w:sz w:val="20"/>
          <w:szCs w:val="20"/>
        </w:rPr>
        <w:t>veinte</w:t>
      </w:r>
      <w:r w:rsidRPr="00D87105">
        <w:rPr>
          <w:rFonts w:ascii="Palatino Linotype" w:hAnsi="Palatino Linotype" w:cs="Arial"/>
          <w:sz w:val="20"/>
          <w:szCs w:val="20"/>
        </w:rPr>
        <w:t xml:space="preserve">, emitida en el </w:t>
      </w:r>
      <w:r>
        <w:rPr>
          <w:rFonts w:ascii="Palatino Linotype" w:hAnsi="Palatino Linotype" w:cs="Arial"/>
          <w:sz w:val="20"/>
          <w:szCs w:val="20"/>
        </w:rPr>
        <w:t xml:space="preserve">recurso de revisión número </w:t>
      </w:r>
      <w:r w:rsidR="00921330">
        <w:rPr>
          <w:rFonts w:ascii="Palatino Linotype" w:hAnsi="Palatino Linotype" w:cs="Arial"/>
          <w:sz w:val="20"/>
          <w:szCs w:val="20"/>
        </w:rPr>
        <w:t>08987</w:t>
      </w:r>
      <w:r w:rsidR="00582C78">
        <w:rPr>
          <w:rFonts w:ascii="Palatino Linotype" w:hAnsi="Palatino Linotype" w:cs="Arial"/>
          <w:sz w:val="20"/>
          <w:szCs w:val="20"/>
        </w:rPr>
        <w:t>/INFOEM/IP/RR/2019</w:t>
      </w:r>
      <w:r w:rsidRPr="00D87105">
        <w:rPr>
          <w:rFonts w:ascii="Palatino Linotype" w:hAnsi="Palatino Linotype" w:cs="Arial"/>
          <w:sz w:val="20"/>
          <w:szCs w:val="20"/>
        </w:rPr>
        <w:t>.</w:t>
      </w:r>
    </w:p>
    <w:p w:rsidR="003312C1" w:rsidRPr="003312C1" w:rsidRDefault="00C81284" w:rsidP="001336CC">
      <w:pPr>
        <w:spacing w:before="100" w:beforeAutospacing="1" w:after="100" w:afterAutospacing="1"/>
        <w:contextualSpacing/>
        <w:jc w:val="both"/>
        <w:rPr>
          <w:rFonts w:ascii="Palatino Linotype" w:hAnsi="Palatino Linotype" w:cs="Arial"/>
          <w:b/>
          <w:sz w:val="28"/>
          <w:szCs w:val="28"/>
        </w:rPr>
      </w:pPr>
      <w:r>
        <w:rPr>
          <w:rFonts w:ascii="Palatino Linotype" w:hAnsi="Palatino Linotype" w:cs="Arial"/>
          <w:sz w:val="20"/>
          <w:szCs w:val="20"/>
        </w:rPr>
        <w:t>YSM/LGMJ</w:t>
      </w:r>
    </w:p>
    <w:sectPr w:rsidR="003312C1" w:rsidRPr="003312C1"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A20" w:rsidRDefault="00AF4A20" w:rsidP="00C80F8C">
      <w:r>
        <w:separator/>
      </w:r>
    </w:p>
  </w:endnote>
  <w:endnote w:type="continuationSeparator" w:id="0">
    <w:p w:rsidR="00AF4A20" w:rsidRDefault="00AF4A2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4C8" w:rsidRPr="00A2780F" w:rsidRDefault="00CF04C8"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40A03">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40A03">
      <w:rPr>
        <w:rFonts w:ascii="Arial" w:hAnsi="Arial" w:cs="Arial"/>
        <w:b/>
        <w:bCs/>
        <w:noProof/>
        <w:sz w:val="20"/>
        <w:szCs w:val="20"/>
      </w:rPr>
      <w:t>38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4C8" w:rsidRDefault="00CF04C8"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40A0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40A03">
      <w:rPr>
        <w:rFonts w:ascii="Arial" w:hAnsi="Arial" w:cs="Arial"/>
        <w:b/>
        <w:bCs/>
        <w:noProof/>
        <w:sz w:val="20"/>
        <w:szCs w:val="20"/>
      </w:rPr>
      <w:t>38</w:t>
    </w:r>
    <w:r w:rsidRPr="00986599">
      <w:rPr>
        <w:rFonts w:ascii="Arial" w:hAnsi="Arial" w:cs="Arial"/>
        <w:b/>
        <w:bCs/>
        <w:sz w:val="20"/>
        <w:szCs w:val="20"/>
      </w:rPr>
      <w:fldChar w:fldCharType="end"/>
    </w:r>
  </w:p>
  <w:p w:rsidR="00CF04C8" w:rsidRPr="00070856" w:rsidRDefault="00CF04C8"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A20" w:rsidRDefault="00AF4A20" w:rsidP="00C80F8C">
      <w:r>
        <w:separator/>
      </w:r>
    </w:p>
  </w:footnote>
  <w:footnote w:type="continuationSeparator" w:id="0">
    <w:p w:rsidR="00AF4A20" w:rsidRDefault="00AF4A2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4C8" w:rsidRPr="00FB3D2E" w:rsidRDefault="00CF04C8"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1"/>
      <w:gridCol w:w="3119"/>
    </w:tblGrid>
    <w:tr w:rsidR="00CF04C8" w:rsidRPr="008F2CCC" w:rsidTr="007D506C">
      <w:tc>
        <w:tcPr>
          <w:tcW w:w="3828" w:type="dxa"/>
        </w:tcPr>
        <w:p w:rsidR="00CF04C8" w:rsidRPr="008F2CCC" w:rsidRDefault="00CF04C8" w:rsidP="00070856">
          <w:pPr>
            <w:rPr>
              <w:rFonts w:ascii="Palatino Linotype" w:hAnsi="Palatino Linotype"/>
              <w:b/>
              <w:sz w:val="22"/>
              <w:szCs w:val="22"/>
              <w:lang w:val="es-ES_tradnl"/>
            </w:rPr>
          </w:pPr>
        </w:p>
      </w:tc>
      <w:tc>
        <w:tcPr>
          <w:tcW w:w="2551" w:type="dxa"/>
          <w:shd w:val="clear" w:color="auto" w:fill="auto"/>
        </w:tcPr>
        <w:p w:rsidR="00CF04C8" w:rsidRPr="00664658" w:rsidRDefault="00CF04C8" w:rsidP="00582C78">
          <w:pPr>
            <w:ind w:firstLine="175"/>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CF04C8" w:rsidRPr="00664658" w:rsidRDefault="00CB7F5E" w:rsidP="00582C78">
          <w:pPr>
            <w:jc w:val="both"/>
            <w:rPr>
              <w:rFonts w:ascii="Palatino Linotype" w:hAnsi="Palatino Linotype"/>
              <w:b/>
              <w:sz w:val="22"/>
              <w:szCs w:val="22"/>
              <w:lang w:val="es-ES_tradnl"/>
            </w:rPr>
          </w:pPr>
          <w:r>
            <w:rPr>
              <w:rFonts w:ascii="Palatino Linotype" w:hAnsi="Palatino Linotype"/>
              <w:b/>
              <w:sz w:val="22"/>
              <w:szCs w:val="22"/>
              <w:lang w:val="es-ES_tradnl"/>
            </w:rPr>
            <w:t>0898</w:t>
          </w:r>
          <w:r w:rsidR="00582C78">
            <w:rPr>
              <w:rFonts w:ascii="Palatino Linotype" w:hAnsi="Palatino Linotype"/>
              <w:b/>
              <w:sz w:val="22"/>
              <w:szCs w:val="22"/>
              <w:lang w:val="es-ES_tradnl"/>
            </w:rPr>
            <w:t>7/INFOEM/IP/RR/2019</w:t>
          </w:r>
        </w:p>
      </w:tc>
    </w:tr>
    <w:tr w:rsidR="00CF04C8" w:rsidRPr="008F2CCC" w:rsidTr="007D506C">
      <w:tc>
        <w:tcPr>
          <w:tcW w:w="3828" w:type="dxa"/>
        </w:tcPr>
        <w:p w:rsidR="00CF04C8" w:rsidRPr="008F2CCC" w:rsidRDefault="00CF04C8" w:rsidP="008F1EC6">
          <w:pPr>
            <w:rPr>
              <w:rFonts w:ascii="Palatino Linotype" w:hAnsi="Palatino Linotype"/>
              <w:b/>
              <w:sz w:val="22"/>
              <w:szCs w:val="22"/>
              <w:lang w:val="es-ES_tradnl"/>
            </w:rPr>
          </w:pPr>
        </w:p>
      </w:tc>
      <w:tc>
        <w:tcPr>
          <w:tcW w:w="2551" w:type="dxa"/>
          <w:shd w:val="clear" w:color="auto" w:fill="auto"/>
        </w:tcPr>
        <w:p w:rsidR="00CF04C8" w:rsidRPr="00664658" w:rsidRDefault="00CF04C8" w:rsidP="00582C78">
          <w:pPr>
            <w:ind w:firstLine="459"/>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CF04C8" w:rsidRPr="00DC41C8" w:rsidRDefault="00582C78" w:rsidP="00CB7F5E">
          <w:pPr>
            <w:jc w:val="both"/>
            <w:rPr>
              <w:rFonts w:ascii="Palatino Linotype" w:hAnsi="Palatino Linotype"/>
              <w:b/>
              <w:sz w:val="22"/>
              <w:szCs w:val="22"/>
            </w:rPr>
          </w:pPr>
          <w:r>
            <w:rPr>
              <w:rFonts w:ascii="Palatino Linotype" w:hAnsi="Palatino Linotype"/>
              <w:b/>
              <w:sz w:val="22"/>
              <w:szCs w:val="22"/>
            </w:rPr>
            <w:t xml:space="preserve">Ayuntamiento </w:t>
          </w:r>
          <w:r w:rsidR="00CB7F5E">
            <w:rPr>
              <w:rFonts w:ascii="Palatino Linotype" w:hAnsi="Palatino Linotype"/>
              <w:b/>
              <w:sz w:val="22"/>
              <w:szCs w:val="22"/>
            </w:rPr>
            <w:t xml:space="preserve">de Naucalpan de Juárez </w:t>
          </w:r>
        </w:p>
      </w:tc>
    </w:tr>
    <w:tr w:rsidR="00CF04C8" w:rsidRPr="008F2CCC" w:rsidTr="007D506C">
      <w:trPr>
        <w:trHeight w:val="228"/>
      </w:trPr>
      <w:tc>
        <w:tcPr>
          <w:tcW w:w="3828" w:type="dxa"/>
        </w:tcPr>
        <w:p w:rsidR="00CF04C8" w:rsidRPr="008F2CCC" w:rsidRDefault="00CF04C8" w:rsidP="00070856">
          <w:pPr>
            <w:rPr>
              <w:rFonts w:ascii="Palatino Linotype" w:hAnsi="Palatino Linotype"/>
              <w:b/>
              <w:sz w:val="22"/>
              <w:szCs w:val="22"/>
              <w:lang w:val="es-ES_tradnl"/>
            </w:rPr>
          </w:pPr>
        </w:p>
      </w:tc>
      <w:tc>
        <w:tcPr>
          <w:tcW w:w="2551" w:type="dxa"/>
          <w:shd w:val="clear" w:color="auto" w:fill="auto"/>
        </w:tcPr>
        <w:p w:rsidR="00CF04C8" w:rsidRPr="00664658" w:rsidRDefault="00CF04C8" w:rsidP="00582C78">
          <w:pPr>
            <w:ind w:right="33"/>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CF04C8" w:rsidRPr="00664658" w:rsidRDefault="00CF04C8"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F04C8" w:rsidRPr="00FB3D2E" w:rsidRDefault="00CF04C8"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4C8" w:rsidRPr="00FB3D2E" w:rsidRDefault="00CF04C8">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1"/>
      <w:gridCol w:w="3119"/>
    </w:tblGrid>
    <w:tr w:rsidR="00CF04C8" w:rsidRPr="008F2CCC" w:rsidTr="007D506C">
      <w:tc>
        <w:tcPr>
          <w:tcW w:w="3828" w:type="dxa"/>
          <w:vMerge w:val="restart"/>
        </w:tcPr>
        <w:p w:rsidR="00CF04C8" w:rsidRPr="008F2CCC" w:rsidRDefault="00CF04C8" w:rsidP="00A2780F">
          <w:pPr>
            <w:rPr>
              <w:rFonts w:ascii="Palatino Linotype" w:hAnsi="Palatino Linotype"/>
              <w:b/>
              <w:sz w:val="22"/>
              <w:szCs w:val="22"/>
              <w:lang w:val="es-ES_tradnl"/>
            </w:rPr>
          </w:pPr>
        </w:p>
      </w:tc>
      <w:tc>
        <w:tcPr>
          <w:tcW w:w="2551" w:type="dxa"/>
          <w:shd w:val="clear" w:color="auto" w:fill="auto"/>
        </w:tcPr>
        <w:p w:rsidR="00CF04C8" w:rsidRPr="008F2CCC" w:rsidRDefault="00CF04C8" w:rsidP="00582C78">
          <w:pPr>
            <w:ind w:firstLine="175"/>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9" w:type="dxa"/>
          <w:shd w:val="clear" w:color="auto" w:fill="auto"/>
          <w:vAlign w:val="center"/>
        </w:tcPr>
        <w:p w:rsidR="00CF04C8" w:rsidRPr="008F2CCC" w:rsidRDefault="00E552D2" w:rsidP="00535997">
          <w:pPr>
            <w:jc w:val="both"/>
            <w:rPr>
              <w:rFonts w:ascii="Palatino Linotype" w:hAnsi="Palatino Linotype"/>
              <w:b/>
              <w:sz w:val="22"/>
              <w:szCs w:val="22"/>
              <w:lang w:val="es-ES_tradnl"/>
            </w:rPr>
          </w:pPr>
          <w:r>
            <w:rPr>
              <w:rFonts w:ascii="Palatino Linotype" w:hAnsi="Palatino Linotype"/>
              <w:b/>
              <w:sz w:val="22"/>
              <w:szCs w:val="22"/>
              <w:lang w:val="es-ES_tradnl"/>
            </w:rPr>
            <w:t>08987</w:t>
          </w:r>
          <w:r w:rsidR="00582C78">
            <w:rPr>
              <w:rFonts w:ascii="Palatino Linotype" w:hAnsi="Palatino Linotype"/>
              <w:b/>
              <w:sz w:val="22"/>
              <w:szCs w:val="22"/>
              <w:lang w:val="es-ES_tradnl"/>
            </w:rPr>
            <w:t>/INFOEM/IP/RR/2019</w:t>
          </w:r>
        </w:p>
      </w:tc>
    </w:tr>
    <w:tr w:rsidR="00CF04C8" w:rsidRPr="008F2CCC" w:rsidTr="007D506C">
      <w:tc>
        <w:tcPr>
          <w:tcW w:w="3828" w:type="dxa"/>
          <w:vMerge/>
        </w:tcPr>
        <w:p w:rsidR="00CF04C8" w:rsidRPr="008F2CCC" w:rsidRDefault="00CF04C8" w:rsidP="00A2780F">
          <w:pPr>
            <w:rPr>
              <w:rFonts w:ascii="Palatino Linotype" w:hAnsi="Palatino Linotype"/>
              <w:b/>
              <w:sz w:val="22"/>
              <w:szCs w:val="22"/>
              <w:lang w:val="es-ES_tradnl"/>
            </w:rPr>
          </w:pPr>
        </w:p>
      </w:tc>
      <w:tc>
        <w:tcPr>
          <w:tcW w:w="2551" w:type="dxa"/>
          <w:shd w:val="clear" w:color="auto" w:fill="auto"/>
          <w:vAlign w:val="center"/>
        </w:tcPr>
        <w:p w:rsidR="00CF04C8" w:rsidRPr="008F2CCC" w:rsidRDefault="00CF04C8" w:rsidP="00582C78">
          <w:pPr>
            <w:ind w:firstLine="1026"/>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rsidR="00CF04C8" w:rsidRPr="008F2CCC" w:rsidRDefault="00CF04C8" w:rsidP="00741570">
          <w:pPr>
            <w:jc w:val="both"/>
            <w:rPr>
              <w:rFonts w:ascii="Palatino Linotype" w:hAnsi="Palatino Linotype"/>
              <w:b/>
              <w:sz w:val="22"/>
              <w:szCs w:val="22"/>
              <w:lang w:val="es-ES_tradnl"/>
            </w:rPr>
          </w:pPr>
        </w:p>
      </w:tc>
    </w:tr>
    <w:tr w:rsidR="00CF04C8" w:rsidRPr="008F2CCC" w:rsidTr="007D506C">
      <w:trPr>
        <w:trHeight w:val="228"/>
      </w:trPr>
      <w:tc>
        <w:tcPr>
          <w:tcW w:w="3828" w:type="dxa"/>
          <w:vMerge/>
        </w:tcPr>
        <w:p w:rsidR="00CF04C8" w:rsidRPr="008F2CCC" w:rsidRDefault="00CF04C8" w:rsidP="00E37C88">
          <w:pPr>
            <w:rPr>
              <w:rFonts w:ascii="Palatino Linotype" w:hAnsi="Palatino Linotype"/>
              <w:b/>
              <w:sz w:val="22"/>
              <w:szCs w:val="22"/>
              <w:lang w:val="es-ES_tradnl"/>
            </w:rPr>
          </w:pPr>
        </w:p>
      </w:tc>
      <w:tc>
        <w:tcPr>
          <w:tcW w:w="2551" w:type="dxa"/>
          <w:shd w:val="clear" w:color="auto" w:fill="auto"/>
        </w:tcPr>
        <w:p w:rsidR="00CF04C8" w:rsidRPr="008F2CCC" w:rsidRDefault="00CF04C8" w:rsidP="00582C78">
          <w:pPr>
            <w:ind w:firstLine="459"/>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9" w:type="dxa"/>
          <w:shd w:val="clear" w:color="auto" w:fill="auto"/>
          <w:vAlign w:val="center"/>
        </w:tcPr>
        <w:p w:rsidR="00CF04C8" w:rsidRPr="00DC41C8" w:rsidRDefault="00582C78" w:rsidP="00E552D2">
          <w:pPr>
            <w:jc w:val="both"/>
            <w:rPr>
              <w:rFonts w:ascii="Palatino Linotype" w:hAnsi="Palatino Linotype"/>
              <w:b/>
              <w:sz w:val="22"/>
              <w:szCs w:val="22"/>
            </w:rPr>
          </w:pPr>
          <w:r>
            <w:rPr>
              <w:rFonts w:ascii="Palatino Linotype" w:hAnsi="Palatino Linotype"/>
              <w:b/>
              <w:sz w:val="22"/>
              <w:szCs w:val="22"/>
            </w:rPr>
            <w:t xml:space="preserve">Ayuntamiento de </w:t>
          </w:r>
          <w:r w:rsidR="00E552D2">
            <w:rPr>
              <w:rFonts w:ascii="Palatino Linotype" w:hAnsi="Palatino Linotype"/>
              <w:b/>
              <w:sz w:val="22"/>
              <w:szCs w:val="22"/>
            </w:rPr>
            <w:t>Naucalpan de Juárez.</w:t>
          </w:r>
          <w:r w:rsidR="00CF04C8">
            <w:rPr>
              <w:rFonts w:ascii="Palatino Linotype" w:hAnsi="Palatino Linotype"/>
              <w:b/>
              <w:sz w:val="22"/>
              <w:szCs w:val="22"/>
            </w:rPr>
            <w:t xml:space="preserve"> </w:t>
          </w:r>
        </w:p>
      </w:tc>
    </w:tr>
    <w:tr w:rsidR="00CF04C8" w:rsidRPr="008F2CCC" w:rsidTr="007D506C">
      <w:tc>
        <w:tcPr>
          <w:tcW w:w="3828" w:type="dxa"/>
          <w:vMerge/>
        </w:tcPr>
        <w:p w:rsidR="00CF04C8" w:rsidRPr="008F2CCC" w:rsidRDefault="00CF04C8" w:rsidP="00A2780F">
          <w:pPr>
            <w:rPr>
              <w:rFonts w:ascii="Palatino Linotype" w:hAnsi="Palatino Linotype"/>
              <w:b/>
              <w:sz w:val="22"/>
              <w:szCs w:val="22"/>
              <w:lang w:val="es-ES_tradnl"/>
            </w:rPr>
          </w:pPr>
        </w:p>
      </w:tc>
      <w:tc>
        <w:tcPr>
          <w:tcW w:w="2551" w:type="dxa"/>
          <w:shd w:val="clear" w:color="auto" w:fill="auto"/>
        </w:tcPr>
        <w:p w:rsidR="00CF04C8" w:rsidRPr="008F2CCC" w:rsidRDefault="00CF04C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9" w:type="dxa"/>
          <w:shd w:val="clear" w:color="auto" w:fill="auto"/>
        </w:tcPr>
        <w:p w:rsidR="00CF04C8" w:rsidRPr="008F2CCC" w:rsidRDefault="00CF04C8"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F04C8" w:rsidRPr="00FB3D2E" w:rsidRDefault="00CF04C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718E"/>
    <w:multiLevelType w:val="hybridMultilevel"/>
    <w:tmpl w:val="E26AA122"/>
    <w:lvl w:ilvl="0" w:tplc="44E2130E">
      <w:start w:val="2"/>
      <w:numFmt w:val="upperRoman"/>
      <w:lvlText w:val="%1."/>
      <w:lvlJc w:val="left"/>
      <w:pPr>
        <w:ind w:left="1080" w:hanging="72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707421"/>
    <w:multiLevelType w:val="multilevel"/>
    <w:tmpl w:val="BB6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2B5A4970"/>
    <w:multiLevelType w:val="hybridMultilevel"/>
    <w:tmpl w:val="58728814"/>
    <w:lvl w:ilvl="0" w:tplc="BE8C83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D692823"/>
    <w:multiLevelType w:val="multilevel"/>
    <w:tmpl w:val="F988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11" w15:restartNumberingAfterBreak="0">
    <w:nsid w:val="45A17B00"/>
    <w:multiLevelType w:val="multilevel"/>
    <w:tmpl w:val="F002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A0F00"/>
    <w:multiLevelType w:val="hybridMultilevel"/>
    <w:tmpl w:val="1F48617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4" w15:restartNumberingAfterBreak="0">
    <w:nsid w:val="5F201524"/>
    <w:multiLevelType w:val="multilevel"/>
    <w:tmpl w:val="710A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2129E"/>
    <w:multiLevelType w:val="hybridMultilevel"/>
    <w:tmpl w:val="FCAAB6C0"/>
    <w:lvl w:ilvl="0" w:tplc="010800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6F0A4A"/>
    <w:multiLevelType w:val="multilevel"/>
    <w:tmpl w:val="BD6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79795EEB"/>
    <w:multiLevelType w:val="hybridMultilevel"/>
    <w:tmpl w:val="EAFC6354"/>
    <w:lvl w:ilvl="0" w:tplc="FAA8B6DC">
      <w:start w:val="1"/>
      <w:numFmt w:val="ordinalText"/>
      <w:lvlText w:val="%1."/>
      <w:lvlJc w:val="left"/>
      <w:pPr>
        <w:ind w:left="1211" w:hanging="360"/>
      </w:pPr>
      <w:rPr>
        <w:rFonts w:hint="default"/>
        <w:b/>
        <w:caps/>
        <w:sz w:val="28"/>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0"/>
  </w:num>
  <w:num w:numId="3">
    <w:abstractNumId w:val="18"/>
  </w:num>
  <w:num w:numId="4">
    <w:abstractNumId w:val="6"/>
  </w:num>
  <w:num w:numId="5">
    <w:abstractNumId w:val="2"/>
  </w:num>
  <w:num w:numId="6">
    <w:abstractNumId w:val="17"/>
  </w:num>
  <w:num w:numId="7">
    <w:abstractNumId w:val="19"/>
  </w:num>
  <w:num w:numId="8">
    <w:abstractNumId w:val="7"/>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15"/>
  </w:num>
  <w:num w:numId="20">
    <w:abstractNumId w:val="0"/>
  </w:num>
  <w:num w:numId="21">
    <w:abstractNumId w:val="1"/>
  </w:num>
  <w:num w:numId="22">
    <w:abstractNumId w:val="16"/>
  </w:num>
  <w:num w:numId="23">
    <w:abstractNumId w:val="14"/>
  </w:num>
  <w:num w:numId="24">
    <w:abstractNumId w:val="9"/>
  </w:num>
  <w:num w:numId="2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2E83"/>
    <w:rsid w:val="0000328A"/>
    <w:rsid w:val="000041B5"/>
    <w:rsid w:val="000054EA"/>
    <w:rsid w:val="0000588F"/>
    <w:rsid w:val="00005C57"/>
    <w:rsid w:val="000060C2"/>
    <w:rsid w:val="0000633D"/>
    <w:rsid w:val="00006EC0"/>
    <w:rsid w:val="00006F2F"/>
    <w:rsid w:val="000075A8"/>
    <w:rsid w:val="00007AF1"/>
    <w:rsid w:val="00007FD8"/>
    <w:rsid w:val="000104F0"/>
    <w:rsid w:val="000123CB"/>
    <w:rsid w:val="00012A00"/>
    <w:rsid w:val="00013023"/>
    <w:rsid w:val="000142C0"/>
    <w:rsid w:val="00014E91"/>
    <w:rsid w:val="00015D64"/>
    <w:rsid w:val="00015DDC"/>
    <w:rsid w:val="000160C6"/>
    <w:rsid w:val="00016A2B"/>
    <w:rsid w:val="0001796B"/>
    <w:rsid w:val="00017EBE"/>
    <w:rsid w:val="00020BD7"/>
    <w:rsid w:val="00020C9F"/>
    <w:rsid w:val="00022DCF"/>
    <w:rsid w:val="00022E8B"/>
    <w:rsid w:val="000244C6"/>
    <w:rsid w:val="0002471C"/>
    <w:rsid w:val="00024A5F"/>
    <w:rsid w:val="00024E68"/>
    <w:rsid w:val="000254C2"/>
    <w:rsid w:val="00025DB0"/>
    <w:rsid w:val="0002685C"/>
    <w:rsid w:val="0002690E"/>
    <w:rsid w:val="00026A3C"/>
    <w:rsid w:val="00026CA4"/>
    <w:rsid w:val="0003033D"/>
    <w:rsid w:val="00030B10"/>
    <w:rsid w:val="0003134F"/>
    <w:rsid w:val="0003153C"/>
    <w:rsid w:val="000317FD"/>
    <w:rsid w:val="00031B70"/>
    <w:rsid w:val="00031C72"/>
    <w:rsid w:val="00032403"/>
    <w:rsid w:val="0003355B"/>
    <w:rsid w:val="000336D0"/>
    <w:rsid w:val="000337B3"/>
    <w:rsid w:val="000339B9"/>
    <w:rsid w:val="00033A6E"/>
    <w:rsid w:val="00033C79"/>
    <w:rsid w:val="00033E94"/>
    <w:rsid w:val="00035CDF"/>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E38"/>
    <w:rsid w:val="00047E9E"/>
    <w:rsid w:val="00051ADD"/>
    <w:rsid w:val="00051B43"/>
    <w:rsid w:val="00051D2A"/>
    <w:rsid w:val="0005265B"/>
    <w:rsid w:val="000527F0"/>
    <w:rsid w:val="00052E1B"/>
    <w:rsid w:val="0005363B"/>
    <w:rsid w:val="00053A25"/>
    <w:rsid w:val="00053FA9"/>
    <w:rsid w:val="000546E2"/>
    <w:rsid w:val="00055200"/>
    <w:rsid w:val="000558A1"/>
    <w:rsid w:val="00055E68"/>
    <w:rsid w:val="00056469"/>
    <w:rsid w:val="00057716"/>
    <w:rsid w:val="000606B4"/>
    <w:rsid w:val="000613E3"/>
    <w:rsid w:val="000618EE"/>
    <w:rsid w:val="00061D4C"/>
    <w:rsid w:val="00061E9B"/>
    <w:rsid w:val="00061EB4"/>
    <w:rsid w:val="00062501"/>
    <w:rsid w:val="0006258E"/>
    <w:rsid w:val="000628AA"/>
    <w:rsid w:val="00062C16"/>
    <w:rsid w:val="000633BB"/>
    <w:rsid w:val="00063AEF"/>
    <w:rsid w:val="00064245"/>
    <w:rsid w:val="000646B0"/>
    <w:rsid w:val="0006590C"/>
    <w:rsid w:val="00065AA4"/>
    <w:rsid w:val="00065B50"/>
    <w:rsid w:val="00066D71"/>
    <w:rsid w:val="00070856"/>
    <w:rsid w:val="00071FC4"/>
    <w:rsid w:val="000725D3"/>
    <w:rsid w:val="0007261F"/>
    <w:rsid w:val="0007327E"/>
    <w:rsid w:val="000734E9"/>
    <w:rsid w:val="00073A2F"/>
    <w:rsid w:val="0007436D"/>
    <w:rsid w:val="00075615"/>
    <w:rsid w:val="00075EA3"/>
    <w:rsid w:val="00077B79"/>
    <w:rsid w:val="00077BB8"/>
    <w:rsid w:val="0008043B"/>
    <w:rsid w:val="0008139C"/>
    <w:rsid w:val="00081B66"/>
    <w:rsid w:val="0008338D"/>
    <w:rsid w:val="00084079"/>
    <w:rsid w:val="0008542A"/>
    <w:rsid w:val="00085585"/>
    <w:rsid w:val="00085973"/>
    <w:rsid w:val="000861FF"/>
    <w:rsid w:val="00086980"/>
    <w:rsid w:val="00090C67"/>
    <w:rsid w:val="00090CC8"/>
    <w:rsid w:val="000922B0"/>
    <w:rsid w:val="00092543"/>
    <w:rsid w:val="00092789"/>
    <w:rsid w:val="00092893"/>
    <w:rsid w:val="00092F37"/>
    <w:rsid w:val="00095302"/>
    <w:rsid w:val="0009541B"/>
    <w:rsid w:val="000955F6"/>
    <w:rsid w:val="00095950"/>
    <w:rsid w:val="0009628B"/>
    <w:rsid w:val="00096A2E"/>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7FD"/>
    <w:rsid w:val="000A5939"/>
    <w:rsid w:val="000A5A68"/>
    <w:rsid w:val="000A66D7"/>
    <w:rsid w:val="000A7958"/>
    <w:rsid w:val="000A7B48"/>
    <w:rsid w:val="000B11B2"/>
    <w:rsid w:val="000B17FD"/>
    <w:rsid w:val="000B20AC"/>
    <w:rsid w:val="000B3DC6"/>
    <w:rsid w:val="000B3FFD"/>
    <w:rsid w:val="000B4067"/>
    <w:rsid w:val="000B432B"/>
    <w:rsid w:val="000B5041"/>
    <w:rsid w:val="000B5744"/>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1B2D"/>
    <w:rsid w:val="000D21C4"/>
    <w:rsid w:val="000D2BC0"/>
    <w:rsid w:val="000D3E87"/>
    <w:rsid w:val="000D447F"/>
    <w:rsid w:val="000D5436"/>
    <w:rsid w:val="000D58EC"/>
    <w:rsid w:val="000D5D68"/>
    <w:rsid w:val="000D60BC"/>
    <w:rsid w:val="000D6ADD"/>
    <w:rsid w:val="000D6BA3"/>
    <w:rsid w:val="000D72D0"/>
    <w:rsid w:val="000D75A0"/>
    <w:rsid w:val="000E06D1"/>
    <w:rsid w:val="000E07B7"/>
    <w:rsid w:val="000E0B02"/>
    <w:rsid w:val="000E0D35"/>
    <w:rsid w:val="000E100D"/>
    <w:rsid w:val="000E38D1"/>
    <w:rsid w:val="000E46D9"/>
    <w:rsid w:val="000E558F"/>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7133"/>
    <w:rsid w:val="000F750D"/>
    <w:rsid w:val="000F79EA"/>
    <w:rsid w:val="000F7B4E"/>
    <w:rsid w:val="0010001E"/>
    <w:rsid w:val="00100BC0"/>
    <w:rsid w:val="00101BFD"/>
    <w:rsid w:val="001027DA"/>
    <w:rsid w:val="001028C2"/>
    <w:rsid w:val="00102BE0"/>
    <w:rsid w:val="001030D5"/>
    <w:rsid w:val="0010337E"/>
    <w:rsid w:val="00104BFE"/>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80D"/>
    <w:rsid w:val="00120ADA"/>
    <w:rsid w:val="00120C4B"/>
    <w:rsid w:val="00120D8D"/>
    <w:rsid w:val="00121773"/>
    <w:rsid w:val="00121BB3"/>
    <w:rsid w:val="00121CB5"/>
    <w:rsid w:val="00122866"/>
    <w:rsid w:val="00124065"/>
    <w:rsid w:val="00124622"/>
    <w:rsid w:val="001246A7"/>
    <w:rsid w:val="001246D6"/>
    <w:rsid w:val="00124F3F"/>
    <w:rsid w:val="00124F52"/>
    <w:rsid w:val="00125459"/>
    <w:rsid w:val="001270BF"/>
    <w:rsid w:val="00127558"/>
    <w:rsid w:val="00127E98"/>
    <w:rsid w:val="00130303"/>
    <w:rsid w:val="00130665"/>
    <w:rsid w:val="00131466"/>
    <w:rsid w:val="00131979"/>
    <w:rsid w:val="00131ABC"/>
    <w:rsid w:val="00132178"/>
    <w:rsid w:val="001323DC"/>
    <w:rsid w:val="00133607"/>
    <w:rsid w:val="001336CC"/>
    <w:rsid w:val="00133D6C"/>
    <w:rsid w:val="00135188"/>
    <w:rsid w:val="0013622C"/>
    <w:rsid w:val="001371A5"/>
    <w:rsid w:val="001378F0"/>
    <w:rsid w:val="00137AEE"/>
    <w:rsid w:val="00137D02"/>
    <w:rsid w:val="00140252"/>
    <w:rsid w:val="001406EB"/>
    <w:rsid w:val="00140BE0"/>
    <w:rsid w:val="00141EE7"/>
    <w:rsid w:val="001425F5"/>
    <w:rsid w:val="001433DD"/>
    <w:rsid w:val="00144BB9"/>
    <w:rsid w:val="0014538F"/>
    <w:rsid w:val="00145F32"/>
    <w:rsid w:val="00146317"/>
    <w:rsid w:val="00146D8A"/>
    <w:rsid w:val="0014732A"/>
    <w:rsid w:val="00150B44"/>
    <w:rsid w:val="00150BAE"/>
    <w:rsid w:val="00150C4E"/>
    <w:rsid w:val="00150CF7"/>
    <w:rsid w:val="00151C8C"/>
    <w:rsid w:val="00152D76"/>
    <w:rsid w:val="0015349A"/>
    <w:rsid w:val="00153F8E"/>
    <w:rsid w:val="001554A0"/>
    <w:rsid w:val="001558C8"/>
    <w:rsid w:val="0015612E"/>
    <w:rsid w:val="00156AD5"/>
    <w:rsid w:val="00156ECA"/>
    <w:rsid w:val="0016023D"/>
    <w:rsid w:val="00160405"/>
    <w:rsid w:val="00160AB4"/>
    <w:rsid w:val="00160C20"/>
    <w:rsid w:val="00161318"/>
    <w:rsid w:val="00161607"/>
    <w:rsid w:val="00161664"/>
    <w:rsid w:val="00161908"/>
    <w:rsid w:val="00161D33"/>
    <w:rsid w:val="00162617"/>
    <w:rsid w:val="00163E4C"/>
    <w:rsid w:val="001640BD"/>
    <w:rsid w:val="001642E9"/>
    <w:rsid w:val="0016439F"/>
    <w:rsid w:val="001646CE"/>
    <w:rsid w:val="0016493E"/>
    <w:rsid w:val="00164D1B"/>
    <w:rsid w:val="00165069"/>
    <w:rsid w:val="001657E8"/>
    <w:rsid w:val="00165B8D"/>
    <w:rsid w:val="00166F44"/>
    <w:rsid w:val="00167677"/>
    <w:rsid w:val="00167D9D"/>
    <w:rsid w:val="00170043"/>
    <w:rsid w:val="001701E7"/>
    <w:rsid w:val="00170DE2"/>
    <w:rsid w:val="0017174F"/>
    <w:rsid w:val="00171E23"/>
    <w:rsid w:val="00172612"/>
    <w:rsid w:val="00172EC4"/>
    <w:rsid w:val="00175682"/>
    <w:rsid w:val="001757B6"/>
    <w:rsid w:val="00175CC8"/>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CB1"/>
    <w:rsid w:val="00184684"/>
    <w:rsid w:val="00184A75"/>
    <w:rsid w:val="001854E0"/>
    <w:rsid w:val="00185B0F"/>
    <w:rsid w:val="00185EEA"/>
    <w:rsid w:val="0018726A"/>
    <w:rsid w:val="00187682"/>
    <w:rsid w:val="001900D7"/>
    <w:rsid w:val="00190BFD"/>
    <w:rsid w:val="00193D12"/>
    <w:rsid w:val="00195288"/>
    <w:rsid w:val="0019536A"/>
    <w:rsid w:val="00195662"/>
    <w:rsid w:val="00195F6E"/>
    <w:rsid w:val="001962AC"/>
    <w:rsid w:val="00197E56"/>
    <w:rsid w:val="001A0054"/>
    <w:rsid w:val="001A138F"/>
    <w:rsid w:val="001A14F4"/>
    <w:rsid w:val="001A19AF"/>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2536"/>
    <w:rsid w:val="001B27AD"/>
    <w:rsid w:val="001B3698"/>
    <w:rsid w:val="001B3C5C"/>
    <w:rsid w:val="001B449C"/>
    <w:rsid w:val="001B47B3"/>
    <w:rsid w:val="001B4E78"/>
    <w:rsid w:val="001B522E"/>
    <w:rsid w:val="001B5A4E"/>
    <w:rsid w:val="001B6521"/>
    <w:rsid w:val="001B6EFE"/>
    <w:rsid w:val="001C02EC"/>
    <w:rsid w:val="001C0D13"/>
    <w:rsid w:val="001C21AE"/>
    <w:rsid w:val="001C2264"/>
    <w:rsid w:val="001C26E5"/>
    <w:rsid w:val="001C285A"/>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8B4"/>
    <w:rsid w:val="001D4AA3"/>
    <w:rsid w:val="001D4F82"/>
    <w:rsid w:val="001D4FCB"/>
    <w:rsid w:val="001D55E8"/>
    <w:rsid w:val="001D5716"/>
    <w:rsid w:val="001D61F9"/>
    <w:rsid w:val="001D6F14"/>
    <w:rsid w:val="001D7279"/>
    <w:rsid w:val="001D73D9"/>
    <w:rsid w:val="001D7A1D"/>
    <w:rsid w:val="001D7C26"/>
    <w:rsid w:val="001E01E5"/>
    <w:rsid w:val="001E1048"/>
    <w:rsid w:val="001E1485"/>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F0129"/>
    <w:rsid w:val="001F01FC"/>
    <w:rsid w:val="001F0238"/>
    <w:rsid w:val="001F1F43"/>
    <w:rsid w:val="001F2A8A"/>
    <w:rsid w:val="001F429F"/>
    <w:rsid w:val="001F4B32"/>
    <w:rsid w:val="001F4BE7"/>
    <w:rsid w:val="001F5AC5"/>
    <w:rsid w:val="001F5B1C"/>
    <w:rsid w:val="001F6409"/>
    <w:rsid w:val="001F6EC4"/>
    <w:rsid w:val="001F6F43"/>
    <w:rsid w:val="001F7C05"/>
    <w:rsid w:val="001F7F0F"/>
    <w:rsid w:val="001F7FB1"/>
    <w:rsid w:val="00201538"/>
    <w:rsid w:val="002015C4"/>
    <w:rsid w:val="00201D37"/>
    <w:rsid w:val="00201EFA"/>
    <w:rsid w:val="00202781"/>
    <w:rsid w:val="002034BD"/>
    <w:rsid w:val="00204DE3"/>
    <w:rsid w:val="00204FDF"/>
    <w:rsid w:val="0020533C"/>
    <w:rsid w:val="00205684"/>
    <w:rsid w:val="002064B3"/>
    <w:rsid w:val="00206EF4"/>
    <w:rsid w:val="00210956"/>
    <w:rsid w:val="00211F64"/>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1795C"/>
    <w:rsid w:val="0022088C"/>
    <w:rsid w:val="00220940"/>
    <w:rsid w:val="00220B7B"/>
    <w:rsid w:val="00220EA0"/>
    <w:rsid w:val="00221482"/>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2B"/>
    <w:rsid w:val="0023279B"/>
    <w:rsid w:val="00232BCF"/>
    <w:rsid w:val="00233ECF"/>
    <w:rsid w:val="00233F58"/>
    <w:rsid w:val="00234622"/>
    <w:rsid w:val="0023487A"/>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3BFE"/>
    <w:rsid w:val="002647D3"/>
    <w:rsid w:val="002653BD"/>
    <w:rsid w:val="00265CEC"/>
    <w:rsid w:val="00265D9D"/>
    <w:rsid w:val="00265F1F"/>
    <w:rsid w:val="002660D2"/>
    <w:rsid w:val="0027008F"/>
    <w:rsid w:val="002702BD"/>
    <w:rsid w:val="00270404"/>
    <w:rsid w:val="00270723"/>
    <w:rsid w:val="00270CBB"/>
    <w:rsid w:val="0027176A"/>
    <w:rsid w:val="00271AD4"/>
    <w:rsid w:val="002724AC"/>
    <w:rsid w:val="00272629"/>
    <w:rsid w:val="002727E6"/>
    <w:rsid w:val="00272BE2"/>
    <w:rsid w:val="002740AF"/>
    <w:rsid w:val="002743A2"/>
    <w:rsid w:val="0027448C"/>
    <w:rsid w:val="002747B1"/>
    <w:rsid w:val="00274E55"/>
    <w:rsid w:val="00275106"/>
    <w:rsid w:val="002759EB"/>
    <w:rsid w:val="00275FC6"/>
    <w:rsid w:val="002766F9"/>
    <w:rsid w:val="00277316"/>
    <w:rsid w:val="00277DD9"/>
    <w:rsid w:val="0028019C"/>
    <w:rsid w:val="0028167B"/>
    <w:rsid w:val="00281A61"/>
    <w:rsid w:val="00281AA4"/>
    <w:rsid w:val="00282679"/>
    <w:rsid w:val="002843D9"/>
    <w:rsid w:val="002864B2"/>
    <w:rsid w:val="00286B88"/>
    <w:rsid w:val="00290904"/>
    <w:rsid w:val="00290C11"/>
    <w:rsid w:val="002910B6"/>
    <w:rsid w:val="00291CD6"/>
    <w:rsid w:val="00292081"/>
    <w:rsid w:val="00292588"/>
    <w:rsid w:val="002930AD"/>
    <w:rsid w:val="002930C5"/>
    <w:rsid w:val="002930F8"/>
    <w:rsid w:val="0029365B"/>
    <w:rsid w:val="0029397F"/>
    <w:rsid w:val="00293F4A"/>
    <w:rsid w:val="00294EE7"/>
    <w:rsid w:val="00296F09"/>
    <w:rsid w:val="00297165"/>
    <w:rsid w:val="00297453"/>
    <w:rsid w:val="002A0A30"/>
    <w:rsid w:val="002A0DD8"/>
    <w:rsid w:val="002A1156"/>
    <w:rsid w:val="002A1348"/>
    <w:rsid w:val="002A157A"/>
    <w:rsid w:val="002A16E7"/>
    <w:rsid w:val="002A2814"/>
    <w:rsid w:val="002A3240"/>
    <w:rsid w:val="002A3ABB"/>
    <w:rsid w:val="002A40A0"/>
    <w:rsid w:val="002A435D"/>
    <w:rsid w:val="002A462C"/>
    <w:rsid w:val="002A4F20"/>
    <w:rsid w:val="002A4FBB"/>
    <w:rsid w:val="002A5A7C"/>
    <w:rsid w:val="002A5E70"/>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D32"/>
    <w:rsid w:val="002C0512"/>
    <w:rsid w:val="002C12D5"/>
    <w:rsid w:val="002C135F"/>
    <w:rsid w:val="002C18C0"/>
    <w:rsid w:val="002C1C07"/>
    <w:rsid w:val="002C3662"/>
    <w:rsid w:val="002C3A41"/>
    <w:rsid w:val="002C451D"/>
    <w:rsid w:val="002C742B"/>
    <w:rsid w:val="002C79B8"/>
    <w:rsid w:val="002D0ADC"/>
    <w:rsid w:val="002D1F7F"/>
    <w:rsid w:val="002D2928"/>
    <w:rsid w:val="002D2D55"/>
    <w:rsid w:val="002D2E8E"/>
    <w:rsid w:val="002D30A0"/>
    <w:rsid w:val="002D334A"/>
    <w:rsid w:val="002D51F7"/>
    <w:rsid w:val="002D5962"/>
    <w:rsid w:val="002D5D07"/>
    <w:rsid w:val="002D5F50"/>
    <w:rsid w:val="002D7159"/>
    <w:rsid w:val="002D7957"/>
    <w:rsid w:val="002D79D3"/>
    <w:rsid w:val="002E0326"/>
    <w:rsid w:val="002E1112"/>
    <w:rsid w:val="002E1339"/>
    <w:rsid w:val="002E1819"/>
    <w:rsid w:val="002E1BB7"/>
    <w:rsid w:val="002E28FF"/>
    <w:rsid w:val="002E2B3C"/>
    <w:rsid w:val="002E2C96"/>
    <w:rsid w:val="002E3112"/>
    <w:rsid w:val="002E355C"/>
    <w:rsid w:val="002E3746"/>
    <w:rsid w:val="002E39FB"/>
    <w:rsid w:val="002E45A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EDF"/>
    <w:rsid w:val="002F3F8B"/>
    <w:rsid w:val="002F45BC"/>
    <w:rsid w:val="002F5860"/>
    <w:rsid w:val="002F59FA"/>
    <w:rsid w:val="002F5CE4"/>
    <w:rsid w:val="002F60DF"/>
    <w:rsid w:val="002F6259"/>
    <w:rsid w:val="002F6448"/>
    <w:rsid w:val="002F69BB"/>
    <w:rsid w:val="002F6E11"/>
    <w:rsid w:val="002F7564"/>
    <w:rsid w:val="002F7A42"/>
    <w:rsid w:val="00300D2C"/>
    <w:rsid w:val="003010C6"/>
    <w:rsid w:val="003014F9"/>
    <w:rsid w:val="0030219F"/>
    <w:rsid w:val="00303AF8"/>
    <w:rsid w:val="00304085"/>
    <w:rsid w:val="003044B2"/>
    <w:rsid w:val="00304BA5"/>
    <w:rsid w:val="003052CB"/>
    <w:rsid w:val="003056B1"/>
    <w:rsid w:val="00305F6C"/>
    <w:rsid w:val="00306577"/>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80"/>
    <w:rsid w:val="00330C3B"/>
    <w:rsid w:val="003312C1"/>
    <w:rsid w:val="0033134C"/>
    <w:rsid w:val="0033148E"/>
    <w:rsid w:val="00331A1A"/>
    <w:rsid w:val="00331D23"/>
    <w:rsid w:val="0033371A"/>
    <w:rsid w:val="0033392B"/>
    <w:rsid w:val="003347AD"/>
    <w:rsid w:val="00334840"/>
    <w:rsid w:val="00335939"/>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5AAC"/>
    <w:rsid w:val="003561CB"/>
    <w:rsid w:val="003564BD"/>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2A1D"/>
    <w:rsid w:val="00383658"/>
    <w:rsid w:val="00383839"/>
    <w:rsid w:val="0038391D"/>
    <w:rsid w:val="00383ACB"/>
    <w:rsid w:val="00384274"/>
    <w:rsid w:val="00385020"/>
    <w:rsid w:val="003852EA"/>
    <w:rsid w:val="0038692F"/>
    <w:rsid w:val="0038708D"/>
    <w:rsid w:val="0038754B"/>
    <w:rsid w:val="0038767F"/>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0A"/>
    <w:rsid w:val="003A10A9"/>
    <w:rsid w:val="003A1C98"/>
    <w:rsid w:val="003A1DFE"/>
    <w:rsid w:val="003A3FBF"/>
    <w:rsid w:val="003A4E64"/>
    <w:rsid w:val="003A52A9"/>
    <w:rsid w:val="003A546B"/>
    <w:rsid w:val="003A6DCE"/>
    <w:rsid w:val="003A71DD"/>
    <w:rsid w:val="003A73F9"/>
    <w:rsid w:val="003A79AE"/>
    <w:rsid w:val="003A7A3C"/>
    <w:rsid w:val="003A7F6E"/>
    <w:rsid w:val="003B08AC"/>
    <w:rsid w:val="003B0C64"/>
    <w:rsid w:val="003B211C"/>
    <w:rsid w:val="003B2660"/>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3F1"/>
    <w:rsid w:val="003C549A"/>
    <w:rsid w:val="003C5868"/>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4142"/>
    <w:rsid w:val="003D4F06"/>
    <w:rsid w:val="003D53DD"/>
    <w:rsid w:val="003D5A25"/>
    <w:rsid w:val="003D5BE3"/>
    <w:rsid w:val="003D63E5"/>
    <w:rsid w:val="003D6B0A"/>
    <w:rsid w:val="003D7948"/>
    <w:rsid w:val="003E05C7"/>
    <w:rsid w:val="003E1926"/>
    <w:rsid w:val="003E22CB"/>
    <w:rsid w:val="003E2C19"/>
    <w:rsid w:val="003E3AFA"/>
    <w:rsid w:val="003E4810"/>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400574"/>
    <w:rsid w:val="004005B5"/>
    <w:rsid w:val="0040268E"/>
    <w:rsid w:val="004027FA"/>
    <w:rsid w:val="00402A09"/>
    <w:rsid w:val="00402D6D"/>
    <w:rsid w:val="00402F3F"/>
    <w:rsid w:val="00402FAA"/>
    <w:rsid w:val="0040454A"/>
    <w:rsid w:val="00404552"/>
    <w:rsid w:val="00404E42"/>
    <w:rsid w:val="0040561A"/>
    <w:rsid w:val="004057A1"/>
    <w:rsid w:val="0040599D"/>
    <w:rsid w:val="00406028"/>
    <w:rsid w:val="0040615F"/>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7988"/>
    <w:rsid w:val="00420F39"/>
    <w:rsid w:val="004222D4"/>
    <w:rsid w:val="00422477"/>
    <w:rsid w:val="00422715"/>
    <w:rsid w:val="00423153"/>
    <w:rsid w:val="004234DA"/>
    <w:rsid w:val="004246A4"/>
    <w:rsid w:val="00424C87"/>
    <w:rsid w:val="00424E6C"/>
    <w:rsid w:val="004251B6"/>
    <w:rsid w:val="0042596D"/>
    <w:rsid w:val="0042598A"/>
    <w:rsid w:val="00426161"/>
    <w:rsid w:val="00427544"/>
    <w:rsid w:val="0043077C"/>
    <w:rsid w:val="00430DA8"/>
    <w:rsid w:val="0043163B"/>
    <w:rsid w:val="00431B40"/>
    <w:rsid w:val="004325CE"/>
    <w:rsid w:val="00432DE2"/>
    <w:rsid w:val="0043310A"/>
    <w:rsid w:val="0043364B"/>
    <w:rsid w:val="0043395D"/>
    <w:rsid w:val="00433CF2"/>
    <w:rsid w:val="00434575"/>
    <w:rsid w:val="00434879"/>
    <w:rsid w:val="00434C7F"/>
    <w:rsid w:val="0043508A"/>
    <w:rsid w:val="0043548E"/>
    <w:rsid w:val="00435CB4"/>
    <w:rsid w:val="004360B6"/>
    <w:rsid w:val="00436F57"/>
    <w:rsid w:val="004372F3"/>
    <w:rsid w:val="00440391"/>
    <w:rsid w:val="00440475"/>
    <w:rsid w:val="00441A1C"/>
    <w:rsid w:val="00441D14"/>
    <w:rsid w:val="0044223C"/>
    <w:rsid w:val="004429A8"/>
    <w:rsid w:val="00442CA8"/>
    <w:rsid w:val="00443475"/>
    <w:rsid w:val="004435D7"/>
    <w:rsid w:val="004438C4"/>
    <w:rsid w:val="00443B11"/>
    <w:rsid w:val="00443FDB"/>
    <w:rsid w:val="0044466E"/>
    <w:rsid w:val="00445D59"/>
    <w:rsid w:val="004460D0"/>
    <w:rsid w:val="00447744"/>
    <w:rsid w:val="00447789"/>
    <w:rsid w:val="004479AC"/>
    <w:rsid w:val="00447C55"/>
    <w:rsid w:val="00450388"/>
    <w:rsid w:val="00451515"/>
    <w:rsid w:val="00452171"/>
    <w:rsid w:val="004536A9"/>
    <w:rsid w:val="0045460F"/>
    <w:rsid w:val="00454B3A"/>
    <w:rsid w:val="00455213"/>
    <w:rsid w:val="00455350"/>
    <w:rsid w:val="00456EDA"/>
    <w:rsid w:val="00457A14"/>
    <w:rsid w:val="00460083"/>
    <w:rsid w:val="00460A6E"/>
    <w:rsid w:val="00462595"/>
    <w:rsid w:val="004631D8"/>
    <w:rsid w:val="004633DA"/>
    <w:rsid w:val="004639C1"/>
    <w:rsid w:val="00464935"/>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E84"/>
    <w:rsid w:val="004971EC"/>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AEE"/>
    <w:rsid w:val="004B0901"/>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14B9"/>
    <w:rsid w:val="004D220E"/>
    <w:rsid w:val="004D227C"/>
    <w:rsid w:val="004D251F"/>
    <w:rsid w:val="004D26CA"/>
    <w:rsid w:val="004D2AAD"/>
    <w:rsid w:val="004D44C8"/>
    <w:rsid w:val="004D4EEC"/>
    <w:rsid w:val="004D546C"/>
    <w:rsid w:val="004D5B01"/>
    <w:rsid w:val="004D5D80"/>
    <w:rsid w:val="004D5EF3"/>
    <w:rsid w:val="004D6483"/>
    <w:rsid w:val="004E0611"/>
    <w:rsid w:val="004E1108"/>
    <w:rsid w:val="004E2E1D"/>
    <w:rsid w:val="004E2FC6"/>
    <w:rsid w:val="004E3429"/>
    <w:rsid w:val="004E38AF"/>
    <w:rsid w:val="004E4332"/>
    <w:rsid w:val="004E49DF"/>
    <w:rsid w:val="004E54B5"/>
    <w:rsid w:val="004E5727"/>
    <w:rsid w:val="004E5A11"/>
    <w:rsid w:val="004E5FC3"/>
    <w:rsid w:val="004E6445"/>
    <w:rsid w:val="004E6C22"/>
    <w:rsid w:val="004E742F"/>
    <w:rsid w:val="004E7738"/>
    <w:rsid w:val="004F00D5"/>
    <w:rsid w:val="004F08E9"/>
    <w:rsid w:val="004F2186"/>
    <w:rsid w:val="004F2412"/>
    <w:rsid w:val="004F37EB"/>
    <w:rsid w:val="004F47A8"/>
    <w:rsid w:val="004F4C74"/>
    <w:rsid w:val="004F542F"/>
    <w:rsid w:val="004F73FB"/>
    <w:rsid w:val="004F768B"/>
    <w:rsid w:val="004F7BFF"/>
    <w:rsid w:val="005017C0"/>
    <w:rsid w:val="00502DA2"/>
    <w:rsid w:val="00502E1B"/>
    <w:rsid w:val="00502F43"/>
    <w:rsid w:val="005045D8"/>
    <w:rsid w:val="00504A63"/>
    <w:rsid w:val="00505143"/>
    <w:rsid w:val="005055E4"/>
    <w:rsid w:val="00506111"/>
    <w:rsid w:val="00506349"/>
    <w:rsid w:val="005071D8"/>
    <w:rsid w:val="00507CD8"/>
    <w:rsid w:val="00507ED8"/>
    <w:rsid w:val="0051056F"/>
    <w:rsid w:val="005107B7"/>
    <w:rsid w:val="00510DE0"/>
    <w:rsid w:val="00512195"/>
    <w:rsid w:val="00512E58"/>
    <w:rsid w:val="005134D5"/>
    <w:rsid w:val="005135F1"/>
    <w:rsid w:val="0051376A"/>
    <w:rsid w:val="00513A03"/>
    <w:rsid w:val="00514076"/>
    <w:rsid w:val="00514973"/>
    <w:rsid w:val="005154C2"/>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6F6"/>
    <w:rsid w:val="0053596E"/>
    <w:rsid w:val="00535997"/>
    <w:rsid w:val="00536915"/>
    <w:rsid w:val="00537422"/>
    <w:rsid w:val="005377CF"/>
    <w:rsid w:val="0054012D"/>
    <w:rsid w:val="005406A4"/>
    <w:rsid w:val="00540F26"/>
    <w:rsid w:val="005414CB"/>
    <w:rsid w:val="00541A1C"/>
    <w:rsid w:val="005424CA"/>
    <w:rsid w:val="005429CB"/>
    <w:rsid w:val="00542A86"/>
    <w:rsid w:val="00542CBE"/>
    <w:rsid w:val="005446F5"/>
    <w:rsid w:val="00544C69"/>
    <w:rsid w:val="00545A2E"/>
    <w:rsid w:val="005465AB"/>
    <w:rsid w:val="00546C2E"/>
    <w:rsid w:val="0054716E"/>
    <w:rsid w:val="0054754C"/>
    <w:rsid w:val="00547BC3"/>
    <w:rsid w:val="00547D0B"/>
    <w:rsid w:val="00550E43"/>
    <w:rsid w:val="00551ECF"/>
    <w:rsid w:val="0055235E"/>
    <w:rsid w:val="005529BF"/>
    <w:rsid w:val="0055374D"/>
    <w:rsid w:val="0055375E"/>
    <w:rsid w:val="00553A6B"/>
    <w:rsid w:val="00553FB2"/>
    <w:rsid w:val="00554CDC"/>
    <w:rsid w:val="005555B6"/>
    <w:rsid w:val="00555AEC"/>
    <w:rsid w:val="00555F0D"/>
    <w:rsid w:val="005560E0"/>
    <w:rsid w:val="0055647C"/>
    <w:rsid w:val="00556796"/>
    <w:rsid w:val="0055797E"/>
    <w:rsid w:val="00557B6A"/>
    <w:rsid w:val="00560F1C"/>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2C2"/>
    <w:rsid w:val="00572D72"/>
    <w:rsid w:val="0057305F"/>
    <w:rsid w:val="005743E7"/>
    <w:rsid w:val="00574A7B"/>
    <w:rsid w:val="00576B1B"/>
    <w:rsid w:val="00576BEF"/>
    <w:rsid w:val="00576C21"/>
    <w:rsid w:val="005774DB"/>
    <w:rsid w:val="00577656"/>
    <w:rsid w:val="00577849"/>
    <w:rsid w:val="00577F5C"/>
    <w:rsid w:val="005806E5"/>
    <w:rsid w:val="00582C78"/>
    <w:rsid w:val="00583151"/>
    <w:rsid w:val="00583CBF"/>
    <w:rsid w:val="00583FFA"/>
    <w:rsid w:val="005843B8"/>
    <w:rsid w:val="00584500"/>
    <w:rsid w:val="005861C3"/>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347"/>
    <w:rsid w:val="00594446"/>
    <w:rsid w:val="005945A4"/>
    <w:rsid w:val="0059475B"/>
    <w:rsid w:val="0059479C"/>
    <w:rsid w:val="00594C1D"/>
    <w:rsid w:val="0059570E"/>
    <w:rsid w:val="0059663D"/>
    <w:rsid w:val="00596BF0"/>
    <w:rsid w:val="005A0144"/>
    <w:rsid w:val="005A0DD9"/>
    <w:rsid w:val="005A1F9F"/>
    <w:rsid w:val="005A2186"/>
    <w:rsid w:val="005A4B84"/>
    <w:rsid w:val="005A523C"/>
    <w:rsid w:val="005A5D7B"/>
    <w:rsid w:val="005A7195"/>
    <w:rsid w:val="005A7E33"/>
    <w:rsid w:val="005B0786"/>
    <w:rsid w:val="005B12C5"/>
    <w:rsid w:val="005B1BAB"/>
    <w:rsid w:val="005B1DCF"/>
    <w:rsid w:val="005B23C8"/>
    <w:rsid w:val="005B331F"/>
    <w:rsid w:val="005B442E"/>
    <w:rsid w:val="005B6AFF"/>
    <w:rsid w:val="005B6C71"/>
    <w:rsid w:val="005B70A2"/>
    <w:rsid w:val="005B7AD1"/>
    <w:rsid w:val="005C027C"/>
    <w:rsid w:val="005C1FEE"/>
    <w:rsid w:val="005C21E7"/>
    <w:rsid w:val="005C267D"/>
    <w:rsid w:val="005C295E"/>
    <w:rsid w:val="005C2995"/>
    <w:rsid w:val="005C2E39"/>
    <w:rsid w:val="005C2F07"/>
    <w:rsid w:val="005C3141"/>
    <w:rsid w:val="005C5151"/>
    <w:rsid w:val="005C54BB"/>
    <w:rsid w:val="005C57AE"/>
    <w:rsid w:val="005C6109"/>
    <w:rsid w:val="005C6463"/>
    <w:rsid w:val="005C6980"/>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BA"/>
    <w:rsid w:val="005E0559"/>
    <w:rsid w:val="005E0668"/>
    <w:rsid w:val="005E0B7F"/>
    <w:rsid w:val="005E0DF3"/>
    <w:rsid w:val="005E1D28"/>
    <w:rsid w:val="005E2992"/>
    <w:rsid w:val="005E336C"/>
    <w:rsid w:val="005E3AB6"/>
    <w:rsid w:val="005E4AF2"/>
    <w:rsid w:val="005E63B2"/>
    <w:rsid w:val="005E654B"/>
    <w:rsid w:val="005E6947"/>
    <w:rsid w:val="005E6E3C"/>
    <w:rsid w:val="005E7155"/>
    <w:rsid w:val="005E7228"/>
    <w:rsid w:val="005E7646"/>
    <w:rsid w:val="005E7DA8"/>
    <w:rsid w:val="005F02F1"/>
    <w:rsid w:val="005F0962"/>
    <w:rsid w:val="005F09E6"/>
    <w:rsid w:val="005F0E0A"/>
    <w:rsid w:val="005F1C83"/>
    <w:rsid w:val="005F1E1A"/>
    <w:rsid w:val="005F28D3"/>
    <w:rsid w:val="005F2A5D"/>
    <w:rsid w:val="005F4830"/>
    <w:rsid w:val="005F4A88"/>
    <w:rsid w:val="005F50D7"/>
    <w:rsid w:val="005F54BC"/>
    <w:rsid w:val="005F56AF"/>
    <w:rsid w:val="00601150"/>
    <w:rsid w:val="00601329"/>
    <w:rsid w:val="006017E2"/>
    <w:rsid w:val="00604940"/>
    <w:rsid w:val="00604AE6"/>
    <w:rsid w:val="0060570D"/>
    <w:rsid w:val="0060628C"/>
    <w:rsid w:val="006064F4"/>
    <w:rsid w:val="00606759"/>
    <w:rsid w:val="006079D6"/>
    <w:rsid w:val="00611280"/>
    <w:rsid w:val="00612329"/>
    <w:rsid w:val="00612762"/>
    <w:rsid w:val="00612E97"/>
    <w:rsid w:val="0061357D"/>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71B3"/>
    <w:rsid w:val="0063015E"/>
    <w:rsid w:val="00630876"/>
    <w:rsid w:val="00631622"/>
    <w:rsid w:val="00631B28"/>
    <w:rsid w:val="00632E0E"/>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421F"/>
    <w:rsid w:val="006457A5"/>
    <w:rsid w:val="00646DD0"/>
    <w:rsid w:val="0064794B"/>
    <w:rsid w:val="00650174"/>
    <w:rsid w:val="006505CC"/>
    <w:rsid w:val="006509D6"/>
    <w:rsid w:val="0065218E"/>
    <w:rsid w:val="00652941"/>
    <w:rsid w:val="00653CF4"/>
    <w:rsid w:val="00654F04"/>
    <w:rsid w:val="00655403"/>
    <w:rsid w:val="00655596"/>
    <w:rsid w:val="0065631D"/>
    <w:rsid w:val="0065642B"/>
    <w:rsid w:val="006565A2"/>
    <w:rsid w:val="00656BBE"/>
    <w:rsid w:val="00656EB8"/>
    <w:rsid w:val="00657406"/>
    <w:rsid w:val="006578F2"/>
    <w:rsid w:val="00660118"/>
    <w:rsid w:val="00660136"/>
    <w:rsid w:val="0066224A"/>
    <w:rsid w:val="00662929"/>
    <w:rsid w:val="00662A81"/>
    <w:rsid w:val="00662DE7"/>
    <w:rsid w:val="00662E7F"/>
    <w:rsid w:val="0066328F"/>
    <w:rsid w:val="0066346B"/>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2554"/>
    <w:rsid w:val="0067335C"/>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AE1"/>
    <w:rsid w:val="00686102"/>
    <w:rsid w:val="0068633E"/>
    <w:rsid w:val="00686869"/>
    <w:rsid w:val="006868B0"/>
    <w:rsid w:val="00691932"/>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5F54"/>
    <w:rsid w:val="006A6BEF"/>
    <w:rsid w:val="006A71F6"/>
    <w:rsid w:val="006A7765"/>
    <w:rsid w:val="006A779A"/>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6680"/>
    <w:rsid w:val="006B6852"/>
    <w:rsid w:val="006C140F"/>
    <w:rsid w:val="006C1A39"/>
    <w:rsid w:val="006C2427"/>
    <w:rsid w:val="006C2BE2"/>
    <w:rsid w:val="006C2EF9"/>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4BD"/>
    <w:rsid w:val="006D5B86"/>
    <w:rsid w:val="006D6201"/>
    <w:rsid w:val="006D6E39"/>
    <w:rsid w:val="006D7EA2"/>
    <w:rsid w:val="006D7EEB"/>
    <w:rsid w:val="006D7F59"/>
    <w:rsid w:val="006E0836"/>
    <w:rsid w:val="006E1976"/>
    <w:rsid w:val="006E1BB0"/>
    <w:rsid w:val="006E25F7"/>
    <w:rsid w:val="006E358D"/>
    <w:rsid w:val="006E3C33"/>
    <w:rsid w:val="006E410B"/>
    <w:rsid w:val="006E4335"/>
    <w:rsid w:val="006E61FC"/>
    <w:rsid w:val="006E6389"/>
    <w:rsid w:val="006E68E3"/>
    <w:rsid w:val="006E6CFD"/>
    <w:rsid w:val="006E6E7C"/>
    <w:rsid w:val="006E79F3"/>
    <w:rsid w:val="006F0727"/>
    <w:rsid w:val="006F2C5A"/>
    <w:rsid w:val="006F3059"/>
    <w:rsid w:val="006F30F8"/>
    <w:rsid w:val="006F3599"/>
    <w:rsid w:val="006F3BF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B77"/>
    <w:rsid w:val="00700CBB"/>
    <w:rsid w:val="00700FF5"/>
    <w:rsid w:val="00701189"/>
    <w:rsid w:val="007017EB"/>
    <w:rsid w:val="0070224A"/>
    <w:rsid w:val="00703168"/>
    <w:rsid w:val="00703C28"/>
    <w:rsid w:val="0070431A"/>
    <w:rsid w:val="007047FD"/>
    <w:rsid w:val="0070528E"/>
    <w:rsid w:val="00705741"/>
    <w:rsid w:val="00710016"/>
    <w:rsid w:val="00710255"/>
    <w:rsid w:val="00710A2A"/>
    <w:rsid w:val="007123ED"/>
    <w:rsid w:val="0071255C"/>
    <w:rsid w:val="00712EE0"/>
    <w:rsid w:val="00713770"/>
    <w:rsid w:val="0071434B"/>
    <w:rsid w:val="007143E0"/>
    <w:rsid w:val="007156E1"/>
    <w:rsid w:val="00716124"/>
    <w:rsid w:val="007161A6"/>
    <w:rsid w:val="00716989"/>
    <w:rsid w:val="0071714C"/>
    <w:rsid w:val="00717401"/>
    <w:rsid w:val="00717925"/>
    <w:rsid w:val="00717BD1"/>
    <w:rsid w:val="00720E0F"/>
    <w:rsid w:val="00721D05"/>
    <w:rsid w:val="007220B8"/>
    <w:rsid w:val="007221C6"/>
    <w:rsid w:val="00722614"/>
    <w:rsid w:val="0072346E"/>
    <w:rsid w:val="007234E2"/>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930"/>
    <w:rsid w:val="00736B73"/>
    <w:rsid w:val="00736C06"/>
    <w:rsid w:val="00736DBE"/>
    <w:rsid w:val="00740052"/>
    <w:rsid w:val="007400E8"/>
    <w:rsid w:val="00740238"/>
    <w:rsid w:val="00740494"/>
    <w:rsid w:val="00740AFD"/>
    <w:rsid w:val="00741046"/>
    <w:rsid w:val="00741570"/>
    <w:rsid w:val="007416A3"/>
    <w:rsid w:val="00741DB9"/>
    <w:rsid w:val="00742EDD"/>
    <w:rsid w:val="0074315B"/>
    <w:rsid w:val="00743F63"/>
    <w:rsid w:val="00744BA4"/>
    <w:rsid w:val="00745354"/>
    <w:rsid w:val="007465F0"/>
    <w:rsid w:val="00746708"/>
    <w:rsid w:val="00747261"/>
    <w:rsid w:val="00747331"/>
    <w:rsid w:val="00747F64"/>
    <w:rsid w:val="00750D6F"/>
    <w:rsid w:val="00750F1A"/>
    <w:rsid w:val="00751099"/>
    <w:rsid w:val="00752248"/>
    <w:rsid w:val="007523B1"/>
    <w:rsid w:val="00752E1F"/>
    <w:rsid w:val="00753E3E"/>
    <w:rsid w:val="00754ECB"/>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FD1"/>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65A5"/>
    <w:rsid w:val="00797B98"/>
    <w:rsid w:val="007A059E"/>
    <w:rsid w:val="007A09B0"/>
    <w:rsid w:val="007A0DC6"/>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FA6"/>
    <w:rsid w:val="007B01E2"/>
    <w:rsid w:val="007B0311"/>
    <w:rsid w:val="007B0517"/>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4DF"/>
    <w:rsid w:val="007D382E"/>
    <w:rsid w:val="007D3BE7"/>
    <w:rsid w:val="007D3CE4"/>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8C5"/>
    <w:rsid w:val="007F2A53"/>
    <w:rsid w:val="007F2E0E"/>
    <w:rsid w:val="007F414D"/>
    <w:rsid w:val="007F4D6F"/>
    <w:rsid w:val="007F4DA5"/>
    <w:rsid w:val="007F502F"/>
    <w:rsid w:val="007F75A8"/>
    <w:rsid w:val="008011A7"/>
    <w:rsid w:val="008014D3"/>
    <w:rsid w:val="00802451"/>
    <w:rsid w:val="0080273A"/>
    <w:rsid w:val="00803682"/>
    <w:rsid w:val="00804212"/>
    <w:rsid w:val="00804442"/>
    <w:rsid w:val="00804B03"/>
    <w:rsid w:val="008059FF"/>
    <w:rsid w:val="00805A5B"/>
    <w:rsid w:val="00805CAE"/>
    <w:rsid w:val="008066FB"/>
    <w:rsid w:val="00806C71"/>
    <w:rsid w:val="00806D9B"/>
    <w:rsid w:val="008078B2"/>
    <w:rsid w:val="008079A9"/>
    <w:rsid w:val="008117CC"/>
    <w:rsid w:val="00811E51"/>
    <w:rsid w:val="00812866"/>
    <w:rsid w:val="008141B5"/>
    <w:rsid w:val="008149DF"/>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886"/>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0CC"/>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804"/>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25E1"/>
    <w:rsid w:val="00863151"/>
    <w:rsid w:val="008632C9"/>
    <w:rsid w:val="008635A5"/>
    <w:rsid w:val="00864429"/>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4AE"/>
    <w:rsid w:val="00877DA5"/>
    <w:rsid w:val="00880852"/>
    <w:rsid w:val="00881598"/>
    <w:rsid w:val="00881F95"/>
    <w:rsid w:val="00882929"/>
    <w:rsid w:val="008831C0"/>
    <w:rsid w:val="0088335C"/>
    <w:rsid w:val="00883602"/>
    <w:rsid w:val="008838AA"/>
    <w:rsid w:val="00883C9C"/>
    <w:rsid w:val="008851BF"/>
    <w:rsid w:val="0088574B"/>
    <w:rsid w:val="0088594E"/>
    <w:rsid w:val="0088649D"/>
    <w:rsid w:val="00886768"/>
    <w:rsid w:val="008876FD"/>
    <w:rsid w:val="00887A19"/>
    <w:rsid w:val="00890136"/>
    <w:rsid w:val="00890917"/>
    <w:rsid w:val="0089181D"/>
    <w:rsid w:val="0089193E"/>
    <w:rsid w:val="00891988"/>
    <w:rsid w:val="0089213C"/>
    <w:rsid w:val="0089272F"/>
    <w:rsid w:val="00892774"/>
    <w:rsid w:val="008929EC"/>
    <w:rsid w:val="00892AFC"/>
    <w:rsid w:val="0089336B"/>
    <w:rsid w:val="00893451"/>
    <w:rsid w:val="00893636"/>
    <w:rsid w:val="00895D8A"/>
    <w:rsid w:val="008978A4"/>
    <w:rsid w:val="008A040A"/>
    <w:rsid w:val="008A06A4"/>
    <w:rsid w:val="008A1390"/>
    <w:rsid w:val="008A1FD4"/>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73A"/>
    <w:rsid w:val="008C4836"/>
    <w:rsid w:val="008C48E7"/>
    <w:rsid w:val="008C5298"/>
    <w:rsid w:val="008C5DDA"/>
    <w:rsid w:val="008C5E44"/>
    <w:rsid w:val="008C6296"/>
    <w:rsid w:val="008C69C0"/>
    <w:rsid w:val="008C737C"/>
    <w:rsid w:val="008C7D57"/>
    <w:rsid w:val="008D112A"/>
    <w:rsid w:val="008D12C0"/>
    <w:rsid w:val="008D1526"/>
    <w:rsid w:val="008D15E0"/>
    <w:rsid w:val="008D2354"/>
    <w:rsid w:val="008D287C"/>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FBA"/>
    <w:rsid w:val="008E5500"/>
    <w:rsid w:val="008E5682"/>
    <w:rsid w:val="008E628A"/>
    <w:rsid w:val="008E7111"/>
    <w:rsid w:val="008F05DF"/>
    <w:rsid w:val="008F0748"/>
    <w:rsid w:val="008F0CD9"/>
    <w:rsid w:val="008F1368"/>
    <w:rsid w:val="008F16AC"/>
    <w:rsid w:val="008F1EC6"/>
    <w:rsid w:val="008F2E51"/>
    <w:rsid w:val="008F35D8"/>
    <w:rsid w:val="008F3609"/>
    <w:rsid w:val="008F3E39"/>
    <w:rsid w:val="008F424E"/>
    <w:rsid w:val="008F437C"/>
    <w:rsid w:val="008F4D68"/>
    <w:rsid w:val="008F4E04"/>
    <w:rsid w:val="008F4F7D"/>
    <w:rsid w:val="008F5255"/>
    <w:rsid w:val="008F5667"/>
    <w:rsid w:val="008F5901"/>
    <w:rsid w:val="008F5EEB"/>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129"/>
    <w:rsid w:val="00911151"/>
    <w:rsid w:val="00911D17"/>
    <w:rsid w:val="00911E3E"/>
    <w:rsid w:val="009123D8"/>
    <w:rsid w:val="00912424"/>
    <w:rsid w:val="009129C6"/>
    <w:rsid w:val="00912DF0"/>
    <w:rsid w:val="009132C3"/>
    <w:rsid w:val="00913850"/>
    <w:rsid w:val="00913B12"/>
    <w:rsid w:val="00913E2D"/>
    <w:rsid w:val="0091420B"/>
    <w:rsid w:val="00914B51"/>
    <w:rsid w:val="00914C1D"/>
    <w:rsid w:val="00914EEA"/>
    <w:rsid w:val="0091524A"/>
    <w:rsid w:val="0091603B"/>
    <w:rsid w:val="009164CA"/>
    <w:rsid w:val="00916A02"/>
    <w:rsid w:val="00916B23"/>
    <w:rsid w:val="00917A4C"/>
    <w:rsid w:val="00917A67"/>
    <w:rsid w:val="00920678"/>
    <w:rsid w:val="00921330"/>
    <w:rsid w:val="00922191"/>
    <w:rsid w:val="0092226E"/>
    <w:rsid w:val="00922BAC"/>
    <w:rsid w:val="00923009"/>
    <w:rsid w:val="00923640"/>
    <w:rsid w:val="00923E89"/>
    <w:rsid w:val="009246E5"/>
    <w:rsid w:val="00926554"/>
    <w:rsid w:val="00926DDC"/>
    <w:rsid w:val="00927525"/>
    <w:rsid w:val="00927577"/>
    <w:rsid w:val="00927999"/>
    <w:rsid w:val="00927AFB"/>
    <w:rsid w:val="00927BD5"/>
    <w:rsid w:val="0093070E"/>
    <w:rsid w:val="00931194"/>
    <w:rsid w:val="0093124D"/>
    <w:rsid w:val="009314FE"/>
    <w:rsid w:val="0093163D"/>
    <w:rsid w:val="009317DB"/>
    <w:rsid w:val="009332D9"/>
    <w:rsid w:val="00933F8F"/>
    <w:rsid w:val="00934200"/>
    <w:rsid w:val="0093427C"/>
    <w:rsid w:val="009348FC"/>
    <w:rsid w:val="0093517B"/>
    <w:rsid w:val="00935943"/>
    <w:rsid w:val="00936631"/>
    <w:rsid w:val="00936BBC"/>
    <w:rsid w:val="00936C1A"/>
    <w:rsid w:val="00936EED"/>
    <w:rsid w:val="00937DB0"/>
    <w:rsid w:val="00937F6C"/>
    <w:rsid w:val="009401B8"/>
    <w:rsid w:val="009404E8"/>
    <w:rsid w:val="0094077F"/>
    <w:rsid w:val="00940C0E"/>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4B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B82"/>
    <w:rsid w:val="00961CA2"/>
    <w:rsid w:val="00961DB2"/>
    <w:rsid w:val="009621DF"/>
    <w:rsid w:val="00962209"/>
    <w:rsid w:val="009626F1"/>
    <w:rsid w:val="00962A1E"/>
    <w:rsid w:val="00962B7C"/>
    <w:rsid w:val="009655D7"/>
    <w:rsid w:val="00965D0D"/>
    <w:rsid w:val="00965E02"/>
    <w:rsid w:val="00966451"/>
    <w:rsid w:val="009664D0"/>
    <w:rsid w:val="00967345"/>
    <w:rsid w:val="0096752B"/>
    <w:rsid w:val="00967B92"/>
    <w:rsid w:val="00967D92"/>
    <w:rsid w:val="00970496"/>
    <w:rsid w:val="00970897"/>
    <w:rsid w:val="00970E84"/>
    <w:rsid w:val="00970EA0"/>
    <w:rsid w:val="009722B7"/>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EE5"/>
    <w:rsid w:val="0098313A"/>
    <w:rsid w:val="009840D9"/>
    <w:rsid w:val="0098434B"/>
    <w:rsid w:val="009846DA"/>
    <w:rsid w:val="00984CFE"/>
    <w:rsid w:val="00985DC3"/>
    <w:rsid w:val="009861A9"/>
    <w:rsid w:val="0098667C"/>
    <w:rsid w:val="00986F93"/>
    <w:rsid w:val="00987B0D"/>
    <w:rsid w:val="00990AF2"/>
    <w:rsid w:val="00990BC0"/>
    <w:rsid w:val="00990E33"/>
    <w:rsid w:val="00990FB1"/>
    <w:rsid w:val="00991261"/>
    <w:rsid w:val="0099157D"/>
    <w:rsid w:val="009928CB"/>
    <w:rsid w:val="00993500"/>
    <w:rsid w:val="009938C8"/>
    <w:rsid w:val="009941A8"/>
    <w:rsid w:val="0099621E"/>
    <w:rsid w:val="009979DE"/>
    <w:rsid w:val="00997A76"/>
    <w:rsid w:val="00997C8D"/>
    <w:rsid w:val="00997CE9"/>
    <w:rsid w:val="00997D5B"/>
    <w:rsid w:val="009A0245"/>
    <w:rsid w:val="009A0628"/>
    <w:rsid w:val="009A1C6B"/>
    <w:rsid w:val="009A274E"/>
    <w:rsid w:val="009A30EF"/>
    <w:rsid w:val="009A3CAE"/>
    <w:rsid w:val="009A415B"/>
    <w:rsid w:val="009A5A47"/>
    <w:rsid w:val="009A729F"/>
    <w:rsid w:val="009A7391"/>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C9E"/>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D89"/>
    <w:rsid w:val="009E2D79"/>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A50"/>
    <w:rsid w:val="009F5E8B"/>
    <w:rsid w:val="009F65C8"/>
    <w:rsid w:val="009F68BC"/>
    <w:rsid w:val="009F6BD2"/>
    <w:rsid w:val="009F6E60"/>
    <w:rsid w:val="009F6F9F"/>
    <w:rsid w:val="00A00E64"/>
    <w:rsid w:val="00A01E11"/>
    <w:rsid w:val="00A0253F"/>
    <w:rsid w:val="00A02787"/>
    <w:rsid w:val="00A033DA"/>
    <w:rsid w:val="00A04476"/>
    <w:rsid w:val="00A05730"/>
    <w:rsid w:val="00A059CF"/>
    <w:rsid w:val="00A05F1D"/>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120A"/>
    <w:rsid w:val="00A315E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7C1"/>
    <w:rsid w:val="00A3689D"/>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4E2"/>
    <w:rsid w:val="00A47054"/>
    <w:rsid w:val="00A506A9"/>
    <w:rsid w:val="00A50948"/>
    <w:rsid w:val="00A50A91"/>
    <w:rsid w:val="00A51621"/>
    <w:rsid w:val="00A51681"/>
    <w:rsid w:val="00A525E0"/>
    <w:rsid w:val="00A52DF0"/>
    <w:rsid w:val="00A535FE"/>
    <w:rsid w:val="00A53691"/>
    <w:rsid w:val="00A550CD"/>
    <w:rsid w:val="00A554DC"/>
    <w:rsid w:val="00A55945"/>
    <w:rsid w:val="00A56129"/>
    <w:rsid w:val="00A56AE1"/>
    <w:rsid w:val="00A57335"/>
    <w:rsid w:val="00A57C21"/>
    <w:rsid w:val="00A57CBA"/>
    <w:rsid w:val="00A57EAE"/>
    <w:rsid w:val="00A60552"/>
    <w:rsid w:val="00A6216D"/>
    <w:rsid w:val="00A62F19"/>
    <w:rsid w:val="00A6338B"/>
    <w:rsid w:val="00A63567"/>
    <w:rsid w:val="00A635DE"/>
    <w:rsid w:val="00A63958"/>
    <w:rsid w:val="00A640E4"/>
    <w:rsid w:val="00A6429F"/>
    <w:rsid w:val="00A651C5"/>
    <w:rsid w:val="00A65C19"/>
    <w:rsid w:val="00A65D16"/>
    <w:rsid w:val="00A66E61"/>
    <w:rsid w:val="00A6702C"/>
    <w:rsid w:val="00A67228"/>
    <w:rsid w:val="00A71567"/>
    <w:rsid w:val="00A71A19"/>
    <w:rsid w:val="00A72439"/>
    <w:rsid w:val="00A72DEC"/>
    <w:rsid w:val="00A72FE9"/>
    <w:rsid w:val="00A7350D"/>
    <w:rsid w:val="00A75489"/>
    <w:rsid w:val="00A75EE0"/>
    <w:rsid w:val="00A76DA1"/>
    <w:rsid w:val="00A770A2"/>
    <w:rsid w:val="00A77A85"/>
    <w:rsid w:val="00A81140"/>
    <w:rsid w:val="00A81414"/>
    <w:rsid w:val="00A81A4A"/>
    <w:rsid w:val="00A829D9"/>
    <w:rsid w:val="00A82AE7"/>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773"/>
    <w:rsid w:val="00A8775B"/>
    <w:rsid w:val="00A903D4"/>
    <w:rsid w:val="00A905D7"/>
    <w:rsid w:val="00A90A3C"/>
    <w:rsid w:val="00A90B2C"/>
    <w:rsid w:val="00A91552"/>
    <w:rsid w:val="00A91766"/>
    <w:rsid w:val="00A91863"/>
    <w:rsid w:val="00A9247A"/>
    <w:rsid w:val="00A92E17"/>
    <w:rsid w:val="00A931CE"/>
    <w:rsid w:val="00A9392A"/>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D26"/>
    <w:rsid w:val="00AC0987"/>
    <w:rsid w:val="00AC0B68"/>
    <w:rsid w:val="00AC0C4F"/>
    <w:rsid w:val="00AC1913"/>
    <w:rsid w:val="00AC1F74"/>
    <w:rsid w:val="00AC2260"/>
    <w:rsid w:val="00AC2F9C"/>
    <w:rsid w:val="00AC3EFF"/>
    <w:rsid w:val="00AC45BA"/>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F9"/>
    <w:rsid w:val="00AD1F3A"/>
    <w:rsid w:val="00AD1F41"/>
    <w:rsid w:val="00AD2090"/>
    <w:rsid w:val="00AD28BC"/>
    <w:rsid w:val="00AD2950"/>
    <w:rsid w:val="00AD2F55"/>
    <w:rsid w:val="00AD370C"/>
    <w:rsid w:val="00AD43BD"/>
    <w:rsid w:val="00AD48BB"/>
    <w:rsid w:val="00AD5AF1"/>
    <w:rsid w:val="00AD5D3A"/>
    <w:rsid w:val="00AD5D99"/>
    <w:rsid w:val="00AD6316"/>
    <w:rsid w:val="00AD65CD"/>
    <w:rsid w:val="00AD66B5"/>
    <w:rsid w:val="00AD743B"/>
    <w:rsid w:val="00AE0492"/>
    <w:rsid w:val="00AE07B5"/>
    <w:rsid w:val="00AE18D5"/>
    <w:rsid w:val="00AE1BB6"/>
    <w:rsid w:val="00AE281B"/>
    <w:rsid w:val="00AE2FE6"/>
    <w:rsid w:val="00AE3DC4"/>
    <w:rsid w:val="00AE4585"/>
    <w:rsid w:val="00AE45DB"/>
    <w:rsid w:val="00AE4B07"/>
    <w:rsid w:val="00AE6EA9"/>
    <w:rsid w:val="00AE6F5F"/>
    <w:rsid w:val="00AE7BBA"/>
    <w:rsid w:val="00AE7F1F"/>
    <w:rsid w:val="00AF0034"/>
    <w:rsid w:val="00AF0113"/>
    <w:rsid w:val="00AF1159"/>
    <w:rsid w:val="00AF156F"/>
    <w:rsid w:val="00AF1B03"/>
    <w:rsid w:val="00AF2575"/>
    <w:rsid w:val="00AF320B"/>
    <w:rsid w:val="00AF4A20"/>
    <w:rsid w:val="00AF5032"/>
    <w:rsid w:val="00AF55CE"/>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0F25"/>
    <w:rsid w:val="00B11130"/>
    <w:rsid w:val="00B1168D"/>
    <w:rsid w:val="00B117F2"/>
    <w:rsid w:val="00B11DDC"/>
    <w:rsid w:val="00B11F86"/>
    <w:rsid w:val="00B122CA"/>
    <w:rsid w:val="00B12535"/>
    <w:rsid w:val="00B1312B"/>
    <w:rsid w:val="00B13AD8"/>
    <w:rsid w:val="00B143DB"/>
    <w:rsid w:val="00B1458C"/>
    <w:rsid w:val="00B14AC4"/>
    <w:rsid w:val="00B1579E"/>
    <w:rsid w:val="00B15F43"/>
    <w:rsid w:val="00B162E4"/>
    <w:rsid w:val="00B17371"/>
    <w:rsid w:val="00B1748C"/>
    <w:rsid w:val="00B174FB"/>
    <w:rsid w:val="00B17BDF"/>
    <w:rsid w:val="00B20602"/>
    <w:rsid w:val="00B20BC5"/>
    <w:rsid w:val="00B221E9"/>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EC7"/>
    <w:rsid w:val="00B34C7B"/>
    <w:rsid w:val="00B35AE6"/>
    <w:rsid w:val="00B36189"/>
    <w:rsid w:val="00B36708"/>
    <w:rsid w:val="00B36DCE"/>
    <w:rsid w:val="00B403B0"/>
    <w:rsid w:val="00B40B8E"/>
    <w:rsid w:val="00B40B99"/>
    <w:rsid w:val="00B41D98"/>
    <w:rsid w:val="00B422AF"/>
    <w:rsid w:val="00B424CE"/>
    <w:rsid w:val="00B4296F"/>
    <w:rsid w:val="00B43884"/>
    <w:rsid w:val="00B444BC"/>
    <w:rsid w:val="00B45204"/>
    <w:rsid w:val="00B4520E"/>
    <w:rsid w:val="00B4556B"/>
    <w:rsid w:val="00B45795"/>
    <w:rsid w:val="00B45B35"/>
    <w:rsid w:val="00B46087"/>
    <w:rsid w:val="00B468C5"/>
    <w:rsid w:val="00B479AE"/>
    <w:rsid w:val="00B47F2A"/>
    <w:rsid w:val="00B47FE5"/>
    <w:rsid w:val="00B512E2"/>
    <w:rsid w:val="00B5182D"/>
    <w:rsid w:val="00B51B64"/>
    <w:rsid w:val="00B51F55"/>
    <w:rsid w:val="00B52542"/>
    <w:rsid w:val="00B52646"/>
    <w:rsid w:val="00B5283C"/>
    <w:rsid w:val="00B52E43"/>
    <w:rsid w:val="00B52F35"/>
    <w:rsid w:val="00B5306D"/>
    <w:rsid w:val="00B539F4"/>
    <w:rsid w:val="00B53D51"/>
    <w:rsid w:val="00B53DDD"/>
    <w:rsid w:val="00B53F59"/>
    <w:rsid w:val="00B54512"/>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136F"/>
    <w:rsid w:val="00B72EFD"/>
    <w:rsid w:val="00B7314B"/>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3A8D"/>
    <w:rsid w:val="00B8484A"/>
    <w:rsid w:val="00B849A7"/>
    <w:rsid w:val="00B8508B"/>
    <w:rsid w:val="00B8513C"/>
    <w:rsid w:val="00B85167"/>
    <w:rsid w:val="00B855F3"/>
    <w:rsid w:val="00B85A5E"/>
    <w:rsid w:val="00B86264"/>
    <w:rsid w:val="00B86DA3"/>
    <w:rsid w:val="00B873D0"/>
    <w:rsid w:val="00B87819"/>
    <w:rsid w:val="00B902E8"/>
    <w:rsid w:val="00B905B9"/>
    <w:rsid w:val="00B90BE6"/>
    <w:rsid w:val="00B90BF5"/>
    <w:rsid w:val="00B91454"/>
    <w:rsid w:val="00B917EF"/>
    <w:rsid w:val="00B91B9B"/>
    <w:rsid w:val="00B92710"/>
    <w:rsid w:val="00B931AC"/>
    <w:rsid w:val="00B93576"/>
    <w:rsid w:val="00B93790"/>
    <w:rsid w:val="00B93C07"/>
    <w:rsid w:val="00B94045"/>
    <w:rsid w:val="00B94C04"/>
    <w:rsid w:val="00B94EB1"/>
    <w:rsid w:val="00B95FBB"/>
    <w:rsid w:val="00B9650D"/>
    <w:rsid w:val="00B966F1"/>
    <w:rsid w:val="00B97192"/>
    <w:rsid w:val="00B97A0D"/>
    <w:rsid w:val="00BA11A9"/>
    <w:rsid w:val="00BA1C82"/>
    <w:rsid w:val="00BA2445"/>
    <w:rsid w:val="00BA2548"/>
    <w:rsid w:val="00BA2582"/>
    <w:rsid w:val="00BA2714"/>
    <w:rsid w:val="00BA35C1"/>
    <w:rsid w:val="00BA496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0D28"/>
    <w:rsid w:val="00BC1BB3"/>
    <w:rsid w:val="00BC224A"/>
    <w:rsid w:val="00BC22E3"/>
    <w:rsid w:val="00BC2A6E"/>
    <w:rsid w:val="00BC3A8A"/>
    <w:rsid w:val="00BC3F7E"/>
    <w:rsid w:val="00BC45B2"/>
    <w:rsid w:val="00BC4729"/>
    <w:rsid w:val="00BC54C6"/>
    <w:rsid w:val="00BC5979"/>
    <w:rsid w:val="00BC6735"/>
    <w:rsid w:val="00BD0542"/>
    <w:rsid w:val="00BD05CA"/>
    <w:rsid w:val="00BD0F19"/>
    <w:rsid w:val="00BD1E82"/>
    <w:rsid w:val="00BD2733"/>
    <w:rsid w:val="00BD2AE7"/>
    <w:rsid w:val="00BD3D97"/>
    <w:rsid w:val="00BD44FE"/>
    <w:rsid w:val="00BD4B33"/>
    <w:rsid w:val="00BD4F5C"/>
    <w:rsid w:val="00BD5937"/>
    <w:rsid w:val="00BD5D75"/>
    <w:rsid w:val="00BD6296"/>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6F89"/>
    <w:rsid w:val="00C07318"/>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20432"/>
    <w:rsid w:val="00C2054E"/>
    <w:rsid w:val="00C2059F"/>
    <w:rsid w:val="00C20FE9"/>
    <w:rsid w:val="00C22D67"/>
    <w:rsid w:val="00C2339E"/>
    <w:rsid w:val="00C23560"/>
    <w:rsid w:val="00C24971"/>
    <w:rsid w:val="00C25439"/>
    <w:rsid w:val="00C266A8"/>
    <w:rsid w:val="00C26DD8"/>
    <w:rsid w:val="00C27064"/>
    <w:rsid w:val="00C2731F"/>
    <w:rsid w:val="00C30DCA"/>
    <w:rsid w:val="00C32263"/>
    <w:rsid w:val="00C326E8"/>
    <w:rsid w:val="00C3378D"/>
    <w:rsid w:val="00C34458"/>
    <w:rsid w:val="00C34D8B"/>
    <w:rsid w:val="00C34EC6"/>
    <w:rsid w:val="00C350D4"/>
    <w:rsid w:val="00C355C2"/>
    <w:rsid w:val="00C36ABA"/>
    <w:rsid w:val="00C37D77"/>
    <w:rsid w:val="00C40542"/>
    <w:rsid w:val="00C40603"/>
    <w:rsid w:val="00C40977"/>
    <w:rsid w:val="00C4098D"/>
    <w:rsid w:val="00C40A03"/>
    <w:rsid w:val="00C416A1"/>
    <w:rsid w:val="00C41B10"/>
    <w:rsid w:val="00C41F05"/>
    <w:rsid w:val="00C421C2"/>
    <w:rsid w:val="00C423FC"/>
    <w:rsid w:val="00C43937"/>
    <w:rsid w:val="00C43D02"/>
    <w:rsid w:val="00C441CD"/>
    <w:rsid w:val="00C45C4C"/>
    <w:rsid w:val="00C4700C"/>
    <w:rsid w:val="00C507F4"/>
    <w:rsid w:val="00C51BDD"/>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7EF"/>
    <w:rsid w:val="00C66C21"/>
    <w:rsid w:val="00C673CF"/>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7DD"/>
    <w:rsid w:val="00C80F8C"/>
    <w:rsid w:val="00C81284"/>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ACC"/>
    <w:rsid w:val="00CA0E4C"/>
    <w:rsid w:val="00CA0FFF"/>
    <w:rsid w:val="00CA1AF4"/>
    <w:rsid w:val="00CA217B"/>
    <w:rsid w:val="00CA2995"/>
    <w:rsid w:val="00CA2D89"/>
    <w:rsid w:val="00CA40D9"/>
    <w:rsid w:val="00CA4FFF"/>
    <w:rsid w:val="00CA538C"/>
    <w:rsid w:val="00CA574E"/>
    <w:rsid w:val="00CA5C7C"/>
    <w:rsid w:val="00CA5F76"/>
    <w:rsid w:val="00CA6B3E"/>
    <w:rsid w:val="00CA7AC5"/>
    <w:rsid w:val="00CA7F00"/>
    <w:rsid w:val="00CB05C2"/>
    <w:rsid w:val="00CB0700"/>
    <w:rsid w:val="00CB14A3"/>
    <w:rsid w:val="00CB1932"/>
    <w:rsid w:val="00CB22AE"/>
    <w:rsid w:val="00CB3007"/>
    <w:rsid w:val="00CB314D"/>
    <w:rsid w:val="00CB38EF"/>
    <w:rsid w:val="00CB4447"/>
    <w:rsid w:val="00CB51FB"/>
    <w:rsid w:val="00CB5833"/>
    <w:rsid w:val="00CB6118"/>
    <w:rsid w:val="00CB6556"/>
    <w:rsid w:val="00CB75B4"/>
    <w:rsid w:val="00CB7A9F"/>
    <w:rsid w:val="00CB7BD0"/>
    <w:rsid w:val="00CB7F5E"/>
    <w:rsid w:val="00CB7F8B"/>
    <w:rsid w:val="00CC099B"/>
    <w:rsid w:val="00CC0C98"/>
    <w:rsid w:val="00CC1351"/>
    <w:rsid w:val="00CC2167"/>
    <w:rsid w:val="00CC2ADC"/>
    <w:rsid w:val="00CC3E12"/>
    <w:rsid w:val="00CC4AB6"/>
    <w:rsid w:val="00CC4D5D"/>
    <w:rsid w:val="00CC5104"/>
    <w:rsid w:val="00CC52FF"/>
    <w:rsid w:val="00CC53DC"/>
    <w:rsid w:val="00CC56D5"/>
    <w:rsid w:val="00CC5913"/>
    <w:rsid w:val="00CC5CB4"/>
    <w:rsid w:val="00CC5E19"/>
    <w:rsid w:val="00CC608A"/>
    <w:rsid w:val="00CC7872"/>
    <w:rsid w:val="00CC7BDB"/>
    <w:rsid w:val="00CC7ECC"/>
    <w:rsid w:val="00CD0754"/>
    <w:rsid w:val="00CD22CF"/>
    <w:rsid w:val="00CD2DE8"/>
    <w:rsid w:val="00CD39AB"/>
    <w:rsid w:val="00CD3AEA"/>
    <w:rsid w:val="00CD3DDA"/>
    <w:rsid w:val="00CD4055"/>
    <w:rsid w:val="00CD464D"/>
    <w:rsid w:val="00CD4BF1"/>
    <w:rsid w:val="00CD522C"/>
    <w:rsid w:val="00CD53BE"/>
    <w:rsid w:val="00CD5B94"/>
    <w:rsid w:val="00CD5C5E"/>
    <w:rsid w:val="00CD5EA2"/>
    <w:rsid w:val="00CD5F74"/>
    <w:rsid w:val="00CD6F5D"/>
    <w:rsid w:val="00CD6FCD"/>
    <w:rsid w:val="00CE017F"/>
    <w:rsid w:val="00CE094D"/>
    <w:rsid w:val="00CE0EA7"/>
    <w:rsid w:val="00CE0F74"/>
    <w:rsid w:val="00CE100B"/>
    <w:rsid w:val="00CE128B"/>
    <w:rsid w:val="00CE14A0"/>
    <w:rsid w:val="00CE1C3C"/>
    <w:rsid w:val="00CE2884"/>
    <w:rsid w:val="00CE343F"/>
    <w:rsid w:val="00CE37E4"/>
    <w:rsid w:val="00CE3CAA"/>
    <w:rsid w:val="00CE495A"/>
    <w:rsid w:val="00CE52AC"/>
    <w:rsid w:val="00CE577F"/>
    <w:rsid w:val="00CE5CFC"/>
    <w:rsid w:val="00CE7163"/>
    <w:rsid w:val="00CE720B"/>
    <w:rsid w:val="00CE7A2C"/>
    <w:rsid w:val="00CE7C6E"/>
    <w:rsid w:val="00CF04C8"/>
    <w:rsid w:val="00CF05A0"/>
    <w:rsid w:val="00CF08B0"/>
    <w:rsid w:val="00CF0C23"/>
    <w:rsid w:val="00CF0DAD"/>
    <w:rsid w:val="00CF175F"/>
    <w:rsid w:val="00CF1933"/>
    <w:rsid w:val="00CF19BD"/>
    <w:rsid w:val="00CF1D8A"/>
    <w:rsid w:val="00CF212D"/>
    <w:rsid w:val="00CF2131"/>
    <w:rsid w:val="00CF23B8"/>
    <w:rsid w:val="00CF268C"/>
    <w:rsid w:val="00CF26F9"/>
    <w:rsid w:val="00CF30B2"/>
    <w:rsid w:val="00CF3BA6"/>
    <w:rsid w:val="00CF3C1A"/>
    <w:rsid w:val="00CF48DF"/>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3D15"/>
    <w:rsid w:val="00D1422D"/>
    <w:rsid w:val="00D144AE"/>
    <w:rsid w:val="00D14572"/>
    <w:rsid w:val="00D148A0"/>
    <w:rsid w:val="00D14A1A"/>
    <w:rsid w:val="00D159D4"/>
    <w:rsid w:val="00D15E8B"/>
    <w:rsid w:val="00D16391"/>
    <w:rsid w:val="00D16559"/>
    <w:rsid w:val="00D16CAB"/>
    <w:rsid w:val="00D20212"/>
    <w:rsid w:val="00D205A3"/>
    <w:rsid w:val="00D20A11"/>
    <w:rsid w:val="00D212DF"/>
    <w:rsid w:val="00D21D91"/>
    <w:rsid w:val="00D22638"/>
    <w:rsid w:val="00D23C5B"/>
    <w:rsid w:val="00D2486D"/>
    <w:rsid w:val="00D24B37"/>
    <w:rsid w:val="00D253F8"/>
    <w:rsid w:val="00D255A8"/>
    <w:rsid w:val="00D25733"/>
    <w:rsid w:val="00D25BEE"/>
    <w:rsid w:val="00D25D8E"/>
    <w:rsid w:val="00D26144"/>
    <w:rsid w:val="00D26D7A"/>
    <w:rsid w:val="00D300C4"/>
    <w:rsid w:val="00D30461"/>
    <w:rsid w:val="00D30561"/>
    <w:rsid w:val="00D30DB1"/>
    <w:rsid w:val="00D31BB0"/>
    <w:rsid w:val="00D31DB2"/>
    <w:rsid w:val="00D33A00"/>
    <w:rsid w:val="00D34200"/>
    <w:rsid w:val="00D34690"/>
    <w:rsid w:val="00D348AC"/>
    <w:rsid w:val="00D34FEF"/>
    <w:rsid w:val="00D36C25"/>
    <w:rsid w:val="00D36CAC"/>
    <w:rsid w:val="00D371D0"/>
    <w:rsid w:val="00D375BF"/>
    <w:rsid w:val="00D37DF9"/>
    <w:rsid w:val="00D422A1"/>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1ECB"/>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4204"/>
    <w:rsid w:val="00D642C4"/>
    <w:rsid w:val="00D6540E"/>
    <w:rsid w:val="00D65AEB"/>
    <w:rsid w:val="00D66DEF"/>
    <w:rsid w:val="00D67464"/>
    <w:rsid w:val="00D67B93"/>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FCC"/>
    <w:rsid w:val="00D8259E"/>
    <w:rsid w:val="00D83396"/>
    <w:rsid w:val="00D8363F"/>
    <w:rsid w:val="00D83902"/>
    <w:rsid w:val="00D84ABB"/>
    <w:rsid w:val="00D84F12"/>
    <w:rsid w:val="00D8682D"/>
    <w:rsid w:val="00D86DB5"/>
    <w:rsid w:val="00D87773"/>
    <w:rsid w:val="00D9016A"/>
    <w:rsid w:val="00D90F34"/>
    <w:rsid w:val="00D91286"/>
    <w:rsid w:val="00D91438"/>
    <w:rsid w:val="00D9186C"/>
    <w:rsid w:val="00D91E6A"/>
    <w:rsid w:val="00D9206C"/>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10A8"/>
    <w:rsid w:val="00DA24DF"/>
    <w:rsid w:val="00DA2987"/>
    <w:rsid w:val="00DA3028"/>
    <w:rsid w:val="00DA3DCE"/>
    <w:rsid w:val="00DA4230"/>
    <w:rsid w:val="00DA4519"/>
    <w:rsid w:val="00DA4CD1"/>
    <w:rsid w:val="00DA4F2C"/>
    <w:rsid w:val="00DA5165"/>
    <w:rsid w:val="00DA563C"/>
    <w:rsid w:val="00DA58C3"/>
    <w:rsid w:val="00DA6336"/>
    <w:rsid w:val="00DA6B9E"/>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F57"/>
    <w:rsid w:val="00DC32D0"/>
    <w:rsid w:val="00DC373B"/>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7A"/>
    <w:rsid w:val="00DD1CC3"/>
    <w:rsid w:val="00DD1F1E"/>
    <w:rsid w:val="00DD298D"/>
    <w:rsid w:val="00DD2B60"/>
    <w:rsid w:val="00DD3673"/>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9EB"/>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5AB9"/>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1E09"/>
    <w:rsid w:val="00E22056"/>
    <w:rsid w:val="00E22E3B"/>
    <w:rsid w:val="00E22FEE"/>
    <w:rsid w:val="00E23838"/>
    <w:rsid w:val="00E23CBD"/>
    <w:rsid w:val="00E23D31"/>
    <w:rsid w:val="00E242F2"/>
    <w:rsid w:val="00E2473D"/>
    <w:rsid w:val="00E25BCA"/>
    <w:rsid w:val="00E26180"/>
    <w:rsid w:val="00E26508"/>
    <w:rsid w:val="00E27E55"/>
    <w:rsid w:val="00E27EEF"/>
    <w:rsid w:val="00E309E9"/>
    <w:rsid w:val="00E30B7B"/>
    <w:rsid w:val="00E314FE"/>
    <w:rsid w:val="00E31CA5"/>
    <w:rsid w:val="00E31FA6"/>
    <w:rsid w:val="00E328E4"/>
    <w:rsid w:val="00E32ADE"/>
    <w:rsid w:val="00E32AF2"/>
    <w:rsid w:val="00E32EC8"/>
    <w:rsid w:val="00E33726"/>
    <w:rsid w:val="00E33D93"/>
    <w:rsid w:val="00E33DBF"/>
    <w:rsid w:val="00E33E6D"/>
    <w:rsid w:val="00E3421B"/>
    <w:rsid w:val="00E34344"/>
    <w:rsid w:val="00E346B1"/>
    <w:rsid w:val="00E34897"/>
    <w:rsid w:val="00E34C8A"/>
    <w:rsid w:val="00E36139"/>
    <w:rsid w:val="00E36260"/>
    <w:rsid w:val="00E37269"/>
    <w:rsid w:val="00E3749A"/>
    <w:rsid w:val="00E37C88"/>
    <w:rsid w:val="00E37D1E"/>
    <w:rsid w:val="00E4075E"/>
    <w:rsid w:val="00E41073"/>
    <w:rsid w:val="00E4127D"/>
    <w:rsid w:val="00E41A1C"/>
    <w:rsid w:val="00E42284"/>
    <w:rsid w:val="00E422A0"/>
    <w:rsid w:val="00E42905"/>
    <w:rsid w:val="00E42F1E"/>
    <w:rsid w:val="00E433F5"/>
    <w:rsid w:val="00E44599"/>
    <w:rsid w:val="00E463ED"/>
    <w:rsid w:val="00E468BF"/>
    <w:rsid w:val="00E4702B"/>
    <w:rsid w:val="00E4735C"/>
    <w:rsid w:val="00E475D2"/>
    <w:rsid w:val="00E4783B"/>
    <w:rsid w:val="00E47A23"/>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2D2"/>
    <w:rsid w:val="00E5559D"/>
    <w:rsid w:val="00E55C0B"/>
    <w:rsid w:val="00E5626A"/>
    <w:rsid w:val="00E5676C"/>
    <w:rsid w:val="00E56E8D"/>
    <w:rsid w:val="00E56EE0"/>
    <w:rsid w:val="00E612B9"/>
    <w:rsid w:val="00E6162E"/>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67F0A"/>
    <w:rsid w:val="00E7065A"/>
    <w:rsid w:val="00E70A61"/>
    <w:rsid w:val="00E70D08"/>
    <w:rsid w:val="00E71075"/>
    <w:rsid w:val="00E71201"/>
    <w:rsid w:val="00E714FC"/>
    <w:rsid w:val="00E71A52"/>
    <w:rsid w:val="00E72C63"/>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B22"/>
    <w:rsid w:val="00E86E4F"/>
    <w:rsid w:val="00E87645"/>
    <w:rsid w:val="00E915CC"/>
    <w:rsid w:val="00E92585"/>
    <w:rsid w:val="00E925FB"/>
    <w:rsid w:val="00E9369B"/>
    <w:rsid w:val="00E947D0"/>
    <w:rsid w:val="00E94F26"/>
    <w:rsid w:val="00E96021"/>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060"/>
    <w:rsid w:val="00EC298C"/>
    <w:rsid w:val="00EC3861"/>
    <w:rsid w:val="00EC509C"/>
    <w:rsid w:val="00EC5301"/>
    <w:rsid w:val="00EC5CA8"/>
    <w:rsid w:val="00EC62FF"/>
    <w:rsid w:val="00EC64B5"/>
    <w:rsid w:val="00EC715C"/>
    <w:rsid w:val="00EC761D"/>
    <w:rsid w:val="00ED2644"/>
    <w:rsid w:val="00ED360F"/>
    <w:rsid w:val="00ED3EC5"/>
    <w:rsid w:val="00ED4566"/>
    <w:rsid w:val="00ED4E8E"/>
    <w:rsid w:val="00ED4F9F"/>
    <w:rsid w:val="00ED5486"/>
    <w:rsid w:val="00ED6990"/>
    <w:rsid w:val="00ED6B01"/>
    <w:rsid w:val="00ED72CB"/>
    <w:rsid w:val="00ED73CC"/>
    <w:rsid w:val="00EE0888"/>
    <w:rsid w:val="00EE0CD9"/>
    <w:rsid w:val="00EE0FBD"/>
    <w:rsid w:val="00EE1C12"/>
    <w:rsid w:val="00EE1C1E"/>
    <w:rsid w:val="00EE1DE0"/>
    <w:rsid w:val="00EE1EE0"/>
    <w:rsid w:val="00EE2AB3"/>
    <w:rsid w:val="00EE3398"/>
    <w:rsid w:val="00EE4801"/>
    <w:rsid w:val="00EE4CD3"/>
    <w:rsid w:val="00EE50D3"/>
    <w:rsid w:val="00EE76EB"/>
    <w:rsid w:val="00EE77DC"/>
    <w:rsid w:val="00EE7A5A"/>
    <w:rsid w:val="00EE7F79"/>
    <w:rsid w:val="00EF06BF"/>
    <w:rsid w:val="00EF0DCD"/>
    <w:rsid w:val="00EF101D"/>
    <w:rsid w:val="00EF1C96"/>
    <w:rsid w:val="00EF1DAE"/>
    <w:rsid w:val="00EF377C"/>
    <w:rsid w:val="00EF3D86"/>
    <w:rsid w:val="00EF3DC2"/>
    <w:rsid w:val="00EF3E64"/>
    <w:rsid w:val="00EF3EB6"/>
    <w:rsid w:val="00EF4240"/>
    <w:rsid w:val="00EF5E3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5007"/>
    <w:rsid w:val="00F05412"/>
    <w:rsid w:val="00F05EA8"/>
    <w:rsid w:val="00F05FE2"/>
    <w:rsid w:val="00F067FC"/>
    <w:rsid w:val="00F06D75"/>
    <w:rsid w:val="00F071B6"/>
    <w:rsid w:val="00F076B0"/>
    <w:rsid w:val="00F114C2"/>
    <w:rsid w:val="00F11623"/>
    <w:rsid w:val="00F11E14"/>
    <w:rsid w:val="00F11E66"/>
    <w:rsid w:val="00F11F42"/>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B2E"/>
    <w:rsid w:val="00F310CE"/>
    <w:rsid w:val="00F31281"/>
    <w:rsid w:val="00F31AAA"/>
    <w:rsid w:val="00F31E00"/>
    <w:rsid w:val="00F32A4F"/>
    <w:rsid w:val="00F32AA4"/>
    <w:rsid w:val="00F33560"/>
    <w:rsid w:val="00F3460E"/>
    <w:rsid w:val="00F3712D"/>
    <w:rsid w:val="00F40701"/>
    <w:rsid w:val="00F407CB"/>
    <w:rsid w:val="00F408A1"/>
    <w:rsid w:val="00F408E3"/>
    <w:rsid w:val="00F40912"/>
    <w:rsid w:val="00F413DE"/>
    <w:rsid w:val="00F41917"/>
    <w:rsid w:val="00F4485A"/>
    <w:rsid w:val="00F448D1"/>
    <w:rsid w:val="00F44AF6"/>
    <w:rsid w:val="00F452B7"/>
    <w:rsid w:val="00F45528"/>
    <w:rsid w:val="00F456AB"/>
    <w:rsid w:val="00F45780"/>
    <w:rsid w:val="00F458FD"/>
    <w:rsid w:val="00F478CD"/>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297"/>
    <w:rsid w:val="00F75600"/>
    <w:rsid w:val="00F75C16"/>
    <w:rsid w:val="00F75F32"/>
    <w:rsid w:val="00F7794C"/>
    <w:rsid w:val="00F77BFA"/>
    <w:rsid w:val="00F8044C"/>
    <w:rsid w:val="00F80560"/>
    <w:rsid w:val="00F80DC2"/>
    <w:rsid w:val="00F81FCF"/>
    <w:rsid w:val="00F828E2"/>
    <w:rsid w:val="00F836BA"/>
    <w:rsid w:val="00F83722"/>
    <w:rsid w:val="00F83D96"/>
    <w:rsid w:val="00F83EA1"/>
    <w:rsid w:val="00F842A4"/>
    <w:rsid w:val="00F8531B"/>
    <w:rsid w:val="00F85FB2"/>
    <w:rsid w:val="00F86A17"/>
    <w:rsid w:val="00F86B2F"/>
    <w:rsid w:val="00F8715B"/>
    <w:rsid w:val="00F87384"/>
    <w:rsid w:val="00F87BD0"/>
    <w:rsid w:val="00F913D6"/>
    <w:rsid w:val="00F915EF"/>
    <w:rsid w:val="00F91A00"/>
    <w:rsid w:val="00F91B86"/>
    <w:rsid w:val="00F92094"/>
    <w:rsid w:val="00F9402A"/>
    <w:rsid w:val="00F9454F"/>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532C"/>
    <w:rsid w:val="00FA6EF0"/>
    <w:rsid w:val="00FB080F"/>
    <w:rsid w:val="00FB0FB2"/>
    <w:rsid w:val="00FB1331"/>
    <w:rsid w:val="00FB271D"/>
    <w:rsid w:val="00FB3456"/>
    <w:rsid w:val="00FB3596"/>
    <w:rsid w:val="00FB3D2E"/>
    <w:rsid w:val="00FB3ECF"/>
    <w:rsid w:val="00FB48D6"/>
    <w:rsid w:val="00FB509D"/>
    <w:rsid w:val="00FB5365"/>
    <w:rsid w:val="00FB5C39"/>
    <w:rsid w:val="00FB637B"/>
    <w:rsid w:val="00FB6B8E"/>
    <w:rsid w:val="00FB6E80"/>
    <w:rsid w:val="00FB6EF3"/>
    <w:rsid w:val="00FB72D9"/>
    <w:rsid w:val="00FB7BC0"/>
    <w:rsid w:val="00FB7D7B"/>
    <w:rsid w:val="00FC09B1"/>
    <w:rsid w:val="00FC0D3F"/>
    <w:rsid w:val="00FC0D78"/>
    <w:rsid w:val="00FC157F"/>
    <w:rsid w:val="00FC1687"/>
    <w:rsid w:val="00FC28DB"/>
    <w:rsid w:val="00FC2CF0"/>
    <w:rsid w:val="00FC3263"/>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506"/>
    <w:rsid w:val="00FD6D3C"/>
    <w:rsid w:val="00FD6F87"/>
    <w:rsid w:val="00FD736A"/>
    <w:rsid w:val="00FE135A"/>
    <w:rsid w:val="00FE221C"/>
    <w:rsid w:val="00FE23AD"/>
    <w:rsid w:val="00FE24D0"/>
    <w:rsid w:val="00FE2F48"/>
    <w:rsid w:val="00FE435E"/>
    <w:rsid w:val="00FE49AC"/>
    <w:rsid w:val="00FE4C6D"/>
    <w:rsid w:val="00FE4EC9"/>
    <w:rsid w:val="00FE4FB6"/>
    <w:rsid w:val="00FE5042"/>
    <w:rsid w:val="00FE556C"/>
    <w:rsid w:val="00FF0610"/>
    <w:rsid w:val="00FF08B7"/>
    <w:rsid w:val="00FF0A60"/>
    <w:rsid w:val="00FF1A93"/>
    <w:rsid w:val="00FF1EB3"/>
    <w:rsid w:val="00FF2316"/>
    <w:rsid w:val="00FF3111"/>
    <w:rsid w:val="00FF40E7"/>
    <w:rsid w:val="00FF5232"/>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07DAAF-C2FA-453D-A1FA-0C1052A1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j1">
    <w:name w:val="j1"/>
    <w:basedOn w:val="Normal"/>
    <w:rsid w:val="009E0D89"/>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0871163">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1179119">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1631984">
      <w:bodyDiv w:val="1"/>
      <w:marLeft w:val="0"/>
      <w:marRight w:val="0"/>
      <w:marTop w:val="0"/>
      <w:marBottom w:val="0"/>
      <w:divBdr>
        <w:top w:val="none" w:sz="0" w:space="0" w:color="auto"/>
        <w:left w:val="none" w:sz="0" w:space="0" w:color="auto"/>
        <w:bottom w:val="none" w:sz="0" w:space="0" w:color="auto"/>
        <w:right w:val="none" w:sz="0" w:space="0" w:color="auto"/>
      </w:divBdr>
      <w:divsChild>
        <w:div w:id="148133084">
          <w:marLeft w:val="0"/>
          <w:marRight w:val="0"/>
          <w:marTop w:val="0"/>
          <w:marBottom w:val="0"/>
          <w:divBdr>
            <w:top w:val="none" w:sz="0" w:space="0" w:color="auto"/>
            <w:left w:val="none" w:sz="0" w:space="0" w:color="auto"/>
            <w:bottom w:val="none" w:sz="0" w:space="0" w:color="auto"/>
            <w:right w:val="none" w:sz="0" w:space="0" w:color="auto"/>
          </w:divBdr>
          <w:divsChild>
            <w:div w:id="934899083">
              <w:marLeft w:val="0"/>
              <w:marRight w:val="0"/>
              <w:marTop w:val="0"/>
              <w:marBottom w:val="0"/>
              <w:divBdr>
                <w:top w:val="none" w:sz="0" w:space="0" w:color="auto"/>
                <w:left w:val="none" w:sz="0" w:space="0" w:color="auto"/>
                <w:bottom w:val="none" w:sz="0" w:space="0" w:color="auto"/>
                <w:right w:val="none" w:sz="0" w:space="0" w:color="auto"/>
              </w:divBdr>
            </w:div>
          </w:divsChild>
        </w:div>
        <w:div w:id="2037002045">
          <w:marLeft w:val="0"/>
          <w:marRight w:val="0"/>
          <w:marTop w:val="150"/>
          <w:marBottom w:val="0"/>
          <w:divBdr>
            <w:top w:val="none" w:sz="0" w:space="0" w:color="auto"/>
            <w:left w:val="none" w:sz="0" w:space="0" w:color="auto"/>
            <w:bottom w:val="none" w:sz="0" w:space="0" w:color="auto"/>
            <w:right w:val="none" w:sz="0" w:space="0" w:color="auto"/>
          </w:divBdr>
          <w:divsChild>
            <w:div w:id="5791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5794036">
      <w:bodyDiv w:val="1"/>
      <w:marLeft w:val="0"/>
      <w:marRight w:val="0"/>
      <w:marTop w:val="0"/>
      <w:marBottom w:val="0"/>
      <w:divBdr>
        <w:top w:val="none" w:sz="0" w:space="0" w:color="auto"/>
        <w:left w:val="none" w:sz="0" w:space="0" w:color="auto"/>
        <w:bottom w:val="none" w:sz="0" w:space="0" w:color="auto"/>
        <w:right w:val="none" w:sz="0" w:space="0" w:color="auto"/>
      </w:divBdr>
      <w:divsChild>
        <w:div w:id="485826756">
          <w:marLeft w:val="0"/>
          <w:marRight w:val="0"/>
          <w:marTop w:val="0"/>
          <w:marBottom w:val="0"/>
          <w:divBdr>
            <w:top w:val="none" w:sz="0" w:space="0" w:color="auto"/>
            <w:left w:val="none" w:sz="0" w:space="0" w:color="auto"/>
            <w:bottom w:val="none" w:sz="0" w:space="0" w:color="auto"/>
            <w:right w:val="none" w:sz="0" w:space="0" w:color="auto"/>
          </w:divBdr>
          <w:divsChild>
            <w:div w:id="1422605510">
              <w:marLeft w:val="0"/>
              <w:marRight w:val="0"/>
              <w:marTop w:val="0"/>
              <w:marBottom w:val="0"/>
              <w:divBdr>
                <w:top w:val="none" w:sz="0" w:space="0" w:color="auto"/>
                <w:left w:val="none" w:sz="0" w:space="0" w:color="auto"/>
                <w:bottom w:val="none" w:sz="0" w:space="0" w:color="auto"/>
                <w:right w:val="none" w:sz="0" w:space="0" w:color="auto"/>
              </w:divBdr>
            </w:div>
          </w:divsChild>
        </w:div>
        <w:div w:id="1049065183">
          <w:marLeft w:val="0"/>
          <w:marRight w:val="0"/>
          <w:marTop w:val="150"/>
          <w:marBottom w:val="0"/>
          <w:divBdr>
            <w:top w:val="none" w:sz="0" w:space="0" w:color="auto"/>
            <w:left w:val="none" w:sz="0" w:space="0" w:color="auto"/>
            <w:bottom w:val="none" w:sz="0" w:space="0" w:color="auto"/>
            <w:right w:val="none" w:sz="0" w:space="0" w:color="auto"/>
          </w:divBdr>
          <w:divsChild>
            <w:div w:id="5515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E6576-43B8-49EE-A928-A824201C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10485</Words>
  <Characters>57670</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2020-02-06T17:41:00Z</cp:lastPrinted>
  <dcterms:created xsi:type="dcterms:W3CDTF">2020-02-11T23:25:00Z</dcterms:created>
  <dcterms:modified xsi:type="dcterms:W3CDTF">2020-02-17T19:19:00Z</dcterms:modified>
</cp:coreProperties>
</file>