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4F1D4" w14:textId="77777777" w:rsidR="00480084"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 xml:space="preserve">Instituto de Transparencia, Acceso a la Información Pública y </w:t>
      </w:r>
      <w:r w:rsidRPr="00C52E1D">
        <w:rPr>
          <w:rFonts w:ascii="Palatino Linotype" w:eastAsia="Times New Roman" w:hAnsi="Palatino Linotype" w:cs="Arial"/>
          <w:color w:val="000000"/>
          <w:sz w:val="24"/>
          <w:szCs w:val="24"/>
          <w:lang w:eastAsia="es-MX"/>
        </w:rPr>
        <w:t xml:space="preserve">Protección de Datos Personales del Estado de México y Municipios, con domicilio en </w:t>
      </w:r>
      <w:r w:rsidRPr="00DF4D67">
        <w:rPr>
          <w:rFonts w:ascii="Palatino Linotype" w:eastAsia="Times New Roman" w:hAnsi="Palatino Linotype" w:cs="Arial"/>
          <w:color w:val="000000"/>
          <w:sz w:val="24"/>
          <w:szCs w:val="24"/>
          <w:lang w:eastAsia="es-MX"/>
        </w:rPr>
        <w:t>Metepec, Estado de México</w:t>
      </w:r>
      <w:r w:rsidRPr="00F617DA">
        <w:rPr>
          <w:rFonts w:ascii="Palatino Linotype" w:eastAsia="Times New Roman" w:hAnsi="Palatino Linotype" w:cs="Arial"/>
          <w:color w:val="000000"/>
          <w:sz w:val="24"/>
          <w:szCs w:val="24"/>
          <w:lang w:eastAsia="es-MX"/>
        </w:rPr>
        <w:t xml:space="preserve">, </w:t>
      </w:r>
      <w:r w:rsidRPr="005A4030">
        <w:rPr>
          <w:rFonts w:ascii="Palatino Linotype" w:eastAsia="Times New Roman" w:hAnsi="Palatino Linotype" w:cs="Arial"/>
          <w:color w:val="000000"/>
          <w:sz w:val="24"/>
          <w:szCs w:val="24"/>
          <w:lang w:eastAsia="es-MX"/>
        </w:rPr>
        <w:t xml:space="preserve">a </w:t>
      </w:r>
      <w:r w:rsidR="005513EA">
        <w:rPr>
          <w:rFonts w:ascii="Palatino Linotype" w:eastAsia="Times New Roman" w:hAnsi="Palatino Linotype" w:cs="Arial"/>
          <w:color w:val="000000"/>
          <w:sz w:val="24"/>
          <w:szCs w:val="24"/>
          <w:lang w:eastAsia="es-MX"/>
        </w:rPr>
        <w:t>veintidós de enero de dos mil veinte</w:t>
      </w:r>
      <w:r w:rsidRPr="005A4030">
        <w:rPr>
          <w:rFonts w:ascii="Palatino Linotype" w:eastAsia="Times New Roman" w:hAnsi="Palatino Linotype" w:cs="Arial"/>
          <w:color w:val="000000"/>
          <w:sz w:val="24"/>
          <w:szCs w:val="24"/>
          <w:lang w:eastAsia="es-MX"/>
        </w:rPr>
        <w:t>.</w:t>
      </w:r>
    </w:p>
    <w:p w14:paraId="364E49FA" w14:textId="77777777" w:rsidR="00480084" w:rsidRPr="00F07740"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7478CE3D" w14:textId="1CD6805D" w:rsidR="00480084" w:rsidRDefault="00480084" w:rsidP="00480084">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5513EA" w:rsidRPr="005513EA">
        <w:rPr>
          <w:rFonts w:ascii="Palatino Linotype" w:hAnsi="Palatino Linotype" w:cs="Arial"/>
          <w:b/>
          <w:bCs/>
          <w:sz w:val="24"/>
          <w:lang w:eastAsia="es-MX"/>
        </w:rPr>
        <w:t>08405/INFOEM/IP/RR/2019</w:t>
      </w:r>
      <w:r w:rsidRPr="009B1B26">
        <w:rPr>
          <w:rFonts w:ascii="Palatino Linotype" w:hAnsi="Palatino Linotype" w:cs="Arial"/>
          <w:sz w:val="24"/>
        </w:rPr>
        <w:t xml:space="preserve">, interpuesto por </w:t>
      </w:r>
      <w:r w:rsidR="005513EA">
        <w:rPr>
          <w:rFonts w:ascii="Palatino Linotype" w:hAnsi="Palatino Linotype" w:cs="Arial"/>
          <w:sz w:val="24"/>
        </w:rPr>
        <w:t>la</w:t>
      </w:r>
      <w:r w:rsidRPr="009B1B26">
        <w:rPr>
          <w:rFonts w:ascii="Palatino Linotype" w:hAnsi="Palatino Linotype" w:cs="Arial"/>
          <w:sz w:val="24"/>
        </w:rPr>
        <w:t xml:space="preserve"> </w:t>
      </w:r>
      <w:r w:rsidRPr="009B1B26">
        <w:rPr>
          <w:rFonts w:ascii="Palatino Linotype" w:hAnsi="Palatino Linotype" w:cs="Arial"/>
          <w:b/>
          <w:sz w:val="24"/>
          <w:szCs w:val="24"/>
        </w:rPr>
        <w:t xml:space="preserve">C. </w:t>
      </w:r>
      <w:r w:rsidR="00964E93">
        <w:rPr>
          <w:rFonts w:ascii="Palatino Linotype" w:hAnsi="Palatino Linotype" w:cs="Arial"/>
          <w:b/>
          <w:sz w:val="24"/>
          <w:szCs w:val="24"/>
        </w:rPr>
        <w:t>XXXXXXXXXXXXXXXXXX XXXXXXXXXXX</w:t>
      </w:r>
      <w:r w:rsidRPr="009B1B26">
        <w:rPr>
          <w:rFonts w:ascii="Palatino Linotype" w:hAnsi="Palatino Linotype" w:cs="Arial"/>
          <w:b/>
          <w:sz w:val="24"/>
          <w:szCs w:val="24"/>
        </w:rPr>
        <w:t xml:space="preserve"> </w:t>
      </w:r>
      <w:r w:rsidRPr="009B1B26">
        <w:rPr>
          <w:rFonts w:ascii="Palatino Linotype" w:hAnsi="Palatino Linotype" w:cs="Arial"/>
          <w:sz w:val="24"/>
        </w:rPr>
        <w:t xml:space="preserve">en lo sucesivo </w:t>
      </w:r>
      <w:r w:rsidR="005513EA">
        <w:rPr>
          <w:rFonts w:ascii="Palatino Linotype" w:hAnsi="Palatino Linotype" w:cs="Arial"/>
          <w:b/>
          <w:sz w:val="24"/>
        </w:rPr>
        <w:t>La</w:t>
      </w:r>
      <w:r w:rsidRPr="009B1B26">
        <w:rPr>
          <w:rFonts w:ascii="Palatino Linotype" w:hAnsi="Palatino Linotype" w:cs="Arial"/>
          <w:b/>
          <w:sz w:val="24"/>
        </w:rPr>
        <w:t xml:space="preserve"> Recurrente</w:t>
      </w:r>
      <w:r w:rsidR="008B6B37">
        <w:rPr>
          <w:rFonts w:ascii="Palatino Linotype" w:hAnsi="Palatino Linotype" w:cs="Arial"/>
          <w:sz w:val="24"/>
        </w:rPr>
        <w:t>, en contra de la respuesta de la</w:t>
      </w:r>
      <w:r w:rsidRPr="009B1B26">
        <w:rPr>
          <w:rFonts w:ascii="Palatino Linotype" w:hAnsi="Palatino Linotype" w:cs="Arial"/>
          <w:sz w:val="24"/>
        </w:rPr>
        <w:t xml:space="preserve"> </w:t>
      </w:r>
      <w:r w:rsidR="008B6B37" w:rsidRPr="008B6B37">
        <w:rPr>
          <w:rFonts w:ascii="Palatino Linotype" w:hAnsi="Palatino Linotype" w:cs="Arial"/>
          <w:b/>
          <w:sz w:val="24"/>
        </w:rPr>
        <w:t>Fiscalía General de Justicia del Estado de México</w:t>
      </w:r>
      <w:r w:rsidRPr="009B1B26">
        <w:rPr>
          <w:rFonts w:ascii="Palatino Linotype" w:hAnsi="Palatino Linotype" w:cs="Arial"/>
          <w:sz w:val="24"/>
        </w:rPr>
        <w:t>, en lo subsecuente</w:t>
      </w:r>
      <w:r w:rsidRPr="009B1B26">
        <w:rPr>
          <w:rFonts w:ascii="Palatino Linotype" w:hAnsi="Palatino Linotype" w:cs="Arial"/>
          <w:b/>
          <w:sz w:val="24"/>
          <w:szCs w:val="24"/>
        </w:rPr>
        <w:t xml:space="preserve"> El Sujeto Obligado, </w:t>
      </w:r>
      <w:r w:rsidRPr="009B1B26">
        <w:rPr>
          <w:rFonts w:ascii="Palatino Linotype" w:hAnsi="Palatino Linotype" w:cs="Arial"/>
          <w:sz w:val="24"/>
          <w:szCs w:val="24"/>
        </w:rPr>
        <w:t>se procede a</w:t>
      </w:r>
      <w:r w:rsidRPr="009B1B26">
        <w:rPr>
          <w:rFonts w:ascii="Palatino Linotype" w:hAnsi="Palatino Linotype" w:cs="Arial"/>
          <w:sz w:val="24"/>
        </w:rPr>
        <w:t xml:space="preserve"> dictar la presente resolución.</w:t>
      </w:r>
    </w:p>
    <w:p w14:paraId="598CF2DE" w14:textId="77777777" w:rsidR="00480084" w:rsidRDefault="00480084" w:rsidP="00480084">
      <w:pPr>
        <w:tabs>
          <w:tab w:val="left" w:pos="1701"/>
        </w:tabs>
        <w:spacing w:before="240" w:line="360" w:lineRule="auto"/>
        <w:jc w:val="both"/>
        <w:rPr>
          <w:rFonts w:ascii="Palatino Linotype" w:hAnsi="Palatino Linotype" w:cs="Arial"/>
          <w:sz w:val="24"/>
        </w:rPr>
      </w:pPr>
    </w:p>
    <w:p w14:paraId="0F4E2078" w14:textId="77777777" w:rsidR="00480084" w:rsidRPr="00F205B9" w:rsidRDefault="00480084" w:rsidP="00480084">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43404BB3" w14:textId="77777777" w:rsidR="00480084" w:rsidRDefault="00480084" w:rsidP="00480084">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4A4DD09" w14:textId="77777777" w:rsidR="005513EA" w:rsidRPr="005513EA" w:rsidRDefault="005513EA" w:rsidP="005513EA">
      <w:pPr>
        <w:spacing w:after="0" w:line="360" w:lineRule="auto"/>
        <w:jc w:val="both"/>
        <w:rPr>
          <w:rFonts w:ascii="Palatino Linotype" w:hAnsi="Palatino Linotype"/>
          <w:sz w:val="24"/>
          <w:szCs w:val="24"/>
        </w:rPr>
      </w:pPr>
      <w:r w:rsidRPr="005513EA">
        <w:rPr>
          <w:rFonts w:ascii="Palatino Linotype" w:hAnsi="Palatino Linotype"/>
          <w:sz w:val="24"/>
          <w:szCs w:val="24"/>
        </w:rPr>
        <w:t xml:space="preserve">Con fecha </w:t>
      </w:r>
      <w:r>
        <w:rPr>
          <w:rFonts w:ascii="Palatino Linotype" w:hAnsi="Palatino Linotype"/>
          <w:sz w:val="24"/>
          <w:szCs w:val="24"/>
        </w:rPr>
        <w:t>veintitrés de septiembre</w:t>
      </w:r>
      <w:r w:rsidRPr="005513EA">
        <w:rPr>
          <w:rFonts w:ascii="Palatino Linotype" w:hAnsi="Palatino Linotype"/>
          <w:sz w:val="24"/>
          <w:szCs w:val="24"/>
        </w:rPr>
        <w:t xml:space="preserve"> de dos mil diecinueve, </w:t>
      </w:r>
      <w:r>
        <w:rPr>
          <w:rFonts w:ascii="Palatino Linotype" w:hAnsi="Palatino Linotype"/>
          <w:b/>
          <w:sz w:val="24"/>
          <w:szCs w:val="24"/>
        </w:rPr>
        <w:t>La</w:t>
      </w:r>
      <w:r w:rsidRPr="005513EA">
        <w:rPr>
          <w:rFonts w:ascii="Palatino Linotype" w:hAnsi="Palatino Linotype"/>
          <w:b/>
          <w:sz w:val="24"/>
          <w:szCs w:val="24"/>
        </w:rPr>
        <w:t xml:space="preserve"> Recurrente</w:t>
      </w:r>
      <w:r w:rsidRPr="005513EA">
        <w:rPr>
          <w:rFonts w:ascii="Palatino Linotype" w:hAnsi="Palatino Linotype"/>
          <w:sz w:val="24"/>
          <w:szCs w:val="24"/>
        </w:rPr>
        <w:t xml:space="preserve">, presentó </w:t>
      </w:r>
      <w:r w:rsidRPr="005513EA">
        <w:rPr>
          <w:rFonts w:ascii="Palatino Linotype" w:hAnsi="Palatino Linotype" w:cs="Arial"/>
          <w:sz w:val="24"/>
        </w:rPr>
        <w:t>a través de la Plataforma Nacional de Transparencia (</w:t>
      </w:r>
      <w:r w:rsidRPr="005513EA">
        <w:rPr>
          <w:rFonts w:ascii="Palatino Linotype" w:hAnsi="Palatino Linotype" w:cs="Arial"/>
          <w:b/>
          <w:sz w:val="24"/>
        </w:rPr>
        <w:t>PNT</w:t>
      </w:r>
      <w:r w:rsidRPr="005513EA">
        <w:rPr>
          <w:rFonts w:ascii="Palatino Linotype" w:hAnsi="Palatino Linotype" w:cs="Arial"/>
          <w:sz w:val="24"/>
        </w:rPr>
        <w:t xml:space="preserve">) ante </w:t>
      </w:r>
      <w:r w:rsidRPr="005513EA">
        <w:rPr>
          <w:rFonts w:ascii="Palatino Linotype" w:hAnsi="Palatino Linotype" w:cs="Arial"/>
          <w:b/>
          <w:sz w:val="24"/>
        </w:rPr>
        <w:t>El Sujeto Obligado</w:t>
      </w:r>
      <w:r w:rsidRPr="005513EA">
        <w:rPr>
          <w:rFonts w:ascii="Palatino Linotype" w:hAnsi="Palatino Linotype"/>
          <w:sz w:val="24"/>
          <w:szCs w:val="24"/>
        </w:rPr>
        <w:t>, solicitud de acceso a la información pública, registrada bajo el número de expediente</w:t>
      </w:r>
      <w:r w:rsidRPr="005513EA">
        <w:rPr>
          <w:rFonts w:ascii="Palatino Linotype" w:hAnsi="Palatino Linotype"/>
          <w:b/>
          <w:sz w:val="24"/>
          <w:szCs w:val="24"/>
        </w:rPr>
        <w:t xml:space="preserve"> 00895/FGJ/IP/2019</w:t>
      </w:r>
      <w:r w:rsidRPr="005513EA">
        <w:rPr>
          <w:rFonts w:ascii="Palatino Linotype" w:hAnsi="Palatino Linotype"/>
          <w:b/>
          <w:sz w:val="24"/>
          <w:szCs w:val="24"/>
          <w:lang w:eastAsia="es-MX"/>
        </w:rPr>
        <w:t xml:space="preserve">, </w:t>
      </w:r>
      <w:r w:rsidRPr="005513EA">
        <w:rPr>
          <w:rFonts w:ascii="Palatino Linotype" w:hAnsi="Palatino Linotype"/>
          <w:sz w:val="24"/>
          <w:szCs w:val="24"/>
        </w:rPr>
        <w:t>mediante la cual solicitó información en el tenor siguiente:</w:t>
      </w:r>
    </w:p>
    <w:p w14:paraId="13C04EEE" w14:textId="77777777" w:rsidR="005513EA" w:rsidRPr="005513EA" w:rsidRDefault="005513EA" w:rsidP="005513EA">
      <w:pPr>
        <w:spacing w:after="0" w:line="360" w:lineRule="auto"/>
        <w:jc w:val="both"/>
        <w:rPr>
          <w:rFonts w:ascii="Palatino Linotype" w:hAnsi="Palatino Linotype"/>
          <w:sz w:val="24"/>
          <w:szCs w:val="24"/>
        </w:rPr>
      </w:pPr>
      <w:r w:rsidRPr="005513EA">
        <w:rPr>
          <w:rFonts w:ascii="Palatino Linotype" w:hAnsi="Palatino Linotype"/>
          <w:noProof/>
          <w:sz w:val="24"/>
          <w:szCs w:val="24"/>
        </w:rPr>
        <w:drawing>
          <wp:inline distT="0" distB="0" distL="0" distR="0" wp14:anchorId="16DF9D9A" wp14:editId="1BADCE67">
            <wp:extent cx="5760720" cy="7143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714375"/>
                    </a:xfrm>
                    <a:prstGeom prst="rect">
                      <a:avLst/>
                    </a:prstGeom>
                  </pic:spPr>
                </pic:pic>
              </a:graphicData>
            </a:graphic>
          </wp:inline>
        </w:drawing>
      </w:r>
      <w:r w:rsidRPr="005513EA">
        <w:rPr>
          <w:rFonts w:ascii="Palatino Linotype" w:hAnsi="Palatino Linotype"/>
          <w:sz w:val="24"/>
          <w:szCs w:val="24"/>
        </w:rPr>
        <w:t xml:space="preserve"> </w:t>
      </w:r>
    </w:p>
    <w:p w14:paraId="53A0BDD4" w14:textId="77777777" w:rsidR="005513EA" w:rsidRPr="005513EA" w:rsidRDefault="005513EA" w:rsidP="005513EA">
      <w:pPr>
        <w:spacing w:after="0" w:line="360" w:lineRule="auto"/>
        <w:jc w:val="both"/>
        <w:rPr>
          <w:rFonts w:ascii="Palatino Linotype" w:hAnsi="Palatino Linotype"/>
          <w:sz w:val="24"/>
          <w:szCs w:val="24"/>
        </w:rPr>
      </w:pPr>
    </w:p>
    <w:p w14:paraId="589F3ECA" w14:textId="77777777" w:rsidR="00E64F06" w:rsidRDefault="00E64F06" w:rsidP="005513EA">
      <w:pPr>
        <w:spacing w:before="240" w:after="240" w:line="360" w:lineRule="auto"/>
        <w:jc w:val="both"/>
        <w:rPr>
          <w:rFonts w:ascii="Palatino Linotype" w:eastAsia="Calibri" w:hAnsi="Palatino Linotype" w:cs="Arial"/>
          <w:sz w:val="24"/>
        </w:rPr>
      </w:pPr>
      <w:r>
        <w:rPr>
          <w:rFonts w:ascii="Palatino Linotype" w:eastAsia="Calibri" w:hAnsi="Palatino Linotype" w:cs="Arial"/>
          <w:sz w:val="24"/>
        </w:rPr>
        <w:lastRenderedPageBreak/>
        <w:t>Adjuntando para tal efecto el archivo electrónico denominado “</w:t>
      </w:r>
      <w:r w:rsidRPr="00E64F06">
        <w:rPr>
          <w:rFonts w:ascii="Palatino Linotype" w:eastAsia="Calibri" w:hAnsi="Palatino Linotype" w:cs="Arial"/>
          <w:sz w:val="24"/>
        </w:rPr>
        <w:t>Archivo Adjunto a la Solicitud</w:t>
      </w:r>
      <w:r>
        <w:rPr>
          <w:rFonts w:ascii="Palatino Linotype" w:eastAsia="Calibri" w:hAnsi="Palatino Linotype" w:cs="Arial"/>
          <w:sz w:val="24"/>
        </w:rPr>
        <w:t>”, mismo que no se inserta en el presenta apartado por ser del conocimiento de las partes, sin embargo, será objeto de estudio en párrafos subsecuentes.</w:t>
      </w:r>
    </w:p>
    <w:p w14:paraId="70389DE0" w14:textId="77777777" w:rsidR="005513EA" w:rsidRDefault="005513EA" w:rsidP="005513EA">
      <w:pPr>
        <w:spacing w:before="240" w:after="240" w:line="360" w:lineRule="auto"/>
        <w:jc w:val="both"/>
        <w:rPr>
          <w:rFonts w:ascii="Palatino Linotype" w:eastAsia="Calibri" w:hAnsi="Palatino Linotype" w:cs="Arial"/>
          <w:sz w:val="24"/>
        </w:rPr>
      </w:pPr>
      <w:r w:rsidRPr="005513EA">
        <w:rPr>
          <w:rFonts w:ascii="Palatino Linotype" w:eastAsia="Calibri" w:hAnsi="Palatino Linotype" w:cs="Arial"/>
          <w:sz w:val="24"/>
        </w:rPr>
        <w:t xml:space="preserve">Haciéndose constar que, del acuse de la solicitud de información contenida en el expediente electrónico del Sistema de Acceso a la Información Mexiquense, se observa que </w:t>
      </w:r>
      <w:r w:rsidRPr="005513EA">
        <w:rPr>
          <w:rFonts w:ascii="Palatino Linotype" w:eastAsia="Calibri" w:hAnsi="Palatino Linotype" w:cs="Arial"/>
          <w:b/>
          <w:bCs/>
          <w:sz w:val="24"/>
        </w:rPr>
        <w:t>el Recurrente</w:t>
      </w:r>
      <w:r w:rsidRPr="005513EA">
        <w:rPr>
          <w:rFonts w:ascii="Palatino Linotype" w:eastAsia="Calibri" w:hAnsi="Palatino Linotype" w:cs="Arial"/>
          <w:sz w:val="24"/>
        </w:rPr>
        <w:t xml:space="preserve"> </w:t>
      </w:r>
      <w:proofErr w:type="gramStart"/>
      <w:r w:rsidRPr="005513EA">
        <w:rPr>
          <w:rFonts w:ascii="Palatino Linotype" w:eastAsia="Calibri" w:hAnsi="Palatino Linotype" w:cs="Arial"/>
          <w:sz w:val="24"/>
        </w:rPr>
        <w:t>eligió como</w:t>
      </w:r>
      <w:proofErr w:type="gramEnd"/>
      <w:r w:rsidRPr="005513EA">
        <w:rPr>
          <w:rFonts w:ascii="Palatino Linotype" w:eastAsia="Calibri" w:hAnsi="Palatino Linotype" w:cs="Arial"/>
          <w:sz w:val="24"/>
        </w:rPr>
        <w:t xml:space="preserve"> modalidad de entrega de la información, a través del sistema de solicitudes de acceso a la información de la </w:t>
      </w:r>
      <w:r w:rsidRPr="005513EA">
        <w:rPr>
          <w:rFonts w:ascii="Palatino Linotype" w:eastAsia="Calibri" w:hAnsi="Palatino Linotype" w:cs="Arial"/>
          <w:b/>
          <w:bCs/>
          <w:sz w:val="24"/>
        </w:rPr>
        <w:t>PNT</w:t>
      </w:r>
      <w:r w:rsidRPr="005513EA">
        <w:rPr>
          <w:rFonts w:ascii="Palatino Linotype" w:eastAsia="Calibri" w:hAnsi="Palatino Linotype" w:cs="Arial"/>
          <w:sz w:val="24"/>
        </w:rPr>
        <w:t>, como se observa a continuación:</w:t>
      </w:r>
    </w:p>
    <w:p w14:paraId="470D9A0D" w14:textId="77777777" w:rsidR="005513EA" w:rsidRPr="005513EA" w:rsidRDefault="005513EA" w:rsidP="00864CE9">
      <w:pPr>
        <w:spacing w:before="240" w:after="240" w:line="360" w:lineRule="auto"/>
        <w:jc w:val="both"/>
        <w:rPr>
          <w:rFonts w:ascii="Palatino Linotype" w:eastAsia="Calibri" w:hAnsi="Palatino Linotype" w:cs="Arial"/>
          <w:sz w:val="24"/>
        </w:rPr>
      </w:pPr>
      <w:r w:rsidRPr="005513EA">
        <w:rPr>
          <w:rFonts w:ascii="Palatino Linotype" w:eastAsia="Calibri" w:hAnsi="Palatino Linotype" w:cs="Arial"/>
          <w:noProof/>
          <w:sz w:val="24"/>
        </w:rPr>
        <w:drawing>
          <wp:inline distT="0" distB="0" distL="0" distR="0" wp14:anchorId="75D3F465" wp14:editId="5F53C29F">
            <wp:extent cx="5760720" cy="57277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572770"/>
                    </a:xfrm>
                    <a:prstGeom prst="rect">
                      <a:avLst/>
                    </a:prstGeom>
                  </pic:spPr>
                </pic:pic>
              </a:graphicData>
            </a:graphic>
          </wp:inline>
        </w:drawing>
      </w:r>
    </w:p>
    <w:p w14:paraId="6FDBD257" w14:textId="77777777" w:rsidR="00C27EED" w:rsidRDefault="00C27EED" w:rsidP="00480084">
      <w:pPr>
        <w:spacing w:before="240" w:line="360" w:lineRule="auto"/>
        <w:jc w:val="both"/>
        <w:rPr>
          <w:rFonts w:ascii="Palatino Linotype" w:hAnsi="Palatino Linotype" w:cs="Arial"/>
          <w:b/>
          <w:sz w:val="28"/>
        </w:rPr>
      </w:pPr>
    </w:p>
    <w:p w14:paraId="5F2149D7" w14:textId="77777777" w:rsidR="00480084" w:rsidRDefault="00864CE9" w:rsidP="00480084">
      <w:pPr>
        <w:spacing w:before="240" w:line="360" w:lineRule="auto"/>
        <w:jc w:val="both"/>
        <w:rPr>
          <w:rFonts w:ascii="Palatino Linotype" w:hAnsi="Palatino Linotype" w:cs="Arial"/>
          <w:b/>
          <w:sz w:val="28"/>
        </w:rPr>
      </w:pPr>
      <w:r>
        <w:rPr>
          <w:rFonts w:ascii="Palatino Linotype" w:hAnsi="Palatino Linotype" w:cs="Arial"/>
          <w:b/>
          <w:sz w:val="28"/>
        </w:rPr>
        <w:t>SEGUNDO</w:t>
      </w:r>
      <w:r w:rsidR="00480084">
        <w:rPr>
          <w:rFonts w:ascii="Palatino Linotype" w:hAnsi="Palatino Linotype" w:cs="Arial"/>
          <w:b/>
          <w:sz w:val="28"/>
        </w:rPr>
        <w:t xml:space="preserve">. </w:t>
      </w:r>
      <w:r w:rsidR="00480084" w:rsidRPr="00165D6E">
        <w:rPr>
          <w:rFonts w:ascii="Palatino Linotype" w:hAnsi="Palatino Linotype" w:cs="Arial"/>
          <w:b/>
          <w:sz w:val="28"/>
          <w:szCs w:val="20"/>
        </w:rPr>
        <w:t xml:space="preserve">De la respuesta </w:t>
      </w:r>
      <w:r w:rsidR="00480084">
        <w:rPr>
          <w:rFonts w:ascii="Palatino Linotype" w:hAnsi="Palatino Linotype" w:cs="Arial"/>
          <w:b/>
          <w:sz w:val="28"/>
          <w:szCs w:val="20"/>
        </w:rPr>
        <w:t>del Sujeto Obligado</w:t>
      </w:r>
      <w:r w:rsidR="00480084" w:rsidRPr="00165D6E">
        <w:rPr>
          <w:rFonts w:ascii="Palatino Linotype" w:hAnsi="Palatino Linotype" w:cs="Arial"/>
          <w:b/>
          <w:sz w:val="28"/>
          <w:szCs w:val="20"/>
        </w:rPr>
        <w:t>.</w:t>
      </w:r>
    </w:p>
    <w:p w14:paraId="1B1AAF39" w14:textId="77777777" w:rsidR="006343BC" w:rsidRDefault="00480084" w:rsidP="00FE12EC">
      <w:pPr>
        <w:spacing w:before="240" w:line="360" w:lineRule="auto"/>
        <w:jc w:val="both"/>
        <w:rPr>
          <w:rFonts w:ascii="Palatino Linotype" w:hAnsi="Palatino Linotype" w:cs="Arial"/>
          <w:sz w:val="24"/>
        </w:rPr>
      </w:pPr>
      <w:r w:rsidRPr="00527AD8">
        <w:rPr>
          <w:rFonts w:ascii="Palatino Linotype" w:hAnsi="Palatino Linotype" w:cs="Arial"/>
          <w:sz w:val="24"/>
        </w:rPr>
        <w:t xml:space="preserve">En el expediente electrónico </w:t>
      </w:r>
      <w:r w:rsidRPr="00527AD8">
        <w:rPr>
          <w:rFonts w:ascii="Palatino Linotype" w:hAnsi="Palatino Linotype" w:cs="Arial"/>
          <w:b/>
          <w:sz w:val="24"/>
        </w:rPr>
        <w:t>SAIMEX</w:t>
      </w:r>
      <w:r w:rsidRPr="00527AD8">
        <w:rPr>
          <w:rFonts w:ascii="Palatino Linotype" w:hAnsi="Palatino Linotype" w:cs="Arial"/>
          <w:sz w:val="24"/>
        </w:rPr>
        <w:t xml:space="preserve">, se aprecia que </w:t>
      </w:r>
      <w:r w:rsidRPr="00527AD8">
        <w:rPr>
          <w:rFonts w:ascii="Palatino Linotype" w:hAnsi="Palatino Linotype" w:cs="Arial"/>
          <w:b/>
          <w:sz w:val="24"/>
        </w:rPr>
        <w:t>El Sujeto Obligado</w:t>
      </w:r>
      <w:r w:rsidRPr="00527AD8">
        <w:rPr>
          <w:rFonts w:ascii="Palatino Linotype" w:hAnsi="Palatino Linotype" w:cs="Arial"/>
          <w:sz w:val="24"/>
        </w:rPr>
        <w:t xml:space="preserve"> dio respuesta a la solicitud</w:t>
      </w:r>
      <w:r>
        <w:rPr>
          <w:rFonts w:ascii="Palatino Linotype" w:hAnsi="Palatino Linotype" w:cs="Arial"/>
          <w:sz w:val="24"/>
        </w:rPr>
        <w:t xml:space="preserve"> de información</w:t>
      </w:r>
      <w:r w:rsidRPr="00527AD8">
        <w:rPr>
          <w:rFonts w:ascii="Palatino Linotype" w:hAnsi="Palatino Linotype" w:cs="Arial"/>
          <w:sz w:val="24"/>
        </w:rPr>
        <w:t xml:space="preserve"> en fecha </w:t>
      </w:r>
      <w:r w:rsidR="00E64F06">
        <w:rPr>
          <w:rFonts w:ascii="Palatino Linotype" w:hAnsi="Palatino Linotype" w:cs="Arial"/>
          <w:sz w:val="24"/>
        </w:rPr>
        <w:t>catorce de octubre</w:t>
      </w:r>
      <w:r w:rsidR="00FE12EC">
        <w:rPr>
          <w:rFonts w:ascii="Palatino Linotype" w:hAnsi="Palatino Linotype" w:cs="Arial"/>
          <w:sz w:val="24"/>
        </w:rPr>
        <w:t xml:space="preserve"> de dos mil die</w:t>
      </w:r>
      <w:r w:rsidR="00E64F06">
        <w:rPr>
          <w:rFonts w:ascii="Palatino Linotype" w:hAnsi="Palatino Linotype" w:cs="Arial"/>
          <w:sz w:val="24"/>
        </w:rPr>
        <w:t>cinueve</w:t>
      </w:r>
      <w:r w:rsidRPr="00527AD8">
        <w:rPr>
          <w:rFonts w:ascii="Palatino Linotype" w:hAnsi="Palatino Linotype" w:cs="Arial"/>
          <w:sz w:val="24"/>
        </w:rPr>
        <w:t xml:space="preserve">, </w:t>
      </w:r>
      <w:r w:rsidR="00FE12EC" w:rsidRPr="00FE12EC">
        <w:rPr>
          <w:rFonts w:ascii="Palatino Linotype" w:hAnsi="Palatino Linotype" w:cs="Arial"/>
          <w:sz w:val="24"/>
        </w:rPr>
        <w:t>en los términos siguientes:</w:t>
      </w:r>
    </w:p>
    <w:p w14:paraId="69C0E9AF" w14:textId="77777777" w:rsidR="00E64F06" w:rsidRPr="00E64F06" w:rsidRDefault="00FE12EC" w:rsidP="00E64F06">
      <w:pPr>
        <w:spacing w:after="0" w:line="240" w:lineRule="auto"/>
        <w:ind w:left="567" w:right="567"/>
        <w:jc w:val="right"/>
        <w:rPr>
          <w:rFonts w:ascii="Palatino Linotype" w:hAnsi="Palatino Linotype" w:cs="Arial"/>
          <w:i/>
          <w:noProof/>
          <w:szCs w:val="24"/>
          <w:lang w:eastAsia="es-MX"/>
        </w:rPr>
      </w:pPr>
      <w:r>
        <w:rPr>
          <w:rFonts w:ascii="Palatino Linotype" w:hAnsi="Palatino Linotype" w:cs="Arial"/>
          <w:i/>
          <w:noProof/>
          <w:szCs w:val="24"/>
          <w:lang w:eastAsia="es-MX"/>
        </w:rPr>
        <w:t>“</w:t>
      </w:r>
      <w:r w:rsidR="00E64F06" w:rsidRPr="00E64F06">
        <w:rPr>
          <w:rFonts w:ascii="Palatino Linotype" w:hAnsi="Palatino Linotype" w:cs="Arial"/>
          <w:i/>
          <w:noProof/>
          <w:szCs w:val="24"/>
          <w:lang w:eastAsia="es-MX"/>
        </w:rPr>
        <w:t>Folio de la solicitud: 00895/FGJ/IP/2019</w:t>
      </w:r>
    </w:p>
    <w:p w14:paraId="28D1BF75" w14:textId="77777777" w:rsidR="00E64F06" w:rsidRDefault="00E64F06" w:rsidP="00E64F06">
      <w:pPr>
        <w:spacing w:after="0" w:line="240" w:lineRule="auto"/>
        <w:ind w:left="567" w:right="567"/>
        <w:jc w:val="right"/>
        <w:rPr>
          <w:rFonts w:ascii="Palatino Linotype" w:hAnsi="Palatino Linotype" w:cs="Arial"/>
          <w:i/>
          <w:noProof/>
          <w:szCs w:val="24"/>
          <w:lang w:eastAsia="es-MX"/>
        </w:rPr>
      </w:pPr>
    </w:p>
    <w:p w14:paraId="11AAC007" w14:textId="77777777" w:rsidR="00E64F06" w:rsidRDefault="00E64F06" w:rsidP="00E64F06">
      <w:pPr>
        <w:spacing w:after="0" w:line="240" w:lineRule="auto"/>
        <w:ind w:left="567" w:right="567"/>
        <w:jc w:val="both"/>
        <w:rPr>
          <w:rFonts w:ascii="Palatino Linotype" w:hAnsi="Palatino Linotype" w:cs="Arial"/>
          <w:i/>
          <w:noProof/>
          <w:szCs w:val="24"/>
          <w:lang w:eastAsia="es-MX"/>
        </w:rPr>
      </w:pPr>
      <w:r w:rsidRPr="00E64F06">
        <w:rPr>
          <w:rFonts w:ascii="Palatino Linotype" w:hAnsi="Palatino Linotype" w:cs="Arial"/>
          <w:i/>
          <w:noProof/>
          <w:szCs w:val="24"/>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E957BD2" w14:textId="77777777" w:rsidR="00735C4F" w:rsidRPr="00E64F06" w:rsidRDefault="00735C4F" w:rsidP="00E64F06">
      <w:pPr>
        <w:spacing w:after="0" w:line="240" w:lineRule="auto"/>
        <w:ind w:left="567" w:right="567"/>
        <w:jc w:val="both"/>
        <w:rPr>
          <w:rFonts w:ascii="Palatino Linotype" w:hAnsi="Palatino Linotype" w:cs="Arial"/>
          <w:i/>
          <w:noProof/>
          <w:szCs w:val="24"/>
          <w:lang w:eastAsia="es-MX"/>
        </w:rPr>
      </w:pPr>
    </w:p>
    <w:p w14:paraId="27BC18BB" w14:textId="37981C7F" w:rsidR="00E64F06" w:rsidRPr="00E64F06" w:rsidRDefault="00E64F06" w:rsidP="00E64F06">
      <w:pPr>
        <w:spacing w:after="0" w:line="240" w:lineRule="auto"/>
        <w:ind w:left="567" w:right="567"/>
        <w:jc w:val="both"/>
        <w:rPr>
          <w:rFonts w:ascii="Palatino Linotype" w:hAnsi="Palatino Linotype" w:cs="Arial"/>
          <w:i/>
          <w:noProof/>
          <w:szCs w:val="24"/>
          <w:lang w:eastAsia="es-MX"/>
        </w:rPr>
      </w:pPr>
      <w:r w:rsidRPr="00E64F06">
        <w:rPr>
          <w:rFonts w:ascii="Palatino Linotype" w:hAnsi="Palatino Linotype" w:cs="Arial"/>
          <w:i/>
          <w:noProof/>
          <w:szCs w:val="24"/>
          <w:lang w:eastAsia="es-MX"/>
        </w:rPr>
        <w:t xml:space="preserve">Toluca de Lerdo, Estado de México; a 14 de octubre de 2019. Número de oficio: 1085/MAIP/FGJ/2019. </w:t>
      </w:r>
      <w:r w:rsidR="00964E93">
        <w:rPr>
          <w:rFonts w:ascii="Palatino Linotype" w:hAnsi="Palatino Linotype" w:cs="Arial"/>
          <w:i/>
          <w:noProof/>
          <w:szCs w:val="24"/>
          <w:lang w:eastAsia="es-MX"/>
        </w:rPr>
        <w:t>XXXXXXXXXXXXXXXXXXXXXXXXXXXXX</w:t>
      </w:r>
      <w:r w:rsidRPr="00E64F06">
        <w:rPr>
          <w:rFonts w:ascii="Palatino Linotype" w:hAnsi="Palatino Linotype" w:cs="Arial"/>
          <w:i/>
          <w:noProof/>
          <w:szCs w:val="24"/>
          <w:lang w:eastAsia="es-MX"/>
        </w:rPr>
        <w:t xml:space="preserve"> Hago </w:t>
      </w:r>
      <w:r w:rsidRPr="00E64F06">
        <w:rPr>
          <w:rFonts w:ascii="Palatino Linotype" w:hAnsi="Palatino Linotype" w:cs="Arial"/>
          <w:i/>
          <w:noProof/>
          <w:szCs w:val="24"/>
          <w:lang w:eastAsia="es-MX"/>
        </w:rPr>
        <w:lastRenderedPageBreak/>
        <w:t xml:space="preserve">referencia al contenido de su solicitud de información pública, presentada el 23 de septiembre del año 2019, ante el Módulo de Transparencia y Acceso a la Información Pública de la Fiscalía General de Justicia del Estado de México, misma que fue registrada en el Sistema de Acceso a la Información Mexiquense (SAIMEX), bajo el folio 00895/FGJ/IP/2019, en la que peticiona lo siguiente: “Que por medio del presente recurso y con fundamento en el los artículos 40, 41, 42, 43, 44, 45, 46 y 47 de la Ley Federal de Transparencia y Acceso a la Información Pública Gubernamental, así como del artículo 8 constitucional; solicito amablemente conocer: 1.- La razón por la que, en la nota aclaratoria de Abril 2019 publicada en la página oficial del Secretariado Ejecutivo del Sistema Nacional de Seguridad Pública que se puede encontrar en la liga: https://drive.google.com/file/d/1ZuY20S-5Gi8lwOZ0u9WoXI_P7Upz3mIu/view , se registra un incremento de +1 en el número de carpetas de investigación por el delito de Homicidio Doloso para el mes de enero del año 2018, así como el número de carpeta de investigación que le corresponde al registro modificado. 2..- La razón por la que, en la nota aclaratoria de Abril 2019 publicada en la página oficial del Secretariado Ejecutivo del Sistema Nacional de Seguridad Pública que se puede encontrar en la liga: https://drive.google.com/file/d/1ZuY20S-5Gi8lwOZ0u9WoXI_P7Upz3mIu/view , se registra un decremento de -1 en el número de carpetas de investigación por el delito de Feminicidio para el mes de enero del año 2018, así como el número de carpeta de investigación que le corresponde al registro modificado. 3.-La razón por la que, en la nota aclaratoria de Abril 2019 publicada en la página oficial del Secretariado Ejecutivo del Sistema Nacional de Seguridad Pública que se puede encontrar en la liga: https://drive.google.com/file/d/1ZuY20S-5Gi8lwOZ0u9WoXI_P7Upz3mIu/view , se registra un decremento de -1 en el número de carpetas de investigación por el delito de Homicidio Doloso para el mes de marzo del año 2018, así como el número de carpeta de investigación que le corresponde al registro modificado. 4.- La razón por la que, en la nota aclaratoria de Abril 2019 publicada en la página oficial del Secretariado Ejecutivo del Sistema Nacional de Seguridad Pública que se puede encontrar en la liga: https://drive.google.com/file/d/1ZuY20S-5Gi8lwOZ0u9WoXI_P7Upz3mIu/view , se registra un incremento de +1 en el número de carpetas de investigación por el delito de Feminicidio para el mes de marzo del año 2018, así como el número de carpeta de investigación que le corresponde al registro modificado. 5.- La razón por la que, en la nota aclaratoria de Abril 2019 publicada en la página oficial del Secretariado Ejecutivo del Sistema Nacional de Seguridad Pública que se puede encontrar en la liga: https://drive.google.com/file/d/1ZuY20S-5Gi8lwOZ0u9WoXI_P7Upz3mIu/view , se registra un incremento de +1 en el número de carpetas de investigación por el delito de Feminicidio para el mes de abril del año 2018, así como el número de carpeta de investigación que le corresponde al registro modificado. 6.- La razón por la que, en la nota </w:t>
      </w:r>
      <w:r w:rsidRPr="00E64F06">
        <w:rPr>
          <w:rFonts w:ascii="Palatino Linotype" w:hAnsi="Palatino Linotype" w:cs="Arial"/>
          <w:i/>
          <w:noProof/>
          <w:szCs w:val="24"/>
          <w:lang w:eastAsia="es-MX"/>
        </w:rPr>
        <w:lastRenderedPageBreak/>
        <w:t xml:space="preserve">aclaratoria de Abril 2019 publicada en la página oficial del Secretariado Ejecutivo del Sistema Nacional de Seguridad Pública que se puede encontrar en la liga: https://drive.google.com/file/d/1ZuY20S-5Gi8lwOZ0u9WoXI_P7Upz3mIu/view , se registra un incremento de +1 en el número de carpetas de investigación por el delito de Feminicidio para el mes de julio del año 2018, así como el número de carpeta de investigación que le corresponde al registro modificado. 7.- La razón por la que, en la nota aclaratoria de Abril 2019 publicada en la página oficial del Secretariado Ejecutivo del Sistema Nacional de Seguridad Pública que se puede encontrar en la liga: https://drive.google.com/file/d/1ZuY20S-5Gi8lwOZ0u9WoXI_P7Upz3mIu/view , se registra un incremento de +2 en el número de carpetas de investigación por el delito de Homicidio Doloso para el mes de agosto del año 2018, así como el número de carpeta de investigación que le corresponde al registro modificado. 8.- La razón por la que, en la nota aclaratoria de Abril 2019 publicada en la página oficial del Secretariado Ejecutivo del Sistema Nacional de Seguridad Pública que se puede encontrar en la liga: https://drive.google.com/file/d/1ZuY20S-5Gi8lwOZ0u9WoXI_P7Upz3mIu/view , se registra un decremento de -2 en el número de carpetas de investigación por el delito de Feminicidio para el mes de agosto del año 2018, así como el número de carpeta de investigación que le corresponde al registro modificado. 9.- La razón por la que, en la nota aclaratoria de Abril 2019 publicada en la página oficial del Secretariado Ejecutivo del Sistema Nacional de Seguridad Pública que se puede encontrar en la liga: https://drive.google.com/file/d/1ZuY20S-5Gi8lwOZ0u9WoXI_P7Upz3mIu/view , se registra un incremento de +2 en el número de carpetas de investigación por el delito de Homicidio Doloso para el mes de septiembre del año 2018, así como el número de carpeta de investigación que le corresponde al registro modificado. 10.-La razón por la que, en la nota aclaratoria de Abril 2019 publicada en la página oficial del Secretariado Ejecutivo del Sistema Nacional de Seguridad Pública que se puede encontrar en la liga: https://drive.google.com/file/d/1ZuY20S-5Gi8lwOZ0u9WoXI_P7Upz3mIu/view , se registra un decremento de -1 en el número de carpetas de investigación por el delito de Feminicidio para el mes de septiembre del año 2018, así como el número de carpeta de investigación que le corresponde al registro modificado. 11.- La razón por la que, en la nota aclaratoria de Abril 2019 publicada en la página oficial del Secretariado Ejecutivo del Sistema Nacional de Seguridad Pública que se puede encontrar en la liga: https://drive.google.com/file/d/1ZuY20S-5Gi8lwOZ0u9WoXI_P7Upz3mIu/view , se registra un decremento de -1 en el número de carpetas de investigación por el delito de Homicidio Doloso para el mes de octubre del año 2018, así como el número de carpeta de investigación que le corresponde al registro modificado. 12.- La razón por la que, en la nota aclaratoria de Abril 2019 publicada en la página oficial del Secretariado Ejecutivo del Sistema Nacional de Seguridad Pública que se puede encontrar en la liga: </w:t>
      </w:r>
      <w:r w:rsidRPr="00E64F06">
        <w:rPr>
          <w:rFonts w:ascii="Palatino Linotype" w:hAnsi="Palatino Linotype" w:cs="Arial"/>
          <w:i/>
          <w:noProof/>
          <w:szCs w:val="24"/>
          <w:lang w:eastAsia="es-MX"/>
        </w:rPr>
        <w:lastRenderedPageBreak/>
        <w:t xml:space="preserve">https://drive.google.com/file/d/1ZuY20S-5Gi8lwOZ0u9WoXI_P7Upz3mIu/view , se registra un incremento de +2 en el número de carpetas de investigación por el delito de Feminicidio para el mes de octubre del año 2018, así como el número de carpeta de investigación que le corresponde al registro modificado. 13.- La razón por la que, en la nota aclaratoria de Abril 2019 publicada en la página oficial del Secretariado Ejecutivo del Sistema Nacional de Seguridad Pública que se puede encontrar en la liga: https://drive.google.com/file/d/1ZuY20S-5Gi8lwOZ0u9WoXI_P7Upz3mIu/view , se registra un decremento de -1 en el número de carpetas de investigación por el delito de Homicidio Doloso para el mes de diciembre del año 2018, así como el número de carpeta de investigación que le corresponde al registro modificado. 14.- La razón por la que, en la nota aclaratoria de Abril 2019 publicada en la página oficial del Secretariado Ejecutivo del Sistema Nacional de Seguridad Pública que se puede encontrar en la liga: https://drive.google.com/file/d/1ZuY20S-5Gi8lwOZ0u9WoXI_P7Upz3mIu/view , se registra un incremento de +2 en el número de carpetas de investigación por el delito de Feminicidio para el mes de diciembre del año 2018, así como el número de carpeta de investigación que le corresponde” (sic) Al respecto, esta Fiscalía General de Justicia del Estado de México, con fundamento en los artículos 1, 4 y 163 de la Ley de Transparencia y Acceso a la Información Pública del Estado de México y Municipios, </w:t>
      </w:r>
      <w:r w:rsidRPr="00735C4F">
        <w:rPr>
          <w:rFonts w:ascii="Palatino Linotype" w:hAnsi="Palatino Linotype" w:cs="Arial"/>
          <w:b/>
          <w:bCs/>
          <w:i/>
          <w:noProof/>
          <w:szCs w:val="24"/>
          <w:lang w:eastAsia="es-MX"/>
        </w:rPr>
        <w:t>hace de su conocimiento que de acuerdo a lo informado por la Directora General de Información, Planeación, Programación y Evaluación, Servidora Pública Habilitada, después de haber realizado una búsqueda en el archivo de esa Unidad Administrativa, señaló que la razón de todas y cada una de las notas aclaratorias a que hace referencia en su solicitud, se justifican debido a la reclasificación del tipo penal que en su momento se determine con el avance de investigación por parte del Ministerio Público u Órgano Jurisdiccional, atendiendo lo dispuesto en la Norma Técnica para la Clasificación Nacional de Delitos para Fines Estadísticos, instrumento jurídico de observancia general y obligatorio para las Unidades del Estado, que por sus atribuciones tienen a cargo, por sí mismas o por terceros, la generación, captación, actualización e integración de registros administrativos sobre delitos, información que es publicada por el Secretariado Ejecutivo del Sistema Nacional de Seguridad Pública, órgano operativo y eje de coordinación entre las instancias federales, estatales y municipales, responsables de la función de salvaguardar la integridad de las personas, la seguridad ciudadana, así como de preservar el orden y la paz pública</w:t>
      </w:r>
      <w:r w:rsidRPr="00E64F06">
        <w:rPr>
          <w:rFonts w:ascii="Palatino Linotype" w:hAnsi="Palatino Linotype" w:cs="Arial"/>
          <w:i/>
          <w:noProof/>
          <w:szCs w:val="24"/>
          <w:lang w:eastAsia="es-MX"/>
        </w:rPr>
        <w:t xml:space="preserve">. Ahora bien, en lo </w:t>
      </w:r>
      <w:r w:rsidRPr="00735C4F">
        <w:rPr>
          <w:rFonts w:ascii="Palatino Linotype" w:hAnsi="Palatino Linotype" w:cs="Arial"/>
          <w:b/>
          <w:bCs/>
          <w:i/>
          <w:noProof/>
          <w:szCs w:val="24"/>
          <w:lang w:eastAsia="es-MX"/>
        </w:rPr>
        <w:t xml:space="preserve">referente al número de carpetas de investigación que corresponden a cada uno de los registros modificados, resulta necesario señalar que de conformidad con el párrafo segundo del artículo 16 de la Constitución Política de los Estados Unidos Mexicanos y los tratados internacionales de los que México es parte, este órgano </w:t>
      </w:r>
      <w:r w:rsidRPr="00735C4F">
        <w:rPr>
          <w:rFonts w:ascii="Palatino Linotype" w:hAnsi="Palatino Linotype" w:cs="Arial"/>
          <w:b/>
          <w:bCs/>
          <w:i/>
          <w:noProof/>
          <w:szCs w:val="24"/>
          <w:lang w:eastAsia="es-MX"/>
        </w:rPr>
        <w:lastRenderedPageBreak/>
        <w:t>público autónomo, tiene la obligación garantizar el derecho de los individuos, para no vulnerar ningún aspecto de su persona vida privada, honor, intimidad e imagen, derechos subjetivos del ser humano, en tanto que son inseparables de su titular, quien nace con ellos, y el Estado debe reconocerlos, unido a que en el artículo 15 del Código Nacional de Procedimientos Penales, dispone que en todo procedimiento penal se respetará el derecho a la intimidad de cualquier persona que intervenga en él, asimismo se protegerá la información que se refiere a la vida privada y los datos personales, en los términos y con las excepciones que fijan la Constitución, este Código y la legislación aplicable, por lo que con el objeto de no causar detrimento en su esfera jurídica, no resulta factible la divulgación de dichas carpetas</w:t>
      </w:r>
      <w:r w:rsidRPr="00E64F06">
        <w:rPr>
          <w:rFonts w:ascii="Palatino Linotype" w:hAnsi="Palatino Linotype" w:cs="Arial"/>
          <w:i/>
          <w:noProof/>
          <w:szCs w:val="24"/>
          <w:lang w:eastAsia="es-MX"/>
        </w:rPr>
        <w:t>. Sin otro particular, le reitero la seguridad de mi distinguida consideración. A T E N T A M E N T E YAMILIT LEYVA GUTIÉRREZ TITULAR DE LA UNIDAD DE TRANSPARENCIA YLG/MEJJ</w:t>
      </w:r>
    </w:p>
    <w:p w14:paraId="760D97EB" w14:textId="77777777" w:rsidR="00735C4F" w:rsidRDefault="00735C4F" w:rsidP="00E64F06">
      <w:pPr>
        <w:spacing w:after="0" w:line="240" w:lineRule="auto"/>
        <w:ind w:left="567" w:right="567"/>
        <w:jc w:val="both"/>
        <w:rPr>
          <w:rFonts w:ascii="Palatino Linotype" w:hAnsi="Palatino Linotype" w:cs="Arial"/>
          <w:i/>
          <w:noProof/>
          <w:szCs w:val="24"/>
          <w:lang w:eastAsia="es-MX"/>
        </w:rPr>
      </w:pPr>
    </w:p>
    <w:p w14:paraId="028A1859" w14:textId="77777777" w:rsidR="00E64F06" w:rsidRPr="00E64F06" w:rsidRDefault="00E64F06" w:rsidP="00E64F06">
      <w:pPr>
        <w:spacing w:after="0" w:line="240" w:lineRule="auto"/>
        <w:ind w:left="567" w:right="567"/>
        <w:jc w:val="both"/>
        <w:rPr>
          <w:rFonts w:ascii="Palatino Linotype" w:hAnsi="Palatino Linotype" w:cs="Arial"/>
          <w:i/>
          <w:noProof/>
          <w:szCs w:val="24"/>
          <w:lang w:eastAsia="es-MX"/>
        </w:rPr>
      </w:pPr>
      <w:r w:rsidRPr="00E64F06">
        <w:rPr>
          <w:rFonts w:ascii="Palatino Linotype" w:hAnsi="Palatino Linotype" w:cs="Arial"/>
          <w:i/>
          <w:noProof/>
          <w:szCs w:val="24"/>
          <w:lang w:eastAsia="es-MX"/>
        </w:rPr>
        <w:t>ATENTAMENTE</w:t>
      </w:r>
    </w:p>
    <w:p w14:paraId="06D4B91F" w14:textId="77777777" w:rsidR="00FE12EC" w:rsidRPr="00155762" w:rsidRDefault="00E64F06" w:rsidP="00E64F06">
      <w:pPr>
        <w:spacing w:after="0" w:line="240" w:lineRule="auto"/>
        <w:ind w:left="567" w:right="567"/>
        <w:jc w:val="both"/>
        <w:rPr>
          <w:rFonts w:ascii="Palatino Linotype" w:hAnsi="Palatino Linotype" w:cs="Arial"/>
          <w:i/>
          <w:szCs w:val="24"/>
        </w:rPr>
      </w:pPr>
      <w:r w:rsidRPr="00E64F06">
        <w:rPr>
          <w:rFonts w:ascii="Palatino Linotype" w:hAnsi="Palatino Linotype" w:cs="Arial"/>
          <w:i/>
          <w:noProof/>
          <w:szCs w:val="24"/>
          <w:lang w:eastAsia="es-MX"/>
        </w:rPr>
        <w:t>YAMILIT LEYVA GUTIÉRREZ</w:t>
      </w:r>
      <w:r w:rsidR="00FE12EC">
        <w:rPr>
          <w:rFonts w:ascii="Palatino Linotype" w:hAnsi="Palatino Linotype" w:cs="Arial"/>
          <w:i/>
          <w:noProof/>
          <w:szCs w:val="24"/>
          <w:lang w:eastAsia="es-MX"/>
        </w:rPr>
        <w:t>” (sic)</w:t>
      </w:r>
    </w:p>
    <w:p w14:paraId="29CE82E0" w14:textId="77777777" w:rsidR="00480084" w:rsidRDefault="00480084" w:rsidP="00480084">
      <w:pPr>
        <w:spacing w:before="240" w:line="360" w:lineRule="auto"/>
        <w:jc w:val="both"/>
        <w:rPr>
          <w:rFonts w:ascii="Palatino Linotype" w:hAnsi="Palatino Linotype" w:cs="Arial"/>
          <w:b/>
          <w:sz w:val="28"/>
        </w:rPr>
      </w:pPr>
    </w:p>
    <w:p w14:paraId="727FA713" w14:textId="77777777" w:rsidR="00480084" w:rsidRPr="00441A94" w:rsidRDefault="000635E5" w:rsidP="00480084">
      <w:pPr>
        <w:spacing w:before="240" w:line="360" w:lineRule="auto"/>
        <w:jc w:val="both"/>
        <w:rPr>
          <w:rFonts w:ascii="Palatino Linotype" w:hAnsi="Palatino Linotype" w:cs="Arial"/>
          <w:b/>
          <w:sz w:val="28"/>
        </w:rPr>
      </w:pPr>
      <w:r>
        <w:rPr>
          <w:rFonts w:ascii="Palatino Linotype" w:hAnsi="Palatino Linotype" w:cs="Arial"/>
          <w:b/>
          <w:sz w:val="28"/>
        </w:rPr>
        <w:t>TERCERO</w:t>
      </w:r>
      <w:r w:rsidR="00480084" w:rsidRPr="00AE76F5">
        <w:rPr>
          <w:rFonts w:ascii="Palatino Linotype" w:hAnsi="Palatino Linotype" w:cs="Arial"/>
          <w:b/>
          <w:sz w:val="28"/>
        </w:rPr>
        <w:t xml:space="preserve">. </w:t>
      </w:r>
      <w:r w:rsidR="00480084" w:rsidRPr="00AE76F5">
        <w:rPr>
          <w:rFonts w:ascii="Palatino Linotype" w:hAnsi="Palatino Linotype"/>
          <w:b/>
          <w:sz w:val="28"/>
        </w:rPr>
        <w:t>Del recurso de revisión.</w:t>
      </w:r>
    </w:p>
    <w:p w14:paraId="26398172" w14:textId="77777777" w:rsidR="00480084" w:rsidRDefault="00480084" w:rsidP="00480084">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la respuesta </w:t>
      </w:r>
      <w:r>
        <w:rPr>
          <w:rFonts w:ascii="Palatino Linotype" w:hAnsi="Palatino Linotype" w:cs="Arial"/>
          <w:sz w:val="24"/>
          <w:szCs w:val="24"/>
        </w:rPr>
        <w:t xml:space="preserve">emitida </w:t>
      </w:r>
      <w:r w:rsidR="00154FB8">
        <w:rPr>
          <w:rFonts w:ascii="Palatino Linotype" w:hAnsi="Palatino Linotype" w:cs="Arial"/>
          <w:sz w:val="24"/>
          <w:szCs w:val="24"/>
        </w:rPr>
        <w:t xml:space="preserve">por </w:t>
      </w:r>
      <w:r w:rsidR="00154FB8" w:rsidRPr="00C27EED">
        <w:rPr>
          <w:rFonts w:ascii="Palatino Linotype" w:hAnsi="Palatino Linotype" w:cs="Arial"/>
          <w:b/>
          <w:sz w:val="24"/>
          <w:szCs w:val="24"/>
        </w:rPr>
        <w:t>El Sujeto O</w:t>
      </w:r>
      <w:r w:rsidRPr="00C27EED">
        <w:rPr>
          <w:rFonts w:ascii="Palatino Linotype" w:hAnsi="Palatino Linotype" w:cs="Arial"/>
          <w:b/>
          <w:sz w:val="24"/>
          <w:szCs w:val="24"/>
        </w:rPr>
        <w:t>bligado</w:t>
      </w:r>
      <w:r w:rsidRPr="00441A94">
        <w:rPr>
          <w:rFonts w:ascii="Palatino Linotype" w:hAnsi="Palatino Linotype" w:cs="Arial"/>
          <w:sz w:val="24"/>
          <w:szCs w:val="24"/>
        </w:rPr>
        <w:t xml:space="preserve">, </w:t>
      </w:r>
      <w:r w:rsidR="000635E5">
        <w:rPr>
          <w:rFonts w:ascii="Palatino Linotype" w:hAnsi="Palatino Linotype" w:cs="Arial"/>
          <w:b/>
          <w:sz w:val="24"/>
          <w:szCs w:val="24"/>
        </w:rPr>
        <w:t>La</w:t>
      </w:r>
      <w:r>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0635E5">
        <w:rPr>
          <w:rFonts w:ascii="Palatino Linotype" w:hAnsi="Palatino Linotype" w:cs="Arial"/>
          <w:sz w:val="24"/>
          <w:szCs w:val="24"/>
        </w:rPr>
        <w:t>treinta y uno de octubre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0635E5" w:rsidRPr="000635E5">
        <w:rPr>
          <w:rFonts w:ascii="Palatino Linotype" w:hAnsi="Palatino Linotype" w:cs="Arial"/>
          <w:b/>
          <w:bCs/>
          <w:sz w:val="24"/>
          <w:szCs w:val="24"/>
          <w:lang w:eastAsia="es-MX"/>
        </w:rPr>
        <w:t>08405/INFOEM/IP/RR/2019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0727C61D" w14:textId="77777777" w:rsidR="00E912B4" w:rsidRDefault="00480084" w:rsidP="00E912B4">
      <w:pPr>
        <w:spacing w:before="240" w:after="240"/>
        <w:jc w:val="both"/>
        <w:rPr>
          <w:rFonts w:ascii="Palatino Linotype" w:hAnsi="Palatino Linotype" w:cs="Arial"/>
          <w:b/>
          <w:sz w:val="24"/>
        </w:rPr>
      </w:pPr>
      <w:r>
        <w:rPr>
          <w:rFonts w:ascii="Palatino Linotype" w:hAnsi="Palatino Linotype" w:cs="Arial"/>
          <w:b/>
          <w:sz w:val="24"/>
        </w:rPr>
        <w:t>Acto Impugnado:</w:t>
      </w:r>
    </w:p>
    <w:p w14:paraId="1BE7F5E4" w14:textId="77777777" w:rsidR="00480084" w:rsidRPr="00B15A94" w:rsidRDefault="00480084" w:rsidP="00E912B4">
      <w:pPr>
        <w:spacing w:before="240" w:after="240"/>
        <w:ind w:left="851" w:right="850"/>
        <w:jc w:val="both"/>
        <w:rPr>
          <w:rFonts w:ascii="Palatino Linotype" w:hAnsi="Palatino Linotype" w:cs="Arial"/>
          <w:i/>
        </w:rPr>
      </w:pPr>
      <w:r w:rsidRPr="00B15A94">
        <w:rPr>
          <w:rFonts w:ascii="Palatino Linotype" w:hAnsi="Palatino Linotype" w:cs="Arial"/>
          <w:i/>
        </w:rPr>
        <w:t>“</w:t>
      </w:r>
      <w:r w:rsidR="000635E5" w:rsidRPr="000635E5">
        <w:rPr>
          <w:rFonts w:ascii="Palatino Linotype" w:hAnsi="Palatino Linotype" w:cs="Arial"/>
          <w:i/>
        </w:rPr>
        <w:t>Adjunto el motivo de la queja en el documento</w:t>
      </w:r>
      <w:r w:rsidR="00C27EED" w:rsidRPr="00C27EED">
        <w:rPr>
          <w:rFonts w:ascii="Palatino Linotype" w:hAnsi="Palatino Linotype" w:cs="Arial"/>
          <w:i/>
        </w:rPr>
        <w:t xml:space="preserve">. </w:t>
      </w:r>
      <w:r w:rsidRPr="00B15A94">
        <w:rPr>
          <w:rFonts w:ascii="Palatino Linotype" w:hAnsi="Palatino Linotype" w:cs="Arial"/>
          <w:i/>
        </w:rPr>
        <w:t>"[sic]</w:t>
      </w:r>
    </w:p>
    <w:p w14:paraId="2CD0FDE0" w14:textId="77777777" w:rsidR="00480084" w:rsidRDefault="00480084" w:rsidP="00E912B4">
      <w:pPr>
        <w:spacing w:before="240" w:after="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68A8503E" w14:textId="77777777" w:rsidR="00480084" w:rsidRPr="004469D5" w:rsidRDefault="00480084" w:rsidP="00E912B4">
      <w:pPr>
        <w:spacing w:before="240" w:after="240"/>
        <w:ind w:left="851" w:right="850"/>
        <w:jc w:val="both"/>
        <w:rPr>
          <w:rFonts w:ascii="Palatino Linotype" w:hAnsi="Palatino Linotype" w:cs="Arial"/>
          <w:i/>
        </w:rPr>
      </w:pPr>
      <w:r w:rsidRPr="004469D5">
        <w:rPr>
          <w:rFonts w:ascii="Palatino Linotype" w:hAnsi="Palatino Linotype" w:cs="Arial"/>
          <w:i/>
        </w:rPr>
        <w:t>“</w:t>
      </w:r>
      <w:r w:rsidR="000635E5" w:rsidRPr="000635E5">
        <w:rPr>
          <w:rFonts w:ascii="Palatino Linotype" w:hAnsi="Palatino Linotype" w:cs="Arial"/>
          <w:i/>
        </w:rPr>
        <w:t>Adjunto el motivo de la queja en el documento.</w:t>
      </w:r>
      <w:r w:rsidRPr="004469D5">
        <w:rPr>
          <w:rFonts w:ascii="Palatino Linotype" w:hAnsi="Palatino Linotype" w:cs="Arial"/>
          <w:i/>
        </w:rPr>
        <w:t>” [sic]</w:t>
      </w:r>
    </w:p>
    <w:p w14:paraId="1C1B3A82" w14:textId="77777777" w:rsidR="00480084" w:rsidRDefault="00480084" w:rsidP="00480084">
      <w:pPr>
        <w:spacing w:before="240" w:line="360" w:lineRule="auto"/>
        <w:jc w:val="both"/>
        <w:rPr>
          <w:rFonts w:ascii="Palatino Linotype" w:hAnsi="Palatino Linotype"/>
          <w:color w:val="000000"/>
          <w:sz w:val="24"/>
          <w:szCs w:val="24"/>
        </w:rPr>
      </w:pPr>
    </w:p>
    <w:p w14:paraId="5BA05ADA" w14:textId="77777777" w:rsidR="000635E5" w:rsidRDefault="000635E5" w:rsidP="00480084">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Adjuntando para tal efecto el archivo electrónico denominado “</w:t>
      </w:r>
      <w:r w:rsidRPr="000635E5">
        <w:rPr>
          <w:rFonts w:ascii="Palatino Linotype" w:hAnsi="Palatino Linotype" w:cs="Arial"/>
          <w:sz w:val="24"/>
          <w:szCs w:val="24"/>
        </w:rPr>
        <w:t>Queja_EdoMéx_18.docx</w:t>
      </w:r>
      <w:r>
        <w:rPr>
          <w:rFonts w:ascii="Palatino Linotype" w:hAnsi="Palatino Linotype" w:cs="Arial"/>
          <w:sz w:val="24"/>
          <w:szCs w:val="24"/>
        </w:rPr>
        <w:t>”</w:t>
      </w:r>
      <w:r w:rsidR="00F532F1">
        <w:rPr>
          <w:rFonts w:ascii="Palatino Linotype" w:hAnsi="Palatino Linotype" w:cs="Arial"/>
          <w:sz w:val="24"/>
          <w:szCs w:val="24"/>
        </w:rPr>
        <w:t xml:space="preserve"> que contiene lo siguiente: </w:t>
      </w:r>
    </w:p>
    <w:p w14:paraId="31CA3DEE" w14:textId="77777777" w:rsidR="00F532F1" w:rsidRPr="00F532F1" w:rsidRDefault="00F532F1" w:rsidP="00F532F1">
      <w:pPr>
        <w:spacing w:before="240" w:line="360" w:lineRule="auto"/>
        <w:ind w:left="851" w:right="851"/>
        <w:jc w:val="both"/>
        <w:rPr>
          <w:rFonts w:ascii="Palatino Linotype" w:hAnsi="Palatino Linotype" w:cs="Arial"/>
          <w:i/>
          <w:iCs/>
          <w:lang w:val="es-ES"/>
        </w:rPr>
      </w:pPr>
      <w:r w:rsidRPr="00F532F1">
        <w:rPr>
          <w:rFonts w:ascii="Palatino Linotype" w:hAnsi="Palatino Linotype" w:cs="Arial"/>
          <w:i/>
          <w:iCs/>
          <w:lang w:val="es-ES"/>
        </w:rPr>
        <w:t xml:space="preserve">Agradezco la aclaración de las razones por las que se presentan modificaciones en los números de carpetas de investigación, sin </w:t>
      </w:r>
      <w:proofErr w:type="gramStart"/>
      <w:r w:rsidRPr="00F532F1">
        <w:rPr>
          <w:rFonts w:ascii="Palatino Linotype" w:hAnsi="Palatino Linotype" w:cs="Arial"/>
          <w:i/>
          <w:iCs/>
          <w:lang w:val="es-ES"/>
        </w:rPr>
        <w:t>embargo</w:t>
      </w:r>
      <w:proofErr w:type="gramEnd"/>
      <w:r w:rsidRPr="00F532F1">
        <w:rPr>
          <w:rFonts w:ascii="Palatino Linotype" w:hAnsi="Palatino Linotype" w:cs="Arial"/>
          <w:i/>
          <w:iCs/>
          <w:lang w:val="es-ES"/>
        </w:rPr>
        <w:t xml:space="preserve"> en cada una de las 14 aclaraciones incluyo la petición por el número de carpeta de investigación que corresponde al registro modificado y estos datos no están incluidos en su respuesta.  Aclaro que</w:t>
      </w:r>
      <w:r w:rsidRPr="00F532F1">
        <w:rPr>
          <w:rFonts w:ascii="Palatino Linotype" w:hAnsi="Palatino Linotype" w:cs="Arial"/>
          <w:b/>
          <w:i/>
          <w:iCs/>
          <w:lang w:val="es-ES"/>
        </w:rPr>
        <w:t xml:space="preserve"> no estoy interesada en conocer ningún tipo de dato personal, únicamente los números de carpeta de investigación</w:t>
      </w:r>
      <w:r w:rsidRPr="00F532F1">
        <w:rPr>
          <w:rFonts w:ascii="Palatino Linotype" w:hAnsi="Palatino Linotype" w:cs="Arial"/>
          <w:i/>
          <w:iCs/>
          <w:lang w:val="es-ES"/>
        </w:rPr>
        <w:t xml:space="preserve">, que son públicos. Adjunto una vez más la petición para facilitar su búsqueda. </w:t>
      </w:r>
    </w:p>
    <w:p w14:paraId="36B69A0B" w14:textId="77777777" w:rsidR="00F532F1" w:rsidRPr="00F532F1" w:rsidRDefault="00F532F1" w:rsidP="00F532F1">
      <w:pPr>
        <w:numPr>
          <w:ilvl w:val="0"/>
          <w:numId w:val="18"/>
        </w:numPr>
        <w:spacing w:before="240" w:line="360" w:lineRule="auto"/>
        <w:ind w:left="851" w:right="851"/>
        <w:jc w:val="both"/>
        <w:rPr>
          <w:rFonts w:ascii="Palatino Linotype" w:hAnsi="Palatino Linotype" w:cs="Arial"/>
          <w:i/>
          <w:iCs/>
          <w:lang w:val="es-ES"/>
        </w:rPr>
      </w:pPr>
      <w:r w:rsidRPr="00F532F1">
        <w:rPr>
          <w:rFonts w:ascii="Palatino Linotype" w:hAnsi="Palatino Linotype" w:cs="Arial"/>
          <w:i/>
          <w:iCs/>
          <w:lang w:val="es-ES"/>
        </w:rPr>
        <w:t xml:space="preserve">La razón por la que, en la nota aclaratoria de Abril 2019 publicada en la página oficial del Secretariado Ejecutivo del Sistema Nacional de Seguridad Pública que se puede encontrar en la liga: </w:t>
      </w:r>
      <w:hyperlink r:id="rId10" w:history="1">
        <w:r w:rsidRPr="00F532F1">
          <w:rPr>
            <w:rStyle w:val="Hipervnculo"/>
            <w:rFonts w:ascii="Palatino Linotype" w:hAnsi="Palatino Linotype" w:cs="Arial"/>
            <w:i/>
            <w:iCs/>
            <w:lang w:val="es-ES"/>
          </w:rPr>
          <w:t>https://drive.google.com/file/d/1ZuY20S-5Gi8lwOZ0u9WoXI_P7Upz3mIu/view</w:t>
        </w:r>
      </w:hyperlink>
      <w:r w:rsidRPr="00F532F1">
        <w:rPr>
          <w:rFonts w:ascii="Palatino Linotype" w:hAnsi="Palatino Linotype" w:cs="Arial"/>
          <w:i/>
          <w:iCs/>
          <w:lang w:val="es-ES"/>
        </w:rPr>
        <w:t xml:space="preserve"> , se registra un incremento de </w:t>
      </w:r>
      <w:r w:rsidRPr="00F532F1">
        <w:rPr>
          <w:rFonts w:ascii="Palatino Linotype" w:hAnsi="Palatino Linotype" w:cs="Arial"/>
          <w:b/>
          <w:i/>
          <w:iCs/>
          <w:lang w:val="es-ES"/>
        </w:rPr>
        <w:t>+1</w:t>
      </w:r>
      <w:r w:rsidRPr="00F532F1">
        <w:rPr>
          <w:rFonts w:ascii="Palatino Linotype" w:hAnsi="Palatino Linotype" w:cs="Arial"/>
          <w:i/>
          <w:iCs/>
          <w:lang w:val="es-ES"/>
        </w:rPr>
        <w:t xml:space="preserve"> en el número de carpetas de investigación por el delito de </w:t>
      </w:r>
      <w:r w:rsidRPr="00F532F1">
        <w:rPr>
          <w:rFonts w:ascii="Palatino Linotype" w:hAnsi="Palatino Linotype" w:cs="Arial"/>
          <w:b/>
          <w:i/>
          <w:iCs/>
          <w:lang w:val="es-ES"/>
        </w:rPr>
        <w:t>Homicidio Doloso</w:t>
      </w:r>
      <w:r w:rsidRPr="00F532F1">
        <w:rPr>
          <w:rFonts w:ascii="Palatino Linotype" w:hAnsi="Palatino Linotype" w:cs="Arial"/>
          <w:i/>
          <w:iCs/>
          <w:lang w:val="es-ES"/>
        </w:rPr>
        <w:t xml:space="preserve"> para el mes de </w:t>
      </w:r>
      <w:r w:rsidRPr="00F532F1">
        <w:rPr>
          <w:rFonts w:ascii="Palatino Linotype" w:hAnsi="Palatino Linotype" w:cs="Arial"/>
          <w:b/>
          <w:i/>
          <w:iCs/>
          <w:lang w:val="es-ES"/>
        </w:rPr>
        <w:t>enero del año 2018</w:t>
      </w:r>
      <w:r w:rsidRPr="00F532F1">
        <w:rPr>
          <w:rFonts w:ascii="Palatino Linotype" w:hAnsi="Palatino Linotype" w:cs="Arial"/>
          <w:i/>
          <w:iCs/>
          <w:lang w:val="es-ES"/>
        </w:rPr>
        <w:t xml:space="preserve">, así como el número de carpeta de investigación que le corresponde al registro modificado. </w:t>
      </w:r>
    </w:p>
    <w:p w14:paraId="164075E2" w14:textId="77777777" w:rsidR="00F532F1" w:rsidRPr="00F532F1" w:rsidRDefault="00F532F1" w:rsidP="00F532F1">
      <w:pPr>
        <w:numPr>
          <w:ilvl w:val="0"/>
          <w:numId w:val="18"/>
        </w:numPr>
        <w:spacing w:before="240" w:line="360" w:lineRule="auto"/>
        <w:ind w:left="851" w:right="851"/>
        <w:jc w:val="both"/>
        <w:rPr>
          <w:rFonts w:ascii="Palatino Linotype" w:hAnsi="Palatino Linotype" w:cs="Arial"/>
          <w:i/>
          <w:iCs/>
          <w:lang w:val="es-ES"/>
        </w:rPr>
      </w:pPr>
      <w:r w:rsidRPr="00F532F1">
        <w:rPr>
          <w:rFonts w:ascii="Palatino Linotype" w:hAnsi="Palatino Linotype" w:cs="Arial"/>
          <w:i/>
          <w:iCs/>
          <w:lang w:val="es-ES"/>
        </w:rPr>
        <w:t xml:space="preserve">La razón por la que, en la nota aclaratoria de Abril 2019 publicada en la página oficial del Secretariado Ejecutivo del Sistema Nacional de Seguridad Pública que se puede encontrar en la liga: </w:t>
      </w:r>
      <w:hyperlink r:id="rId11" w:history="1">
        <w:r w:rsidRPr="00F532F1">
          <w:rPr>
            <w:rStyle w:val="Hipervnculo"/>
            <w:rFonts w:ascii="Palatino Linotype" w:hAnsi="Palatino Linotype" w:cs="Arial"/>
            <w:i/>
            <w:iCs/>
            <w:lang w:val="es-ES"/>
          </w:rPr>
          <w:t>https://drive.google.com/file/d/1ZuY20S-5Gi8lwOZ0u9WoXI_P7Upz3mIu/view</w:t>
        </w:r>
      </w:hyperlink>
      <w:r w:rsidRPr="00F532F1">
        <w:rPr>
          <w:rFonts w:ascii="Palatino Linotype" w:hAnsi="Palatino Linotype" w:cs="Arial"/>
          <w:i/>
          <w:iCs/>
          <w:lang w:val="es-ES"/>
        </w:rPr>
        <w:t xml:space="preserve"> , se registra un decremento de </w:t>
      </w:r>
      <w:r w:rsidRPr="00F532F1">
        <w:rPr>
          <w:rFonts w:ascii="Palatino Linotype" w:hAnsi="Palatino Linotype" w:cs="Arial"/>
          <w:b/>
          <w:i/>
          <w:iCs/>
          <w:lang w:val="es-ES"/>
        </w:rPr>
        <w:t>-1</w:t>
      </w:r>
      <w:r w:rsidRPr="00F532F1">
        <w:rPr>
          <w:rFonts w:ascii="Palatino Linotype" w:hAnsi="Palatino Linotype" w:cs="Arial"/>
          <w:i/>
          <w:iCs/>
          <w:lang w:val="es-ES"/>
        </w:rPr>
        <w:t xml:space="preserve"> en el número de carpetas de investigación por el delito de </w:t>
      </w:r>
      <w:r w:rsidRPr="00F532F1">
        <w:rPr>
          <w:rFonts w:ascii="Palatino Linotype" w:hAnsi="Palatino Linotype" w:cs="Arial"/>
          <w:b/>
          <w:i/>
          <w:iCs/>
          <w:lang w:val="es-ES"/>
        </w:rPr>
        <w:t>Feminicidio</w:t>
      </w:r>
      <w:r w:rsidRPr="00F532F1">
        <w:rPr>
          <w:rFonts w:ascii="Palatino Linotype" w:hAnsi="Palatino Linotype" w:cs="Arial"/>
          <w:i/>
          <w:iCs/>
          <w:lang w:val="es-ES"/>
        </w:rPr>
        <w:t xml:space="preserve"> para el mes de </w:t>
      </w:r>
      <w:r w:rsidRPr="00F532F1">
        <w:rPr>
          <w:rFonts w:ascii="Palatino Linotype" w:hAnsi="Palatino Linotype" w:cs="Arial"/>
          <w:b/>
          <w:i/>
          <w:iCs/>
          <w:lang w:val="es-ES"/>
        </w:rPr>
        <w:t>enero del año 2018</w:t>
      </w:r>
      <w:r w:rsidRPr="00F532F1">
        <w:rPr>
          <w:rFonts w:ascii="Palatino Linotype" w:hAnsi="Palatino Linotype" w:cs="Arial"/>
          <w:i/>
          <w:iCs/>
          <w:lang w:val="es-ES"/>
        </w:rPr>
        <w:t xml:space="preserve">, así como el número de carpeta de investigación que le corresponde al registro modificado. </w:t>
      </w:r>
    </w:p>
    <w:p w14:paraId="41F7296E" w14:textId="77777777" w:rsidR="00F532F1" w:rsidRPr="00F532F1" w:rsidRDefault="00F532F1" w:rsidP="00F532F1">
      <w:pPr>
        <w:numPr>
          <w:ilvl w:val="0"/>
          <w:numId w:val="18"/>
        </w:numPr>
        <w:spacing w:before="240" w:line="360" w:lineRule="auto"/>
        <w:ind w:left="851" w:right="851"/>
        <w:jc w:val="both"/>
        <w:rPr>
          <w:rFonts w:ascii="Palatino Linotype" w:hAnsi="Palatino Linotype" w:cs="Arial"/>
          <w:i/>
          <w:iCs/>
          <w:lang w:val="es-ES"/>
        </w:rPr>
      </w:pPr>
      <w:r w:rsidRPr="00F532F1">
        <w:rPr>
          <w:rFonts w:ascii="Palatino Linotype" w:hAnsi="Palatino Linotype" w:cs="Arial"/>
          <w:i/>
          <w:iCs/>
          <w:lang w:val="es-ES"/>
        </w:rPr>
        <w:lastRenderedPageBreak/>
        <w:t xml:space="preserve">La razón por la que, en la nota aclaratoria de Abril 2019 publicada en la página oficial del Secretariado Ejecutivo del Sistema Nacional de Seguridad Pública que se puede encontrar en la liga: </w:t>
      </w:r>
      <w:hyperlink r:id="rId12" w:history="1">
        <w:r w:rsidRPr="00F532F1">
          <w:rPr>
            <w:rStyle w:val="Hipervnculo"/>
            <w:rFonts w:ascii="Palatino Linotype" w:hAnsi="Palatino Linotype" w:cs="Arial"/>
            <w:i/>
            <w:iCs/>
            <w:lang w:val="es-ES"/>
          </w:rPr>
          <w:t>https://drive.google.com/file/d/1ZuY20S-5Gi8lwOZ0u9WoXI_P7Upz3mIu/view</w:t>
        </w:r>
      </w:hyperlink>
      <w:r w:rsidRPr="00F532F1">
        <w:rPr>
          <w:rFonts w:ascii="Palatino Linotype" w:hAnsi="Palatino Linotype" w:cs="Arial"/>
          <w:i/>
          <w:iCs/>
          <w:lang w:val="es-ES"/>
        </w:rPr>
        <w:t xml:space="preserve"> , se registra un decremento de </w:t>
      </w:r>
      <w:r w:rsidRPr="00F532F1">
        <w:rPr>
          <w:rFonts w:ascii="Palatino Linotype" w:hAnsi="Palatino Linotype" w:cs="Arial"/>
          <w:b/>
          <w:i/>
          <w:iCs/>
          <w:lang w:val="es-ES"/>
        </w:rPr>
        <w:t>-1</w:t>
      </w:r>
      <w:r w:rsidRPr="00F532F1">
        <w:rPr>
          <w:rFonts w:ascii="Palatino Linotype" w:hAnsi="Palatino Linotype" w:cs="Arial"/>
          <w:i/>
          <w:iCs/>
          <w:lang w:val="es-ES"/>
        </w:rPr>
        <w:t xml:space="preserve"> en el número de carpetas de investigación por el delito de </w:t>
      </w:r>
      <w:r w:rsidRPr="00F532F1">
        <w:rPr>
          <w:rFonts w:ascii="Palatino Linotype" w:hAnsi="Palatino Linotype" w:cs="Arial"/>
          <w:b/>
          <w:i/>
          <w:iCs/>
          <w:lang w:val="es-ES"/>
        </w:rPr>
        <w:t>Homicidio Doloso</w:t>
      </w:r>
      <w:r w:rsidRPr="00F532F1">
        <w:rPr>
          <w:rFonts w:ascii="Palatino Linotype" w:hAnsi="Palatino Linotype" w:cs="Arial"/>
          <w:i/>
          <w:iCs/>
          <w:lang w:val="es-ES"/>
        </w:rPr>
        <w:t xml:space="preserve"> para el mes de </w:t>
      </w:r>
      <w:r w:rsidRPr="00F532F1">
        <w:rPr>
          <w:rFonts w:ascii="Palatino Linotype" w:hAnsi="Palatino Linotype" w:cs="Arial"/>
          <w:b/>
          <w:i/>
          <w:iCs/>
          <w:lang w:val="es-ES"/>
        </w:rPr>
        <w:t>marzo del año 2018</w:t>
      </w:r>
      <w:r w:rsidRPr="00F532F1">
        <w:rPr>
          <w:rFonts w:ascii="Palatino Linotype" w:hAnsi="Palatino Linotype" w:cs="Arial"/>
          <w:i/>
          <w:iCs/>
          <w:lang w:val="es-ES"/>
        </w:rPr>
        <w:t xml:space="preserve">, así como el número de carpeta de investigación que le corresponde al registro modificado. </w:t>
      </w:r>
    </w:p>
    <w:p w14:paraId="41FD41FE" w14:textId="77777777" w:rsidR="00F532F1" w:rsidRPr="00F532F1" w:rsidRDefault="00F532F1" w:rsidP="00F532F1">
      <w:pPr>
        <w:numPr>
          <w:ilvl w:val="0"/>
          <w:numId w:val="18"/>
        </w:numPr>
        <w:spacing w:before="240" w:line="360" w:lineRule="auto"/>
        <w:ind w:left="851" w:right="851"/>
        <w:jc w:val="both"/>
        <w:rPr>
          <w:rFonts w:ascii="Palatino Linotype" w:hAnsi="Palatino Linotype" w:cs="Arial"/>
          <w:i/>
          <w:iCs/>
          <w:lang w:val="es-ES"/>
        </w:rPr>
      </w:pPr>
      <w:r w:rsidRPr="00F532F1">
        <w:rPr>
          <w:rFonts w:ascii="Palatino Linotype" w:hAnsi="Palatino Linotype" w:cs="Arial"/>
          <w:i/>
          <w:iCs/>
          <w:lang w:val="es-ES"/>
        </w:rPr>
        <w:t xml:space="preserve">La razón por la que, en la nota aclaratoria de Abril 2019 publicada en la página oficial del Secretariado Ejecutivo del Sistema Nacional de Seguridad Pública que se puede encontrar en la liga: </w:t>
      </w:r>
      <w:hyperlink r:id="rId13" w:history="1">
        <w:r w:rsidRPr="00F532F1">
          <w:rPr>
            <w:rStyle w:val="Hipervnculo"/>
            <w:rFonts w:ascii="Palatino Linotype" w:hAnsi="Palatino Linotype" w:cs="Arial"/>
            <w:i/>
            <w:iCs/>
            <w:lang w:val="es-ES"/>
          </w:rPr>
          <w:t>https://drive.google.com/file/d/1ZuY20S-5Gi8lwOZ0u9WoXI_P7Upz3mIu/view</w:t>
        </w:r>
      </w:hyperlink>
      <w:r w:rsidRPr="00F532F1">
        <w:rPr>
          <w:rFonts w:ascii="Palatino Linotype" w:hAnsi="Palatino Linotype" w:cs="Arial"/>
          <w:i/>
          <w:iCs/>
          <w:lang w:val="es-ES"/>
        </w:rPr>
        <w:t xml:space="preserve"> , se registra un incremento de </w:t>
      </w:r>
      <w:r w:rsidRPr="00F532F1">
        <w:rPr>
          <w:rFonts w:ascii="Palatino Linotype" w:hAnsi="Palatino Linotype" w:cs="Arial"/>
          <w:b/>
          <w:i/>
          <w:iCs/>
          <w:lang w:val="es-ES"/>
        </w:rPr>
        <w:t>+1</w:t>
      </w:r>
      <w:r w:rsidRPr="00F532F1">
        <w:rPr>
          <w:rFonts w:ascii="Palatino Linotype" w:hAnsi="Palatino Linotype" w:cs="Arial"/>
          <w:i/>
          <w:iCs/>
          <w:lang w:val="es-ES"/>
        </w:rPr>
        <w:t xml:space="preserve"> en el número de carpetas de investigación por el delito de </w:t>
      </w:r>
      <w:r w:rsidRPr="00F532F1">
        <w:rPr>
          <w:rFonts w:ascii="Palatino Linotype" w:hAnsi="Palatino Linotype" w:cs="Arial"/>
          <w:b/>
          <w:i/>
          <w:iCs/>
          <w:lang w:val="es-ES"/>
        </w:rPr>
        <w:t>Feminicidio</w:t>
      </w:r>
      <w:r w:rsidRPr="00F532F1">
        <w:rPr>
          <w:rFonts w:ascii="Palatino Linotype" w:hAnsi="Palatino Linotype" w:cs="Arial"/>
          <w:i/>
          <w:iCs/>
          <w:lang w:val="es-ES"/>
        </w:rPr>
        <w:t xml:space="preserve"> para el mes de </w:t>
      </w:r>
      <w:r w:rsidRPr="00F532F1">
        <w:rPr>
          <w:rFonts w:ascii="Palatino Linotype" w:hAnsi="Palatino Linotype" w:cs="Arial"/>
          <w:b/>
          <w:i/>
          <w:iCs/>
          <w:lang w:val="es-ES"/>
        </w:rPr>
        <w:t>marzo del año 2018</w:t>
      </w:r>
      <w:r w:rsidRPr="00F532F1">
        <w:rPr>
          <w:rFonts w:ascii="Palatino Linotype" w:hAnsi="Palatino Linotype" w:cs="Arial"/>
          <w:i/>
          <w:iCs/>
          <w:lang w:val="es-ES"/>
        </w:rPr>
        <w:t xml:space="preserve">, así como el número de carpeta de investigación que le corresponde al registro modificado. </w:t>
      </w:r>
    </w:p>
    <w:p w14:paraId="2BD98FBB" w14:textId="77777777" w:rsidR="00F532F1" w:rsidRPr="00F532F1" w:rsidRDefault="00F532F1" w:rsidP="00F532F1">
      <w:pPr>
        <w:numPr>
          <w:ilvl w:val="0"/>
          <w:numId w:val="18"/>
        </w:numPr>
        <w:spacing w:before="240" w:line="360" w:lineRule="auto"/>
        <w:ind w:left="851" w:right="851"/>
        <w:jc w:val="both"/>
        <w:rPr>
          <w:rFonts w:ascii="Palatino Linotype" w:hAnsi="Palatino Linotype" w:cs="Arial"/>
          <w:i/>
          <w:iCs/>
          <w:lang w:val="es-ES"/>
        </w:rPr>
      </w:pPr>
      <w:r w:rsidRPr="00F532F1">
        <w:rPr>
          <w:rFonts w:ascii="Palatino Linotype" w:hAnsi="Palatino Linotype" w:cs="Arial"/>
          <w:i/>
          <w:iCs/>
          <w:lang w:val="es-ES"/>
        </w:rPr>
        <w:t xml:space="preserve">La razón por la que, en la nota aclaratoria de Abril 2019 publicada en la página oficial del Secretariado Ejecutivo del Sistema Nacional de Seguridad Pública que se puede encontrar en la liga: </w:t>
      </w:r>
      <w:hyperlink r:id="rId14" w:history="1">
        <w:r w:rsidRPr="00F532F1">
          <w:rPr>
            <w:rStyle w:val="Hipervnculo"/>
            <w:rFonts w:ascii="Palatino Linotype" w:hAnsi="Palatino Linotype" w:cs="Arial"/>
            <w:i/>
            <w:iCs/>
            <w:lang w:val="es-ES"/>
          </w:rPr>
          <w:t>https://drive.google.com/file/d/1ZuY20S-5Gi8lwOZ0u9WoXI_P7Upz3mIu/view</w:t>
        </w:r>
      </w:hyperlink>
      <w:r w:rsidRPr="00F532F1">
        <w:rPr>
          <w:rFonts w:ascii="Palatino Linotype" w:hAnsi="Palatino Linotype" w:cs="Arial"/>
          <w:i/>
          <w:iCs/>
          <w:lang w:val="es-ES"/>
        </w:rPr>
        <w:t xml:space="preserve"> , se registra un incremento de </w:t>
      </w:r>
      <w:r w:rsidRPr="00F532F1">
        <w:rPr>
          <w:rFonts w:ascii="Palatino Linotype" w:hAnsi="Palatino Linotype" w:cs="Arial"/>
          <w:b/>
          <w:i/>
          <w:iCs/>
          <w:lang w:val="es-ES"/>
        </w:rPr>
        <w:t>+1</w:t>
      </w:r>
      <w:r w:rsidRPr="00F532F1">
        <w:rPr>
          <w:rFonts w:ascii="Palatino Linotype" w:hAnsi="Palatino Linotype" w:cs="Arial"/>
          <w:i/>
          <w:iCs/>
          <w:lang w:val="es-ES"/>
        </w:rPr>
        <w:t xml:space="preserve"> en el número de carpetas de investigación por el delito de </w:t>
      </w:r>
      <w:r w:rsidRPr="00F532F1">
        <w:rPr>
          <w:rFonts w:ascii="Palatino Linotype" w:hAnsi="Palatino Linotype" w:cs="Arial"/>
          <w:b/>
          <w:i/>
          <w:iCs/>
          <w:lang w:val="es-ES"/>
        </w:rPr>
        <w:t>Feminicidio</w:t>
      </w:r>
      <w:r w:rsidRPr="00F532F1">
        <w:rPr>
          <w:rFonts w:ascii="Palatino Linotype" w:hAnsi="Palatino Linotype" w:cs="Arial"/>
          <w:i/>
          <w:iCs/>
          <w:lang w:val="es-ES"/>
        </w:rPr>
        <w:t xml:space="preserve"> para el mes de </w:t>
      </w:r>
      <w:r w:rsidRPr="00F532F1">
        <w:rPr>
          <w:rFonts w:ascii="Palatino Linotype" w:hAnsi="Palatino Linotype" w:cs="Arial"/>
          <w:b/>
          <w:i/>
          <w:iCs/>
          <w:lang w:val="es-ES"/>
        </w:rPr>
        <w:t>abril del año 2018</w:t>
      </w:r>
      <w:r w:rsidRPr="00F532F1">
        <w:rPr>
          <w:rFonts w:ascii="Palatino Linotype" w:hAnsi="Palatino Linotype" w:cs="Arial"/>
          <w:i/>
          <w:iCs/>
          <w:lang w:val="es-ES"/>
        </w:rPr>
        <w:t xml:space="preserve">, así como el número de carpeta de investigación que le corresponde al registro modificado. </w:t>
      </w:r>
    </w:p>
    <w:p w14:paraId="546BC655" w14:textId="77777777" w:rsidR="00F532F1" w:rsidRPr="00F532F1" w:rsidRDefault="00F532F1" w:rsidP="00F532F1">
      <w:pPr>
        <w:numPr>
          <w:ilvl w:val="0"/>
          <w:numId w:val="18"/>
        </w:numPr>
        <w:spacing w:before="240" w:line="360" w:lineRule="auto"/>
        <w:ind w:left="851" w:right="851"/>
        <w:jc w:val="both"/>
        <w:rPr>
          <w:rFonts w:ascii="Palatino Linotype" w:hAnsi="Palatino Linotype" w:cs="Arial"/>
          <w:i/>
          <w:iCs/>
          <w:lang w:val="es-ES"/>
        </w:rPr>
      </w:pPr>
      <w:r w:rsidRPr="00F532F1">
        <w:rPr>
          <w:rFonts w:ascii="Palatino Linotype" w:hAnsi="Palatino Linotype" w:cs="Arial"/>
          <w:i/>
          <w:iCs/>
          <w:lang w:val="es-ES"/>
        </w:rPr>
        <w:t xml:space="preserve">La razón por la que, en la nota aclaratoria de Abril 2019 publicada en la página oficial del Secretariado Ejecutivo del Sistema Nacional de Seguridad Pública que se puede encontrar en la liga: </w:t>
      </w:r>
      <w:hyperlink r:id="rId15" w:history="1">
        <w:r w:rsidRPr="00F532F1">
          <w:rPr>
            <w:rStyle w:val="Hipervnculo"/>
            <w:rFonts w:ascii="Palatino Linotype" w:hAnsi="Palatino Linotype" w:cs="Arial"/>
            <w:i/>
            <w:iCs/>
            <w:lang w:val="es-ES"/>
          </w:rPr>
          <w:t>https://drive.google.com/file/d/1ZuY20S-</w:t>
        </w:r>
        <w:r w:rsidRPr="00F532F1">
          <w:rPr>
            <w:rStyle w:val="Hipervnculo"/>
            <w:rFonts w:ascii="Palatino Linotype" w:hAnsi="Palatino Linotype" w:cs="Arial"/>
            <w:i/>
            <w:iCs/>
            <w:lang w:val="es-ES"/>
          </w:rPr>
          <w:lastRenderedPageBreak/>
          <w:t>5Gi8lwOZ0u9WoXI_P7Upz3mIu/view</w:t>
        </w:r>
      </w:hyperlink>
      <w:r w:rsidRPr="00F532F1">
        <w:rPr>
          <w:rFonts w:ascii="Palatino Linotype" w:hAnsi="Palatino Linotype" w:cs="Arial"/>
          <w:i/>
          <w:iCs/>
          <w:lang w:val="es-ES"/>
        </w:rPr>
        <w:t xml:space="preserve"> , se registra un incremento de </w:t>
      </w:r>
      <w:r w:rsidRPr="00F532F1">
        <w:rPr>
          <w:rFonts w:ascii="Palatino Linotype" w:hAnsi="Palatino Linotype" w:cs="Arial"/>
          <w:b/>
          <w:i/>
          <w:iCs/>
          <w:lang w:val="es-ES"/>
        </w:rPr>
        <w:t>+1</w:t>
      </w:r>
      <w:r w:rsidRPr="00F532F1">
        <w:rPr>
          <w:rFonts w:ascii="Palatino Linotype" w:hAnsi="Palatino Linotype" w:cs="Arial"/>
          <w:i/>
          <w:iCs/>
          <w:lang w:val="es-ES"/>
        </w:rPr>
        <w:t xml:space="preserve"> en el número de carpetas de investigación por el delito de </w:t>
      </w:r>
      <w:r w:rsidRPr="00F532F1">
        <w:rPr>
          <w:rFonts w:ascii="Palatino Linotype" w:hAnsi="Palatino Linotype" w:cs="Arial"/>
          <w:b/>
          <w:i/>
          <w:iCs/>
          <w:lang w:val="es-ES"/>
        </w:rPr>
        <w:t>Feminicidio</w:t>
      </w:r>
      <w:r w:rsidRPr="00F532F1">
        <w:rPr>
          <w:rFonts w:ascii="Palatino Linotype" w:hAnsi="Palatino Linotype" w:cs="Arial"/>
          <w:i/>
          <w:iCs/>
          <w:lang w:val="es-ES"/>
        </w:rPr>
        <w:t xml:space="preserve"> para el mes de </w:t>
      </w:r>
      <w:r w:rsidRPr="00F532F1">
        <w:rPr>
          <w:rFonts w:ascii="Palatino Linotype" w:hAnsi="Palatino Linotype" w:cs="Arial"/>
          <w:b/>
          <w:i/>
          <w:iCs/>
          <w:lang w:val="es-ES"/>
        </w:rPr>
        <w:t>julio del año 2018</w:t>
      </w:r>
      <w:r w:rsidRPr="00F532F1">
        <w:rPr>
          <w:rFonts w:ascii="Palatino Linotype" w:hAnsi="Palatino Linotype" w:cs="Arial"/>
          <w:i/>
          <w:iCs/>
          <w:lang w:val="es-ES"/>
        </w:rPr>
        <w:t xml:space="preserve">, así como el número de carpeta de investigación que le corresponde al registro modificado. </w:t>
      </w:r>
    </w:p>
    <w:p w14:paraId="45A49D12" w14:textId="77777777" w:rsidR="00F532F1" w:rsidRPr="00F532F1" w:rsidRDefault="00F532F1" w:rsidP="00F532F1">
      <w:pPr>
        <w:numPr>
          <w:ilvl w:val="0"/>
          <w:numId w:val="18"/>
        </w:numPr>
        <w:spacing w:before="240" w:line="360" w:lineRule="auto"/>
        <w:ind w:left="851" w:right="851"/>
        <w:jc w:val="both"/>
        <w:rPr>
          <w:rFonts w:ascii="Palatino Linotype" w:hAnsi="Palatino Linotype" w:cs="Arial"/>
          <w:i/>
          <w:iCs/>
          <w:lang w:val="es-ES"/>
        </w:rPr>
      </w:pPr>
      <w:r w:rsidRPr="00F532F1">
        <w:rPr>
          <w:rFonts w:ascii="Palatino Linotype" w:hAnsi="Palatino Linotype" w:cs="Arial"/>
          <w:i/>
          <w:iCs/>
          <w:lang w:val="es-ES"/>
        </w:rPr>
        <w:t xml:space="preserve">La razón por la que, en la nota aclaratoria de Abril 2019 publicada en la página oficial del Secretariado Ejecutivo del Sistema Nacional de Seguridad Pública que se puede encontrar en la liga: </w:t>
      </w:r>
      <w:hyperlink r:id="rId16" w:history="1">
        <w:r w:rsidRPr="00F532F1">
          <w:rPr>
            <w:rStyle w:val="Hipervnculo"/>
            <w:rFonts w:ascii="Palatino Linotype" w:hAnsi="Palatino Linotype" w:cs="Arial"/>
            <w:i/>
            <w:iCs/>
            <w:lang w:val="es-ES"/>
          </w:rPr>
          <w:t>https://drive.google.com/file/d/1ZuY20S-5Gi8lwOZ0u9WoXI_P7Upz3mIu/view</w:t>
        </w:r>
      </w:hyperlink>
      <w:r w:rsidRPr="00F532F1">
        <w:rPr>
          <w:rFonts w:ascii="Palatino Linotype" w:hAnsi="Palatino Linotype" w:cs="Arial"/>
          <w:i/>
          <w:iCs/>
          <w:lang w:val="es-ES"/>
        </w:rPr>
        <w:t xml:space="preserve"> , se registra un incremento de </w:t>
      </w:r>
      <w:r w:rsidRPr="00F532F1">
        <w:rPr>
          <w:rFonts w:ascii="Palatino Linotype" w:hAnsi="Palatino Linotype" w:cs="Arial"/>
          <w:b/>
          <w:i/>
          <w:iCs/>
          <w:lang w:val="es-ES"/>
        </w:rPr>
        <w:t>+2</w:t>
      </w:r>
      <w:r w:rsidRPr="00F532F1">
        <w:rPr>
          <w:rFonts w:ascii="Palatino Linotype" w:hAnsi="Palatino Linotype" w:cs="Arial"/>
          <w:i/>
          <w:iCs/>
          <w:lang w:val="es-ES"/>
        </w:rPr>
        <w:t xml:space="preserve"> en el número de carpetas de investigación por el delito de </w:t>
      </w:r>
      <w:r w:rsidRPr="00F532F1">
        <w:rPr>
          <w:rFonts w:ascii="Palatino Linotype" w:hAnsi="Palatino Linotype" w:cs="Arial"/>
          <w:b/>
          <w:i/>
          <w:iCs/>
          <w:lang w:val="es-ES"/>
        </w:rPr>
        <w:t>Homicidio Doloso</w:t>
      </w:r>
      <w:r w:rsidRPr="00F532F1">
        <w:rPr>
          <w:rFonts w:ascii="Palatino Linotype" w:hAnsi="Palatino Linotype" w:cs="Arial"/>
          <w:i/>
          <w:iCs/>
          <w:lang w:val="es-ES"/>
        </w:rPr>
        <w:t xml:space="preserve"> para el mes de </w:t>
      </w:r>
      <w:r w:rsidRPr="00F532F1">
        <w:rPr>
          <w:rFonts w:ascii="Palatino Linotype" w:hAnsi="Palatino Linotype" w:cs="Arial"/>
          <w:b/>
          <w:i/>
          <w:iCs/>
          <w:lang w:val="es-ES"/>
        </w:rPr>
        <w:t>agosto del año 2018</w:t>
      </w:r>
      <w:r w:rsidRPr="00F532F1">
        <w:rPr>
          <w:rFonts w:ascii="Palatino Linotype" w:hAnsi="Palatino Linotype" w:cs="Arial"/>
          <w:i/>
          <w:iCs/>
          <w:lang w:val="es-ES"/>
        </w:rPr>
        <w:t xml:space="preserve">, así como el número de carpeta de investigación que le corresponde al registro modificado. </w:t>
      </w:r>
    </w:p>
    <w:p w14:paraId="572A8E7C" w14:textId="77777777" w:rsidR="00F532F1" w:rsidRPr="00F532F1" w:rsidRDefault="00F532F1" w:rsidP="00F532F1">
      <w:pPr>
        <w:numPr>
          <w:ilvl w:val="0"/>
          <w:numId w:val="18"/>
        </w:numPr>
        <w:spacing w:before="240" w:line="360" w:lineRule="auto"/>
        <w:ind w:left="851" w:right="851"/>
        <w:jc w:val="both"/>
        <w:rPr>
          <w:rFonts w:ascii="Palatino Linotype" w:hAnsi="Palatino Linotype" w:cs="Arial"/>
          <w:i/>
          <w:iCs/>
          <w:lang w:val="es-ES"/>
        </w:rPr>
      </w:pPr>
      <w:r w:rsidRPr="00F532F1">
        <w:rPr>
          <w:rFonts w:ascii="Palatino Linotype" w:hAnsi="Palatino Linotype" w:cs="Arial"/>
          <w:i/>
          <w:iCs/>
          <w:lang w:val="es-ES"/>
        </w:rPr>
        <w:t xml:space="preserve">La razón por la que, en la nota aclaratoria de Abril 2019 publicada en la página oficial del Secretariado Ejecutivo del Sistema Nacional de Seguridad Pública que se puede encontrar en la liga: </w:t>
      </w:r>
      <w:hyperlink r:id="rId17" w:history="1">
        <w:r w:rsidRPr="00F532F1">
          <w:rPr>
            <w:rStyle w:val="Hipervnculo"/>
            <w:rFonts w:ascii="Palatino Linotype" w:hAnsi="Palatino Linotype" w:cs="Arial"/>
            <w:i/>
            <w:iCs/>
            <w:lang w:val="es-ES"/>
          </w:rPr>
          <w:t>https://drive.google.com/file/d/1ZuY20S-5Gi8lwOZ0u9WoXI_P7Upz3mIu/view</w:t>
        </w:r>
      </w:hyperlink>
      <w:r w:rsidRPr="00F532F1">
        <w:rPr>
          <w:rFonts w:ascii="Palatino Linotype" w:hAnsi="Palatino Linotype" w:cs="Arial"/>
          <w:i/>
          <w:iCs/>
          <w:lang w:val="es-ES"/>
        </w:rPr>
        <w:t xml:space="preserve"> , se registra un decremento de </w:t>
      </w:r>
      <w:r w:rsidRPr="00F532F1">
        <w:rPr>
          <w:rFonts w:ascii="Palatino Linotype" w:hAnsi="Palatino Linotype" w:cs="Arial"/>
          <w:b/>
          <w:i/>
          <w:iCs/>
          <w:lang w:val="es-ES"/>
        </w:rPr>
        <w:t>-2</w:t>
      </w:r>
      <w:r w:rsidRPr="00F532F1">
        <w:rPr>
          <w:rFonts w:ascii="Palatino Linotype" w:hAnsi="Palatino Linotype" w:cs="Arial"/>
          <w:i/>
          <w:iCs/>
          <w:lang w:val="es-ES"/>
        </w:rPr>
        <w:t xml:space="preserve"> en el número de carpetas de investigación por el delito de </w:t>
      </w:r>
      <w:r w:rsidRPr="00F532F1">
        <w:rPr>
          <w:rFonts w:ascii="Palatino Linotype" w:hAnsi="Palatino Linotype" w:cs="Arial"/>
          <w:b/>
          <w:i/>
          <w:iCs/>
          <w:lang w:val="es-ES"/>
        </w:rPr>
        <w:t>Feminicidio</w:t>
      </w:r>
      <w:r w:rsidRPr="00F532F1">
        <w:rPr>
          <w:rFonts w:ascii="Palatino Linotype" w:hAnsi="Palatino Linotype" w:cs="Arial"/>
          <w:i/>
          <w:iCs/>
          <w:lang w:val="es-ES"/>
        </w:rPr>
        <w:t xml:space="preserve"> para el mes de </w:t>
      </w:r>
      <w:r w:rsidRPr="00F532F1">
        <w:rPr>
          <w:rFonts w:ascii="Palatino Linotype" w:hAnsi="Palatino Linotype" w:cs="Arial"/>
          <w:b/>
          <w:i/>
          <w:iCs/>
          <w:lang w:val="es-ES"/>
        </w:rPr>
        <w:t>agosto del año 2018</w:t>
      </w:r>
      <w:r w:rsidRPr="00F532F1">
        <w:rPr>
          <w:rFonts w:ascii="Palatino Linotype" w:hAnsi="Palatino Linotype" w:cs="Arial"/>
          <w:i/>
          <w:iCs/>
          <w:lang w:val="es-ES"/>
        </w:rPr>
        <w:t xml:space="preserve">, así como el número de carpeta de investigación que le corresponde al registro modificado. </w:t>
      </w:r>
    </w:p>
    <w:p w14:paraId="16A907D0" w14:textId="77777777" w:rsidR="00F532F1" w:rsidRPr="00F532F1" w:rsidRDefault="00F532F1" w:rsidP="00F532F1">
      <w:pPr>
        <w:numPr>
          <w:ilvl w:val="0"/>
          <w:numId w:val="18"/>
        </w:numPr>
        <w:spacing w:before="240" w:line="360" w:lineRule="auto"/>
        <w:ind w:left="851" w:right="851"/>
        <w:jc w:val="both"/>
        <w:rPr>
          <w:rFonts w:ascii="Palatino Linotype" w:hAnsi="Palatino Linotype" w:cs="Arial"/>
          <w:i/>
          <w:iCs/>
          <w:lang w:val="es-ES"/>
        </w:rPr>
      </w:pPr>
      <w:r w:rsidRPr="00F532F1">
        <w:rPr>
          <w:rFonts w:ascii="Palatino Linotype" w:hAnsi="Palatino Linotype" w:cs="Arial"/>
          <w:i/>
          <w:iCs/>
          <w:lang w:val="es-ES"/>
        </w:rPr>
        <w:t xml:space="preserve">La razón por la que, en la nota aclaratoria de Abril 2019 publicada en la página oficial del Secretariado Ejecutivo del Sistema Nacional de Seguridad Pública que se puede encontrar en la liga: </w:t>
      </w:r>
      <w:hyperlink r:id="rId18" w:history="1">
        <w:r w:rsidRPr="00F532F1">
          <w:rPr>
            <w:rStyle w:val="Hipervnculo"/>
            <w:rFonts w:ascii="Palatino Linotype" w:hAnsi="Palatino Linotype" w:cs="Arial"/>
            <w:i/>
            <w:iCs/>
            <w:lang w:val="es-ES"/>
          </w:rPr>
          <w:t>https://drive.google.com/file/d/1ZuY20S-5Gi8lwOZ0u9WoXI_P7Upz3mIu/view</w:t>
        </w:r>
      </w:hyperlink>
      <w:r w:rsidRPr="00F532F1">
        <w:rPr>
          <w:rFonts w:ascii="Palatino Linotype" w:hAnsi="Palatino Linotype" w:cs="Arial"/>
          <w:i/>
          <w:iCs/>
          <w:lang w:val="es-ES"/>
        </w:rPr>
        <w:t xml:space="preserve"> , se registra un incremento de </w:t>
      </w:r>
      <w:r w:rsidRPr="00F532F1">
        <w:rPr>
          <w:rFonts w:ascii="Palatino Linotype" w:hAnsi="Palatino Linotype" w:cs="Arial"/>
          <w:b/>
          <w:i/>
          <w:iCs/>
          <w:lang w:val="es-ES"/>
        </w:rPr>
        <w:t>+2</w:t>
      </w:r>
      <w:r w:rsidRPr="00F532F1">
        <w:rPr>
          <w:rFonts w:ascii="Palatino Linotype" w:hAnsi="Palatino Linotype" w:cs="Arial"/>
          <w:i/>
          <w:iCs/>
          <w:lang w:val="es-ES"/>
        </w:rPr>
        <w:t xml:space="preserve"> en el número de carpetas de investigación por el delito de </w:t>
      </w:r>
      <w:r w:rsidRPr="00F532F1">
        <w:rPr>
          <w:rFonts w:ascii="Palatino Linotype" w:hAnsi="Palatino Linotype" w:cs="Arial"/>
          <w:b/>
          <w:i/>
          <w:iCs/>
          <w:lang w:val="es-ES"/>
        </w:rPr>
        <w:t>Homicidio Doloso</w:t>
      </w:r>
      <w:r w:rsidRPr="00F532F1">
        <w:rPr>
          <w:rFonts w:ascii="Palatino Linotype" w:hAnsi="Palatino Linotype" w:cs="Arial"/>
          <w:i/>
          <w:iCs/>
          <w:lang w:val="es-ES"/>
        </w:rPr>
        <w:t xml:space="preserve"> para el mes </w:t>
      </w:r>
      <w:r w:rsidRPr="00F532F1">
        <w:rPr>
          <w:rFonts w:ascii="Palatino Linotype" w:hAnsi="Palatino Linotype" w:cs="Arial"/>
          <w:i/>
          <w:iCs/>
          <w:lang w:val="es-ES"/>
        </w:rPr>
        <w:lastRenderedPageBreak/>
        <w:t xml:space="preserve">de </w:t>
      </w:r>
      <w:r w:rsidRPr="00F532F1">
        <w:rPr>
          <w:rFonts w:ascii="Palatino Linotype" w:hAnsi="Palatino Linotype" w:cs="Arial"/>
          <w:b/>
          <w:i/>
          <w:iCs/>
          <w:lang w:val="es-ES"/>
        </w:rPr>
        <w:t>septiembre del año 2018</w:t>
      </w:r>
      <w:r w:rsidRPr="00F532F1">
        <w:rPr>
          <w:rFonts w:ascii="Palatino Linotype" w:hAnsi="Palatino Linotype" w:cs="Arial"/>
          <w:i/>
          <w:iCs/>
          <w:lang w:val="es-ES"/>
        </w:rPr>
        <w:t xml:space="preserve">, así como el número de carpeta de investigación que le corresponde al registro modificado. </w:t>
      </w:r>
    </w:p>
    <w:p w14:paraId="6D9D6517" w14:textId="77777777" w:rsidR="00F532F1" w:rsidRPr="00F532F1" w:rsidRDefault="00F532F1" w:rsidP="00F532F1">
      <w:pPr>
        <w:numPr>
          <w:ilvl w:val="0"/>
          <w:numId w:val="18"/>
        </w:numPr>
        <w:spacing w:before="240" w:line="360" w:lineRule="auto"/>
        <w:ind w:left="851" w:right="851"/>
        <w:jc w:val="both"/>
        <w:rPr>
          <w:rFonts w:ascii="Palatino Linotype" w:hAnsi="Palatino Linotype" w:cs="Arial"/>
          <w:i/>
          <w:iCs/>
          <w:lang w:val="es-ES"/>
        </w:rPr>
      </w:pPr>
      <w:r w:rsidRPr="00F532F1">
        <w:rPr>
          <w:rFonts w:ascii="Palatino Linotype" w:hAnsi="Palatino Linotype" w:cs="Arial"/>
          <w:i/>
          <w:iCs/>
          <w:lang w:val="es-ES"/>
        </w:rPr>
        <w:t xml:space="preserve">La razón por la que, en la nota aclaratoria de Abril 2019 publicada en la página oficial del Secretariado Ejecutivo del Sistema Nacional de Seguridad Pública que se puede encontrar en la liga: </w:t>
      </w:r>
      <w:hyperlink r:id="rId19" w:history="1">
        <w:r w:rsidRPr="00F532F1">
          <w:rPr>
            <w:rStyle w:val="Hipervnculo"/>
            <w:rFonts w:ascii="Palatino Linotype" w:hAnsi="Palatino Linotype" w:cs="Arial"/>
            <w:i/>
            <w:iCs/>
            <w:lang w:val="es-ES"/>
          </w:rPr>
          <w:t>https://drive.google.com/file/d/1ZuY20S-5Gi8lwOZ0u9WoXI_P7Upz3mIu/view</w:t>
        </w:r>
      </w:hyperlink>
      <w:r w:rsidRPr="00F532F1">
        <w:rPr>
          <w:rFonts w:ascii="Palatino Linotype" w:hAnsi="Palatino Linotype" w:cs="Arial"/>
          <w:i/>
          <w:iCs/>
          <w:lang w:val="es-ES"/>
        </w:rPr>
        <w:t xml:space="preserve"> , se registra un decremento de </w:t>
      </w:r>
      <w:r w:rsidRPr="00F532F1">
        <w:rPr>
          <w:rFonts w:ascii="Palatino Linotype" w:hAnsi="Palatino Linotype" w:cs="Arial"/>
          <w:b/>
          <w:i/>
          <w:iCs/>
          <w:lang w:val="es-ES"/>
        </w:rPr>
        <w:t>-1</w:t>
      </w:r>
      <w:r w:rsidRPr="00F532F1">
        <w:rPr>
          <w:rFonts w:ascii="Palatino Linotype" w:hAnsi="Palatino Linotype" w:cs="Arial"/>
          <w:i/>
          <w:iCs/>
          <w:lang w:val="es-ES"/>
        </w:rPr>
        <w:t xml:space="preserve"> en el número de carpetas de investigación por el delito de </w:t>
      </w:r>
      <w:r w:rsidRPr="00F532F1">
        <w:rPr>
          <w:rFonts w:ascii="Palatino Linotype" w:hAnsi="Palatino Linotype" w:cs="Arial"/>
          <w:b/>
          <w:i/>
          <w:iCs/>
          <w:lang w:val="es-ES"/>
        </w:rPr>
        <w:t>Feminicidio</w:t>
      </w:r>
      <w:r w:rsidRPr="00F532F1">
        <w:rPr>
          <w:rFonts w:ascii="Palatino Linotype" w:hAnsi="Palatino Linotype" w:cs="Arial"/>
          <w:i/>
          <w:iCs/>
          <w:lang w:val="es-ES"/>
        </w:rPr>
        <w:t xml:space="preserve"> para el mes de </w:t>
      </w:r>
      <w:r w:rsidRPr="00F532F1">
        <w:rPr>
          <w:rFonts w:ascii="Palatino Linotype" w:hAnsi="Palatino Linotype" w:cs="Arial"/>
          <w:b/>
          <w:i/>
          <w:iCs/>
          <w:lang w:val="es-ES"/>
        </w:rPr>
        <w:t>septiembre del año 2018</w:t>
      </w:r>
      <w:r w:rsidRPr="00F532F1">
        <w:rPr>
          <w:rFonts w:ascii="Palatino Linotype" w:hAnsi="Palatino Linotype" w:cs="Arial"/>
          <w:i/>
          <w:iCs/>
          <w:lang w:val="es-ES"/>
        </w:rPr>
        <w:t xml:space="preserve">, así como el número de carpeta de investigación que le corresponde al registro modificado. </w:t>
      </w:r>
    </w:p>
    <w:p w14:paraId="4A3C1BD7" w14:textId="77777777" w:rsidR="00F532F1" w:rsidRPr="00F532F1" w:rsidRDefault="00F532F1" w:rsidP="00F532F1">
      <w:pPr>
        <w:numPr>
          <w:ilvl w:val="0"/>
          <w:numId w:val="18"/>
        </w:numPr>
        <w:spacing w:before="240" w:line="360" w:lineRule="auto"/>
        <w:ind w:left="851" w:right="851"/>
        <w:jc w:val="both"/>
        <w:rPr>
          <w:rFonts w:ascii="Palatino Linotype" w:hAnsi="Palatino Linotype" w:cs="Arial"/>
          <w:i/>
          <w:iCs/>
          <w:lang w:val="es-ES"/>
        </w:rPr>
      </w:pPr>
      <w:r w:rsidRPr="00F532F1">
        <w:rPr>
          <w:rFonts w:ascii="Palatino Linotype" w:hAnsi="Palatino Linotype" w:cs="Arial"/>
          <w:i/>
          <w:iCs/>
          <w:lang w:val="es-ES"/>
        </w:rPr>
        <w:t xml:space="preserve">La razón por la que, en la nota aclaratoria de Abril 2019 publicada en la página oficial del Secretariado Ejecutivo del Sistema Nacional de Seguridad Pública que se puede encontrar en la liga: </w:t>
      </w:r>
      <w:hyperlink r:id="rId20" w:history="1">
        <w:r w:rsidRPr="00F532F1">
          <w:rPr>
            <w:rStyle w:val="Hipervnculo"/>
            <w:rFonts w:ascii="Palatino Linotype" w:hAnsi="Palatino Linotype" w:cs="Arial"/>
            <w:i/>
            <w:iCs/>
            <w:lang w:val="es-ES"/>
          </w:rPr>
          <w:t>https://drive.google.com/file/d/1ZuY20S-5Gi8lwOZ0u9WoXI_P7Upz3mIu/view</w:t>
        </w:r>
      </w:hyperlink>
      <w:r w:rsidRPr="00F532F1">
        <w:rPr>
          <w:rFonts w:ascii="Palatino Linotype" w:hAnsi="Palatino Linotype" w:cs="Arial"/>
          <w:i/>
          <w:iCs/>
          <w:lang w:val="es-ES"/>
        </w:rPr>
        <w:t xml:space="preserve"> , se registra un decremento de </w:t>
      </w:r>
      <w:r w:rsidRPr="00F532F1">
        <w:rPr>
          <w:rFonts w:ascii="Palatino Linotype" w:hAnsi="Palatino Linotype" w:cs="Arial"/>
          <w:b/>
          <w:i/>
          <w:iCs/>
          <w:lang w:val="es-ES"/>
        </w:rPr>
        <w:t>-1</w:t>
      </w:r>
      <w:r w:rsidRPr="00F532F1">
        <w:rPr>
          <w:rFonts w:ascii="Palatino Linotype" w:hAnsi="Palatino Linotype" w:cs="Arial"/>
          <w:i/>
          <w:iCs/>
          <w:lang w:val="es-ES"/>
        </w:rPr>
        <w:t xml:space="preserve"> en el número de carpetas de investigación por el delito de </w:t>
      </w:r>
      <w:r w:rsidRPr="00F532F1">
        <w:rPr>
          <w:rFonts w:ascii="Palatino Linotype" w:hAnsi="Palatino Linotype" w:cs="Arial"/>
          <w:b/>
          <w:i/>
          <w:iCs/>
          <w:lang w:val="es-ES"/>
        </w:rPr>
        <w:t>Homicidio Doloso</w:t>
      </w:r>
      <w:r w:rsidRPr="00F532F1">
        <w:rPr>
          <w:rFonts w:ascii="Palatino Linotype" w:hAnsi="Palatino Linotype" w:cs="Arial"/>
          <w:i/>
          <w:iCs/>
          <w:lang w:val="es-ES"/>
        </w:rPr>
        <w:t xml:space="preserve"> para el mes de </w:t>
      </w:r>
      <w:r w:rsidRPr="00F532F1">
        <w:rPr>
          <w:rFonts w:ascii="Palatino Linotype" w:hAnsi="Palatino Linotype" w:cs="Arial"/>
          <w:b/>
          <w:i/>
          <w:iCs/>
          <w:lang w:val="es-ES"/>
        </w:rPr>
        <w:t>octubre del año 2018</w:t>
      </w:r>
      <w:r w:rsidRPr="00F532F1">
        <w:rPr>
          <w:rFonts w:ascii="Palatino Linotype" w:hAnsi="Palatino Linotype" w:cs="Arial"/>
          <w:i/>
          <w:iCs/>
          <w:lang w:val="es-ES"/>
        </w:rPr>
        <w:t xml:space="preserve">, así como el número de carpeta de investigación que le corresponde al registro modificado. </w:t>
      </w:r>
    </w:p>
    <w:p w14:paraId="7F04E3F0" w14:textId="77777777" w:rsidR="00F532F1" w:rsidRPr="00F532F1" w:rsidRDefault="00F532F1" w:rsidP="00F532F1">
      <w:pPr>
        <w:numPr>
          <w:ilvl w:val="0"/>
          <w:numId w:val="18"/>
        </w:numPr>
        <w:spacing w:before="240" w:line="360" w:lineRule="auto"/>
        <w:ind w:left="851" w:right="851"/>
        <w:jc w:val="both"/>
        <w:rPr>
          <w:rFonts w:ascii="Palatino Linotype" w:hAnsi="Palatino Linotype" w:cs="Arial"/>
          <w:i/>
          <w:iCs/>
          <w:lang w:val="es-ES"/>
        </w:rPr>
      </w:pPr>
      <w:r w:rsidRPr="00F532F1">
        <w:rPr>
          <w:rFonts w:ascii="Palatino Linotype" w:hAnsi="Palatino Linotype" w:cs="Arial"/>
          <w:i/>
          <w:iCs/>
          <w:lang w:val="es-ES"/>
        </w:rPr>
        <w:t xml:space="preserve">La razón por la que, en la nota aclaratoria de Abril 2019 publicada en la página oficial del Secretariado Ejecutivo del Sistema Nacional de Seguridad Pública que se puede encontrar en la liga: </w:t>
      </w:r>
      <w:hyperlink r:id="rId21" w:history="1">
        <w:r w:rsidRPr="00F532F1">
          <w:rPr>
            <w:rStyle w:val="Hipervnculo"/>
            <w:rFonts w:ascii="Palatino Linotype" w:hAnsi="Palatino Linotype" w:cs="Arial"/>
            <w:i/>
            <w:iCs/>
            <w:lang w:val="es-ES"/>
          </w:rPr>
          <w:t>https://drive.google.com/file/d/1ZuY20S-5Gi8lwOZ0u9WoXI_P7Upz3mIu/view</w:t>
        </w:r>
      </w:hyperlink>
      <w:r w:rsidRPr="00F532F1">
        <w:rPr>
          <w:rFonts w:ascii="Palatino Linotype" w:hAnsi="Palatino Linotype" w:cs="Arial"/>
          <w:i/>
          <w:iCs/>
          <w:lang w:val="es-ES"/>
        </w:rPr>
        <w:t xml:space="preserve"> , se registra un incremento de </w:t>
      </w:r>
      <w:r w:rsidRPr="00F532F1">
        <w:rPr>
          <w:rFonts w:ascii="Palatino Linotype" w:hAnsi="Palatino Linotype" w:cs="Arial"/>
          <w:b/>
          <w:i/>
          <w:iCs/>
          <w:lang w:val="es-ES"/>
        </w:rPr>
        <w:t>+2</w:t>
      </w:r>
      <w:r w:rsidRPr="00F532F1">
        <w:rPr>
          <w:rFonts w:ascii="Palatino Linotype" w:hAnsi="Palatino Linotype" w:cs="Arial"/>
          <w:i/>
          <w:iCs/>
          <w:lang w:val="es-ES"/>
        </w:rPr>
        <w:t xml:space="preserve"> en el número de carpetas de investigación por el delito de </w:t>
      </w:r>
      <w:r w:rsidRPr="00F532F1">
        <w:rPr>
          <w:rFonts w:ascii="Palatino Linotype" w:hAnsi="Palatino Linotype" w:cs="Arial"/>
          <w:b/>
          <w:i/>
          <w:iCs/>
          <w:lang w:val="es-ES"/>
        </w:rPr>
        <w:t>Feminicidio</w:t>
      </w:r>
      <w:r w:rsidRPr="00F532F1">
        <w:rPr>
          <w:rFonts w:ascii="Palatino Linotype" w:hAnsi="Palatino Linotype" w:cs="Arial"/>
          <w:i/>
          <w:iCs/>
          <w:lang w:val="es-ES"/>
        </w:rPr>
        <w:t xml:space="preserve"> para el mes de </w:t>
      </w:r>
      <w:r w:rsidRPr="00F532F1">
        <w:rPr>
          <w:rFonts w:ascii="Palatino Linotype" w:hAnsi="Palatino Linotype" w:cs="Arial"/>
          <w:b/>
          <w:i/>
          <w:iCs/>
          <w:lang w:val="es-ES"/>
        </w:rPr>
        <w:t>octubre del año 2018</w:t>
      </w:r>
      <w:r w:rsidRPr="00F532F1">
        <w:rPr>
          <w:rFonts w:ascii="Palatino Linotype" w:hAnsi="Palatino Linotype" w:cs="Arial"/>
          <w:i/>
          <w:iCs/>
          <w:lang w:val="es-ES"/>
        </w:rPr>
        <w:t xml:space="preserve">, así como el número de carpeta de investigación que le corresponde al registro modificado. </w:t>
      </w:r>
    </w:p>
    <w:p w14:paraId="79A97069" w14:textId="77777777" w:rsidR="00F532F1" w:rsidRPr="00F532F1" w:rsidRDefault="00F532F1" w:rsidP="00F532F1">
      <w:pPr>
        <w:numPr>
          <w:ilvl w:val="0"/>
          <w:numId w:val="18"/>
        </w:numPr>
        <w:spacing w:before="240" w:line="360" w:lineRule="auto"/>
        <w:ind w:left="851" w:right="851"/>
        <w:jc w:val="both"/>
        <w:rPr>
          <w:rFonts w:ascii="Palatino Linotype" w:hAnsi="Palatino Linotype" w:cs="Arial"/>
          <w:i/>
          <w:iCs/>
          <w:lang w:val="es-ES"/>
        </w:rPr>
      </w:pPr>
      <w:r w:rsidRPr="00F532F1">
        <w:rPr>
          <w:rFonts w:ascii="Palatino Linotype" w:hAnsi="Palatino Linotype" w:cs="Arial"/>
          <w:i/>
          <w:iCs/>
          <w:lang w:val="es-ES"/>
        </w:rPr>
        <w:lastRenderedPageBreak/>
        <w:t xml:space="preserve">La razón por la que, en la nota aclaratoria de Abril 2019 publicada en la página oficial del Secretariado Ejecutivo del Sistema Nacional de Seguridad Pública que se puede encontrar en la liga: </w:t>
      </w:r>
      <w:hyperlink r:id="rId22" w:history="1">
        <w:r w:rsidRPr="00F532F1">
          <w:rPr>
            <w:rStyle w:val="Hipervnculo"/>
            <w:rFonts w:ascii="Palatino Linotype" w:hAnsi="Palatino Linotype" w:cs="Arial"/>
            <w:i/>
            <w:iCs/>
            <w:lang w:val="es-ES"/>
          </w:rPr>
          <w:t>https://drive.google.com/file/d/1ZuY20S-5Gi8lwOZ0u9WoXI_P7Upz3mIu/view</w:t>
        </w:r>
      </w:hyperlink>
      <w:r w:rsidRPr="00F532F1">
        <w:rPr>
          <w:rFonts w:ascii="Palatino Linotype" w:hAnsi="Palatino Linotype" w:cs="Arial"/>
          <w:i/>
          <w:iCs/>
          <w:lang w:val="es-ES"/>
        </w:rPr>
        <w:t xml:space="preserve"> , se registra un decremento de </w:t>
      </w:r>
      <w:r w:rsidRPr="00F532F1">
        <w:rPr>
          <w:rFonts w:ascii="Palatino Linotype" w:hAnsi="Palatino Linotype" w:cs="Arial"/>
          <w:b/>
          <w:i/>
          <w:iCs/>
          <w:lang w:val="es-ES"/>
        </w:rPr>
        <w:t>-1</w:t>
      </w:r>
      <w:r w:rsidRPr="00F532F1">
        <w:rPr>
          <w:rFonts w:ascii="Palatino Linotype" w:hAnsi="Palatino Linotype" w:cs="Arial"/>
          <w:i/>
          <w:iCs/>
          <w:lang w:val="es-ES"/>
        </w:rPr>
        <w:t xml:space="preserve"> en el número de carpetas de investigación por el delito de </w:t>
      </w:r>
      <w:r w:rsidRPr="00F532F1">
        <w:rPr>
          <w:rFonts w:ascii="Palatino Linotype" w:hAnsi="Palatino Linotype" w:cs="Arial"/>
          <w:b/>
          <w:i/>
          <w:iCs/>
          <w:lang w:val="es-ES"/>
        </w:rPr>
        <w:t>Homicidio Doloso</w:t>
      </w:r>
      <w:r w:rsidRPr="00F532F1">
        <w:rPr>
          <w:rFonts w:ascii="Palatino Linotype" w:hAnsi="Palatino Linotype" w:cs="Arial"/>
          <w:i/>
          <w:iCs/>
          <w:lang w:val="es-ES"/>
        </w:rPr>
        <w:t xml:space="preserve"> para el mes de </w:t>
      </w:r>
      <w:r w:rsidRPr="00F532F1">
        <w:rPr>
          <w:rFonts w:ascii="Palatino Linotype" w:hAnsi="Palatino Linotype" w:cs="Arial"/>
          <w:b/>
          <w:i/>
          <w:iCs/>
          <w:lang w:val="es-ES"/>
        </w:rPr>
        <w:t>diciembre del año 2018</w:t>
      </w:r>
      <w:r w:rsidRPr="00F532F1">
        <w:rPr>
          <w:rFonts w:ascii="Palatino Linotype" w:hAnsi="Palatino Linotype" w:cs="Arial"/>
          <w:i/>
          <w:iCs/>
          <w:lang w:val="es-ES"/>
        </w:rPr>
        <w:t xml:space="preserve">, así como el número de carpeta de investigación que le corresponde al registro modificado. </w:t>
      </w:r>
    </w:p>
    <w:p w14:paraId="744A60A8" w14:textId="77777777" w:rsidR="00F532F1" w:rsidRPr="00EC14AD" w:rsidRDefault="00F532F1" w:rsidP="00480084">
      <w:pPr>
        <w:numPr>
          <w:ilvl w:val="0"/>
          <w:numId w:val="18"/>
        </w:numPr>
        <w:spacing w:before="240" w:line="360" w:lineRule="auto"/>
        <w:ind w:left="851" w:right="851"/>
        <w:jc w:val="both"/>
        <w:rPr>
          <w:rFonts w:ascii="Palatino Linotype" w:hAnsi="Palatino Linotype" w:cs="Arial"/>
          <w:sz w:val="24"/>
          <w:szCs w:val="24"/>
          <w:lang w:val="es-ES"/>
        </w:rPr>
      </w:pPr>
      <w:r w:rsidRPr="00F532F1">
        <w:rPr>
          <w:rFonts w:ascii="Palatino Linotype" w:hAnsi="Palatino Linotype" w:cs="Arial"/>
          <w:i/>
          <w:iCs/>
          <w:lang w:val="es-ES"/>
        </w:rPr>
        <w:t xml:space="preserve">La razón por la que, en la nota aclaratoria de Abril 2019 publicada en la página oficial del Secretariado Ejecutivo del Sistema Nacional de Seguridad Pública que se puede encontrar en la liga: </w:t>
      </w:r>
      <w:hyperlink r:id="rId23" w:history="1">
        <w:r w:rsidRPr="00F532F1">
          <w:rPr>
            <w:rStyle w:val="Hipervnculo"/>
            <w:rFonts w:ascii="Palatino Linotype" w:hAnsi="Palatino Linotype" w:cs="Arial"/>
            <w:i/>
            <w:iCs/>
            <w:lang w:val="es-ES"/>
          </w:rPr>
          <w:t>https://drive.google.com/file/d/1ZuY20S-5Gi8lwOZ0u9WoXI_P7Upz3mIu/view</w:t>
        </w:r>
      </w:hyperlink>
      <w:r w:rsidRPr="00F532F1">
        <w:rPr>
          <w:rFonts w:ascii="Palatino Linotype" w:hAnsi="Palatino Linotype" w:cs="Arial"/>
          <w:i/>
          <w:iCs/>
          <w:lang w:val="es-ES"/>
        </w:rPr>
        <w:t xml:space="preserve"> , se registra un incremento de </w:t>
      </w:r>
      <w:r w:rsidRPr="00F532F1">
        <w:rPr>
          <w:rFonts w:ascii="Palatino Linotype" w:hAnsi="Palatino Linotype" w:cs="Arial"/>
          <w:b/>
          <w:i/>
          <w:iCs/>
          <w:lang w:val="es-ES"/>
        </w:rPr>
        <w:t>+2</w:t>
      </w:r>
      <w:r w:rsidRPr="00F532F1">
        <w:rPr>
          <w:rFonts w:ascii="Palatino Linotype" w:hAnsi="Palatino Linotype" w:cs="Arial"/>
          <w:i/>
          <w:iCs/>
          <w:lang w:val="es-ES"/>
        </w:rPr>
        <w:t xml:space="preserve"> en el número de carpetas de investigación por el delito de </w:t>
      </w:r>
      <w:r w:rsidRPr="00F532F1">
        <w:rPr>
          <w:rFonts w:ascii="Palatino Linotype" w:hAnsi="Palatino Linotype" w:cs="Arial"/>
          <w:b/>
          <w:i/>
          <w:iCs/>
          <w:lang w:val="es-ES"/>
        </w:rPr>
        <w:t>Feminicidio</w:t>
      </w:r>
      <w:r w:rsidRPr="00F532F1">
        <w:rPr>
          <w:rFonts w:ascii="Palatino Linotype" w:hAnsi="Palatino Linotype" w:cs="Arial"/>
          <w:i/>
          <w:iCs/>
          <w:lang w:val="es-ES"/>
        </w:rPr>
        <w:t xml:space="preserve"> para el mes de </w:t>
      </w:r>
      <w:r w:rsidRPr="00F532F1">
        <w:rPr>
          <w:rFonts w:ascii="Palatino Linotype" w:hAnsi="Palatino Linotype" w:cs="Arial"/>
          <w:b/>
          <w:i/>
          <w:iCs/>
          <w:lang w:val="es-ES"/>
        </w:rPr>
        <w:t>diciembre del año 2018</w:t>
      </w:r>
      <w:r w:rsidRPr="00F532F1">
        <w:rPr>
          <w:rFonts w:ascii="Palatino Linotype" w:hAnsi="Palatino Linotype" w:cs="Arial"/>
          <w:i/>
          <w:iCs/>
          <w:lang w:val="es-ES"/>
        </w:rPr>
        <w:t xml:space="preserve">, así como el número de carpeta de investigación que le corresponde al registro modificado. </w:t>
      </w:r>
    </w:p>
    <w:p w14:paraId="646AF840" w14:textId="77777777" w:rsidR="000635E5" w:rsidRDefault="000635E5" w:rsidP="00480084">
      <w:pPr>
        <w:spacing w:before="240" w:line="360" w:lineRule="auto"/>
        <w:jc w:val="both"/>
        <w:rPr>
          <w:rFonts w:ascii="Palatino Linotype" w:hAnsi="Palatino Linotype" w:cs="Arial"/>
          <w:b/>
          <w:sz w:val="28"/>
        </w:rPr>
      </w:pPr>
    </w:p>
    <w:p w14:paraId="76C2ACC0" w14:textId="77777777" w:rsidR="00480084" w:rsidRDefault="00EC14AD" w:rsidP="00480084">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480084" w:rsidRPr="008551ED">
        <w:rPr>
          <w:rFonts w:ascii="Palatino Linotype" w:hAnsi="Palatino Linotype" w:cs="Arial"/>
          <w:b/>
          <w:sz w:val="24"/>
          <w:szCs w:val="24"/>
        </w:rPr>
        <w:t xml:space="preserve">. </w:t>
      </w:r>
      <w:r w:rsidR="00480084" w:rsidRPr="0087163A">
        <w:rPr>
          <w:rFonts w:ascii="Palatino Linotype" w:hAnsi="Palatino Linotype" w:cs="Arial"/>
          <w:b/>
          <w:sz w:val="28"/>
          <w:szCs w:val="28"/>
        </w:rPr>
        <w:t>Del turno del recurso de revisión.</w:t>
      </w:r>
    </w:p>
    <w:p w14:paraId="256A4B78" w14:textId="77777777" w:rsidR="00480084" w:rsidRDefault="00480084" w:rsidP="0048008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EC14AD">
        <w:rPr>
          <w:rFonts w:ascii="Palatino Linotype" w:hAnsi="Palatino Linotype" w:cs="Arial"/>
          <w:sz w:val="24"/>
          <w:szCs w:val="24"/>
        </w:rPr>
        <w:t>seis de noviembre de dos mil diecinueve</w:t>
      </w:r>
      <w:r>
        <w:rPr>
          <w:rFonts w:ascii="Palatino Linotype" w:hAnsi="Palatino Linotype" w:cs="Arial"/>
          <w:sz w:val="24"/>
          <w:szCs w:val="24"/>
        </w:rPr>
        <w:t>, determinándose en él, un plazo de siete días para que las partes manifestaran lo que a su derecho corresponda en términos del numeral ya citado.</w:t>
      </w:r>
    </w:p>
    <w:p w14:paraId="79DE0F09" w14:textId="77777777" w:rsidR="00A715C3" w:rsidRDefault="00A715C3" w:rsidP="00480084">
      <w:pPr>
        <w:spacing w:before="240" w:line="360" w:lineRule="auto"/>
        <w:jc w:val="both"/>
        <w:rPr>
          <w:rFonts w:ascii="Palatino Linotype" w:hAnsi="Palatino Linotype" w:cs="Arial"/>
          <w:sz w:val="24"/>
          <w:szCs w:val="24"/>
        </w:rPr>
      </w:pPr>
    </w:p>
    <w:p w14:paraId="56F3C14E" w14:textId="77777777" w:rsidR="00480084" w:rsidRDefault="00EC14AD" w:rsidP="00480084">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480084" w:rsidRPr="008551ED">
        <w:rPr>
          <w:rFonts w:ascii="Palatino Linotype" w:hAnsi="Palatino Linotype" w:cs="Arial"/>
          <w:b/>
          <w:sz w:val="24"/>
          <w:szCs w:val="24"/>
        </w:rPr>
        <w:t>.</w:t>
      </w:r>
      <w:r w:rsidR="00480084">
        <w:rPr>
          <w:rFonts w:ascii="Palatino Linotype" w:hAnsi="Palatino Linotype" w:cs="Arial"/>
          <w:b/>
          <w:sz w:val="24"/>
          <w:szCs w:val="24"/>
        </w:rPr>
        <w:t xml:space="preserve"> </w:t>
      </w:r>
      <w:r w:rsidR="00480084" w:rsidRPr="0087163A">
        <w:rPr>
          <w:rFonts w:ascii="Palatino Linotype" w:hAnsi="Palatino Linotype" w:cs="Arial"/>
          <w:b/>
          <w:sz w:val="28"/>
          <w:szCs w:val="28"/>
        </w:rPr>
        <w:t>De la etapa de instrucción.</w:t>
      </w:r>
    </w:p>
    <w:p w14:paraId="604BC30C" w14:textId="77777777" w:rsidR="00480084" w:rsidRDefault="00480084" w:rsidP="00480084">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w:t>
      </w:r>
      <w:r w:rsidR="00B0589B">
        <w:rPr>
          <w:rFonts w:ascii="Palatino Linotype" w:hAnsi="Palatino Linotype" w:cs="Arial"/>
          <w:sz w:val="24"/>
          <w:szCs w:val="24"/>
        </w:rPr>
        <w:t xml:space="preserve"> </w:t>
      </w:r>
      <w:r w:rsidR="00B0589B" w:rsidRPr="00B0589B">
        <w:rPr>
          <w:rFonts w:ascii="Palatino Linotype" w:hAnsi="Palatino Linotype" w:cs="Arial"/>
          <w:b/>
          <w:sz w:val="24"/>
          <w:szCs w:val="24"/>
        </w:rPr>
        <w:t>E</w:t>
      </w:r>
      <w:r w:rsidRPr="00B0589B">
        <w:rPr>
          <w:rFonts w:ascii="Palatino Linotype" w:hAnsi="Palatino Linotype" w:cs="Arial"/>
          <w:b/>
          <w:sz w:val="24"/>
          <w:szCs w:val="24"/>
        </w:rPr>
        <w:t>l Sujeto Obligado</w:t>
      </w:r>
      <w:r>
        <w:rPr>
          <w:rFonts w:ascii="Palatino Linotype" w:hAnsi="Palatino Linotype" w:cs="Arial"/>
          <w:sz w:val="24"/>
          <w:szCs w:val="24"/>
        </w:rPr>
        <w:t xml:space="preserve"> presentó su informe justificado en fecha </w:t>
      </w:r>
      <w:r w:rsidR="00B0589B">
        <w:rPr>
          <w:rFonts w:ascii="Palatino Linotype" w:hAnsi="Palatino Linotype" w:cs="Arial"/>
          <w:sz w:val="24"/>
          <w:szCs w:val="24"/>
        </w:rPr>
        <w:t xml:space="preserve">doce de </w:t>
      </w:r>
      <w:r w:rsidR="00EC14AD">
        <w:rPr>
          <w:rFonts w:ascii="Palatino Linotype" w:hAnsi="Palatino Linotype" w:cs="Arial"/>
          <w:sz w:val="24"/>
          <w:szCs w:val="24"/>
        </w:rPr>
        <w:t>noviembre de dos mil diecinueve</w:t>
      </w:r>
      <w:r>
        <w:rPr>
          <w:rFonts w:ascii="Palatino Linotype" w:hAnsi="Palatino Linotype" w:cs="Arial"/>
          <w:sz w:val="24"/>
          <w:szCs w:val="24"/>
        </w:rPr>
        <w:t>, el cual se puso a la vista de</w:t>
      </w:r>
      <w:r w:rsidR="00EC14AD">
        <w:rPr>
          <w:rFonts w:ascii="Palatino Linotype" w:hAnsi="Palatino Linotype" w:cs="Arial"/>
          <w:sz w:val="24"/>
          <w:szCs w:val="24"/>
        </w:rPr>
        <w:t xml:space="preserve"> </w:t>
      </w:r>
      <w:r w:rsidR="00EC14AD" w:rsidRPr="00EC14AD">
        <w:rPr>
          <w:rFonts w:ascii="Palatino Linotype" w:hAnsi="Palatino Linotype" w:cs="Arial"/>
          <w:b/>
          <w:bCs/>
          <w:sz w:val="24"/>
          <w:szCs w:val="24"/>
        </w:rPr>
        <w:t>La</w:t>
      </w:r>
      <w:r>
        <w:rPr>
          <w:rFonts w:ascii="Palatino Linotype" w:hAnsi="Palatino Linotype" w:cs="Arial"/>
          <w:sz w:val="24"/>
          <w:szCs w:val="24"/>
        </w:rPr>
        <w:t xml:space="preserve"> </w:t>
      </w:r>
      <w:r w:rsidR="006024C5" w:rsidRPr="00B0589B">
        <w:rPr>
          <w:rFonts w:ascii="Palatino Linotype" w:hAnsi="Palatino Linotype" w:cs="Arial"/>
          <w:b/>
          <w:sz w:val="24"/>
          <w:szCs w:val="24"/>
        </w:rPr>
        <w:t>R</w:t>
      </w:r>
      <w:r w:rsidRPr="00B0589B">
        <w:rPr>
          <w:rFonts w:ascii="Palatino Linotype" w:hAnsi="Palatino Linotype" w:cs="Arial"/>
          <w:b/>
          <w:sz w:val="24"/>
          <w:szCs w:val="24"/>
        </w:rPr>
        <w:t>ecurrente</w:t>
      </w:r>
      <w:r>
        <w:rPr>
          <w:rFonts w:ascii="Palatino Linotype" w:hAnsi="Palatino Linotype" w:cs="Arial"/>
          <w:sz w:val="24"/>
          <w:szCs w:val="24"/>
        </w:rPr>
        <w:t xml:space="preserve"> para que en su caso realizara las manifestaciones que considerara pertinentes, sin que se advierta manifestación alguna, por lo que una vez tra</w:t>
      </w:r>
      <w:r w:rsidR="00412B0D">
        <w:rPr>
          <w:rFonts w:ascii="Palatino Linotype" w:hAnsi="Palatino Linotype" w:cs="Arial"/>
          <w:sz w:val="24"/>
          <w:szCs w:val="24"/>
        </w:rPr>
        <w:t>n</w:t>
      </w:r>
      <w:r>
        <w:rPr>
          <w:rFonts w:ascii="Palatino Linotype" w:hAnsi="Palatino Linotype" w:cs="Arial"/>
          <w:sz w:val="24"/>
          <w:szCs w:val="24"/>
        </w:rPr>
        <w:t xml:space="preserve">scurrido el plazo establecido para que las partes manifestaran lo que a su derecho conviniera, en fecha </w:t>
      </w:r>
      <w:r w:rsidR="00EC14AD">
        <w:rPr>
          <w:rFonts w:ascii="Palatino Linotype" w:hAnsi="Palatino Linotype" w:cs="Arial"/>
          <w:sz w:val="24"/>
          <w:szCs w:val="24"/>
        </w:rPr>
        <w:t>seis de diciembre de dos mil diecinueve</w:t>
      </w:r>
      <w:r>
        <w:rPr>
          <w:rFonts w:ascii="Palatino Linotype" w:hAnsi="Palatino Linotype" w:cs="Arial"/>
          <w:sz w:val="24"/>
          <w:szCs w:val="24"/>
        </w:rPr>
        <w:t xml:space="preserve">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14:paraId="55868AE9" w14:textId="77777777" w:rsidR="001406C8" w:rsidRDefault="001406C8" w:rsidP="00480084">
      <w:pPr>
        <w:spacing w:before="240" w:line="360" w:lineRule="auto"/>
        <w:jc w:val="both"/>
        <w:rPr>
          <w:rFonts w:ascii="Palatino Linotype" w:hAnsi="Palatino Linotype" w:cs="Arial"/>
          <w:sz w:val="24"/>
          <w:szCs w:val="24"/>
        </w:rPr>
      </w:pPr>
    </w:p>
    <w:p w14:paraId="258BE789" w14:textId="77777777" w:rsidR="001406C8" w:rsidRPr="00D81530" w:rsidRDefault="00EC14AD" w:rsidP="001406C8">
      <w:pPr>
        <w:spacing w:after="0" w:line="360" w:lineRule="auto"/>
        <w:jc w:val="both"/>
        <w:rPr>
          <w:rFonts w:ascii="Palatino Linotype" w:eastAsia="Calibri" w:hAnsi="Palatino Linotype" w:cs="Arial"/>
          <w:sz w:val="24"/>
          <w:szCs w:val="24"/>
        </w:rPr>
      </w:pPr>
      <w:r>
        <w:rPr>
          <w:rFonts w:ascii="Palatino Linotype" w:eastAsia="Calibri" w:hAnsi="Palatino Linotype" w:cs="Times New Roman"/>
          <w:b/>
          <w:sz w:val="28"/>
          <w:szCs w:val="28"/>
        </w:rPr>
        <w:t>SEXTO</w:t>
      </w:r>
      <w:r w:rsidR="001406C8" w:rsidRPr="00D81530">
        <w:rPr>
          <w:rFonts w:ascii="Palatino Linotype" w:eastAsia="Calibri" w:hAnsi="Palatino Linotype" w:cs="Times New Roman"/>
          <w:b/>
          <w:sz w:val="28"/>
          <w:szCs w:val="28"/>
        </w:rPr>
        <w:t xml:space="preserve">. </w:t>
      </w:r>
      <w:r w:rsidR="001406C8" w:rsidRPr="00DF7342">
        <w:rPr>
          <w:rFonts w:ascii="Palatino Linotype" w:eastAsia="Calibri" w:hAnsi="Palatino Linotype" w:cs="Times New Roman"/>
          <w:b/>
          <w:sz w:val="28"/>
          <w:szCs w:val="28"/>
        </w:rPr>
        <w:t>De la ampliación del término para resolver.</w:t>
      </w:r>
    </w:p>
    <w:p w14:paraId="033E32EA" w14:textId="77777777" w:rsidR="001406C8" w:rsidRDefault="001406C8" w:rsidP="001406C8">
      <w:pPr>
        <w:spacing w:before="240" w:line="360" w:lineRule="auto"/>
        <w:jc w:val="both"/>
        <w:rPr>
          <w:rFonts w:ascii="Palatino Linotype" w:eastAsia="Calibri" w:hAnsi="Palatino Linotype" w:cs="Arial"/>
          <w:sz w:val="24"/>
          <w:szCs w:val="24"/>
        </w:rPr>
      </w:pPr>
      <w:r w:rsidRPr="00D81530">
        <w:rPr>
          <w:rFonts w:ascii="Palatino Linotype" w:eastAsia="Calibri" w:hAnsi="Palatino Linotype" w:cs="Arial"/>
          <w:sz w:val="24"/>
          <w:szCs w:val="24"/>
        </w:rPr>
        <w:t xml:space="preserve">En fecha </w:t>
      </w:r>
      <w:r w:rsidR="00EC14AD">
        <w:rPr>
          <w:rFonts w:ascii="Palatino Linotype" w:eastAsia="Calibri" w:hAnsi="Palatino Linotype" w:cs="Arial"/>
          <w:sz w:val="24"/>
          <w:szCs w:val="24"/>
        </w:rPr>
        <w:t>diecinueve de diciembre de dos mil diecinueve</w:t>
      </w:r>
      <w:r w:rsidRPr="00D81530">
        <w:rPr>
          <w:rFonts w:ascii="Palatino Linotype" w:eastAsia="Calibri" w:hAnsi="Palatino Linotype" w:cs="Arial"/>
          <w:sz w:val="24"/>
          <w:szCs w:val="24"/>
        </w:rPr>
        <w:t xml:space="preserve">, se amplió el término para resolver </w:t>
      </w:r>
      <w:r>
        <w:rPr>
          <w:rFonts w:ascii="Palatino Linotype" w:eastAsia="Calibri" w:hAnsi="Palatino Linotype" w:cs="Arial"/>
          <w:sz w:val="24"/>
          <w:szCs w:val="24"/>
        </w:rPr>
        <w:t xml:space="preserve">el presente </w:t>
      </w:r>
      <w:r w:rsidRPr="00D81530">
        <w:rPr>
          <w:rFonts w:ascii="Palatino Linotype" w:eastAsia="Calibri" w:hAnsi="Palatino Linotype" w:cs="Arial"/>
          <w:sz w:val="24"/>
          <w:szCs w:val="24"/>
        </w:rPr>
        <w:t>recurso de revisión en términos del artículo 181 párrafo tercero de la Ley de Transparencia y Acceso a la Información Pública del Estado de México y Municipios por un plazo de quince días hábiles.</w:t>
      </w:r>
    </w:p>
    <w:p w14:paraId="0433DAB5" w14:textId="77777777" w:rsidR="00EC14AD" w:rsidRDefault="00EC14AD" w:rsidP="001406C8">
      <w:pPr>
        <w:spacing w:before="240" w:line="360" w:lineRule="auto"/>
        <w:jc w:val="both"/>
        <w:rPr>
          <w:rFonts w:ascii="Palatino Linotype" w:hAnsi="Palatino Linotype" w:cs="Arial"/>
          <w:sz w:val="24"/>
          <w:szCs w:val="24"/>
        </w:rPr>
      </w:pPr>
    </w:p>
    <w:p w14:paraId="5459FEDD" w14:textId="77777777" w:rsidR="001406C8" w:rsidRDefault="001406C8" w:rsidP="00480084">
      <w:pPr>
        <w:spacing w:before="240" w:line="360" w:lineRule="auto"/>
        <w:jc w:val="both"/>
        <w:rPr>
          <w:rFonts w:ascii="Palatino Linotype" w:hAnsi="Palatino Linotype" w:cs="Arial"/>
          <w:sz w:val="24"/>
          <w:szCs w:val="24"/>
        </w:rPr>
      </w:pPr>
    </w:p>
    <w:p w14:paraId="1B933C18" w14:textId="77777777" w:rsidR="00480084" w:rsidRPr="00552DB8" w:rsidRDefault="00480084" w:rsidP="00480084">
      <w:pPr>
        <w:spacing w:before="240" w:line="360" w:lineRule="auto"/>
        <w:jc w:val="center"/>
        <w:rPr>
          <w:rFonts w:ascii="Palatino Linotype" w:hAnsi="Palatino Linotype" w:cs="Arial"/>
          <w:b/>
          <w:sz w:val="28"/>
          <w:szCs w:val="28"/>
        </w:rPr>
      </w:pPr>
      <w:r w:rsidRPr="00552DB8">
        <w:rPr>
          <w:rFonts w:ascii="Palatino Linotype" w:hAnsi="Palatino Linotype" w:cs="Arial"/>
          <w:b/>
          <w:sz w:val="28"/>
          <w:szCs w:val="28"/>
        </w:rPr>
        <w:lastRenderedPageBreak/>
        <w:t xml:space="preserve">C O N S I D E R A N D O </w:t>
      </w:r>
    </w:p>
    <w:p w14:paraId="7A752AC6" w14:textId="77777777" w:rsidR="00480084" w:rsidRPr="00911081" w:rsidRDefault="00480084" w:rsidP="00480084">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7BF6E7C3" w14:textId="77777777" w:rsidR="00480084" w:rsidRDefault="00480084" w:rsidP="00480084">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CA7F27">
        <w:rPr>
          <w:rFonts w:ascii="Palatino Linotype" w:hAnsi="Palatino Linotype" w:cs="Arial"/>
          <w:b/>
          <w:sz w:val="24"/>
        </w:rPr>
        <w:t>La</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w:t>
      </w:r>
      <w:r w:rsidR="00CA7F27">
        <w:rPr>
          <w:rFonts w:ascii="Palatino Linotype" w:hAnsi="Palatino Linotype" w:cs="Arial"/>
          <w:sz w:val="24"/>
        </w:rPr>
        <w:t xml:space="preserve"> segundo</w:t>
      </w:r>
      <w:r>
        <w:rPr>
          <w:rFonts w:ascii="Palatino Linotype" w:hAnsi="Palatino Linotype" w:cs="Arial"/>
          <w:sz w:val="24"/>
        </w:rPr>
        <w:t xml:space="preserve">, vigésimo </w:t>
      </w:r>
      <w:r w:rsidR="00CA7F27">
        <w:rPr>
          <w:rFonts w:ascii="Palatino Linotype" w:hAnsi="Palatino Linotype" w:cs="Arial"/>
          <w:sz w:val="24"/>
        </w:rPr>
        <w:t>tercero</w:t>
      </w:r>
      <w:r>
        <w:rPr>
          <w:rFonts w:ascii="Palatino Linotype" w:hAnsi="Palatino Linotype" w:cs="Arial"/>
          <w:sz w:val="24"/>
        </w:rPr>
        <w:t xml:space="preserve"> y vigésimo </w:t>
      </w:r>
      <w:r w:rsidR="00CA7F27">
        <w:rPr>
          <w:rFonts w:ascii="Palatino Linotype" w:hAnsi="Palatino Linotype" w:cs="Arial"/>
          <w:sz w:val="24"/>
        </w:rPr>
        <w:t>cuarto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4A260B2A" w14:textId="77777777" w:rsidR="00480084" w:rsidRDefault="00480084" w:rsidP="00480084">
      <w:pPr>
        <w:spacing w:before="240" w:line="360" w:lineRule="auto"/>
        <w:jc w:val="both"/>
        <w:rPr>
          <w:rFonts w:ascii="Palatino Linotype" w:hAnsi="Palatino Linotype" w:cs="Arial"/>
          <w:sz w:val="24"/>
        </w:rPr>
      </w:pPr>
    </w:p>
    <w:p w14:paraId="308736AE" w14:textId="77777777"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4E4984AE" w14:textId="77777777"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w:t>
      </w:r>
      <w:r w:rsidRPr="00B10F60">
        <w:rPr>
          <w:rFonts w:ascii="Palatino Linotype" w:hAnsi="Palatino Linotype" w:cs="Arial"/>
        </w:rPr>
        <w:lastRenderedPageBreak/>
        <w:t>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573EE62" w14:textId="77777777"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p>
    <w:p w14:paraId="7B8D2A5F" w14:textId="77777777"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719F799E"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A94477">
        <w:rPr>
          <w:rFonts w:ascii="Palatino Linotype" w:hAnsi="Palatino Linotype" w:cs="Aria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E098D06"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14:paraId="1F73E4F1"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Style w:val="Refdenotaalpie"/>
          <w:rFonts w:ascii="Palatino Linotype" w:hAnsi="Palatino Linotype" w:cs="Arial"/>
        </w:rPr>
        <w:footnoteReference w:id="1"/>
      </w:r>
      <w:r>
        <w:rPr>
          <w:rFonts w:ascii="Palatino Linotype" w:hAnsi="Palatino Linotype" w:cs="Arial"/>
        </w:rPr>
        <w:t xml:space="preserve">, la cual permite </w:t>
      </w:r>
      <w:r>
        <w:rPr>
          <w:rFonts w:ascii="Palatino Linotype" w:hAnsi="Palatino Linotype" w:cs="Arial"/>
        </w:rPr>
        <w:lastRenderedPageBreak/>
        <w:t>dilucidar alguna causal que impida el estudio y resolución, cuando una vez admitido el recurso de revisión se advierta una causa de improcedencia que permita sobreseerlo, sin estudiar el fondo del asunto.</w:t>
      </w:r>
    </w:p>
    <w:p w14:paraId="3C22A926"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14:paraId="18BFE81B"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5380A5C" w14:textId="77777777"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p>
    <w:p w14:paraId="21F227E4" w14:textId="77777777" w:rsidR="00480084" w:rsidRPr="008C3CD8" w:rsidRDefault="00480084" w:rsidP="00480084">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14:paraId="61F11FB5"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B23AF6">
        <w:rPr>
          <w:rFonts w:ascii="Palatino Linotype" w:hAnsi="Palatino Linotype" w:cs="Arial"/>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w:t>
      </w:r>
      <w:r w:rsidRPr="00B23AF6">
        <w:rPr>
          <w:rFonts w:ascii="Palatino Linotype" w:hAnsi="Palatino Linotype" w:cs="Arial"/>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A5A4056" w14:textId="77777777" w:rsidR="003927E5" w:rsidRDefault="003927E5" w:rsidP="00552DB8">
      <w:pPr>
        <w:pStyle w:val="Prrafodelista"/>
        <w:autoSpaceDE w:val="0"/>
        <w:autoSpaceDN w:val="0"/>
        <w:adjustRightInd w:val="0"/>
        <w:spacing w:line="360" w:lineRule="auto"/>
        <w:ind w:left="0"/>
        <w:jc w:val="both"/>
        <w:rPr>
          <w:rFonts w:ascii="Palatino Linotype" w:hAnsi="Palatino Linotype" w:cs="Arial"/>
        </w:rPr>
      </w:pPr>
    </w:p>
    <w:p w14:paraId="73631E6C" w14:textId="77777777" w:rsidR="003927E5" w:rsidRDefault="008306CB" w:rsidP="002D27CC">
      <w:pPr>
        <w:pStyle w:val="Prrafodelista"/>
        <w:autoSpaceDE w:val="0"/>
        <w:autoSpaceDN w:val="0"/>
        <w:adjustRightInd w:val="0"/>
        <w:spacing w:line="360" w:lineRule="auto"/>
        <w:ind w:left="0"/>
        <w:jc w:val="both"/>
        <w:rPr>
          <w:rFonts w:ascii="Palatino Linotype" w:hAnsi="Palatino Linotype" w:cs="Arial"/>
        </w:rPr>
      </w:pPr>
      <w:r w:rsidRPr="008306CB">
        <w:rPr>
          <w:rFonts w:ascii="Palatino Linotype" w:hAnsi="Palatino Linotype" w:cs="Arial"/>
        </w:rPr>
        <w:t>Como se enunció en los antecedentes de la presente resolución</w:t>
      </w:r>
      <w:r>
        <w:rPr>
          <w:rFonts w:ascii="Palatino Linotype" w:hAnsi="Palatino Linotype" w:cs="Arial"/>
        </w:rPr>
        <w:t xml:space="preserve">, </w:t>
      </w:r>
      <w:r w:rsidR="003927E5" w:rsidRPr="003927E5">
        <w:rPr>
          <w:rFonts w:ascii="Palatino Linotype" w:hAnsi="Palatino Linotype" w:cs="Arial"/>
        </w:rPr>
        <w:t xml:space="preserve">en fecha </w:t>
      </w:r>
      <w:r w:rsidR="00CA7F27">
        <w:rPr>
          <w:rFonts w:ascii="Palatino Linotype" w:hAnsi="Palatino Linotype" w:cs="Arial"/>
        </w:rPr>
        <w:t>veintitrés de septiembre de dos mil diecinueve</w:t>
      </w:r>
      <w:r w:rsidR="003927E5">
        <w:rPr>
          <w:rFonts w:ascii="Palatino Linotype" w:hAnsi="Palatino Linotype" w:cs="Arial"/>
        </w:rPr>
        <w:t xml:space="preserve">, </w:t>
      </w:r>
      <w:r w:rsidR="00CA7F27">
        <w:rPr>
          <w:rFonts w:ascii="Palatino Linotype" w:hAnsi="Palatino Linotype" w:cs="Arial"/>
          <w:b/>
        </w:rPr>
        <w:t>La</w:t>
      </w:r>
      <w:r w:rsidR="003927E5" w:rsidRPr="003927E5">
        <w:rPr>
          <w:rFonts w:ascii="Palatino Linotype" w:hAnsi="Palatino Linotype" w:cs="Arial"/>
          <w:b/>
        </w:rPr>
        <w:t xml:space="preserve"> Recurrente</w:t>
      </w:r>
      <w:r w:rsidR="003927E5" w:rsidRPr="003927E5">
        <w:rPr>
          <w:rFonts w:ascii="Palatino Linotype" w:hAnsi="Palatino Linotype" w:cs="Arial"/>
        </w:rPr>
        <w:t xml:space="preserve"> realizó la solicitud de acceso a la información de folio </w:t>
      </w:r>
      <w:r w:rsidR="00CA7F27" w:rsidRPr="00CA7F27">
        <w:rPr>
          <w:rFonts w:ascii="Palatino Linotype" w:hAnsi="Palatino Linotype" w:cs="Arial"/>
        </w:rPr>
        <w:t>00895/FGJ/IP/2019</w:t>
      </w:r>
      <w:r w:rsidR="003927E5" w:rsidRPr="003927E5">
        <w:rPr>
          <w:rFonts w:ascii="Palatino Linotype" w:hAnsi="Palatino Linotype" w:cs="Arial"/>
        </w:rPr>
        <w:t>, requiriendo</w:t>
      </w:r>
      <w:r w:rsidR="003927E5">
        <w:rPr>
          <w:rFonts w:ascii="Palatino Linotype" w:hAnsi="Palatino Linotype" w:cs="Arial"/>
        </w:rPr>
        <w:t xml:space="preserve"> </w:t>
      </w:r>
      <w:r w:rsidR="00CA7F27">
        <w:rPr>
          <w:rFonts w:ascii="Palatino Linotype" w:hAnsi="Palatino Linotype" w:cs="Arial"/>
        </w:rPr>
        <w:t xml:space="preserve">lo siguiente: </w:t>
      </w:r>
    </w:p>
    <w:p w14:paraId="3C9306C0" w14:textId="77777777" w:rsidR="00CA7F27" w:rsidRDefault="00CA7F27" w:rsidP="002D27CC">
      <w:pPr>
        <w:pStyle w:val="Prrafodelista"/>
        <w:autoSpaceDE w:val="0"/>
        <w:autoSpaceDN w:val="0"/>
        <w:adjustRightInd w:val="0"/>
        <w:spacing w:line="360" w:lineRule="auto"/>
        <w:ind w:left="0"/>
        <w:jc w:val="both"/>
        <w:rPr>
          <w:rFonts w:ascii="Palatino Linotype" w:hAnsi="Palatino Linotype" w:cs="Arial"/>
        </w:rPr>
      </w:pPr>
    </w:p>
    <w:p w14:paraId="6F76D4C8" w14:textId="77777777" w:rsidR="00CA7F27" w:rsidRPr="00CA7F27" w:rsidRDefault="00CA7F27" w:rsidP="00CA7F27">
      <w:pPr>
        <w:pStyle w:val="Prrafodelista"/>
        <w:autoSpaceDE w:val="0"/>
        <w:autoSpaceDN w:val="0"/>
        <w:adjustRightInd w:val="0"/>
        <w:spacing w:line="360" w:lineRule="auto"/>
        <w:ind w:left="851" w:right="851"/>
        <w:jc w:val="both"/>
        <w:rPr>
          <w:rFonts w:ascii="Palatino Linotype" w:hAnsi="Palatino Linotype" w:cs="Arial"/>
          <w:b/>
          <w:bCs/>
          <w:i/>
          <w:iCs/>
          <w:sz w:val="22"/>
          <w:szCs w:val="22"/>
          <w:u w:val="single"/>
          <w:lang w:val="es-MX"/>
        </w:rPr>
      </w:pPr>
      <w:r w:rsidRPr="00CA7F27">
        <w:rPr>
          <w:rFonts w:ascii="Palatino Linotype" w:hAnsi="Palatino Linotype" w:cs="Arial"/>
          <w:b/>
          <w:bCs/>
          <w:i/>
          <w:iCs/>
          <w:sz w:val="22"/>
          <w:szCs w:val="22"/>
          <w:u w:val="single"/>
          <w:lang w:val="es-MX"/>
        </w:rPr>
        <w:t xml:space="preserve">FISCALÍA GENERAL DE JUSTICIA DEL ESTADO DE MÉXICO </w:t>
      </w:r>
    </w:p>
    <w:p w14:paraId="3CCDDF1D" w14:textId="77777777" w:rsidR="00CA7F27" w:rsidRPr="00CA7F27" w:rsidRDefault="00CA7F27" w:rsidP="00CA7F27">
      <w:pPr>
        <w:pStyle w:val="Prrafodelista"/>
        <w:autoSpaceDE w:val="0"/>
        <w:autoSpaceDN w:val="0"/>
        <w:adjustRightInd w:val="0"/>
        <w:spacing w:line="360" w:lineRule="auto"/>
        <w:ind w:left="851" w:right="851"/>
        <w:jc w:val="both"/>
        <w:rPr>
          <w:rFonts w:ascii="Palatino Linotype" w:hAnsi="Palatino Linotype" w:cs="Arial"/>
          <w:b/>
          <w:bCs/>
          <w:i/>
          <w:iCs/>
          <w:sz w:val="22"/>
          <w:szCs w:val="22"/>
          <w:u w:val="single"/>
          <w:lang w:val="es-MX"/>
        </w:rPr>
      </w:pPr>
      <w:r w:rsidRPr="00CA7F27">
        <w:rPr>
          <w:rFonts w:ascii="Palatino Linotype" w:hAnsi="Palatino Linotype" w:cs="Arial"/>
          <w:b/>
          <w:bCs/>
          <w:i/>
          <w:iCs/>
          <w:sz w:val="22"/>
          <w:szCs w:val="22"/>
          <w:u w:val="single"/>
          <w:lang w:val="es-MX"/>
        </w:rPr>
        <w:t>OFICINA DE INFORMACIÓN PÚBLICA.</w:t>
      </w:r>
    </w:p>
    <w:p w14:paraId="40F52916" w14:textId="77777777" w:rsidR="00CA7F27" w:rsidRPr="00CA7F27" w:rsidRDefault="00CA7F27" w:rsidP="00CA7F27">
      <w:pPr>
        <w:pStyle w:val="Prrafodelista"/>
        <w:autoSpaceDE w:val="0"/>
        <w:autoSpaceDN w:val="0"/>
        <w:adjustRightInd w:val="0"/>
        <w:spacing w:line="360" w:lineRule="auto"/>
        <w:ind w:left="851" w:right="851"/>
        <w:jc w:val="both"/>
        <w:rPr>
          <w:rFonts w:ascii="Palatino Linotype" w:hAnsi="Palatino Linotype" w:cs="Arial"/>
          <w:b/>
          <w:bCs/>
          <w:i/>
          <w:iCs/>
          <w:sz w:val="22"/>
          <w:szCs w:val="22"/>
          <w:u w:val="single"/>
          <w:lang w:val="es-MX"/>
        </w:rPr>
      </w:pPr>
      <w:r w:rsidRPr="00CA7F27">
        <w:rPr>
          <w:rFonts w:ascii="Palatino Linotype" w:hAnsi="Palatino Linotype" w:cs="Arial"/>
          <w:b/>
          <w:bCs/>
          <w:i/>
          <w:iCs/>
          <w:sz w:val="22"/>
          <w:szCs w:val="22"/>
          <w:u w:val="single"/>
          <w:lang w:val="es-MX"/>
        </w:rPr>
        <w:t>A QUIEN CORRESPONDA:</w:t>
      </w:r>
    </w:p>
    <w:p w14:paraId="18360AC2" w14:textId="77777777" w:rsidR="00CA7F27" w:rsidRPr="00CA7F27" w:rsidRDefault="00CA7F27" w:rsidP="00CA7F27">
      <w:pPr>
        <w:pStyle w:val="Prrafodelista"/>
        <w:autoSpaceDE w:val="0"/>
        <w:autoSpaceDN w:val="0"/>
        <w:adjustRightInd w:val="0"/>
        <w:spacing w:line="360" w:lineRule="auto"/>
        <w:ind w:left="851" w:right="851"/>
        <w:jc w:val="both"/>
        <w:rPr>
          <w:rFonts w:ascii="Palatino Linotype" w:hAnsi="Palatino Linotype" w:cs="Arial"/>
          <w:b/>
          <w:bCs/>
          <w:i/>
          <w:iCs/>
          <w:sz w:val="22"/>
          <w:szCs w:val="22"/>
          <w:u w:val="single"/>
          <w:lang w:val="es-MX"/>
        </w:rPr>
      </w:pPr>
    </w:p>
    <w:p w14:paraId="6C477F2D" w14:textId="53497D51" w:rsidR="00CA7F27" w:rsidRPr="00CA7F27" w:rsidRDefault="00964E93" w:rsidP="00CA7F27">
      <w:pPr>
        <w:pStyle w:val="Prrafodelista"/>
        <w:autoSpaceDE w:val="0"/>
        <w:autoSpaceDN w:val="0"/>
        <w:adjustRightInd w:val="0"/>
        <w:spacing w:line="360" w:lineRule="auto"/>
        <w:ind w:left="851" w:right="851"/>
        <w:jc w:val="both"/>
        <w:rPr>
          <w:rFonts w:ascii="Palatino Linotype" w:hAnsi="Palatino Linotype" w:cs="Arial"/>
          <w:i/>
          <w:iCs/>
          <w:sz w:val="22"/>
          <w:szCs w:val="22"/>
          <w:lang w:val="es-MX"/>
        </w:rPr>
      </w:pPr>
      <w:r>
        <w:rPr>
          <w:rFonts w:ascii="Palatino Linotype" w:hAnsi="Palatino Linotype" w:cs="Arial"/>
          <w:i/>
          <w:iCs/>
          <w:sz w:val="22"/>
          <w:szCs w:val="22"/>
          <w:lang w:val="es-MX"/>
        </w:rPr>
        <w:t>XXXXXXXXXXXX</w:t>
      </w:r>
      <w:r w:rsidR="00CA7F27" w:rsidRPr="00CA7F27">
        <w:rPr>
          <w:rFonts w:ascii="Palatino Linotype" w:hAnsi="Palatino Linotype" w:cs="Arial"/>
          <w:i/>
          <w:iCs/>
          <w:sz w:val="22"/>
          <w:szCs w:val="22"/>
          <w:lang w:val="es-MX"/>
        </w:rPr>
        <w:t>, por mi propio derecho, en este acto, respetuosamente me dirijo a Usted para exponer:</w:t>
      </w:r>
    </w:p>
    <w:p w14:paraId="0DE6E53A" w14:textId="77777777" w:rsidR="00CA7F27" w:rsidRPr="00CA7F27" w:rsidRDefault="00CA7F27" w:rsidP="00CA7F27">
      <w:pPr>
        <w:pStyle w:val="Prrafodelista"/>
        <w:autoSpaceDE w:val="0"/>
        <w:autoSpaceDN w:val="0"/>
        <w:adjustRightInd w:val="0"/>
        <w:spacing w:line="360" w:lineRule="auto"/>
        <w:ind w:left="851" w:right="851"/>
        <w:jc w:val="both"/>
        <w:rPr>
          <w:rFonts w:ascii="Palatino Linotype" w:hAnsi="Palatino Linotype" w:cs="Arial"/>
          <w:i/>
          <w:iCs/>
          <w:sz w:val="22"/>
          <w:szCs w:val="22"/>
          <w:lang w:val="es-MX"/>
        </w:rPr>
      </w:pPr>
    </w:p>
    <w:p w14:paraId="6DF4898E" w14:textId="77777777" w:rsidR="00CA7F27" w:rsidRPr="00CA7F27" w:rsidRDefault="00CA7F27" w:rsidP="00CA7F27">
      <w:pPr>
        <w:pStyle w:val="Prrafodelista"/>
        <w:autoSpaceDE w:val="0"/>
        <w:autoSpaceDN w:val="0"/>
        <w:adjustRightInd w:val="0"/>
        <w:spacing w:line="360" w:lineRule="auto"/>
        <w:ind w:left="851" w:right="851"/>
        <w:jc w:val="both"/>
        <w:rPr>
          <w:rFonts w:ascii="Palatino Linotype" w:hAnsi="Palatino Linotype" w:cs="Arial"/>
          <w:i/>
          <w:iCs/>
          <w:sz w:val="22"/>
          <w:szCs w:val="22"/>
          <w:lang w:val="es-MX"/>
        </w:rPr>
      </w:pPr>
      <w:r w:rsidRPr="00CA7F27">
        <w:rPr>
          <w:rFonts w:ascii="Palatino Linotype" w:hAnsi="Palatino Linotype" w:cs="Arial"/>
          <w:i/>
          <w:iCs/>
          <w:sz w:val="22"/>
          <w:szCs w:val="22"/>
        </w:rPr>
        <w:tab/>
      </w:r>
      <w:r w:rsidRPr="00CA7F27">
        <w:rPr>
          <w:rFonts w:ascii="Palatino Linotype" w:hAnsi="Palatino Linotype" w:cs="Arial"/>
          <w:i/>
          <w:iCs/>
          <w:sz w:val="22"/>
          <w:szCs w:val="22"/>
          <w:lang w:val="es-MX"/>
        </w:rPr>
        <w:t xml:space="preserve">Que por medio del presente recurso y con fundamento en </w:t>
      </w:r>
      <w:proofErr w:type="gramStart"/>
      <w:r w:rsidRPr="00CA7F27">
        <w:rPr>
          <w:rFonts w:ascii="Palatino Linotype" w:hAnsi="Palatino Linotype" w:cs="Arial"/>
          <w:i/>
          <w:iCs/>
          <w:sz w:val="22"/>
          <w:szCs w:val="22"/>
          <w:lang w:val="es-MX"/>
        </w:rPr>
        <w:t>el los</w:t>
      </w:r>
      <w:proofErr w:type="gramEnd"/>
      <w:r w:rsidRPr="00CA7F27">
        <w:rPr>
          <w:rFonts w:ascii="Palatino Linotype" w:hAnsi="Palatino Linotype" w:cs="Arial"/>
          <w:i/>
          <w:iCs/>
          <w:sz w:val="22"/>
          <w:szCs w:val="22"/>
          <w:lang w:val="es-MX"/>
        </w:rPr>
        <w:t xml:space="preserve"> artículos 40, 41, 42, 43, 44, 45, 46 y 47 de la Ley Federal de Transparencia y Acceso a la Información Pública Gubernamental, así como del artículo 8 constitucional; solicito amablemente conocer:</w:t>
      </w:r>
    </w:p>
    <w:p w14:paraId="594E0239" w14:textId="77777777" w:rsidR="00CA7F27" w:rsidRPr="00CA7F27" w:rsidRDefault="00CA7F27" w:rsidP="00CA7F27">
      <w:pPr>
        <w:pStyle w:val="Prrafodelista"/>
        <w:numPr>
          <w:ilvl w:val="0"/>
          <w:numId w:val="19"/>
        </w:numPr>
        <w:autoSpaceDE w:val="0"/>
        <w:autoSpaceDN w:val="0"/>
        <w:adjustRightInd w:val="0"/>
        <w:spacing w:line="360" w:lineRule="auto"/>
        <w:ind w:left="851" w:right="851"/>
        <w:jc w:val="both"/>
        <w:rPr>
          <w:rFonts w:ascii="Palatino Linotype" w:hAnsi="Palatino Linotype" w:cs="Arial"/>
          <w:i/>
          <w:iCs/>
          <w:sz w:val="22"/>
          <w:szCs w:val="22"/>
          <w:lang w:val="es-MX"/>
        </w:rPr>
      </w:pPr>
      <w:r w:rsidRPr="00964E93">
        <w:rPr>
          <w:rFonts w:ascii="Palatino Linotype" w:hAnsi="Palatino Linotype" w:cs="Arial"/>
          <w:i/>
          <w:iCs/>
          <w:sz w:val="22"/>
          <w:szCs w:val="22"/>
          <w:lang w:val="es-MX"/>
        </w:rPr>
        <w:t>La razón</w:t>
      </w:r>
      <w:r w:rsidRPr="00CA7F27">
        <w:rPr>
          <w:rFonts w:ascii="Palatino Linotype" w:hAnsi="Palatino Linotype" w:cs="Arial"/>
          <w:i/>
          <w:iCs/>
          <w:sz w:val="22"/>
          <w:szCs w:val="22"/>
          <w:lang w:val="es-MX"/>
        </w:rPr>
        <w:t xml:space="preserve"> por</w:t>
      </w:r>
      <w:r w:rsidRPr="00964E93">
        <w:rPr>
          <w:rFonts w:ascii="Palatino Linotype" w:hAnsi="Palatino Linotype" w:cs="Arial"/>
          <w:i/>
          <w:iCs/>
          <w:sz w:val="22"/>
          <w:szCs w:val="22"/>
          <w:lang w:val="es-MX"/>
        </w:rPr>
        <w:t xml:space="preserve"> la</w:t>
      </w:r>
      <w:r w:rsidRPr="00CA7F27">
        <w:rPr>
          <w:rFonts w:ascii="Palatino Linotype" w:hAnsi="Palatino Linotype" w:cs="Arial"/>
          <w:i/>
          <w:iCs/>
          <w:sz w:val="22"/>
          <w:szCs w:val="22"/>
          <w:lang w:val="es-MX"/>
        </w:rPr>
        <w:t xml:space="preserve"> que</w:t>
      </w:r>
      <w:r w:rsidRPr="00964E93">
        <w:rPr>
          <w:rFonts w:ascii="Palatino Linotype" w:hAnsi="Palatino Linotype" w:cs="Arial"/>
          <w:i/>
          <w:iCs/>
          <w:sz w:val="22"/>
          <w:szCs w:val="22"/>
          <w:lang w:val="es-MX"/>
        </w:rPr>
        <w:t xml:space="preserve">, en la </w:t>
      </w:r>
      <w:r w:rsidRPr="00CA7F27">
        <w:rPr>
          <w:rFonts w:ascii="Palatino Linotype" w:hAnsi="Palatino Linotype" w:cs="Arial"/>
          <w:i/>
          <w:iCs/>
          <w:sz w:val="22"/>
          <w:szCs w:val="22"/>
          <w:lang w:val="es-MX"/>
        </w:rPr>
        <w:t xml:space="preserve">nota aclaratoria de Abril 2019 publicada en la página oficial del Secretariado Ejecutivo del Sistema Nacional de Seguridad Pública que se puede encontrar en la liga: </w:t>
      </w:r>
      <w:hyperlink r:id="rId24" w:history="1">
        <w:r w:rsidRPr="00964E93">
          <w:rPr>
            <w:rStyle w:val="Hipervnculo"/>
            <w:rFonts w:ascii="Palatino Linotype" w:hAnsi="Palatino Linotype" w:cs="Arial"/>
            <w:i/>
            <w:iCs/>
            <w:sz w:val="22"/>
            <w:szCs w:val="22"/>
            <w:lang w:val="es-MX"/>
          </w:rPr>
          <w:t>https://drive.google.com/file/d/1ZuY20S-5Gi8lwOZ0u9WoXI_P7Upz3mIu/view</w:t>
        </w:r>
      </w:hyperlink>
      <w:r w:rsidRPr="00964E93">
        <w:rPr>
          <w:rFonts w:ascii="Palatino Linotype" w:hAnsi="Palatino Linotype" w:cs="Arial"/>
          <w:i/>
          <w:iCs/>
          <w:sz w:val="22"/>
          <w:szCs w:val="22"/>
          <w:lang w:val="es-MX"/>
        </w:rPr>
        <w:t xml:space="preserve"> , se</w:t>
      </w:r>
      <w:r w:rsidRPr="00CA7F27">
        <w:rPr>
          <w:rFonts w:ascii="Palatino Linotype" w:hAnsi="Palatino Linotype" w:cs="Arial"/>
          <w:i/>
          <w:iCs/>
          <w:sz w:val="22"/>
          <w:szCs w:val="22"/>
          <w:lang w:val="pt-BR"/>
        </w:rPr>
        <w:t xml:space="preserve"> registra</w:t>
      </w:r>
      <w:r w:rsidRPr="00964E93">
        <w:rPr>
          <w:rFonts w:ascii="Palatino Linotype" w:hAnsi="Palatino Linotype" w:cs="Arial"/>
          <w:i/>
          <w:iCs/>
          <w:sz w:val="22"/>
          <w:szCs w:val="22"/>
          <w:lang w:val="es-MX"/>
        </w:rPr>
        <w:t xml:space="preserve"> un</w:t>
      </w:r>
      <w:r w:rsidRPr="00CA7F27">
        <w:rPr>
          <w:rFonts w:ascii="Palatino Linotype" w:hAnsi="Palatino Linotype" w:cs="Arial"/>
          <w:i/>
          <w:iCs/>
          <w:sz w:val="22"/>
          <w:szCs w:val="22"/>
          <w:lang w:val="es-MX"/>
        </w:rPr>
        <w:t xml:space="preserve"> incremento</w:t>
      </w:r>
      <w:r w:rsidRPr="00964E93">
        <w:rPr>
          <w:rFonts w:ascii="Palatino Linotype" w:hAnsi="Palatino Linotype" w:cs="Arial"/>
          <w:i/>
          <w:iCs/>
          <w:sz w:val="22"/>
          <w:szCs w:val="22"/>
          <w:lang w:val="es-MX"/>
        </w:rPr>
        <w:t xml:space="preserve"> de </w:t>
      </w:r>
      <w:r w:rsidRPr="00964E93">
        <w:rPr>
          <w:rFonts w:ascii="Palatino Linotype" w:hAnsi="Palatino Linotype" w:cs="Arial"/>
          <w:b/>
          <w:i/>
          <w:iCs/>
          <w:sz w:val="22"/>
          <w:szCs w:val="22"/>
          <w:lang w:val="es-MX"/>
        </w:rPr>
        <w:t>+1</w:t>
      </w:r>
      <w:r w:rsidRPr="00964E93">
        <w:rPr>
          <w:rFonts w:ascii="Palatino Linotype" w:hAnsi="Palatino Linotype" w:cs="Arial"/>
          <w:i/>
          <w:iCs/>
          <w:sz w:val="22"/>
          <w:szCs w:val="22"/>
          <w:lang w:val="es-MX"/>
        </w:rPr>
        <w:t xml:space="preserve"> en el</w:t>
      </w:r>
      <w:r w:rsidRPr="00CA7F27">
        <w:rPr>
          <w:rFonts w:ascii="Palatino Linotype" w:hAnsi="Palatino Linotype" w:cs="Arial"/>
          <w:i/>
          <w:iCs/>
          <w:sz w:val="22"/>
          <w:szCs w:val="22"/>
        </w:rPr>
        <w:t xml:space="preserve"> </w:t>
      </w:r>
      <w:r w:rsidRPr="00CA7F27">
        <w:rPr>
          <w:rFonts w:ascii="Palatino Linotype" w:hAnsi="Palatino Linotype" w:cs="Arial"/>
          <w:i/>
          <w:iCs/>
          <w:sz w:val="22"/>
          <w:szCs w:val="22"/>
        </w:rPr>
        <w:lastRenderedPageBreak/>
        <w:t>número</w:t>
      </w:r>
      <w:r w:rsidRPr="00964E93">
        <w:rPr>
          <w:rFonts w:ascii="Palatino Linotype" w:hAnsi="Palatino Linotype" w:cs="Arial"/>
          <w:i/>
          <w:iCs/>
          <w:sz w:val="22"/>
          <w:szCs w:val="22"/>
          <w:lang w:val="es-MX"/>
        </w:rPr>
        <w:t xml:space="preserve"> de</w:t>
      </w:r>
      <w:r w:rsidRPr="00CA7F27">
        <w:rPr>
          <w:rFonts w:ascii="Palatino Linotype" w:hAnsi="Palatino Linotype" w:cs="Arial"/>
          <w:i/>
          <w:iCs/>
          <w:sz w:val="22"/>
          <w:szCs w:val="22"/>
        </w:rPr>
        <w:t xml:space="preserve"> carpetas</w:t>
      </w:r>
      <w:r w:rsidRPr="00964E93">
        <w:rPr>
          <w:rFonts w:ascii="Palatino Linotype" w:hAnsi="Palatino Linotype" w:cs="Arial"/>
          <w:i/>
          <w:iCs/>
          <w:sz w:val="22"/>
          <w:szCs w:val="22"/>
          <w:lang w:val="es-MX"/>
        </w:rPr>
        <w:t xml:space="preserve"> de</w:t>
      </w:r>
      <w:r w:rsidRPr="00CA7F27">
        <w:rPr>
          <w:rFonts w:ascii="Palatino Linotype" w:hAnsi="Palatino Linotype" w:cs="Arial"/>
          <w:i/>
          <w:iCs/>
          <w:sz w:val="22"/>
          <w:szCs w:val="22"/>
        </w:rPr>
        <w:t xml:space="preserve"> investigación por el delito de </w:t>
      </w:r>
      <w:r w:rsidRPr="00CA7F27">
        <w:rPr>
          <w:rFonts w:ascii="Palatino Linotype" w:hAnsi="Palatino Linotype" w:cs="Arial"/>
          <w:b/>
          <w:i/>
          <w:iCs/>
          <w:sz w:val="22"/>
          <w:szCs w:val="22"/>
        </w:rPr>
        <w:t>Homicidio Doloso</w:t>
      </w:r>
      <w:r w:rsidRPr="00CA7F27">
        <w:rPr>
          <w:rFonts w:ascii="Palatino Linotype" w:hAnsi="Palatino Linotype" w:cs="Arial"/>
          <w:i/>
          <w:iCs/>
          <w:sz w:val="22"/>
          <w:szCs w:val="22"/>
        </w:rPr>
        <w:t xml:space="preserve"> para el mes de </w:t>
      </w:r>
      <w:r w:rsidRPr="00CA7F27">
        <w:rPr>
          <w:rFonts w:ascii="Palatino Linotype" w:hAnsi="Palatino Linotype" w:cs="Arial"/>
          <w:b/>
          <w:i/>
          <w:iCs/>
          <w:sz w:val="22"/>
          <w:szCs w:val="22"/>
        </w:rPr>
        <w:t>enero del año 2018</w:t>
      </w:r>
      <w:r w:rsidRPr="00CA7F27">
        <w:rPr>
          <w:rFonts w:ascii="Palatino Linotype" w:hAnsi="Palatino Linotype" w:cs="Arial"/>
          <w:i/>
          <w:iCs/>
          <w:sz w:val="22"/>
          <w:szCs w:val="22"/>
        </w:rPr>
        <w:t xml:space="preserve">, así como el número de carpeta de investigación que le corresponde al registro modificado. </w:t>
      </w:r>
    </w:p>
    <w:p w14:paraId="20B82571" w14:textId="77777777" w:rsidR="00CA7F27" w:rsidRPr="00CA7F27" w:rsidRDefault="00CA7F27" w:rsidP="00CA7F27">
      <w:pPr>
        <w:pStyle w:val="Prrafodelista"/>
        <w:numPr>
          <w:ilvl w:val="0"/>
          <w:numId w:val="19"/>
        </w:numPr>
        <w:autoSpaceDE w:val="0"/>
        <w:autoSpaceDN w:val="0"/>
        <w:adjustRightInd w:val="0"/>
        <w:spacing w:line="360" w:lineRule="auto"/>
        <w:ind w:left="851" w:right="851"/>
        <w:jc w:val="both"/>
        <w:rPr>
          <w:rFonts w:ascii="Palatino Linotype" w:hAnsi="Palatino Linotype" w:cs="Arial"/>
          <w:i/>
          <w:iCs/>
          <w:sz w:val="22"/>
          <w:szCs w:val="22"/>
          <w:lang w:val="es-MX"/>
        </w:rPr>
      </w:pPr>
      <w:r w:rsidRPr="00964E93">
        <w:rPr>
          <w:rFonts w:ascii="Palatino Linotype" w:hAnsi="Palatino Linotype" w:cs="Arial"/>
          <w:i/>
          <w:iCs/>
          <w:sz w:val="22"/>
          <w:szCs w:val="22"/>
          <w:lang w:val="es-MX"/>
        </w:rPr>
        <w:t>La razón</w:t>
      </w:r>
      <w:r w:rsidRPr="00CA7F27">
        <w:rPr>
          <w:rFonts w:ascii="Palatino Linotype" w:hAnsi="Palatino Linotype" w:cs="Arial"/>
          <w:i/>
          <w:iCs/>
          <w:sz w:val="22"/>
          <w:szCs w:val="22"/>
          <w:lang w:val="es-MX"/>
        </w:rPr>
        <w:t xml:space="preserve"> por</w:t>
      </w:r>
      <w:r w:rsidRPr="00964E93">
        <w:rPr>
          <w:rFonts w:ascii="Palatino Linotype" w:hAnsi="Palatino Linotype" w:cs="Arial"/>
          <w:i/>
          <w:iCs/>
          <w:sz w:val="22"/>
          <w:szCs w:val="22"/>
          <w:lang w:val="es-MX"/>
        </w:rPr>
        <w:t xml:space="preserve"> la</w:t>
      </w:r>
      <w:r w:rsidRPr="00CA7F27">
        <w:rPr>
          <w:rFonts w:ascii="Palatino Linotype" w:hAnsi="Palatino Linotype" w:cs="Arial"/>
          <w:i/>
          <w:iCs/>
          <w:sz w:val="22"/>
          <w:szCs w:val="22"/>
          <w:lang w:val="es-MX"/>
        </w:rPr>
        <w:t xml:space="preserve"> que</w:t>
      </w:r>
      <w:r w:rsidRPr="00964E93">
        <w:rPr>
          <w:rFonts w:ascii="Palatino Linotype" w:hAnsi="Palatino Linotype" w:cs="Arial"/>
          <w:i/>
          <w:iCs/>
          <w:sz w:val="22"/>
          <w:szCs w:val="22"/>
          <w:lang w:val="es-MX"/>
        </w:rPr>
        <w:t xml:space="preserve">, en la </w:t>
      </w:r>
      <w:r w:rsidRPr="00CA7F27">
        <w:rPr>
          <w:rFonts w:ascii="Palatino Linotype" w:hAnsi="Palatino Linotype" w:cs="Arial"/>
          <w:i/>
          <w:iCs/>
          <w:sz w:val="22"/>
          <w:szCs w:val="22"/>
          <w:lang w:val="es-MX"/>
        </w:rPr>
        <w:t xml:space="preserve">nota aclaratoria de Abril 2019 publicada en la página oficial del Secretariado Ejecutivo del Sistema Nacional de Seguridad Pública que se puede encontrar en la liga: </w:t>
      </w:r>
      <w:hyperlink r:id="rId25" w:history="1">
        <w:r w:rsidRPr="00964E93">
          <w:rPr>
            <w:rStyle w:val="Hipervnculo"/>
            <w:rFonts w:ascii="Palatino Linotype" w:hAnsi="Palatino Linotype" w:cs="Arial"/>
            <w:i/>
            <w:iCs/>
            <w:sz w:val="22"/>
            <w:szCs w:val="22"/>
            <w:lang w:val="es-MX"/>
          </w:rPr>
          <w:t>https://drive.google.com/file/d/1ZuY20S-5Gi8lwOZ0u9WoXI_P7Upz3mIu/view</w:t>
        </w:r>
      </w:hyperlink>
      <w:r w:rsidRPr="00964E93">
        <w:rPr>
          <w:rFonts w:ascii="Palatino Linotype" w:hAnsi="Palatino Linotype" w:cs="Arial"/>
          <w:i/>
          <w:iCs/>
          <w:sz w:val="22"/>
          <w:szCs w:val="22"/>
          <w:lang w:val="es-MX"/>
        </w:rPr>
        <w:t xml:space="preserve"> , se</w:t>
      </w:r>
      <w:r w:rsidRPr="00CA7F27">
        <w:rPr>
          <w:rFonts w:ascii="Palatino Linotype" w:hAnsi="Palatino Linotype" w:cs="Arial"/>
          <w:i/>
          <w:iCs/>
          <w:sz w:val="22"/>
          <w:szCs w:val="22"/>
          <w:lang w:val="pt-BR"/>
        </w:rPr>
        <w:t xml:space="preserve"> registra</w:t>
      </w:r>
      <w:r w:rsidRPr="00964E93">
        <w:rPr>
          <w:rFonts w:ascii="Palatino Linotype" w:hAnsi="Palatino Linotype" w:cs="Arial"/>
          <w:i/>
          <w:iCs/>
          <w:sz w:val="22"/>
          <w:szCs w:val="22"/>
          <w:lang w:val="es-MX"/>
        </w:rPr>
        <w:t xml:space="preserve"> un</w:t>
      </w:r>
      <w:r w:rsidRPr="00CA7F27">
        <w:rPr>
          <w:rFonts w:ascii="Palatino Linotype" w:hAnsi="Palatino Linotype" w:cs="Arial"/>
          <w:i/>
          <w:iCs/>
          <w:sz w:val="22"/>
          <w:szCs w:val="22"/>
          <w:lang w:val="es-MX"/>
        </w:rPr>
        <w:t xml:space="preserve"> decremento</w:t>
      </w:r>
      <w:r w:rsidRPr="00964E93">
        <w:rPr>
          <w:rFonts w:ascii="Palatino Linotype" w:hAnsi="Palatino Linotype" w:cs="Arial"/>
          <w:i/>
          <w:iCs/>
          <w:sz w:val="22"/>
          <w:szCs w:val="22"/>
          <w:lang w:val="es-MX"/>
        </w:rPr>
        <w:t xml:space="preserve"> de </w:t>
      </w:r>
      <w:r w:rsidRPr="00964E93">
        <w:rPr>
          <w:rFonts w:ascii="Palatino Linotype" w:hAnsi="Palatino Linotype" w:cs="Arial"/>
          <w:b/>
          <w:i/>
          <w:iCs/>
          <w:sz w:val="22"/>
          <w:szCs w:val="22"/>
          <w:lang w:val="es-MX"/>
        </w:rPr>
        <w:t>-1</w:t>
      </w:r>
      <w:r w:rsidRPr="00964E93">
        <w:rPr>
          <w:rFonts w:ascii="Palatino Linotype" w:hAnsi="Palatino Linotype" w:cs="Arial"/>
          <w:i/>
          <w:iCs/>
          <w:sz w:val="22"/>
          <w:szCs w:val="22"/>
          <w:lang w:val="es-MX"/>
        </w:rPr>
        <w:t xml:space="preserve"> en el</w:t>
      </w:r>
      <w:r w:rsidRPr="00CA7F27">
        <w:rPr>
          <w:rFonts w:ascii="Palatino Linotype" w:hAnsi="Palatino Linotype" w:cs="Arial"/>
          <w:i/>
          <w:iCs/>
          <w:sz w:val="22"/>
          <w:szCs w:val="22"/>
        </w:rPr>
        <w:t xml:space="preserve"> número</w:t>
      </w:r>
      <w:r w:rsidRPr="00964E93">
        <w:rPr>
          <w:rFonts w:ascii="Palatino Linotype" w:hAnsi="Palatino Linotype" w:cs="Arial"/>
          <w:i/>
          <w:iCs/>
          <w:sz w:val="22"/>
          <w:szCs w:val="22"/>
          <w:lang w:val="es-MX"/>
        </w:rPr>
        <w:t xml:space="preserve"> de</w:t>
      </w:r>
      <w:r w:rsidRPr="00CA7F27">
        <w:rPr>
          <w:rFonts w:ascii="Palatino Linotype" w:hAnsi="Palatino Linotype" w:cs="Arial"/>
          <w:i/>
          <w:iCs/>
          <w:sz w:val="22"/>
          <w:szCs w:val="22"/>
        </w:rPr>
        <w:t xml:space="preserve"> carpetas</w:t>
      </w:r>
      <w:r w:rsidRPr="00964E93">
        <w:rPr>
          <w:rFonts w:ascii="Palatino Linotype" w:hAnsi="Palatino Linotype" w:cs="Arial"/>
          <w:i/>
          <w:iCs/>
          <w:sz w:val="22"/>
          <w:szCs w:val="22"/>
          <w:lang w:val="es-MX"/>
        </w:rPr>
        <w:t xml:space="preserve"> de</w:t>
      </w:r>
      <w:r w:rsidRPr="00CA7F27">
        <w:rPr>
          <w:rFonts w:ascii="Palatino Linotype" w:hAnsi="Palatino Linotype" w:cs="Arial"/>
          <w:i/>
          <w:iCs/>
          <w:sz w:val="22"/>
          <w:szCs w:val="22"/>
        </w:rPr>
        <w:t xml:space="preserve"> investigación por el delito de </w:t>
      </w:r>
      <w:r w:rsidRPr="00CA7F27">
        <w:rPr>
          <w:rFonts w:ascii="Palatino Linotype" w:hAnsi="Palatino Linotype" w:cs="Arial"/>
          <w:b/>
          <w:i/>
          <w:iCs/>
          <w:sz w:val="22"/>
          <w:szCs w:val="22"/>
        </w:rPr>
        <w:t>Feminicidio</w:t>
      </w:r>
      <w:r w:rsidRPr="00CA7F27">
        <w:rPr>
          <w:rFonts w:ascii="Palatino Linotype" w:hAnsi="Palatino Linotype" w:cs="Arial"/>
          <w:i/>
          <w:iCs/>
          <w:sz w:val="22"/>
          <w:szCs w:val="22"/>
        </w:rPr>
        <w:t xml:space="preserve"> para el mes de </w:t>
      </w:r>
      <w:r w:rsidRPr="00CA7F27">
        <w:rPr>
          <w:rFonts w:ascii="Palatino Linotype" w:hAnsi="Palatino Linotype" w:cs="Arial"/>
          <w:b/>
          <w:i/>
          <w:iCs/>
          <w:sz w:val="22"/>
          <w:szCs w:val="22"/>
        </w:rPr>
        <w:t>enero del año 2018</w:t>
      </w:r>
      <w:r w:rsidRPr="00CA7F27">
        <w:rPr>
          <w:rFonts w:ascii="Palatino Linotype" w:hAnsi="Palatino Linotype" w:cs="Arial"/>
          <w:i/>
          <w:iCs/>
          <w:sz w:val="22"/>
          <w:szCs w:val="22"/>
        </w:rPr>
        <w:t xml:space="preserve">, así como el número de carpeta de investigación que le corresponde al registro modificado. </w:t>
      </w:r>
    </w:p>
    <w:p w14:paraId="538126A2" w14:textId="77777777" w:rsidR="00CA7F27" w:rsidRPr="00CA7F27" w:rsidRDefault="00CA7F27" w:rsidP="00CA7F27">
      <w:pPr>
        <w:pStyle w:val="Prrafodelista"/>
        <w:numPr>
          <w:ilvl w:val="0"/>
          <w:numId w:val="19"/>
        </w:numPr>
        <w:autoSpaceDE w:val="0"/>
        <w:autoSpaceDN w:val="0"/>
        <w:adjustRightInd w:val="0"/>
        <w:spacing w:line="360" w:lineRule="auto"/>
        <w:ind w:left="851" w:right="851"/>
        <w:jc w:val="both"/>
        <w:rPr>
          <w:rFonts w:ascii="Palatino Linotype" w:hAnsi="Palatino Linotype" w:cs="Arial"/>
          <w:i/>
          <w:iCs/>
          <w:sz w:val="22"/>
          <w:szCs w:val="22"/>
          <w:lang w:val="es-MX"/>
        </w:rPr>
      </w:pPr>
      <w:r w:rsidRPr="00964E93">
        <w:rPr>
          <w:rFonts w:ascii="Palatino Linotype" w:hAnsi="Palatino Linotype" w:cs="Arial"/>
          <w:i/>
          <w:iCs/>
          <w:sz w:val="22"/>
          <w:szCs w:val="22"/>
          <w:lang w:val="es-MX"/>
        </w:rPr>
        <w:t>La razón</w:t>
      </w:r>
      <w:r w:rsidRPr="00CA7F27">
        <w:rPr>
          <w:rFonts w:ascii="Palatino Linotype" w:hAnsi="Palatino Linotype" w:cs="Arial"/>
          <w:i/>
          <w:iCs/>
          <w:sz w:val="22"/>
          <w:szCs w:val="22"/>
          <w:lang w:val="es-MX"/>
        </w:rPr>
        <w:t xml:space="preserve"> por</w:t>
      </w:r>
      <w:r w:rsidRPr="00964E93">
        <w:rPr>
          <w:rFonts w:ascii="Palatino Linotype" w:hAnsi="Palatino Linotype" w:cs="Arial"/>
          <w:i/>
          <w:iCs/>
          <w:sz w:val="22"/>
          <w:szCs w:val="22"/>
          <w:lang w:val="es-MX"/>
        </w:rPr>
        <w:t xml:space="preserve"> la</w:t>
      </w:r>
      <w:r w:rsidRPr="00CA7F27">
        <w:rPr>
          <w:rFonts w:ascii="Palatino Linotype" w:hAnsi="Palatino Linotype" w:cs="Arial"/>
          <w:i/>
          <w:iCs/>
          <w:sz w:val="22"/>
          <w:szCs w:val="22"/>
          <w:lang w:val="es-MX"/>
        </w:rPr>
        <w:t xml:space="preserve"> que</w:t>
      </w:r>
      <w:r w:rsidRPr="00964E93">
        <w:rPr>
          <w:rFonts w:ascii="Palatino Linotype" w:hAnsi="Palatino Linotype" w:cs="Arial"/>
          <w:i/>
          <w:iCs/>
          <w:sz w:val="22"/>
          <w:szCs w:val="22"/>
          <w:lang w:val="es-MX"/>
        </w:rPr>
        <w:t xml:space="preserve">, en la </w:t>
      </w:r>
      <w:r w:rsidRPr="00CA7F27">
        <w:rPr>
          <w:rFonts w:ascii="Palatino Linotype" w:hAnsi="Palatino Linotype" w:cs="Arial"/>
          <w:i/>
          <w:iCs/>
          <w:sz w:val="22"/>
          <w:szCs w:val="22"/>
          <w:lang w:val="es-MX"/>
        </w:rPr>
        <w:t xml:space="preserve">nota aclaratoria de Abril 2019 publicada en la página oficial del Secretariado Ejecutivo del Sistema Nacional de Seguridad Pública que se puede encontrar en la liga: </w:t>
      </w:r>
      <w:hyperlink r:id="rId26" w:history="1">
        <w:r w:rsidRPr="00964E93">
          <w:rPr>
            <w:rStyle w:val="Hipervnculo"/>
            <w:rFonts w:ascii="Palatino Linotype" w:hAnsi="Palatino Linotype" w:cs="Arial"/>
            <w:i/>
            <w:iCs/>
            <w:sz w:val="22"/>
            <w:szCs w:val="22"/>
            <w:lang w:val="es-MX"/>
          </w:rPr>
          <w:t>https://drive.google.com/file/d/1ZuY20S-5Gi8lwOZ0u9WoXI_P7Upz3mIu/view</w:t>
        </w:r>
      </w:hyperlink>
      <w:r w:rsidRPr="00964E93">
        <w:rPr>
          <w:rFonts w:ascii="Palatino Linotype" w:hAnsi="Palatino Linotype" w:cs="Arial"/>
          <w:i/>
          <w:iCs/>
          <w:sz w:val="22"/>
          <w:szCs w:val="22"/>
          <w:lang w:val="es-MX"/>
        </w:rPr>
        <w:t xml:space="preserve"> , se</w:t>
      </w:r>
      <w:r w:rsidRPr="00CA7F27">
        <w:rPr>
          <w:rFonts w:ascii="Palatino Linotype" w:hAnsi="Palatino Linotype" w:cs="Arial"/>
          <w:i/>
          <w:iCs/>
          <w:sz w:val="22"/>
          <w:szCs w:val="22"/>
          <w:lang w:val="pt-BR"/>
        </w:rPr>
        <w:t xml:space="preserve"> registra</w:t>
      </w:r>
      <w:r w:rsidRPr="00964E93">
        <w:rPr>
          <w:rFonts w:ascii="Palatino Linotype" w:hAnsi="Palatino Linotype" w:cs="Arial"/>
          <w:i/>
          <w:iCs/>
          <w:sz w:val="22"/>
          <w:szCs w:val="22"/>
          <w:lang w:val="es-MX"/>
        </w:rPr>
        <w:t xml:space="preserve"> un</w:t>
      </w:r>
      <w:r w:rsidRPr="00CA7F27">
        <w:rPr>
          <w:rFonts w:ascii="Palatino Linotype" w:hAnsi="Palatino Linotype" w:cs="Arial"/>
          <w:i/>
          <w:iCs/>
          <w:sz w:val="22"/>
          <w:szCs w:val="22"/>
          <w:lang w:val="es-MX"/>
        </w:rPr>
        <w:t xml:space="preserve"> decremento</w:t>
      </w:r>
      <w:r w:rsidRPr="00964E93">
        <w:rPr>
          <w:rFonts w:ascii="Palatino Linotype" w:hAnsi="Palatino Linotype" w:cs="Arial"/>
          <w:i/>
          <w:iCs/>
          <w:sz w:val="22"/>
          <w:szCs w:val="22"/>
          <w:lang w:val="es-MX"/>
        </w:rPr>
        <w:t xml:space="preserve"> de </w:t>
      </w:r>
      <w:r w:rsidRPr="00964E93">
        <w:rPr>
          <w:rFonts w:ascii="Palatino Linotype" w:hAnsi="Palatino Linotype" w:cs="Arial"/>
          <w:b/>
          <w:i/>
          <w:iCs/>
          <w:sz w:val="22"/>
          <w:szCs w:val="22"/>
          <w:lang w:val="es-MX"/>
        </w:rPr>
        <w:t>-1</w:t>
      </w:r>
      <w:r w:rsidRPr="00964E93">
        <w:rPr>
          <w:rFonts w:ascii="Palatino Linotype" w:hAnsi="Palatino Linotype" w:cs="Arial"/>
          <w:i/>
          <w:iCs/>
          <w:sz w:val="22"/>
          <w:szCs w:val="22"/>
          <w:lang w:val="es-MX"/>
        </w:rPr>
        <w:t xml:space="preserve"> en el</w:t>
      </w:r>
      <w:r w:rsidRPr="00CA7F27">
        <w:rPr>
          <w:rFonts w:ascii="Palatino Linotype" w:hAnsi="Palatino Linotype" w:cs="Arial"/>
          <w:i/>
          <w:iCs/>
          <w:sz w:val="22"/>
          <w:szCs w:val="22"/>
        </w:rPr>
        <w:t xml:space="preserve"> número</w:t>
      </w:r>
      <w:r w:rsidRPr="00964E93">
        <w:rPr>
          <w:rFonts w:ascii="Palatino Linotype" w:hAnsi="Palatino Linotype" w:cs="Arial"/>
          <w:i/>
          <w:iCs/>
          <w:sz w:val="22"/>
          <w:szCs w:val="22"/>
          <w:lang w:val="es-MX"/>
        </w:rPr>
        <w:t xml:space="preserve"> de</w:t>
      </w:r>
      <w:r w:rsidRPr="00CA7F27">
        <w:rPr>
          <w:rFonts w:ascii="Palatino Linotype" w:hAnsi="Palatino Linotype" w:cs="Arial"/>
          <w:i/>
          <w:iCs/>
          <w:sz w:val="22"/>
          <w:szCs w:val="22"/>
        </w:rPr>
        <w:t xml:space="preserve"> carpetas</w:t>
      </w:r>
      <w:r w:rsidRPr="00964E93">
        <w:rPr>
          <w:rFonts w:ascii="Palatino Linotype" w:hAnsi="Palatino Linotype" w:cs="Arial"/>
          <w:i/>
          <w:iCs/>
          <w:sz w:val="22"/>
          <w:szCs w:val="22"/>
          <w:lang w:val="es-MX"/>
        </w:rPr>
        <w:t xml:space="preserve"> de</w:t>
      </w:r>
      <w:r w:rsidRPr="00CA7F27">
        <w:rPr>
          <w:rFonts w:ascii="Palatino Linotype" w:hAnsi="Palatino Linotype" w:cs="Arial"/>
          <w:i/>
          <w:iCs/>
          <w:sz w:val="22"/>
          <w:szCs w:val="22"/>
        </w:rPr>
        <w:t xml:space="preserve"> investigación por el delito de </w:t>
      </w:r>
      <w:r w:rsidRPr="00CA7F27">
        <w:rPr>
          <w:rFonts w:ascii="Palatino Linotype" w:hAnsi="Palatino Linotype" w:cs="Arial"/>
          <w:b/>
          <w:i/>
          <w:iCs/>
          <w:sz w:val="22"/>
          <w:szCs w:val="22"/>
        </w:rPr>
        <w:t>Homicidio Doloso</w:t>
      </w:r>
      <w:r w:rsidRPr="00CA7F27">
        <w:rPr>
          <w:rFonts w:ascii="Palatino Linotype" w:hAnsi="Palatino Linotype" w:cs="Arial"/>
          <w:i/>
          <w:iCs/>
          <w:sz w:val="22"/>
          <w:szCs w:val="22"/>
        </w:rPr>
        <w:t xml:space="preserve"> para el mes de </w:t>
      </w:r>
      <w:r w:rsidRPr="00CA7F27">
        <w:rPr>
          <w:rFonts w:ascii="Palatino Linotype" w:hAnsi="Palatino Linotype" w:cs="Arial"/>
          <w:b/>
          <w:i/>
          <w:iCs/>
          <w:sz w:val="22"/>
          <w:szCs w:val="22"/>
        </w:rPr>
        <w:t>marzo del año 2018</w:t>
      </w:r>
      <w:r w:rsidRPr="00CA7F27">
        <w:rPr>
          <w:rFonts w:ascii="Palatino Linotype" w:hAnsi="Palatino Linotype" w:cs="Arial"/>
          <w:i/>
          <w:iCs/>
          <w:sz w:val="22"/>
          <w:szCs w:val="22"/>
        </w:rPr>
        <w:t xml:space="preserve">, así como el número de carpeta de investigación que le corresponde al registro modificado. </w:t>
      </w:r>
    </w:p>
    <w:p w14:paraId="1CB3F2BD" w14:textId="77777777" w:rsidR="00CA7F27" w:rsidRPr="00CA7F27" w:rsidRDefault="00CA7F27" w:rsidP="00CA7F27">
      <w:pPr>
        <w:pStyle w:val="Prrafodelista"/>
        <w:numPr>
          <w:ilvl w:val="0"/>
          <w:numId w:val="19"/>
        </w:numPr>
        <w:autoSpaceDE w:val="0"/>
        <w:autoSpaceDN w:val="0"/>
        <w:adjustRightInd w:val="0"/>
        <w:spacing w:line="360" w:lineRule="auto"/>
        <w:ind w:left="851" w:right="851"/>
        <w:jc w:val="both"/>
        <w:rPr>
          <w:rFonts w:ascii="Palatino Linotype" w:hAnsi="Palatino Linotype" w:cs="Arial"/>
          <w:i/>
          <w:iCs/>
          <w:sz w:val="22"/>
          <w:szCs w:val="22"/>
          <w:lang w:val="es-MX"/>
        </w:rPr>
      </w:pPr>
      <w:r w:rsidRPr="00964E93">
        <w:rPr>
          <w:rFonts w:ascii="Palatino Linotype" w:hAnsi="Palatino Linotype" w:cs="Arial"/>
          <w:i/>
          <w:iCs/>
          <w:sz w:val="22"/>
          <w:szCs w:val="22"/>
          <w:lang w:val="es-MX"/>
        </w:rPr>
        <w:t>La razón</w:t>
      </w:r>
      <w:r w:rsidRPr="00CA7F27">
        <w:rPr>
          <w:rFonts w:ascii="Palatino Linotype" w:hAnsi="Palatino Linotype" w:cs="Arial"/>
          <w:i/>
          <w:iCs/>
          <w:sz w:val="22"/>
          <w:szCs w:val="22"/>
          <w:lang w:val="es-MX"/>
        </w:rPr>
        <w:t xml:space="preserve"> por</w:t>
      </w:r>
      <w:r w:rsidRPr="00964E93">
        <w:rPr>
          <w:rFonts w:ascii="Palatino Linotype" w:hAnsi="Palatino Linotype" w:cs="Arial"/>
          <w:i/>
          <w:iCs/>
          <w:sz w:val="22"/>
          <w:szCs w:val="22"/>
          <w:lang w:val="es-MX"/>
        </w:rPr>
        <w:t xml:space="preserve"> la</w:t>
      </w:r>
      <w:r w:rsidRPr="00CA7F27">
        <w:rPr>
          <w:rFonts w:ascii="Palatino Linotype" w:hAnsi="Palatino Linotype" w:cs="Arial"/>
          <w:i/>
          <w:iCs/>
          <w:sz w:val="22"/>
          <w:szCs w:val="22"/>
          <w:lang w:val="es-MX"/>
        </w:rPr>
        <w:t xml:space="preserve"> que</w:t>
      </w:r>
      <w:r w:rsidRPr="00964E93">
        <w:rPr>
          <w:rFonts w:ascii="Palatino Linotype" w:hAnsi="Palatino Linotype" w:cs="Arial"/>
          <w:i/>
          <w:iCs/>
          <w:sz w:val="22"/>
          <w:szCs w:val="22"/>
          <w:lang w:val="es-MX"/>
        </w:rPr>
        <w:t xml:space="preserve">, en la </w:t>
      </w:r>
      <w:r w:rsidRPr="00CA7F27">
        <w:rPr>
          <w:rFonts w:ascii="Palatino Linotype" w:hAnsi="Palatino Linotype" w:cs="Arial"/>
          <w:i/>
          <w:iCs/>
          <w:sz w:val="22"/>
          <w:szCs w:val="22"/>
          <w:lang w:val="es-MX"/>
        </w:rPr>
        <w:t xml:space="preserve">nota aclaratoria de Abril 2019 publicada en la página oficial del Secretariado Ejecutivo del Sistema Nacional de Seguridad Pública que se puede encontrar en la liga: </w:t>
      </w:r>
      <w:hyperlink r:id="rId27" w:history="1">
        <w:r w:rsidRPr="00964E93">
          <w:rPr>
            <w:rStyle w:val="Hipervnculo"/>
            <w:rFonts w:ascii="Palatino Linotype" w:hAnsi="Palatino Linotype" w:cs="Arial"/>
            <w:i/>
            <w:iCs/>
            <w:sz w:val="22"/>
            <w:szCs w:val="22"/>
            <w:lang w:val="es-MX"/>
          </w:rPr>
          <w:t>https://drive.google.com/file/d/1ZuY20S-5Gi8lwOZ0u9WoXI_P7Upz3mIu/view</w:t>
        </w:r>
      </w:hyperlink>
      <w:r w:rsidRPr="00964E93">
        <w:rPr>
          <w:rFonts w:ascii="Palatino Linotype" w:hAnsi="Palatino Linotype" w:cs="Arial"/>
          <w:i/>
          <w:iCs/>
          <w:sz w:val="22"/>
          <w:szCs w:val="22"/>
          <w:lang w:val="es-MX"/>
        </w:rPr>
        <w:t xml:space="preserve"> , se</w:t>
      </w:r>
      <w:r w:rsidRPr="00CA7F27">
        <w:rPr>
          <w:rFonts w:ascii="Palatino Linotype" w:hAnsi="Palatino Linotype" w:cs="Arial"/>
          <w:i/>
          <w:iCs/>
          <w:sz w:val="22"/>
          <w:szCs w:val="22"/>
          <w:lang w:val="pt-BR"/>
        </w:rPr>
        <w:t xml:space="preserve"> registra</w:t>
      </w:r>
      <w:r w:rsidRPr="00964E93">
        <w:rPr>
          <w:rFonts w:ascii="Palatino Linotype" w:hAnsi="Palatino Linotype" w:cs="Arial"/>
          <w:i/>
          <w:iCs/>
          <w:sz w:val="22"/>
          <w:szCs w:val="22"/>
          <w:lang w:val="es-MX"/>
        </w:rPr>
        <w:t xml:space="preserve"> un</w:t>
      </w:r>
      <w:r w:rsidRPr="00CA7F27">
        <w:rPr>
          <w:rFonts w:ascii="Palatino Linotype" w:hAnsi="Palatino Linotype" w:cs="Arial"/>
          <w:i/>
          <w:iCs/>
          <w:sz w:val="22"/>
          <w:szCs w:val="22"/>
          <w:lang w:val="es-MX"/>
        </w:rPr>
        <w:t xml:space="preserve"> incremento</w:t>
      </w:r>
      <w:r w:rsidRPr="00964E93">
        <w:rPr>
          <w:rFonts w:ascii="Palatino Linotype" w:hAnsi="Palatino Linotype" w:cs="Arial"/>
          <w:i/>
          <w:iCs/>
          <w:sz w:val="22"/>
          <w:szCs w:val="22"/>
          <w:lang w:val="es-MX"/>
        </w:rPr>
        <w:t xml:space="preserve"> de </w:t>
      </w:r>
      <w:r w:rsidRPr="00964E93">
        <w:rPr>
          <w:rFonts w:ascii="Palatino Linotype" w:hAnsi="Palatino Linotype" w:cs="Arial"/>
          <w:b/>
          <w:i/>
          <w:iCs/>
          <w:sz w:val="22"/>
          <w:szCs w:val="22"/>
          <w:lang w:val="es-MX"/>
        </w:rPr>
        <w:t>+1</w:t>
      </w:r>
      <w:r w:rsidRPr="00964E93">
        <w:rPr>
          <w:rFonts w:ascii="Palatino Linotype" w:hAnsi="Palatino Linotype" w:cs="Arial"/>
          <w:i/>
          <w:iCs/>
          <w:sz w:val="22"/>
          <w:szCs w:val="22"/>
          <w:lang w:val="es-MX"/>
        </w:rPr>
        <w:t xml:space="preserve"> en el</w:t>
      </w:r>
      <w:r w:rsidRPr="00CA7F27">
        <w:rPr>
          <w:rFonts w:ascii="Palatino Linotype" w:hAnsi="Palatino Linotype" w:cs="Arial"/>
          <w:i/>
          <w:iCs/>
          <w:sz w:val="22"/>
          <w:szCs w:val="22"/>
        </w:rPr>
        <w:t xml:space="preserve"> número</w:t>
      </w:r>
      <w:r w:rsidRPr="00964E93">
        <w:rPr>
          <w:rFonts w:ascii="Palatino Linotype" w:hAnsi="Palatino Linotype" w:cs="Arial"/>
          <w:i/>
          <w:iCs/>
          <w:sz w:val="22"/>
          <w:szCs w:val="22"/>
          <w:lang w:val="es-MX"/>
        </w:rPr>
        <w:t xml:space="preserve"> de</w:t>
      </w:r>
      <w:r w:rsidRPr="00CA7F27">
        <w:rPr>
          <w:rFonts w:ascii="Palatino Linotype" w:hAnsi="Palatino Linotype" w:cs="Arial"/>
          <w:i/>
          <w:iCs/>
          <w:sz w:val="22"/>
          <w:szCs w:val="22"/>
        </w:rPr>
        <w:t xml:space="preserve"> carpetas</w:t>
      </w:r>
      <w:r w:rsidRPr="00964E93">
        <w:rPr>
          <w:rFonts w:ascii="Palatino Linotype" w:hAnsi="Palatino Linotype" w:cs="Arial"/>
          <w:i/>
          <w:iCs/>
          <w:sz w:val="22"/>
          <w:szCs w:val="22"/>
          <w:lang w:val="es-MX"/>
        </w:rPr>
        <w:t xml:space="preserve"> de</w:t>
      </w:r>
      <w:r w:rsidRPr="00CA7F27">
        <w:rPr>
          <w:rFonts w:ascii="Palatino Linotype" w:hAnsi="Palatino Linotype" w:cs="Arial"/>
          <w:i/>
          <w:iCs/>
          <w:sz w:val="22"/>
          <w:szCs w:val="22"/>
        </w:rPr>
        <w:t xml:space="preserve"> investigación por el delito de </w:t>
      </w:r>
      <w:r w:rsidRPr="00CA7F27">
        <w:rPr>
          <w:rFonts w:ascii="Palatino Linotype" w:hAnsi="Palatino Linotype" w:cs="Arial"/>
          <w:b/>
          <w:i/>
          <w:iCs/>
          <w:sz w:val="22"/>
          <w:szCs w:val="22"/>
        </w:rPr>
        <w:t>Feminicidio</w:t>
      </w:r>
      <w:r w:rsidRPr="00CA7F27">
        <w:rPr>
          <w:rFonts w:ascii="Palatino Linotype" w:hAnsi="Palatino Linotype" w:cs="Arial"/>
          <w:i/>
          <w:iCs/>
          <w:sz w:val="22"/>
          <w:szCs w:val="22"/>
        </w:rPr>
        <w:t xml:space="preserve"> para el mes de </w:t>
      </w:r>
      <w:r w:rsidRPr="00CA7F27">
        <w:rPr>
          <w:rFonts w:ascii="Palatino Linotype" w:hAnsi="Palatino Linotype" w:cs="Arial"/>
          <w:b/>
          <w:i/>
          <w:iCs/>
          <w:sz w:val="22"/>
          <w:szCs w:val="22"/>
        </w:rPr>
        <w:t>marzo del año 2018</w:t>
      </w:r>
      <w:r w:rsidRPr="00CA7F27">
        <w:rPr>
          <w:rFonts w:ascii="Palatino Linotype" w:hAnsi="Palatino Linotype" w:cs="Arial"/>
          <w:i/>
          <w:iCs/>
          <w:sz w:val="22"/>
          <w:szCs w:val="22"/>
        </w:rPr>
        <w:t xml:space="preserve">, así como el número de carpeta de investigación que le corresponde al registro modificado. </w:t>
      </w:r>
    </w:p>
    <w:p w14:paraId="3E7406FD" w14:textId="77777777" w:rsidR="00CA7F27" w:rsidRPr="00CA7F27" w:rsidRDefault="00CA7F27" w:rsidP="00CA7F27">
      <w:pPr>
        <w:pStyle w:val="Prrafodelista"/>
        <w:numPr>
          <w:ilvl w:val="0"/>
          <w:numId w:val="19"/>
        </w:numPr>
        <w:autoSpaceDE w:val="0"/>
        <w:autoSpaceDN w:val="0"/>
        <w:adjustRightInd w:val="0"/>
        <w:spacing w:line="360" w:lineRule="auto"/>
        <w:ind w:left="851" w:right="851"/>
        <w:jc w:val="both"/>
        <w:rPr>
          <w:rFonts w:ascii="Palatino Linotype" w:hAnsi="Palatino Linotype" w:cs="Arial"/>
          <w:i/>
          <w:iCs/>
          <w:sz w:val="22"/>
          <w:szCs w:val="22"/>
          <w:lang w:val="es-MX"/>
        </w:rPr>
      </w:pPr>
      <w:r w:rsidRPr="00964E93">
        <w:rPr>
          <w:rFonts w:ascii="Palatino Linotype" w:hAnsi="Palatino Linotype" w:cs="Arial"/>
          <w:i/>
          <w:iCs/>
          <w:sz w:val="22"/>
          <w:szCs w:val="22"/>
          <w:lang w:val="es-MX"/>
        </w:rPr>
        <w:t>La razón</w:t>
      </w:r>
      <w:r w:rsidRPr="00CA7F27">
        <w:rPr>
          <w:rFonts w:ascii="Palatino Linotype" w:hAnsi="Palatino Linotype" w:cs="Arial"/>
          <w:i/>
          <w:iCs/>
          <w:sz w:val="22"/>
          <w:szCs w:val="22"/>
          <w:lang w:val="es-MX"/>
        </w:rPr>
        <w:t xml:space="preserve"> por</w:t>
      </w:r>
      <w:r w:rsidRPr="00964E93">
        <w:rPr>
          <w:rFonts w:ascii="Palatino Linotype" w:hAnsi="Palatino Linotype" w:cs="Arial"/>
          <w:i/>
          <w:iCs/>
          <w:sz w:val="22"/>
          <w:szCs w:val="22"/>
          <w:lang w:val="es-MX"/>
        </w:rPr>
        <w:t xml:space="preserve"> la</w:t>
      </w:r>
      <w:r w:rsidRPr="00CA7F27">
        <w:rPr>
          <w:rFonts w:ascii="Palatino Linotype" w:hAnsi="Palatino Linotype" w:cs="Arial"/>
          <w:i/>
          <w:iCs/>
          <w:sz w:val="22"/>
          <w:szCs w:val="22"/>
          <w:lang w:val="es-MX"/>
        </w:rPr>
        <w:t xml:space="preserve"> que</w:t>
      </w:r>
      <w:r w:rsidRPr="00964E93">
        <w:rPr>
          <w:rFonts w:ascii="Palatino Linotype" w:hAnsi="Palatino Linotype" w:cs="Arial"/>
          <w:i/>
          <w:iCs/>
          <w:sz w:val="22"/>
          <w:szCs w:val="22"/>
          <w:lang w:val="es-MX"/>
        </w:rPr>
        <w:t xml:space="preserve">, en la </w:t>
      </w:r>
      <w:r w:rsidRPr="00CA7F27">
        <w:rPr>
          <w:rFonts w:ascii="Palatino Linotype" w:hAnsi="Palatino Linotype" w:cs="Arial"/>
          <w:i/>
          <w:iCs/>
          <w:sz w:val="22"/>
          <w:szCs w:val="22"/>
          <w:lang w:val="es-MX"/>
        </w:rPr>
        <w:t xml:space="preserve">nota aclaratoria de Abril 2019 publicada en la página oficial del Secretariado Ejecutivo del Sistema Nacional de Seguridad Pública que se puede </w:t>
      </w:r>
      <w:r w:rsidRPr="00CA7F27">
        <w:rPr>
          <w:rFonts w:ascii="Palatino Linotype" w:hAnsi="Palatino Linotype" w:cs="Arial"/>
          <w:i/>
          <w:iCs/>
          <w:sz w:val="22"/>
          <w:szCs w:val="22"/>
          <w:lang w:val="es-MX"/>
        </w:rPr>
        <w:lastRenderedPageBreak/>
        <w:t xml:space="preserve">encontrar en la liga: </w:t>
      </w:r>
      <w:hyperlink r:id="rId28" w:history="1">
        <w:r w:rsidRPr="00964E93">
          <w:rPr>
            <w:rStyle w:val="Hipervnculo"/>
            <w:rFonts w:ascii="Palatino Linotype" w:hAnsi="Palatino Linotype" w:cs="Arial"/>
            <w:i/>
            <w:iCs/>
            <w:sz w:val="22"/>
            <w:szCs w:val="22"/>
            <w:lang w:val="es-MX"/>
          </w:rPr>
          <w:t>https://drive.google.com/file/d/1ZuY20S-5Gi8lwOZ0u9WoXI_P7Upz3mIu/view</w:t>
        </w:r>
      </w:hyperlink>
      <w:r w:rsidRPr="00964E93">
        <w:rPr>
          <w:rFonts w:ascii="Palatino Linotype" w:hAnsi="Palatino Linotype" w:cs="Arial"/>
          <w:i/>
          <w:iCs/>
          <w:sz w:val="22"/>
          <w:szCs w:val="22"/>
          <w:lang w:val="es-MX"/>
        </w:rPr>
        <w:t xml:space="preserve"> , se</w:t>
      </w:r>
      <w:r w:rsidRPr="00CA7F27">
        <w:rPr>
          <w:rFonts w:ascii="Palatino Linotype" w:hAnsi="Palatino Linotype" w:cs="Arial"/>
          <w:i/>
          <w:iCs/>
          <w:sz w:val="22"/>
          <w:szCs w:val="22"/>
          <w:lang w:val="pt-BR"/>
        </w:rPr>
        <w:t xml:space="preserve"> registra</w:t>
      </w:r>
      <w:r w:rsidRPr="00964E93">
        <w:rPr>
          <w:rFonts w:ascii="Palatino Linotype" w:hAnsi="Palatino Linotype" w:cs="Arial"/>
          <w:i/>
          <w:iCs/>
          <w:sz w:val="22"/>
          <w:szCs w:val="22"/>
          <w:lang w:val="es-MX"/>
        </w:rPr>
        <w:t xml:space="preserve"> un</w:t>
      </w:r>
      <w:r w:rsidRPr="00CA7F27">
        <w:rPr>
          <w:rFonts w:ascii="Palatino Linotype" w:hAnsi="Palatino Linotype" w:cs="Arial"/>
          <w:i/>
          <w:iCs/>
          <w:sz w:val="22"/>
          <w:szCs w:val="22"/>
          <w:lang w:val="es-MX"/>
        </w:rPr>
        <w:t xml:space="preserve"> incremento</w:t>
      </w:r>
      <w:r w:rsidRPr="00964E93">
        <w:rPr>
          <w:rFonts w:ascii="Palatino Linotype" w:hAnsi="Palatino Linotype" w:cs="Arial"/>
          <w:i/>
          <w:iCs/>
          <w:sz w:val="22"/>
          <w:szCs w:val="22"/>
          <w:lang w:val="es-MX"/>
        </w:rPr>
        <w:t xml:space="preserve"> de </w:t>
      </w:r>
      <w:r w:rsidRPr="00964E93">
        <w:rPr>
          <w:rFonts w:ascii="Palatino Linotype" w:hAnsi="Palatino Linotype" w:cs="Arial"/>
          <w:b/>
          <w:i/>
          <w:iCs/>
          <w:sz w:val="22"/>
          <w:szCs w:val="22"/>
          <w:lang w:val="es-MX"/>
        </w:rPr>
        <w:t>+1</w:t>
      </w:r>
      <w:r w:rsidRPr="00964E93">
        <w:rPr>
          <w:rFonts w:ascii="Palatino Linotype" w:hAnsi="Palatino Linotype" w:cs="Arial"/>
          <w:i/>
          <w:iCs/>
          <w:sz w:val="22"/>
          <w:szCs w:val="22"/>
          <w:lang w:val="es-MX"/>
        </w:rPr>
        <w:t xml:space="preserve"> en el</w:t>
      </w:r>
      <w:r w:rsidRPr="00CA7F27">
        <w:rPr>
          <w:rFonts w:ascii="Palatino Linotype" w:hAnsi="Palatino Linotype" w:cs="Arial"/>
          <w:i/>
          <w:iCs/>
          <w:sz w:val="22"/>
          <w:szCs w:val="22"/>
        </w:rPr>
        <w:t xml:space="preserve"> número</w:t>
      </w:r>
      <w:r w:rsidRPr="00964E93">
        <w:rPr>
          <w:rFonts w:ascii="Palatino Linotype" w:hAnsi="Palatino Linotype" w:cs="Arial"/>
          <w:i/>
          <w:iCs/>
          <w:sz w:val="22"/>
          <w:szCs w:val="22"/>
          <w:lang w:val="es-MX"/>
        </w:rPr>
        <w:t xml:space="preserve"> de</w:t>
      </w:r>
      <w:r w:rsidRPr="00CA7F27">
        <w:rPr>
          <w:rFonts w:ascii="Palatino Linotype" w:hAnsi="Palatino Linotype" w:cs="Arial"/>
          <w:i/>
          <w:iCs/>
          <w:sz w:val="22"/>
          <w:szCs w:val="22"/>
        </w:rPr>
        <w:t xml:space="preserve"> carpetas</w:t>
      </w:r>
      <w:r w:rsidRPr="00964E93">
        <w:rPr>
          <w:rFonts w:ascii="Palatino Linotype" w:hAnsi="Palatino Linotype" w:cs="Arial"/>
          <w:i/>
          <w:iCs/>
          <w:sz w:val="22"/>
          <w:szCs w:val="22"/>
          <w:lang w:val="es-MX"/>
        </w:rPr>
        <w:t xml:space="preserve"> de</w:t>
      </w:r>
      <w:r w:rsidRPr="00CA7F27">
        <w:rPr>
          <w:rFonts w:ascii="Palatino Linotype" w:hAnsi="Palatino Linotype" w:cs="Arial"/>
          <w:i/>
          <w:iCs/>
          <w:sz w:val="22"/>
          <w:szCs w:val="22"/>
        </w:rPr>
        <w:t xml:space="preserve"> investigación por el delito de </w:t>
      </w:r>
      <w:r w:rsidRPr="00CA7F27">
        <w:rPr>
          <w:rFonts w:ascii="Palatino Linotype" w:hAnsi="Palatino Linotype" w:cs="Arial"/>
          <w:b/>
          <w:i/>
          <w:iCs/>
          <w:sz w:val="22"/>
          <w:szCs w:val="22"/>
        </w:rPr>
        <w:t>Feminicidio</w:t>
      </w:r>
      <w:r w:rsidRPr="00CA7F27">
        <w:rPr>
          <w:rFonts w:ascii="Palatino Linotype" w:hAnsi="Palatino Linotype" w:cs="Arial"/>
          <w:i/>
          <w:iCs/>
          <w:sz w:val="22"/>
          <w:szCs w:val="22"/>
        </w:rPr>
        <w:t xml:space="preserve"> para el mes de </w:t>
      </w:r>
      <w:r w:rsidRPr="00CA7F27">
        <w:rPr>
          <w:rFonts w:ascii="Palatino Linotype" w:hAnsi="Palatino Linotype" w:cs="Arial"/>
          <w:b/>
          <w:i/>
          <w:iCs/>
          <w:sz w:val="22"/>
          <w:szCs w:val="22"/>
        </w:rPr>
        <w:t>abril del año 2018</w:t>
      </w:r>
      <w:r w:rsidRPr="00CA7F27">
        <w:rPr>
          <w:rFonts w:ascii="Palatino Linotype" w:hAnsi="Palatino Linotype" w:cs="Arial"/>
          <w:i/>
          <w:iCs/>
          <w:sz w:val="22"/>
          <w:szCs w:val="22"/>
        </w:rPr>
        <w:t xml:space="preserve">, así como el número de carpeta de investigación que le corresponde al registro modificado. </w:t>
      </w:r>
    </w:p>
    <w:p w14:paraId="043CF8F2" w14:textId="77777777" w:rsidR="00CA7F27" w:rsidRPr="00CA7F27" w:rsidRDefault="00CA7F27" w:rsidP="00CA7F27">
      <w:pPr>
        <w:pStyle w:val="Prrafodelista"/>
        <w:numPr>
          <w:ilvl w:val="0"/>
          <w:numId w:val="19"/>
        </w:numPr>
        <w:autoSpaceDE w:val="0"/>
        <w:autoSpaceDN w:val="0"/>
        <w:adjustRightInd w:val="0"/>
        <w:spacing w:line="360" w:lineRule="auto"/>
        <w:ind w:left="851" w:right="851"/>
        <w:jc w:val="both"/>
        <w:rPr>
          <w:rFonts w:ascii="Palatino Linotype" w:hAnsi="Palatino Linotype" w:cs="Arial"/>
          <w:i/>
          <w:iCs/>
          <w:sz w:val="22"/>
          <w:szCs w:val="22"/>
          <w:lang w:val="es-MX"/>
        </w:rPr>
      </w:pPr>
      <w:r w:rsidRPr="00964E93">
        <w:rPr>
          <w:rFonts w:ascii="Palatino Linotype" w:hAnsi="Palatino Linotype" w:cs="Arial"/>
          <w:i/>
          <w:iCs/>
          <w:sz w:val="22"/>
          <w:szCs w:val="22"/>
          <w:lang w:val="es-MX"/>
        </w:rPr>
        <w:t>La razón</w:t>
      </w:r>
      <w:r w:rsidRPr="00CA7F27">
        <w:rPr>
          <w:rFonts w:ascii="Palatino Linotype" w:hAnsi="Palatino Linotype" w:cs="Arial"/>
          <w:i/>
          <w:iCs/>
          <w:sz w:val="22"/>
          <w:szCs w:val="22"/>
          <w:lang w:val="es-MX"/>
        </w:rPr>
        <w:t xml:space="preserve"> por</w:t>
      </w:r>
      <w:r w:rsidRPr="00964E93">
        <w:rPr>
          <w:rFonts w:ascii="Palatino Linotype" w:hAnsi="Palatino Linotype" w:cs="Arial"/>
          <w:i/>
          <w:iCs/>
          <w:sz w:val="22"/>
          <w:szCs w:val="22"/>
          <w:lang w:val="es-MX"/>
        </w:rPr>
        <w:t xml:space="preserve"> la</w:t>
      </w:r>
      <w:r w:rsidRPr="00CA7F27">
        <w:rPr>
          <w:rFonts w:ascii="Palatino Linotype" w:hAnsi="Palatino Linotype" w:cs="Arial"/>
          <w:i/>
          <w:iCs/>
          <w:sz w:val="22"/>
          <w:szCs w:val="22"/>
          <w:lang w:val="es-MX"/>
        </w:rPr>
        <w:t xml:space="preserve"> que</w:t>
      </w:r>
      <w:r w:rsidRPr="00964E93">
        <w:rPr>
          <w:rFonts w:ascii="Palatino Linotype" w:hAnsi="Palatino Linotype" w:cs="Arial"/>
          <w:i/>
          <w:iCs/>
          <w:sz w:val="22"/>
          <w:szCs w:val="22"/>
          <w:lang w:val="es-MX"/>
        </w:rPr>
        <w:t xml:space="preserve">, en la </w:t>
      </w:r>
      <w:r w:rsidRPr="00CA7F27">
        <w:rPr>
          <w:rFonts w:ascii="Palatino Linotype" w:hAnsi="Palatino Linotype" w:cs="Arial"/>
          <w:i/>
          <w:iCs/>
          <w:sz w:val="22"/>
          <w:szCs w:val="22"/>
          <w:lang w:val="es-MX"/>
        </w:rPr>
        <w:t xml:space="preserve">nota aclaratoria de Abril 2019 publicada en la página oficial del Secretariado Ejecutivo del Sistema Nacional de Seguridad Pública que se puede encontrar en la liga: </w:t>
      </w:r>
      <w:hyperlink r:id="rId29" w:history="1">
        <w:r w:rsidRPr="00964E93">
          <w:rPr>
            <w:rStyle w:val="Hipervnculo"/>
            <w:rFonts w:ascii="Palatino Linotype" w:hAnsi="Palatino Linotype" w:cs="Arial"/>
            <w:i/>
            <w:iCs/>
            <w:sz w:val="22"/>
            <w:szCs w:val="22"/>
            <w:lang w:val="es-MX"/>
          </w:rPr>
          <w:t>https://drive.google.com/file/d/1ZuY20S-5Gi8lwOZ0u9WoXI_P7Upz3mIu/view</w:t>
        </w:r>
      </w:hyperlink>
      <w:r w:rsidRPr="00964E93">
        <w:rPr>
          <w:rFonts w:ascii="Palatino Linotype" w:hAnsi="Palatino Linotype" w:cs="Arial"/>
          <w:i/>
          <w:iCs/>
          <w:sz w:val="22"/>
          <w:szCs w:val="22"/>
          <w:lang w:val="es-MX"/>
        </w:rPr>
        <w:t xml:space="preserve"> , se</w:t>
      </w:r>
      <w:r w:rsidRPr="00CA7F27">
        <w:rPr>
          <w:rFonts w:ascii="Palatino Linotype" w:hAnsi="Palatino Linotype" w:cs="Arial"/>
          <w:i/>
          <w:iCs/>
          <w:sz w:val="22"/>
          <w:szCs w:val="22"/>
          <w:lang w:val="pt-BR"/>
        </w:rPr>
        <w:t xml:space="preserve"> registra</w:t>
      </w:r>
      <w:r w:rsidRPr="00964E93">
        <w:rPr>
          <w:rFonts w:ascii="Palatino Linotype" w:hAnsi="Palatino Linotype" w:cs="Arial"/>
          <w:i/>
          <w:iCs/>
          <w:sz w:val="22"/>
          <w:szCs w:val="22"/>
          <w:lang w:val="es-MX"/>
        </w:rPr>
        <w:t xml:space="preserve"> un</w:t>
      </w:r>
      <w:r w:rsidRPr="00CA7F27">
        <w:rPr>
          <w:rFonts w:ascii="Palatino Linotype" w:hAnsi="Palatino Linotype" w:cs="Arial"/>
          <w:i/>
          <w:iCs/>
          <w:sz w:val="22"/>
          <w:szCs w:val="22"/>
          <w:lang w:val="es-MX"/>
        </w:rPr>
        <w:t xml:space="preserve"> incremento</w:t>
      </w:r>
      <w:r w:rsidRPr="00964E93">
        <w:rPr>
          <w:rFonts w:ascii="Palatino Linotype" w:hAnsi="Palatino Linotype" w:cs="Arial"/>
          <w:i/>
          <w:iCs/>
          <w:sz w:val="22"/>
          <w:szCs w:val="22"/>
          <w:lang w:val="es-MX"/>
        </w:rPr>
        <w:t xml:space="preserve"> de </w:t>
      </w:r>
      <w:r w:rsidRPr="00964E93">
        <w:rPr>
          <w:rFonts w:ascii="Palatino Linotype" w:hAnsi="Palatino Linotype" w:cs="Arial"/>
          <w:b/>
          <w:i/>
          <w:iCs/>
          <w:sz w:val="22"/>
          <w:szCs w:val="22"/>
          <w:lang w:val="es-MX"/>
        </w:rPr>
        <w:t>+1</w:t>
      </w:r>
      <w:r w:rsidRPr="00964E93">
        <w:rPr>
          <w:rFonts w:ascii="Palatino Linotype" w:hAnsi="Palatino Linotype" w:cs="Arial"/>
          <w:i/>
          <w:iCs/>
          <w:sz w:val="22"/>
          <w:szCs w:val="22"/>
          <w:lang w:val="es-MX"/>
        </w:rPr>
        <w:t xml:space="preserve"> en el</w:t>
      </w:r>
      <w:r w:rsidRPr="00CA7F27">
        <w:rPr>
          <w:rFonts w:ascii="Palatino Linotype" w:hAnsi="Palatino Linotype" w:cs="Arial"/>
          <w:i/>
          <w:iCs/>
          <w:sz w:val="22"/>
          <w:szCs w:val="22"/>
        </w:rPr>
        <w:t xml:space="preserve"> número</w:t>
      </w:r>
      <w:r w:rsidRPr="00964E93">
        <w:rPr>
          <w:rFonts w:ascii="Palatino Linotype" w:hAnsi="Palatino Linotype" w:cs="Arial"/>
          <w:i/>
          <w:iCs/>
          <w:sz w:val="22"/>
          <w:szCs w:val="22"/>
          <w:lang w:val="es-MX"/>
        </w:rPr>
        <w:t xml:space="preserve"> de</w:t>
      </w:r>
      <w:r w:rsidRPr="00CA7F27">
        <w:rPr>
          <w:rFonts w:ascii="Palatino Linotype" w:hAnsi="Palatino Linotype" w:cs="Arial"/>
          <w:i/>
          <w:iCs/>
          <w:sz w:val="22"/>
          <w:szCs w:val="22"/>
        </w:rPr>
        <w:t xml:space="preserve"> carpetas</w:t>
      </w:r>
      <w:r w:rsidRPr="00964E93">
        <w:rPr>
          <w:rFonts w:ascii="Palatino Linotype" w:hAnsi="Palatino Linotype" w:cs="Arial"/>
          <w:i/>
          <w:iCs/>
          <w:sz w:val="22"/>
          <w:szCs w:val="22"/>
          <w:lang w:val="es-MX"/>
        </w:rPr>
        <w:t xml:space="preserve"> de</w:t>
      </w:r>
      <w:r w:rsidRPr="00CA7F27">
        <w:rPr>
          <w:rFonts w:ascii="Palatino Linotype" w:hAnsi="Palatino Linotype" w:cs="Arial"/>
          <w:i/>
          <w:iCs/>
          <w:sz w:val="22"/>
          <w:szCs w:val="22"/>
        </w:rPr>
        <w:t xml:space="preserve"> investigación por el delito de </w:t>
      </w:r>
      <w:r w:rsidRPr="00CA7F27">
        <w:rPr>
          <w:rFonts w:ascii="Palatino Linotype" w:hAnsi="Palatino Linotype" w:cs="Arial"/>
          <w:b/>
          <w:i/>
          <w:iCs/>
          <w:sz w:val="22"/>
          <w:szCs w:val="22"/>
        </w:rPr>
        <w:t>Feminicidio</w:t>
      </w:r>
      <w:r w:rsidRPr="00CA7F27">
        <w:rPr>
          <w:rFonts w:ascii="Palatino Linotype" w:hAnsi="Palatino Linotype" w:cs="Arial"/>
          <w:i/>
          <w:iCs/>
          <w:sz w:val="22"/>
          <w:szCs w:val="22"/>
        </w:rPr>
        <w:t xml:space="preserve"> para el mes de </w:t>
      </w:r>
      <w:r w:rsidRPr="00CA7F27">
        <w:rPr>
          <w:rFonts w:ascii="Palatino Linotype" w:hAnsi="Palatino Linotype" w:cs="Arial"/>
          <w:b/>
          <w:i/>
          <w:iCs/>
          <w:sz w:val="22"/>
          <w:szCs w:val="22"/>
        </w:rPr>
        <w:t>julio del año 2018</w:t>
      </w:r>
      <w:r w:rsidRPr="00CA7F27">
        <w:rPr>
          <w:rFonts w:ascii="Palatino Linotype" w:hAnsi="Palatino Linotype" w:cs="Arial"/>
          <w:i/>
          <w:iCs/>
          <w:sz w:val="22"/>
          <w:szCs w:val="22"/>
        </w:rPr>
        <w:t xml:space="preserve">, así como el número de carpeta de investigación que le corresponde al registro modificado. </w:t>
      </w:r>
    </w:p>
    <w:p w14:paraId="32271802" w14:textId="77777777" w:rsidR="00CA7F27" w:rsidRPr="00CA7F27" w:rsidRDefault="00CA7F27" w:rsidP="00CA7F27">
      <w:pPr>
        <w:pStyle w:val="Prrafodelista"/>
        <w:numPr>
          <w:ilvl w:val="0"/>
          <w:numId w:val="19"/>
        </w:numPr>
        <w:autoSpaceDE w:val="0"/>
        <w:autoSpaceDN w:val="0"/>
        <w:adjustRightInd w:val="0"/>
        <w:spacing w:line="360" w:lineRule="auto"/>
        <w:ind w:left="851" w:right="851"/>
        <w:jc w:val="both"/>
        <w:rPr>
          <w:rFonts w:ascii="Palatino Linotype" w:hAnsi="Palatino Linotype" w:cs="Arial"/>
          <w:i/>
          <w:iCs/>
          <w:sz w:val="22"/>
          <w:szCs w:val="22"/>
          <w:lang w:val="es-MX"/>
        </w:rPr>
      </w:pPr>
      <w:r w:rsidRPr="00964E93">
        <w:rPr>
          <w:rFonts w:ascii="Palatino Linotype" w:hAnsi="Palatino Linotype" w:cs="Arial"/>
          <w:i/>
          <w:iCs/>
          <w:sz w:val="22"/>
          <w:szCs w:val="22"/>
          <w:lang w:val="es-MX"/>
        </w:rPr>
        <w:t>La razón</w:t>
      </w:r>
      <w:r w:rsidRPr="00CA7F27">
        <w:rPr>
          <w:rFonts w:ascii="Palatino Linotype" w:hAnsi="Palatino Linotype" w:cs="Arial"/>
          <w:i/>
          <w:iCs/>
          <w:sz w:val="22"/>
          <w:szCs w:val="22"/>
          <w:lang w:val="es-MX"/>
        </w:rPr>
        <w:t xml:space="preserve"> por</w:t>
      </w:r>
      <w:r w:rsidRPr="00964E93">
        <w:rPr>
          <w:rFonts w:ascii="Palatino Linotype" w:hAnsi="Palatino Linotype" w:cs="Arial"/>
          <w:i/>
          <w:iCs/>
          <w:sz w:val="22"/>
          <w:szCs w:val="22"/>
          <w:lang w:val="es-MX"/>
        </w:rPr>
        <w:t xml:space="preserve"> la</w:t>
      </w:r>
      <w:r w:rsidRPr="00CA7F27">
        <w:rPr>
          <w:rFonts w:ascii="Palatino Linotype" w:hAnsi="Palatino Linotype" w:cs="Arial"/>
          <w:i/>
          <w:iCs/>
          <w:sz w:val="22"/>
          <w:szCs w:val="22"/>
          <w:lang w:val="es-MX"/>
        </w:rPr>
        <w:t xml:space="preserve"> que</w:t>
      </w:r>
      <w:r w:rsidRPr="00964E93">
        <w:rPr>
          <w:rFonts w:ascii="Palatino Linotype" w:hAnsi="Palatino Linotype" w:cs="Arial"/>
          <w:i/>
          <w:iCs/>
          <w:sz w:val="22"/>
          <w:szCs w:val="22"/>
          <w:lang w:val="es-MX"/>
        </w:rPr>
        <w:t xml:space="preserve">, en la </w:t>
      </w:r>
      <w:r w:rsidRPr="00CA7F27">
        <w:rPr>
          <w:rFonts w:ascii="Palatino Linotype" w:hAnsi="Palatino Linotype" w:cs="Arial"/>
          <w:i/>
          <w:iCs/>
          <w:sz w:val="22"/>
          <w:szCs w:val="22"/>
          <w:lang w:val="es-MX"/>
        </w:rPr>
        <w:t xml:space="preserve">nota aclaratoria de Abril 2019 publicada en la página oficial del Secretariado Ejecutivo del Sistema Nacional de Seguridad Pública que se puede encontrar en la liga: </w:t>
      </w:r>
      <w:hyperlink r:id="rId30" w:history="1">
        <w:r w:rsidRPr="00964E93">
          <w:rPr>
            <w:rStyle w:val="Hipervnculo"/>
            <w:rFonts w:ascii="Palatino Linotype" w:hAnsi="Palatino Linotype" w:cs="Arial"/>
            <w:i/>
            <w:iCs/>
            <w:sz w:val="22"/>
            <w:szCs w:val="22"/>
            <w:lang w:val="es-MX"/>
          </w:rPr>
          <w:t>https://drive.google.com/file/d/1ZuY20S-5Gi8lwOZ0u9WoXI_P7Upz3mIu/view</w:t>
        </w:r>
      </w:hyperlink>
      <w:r w:rsidRPr="00964E93">
        <w:rPr>
          <w:rFonts w:ascii="Palatino Linotype" w:hAnsi="Palatino Linotype" w:cs="Arial"/>
          <w:i/>
          <w:iCs/>
          <w:sz w:val="22"/>
          <w:szCs w:val="22"/>
          <w:lang w:val="es-MX"/>
        </w:rPr>
        <w:t xml:space="preserve"> , se</w:t>
      </w:r>
      <w:r w:rsidRPr="00CA7F27">
        <w:rPr>
          <w:rFonts w:ascii="Palatino Linotype" w:hAnsi="Palatino Linotype" w:cs="Arial"/>
          <w:i/>
          <w:iCs/>
          <w:sz w:val="22"/>
          <w:szCs w:val="22"/>
          <w:lang w:val="pt-BR"/>
        </w:rPr>
        <w:t xml:space="preserve"> registra</w:t>
      </w:r>
      <w:r w:rsidRPr="00964E93">
        <w:rPr>
          <w:rFonts w:ascii="Palatino Linotype" w:hAnsi="Palatino Linotype" w:cs="Arial"/>
          <w:i/>
          <w:iCs/>
          <w:sz w:val="22"/>
          <w:szCs w:val="22"/>
          <w:lang w:val="es-MX"/>
        </w:rPr>
        <w:t xml:space="preserve"> un</w:t>
      </w:r>
      <w:r w:rsidRPr="00CA7F27">
        <w:rPr>
          <w:rFonts w:ascii="Palatino Linotype" w:hAnsi="Palatino Linotype" w:cs="Arial"/>
          <w:i/>
          <w:iCs/>
          <w:sz w:val="22"/>
          <w:szCs w:val="22"/>
          <w:lang w:val="es-MX"/>
        </w:rPr>
        <w:t xml:space="preserve"> incremento</w:t>
      </w:r>
      <w:r w:rsidRPr="00964E93">
        <w:rPr>
          <w:rFonts w:ascii="Palatino Linotype" w:hAnsi="Palatino Linotype" w:cs="Arial"/>
          <w:i/>
          <w:iCs/>
          <w:sz w:val="22"/>
          <w:szCs w:val="22"/>
          <w:lang w:val="es-MX"/>
        </w:rPr>
        <w:t xml:space="preserve"> de </w:t>
      </w:r>
      <w:r w:rsidRPr="00964E93">
        <w:rPr>
          <w:rFonts w:ascii="Palatino Linotype" w:hAnsi="Palatino Linotype" w:cs="Arial"/>
          <w:b/>
          <w:i/>
          <w:iCs/>
          <w:sz w:val="22"/>
          <w:szCs w:val="22"/>
          <w:lang w:val="es-MX"/>
        </w:rPr>
        <w:t>+2</w:t>
      </w:r>
      <w:r w:rsidRPr="00964E93">
        <w:rPr>
          <w:rFonts w:ascii="Palatino Linotype" w:hAnsi="Palatino Linotype" w:cs="Arial"/>
          <w:i/>
          <w:iCs/>
          <w:sz w:val="22"/>
          <w:szCs w:val="22"/>
          <w:lang w:val="es-MX"/>
        </w:rPr>
        <w:t xml:space="preserve"> en el</w:t>
      </w:r>
      <w:r w:rsidRPr="00CA7F27">
        <w:rPr>
          <w:rFonts w:ascii="Palatino Linotype" w:hAnsi="Palatino Linotype" w:cs="Arial"/>
          <w:i/>
          <w:iCs/>
          <w:sz w:val="22"/>
          <w:szCs w:val="22"/>
        </w:rPr>
        <w:t xml:space="preserve"> número</w:t>
      </w:r>
      <w:r w:rsidRPr="00964E93">
        <w:rPr>
          <w:rFonts w:ascii="Palatino Linotype" w:hAnsi="Palatino Linotype" w:cs="Arial"/>
          <w:i/>
          <w:iCs/>
          <w:sz w:val="22"/>
          <w:szCs w:val="22"/>
          <w:lang w:val="es-MX"/>
        </w:rPr>
        <w:t xml:space="preserve"> de</w:t>
      </w:r>
      <w:r w:rsidRPr="00CA7F27">
        <w:rPr>
          <w:rFonts w:ascii="Palatino Linotype" w:hAnsi="Palatino Linotype" w:cs="Arial"/>
          <w:i/>
          <w:iCs/>
          <w:sz w:val="22"/>
          <w:szCs w:val="22"/>
        </w:rPr>
        <w:t xml:space="preserve"> carpetas</w:t>
      </w:r>
      <w:r w:rsidRPr="00964E93">
        <w:rPr>
          <w:rFonts w:ascii="Palatino Linotype" w:hAnsi="Palatino Linotype" w:cs="Arial"/>
          <w:i/>
          <w:iCs/>
          <w:sz w:val="22"/>
          <w:szCs w:val="22"/>
          <w:lang w:val="es-MX"/>
        </w:rPr>
        <w:t xml:space="preserve"> de</w:t>
      </w:r>
      <w:r w:rsidRPr="00CA7F27">
        <w:rPr>
          <w:rFonts w:ascii="Palatino Linotype" w:hAnsi="Palatino Linotype" w:cs="Arial"/>
          <w:i/>
          <w:iCs/>
          <w:sz w:val="22"/>
          <w:szCs w:val="22"/>
        </w:rPr>
        <w:t xml:space="preserve"> investigación por el delito de </w:t>
      </w:r>
      <w:r w:rsidRPr="00CA7F27">
        <w:rPr>
          <w:rFonts w:ascii="Palatino Linotype" w:hAnsi="Palatino Linotype" w:cs="Arial"/>
          <w:b/>
          <w:i/>
          <w:iCs/>
          <w:sz w:val="22"/>
          <w:szCs w:val="22"/>
        </w:rPr>
        <w:t>Homicidio Doloso</w:t>
      </w:r>
      <w:r w:rsidRPr="00CA7F27">
        <w:rPr>
          <w:rFonts w:ascii="Palatino Linotype" w:hAnsi="Palatino Linotype" w:cs="Arial"/>
          <w:i/>
          <w:iCs/>
          <w:sz w:val="22"/>
          <w:szCs w:val="22"/>
        </w:rPr>
        <w:t xml:space="preserve"> para el mes de </w:t>
      </w:r>
      <w:r w:rsidRPr="00CA7F27">
        <w:rPr>
          <w:rFonts w:ascii="Palatino Linotype" w:hAnsi="Palatino Linotype" w:cs="Arial"/>
          <w:b/>
          <w:i/>
          <w:iCs/>
          <w:sz w:val="22"/>
          <w:szCs w:val="22"/>
        </w:rPr>
        <w:t>agosto del año 2018</w:t>
      </w:r>
      <w:r w:rsidRPr="00CA7F27">
        <w:rPr>
          <w:rFonts w:ascii="Palatino Linotype" w:hAnsi="Palatino Linotype" w:cs="Arial"/>
          <w:i/>
          <w:iCs/>
          <w:sz w:val="22"/>
          <w:szCs w:val="22"/>
        </w:rPr>
        <w:t xml:space="preserve">, así como el número de carpeta de investigación que le corresponde al registro modificado. </w:t>
      </w:r>
    </w:p>
    <w:p w14:paraId="20D0D221" w14:textId="77777777" w:rsidR="00CA7F27" w:rsidRPr="00CA7F27" w:rsidRDefault="00CA7F27" w:rsidP="00CA7F27">
      <w:pPr>
        <w:pStyle w:val="Prrafodelista"/>
        <w:numPr>
          <w:ilvl w:val="0"/>
          <w:numId w:val="19"/>
        </w:numPr>
        <w:autoSpaceDE w:val="0"/>
        <w:autoSpaceDN w:val="0"/>
        <w:adjustRightInd w:val="0"/>
        <w:spacing w:line="360" w:lineRule="auto"/>
        <w:ind w:left="851" w:right="851"/>
        <w:jc w:val="both"/>
        <w:rPr>
          <w:rFonts w:ascii="Palatino Linotype" w:hAnsi="Palatino Linotype" w:cs="Arial"/>
          <w:i/>
          <w:iCs/>
          <w:sz w:val="22"/>
          <w:szCs w:val="22"/>
          <w:lang w:val="es-MX"/>
        </w:rPr>
      </w:pPr>
      <w:r w:rsidRPr="00964E93">
        <w:rPr>
          <w:rFonts w:ascii="Palatino Linotype" w:hAnsi="Palatino Linotype" w:cs="Arial"/>
          <w:i/>
          <w:iCs/>
          <w:sz w:val="22"/>
          <w:szCs w:val="22"/>
          <w:lang w:val="es-MX"/>
        </w:rPr>
        <w:t>La razón</w:t>
      </w:r>
      <w:r w:rsidRPr="00CA7F27">
        <w:rPr>
          <w:rFonts w:ascii="Palatino Linotype" w:hAnsi="Palatino Linotype" w:cs="Arial"/>
          <w:i/>
          <w:iCs/>
          <w:sz w:val="22"/>
          <w:szCs w:val="22"/>
          <w:lang w:val="es-MX"/>
        </w:rPr>
        <w:t xml:space="preserve"> por</w:t>
      </w:r>
      <w:r w:rsidRPr="00964E93">
        <w:rPr>
          <w:rFonts w:ascii="Palatino Linotype" w:hAnsi="Palatino Linotype" w:cs="Arial"/>
          <w:i/>
          <w:iCs/>
          <w:sz w:val="22"/>
          <w:szCs w:val="22"/>
          <w:lang w:val="es-MX"/>
        </w:rPr>
        <w:t xml:space="preserve"> la</w:t>
      </w:r>
      <w:r w:rsidRPr="00CA7F27">
        <w:rPr>
          <w:rFonts w:ascii="Palatino Linotype" w:hAnsi="Palatino Linotype" w:cs="Arial"/>
          <w:i/>
          <w:iCs/>
          <w:sz w:val="22"/>
          <w:szCs w:val="22"/>
          <w:lang w:val="es-MX"/>
        </w:rPr>
        <w:t xml:space="preserve"> que</w:t>
      </w:r>
      <w:r w:rsidRPr="00964E93">
        <w:rPr>
          <w:rFonts w:ascii="Palatino Linotype" w:hAnsi="Palatino Linotype" w:cs="Arial"/>
          <w:i/>
          <w:iCs/>
          <w:sz w:val="22"/>
          <w:szCs w:val="22"/>
          <w:lang w:val="es-MX"/>
        </w:rPr>
        <w:t xml:space="preserve">, en la </w:t>
      </w:r>
      <w:r w:rsidRPr="00CA7F27">
        <w:rPr>
          <w:rFonts w:ascii="Palatino Linotype" w:hAnsi="Palatino Linotype" w:cs="Arial"/>
          <w:i/>
          <w:iCs/>
          <w:sz w:val="22"/>
          <w:szCs w:val="22"/>
          <w:lang w:val="es-MX"/>
        </w:rPr>
        <w:t xml:space="preserve">nota aclaratoria de Abril 2019 publicada en la página oficial del Secretariado Ejecutivo del Sistema Nacional de Seguridad Pública que se puede encontrar en la liga: </w:t>
      </w:r>
      <w:hyperlink r:id="rId31" w:history="1">
        <w:r w:rsidRPr="00964E93">
          <w:rPr>
            <w:rStyle w:val="Hipervnculo"/>
            <w:rFonts w:ascii="Palatino Linotype" w:hAnsi="Palatino Linotype" w:cs="Arial"/>
            <w:i/>
            <w:iCs/>
            <w:sz w:val="22"/>
            <w:szCs w:val="22"/>
            <w:lang w:val="es-MX"/>
          </w:rPr>
          <w:t>https://drive.google.com/file/d/1ZuY20S-5Gi8lwOZ0u9WoXI_P7Upz3mIu/view</w:t>
        </w:r>
      </w:hyperlink>
      <w:r w:rsidRPr="00964E93">
        <w:rPr>
          <w:rFonts w:ascii="Palatino Linotype" w:hAnsi="Palatino Linotype" w:cs="Arial"/>
          <w:i/>
          <w:iCs/>
          <w:sz w:val="22"/>
          <w:szCs w:val="22"/>
          <w:lang w:val="es-MX"/>
        </w:rPr>
        <w:t xml:space="preserve"> , se</w:t>
      </w:r>
      <w:r w:rsidRPr="00CA7F27">
        <w:rPr>
          <w:rFonts w:ascii="Palatino Linotype" w:hAnsi="Palatino Linotype" w:cs="Arial"/>
          <w:i/>
          <w:iCs/>
          <w:sz w:val="22"/>
          <w:szCs w:val="22"/>
          <w:lang w:val="pt-BR"/>
        </w:rPr>
        <w:t xml:space="preserve"> registra</w:t>
      </w:r>
      <w:r w:rsidRPr="00964E93">
        <w:rPr>
          <w:rFonts w:ascii="Palatino Linotype" w:hAnsi="Palatino Linotype" w:cs="Arial"/>
          <w:i/>
          <w:iCs/>
          <w:sz w:val="22"/>
          <w:szCs w:val="22"/>
          <w:lang w:val="es-MX"/>
        </w:rPr>
        <w:t xml:space="preserve"> un</w:t>
      </w:r>
      <w:r w:rsidRPr="00CA7F27">
        <w:rPr>
          <w:rFonts w:ascii="Palatino Linotype" w:hAnsi="Palatino Linotype" w:cs="Arial"/>
          <w:i/>
          <w:iCs/>
          <w:sz w:val="22"/>
          <w:szCs w:val="22"/>
          <w:lang w:val="es-MX"/>
        </w:rPr>
        <w:t xml:space="preserve"> decremento</w:t>
      </w:r>
      <w:r w:rsidRPr="00964E93">
        <w:rPr>
          <w:rFonts w:ascii="Palatino Linotype" w:hAnsi="Palatino Linotype" w:cs="Arial"/>
          <w:i/>
          <w:iCs/>
          <w:sz w:val="22"/>
          <w:szCs w:val="22"/>
          <w:lang w:val="es-MX"/>
        </w:rPr>
        <w:t xml:space="preserve"> de </w:t>
      </w:r>
      <w:r w:rsidRPr="00964E93">
        <w:rPr>
          <w:rFonts w:ascii="Palatino Linotype" w:hAnsi="Palatino Linotype" w:cs="Arial"/>
          <w:b/>
          <w:i/>
          <w:iCs/>
          <w:sz w:val="22"/>
          <w:szCs w:val="22"/>
          <w:lang w:val="es-MX"/>
        </w:rPr>
        <w:t>-2</w:t>
      </w:r>
      <w:r w:rsidRPr="00964E93">
        <w:rPr>
          <w:rFonts w:ascii="Palatino Linotype" w:hAnsi="Palatino Linotype" w:cs="Arial"/>
          <w:i/>
          <w:iCs/>
          <w:sz w:val="22"/>
          <w:szCs w:val="22"/>
          <w:lang w:val="es-MX"/>
        </w:rPr>
        <w:t xml:space="preserve"> en el</w:t>
      </w:r>
      <w:r w:rsidRPr="00CA7F27">
        <w:rPr>
          <w:rFonts w:ascii="Palatino Linotype" w:hAnsi="Palatino Linotype" w:cs="Arial"/>
          <w:i/>
          <w:iCs/>
          <w:sz w:val="22"/>
          <w:szCs w:val="22"/>
        </w:rPr>
        <w:t xml:space="preserve"> número</w:t>
      </w:r>
      <w:r w:rsidRPr="00964E93">
        <w:rPr>
          <w:rFonts w:ascii="Palatino Linotype" w:hAnsi="Palatino Linotype" w:cs="Arial"/>
          <w:i/>
          <w:iCs/>
          <w:sz w:val="22"/>
          <w:szCs w:val="22"/>
          <w:lang w:val="es-MX"/>
        </w:rPr>
        <w:t xml:space="preserve"> de</w:t>
      </w:r>
      <w:r w:rsidRPr="00CA7F27">
        <w:rPr>
          <w:rFonts w:ascii="Palatino Linotype" w:hAnsi="Palatino Linotype" w:cs="Arial"/>
          <w:i/>
          <w:iCs/>
          <w:sz w:val="22"/>
          <w:szCs w:val="22"/>
        </w:rPr>
        <w:t xml:space="preserve"> carpetas</w:t>
      </w:r>
      <w:r w:rsidRPr="00964E93">
        <w:rPr>
          <w:rFonts w:ascii="Palatino Linotype" w:hAnsi="Palatino Linotype" w:cs="Arial"/>
          <w:i/>
          <w:iCs/>
          <w:sz w:val="22"/>
          <w:szCs w:val="22"/>
          <w:lang w:val="es-MX"/>
        </w:rPr>
        <w:t xml:space="preserve"> de</w:t>
      </w:r>
      <w:r w:rsidRPr="00CA7F27">
        <w:rPr>
          <w:rFonts w:ascii="Palatino Linotype" w:hAnsi="Palatino Linotype" w:cs="Arial"/>
          <w:i/>
          <w:iCs/>
          <w:sz w:val="22"/>
          <w:szCs w:val="22"/>
        </w:rPr>
        <w:t xml:space="preserve"> investigación por el delito de </w:t>
      </w:r>
      <w:r w:rsidRPr="00CA7F27">
        <w:rPr>
          <w:rFonts w:ascii="Palatino Linotype" w:hAnsi="Palatino Linotype" w:cs="Arial"/>
          <w:b/>
          <w:i/>
          <w:iCs/>
          <w:sz w:val="22"/>
          <w:szCs w:val="22"/>
        </w:rPr>
        <w:t>Feminicidio</w:t>
      </w:r>
      <w:r w:rsidRPr="00CA7F27">
        <w:rPr>
          <w:rFonts w:ascii="Palatino Linotype" w:hAnsi="Palatino Linotype" w:cs="Arial"/>
          <w:i/>
          <w:iCs/>
          <w:sz w:val="22"/>
          <w:szCs w:val="22"/>
        </w:rPr>
        <w:t xml:space="preserve"> para el mes de </w:t>
      </w:r>
      <w:r w:rsidRPr="00CA7F27">
        <w:rPr>
          <w:rFonts w:ascii="Palatino Linotype" w:hAnsi="Palatino Linotype" w:cs="Arial"/>
          <w:b/>
          <w:i/>
          <w:iCs/>
          <w:sz w:val="22"/>
          <w:szCs w:val="22"/>
        </w:rPr>
        <w:t>agosto del año 2018</w:t>
      </w:r>
      <w:r w:rsidRPr="00CA7F27">
        <w:rPr>
          <w:rFonts w:ascii="Palatino Linotype" w:hAnsi="Palatino Linotype" w:cs="Arial"/>
          <w:i/>
          <w:iCs/>
          <w:sz w:val="22"/>
          <w:szCs w:val="22"/>
        </w:rPr>
        <w:t xml:space="preserve">, así como el número de carpeta de investigación que le corresponde al registro modificado. </w:t>
      </w:r>
    </w:p>
    <w:p w14:paraId="061A07D2" w14:textId="77777777" w:rsidR="00CA7F27" w:rsidRPr="00CA7F27" w:rsidRDefault="00CA7F27" w:rsidP="00CA7F27">
      <w:pPr>
        <w:pStyle w:val="Prrafodelista"/>
        <w:numPr>
          <w:ilvl w:val="0"/>
          <w:numId w:val="19"/>
        </w:numPr>
        <w:autoSpaceDE w:val="0"/>
        <w:autoSpaceDN w:val="0"/>
        <w:adjustRightInd w:val="0"/>
        <w:spacing w:line="360" w:lineRule="auto"/>
        <w:ind w:left="851" w:right="851"/>
        <w:jc w:val="both"/>
        <w:rPr>
          <w:rFonts w:ascii="Palatino Linotype" w:hAnsi="Palatino Linotype" w:cs="Arial"/>
          <w:i/>
          <w:iCs/>
          <w:sz w:val="22"/>
          <w:szCs w:val="22"/>
          <w:lang w:val="es-MX"/>
        </w:rPr>
      </w:pPr>
      <w:r w:rsidRPr="00964E93">
        <w:rPr>
          <w:rFonts w:ascii="Palatino Linotype" w:hAnsi="Palatino Linotype" w:cs="Arial"/>
          <w:i/>
          <w:iCs/>
          <w:sz w:val="22"/>
          <w:szCs w:val="22"/>
          <w:lang w:val="es-MX"/>
        </w:rPr>
        <w:lastRenderedPageBreak/>
        <w:t>La razón</w:t>
      </w:r>
      <w:r w:rsidRPr="00CA7F27">
        <w:rPr>
          <w:rFonts w:ascii="Palatino Linotype" w:hAnsi="Palatino Linotype" w:cs="Arial"/>
          <w:i/>
          <w:iCs/>
          <w:sz w:val="22"/>
          <w:szCs w:val="22"/>
          <w:lang w:val="es-MX"/>
        </w:rPr>
        <w:t xml:space="preserve"> por</w:t>
      </w:r>
      <w:r w:rsidRPr="00964E93">
        <w:rPr>
          <w:rFonts w:ascii="Palatino Linotype" w:hAnsi="Palatino Linotype" w:cs="Arial"/>
          <w:i/>
          <w:iCs/>
          <w:sz w:val="22"/>
          <w:szCs w:val="22"/>
          <w:lang w:val="es-MX"/>
        </w:rPr>
        <w:t xml:space="preserve"> la</w:t>
      </w:r>
      <w:r w:rsidRPr="00CA7F27">
        <w:rPr>
          <w:rFonts w:ascii="Palatino Linotype" w:hAnsi="Palatino Linotype" w:cs="Arial"/>
          <w:i/>
          <w:iCs/>
          <w:sz w:val="22"/>
          <w:szCs w:val="22"/>
          <w:lang w:val="es-MX"/>
        </w:rPr>
        <w:t xml:space="preserve"> que</w:t>
      </w:r>
      <w:r w:rsidRPr="00964E93">
        <w:rPr>
          <w:rFonts w:ascii="Palatino Linotype" w:hAnsi="Palatino Linotype" w:cs="Arial"/>
          <w:i/>
          <w:iCs/>
          <w:sz w:val="22"/>
          <w:szCs w:val="22"/>
          <w:lang w:val="es-MX"/>
        </w:rPr>
        <w:t xml:space="preserve">, en la </w:t>
      </w:r>
      <w:r w:rsidRPr="00CA7F27">
        <w:rPr>
          <w:rFonts w:ascii="Palatino Linotype" w:hAnsi="Palatino Linotype" w:cs="Arial"/>
          <w:i/>
          <w:iCs/>
          <w:sz w:val="22"/>
          <w:szCs w:val="22"/>
          <w:lang w:val="es-MX"/>
        </w:rPr>
        <w:t xml:space="preserve">nota aclaratoria de Abril 2019 publicada en la página oficial del Secretariado Ejecutivo del Sistema Nacional de Seguridad Pública que se puede encontrar en la liga: </w:t>
      </w:r>
      <w:hyperlink r:id="rId32" w:history="1">
        <w:r w:rsidRPr="00964E93">
          <w:rPr>
            <w:rStyle w:val="Hipervnculo"/>
            <w:rFonts w:ascii="Palatino Linotype" w:hAnsi="Palatino Linotype" w:cs="Arial"/>
            <w:i/>
            <w:iCs/>
            <w:sz w:val="22"/>
            <w:szCs w:val="22"/>
            <w:lang w:val="es-MX"/>
          </w:rPr>
          <w:t>https://drive.google.com/file/d/1ZuY20S-5Gi8lwOZ0u9WoXI_P7Upz3mIu/view</w:t>
        </w:r>
      </w:hyperlink>
      <w:r w:rsidRPr="00964E93">
        <w:rPr>
          <w:rFonts w:ascii="Palatino Linotype" w:hAnsi="Palatino Linotype" w:cs="Arial"/>
          <w:i/>
          <w:iCs/>
          <w:sz w:val="22"/>
          <w:szCs w:val="22"/>
          <w:lang w:val="es-MX"/>
        </w:rPr>
        <w:t xml:space="preserve"> , se</w:t>
      </w:r>
      <w:r w:rsidRPr="00CA7F27">
        <w:rPr>
          <w:rFonts w:ascii="Palatino Linotype" w:hAnsi="Palatino Linotype" w:cs="Arial"/>
          <w:i/>
          <w:iCs/>
          <w:sz w:val="22"/>
          <w:szCs w:val="22"/>
          <w:lang w:val="pt-BR"/>
        </w:rPr>
        <w:t xml:space="preserve"> registra</w:t>
      </w:r>
      <w:r w:rsidRPr="00964E93">
        <w:rPr>
          <w:rFonts w:ascii="Palatino Linotype" w:hAnsi="Palatino Linotype" w:cs="Arial"/>
          <w:i/>
          <w:iCs/>
          <w:sz w:val="22"/>
          <w:szCs w:val="22"/>
          <w:lang w:val="es-MX"/>
        </w:rPr>
        <w:t xml:space="preserve"> un</w:t>
      </w:r>
      <w:r w:rsidRPr="00CA7F27">
        <w:rPr>
          <w:rFonts w:ascii="Palatino Linotype" w:hAnsi="Palatino Linotype" w:cs="Arial"/>
          <w:i/>
          <w:iCs/>
          <w:sz w:val="22"/>
          <w:szCs w:val="22"/>
          <w:lang w:val="es-MX"/>
        </w:rPr>
        <w:t xml:space="preserve"> incremento</w:t>
      </w:r>
      <w:r w:rsidRPr="00964E93">
        <w:rPr>
          <w:rFonts w:ascii="Palatino Linotype" w:hAnsi="Palatino Linotype" w:cs="Arial"/>
          <w:i/>
          <w:iCs/>
          <w:sz w:val="22"/>
          <w:szCs w:val="22"/>
          <w:lang w:val="es-MX"/>
        </w:rPr>
        <w:t xml:space="preserve"> de </w:t>
      </w:r>
      <w:r w:rsidRPr="00964E93">
        <w:rPr>
          <w:rFonts w:ascii="Palatino Linotype" w:hAnsi="Palatino Linotype" w:cs="Arial"/>
          <w:b/>
          <w:i/>
          <w:iCs/>
          <w:sz w:val="22"/>
          <w:szCs w:val="22"/>
          <w:lang w:val="es-MX"/>
        </w:rPr>
        <w:t>+2</w:t>
      </w:r>
      <w:r w:rsidRPr="00964E93">
        <w:rPr>
          <w:rFonts w:ascii="Palatino Linotype" w:hAnsi="Palatino Linotype" w:cs="Arial"/>
          <w:i/>
          <w:iCs/>
          <w:sz w:val="22"/>
          <w:szCs w:val="22"/>
          <w:lang w:val="es-MX"/>
        </w:rPr>
        <w:t xml:space="preserve"> en el</w:t>
      </w:r>
      <w:r w:rsidRPr="00CA7F27">
        <w:rPr>
          <w:rFonts w:ascii="Palatino Linotype" w:hAnsi="Palatino Linotype" w:cs="Arial"/>
          <w:i/>
          <w:iCs/>
          <w:sz w:val="22"/>
          <w:szCs w:val="22"/>
        </w:rPr>
        <w:t xml:space="preserve"> número</w:t>
      </w:r>
      <w:r w:rsidRPr="00964E93">
        <w:rPr>
          <w:rFonts w:ascii="Palatino Linotype" w:hAnsi="Palatino Linotype" w:cs="Arial"/>
          <w:i/>
          <w:iCs/>
          <w:sz w:val="22"/>
          <w:szCs w:val="22"/>
          <w:lang w:val="es-MX"/>
        </w:rPr>
        <w:t xml:space="preserve"> de</w:t>
      </w:r>
      <w:r w:rsidRPr="00CA7F27">
        <w:rPr>
          <w:rFonts w:ascii="Palatino Linotype" w:hAnsi="Palatino Linotype" w:cs="Arial"/>
          <w:i/>
          <w:iCs/>
          <w:sz w:val="22"/>
          <w:szCs w:val="22"/>
        </w:rPr>
        <w:t xml:space="preserve"> carpetas</w:t>
      </w:r>
      <w:r w:rsidRPr="00964E93">
        <w:rPr>
          <w:rFonts w:ascii="Palatino Linotype" w:hAnsi="Palatino Linotype" w:cs="Arial"/>
          <w:i/>
          <w:iCs/>
          <w:sz w:val="22"/>
          <w:szCs w:val="22"/>
          <w:lang w:val="es-MX"/>
        </w:rPr>
        <w:t xml:space="preserve"> de</w:t>
      </w:r>
      <w:r w:rsidRPr="00CA7F27">
        <w:rPr>
          <w:rFonts w:ascii="Palatino Linotype" w:hAnsi="Palatino Linotype" w:cs="Arial"/>
          <w:i/>
          <w:iCs/>
          <w:sz w:val="22"/>
          <w:szCs w:val="22"/>
        </w:rPr>
        <w:t xml:space="preserve"> investigación por el delito de </w:t>
      </w:r>
      <w:r w:rsidRPr="00CA7F27">
        <w:rPr>
          <w:rFonts w:ascii="Palatino Linotype" w:hAnsi="Palatino Linotype" w:cs="Arial"/>
          <w:b/>
          <w:i/>
          <w:iCs/>
          <w:sz w:val="22"/>
          <w:szCs w:val="22"/>
        </w:rPr>
        <w:t>Homicidio Doloso</w:t>
      </w:r>
      <w:r w:rsidRPr="00CA7F27">
        <w:rPr>
          <w:rFonts w:ascii="Palatino Linotype" w:hAnsi="Palatino Linotype" w:cs="Arial"/>
          <w:i/>
          <w:iCs/>
          <w:sz w:val="22"/>
          <w:szCs w:val="22"/>
        </w:rPr>
        <w:t xml:space="preserve"> para el mes de </w:t>
      </w:r>
      <w:r w:rsidRPr="00CA7F27">
        <w:rPr>
          <w:rFonts w:ascii="Palatino Linotype" w:hAnsi="Palatino Linotype" w:cs="Arial"/>
          <w:b/>
          <w:i/>
          <w:iCs/>
          <w:sz w:val="22"/>
          <w:szCs w:val="22"/>
        </w:rPr>
        <w:t>septiembre del año 2018</w:t>
      </w:r>
      <w:r w:rsidRPr="00CA7F27">
        <w:rPr>
          <w:rFonts w:ascii="Palatino Linotype" w:hAnsi="Palatino Linotype" w:cs="Arial"/>
          <w:i/>
          <w:iCs/>
          <w:sz w:val="22"/>
          <w:szCs w:val="22"/>
        </w:rPr>
        <w:t xml:space="preserve">, así como el número de carpeta de investigación que le corresponde al registro modificado. </w:t>
      </w:r>
    </w:p>
    <w:p w14:paraId="2FAAAFDF" w14:textId="77777777" w:rsidR="00CA7F27" w:rsidRPr="00CA7F27" w:rsidRDefault="00CA7F27" w:rsidP="00CA7F27">
      <w:pPr>
        <w:pStyle w:val="Prrafodelista"/>
        <w:numPr>
          <w:ilvl w:val="0"/>
          <w:numId w:val="19"/>
        </w:numPr>
        <w:autoSpaceDE w:val="0"/>
        <w:autoSpaceDN w:val="0"/>
        <w:adjustRightInd w:val="0"/>
        <w:spacing w:line="360" w:lineRule="auto"/>
        <w:ind w:left="851" w:right="851"/>
        <w:jc w:val="both"/>
        <w:rPr>
          <w:rFonts w:ascii="Palatino Linotype" w:hAnsi="Palatino Linotype" w:cs="Arial"/>
          <w:i/>
          <w:iCs/>
          <w:sz w:val="22"/>
          <w:szCs w:val="22"/>
          <w:lang w:val="es-MX"/>
        </w:rPr>
      </w:pPr>
      <w:r w:rsidRPr="00964E93">
        <w:rPr>
          <w:rFonts w:ascii="Palatino Linotype" w:hAnsi="Palatino Linotype" w:cs="Arial"/>
          <w:i/>
          <w:iCs/>
          <w:sz w:val="22"/>
          <w:szCs w:val="22"/>
          <w:lang w:val="es-MX"/>
        </w:rPr>
        <w:t>La razón</w:t>
      </w:r>
      <w:r w:rsidRPr="00CA7F27">
        <w:rPr>
          <w:rFonts w:ascii="Palatino Linotype" w:hAnsi="Palatino Linotype" w:cs="Arial"/>
          <w:i/>
          <w:iCs/>
          <w:sz w:val="22"/>
          <w:szCs w:val="22"/>
          <w:lang w:val="es-MX"/>
        </w:rPr>
        <w:t xml:space="preserve"> por</w:t>
      </w:r>
      <w:r w:rsidRPr="00964E93">
        <w:rPr>
          <w:rFonts w:ascii="Palatino Linotype" w:hAnsi="Palatino Linotype" w:cs="Arial"/>
          <w:i/>
          <w:iCs/>
          <w:sz w:val="22"/>
          <w:szCs w:val="22"/>
          <w:lang w:val="es-MX"/>
        </w:rPr>
        <w:t xml:space="preserve"> la</w:t>
      </w:r>
      <w:r w:rsidRPr="00CA7F27">
        <w:rPr>
          <w:rFonts w:ascii="Palatino Linotype" w:hAnsi="Palatino Linotype" w:cs="Arial"/>
          <w:i/>
          <w:iCs/>
          <w:sz w:val="22"/>
          <w:szCs w:val="22"/>
          <w:lang w:val="es-MX"/>
        </w:rPr>
        <w:t xml:space="preserve"> que</w:t>
      </w:r>
      <w:r w:rsidRPr="00964E93">
        <w:rPr>
          <w:rFonts w:ascii="Palatino Linotype" w:hAnsi="Palatino Linotype" w:cs="Arial"/>
          <w:i/>
          <w:iCs/>
          <w:sz w:val="22"/>
          <w:szCs w:val="22"/>
          <w:lang w:val="es-MX"/>
        </w:rPr>
        <w:t xml:space="preserve">, en la </w:t>
      </w:r>
      <w:r w:rsidRPr="00CA7F27">
        <w:rPr>
          <w:rFonts w:ascii="Palatino Linotype" w:hAnsi="Palatino Linotype" w:cs="Arial"/>
          <w:i/>
          <w:iCs/>
          <w:sz w:val="22"/>
          <w:szCs w:val="22"/>
          <w:lang w:val="es-MX"/>
        </w:rPr>
        <w:t xml:space="preserve">nota aclaratoria de Abril 2019 publicada en la página oficial del Secretariado Ejecutivo del Sistema Nacional de Seguridad Pública que se puede encontrar en la liga: </w:t>
      </w:r>
      <w:hyperlink r:id="rId33" w:history="1">
        <w:r w:rsidRPr="00964E93">
          <w:rPr>
            <w:rStyle w:val="Hipervnculo"/>
            <w:rFonts w:ascii="Palatino Linotype" w:hAnsi="Palatino Linotype" w:cs="Arial"/>
            <w:i/>
            <w:iCs/>
            <w:sz w:val="22"/>
            <w:szCs w:val="22"/>
            <w:lang w:val="es-MX"/>
          </w:rPr>
          <w:t>https://drive.google.com/file/d/1ZuY20S-5Gi8lwOZ0u9WoXI_P7Upz3mIu/view</w:t>
        </w:r>
      </w:hyperlink>
      <w:r w:rsidRPr="00964E93">
        <w:rPr>
          <w:rFonts w:ascii="Palatino Linotype" w:hAnsi="Palatino Linotype" w:cs="Arial"/>
          <w:i/>
          <w:iCs/>
          <w:sz w:val="22"/>
          <w:szCs w:val="22"/>
          <w:lang w:val="es-MX"/>
        </w:rPr>
        <w:t xml:space="preserve"> , se</w:t>
      </w:r>
      <w:r w:rsidRPr="00CA7F27">
        <w:rPr>
          <w:rFonts w:ascii="Palatino Linotype" w:hAnsi="Palatino Linotype" w:cs="Arial"/>
          <w:i/>
          <w:iCs/>
          <w:sz w:val="22"/>
          <w:szCs w:val="22"/>
          <w:lang w:val="pt-BR"/>
        </w:rPr>
        <w:t xml:space="preserve"> registra</w:t>
      </w:r>
      <w:r w:rsidRPr="00964E93">
        <w:rPr>
          <w:rFonts w:ascii="Palatino Linotype" w:hAnsi="Palatino Linotype" w:cs="Arial"/>
          <w:i/>
          <w:iCs/>
          <w:sz w:val="22"/>
          <w:szCs w:val="22"/>
          <w:lang w:val="es-MX"/>
        </w:rPr>
        <w:t xml:space="preserve"> un</w:t>
      </w:r>
      <w:r w:rsidRPr="00CA7F27">
        <w:rPr>
          <w:rFonts w:ascii="Palatino Linotype" w:hAnsi="Palatino Linotype" w:cs="Arial"/>
          <w:i/>
          <w:iCs/>
          <w:sz w:val="22"/>
          <w:szCs w:val="22"/>
          <w:lang w:val="es-MX"/>
        </w:rPr>
        <w:t xml:space="preserve"> decremento</w:t>
      </w:r>
      <w:r w:rsidRPr="00964E93">
        <w:rPr>
          <w:rFonts w:ascii="Palatino Linotype" w:hAnsi="Palatino Linotype" w:cs="Arial"/>
          <w:i/>
          <w:iCs/>
          <w:sz w:val="22"/>
          <w:szCs w:val="22"/>
          <w:lang w:val="es-MX"/>
        </w:rPr>
        <w:t xml:space="preserve"> de </w:t>
      </w:r>
      <w:r w:rsidRPr="00964E93">
        <w:rPr>
          <w:rFonts w:ascii="Palatino Linotype" w:hAnsi="Palatino Linotype" w:cs="Arial"/>
          <w:b/>
          <w:i/>
          <w:iCs/>
          <w:sz w:val="22"/>
          <w:szCs w:val="22"/>
          <w:lang w:val="es-MX"/>
        </w:rPr>
        <w:t>-1</w:t>
      </w:r>
      <w:r w:rsidRPr="00964E93">
        <w:rPr>
          <w:rFonts w:ascii="Palatino Linotype" w:hAnsi="Palatino Linotype" w:cs="Arial"/>
          <w:i/>
          <w:iCs/>
          <w:sz w:val="22"/>
          <w:szCs w:val="22"/>
          <w:lang w:val="es-MX"/>
        </w:rPr>
        <w:t xml:space="preserve"> en el</w:t>
      </w:r>
      <w:r w:rsidRPr="00CA7F27">
        <w:rPr>
          <w:rFonts w:ascii="Palatino Linotype" w:hAnsi="Palatino Linotype" w:cs="Arial"/>
          <w:i/>
          <w:iCs/>
          <w:sz w:val="22"/>
          <w:szCs w:val="22"/>
        </w:rPr>
        <w:t xml:space="preserve"> número</w:t>
      </w:r>
      <w:r w:rsidRPr="00964E93">
        <w:rPr>
          <w:rFonts w:ascii="Palatino Linotype" w:hAnsi="Palatino Linotype" w:cs="Arial"/>
          <w:i/>
          <w:iCs/>
          <w:sz w:val="22"/>
          <w:szCs w:val="22"/>
          <w:lang w:val="es-MX"/>
        </w:rPr>
        <w:t xml:space="preserve"> de</w:t>
      </w:r>
      <w:r w:rsidRPr="00CA7F27">
        <w:rPr>
          <w:rFonts w:ascii="Palatino Linotype" w:hAnsi="Palatino Linotype" w:cs="Arial"/>
          <w:i/>
          <w:iCs/>
          <w:sz w:val="22"/>
          <w:szCs w:val="22"/>
        </w:rPr>
        <w:t xml:space="preserve"> carpetas</w:t>
      </w:r>
      <w:r w:rsidRPr="00964E93">
        <w:rPr>
          <w:rFonts w:ascii="Palatino Linotype" w:hAnsi="Palatino Linotype" w:cs="Arial"/>
          <w:i/>
          <w:iCs/>
          <w:sz w:val="22"/>
          <w:szCs w:val="22"/>
          <w:lang w:val="es-MX"/>
        </w:rPr>
        <w:t xml:space="preserve"> de</w:t>
      </w:r>
      <w:r w:rsidRPr="00CA7F27">
        <w:rPr>
          <w:rFonts w:ascii="Palatino Linotype" w:hAnsi="Palatino Linotype" w:cs="Arial"/>
          <w:i/>
          <w:iCs/>
          <w:sz w:val="22"/>
          <w:szCs w:val="22"/>
        </w:rPr>
        <w:t xml:space="preserve"> investigación por el delito de </w:t>
      </w:r>
      <w:r w:rsidRPr="00CA7F27">
        <w:rPr>
          <w:rFonts w:ascii="Palatino Linotype" w:hAnsi="Palatino Linotype" w:cs="Arial"/>
          <w:b/>
          <w:i/>
          <w:iCs/>
          <w:sz w:val="22"/>
          <w:szCs w:val="22"/>
        </w:rPr>
        <w:t>Feminicidio</w:t>
      </w:r>
      <w:r w:rsidRPr="00CA7F27">
        <w:rPr>
          <w:rFonts w:ascii="Palatino Linotype" w:hAnsi="Palatino Linotype" w:cs="Arial"/>
          <w:i/>
          <w:iCs/>
          <w:sz w:val="22"/>
          <w:szCs w:val="22"/>
        </w:rPr>
        <w:t xml:space="preserve"> para el mes de </w:t>
      </w:r>
      <w:r w:rsidRPr="00CA7F27">
        <w:rPr>
          <w:rFonts w:ascii="Palatino Linotype" w:hAnsi="Palatino Linotype" w:cs="Arial"/>
          <w:b/>
          <w:i/>
          <w:iCs/>
          <w:sz w:val="22"/>
          <w:szCs w:val="22"/>
        </w:rPr>
        <w:t>septiembre del año 2018</w:t>
      </w:r>
      <w:r w:rsidRPr="00CA7F27">
        <w:rPr>
          <w:rFonts w:ascii="Palatino Linotype" w:hAnsi="Palatino Linotype" w:cs="Arial"/>
          <w:i/>
          <w:iCs/>
          <w:sz w:val="22"/>
          <w:szCs w:val="22"/>
        </w:rPr>
        <w:t xml:space="preserve">, así como el número de carpeta de investigación que le corresponde al registro modificado. </w:t>
      </w:r>
    </w:p>
    <w:p w14:paraId="4229DAC6" w14:textId="77777777" w:rsidR="00CA7F27" w:rsidRPr="00CA7F27" w:rsidRDefault="00CA7F27" w:rsidP="00CA7F27">
      <w:pPr>
        <w:pStyle w:val="Prrafodelista"/>
        <w:numPr>
          <w:ilvl w:val="0"/>
          <w:numId w:val="19"/>
        </w:numPr>
        <w:autoSpaceDE w:val="0"/>
        <w:autoSpaceDN w:val="0"/>
        <w:adjustRightInd w:val="0"/>
        <w:spacing w:line="360" w:lineRule="auto"/>
        <w:ind w:left="851" w:right="851"/>
        <w:jc w:val="both"/>
        <w:rPr>
          <w:rFonts w:ascii="Palatino Linotype" w:hAnsi="Palatino Linotype" w:cs="Arial"/>
          <w:i/>
          <w:iCs/>
          <w:sz w:val="22"/>
          <w:szCs w:val="22"/>
          <w:lang w:val="es-MX"/>
        </w:rPr>
      </w:pPr>
      <w:r w:rsidRPr="00964E93">
        <w:rPr>
          <w:rFonts w:ascii="Palatino Linotype" w:hAnsi="Palatino Linotype" w:cs="Arial"/>
          <w:i/>
          <w:iCs/>
          <w:sz w:val="22"/>
          <w:szCs w:val="22"/>
          <w:lang w:val="es-MX"/>
        </w:rPr>
        <w:t>La razón</w:t>
      </w:r>
      <w:r w:rsidRPr="00CA7F27">
        <w:rPr>
          <w:rFonts w:ascii="Palatino Linotype" w:hAnsi="Palatino Linotype" w:cs="Arial"/>
          <w:i/>
          <w:iCs/>
          <w:sz w:val="22"/>
          <w:szCs w:val="22"/>
          <w:lang w:val="es-MX"/>
        </w:rPr>
        <w:t xml:space="preserve"> por</w:t>
      </w:r>
      <w:r w:rsidRPr="00964E93">
        <w:rPr>
          <w:rFonts w:ascii="Palatino Linotype" w:hAnsi="Palatino Linotype" w:cs="Arial"/>
          <w:i/>
          <w:iCs/>
          <w:sz w:val="22"/>
          <w:szCs w:val="22"/>
          <w:lang w:val="es-MX"/>
        </w:rPr>
        <w:t xml:space="preserve"> la</w:t>
      </w:r>
      <w:r w:rsidRPr="00CA7F27">
        <w:rPr>
          <w:rFonts w:ascii="Palatino Linotype" w:hAnsi="Palatino Linotype" w:cs="Arial"/>
          <w:i/>
          <w:iCs/>
          <w:sz w:val="22"/>
          <w:szCs w:val="22"/>
          <w:lang w:val="es-MX"/>
        </w:rPr>
        <w:t xml:space="preserve"> que</w:t>
      </w:r>
      <w:r w:rsidRPr="00964E93">
        <w:rPr>
          <w:rFonts w:ascii="Palatino Linotype" w:hAnsi="Palatino Linotype" w:cs="Arial"/>
          <w:i/>
          <w:iCs/>
          <w:sz w:val="22"/>
          <w:szCs w:val="22"/>
          <w:lang w:val="es-MX"/>
        </w:rPr>
        <w:t xml:space="preserve">, en la </w:t>
      </w:r>
      <w:r w:rsidRPr="00CA7F27">
        <w:rPr>
          <w:rFonts w:ascii="Palatino Linotype" w:hAnsi="Palatino Linotype" w:cs="Arial"/>
          <w:i/>
          <w:iCs/>
          <w:sz w:val="22"/>
          <w:szCs w:val="22"/>
          <w:lang w:val="es-MX"/>
        </w:rPr>
        <w:t xml:space="preserve">nota aclaratoria de Abril 2019 publicada en la página oficial del Secretariado Ejecutivo del Sistema Nacional de Seguridad Pública que se puede encontrar en la liga: </w:t>
      </w:r>
      <w:hyperlink r:id="rId34" w:history="1">
        <w:r w:rsidRPr="00964E93">
          <w:rPr>
            <w:rStyle w:val="Hipervnculo"/>
            <w:rFonts w:ascii="Palatino Linotype" w:hAnsi="Palatino Linotype" w:cs="Arial"/>
            <w:i/>
            <w:iCs/>
            <w:sz w:val="22"/>
            <w:szCs w:val="22"/>
            <w:lang w:val="es-MX"/>
          </w:rPr>
          <w:t>https://drive.google.com/file/d/1ZuY20S-5Gi8lwOZ0u9WoXI_P7Upz3mIu/view</w:t>
        </w:r>
      </w:hyperlink>
      <w:r w:rsidRPr="00964E93">
        <w:rPr>
          <w:rFonts w:ascii="Palatino Linotype" w:hAnsi="Palatino Linotype" w:cs="Arial"/>
          <w:i/>
          <w:iCs/>
          <w:sz w:val="22"/>
          <w:szCs w:val="22"/>
          <w:lang w:val="es-MX"/>
        </w:rPr>
        <w:t xml:space="preserve"> , se</w:t>
      </w:r>
      <w:r w:rsidRPr="00CA7F27">
        <w:rPr>
          <w:rFonts w:ascii="Palatino Linotype" w:hAnsi="Palatino Linotype" w:cs="Arial"/>
          <w:i/>
          <w:iCs/>
          <w:sz w:val="22"/>
          <w:szCs w:val="22"/>
          <w:lang w:val="pt-BR"/>
        </w:rPr>
        <w:t xml:space="preserve"> registra</w:t>
      </w:r>
      <w:r w:rsidRPr="00964E93">
        <w:rPr>
          <w:rFonts w:ascii="Palatino Linotype" w:hAnsi="Palatino Linotype" w:cs="Arial"/>
          <w:i/>
          <w:iCs/>
          <w:sz w:val="22"/>
          <w:szCs w:val="22"/>
          <w:lang w:val="es-MX"/>
        </w:rPr>
        <w:t xml:space="preserve"> un</w:t>
      </w:r>
      <w:r w:rsidRPr="00CA7F27">
        <w:rPr>
          <w:rFonts w:ascii="Palatino Linotype" w:hAnsi="Palatino Linotype" w:cs="Arial"/>
          <w:i/>
          <w:iCs/>
          <w:sz w:val="22"/>
          <w:szCs w:val="22"/>
          <w:lang w:val="es-MX"/>
        </w:rPr>
        <w:t xml:space="preserve"> decremento</w:t>
      </w:r>
      <w:r w:rsidRPr="00964E93">
        <w:rPr>
          <w:rFonts w:ascii="Palatino Linotype" w:hAnsi="Palatino Linotype" w:cs="Arial"/>
          <w:i/>
          <w:iCs/>
          <w:sz w:val="22"/>
          <w:szCs w:val="22"/>
          <w:lang w:val="es-MX"/>
        </w:rPr>
        <w:t xml:space="preserve"> de </w:t>
      </w:r>
      <w:r w:rsidRPr="00964E93">
        <w:rPr>
          <w:rFonts w:ascii="Palatino Linotype" w:hAnsi="Palatino Linotype" w:cs="Arial"/>
          <w:b/>
          <w:i/>
          <w:iCs/>
          <w:sz w:val="22"/>
          <w:szCs w:val="22"/>
          <w:lang w:val="es-MX"/>
        </w:rPr>
        <w:t>-1</w:t>
      </w:r>
      <w:r w:rsidRPr="00964E93">
        <w:rPr>
          <w:rFonts w:ascii="Palatino Linotype" w:hAnsi="Palatino Linotype" w:cs="Arial"/>
          <w:i/>
          <w:iCs/>
          <w:sz w:val="22"/>
          <w:szCs w:val="22"/>
          <w:lang w:val="es-MX"/>
        </w:rPr>
        <w:t xml:space="preserve"> en el</w:t>
      </w:r>
      <w:r w:rsidRPr="00CA7F27">
        <w:rPr>
          <w:rFonts w:ascii="Palatino Linotype" w:hAnsi="Palatino Linotype" w:cs="Arial"/>
          <w:i/>
          <w:iCs/>
          <w:sz w:val="22"/>
          <w:szCs w:val="22"/>
        </w:rPr>
        <w:t xml:space="preserve"> número</w:t>
      </w:r>
      <w:r w:rsidRPr="00964E93">
        <w:rPr>
          <w:rFonts w:ascii="Palatino Linotype" w:hAnsi="Palatino Linotype" w:cs="Arial"/>
          <w:i/>
          <w:iCs/>
          <w:sz w:val="22"/>
          <w:szCs w:val="22"/>
          <w:lang w:val="es-MX"/>
        </w:rPr>
        <w:t xml:space="preserve"> de</w:t>
      </w:r>
      <w:r w:rsidRPr="00CA7F27">
        <w:rPr>
          <w:rFonts w:ascii="Palatino Linotype" w:hAnsi="Palatino Linotype" w:cs="Arial"/>
          <w:i/>
          <w:iCs/>
          <w:sz w:val="22"/>
          <w:szCs w:val="22"/>
        </w:rPr>
        <w:t xml:space="preserve"> carpetas</w:t>
      </w:r>
      <w:r w:rsidRPr="00964E93">
        <w:rPr>
          <w:rFonts w:ascii="Palatino Linotype" w:hAnsi="Palatino Linotype" w:cs="Arial"/>
          <w:i/>
          <w:iCs/>
          <w:sz w:val="22"/>
          <w:szCs w:val="22"/>
          <w:lang w:val="es-MX"/>
        </w:rPr>
        <w:t xml:space="preserve"> de</w:t>
      </w:r>
      <w:r w:rsidRPr="00CA7F27">
        <w:rPr>
          <w:rFonts w:ascii="Palatino Linotype" w:hAnsi="Palatino Linotype" w:cs="Arial"/>
          <w:i/>
          <w:iCs/>
          <w:sz w:val="22"/>
          <w:szCs w:val="22"/>
        </w:rPr>
        <w:t xml:space="preserve"> investigación por el delito de </w:t>
      </w:r>
      <w:r w:rsidRPr="00CA7F27">
        <w:rPr>
          <w:rFonts w:ascii="Palatino Linotype" w:hAnsi="Palatino Linotype" w:cs="Arial"/>
          <w:b/>
          <w:i/>
          <w:iCs/>
          <w:sz w:val="22"/>
          <w:szCs w:val="22"/>
        </w:rPr>
        <w:t>Homicidio Doloso</w:t>
      </w:r>
      <w:r w:rsidRPr="00CA7F27">
        <w:rPr>
          <w:rFonts w:ascii="Palatino Linotype" w:hAnsi="Palatino Linotype" w:cs="Arial"/>
          <w:i/>
          <w:iCs/>
          <w:sz w:val="22"/>
          <w:szCs w:val="22"/>
        </w:rPr>
        <w:t xml:space="preserve"> para el mes de </w:t>
      </w:r>
      <w:r w:rsidRPr="00CA7F27">
        <w:rPr>
          <w:rFonts w:ascii="Palatino Linotype" w:hAnsi="Palatino Linotype" w:cs="Arial"/>
          <w:b/>
          <w:i/>
          <w:iCs/>
          <w:sz w:val="22"/>
          <w:szCs w:val="22"/>
        </w:rPr>
        <w:t>octubre del año 2018</w:t>
      </w:r>
      <w:r w:rsidRPr="00CA7F27">
        <w:rPr>
          <w:rFonts w:ascii="Palatino Linotype" w:hAnsi="Palatino Linotype" w:cs="Arial"/>
          <w:i/>
          <w:iCs/>
          <w:sz w:val="22"/>
          <w:szCs w:val="22"/>
        </w:rPr>
        <w:t xml:space="preserve">, así como el número de carpeta de investigación que le corresponde al registro modificado. </w:t>
      </w:r>
    </w:p>
    <w:p w14:paraId="5ABAB2D2" w14:textId="77777777" w:rsidR="00CA7F27" w:rsidRPr="00CA7F27" w:rsidRDefault="00CA7F27" w:rsidP="00CA7F27">
      <w:pPr>
        <w:pStyle w:val="Prrafodelista"/>
        <w:numPr>
          <w:ilvl w:val="0"/>
          <w:numId w:val="19"/>
        </w:numPr>
        <w:autoSpaceDE w:val="0"/>
        <w:autoSpaceDN w:val="0"/>
        <w:adjustRightInd w:val="0"/>
        <w:spacing w:line="360" w:lineRule="auto"/>
        <w:ind w:left="851" w:right="851"/>
        <w:jc w:val="both"/>
        <w:rPr>
          <w:rFonts w:ascii="Palatino Linotype" w:hAnsi="Palatino Linotype" w:cs="Arial"/>
          <w:i/>
          <w:iCs/>
          <w:sz w:val="22"/>
          <w:szCs w:val="22"/>
          <w:lang w:val="es-MX"/>
        </w:rPr>
      </w:pPr>
      <w:r w:rsidRPr="00964E93">
        <w:rPr>
          <w:rFonts w:ascii="Palatino Linotype" w:hAnsi="Palatino Linotype" w:cs="Arial"/>
          <w:i/>
          <w:iCs/>
          <w:sz w:val="22"/>
          <w:szCs w:val="22"/>
          <w:lang w:val="es-MX"/>
        </w:rPr>
        <w:t>La razón</w:t>
      </w:r>
      <w:r w:rsidRPr="00CA7F27">
        <w:rPr>
          <w:rFonts w:ascii="Palatino Linotype" w:hAnsi="Palatino Linotype" w:cs="Arial"/>
          <w:i/>
          <w:iCs/>
          <w:sz w:val="22"/>
          <w:szCs w:val="22"/>
          <w:lang w:val="es-MX"/>
        </w:rPr>
        <w:t xml:space="preserve"> por</w:t>
      </w:r>
      <w:r w:rsidRPr="00964E93">
        <w:rPr>
          <w:rFonts w:ascii="Palatino Linotype" w:hAnsi="Palatino Linotype" w:cs="Arial"/>
          <w:i/>
          <w:iCs/>
          <w:sz w:val="22"/>
          <w:szCs w:val="22"/>
          <w:lang w:val="es-MX"/>
        </w:rPr>
        <w:t xml:space="preserve"> la</w:t>
      </w:r>
      <w:r w:rsidRPr="00CA7F27">
        <w:rPr>
          <w:rFonts w:ascii="Palatino Linotype" w:hAnsi="Palatino Linotype" w:cs="Arial"/>
          <w:i/>
          <w:iCs/>
          <w:sz w:val="22"/>
          <w:szCs w:val="22"/>
          <w:lang w:val="es-MX"/>
        </w:rPr>
        <w:t xml:space="preserve"> que</w:t>
      </w:r>
      <w:r w:rsidRPr="00964E93">
        <w:rPr>
          <w:rFonts w:ascii="Palatino Linotype" w:hAnsi="Palatino Linotype" w:cs="Arial"/>
          <w:i/>
          <w:iCs/>
          <w:sz w:val="22"/>
          <w:szCs w:val="22"/>
          <w:lang w:val="es-MX"/>
        </w:rPr>
        <w:t xml:space="preserve">, en la </w:t>
      </w:r>
      <w:r w:rsidRPr="00CA7F27">
        <w:rPr>
          <w:rFonts w:ascii="Palatino Linotype" w:hAnsi="Palatino Linotype" w:cs="Arial"/>
          <w:i/>
          <w:iCs/>
          <w:sz w:val="22"/>
          <w:szCs w:val="22"/>
          <w:lang w:val="es-MX"/>
        </w:rPr>
        <w:t xml:space="preserve">nota aclaratoria de Abril 2019 publicada en la página oficial del Secretariado Ejecutivo del Sistema Nacional de Seguridad Pública que se puede encontrar en la liga: </w:t>
      </w:r>
      <w:hyperlink r:id="rId35" w:history="1">
        <w:r w:rsidRPr="00964E93">
          <w:rPr>
            <w:rStyle w:val="Hipervnculo"/>
            <w:rFonts w:ascii="Palatino Linotype" w:hAnsi="Palatino Linotype" w:cs="Arial"/>
            <w:i/>
            <w:iCs/>
            <w:sz w:val="22"/>
            <w:szCs w:val="22"/>
            <w:lang w:val="es-MX"/>
          </w:rPr>
          <w:t>https://drive.google.com/file/d/1ZuY20S-5Gi8lwOZ0u9WoXI_P7Upz3mIu/view</w:t>
        </w:r>
      </w:hyperlink>
      <w:r w:rsidRPr="00964E93">
        <w:rPr>
          <w:rFonts w:ascii="Palatino Linotype" w:hAnsi="Palatino Linotype" w:cs="Arial"/>
          <w:i/>
          <w:iCs/>
          <w:sz w:val="22"/>
          <w:szCs w:val="22"/>
          <w:lang w:val="es-MX"/>
        </w:rPr>
        <w:t xml:space="preserve"> , se</w:t>
      </w:r>
      <w:r w:rsidRPr="00CA7F27">
        <w:rPr>
          <w:rFonts w:ascii="Palatino Linotype" w:hAnsi="Palatino Linotype" w:cs="Arial"/>
          <w:i/>
          <w:iCs/>
          <w:sz w:val="22"/>
          <w:szCs w:val="22"/>
          <w:lang w:val="pt-BR"/>
        </w:rPr>
        <w:t xml:space="preserve"> registra</w:t>
      </w:r>
      <w:r w:rsidRPr="00964E93">
        <w:rPr>
          <w:rFonts w:ascii="Palatino Linotype" w:hAnsi="Palatino Linotype" w:cs="Arial"/>
          <w:i/>
          <w:iCs/>
          <w:sz w:val="22"/>
          <w:szCs w:val="22"/>
          <w:lang w:val="es-MX"/>
        </w:rPr>
        <w:t xml:space="preserve"> un</w:t>
      </w:r>
      <w:r w:rsidRPr="00CA7F27">
        <w:rPr>
          <w:rFonts w:ascii="Palatino Linotype" w:hAnsi="Palatino Linotype" w:cs="Arial"/>
          <w:i/>
          <w:iCs/>
          <w:sz w:val="22"/>
          <w:szCs w:val="22"/>
          <w:lang w:val="es-MX"/>
        </w:rPr>
        <w:t xml:space="preserve"> incremento</w:t>
      </w:r>
      <w:r w:rsidRPr="00964E93">
        <w:rPr>
          <w:rFonts w:ascii="Palatino Linotype" w:hAnsi="Palatino Linotype" w:cs="Arial"/>
          <w:i/>
          <w:iCs/>
          <w:sz w:val="22"/>
          <w:szCs w:val="22"/>
          <w:lang w:val="es-MX"/>
        </w:rPr>
        <w:t xml:space="preserve"> de </w:t>
      </w:r>
      <w:r w:rsidRPr="00964E93">
        <w:rPr>
          <w:rFonts w:ascii="Palatino Linotype" w:hAnsi="Palatino Linotype" w:cs="Arial"/>
          <w:b/>
          <w:i/>
          <w:iCs/>
          <w:sz w:val="22"/>
          <w:szCs w:val="22"/>
          <w:lang w:val="es-MX"/>
        </w:rPr>
        <w:t>+2</w:t>
      </w:r>
      <w:r w:rsidRPr="00964E93">
        <w:rPr>
          <w:rFonts w:ascii="Palatino Linotype" w:hAnsi="Palatino Linotype" w:cs="Arial"/>
          <w:i/>
          <w:iCs/>
          <w:sz w:val="22"/>
          <w:szCs w:val="22"/>
          <w:lang w:val="es-MX"/>
        </w:rPr>
        <w:t xml:space="preserve"> en el</w:t>
      </w:r>
      <w:r w:rsidRPr="00CA7F27">
        <w:rPr>
          <w:rFonts w:ascii="Palatino Linotype" w:hAnsi="Palatino Linotype" w:cs="Arial"/>
          <w:i/>
          <w:iCs/>
          <w:sz w:val="22"/>
          <w:szCs w:val="22"/>
        </w:rPr>
        <w:t xml:space="preserve"> número</w:t>
      </w:r>
      <w:r w:rsidRPr="00964E93">
        <w:rPr>
          <w:rFonts w:ascii="Palatino Linotype" w:hAnsi="Palatino Linotype" w:cs="Arial"/>
          <w:i/>
          <w:iCs/>
          <w:sz w:val="22"/>
          <w:szCs w:val="22"/>
          <w:lang w:val="es-MX"/>
        </w:rPr>
        <w:t xml:space="preserve"> de</w:t>
      </w:r>
      <w:r w:rsidRPr="00CA7F27">
        <w:rPr>
          <w:rFonts w:ascii="Palatino Linotype" w:hAnsi="Palatino Linotype" w:cs="Arial"/>
          <w:i/>
          <w:iCs/>
          <w:sz w:val="22"/>
          <w:szCs w:val="22"/>
        </w:rPr>
        <w:t xml:space="preserve"> carpetas</w:t>
      </w:r>
      <w:r w:rsidRPr="00964E93">
        <w:rPr>
          <w:rFonts w:ascii="Palatino Linotype" w:hAnsi="Palatino Linotype" w:cs="Arial"/>
          <w:i/>
          <w:iCs/>
          <w:sz w:val="22"/>
          <w:szCs w:val="22"/>
          <w:lang w:val="es-MX"/>
        </w:rPr>
        <w:t xml:space="preserve"> de</w:t>
      </w:r>
      <w:r w:rsidRPr="00CA7F27">
        <w:rPr>
          <w:rFonts w:ascii="Palatino Linotype" w:hAnsi="Palatino Linotype" w:cs="Arial"/>
          <w:i/>
          <w:iCs/>
          <w:sz w:val="22"/>
          <w:szCs w:val="22"/>
        </w:rPr>
        <w:t xml:space="preserve"> investigación por el delito de </w:t>
      </w:r>
      <w:r w:rsidRPr="00CA7F27">
        <w:rPr>
          <w:rFonts w:ascii="Palatino Linotype" w:hAnsi="Palatino Linotype" w:cs="Arial"/>
          <w:b/>
          <w:i/>
          <w:iCs/>
          <w:sz w:val="22"/>
          <w:szCs w:val="22"/>
        </w:rPr>
        <w:t>Feminicidio</w:t>
      </w:r>
      <w:r w:rsidRPr="00CA7F27">
        <w:rPr>
          <w:rFonts w:ascii="Palatino Linotype" w:hAnsi="Palatino Linotype" w:cs="Arial"/>
          <w:i/>
          <w:iCs/>
          <w:sz w:val="22"/>
          <w:szCs w:val="22"/>
        </w:rPr>
        <w:t xml:space="preserve"> para el mes de </w:t>
      </w:r>
      <w:r w:rsidRPr="00CA7F27">
        <w:rPr>
          <w:rFonts w:ascii="Palatino Linotype" w:hAnsi="Palatino Linotype" w:cs="Arial"/>
          <w:b/>
          <w:i/>
          <w:iCs/>
          <w:sz w:val="22"/>
          <w:szCs w:val="22"/>
        </w:rPr>
        <w:lastRenderedPageBreak/>
        <w:t>octubre del año 2018</w:t>
      </w:r>
      <w:r w:rsidRPr="00CA7F27">
        <w:rPr>
          <w:rFonts w:ascii="Palatino Linotype" w:hAnsi="Palatino Linotype" w:cs="Arial"/>
          <w:i/>
          <w:iCs/>
          <w:sz w:val="22"/>
          <w:szCs w:val="22"/>
        </w:rPr>
        <w:t xml:space="preserve">, así como el número de carpeta de investigación que le corresponde al registro modificado. </w:t>
      </w:r>
    </w:p>
    <w:p w14:paraId="476B1AC6" w14:textId="77777777" w:rsidR="00CA7F27" w:rsidRPr="00CA7F27" w:rsidRDefault="00CA7F27" w:rsidP="00CA7F27">
      <w:pPr>
        <w:pStyle w:val="Prrafodelista"/>
        <w:numPr>
          <w:ilvl w:val="0"/>
          <w:numId w:val="19"/>
        </w:numPr>
        <w:autoSpaceDE w:val="0"/>
        <w:autoSpaceDN w:val="0"/>
        <w:adjustRightInd w:val="0"/>
        <w:spacing w:line="360" w:lineRule="auto"/>
        <w:ind w:left="851" w:right="851"/>
        <w:jc w:val="both"/>
        <w:rPr>
          <w:rFonts w:ascii="Palatino Linotype" w:hAnsi="Palatino Linotype" w:cs="Arial"/>
          <w:i/>
          <w:iCs/>
          <w:sz w:val="22"/>
          <w:szCs w:val="22"/>
          <w:lang w:val="es-MX"/>
        </w:rPr>
      </w:pPr>
      <w:r w:rsidRPr="00964E93">
        <w:rPr>
          <w:rFonts w:ascii="Palatino Linotype" w:hAnsi="Palatino Linotype" w:cs="Arial"/>
          <w:i/>
          <w:iCs/>
          <w:sz w:val="22"/>
          <w:szCs w:val="22"/>
          <w:lang w:val="es-MX"/>
        </w:rPr>
        <w:t>La razón</w:t>
      </w:r>
      <w:r w:rsidRPr="00CA7F27">
        <w:rPr>
          <w:rFonts w:ascii="Palatino Linotype" w:hAnsi="Palatino Linotype" w:cs="Arial"/>
          <w:i/>
          <w:iCs/>
          <w:sz w:val="22"/>
          <w:szCs w:val="22"/>
          <w:lang w:val="es-MX"/>
        </w:rPr>
        <w:t xml:space="preserve"> por</w:t>
      </w:r>
      <w:r w:rsidRPr="00964E93">
        <w:rPr>
          <w:rFonts w:ascii="Palatino Linotype" w:hAnsi="Palatino Linotype" w:cs="Arial"/>
          <w:i/>
          <w:iCs/>
          <w:sz w:val="22"/>
          <w:szCs w:val="22"/>
          <w:lang w:val="es-MX"/>
        </w:rPr>
        <w:t xml:space="preserve"> la</w:t>
      </w:r>
      <w:r w:rsidRPr="00CA7F27">
        <w:rPr>
          <w:rFonts w:ascii="Palatino Linotype" w:hAnsi="Palatino Linotype" w:cs="Arial"/>
          <w:i/>
          <w:iCs/>
          <w:sz w:val="22"/>
          <w:szCs w:val="22"/>
          <w:lang w:val="es-MX"/>
        </w:rPr>
        <w:t xml:space="preserve"> que</w:t>
      </w:r>
      <w:r w:rsidRPr="00964E93">
        <w:rPr>
          <w:rFonts w:ascii="Palatino Linotype" w:hAnsi="Palatino Linotype" w:cs="Arial"/>
          <w:i/>
          <w:iCs/>
          <w:sz w:val="22"/>
          <w:szCs w:val="22"/>
          <w:lang w:val="es-MX"/>
        </w:rPr>
        <w:t xml:space="preserve">, en la </w:t>
      </w:r>
      <w:r w:rsidRPr="00CA7F27">
        <w:rPr>
          <w:rFonts w:ascii="Palatino Linotype" w:hAnsi="Palatino Linotype" w:cs="Arial"/>
          <w:i/>
          <w:iCs/>
          <w:sz w:val="22"/>
          <w:szCs w:val="22"/>
          <w:lang w:val="es-MX"/>
        </w:rPr>
        <w:t xml:space="preserve">nota aclaratoria de Abril 2019 publicada en la página oficial del Secretariado Ejecutivo del Sistema Nacional de Seguridad Pública que se puede encontrar en la liga: </w:t>
      </w:r>
      <w:hyperlink r:id="rId36" w:history="1">
        <w:r w:rsidRPr="00964E93">
          <w:rPr>
            <w:rStyle w:val="Hipervnculo"/>
            <w:rFonts w:ascii="Palatino Linotype" w:hAnsi="Palatino Linotype" w:cs="Arial"/>
            <w:i/>
            <w:iCs/>
            <w:sz w:val="22"/>
            <w:szCs w:val="22"/>
            <w:lang w:val="es-MX"/>
          </w:rPr>
          <w:t>https://drive.google.com/file/d/1ZuY20S-5Gi8lwOZ0u9WoXI_P7Upz3mIu/view</w:t>
        </w:r>
      </w:hyperlink>
      <w:r w:rsidRPr="00964E93">
        <w:rPr>
          <w:rFonts w:ascii="Palatino Linotype" w:hAnsi="Palatino Linotype" w:cs="Arial"/>
          <w:i/>
          <w:iCs/>
          <w:sz w:val="22"/>
          <w:szCs w:val="22"/>
          <w:lang w:val="es-MX"/>
        </w:rPr>
        <w:t xml:space="preserve"> , se</w:t>
      </w:r>
      <w:r w:rsidRPr="00CA7F27">
        <w:rPr>
          <w:rFonts w:ascii="Palatino Linotype" w:hAnsi="Palatino Linotype" w:cs="Arial"/>
          <w:i/>
          <w:iCs/>
          <w:sz w:val="22"/>
          <w:szCs w:val="22"/>
          <w:lang w:val="pt-BR"/>
        </w:rPr>
        <w:t xml:space="preserve"> registra</w:t>
      </w:r>
      <w:r w:rsidRPr="00964E93">
        <w:rPr>
          <w:rFonts w:ascii="Palatino Linotype" w:hAnsi="Palatino Linotype" w:cs="Arial"/>
          <w:i/>
          <w:iCs/>
          <w:sz w:val="22"/>
          <w:szCs w:val="22"/>
          <w:lang w:val="es-MX"/>
        </w:rPr>
        <w:t xml:space="preserve"> un</w:t>
      </w:r>
      <w:r w:rsidRPr="00CA7F27">
        <w:rPr>
          <w:rFonts w:ascii="Palatino Linotype" w:hAnsi="Palatino Linotype" w:cs="Arial"/>
          <w:i/>
          <w:iCs/>
          <w:sz w:val="22"/>
          <w:szCs w:val="22"/>
          <w:lang w:val="es-MX"/>
        </w:rPr>
        <w:t xml:space="preserve"> decremento</w:t>
      </w:r>
      <w:r w:rsidRPr="00964E93">
        <w:rPr>
          <w:rFonts w:ascii="Palatino Linotype" w:hAnsi="Palatino Linotype" w:cs="Arial"/>
          <w:i/>
          <w:iCs/>
          <w:sz w:val="22"/>
          <w:szCs w:val="22"/>
          <w:lang w:val="es-MX"/>
        </w:rPr>
        <w:t xml:space="preserve"> de </w:t>
      </w:r>
      <w:r w:rsidRPr="00964E93">
        <w:rPr>
          <w:rFonts w:ascii="Palatino Linotype" w:hAnsi="Palatino Linotype" w:cs="Arial"/>
          <w:b/>
          <w:i/>
          <w:iCs/>
          <w:sz w:val="22"/>
          <w:szCs w:val="22"/>
          <w:lang w:val="es-MX"/>
        </w:rPr>
        <w:t>-1</w:t>
      </w:r>
      <w:r w:rsidRPr="00964E93">
        <w:rPr>
          <w:rFonts w:ascii="Palatino Linotype" w:hAnsi="Palatino Linotype" w:cs="Arial"/>
          <w:i/>
          <w:iCs/>
          <w:sz w:val="22"/>
          <w:szCs w:val="22"/>
          <w:lang w:val="es-MX"/>
        </w:rPr>
        <w:t xml:space="preserve"> en el</w:t>
      </w:r>
      <w:r w:rsidRPr="00CA7F27">
        <w:rPr>
          <w:rFonts w:ascii="Palatino Linotype" w:hAnsi="Palatino Linotype" w:cs="Arial"/>
          <w:i/>
          <w:iCs/>
          <w:sz w:val="22"/>
          <w:szCs w:val="22"/>
        </w:rPr>
        <w:t xml:space="preserve"> número</w:t>
      </w:r>
      <w:r w:rsidRPr="00964E93">
        <w:rPr>
          <w:rFonts w:ascii="Palatino Linotype" w:hAnsi="Palatino Linotype" w:cs="Arial"/>
          <w:i/>
          <w:iCs/>
          <w:sz w:val="22"/>
          <w:szCs w:val="22"/>
          <w:lang w:val="es-MX"/>
        </w:rPr>
        <w:t xml:space="preserve"> de</w:t>
      </w:r>
      <w:r w:rsidRPr="00CA7F27">
        <w:rPr>
          <w:rFonts w:ascii="Palatino Linotype" w:hAnsi="Palatino Linotype" w:cs="Arial"/>
          <w:i/>
          <w:iCs/>
          <w:sz w:val="22"/>
          <w:szCs w:val="22"/>
        </w:rPr>
        <w:t xml:space="preserve"> carpetas</w:t>
      </w:r>
      <w:r w:rsidRPr="00964E93">
        <w:rPr>
          <w:rFonts w:ascii="Palatino Linotype" w:hAnsi="Palatino Linotype" w:cs="Arial"/>
          <w:i/>
          <w:iCs/>
          <w:sz w:val="22"/>
          <w:szCs w:val="22"/>
          <w:lang w:val="es-MX"/>
        </w:rPr>
        <w:t xml:space="preserve"> de</w:t>
      </w:r>
      <w:r w:rsidRPr="00CA7F27">
        <w:rPr>
          <w:rFonts w:ascii="Palatino Linotype" w:hAnsi="Palatino Linotype" w:cs="Arial"/>
          <w:i/>
          <w:iCs/>
          <w:sz w:val="22"/>
          <w:szCs w:val="22"/>
        </w:rPr>
        <w:t xml:space="preserve"> investigación por el delito de </w:t>
      </w:r>
      <w:r w:rsidRPr="00CA7F27">
        <w:rPr>
          <w:rFonts w:ascii="Palatino Linotype" w:hAnsi="Palatino Linotype" w:cs="Arial"/>
          <w:b/>
          <w:i/>
          <w:iCs/>
          <w:sz w:val="22"/>
          <w:szCs w:val="22"/>
        </w:rPr>
        <w:t>Homicidio Doloso</w:t>
      </w:r>
      <w:r w:rsidRPr="00CA7F27">
        <w:rPr>
          <w:rFonts w:ascii="Palatino Linotype" w:hAnsi="Palatino Linotype" w:cs="Arial"/>
          <w:i/>
          <w:iCs/>
          <w:sz w:val="22"/>
          <w:szCs w:val="22"/>
        </w:rPr>
        <w:t xml:space="preserve"> para el mes de </w:t>
      </w:r>
      <w:r w:rsidRPr="00CA7F27">
        <w:rPr>
          <w:rFonts w:ascii="Palatino Linotype" w:hAnsi="Palatino Linotype" w:cs="Arial"/>
          <w:b/>
          <w:i/>
          <w:iCs/>
          <w:sz w:val="22"/>
          <w:szCs w:val="22"/>
        </w:rPr>
        <w:t>diciembre del año 2018</w:t>
      </w:r>
      <w:r w:rsidRPr="00CA7F27">
        <w:rPr>
          <w:rFonts w:ascii="Palatino Linotype" w:hAnsi="Palatino Linotype" w:cs="Arial"/>
          <w:i/>
          <w:iCs/>
          <w:sz w:val="22"/>
          <w:szCs w:val="22"/>
        </w:rPr>
        <w:t xml:space="preserve">, así como el número de carpeta de investigación que le corresponde al registro modificado. </w:t>
      </w:r>
    </w:p>
    <w:p w14:paraId="72EEFAC3" w14:textId="77777777" w:rsidR="00CA7F27" w:rsidRPr="00CA7F27" w:rsidRDefault="00CA7F27" w:rsidP="00CA7F27">
      <w:pPr>
        <w:pStyle w:val="Prrafodelista"/>
        <w:numPr>
          <w:ilvl w:val="0"/>
          <w:numId w:val="19"/>
        </w:numPr>
        <w:autoSpaceDE w:val="0"/>
        <w:autoSpaceDN w:val="0"/>
        <w:adjustRightInd w:val="0"/>
        <w:spacing w:line="360" w:lineRule="auto"/>
        <w:ind w:left="851" w:right="851"/>
        <w:jc w:val="both"/>
        <w:rPr>
          <w:rFonts w:ascii="Palatino Linotype" w:hAnsi="Palatino Linotype" w:cs="Arial"/>
          <w:i/>
          <w:iCs/>
          <w:sz w:val="22"/>
          <w:szCs w:val="22"/>
          <w:lang w:val="es-MX"/>
        </w:rPr>
      </w:pPr>
      <w:r w:rsidRPr="00964E93">
        <w:rPr>
          <w:rFonts w:ascii="Palatino Linotype" w:hAnsi="Palatino Linotype" w:cs="Arial"/>
          <w:i/>
          <w:iCs/>
          <w:sz w:val="22"/>
          <w:szCs w:val="22"/>
          <w:lang w:val="es-MX"/>
        </w:rPr>
        <w:t>La razón</w:t>
      </w:r>
      <w:r w:rsidRPr="00CA7F27">
        <w:rPr>
          <w:rFonts w:ascii="Palatino Linotype" w:hAnsi="Palatino Linotype" w:cs="Arial"/>
          <w:i/>
          <w:iCs/>
          <w:sz w:val="22"/>
          <w:szCs w:val="22"/>
          <w:lang w:val="es-MX"/>
        </w:rPr>
        <w:t xml:space="preserve"> por</w:t>
      </w:r>
      <w:r w:rsidRPr="00964E93">
        <w:rPr>
          <w:rFonts w:ascii="Palatino Linotype" w:hAnsi="Palatino Linotype" w:cs="Arial"/>
          <w:i/>
          <w:iCs/>
          <w:sz w:val="22"/>
          <w:szCs w:val="22"/>
          <w:lang w:val="es-MX"/>
        </w:rPr>
        <w:t xml:space="preserve"> la</w:t>
      </w:r>
      <w:r w:rsidRPr="00CA7F27">
        <w:rPr>
          <w:rFonts w:ascii="Palatino Linotype" w:hAnsi="Palatino Linotype" w:cs="Arial"/>
          <w:i/>
          <w:iCs/>
          <w:sz w:val="22"/>
          <w:szCs w:val="22"/>
          <w:lang w:val="es-MX"/>
        </w:rPr>
        <w:t xml:space="preserve"> que</w:t>
      </w:r>
      <w:r w:rsidRPr="00964E93">
        <w:rPr>
          <w:rFonts w:ascii="Palatino Linotype" w:hAnsi="Palatino Linotype" w:cs="Arial"/>
          <w:i/>
          <w:iCs/>
          <w:sz w:val="22"/>
          <w:szCs w:val="22"/>
          <w:lang w:val="es-MX"/>
        </w:rPr>
        <w:t xml:space="preserve">, en la </w:t>
      </w:r>
      <w:r w:rsidRPr="00CA7F27">
        <w:rPr>
          <w:rFonts w:ascii="Palatino Linotype" w:hAnsi="Palatino Linotype" w:cs="Arial"/>
          <w:i/>
          <w:iCs/>
          <w:sz w:val="22"/>
          <w:szCs w:val="22"/>
          <w:lang w:val="es-MX"/>
        </w:rPr>
        <w:t xml:space="preserve">nota aclaratoria de Abril 2019 publicada en la página oficial del Secretariado Ejecutivo del Sistema Nacional de Seguridad Pública que se puede encontrar en la liga: </w:t>
      </w:r>
      <w:hyperlink r:id="rId37" w:history="1">
        <w:r w:rsidRPr="00964E93">
          <w:rPr>
            <w:rStyle w:val="Hipervnculo"/>
            <w:rFonts w:ascii="Palatino Linotype" w:hAnsi="Palatino Linotype" w:cs="Arial"/>
            <w:i/>
            <w:iCs/>
            <w:sz w:val="22"/>
            <w:szCs w:val="22"/>
            <w:lang w:val="es-MX"/>
          </w:rPr>
          <w:t>https://drive.google.com/file/d/1ZuY20S-5Gi8lwOZ0u9WoXI_P7Upz3mIu/view</w:t>
        </w:r>
      </w:hyperlink>
      <w:r w:rsidRPr="00964E93">
        <w:rPr>
          <w:rFonts w:ascii="Palatino Linotype" w:hAnsi="Palatino Linotype" w:cs="Arial"/>
          <w:i/>
          <w:iCs/>
          <w:sz w:val="22"/>
          <w:szCs w:val="22"/>
          <w:lang w:val="es-MX"/>
        </w:rPr>
        <w:t xml:space="preserve"> , se</w:t>
      </w:r>
      <w:r w:rsidRPr="00CA7F27">
        <w:rPr>
          <w:rFonts w:ascii="Palatino Linotype" w:hAnsi="Palatino Linotype" w:cs="Arial"/>
          <w:i/>
          <w:iCs/>
          <w:sz w:val="22"/>
          <w:szCs w:val="22"/>
          <w:lang w:val="pt-BR"/>
        </w:rPr>
        <w:t xml:space="preserve"> registra</w:t>
      </w:r>
      <w:r w:rsidRPr="00964E93">
        <w:rPr>
          <w:rFonts w:ascii="Palatino Linotype" w:hAnsi="Palatino Linotype" w:cs="Arial"/>
          <w:i/>
          <w:iCs/>
          <w:sz w:val="22"/>
          <w:szCs w:val="22"/>
          <w:lang w:val="es-MX"/>
        </w:rPr>
        <w:t xml:space="preserve"> un</w:t>
      </w:r>
      <w:r w:rsidRPr="00CA7F27">
        <w:rPr>
          <w:rFonts w:ascii="Palatino Linotype" w:hAnsi="Palatino Linotype" w:cs="Arial"/>
          <w:i/>
          <w:iCs/>
          <w:sz w:val="22"/>
          <w:szCs w:val="22"/>
          <w:lang w:val="es-MX"/>
        </w:rPr>
        <w:t xml:space="preserve"> incremento</w:t>
      </w:r>
      <w:r w:rsidRPr="00964E93">
        <w:rPr>
          <w:rFonts w:ascii="Palatino Linotype" w:hAnsi="Palatino Linotype" w:cs="Arial"/>
          <w:i/>
          <w:iCs/>
          <w:sz w:val="22"/>
          <w:szCs w:val="22"/>
          <w:lang w:val="es-MX"/>
        </w:rPr>
        <w:t xml:space="preserve"> de </w:t>
      </w:r>
      <w:r w:rsidRPr="00964E93">
        <w:rPr>
          <w:rFonts w:ascii="Palatino Linotype" w:hAnsi="Palatino Linotype" w:cs="Arial"/>
          <w:b/>
          <w:i/>
          <w:iCs/>
          <w:sz w:val="22"/>
          <w:szCs w:val="22"/>
          <w:lang w:val="es-MX"/>
        </w:rPr>
        <w:t>+2</w:t>
      </w:r>
      <w:r w:rsidRPr="00964E93">
        <w:rPr>
          <w:rFonts w:ascii="Palatino Linotype" w:hAnsi="Palatino Linotype" w:cs="Arial"/>
          <w:i/>
          <w:iCs/>
          <w:sz w:val="22"/>
          <w:szCs w:val="22"/>
          <w:lang w:val="es-MX"/>
        </w:rPr>
        <w:t xml:space="preserve"> en el</w:t>
      </w:r>
      <w:r w:rsidRPr="00CA7F27">
        <w:rPr>
          <w:rFonts w:ascii="Palatino Linotype" w:hAnsi="Palatino Linotype" w:cs="Arial"/>
          <w:i/>
          <w:iCs/>
          <w:sz w:val="22"/>
          <w:szCs w:val="22"/>
        </w:rPr>
        <w:t xml:space="preserve"> número</w:t>
      </w:r>
      <w:r w:rsidRPr="00964E93">
        <w:rPr>
          <w:rFonts w:ascii="Palatino Linotype" w:hAnsi="Palatino Linotype" w:cs="Arial"/>
          <w:i/>
          <w:iCs/>
          <w:sz w:val="22"/>
          <w:szCs w:val="22"/>
          <w:lang w:val="es-MX"/>
        </w:rPr>
        <w:t xml:space="preserve"> de</w:t>
      </w:r>
      <w:r w:rsidRPr="00CA7F27">
        <w:rPr>
          <w:rFonts w:ascii="Palatino Linotype" w:hAnsi="Palatino Linotype" w:cs="Arial"/>
          <w:i/>
          <w:iCs/>
          <w:sz w:val="22"/>
          <w:szCs w:val="22"/>
        </w:rPr>
        <w:t xml:space="preserve"> carpetas</w:t>
      </w:r>
      <w:r w:rsidRPr="00964E93">
        <w:rPr>
          <w:rFonts w:ascii="Palatino Linotype" w:hAnsi="Palatino Linotype" w:cs="Arial"/>
          <w:i/>
          <w:iCs/>
          <w:sz w:val="22"/>
          <w:szCs w:val="22"/>
          <w:lang w:val="es-MX"/>
        </w:rPr>
        <w:t xml:space="preserve"> de</w:t>
      </w:r>
      <w:r w:rsidRPr="00CA7F27">
        <w:rPr>
          <w:rFonts w:ascii="Palatino Linotype" w:hAnsi="Palatino Linotype" w:cs="Arial"/>
          <w:i/>
          <w:iCs/>
          <w:sz w:val="22"/>
          <w:szCs w:val="22"/>
        </w:rPr>
        <w:t xml:space="preserve"> investigación por el delito de </w:t>
      </w:r>
      <w:r w:rsidRPr="00CA7F27">
        <w:rPr>
          <w:rFonts w:ascii="Palatino Linotype" w:hAnsi="Palatino Linotype" w:cs="Arial"/>
          <w:b/>
          <w:i/>
          <w:iCs/>
          <w:sz w:val="22"/>
          <w:szCs w:val="22"/>
        </w:rPr>
        <w:t>Feminicidio</w:t>
      </w:r>
      <w:r w:rsidRPr="00CA7F27">
        <w:rPr>
          <w:rFonts w:ascii="Palatino Linotype" w:hAnsi="Palatino Linotype" w:cs="Arial"/>
          <w:i/>
          <w:iCs/>
          <w:sz w:val="22"/>
          <w:szCs w:val="22"/>
        </w:rPr>
        <w:t xml:space="preserve"> para el mes de </w:t>
      </w:r>
      <w:r w:rsidRPr="00CA7F27">
        <w:rPr>
          <w:rFonts w:ascii="Palatino Linotype" w:hAnsi="Palatino Linotype" w:cs="Arial"/>
          <w:b/>
          <w:i/>
          <w:iCs/>
          <w:sz w:val="22"/>
          <w:szCs w:val="22"/>
        </w:rPr>
        <w:t>diciembre del año 2018</w:t>
      </w:r>
      <w:r w:rsidRPr="00CA7F27">
        <w:rPr>
          <w:rFonts w:ascii="Palatino Linotype" w:hAnsi="Palatino Linotype" w:cs="Arial"/>
          <w:i/>
          <w:iCs/>
          <w:sz w:val="22"/>
          <w:szCs w:val="22"/>
        </w:rPr>
        <w:t xml:space="preserve">, así como el número de carpeta de investigación que le corresponde al registro modificado. </w:t>
      </w:r>
    </w:p>
    <w:p w14:paraId="55170D10" w14:textId="77777777" w:rsidR="00CA7F27" w:rsidRPr="00CA7F27" w:rsidRDefault="00CA7F27" w:rsidP="00CA7F27">
      <w:pPr>
        <w:pStyle w:val="Prrafodelista"/>
        <w:autoSpaceDE w:val="0"/>
        <w:autoSpaceDN w:val="0"/>
        <w:adjustRightInd w:val="0"/>
        <w:spacing w:line="360" w:lineRule="auto"/>
        <w:ind w:left="851" w:right="851"/>
        <w:jc w:val="both"/>
        <w:rPr>
          <w:rFonts w:ascii="Palatino Linotype" w:hAnsi="Palatino Linotype" w:cs="Arial"/>
          <w:i/>
          <w:iCs/>
          <w:sz w:val="22"/>
          <w:szCs w:val="22"/>
          <w:lang w:val="es-MX"/>
        </w:rPr>
      </w:pPr>
    </w:p>
    <w:p w14:paraId="705D1353" w14:textId="77777777" w:rsidR="00CA7F27" w:rsidRPr="00CA7F27" w:rsidRDefault="00CA7F27" w:rsidP="00CA7F27">
      <w:pPr>
        <w:pStyle w:val="Prrafodelista"/>
        <w:autoSpaceDE w:val="0"/>
        <w:autoSpaceDN w:val="0"/>
        <w:adjustRightInd w:val="0"/>
        <w:spacing w:line="360" w:lineRule="auto"/>
        <w:ind w:left="851" w:right="851"/>
        <w:jc w:val="both"/>
        <w:rPr>
          <w:rFonts w:ascii="Palatino Linotype" w:hAnsi="Palatino Linotype" w:cs="Arial"/>
          <w:i/>
          <w:iCs/>
          <w:sz w:val="22"/>
          <w:szCs w:val="22"/>
          <w:lang w:val="es-MX"/>
        </w:rPr>
      </w:pPr>
      <w:r w:rsidRPr="00CA7F27">
        <w:rPr>
          <w:rFonts w:ascii="Palatino Linotype" w:hAnsi="Palatino Linotype" w:cs="Arial"/>
          <w:i/>
          <w:iCs/>
          <w:sz w:val="22"/>
          <w:szCs w:val="22"/>
          <w:lang w:val="es-MX"/>
        </w:rPr>
        <w:t xml:space="preserve">Lo anterior, en virtud de </w:t>
      </w:r>
      <w:proofErr w:type="gramStart"/>
      <w:r w:rsidRPr="00CA7F27">
        <w:rPr>
          <w:rFonts w:ascii="Palatino Linotype" w:hAnsi="Palatino Linotype" w:cs="Arial"/>
          <w:i/>
          <w:iCs/>
          <w:sz w:val="22"/>
          <w:szCs w:val="22"/>
          <w:lang w:val="es-MX"/>
        </w:rPr>
        <w:t>que</w:t>
      </w:r>
      <w:proofErr w:type="gramEnd"/>
      <w:r w:rsidRPr="00CA7F27">
        <w:rPr>
          <w:rFonts w:ascii="Palatino Linotype" w:hAnsi="Palatino Linotype" w:cs="Arial"/>
          <w:i/>
          <w:iCs/>
          <w:sz w:val="22"/>
          <w:szCs w:val="22"/>
          <w:lang w:val="es-MX"/>
        </w:rPr>
        <w:t xml:space="preserve"> al tener carácter de particular, tengo el derecho al acceso a la información que posea cualquier dependencia del gobierno. Para el caso de contener datos personales, pido que éstos sean omitidos y se me otorgue la información solicitada, sin incluirlos.</w:t>
      </w:r>
    </w:p>
    <w:p w14:paraId="3DBB424D" w14:textId="77777777" w:rsidR="00CA7F27" w:rsidRPr="00CA7F27" w:rsidRDefault="00CA7F27" w:rsidP="00CA7F27">
      <w:pPr>
        <w:pStyle w:val="Prrafodelista"/>
        <w:autoSpaceDE w:val="0"/>
        <w:autoSpaceDN w:val="0"/>
        <w:adjustRightInd w:val="0"/>
        <w:spacing w:line="360" w:lineRule="auto"/>
        <w:ind w:left="851" w:right="851"/>
        <w:jc w:val="both"/>
        <w:rPr>
          <w:rFonts w:ascii="Palatino Linotype" w:hAnsi="Palatino Linotype" w:cs="Arial"/>
          <w:i/>
          <w:iCs/>
          <w:sz w:val="22"/>
          <w:szCs w:val="22"/>
          <w:lang w:val="es-MX"/>
        </w:rPr>
      </w:pPr>
    </w:p>
    <w:p w14:paraId="53EB5438" w14:textId="77777777" w:rsidR="00CA7F27" w:rsidRPr="00CA7F27" w:rsidRDefault="00CA7F27" w:rsidP="00CA7F27">
      <w:pPr>
        <w:pStyle w:val="Prrafodelista"/>
        <w:autoSpaceDE w:val="0"/>
        <w:autoSpaceDN w:val="0"/>
        <w:adjustRightInd w:val="0"/>
        <w:spacing w:line="360" w:lineRule="auto"/>
        <w:ind w:left="851" w:right="851"/>
        <w:jc w:val="both"/>
        <w:rPr>
          <w:rFonts w:ascii="Palatino Linotype" w:hAnsi="Palatino Linotype" w:cs="Arial"/>
          <w:i/>
          <w:iCs/>
          <w:sz w:val="22"/>
          <w:szCs w:val="22"/>
          <w:lang w:val="es-MX"/>
        </w:rPr>
      </w:pPr>
      <w:r w:rsidRPr="00CA7F27">
        <w:rPr>
          <w:rFonts w:ascii="Palatino Linotype" w:hAnsi="Palatino Linotype" w:cs="Arial"/>
          <w:i/>
          <w:iCs/>
          <w:sz w:val="22"/>
          <w:szCs w:val="22"/>
          <w:lang w:val="es-MX"/>
        </w:rPr>
        <w:t>Por lo antes expuesto, atentamente solicito:</w:t>
      </w:r>
    </w:p>
    <w:p w14:paraId="060AD6CB" w14:textId="77777777" w:rsidR="00CA7F27" w:rsidRPr="00CA7F27" w:rsidRDefault="00CA7F27" w:rsidP="00CA7F27">
      <w:pPr>
        <w:pStyle w:val="Prrafodelista"/>
        <w:autoSpaceDE w:val="0"/>
        <w:autoSpaceDN w:val="0"/>
        <w:adjustRightInd w:val="0"/>
        <w:spacing w:line="360" w:lineRule="auto"/>
        <w:ind w:left="851" w:right="851"/>
        <w:jc w:val="both"/>
        <w:rPr>
          <w:rFonts w:ascii="Palatino Linotype" w:hAnsi="Palatino Linotype" w:cs="Arial"/>
          <w:i/>
          <w:iCs/>
          <w:sz w:val="22"/>
          <w:szCs w:val="22"/>
          <w:lang w:val="es-MX"/>
        </w:rPr>
      </w:pPr>
      <w:r w:rsidRPr="00CA7F27">
        <w:rPr>
          <w:rFonts w:ascii="Palatino Linotype" w:hAnsi="Palatino Linotype" w:cs="Arial"/>
          <w:i/>
          <w:iCs/>
          <w:sz w:val="22"/>
          <w:szCs w:val="22"/>
          <w:lang w:val="es-MX"/>
        </w:rPr>
        <w:t>ÚNICO: Acordar de conformidad con lo peticionado</w:t>
      </w:r>
    </w:p>
    <w:p w14:paraId="68DED32E" w14:textId="77777777" w:rsidR="00CA7F27" w:rsidRPr="00CA7F27" w:rsidRDefault="00CA7F27" w:rsidP="00CA7F27">
      <w:pPr>
        <w:pStyle w:val="Prrafodelista"/>
        <w:autoSpaceDE w:val="0"/>
        <w:autoSpaceDN w:val="0"/>
        <w:adjustRightInd w:val="0"/>
        <w:spacing w:line="360" w:lineRule="auto"/>
        <w:ind w:left="851" w:right="851"/>
        <w:jc w:val="both"/>
        <w:rPr>
          <w:rFonts w:ascii="Palatino Linotype" w:hAnsi="Palatino Linotype" w:cs="Arial"/>
          <w:i/>
          <w:iCs/>
          <w:sz w:val="22"/>
          <w:szCs w:val="22"/>
          <w:lang w:val="es-MX"/>
        </w:rPr>
      </w:pPr>
    </w:p>
    <w:p w14:paraId="475876B5" w14:textId="77777777" w:rsidR="00CA7F27" w:rsidRPr="00CA7F27" w:rsidRDefault="00CA7F27" w:rsidP="00CA7F27">
      <w:pPr>
        <w:pStyle w:val="Prrafodelista"/>
        <w:autoSpaceDE w:val="0"/>
        <w:autoSpaceDN w:val="0"/>
        <w:adjustRightInd w:val="0"/>
        <w:spacing w:line="360" w:lineRule="auto"/>
        <w:ind w:left="851" w:right="851"/>
        <w:jc w:val="both"/>
        <w:rPr>
          <w:rFonts w:ascii="Palatino Linotype" w:hAnsi="Palatino Linotype" w:cs="Arial"/>
          <w:i/>
          <w:iCs/>
          <w:sz w:val="22"/>
          <w:szCs w:val="22"/>
          <w:lang w:val="es-MX"/>
        </w:rPr>
      </w:pPr>
      <w:r w:rsidRPr="00CA7F27">
        <w:rPr>
          <w:rFonts w:ascii="Palatino Linotype" w:hAnsi="Palatino Linotype" w:cs="Arial"/>
          <w:i/>
          <w:iCs/>
          <w:sz w:val="22"/>
          <w:szCs w:val="22"/>
          <w:lang w:val="es-MX"/>
        </w:rPr>
        <w:t>PROTESTO LO NECESARIO</w:t>
      </w:r>
    </w:p>
    <w:p w14:paraId="27CEE648" w14:textId="77777777" w:rsidR="00CA7F27" w:rsidRPr="00CA7F27" w:rsidRDefault="00CA7F27" w:rsidP="00CA7F27">
      <w:pPr>
        <w:pStyle w:val="Prrafodelista"/>
        <w:autoSpaceDE w:val="0"/>
        <w:autoSpaceDN w:val="0"/>
        <w:adjustRightInd w:val="0"/>
        <w:spacing w:line="360" w:lineRule="auto"/>
        <w:ind w:left="851" w:right="851"/>
        <w:jc w:val="both"/>
        <w:rPr>
          <w:rFonts w:ascii="Palatino Linotype" w:hAnsi="Palatino Linotype" w:cs="Arial"/>
          <w:i/>
          <w:iCs/>
          <w:sz w:val="22"/>
          <w:szCs w:val="22"/>
          <w:lang w:val="es-MX"/>
        </w:rPr>
      </w:pPr>
    </w:p>
    <w:p w14:paraId="47651A8B" w14:textId="2A9B02C5" w:rsidR="00CA7F27" w:rsidRPr="00CA7F27" w:rsidRDefault="00964E93" w:rsidP="00CA7F27">
      <w:pPr>
        <w:pStyle w:val="Prrafodelista"/>
        <w:autoSpaceDE w:val="0"/>
        <w:autoSpaceDN w:val="0"/>
        <w:adjustRightInd w:val="0"/>
        <w:spacing w:line="360" w:lineRule="auto"/>
        <w:ind w:left="851" w:right="851"/>
        <w:jc w:val="both"/>
        <w:rPr>
          <w:rFonts w:ascii="Palatino Linotype" w:hAnsi="Palatino Linotype" w:cs="Arial"/>
          <w:i/>
          <w:iCs/>
          <w:sz w:val="22"/>
          <w:szCs w:val="22"/>
          <w:lang w:val="es-MX"/>
        </w:rPr>
      </w:pPr>
      <w:r>
        <w:rPr>
          <w:rFonts w:ascii="Palatino Linotype" w:hAnsi="Palatino Linotype" w:cs="Arial"/>
          <w:i/>
          <w:iCs/>
          <w:sz w:val="22"/>
          <w:szCs w:val="22"/>
          <w:lang w:val="es-MX"/>
        </w:rPr>
        <w:t>XXXXXXXXXXXXXXXXXXX</w:t>
      </w:r>
      <w:r w:rsidR="00CA7F27" w:rsidRPr="00CA7F27">
        <w:rPr>
          <w:rFonts w:ascii="Palatino Linotype" w:hAnsi="Palatino Linotype" w:cs="Arial"/>
          <w:i/>
          <w:iCs/>
          <w:sz w:val="22"/>
          <w:szCs w:val="22"/>
          <w:lang w:val="es-MX"/>
        </w:rPr>
        <w:t xml:space="preserve"> </w:t>
      </w:r>
    </w:p>
    <w:p w14:paraId="0CB81DCA" w14:textId="77777777" w:rsidR="00CA7F27" w:rsidRDefault="00CA7F27" w:rsidP="002D27CC">
      <w:pPr>
        <w:pStyle w:val="Prrafodelista"/>
        <w:autoSpaceDE w:val="0"/>
        <w:autoSpaceDN w:val="0"/>
        <w:adjustRightInd w:val="0"/>
        <w:spacing w:line="360" w:lineRule="auto"/>
        <w:ind w:left="0"/>
        <w:jc w:val="both"/>
        <w:rPr>
          <w:rFonts w:ascii="Palatino Linotype" w:hAnsi="Palatino Linotype" w:cs="Arial"/>
        </w:rPr>
      </w:pPr>
    </w:p>
    <w:p w14:paraId="0E5B9951" w14:textId="77777777" w:rsidR="003927E5" w:rsidRDefault="003927E5" w:rsidP="002D27CC">
      <w:pPr>
        <w:pStyle w:val="Prrafodelista"/>
        <w:autoSpaceDE w:val="0"/>
        <w:autoSpaceDN w:val="0"/>
        <w:adjustRightInd w:val="0"/>
        <w:spacing w:line="360" w:lineRule="auto"/>
        <w:ind w:left="0"/>
        <w:jc w:val="both"/>
        <w:rPr>
          <w:rFonts w:ascii="Palatino Linotype" w:hAnsi="Palatino Linotype" w:cs="Arial"/>
        </w:rPr>
      </w:pPr>
    </w:p>
    <w:p w14:paraId="6B155E1D" w14:textId="77777777" w:rsidR="00663722" w:rsidRDefault="003927E5" w:rsidP="001221A8">
      <w:pPr>
        <w:pStyle w:val="Prrafodelista"/>
        <w:autoSpaceDE w:val="0"/>
        <w:autoSpaceDN w:val="0"/>
        <w:adjustRightInd w:val="0"/>
        <w:spacing w:line="360" w:lineRule="auto"/>
        <w:ind w:left="0"/>
        <w:jc w:val="both"/>
        <w:rPr>
          <w:rFonts w:ascii="Palatino Linotype" w:hAnsi="Palatino Linotype" w:cs="Arial"/>
          <w:lang w:val="es-MX"/>
        </w:rPr>
      </w:pPr>
      <w:r>
        <w:rPr>
          <w:rFonts w:ascii="Palatino Linotype" w:hAnsi="Palatino Linotype" w:cs="Arial"/>
        </w:rPr>
        <w:t xml:space="preserve">A lo que </w:t>
      </w:r>
      <w:r w:rsidRPr="00DA31C7">
        <w:rPr>
          <w:rFonts w:ascii="Palatino Linotype" w:hAnsi="Palatino Linotype" w:cs="Arial"/>
          <w:b/>
        </w:rPr>
        <w:t xml:space="preserve">El </w:t>
      </w:r>
      <w:r>
        <w:rPr>
          <w:rFonts w:ascii="Palatino Linotype" w:hAnsi="Palatino Linotype" w:cs="Arial"/>
          <w:b/>
        </w:rPr>
        <w:t>Sujeto Obligado</w:t>
      </w:r>
      <w:r>
        <w:rPr>
          <w:rFonts w:ascii="Palatino Linotype" w:hAnsi="Palatino Linotype" w:cs="Arial"/>
        </w:rPr>
        <w:t>, hizo del conocimiento del solicitante</w:t>
      </w:r>
      <w:r w:rsidR="00CA7F27">
        <w:rPr>
          <w:rFonts w:ascii="Palatino Linotype" w:hAnsi="Palatino Linotype" w:cs="Arial"/>
        </w:rPr>
        <w:t xml:space="preserve">, medularmente </w:t>
      </w:r>
      <w:r>
        <w:rPr>
          <w:rFonts w:ascii="Palatino Linotype" w:hAnsi="Palatino Linotype" w:cs="Arial"/>
        </w:rPr>
        <w:t xml:space="preserve"> </w:t>
      </w:r>
      <w:r w:rsidRPr="00EF3497">
        <w:rPr>
          <w:rFonts w:ascii="Palatino Linotype" w:hAnsi="Palatino Linotype" w:cs="Arial"/>
        </w:rPr>
        <w:t xml:space="preserve">que </w:t>
      </w:r>
      <w:r w:rsidR="00CA7F27" w:rsidRPr="00CA7F27">
        <w:rPr>
          <w:rFonts w:ascii="Palatino Linotype" w:hAnsi="Palatino Linotype" w:cs="Arial"/>
          <w:lang w:val="es-MX"/>
        </w:rPr>
        <w:t xml:space="preserve">de acuerdo a lo informado por la Directora General de Información, Planeación, Programación y Evaluación, Servidora Pública Habilitada, después de haber realizado una búsqueda en el archivo de esa Unidad Administrativa, señaló que la razón de todas y cada una de las notas aclaratorias a que hace referencia en su solicitud, se justifican debido a la reclasificación del tipo penal que en su momento se determine con el avance de investigación por parte del Ministerio Público u Órgano Jurisdiccional, atendiendo lo dispuesto en la Norma Técnica para la Clasificación Nacional de Delitos para Fines Estadísticos, instrumento jurídico de observancia general y obligatorio para las Unidades del Estado, que por sus atribuciones tienen a cargo, por sí mismas o por terceros, la generación, captación, actualización e integración de registros administrativos sobre delitos, información que es publicada por el Secretariado Ejecutivo del Sistema Nacional de Seguridad Pública, órgano operativo y eje de coordinación entre las instancias federales, estatales y municipales, responsables de la función de salvaguardar la integridad de las personas, la seguridad ciudadana, así como de preservar el orden y la paz pública. </w:t>
      </w:r>
    </w:p>
    <w:p w14:paraId="2DC86663" w14:textId="77777777" w:rsidR="00663722" w:rsidRDefault="00663722" w:rsidP="001221A8">
      <w:pPr>
        <w:pStyle w:val="Prrafodelista"/>
        <w:autoSpaceDE w:val="0"/>
        <w:autoSpaceDN w:val="0"/>
        <w:adjustRightInd w:val="0"/>
        <w:spacing w:line="360" w:lineRule="auto"/>
        <w:ind w:left="0"/>
        <w:jc w:val="both"/>
        <w:rPr>
          <w:rFonts w:ascii="Palatino Linotype" w:hAnsi="Palatino Linotype" w:cs="Arial"/>
          <w:lang w:val="es-MX"/>
        </w:rPr>
      </w:pPr>
    </w:p>
    <w:p w14:paraId="7C0CB482" w14:textId="77777777" w:rsidR="003927E5" w:rsidRPr="001221A8" w:rsidRDefault="00663722" w:rsidP="001221A8">
      <w:pPr>
        <w:pStyle w:val="Prrafodelista"/>
        <w:autoSpaceDE w:val="0"/>
        <w:autoSpaceDN w:val="0"/>
        <w:adjustRightInd w:val="0"/>
        <w:spacing w:line="360" w:lineRule="auto"/>
        <w:ind w:left="0"/>
        <w:jc w:val="both"/>
        <w:rPr>
          <w:rFonts w:ascii="Palatino Linotype" w:hAnsi="Palatino Linotype"/>
          <w:lang w:eastAsia="es-MX"/>
        </w:rPr>
      </w:pPr>
      <w:r>
        <w:rPr>
          <w:rFonts w:ascii="Palatino Linotype" w:hAnsi="Palatino Linotype" w:cs="Arial"/>
          <w:lang w:val="es-MX"/>
        </w:rPr>
        <w:t xml:space="preserve">Asimismo manifestó que en lo referente </w:t>
      </w:r>
      <w:r w:rsidR="00CA7F27" w:rsidRPr="00CA7F27">
        <w:rPr>
          <w:rFonts w:ascii="Palatino Linotype" w:hAnsi="Palatino Linotype" w:cs="Arial"/>
          <w:lang w:val="es-MX"/>
        </w:rPr>
        <w:t xml:space="preserve">al número de carpetas de investigación que corresponden a cada uno de los registros modificados, </w:t>
      </w:r>
      <w:r>
        <w:rPr>
          <w:rFonts w:ascii="Palatino Linotype" w:hAnsi="Palatino Linotype" w:cs="Arial"/>
          <w:lang w:val="es-MX"/>
        </w:rPr>
        <w:t>ese</w:t>
      </w:r>
      <w:r w:rsidR="00CA7F27" w:rsidRPr="00CA7F27">
        <w:rPr>
          <w:rFonts w:ascii="Palatino Linotype" w:hAnsi="Palatino Linotype" w:cs="Arial"/>
          <w:lang w:val="es-MX"/>
        </w:rPr>
        <w:t xml:space="preserve"> </w:t>
      </w:r>
      <w:r>
        <w:rPr>
          <w:rFonts w:ascii="Palatino Linotype" w:hAnsi="Palatino Linotype" w:cs="Arial"/>
          <w:lang w:val="es-MX"/>
        </w:rPr>
        <w:t>Ó</w:t>
      </w:r>
      <w:r w:rsidR="00CA7F27" w:rsidRPr="00CA7F27">
        <w:rPr>
          <w:rFonts w:ascii="Palatino Linotype" w:hAnsi="Palatino Linotype" w:cs="Arial"/>
          <w:lang w:val="es-MX"/>
        </w:rPr>
        <w:t xml:space="preserve">rgano </w:t>
      </w:r>
      <w:r>
        <w:rPr>
          <w:rFonts w:ascii="Palatino Linotype" w:hAnsi="Palatino Linotype" w:cs="Arial"/>
          <w:lang w:val="es-MX"/>
        </w:rPr>
        <w:t>P</w:t>
      </w:r>
      <w:r w:rsidR="00CA7F27" w:rsidRPr="00CA7F27">
        <w:rPr>
          <w:rFonts w:ascii="Palatino Linotype" w:hAnsi="Palatino Linotype" w:cs="Arial"/>
          <w:lang w:val="es-MX"/>
        </w:rPr>
        <w:t xml:space="preserve">úblico </w:t>
      </w:r>
      <w:r>
        <w:rPr>
          <w:rFonts w:ascii="Palatino Linotype" w:hAnsi="Palatino Linotype" w:cs="Arial"/>
          <w:lang w:val="es-MX"/>
        </w:rPr>
        <w:t>A</w:t>
      </w:r>
      <w:r w:rsidR="00CA7F27" w:rsidRPr="00CA7F27">
        <w:rPr>
          <w:rFonts w:ascii="Palatino Linotype" w:hAnsi="Palatino Linotype" w:cs="Arial"/>
          <w:lang w:val="es-MX"/>
        </w:rPr>
        <w:t xml:space="preserve">utónomo, tiene la obligación garantizar el derecho de los individuos, para no vulnerar ningún </w:t>
      </w:r>
      <w:r w:rsidR="00CA7F27" w:rsidRPr="00CA7F27">
        <w:rPr>
          <w:rFonts w:ascii="Palatino Linotype" w:hAnsi="Palatino Linotype" w:cs="Arial"/>
          <w:lang w:val="es-MX"/>
        </w:rPr>
        <w:lastRenderedPageBreak/>
        <w:t>aspecto de su persona vida privada, honor, intimidad e imagen, derechos subjetivos del ser humano, en tanto que son inseparables de su titular, quien nace con ellos, y el Estado debe reconocerlos, unido a que en el artículo 15 del Código Nacional de Procedimientos Penales, dispone que en todo procedimiento penal se respetará el derecho a la intimidad de cualquier persona que intervenga en él, asimismo se protegerá la información que se refiere a la vida privada y los datos personales, en los términos y con las excepciones que fijan la Constitución, este Código y la legislación aplicable, por lo que con el objeto de no causar detrimento en su esfera jurídica, no resulta factible la divulgación de dichas carpetas</w:t>
      </w:r>
      <w:r w:rsidR="001221A8">
        <w:rPr>
          <w:rFonts w:ascii="Palatino Linotype" w:hAnsi="Palatino Linotype"/>
          <w:lang w:eastAsia="es-MX"/>
        </w:rPr>
        <w:t>.</w:t>
      </w:r>
    </w:p>
    <w:p w14:paraId="0E75E98C" w14:textId="77777777" w:rsidR="00E0548C" w:rsidRDefault="00E0548C" w:rsidP="00154FB8">
      <w:pPr>
        <w:pStyle w:val="Prrafodelista"/>
        <w:autoSpaceDE w:val="0"/>
        <w:autoSpaceDN w:val="0"/>
        <w:adjustRightInd w:val="0"/>
        <w:spacing w:line="360" w:lineRule="auto"/>
        <w:ind w:left="0"/>
        <w:jc w:val="both"/>
        <w:rPr>
          <w:rFonts w:ascii="Palatino Linotype" w:hAnsi="Palatino Linotype" w:cs="Arial"/>
        </w:rPr>
      </w:pPr>
    </w:p>
    <w:p w14:paraId="5C8D5F52" w14:textId="77777777" w:rsidR="00696DE5" w:rsidRDefault="00696DE5" w:rsidP="00696DE5">
      <w:pPr>
        <w:spacing w:after="0" w:line="360" w:lineRule="auto"/>
        <w:jc w:val="both"/>
        <w:rPr>
          <w:rFonts w:ascii="Palatino Linotype" w:hAnsi="Palatino Linotype" w:cs="Arial"/>
          <w:sz w:val="24"/>
          <w:szCs w:val="24"/>
        </w:rPr>
      </w:pPr>
      <w:r w:rsidRPr="00696DE5">
        <w:rPr>
          <w:rFonts w:ascii="Palatino Linotype" w:hAnsi="Palatino Linotype" w:cs="Arial"/>
          <w:sz w:val="24"/>
          <w:szCs w:val="24"/>
        </w:rPr>
        <w:t xml:space="preserve">Inconforme con la respuesta del </w:t>
      </w:r>
      <w:r w:rsidRPr="00696DE5">
        <w:rPr>
          <w:rFonts w:ascii="Palatino Linotype" w:hAnsi="Palatino Linotype" w:cs="Arial"/>
          <w:b/>
          <w:sz w:val="24"/>
          <w:szCs w:val="24"/>
        </w:rPr>
        <w:t xml:space="preserve">Sujeto Obligado, El Recurrente </w:t>
      </w:r>
      <w:r w:rsidRPr="00696DE5">
        <w:rPr>
          <w:rFonts w:ascii="Palatino Linotype" w:hAnsi="Palatino Linotype" w:cs="Arial"/>
          <w:sz w:val="24"/>
          <w:szCs w:val="24"/>
        </w:rPr>
        <w:t xml:space="preserve">interpuso recurso de revisión el </w:t>
      </w:r>
      <w:r w:rsidR="00673FC5">
        <w:rPr>
          <w:rFonts w:ascii="Palatino Linotype" w:hAnsi="Palatino Linotype" w:cs="Arial"/>
          <w:sz w:val="24"/>
          <w:szCs w:val="24"/>
        </w:rPr>
        <w:t>treinta y uno de octubre</w:t>
      </w:r>
      <w:r w:rsidRPr="00696DE5">
        <w:rPr>
          <w:rFonts w:ascii="Palatino Linotype" w:hAnsi="Palatino Linotype" w:cs="Arial"/>
          <w:sz w:val="24"/>
          <w:szCs w:val="24"/>
        </w:rPr>
        <w:t xml:space="preserve">, admitiéndose el </w:t>
      </w:r>
      <w:r w:rsidR="00673FC5">
        <w:rPr>
          <w:rFonts w:ascii="Palatino Linotype" w:hAnsi="Palatino Linotype" w:cs="Arial"/>
          <w:sz w:val="24"/>
          <w:szCs w:val="24"/>
        </w:rPr>
        <w:t>seis de noviembre</w:t>
      </w:r>
      <w:r w:rsidRPr="00696DE5">
        <w:rPr>
          <w:rFonts w:ascii="Palatino Linotype" w:hAnsi="Palatino Linotype" w:cs="Arial"/>
          <w:sz w:val="24"/>
          <w:szCs w:val="24"/>
        </w:rPr>
        <w:t xml:space="preserve">, ambos del año </w:t>
      </w:r>
      <w:r w:rsidR="00673FC5">
        <w:rPr>
          <w:rFonts w:ascii="Palatino Linotype" w:hAnsi="Palatino Linotype" w:cs="Arial"/>
          <w:sz w:val="24"/>
          <w:szCs w:val="24"/>
        </w:rPr>
        <w:t>dos mil diecinueve</w:t>
      </w:r>
      <w:r w:rsidRPr="00696DE5">
        <w:rPr>
          <w:rFonts w:ascii="Palatino Linotype" w:hAnsi="Palatino Linotype" w:cs="Arial"/>
          <w:sz w:val="24"/>
          <w:szCs w:val="24"/>
        </w:rPr>
        <w:t>. Señalando como razones o motivos de inconformidad:</w:t>
      </w:r>
    </w:p>
    <w:p w14:paraId="368EC739" w14:textId="77777777" w:rsidR="00696DE5" w:rsidRPr="00696DE5" w:rsidRDefault="00696DE5" w:rsidP="00696DE5">
      <w:pPr>
        <w:spacing w:after="0" w:line="360" w:lineRule="auto"/>
        <w:jc w:val="both"/>
        <w:rPr>
          <w:rFonts w:ascii="Palatino Linotype" w:hAnsi="Palatino Linotype" w:cs="Arial"/>
          <w:sz w:val="24"/>
          <w:szCs w:val="24"/>
        </w:rPr>
      </w:pPr>
    </w:p>
    <w:p w14:paraId="1E7DA7E8" w14:textId="77777777" w:rsidR="00696DE5" w:rsidRPr="00696DE5" w:rsidRDefault="00696DE5" w:rsidP="00673FC5">
      <w:pPr>
        <w:spacing w:after="0" w:line="240" w:lineRule="auto"/>
        <w:ind w:left="851" w:right="851"/>
        <w:jc w:val="both"/>
        <w:rPr>
          <w:rFonts w:ascii="Palatino Linotype" w:hAnsi="Palatino Linotype" w:cs="Arial"/>
          <w:i/>
        </w:rPr>
      </w:pPr>
      <w:r w:rsidRPr="00696DE5">
        <w:rPr>
          <w:rFonts w:ascii="Palatino Linotype" w:hAnsi="Palatino Linotype" w:cs="Arial"/>
          <w:i/>
        </w:rPr>
        <w:t>“</w:t>
      </w:r>
      <w:r w:rsidR="00673FC5" w:rsidRPr="00673FC5">
        <w:rPr>
          <w:rFonts w:ascii="Palatino Linotype" w:hAnsi="Palatino Linotype"/>
          <w:i/>
          <w:color w:val="000000"/>
        </w:rPr>
        <w:t xml:space="preserve">Agradezco la aclaración de las razones por las que se presentan modificaciones en los números de carpetas de investigación, sin </w:t>
      </w:r>
      <w:proofErr w:type="gramStart"/>
      <w:r w:rsidR="00673FC5" w:rsidRPr="00673FC5">
        <w:rPr>
          <w:rFonts w:ascii="Palatino Linotype" w:hAnsi="Palatino Linotype"/>
          <w:i/>
          <w:color w:val="000000"/>
        </w:rPr>
        <w:t>embargo</w:t>
      </w:r>
      <w:proofErr w:type="gramEnd"/>
      <w:r w:rsidR="00673FC5" w:rsidRPr="00673FC5">
        <w:rPr>
          <w:rFonts w:ascii="Palatino Linotype" w:hAnsi="Palatino Linotype"/>
          <w:i/>
          <w:color w:val="000000"/>
        </w:rPr>
        <w:t xml:space="preserve"> en cada una de las 14 </w:t>
      </w:r>
      <w:r w:rsidR="00673FC5" w:rsidRPr="00673FC5">
        <w:rPr>
          <w:rFonts w:ascii="Palatino Linotype" w:hAnsi="Palatino Linotype"/>
          <w:b/>
          <w:bCs/>
          <w:i/>
          <w:color w:val="000000"/>
        </w:rPr>
        <w:t>aclaraciones incluyo la petición por el número de carpeta de investigación que corresponde al registro modificado y estos datos no están incluidos en su respuesta</w:t>
      </w:r>
      <w:r w:rsidR="00673FC5" w:rsidRPr="00673FC5">
        <w:rPr>
          <w:rFonts w:ascii="Palatino Linotype" w:hAnsi="Palatino Linotype"/>
          <w:i/>
          <w:color w:val="000000"/>
        </w:rPr>
        <w:t xml:space="preserve">.  Aclaro que no estoy interesada en conocer ningún tipo de dato personal, </w:t>
      </w:r>
      <w:r w:rsidR="00673FC5" w:rsidRPr="00673FC5">
        <w:rPr>
          <w:rFonts w:ascii="Palatino Linotype" w:hAnsi="Palatino Linotype"/>
          <w:b/>
          <w:bCs/>
          <w:i/>
          <w:color w:val="000000"/>
        </w:rPr>
        <w:t>únicamente los números de carpeta de investigación</w:t>
      </w:r>
      <w:r w:rsidR="00673FC5" w:rsidRPr="00673FC5">
        <w:rPr>
          <w:rFonts w:ascii="Palatino Linotype" w:hAnsi="Palatino Linotype"/>
          <w:i/>
          <w:color w:val="000000"/>
        </w:rPr>
        <w:t>, que son públicos. Adjunto una vez más la petición para facilitar su búsqueda</w:t>
      </w:r>
      <w:r w:rsidRPr="00696DE5">
        <w:rPr>
          <w:rFonts w:ascii="Palatino Linotype" w:hAnsi="Palatino Linotype" w:cs="Arial"/>
          <w:i/>
        </w:rPr>
        <w:t xml:space="preserve">” </w:t>
      </w:r>
      <w:r w:rsidRPr="00696DE5">
        <w:rPr>
          <w:rFonts w:ascii="Palatino Linotype" w:hAnsi="Palatino Linotype" w:cs="Arial"/>
          <w:b/>
          <w:i/>
        </w:rPr>
        <w:t>[Sic]</w:t>
      </w:r>
    </w:p>
    <w:p w14:paraId="559F2CB9" w14:textId="77777777" w:rsidR="00B80EBB" w:rsidRDefault="00B80EBB" w:rsidP="00696DE5">
      <w:pPr>
        <w:spacing w:after="0" w:line="360" w:lineRule="auto"/>
        <w:jc w:val="both"/>
        <w:rPr>
          <w:rFonts w:ascii="Palatino Linotype" w:hAnsi="Palatino Linotype" w:cs="Arial"/>
          <w:sz w:val="24"/>
          <w:szCs w:val="24"/>
        </w:rPr>
      </w:pPr>
    </w:p>
    <w:p w14:paraId="56838CF2" w14:textId="77777777" w:rsidR="00B80EBB" w:rsidRPr="00B80EBB" w:rsidRDefault="00B80EBB" w:rsidP="00B80EBB">
      <w:pPr>
        <w:autoSpaceDE w:val="0"/>
        <w:autoSpaceDN w:val="0"/>
        <w:adjustRightInd w:val="0"/>
        <w:spacing w:after="0" w:line="360" w:lineRule="auto"/>
        <w:jc w:val="both"/>
        <w:rPr>
          <w:rFonts w:ascii="Palatino Linotype" w:hAnsi="Palatino Linotype" w:cs="Arial"/>
          <w:sz w:val="24"/>
          <w:szCs w:val="24"/>
        </w:rPr>
      </w:pPr>
      <w:r w:rsidRPr="00B80EBB">
        <w:rPr>
          <w:rFonts w:ascii="Palatino Linotype" w:hAnsi="Palatino Linotype" w:cs="Arial"/>
          <w:sz w:val="24"/>
          <w:szCs w:val="24"/>
        </w:rPr>
        <w:t xml:space="preserve">Del medio de impugnación que nos ocupa, se advierte que </w:t>
      </w:r>
      <w:r w:rsidR="00673FC5">
        <w:rPr>
          <w:rFonts w:ascii="Palatino Linotype" w:hAnsi="Palatino Linotype" w:cs="Arial"/>
          <w:b/>
          <w:sz w:val="24"/>
          <w:szCs w:val="24"/>
        </w:rPr>
        <w:t>La</w:t>
      </w:r>
      <w:r w:rsidRPr="00B80EBB">
        <w:rPr>
          <w:rFonts w:ascii="Palatino Linotype" w:hAnsi="Palatino Linotype" w:cs="Arial"/>
          <w:b/>
          <w:sz w:val="24"/>
          <w:szCs w:val="24"/>
        </w:rPr>
        <w:t xml:space="preserve"> Recurrente</w:t>
      </w:r>
      <w:r w:rsidRPr="00B80EBB">
        <w:rPr>
          <w:rFonts w:ascii="Palatino Linotype" w:hAnsi="Palatino Linotype" w:cs="Arial"/>
          <w:sz w:val="24"/>
          <w:szCs w:val="24"/>
        </w:rPr>
        <w:t xml:space="preserve"> realiza argumentos a guisa de agravio que a su decir le causó el acto materia del presente recurso, en el cual arguye</w:t>
      </w:r>
      <w:r w:rsidR="00673FC5">
        <w:rPr>
          <w:rFonts w:ascii="Palatino Linotype" w:hAnsi="Palatino Linotype" w:cs="Arial"/>
          <w:sz w:val="24"/>
          <w:szCs w:val="24"/>
        </w:rPr>
        <w:t>, esencialmente la entrega de información incompleta</w:t>
      </w:r>
      <w:r w:rsidRPr="00B80EBB">
        <w:rPr>
          <w:rFonts w:ascii="Palatino Linotype" w:hAnsi="Palatino Linotype" w:cs="Arial"/>
          <w:sz w:val="24"/>
          <w:szCs w:val="24"/>
        </w:rPr>
        <w:t xml:space="preserve"> por parte de</w:t>
      </w:r>
      <w:r w:rsidR="00453565">
        <w:rPr>
          <w:rFonts w:ascii="Palatino Linotype" w:hAnsi="Palatino Linotype" w:cs="Arial"/>
          <w:sz w:val="24"/>
          <w:szCs w:val="24"/>
        </w:rPr>
        <w:t xml:space="preserve">l </w:t>
      </w:r>
      <w:r w:rsidR="00453565" w:rsidRPr="00453565">
        <w:rPr>
          <w:rFonts w:ascii="Palatino Linotype" w:hAnsi="Palatino Linotype" w:cs="Arial"/>
          <w:b/>
          <w:sz w:val="24"/>
          <w:szCs w:val="24"/>
        </w:rPr>
        <w:t>Sujeto O</w:t>
      </w:r>
      <w:r w:rsidR="00380605" w:rsidRPr="00453565">
        <w:rPr>
          <w:rFonts w:ascii="Palatino Linotype" w:hAnsi="Palatino Linotype" w:cs="Arial"/>
          <w:b/>
          <w:sz w:val="24"/>
          <w:szCs w:val="24"/>
        </w:rPr>
        <w:t>bligado</w:t>
      </w:r>
      <w:r w:rsidR="009604FD">
        <w:rPr>
          <w:rFonts w:ascii="Palatino Linotype" w:hAnsi="Palatino Linotype" w:cs="Arial"/>
          <w:b/>
          <w:sz w:val="24"/>
          <w:szCs w:val="24"/>
        </w:rPr>
        <w:t xml:space="preserve">, </w:t>
      </w:r>
      <w:r w:rsidR="009604FD">
        <w:rPr>
          <w:rFonts w:ascii="Palatino Linotype" w:hAnsi="Palatino Linotype" w:cs="Arial"/>
          <w:sz w:val="24"/>
          <w:szCs w:val="24"/>
        </w:rPr>
        <w:t>r</w:t>
      </w:r>
      <w:r w:rsidR="009604FD" w:rsidRPr="009604FD">
        <w:rPr>
          <w:rFonts w:ascii="Palatino Linotype" w:hAnsi="Palatino Linotype" w:cs="Arial"/>
          <w:sz w:val="24"/>
          <w:szCs w:val="24"/>
        </w:rPr>
        <w:t xml:space="preserve">esultando procedente la interposición del recurso de </w:t>
      </w:r>
      <w:r w:rsidR="009604FD" w:rsidRPr="009604FD">
        <w:rPr>
          <w:rFonts w:ascii="Palatino Linotype" w:hAnsi="Palatino Linotype" w:cs="Arial"/>
          <w:sz w:val="24"/>
          <w:szCs w:val="24"/>
        </w:rPr>
        <w:lastRenderedPageBreak/>
        <w:t>re</w:t>
      </w:r>
      <w:r w:rsidR="00084763">
        <w:rPr>
          <w:rFonts w:ascii="Palatino Linotype" w:hAnsi="Palatino Linotype" w:cs="Arial"/>
          <w:sz w:val="24"/>
          <w:szCs w:val="24"/>
        </w:rPr>
        <w:t xml:space="preserve">visión cuando </w:t>
      </w:r>
      <w:r w:rsidR="00084763" w:rsidRPr="00084763">
        <w:rPr>
          <w:rFonts w:ascii="Palatino Linotype" w:hAnsi="Palatino Linotype" w:cs="Arial"/>
          <w:b/>
          <w:sz w:val="24"/>
          <w:szCs w:val="24"/>
        </w:rPr>
        <w:t>E</w:t>
      </w:r>
      <w:r w:rsidR="009604FD" w:rsidRPr="00084763">
        <w:rPr>
          <w:rFonts w:ascii="Palatino Linotype" w:hAnsi="Palatino Linotype" w:cs="Arial"/>
          <w:b/>
          <w:sz w:val="24"/>
          <w:szCs w:val="24"/>
        </w:rPr>
        <w:t>l Sujeto Obligado</w:t>
      </w:r>
      <w:r w:rsidR="009604FD" w:rsidRPr="009604FD">
        <w:rPr>
          <w:rFonts w:ascii="Palatino Linotype" w:hAnsi="Palatino Linotype" w:cs="Arial"/>
          <w:sz w:val="24"/>
          <w:szCs w:val="24"/>
        </w:rPr>
        <w:t xml:space="preserve"> no hace entrega de la información; en ese tenor se precisa que la materia sobre la cual versará el estudio del asunto, consiste en verificar si </w:t>
      </w:r>
      <w:r w:rsidR="009604FD" w:rsidRPr="009604FD">
        <w:rPr>
          <w:rFonts w:ascii="Palatino Linotype" w:hAnsi="Palatino Linotype" w:cs="Arial"/>
          <w:b/>
          <w:sz w:val="24"/>
          <w:szCs w:val="24"/>
        </w:rPr>
        <w:t>El Sujeto Obligado</w:t>
      </w:r>
      <w:r w:rsidR="009604FD" w:rsidRPr="009604FD">
        <w:rPr>
          <w:rFonts w:ascii="Palatino Linotype" w:hAnsi="Palatino Linotype" w:cs="Arial"/>
          <w:sz w:val="24"/>
          <w:szCs w:val="24"/>
        </w:rPr>
        <w:t xml:space="preserve"> atendió el requerimiento formulado por el hoy </w:t>
      </w:r>
      <w:r w:rsidR="009604FD" w:rsidRPr="009604FD">
        <w:rPr>
          <w:rFonts w:ascii="Palatino Linotype" w:hAnsi="Palatino Linotype" w:cs="Arial"/>
          <w:b/>
          <w:sz w:val="24"/>
          <w:szCs w:val="24"/>
        </w:rPr>
        <w:t>Recurrente</w:t>
      </w:r>
      <w:r w:rsidR="009604FD" w:rsidRPr="009604FD">
        <w:rPr>
          <w:rFonts w:ascii="Palatino Linotype" w:hAnsi="Palatino Linotype" w:cs="Arial"/>
          <w:sz w:val="24"/>
          <w:szCs w:val="24"/>
        </w:rPr>
        <w:t>, otorgando la respuesta que en derecho corresponde.</w:t>
      </w:r>
    </w:p>
    <w:p w14:paraId="0FC314A8" w14:textId="77777777" w:rsidR="00B80EBB" w:rsidRPr="00B80EBB" w:rsidRDefault="00B80EBB" w:rsidP="00B80EBB">
      <w:pPr>
        <w:spacing w:after="0" w:line="360" w:lineRule="auto"/>
        <w:jc w:val="both"/>
        <w:rPr>
          <w:rFonts w:ascii="Palatino Linotype" w:hAnsi="Palatino Linotype" w:cs="Arial"/>
          <w:sz w:val="24"/>
          <w:szCs w:val="24"/>
        </w:rPr>
      </w:pPr>
    </w:p>
    <w:p w14:paraId="49FC245B" w14:textId="77777777" w:rsidR="00F1529A" w:rsidRDefault="00B80EBB" w:rsidP="00B80EBB">
      <w:pPr>
        <w:spacing w:after="0" w:line="360" w:lineRule="auto"/>
        <w:jc w:val="both"/>
        <w:rPr>
          <w:rFonts w:ascii="Palatino Linotype" w:hAnsi="Palatino Linotype" w:cs="Arial"/>
          <w:sz w:val="24"/>
          <w:szCs w:val="24"/>
        </w:rPr>
      </w:pPr>
      <w:r w:rsidRPr="00B80EBB">
        <w:rPr>
          <w:rFonts w:ascii="Palatino Linotype" w:hAnsi="Palatino Linotype" w:cs="Arial"/>
          <w:sz w:val="24"/>
          <w:szCs w:val="24"/>
        </w:rPr>
        <w:t xml:space="preserve">Por otra parte, </w:t>
      </w:r>
      <w:r w:rsidR="00807CC9">
        <w:rPr>
          <w:rFonts w:ascii="Palatino Linotype" w:hAnsi="Palatino Linotype" w:cs="Arial"/>
          <w:sz w:val="24"/>
          <w:szCs w:val="24"/>
        </w:rPr>
        <w:t xml:space="preserve">mediante informe justificado, </w:t>
      </w:r>
      <w:r w:rsidR="00807CC9" w:rsidRPr="00807CC9">
        <w:rPr>
          <w:rFonts w:ascii="Palatino Linotype" w:hAnsi="Palatino Linotype" w:cs="Arial"/>
          <w:b/>
          <w:sz w:val="24"/>
          <w:szCs w:val="24"/>
        </w:rPr>
        <w:t>El</w:t>
      </w:r>
      <w:r w:rsidRPr="00B80EBB">
        <w:rPr>
          <w:rFonts w:ascii="Palatino Linotype" w:hAnsi="Palatino Linotype" w:cs="Arial"/>
          <w:sz w:val="24"/>
          <w:szCs w:val="24"/>
        </w:rPr>
        <w:t xml:space="preserve"> </w:t>
      </w:r>
      <w:r w:rsidRPr="00B80EBB">
        <w:rPr>
          <w:rFonts w:ascii="Palatino Linotype" w:hAnsi="Palatino Linotype" w:cs="Arial"/>
          <w:b/>
          <w:sz w:val="24"/>
          <w:szCs w:val="24"/>
        </w:rPr>
        <w:t xml:space="preserve">Sujeto Obligado </w:t>
      </w:r>
      <w:r w:rsidRPr="00B80EBB">
        <w:rPr>
          <w:rFonts w:ascii="Palatino Linotype" w:hAnsi="Palatino Linotype" w:cs="Arial"/>
          <w:sz w:val="24"/>
          <w:szCs w:val="24"/>
        </w:rPr>
        <w:t xml:space="preserve">remitió </w:t>
      </w:r>
      <w:r w:rsidR="007C4671">
        <w:rPr>
          <w:rFonts w:ascii="Palatino Linotype" w:hAnsi="Palatino Linotype" w:cs="Arial"/>
          <w:sz w:val="24"/>
          <w:szCs w:val="24"/>
        </w:rPr>
        <w:t>dos</w:t>
      </w:r>
      <w:r w:rsidRPr="00B80EBB">
        <w:rPr>
          <w:rFonts w:ascii="Palatino Linotype" w:hAnsi="Palatino Linotype" w:cs="Arial"/>
          <w:sz w:val="24"/>
          <w:szCs w:val="24"/>
        </w:rPr>
        <w:t xml:space="preserve"> archivos electrónicos de nombre y contenido siguiente:</w:t>
      </w:r>
    </w:p>
    <w:p w14:paraId="690BA128" w14:textId="77777777" w:rsidR="009604FD" w:rsidRDefault="009604FD" w:rsidP="00B80EBB">
      <w:pPr>
        <w:spacing w:after="0" w:line="360" w:lineRule="auto"/>
        <w:jc w:val="both"/>
        <w:rPr>
          <w:rFonts w:ascii="Palatino Linotype" w:hAnsi="Palatino Linotype" w:cs="Arial"/>
          <w:sz w:val="24"/>
          <w:szCs w:val="24"/>
        </w:rPr>
      </w:pPr>
    </w:p>
    <w:p w14:paraId="7E325D29" w14:textId="6CBD6C05" w:rsidR="00F1529A" w:rsidRDefault="007C4671" w:rsidP="00917A91">
      <w:pPr>
        <w:pStyle w:val="Prrafodelista"/>
        <w:numPr>
          <w:ilvl w:val="0"/>
          <w:numId w:val="14"/>
        </w:numPr>
        <w:spacing w:after="240" w:line="360" w:lineRule="auto"/>
        <w:ind w:left="714" w:hanging="357"/>
        <w:jc w:val="both"/>
        <w:rPr>
          <w:rFonts w:ascii="Palatino Linotype" w:hAnsi="Palatino Linotype" w:cs="Arial"/>
        </w:rPr>
      </w:pPr>
      <w:r w:rsidRPr="007C4671">
        <w:rPr>
          <w:rFonts w:ascii="Palatino Linotype" w:hAnsi="Palatino Linotype" w:cs="Arial"/>
          <w:b/>
        </w:rPr>
        <w:t xml:space="preserve">INF. JUST. </w:t>
      </w:r>
      <w:r w:rsidR="00964E93">
        <w:rPr>
          <w:rFonts w:ascii="Palatino Linotype" w:hAnsi="Palatino Linotype" w:cs="Arial"/>
          <w:b/>
        </w:rPr>
        <w:t>XXXXXXXXXXXXXXX</w:t>
      </w:r>
      <w:r w:rsidRPr="007C4671">
        <w:rPr>
          <w:rFonts w:ascii="Palatino Linotype" w:hAnsi="Palatino Linotype" w:cs="Arial"/>
          <w:b/>
        </w:rPr>
        <w:t xml:space="preserve"> RR8405- SOL. 895.pdf</w:t>
      </w:r>
      <w:r w:rsidR="00156DEF">
        <w:rPr>
          <w:rFonts w:ascii="Palatino Linotype" w:hAnsi="Palatino Linotype" w:cs="Arial"/>
          <w:b/>
        </w:rPr>
        <w:t xml:space="preserve">, </w:t>
      </w:r>
      <w:r w:rsidR="00B80081">
        <w:rPr>
          <w:rFonts w:ascii="Palatino Linotype" w:hAnsi="Palatino Linotype" w:cs="Arial"/>
        </w:rPr>
        <w:t xml:space="preserve">archivo mediante el cual, </w:t>
      </w:r>
      <w:r w:rsidR="00B662FC">
        <w:rPr>
          <w:rFonts w:ascii="Palatino Linotype" w:hAnsi="Palatino Linotype" w:cs="Arial"/>
        </w:rPr>
        <w:t>la</w:t>
      </w:r>
      <w:r w:rsidR="00156DEF" w:rsidRPr="00156DEF">
        <w:rPr>
          <w:rFonts w:ascii="Palatino Linotype" w:hAnsi="Palatino Linotype" w:cs="Arial"/>
        </w:rPr>
        <w:t xml:space="preserve"> Titular </w:t>
      </w:r>
      <w:r w:rsidR="00B80081">
        <w:rPr>
          <w:rFonts w:ascii="Palatino Linotype" w:hAnsi="Palatino Linotype" w:cs="Arial"/>
        </w:rPr>
        <w:t>de la Unidad</w:t>
      </w:r>
      <w:r w:rsidR="00156DEF" w:rsidRPr="00156DEF">
        <w:rPr>
          <w:rFonts w:ascii="Palatino Linotype" w:hAnsi="Palatino Linotype" w:cs="Arial"/>
        </w:rPr>
        <w:t xml:space="preserve"> de Transparencia</w:t>
      </w:r>
      <w:r w:rsidR="00807CC9">
        <w:rPr>
          <w:rFonts w:ascii="Palatino Linotype" w:hAnsi="Palatino Linotype" w:cs="Arial"/>
        </w:rPr>
        <w:t xml:space="preserve"> del Sujeto Obligado</w:t>
      </w:r>
      <w:r w:rsidR="00156DEF">
        <w:rPr>
          <w:rFonts w:ascii="Palatino Linotype" w:hAnsi="Palatino Linotype" w:cs="Arial"/>
        </w:rPr>
        <w:t>, medularmente informa</w:t>
      </w:r>
      <w:r w:rsidR="00917A91">
        <w:rPr>
          <w:rFonts w:ascii="Palatino Linotype" w:hAnsi="Palatino Linotype" w:cs="Arial"/>
        </w:rPr>
        <w:t xml:space="preserve"> </w:t>
      </w:r>
      <w:r w:rsidR="00B662FC">
        <w:rPr>
          <w:rFonts w:ascii="Palatino Linotype" w:hAnsi="Palatino Linotype" w:cs="Arial"/>
        </w:rPr>
        <w:t>lo siguiente:</w:t>
      </w:r>
    </w:p>
    <w:p w14:paraId="6D2CE1BB" w14:textId="77777777" w:rsidR="00B662FC" w:rsidRDefault="00B662FC" w:rsidP="00B662FC">
      <w:pPr>
        <w:pStyle w:val="Prrafodelista"/>
        <w:spacing w:after="240" w:line="360" w:lineRule="auto"/>
        <w:ind w:left="714"/>
        <w:jc w:val="both"/>
        <w:rPr>
          <w:rFonts w:ascii="Palatino Linotype" w:hAnsi="Palatino Linotype" w:cs="Arial"/>
          <w:lang w:val="es-MX"/>
        </w:rPr>
      </w:pPr>
      <w:r w:rsidRPr="00B662FC">
        <w:rPr>
          <w:rFonts w:ascii="Palatino Linotype" w:hAnsi="Palatino Linotype" w:cs="Arial"/>
          <w:lang w:val="es-MX"/>
        </w:rPr>
        <w:t>La Ley de Transparencia y Acceso a la Información Pública del Estado de México y Municipios, en el artículo 191 fracción VI dispone lo siguiente:</w:t>
      </w:r>
    </w:p>
    <w:p w14:paraId="6DDCBC3D" w14:textId="77777777" w:rsidR="00B662FC" w:rsidRDefault="00B662FC" w:rsidP="00B662FC">
      <w:pPr>
        <w:pStyle w:val="Prrafodelista"/>
        <w:spacing w:after="240" w:line="360" w:lineRule="auto"/>
        <w:ind w:left="714"/>
        <w:jc w:val="both"/>
        <w:rPr>
          <w:rFonts w:ascii="Palatino Linotype" w:hAnsi="Palatino Linotype" w:cs="Arial"/>
          <w:lang w:val="es-MX"/>
        </w:rPr>
      </w:pPr>
      <w:r w:rsidRPr="00B662FC">
        <w:rPr>
          <w:rFonts w:ascii="Palatino Linotype" w:hAnsi="Palatino Linotype" w:cs="Arial"/>
          <w:lang w:val="es-MX"/>
        </w:rPr>
        <w:t xml:space="preserve">Artículo 191. El recurso será desechado por improcedente cuando: </w:t>
      </w:r>
    </w:p>
    <w:p w14:paraId="482E735C" w14:textId="77777777" w:rsidR="00B662FC" w:rsidRDefault="00B662FC" w:rsidP="00B662FC">
      <w:pPr>
        <w:pStyle w:val="Prrafodelista"/>
        <w:spacing w:after="240" w:line="360" w:lineRule="auto"/>
        <w:ind w:left="714"/>
        <w:jc w:val="both"/>
        <w:rPr>
          <w:rFonts w:ascii="Palatino Linotype" w:hAnsi="Palatino Linotype" w:cs="Arial"/>
          <w:lang w:val="es-MX"/>
        </w:rPr>
      </w:pPr>
      <w:r w:rsidRPr="00B662FC">
        <w:rPr>
          <w:rFonts w:ascii="Palatino Linotype" w:hAnsi="Palatino Linotype" w:cs="Arial"/>
          <w:lang w:val="es-MX"/>
        </w:rPr>
        <w:t>III. No actualice alguno de los supuestos previstos en la presente Ley;</w:t>
      </w:r>
    </w:p>
    <w:p w14:paraId="390C6C5C" w14:textId="77777777" w:rsidR="00B662FC" w:rsidRDefault="00B662FC" w:rsidP="00B662FC">
      <w:pPr>
        <w:pStyle w:val="Prrafodelista"/>
        <w:spacing w:after="240" w:line="360" w:lineRule="auto"/>
        <w:ind w:left="714"/>
        <w:jc w:val="both"/>
        <w:rPr>
          <w:rFonts w:ascii="Palatino Linotype" w:hAnsi="Palatino Linotype" w:cs="Arial"/>
          <w:lang w:val="es-MX"/>
        </w:rPr>
      </w:pPr>
      <w:r w:rsidRPr="00B662FC">
        <w:rPr>
          <w:rFonts w:ascii="Palatino Linotype" w:hAnsi="Palatino Linotype" w:cs="Arial"/>
          <w:lang w:val="es-MX"/>
        </w:rPr>
        <w:t>Lo anterior es así, pues en la interposición del recurso de revisión, la hoy recurrente señaló que adjuntaba el motivo de la queja en el documento, sin embargo, no adjuntó nada al respecto</w:t>
      </w:r>
      <w:r>
        <w:rPr>
          <w:rFonts w:ascii="Palatino Linotype" w:hAnsi="Palatino Linotype" w:cs="Arial"/>
          <w:lang w:val="es-MX"/>
        </w:rPr>
        <w:t>.</w:t>
      </w:r>
    </w:p>
    <w:p w14:paraId="2CA5DA64" w14:textId="77777777" w:rsidR="00B662FC" w:rsidRPr="00156DEF" w:rsidRDefault="00B662FC" w:rsidP="00B662FC">
      <w:pPr>
        <w:pStyle w:val="Prrafodelista"/>
        <w:spacing w:after="240" w:line="360" w:lineRule="auto"/>
        <w:ind w:left="714"/>
        <w:jc w:val="both"/>
        <w:rPr>
          <w:rFonts w:ascii="Palatino Linotype" w:hAnsi="Palatino Linotype" w:cs="Arial"/>
        </w:rPr>
      </w:pPr>
      <w:r w:rsidRPr="00B662FC">
        <w:rPr>
          <w:rFonts w:ascii="Palatino Linotype" w:hAnsi="Palatino Linotype" w:cs="Arial"/>
          <w:lang w:val="es-MX"/>
        </w:rPr>
        <w:t>Luego entonces, si no hay expresión de agravios se está vulnerando el requisito sine qua no</w:t>
      </w:r>
      <w:r>
        <w:rPr>
          <w:rFonts w:ascii="Palatino Linotype" w:hAnsi="Palatino Linotype" w:cs="Arial"/>
          <w:lang w:val="es-MX"/>
        </w:rPr>
        <w:t>s</w:t>
      </w:r>
      <w:r w:rsidRPr="00B662FC">
        <w:rPr>
          <w:rFonts w:ascii="Palatino Linotype" w:hAnsi="Palatino Linotype" w:cs="Arial"/>
          <w:lang w:val="es-MX"/>
        </w:rPr>
        <w:t>, que estable la Ley de la Materia en el artículo 180 fracción VI</w:t>
      </w:r>
      <w:r w:rsidR="00C70C23">
        <w:rPr>
          <w:rFonts w:ascii="Palatino Linotype" w:hAnsi="Palatino Linotype" w:cs="Arial"/>
          <w:lang w:val="es-MX"/>
        </w:rPr>
        <w:t>.</w:t>
      </w:r>
    </w:p>
    <w:p w14:paraId="71B8076A" w14:textId="77777777" w:rsidR="009604FD" w:rsidRPr="00F1529A" w:rsidRDefault="00B662FC" w:rsidP="006E1C30">
      <w:pPr>
        <w:pStyle w:val="Prrafodelista"/>
        <w:numPr>
          <w:ilvl w:val="0"/>
          <w:numId w:val="14"/>
        </w:numPr>
        <w:spacing w:after="240" w:line="360" w:lineRule="auto"/>
        <w:ind w:left="714" w:hanging="357"/>
        <w:jc w:val="both"/>
        <w:rPr>
          <w:rFonts w:ascii="Palatino Linotype" w:hAnsi="Palatino Linotype" w:cs="Arial"/>
          <w:b/>
        </w:rPr>
      </w:pPr>
      <w:r w:rsidRPr="00B662FC">
        <w:rPr>
          <w:rFonts w:ascii="Palatino Linotype" w:hAnsi="Palatino Linotype" w:cs="Arial"/>
          <w:b/>
        </w:rPr>
        <w:lastRenderedPageBreak/>
        <w:t xml:space="preserve">OFICIO DE </w:t>
      </w:r>
      <w:proofErr w:type="gramStart"/>
      <w:r w:rsidRPr="00B662FC">
        <w:rPr>
          <w:rFonts w:ascii="Palatino Linotype" w:hAnsi="Palatino Linotype" w:cs="Arial"/>
          <w:b/>
        </w:rPr>
        <w:t>REMISIÓN.-</w:t>
      </w:r>
      <w:proofErr w:type="gramEnd"/>
      <w:r w:rsidRPr="00B662FC">
        <w:rPr>
          <w:rFonts w:ascii="Palatino Linotype" w:hAnsi="Palatino Linotype" w:cs="Arial"/>
          <w:b/>
        </w:rPr>
        <w:t xml:space="preserve"> RR8405.pdf</w:t>
      </w:r>
      <w:r w:rsidR="009604FD">
        <w:rPr>
          <w:rFonts w:ascii="Palatino Linotype" w:hAnsi="Palatino Linotype" w:cs="Arial"/>
          <w:b/>
        </w:rPr>
        <w:t xml:space="preserve">, </w:t>
      </w:r>
      <w:r w:rsidR="009604FD" w:rsidRPr="009604FD">
        <w:rPr>
          <w:rFonts w:ascii="Palatino Linotype" w:hAnsi="Palatino Linotype" w:cs="Arial"/>
        </w:rPr>
        <w:t>archivo que contiene</w:t>
      </w:r>
      <w:r w:rsidR="009604FD">
        <w:rPr>
          <w:rFonts w:ascii="Palatino Linotype" w:hAnsi="Palatino Linotype" w:cs="Arial"/>
          <w:b/>
        </w:rPr>
        <w:t xml:space="preserve"> </w:t>
      </w:r>
      <w:r w:rsidR="009604FD">
        <w:rPr>
          <w:rFonts w:ascii="Palatino Linotype" w:hAnsi="Palatino Linotype" w:cs="Arial"/>
        </w:rPr>
        <w:t xml:space="preserve">el oficio </w:t>
      </w:r>
      <w:r w:rsidRPr="00B662FC">
        <w:rPr>
          <w:rFonts w:ascii="Palatino Linotype" w:hAnsi="Palatino Linotype" w:cs="Arial"/>
        </w:rPr>
        <w:t>2026/MAIP/FGJ/2018</w:t>
      </w:r>
      <w:r w:rsidR="009604FD">
        <w:rPr>
          <w:rFonts w:ascii="Palatino Linotype" w:hAnsi="Palatino Linotype" w:cs="Arial"/>
        </w:rPr>
        <w:t xml:space="preserve"> signado por</w:t>
      </w:r>
      <w:r w:rsidR="00807CC9">
        <w:rPr>
          <w:rFonts w:ascii="Palatino Linotype" w:hAnsi="Palatino Linotype" w:cs="Arial"/>
        </w:rPr>
        <w:t xml:space="preserve"> </w:t>
      </w:r>
      <w:r>
        <w:rPr>
          <w:rFonts w:ascii="Palatino Linotype" w:hAnsi="Palatino Linotype" w:cs="Arial"/>
        </w:rPr>
        <w:t>la</w:t>
      </w:r>
      <w:r w:rsidR="00917A91" w:rsidRPr="00917A91">
        <w:rPr>
          <w:rFonts w:ascii="Palatino Linotype" w:hAnsi="Palatino Linotype" w:cs="Arial"/>
        </w:rPr>
        <w:t xml:space="preserve"> Titular de la Unidad de Transparencia</w:t>
      </w:r>
      <w:r w:rsidR="00807CC9">
        <w:rPr>
          <w:rFonts w:ascii="Palatino Linotype" w:hAnsi="Palatino Linotype" w:cs="Arial"/>
        </w:rPr>
        <w:t xml:space="preserve"> del Sujeto Obligado</w:t>
      </w:r>
      <w:r w:rsidR="005260D9">
        <w:rPr>
          <w:rFonts w:ascii="Palatino Linotype" w:hAnsi="Palatino Linotype" w:cs="Arial"/>
        </w:rPr>
        <w:t>, y remitido a</w:t>
      </w:r>
      <w:r w:rsidR="00917A91">
        <w:rPr>
          <w:rFonts w:ascii="Palatino Linotype" w:hAnsi="Palatino Linotype" w:cs="Arial"/>
        </w:rPr>
        <w:t xml:space="preserve"> este Instituto</w:t>
      </w:r>
      <w:r w:rsidR="005260D9">
        <w:rPr>
          <w:rFonts w:ascii="Palatino Linotype" w:hAnsi="Palatino Linotype" w:cs="Arial"/>
        </w:rPr>
        <w:t xml:space="preserve">, a través del cual </w:t>
      </w:r>
      <w:r w:rsidR="00917A91">
        <w:rPr>
          <w:rFonts w:ascii="Palatino Linotype" w:hAnsi="Palatino Linotype" w:cs="Arial"/>
        </w:rPr>
        <w:t xml:space="preserve">medularmente </w:t>
      </w:r>
      <w:r w:rsidR="005260D9">
        <w:rPr>
          <w:rFonts w:ascii="Palatino Linotype" w:hAnsi="Palatino Linotype" w:cs="Arial"/>
        </w:rPr>
        <w:t>informa</w:t>
      </w:r>
      <w:r>
        <w:rPr>
          <w:rFonts w:ascii="Palatino Linotype" w:hAnsi="Palatino Linotype" w:cs="Arial"/>
        </w:rPr>
        <w:t xml:space="preserve"> que</w:t>
      </w:r>
      <w:r w:rsidR="005260D9">
        <w:rPr>
          <w:rFonts w:ascii="Palatino Linotype" w:hAnsi="Palatino Linotype" w:cs="Arial"/>
        </w:rPr>
        <w:t xml:space="preserve"> </w:t>
      </w:r>
      <w:r w:rsidRPr="00B662FC">
        <w:rPr>
          <w:rFonts w:ascii="Palatino Linotype" w:hAnsi="Palatino Linotype" w:cs="Arial"/>
          <w:lang w:val="es-MX"/>
        </w:rPr>
        <w:t>se envía el informe justificado para la substanciación del Recurso de Revisión</w:t>
      </w:r>
      <w:r w:rsidR="006E1C30">
        <w:rPr>
          <w:rFonts w:ascii="Palatino Linotype" w:hAnsi="Palatino Linotype" w:cs="Arial"/>
          <w:lang w:val="es-MX"/>
        </w:rPr>
        <w:t>.</w:t>
      </w:r>
    </w:p>
    <w:p w14:paraId="3C016C96" w14:textId="77777777" w:rsidR="00F1529A" w:rsidRPr="009604FD" w:rsidRDefault="00F1529A" w:rsidP="00F1529A">
      <w:pPr>
        <w:pStyle w:val="Prrafodelista"/>
        <w:spacing w:line="360" w:lineRule="auto"/>
        <w:ind w:left="720"/>
        <w:jc w:val="both"/>
        <w:rPr>
          <w:rFonts w:ascii="Palatino Linotype" w:hAnsi="Palatino Linotype" w:cs="Arial"/>
          <w:b/>
        </w:rPr>
      </w:pPr>
    </w:p>
    <w:p w14:paraId="1DAF92BB" w14:textId="77777777" w:rsidR="009604FD" w:rsidRPr="00B80EBB" w:rsidRDefault="00B34600" w:rsidP="00B80EBB">
      <w:pPr>
        <w:spacing w:after="0" w:line="360" w:lineRule="auto"/>
        <w:jc w:val="both"/>
        <w:rPr>
          <w:rFonts w:ascii="Palatino Linotype" w:hAnsi="Palatino Linotype" w:cs="Arial"/>
          <w:sz w:val="24"/>
          <w:szCs w:val="24"/>
        </w:rPr>
      </w:pPr>
      <w:r>
        <w:rPr>
          <w:rFonts w:ascii="Palatino Linotype" w:hAnsi="Palatino Linotype"/>
          <w:sz w:val="24"/>
          <w:szCs w:val="24"/>
          <w:lang w:eastAsia="es-MX"/>
        </w:rPr>
        <w:t xml:space="preserve">Asimismo, se puntualiza que </w:t>
      </w:r>
      <w:r>
        <w:rPr>
          <w:rFonts w:ascii="Palatino Linotype" w:hAnsi="Palatino Linotype"/>
          <w:b/>
          <w:sz w:val="24"/>
          <w:szCs w:val="24"/>
          <w:lang w:eastAsia="es-MX"/>
        </w:rPr>
        <w:t xml:space="preserve">El Recurrente </w:t>
      </w:r>
      <w:r>
        <w:rPr>
          <w:rFonts w:ascii="Palatino Linotype" w:hAnsi="Palatino Linotype"/>
          <w:sz w:val="24"/>
          <w:szCs w:val="24"/>
          <w:lang w:eastAsia="es-MX"/>
        </w:rPr>
        <w:t xml:space="preserve">no agregó medios de prueba, ni esgrimió alegatos en la etapa de instrucción. En este tenor, se decretó el cierre de </w:t>
      </w:r>
      <w:r w:rsidRPr="00970CE3">
        <w:rPr>
          <w:rFonts w:ascii="Palatino Linotype" w:hAnsi="Palatino Linotype"/>
          <w:sz w:val="24"/>
          <w:szCs w:val="24"/>
          <w:lang w:eastAsia="es-MX"/>
        </w:rPr>
        <w:t xml:space="preserve">instrucción el </w:t>
      </w:r>
      <w:r w:rsidR="00B662FC">
        <w:rPr>
          <w:rFonts w:ascii="Palatino Linotype" w:hAnsi="Palatino Linotype"/>
          <w:sz w:val="24"/>
          <w:szCs w:val="24"/>
          <w:lang w:eastAsia="es-MX"/>
        </w:rPr>
        <w:t>seis de diciembre de dos mil diecinueve</w:t>
      </w:r>
      <w:r w:rsidRPr="00970CE3">
        <w:rPr>
          <w:rFonts w:ascii="Palatino Linotype" w:hAnsi="Palatino Linotype"/>
          <w:sz w:val="24"/>
          <w:szCs w:val="24"/>
          <w:lang w:eastAsia="es-MX"/>
        </w:rPr>
        <w:t>.</w:t>
      </w:r>
    </w:p>
    <w:p w14:paraId="739CDA69" w14:textId="77777777" w:rsidR="00696DE5" w:rsidRDefault="00696DE5" w:rsidP="00154FB8">
      <w:pPr>
        <w:pStyle w:val="Prrafodelista"/>
        <w:autoSpaceDE w:val="0"/>
        <w:autoSpaceDN w:val="0"/>
        <w:adjustRightInd w:val="0"/>
        <w:spacing w:line="360" w:lineRule="auto"/>
        <w:ind w:left="0"/>
        <w:jc w:val="both"/>
        <w:rPr>
          <w:rFonts w:ascii="Palatino Linotype" w:hAnsi="Palatino Linotype" w:cs="Arial"/>
        </w:rPr>
      </w:pPr>
    </w:p>
    <w:p w14:paraId="6373DD1D" w14:textId="77777777" w:rsidR="00D9518A" w:rsidRDefault="00B34600" w:rsidP="00154F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Ahora bien</w:t>
      </w:r>
      <w:r w:rsidR="00D9518A" w:rsidRPr="00D9518A">
        <w:rPr>
          <w:rFonts w:ascii="Palatino Linotype" w:hAnsi="Palatino Linotype" w:cs="Arial"/>
        </w:rPr>
        <w:t xml:space="preserve">, se debe precisar, que se obvia el análisis de la competencia por parte del </w:t>
      </w:r>
      <w:r w:rsidR="00D9518A" w:rsidRPr="002D27CC">
        <w:rPr>
          <w:rFonts w:ascii="Palatino Linotype" w:hAnsi="Palatino Linotype" w:cs="Arial"/>
          <w:b/>
        </w:rPr>
        <w:t>Sujeto Obligado</w:t>
      </w:r>
      <w:r w:rsidR="00D9518A" w:rsidRPr="00D9518A">
        <w:rPr>
          <w:rFonts w:ascii="Palatino Linotype" w:hAnsi="Palatino Linotype" w:cs="Arial"/>
        </w:rPr>
        <w:t>, para generar, administrar o poseer la información solicitada, dado que éste ha asumido la misma, en razón de que en su respuesta, manifiesta que posee dicha información al</w:t>
      </w:r>
      <w:r w:rsidR="00B0013A">
        <w:rPr>
          <w:rFonts w:ascii="Palatino Linotype" w:hAnsi="Palatino Linotype" w:cs="Arial"/>
        </w:rPr>
        <w:t xml:space="preserve"> </w:t>
      </w:r>
      <w:r w:rsidR="00B662FC">
        <w:rPr>
          <w:rFonts w:ascii="Palatino Linotype" w:hAnsi="Palatino Linotype" w:cs="Arial"/>
        </w:rPr>
        <w:t>informar la</w:t>
      </w:r>
      <w:r w:rsidR="00B0013A">
        <w:rPr>
          <w:rFonts w:ascii="Palatino Linotype" w:hAnsi="Palatino Linotype" w:cs="Arial"/>
        </w:rPr>
        <w:t xml:space="preserve"> </w:t>
      </w:r>
      <w:r w:rsidR="00B662FC" w:rsidRPr="00B662FC">
        <w:rPr>
          <w:rFonts w:ascii="Palatino Linotype" w:hAnsi="Palatino Linotype" w:cs="Arial"/>
        </w:rPr>
        <w:t>razón de todas y cada una de las notas aclaratorias a que hace referencia</w:t>
      </w:r>
      <w:r w:rsidR="00B662FC">
        <w:rPr>
          <w:rFonts w:ascii="Palatino Linotype" w:hAnsi="Palatino Linotype" w:cs="Arial"/>
        </w:rPr>
        <w:t xml:space="preserve"> La Recurrente</w:t>
      </w:r>
      <w:r w:rsidR="00B662FC" w:rsidRPr="00B662FC">
        <w:rPr>
          <w:rFonts w:ascii="Palatino Linotype" w:hAnsi="Palatino Linotype" w:cs="Arial"/>
        </w:rPr>
        <w:t xml:space="preserve"> en su solicitud</w:t>
      </w:r>
      <w:r w:rsidR="00B662FC">
        <w:rPr>
          <w:rFonts w:ascii="Palatino Linotype" w:hAnsi="Palatino Linotype" w:cs="Arial"/>
        </w:rPr>
        <w:t xml:space="preserve"> de información, así como al informar que </w:t>
      </w:r>
      <w:r w:rsidR="00B662FC" w:rsidRPr="00B662FC">
        <w:rPr>
          <w:rFonts w:ascii="Palatino Linotype" w:hAnsi="Palatino Linotype" w:cs="Arial"/>
        </w:rPr>
        <w:t xml:space="preserve">no resulta factible la divulgación de </w:t>
      </w:r>
      <w:r w:rsidR="00B662FC">
        <w:rPr>
          <w:rFonts w:ascii="Palatino Linotype" w:hAnsi="Palatino Linotype" w:cs="Arial"/>
        </w:rPr>
        <w:t xml:space="preserve">las carpetas de investigación requeridas en virtud de </w:t>
      </w:r>
      <w:r w:rsidR="00B662FC" w:rsidRPr="00B662FC">
        <w:rPr>
          <w:rFonts w:ascii="Palatino Linotype" w:hAnsi="Palatino Linotype" w:cs="Arial"/>
        </w:rPr>
        <w:t xml:space="preserve">no causar detrimento en </w:t>
      </w:r>
      <w:r w:rsidR="00B662FC">
        <w:rPr>
          <w:rFonts w:ascii="Palatino Linotype" w:hAnsi="Palatino Linotype" w:cs="Arial"/>
        </w:rPr>
        <w:t>la</w:t>
      </w:r>
      <w:r w:rsidR="00B662FC" w:rsidRPr="00B662FC">
        <w:rPr>
          <w:rFonts w:ascii="Palatino Linotype" w:hAnsi="Palatino Linotype" w:cs="Arial"/>
        </w:rPr>
        <w:t xml:space="preserve"> esfera jurídica</w:t>
      </w:r>
      <w:r w:rsidR="00B662FC">
        <w:rPr>
          <w:rFonts w:ascii="Palatino Linotype" w:hAnsi="Palatino Linotype" w:cs="Arial"/>
        </w:rPr>
        <w:t xml:space="preserve"> de quien interviene en ellas</w:t>
      </w:r>
      <w:r w:rsidR="00D9518A" w:rsidRPr="00D9518A">
        <w:rPr>
          <w:rFonts w:ascii="Palatino Linotype" w:hAnsi="Palatino Linotype" w:cs="Arial"/>
        </w:rPr>
        <w:t>; en consecuencia,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w:t>
      </w:r>
    </w:p>
    <w:p w14:paraId="6EF67BD2" w14:textId="77777777" w:rsidR="003E7A69" w:rsidRDefault="003E7A69" w:rsidP="00154FB8">
      <w:pPr>
        <w:pStyle w:val="Prrafodelista"/>
        <w:autoSpaceDE w:val="0"/>
        <w:autoSpaceDN w:val="0"/>
        <w:adjustRightInd w:val="0"/>
        <w:spacing w:line="360" w:lineRule="auto"/>
        <w:ind w:left="0"/>
        <w:jc w:val="both"/>
        <w:rPr>
          <w:rFonts w:ascii="Palatino Linotype" w:hAnsi="Palatino Linotype" w:cs="Arial"/>
        </w:rPr>
      </w:pPr>
    </w:p>
    <w:p w14:paraId="00F922C6" w14:textId="77777777" w:rsidR="003E7A69" w:rsidRPr="00116AAE" w:rsidRDefault="003E7A69" w:rsidP="003E7A69">
      <w:pPr>
        <w:spacing w:after="0" w:line="360" w:lineRule="auto"/>
        <w:jc w:val="both"/>
        <w:rPr>
          <w:rFonts w:ascii="Palatino Linotype" w:hAnsi="Palatino Linotype"/>
          <w:sz w:val="24"/>
          <w:szCs w:val="24"/>
        </w:rPr>
      </w:pPr>
      <w:r>
        <w:rPr>
          <w:rFonts w:ascii="Palatino Linotype" w:hAnsi="Palatino Linotype"/>
          <w:sz w:val="24"/>
          <w:szCs w:val="24"/>
        </w:rPr>
        <w:lastRenderedPageBreak/>
        <w:t>Por otro lado</w:t>
      </w:r>
      <w:r w:rsidRPr="00116AAE">
        <w:rPr>
          <w:rFonts w:ascii="Palatino Linotype" w:hAnsi="Palatino Linotype"/>
          <w:sz w:val="24"/>
          <w:szCs w:val="24"/>
        </w:rPr>
        <w:t>, no debe soslayarse e</w:t>
      </w:r>
      <w:r>
        <w:rPr>
          <w:rFonts w:ascii="Palatino Linotype" w:hAnsi="Palatino Linotype"/>
          <w:sz w:val="24"/>
          <w:szCs w:val="24"/>
        </w:rPr>
        <w:t xml:space="preserve">l hecho de que </w:t>
      </w:r>
      <w:r>
        <w:rPr>
          <w:rFonts w:ascii="Palatino Linotype" w:hAnsi="Palatino Linotype"/>
          <w:b/>
          <w:sz w:val="24"/>
          <w:szCs w:val="24"/>
        </w:rPr>
        <w:t>El</w:t>
      </w:r>
      <w:r w:rsidRPr="00116AAE">
        <w:rPr>
          <w:rFonts w:ascii="Palatino Linotype" w:hAnsi="Palatino Linotype"/>
          <w:b/>
          <w:sz w:val="24"/>
          <w:szCs w:val="24"/>
        </w:rPr>
        <w:t xml:space="preserve"> Recurrente</w:t>
      </w:r>
      <w:r w:rsidRPr="00116AAE">
        <w:rPr>
          <w:rFonts w:ascii="Palatino Linotype" w:hAnsi="Palatino Linotype"/>
          <w:sz w:val="24"/>
          <w:szCs w:val="24"/>
        </w:rPr>
        <w:t xml:space="preserve"> no impugnó el </w:t>
      </w:r>
      <w:r>
        <w:rPr>
          <w:rFonts w:ascii="Palatino Linotype" w:hAnsi="Palatino Linotype"/>
          <w:sz w:val="24"/>
          <w:szCs w:val="24"/>
        </w:rPr>
        <w:t xml:space="preserve">total del </w:t>
      </w:r>
      <w:r w:rsidRPr="00116AAE">
        <w:rPr>
          <w:rFonts w:ascii="Palatino Linotype" w:hAnsi="Palatino Linotype"/>
          <w:sz w:val="24"/>
          <w:szCs w:val="24"/>
        </w:rPr>
        <w:t>contenido de la respuesta dada por el Sujeto Obligado, to</w:t>
      </w:r>
      <w:r>
        <w:rPr>
          <w:rFonts w:ascii="Palatino Linotype" w:hAnsi="Palatino Linotype"/>
          <w:sz w:val="24"/>
          <w:szCs w:val="24"/>
        </w:rPr>
        <w:t>da vez que si bien es cierto</w:t>
      </w:r>
      <w:r w:rsidRPr="00116AAE">
        <w:rPr>
          <w:rFonts w:ascii="Palatino Linotype" w:hAnsi="Palatino Linotype"/>
          <w:sz w:val="24"/>
          <w:szCs w:val="24"/>
        </w:rPr>
        <w:t xml:space="preserve"> impugnó </w:t>
      </w:r>
      <w:r>
        <w:rPr>
          <w:rFonts w:ascii="Palatino Linotype" w:hAnsi="Palatino Linotype"/>
          <w:sz w:val="24"/>
          <w:szCs w:val="24"/>
        </w:rPr>
        <w:t>la entrega de información incompleta</w:t>
      </w:r>
      <w:r w:rsidRPr="00116AAE">
        <w:rPr>
          <w:rFonts w:ascii="Palatino Linotype" w:hAnsi="Palatino Linotype"/>
          <w:sz w:val="24"/>
          <w:szCs w:val="24"/>
        </w:rPr>
        <w:t xml:space="preserve">, también lo es que señaló expresamente la omisión de la autoridad al manifestar textualmente lo siguiente: </w:t>
      </w:r>
      <w:r w:rsidRPr="00116AAE">
        <w:rPr>
          <w:rFonts w:ascii="Palatino Linotype" w:hAnsi="Palatino Linotype"/>
          <w:i/>
          <w:sz w:val="24"/>
          <w:szCs w:val="24"/>
        </w:rPr>
        <w:t>“…</w:t>
      </w:r>
      <w:r w:rsidRPr="003E7A69">
        <w:rPr>
          <w:rFonts w:ascii="Palatino Linotype" w:hAnsi="Palatino Linotype"/>
          <w:i/>
          <w:sz w:val="24"/>
          <w:szCs w:val="24"/>
        </w:rPr>
        <w:t xml:space="preserve">Agradezco la aclaración de las razones por las que se presentan modificaciones en los números de carpetas de investigación, </w:t>
      </w:r>
      <w:r w:rsidRPr="003E7A69">
        <w:rPr>
          <w:rFonts w:ascii="Palatino Linotype" w:hAnsi="Palatino Linotype"/>
          <w:b/>
          <w:bCs/>
          <w:i/>
          <w:sz w:val="24"/>
          <w:szCs w:val="24"/>
        </w:rPr>
        <w:t>sin embargo en cada una de las 14 aclaraciones incluyo la petición por el número de carpeta de investigación que corresponde al registro modificado y estos datos no están incluidos en su respuesta</w:t>
      </w:r>
      <w:r w:rsidRPr="003E7A69">
        <w:rPr>
          <w:rFonts w:ascii="Palatino Linotype" w:hAnsi="Palatino Linotype"/>
          <w:i/>
          <w:sz w:val="24"/>
          <w:szCs w:val="24"/>
        </w:rPr>
        <w:t xml:space="preserve"> </w:t>
      </w:r>
      <w:r w:rsidRPr="00116AAE">
        <w:rPr>
          <w:rFonts w:ascii="Palatino Linotype" w:hAnsi="Palatino Linotype"/>
          <w:i/>
          <w:sz w:val="24"/>
          <w:szCs w:val="24"/>
        </w:rPr>
        <w:t>…” (sic)</w:t>
      </w:r>
    </w:p>
    <w:p w14:paraId="70B7C697" w14:textId="77777777" w:rsidR="003E7A69" w:rsidRPr="00116AAE" w:rsidRDefault="003E7A69" w:rsidP="003E7A69">
      <w:pPr>
        <w:spacing w:after="0" w:line="360" w:lineRule="auto"/>
        <w:jc w:val="both"/>
        <w:rPr>
          <w:rFonts w:ascii="Palatino Linotype" w:hAnsi="Palatino Linotype"/>
          <w:sz w:val="24"/>
          <w:szCs w:val="24"/>
        </w:rPr>
      </w:pPr>
    </w:p>
    <w:p w14:paraId="554A85B1" w14:textId="77777777" w:rsidR="003E7A69" w:rsidRPr="00116AAE" w:rsidRDefault="003E7A69" w:rsidP="003E7A69">
      <w:pPr>
        <w:spacing w:after="0" w:line="360" w:lineRule="auto"/>
        <w:jc w:val="both"/>
        <w:rPr>
          <w:rFonts w:ascii="Palatino Linotype" w:hAnsi="Palatino Linotype"/>
          <w:sz w:val="24"/>
          <w:szCs w:val="24"/>
        </w:rPr>
      </w:pPr>
      <w:r>
        <w:rPr>
          <w:rFonts w:ascii="Palatino Linotype" w:hAnsi="Palatino Linotype"/>
          <w:sz w:val="24"/>
          <w:szCs w:val="24"/>
        </w:rPr>
        <w:t xml:space="preserve">En este tenor, se estima que </w:t>
      </w:r>
      <w:r w:rsidR="00B64649">
        <w:rPr>
          <w:rFonts w:ascii="Palatino Linotype" w:hAnsi="Palatino Linotype"/>
          <w:b/>
          <w:sz w:val="24"/>
          <w:szCs w:val="24"/>
        </w:rPr>
        <w:t>La</w:t>
      </w:r>
      <w:r w:rsidRPr="00116AAE">
        <w:rPr>
          <w:rFonts w:ascii="Palatino Linotype" w:hAnsi="Palatino Linotype"/>
          <w:b/>
          <w:sz w:val="24"/>
          <w:szCs w:val="24"/>
        </w:rPr>
        <w:t xml:space="preserve"> Recurrente</w:t>
      </w:r>
      <w:r w:rsidRPr="00116AAE">
        <w:rPr>
          <w:rFonts w:ascii="Palatino Linotype" w:hAnsi="Palatino Linotype"/>
          <w:sz w:val="24"/>
          <w:szCs w:val="24"/>
        </w:rPr>
        <w:t xml:space="preserve"> está conforme con los documentos que le fueron entregados</w:t>
      </w:r>
      <w:r>
        <w:rPr>
          <w:rFonts w:ascii="Palatino Linotype" w:hAnsi="Palatino Linotype"/>
          <w:sz w:val="24"/>
          <w:szCs w:val="24"/>
        </w:rPr>
        <w:t xml:space="preserve"> referentes </w:t>
      </w:r>
      <w:r w:rsidR="00B64649">
        <w:rPr>
          <w:rFonts w:ascii="Palatino Linotype" w:hAnsi="Palatino Linotype"/>
          <w:sz w:val="24"/>
          <w:szCs w:val="24"/>
        </w:rPr>
        <w:t>a las</w:t>
      </w:r>
      <w:r w:rsidR="00B64649" w:rsidRPr="00B64649">
        <w:rPr>
          <w:rFonts w:ascii="Palatino Linotype" w:hAnsi="Palatino Linotype"/>
          <w:sz w:val="24"/>
          <w:szCs w:val="24"/>
        </w:rPr>
        <w:t xml:space="preserve"> razon</w:t>
      </w:r>
      <w:r w:rsidR="00B64649">
        <w:rPr>
          <w:rFonts w:ascii="Palatino Linotype" w:hAnsi="Palatino Linotype"/>
          <w:sz w:val="24"/>
          <w:szCs w:val="24"/>
        </w:rPr>
        <w:t>es</w:t>
      </w:r>
      <w:r w:rsidR="00B64649" w:rsidRPr="00B64649">
        <w:rPr>
          <w:rFonts w:ascii="Palatino Linotype" w:hAnsi="Palatino Linotype"/>
          <w:sz w:val="24"/>
          <w:szCs w:val="24"/>
        </w:rPr>
        <w:t xml:space="preserve"> por la</w:t>
      </w:r>
      <w:r w:rsidR="00B64649">
        <w:rPr>
          <w:rFonts w:ascii="Palatino Linotype" w:hAnsi="Palatino Linotype"/>
          <w:sz w:val="24"/>
          <w:szCs w:val="24"/>
        </w:rPr>
        <w:t>s</w:t>
      </w:r>
      <w:r w:rsidR="00B64649" w:rsidRPr="00B64649">
        <w:rPr>
          <w:rFonts w:ascii="Palatino Linotype" w:hAnsi="Palatino Linotype"/>
          <w:sz w:val="24"/>
          <w:szCs w:val="24"/>
        </w:rPr>
        <w:t xml:space="preserve"> que, en la nota aclaratoria de Abril 2019 publicada en la página oficial del Secretariado Ejecutivo del Sistema Nacional de Seguridad Pública</w:t>
      </w:r>
      <w:r w:rsidR="00B64649">
        <w:rPr>
          <w:rFonts w:ascii="Palatino Linotype" w:hAnsi="Palatino Linotype"/>
          <w:sz w:val="24"/>
          <w:szCs w:val="24"/>
        </w:rPr>
        <w:t xml:space="preserve"> se registraron incrementos o decrementos en el número de carpetas de investigación por los delitos referidos en la solicitud de acceso a la información</w:t>
      </w:r>
      <w:r w:rsidRPr="00116AAE">
        <w:rPr>
          <w:rFonts w:ascii="Palatino Linotype" w:hAnsi="Palatino Linotype"/>
          <w:sz w:val="24"/>
          <w:szCs w:val="24"/>
        </w:rPr>
        <w:t xml:space="preserve">, por lo que el motivo de su inconformidad radica en que no se </w:t>
      </w:r>
      <w:r>
        <w:rPr>
          <w:rFonts w:ascii="Palatino Linotype" w:hAnsi="Palatino Linotype"/>
          <w:sz w:val="24"/>
          <w:szCs w:val="24"/>
        </w:rPr>
        <w:t xml:space="preserve">le entregó </w:t>
      </w:r>
      <w:r w:rsidR="00B64649" w:rsidRPr="00B64649">
        <w:rPr>
          <w:rFonts w:ascii="Palatino Linotype" w:hAnsi="Palatino Linotype"/>
          <w:sz w:val="24"/>
          <w:szCs w:val="24"/>
        </w:rPr>
        <w:t>el número de carpeta de investigación que corresponde a</w:t>
      </w:r>
      <w:r w:rsidR="009629C4">
        <w:rPr>
          <w:rFonts w:ascii="Palatino Linotype" w:hAnsi="Palatino Linotype"/>
          <w:sz w:val="24"/>
          <w:szCs w:val="24"/>
        </w:rPr>
        <w:t xml:space="preserve"> cada</w:t>
      </w:r>
      <w:r w:rsidR="00B64649" w:rsidRPr="00B64649">
        <w:rPr>
          <w:rFonts w:ascii="Palatino Linotype" w:hAnsi="Palatino Linotype"/>
          <w:sz w:val="24"/>
          <w:szCs w:val="24"/>
        </w:rPr>
        <w:t xml:space="preserve"> registro modificado</w:t>
      </w:r>
      <w:r w:rsidRPr="00116AAE">
        <w:rPr>
          <w:rFonts w:ascii="Palatino Linotype" w:hAnsi="Palatino Linotype"/>
          <w:sz w:val="24"/>
          <w:szCs w:val="24"/>
        </w:rPr>
        <w:t xml:space="preserve">, </w:t>
      </w:r>
      <w:r w:rsidR="009629C4">
        <w:rPr>
          <w:rFonts w:ascii="Palatino Linotype" w:hAnsi="Palatino Linotype"/>
          <w:sz w:val="24"/>
          <w:szCs w:val="24"/>
        </w:rPr>
        <w:t>en virtud de ello,</w:t>
      </w:r>
      <w:r w:rsidRPr="00116AAE">
        <w:rPr>
          <w:rFonts w:ascii="Palatino Linotype" w:hAnsi="Palatino Linotype"/>
          <w:sz w:val="24"/>
          <w:szCs w:val="24"/>
        </w:rPr>
        <w:t xml:space="preserve"> puede colegirse que la respuesta fue parcialmente consentida.</w:t>
      </w:r>
      <w:r>
        <w:rPr>
          <w:rFonts w:ascii="Palatino Linotype" w:hAnsi="Palatino Linotype"/>
          <w:sz w:val="24"/>
          <w:szCs w:val="24"/>
        </w:rPr>
        <w:t xml:space="preserve"> </w:t>
      </w:r>
    </w:p>
    <w:p w14:paraId="26F7BFD4" w14:textId="77777777" w:rsidR="003E7A69" w:rsidRPr="00116AAE" w:rsidRDefault="003E7A69" w:rsidP="003E7A69">
      <w:pPr>
        <w:spacing w:after="0" w:line="360" w:lineRule="auto"/>
        <w:jc w:val="both"/>
        <w:rPr>
          <w:rFonts w:ascii="Palatino Linotype" w:hAnsi="Palatino Linotype"/>
          <w:sz w:val="24"/>
          <w:szCs w:val="24"/>
        </w:rPr>
      </w:pPr>
    </w:p>
    <w:p w14:paraId="0986EA68" w14:textId="77777777" w:rsidR="003E7A69" w:rsidRPr="00116AAE" w:rsidRDefault="003E7A69" w:rsidP="003E7A69">
      <w:pPr>
        <w:spacing w:after="0" w:line="360" w:lineRule="auto"/>
        <w:jc w:val="both"/>
        <w:rPr>
          <w:rFonts w:ascii="Palatino Linotype" w:hAnsi="Palatino Linotype" w:cs="Arial"/>
          <w:sz w:val="24"/>
          <w:szCs w:val="24"/>
          <w:lang w:eastAsia="es-MX"/>
        </w:rPr>
      </w:pPr>
      <w:r w:rsidRPr="00116AAE">
        <w:rPr>
          <w:rFonts w:ascii="Palatino Linotype" w:hAnsi="Palatino Linotype" w:cs="Arial"/>
          <w:sz w:val="24"/>
          <w:szCs w:val="24"/>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17DB48B6" w14:textId="77777777" w:rsidR="003E7A69" w:rsidRPr="00116AAE" w:rsidRDefault="003E7A69" w:rsidP="003E7A69">
      <w:pPr>
        <w:spacing w:after="0" w:line="360" w:lineRule="auto"/>
        <w:jc w:val="both"/>
        <w:rPr>
          <w:rFonts w:ascii="Palatino Linotype" w:hAnsi="Palatino Linotype" w:cs="Arial"/>
          <w:sz w:val="24"/>
          <w:szCs w:val="24"/>
        </w:rPr>
      </w:pPr>
    </w:p>
    <w:p w14:paraId="5281390B" w14:textId="77777777" w:rsidR="003E7A69" w:rsidRPr="00116AAE" w:rsidRDefault="003E7A69" w:rsidP="003E7A69">
      <w:pPr>
        <w:spacing w:after="0" w:line="240" w:lineRule="auto"/>
        <w:ind w:left="567" w:right="567"/>
        <w:jc w:val="both"/>
        <w:rPr>
          <w:rFonts w:ascii="Palatino Linotype" w:hAnsi="Palatino Linotype"/>
          <w:i/>
          <w:lang w:eastAsia="es-MX"/>
        </w:rPr>
      </w:pPr>
      <w:r w:rsidRPr="00116AAE">
        <w:rPr>
          <w:rFonts w:ascii="Palatino Linotype" w:hAnsi="Palatino Linotype"/>
          <w:b/>
          <w:i/>
          <w:lang w:eastAsia="es-MX"/>
        </w:rPr>
        <w:t>REVISIÓN EN AMPARO. LOS RESOLUTIVOS NO COMBATIDOS DEBEN DECLARARSE FIRMES</w:t>
      </w:r>
      <w:r w:rsidRPr="00116AAE">
        <w:rPr>
          <w:rFonts w:ascii="Palatino Linotype" w:hAnsi="Palatino Linotype"/>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2764D69" w14:textId="77777777" w:rsidR="003E7A69" w:rsidRPr="00116AAE" w:rsidRDefault="003E7A69" w:rsidP="003E7A69">
      <w:pPr>
        <w:spacing w:after="0" w:line="360" w:lineRule="auto"/>
        <w:jc w:val="both"/>
        <w:rPr>
          <w:rFonts w:ascii="Palatino Linotype" w:hAnsi="Palatino Linotype"/>
          <w:sz w:val="24"/>
          <w:szCs w:val="24"/>
        </w:rPr>
      </w:pPr>
    </w:p>
    <w:p w14:paraId="4F849CFF" w14:textId="77777777" w:rsidR="003E7A69" w:rsidRPr="00116AAE" w:rsidRDefault="003E7A69" w:rsidP="003E7A69">
      <w:pPr>
        <w:spacing w:after="0" w:line="360" w:lineRule="auto"/>
        <w:jc w:val="both"/>
        <w:rPr>
          <w:rFonts w:ascii="Palatino Linotype" w:hAnsi="Palatino Linotype"/>
          <w:sz w:val="24"/>
          <w:szCs w:val="24"/>
        </w:rPr>
      </w:pPr>
      <w:r w:rsidRPr="00116AAE">
        <w:rPr>
          <w:rFonts w:ascii="Palatino Linotype" w:hAnsi="Palatino Linotype"/>
          <w:sz w:val="24"/>
          <w:szCs w:val="24"/>
        </w:rPr>
        <w:t xml:space="preserve">Así, la parte de la solicitud sobre la que no se expresó inconformidad, debe declararse consentida por </w:t>
      </w:r>
      <w:r w:rsidR="00EC4A5B">
        <w:rPr>
          <w:rFonts w:ascii="Palatino Linotype" w:hAnsi="Palatino Linotype"/>
          <w:sz w:val="24"/>
          <w:szCs w:val="24"/>
        </w:rPr>
        <w:t>la</w:t>
      </w:r>
      <w:r w:rsidRPr="00116AAE">
        <w:rPr>
          <w:rFonts w:ascii="Palatino Linotype" w:hAnsi="Palatino Linotype"/>
          <w:sz w:val="24"/>
          <w:szCs w:val="24"/>
        </w:rPr>
        <w:t xml:space="preserve"> hoy Recurrente, ya que no pueden producirse efectos jurídicos tendentes a revocar, confirmar o modificar la parte de la respuesta con relación a la parte de la solicitud que no fue motivo de disenso ya que se i</w:t>
      </w:r>
      <w:r>
        <w:rPr>
          <w:rFonts w:ascii="Palatino Linotype" w:hAnsi="Palatino Linotype"/>
          <w:sz w:val="24"/>
          <w:szCs w:val="24"/>
        </w:rPr>
        <w:t>nfiere un consentimiento del</w:t>
      </w:r>
      <w:r w:rsidRPr="00116AAE">
        <w:rPr>
          <w:rFonts w:ascii="Palatino Linotype" w:hAnsi="Palatino Linotype"/>
          <w:sz w:val="24"/>
          <w:szCs w:val="24"/>
        </w:rPr>
        <w:t xml:space="preserve"> Recurrente ante la falta de impugnación eficaz. Sirve de sustento a lo anterior, por analogía, la tesis jurisprudencial número VI.3o.C. J/60, publicada en el Semanario Judicial de la Federación y su Gaceta bajo el número de registro 176,608 que a la letra dice:</w:t>
      </w:r>
    </w:p>
    <w:p w14:paraId="2D87B309" w14:textId="77777777" w:rsidR="003E7A69" w:rsidRPr="00116AAE" w:rsidRDefault="003E7A69" w:rsidP="003E7A69">
      <w:pPr>
        <w:spacing w:after="0" w:line="360" w:lineRule="auto"/>
        <w:jc w:val="both"/>
        <w:rPr>
          <w:rFonts w:ascii="Palatino Linotype" w:hAnsi="Palatino Linotype"/>
          <w:sz w:val="24"/>
          <w:szCs w:val="24"/>
        </w:rPr>
      </w:pPr>
    </w:p>
    <w:p w14:paraId="49EC3649" w14:textId="77777777" w:rsidR="003E7A69" w:rsidRPr="00116AAE" w:rsidRDefault="003E7A69" w:rsidP="003E7A69">
      <w:pPr>
        <w:spacing w:after="0" w:line="240" w:lineRule="auto"/>
        <w:ind w:left="567" w:right="567"/>
        <w:jc w:val="both"/>
        <w:rPr>
          <w:rFonts w:ascii="Palatino Linotype" w:hAnsi="Palatino Linotype"/>
          <w:i/>
        </w:rPr>
      </w:pPr>
      <w:r w:rsidRPr="00116AAE">
        <w:rPr>
          <w:rFonts w:ascii="Palatino Linotype" w:hAnsi="Palatino Linotype"/>
          <w:b/>
          <w:i/>
        </w:rPr>
        <w:t>ACTOS CONSENTIDOS. SON LOS QUE NO SE IMPUGNAN MEDIANTE EL RECURSO IDÓNEO.</w:t>
      </w:r>
      <w:r w:rsidRPr="00116AAE">
        <w:rPr>
          <w:rFonts w:ascii="Palatino Linotype" w:hAnsi="Palatino Linotype"/>
          <w:i/>
        </w:rPr>
        <w:t xml:space="preserve"> Debe reputarse como consentido el acto que no se impugnó por el medio establecido por la ley, </w:t>
      </w:r>
      <w:proofErr w:type="gramStart"/>
      <w:r w:rsidRPr="00116AAE">
        <w:rPr>
          <w:rFonts w:ascii="Palatino Linotype" w:hAnsi="Palatino Linotype"/>
          <w:i/>
        </w:rPr>
        <w:t>ya que</w:t>
      </w:r>
      <w:proofErr w:type="gramEnd"/>
      <w:r w:rsidRPr="00116AAE">
        <w:rPr>
          <w:rFonts w:ascii="Palatino Linotype" w:hAnsi="Palatino Linotype"/>
          <w:i/>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5EB7C71" w14:textId="77777777" w:rsidR="003E7A69" w:rsidRPr="00116AAE" w:rsidRDefault="003E7A69" w:rsidP="003E7A69">
      <w:pPr>
        <w:spacing w:after="0" w:line="360" w:lineRule="auto"/>
        <w:jc w:val="both"/>
        <w:rPr>
          <w:rFonts w:ascii="Palatino Linotype" w:hAnsi="Palatino Linotype"/>
          <w:sz w:val="24"/>
          <w:szCs w:val="24"/>
        </w:rPr>
      </w:pPr>
    </w:p>
    <w:p w14:paraId="3611C06F" w14:textId="77777777" w:rsidR="003E7A69" w:rsidRPr="00116AAE" w:rsidRDefault="003E7A69" w:rsidP="003E7A69">
      <w:pPr>
        <w:spacing w:after="0" w:line="360" w:lineRule="auto"/>
        <w:jc w:val="both"/>
        <w:rPr>
          <w:rFonts w:ascii="Palatino Linotype" w:hAnsi="Palatino Linotype"/>
          <w:sz w:val="24"/>
          <w:szCs w:val="24"/>
        </w:rPr>
      </w:pPr>
      <w:r w:rsidRPr="00116AAE">
        <w:rPr>
          <w:rFonts w:ascii="Palatino Linotype" w:hAnsi="Palatino Linotype"/>
          <w:sz w:val="24"/>
          <w:szCs w:val="24"/>
        </w:rPr>
        <w:t>Así, una vez establecido qu</w:t>
      </w:r>
      <w:r>
        <w:rPr>
          <w:rFonts w:ascii="Palatino Linotype" w:hAnsi="Palatino Linotype"/>
          <w:sz w:val="24"/>
          <w:szCs w:val="24"/>
        </w:rPr>
        <w:t>e el motivo de inconformidad de</w:t>
      </w:r>
      <w:r w:rsidR="00EC4A5B">
        <w:rPr>
          <w:rFonts w:ascii="Palatino Linotype" w:hAnsi="Palatino Linotype"/>
          <w:sz w:val="24"/>
          <w:szCs w:val="24"/>
        </w:rPr>
        <w:t xml:space="preserve"> La</w:t>
      </w:r>
      <w:r w:rsidRPr="00116AAE">
        <w:rPr>
          <w:rFonts w:ascii="Palatino Linotype" w:hAnsi="Palatino Linotype"/>
          <w:sz w:val="24"/>
          <w:szCs w:val="24"/>
        </w:rPr>
        <w:t xml:space="preserve"> Recurrente es la falta </w:t>
      </w:r>
      <w:r>
        <w:rPr>
          <w:rFonts w:ascii="Palatino Linotype" w:hAnsi="Palatino Linotype"/>
          <w:sz w:val="24"/>
          <w:szCs w:val="24"/>
        </w:rPr>
        <w:t>d</w:t>
      </w:r>
      <w:r w:rsidRPr="00926060">
        <w:rPr>
          <w:rFonts w:ascii="Palatino Linotype" w:hAnsi="Palatino Linotype"/>
          <w:sz w:val="24"/>
          <w:szCs w:val="24"/>
        </w:rPr>
        <w:t xml:space="preserve">el documento </w:t>
      </w:r>
      <w:r w:rsidR="00EC4A5B">
        <w:rPr>
          <w:rFonts w:ascii="Palatino Linotype" w:hAnsi="Palatino Linotype"/>
          <w:sz w:val="24"/>
          <w:szCs w:val="24"/>
        </w:rPr>
        <w:t>en donde conste</w:t>
      </w:r>
      <w:r w:rsidRPr="00926060">
        <w:rPr>
          <w:rFonts w:ascii="Palatino Linotype" w:hAnsi="Palatino Linotype"/>
          <w:sz w:val="24"/>
          <w:szCs w:val="24"/>
        </w:rPr>
        <w:t xml:space="preserve"> </w:t>
      </w:r>
      <w:r w:rsidR="00EC4A5B" w:rsidRPr="00EC4A5B">
        <w:rPr>
          <w:rFonts w:ascii="Palatino Linotype" w:hAnsi="Palatino Linotype"/>
          <w:sz w:val="24"/>
          <w:szCs w:val="24"/>
        </w:rPr>
        <w:t>el número de carpeta de investigación que corresponde al registro modificado</w:t>
      </w:r>
      <w:r w:rsidR="00EC4A5B">
        <w:rPr>
          <w:rFonts w:ascii="Palatino Linotype" w:hAnsi="Palatino Linotype"/>
          <w:sz w:val="24"/>
          <w:szCs w:val="24"/>
        </w:rPr>
        <w:t xml:space="preserve"> de</w:t>
      </w:r>
      <w:r w:rsidR="009629C4">
        <w:rPr>
          <w:rFonts w:ascii="Palatino Linotype" w:hAnsi="Palatino Linotype"/>
          <w:sz w:val="24"/>
          <w:szCs w:val="24"/>
        </w:rPr>
        <w:t xml:space="preserve"> cada uno de</w:t>
      </w:r>
      <w:r w:rsidR="00EC4A5B">
        <w:rPr>
          <w:rFonts w:ascii="Palatino Linotype" w:hAnsi="Palatino Linotype"/>
          <w:sz w:val="24"/>
          <w:szCs w:val="24"/>
        </w:rPr>
        <w:t xml:space="preserve"> los delitos referidos en la solicitud </w:t>
      </w:r>
      <w:r w:rsidR="00EC4A5B">
        <w:rPr>
          <w:rFonts w:ascii="Palatino Linotype" w:hAnsi="Palatino Linotype"/>
          <w:sz w:val="24"/>
          <w:szCs w:val="24"/>
        </w:rPr>
        <w:lastRenderedPageBreak/>
        <w:t>de acceso a la información en relación a</w:t>
      </w:r>
      <w:r w:rsidR="00EC4A5B" w:rsidRPr="00EC4A5B">
        <w:t xml:space="preserve"> </w:t>
      </w:r>
      <w:r w:rsidR="00EC4A5B" w:rsidRPr="00EC4A5B">
        <w:rPr>
          <w:rFonts w:ascii="Palatino Linotype" w:hAnsi="Palatino Linotype"/>
          <w:sz w:val="24"/>
          <w:szCs w:val="24"/>
        </w:rPr>
        <w:t>la nota aclaratoria de Abril 2019 publicada en la página oficial del Secretariado Ejecutivo del Sistema Nacional de Seguridad Pública</w:t>
      </w:r>
      <w:r w:rsidRPr="00116AAE">
        <w:rPr>
          <w:rFonts w:ascii="Palatino Linotype" w:hAnsi="Palatino Linotype"/>
          <w:sz w:val="24"/>
          <w:szCs w:val="24"/>
        </w:rPr>
        <w:t xml:space="preserve">, se infiere que la </w:t>
      </w:r>
      <w:r w:rsidRPr="00116AAE">
        <w:rPr>
          <w:rFonts w:ascii="Palatino Linotype" w:hAnsi="Palatino Linotype"/>
          <w:i/>
          <w:sz w:val="24"/>
          <w:szCs w:val="24"/>
        </w:rPr>
        <w:t xml:space="preserve">litis </w:t>
      </w:r>
      <w:r w:rsidRPr="00116AAE">
        <w:rPr>
          <w:rFonts w:ascii="Palatino Linotype" w:hAnsi="Palatino Linotype"/>
          <w:sz w:val="24"/>
          <w:szCs w:val="24"/>
        </w:rPr>
        <w:t>radica en establecer si el Sujeto Obligado</w:t>
      </w:r>
      <w:r>
        <w:rPr>
          <w:rFonts w:ascii="Palatino Linotype" w:hAnsi="Palatino Linotype"/>
          <w:sz w:val="24"/>
          <w:szCs w:val="24"/>
        </w:rPr>
        <w:t xml:space="preserve"> entregó</w:t>
      </w:r>
      <w:r w:rsidRPr="00116AAE">
        <w:rPr>
          <w:rFonts w:ascii="Palatino Linotype" w:hAnsi="Palatino Linotype"/>
          <w:sz w:val="24"/>
          <w:szCs w:val="24"/>
        </w:rPr>
        <w:t xml:space="preserve"> </w:t>
      </w:r>
      <w:r>
        <w:rPr>
          <w:rFonts w:ascii="Palatino Linotype" w:hAnsi="Palatino Linotype"/>
          <w:sz w:val="24"/>
          <w:szCs w:val="24"/>
        </w:rPr>
        <w:t xml:space="preserve">lo </w:t>
      </w:r>
      <w:r w:rsidRPr="00116AAE">
        <w:rPr>
          <w:rFonts w:ascii="Palatino Linotype" w:hAnsi="Palatino Linotype"/>
          <w:sz w:val="24"/>
          <w:szCs w:val="24"/>
        </w:rPr>
        <w:t>señala</w:t>
      </w:r>
      <w:r>
        <w:rPr>
          <w:rFonts w:ascii="Palatino Linotype" w:hAnsi="Palatino Linotype"/>
          <w:sz w:val="24"/>
          <w:szCs w:val="24"/>
        </w:rPr>
        <w:t>do</w:t>
      </w:r>
      <w:r w:rsidRPr="00116AAE">
        <w:rPr>
          <w:rFonts w:ascii="Palatino Linotype" w:hAnsi="Palatino Linotype"/>
          <w:sz w:val="24"/>
          <w:szCs w:val="24"/>
        </w:rPr>
        <w:t xml:space="preserve"> como documentación faltante. </w:t>
      </w:r>
    </w:p>
    <w:p w14:paraId="621043CE" w14:textId="77777777" w:rsidR="003E7A69" w:rsidRDefault="003E7A69" w:rsidP="003E7A69">
      <w:pPr>
        <w:tabs>
          <w:tab w:val="left" w:pos="709"/>
        </w:tabs>
        <w:spacing w:after="0" w:line="360" w:lineRule="auto"/>
        <w:jc w:val="both"/>
        <w:rPr>
          <w:rFonts w:ascii="Palatino Linotype" w:hAnsi="Palatino Linotype" w:cs="Arial"/>
          <w:sz w:val="24"/>
          <w:szCs w:val="24"/>
        </w:rPr>
      </w:pPr>
    </w:p>
    <w:p w14:paraId="25061BBE" w14:textId="77777777" w:rsidR="003E7A69" w:rsidRDefault="003E7A69" w:rsidP="003E7A69">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ese contexto, a efecto de realizar un análisis respecto de si la información otorgada colma lo requerido por la entonces solicitante, es de precisarse que </w:t>
      </w:r>
      <w:r w:rsidR="00EC4A5B">
        <w:rPr>
          <w:rFonts w:ascii="Palatino Linotype" w:hAnsi="Palatino Linotype" w:cs="Arial"/>
          <w:b/>
          <w:sz w:val="24"/>
          <w:szCs w:val="24"/>
        </w:rPr>
        <w:t>La</w:t>
      </w:r>
      <w:r w:rsidRPr="00EC06A8">
        <w:rPr>
          <w:rFonts w:ascii="Palatino Linotype" w:hAnsi="Palatino Linotype" w:cs="Arial"/>
          <w:b/>
          <w:sz w:val="24"/>
          <w:szCs w:val="24"/>
        </w:rPr>
        <w:t xml:space="preserve"> Recurrente</w:t>
      </w:r>
      <w:r>
        <w:rPr>
          <w:rFonts w:ascii="Palatino Linotype" w:hAnsi="Palatino Linotype" w:cs="Arial"/>
          <w:sz w:val="24"/>
          <w:szCs w:val="24"/>
        </w:rPr>
        <w:t xml:space="preserve"> desea conocer específicamente</w:t>
      </w:r>
      <w:r w:rsidRPr="00F71DBA">
        <w:t xml:space="preserve"> </w:t>
      </w:r>
      <w:r>
        <w:rPr>
          <w:rFonts w:ascii="Palatino Linotype" w:hAnsi="Palatino Linotype" w:cs="Arial"/>
          <w:sz w:val="24"/>
          <w:szCs w:val="24"/>
        </w:rPr>
        <w:t>lo siguiente</w:t>
      </w:r>
      <w:r w:rsidRPr="00F71DBA">
        <w:rPr>
          <w:rFonts w:ascii="Palatino Linotype" w:hAnsi="Palatino Linotype" w:cs="Arial"/>
          <w:sz w:val="24"/>
          <w:szCs w:val="24"/>
        </w:rPr>
        <w:t>:</w:t>
      </w:r>
      <w:r>
        <w:rPr>
          <w:rFonts w:ascii="Palatino Linotype" w:hAnsi="Palatino Linotype" w:cs="Arial"/>
          <w:sz w:val="24"/>
          <w:szCs w:val="24"/>
        </w:rPr>
        <w:t xml:space="preserve"> </w:t>
      </w:r>
    </w:p>
    <w:p w14:paraId="7662FCB2" w14:textId="77777777" w:rsidR="003E7A69" w:rsidRPr="00F71DBA" w:rsidRDefault="003E7A69" w:rsidP="003E7A69">
      <w:pPr>
        <w:tabs>
          <w:tab w:val="left" w:pos="709"/>
        </w:tabs>
        <w:spacing w:after="0" w:line="360" w:lineRule="auto"/>
        <w:ind w:right="51"/>
        <w:jc w:val="both"/>
        <w:rPr>
          <w:rFonts w:ascii="Palatino Linotype" w:hAnsi="Palatino Linotype" w:cs="Arial"/>
          <w:sz w:val="24"/>
          <w:szCs w:val="24"/>
        </w:rPr>
      </w:pPr>
    </w:p>
    <w:p w14:paraId="4E852D1A" w14:textId="77777777" w:rsidR="003E7A69" w:rsidRPr="00CE434D" w:rsidRDefault="00EC4A5B" w:rsidP="003E7A69">
      <w:pPr>
        <w:pStyle w:val="Prrafodelista"/>
        <w:numPr>
          <w:ilvl w:val="0"/>
          <w:numId w:val="20"/>
        </w:numPr>
        <w:spacing w:line="360" w:lineRule="auto"/>
        <w:jc w:val="both"/>
        <w:rPr>
          <w:rFonts w:ascii="Palatino Linotype" w:hAnsi="Palatino Linotype"/>
        </w:rPr>
      </w:pPr>
      <w:r>
        <w:rPr>
          <w:rFonts w:ascii="Palatino Linotype" w:hAnsi="Palatino Linotype"/>
        </w:rPr>
        <w:t>N</w:t>
      </w:r>
      <w:r w:rsidRPr="00EC4A5B">
        <w:rPr>
          <w:rFonts w:ascii="Palatino Linotype" w:hAnsi="Palatino Linotype"/>
        </w:rPr>
        <w:t>úmero de carpeta</w:t>
      </w:r>
      <w:r>
        <w:rPr>
          <w:rFonts w:ascii="Palatino Linotype" w:hAnsi="Palatino Linotype"/>
        </w:rPr>
        <w:t>s</w:t>
      </w:r>
      <w:r w:rsidRPr="00EC4A5B">
        <w:rPr>
          <w:rFonts w:ascii="Palatino Linotype" w:hAnsi="Palatino Linotype"/>
        </w:rPr>
        <w:t xml:space="preserve"> de investigación que le corresponde a</w:t>
      </w:r>
      <w:r>
        <w:rPr>
          <w:rFonts w:ascii="Palatino Linotype" w:hAnsi="Palatino Linotype"/>
        </w:rPr>
        <w:t xml:space="preserve"> los</w:t>
      </w:r>
      <w:r w:rsidRPr="00EC4A5B">
        <w:rPr>
          <w:rFonts w:ascii="Palatino Linotype" w:hAnsi="Palatino Linotype"/>
        </w:rPr>
        <w:t xml:space="preserve"> registro</w:t>
      </w:r>
      <w:r>
        <w:rPr>
          <w:rFonts w:ascii="Palatino Linotype" w:hAnsi="Palatino Linotype"/>
        </w:rPr>
        <w:t>s</w:t>
      </w:r>
      <w:r w:rsidRPr="00EC4A5B">
        <w:rPr>
          <w:rFonts w:ascii="Palatino Linotype" w:hAnsi="Palatino Linotype"/>
        </w:rPr>
        <w:t xml:space="preserve"> modificado</w:t>
      </w:r>
      <w:r>
        <w:rPr>
          <w:rFonts w:ascii="Palatino Linotype" w:hAnsi="Palatino Linotype"/>
        </w:rPr>
        <w:t>s</w:t>
      </w:r>
      <w:r w:rsidRPr="00EC4A5B">
        <w:t xml:space="preserve"> </w:t>
      </w:r>
      <w:r w:rsidRPr="00EC4A5B">
        <w:rPr>
          <w:rFonts w:ascii="Palatino Linotype" w:hAnsi="Palatino Linotype"/>
        </w:rPr>
        <w:t xml:space="preserve">en la nota aclaratoria de </w:t>
      </w:r>
      <w:r w:rsidR="009629C4" w:rsidRPr="00EC4A5B">
        <w:rPr>
          <w:rFonts w:ascii="Palatino Linotype" w:hAnsi="Palatino Linotype"/>
        </w:rPr>
        <w:t>abril</w:t>
      </w:r>
      <w:r w:rsidRPr="00EC4A5B">
        <w:rPr>
          <w:rFonts w:ascii="Palatino Linotype" w:hAnsi="Palatino Linotype"/>
        </w:rPr>
        <w:t xml:space="preserve"> </w:t>
      </w:r>
      <w:r w:rsidR="009629C4">
        <w:rPr>
          <w:rFonts w:ascii="Palatino Linotype" w:hAnsi="Palatino Linotype"/>
        </w:rPr>
        <w:t xml:space="preserve">de </w:t>
      </w:r>
      <w:r w:rsidRPr="00EC4A5B">
        <w:rPr>
          <w:rFonts w:ascii="Palatino Linotype" w:hAnsi="Palatino Linotype"/>
        </w:rPr>
        <w:t>2019 publicada en la página oficial del Secretariado Ejecutivo del Sistema Nacional de Seguridad Pública</w:t>
      </w:r>
      <w:r w:rsidR="009629C4">
        <w:rPr>
          <w:rFonts w:ascii="Palatino Linotype" w:hAnsi="Palatino Linotype"/>
        </w:rPr>
        <w:t>, de los delitos y fechas referidas en la solicitud de información</w:t>
      </w:r>
      <w:r w:rsidR="003E7A69">
        <w:rPr>
          <w:rFonts w:ascii="Palatino Linotype" w:hAnsi="Palatino Linotype"/>
        </w:rPr>
        <w:t>.</w:t>
      </w:r>
    </w:p>
    <w:p w14:paraId="662022C6" w14:textId="77777777" w:rsidR="003E7A69" w:rsidRDefault="003E7A69" w:rsidP="003E7A69">
      <w:pPr>
        <w:spacing w:after="0" w:line="360" w:lineRule="auto"/>
        <w:jc w:val="both"/>
        <w:rPr>
          <w:rFonts w:ascii="Palatino Linotype" w:hAnsi="Palatino Linotype" w:cs="Arial"/>
          <w:sz w:val="24"/>
          <w:szCs w:val="24"/>
        </w:rPr>
      </w:pPr>
    </w:p>
    <w:p w14:paraId="79E2E815" w14:textId="77777777" w:rsidR="003E7A69" w:rsidRDefault="003E7A69" w:rsidP="003E7A69">
      <w:pPr>
        <w:pStyle w:val="Prrafodelista"/>
        <w:autoSpaceDE w:val="0"/>
        <w:autoSpaceDN w:val="0"/>
        <w:adjustRightInd w:val="0"/>
        <w:spacing w:line="360" w:lineRule="auto"/>
        <w:ind w:left="0"/>
        <w:jc w:val="both"/>
        <w:rPr>
          <w:rFonts w:ascii="Palatino Linotype" w:hAnsi="Palatino Linotype" w:cs="Arial"/>
        </w:rPr>
      </w:pPr>
      <w:r w:rsidRPr="00EC06A8">
        <w:rPr>
          <w:rFonts w:ascii="Palatino Linotype" w:hAnsi="Palatino Linotype" w:cs="Arial"/>
        </w:rPr>
        <w:t>En tal sentido</w:t>
      </w:r>
      <w:r>
        <w:rPr>
          <w:rFonts w:ascii="Palatino Linotype" w:hAnsi="Palatino Linotype" w:cs="Arial"/>
        </w:rPr>
        <w:t xml:space="preserve">, es de observarse respecto de la información solicitada en el punto referido, se advierte que </w:t>
      </w:r>
      <w:r w:rsidRPr="008B3E6A">
        <w:rPr>
          <w:rFonts w:ascii="Palatino Linotype" w:hAnsi="Palatino Linotype" w:cs="Arial"/>
          <w:b/>
        </w:rPr>
        <w:t>El Sujeto Obligado</w:t>
      </w:r>
      <w:r>
        <w:rPr>
          <w:rFonts w:ascii="Palatino Linotype" w:hAnsi="Palatino Linotype" w:cs="Arial"/>
        </w:rPr>
        <w:t xml:space="preserve"> </w:t>
      </w:r>
      <w:r w:rsidR="009629C4">
        <w:rPr>
          <w:rFonts w:ascii="Palatino Linotype" w:hAnsi="Palatino Linotype" w:cs="Arial"/>
        </w:rPr>
        <w:t>informó mediante respuesta primigenia que, ese</w:t>
      </w:r>
      <w:r w:rsidR="009629C4" w:rsidRPr="009629C4">
        <w:rPr>
          <w:rFonts w:ascii="Palatino Linotype" w:hAnsi="Palatino Linotype" w:cs="Arial"/>
        </w:rPr>
        <w:t xml:space="preserve"> </w:t>
      </w:r>
      <w:r w:rsidR="009629C4">
        <w:rPr>
          <w:rFonts w:ascii="Palatino Linotype" w:hAnsi="Palatino Linotype" w:cs="Arial"/>
        </w:rPr>
        <w:t>Ó</w:t>
      </w:r>
      <w:r w:rsidR="009629C4" w:rsidRPr="009629C4">
        <w:rPr>
          <w:rFonts w:ascii="Palatino Linotype" w:hAnsi="Palatino Linotype" w:cs="Arial"/>
        </w:rPr>
        <w:t>rgano público autónomo, tiene la obligación garantizar el derecho de los individuos, para no vulnerar ningún aspecto de su persona vida privada, honor, intimidad e imagen, derechos subjetivos del ser humano, en tanto que son inseparables de su titular, quien nace con ellos, y el Estado debe reconocerlos</w:t>
      </w:r>
      <w:r w:rsidR="009629C4">
        <w:rPr>
          <w:rFonts w:ascii="Palatino Linotype" w:hAnsi="Palatino Linotype" w:cs="Arial"/>
        </w:rPr>
        <w:t xml:space="preserve">, </w:t>
      </w:r>
      <w:r w:rsidR="009629C4" w:rsidRPr="009629C4">
        <w:rPr>
          <w:rFonts w:ascii="Palatino Linotype" w:hAnsi="Palatino Linotype" w:cs="Arial"/>
        </w:rPr>
        <w:t xml:space="preserve">por lo que con el objeto de no causar detrimento en </w:t>
      </w:r>
      <w:r w:rsidR="009629C4">
        <w:rPr>
          <w:rFonts w:ascii="Palatino Linotype" w:hAnsi="Palatino Linotype" w:cs="Arial"/>
        </w:rPr>
        <w:t>la</w:t>
      </w:r>
      <w:r w:rsidR="009629C4" w:rsidRPr="009629C4">
        <w:rPr>
          <w:rFonts w:ascii="Palatino Linotype" w:hAnsi="Palatino Linotype" w:cs="Arial"/>
        </w:rPr>
        <w:t xml:space="preserve"> esfera jurídica</w:t>
      </w:r>
      <w:r w:rsidR="009629C4">
        <w:rPr>
          <w:rFonts w:ascii="Palatino Linotype" w:hAnsi="Palatino Linotype" w:cs="Arial"/>
        </w:rPr>
        <w:t xml:space="preserve"> de los titulares de las carpetas de investigación</w:t>
      </w:r>
      <w:r w:rsidR="009629C4" w:rsidRPr="009629C4">
        <w:rPr>
          <w:rFonts w:ascii="Palatino Linotype" w:hAnsi="Palatino Linotype" w:cs="Arial"/>
        </w:rPr>
        <w:t>, no resulta factible la divulgación de dichas carpetas</w:t>
      </w:r>
      <w:r w:rsidR="009629C4">
        <w:rPr>
          <w:rFonts w:ascii="Palatino Linotype" w:hAnsi="Palatino Linotype" w:cs="Arial"/>
        </w:rPr>
        <w:t>.</w:t>
      </w:r>
    </w:p>
    <w:p w14:paraId="10EE6BE3" w14:textId="77777777" w:rsidR="00970C65" w:rsidRDefault="00970C65" w:rsidP="00154FB8">
      <w:pPr>
        <w:pStyle w:val="Prrafodelista"/>
        <w:autoSpaceDE w:val="0"/>
        <w:autoSpaceDN w:val="0"/>
        <w:adjustRightInd w:val="0"/>
        <w:spacing w:line="360" w:lineRule="auto"/>
        <w:ind w:left="0"/>
        <w:jc w:val="both"/>
        <w:rPr>
          <w:rFonts w:ascii="Palatino Linotype" w:hAnsi="Palatino Linotype" w:cs="Arial"/>
        </w:rPr>
      </w:pPr>
    </w:p>
    <w:p w14:paraId="25AD997D" w14:textId="77777777" w:rsidR="00970C65" w:rsidRPr="00970C65" w:rsidRDefault="00B34600" w:rsidP="00970C65">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Aclarado lo anterior</w:t>
      </w:r>
      <w:r w:rsidR="00D430C7" w:rsidRPr="00D430C7">
        <w:rPr>
          <w:rFonts w:ascii="Palatino Linotype" w:hAnsi="Palatino Linotype" w:cs="Arial"/>
          <w:sz w:val="24"/>
          <w:szCs w:val="24"/>
        </w:rPr>
        <w:t xml:space="preserve">, considerando el pronunciamiento del </w:t>
      </w:r>
      <w:r w:rsidR="00D430C7" w:rsidRPr="00B34600">
        <w:rPr>
          <w:rFonts w:ascii="Palatino Linotype" w:hAnsi="Palatino Linotype" w:cs="Arial"/>
          <w:b/>
          <w:sz w:val="24"/>
          <w:szCs w:val="24"/>
        </w:rPr>
        <w:t>Sujeto Obligado</w:t>
      </w:r>
      <w:r w:rsidR="00D430C7" w:rsidRPr="00D430C7">
        <w:rPr>
          <w:rFonts w:ascii="Palatino Linotype" w:hAnsi="Palatino Linotype" w:cs="Arial"/>
          <w:sz w:val="24"/>
          <w:szCs w:val="24"/>
        </w:rPr>
        <w:t xml:space="preserve">, es importante </w:t>
      </w:r>
      <w:r w:rsidR="00970C65" w:rsidRPr="00970C65">
        <w:rPr>
          <w:rFonts w:ascii="Palatino Linotype" w:hAnsi="Palatino Linotype" w:cs="Arial"/>
          <w:sz w:val="24"/>
          <w:szCs w:val="24"/>
        </w:rPr>
        <w:t>destacar que conforme a lo previsto en los artículos 6, apartado A, fracción I, de la Constitución Política de los Estados Unidos Mexicanos y 5, fracción I, de la Constitución Política del Estado Libre y Soberano de México,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0FE628D4" w14:textId="77777777" w:rsidR="00970C65" w:rsidRPr="00970C65" w:rsidRDefault="00970C65" w:rsidP="00970C65">
      <w:pPr>
        <w:spacing w:after="0" w:line="360" w:lineRule="auto"/>
        <w:jc w:val="both"/>
        <w:rPr>
          <w:rFonts w:ascii="Palatino Linotype" w:hAnsi="Palatino Linotype" w:cs="Arial"/>
          <w:sz w:val="24"/>
          <w:szCs w:val="24"/>
        </w:rPr>
      </w:pPr>
    </w:p>
    <w:p w14:paraId="0BB90D62" w14:textId="77777777" w:rsidR="00970C65" w:rsidRPr="00970C65" w:rsidRDefault="00970C65" w:rsidP="00970C65">
      <w:pPr>
        <w:spacing w:after="0" w:line="360" w:lineRule="auto"/>
        <w:jc w:val="both"/>
        <w:rPr>
          <w:rFonts w:ascii="Palatino Linotype" w:eastAsia="Calibri" w:hAnsi="Palatino Linotype" w:cs="Arial"/>
          <w:sz w:val="24"/>
          <w:szCs w:val="24"/>
          <w:lang w:val="es-ES" w:eastAsia="es-ES"/>
        </w:rPr>
      </w:pPr>
      <w:r w:rsidRPr="00970C65">
        <w:rPr>
          <w:rFonts w:ascii="Palatino Linotype" w:eastAsia="Calibri" w:hAnsi="Palatino Linotype" w:cs="Arial"/>
          <w:sz w:val="24"/>
          <w:szCs w:val="24"/>
          <w:lang w:val="es-ES" w:eastAsia="es-ES"/>
        </w:rPr>
        <w:t>Correlativo a ello, la Ley de Transparencia vigente en la entidad establece en su artículo 91, que el derecho humano de acceso a la información pública puede ser restringido excepcionalmente cuando se trate de información clasificada como reservada o confidencial.</w:t>
      </w:r>
    </w:p>
    <w:p w14:paraId="55431D33" w14:textId="77777777" w:rsidR="00970C65" w:rsidRPr="00970C65" w:rsidRDefault="00970C65" w:rsidP="00970C65">
      <w:pPr>
        <w:spacing w:after="0" w:line="360" w:lineRule="auto"/>
        <w:jc w:val="both"/>
        <w:rPr>
          <w:rFonts w:ascii="Palatino Linotype" w:eastAsia="Calibri" w:hAnsi="Palatino Linotype" w:cs="Arial"/>
          <w:sz w:val="24"/>
          <w:szCs w:val="24"/>
          <w:lang w:val="es-ES" w:eastAsia="es-ES"/>
        </w:rPr>
      </w:pPr>
    </w:p>
    <w:p w14:paraId="0AC41B00" w14:textId="77777777" w:rsidR="00970C65" w:rsidRPr="00970C65" w:rsidRDefault="00970C65" w:rsidP="00970C65">
      <w:pPr>
        <w:spacing w:after="0" w:line="360" w:lineRule="auto"/>
        <w:jc w:val="both"/>
        <w:rPr>
          <w:rFonts w:ascii="Palatino Linotype" w:eastAsia="Calibri" w:hAnsi="Palatino Linotype" w:cs="Arial"/>
          <w:sz w:val="24"/>
          <w:szCs w:val="24"/>
          <w:lang w:val="es-ES" w:eastAsia="es-ES"/>
        </w:rPr>
      </w:pPr>
      <w:r w:rsidRPr="00970C65">
        <w:rPr>
          <w:rFonts w:ascii="Palatino Linotype" w:eastAsia="Calibri" w:hAnsi="Palatino Linotype" w:cs="Arial"/>
          <w:sz w:val="24"/>
          <w:szCs w:val="24"/>
          <w:lang w:val="es-ES" w:eastAsia="es-ES"/>
        </w:rPr>
        <w:t>En tal virtud, se tiene que las personas pueden ejercer su derecho de acceso a la información a fin de obtener la información pública que obre en posesión de los sujetos obligados; no obstante, este no es un derecho ilimitado, es decir, su ejercicio conlleva restricciones; situación que se robustece con la siguiente tesis</w:t>
      </w:r>
      <w:r w:rsidRPr="00970C65">
        <w:rPr>
          <w:rFonts w:ascii="Palatino Linotype" w:eastAsia="Calibri" w:hAnsi="Palatino Linotype" w:cs="Arial"/>
          <w:sz w:val="24"/>
          <w:szCs w:val="24"/>
          <w:vertAlign w:val="superscript"/>
          <w:lang w:val="es-ES" w:eastAsia="es-ES"/>
        </w:rPr>
        <w:footnoteReference w:id="2"/>
      </w:r>
      <w:r w:rsidRPr="00970C65">
        <w:rPr>
          <w:rFonts w:ascii="Palatino Linotype" w:eastAsia="Calibri" w:hAnsi="Palatino Linotype" w:cs="Arial"/>
          <w:sz w:val="24"/>
          <w:szCs w:val="24"/>
          <w:lang w:val="es-ES" w:eastAsia="es-ES"/>
        </w:rPr>
        <w:t>:</w:t>
      </w:r>
    </w:p>
    <w:p w14:paraId="204C90F0" w14:textId="77777777" w:rsidR="00970C65" w:rsidRPr="00970C65" w:rsidRDefault="00970C65" w:rsidP="00970C65">
      <w:pPr>
        <w:spacing w:before="240" w:after="240" w:line="240" w:lineRule="auto"/>
        <w:ind w:left="567" w:right="567"/>
        <w:jc w:val="both"/>
        <w:rPr>
          <w:rFonts w:ascii="Palatino Linotype" w:eastAsia="Calibri" w:hAnsi="Palatino Linotype" w:cs="Arial"/>
          <w:i/>
          <w:sz w:val="24"/>
          <w:szCs w:val="24"/>
          <w:lang w:val="es-ES" w:eastAsia="es-ES"/>
        </w:rPr>
      </w:pPr>
      <w:r w:rsidRPr="00970C65">
        <w:rPr>
          <w:rFonts w:ascii="Palatino Linotype" w:eastAsia="Calibri" w:hAnsi="Palatino Linotype" w:cs="Times New Roman"/>
          <w:b/>
          <w:i/>
          <w:sz w:val="24"/>
          <w:szCs w:val="24"/>
          <w:lang w:val="es-ES" w:eastAsia="es-ES"/>
        </w:rPr>
        <w:lastRenderedPageBreak/>
        <w:t>“ACCESO A LA INFORMACIÓN. IMPLICACIÓN DEL PRINCIPIO DE MÁXIMA PUBLICIDAD EN EL DERECHO FUNDAMENTAL RELATIVO</w:t>
      </w:r>
      <w:r w:rsidRPr="00970C65">
        <w:rPr>
          <w:rFonts w:ascii="Palatino Linotype" w:eastAsia="Calibri" w:hAnsi="Palatino Linotype" w:cs="Times New Roman"/>
          <w:i/>
          <w:sz w:val="24"/>
          <w:szCs w:val="24"/>
          <w:lang w:val="es-ES" w:eastAsia="es-ES"/>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w:t>
      </w:r>
      <w:proofErr w:type="gramStart"/>
      <w:r w:rsidRPr="00970C65">
        <w:rPr>
          <w:rFonts w:ascii="Palatino Linotype" w:eastAsia="Calibri" w:hAnsi="Palatino Linotype" w:cs="Times New Roman"/>
          <w:i/>
          <w:sz w:val="24"/>
          <w:szCs w:val="24"/>
          <w:lang w:val="es-ES" w:eastAsia="es-ES"/>
        </w:rPr>
        <w:t>constitucional,</w:t>
      </w:r>
      <w:proofErr w:type="gramEnd"/>
      <w:r w:rsidRPr="00970C65">
        <w:rPr>
          <w:rFonts w:ascii="Palatino Linotype" w:eastAsia="Calibri" w:hAnsi="Palatino Linotype" w:cs="Times New Roman"/>
          <w:i/>
          <w:sz w:val="24"/>
          <w:szCs w:val="24"/>
          <w:lang w:val="es-ES" w:eastAsia="es-ES"/>
        </w:rPr>
        <w:t xml:space="preserve">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(sic)</w:t>
      </w:r>
    </w:p>
    <w:p w14:paraId="34611B09" w14:textId="77777777" w:rsidR="00970C65" w:rsidRPr="00970C65" w:rsidRDefault="00970C65" w:rsidP="00970C65">
      <w:pPr>
        <w:spacing w:after="0" w:line="360" w:lineRule="auto"/>
        <w:jc w:val="both"/>
        <w:rPr>
          <w:rFonts w:ascii="Palatino Linotype" w:hAnsi="Palatino Linotype" w:cs="Arial"/>
          <w:sz w:val="24"/>
          <w:szCs w:val="24"/>
        </w:rPr>
      </w:pPr>
    </w:p>
    <w:p w14:paraId="0C56E590" w14:textId="77777777" w:rsidR="00970C65" w:rsidRPr="00970C65" w:rsidRDefault="00970C65" w:rsidP="00970C65">
      <w:pPr>
        <w:spacing w:after="0" w:line="360" w:lineRule="auto"/>
        <w:jc w:val="both"/>
        <w:rPr>
          <w:rFonts w:ascii="Palatino Linotype" w:hAnsi="Palatino Linotype" w:cs="Arial"/>
          <w:sz w:val="24"/>
          <w:szCs w:val="24"/>
        </w:rPr>
      </w:pPr>
      <w:r w:rsidRPr="00970C65">
        <w:rPr>
          <w:rFonts w:ascii="Palatino Linotype" w:hAnsi="Palatino Linotype" w:cs="Arial"/>
          <w:sz w:val="24"/>
          <w:szCs w:val="24"/>
        </w:rPr>
        <w:t>En otras palabras, este Instituto resalta que, si bien, por regla general, toda la información generada, obtenida, adquirid</w:t>
      </w:r>
      <w:r w:rsidR="00D122FA">
        <w:rPr>
          <w:rFonts w:ascii="Palatino Linotype" w:hAnsi="Palatino Linotype" w:cs="Arial"/>
          <w:sz w:val="24"/>
          <w:szCs w:val="24"/>
        </w:rPr>
        <w:t>a, transformada, administrada o</w:t>
      </w:r>
      <w:r w:rsidRPr="00970C65">
        <w:rPr>
          <w:rFonts w:ascii="Palatino Linotype" w:hAnsi="Palatino Linotype" w:cs="Arial"/>
          <w:sz w:val="24"/>
          <w:szCs w:val="24"/>
        </w:rPr>
        <w:t xml:space="preserve"> en posesión de los sujetos obligados es pública, debemos considerar que también hay excepciones, es decir, que se trate de información clasificada (confidencial o reservada), en cuyo caso, se restringirá, excepcionalmente, el acceso conforme a lo señalado en la ley en la </w:t>
      </w:r>
      <w:r w:rsidRPr="00970C65">
        <w:rPr>
          <w:rFonts w:ascii="Palatino Linotype" w:hAnsi="Palatino Linotype" w:cs="Arial"/>
          <w:sz w:val="24"/>
          <w:szCs w:val="24"/>
        </w:rPr>
        <w:lastRenderedPageBreak/>
        <w:t>materia; entendiendo a esta información, de conformidad con el artículo 3, fracciones XXI, XXIII y XXIV de la Ley de Transparencia y Acceso a la Información Pública del Estado de México y Municipios, de la siguiente manera:</w:t>
      </w:r>
    </w:p>
    <w:p w14:paraId="7CB18F1D" w14:textId="77777777" w:rsidR="00970C65" w:rsidRPr="00970C65" w:rsidRDefault="00970C65" w:rsidP="00970C65">
      <w:pPr>
        <w:spacing w:after="0" w:line="360" w:lineRule="auto"/>
        <w:jc w:val="both"/>
        <w:rPr>
          <w:rFonts w:ascii="Palatino Linotype" w:hAnsi="Palatino Linotype" w:cs="Arial"/>
          <w:sz w:val="24"/>
          <w:szCs w:val="24"/>
        </w:rPr>
      </w:pPr>
    </w:p>
    <w:p w14:paraId="42CC4884" w14:textId="77777777" w:rsidR="00970C65" w:rsidRPr="00970C65" w:rsidRDefault="00970C65" w:rsidP="003379F4">
      <w:pPr>
        <w:numPr>
          <w:ilvl w:val="0"/>
          <w:numId w:val="16"/>
        </w:numPr>
        <w:spacing w:after="0" w:line="360" w:lineRule="auto"/>
        <w:jc w:val="both"/>
        <w:rPr>
          <w:rFonts w:ascii="Palatino Linotype" w:hAnsi="Palatino Linotype" w:cs="Arial"/>
          <w:sz w:val="24"/>
          <w:szCs w:val="24"/>
        </w:rPr>
      </w:pPr>
      <w:r w:rsidRPr="00970C65">
        <w:rPr>
          <w:rFonts w:ascii="Palatino Linotype" w:hAnsi="Palatino Linotype" w:cs="Arial"/>
          <w:b/>
          <w:sz w:val="24"/>
          <w:szCs w:val="24"/>
        </w:rPr>
        <w:t>Información confidencial</w:t>
      </w:r>
      <w:r w:rsidRPr="00970C65">
        <w:rPr>
          <w:rFonts w:ascii="Palatino Linotype" w:hAnsi="Palatino Linotype" w:cs="Arial"/>
          <w:sz w:val="24"/>
          <w:szCs w:val="24"/>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206C8E5" w14:textId="77777777" w:rsidR="00970C65" w:rsidRPr="00970C65" w:rsidRDefault="00970C65" w:rsidP="003379F4">
      <w:pPr>
        <w:numPr>
          <w:ilvl w:val="0"/>
          <w:numId w:val="16"/>
        </w:numPr>
        <w:spacing w:after="0" w:line="360" w:lineRule="auto"/>
        <w:jc w:val="both"/>
        <w:rPr>
          <w:rFonts w:ascii="Palatino Linotype" w:hAnsi="Palatino Linotype" w:cs="Arial"/>
          <w:sz w:val="24"/>
          <w:szCs w:val="24"/>
        </w:rPr>
      </w:pPr>
      <w:r w:rsidRPr="00970C65">
        <w:rPr>
          <w:rFonts w:ascii="Palatino Linotype" w:hAnsi="Palatino Linotype" w:cs="Arial"/>
          <w:b/>
          <w:sz w:val="24"/>
          <w:szCs w:val="24"/>
        </w:rPr>
        <w:t>Información privada:</w:t>
      </w:r>
      <w:r w:rsidRPr="00970C65">
        <w:rPr>
          <w:rFonts w:ascii="Palatino Linotype" w:hAnsi="Palatino Linotype" w:cs="Arial"/>
          <w:sz w:val="24"/>
          <w:szCs w:val="24"/>
        </w:rPr>
        <w:t xml:space="preserve"> La contenida en documentos públicos o privados que refiera a la vida privada y/o los datos personales, que no son de acceso público.</w:t>
      </w:r>
    </w:p>
    <w:p w14:paraId="4955C3F8" w14:textId="77777777" w:rsidR="00970C65" w:rsidRPr="00970C65" w:rsidRDefault="00970C65" w:rsidP="003379F4">
      <w:pPr>
        <w:numPr>
          <w:ilvl w:val="0"/>
          <w:numId w:val="16"/>
        </w:numPr>
        <w:spacing w:after="0" w:line="360" w:lineRule="auto"/>
        <w:jc w:val="both"/>
        <w:rPr>
          <w:rFonts w:ascii="Palatino Linotype" w:hAnsi="Palatino Linotype" w:cs="Arial"/>
          <w:sz w:val="24"/>
          <w:szCs w:val="24"/>
        </w:rPr>
      </w:pPr>
      <w:r w:rsidRPr="00970C65">
        <w:rPr>
          <w:rFonts w:ascii="Palatino Linotype" w:hAnsi="Palatino Linotype" w:cs="Arial"/>
          <w:b/>
          <w:sz w:val="24"/>
          <w:szCs w:val="24"/>
        </w:rPr>
        <w:t>Información reservada:</w:t>
      </w:r>
      <w:r w:rsidRPr="00970C65">
        <w:rPr>
          <w:rFonts w:ascii="Palatino Linotype" w:hAnsi="Palatino Linotype" w:cs="Arial"/>
          <w:sz w:val="24"/>
          <w:szCs w:val="24"/>
        </w:rPr>
        <w:t xml:space="preserve"> La clasificada con este carácter de manera temporal por las disposiciones de esta Ley, cuya divulgación puede causar daño en términos de lo establecido por esta Ley.</w:t>
      </w:r>
    </w:p>
    <w:p w14:paraId="7A4BE592" w14:textId="77777777" w:rsidR="00970C65" w:rsidRPr="00970C65" w:rsidRDefault="00970C65" w:rsidP="00970C65">
      <w:pPr>
        <w:spacing w:after="0" w:line="360" w:lineRule="auto"/>
        <w:jc w:val="both"/>
        <w:rPr>
          <w:rFonts w:ascii="Palatino Linotype" w:hAnsi="Palatino Linotype" w:cs="Arial"/>
          <w:sz w:val="24"/>
          <w:szCs w:val="24"/>
        </w:rPr>
      </w:pPr>
    </w:p>
    <w:p w14:paraId="4CB30222" w14:textId="77777777" w:rsidR="00970C65" w:rsidRPr="00970C65" w:rsidRDefault="00970C65" w:rsidP="00970C65">
      <w:pPr>
        <w:spacing w:after="0" w:line="360" w:lineRule="auto"/>
        <w:jc w:val="both"/>
        <w:rPr>
          <w:rFonts w:ascii="Palatino Linotype" w:hAnsi="Palatino Linotype" w:cs="Arial"/>
          <w:sz w:val="24"/>
          <w:szCs w:val="24"/>
        </w:rPr>
      </w:pPr>
      <w:r w:rsidRPr="00970C65">
        <w:rPr>
          <w:rFonts w:ascii="Palatino Linotype" w:hAnsi="Palatino Linotype" w:cs="Arial"/>
          <w:sz w:val="24"/>
          <w:szCs w:val="24"/>
        </w:rPr>
        <w:t>En resumen, se determina que, excepcionalmente, la información pública, podrá ser clasificada como reservada temporalmente por razones de interés público, en los términos de las causas legítimas y estrictamente necesarias previstas por la Ley de Transparencia; así como confidencial, tratándose principalmente de aquella que refiera a la información privada y datos personales concernientes a una persona física.</w:t>
      </w:r>
    </w:p>
    <w:p w14:paraId="0A65A201" w14:textId="77777777" w:rsidR="00970C65" w:rsidRPr="00970C65" w:rsidRDefault="00970C65" w:rsidP="00970C65">
      <w:pPr>
        <w:spacing w:after="0" w:line="360" w:lineRule="auto"/>
        <w:jc w:val="both"/>
        <w:rPr>
          <w:rFonts w:ascii="Palatino Linotype" w:hAnsi="Palatino Linotype" w:cs="Arial"/>
          <w:sz w:val="24"/>
          <w:szCs w:val="24"/>
        </w:rPr>
      </w:pPr>
    </w:p>
    <w:p w14:paraId="7804B70F" w14:textId="77777777" w:rsidR="00970C65" w:rsidRPr="00970C65" w:rsidRDefault="00970C65" w:rsidP="00970C65">
      <w:pPr>
        <w:spacing w:after="0" w:line="360" w:lineRule="auto"/>
        <w:jc w:val="both"/>
        <w:rPr>
          <w:rFonts w:ascii="Palatino Linotype" w:hAnsi="Palatino Linotype" w:cs="Arial"/>
          <w:sz w:val="24"/>
          <w:szCs w:val="24"/>
        </w:rPr>
      </w:pPr>
      <w:r w:rsidRPr="00970C65">
        <w:rPr>
          <w:rFonts w:ascii="Palatino Linotype" w:hAnsi="Palatino Linotype" w:cs="Arial"/>
          <w:sz w:val="24"/>
          <w:szCs w:val="24"/>
        </w:rPr>
        <w:t xml:space="preserve">Así, se tiene que los sujetos obligados deben garantizar el derecho de acceso a la información pública, pero también tienen la obligación de proteger los datos personales contenidos en la información en su poder, así como aquella que recaiga en alguna causal de reserva que señale la Ley. De tal manera, se tiene que en el caso </w:t>
      </w:r>
      <w:r w:rsidRPr="00970C65">
        <w:rPr>
          <w:rFonts w:ascii="Palatino Linotype" w:hAnsi="Palatino Linotype" w:cs="Arial"/>
          <w:sz w:val="24"/>
          <w:szCs w:val="24"/>
        </w:rPr>
        <w:lastRenderedPageBreak/>
        <w:t>particular la clasificación invocada fue la de reserva, por lo que el estudio se centrará en este supuesto.</w:t>
      </w:r>
    </w:p>
    <w:p w14:paraId="67EFAB37" w14:textId="77777777" w:rsidR="0035354D" w:rsidRPr="00970C65" w:rsidRDefault="0035354D" w:rsidP="00970C65">
      <w:pPr>
        <w:spacing w:after="0" w:line="360" w:lineRule="auto"/>
        <w:jc w:val="both"/>
        <w:rPr>
          <w:rFonts w:ascii="Palatino Linotype" w:hAnsi="Palatino Linotype"/>
          <w:sz w:val="24"/>
          <w:szCs w:val="24"/>
          <w:lang w:val="es-ES" w:eastAsia="es-ES"/>
        </w:rPr>
      </w:pPr>
    </w:p>
    <w:p w14:paraId="7088450E" w14:textId="77777777" w:rsidR="00970C65" w:rsidRPr="00970C65" w:rsidRDefault="00D81BE8" w:rsidP="00970C65">
      <w:pPr>
        <w:spacing w:after="0" w:line="360" w:lineRule="auto"/>
        <w:jc w:val="both"/>
        <w:rPr>
          <w:rFonts w:ascii="Palatino Linotype" w:hAnsi="Palatino Linotype"/>
          <w:sz w:val="24"/>
          <w:szCs w:val="24"/>
          <w:lang w:val="es-ES"/>
        </w:rPr>
      </w:pPr>
      <w:r>
        <w:rPr>
          <w:rFonts w:ascii="Palatino Linotype" w:hAnsi="Palatino Linotype"/>
          <w:sz w:val="24"/>
          <w:szCs w:val="24"/>
          <w:lang w:val="es-ES"/>
        </w:rPr>
        <w:t>Ahora bien, al</w:t>
      </w:r>
      <w:r w:rsidR="00970C65" w:rsidRPr="00970C65">
        <w:rPr>
          <w:rFonts w:ascii="Palatino Linotype" w:hAnsi="Palatino Linotype"/>
          <w:sz w:val="24"/>
          <w:szCs w:val="24"/>
          <w:lang w:val="es-ES"/>
        </w:rPr>
        <w:t xml:space="preserve"> reservar la información, en esencia, implica el reconocimiento por parte de la autoridad de que lo solicitado sí tiene el carácter de público y sí es susceptible de entregarse, es decir, de transparentarse; empero, advierte que existen causas presentes que impiden la publicidad de la información durante cierto periodo de tiempo; en otras palabras, hasta que dichas causas no concluyan, se podría causar algún daño con la apertura de la información.</w:t>
      </w:r>
    </w:p>
    <w:p w14:paraId="36CE0F64" w14:textId="77777777" w:rsidR="00970C65" w:rsidRPr="00970C65" w:rsidRDefault="00970C65" w:rsidP="00970C65">
      <w:pPr>
        <w:spacing w:after="0" w:line="360" w:lineRule="auto"/>
        <w:jc w:val="both"/>
        <w:rPr>
          <w:rFonts w:ascii="Palatino Linotype" w:hAnsi="Palatino Linotype"/>
          <w:sz w:val="24"/>
          <w:szCs w:val="24"/>
          <w:lang w:val="es-ES"/>
        </w:rPr>
      </w:pPr>
    </w:p>
    <w:p w14:paraId="1A3138FC" w14:textId="77777777" w:rsidR="00970C65" w:rsidRPr="00970C65" w:rsidRDefault="00970C65" w:rsidP="00970C65">
      <w:pPr>
        <w:spacing w:after="0" w:line="360" w:lineRule="auto"/>
        <w:jc w:val="both"/>
        <w:rPr>
          <w:rFonts w:ascii="Palatino Linotype" w:hAnsi="Palatino Linotype"/>
          <w:sz w:val="24"/>
          <w:szCs w:val="24"/>
          <w:lang w:val="es-ES"/>
        </w:rPr>
      </w:pPr>
      <w:r w:rsidRPr="00970C65">
        <w:rPr>
          <w:rFonts w:ascii="Palatino Linotype" w:hAnsi="Palatino Linotype"/>
          <w:sz w:val="24"/>
          <w:szCs w:val="24"/>
          <w:lang w:val="es-ES"/>
        </w:rPr>
        <w:t xml:space="preserve">De este modo, la información que se clasifica bajo la hipótesis de </w:t>
      </w:r>
      <w:proofErr w:type="gramStart"/>
      <w:r w:rsidRPr="00970C65">
        <w:rPr>
          <w:rFonts w:ascii="Palatino Linotype" w:hAnsi="Palatino Linotype"/>
          <w:sz w:val="24"/>
          <w:szCs w:val="24"/>
          <w:lang w:val="es-ES"/>
        </w:rPr>
        <w:t>reserva,</w:t>
      </w:r>
      <w:proofErr w:type="gramEnd"/>
      <w:r w:rsidRPr="00970C65">
        <w:rPr>
          <w:rFonts w:ascii="Palatino Linotype" w:hAnsi="Palatino Linotype"/>
          <w:sz w:val="24"/>
          <w:szCs w:val="24"/>
          <w:lang w:val="es-ES"/>
        </w:rPr>
        <w:t xml:space="preserve"> no pierde el carácter de pública, sino que se reserva temporalmente del conocimiento público, es decir, que por un tiempo determinado, se conservará y custodiará la información de manera especial, siendo que, transcurrido el plazo de reserva, el documento podrá divulgarse.</w:t>
      </w:r>
    </w:p>
    <w:p w14:paraId="6D63E43A" w14:textId="77777777" w:rsidR="00F74ABA" w:rsidRDefault="00F74ABA" w:rsidP="00970C65">
      <w:pPr>
        <w:spacing w:after="0" w:line="360" w:lineRule="auto"/>
        <w:jc w:val="both"/>
        <w:rPr>
          <w:rFonts w:ascii="Palatino Linotype" w:hAnsi="Palatino Linotype"/>
          <w:bCs/>
          <w:sz w:val="24"/>
          <w:szCs w:val="24"/>
          <w:lang w:val="es-ES"/>
        </w:rPr>
      </w:pPr>
    </w:p>
    <w:p w14:paraId="2C376641" w14:textId="77777777" w:rsidR="00F74ABA" w:rsidRDefault="00F74ABA" w:rsidP="00970C65">
      <w:pPr>
        <w:spacing w:after="0" w:line="360" w:lineRule="auto"/>
        <w:jc w:val="both"/>
        <w:rPr>
          <w:rFonts w:ascii="Palatino Linotype" w:hAnsi="Palatino Linotype"/>
          <w:bCs/>
          <w:sz w:val="24"/>
          <w:szCs w:val="24"/>
          <w:lang w:val="es-ES"/>
        </w:rPr>
      </w:pPr>
      <w:r w:rsidRPr="00F74ABA">
        <w:rPr>
          <w:rFonts w:ascii="Palatino Linotype" w:hAnsi="Palatino Linotype"/>
          <w:bCs/>
          <w:sz w:val="24"/>
          <w:szCs w:val="24"/>
          <w:lang w:val="es-ES"/>
        </w:rPr>
        <w:t xml:space="preserve">Por </w:t>
      </w:r>
      <w:r>
        <w:rPr>
          <w:rFonts w:ascii="Palatino Linotype" w:hAnsi="Palatino Linotype"/>
          <w:bCs/>
          <w:sz w:val="24"/>
          <w:szCs w:val="24"/>
          <w:lang w:val="es-ES"/>
        </w:rPr>
        <w:t>todo lo anterior</w:t>
      </w:r>
      <w:r w:rsidRPr="00F74ABA">
        <w:rPr>
          <w:rFonts w:ascii="Palatino Linotype" w:hAnsi="Palatino Linotype"/>
          <w:bCs/>
          <w:sz w:val="24"/>
          <w:szCs w:val="24"/>
          <w:lang w:val="es-ES"/>
        </w:rPr>
        <w:t xml:space="preserve">, la reserva de la información implica una clasificación, la cual debe entenderse como el proceso mediante el cual </w:t>
      </w:r>
      <w:r w:rsidRPr="000015EB">
        <w:rPr>
          <w:rFonts w:ascii="Palatino Linotype" w:hAnsi="Palatino Linotype"/>
          <w:b/>
          <w:bCs/>
          <w:sz w:val="24"/>
          <w:szCs w:val="24"/>
          <w:lang w:val="es-ES"/>
        </w:rPr>
        <w:t>El Sujeto Obligado</w:t>
      </w:r>
      <w:r w:rsidRPr="00F74ABA">
        <w:rPr>
          <w:rFonts w:ascii="Palatino Linotype" w:hAnsi="Palatino Linotype"/>
          <w:bCs/>
          <w:sz w:val="24"/>
          <w:szCs w:val="24"/>
          <w:lang w:val="es-ES"/>
        </w:rPr>
        <w:t xml:space="preserve"> determina que la información en su poder </w:t>
      </w:r>
      <w:proofErr w:type="spellStart"/>
      <w:r w:rsidRPr="00F74ABA">
        <w:rPr>
          <w:rFonts w:ascii="Palatino Linotype" w:hAnsi="Palatino Linotype"/>
          <w:bCs/>
          <w:sz w:val="24"/>
          <w:szCs w:val="24"/>
          <w:lang w:val="es-ES"/>
        </w:rPr>
        <w:t>actualiza</w:t>
      </w:r>
      <w:proofErr w:type="spellEnd"/>
      <w:r w:rsidRPr="00F74ABA">
        <w:rPr>
          <w:rFonts w:ascii="Palatino Linotype" w:hAnsi="Palatino Linotype"/>
          <w:bCs/>
          <w:sz w:val="24"/>
          <w:szCs w:val="24"/>
          <w:lang w:val="es-ES"/>
        </w:rPr>
        <w:t xml:space="preserve"> alguno de los supuestos de reserva o confidencialidad, de conformidad con las normas aplicables, en tal virtud, es que analizaremos la naturaleza de la información solicitada por el hoy </w:t>
      </w:r>
      <w:r w:rsidRPr="00BC4312">
        <w:rPr>
          <w:rFonts w:ascii="Palatino Linotype" w:hAnsi="Palatino Linotype"/>
          <w:b/>
          <w:bCs/>
          <w:sz w:val="24"/>
          <w:szCs w:val="24"/>
          <w:lang w:val="es-ES"/>
        </w:rPr>
        <w:t>Recurrente</w:t>
      </w:r>
      <w:r w:rsidRPr="00F74ABA">
        <w:rPr>
          <w:rFonts w:ascii="Palatino Linotype" w:hAnsi="Palatino Linotype"/>
          <w:bCs/>
          <w:sz w:val="24"/>
          <w:szCs w:val="24"/>
          <w:lang w:val="es-ES"/>
        </w:rPr>
        <w:t xml:space="preserve"> consistente en </w:t>
      </w:r>
      <w:r w:rsidR="009629C4">
        <w:rPr>
          <w:rFonts w:ascii="Palatino Linotype" w:hAnsi="Palatino Linotype"/>
          <w:bCs/>
          <w:sz w:val="24"/>
          <w:szCs w:val="24"/>
          <w:lang w:val="es-ES"/>
        </w:rPr>
        <w:t>los n</w:t>
      </w:r>
      <w:r w:rsidR="009629C4" w:rsidRPr="009629C4">
        <w:rPr>
          <w:rFonts w:ascii="Palatino Linotype" w:hAnsi="Palatino Linotype"/>
          <w:bCs/>
          <w:sz w:val="24"/>
          <w:szCs w:val="24"/>
          <w:lang w:val="es-ES"/>
        </w:rPr>
        <w:t>úmero</w:t>
      </w:r>
      <w:r w:rsidR="009629C4">
        <w:rPr>
          <w:rFonts w:ascii="Palatino Linotype" w:hAnsi="Palatino Linotype"/>
          <w:bCs/>
          <w:sz w:val="24"/>
          <w:szCs w:val="24"/>
          <w:lang w:val="es-ES"/>
        </w:rPr>
        <w:t>s</w:t>
      </w:r>
      <w:r w:rsidR="009629C4" w:rsidRPr="009629C4">
        <w:rPr>
          <w:rFonts w:ascii="Palatino Linotype" w:hAnsi="Palatino Linotype"/>
          <w:bCs/>
          <w:sz w:val="24"/>
          <w:szCs w:val="24"/>
          <w:lang w:val="es-ES"/>
        </w:rPr>
        <w:t xml:space="preserve"> de carpetas de investigación que le corresponde</w:t>
      </w:r>
      <w:r w:rsidR="009629C4">
        <w:rPr>
          <w:rFonts w:ascii="Palatino Linotype" w:hAnsi="Palatino Linotype"/>
          <w:bCs/>
          <w:sz w:val="24"/>
          <w:szCs w:val="24"/>
          <w:lang w:val="es-ES"/>
        </w:rPr>
        <w:t>n</w:t>
      </w:r>
      <w:r w:rsidR="009629C4" w:rsidRPr="009629C4">
        <w:rPr>
          <w:rFonts w:ascii="Palatino Linotype" w:hAnsi="Palatino Linotype"/>
          <w:bCs/>
          <w:sz w:val="24"/>
          <w:szCs w:val="24"/>
          <w:lang w:val="es-ES"/>
        </w:rPr>
        <w:t xml:space="preserve"> a los registros modificados en la nota aclaratoria de abril de 2019 publicada en la página oficial del Secretariado Ejecutivo del Sistema Nacional de Seguridad Pública, de los </w:t>
      </w:r>
      <w:r w:rsidR="009629C4" w:rsidRPr="009629C4">
        <w:rPr>
          <w:rFonts w:ascii="Palatino Linotype" w:hAnsi="Palatino Linotype"/>
          <w:bCs/>
          <w:sz w:val="24"/>
          <w:szCs w:val="24"/>
          <w:lang w:val="es-ES"/>
        </w:rPr>
        <w:lastRenderedPageBreak/>
        <w:t>delitos y fechas referidas en la solicitud de información</w:t>
      </w:r>
      <w:r w:rsidRPr="00F74ABA">
        <w:rPr>
          <w:rFonts w:ascii="Palatino Linotype" w:hAnsi="Palatino Linotype"/>
          <w:bCs/>
          <w:sz w:val="24"/>
          <w:szCs w:val="24"/>
          <w:lang w:val="es-ES"/>
        </w:rPr>
        <w:t xml:space="preserve">, con el fin de determinar si actualiza una causal de reserva  como lo hizo valer </w:t>
      </w:r>
      <w:r w:rsidRPr="00D122FA">
        <w:rPr>
          <w:rFonts w:ascii="Palatino Linotype" w:hAnsi="Palatino Linotype"/>
          <w:b/>
          <w:bCs/>
          <w:sz w:val="24"/>
          <w:szCs w:val="24"/>
          <w:lang w:val="es-ES"/>
        </w:rPr>
        <w:t>El Sujeto Obligado</w:t>
      </w:r>
      <w:r w:rsidRPr="00F74ABA">
        <w:rPr>
          <w:rFonts w:ascii="Palatino Linotype" w:hAnsi="Palatino Linotype"/>
          <w:bCs/>
          <w:sz w:val="24"/>
          <w:szCs w:val="24"/>
          <w:lang w:val="es-ES"/>
        </w:rPr>
        <w:t>.</w:t>
      </w:r>
    </w:p>
    <w:p w14:paraId="645A95B7" w14:textId="77777777" w:rsidR="000015EB" w:rsidRDefault="000015EB" w:rsidP="00970C65">
      <w:pPr>
        <w:spacing w:after="0" w:line="360" w:lineRule="auto"/>
        <w:jc w:val="both"/>
        <w:rPr>
          <w:rFonts w:ascii="Palatino Linotype" w:hAnsi="Palatino Linotype"/>
          <w:bCs/>
          <w:sz w:val="24"/>
          <w:szCs w:val="24"/>
          <w:lang w:val="es-ES"/>
        </w:rPr>
      </w:pPr>
    </w:p>
    <w:p w14:paraId="022E7FFA" w14:textId="77777777" w:rsidR="00DF129E" w:rsidRPr="00970C65" w:rsidRDefault="00DF129E" w:rsidP="00DF129E">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CO"/>
        </w:rPr>
        <w:t>Por lo anterior</w:t>
      </w:r>
      <w:r w:rsidRPr="00970C65">
        <w:rPr>
          <w:rFonts w:ascii="Palatino Linotype" w:eastAsia="Calibri" w:hAnsi="Palatino Linotype" w:cs="Arial"/>
          <w:sz w:val="24"/>
          <w:szCs w:val="24"/>
          <w:lang w:val="es-ES" w:eastAsia="es-CO"/>
        </w:rPr>
        <w:t xml:space="preserve">, </w:t>
      </w:r>
      <w:r>
        <w:rPr>
          <w:rFonts w:ascii="Palatino Linotype" w:eastAsia="Calibri" w:hAnsi="Palatino Linotype" w:cs="Arial"/>
          <w:sz w:val="24"/>
          <w:szCs w:val="24"/>
          <w:lang w:val="es-ES" w:eastAsia="es-CO"/>
        </w:rPr>
        <w:t>respecto</w:t>
      </w:r>
      <w:r w:rsidRPr="00970C65">
        <w:rPr>
          <w:rFonts w:ascii="Palatino Linotype" w:eastAsia="Calibri" w:hAnsi="Palatino Linotype" w:cs="Arial"/>
          <w:sz w:val="24"/>
          <w:szCs w:val="24"/>
          <w:lang w:val="es-ES" w:eastAsia="es-CO"/>
        </w:rPr>
        <w:t xml:space="preserve"> a la información clasificada como reservada la </w:t>
      </w:r>
      <w:r w:rsidRPr="00970C65">
        <w:rPr>
          <w:rFonts w:ascii="Palatino Linotype" w:eastAsia="Calibri" w:hAnsi="Palatino Linotype" w:cs="Arial"/>
          <w:sz w:val="24"/>
          <w:szCs w:val="24"/>
          <w:lang w:val="es-ES" w:eastAsia="es-ES"/>
        </w:rPr>
        <w:t>Ley de Transparencia vigente en nuestra entidad establece en su artículo 140 una serie de hipótesis en las cuales radica la posibilidad de tal clasificación de información, que son:</w:t>
      </w:r>
    </w:p>
    <w:p w14:paraId="4CF03BEA" w14:textId="77777777" w:rsidR="00DF129E" w:rsidRPr="0011760B" w:rsidRDefault="00DF129E" w:rsidP="00DF129E">
      <w:pPr>
        <w:spacing w:after="120" w:line="240" w:lineRule="auto"/>
        <w:ind w:left="851" w:right="851"/>
        <w:jc w:val="both"/>
        <w:rPr>
          <w:rFonts w:ascii="Palatino Linotype" w:eastAsia="Calibri" w:hAnsi="Palatino Linotype" w:cs="Times New Roman"/>
          <w:i/>
          <w:lang w:val="es-ES"/>
        </w:rPr>
      </w:pPr>
      <w:r w:rsidRPr="00970C65">
        <w:rPr>
          <w:rFonts w:ascii="Palatino Linotype" w:eastAsia="Calibri" w:hAnsi="Palatino Linotype" w:cs="Times New Roman"/>
          <w:i/>
          <w:sz w:val="24"/>
          <w:szCs w:val="24"/>
        </w:rPr>
        <w:t xml:space="preserve"> </w:t>
      </w:r>
      <w:r w:rsidRPr="0011760B">
        <w:rPr>
          <w:rFonts w:ascii="Palatino Linotype" w:eastAsia="Calibri" w:hAnsi="Palatino Linotype" w:cs="Times New Roman"/>
          <w:b/>
          <w:i/>
          <w:lang w:val="es-ES"/>
        </w:rPr>
        <w:t>Artículo 140.</w:t>
      </w:r>
      <w:r w:rsidRPr="0011760B">
        <w:rPr>
          <w:rFonts w:ascii="Palatino Linotype" w:eastAsia="Calibri" w:hAnsi="Palatino Linotype" w:cs="Times New Roman"/>
          <w:i/>
          <w:lang w:val="es-ES"/>
        </w:rPr>
        <w:t xml:space="preserve"> El acceso a la información pública será restringido excepcionalmente, cuando por razones de interés público, ésta sea clasificada como reservada, conforme a los criterios siguientes: </w:t>
      </w:r>
    </w:p>
    <w:p w14:paraId="37374C4A" w14:textId="77777777" w:rsidR="00DF129E" w:rsidRPr="0011760B" w:rsidRDefault="00DF129E" w:rsidP="00DF129E">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I.</w:t>
      </w:r>
      <w:r w:rsidRPr="0011760B">
        <w:rPr>
          <w:rFonts w:ascii="Palatino Linotype" w:eastAsia="Calibri" w:hAnsi="Palatino Linotype" w:cs="Times New Roman"/>
          <w:i/>
          <w:lang w:val="es-ES"/>
        </w:rPr>
        <w:t xml:space="preserve"> Comprometa la seguridad pública y cuente con un propósito genuino y un efecto demostrable; </w:t>
      </w:r>
    </w:p>
    <w:p w14:paraId="5F7679EA" w14:textId="77777777" w:rsidR="00DF129E" w:rsidRPr="0011760B" w:rsidRDefault="00DF129E" w:rsidP="00DF129E">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II.</w:t>
      </w:r>
      <w:r w:rsidRPr="0011760B">
        <w:rPr>
          <w:rFonts w:ascii="Palatino Linotype" w:eastAsia="Calibri" w:hAnsi="Palatino Linotype" w:cs="Times New Roman"/>
          <w:i/>
          <w:lang w:val="es-ES"/>
        </w:rPr>
        <w:t xml:space="preserve"> Pueda menoscabar la conducción de las negociaciones y relaciones internacionales; </w:t>
      </w:r>
    </w:p>
    <w:p w14:paraId="5F2FE757" w14:textId="77777777" w:rsidR="00DF129E" w:rsidRPr="0011760B" w:rsidRDefault="00DF129E" w:rsidP="00DF129E">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III.</w:t>
      </w:r>
      <w:r w:rsidRPr="0011760B">
        <w:rPr>
          <w:rFonts w:ascii="Palatino Linotype" w:eastAsia="Calibri" w:hAnsi="Palatino Linotype" w:cs="Times New Roman"/>
          <w:i/>
          <w:lang w:val="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4BCACC92" w14:textId="77777777" w:rsidR="00DF129E" w:rsidRPr="0011760B" w:rsidRDefault="00DF129E" w:rsidP="00DF129E">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IV.</w:t>
      </w:r>
      <w:r w:rsidRPr="0011760B">
        <w:rPr>
          <w:rFonts w:ascii="Palatino Linotype" w:eastAsia="Calibri" w:hAnsi="Palatino Linotype" w:cs="Times New Roman"/>
          <w:i/>
          <w:lang w:val="es-ES"/>
        </w:rPr>
        <w:t xml:space="preserve"> Ponga en riesgo la vida, la seguridad o la salud de una persona física; </w:t>
      </w:r>
    </w:p>
    <w:p w14:paraId="3E16E052" w14:textId="77777777" w:rsidR="00DF129E" w:rsidRPr="0011760B" w:rsidRDefault="00DF129E" w:rsidP="00DF129E">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V.</w:t>
      </w:r>
      <w:r w:rsidRPr="0011760B">
        <w:rPr>
          <w:rFonts w:ascii="Palatino Linotype" w:eastAsia="Calibri" w:hAnsi="Palatino Linotype" w:cs="Times New Roman"/>
          <w:i/>
          <w:lang w:val="es-ES"/>
        </w:rPr>
        <w:t xml:space="preserve"> Aquella cuya divulgación obstruya o pueda causar un serio perjuicio a: </w:t>
      </w:r>
    </w:p>
    <w:p w14:paraId="0EA8771E" w14:textId="77777777" w:rsidR="00DF129E" w:rsidRPr="0011760B" w:rsidRDefault="00DF129E" w:rsidP="00DF129E">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1.</w:t>
      </w:r>
      <w:r w:rsidRPr="0011760B">
        <w:rPr>
          <w:rFonts w:ascii="Palatino Linotype" w:eastAsia="Calibri" w:hAnsi="Palatino Linotype" w:cs="Times New Roman"/>
          <w:i/>
          <w:lang w:val="es-ES"/>
        </w:rPr>
        <w:t xml:space="preserve"> Las actividades de fiscalización, verificación, inspección, comprobación y auditoría sobre el cumplimiento de las Leyes; o </w:t>
      </w:r>
    </w:p>
    <w:p w14:paraId="6FEE7EC1" w14:textId="77777777" w:rsidR="00DF129E" w:rsidRPr="0011760B" w:rsidRDefault="00DF129E" w:rsidP="00DF129E">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2.</w:t>
      </w:r>
      <w:r w:rsidRPr="0011760B">
        <w:rPr>
          <w:rFonts w:ascii="Palatino Linotype" w:eastAsia="Calibri" w:hAnsi="Palatino Linotype" w:cs="Times New Roman"/>
          <w:i/>
          <w:lang w:val="es-ES"/>
        </w:rPr>
        <w:t xml:space="preserve"> La recaudación de las contribuciones. </w:t>
      </w:r>
    </w:p>
    <w:p w14:paraId="2B81AF8B" w14:textId="77777777" w:rsidR="00DF129E" w:rsidRPr="0011760B" w:rsidRDefault="00DF129E" w:rsidP="00DF129E">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VI.</w:t>
      </w:r>
      <w:r w:rsidRPr="0011760B">
        <w:rPr>
          <w:rFonts w:ascii="Palatino Linotype" w:eastAsia="Calibri" w:hAnsi="Palatino Linotype" w:cs="Times New Roman"/>
          <w:i/>
          <w:lang w:val="es-ES"/>
        </w:rPr>
        <w:t xml:space="preserve"> </w:t>
      </w:r>
      <w:r w:rsidRPr="00DF129E">
        <w:rPr>
          <w:rFonts w:ascii="Palatino Linotype" w:eastAsia="Calibri" w:hAnsi="Palatino Linotype" w:cs="Times New Roman"/>
          <w:b/>
          <w:i/>
          <w:lang w:val="es-ES"/>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r w:rsidRPr="0011760B">
        <w:rPr>
          <w:rFonts w:ascii="Palatino Linotype" w:eastAsia="Calibri" w:hAnsi="Palatino Linotype" w:cs="Times New Roman"/>
          <w:i/>
          <w:lang w:val="es-ES"/>
        </w:rPr>
        <w:t xml:space="preserve">; </w:t>
      </w:r>
    </w:p>
    <w:p w14:paraId="29384409" w14:textId="77777777" w:rsidR="00DF129E" w:rsidRPr="0011760B" w:rsidRDefault="00DF129E" w:rsidP="00DF129E">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lastRenderedPageBreak/>
        <w:t>VII.</w:t>
      </w:r>
      <w:r w:rsidRPr="0011760B">
        <w:rPr>
          <w:rFonts w:ascii="Palatino Linotype" w:eastAsia="Calibri" w:hAnsi="Palatino Linotype" w:cs="Times New Roman"/>
          <w:i/>
          <w:lang w:val="es-ES"/>
        </w:rPr>
        <w:t xml:space="preserve"> La que contengan las opiniones, recomendaciones o puntos de vista que formen parte del proceso deliberativo de los servidores públicos, hasta en tanto sea adoptada la decisión definitiva, la cual deberá estar documentada; </w:t>
      </w:r>
    </w:p>
    <w:p w14:paraId="6E96CD41" w14:textId="77777777" w:rsidR="00DF129E" w:rsidRPr="0011760B" w:rsidRDefault="00DF129E" w:rsidP="00DF129E">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VIII.</w:t>
      </w:r>
      <w:r w:rsidRPr="0011760B">
        <w:rPr>
          <w:rFonts w:ascii="Palatino Linotype" w:eastAsia="Calibri" w:hAnsi="Palatino Linotype" w:cs="Times New Roman"/>
          <w:i/>
          <w:lang w:val="es-ES"/>
        </w:rPr>
        <w:t xml:space="preserve"> </w:t>
      </w:r>
      <w:r w:rsidRPr="00DF129E">
        <w:rPr>
          <w:rFonts w:ascii="Palatino Linotype" w:eastAsia="Calibri" w:hAnsi="Palatino Linotype" w:cs="Times New Roman"/>
          <w:b/>
          <w:i/>
          <w:lang w:val="es-ES"/>
        </w:rPr>
        <w:t>Vulnere la conducción de los expedientes judiciales o de los procedimientos administrativos seguidos en forma de juicio, en tanto no hayan quedado firmes;</w:t>
      </w:r>
      <w:r w:rsidRPr="0011760B">
        <w:rPr>
          <w:rFonts w:ascii="Palatino Linotype" w:eastAsia="Calibri" w:hAnsi="Palatino Linotype" w:cs="Times New Roman"/>
          <w:i/>
          <w:lang w:val="es-ES"/>
        </w:rPr>
        <w:t xml:space="preserve"> </w:t>
      </w:r>
    </w:p>
    <w:p w14:paraId="2A4D3B76" w14:textId="77777777" w:rsidR="00DF129E" w:rsidRPr="00B72E7C" w:rsidRDefault="00DF129E" w:rsidP="00DF129E">
      <w:pPr>
        <w:spacing w:after="120" w:line="240" w:lineRule="auto"/>
        <w:ind w:left="851" w:right="851"/>
        <w:jc w:val="both"/>
        <w:rPr>
          <w:rFonts w:ascii="Palatino Linotype" w:eastAsia="Calibri" w:hAnsi="Palatino Linotype" w:cs="Times New Roman"/>
          <w:b/>
          <w:i/>
          <w:lang w:val="es-ES"/>
        </w:rPr>
      </w:pPr>
      <w:r w:rsidRPr="0011760B">
        <w:rPr>
          <w:rFonts w:ascii="Palatino Linotype" w:eastAsia="Calibri" w:hAnsi="Palatino Linotype" w:cs="Times New Roman"/>
          <w:b/>
          <w:i/>
          <w:lang w:val="es-ES"/>
        </w:rPr>
        <w:t>IX.</w:t>
      </w:r>
      <w:r w:rsidRPr="0011760B">
        <w:rPr>
          <w:rFonts w:ascii="Palatino Linotype" w:eastAsia="Calibri" w:hAnsi="Palatino Linotype" w:cs="Times New Roman"/>
          <w:i/>
          <w:lang w:val="es-ES"/>
        </w:rPr>
        <w:t xml:space="preserve"> </w:t>
      </w:r>
      <w:r w:rsidRPr="00B72E7C">
        <w:rPr>
          <w:rFonts w:ascii="Palatino Linotype" w:eastAsia="Calibri" w:hAnsi="Palatino Linotype" w:cs="Times New Roman"/>
          <w:b/>
          <w:i/>
          <w:lang w:val="es-ES"/>
        </w:rPr>
        <w:t xml:space="preserve">Se encuentre contenida dentro de las investigaciones de hechos que la Ley señale como delitos y se tramiten ante el Ministerio Público; </w:t>
      </w:r>
    </w:p>
    <w:p w14:paraId="6FEEF9A7" w14:textId="77777777" w:rsidR="00DF129E" w:rsidRPr="00B72E7C" w:rsidRDefault="00DF129E" w:rsidP="00DF129E">
      <w:pPr>
        <w:spacing w:after="120" w:line="240" w:lineRule="auto"/>
        <w:ind w:left="851" w:right="851"/>
        <w:jc w:val="both"/>
        <w:rPr>
          <w:rFonts w:ascii="Palatino Linotype" w:eastAsia="Calibri" w:hAnsi="Palatino Linotype" w:cs="Times New Roman"/>
          <w:b/>
          <w:i/>
          <w:lang w:val="es-ES"/>
        </w:rPr>
      </w:pPr>
      <w:r w:rsidRPr="0011760B">
        <w:rPr>
          <w:rFonts w:ascii="Palatino Linotype" w:eastAsia="Calibri" w:hAnsi="Palatino Linotype" w:cs="Times New Roman"/>
          <w:b/>
          <w:i/>
          <w:lang w:val="es-ES"/>
        </w:rPr>
        <w:t>X.</w:t>
      </w:r>
      <w:r w:rsidRPr="0011760B">
        <w:rPr>
          <w:rFonts w:ascii="Palatino Linotype" w:eastAsia="Calibri" w:hAnsi="Palatino Linotype" w:cs="Times New Roman"/>
          <w:i/>
          <w:lang w:val="es-ES"/>
        </w:rPr>
        <w:t xml:space="preserve"> </w:t>
      </w:r>
      <w:r w:rsidRPr="00B72E7C">
        <w:rPr>
          <w:rFonts w:ascii="Palatino Linotype" w:eastAsia="Calibri" w:hAnsi="Palatino Linotype" w:cs="Times New Roman"/>
          <w:b/>
          <w:i/>
          <w:lang w:val="es-ES"/>
        </w:rPr>
        <w:t xml:space="preserve">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3DEC6910" w14:textId="77777777" w:rsidR="00DF129E" w:rsidRPr="0011760B" w:rsidRDefault="00DF129E" w:rsidP="00DF129E">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i/>
          <w:lang w:val="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31876C25" w14:textId="77777777" w:rsidR="00DF129E" w:rsidRPr="0011760B" w:rsidRDefault="00DF129E" w:rsidP="00DF129E">
      <w:pPr>
        <w:spacing w:after="120" w:line="240" w:lineRule="auto"/>
        <w:ind w:left="851" w:right="851"/>
        <w:jc w:val="both"/>
        <w:rPr>
          <w:rFonts w:ascii="Palatino Linotype" w:eastAsia="Calibri" w:hAnsi="Palatino Linotype" w:cs="Times New Roman"/>
        </w:rPr>
      </w:pPr>
      <w:r w:rsidRPr="0011760B">
        <w:rPr>
          <w:rFonts w:ascii="Palatino Linotype" w:eastAsia="Calibri" w:hAnsi="Palatino Linotype" w:cs="Times New Roman"/>
          <w:b/>
          <w:i/>
          <w:lang w:val="es-ES"/>
        </w:rPr>
        <w:t>XI.</w:t>
      </w:r>
      <w:r w:rsidRPr="0011760B">
        <w:rPr>
          <w:rFonts w:ascii="Palatino Linotype" w:eastAsia="Calibri" w:hAnsi="Palatino Linotype" w:cs="Times New Roman"/>
          <w:i/>
          <w:lang w:val="es-ES"/>
        </w:rPr>
        <w:t xml:space="preserve"> </w:t>
      </w:r>
      <w:r w:rsidRPr="00B72E7C">
        <w:rPr>
          <w:rFonts w:ascii="Palatino Linotype" w:eastAsia="Calibri" w:hAnsi="Palatino Linotype" w:cs="Times New Roman"/>
          <w:b/>
          <w:i/>
          <w:lang w:val="es-ES"/>
        </w:rPr>
        <w:t>Las que por disposición expresa de una ley tengan tal carácter, siempre que sean acordes con las bases, principios y disposiciones establecidos en esta Ley y no la contravengan; así como las previstas en tratados internacionales.</w:t>
      </w:r>
    </w:p>
    <w:p w14:paraId="334C9F69" w14:textId="77777777" w:rsidR="00DF129E" w:rsidRDefault="00DF129E" w:rsidP="00970C65">
      <w:pPr>
        <w:spacing w:after="0" w:line="360" w:lineRule="auto"/>
        <w:jc w:val="both"/>
        <w:rPr>
          <w:rFonts w:ascii="Palatino Linotype" w:hAnsi="Palatino Linotype"/>
          <w:bCs/>
          <w:sz w:val="24"/>
          <w:szCs w:val="24"/>
          <w:lang w:val="es-ES"/>
        </w:rPr>
      </w:pPr>
    </w:p>
    <w:p w14:paraId="1D8C3C10" w14:textId="77777777" w:rsidR="00463F07" w:rsidRDefault="00463F07" w:rsidP="00463F07">
      <w:pPr>
        <w:spacing w:after="0" w:line="360" w:lineRule="auto"/>
        <w:jc w:val="both"/>
        <w:rPr>
          <w:rFonts w:ascii="Palatino Linotype" w:hAnsi="Palatino Linotype"/>
          <w:bCs/>
          <w:sz w:val="24"/>
          <w:szCs w:val="24"/>
          <w:lang w:val="es-ES"/>
        </w:rPr>
      </w:pPr>
      <w:r>
        <w:rPr>
          <w:rFonts w:ascii="Palatino Linotype" w:hAnsi="Palatino Linotype"/>
          <w:bCs/>
          <w:sz w:val="24"/>
          <w:szCs w:val="24"/>
          <w:lang w:val="es-ES"/>
        </w:rPr>
        <w:t xml:space="preserve">Del precepto antes referido, podemos advertir que </w:t>
      </w:r>
      <w:r w:rsidRPr="00677BCB">
        <w:rPr>
          <w:rFonts w:ascii="Palatino Linotype" w:hAnsi="Palatino Linotype"/>
          <w:bCs/>
          <w:sz w:val="24"/>
          <w:szCs w:val="24"/>
          <w:lang w:val="es-ES"/>
        </w:rPr>
        <w:t>la Ley de Transparencia vigente en nuestra entidad establece</w:t>
      </w:r>
      <w:r>
        <w:rPr>
          <w:rFonts w:ascii="Palatino Linotype" w:hAnsi="Palatino Linotype"/>
          <w:bCs/>
          <w:sz w:val="24"/>
          <w:szCs w:val="24"/>
          <w:lang w:val="es-ES"/>
        </w:rPr>
        <w:t xml:space="preserve"> que la información pública será restringida excepcionalmente cuando por razones de interés público, ésta sea clasificada como reservada, estableciendo una serie de supuestos</w:t>
      </w:r>
      <w:r w:rsidR="0035488E">
        <w:rPr>
          <w:rFonts w:ascii="Palatino Linotype" w:hAnsi="Palatino Linotype"/>
          <w:bCs/>
          <w:sz w:val="24"/>
          <w:szCs w:val="24"/>
          <w:lang w:val="es-ES"/>
        </w:rPr>
        <w:t xml:space="preserve"> entre los que se encuentran cu</w:t>
      </w:r>
      <w:r>
        <w:rPr>
          <w:rFonts w:ascii="Palatino Linotype" w:hAnsi="Palatino Linotype"/>
          <w:bCs/>
          <w:sz w:val="24"/>
          <w:szCs w:val="24"/>
          <w:lang w:val="es-ES"/>
        </w:rPr>
        <w:t>a</w:t>
      </w:r>
      <w:r w:rsidR="0035488E">
        <w:rPr>
          <w:rFonts w:ascii="Palatino Linotype" w:hAnsi="Palatino Linotype"/>
          <w:bCs/>
          <w:sz w:val="24"/>
          <w:szCs w:val="24"/>
          <w:lang w:val="es-ES"/>
        </w:rPr>
        <w:t>n</w:t>
      </w:r>
      <w:r>
        <w:rPr>
          <w:rFonts w:ascii="Palatino Linotype" w:hAnsi="Palatino Linotype"/>
          <w:bCs/>
          <w:sz w:val="24"/>
          <w:szCs w:val="24"/>
          <w:lang w:val="es-ES"/>
        </w:rPr>
        <w:t>do p</w:t>
      </w:r>
      <w:r w:rsidRPr="00463F07">
        <w:rPr>
          <w:rFonts w:ascii="Palatino Linotype" w:hAnsi="Palatino Linotype"/>
          <w:bCs/>
          <w:sz w:val="24"/>
          <w:szCs w:val="24"/>
          <w:lang w:val="es-ES"/>
        </w:rPr>
        <w:t xml:space="preserve">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w:t>
      </w:r>
      <w:r w:rsidRPr="00463F07">
        <w:rPr>
          <w:rFonts w:ascii="Palatino Linotype" w:hAnsi="Palatino Linotype"/>
          <w:bCs/>
          <w:sz w:val="24"/>
          <w:szCs w:val="24"/>
          <w:lang w:val="es-ES"/>
        </w:rPr>
        <w:lastRenderedPageBreak/>
        <w:t>afecte la administración de justicia o la seguridad de un denunciante, querellante o testigo, así como sus familias</w:t>
      </w:r>
      <w:r w:rsidR="003C63B6">
        <w:rPr>
          <w:rFonts w:ascii="Palatino Linotype" w:hAnsi="Palatino Linotype"/>
          <w:bCs/>
          <w:sz w:val="24"/>
          <w:szCs w:val="24"/>
          <w:lang w:val="es-ES"/>
        </w:rPr>
        <w:t>. De igual forma</w:t>
      </w:r>
      <w:r w:rsidR="005D49B4">
        <w:rPr>
          <w:rFonts w:ascii="Palatino Linotype" w:hAnsi="Palatino Linotype"/>
          <w:bCs/>
          <w:sz w:val="24"/>
          <w:szCs w:val="24"/>
          <w:lang w:val="es-ES"/>
        </w:rPr>
        <w:t xml:space="preserve"> la que v</w:t>
      </w:r>
      <w:r w:rsidR="005D49B4" w:rsidRPr="005D49B4">
        <w:rPr>
          <w:rFonts w:ascii="Palatino Linotype" w:hAnsi="Palatino Linotype"/>
          <w:bCs/>
          <w:sz w:val="24"/>
          <w:szCs w:val="24"/>
          <w:lang w:val="es-ES"/>
        </w:rPr>
        <w:t>ulnere la conducción de los expedientes judiciales</w:t>
      </w:r>
      <w:r>
        <w:rPr>
          <w:rFonts w:ascii="Palatino Linotype" w:hAnsi="Palatino Linotype"/>
          <w:bCs/>
          <w:sz w:val="24"/>
          <w:szCs w:val="24"/>
          <w:lang w:val="es-ES"/>
        </w:rPr>
        <w:t>,</w:t>
      </w:r>
      <w:r w:rsidR="005D49B4" w:rsidRPr="005D49B4">
        <w:t xml:space="preserve"> </w:t>
      </w:r>
      <w:r w:rsidR="005D49B4">
        <w:rPr>
          <w:rFonts w:ascii="Palatino Linotype" w:hAnsi="Palatino Linotype"/>
          <w:bCs/>
          <w:sz w:val="24"/>
          <w:szCs w:val="24"/>
          <w:lang w:val="es-ES"/>
        </w:rPr>
        <w:t>s</w:t>
      </w:r>
      <w:r w:rsidR="005D49B4" w:rsidRPr="005D49B4">
        <w:rPr>
          <w:rFonts w:ascii="Palatino Linotype" w:hAnsi="Palatino Linotype"/>
          <w:bCs/>
          <w:sz w:val="24"/>
          <w:szCs w:val="24"/>
          <w:lang w:val="es-ES"/>
        </w:rPr>
        <w:t>e encuentre contenida dentro de las investigaciones de hechos que la Ley señale como delitos y se tramiten ante el Ministerio Público</w:t>
      </w:r>
      <w:r w:rsidR="003C63B6">
        <w:rPr>
          <w:rFonts w:ascii="Palatino Linotype" w:hAnsi="Palatino Linotype"/>
          <w:bCs/>
          <w:sz w:val="24"/>
          <w:szCs w:val="24"/>
          <w:lang w:val="es-ES"/>
        </w:rPr>
        <w:t>,</w:t>
      </w:r>
      <w:r>
        <w:rPr>
          <w:rFonts w:ascii="Palatino Linotype" w:hAnsi="Palatino Linotype"/>
          <w:bCs/>
          <w:sz w:val="24"/>
          <w:szCs w:val="24"/>
          <w:lang w:val="es-ES"/>
        </w:rPr>
        <w:t xml:space="preserve"> o el daño que pueda producirse con la publicación de la información sea mayor al interés público, siempre y cuando </w:t>
      </w:r>
      <w:r w:rsidRPr="00D00192">
        <w:rPr>
          <w:rFonts w:ascii="Palatino Linotype" w:hAnsi="Palatino Linotype"/>
          <w:bCs/>
          <w:sz w:val="24"/>
          <w:szCs w:val="24"/>
          <w:lang w:val="es-ES"/>
        </w:rPr>
        <w:t>esté directamente relacionado con procesos o procedimientos administrativos o judiciales que no hayan quedado firmes</w:t>
      </w:r>
      <w:r>
        <w:rPr>
          <w:rFonts w:ascii="Palatino Linotype" w:hAnsi="Palatino Linotype"/>
          <w:bCs/>
          <w:sz w:val="24"/>
          <w:szCs w:val="24"/>
          <w:lang w:val="es-ES"/>
        </w:rPr>
        <w:t>.</w:t>
      </w:r>
    </w:p>
    <w:p w14:paraId="27E8FF24" w14:textId="77777777" w:rsidR="00FB2D94" w:rsidRDefault="00FB2D94" w:rsidP="00463F07">
      <w:pPr>
        <w:spacing w:after="0" w:line="360" w:lineRule="auto"/>
        <w:jc w:val="both"/>
        <w:rPr>
          <w:rFonts w:ascii="Palatino Linotype" w:hAnsi="Palatino Linotype"/>
          <w:bCs/>
          <w:sz w:val="24"/>
          <w:szCs w:val="24"/>
          <w:lang w:val="es-ES"/>
        </w:rPr>
      </w:pPr>
    </w:p>
    <w:p w14:paraId="3090CCF0" w14:textId="77777777" w:rsidR="00FB2D94" w:rsidRDefault="00FB2D94" w:rsidP="00FB2D94">
      <w:pPr>
        <w:spacing w:after="0" w:line="360" w:lineRule="auto"/>
        <w:jc w:val="both"/>
        <w:rPr>
          <w:rFonts w:ascii="Palatino Linotype" w:hAnsi="Palatino Linotype" w:cs="Arial"/>
          <w:sz w:val="24"/>
          <w:szCs w:val="24"/>
        </w:rPr>
      </w:pPr>
      <w:r>
        <w:rPr>
          <w:rFonts w:ascii="Palatino Linotype" w:hAnsi="Palatino Linotype" w:cs="Arial"/>
          <w:sz w:val="24"/>
          <w:szCs w:val="24"/>
        </w:rPr>
        <w:t>Para robustecer lo anterior, sirve de sustento el contenido de la Tesis Aislada 1ª. IX/20102 (10ª.), de la Primera Sala, con número de registro 2000212, visible en el Semanario Judicial de la Federación y su Gaceta Libro V, febrero de 2012, Tomo 1:</w:t>
      </w:r>
    </w:p>
    <w:p w14:paraId="3E12EA41" w14:textId="77777777" w:rsidR="00FB2D94" w:rsidRDefault="00FB2D94" w:rsidP="00FB2D94">
      <w:pPr>
        <w:spacing w:after="0" w:line="360" w:lineRule="auto"/>
        <w:jc w:val="both"/>
        <w:rPr>
          <w:rFonts w:ascii="Palatino Linotype" w:hAnsi="Palatino Linotype" w:cs="Arial"/>
          <w:sz w:val="24"/>
          <w:szCs w:val="24"/>
        </w:rPr>
      </w:pPr>
    </w:p>
    <w:p w14:paraId="76B19BFF" w14:textId="77777777" w:rsidR="00FB2D94" w:rsidRPr="008F6253" w:rsidRDefault="00FB2D94" w:rsidP="00FB2D94">
      <w:pPr>
        <w:spacing w:line="240" w:lineRule="auto"/>
        <w:ind w:left="851" w:right="850"/>
        <w:jc w:val="both"/>
        <w:rPr>
          <w:rFonts w:ascii="Palatino Linotype" w:hAnsi="Palatino Linotype"/>
          <w:b/>
          <w:i/>
          <w:sz w:val="24"/>
          <w:szCs w:val="24"/>
        </w:rPr>
      </w:pPr>
      <w:r w:rsidRPr="008F6253">
        <w:rPr>
          <w:rFonts w:ascii="Palatino Linotype" w:hAnsi="Palatino Linotype"/>
          <w:b/>
          <w:i/>
          <w:sz w:val="24"/>
          <w:szCs w:val="24"/>
        </w:rPr>
        <w:t>DERECHO A LA INFORMACIÓN. ACCESO A LAS AVERIGUACIONES PREVIAS QUE INVESTIGUEN HECHOS QUE CONSTITUYAN GRAVES VIOLACIONES A DERECHOS HUMANOS O DELITOS DE LESA HUMANIDAD.</w:t>
      </w:r>
    </w:p>
    <w:p w14:paraId="16BA846B" w14:textId="77777777" w:rsidR="00FB2D94" w:rsidRPr="00585EA1" w:rsidRDefault="00FB2D94" w:rsidP="00FB2D94">
      <w:pPr>
        <w:spacing w:line="240" w:lineRule="auto"/>
        <w:ind w:left="851" w:right="850"/>
        <w:jc w:val="both"/>
        <w:rPr>
          <w:rFonts w:ascii="Palatino Linotype" w:hAnsi="Palatino Linotype"/>
          <w:i/>
          <w:sz w:val="10"/>
          <w:szCs w:val="24"/>
        </w:rPr>
      </w:pPr>
    </w:p>
    <w:p w14:paraId="0C76BD3D" w14:textId="77777777" w:rsidR="00FB2D94" w:rsidRPr="008F6253" w:rsidRDefault="00FB2D94" w:rsidP="00FB2D94">
      <w:pPr>
        <w:spacing w:line="240" w:lineRule="auto"/>
        <w:ind w:left="851" w:right="850"/>
        <w:jc w:val="both"/>
        <w:rPr>
          <w:rFonts w:ascii="Palatino Linotype" w:hAnsi="Palatino Linotype"/>
          <w:i/>
          <w:sz w:val="24"/>
          <w:szCs w:val="24"/>
        </w:rPr>
      </w:pPr>
      <w:r w:rsidRPr="008F6253">
        <w:rPr>
          <w:rFonts w:ascii="Palatino Linotype" w:hAnsi="Palatino Linotype"/>
          <w:b/>
          <w:i/>
          <w:sz w:val="24"/>
          <w:szCs w:val="24"/>
          <w:u w:val="single"/>
        </w:rPr>
        <w:t>En materia de derecho a la información pública, la regla general en un Estado democrático de derecho debe ser el acceso y máxima publicidad de la información. Sin embargo, la regla general presenta algunas excepciones, las cuales, por mandato constitucional, deben estar previstas en leyes en sentido formal y material. Una de estas excepciones es el caso de las averiguaciones previas, cuyo contenido debe considerarse como estrictamente reservado, en términos de lo dispuesto en el artículo 16 del Código Federal de Procedimientos Penales, y de los artículos 13, fracción V, y 14, fracción III, de la Ley Federal de Transparencia y Acceso a la Información Pública Gubernamental</w:t>
      </w:r>
      <w:r w:rsidRPr="008F6253">
        <w:rPr>
          <w:rFonts w:ascii="Palatino Linotype" w:hAnsi="Palatino Linotype"/>
          <w:i/>
          <w:sz w:val="24"/>
          <w:szCs w:val="24"/>
        </w:rPr>
        <w:t xml:space="preserve">. Ahora bien, esta limitante tampoco puede considerarse como absoluta y presenta una excepción -de modo que estamos ante una </w:t>
      </w:r>
      <w:r w:rsidRPr="008F6253">
        <w:rPr>
          <w:rFonts w:ascii="Palatino Linotype" w:hAnsi="Palatino Linotype"/>
          <w:i/>
          <w:sz w:val="24"/>
          <w:szCs w:val="24"/>
        </w:rPr>
        <w:lastRenderedPageBreak/>
        <w:t>excepción a la excepción- consistente en que, de conformidad con lo dispuesto en el último párrafo del artículo 14 de la Ley Federal de Transparencia y Acceso a la Información Pública Gubernamental, no puede alegarse el carácter de reservado cuando la averiguación previa investigue hechos constitutivos de graves violaciones a derechos humanos o delitos de lesa humanidad</w:t>
      </w:r>
      <w:r w:rsidRPr="008F6253">
        <w:rPr>
          <w:rFonts w:ascii="Palatino Linotype" w:hAnsi="Palatino Linotype"/>
          <w:b/>
          <w:i/>
          <w:sz w:val="24"/>
          <w:szCs w:val="24"/>
          <w:u w:val="single"/>
        </w:rPr>
        <w:t>. Las averiguaciones previas se mantienen reservadas en atención a que la difusión de la información contenida en ellas podría afectar gravemente la persecución de delitos y, con ello, al sistema de impartición de justicia</w:t>
      </w:r>
      <w:r w:rsidRPr="008F6253">
        <w:rPr>
          <w:rFonts w:ascii="Palatino Linotype" w:hAnsi="Palatino Linotype"/>
          <w:i/>
          <w:sz w:val="24"/>
          <w:szCs w:val="24"/>
        </w:rPr>
        <w:t>. A pesar de lo anterior, la ley previó como excepción a la reserva de las averiguaciones previas aquellos casos extremos en los cuales el delito perseguido es de tal gravedad que el interés público en mantener la averiguación previa en reserva se ve superado por el interés de la sociedad en su conjunto de conocer todas las diligencias que se estén llevando a cabo para la oportuna investigación, detención, juicio y sanción de los responsables. Estos casos de excepción son las investigaciones sobre graves violaciones a derechos humanos y delitos o crímenes de lesa humanidad. Esta Primera Sala de la Suprema Corte de Justicia de la Nación recuerda que el Tribunal Pleno reconoció en la tesis jurisprudencial P./J. 54/2008, el doble carácter del derecho de acceso a la información, como un derecho en sí mismo, pero también como un medio o instrumento para el ejercicio de otros derechos. En este sentido, el Tribunal Pleno destacó que el derecho de acceso a la información es la base para que los gobernados ejerzan un control respecto del funcionamiento institucional de los poderes públicos, por lo cual se perfila como un límite a la exclusividad estatal en el manejo de la información y, por ende, como una exigencia social de todo Estado de Derecho. En virtud de lo anterior, cobra una especial relevancia la necesidad de permitir el acceso a la información que conste en averiguaciones previas que investiguen hechos que constituyan graves violaciones a derechos humanos o crímenes de lesa humanidad, pues estos supuestos no sólo afectan a las víctimas y ofendidos en forma directa por los hechos antijurídicos, sino que ofenden a toda la sociedad, precisamente por su gravedad y por las repercusiones que implican.</w:t>
      </w:r>
    </w:p>
    <w:p w14:paraId="424681C3" w14:textId="77777777" w:rsidR="00FB2D94" w:rsidRDefault="00FB2D94" w:rsidP="00463F07">
      <w:pPr>
        <w:spacing w:after="0" w:line="360" w:lineRule="auto"/>
        <w:jc w:val="both"/>
        <w:rPr>
          <w:rFonts w:ascii="Palatino Linotype" w:hAnsi="Palatino Linotype"/>
          <w:bCs/>
          <w:sz w:val="24"/>
          <w:szCs w:val="24"/>
          <w:lang w:val="es-ES"/>
        </w:rPr>
      </w:pPr>
    </w:p>
    <w:p w14:paraId="25ECDCF3" w14:textId="77777777" w:rsidR="00463F07" w:rsidRDefault="00463F07" w:rsidP="00B72E7C">
      <w:pPr>
        <w:spacing w:after="0" w:line="360" w:lineRule="auto"/>
        <w:jc w:val="both"/>
        <w:rPr>
          <w:rFonts w:ascii="Palatino Linotype" w:hAnsi="Palatino Linotype" w:cs="Arial"/>
          <w:sz w:val="24"/>
          <w:szCs w:val="24"/>
        </w:rPr>
      </w:pPr>
    </w:p>
    <w:p w14:paraId="0AE51838" w14:textId="77777777" w:rsidR="00B72E7C" w:rsidRDefault="005D49B4" w:rsidP="00B72E7C">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Por lo anterior</w:t>
      </w:r>
      <w:r w:rsidR="00B72E7C">
        <w:rPr>
          <w:rFonts w:ascii="Palatino Linotype" w:hAnsi="Palatino Linotype" w:cs="Arial"/>
          <w:sz w:val="24"/>
          <w:szCs w:val="24"/>
        </w:rPr>
        <w:t>, se considera que el caso en concreto</w:t>
      </w:r>
      <w:r w:rsidR="009629C4">
        <w:rPr>
          <w:rFonts w:ascii="Palatino Linotype" w:hAnsi="Palatino Linotype" w:cs="Arial"/>
          <w:sz w:val="24"/>
          <w:szCs w:val="24"/>
        </w:rPr>
        <w:t>, si bien es cierto, las Carpetas de investigación referidas por el particular</w:t>
      </w:r>
      <w:r w:rsidR="00B72E7C">
        <w:rPr>
          <w:rFonts w:ascii="Palatino Linotype" w:hAnsi="Palatino Linotype" w:cs="Arial"/>
          <w:sz w:val="24"/>
          <w:szCs w:val="24"/>
        </w:rPr>
        <w:t xml:space="preserve"> actualiza</w:t>
      </w:r>
      <w:r w:rsidR="009629C4">
        <w:rPr>
          <w:rFonts w:ascii="Palatino Linotype" w:hAnsi="Palatino Linotype" w:cs="Arial"/>
          <w:sz w:val="24"/>
          <w:szCs w:val="24"/>
        </w:rPr>
        <w:t>n en</w:t>
      </w:r>
      <w:r w:rsidR="00B72E7C">
        <w:rPr>
          <w:rFonts w:ascii="Palatino Linotype" w:hAnsi="Palatino Linotype" w:cs="Arial"/>
          <w:sz w:val="24"/>
          <w:szCs w:val="24"/>
        </w:rPr>
        <w:t xml:space="preserve"> las hipótesis señaladas, toda vez que la</w:t>
      </w:r>
      <w:r w:rsidR="00FB2D94">
        <w:rPr>
          <w:rFonts w:ascii="Palatino Linotype" w:hAnsi="Palatino Linotype" w:cs="Arial"/>
          <w:sz w:val="24"/>
          <w:szCs w:val="24"/>
        </w:rPr>
        <w:t>s</w:t>
      </w:r>
      <w:r w:rsidR="00B72E7C">
        <w:rPr>
          <w:rFonts w:ascii="Palatino Linotype" w:hAnsi="Palatino Linotype" w:cs="Arial"/>
          <w:sz w:val="24"/>
          <w:szCs w:val="24"/>
        </w:rPr>
        <w:t xml:space="preserve"> Carpeta de Investigación</w:t>
      </w:r>
      <w:r w:rsidR="00FB2D94">
        <w:rPr>
          <w:rFonts w:ascii="Palatino Linotype" w:hAnsi="Palatino Linotype" w:cs="Arial"/>
          <w:sz w:val="24"/>
          <w:szCs w:val="24"/>
        </w:rPr>
        <w:t xml:space="preserve"> referidas</w:t>
      </w:r>
      <w:r w:rsidR="00947BD3" w:rsidRPr="00947BD3">
        <w:rPr>
          <w:rFonts w:ascii="Palatino Linotype" w:hAnsi="Palatino Linotype" w:cs="Arial"/>
          <w:sz w:val="24"/>
          <w:szCs w:val="24"/>
        </w:rPr>
        <w:t xml:space="preserve"> </w:t>
      </w:r>
      <w:r w:rsidR="00FB2D94">
        <w:rPr>
          <w:rFonts w:ascii="Palatino Linotype" w:hAnsi="Palatino Linotype" w:cs="Arial"/>
          <w:sz w:val="24"/>
          <w:szCs w:val="24"/>
        </w:rPr>
        <w:t xml:space="preserve">pudieran encontrarse </w:t>
      </w:r>
      <w:r w:rsidR="00947BD3">
        <w:rPr>
          <w:rFonts w:ascii="Palatino Linotype" w:hAnsi="Palatino Linotype" w:cs="Arial"/>
          <w:sz w:val="24"/>
          <w:szCs w:val="24"/>
        </w:rPr>
        <w:t xml:space="preserve"> en proceso de </w:t>
      </w:r>
      <w:r w:rsidR="00947BD3" w:rsidRPr="00947BD3">
        <w:rPr>
          <w:rFonts w:ascii="Palatino Linotype" w:hAnsi="Palatino Linotype" w:cs="Arial"/>
          <w:sz w:val="24"/>
          <w:szCs w:val="24"/>
        </w:rPr>
        <w:t>practicar y ordenar todos los actos de investigación de manera confidencial, a efecto de establecer la existencia del hecho delictivo, motivo de la denuncia y, de ser el caso, la vinculación a proceso</w:t>
      </w:r>
      <w:r w:rsidR="00B72E7C">
        <w:rPr>
          <w:rFonts w:ascii="Palatino Linotype" w:hAnsi="Palatino Linotype" w:cs="Arial"/>
          <w:sz w:val="24"/>
          <w:szCs w:val="24"/>
        </w:rPr>
        <w:t>, por lo que de no reservarla puede producir una obstrucción, limitación u obstaculización del Ministerio Público en la investigación correspondiente</w:t>
      </w:r>
      <w:r w:rsidR="009629C4">
        <w:rPr>
          <w:rFonts w:ascii="Palatino Linotype" w:hAnsi="Palatino Linotype" w:cs="Arial"/>
          <w:sz w:val="24"/>
          <w:szCs w:val="24"/>
        </w:rPr>
        <w:t xml:space="preserve">, </w:t>
      </w:r>
      <w:r w:rsidR="00FB2D94">
        <w:rPr>
          <w:rFonts w:ascii="Palatino Linotype" w:hAnsi="Palatino Linotype" w:cs="Arial"/>
          <w:sz w:val="24"/>
          <w:szCs w:val="24"/>
        </w:rPr>
        <w:t xml:space="preserve">también en cierto que el particular desea tener acceso solo a la nomenclatura de dichas carpetas, a lo cual, </w:t>
      </w:r>
      <w:r w:rsidR="00FB2D94" w:rsidRPr="00FB2D94">
        <w:rPr>
          <w:rFonts w:ascii="Palatino Linotype" w:hAnsi="Palatino Linotype" w:cs="Arial"/>
          <w:sz w:val="24"/>
          <w:szCs w:val="24"/>
        </w:rPr>
        <w:t>no se le otorga expresamente el carácter de información reservada, ya que no es posible vincular dicha información con alguno de los preceptos antes referidos y por consecuencia la publicidad de ésta, no constituye un riesgo, perjuicio o afectación real, demostrable e identificable que rebase el interés público protegido por la reserva</w:t>
      </w:r>
      <w:r w:rsidR="00FB2D94">
        <w:rPr>
          <w:rFonts w:ascii="Palatino Linotype" w:hAnsi="Palatino Linotype" w:cs="Arial"/>
          <w:sz w:val="24"/>
          <w:szCs w:val="24"/>
        </w:rPr>
        <w:t>, aunado a que con la entrega de los números de carpetas referidas no estaríamos ante</w:t>
      </w:r>
      <w:r w:rsidR="00FB2D94" w:rsidRPr="00FB2D94">
        <w:t xml:space="preserve"> </w:t>
      </w:r>
      <w:r w:rsidR="00FB2D94" w:rsidRPr="00FB2D94">
        <w:rPr>
          <w:rFonts w:ascii="Palatino Linotype" w:hAnsi="Palatino Linotype" w:cs="Arial"/>
          <w:sz w:val="24"/>
          <w:szCs w:val="24"/>
        </w:rPr>
        <w:t>la difusión de la información contenida en ellas</w:t>
      </w:r>
      <w:r w:rsidR="00FB2D94">
        <w:rPr>
          <w:rFonts w:ascii="Palatino Linotype" w:hAnsi="Palatino Linotype" w:cs="Arial"/>
          <w:sz w:val="24"/>
          <w:szCs w:val="24"/>
        </w:rPr>
        <w:t xml:space="preserve"> que</w:t>
      </w:r>
      <w:r w:rsidR="00FB2D94" w:rsidRPr="00FB2D94">
        <w:rPr>
          <w:rFonts w:ascii="Palatino Linotype" w:hAnsi="Palatino Linotype" w:cs="Arial"/>
          <w:sz w:val="24"/>
          <w:szCs w:val="24"/>
        </w:rPr>
        <w:t xml:space="preserve"> podría afectar gravemente la persecución de delitos</w:t>
      </w:r>
      <w:r w:rsidR="00FB2D94">
        <w:rPr>
          <w:rFonts w:ascii="Palatino Linotype" w:hAnsi="Palatino Linotype" w:cs="Arial"/>
          <w:sz w:val="24"/>
          <w:szCs w:val="24"/>
        </w:rPr>
        <w:t>.</w:t>
      </w:r>
    </w:p>
    <w:p w14:paraId="11DEC9D4" w14:textId="77777777" w:rsidR="00234913" w:rsidRPr="008A7B3D" w:rsidRDefault="00234913" w:rsidP="00EF3B61">
      <w:pPr>
        <w:spacing w:after="120" w:line="360" w:lineRule="auto"/>
        <w:jc w:val="both"/>
        <w:rPr>
          <w:rFonts w:ascii="Palatino Linotype" w:hAnsi="Palatino Linotype" w:cs="Arial"/>
          <w:sz w:val="24"/>
          <w:szCs w:val="24"/>
        </w:rPr>
      </w:pPr>
    </w:p>
    <w:p w14:paraId="2AF1874F" w14:textId="77777777" w:rsidR="00303848" w:rsidRDefault="00234913" w:rsidP="00FB2D9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 así que este Órgano Garante estima </w:t>
      </w:r>
      <w:r w:rsidR="00FB2D94">
        <w:rPr>
          <w:rFonts w:ascii="Palatino Linotype" w:hAnsi="Palatino Linotype" w:cs="Arial"/>
          <w:sz w:val="24"/>
          <w:szCs w:val="24"/>
        </w:rPr>
        <w:t>in</w:t>
      </w:r>
      <w:r>
        <w:rPr>
          <w:rFonts w:ascii="Palatino Linotype" w:hAnsi="Palatino Linotype" w:cs="Arial"/>
          <w:sz w:val="24"/>
          <w:szCs w:val="24"/>
        </w:rPr>
        <w:t>suf</w:t>
      </w:r>
      <w:r w:rsidR="00852E80">
        <w:rPr>
          <w:rFonts w:ascii="Palatino Linotype" w:hAnsi="Palatino Linotype" w:cs="Arial"/>
          <w:sz w:val="24"/>
          <w:szCs w:val="24"/>
        </w:rPr>
        <w:t xml:space="preserve">icientes las razones dadas por </w:t>
      </w:r>
      <w:r w:rsidR="00852E80" w:rsidRPr="00852E80">
        <w:rPr>
          <w:rFonts w:ascii="Palatino Linotype" w:hAnsi="Palatino Linotype" w:cs="Arial"/>
          <w:b/>
          <w:sz w:val="24"/>
          <w:szCs w:val="24"/>
        </w:rPr>
        <w:t>E</w:t>
      </w:r>
      <w:r w:rsidRPr="00852E80">
        <w:rPr>
          <w:rFonts w:ascii="Palatino Linotype" w:hAnsi="Palatino Linotype" w:cs="Arial"/>
          <w:b/>
          <w:sz w:val="24"/>
          <w:szCs w:val="24"/>
        </w:rPr>
        <w:t>l Sujeto Obligado</w:t>
      </w:r>
      <w:r>
        <w:rPr>
          <w:rFonts w:ascii="Palatino Linotype" w:hAnsi="Palatino Linotype" w:cs="Arial"/>
          <w:sz w:val="24"/>
          <w:szCs w:val="24"/>
        </w:rPr>
        <w:t xml:space="preserve"> para clasificar la información </w:t>
      </w:r>
      <w:r w:rsidR="00BE717E">
        <w:rPr>
          <w:rFonts w:ascii="Palatino Linotype" w:hAnsi="Palatino Linotype" w:cs="Arial"/>
          <w:sz w:val="24"/>
          <w:szCs w:val="24"/>
        </w:rPr>
        <w:t xml:space="preserve">referente a </w:t>
      </w:r>
      <w:bookmarkStart w:id="0" w:name="_Hlk29828107"/>
      <w:r w:rsidR="00BE717E">
        <w:rPr>
          <w:rFonts w:ascii="Palatino Linotype" w:hAnsi="Palatino Linotype" w:cs="Arial"/>
          <w:sz w:val="24"/>
          <w:szCs w:val="24"/>
        </w:rPr>
        <w:t>los n</w:t>
      </w:r>
      <w:r w:rsidR="00BE717E" w:rsidRPr="00BE717E">
        <w:rPr>
          <w:rFonts w:ascii="Palatino Linotype" w:hAnsi="Palatino Linotype" w:cs="Arial"/>
          <w:sz w:val="24"/>
          <w:szCs w:val="24"/>
        </w:rPr>
        <w:t>úmero</w:t>
      </w:r>
      <w:r w:rsidR="00BE717E">
        <w:rPr>
          <w:rFonts w:ascii="Palatino Linotype" w:hAnsi="Palatino Linotype" w:cs="Arial"/>
          <w:sz w:val="24"/>
          <w:szCs w:val="24"/>
        </w:rPr>
        <w:t>s</w:t>
      </w:r>
      <w:r w:rsidR="00BE717E" w:rsidRPr="00BE717E">
        <w:rPr>
          <w:rFonts w:ascii="Palatino Linotype" w:hAnsi="Palatino Linotype" w:cs="Arial"/>
          <w:sz w:val="24"/>
          <w:szCs w:val="24"/>
        </w:rPr>
        <w:t xml:space="preserve"> de carpetas de investigación que le corresponde a los registros modificados en la nota aclaratoria de abril de 2019 publicada en la página oficial del Secretariado Ejecutivo del Sistema Nacional de Seguridad Pública, de los delitos y fechas referidas en la solicitud de información</w:t>
      </w:r>
      <w:r w:rsidR="00BE717E">
        <w:rPr>
          <w:rFonts w:ascii="Palatino Linotype" w:hAnsi="Palatino Linotype" w:cs="Arial"/>
          <w:sz w:val="24"/>
          <w:szCs w:val="24"/>
        </w:rPr>
        <w:t xml:space="preserve"> número </w:t>
      </w:r>
      <w:r w:rsidR="00BE717E" w:rsidRPr="00BE717E">
        <w:rPr>
          <w:rFonts w:ascii="Palatino Linotype" w:hAnsi="Palatino Linotype" w:cs="Arial"/>
          <w:sz w:val="24"/>
          <w:szCs w:val="24"/>
        </w:rPr>
        <w:t>00895/FGJ/IP/2019</w:t>
      </w:r>
      <w:bookmarkEnd w:id="0"/>
      <w:r w:rsidR="00BE717E">
        <w:rPr>
          <w:rFonts w:ascii="Palatino Linotype" w:hAnsi="Palatino Linotype" w:cs="Arial"/>
          <w:sz w:val="24"/>
          <w:szCs w:val="24"/>
        </w:rPr>
        <w:t xml:space="preserve">, motivo por el cual resulta dable ordenar su entrega </w:t>
      </w:r>
      <w:r w:rsidR="00DA06E4">
        <w:rPr>
          <w:rFonts w:ascii="Palatino Linotype" w:hAnsi="Palatino Linotype" w:cs="Arial"/>
          <w:sz w:val="24"/>
          <w:szCs w:val="24"/>
        </w:rPr>
        <w:t xml:space="preserve">a través del SAIMEX a la Recurrente. </w:t>
      </w:r>
    </w:p>
    <w:p w14:paraId="0EE0AB82" w14:textId="77777777" w:rsidR="00DA06E4" w:rsidRDefault="00DA06E4" w:rsidP="00FB2D94">
      <w:pPr>
        <w:spacing w:after="0" w:line="360" w:lineRule="auto"/>
        <w:jc w:val="both"/>
        <w:rPr>
          <w:rFonts w:ascii="Palatino Linotype" w:hAnsi="Palatino Linotype" w:cs="Arial"/>
          <w:sz w:val="24"/>
          <w:szCs w:val="24"/>
        </w:rPr>
      </w:pPr>
    </w:p>
    <w:p w14:paraId="5C204A7B" w14:textId="77777777" w:rsidR="00DA06E4" w:rsidRPr="00DA06E4" w:rsidRDefault="00DA06E4" w:rsidP="00DA06E4">
      <w:pPr>
        <w:spacing w:after="0" w:line="360" w:lineRule="auto"/>
        <w:jc w:val="both"/>
        <w:rPr>
          <w:rFonts w:ascii="Palatino Linotype" w:eastAsia="Times New Roman" w:hAnsi="Palatino Linotype" w:cs="Times New Roman"/>
          <w:sz w:val="24"/>
          <w:szCs w:val="24"/>
          <w:lang w:eastAsia="es-ES"/>
        </w:rPr>
      </w:pPr>
      <w:r w:rsidRPr="00DA06E4">
        <w:rPr>
          <w:rFonts w:ascii="Palatino Linotype" w:eastAsia="Times New Roman" w:hAnsi="Palatino Linotype" w:cs="Times New Roman"/>
          <w:sz w:val="24"/>
          <w:szCs w:val="24"/>
          <w:lang w:eastAsia="es-ES"/>
        </w:rPr>
        <w:t xml:space="preserve">En mérito de lo expuesto en líneas anteriores, resultan parcialmente fundados los motivos de inconformidad esgrimidos por la </w:t>
      </w:r>
      <w:r w:rsidRPr="00DA06E4">
        <w:rPr>
          <w:rFonts w:ascii="Palatino Linotype" w:eastAsia="Times New Roman" w:hAnsi="Palatino Linotype" w:cs="Times New Roman"/>
          <w:b/>
          <w:sz w:val="24"/>
          <w:szCs w:val="24"/>
          <w:lang w:eastAsia="es-ES"/>
        </w:rPr>
        <w:t>Recurrente</w:t>
      </w:r>
      <w:r w:rsidRPr="00DA06E4">
        <w:rPr>
          <w:rFonts w:ascii="Palatino Linotype" w:eastAsia="Times New Roman" w:hAnsi="Palatino Linotype" w:cs="Times New Roman"/>
          <w:sz w:val="24"/>
          <w:szCs w:val="24"/>
          <w:lang w:eastAsia="es-ES"/>
        </w:rPr>
        <w:t xml:space="preserve"> en su medio de impugnación que fue materia de estudio, por ello </w:t>
      </w:r>
      <w:r w:rsidRPr="00DA06E4">
        <w:rPr>
          <w:rFonts w:ascii="Palatino Linotype" w:eastAsia="Times New Roman" w:hAnsi="Palatino Linotype" w:cs="Arial"/>
          <w:sz w:val="24"/>
          <w:szCs w:val="24"/>
          <w:lang w:eastAsia="es-ES"/>
        </w:rPr>
        <w:t>con fundamento en la</w:t>
      </w:r>
      <w:r w:rsidRPr="00DA06E4">
        <w:rPr>
          <w:rFonts w:ascii="Palatino Linotype" w:eastAsia="Times New Roman" w:hAnsi="Palatino Linotype" w:cs="Arial"/>
          <w:b/>
          <w:sz w:val="24"/>
          <w:szCs w:val="24"/>
          <w:lang w:eastAsia="es-ES"/>
        </w:rPr>
        <w:t xml:space="preserve"> </w:t>
      </w:r>
      <w:r w:rsidRPr="00DA06E4">
        <w:rPr>
          <w:rFonts w:ascii="Palatino Linotype" w:eastAsia="Times New Roman" w:hAnsi="Palatino Linotype" w:cs="Arial"/>
          <w:i/>
          <w:sz w:val="24"/>
          <w:szCs w:val="24"/>
          <w:lang w:eastAsia="es-ES"/>
        </w:rPr>
        <w:t>segunda hipótesis</w:t>
      </w:r>
      <w:r w:rsidRPr="00DA06E4">
        <w:rPr>
          <w:rFonts w:ascii="Palatino Linotype" w:eastAsia="Times New Roman" w:hAnsi="Palatino Linotype" w:cs="Arial"/>
          <w:b/>
          <w:sz w:val="24"/>
          <w:szCs w:val="24"/>
          <w:lang w:eastAsia="es-ES"/>
        </w:rPr>
        <w:t xml:space="preserve"> </w:t>
      </w:r>
      <w:r w:rsidRPr="00DA06E4">
        <w:rPr>
          <w:rFonts w:ascii="Palatino Linotype" w:eastAsia="Times New Roman" w:hAnsi="Palatino Linotype" w:cs="Arial"/>
          <w:sz w:val="24"/>
          <w:szCs w:val="24"/>
          <w:lang w:eastAsia="es-ES"/>
        </w:rPr>
        <w:t>de la fracción III,</w:t>
      </w:r>
      <w:r w:rsidRPr="00DA06E4">
        <w:rPr>
          <w:rFonts w:ascii="Palatino Linotype" w:eastAsia="Times New Roman" w:hAnsi="Palatino Linotype" w:cs="Arial"/>
          <w:b/>
          <w:sz w:val="24"/>
          <w:szCs w:val="24"/>
          <w:lang w:eastAsia="es-ES"/>
        </w:rPr>
        <w:t xml:space="preserve"> </w:t>
      </w:r>
      <w:r w:rsidRPr="00DA06E4">
        <w:rPr>
          <w:rFonts w:ascii="Palatino Linotype" w:eastAsia="Times New Roman" w:hAnsi="Palatino Linotype" w:cs="Arial"/>
          <w:sz w:val="24"/>
          <w:szCs w:val="24"/>
          <w:lang w:eastAsia="es-ES"/>
        </w:rPr>
        <w:t>del artículo 186,</w:t>
      </w:r>
      <w:r w:rsidRPr="00DA06E4">
        <w:rPr>
          <w:rFonts w:ascii="Palatino Linotype" w:eastAsia="Times New Roman" w:hAnsi="Palatino Linotype" w:cs="Arial"/>
          <w:b/>
          <w:sz w:val="24"/>
          <w:szCs w:val="24"/>
          <w:lang w:eastAsia="es-ES"/>
        </w:rPr>
        <w:t xml:space="preserve"> </w:t>
      </w:r>
      <w:r w:rsidRPr="00DA06E4">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DA06E4">
        <w:rPr>
          <w:rFonts w:ascii="Palatino Linotype" w:eastAsia="Times New Roman" w:hAnsi="Palatino Linotype" w:cs="Arial"/>
          <w:b/>
          <w:sz w:val="24"/>
          <w:szCs w:val="24"/>
          <w:lang w:eastAsia="es-ES"/>
        </w:rPr>
        <w:t xml:space="preserve">MODIFICA </w:t>
      </w:r>
      <w:r w:rsidRPr="00DA06E4">
        <w:rPr>
          <w:rFonts w:ascii="Palatino Linotype" w:eastAsia="Times New Roman" w:hAnsi="Palatino Linotype" w:cs="Arial"/>
          <w:sz w:val="24"/>
          <w:szCs w:val="24"/>
          <w:lang w:eastAsia="es-ES"/>
        </w:rPr>
        <w:t>la respuesta a la solicitud de información número</w:t>
      </w:r>
      <w:r w:rsidRPr="00DA06E4">
        <w:rPr>
          <w:rFonts w:ascii="Palatino Linotype" w:eastAsia="Times New Roman" w:hAnsi="Palatino Linotype" w:cs="Times New Roman"/>
          <w:b/>
          <w:sz w:val="24"/>
          <w:szCs w:val="24"/>
          <w:lang w:eastAsia="es-ES"/>
        </w:rPr>
        <w:t xml:space="preserve"> </w:t>
      </w:r>
      <w:r w:rsidRPr="00DA06E4">
        <w:rPr>
          <w:rFonts w:ascii="Palatino Linotype" w:eastAsia="Times New Roman" w:hAnsi="Palatino Linotype" w:cs="Arial"/>
          <w:b/>
          <w:sz w:val="24"/>
          <w:szCs w:val="24"/>
          <w:lang w:eastAsia="es-ES"/>
        </w:rPr>
        <w:t>00895/FGJ/IP/2019</w:t>
      </w:r>
      <w:r w:rsidR="009E309B">
        <w:rPr>
          <w:rFonts w:ascii="Palatino Linotype" w:eastAsia="Times New Roman" w:hAnsi="Palatino Linotype" w:cs="Arial"/>
          <w:b/>
          <w:sz w:val="24"/>
          <w:szCs w:val="24"/>
          <w:lang w:eastAsia="es-ES"/>
        </w:rPr>
        <w:t xml:space="preserve"> </w:t>
      </w:r>
      <w:r w:rsidRPr="00DA06E4">
        <w:rPr>
          <w:rFonts w:ascii="Palatino Linotype" w:eastAsia="Times New Roman" w:hAnsi="Palatino Linotype" w:cs="Times New Roman"/>
          <w:sz w:val="24"/>
          <w:szCs w:val="24"/>
          <w:lang w:eastAsia="es-ES"/>
        </w:rPr>
        <w:t>que ha sido materia del presente fallo</w:t>
      </w:r>
      <w:r>
        <w:rPr>
          <w:rFonts w:ascii="Palatino Linotype" w:eastAsia="Times New Roman" w:hAnsi="Palatino Linotype" w:cs="Times New Roman"/>
          <w:sz w:val="24"/>
          <w:szCs w:val="24"/>
          <w:lang w:eastAsia="es-ES"/>
        </w:rPr>
        <w:t>,</w:t>
      </w:r>
      <w:r w:rsidRPr="00DA06E4">
        <w:t xml:space="preserve"> </w:t>
      </w:r>
      <w:r w:rsidRPr="00DA06E4">
        <w:rPr>
          <w:rFonts w:ascii="Palatino Linotype" w:eastAsia="Times New Roman" w:hAnsi="Palatino Linotype" w:cs="Times New Roman"/>
          <w:sz w:val="24"/>
          <w:szCs w:val="24"/>
          <w:lang w:eastAsia="es-ES"/>
        </w:rPr>
        <w:t>por lo que este Pleno:</w:t>
      </w:r>
    </w:p>
    <w:p w14:paraId="5DD6299F" w14:textId="77777777" w:rsidR="00DA06E4" w:rsidRDefault="00DA06E4" w:rsidP="00FB2D94">
      <w:pPr>
        <w:spacing w:after="0" w:line="360" w:lineRule="auto"/>
        <w:jc w:val="both"/>
        <w:rPr>
          <w:rFonts w:ascii="Palatino Linotype" w:hAnsi="Palatino Linotype"/>
        </w:rPr>
      </w:pPr>
    </w:p>
    <w:p w14:paraId="7C07A9E6" w14:textId="77777777" w:rsidR="00480084" w:rsidRDefault="00480084" w:rsidP="00916152">
      <w:pPr>
        <w:tabs>
          <w:tab w:val="left" w:leader="hyphen" w:pos="8931"/>
        </w:tabs>
        <w:spacing w:before="240" w:line="360" w:lineRule="auto"/>
        <w:ind w:right="51"/>
        <w:jc w:val="both"/>
        <w:rPr>
          <w:rFonts w:ascii="Palatino Linotype" w:hAnsi="Palatino Linotype"/>
          <w:sz w:val="24"/>
          <w:szCs w:val="24"/>
        </w:rPr>
      </w:pPr>
    </w:p>
    <w:p w14:paraId="4D0DE765" w14:textId="77777777" w:rsidR="00480084" w:rsidRDefault="00480084" w:rsidP="0048008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2972FDDC" w14:textId="77777777" w:rsidR="00480084" w:rsidRPr="003D2A01" w:rsidRDefault="00480084" w:rsidP="00480084">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Pr>
          <w:rFonts w:ascii="Palatino Linotype" w:hAnsi="Palatino Linotype" w:cs="Arial"/>
          <w:b/>
          <w:sz w:val="24"/>
          <w:szCs w:val="24"/>
          <w:lang w:val="es-ES_tradnl"/>
        </w:rPr>
        <w:t>MODIFICA</w:t>
      </w:r>
      <w:r w:rsidRPr="00921CA9">
        <w:rPr>
          <w:rFonts w:ascii="Palatino Linotype" w:hAnsi="Palatino Linotype" w:cs="Arial"/>
          <w:sz w:val="24"/>
          <w:szCs w:val="24"/>
          <w:lang w:val="es-ES_tradnl"/>
        </w:rPr>
        <w:t xml:space="preserve"> </w:t>
      </w:r>
      <w:r w:rsidRPr="00921CA9">
        <w:rPr>
          <w:rFonts w:ascii="Palatino Linotype" w:eastAsia="Arial Unicode MS" w:hAnsi="Palatino Linotype" w:cs="Arial"/>
          <w:sz w:val="24"/>
          <w:szCs w:val="24"/>
        </w:rPr>
        <w:t xml:space="preserve">la respuesta entregada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 xml:space="preserve">l Sujeto Obligado </w:t>
      </w:r>
      <w:r w:rsidRPr="00921CA9">
        <w:rPr>
          <w:rFonts w:ascii="Palatino Linotype" w:eastAsia="Arial Unicode MS" w:hAnsi="Palatino Linotype" w:cs="Arial"/>
          <w:sz w:val="24"/>
          <w:szCs w:val="24"/>
        </w:rPr>
        <w:t>a la solicitud de información número</w:t>
      </w:r>
      <w:r>
        <w:rPr>
          <w:rFonts w:ascii="Palatino Linotype" w:eastAsia="Arial Unicode MS" w:hAnsi="Palatino Linotype" w:cs="Arial"/>
          <w:sz w:val="24"/>
          <w:szCs w:val="24"/>
        </w:rPr>
        <w:t xml:space="preserve"> </w:t>
      </w:r>
      <w:r w:rsidR="009E309B" w:rsidRPr="009E309B">
        <w:rPr>
          <w:rFonts w:ascii="Palatino Linotype" w:hAnsi="Palatino Linotype" w:cs="Arial"/>
          <w:b/>
          <w:sz w:val="24"/>
        </w:rPr>
        <w:t>00895/FGJ/IP/2019</w:t>
      </w:r>
      <w:r w:rsidRPr="00921CA9">
        <w:rPr>
          <w:rFonts w:ascii="Palatino Linotype" w:eastAsia="Arial Unicode MS" w:hAnsi="Palatino Linotype" w:cs="Arial"/>
          <w:sz w:val="24"/>
          <w:szCs w:val="24"/>
        </w:rPr>
        <w:t xml:space="preserve">, por resultar </w:t>
      </w:r>
      <w:r>
        <w:rPr>
          <w:rFonts w:ascii="Palatino Linotype" w:eastAsia="Arial Unicode MS" w:hAnsi="Palatino Linotype" w:cs="Arial"/>
          <w:sz w:val="24"/>
          <w:szCs w:val="24"/>
        </w:rPr>
        <w:t xml:space="preserve">parcialmente </w:t>
      </w:r>
      <w:r w:rsidRPr="00921CA9">
        <w:rPr>
          <w:rFonts w:ascii="Palatino Linotype" w:eastAsia="Arial Unicode MS" w:hAnsi="Palatino Linotype" w:cs="Arial"/>
          <w:sz w:val="24"/>
          <w:szCs w:val="24"/>
        </w:rPr>
        <w:t>fundados</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los motivos de inconformidad que arguye </w:t>
      </w:r>
      <w:r w:rsidRPr="00ED005B">
        <w:rPr>
          <w:rFonts w:ascii="Palatino Linotype" w:eastAsia="Arial Unicode MS" w:hAnsi="Palatino Linotype" w:cs="Arial"/>
          <w:b/>
          <w:sz w:val="24"/>
          <w:szCs w:val="24"/>
        </w:rPr>
        <w:t>El Recurrente</w:t>
      </w:r>
      <w:r w:rsidRPr="00921CA9">
        <w:rPr>
          <w:rFonts w:ascii="Palatino Linotype" w:eastAsia="Arial Unicode MS" w:hAnsi="Palatino Linotype" w:cs="Arial"/>
          <w:sz w:val="24"/>
          <w:szCs w:val="24"/>
        </w:rPr>
        <w:t>, en términos del</w:t>
      </w:r>
      <w:r w:rsidRPr="00921CA9">
        <w:rPr>
          <w:rFonts w:ascii="Palatino Linotype" w:eastAsia="Arial Unicode MS" w:hAnsi="Palatino Linotype" w:cs="Arial"/>
          <w:b/>
          <w:sz w:val="24"/>
          <w:szCs w:val="24"/>
        </w:rPr>
        <w:t xml:space="preserve"> </w:t>
      </w:r>
      <w:r w:rsidR="00412EBF" w:rsidRPr="00412EBF">
        <w:rPr>
          <w:rFonts w:ascii="Palatino Linotype" w:hAnsi="Palatino Linotype" w:cs="Arial"/>
          <w:sz w:val="24"/>
          <w:szCs w:val="24"/>
        </w:rPr>
        <w:t>c</w:t>
      </w:r>
      <w:r w:rsidR="00ED005B" w:rsidRPr="00412EBF">
        <w:rPr>
          <w:rFonts w:ascii="Palatino Linotype" w:hAnsi="Palatino Linotype" w:cs="Arial"/>
          <w:sz w:val="24"/>
          <w:szCs w:val="24"/>
        </w:rPr>
        <w:t>onsiderando</w:t>
      </w:r>
      <w:r w:rsidR="00ED005B">
        <w:rPr>
          <w:rFonts w:ascii="Palatino Linotype" w:hAnsi="Palatino Linotype" w:cs="Arial"/>
          <w:b/>
          <w:sz w:val="24"/>
          <w:szCs w:val="24"/>
        </w:rPr>
        <w:t xml:space="preserve"> CUARTO</w:t>
      </w:r>
      <w:r w:rsidRPr="00921CA9">
        <w:rPr>
          <w:rFonts w:ascii="Palatino Linotype" w:hAnsi="Palatino Linotype" w:cs="Arial"/>
          <w:sz w:val="24"/>
          <w:szCs w:val="24"/>
        </w:rPr>
        <w:t xml:space="preserve"> de la presente resolución.</w:t>
      </w:r>
    </w:p>
    <w:p w14:paraId="3B81B78A" w14:textId="77777777" w:rsidR="003D2A01" w:rsidRDefault="003D2A01" w:rsidP="003D2A01">
      <w:pPr>
        <w:autoSpaceDE w:val="0"/>
        <w:autoSpaceDN w:val="0"/>
        <w:adjustRightInd w:val="0"/>
        <w:spacing w:before="240" w:line="360" w:lineRule="auto"/>
        <w:ind w:right="49"/>
        <w:jc w:val="both"/>
        <w:rPr>
          <w:rFonts w:ascii="Palatino Linotype" w:hAnsi="Palatino Linotype" w:cs="Arial"/>
          <w:b/>
          <w:sz w:val="28"/>
          <w:szCs w:val="28"/>
          <w:lang w:val="es-ES_tradnl"/>
        </w:rPr>
      </w:pPr>
    </w:p>
    <w:p w14:paraId="7A6B0212" w14:textId="77777777" w:rsidR="009E309B" w:rsidRDefault="00480084" w:rsidP="003D2A01">
      <w:pPr>
        <w:autoSpaceDE w:val="0"/>
        <w:autoSpaceDN w:val="0"/>
        <w:adjustRightInd w:val="0"/>
        <w:spacing w:before="240" w:line="36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003D2A01" w:rsidRPr="003D2A01">
        <w:rPr>
          <w:rFonts w:ascii="Palatino Linotype" w:hAnsi="Palatino Linotype" w:cs="Arial"/>
          <w:sz w:val="24"/>
          <w:szCs w:val="24"/>
        </w:rPr>
        <w:t xml:space="preserve">Se </w:t>
      </w:r>
      <w:r w:rsidR="003D2A01" w:rsidRPr="006F0CC6">
        <w:rPr>
          <w:rFonts w:ascii="Palatino Linotype" w:hAnsi="Palatino Linotype" w:cs="Arial"/>
          <w:b/>
          <w:sz w:val="24"/>
          <w:szCs w:val="24"/>
        </w:rPr>
        <w:t>ORDENA</w:t>
      </w:r>
      <w:r w:rsidR="003D2A01" w:rsidRPr="003D2A01">
        <w:rPr>
          <w:rFonts w:ascii="Palatino Linotype" w:hAnsi="Palatino Linotype" w:cs="Arial"/>
          <w:sz w:val="24"/>
          <w:szCs w:val="24"/>
        </w:rPr>
        <w:t xml:space="preserve"> al </w:t>
      </w:r>
      <w:r w:rsidR="003D2A01" w:rsidRPr="006F0CC6">
        <w:rPr>
          <w:rFonts w:ascii="Palatino Linotype" w:hAnsi="Palatino Linotype" w:cs="Arial"/>
          <w:b/>
          <w:sz w:val="24"/>
          <w:szCs w:val="24"/>
        </w:rPr>
        <w:t>Sujeto Obligado</w:t>
      </w:r>
      <w:r w:rsidR="003D2A01" w:rsidRPr="003D2A01">
        <w:rPr>
          <w:rFonts w:ascii="Palatino Linotype" w:hAnsi="Palatino Linotype" w:cs="Arial"/>
          <w:sz w:val="24"/>
          <w:szCs w:val="24"/>
        </w:rPr>
        <w:t xml:space="preserve"> que haga </w:t>
      </w:r>
      <w:r w:rsidR="008C4E70">
        <w:rPr>
          <w:rFonts w:ascii="Palatino Linotype" w:hAnsi="Palatino Linotype" w:cs="Arial"/>
          <w:sz w:val="24"/>
          <w:szCs w:val="24"/>
        </w:rPr>
        <w:t>entrega</w:t>
      </w:r>
      <w:r w:rsidR="00EC3314">
        <w:rPr>
          <w:rFonts w:ascii="Palatino Linotype" w:hAnsi="Palatino Linotype" w:cs="Arial"/>
          <w:sz w:val="24"/>
          <w:szCs w:val="24"/>
        </w:rPr>
        <w:t xml:space="preserve"> al </w:t>
      </w:r>
      <w:r w:rsidR="00EC3314" w:rsidRPr="00EC3314">
        <w:rPr>
          <w:rFonts w:ascii="Palatino Linotype" w:hAnsi="Palatino Linotype" w:cs="Arial"/>
          <w:b/>
          <w:sz w:val="24"/>
          <w:szCs w:val="24"/>
        </w:rPr>
        <w:t>Recurrente</w:t>
      </w:r>
      <w:r w:rsidR="00EC3314">
        <w:rPr>
          <w:rFonts w:ascii="Palatino Linotype" w:hAnsi="Palatino Linotype" w:cs="Arial"/>
          <w:sz w:val="24"/>
          <w:szCs w:val="24"/>
        </w:rPr>
        <w:t>,</w:t>
      </w:r>
      <w:r w:rsidR="008C4E70">
        <w:rPr>
          <w:rFonts w:ascii="Palatino Linotype" w:hAnsi="Palatino Linotype" w:cs="Arial"/>
          <w:sz w:val="24"/>
          <w:szCs w:val="24"/>
        </w:rPr>
        <w:t xml:space="preserve"> a través del SAIMEX</w:t>
      </w:r>
      <w:r w:rsidR="004136D8">
        <w:rPr>
          <w:rFonts w:ascii="Palatino Linotype" w:hAnsi="Palatino Linotype" w:cs="Arial"/>
          <w:sz w:val="24"/>
          <w:szCs w:val="24"/>
        </w:rPr>
        <w:t xml:space="preserve">, en términos de Considerando </w:t>
      </w:r>
      <w:r w:rsidR="004136D8" w:rsidRPr="004136D8">
        <w:rPr>
          <w:rFonts w:ascii="Palatino Linotype" w:hAnsi="Palatino Linotype" w:cs="Arial"/>
          <w:b/>
          <w:sz w:val="24"/>
          <w:szCs w:val="24"/>
        </w:rPr>
        <w:t>CUARTO</w:t>
      </w:r>
      <w:r w:rsidR="0064677C" w:rsidRPr="0064677C">
        <w:rPr>
          <w:rFonts w:ascii="Palatino Linotype" w:hAnsi="Palatino Linotype" w:cs="Arial"/>
          <w:sz w:val="24"/>
          <w:szCs w:val="24"/>
        </w:rPr>
        <w:t xml:space="preserve"> </w:t>
      </w:r>
      <w:r w:rsidR="0064677C">
        <w:rPr>
          <w:rFonts w:ascii="Palatino Linotype" w:hAnsi="Palatino Linotype" w:cs="Arial"/>
          <w:sz w:val="24"/>
          <w:szCs w:val="24"/>
        </w:rPr>
        <w:t>de la presente resolución</w:t>
      </w:r>
      <w:r w:rsidR="004136D8">
        <w:rPr>
          <w:rFonts w:ascii="Palatino Linotype" w:hAnsi="Palatino Linotype" w:cs="Arial"/>
          <w:sz w:val="24"/>
          <w:szCs w:val="24"/>
        </w:rPr>
        <w:t>,</w:t>
      </w:r>
      <w:r w:rsidR="008C4E70">
        <w:rPr>
          <w:rFonts w:ascii="Palatino Linotype" w:hAnsi="Palatino Linotype" w:cs="Arial"/>
          <w:sz w:val="24"/>
          <w:szCs w:val="24"/>
        </w:rPr>
        <w:t xml:space="preserve"> </w:t>
      </w:r>
      <w:r w:rsidR="009E309B">
        <w:rPr>
          <w:rFonts w:ascii="Palatino Linotype" w:hAnsi="Palatino Linotype" w:cs="Arial"/>
          <w:sz w:val="24"/>
          <w:szCs w:val="24"/>
        </w:rPr>
        <w:t xml:space="preserve">del o los documentos en donde conste lo siguiente: </w:t>
      </w:r>
    </w:p>
    <w:p w14:paraId="5E85C0D7" w14:textId="7D8885D9" w:rsidR="003D2A01" w:rsidRPr="00D96308" w:rsidRDefault="009E309B" w:rsidP="00C8744F">
      <w:pPr>
        <w:pStyle w:val="Prrafodelista"/>
        <w:numPr>
          <w:ilvl w:val="0"/>
          <w:numId w:val="21"/>
        </w:numPr>
        <w:autoSpaceDE w:val="0"/>
        <w:autoSpaceDN w:val="0"/>
        <w:adjustRightInd w:val="0"/>
        <w:spacing w:before="240" w:line="360" w:lineRule="auto"/>
        <w:ind w:right="49"/>
        <w:jc w:val="both"/>
        <w:rPr>
          <w:rFonts w:ascii="Palatino Linotype" w:hAnsi="Palatino Linotype" w:cs="Arial"/>
          <w:b/>
          <w:sz w:val="28"/>
          <w:szCs w:val="28"/>
        </w:rPr>
      </w:pPr>
      <w:r w:rsidRPr="00D96308">
        <w:rPr>
          <w:rFonts w:ascii="Palatino Linotype" w:hAnsi="Palatino Linotype" w:cs="Arial"/>
          <w:lang w:val="es-MX"/>
        </w:rPr>
        <w:lastRenderedPageBreak/>
        <w:t xml:space="preserve">Los números de carpeta de investigación </w:t>
      </w:r>
      <w:r w:rsidR="00D96308" w:rsidRPr="00D96308">
        <w:rPr>
          <w:rFonts w:ascii="Palatino Linotype" w:hAnsi="Palatino Linotype" w:cs="Arial"/>
          <w:lang w:val="es-MX"/>
        </w:rPr>
        <w:t>referidos en respuesta a la solicitud de información número 00895/FGJ/IP/2019 por el Sujeto Obligado, relacionados con la</w:t>
      </w:r>
      <w:r w:rsidRPr="00D96308">
        <w:rPr>
          <w:rFonts w:ascii="Palatino Linotype" w:hAnsi="Palatino Linotype" w:cs="Arial"/>
          <w:lang w:val="es-MX"/>
        </w:rPr>
        <w:t xml:space="preserve"> nota aclaratoria de abril de 2019 publicada en la página oficial del Secretariado Ejecutivo del Sistema Nacional de Seguridad Pública</w:t>
      </w:r>
      <w:r w:rsidR="00D96308">
        <w:rPr>
          <w:rFonts w:ascii="Palatino Linotype" w:hAnsi="Palatino Linotype" w:cs="Arial"/>
          <w:lang w:val="es-MX"/>
        </w:rPr>
        <w:t xml:space="preserve">. </w:t>
      </w:r>
    </w:p>
    <w:p w14:paraId="4C43CFD9" w14:textId="77777777" w:rsidR="00480084" w:rsidRDefault="00480084" w:rsidP="00480084">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w:t>
      </w:r>
      <w:r w:rsidR="003D2A01" w:rsidRPr="003D2A01">
        <w:rPr>
          <w:rFonts w:ascii="Palatino Linotype" w:hAnsi="Palatino Linotype" w:cs="Arial"/>
          <w:b/>
          <w:sz w:val="24"/>
          <w:szCs w:val="24"/>
        </w:rPr>
        <w:t>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14:paraId="60898635" w14:textId="77777777" w:rsidR="00480084" w:rsidRDefault="00480084" w:rsidP="00480084">
      <w:pPr>
        <w:autoSpaceDE w:val="0"/>
        <w:autoSpaceDN w:val="0"/>
        <w:adjustRightInd w:val="0"/>
        <w:spacing w:before="240" w:line="360" w:lineRule="auto"/>
        <w:jc w:val="both"/>
        <w:rPr>
          <w:rFonts w:ascii="Palatino Linotype" w:hAnsi="Palatino Linotype" w:cs="Arial"/>
          <w:sz w:val="24"/>
          <w:szCs w:val="24"/>
        </w:rPr>
      </w:pPr>
    </w:p>
    <w:p w14:paraId="16EE78F2" w14:textId="77777777" w:rsidR="00797D71" w:rsidRPr="00797D71" w:rsidRDefault="00797D71" w:rsidP="00797D71">
      <w:pPr>
        <w:spacing w:after="0" w:line="360" w:lineRule="auto"/>
        <w:jc w:val="both"/>
        <w:rPr>
          <w:rFonts w:ascii="Palatino Linotype" w:hAnsi="Palatino Linotype" w:cs="Arial"/>
          <w:sz w:val="24"/>
        </w:rPr>
      </w:pPr>
      <w:r w:rsidRPr="008A5EF1">
        <w:rPr>
          <w:rFonts w:ascii="Palatino Linotype" w:hAnsi="Palatino Linotype" w:cs="Arial"/>
          <w:b/>
          <w:sz w:val="28"/>
          <w:szCs w:val="28"/>
        </w:rPr>
        <w:t>CUARTO</w:t>
      </w:r>
      <w:r w:rsidRPr="00797D71">
        <w:rPr>
          <w:rFonts w:ascii="Palatino Linotype" w:hAnsi="Palatino Linotype" w:cs="Arial"/>
          <w:b/>
          <w:sz w:val="28"/>
          <w:szCs w:val="28"/>
        </w:rPr>
        <w:t>.</w:t>
      </w:r>
      <w:r w:rsidRPr="00797D71">
        <w:rPr>
          <w:rFonts w:ascii="Palatino Linotype" w:hAnsi="Palatino Linotype" w:cs="Arial"/>
          <w:sz w:val="28"/>
          <w:szCs w:val="28"/>
        </w:rPr>
        <w:t xml:space="preserve"> </w:t>
      </w:r>
      <w:r w:rsidRPr="00797D71">
        <w:rPr>
          <w:rFonts w:ascii="Palatino Linotype" w:hAnsi="Palatino Linotype" w:cs="Arial"/>
          <w:b/>
          <w:sz w:val="24"/>
          <w:szCs w:val="24"/>
        </w:rPr>
        <w:t xml:space="preserve">Notifíquese </w:t>
      </w:r>
      <w:r w:rsidR="00A617FE" w:rsidRPr="00A617FE">
        <w:rPr>
          <w:rFonts w:ascii="Palatino Linotype" w:hAnsi="Palatino Linotype" w:cs="Arial"/>
          <w:bCs/>
          <w:sz w:val="24"/>
          <w:szCs w:val="24"/>
        </w:rPr>
        <w:t>a</w:t>
      </w:r>
      <w:r w:rsidR="00A617FE">
        <w:rPr>
          <w:rFonts w:ascii="Palatino Linotype" w:hAnsi="Palatino Linotype" w:cs="Arial"/>
          <w:b/>
          <w:sz w:val="24"/>
          <w:szCs w:val="24"/>
        </w:rPr>
        <w:t xml:space="preserve"> La </w:t>
      </w:r>
      <w:r w:rsidR="00A617FE" w:rsidRPr="00A617FE">
        <w:rPr>
          <w:rFonts w:ascii="Palatino Linotype" w:hAnsi="Palatino Linotype" w:cs="Arial"/>
          <w:b/>
          <w:sz w:val="24"/>
          <w:szCs w:val="24"/>
        </w:rPr>
        <w:t>Recurrente</w:t>
      </w:r>
      <w:r w:rsidR="00A617FE" w:rsidRPr="00A617FE">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r w:rsidRPr="00797D71">
        <w:rPr>
          <w:rFonts w:ascii="Palatino Linotype" w:hAnsi="Palatino Linotype"/>
          <w:color w:val="222222"/>
          <w:sz w:val="24"/>
          <w:szCs w:val="24"/>
          <w:shd w:val="clear" w:color="auto" w:fill="FFFFFF"/>
          <w:lang w:val="es-ES"/>
        </w:rPr>
        <w:t>.</w:t>
      </w:r>
    </w:p>
    <w:p w14:paraId="55A29FA6" w14:textId="77777777"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p>
    <w:p w14:paraId="5AD384EF" w14:textId="24393347" w:rsidR="0062771E" w:rsidRPr="0062771E" w:rsidRDefault="0062771E" w:rsidP="0062771E">
      <w:pPr>
        <w:spacing w:after="0" w:line="360" w:lineRule="auto"/>
        <w:jc w:val="both"/>
        <w:rPr>
          <w:rFonts w:ascii="Palatino Linotype" w:eastAsia="Times New Roman" w:hAnsi="Palatino Linotype" w:cs="Times New Roman"/>
          <w:sz w:val="24"/>
          <w:szCs w:val="24"/>
          <w:lang w:eastAsia="es-ES"/>
        </w:rPr>
      </w:pPr>
      <w:r w:rsidRPr="0062771E">
        <w:rPr>
          <w:rFonts w:ascii="Palatino Linotype" w:eastAsia="Times New Roman" w:hAnsi="Palatino Linotype" w:cs="Times New Roman"/>
          <w:sz w:val="24"/>
          <w:szCs w:val="24"/>
          <w:lang w:eastAsia="es-ES"/>
        </w:rPr>
        <w:t>ASÍ LO RESUELVE, POR UNANIMIDAD DE VOTOS, EL PLENO DEL</w:t>
      </w:r>
      <w:r w:rsidRPr="0062771E">
        <w:rPr>
          <w:rFonts w:ascii="Palatino Linotype" w:eastAsia="Arial Unicode MS" w:hAnsi="Palatino Linotype" w:cs="Times New Roman"/>
          <w:sz w:val="24"/>
          <w:szCs w:val="24"/>
          <w:lang w:eastAsia="es-ES"/>
        </w:rPr>
        <w:t xml:space="preserve"> INSTITUTO DE TRANSPARENCIA, ACCESO A LA INFORMACIÓN PÚBLICA Y PROTECCIÓN DE DATOS PERSONALES DEL ESTADO DE MÉXICO Y MUNICIPIOS</w:t>
      </w:r>
      <w:r w:rsidRPr="0062771E">
        <w:rPr>
          <w:rFonts w:ascii="Palatino Linotype" w:eastAsia="Times New Roman" w:hAnsi="Palatino Linotype" w:cs="Times New Roman"/>
          <w:sz w:val="24"/>
          <w:szCs w:val="24"/>
          <w:lang w:eastAsia="es-ES"/>
        </w:rPr>
        <w:t xml:space="preserve">, CONFORMADO POR LOS COMISIONADOS ZULEMA </w:t>
      </w:r>
      <w:r w:rsidRPr="0062771E">
        <w:rPr>
          <w:rFonts w:ascii="Palatino Linotype" w:eastAsia="Arial Unicode MS" w:hAnsi="Palatino Linotype" w:cs="Times New Roman"/>
          <w:sz w:val="24"/>
          <w:szCs w:val="24"/>
          <w:lang w:eastAsia="es-ES"/>
        </w:rPr>
        <w:t>MARTÍNEZ SÁNCHEZ, EVA ABAID YAPUR</w:t>
      </w:r>
      <w:r w:rsidR="00847588">
        <w:rPr>
          <w:rFonts w:ascii="Palatino Linotype" w:eastAsia="Arial Unicode MS" w:hAnsi="Palatino Linotype" w:cs="Times New Roman"/>
          <w:sz w:val="24"/>
          <w:szCs w:val="24"/>
          <w:lang w:eastAsia="es-ES"/>
        </w:rPr>
        <w:t xml:space="preserve"> (VOTO PARTICULAR)</w:t>
      </w:r>
      <w:r w:rsidRPr="0062771E">
        <w:rPr>
          <w:rFonts w:ascii="Palatino Linotype" w:eastAsia="Arial Unicode MS" w:hAnsi="Palatino Linotype" w:cs="Times New Roman"/>
          <w:sz w:val="24"/>
          <w:szCs w:val="24"/>
          <w:lang w:eastAsia="es-ES"/>
        </w:rPr>
        <w:t xml:space="preserve">, JOSÉ GUADALUPE LUNA </w:t>
      </w:r>
      <w:r w:rsidRPr="0062771E">
        <w:rPr>
          <w:rFonts w:ascii="Palatino Linotype" w:eastAsia="Arial Unicode MS" w:hAnsi="Palatino Linotype" w:cs="Times New Roman"/>
          <w:sz w:val="24"/>
          <w:szCs w:val="24"/>
          <w:lang w:eastAsia="es-ES"/>
        </w:rPr>
        <w:lastRenderedPageBreak/>
        <w:t>HERNÁNDEZ</w:t>
      </w:r>
      <w:r w:rsidR="00847588">
        <w:rPr>
          <w:rFonts w:ascii="Palatino Linotype" w:eastAsia="Arial Unicode MS" w:hAnsi="Palatino Linotype" w:cs="Times New Roman"/>
          <w:sz w:val="24"/>
          <w:szCs w:val="24"/>
          <w:lang w:eastAsia="es-ES"/>
        </w:rPr>
        <w:t xml:space="preserve"> (VOTO PARTICULAR)</w:t>
      </w:r>
      <w:r w:rsidRPr="0062771E">
        <w:rPr>
          <w:rFonts w:ascii="Palatino Linotype" w:eastAsia="Arial Unicode MS" w:hAnsi="Palatino Linotype" w:cs="Times New Roman"/>
          <w:sz w:val="24"/>
          <w:szCs w:val="24"/>
          <w:lang w:eastAsia="es-ES"/>
        </w:rPr>
        <w:t>, JAVIER MARTÍNEZ CRUZ</w:t>
      </w:r>
      <w:r w:rsidR="0056588C">
        <w:rPr>
          <w:rFonts w:ascii="Palatino Linotype" w:eastAsia="Arial Unicode MS" w:hAnsi="Palatino Linotype" w:cs="Times New Roman"/>
          <w:sz w:val="24"/>
          <w:szCs w:val="24"/>
          <w:lang w:eastAsia="es-ES"/>
        </w:rPr>
        <w:t xml:space="preserve"> </w:t>
      </w:r>
      <w:r w:rsidRPr="0062771E">
        <w:rPr>
          <w:rFonts w:ascii="Times New Roman" w:eastAsia="Times New Roman" w:hAnsi="Times New Roman" w:cs="Times New Roman"/>
          <w:sz w:val="24"/>
          <w:szCs w:val="24"/>
          <w:lang w:eastAsia="es-ES"/>
        </w:rPr>
        <w:t xml:space="preserve"> </w:t>
      </w:r>
      <w:r w:rsidRPr="0062771E">
        <w:rPr>
          <w:rFonts w:ascii="Palatino Linotype" w:eastAsia="Arial Unicode MS" w:hAnsi="Palatino Linotype" w:cs="Times New Roman"/>
          <w:sz w:val="24"/>
          <w:szCs w:val="24"/>
          <w:lang w:eastAsia="es-ES"/>
        </w:rPr>
        <w:t xml:space="preserve">Y LUIS GUSTAVO PARRA NORIEGA, EN LA </w:t>
      </w:r>
      <w:r w:rsidR="00986EC1">
        <w:rPr>
          <w:rFonts w:ascii="Palatino Linotype" w:eastAsia="Arial Unicode MS" w:hAnsi="Palatino Linotype" w:cs="Times New Roman"/>
          <w:sz w:val="24"/>
          <w:szCs w:val="24"/>
          <w:lang w:eastAsia="es-ES"/>
        </w:rPr>
        <w:t>SEGUNDA</w:t>
      </w:r>
      <w:r w:rsidRPr="0062771E">
        <w:rPr>
          <w:rFonts w:ascii="Palatino Linotype" w:eastAsia="Arial Unicode MS" w:hAnsi="Palatino Linotype" w:cs="Times New Roman"/>
          <w:sz w:val="24"/>
          <w:szCs w:val="24"/>
          <w:lang w:eastAsia="es-ES"/>
        </w:rPr>
        <w:t xml:space="preserve"> SESIÓN ORDINARIA</w:t>
      </w:r>
      <w:r w:rsidRPr="0062771E">
        <w:rPr>
          <w:rFonts w:ascii="Palatino Linotype" w:eastAsia="Times New Roman" w:hAnsi="Palatino Linotype" w:cs="Times New Roman"/>
          <w:sz w:val="24"/>
          <w:szCs w:val="24"/>
          <w:lang w:eastAsia="es-ES"/>
        </w:rPr>
        <w:t xml:space="preserve"> CELEBRADA EL </w:t>
      </w:r>
      <w:r w:rsidR="00986EC1">
        <w:rPr>
          <w:rFonts w:ascii="Palatino Linotype" w:eastAsia="Times New Roman" w:hAnsi="Palatino Linotype" w:cs="Times New Roman"/>
          <w:sz w:val="24"/>
          <w:szCs w:val="24"/>
          <w:lang w:eastAsia="es-ES"/>
        </w:rPr>
        <w:t>VEINTIDÓS DE ENERO DE DOS MIL VEINTE</w:t>
      </w:r>
      <w:r w:rsidRPr="0062771E">
        <w:rPr>
          <w:rFonts w:ascii="Palatino Linotype" w:eastAsia="Times New Roman" w:hAnsi="Palatino Linotype" w:cs="Times New Roman"/>
          <w:sz w:val="24"/>
          <w:szCs w:val="24"/>
          <w:lang w:eastAsia="es-ES"/>
        </w:rPr>
        <w:t>, ANTE EL SECRETARIO TÉCNICO DEL PLENO, ALEXIS TAPIA RAMÍREZ.-------------------------------------------------------------------------------------------------------------------------------------------------------------------------------------------------------------------</w:t>
      </w:r>
      <w:r>
        <w:rPr>
          <w:rFonts w:ascii="Palatino Linotype" w:eastAsia="Times New Roman" w:hAnsi="Palatino Linotype" w:cs="Times New Roman"/>
          <w:sz w:val="24"/>
          <w:szCs w:val="24"/>
          <w:lang w:eastAsia="es-ES"/>
        </w:rPr>
        <w:t>------------------------------------------------------------------------------------------------------------------------------------------------------------------------------------------------------------------------------------------------------------------------------------------------------------------------------------------------------------------------------------------------------------------------------------------------------------------------------------------------------------------------------------------------------------------------------------------------------------------------------------------------------------------------------------------------------------------------------------------------------------------------------------------------------------------------------------------------------------------------------------------------</w:t>
      </w:r>
      <w:r w:rsidR="00A65517">
        <w:rPr>
          <w:rFonts w:ascii="Palatino Linotype" w:eastAsia="Times New Roman" w:hAnsi="Palatino Linotype" w:cs="Times New Roman"/>
          <w:sz w:val="24"/>
          <w:szCs w:val="24"/>
          <w:lang w:eastAsia="es-ES"/>
        </w:rPr>
        <w:t>------------------------------</w:t>
      </w:r>
      <w:r w:rsidR="00B22C15">
        <w:rPr>
          <w:rFonts w:ascii="Palatino Linotype" w:eastAsia="Times New Roman" w:hAnsi="Palatino Linotype" w:cs="Times New Roman"/>
          <w:sz w:val="24"/>
          <w:szCs w:val="24"/>
          <w:lang w:eastAsia="es-ES"/>
        </w:rPr>
        <w:t>---------------------------------------------------------------------------------------------------------------------------------------------------------------------------------------------------------------------------------------------------------------------------------------------------------------</w:t>
      </w:r>
      <w:r w:rsidR="00EF3B61">
        <w:rPr>
          <w:rFonts w:ascii="Palatino Linotype" w:eastAsia="Times New Roman" w:hAnsi="Palatino Linotype" w:cs="Times New Roman"/>
          <w:sz w:val="24"/>
          <w:szCs w:val="24"/>
          <w:lang w:eastAsia="es-ES"/>
        </w:rPr>
        <w:t>-------------------------------------------------------------------------------------------------------------------------------------------------------------------------------------------------------------------------------------------------------------------</w:t>
      </w:r>
      <w:r w:rsidR="0056588C">
        <w:rPr>
          <w:rFonts w:ascii="Palatino Linotype" w:eastAsia="Times New Roman" w:hAnsi="Palatino Linotype" w:cs="Times New Roman"/>
          <w:sz w:val="24"/>
          <w:szCs w:val="24"/>
          <w:lang w:eastAsia="es-ES"/>
        </w:rPr>
        <w:t>---</w:t>
      </w:r>
      <w:r w:rsidR="00986EC1">
        <w:rPr>
          <w:rFonts w:ascii="Palatino Linotype" w:eastAsia="Times New Roman" w:hAnsi="Palatino Linotype" w:cs="Times New Roman"/>
          <w:sz w:val="24"/>
          <w:szCs w:val="24"/>
          <w:lang w:eastAsia="es-ES"/>
        </w:rPr>
        <w:t>-------------------------------------------------------------------------------------------------------------------------------------------------------------------------------------------------------------------------------------------------------------------------------------------------------------------------------------------------------------</w:t>
      </w:r>
      <w:r w:rsidR="00847588">
        <w:rPr>
          <w:rFonts w:ascii="Palatino Linotype" w:eastAsia="Times New Roman" w:hAnsi="Palatino Linotype" w:cs="Times New Roman"/>
          <w:sz w:val="24"/>
          <w:szCs w:val="24"/>
          <w:lang w:eastAsia="es-ES"/>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2771E" w:rsidRPr="0062771E" w14:paraId="1F673957" w14:textId="77777777" w:rsidTr="00CA7F27">
        <w:tc>
          <w:tcPr>
            <w:tcW w:w="9062" w:type="dxa"/>
            <w:gridSpan w:val="2"/>
          </w:tcPr>
          <w:p w14:paraId="7F9FB8A9" w14:textId="77777777" w:rsidR="0062771E" w:rsidRPr="0062771E" w:rsidRDefault="0062771E" w:rsidP="00A65517">
            <w:pPr>
              <w:rPr>
                <w:rFonts w:ascii="Palatino Linotype" w:eastAsia="Times New Roman" w:hAnsi="Palatino Linotype" w:cs="Times New Roman"/>
                <w:b/>
                <w:sz w:val="24"/>
                <w:szCs w:val="24"/>
                <w:lang w:eastAsia="es-ES"/>
              </w:rPr>
            </w:pPr>
          </w:p>
          <w:p w14:paraId="2D7C248E" w14:textId="77777777" w:rsidR="0062771E" w:rsidRPr="0062771E" w:rsidRDefault="0062771E" w:rsidP="0062771E">
            <w:pPr>
              <w:rPr>
                <w:rFonts w:ascii="Palatino Linotype" w:eastAsia="Times New Roman" w:hAnsi="Palatino Linotype" w:cs="Times New Roman"/>
                <w:b/>
                <w:sz w:val="24"/>
                <w:szCs w:val="24"/>
                <w:lang w:eastAsia="es-ES"/>
              </w:rPr>
            </w:pPr>
          </w:p>
          <w:p w14:paraId="0E932A7D" w14:textId="77777777" w:rsidR="0062771E" w:rsidRPr="0062771E" w:rsidRDefault="0062771E" w:rsidP="0062771E">
            <w:pPr>
              <w:jc w:val="center"/>
              <w:rPr>
                <w:rFonts w:ascii="Palatino Linotype" w:eastAsia="Times New Roman" w:hAnsi="Palatino Linotype" w:cs="Times New Roman"/>
                <w:b/>
                <w:sz w:val="24"/>
                <w:szCs w:val="24"/>
                <w:lang w:eastAsia="es-ES"/>
              </w:rPr>
            </w:pPr>
          </w:p>
          <w:p w14:paraId="3ED1BB27" w14:textId="77777777" w:rsidR="0062771E" w:rsidRPr="0062771E" w:rsidRDefault="0062771E" w:rsidP="0062771E">
            <w:pPr>
              <w:jc w:val="center"/>
              <w:rPr>
                <w:rFonts w:ascii="Palatino Linotype" w:eastAsia="Times New Roman" w:hAnsi="Palatino Linotype" w:cs="Times New Roman"/>
                <w:b/>
                <w:sz w:val="24"/>
                <w:szCs w:val="24"/>
                <w:lang w:eastAsia="es-ES"/>
              </w:rPr>
            </w:pPr>
          </w:p>
          <w:p w14:paraId="0F05946C" w14:textId="77777777" w:rsidR="0062771E" w:rsidRPr="0062771E" w:rsidRDefault="0062771E" w:rsidP="0062771E">
            <w:pPr>
              <w:jc w:val="center"/>
              <w:rPr>
                <w:rFonts w:ascii="Palatino Linotype" w:eastAsia="Times New Roman" w:hAnsi="Palatino Linotype" w:cs="Times New Roman"/>
                <w:b/>
                <w:sz w:val="24"/>
                <w:szCs w:val="24"/>
                <w:lang w:eastAsia="es-ES"/>
              </w:rPr>
            </w:pPr>
          </w:p>
          <w:p w14:paraId="641BB120" w14:textId="77777777" w:rsidR="0062771E" w:rsidRPr="0062771E" w:rsidRDefault="0062771E" w:rsidP="0062771E">
            <w:pPr>
              <w:jc w:val="center"/>
              <w:rPr>
                <w:rFonts w:ascii="Palatino Linotype" w:eastAsia="Times New Roman" w:hAnsi="Palatino Linotype" w:cs="Times New Roman"/>
                <w:b/>
                <w:sz w:val="24"/>
                <w:szCs w:val="24"/>
                <w:lang w:eastAsia="es-ES"/>
              </w:rPr>
            </w:pPr>
            <w:r w:rsidRPr="0062771E">
              <w:rPr>
                <w:rFonts w:ascii="Palatino Linotype" w:eastAsia="Times New Roman" w:hAnsi="Palatino Linotype" w:cs="Times New Roman"/>
                <w:b/>
                <w:sz w:val="24"/>
                <w:szCs w:val="24"/>
                <w:lang w:eastAsia="es-ES"/>
              </w:rPr>
              <w:t>Zulema Martínez Sánchez</w:t>
            </w:r>
          </w:p>
          <w:p w14:paraId="1566F3D1" w14:textId="77777777" w:rsidR="0062771E" w:rsidRPr="0062771E" w:rsidRDefault="0062771E" w:rsidP="0062771E">
            <w:pPr>
              <w:jc w:val="center"/>
              <w:rPr>
                <w:rFonts w:ascii="Palatino Linotype" w:eastAsia="Times New Roman" w:hAnsi="Palatino Linotype" w:cs="Times New Roman"/>
                <w:sz w:val="24"/>
                <w:szCs w:val="24"/>
                <w:lang w:eastAsia="es-ES"/>
              </w:rPr>
            </w:pPr>
            <w:r w:rsidRPr="0062771E">
              <w:rPr>
                <w:rFonts w:ascii="Palatino Linotype" w:eastAsia="Times New Roman" w:hAnsi="Palatino Linotype" w:cs="Times New Roman"/>
                <w:sz w:val="24"/>
                <w:szCs w:val="24"/>
                <w:lang w:eastAsia="es-ES"/>
              </w:rPr>
              <w:t xml:space="preserve">Comisionada </w:t>
            </w:r>
            <w:proofErr w:type="gramStart"/>
            <w:r w:rsidRPr="0062771E">
              <w:rPr>
                <w:rFonts w:ascii="Palatino Linotype" w:eastAsia="Times New Roman" w:hAnsi="Palatino Linotype" w:cs="Times New Roman"/>
                <w:sz w:val="24"/>
                <w:szCs w:val="24"/>
                <w:lang w:eastAsia="es-ES"/>
              </w:rPr>
              <w:t>Presidenta</w:t>
            </w:r>
            <w:proofErr w:type="gramEnd"/>
          </w:p>
          <w:p w14:paraId="29A44E93" w14:textId="77777777" w:rsidR="0062771E" w:rsidRPr="0062771E" w:rsidRDefault="0062771E" w:rsidP="0062771E">
            <w:pPr>
              <w:jc w:val="center"/>
              <w:rPr>
                <w:rFonts w:ascii="Palatino Linotype" w:eastAsia="Times New Roman" w:hAnsi="Palatino Linotype" w:cs="Times New Roman"/>
                <w:sz w:val="24"/>
                <w:szCs w:val="24"/>
                <w:lang w:eastAsia="es-ES"/>
              </w:rPr>
            </w:pPr>
            <w:r w:rsidRPr="0062771E">
              <w:rPr>
                <w:rFonts w:ascii="Palatino Linotype" w:eastAsia="Times New Roman" w:hAnsi="Palatino Linotype" w:cs="Times New Roman"/>
                <w:sz w:val="24"/>
                <w:szCs w:val="24"/>
                <w:lang w:eastAsia="es-ES"/>
              </w:rPr>
              <w:t>(Rúbrica)</w:t>
            </w:r>
          </w:p>
        </w:tc>
      </w:tr>
      <w:tr w:rsidR="0062771E" w:rsidRPr="0062771E" w14:paraId="2C32FB2F" w14:textId="77777777" w:rsidTr="00CA7F27">
        <w:tc>
          <w:tcPr>
            <w:tcW w:w="4531" w:type="dxa"/>
          </w:tcPr>
          <w:p w14:paraId="560F9393" w14:textId="77777777" w:rsidR="0062771E" w:rsidRPr="0062771E" w:rsidRDefault="0062771E" w:rsidP="0062771E">
            <w:pPr>
              <w:jc w:val="both"/>
              <w:rPr>
                <w:rFonts w:ascii="Palatino Linotype" w:eastAsia="Times New Roman" w:hAnsi="Palatino Linotype" w:cs="Times New Roman"/>
                <w:b/>
                <w:sz w:val="24"/>
                <w:szCs w:val="24"/>
                <w:lang w:eastAsia="es-ES"/>
              </w:rPr>
            </w:pPr>
          </w:p>
          <w:p w14:paraId="2E9D477E" w14:textId="77777777" w:rsidR="0062771E" w:rsidRPr="0062771E" w:rsidRDefault="0062771E" w:rsidP="0062771E">
            <w:pPr>
              <w:jc w:val="both"/>
              <w:rPr>
                <w:rFonts w:ascii="Palatino Linotype" w:eastAsia="Times New Roman" w:hAnsi="Palatino Linotype" w:cs="Times New Roman"/>
                <w:b/>
                <w:sz w:val="24"/>
                <w:szCs w:val="24"/>
                <w:lang w:eastAsia="es-ES"/>
              </w:rPr>
            </w:pPr>
          </w:p>
          <w:p w14:paraId="62CC857D" w14:textId="77777777" w:rsidR="0062771E" w:rsidRPr="0062771E" w:rsidRDefault="0062771E" w:rsidP="0062771E">
            <w:pPr>
              <w:jc w:val="both"/>
              <w:rPr>
                <w:rFonts w:ascii="Palatino Linotype" w:eastAsia="Times New Roman" w:hAnsi="Palatino Linotype" w:cs="Times New Roman"/>
                <w:b/>
                <w:sz w:val="24"/>
                <w:szCs w:val="24"/>
                <w:lang w:eastAsia="es-ES"/>
              </w:rPr>
            </w:pPr>
          </w:p>
          <w:p w14:paraId="5B29E8A5" w14:textId="77777777" w:rsidR="0062771E" w:rsidRPr="0062771E" w:rsidRDefault="0062771E" w:rsidP="0062771E">
            <w:pPr>
              <w:jc w:val="both"/>
              <w:rPr>
                <w:rFonts w:ascii="Palatino Linotype" w:eastAsia="Times New Roman" w:hAnsi="Palatino Linotype" w:cs="Times New Roman"/>
                <w:b/>
                <w:sz w:val="24"/>
                <w:szCs w:val="24"/>
                <w:lang w:eastAsia="es-ES"/>
              </w:rPr>
            </w:pPr>
          </w:p>
          <w:p w14:paraId="71CEF2C8" w14:textId="77777777" w:rsidR="0062771E" w:rsidRPr="0062771E" w:rsidRDefault="0062771E" w:rsidP="0062771E">
            <w:pPr>
              <w:jc w:val="both"/>
              <w:rPr>
                <w:rFonts w:ascii="Palatino Linotype" w:eastAsia="Times New Roman" w:hAnsi="Palatino Linotype" w:cs="Times New Roman"/>
                <w:b/>
                <w:sz w:val="24"/>
                <w:szCs w:val="24"/>
                <w:lang w:eastAsia="es-ES"/>
              </w:rPr>
            </w:pPr>
          </w:p>
          <w:p w14:paraId="2B44D1A0" w14:textId="77777777" w:rsidR="0062771E" w:rsidRPr="0062771E" w:rsidRDefault="0062771E" w:rsidP="0062771E">
            <w:pPr>
              <w:jc w:val="center"/>
              <w:rPr>
                <w:rFonts w:ascii="Palatino Linotype" w:eastAsia="Times New Roman" w:hAnsi="Palatino Linotype" w:cs="Times New Roman"/>
                <w:b/>
                <w:sz w:val="24"/>
                <w:szCs w:val="24"/>
                <w:lang w:eastAsia="es-ES"/>
              </w:rPr>
            </w:pPr>
            <w:r w:rsidRPr="0062771E">
              <w:rPr>
                <w:rFonts w:ascii="Palatino Linotype" w:eastAsia="Times New Roman" w:hAnsi="Palatino Linotype" w:cs="Times New Roman"/>
                <w:b/>
                <w:sz w:val="24"/>
                <w:szCs w:val="24"/>
                <w:lang w:eastAsia="es-ES"/>
              </w:rPr>
              <w:t xml:space="preserve">Eva </w:t>
            </w:r>
            <w:proofErr w:type="spellStart"/>
            <w:r w:rsidRPr="0062771E">
              <w:rPr>
                <w:rFonts w:ascii="Palatino Linotype" w:eastAsia="Times New Roman" w:hAnsi="Palatino Linotype" w:cs="Times New Roman"/>
                <w:b/>
                <w:sz w:val="24"/>
                <w:szCs w:val="24"/>
                <w:lang w:eastAsia="es-ES"/>
              </w:rPr>
              <w:t>Abaid</w:t>
            </w:r>
            <w:proofErr w:type="spellEnd"/>
            <w:r w:rsidRPr="0062771E">
              <w:rPr>
                <w:rFonts w:ascii="Palatino Linotype" w:eastAsia="Times New Roman" w:hAnsi="Palatino Linotype" w:cs="Times New Roman"/>
                <w:b/>
                <w:sz w:val="24"/>
                <w:szCs w:val="24"/>
                <w:lang w:eastAsia="es-ES"/>
              </w:rPr>
              <w:t xml:space="preserve"> Yapur</w:t>
            </w:r>
          </w:p>
          <w:p w14:paraId="0A2AC16B" w14:textId="77777777" w:rsidR="0062771E" w:rsidRPr="0062771E" w:rsidRDefault="0062771E" w:rsidP="0062771E">
            <w:pPr>
              <w:jc w:val="center"/>
              <w:rPr>
                <w:rFonts w:ascii="Palatino Linotype" w:eastAsia="Times New Roman" w:hAnsi="Palatino Linotype" w:cs="Times New Roman"/>
                <w:sz w:val="24"/>
                <w:szCs w:val="24"/>
                <w:lang w:eastAsia="es-ES"/>
              </w:rPr>
            </w:pPr>
            <w:r w:rsidRPr="0062771E">
              <w:rPr>
                <w:rFonts w:ascii="Palatino Linotype" w:eastAsia="Times New Roman" w:hAnsi="Palatino Linotype" w:cs="Times New Roman"/>
                <w:sz w:val="24"/>
                <w:szCs w:val="24"/>
                <w:lang w:eastAsia="es-ES"/>
              </w:rPr>
              <w:t>Comisionada</w:t>
            </w:r>
          </w:p>
          <w:p w14:paraId="254AD4A1" w14:textId="77777777" w:rsidR="0062771E" w:rsidRPr="0062771E" w:rsidRDefault="0056588C" w:rsidP="0062771E">
            <w:pPr>
              <w:jc w:val="center"/>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w:t>
            </w:r>
            <w:r w:rsidR="00986EC1" w:rsidRPr="00986EC1">
              <w:rPr>
                <w:rFonts w:ascii="Palatino Linotype" w:eastAsia="Times New Roman" w:hAnsi="Palatino Linotype" w:cs="Times New Roman"/>
                <w:sz w:val="24"/>
                <w:szCs w:val="24"/>
                <w:lang w:eastAsia="es-ES"/>
              </w:rPr>
              <w:t>Rúbrica</w:t>
            </w:r>
            <w:r>
              <w:rPr>
                <w:rFonts w:ascii="Palatino Linotype" w:eastAsia="Times New Roman" w:hAnsi="Palatino Linotype" w:cs="Times New Roman"/>
                <w:sz w:val="24"/>
                <w:szCs w:val="24"/>
                <w:lang w:eastAsia="es-ES"/>
              </w:rPr>
              <w:t>)</w:t>
            </w:r>
          </w:p>
        </w:tc>
        <w:tc>
          <w:tcPr>
            <w:tcW w:w="4531" w:type="dxa"/>
          </w:tcPr>
          <w:p w14:paraId="42CBE527" w14:textId="77777777" w:rsidR="0062771E" w:rsidRPr="0062771E" w:rsidRDefault="0062771E" w:rsidP="0062771E">
            <w:pPr>
              <w:jc w:val="both"/>
              <w:rPr>
                <w:rFonts w:ascii="Palatino Linotype" w:eastAsia="Times New Roman" w:hAnsi="Palatino Linotype" w:cs="Times New Roman"/>
                <w:b/>
                <w:sz w:val="24"/>
                <w:szCs w:val="24"/>
                <w:lang w:eastAsia="es-ES"/>
              </w:rPr>
            </w:pPr>
          </w:p>
          <w:p w14:paraId="2322D9A5" w14:textId="77777777" w:rsidR="0062771E" w:rsidRPr="0062771E" w:rsidRDefault="0062771E" w:rsidP="0062771E">
            <w:pPr>
              <w:jc w:val="both"/>
              <w:rPr>
                <w:rFonts w:ascii="Palatino Linotype" w:eastAsia="Times New Roman" w:hAnsi="Palatino Linotype" w:cs="Times New Roman"/>
                <w:b/>
                <w:sz w:val="24"/>
                <w:szCs w:val="24"/>
                <w:lang w:eastAsia="es-ES"/>
              </w:rPr>
            </w:pPr>
          </w:p>
          <w:p w14:paraId="0B044591" w14:textId="77777777" w:rsidR="0062771E" w:rsidRPr="0062771E" w:rsidRDefault="0062771E" w:rsidP="0062771E">
            <w:pPr>
              <w:jc w:val="both"/>
              <w:rPr>
                <w:rFonts w:ascii="Palatino Linotype" w:eastAsia="Times New Roman" w:hAnsi="Palatino Linotype" w:cs="Times New Roman"/>
                <w:b/>
                <w:sz w:val="24"/>
                <w:szCs w:val="24"/>
                <w:lang w:eastAsia="es-ES"/>
              </w:rPr>
            </w:pPr>
          </w:p>
          <w:p w14:paraId="3DED8F1D" w14:textId="77777777" w:rsidR="0062771E" w:rsidRPr="0062771E" w:rsidRDefault="0062771E" w:rsidP="0062771E">
            <w:pPr>
              <w:jc w:val="both"/>
              <w:rPr>
                <w:rFonts w:ascii="Palatino Linotype" w:eastAsia="Times New Roman" w:hAnsi="Palatino Linotype" w:cs="Times New Roman"/>
                <w:b/>
                <w:sz w:val="24"/>
                <w:szCs w:val="24"/>
                <w:lang w:eastAsia="es-ES"/>
              </w:rPr>
            </w:pPr>
          </w:p>
          <w:p w14:paraId="5D98114B" w14:textId="77777777" w:rsidR="0062771E" w:rsidRPr="0062771E" w:rsidRDefault="0062771E" w:rsidP="0062771E">
            <w:pPr>
              <w:jc w:val="both"/>
              <w:rPr>
                <w:rFonts w:ascii="Palatino Linotype" w:eastAsia="Times New Roman" w:hAnsi="Palatino Linotype" w:cs="Times New Roman"/>
                <w:b/>
                <w:sz w:val="24"/>
                <w:szCs w:val="24"/>
                <w:lang w:eastAsia="es-ES"/>
              </w:rPr>
            </w:pPr>
          </w:p>
          <w:p w14:paraId="2DDC4835" w14:textId="77777777" w:rsidR="0062771E" w:rsidRPr="0062771E" w:rsidRDefault="0062771E" w:rsidP="0062771E">
            <w:pPr>
              <w:jc w:val="center"/>
              <w:rPr>
                <w:rFonts w:ascii="Palatino Linotype" w:eastAsia="Times New Roman" w:hAnsi="Palatino Linotype" w:cs="Times New Roman"/>
                <w:b/>
                <w:sz w:val="24"/>
                <w:szCs w:val="24"/>
                <w:lang w:eastAsia="es-ES"/>
              </w:rPr>
            </w:pPr>
            <w:r w:rsidRPr="0062771E">
              <w:rPr>
                <w:rFonts w:ascii="Palatino Linotype" w:eastAsia="Times New Roman" w:hAnsi="Palatino Linotype" w:cs="Times New Roman"/>
                <w:b/>
                <w:sz w:val="24"/>
                <w:szCs w:val="24"/>
                <w:lang w:eastAsia="es-ES"/>
              </w:rPr>
              <w:t>José Guadalupe Luna Hernández</w:t>
            </w:r>
          </w:p>
          <w:p w14:paraId="76CAEA8C" w14:textId="77777777" w:rsidR="0062771E" w:rsidRPr="0062771E" w:rsidRDefault="0062771E" w:rsidP="0062771E">
            <w:pPr>
              <w:jc w:val="center"/>
              <w:rPr>
                <w:rFonts w:ascii="Palatino Linotype" w:eastAsia="Times New Roman" w:hAnsi="Palatino Linotype" w:cs="Times New Roman"/>
                <w:sz w:val="24"/>
                <w:szCs w:val="24"/>
                <w:lang w:eastAsia="es-ES"/>
              </w:rPr>
            </w:pPr>
            <w:r w:rsidRPr="0062771E">
              <w:rPr>
                <w:rFonts w:ascii="Palatino Linotype" w:eastAsia="Times New Roman" w:hAnsi="Palatino Linotype" w:cs="Times New Roman"/>
                <w:sz w:val="24"/>
                <w:szCs w:val="24"/>
                <w:lang w:eastAsia="es-ES"/>
              </w:rPr>
              <w:t>Comisionado</w:t>
            </w:r>
          </w:p>
          <w:p w14:paraId="61950022" w14:textId="77777777" w:rsidR="0062771E" w:rsidRPr="0062771E" w:rsidRDefault="0062771E" w:rsidP="0062771E">
            <w:pPr>
              <w:jc w:val="center"/>
              <w:rPr>
                <w:rFonts w:ascii="Palatino Linotype" w:eastAsia="Times New Roman" w:hAnsi="Palatino Linotype" w:cs="Times New Roman"/>
                <w:sz w:val="24"/>
                <w:szCs w:val="24"/>
                <w:lang w:eastAsia="es-ES"/>
              </w:rPr>
            </w:pPr>
            <w:r w:rsidRPr="0062771E">
              <w:rPr>
                <w:rFonts w:ascii="Palatino Linotype" w:eastAsia="Times New Roman" w:hAnsi="Palatino Linotype" w:cs="Times New Roman"/>
                <w:sz w:val="24"/>
                <w:szCs w:val="24"/>
                <w:lang w:eastAsia="es-ES"/>
              </w:rPr>
              <w:t>(Rúbrica)</w:t>
            </w:r>
          </w:p>
        </w:tc>
      </w:tr>
      <w:tr w:rsidR="0062771E" w:rsidRPr="0062771E" w14:paraId="596B5B08" w14:textId="77777777" w:rsidTr="00CA7F27">
        <w:tc>
          <w:tcPr>
            <w:tcW w:w="4531" w:type="dxa"/>
          </w:tcPr>
          <w:p w14:paraId="3ADB03F4" w14:textId="77777777" w:rsidR="0062771E" w:rsidRPr="0062771E" w:rsidRDefault="0062771E" w:rsidP="0062771E">
            <w:pPr>
              <w:jc w:val="center"/>
              <w:rPr>
                <w:rFonts w:ascii="Palatino Linotype" w:eastAsia="Times New Roman" w:hAnsi="Palatino Linotype" w:cs="Times New Roman"/>
                <w:b/>
                <w:sz w:val="24"/>
                <w:szCs w:val="24"/>
                <w:lang w:eastAsia="es-ES"/>
              </w:rPr>
            </w:pPr>
          </w:p>
          <w:p w14:paraId="7F338539" w14:textId="77777777" w:rsidR="0062771E" w:rsidRPr="0062771E" w:rsidRDefault="0062771E" w:rsidP="0062771E">
            <w:pPr>
              <w:jc w:val="center"/>
              <w:rPr>
                <w:rFonts w:ascii="Palatino Linotype" w:eastAsia="Times New Roman" w:hAnsi="Palatino Linotype" w:cs="Times New Roman"/>
                <w:b/>
                <w:sz w:val="24"/>
                <w:szCs w:val="24"/>
                <w:lang w:eastAsia="es-ES"/>
              </w:rPr>
            </w:pPr>
          </w:p>
          <w:p w14:paraId="768AD6E3" w14:textId="77777777" w:rsidR="0062771E" w:rsidRPr="0062771E" w:rsidRDefault="0062771E" w:rsidP="0062771E">
            <w:pPr>
              <w:jc w:val="center"/>
              <w:rPr>
                <w:rFonts w:ascii="Palatino Linotype" w:eastAsia="Times New Roman" w:hAnsi="Palatino Linotype" w:cs="Times New Roman"/>
                <w:b/>
                <w:sz w:val="24"/>
                <w:szCs w:val="24"/>
                <w:lang w:eastAsia="es-ES"/>
              </w:rPr>
            </w:pPr>
          </w:p>
          <w:p w14:paraId="4762B3FB" w14:textId="77777777" w:rsidR="0062771E" w:rsidRPr="0062771E" w:rsidRDefault="0062771E" w:rsidP="0062771E">
            <w:pPr>
              <w:jc w:val="center"/>
              <w:rPr>
                <w:rFonts w:ascii="Palatino Linotype" w:eastAsia="Times New Roman" w:hAnsi="Palatino Linotype" w:cs="Times New Roman"/>
                <w:b/>
                <w:sz w:val="24"/>
                <w:szCs w:val="24"/>
                <w:lang w:eastAsia="es-ES"/>
              </w:rPr>
            </w:pPr>
          </w:p>
          <w:p w14:paraId="309F8538" w14:textId="77777777" w:rsidR="0062771E" w:rsidRPr="0062771E" w:rsidRDefault="0062771E" w:rsidP="0062771E">
            <w:pPr>
              <w:jc w:val="center"/>
              <w:rPr>
                <w:rFonts w:ascii="Palatino Linotype" w:eastAsia="Times New Roman" w:hAnsi="Palatino Linotype" w:cs="Times New Roman"/>
                <w:b/>
                <w:sz w:val="24"/>
                <w:szCs w:val="24"/>
                <w:lang w:eastAsia="es-ES"/>
              </w:rPr>
            </w:pPr>
          </w:p>
          <w:p w14:paraId="72C6716F" w14:textId="77777777" w:rsidR="0062771E" w:rsidRPr="0062771E" w:rsidRDefault="0062771E" w:rsidP="0062771E">
            <w:pPr>
              <w:jc w:val="center"/>
              <w:rPr>
                <w:rFonts w:ascii="Palatino Linotype" w:eastAsia="Times New Roman" w:hAnsi="Palatino Linotype" w:cs="Times New Roman"/>
                <w:b/>
                <w:sz w:val="24"/>
                <w:szCs w:val="24"/>
                <w:lang w:eastAsia="es-ES"/>
              </w:rPr>
            </w:pPr>
            <w:r w:rsidRPr="0062771E">
              <w:rPr>
                <w:rFonts w:ascii="Palatino Linotype" w:eastAsia="Times New Roman" w:hAnsi="Palatino Linotype" w:cs="Times New Roman"/>
                <w:b/>
                <w:sz w:val="24"/>
                <w:szCs w:val="24"/>
                <w:lang w:eastAsia="es-ES"/>
              </w:rPr>
              <w:t>Javier Martínez Cruz</w:t>
            </w:r>
          </w:p>
          <w:p w14:paraId="41FAA317" w14:textId="77777777" w:rsidR="0062771E" w:rsidRPr="0062771E" w:rsidRDefault="0062771E" w:rsidP="0062771E">
            <w:pPr>
              <w:jc w:val="center"/>
              <w:rPr>
                <w:rFonts w:ascii="Palatino Linotype" w:eastAsia="Times New Roman" w:hAnsi="Palatino Linotype" w:cs="Times New Roman"/>
                <w:sz w:val="24"/>
                <w:szCs w:val="24"/>
                <w:lang w:eastAsia="es-ES"/>
              </w:rPr>
            </w:pPr>
            <w:r w:rsidRPr="0062771E">
              <w:rPr>
                <w:rFonts w:ascii="Palatino Linotype" w:eastAsia="Times New Roman" w:hAnsi="Palatino Linotype" w:cs="Times New Roman"/>
                <w:sz w:val="24"/>
                <w:szCs w:val="24"/>
                <w:lang w:eastAsia="es-ES"/>
              </w:rPr>
              <w:t>Comisionado</w:t>
            </w:r>
          </w:p>
          <w:p w14:paraId="474F7542" w14:textId="77777777" w:rsidR="0062771E" w:rsidRPr="0062771E" w:rsidRDefault="0056588C" w:rsidP="0062771E">
            <w:pPr>
              <w:jc w:val="center"/>
              <w:rPr>
                <w:rFonts w:ascii="Palatino Linotype" w:eastAsia="Times New Roman" w:hAnsi="Palatino Linotype" w:cs="Times New Roman"/>
                <w:b/>
                <w:sz w:val="24"/>
                <w:szCs w:val="24"/>
                <w:lang w:eastAsia="es-ES"/>
              </w:rPr>
            </w:pPr>
            <w:r>
              <w:rPr>
                <w:rFonts w:ascii="Palatino Linotype" w:eastAsia="Times New Roman" w:hAnsi="Palatino Linotype" w:cs="Times New Roman"/>
                <w:sz w:val="24"/>
                <w:szCs w:val="24"/>
                <w:lang w:eastAsia="es-ES"/>
              </w:rPr>
              <w:t>(</w:t>
            </w:r>
            <w:r w:rsidR="00986EC1" w:rsidRPr="00986EC1">
              <w:rPr>
                <w:rFonts w:ascii="Palatino Linotype" w:eastAsia="Times New Roman" w:hAnsi="Palatino Linotype" w:cs="Times New Roman"/>
                <w:sz w:val="24"/>
                <w:szCs w:val="24"/>
                <w:lang w:eastAsia="es-ES"/>
              </w:rPr>
              <w:t>Rúbrica</w:t>
            </w:r>
            <w:r>
              <w:rPr>
                <w:rFonts w:ascii="Palatino Linotype" w:eastAsia="Times New Roman" w:hAnsi="Palatino Linotype" w:cs="Times New Roman"/>
                <w:sz w:val="24"/>
                <w:szCs w:val="24"/>
                <w:lang w:eastAsia="es-ES"/>
              </w:rPr>
              <w:t>)</w:t>
            </w:r>
          </w:p>
        </w:tc>
        <w:tc>
          <w:tcPr>
            <w:tcW w:w="4531" w:type="dxa"/>
          </w:tcPr>
          <w:p w14:paraId="4E523EE4" w14:textId="77777777" w:rsidR="0062771E" w:rsidRPr="0062771E" w:rsidRDefault="0062771E" w:rsidP="0062771E">
            <w:pPr>
              <w:jc w:val="center"/>
              <w:rPr>
                <w:rFonts w:ascii="Palatino Linotype" w:eastAsia="Times New Roman" w:hAnsi="Palatino Linotype" w:cs="Times New Roman"/>
                <w:b/>
                <w:sz w:val="24"/>
                <w:szCs w:val="24"/>
                <w:lang w:eastAsia="es-ES"/>
              </w:rPr>
            </w:pPr>
          </w:p>
          <w:p w14:paraId="44438978" w14:textId="77777777" w:rsidR="0062771E" w:rsidRPr="0062771E" w:rsidRDefault="0062771E" w:rsidP="0062771E">
            <w:pPr>
              <w:jc w:val="center"/>
              <w:rPr>
                <w:rFonts w:ascii="Palatino Linotype" w:eastAsia="Times New Roman" w:hAnsi="Palatino Linotype" w:cs="Times New Roman"/>
                <w:b/>
                <w:sz w:val="24"/>
                <w:szCs w:val="24"/>
                <w:lang w:eastAsia="es-ES"/>
              </w:rPr>
            </w:pPr>
          </w:p>
          <w:p w14:paraId="6DFD95DC" w14:textId="77777777" w:rsidR="0062771E" w:rsidRPr="0062771E" w:rsidRDefault="0062771E" w:rsidP="0062771E">
            <w:pPr>
              <w:jc w:val="center"/>
              <w:rPr>
                <w:rFonts w:ascii="Palatino Linotype" w:eastAsia="Times New Roman" w:hAnsi="Palatino Linotype" w:cs="Times New Roman"/>
                <w:b/>
                <w:sz w:val="24"/>
                <w:szCs w:val="24"/>
                <w:lang w:eastAsia="es-ES"/>
              </w:rPr>
            </w:pPr>
          </w:p>
          <w:p w14:paraId="346B0DE3" w14:textId="77777777" w:rsidR="0062771E" w:rsidRPr="0062771E" w:rsidRDefault="0062771E" w:rsidP="0062771E">
            <w:pPr>
              <w:jc w:val="center"/>
              <w:rPr>
                <w:rFonts w:ascii="Palatino Linotype" w:eastAsia="Times New Roman" w:hAnsi="Palatino Linotype" w:cs="Times New Roman"/>
                <w:b/>
                <w:sz w:val="24"/>
                <w:szCs w:val="24"/>
                <w:lang w:eastAsia="es-ES"/>
              </w:rPr>
            </w:pPr>
          </w:p>
          <w:p w14:paraId="0A0085C6" w14:textId="77777777" w:rsidR="0062771E" w:rsidRPr="0062771E" w:rsidRDefault="0062771E" w:rsidP="0062771E">
            <w:pPr>
              <w:jc w:val="center"/>
              <w:rPr>
                <w:rFonts w:ascii="Palatino Linotype" w:eastAsia="Times New Roman" w:hAnsi="Palatino Linotype" w:cs="Times New Roman"/>
                <w:b/>
                <w:sz w:val="24"/>
                <w:szCs w:val="24"/>
                <w:lang w:eastAsia="es-ES"/>
              </w:rPr>
            </w:pPr>
          </w:p>
          <w:p w14:paraId="5118BB45" w14:textId="77777777" w:rsidR="0062771E" w:rsidRPr="0062771E" w:rsidRDefault="0062771E" w:rsidP="0062771E">
            <w:pPr>
              <w:jc w:val="center"/>
              <w:rPr>
                <w:rFonts w:ascii="Palatino Linotype" w:eastAsia="Times New Roman" w:hAnsi="Palatino Linotype" w:cs="Times New Roman"/>
                <w:b/>
                <w:sz w:val="24"/>
                <w:szCs w:val="24"/>
                <w:lang w:eastAsia="es-ES"/>
              </w:rPr>
            </w:pPr>
            <w:r w:rsidRPr="0062771E">
              <w:rPr>
                <w:rFonts w:ascii="Palatino Linotype" w:eastAsia="Times New Roman" w:hAnsi="Palatino Linotype" w:cs="Times New Roman"/>
                <w:b/>
                <w:sz w:val="24"/>
                <w:szCs w:val="24"/>
                <w:lang w:eastAsia="es-ES"/>
              </w:rPr>
              <w:t>Luis Gustavo Parra Noriega</w:t>
            </w:r>
          </w:p>
          <w:p w14:paraId="3CD524B4" w14:textId="77777777" w:rsidR="0062771E" w:rsidRPr="0062771E" w:rsidRDefault="0062771E" w:rsidP="0062771E">
            <w:pPr>
              <w:jc w:val="center"/>
              <w:rPr>
                <w:rFonts w:ascii="Palatino Linotype" w:eastAsia="Times New Roman" w:hAnsi="Palatino Linotype" w:cs="Times New Roman"/>
                <w:sz w:val="24"/>
                <w:szCs w:val="24"/>
                <w:lang w:eastAsia="es-ES"/>
              </w:rPr>
            </w:pPr>
            <w:r w:rsidRPr="0062771E">
              <w:rPr>
                <w:rFonts w:ascii="Palatino Linotype" w:eastAsia="Times New Roman" w:hAnsi="Palatino Linotype" w:cs="Times New Roman"/>
                <w:sz w:val="24"/>
                <w:szCs w:val="24"/>
                <w:lang w:eastAsia="es-ES"/>
              </w:rPr>
              <w:t>Comisionado</w:t>
            </w:r>
          </w:p>
          <w:p w14:paraId="57EDD0AD" w14:textId="77777777" w:rsidR="0062771E" w:rsidRPr="0062771E" w:rsidRDefault="0062771E" w:rsidP="0062771E">
            <w:pPr>
              <w:jc w:val="center"/>
              <w:rPr>
                <w:rFonts w:ascii="Palatino Linotype" w:eastAsia="Times New Roman" w:hAnsi="Palatino Linotype" w:cs="Times New Roman"/>
                <w:sz w:val="24"/>
                <w:szCs w:val="24"/>
                <w:lang w:eastAsia="es-ES"/>
              </w:rPr>
            </w:pPr>
            <w:r w:rsidRPr="0062771E">
              <w:rPr>
                <w:rFonts w:ascii="Palatino Linotype" w:eastAsia="Times New Roman" w:hAnsi="Palatino Linotype" w:cs="Times New Roman"/>
                <w:sz w:val="24"/>
                <w:szCs w:val="24"/>
                <w:lang w:eastAsia="es-ES"/>
              </w:rPr>
              <w:t>(Rúbrica)</w:t>
            </w:r>
          </w:p>
        </w:tc>
      </w:tr>
      <w:tr w:rsidR="0062771E" w:rsidRPr="0062771E" w14:paraId="33EFB942" w14:textId="77777777" w:rsidTr="00CA7F27">
        <w:tc>
          <w:tcPr>
            <w:tcW w:w="9062" w:type="dxa"/>
            <w:gridSpan w:val="2"/>
          </w:tcPr>
          <w:p w14:paraId="0690281D" w14:textId="77777777" w:rsidR="0062771E" w:rsidRPr="0062771E" w:rsidRDefault="0062771E" w:rsidP="0062771E">
            <w:pPr>
              <w:jc w:val="both"/>
              <w:rPr>
                <w:rFonts w:ascii="Palatino Linotype" w:eastAsia="Times New Roman" w:hAnsi="Palatino Linotype" w:cs="Times New Roman"/>
                <w:b/>
                <w:sz w:val="24"/>
                <w:szCs w:val="24"/>
                <w:lang w:eastAsia="es-ES"/>
              </w:rPr>
            </w:pPr>
          </w:p>
          <w:p w14:paraId="635F8AB8" w14:textId="77777777" w:rsidR="0062771E" w:rsidRPr="0062771E" w:rsidRDefault="0062771E" w:rsidP="0062771E">
            <w:pPr>
              <w:jc w:val="both"/>
              <w:rPr>
                <w:rFonts w:ascii="Palatino Linotype" w:eastAsia="Times New Roman" w:hAnsi="Palatino Linotype" w:cs="Times New Roman"/>
                <w:b/>
                <w:sz w:val="24"/>
                <w:szCs w:val="24"/>
                <w:lang w:eastAsia="es-ES"/>
              </w:rPr>
            </w:pPr>
          </w:p>
          <w:p w14:paraId="635998CC" w14:textId="77777777" w:rsidR="0062771E" w:rsidRPr="0062771E" w:rsidRDefault="0062771E" w:rsidP="0062771E">
            <w:pPr>
              <w:jc w:val="both"/>
              <w:rPr>
                <w:rFonts w:ascii="Palatino Linotype" w:eastAsia="Times New Roman" w:hAnsi="Palatino Linotype" w:cs="Times New Roman"/>
                <w:b/>
                <w:sz w:val="24"/>
                <w:szCs w:val="24"/>
                <w:lang w:eastAsia="es-ES"/>
              </w:rPr>
            </w:pPr>
          </w:p>
          <w:p w14:paraId="7F47AFC9" w14:textId="77777777" w:rsidR="0062771E" w:rsidRPr="0062771E" w:rsidRDefault="0062771E" w:rsidP="0062771E">
            <w:pPr>
              <w:jc w:val="both"/>
              <w:rPr>
                <w:rFonts w:ascii="Palatino Linotype" w:eastAsia="Times New Roman" w:hAnsi="Palatino Linotype" w:cs="Times New Roman"/>
                <w:b/>
                <w:sz w:val="24"/>
                <w:szCs w:val="24"/>
                <w:lang w:eastAsia="es-ES"/>
              </w:rPr>
            </w:pPr>
          </w:p>
          <w:p w14:paraId="7C2F9E83" w14:textId="77777777" w:rsidR="0062771E" w:rsidRPr="0062771E" w:rsidRDefault="0062771E" w:rsidP="0062771E">
            <w:pPr>
              <w:jc w:val="center"/>
              <w:rPr>
                <w:rFonts w:ascii="Palatino Linotype" w:eastAsia="Times New Roman" w:hAnsi="Palatino Linotype" w:cs="Times New Roman"/>
                <w:b/>
                <w:sz w:val="24"/>
                <w:szCs w:val="24"/>
                <w:lang w:eastAsia="es-ES"/>
              </w:rPr>
            </w:pPr>
            <w:r w:rsidRPr="0062771E">
              <w:rPr>
                <w:rFonts w:ascii="Palatino Linotype" w:eastAsia="Times New Roman" w:hAnsi="Palatino Linotype" w:cs="Times New Roman"/>
                <w:b/>
                <w:sz w:val="24"/>
                <w:szCs w:val="24"/>
                <w:lang w:eastAsia="es-ES"/>
              </w:rPr>
              <w:t>Alexis Tapia Ramírez</w:t>
            </w:r>
          </w:p>
          <w:p w14:paraId="49E10864" w14:textId="77777777" w:rsidR="0062771E" w:rsidRPr="0062771E" w:rsidRDefault="0062771E" w:rsidP="0062771E">
            <w:pPr>
              <w:jc w:val="center"/>
              <w:rPr>
                <w:rFonts w:ascii="Palatino Linotype" w:eastAsia="Times New Roman" w:hAnsi="Palatino Linotype" w:cs="Times New Roman"/>
                <w:sz w:val="24"/>
                <w:szCs w:val="24"/>
                <w:lang w:eastAsia="es-ES"/>
              </w:rPr>
            </w:pPr>
            <w:r w:rsidRPr="0062771E">
              <w:rPr>
                <w:rFonts w:ascii="Palatino Linotype" w:eastAsia="Times New Roman" w:hAnsi="Palatino Linotype" w:cs="Times New Roman"/>
                <w:sz w:val="24"/>
                <w:szCs w:val="24"/>
                <w:lang w:eastAsia="es-ES"/>
              </w:rPr>
              <w:t>Secretario Técnico del Pleno</w:t>
            </w:r>
          </w:p>
          <w:p w14:paraId="590BC775" w14:textId="77777777" w:rsidR="0062771E" w:rsidRPr="0062771E" w:rsidRDefault="0062771E" w:rsidP="0062771E">
            <w:pPr>
              <w:jc w:val="center"/>
              <w:rPr>
                <w:rFonts w:ascii="Palatino Linotype" w:eastAsia="Times New Roman" w:hAnsi="Palatino Linotype" w:cs="Times New Roman"/>
                <w:sz w:val="24"/>
                <w:szCs w:val="24"/>
                <w:lang w:eastAsia="es-ES"/>
              </w:rPr>
            </w:pPr>
            <w:r w:rsidRPr="0062771E">
              <w:rPr>
                <w:rFonts w:ascii="Palatino Linotype" w:eastAsia="Times New Roman" w:hAnsi="Palatino Linotype" w:cs="Times New Roman"/>
                <w:sz w:val="24"/>
                <w:szCs w:val="24"/>
                <w:lang w:eastAsia="es-ES"/>
              </w:rPr>
              <w:t>(Rúbrica)</w:t>
            </w:r>
          </w:p>
        </w:tc>
      </w:tr>
    </w:tbl>
    <w:p w14:paraId="0EA2E615" w14:textId="77777777" w:rsidR="0062771E" w:rsidRPr="0062771E" w:rsidRDefault="0062771E" w:rsidP="0062771E">
      <w:pPr>
        <w:spacing w:after="0" w:line="276" w:lineRule="auto"/>
        <w:jc w:val="both"/>
        <w:rPr>
          <w:rFonts w:ascii="Palatino Linotype" w:hAnsi="Palatino Linotype" w:cs="Arial"/>
          <w:sz w:val="18"/>
          <w:szCs w:val="18"/>
        </w:rPr>
      </w:pPr>
    </w:p>
    <w:p w14:paraId="1A616396" w14:textId="77777777" w:rsidR="0062771E" w:rsidRPr="0062771E" w:rsidRDefault="0062771E" w:rsidP="0062771E">
      <w:pPr>
        <w:spacing w:after="0" w:line="276" w:lineRule="auto"/>
        <w:jc w:val="both"/>
        <w:rPr>
          <w:rFonts w:ascii="Palatino Linotype" w:hAnsi="Palatino Linotype" w:cs="Arial"/>
          <w:sz w:val="18"/>
          <w:szCs w:val="18"/>
        </w:rPr>
      </w:pPr>
    </w:p>
    <w:p w14:paraId="25362E90" w14:textId="77777777" w:rsidR="0062771E" w:rsidRPr="0062771E" w:rsidRDefault="0062771E" w:rsidP="0062771E">
      <w:pPr>
        <w:spacing w:after="0" w:line="276" w:lineRule="auto"/>
        <w:jc w:val="both"/>
        <w:rPr>
          <w:rFonts w:ascii="Palatino Linotype" w:hAnsi="Palatino Linotype" w:cs="Arial"/>
          <w:sz w:val="18"/>
          <w:szCs w:val="18"/>
        </w:rPr>
      </w:pPr>
      <w:r w:rsidRPr="0062771E">
        <w:rPr>
          <w:rFonts w:ascii="Palatino Linotype" w:hAnsi="Palatino Linotype" w:cs="Arial"/>
          <w:sz w:val="18"/>
          <w:szCs w:val="18"/>
        </w:rPr>
        <w:t xml:space="preserve">Esta hoja corresponde a la resolución de fecha </w:t>
      </w:r>
      <w:r w:rsidR="00986EC1">
        <w:rPr>
          <w:rFonts w:ascii="Palatino Linotype" w:hAnsi="Palatino Linotype" w:cs="Arial"/>
          <w:sz w:val="18"/>
          <w:szCs w:val="18"/>
        </w:rPr>
        <w:t>veintidós de enero de dos mil veinte</w:t>
      </w:r>
      <w:r w:rsidRPr="0062771E">
        <w:rPr>
          <w:rFonts w:ascii="Palatino Linotype" w:hAnsi="Palatino Linotype" w:cs="Arial"/>
          <w:sz w:val="18"/>
          <w:szCs w:val="18"/>
        </w:rPr>
        <w:t xml:space="preserve">, emitida en el recurso de revisión </w:t>
      </w:r>
      <w:r w:rsidR="00986EC1" w:rsidRPr="00986EC1">
        <w:rPr>
          <w:rFonts w:ascii="Palatino Linotype" w:hAnsi="Palatino Linotype" w:cs="Arial"/>
          <w:sz w:val="18"/>
          <w:szCs w:val="18"/>
        </w:rPr>
        <w:t>08405/INFOEM/IP/RR/2019</w:t>
      </w:r>
      <w:r w:rsidRPr="0062771E">
        <w:rPr>
          <w:rFonts w:ascii="Palatino Linotype" w:hAnsi="Palatino Linotype" w:cs="Arial"/>
          <w:sz w:val="18"/>
          <w:szCs w:val="18"/>
        </w:rPr>
        <w:t>.</w:t>
      </w:r>
    </w:p>
    <w:p w14:paraId="2AA4FF37" w14:textId="77777777" w:rsidR="005A4030" w:rsidRPr="0062771E" w:rsidRDefault="0062771E" w:rsidP="0062771E">
      <w:pPr>
        <w:spacing w:after="0" w:line="276" w:lineRule="auto"/>
        <w:jc w:val="both"/>
        <w:rPr>
          <w:rFonts w:ascii="Palatino Linotype" w:hAnsi="Palatino Linotype" w:cs="Arial"/>
          <w:sz w:val="16"/>
          <w:szCs w:val="16"/>
        </w:rPr>
      </w:pPr>
      <w:r w:rsidRPr="0062771E">
        <w:rPr>
          <w:rFonts w:ascii="Palatino Linotype" w:hAnsi="Palatino Linotype" w:cs="Arial"/>
          <w:sz w:val="16"/>
          <w:szCs w:val="16"/>
        </w:rPr>
        <w:t>ZMS/OSAM/EJDG</w:t>
      </w:r>
    </w:p>
    <w:sectPr w:rsidR="005A4030" w:rsidRPr="0062771E" w:rsidSect="00F1529A">
      <w:headerReference w:type="default" r:id="rId38"/>
      <w:footerReference w:type="default" r:id="rId39"/>
      <w:headerReference w:type="first" r:id="rId40"/>
      <w:footerReference w:type="first" r:id="rId4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32FCE1" w14:textId="77777777" w:rsidR="007C747D" w:rsidRDefault="007C747D" w:rsidP="00480084">
      <w:pPr>
        <w:spacing w:after="0" w:line="240" w:lineRule="auto"/>
      </w:pPr>
      <w:r>
        <w:separator/>
      </w:r>
    </w:p>
  </w:endnote>
  <w:endnote w:type="continuationSeparator" w:id="0">
    <w:p w14:paraId="76F34A22" w14:textId="77777777" w:rsidR="007C747D" w:rsidRDefault="007C747D" w:rsidP="00480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52143" w14:textId="77777777" w:rsidR="00CA7F27" w:rsidRPr="000B69FA" w:rsidRDefault="00CA7F27"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54C8E" w14:textId="77777777" w:rsidR="00CA7F27" w:rsidRPr="000B69FA" w:rsidRDefault="00CA7F27"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224D16" w14:textId="77777777" w:rsidR="007C747D" w:rsidRDefault="007C747D" w:rsidP="00480084">
      <w:pPr>
        <w:spacing w:after="0" w:line="240" w:lineRule="auto"/>
      </w:pPr>
      <w:r>
        <w:separator/>
      </w:r>
    </w:p>
  </w:footnote>
  <w:footnote w:type="continuationSeparator" w:id="0">
    <w:p w14:paraId="63B7CC6F" w14:textId="77777777" w:rsidR="007C747D" w:rsidRDefault="007C747D" w:rsidP="00480084">
      <w:pPr>
        <w:spacing w:after="0" w:line="240" w:lineRule="auto"/>
      </w:pPr>
      <w:r>
        <w:continuationSeparator/>
      </w:r>
    </w:p>
  </w:footnote>
  <w:footnote w:id="1">
    <w:p w14:paraId="4A9917C7" w14:textId="77777777" w:rsidR="00CA7F27" w:rsidRPr="00615B4B" w:rsidRDefault="00CA7F27" w:rsidP="00480084">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6E31FF30" w14:textId="77777777" w:rsidR="00CA7F27" w:rsidRPr="00615B4B" w:rsidRDefault="00CA7F27" w:rsidP="00480084">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F17C2BC" w14:textId="77777777" w:rsidR="00CA7F27" w:rsidRDefault="00CA7F27" w:rsidP="00970C65">
      <w:pPr>
        <w:pStyle w:val="Textonotapie"/>
        <w:jc w:val="both"/>
      </w:pPr>
      <w:r>
        <w:rPr>
          <w:rStyle w:val="Refdenotaalpie"/>
        </w:rPr>
        <w:footnoteRef/>
      </w:r>
      <w:r>
        <w:t xml:space="preserve"> </w:t>
      </w:r>
      <w:r w:rsidRPr="004E4B83">
        <w:rPr>
          <w:rFonts w:ascii="Palatino Linotype" w:hAnsi="Palatino Linotype"/>
          <w:sz w:val="16"/>
          <w:szCs w:val="16"/>
        </w:rPr>
        <w:t>Registro</w:t>
      </w:r>
      <w:r>
        <w:t xml:space="preserve">, </w:t>
      </w:r>
      <w:r w:rsidRPr="004E4B83">
        <w:rPr>
          <w:rFonts w:ascii="Palatino Linotype" w:hAnsi="Palatino Linotype"/>
          <w:sz w:val="16"/>
          <w:szCs w:val="16"/>
        </w:rPr>
        <w:t>2</w:t>
      </w:r>
      <w:r>
        <w:rPr>
          <w:rFonts w:ascii="Palatino Linotype" w:hAnsi="Palatino Linotype"/>
          <w:sz w:val="16"/>
          <w:szCs w:val="16"/>
        </w:rPr>
        <w:t>,</w:t>
      </w:r>
      <w:r w:rsidRPr="004E4B83">
        <w:rPr>
          <w:rFonts w:ascii="Palatino Linotype" w:hAnsi="Palatino Linotype"/>
          <w:sz w:val="16"/>
          <w:szCs w:val="16"/>
        </w:rPr>
        <w:t xml:space="preserve"> 002,944. I.4o.A.40 A (10a.). Tribunales Colegiados de Circuito. Décima Época. Semanario Judicial de la Federación y su Gaceta. Libro XVIII, </w:t>
      </w:r>
      <w:proofErr w:type="gramStart"/>
      <w:r w:rsidRPr="004E4B83">
        <w:rPr>
          <w:rFonts w:ascii="Palatino Linotype" w:hAnsi="Palatino Linotype"/>
          <w:sz w:val="16"/>
          <w:szCs w:val="16"/>
        </w:rPr>
        <w:t>Marzo</w:t>
      </w:r>
      <w:proofErr w:type="gramEnd"/>
      <w:r w:rsidRPr="004E4B83">
        <w:rPr>
          <w:rFonts w:ascii="Palatino Linotype" w:hAnsi="Palatino Linotype"/>
          <w:sz w:val="16"/>
          <w:szCs w:val="16"/>
        </w:rPr>
        <w:t xml:space="preserve"> de 2013, Pág. 1899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AFF31" w14:textId="77777777" w:rsidR="00CA7F27" w:rsidRDefault="00CA7F27">
    <w:pPr>
      <w:pStyle w:val="Encabezado"/>
    </w:pPr>
  </w:p>
  <w:tbl>
    <w:tblPr>
      <w:tblW w:w="9924" w:type="dxa"/>
      <w:tblInd w:w="-851" w:type="dxa"/>
      <w:tblCellMar>
        <w:left w:w="70" w:type="dxa"/>
        <w:right w:w="70" w:type="dxa"/>
      </w:tblCellMar>
      <w:tblLook w:val="04A0" w:firstRow="1" w:lastRow="0" w:firstColumn="1" w:lastColumn="0" w:noHBand="0" w:noVBand="1"/>
    </w:tblPr>
    <w:tblGrid>
      <w:gridCol w:w="4962"/>
      <w:gridCol w:w="4962"/>
    </w:tblGrid>
    <w:tr w:rsidR="00CA7F27" w14:paraId="009541D6" w14:textId="77777777" w:rsidTr="00F1529A">
      <w:trPr>
        <w:trHeight w:val="227"/>
      </w:trPr>
      <w:tc>
        <w:tcPr>
          <w:tcW w:w="4962" w:type="dxa"/>
          <w:hideMark/>
        </w:tcPr>
        <w:p w14:paraId="5AACDCBB" w14:textId="77777777" w:rsidR="00CA7F27" w:rsidRDefault="00CA7F27"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962" w:type="dxa"/>
          <w:hideMark/>
        </w:tcPr>
        <w:p w14:paraId="349CDB49" w14:textId="77777777" w:rsidR="00CA7F27" w:rsidRDefault="00CA7F27" w:rsidP="00F1529A">
          <w:pPr>
            <w:spacing w:after="120" w:line="256" w:lineRule="auto"/>
            <w:ind w:left="-778" w:right="214" w:firstLine="1585"/>
            <w:jc w:val="right"/>
            <w:rPr>
              <w:rFonts w:ascii="Palatino Linotype" w:hAnsi="Palatino Linotype" w:cs="Arial"/>
              <w:szCs w:val="20"/>
            </w:rPr>
          </w:pPr>
          <w:r w:rsidRPr="005513EA">
            <w:rPr>
              <w:rFonts w:ascii="Palatino Linotype" w:hAnsi="Palatino Linotype" w:cs="Arial"/>
              <w:bCs/>
              <w:sz w:val="24"/>
              <w:lang w:eastAsia="es-MX"/>
            </w:rPr>
            <w:t>08405/INFOEM/IP/RR/2019</w:t>
          </w:r>
        </w:p>
      </w:tc>
    </w:tr>
    <w:tr w:rsidR="00CA7F27" w14:paraId="72218657" w14:textId="77777777" w:rsidTr="00F1529A">
      <w:trPr>
        <w:trHeight w:val="242"/>
      </w:trPr>
      <w:tc>
        <w:tcPr>
          <w:tcW w:w="4962" w:type="dxa"/>
          <w:hideMark/>
        </w:tcPr>
        <w:p w14:paraId="790B58B3" w14:textId="77777777" w:rsidR="00CA7F27" w:rsidRDefault="00CA7F27"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2" w:type="dxa"/>
          <w:hideMark/>
        </w:tcPr>
        <w:p w14:paraId="4356C071" w14:textId="77777777" w:rsidR="00CA7F27" w:rsidRDefault="00CA7F27" w:rsidP="00F1529A">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 xml:space="preserve">  </w:t>
          </w:r>
          <w:r w:rsidRPr="00EA3AB3">
            <w:rPr>
              <w:rFonts w:ascii="Palatino Linotype" w:hAnsi="Palatino Linotype" w:cs="Arial"/>
              <w:szCs w:val="20"/>
            </w:rPr>
            <w:t>Fiscalía General de Justicia del Estado de México</w:t>
          </w:r>
        </w:p>
      </w:tc>
    </w:tr>
    <w:tr w:rsidR="00CA7F27" w14:paraId="57906128" w14:textId="77777777" w:rsidTr="00F1529A">
      <w:trPr>
        <w:trHeight w:val="342"/>
      </w:trPr>
      <w:tc>
        <w:tcPr>
          <w:tcW w:w="4962" w:type="dxa"/>
          <w:hideMark/>
        </w:tcPr>
        <w:p w14:paraId="0B2BA8E7" w14:textId="77777777" w:rsidR="00CA7F27" w:rsidRDefault="00CA7F27"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2" w:type="dxa"/>
          <w:hideMark/>
        </w:tcPr>
        <w:p w14:paraId="24FB4B9C" w14:textId="77777777" w:rsidR="00CA7F27" w:rsidRDefault="00CA7F27" w:rsidP="00F1529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58EC324B" w14:textId="77777777" w:rsidR="00CA7F27" w:rsidRDefault="00CA7F2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CA7F27" w14:paraId="132F5A6D" w14:textId="77777777" w:rsidTr="00F1529A">
      <w:trPr>
        <w:trHeight w:val="227"/>
      </w:trPr>
      <w:tc>
        <w:tcPr>
          <w:tcW w:w="5529" w:type="dxa"/>
          <w:hideMark/>
        </w:tcPr>
        <w:p w14:paraId="7792968E" w14:textId="77777777" w:rsidR="00CA7F27" w:rsidRDefault="00CA7F27"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4DA6CDBB" w14:textId="77777777" w:rsidR="00CA7F27" w:rsidRPr="00B4142F" w:rsidRDefault="00CA7F27" w:rsidP="00480084">
          <w:pPr>
            <w:spacing w:after="120" w:line="256" w:lineRule="auto"/>
            <w:ind w:left="-486" w:right="214" w:firstLine="1408"/>
            <w:jc w:val="right"/>
            <w:rPr>
              <w:rFonts w:ascii="Palatino Linotype" w:hAnsi="Palatino Linotype" w:cs="Arial"/>
              <w:szCs w:val="20"/>
            </w:rPr>
          </w:pPr>
          <w:r w:rsidRPr="005513EA">
            <w:rPr>
              <w:rFonts w:ascii="Palatino Linotype" w:hAnsi="Palatino Linotype" w:cs="Arial"/>
              <w:bCs/>
              <w:sz w:val="24"/>
              <w:lang w:eastAsia="es-MX"/>
            </w:rPr>
            <w:t>08405/INFOEM/IP/RR/2019</w:t>
          </w:r>
        </w:p>
      </w:tc>
    </w:tr>
    <w:tr w:rsidR="00CA7F27" w14:paraId="6F358BED" w14:textId="77777777" w:rsidTr="00F1529A">
      <w:trPr>
        <w:trHeight w:val="196"/>
      </w:trPr>
      <w:tc>
        <w:tcPr>
          <w:tcW w:w="5529" w:type="dxa"/>
          <w:hideMark/>
        </w:tcPr>
        <w:p w14:paraId="1AACB2C2" w14:textId="77777777" w:rsidR="00CA7F27" w:rsidRDefault="00CA7F27"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6E5287ED" w14:textId="7DE36F82" w:rsidR="00CA7F27" w:rsidRPr="00F06FED" w:rsidRDefault="00964E93" w:rsidP="00F1529A">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XXXXXXXXXXXXXXXXXXXXXXX</w:t>
          </w:r>
        </w:p>
      </w:tc>
    </w:tr>
    <w:tr w:rsidR="00CA7F27" w14:paraId="5AC9CAB5" w14:textId="77777777" w:rsidTr="00F1529A">
      <w:trPr>
        <w:trHeight w:val="242"/>
      </w:trPr>
      <w:tc>
        <w:tcPr>
          <w:tcW w:w="5529" w:type="dxa"/>
          <w:hideMark/>
        </w:tcPr>
        <w:p w14:paraId="7445F49C" w14:textId="77777777" w:rsidR="00CA7F27" w:rsidRDefault="00CA7F27"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AC60C11" w14:textId="77777777" w:rsidR="00CA7F27" w:rsidRDefault="00CA7F27" w:rsidP="00480084">
          <w:pPr>
            <w:spacing w:after="120" w:line="256" w:lineRule="auto"/>
            <w:ind w:left="-495" w:right="214" w:firstLine="567"/>
            <w:jc w:val="right"/>
            <w:rPr>
              <w:rFonts w:ascii="Palatino Linotype" w:hAnsi="Palatino Linotype" w:cs="Arial"/>
              <w:szCs w:val="20"/>
            </w:rPr>
          </w:pPr>
          <w:r w:rsidRPr="00EA3AB3">
            <w:rPr>
              <w:rFonts w:ascii="Palatino Linotype" w:hAnsi="Palatino Linotype" w:cs="Arial"/>
              <w:szCs w:val="20"/>
            </w:rPr>
            <w:t>Fiscalía General de Justicia del Estado de México</w:t>
          </w:r>
        </w:p>
      </w:tc>
    </w:tr>
    <w:tr w:rsidR="00CA7F27" w14:paraId="53917D33" w14:textId="77777777" w:rsidTr="00F1529A">
      <w:trPr>
        <w:trHeight w:val="342"/>
      </w:trPr>
      <w:tc>
        <w:tcPr>
          <w:tcW w:w="5529" w:type="dxa"/>
          <w:hideMark/>
        </w:tcPr>
        <w:p w14:paraId="0A725620" w14:textId="77777777" w:rsidR="00CA7F27" w:rsidRDefault="00CA7F27"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5F5ED154" w14:textId="77777777" w:rsidR="00CA7F27" w:rsidRDefault="00CA7F27" w:rsidP="00F1529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0F7CE6C5" w14:textId="77777777" w:rsidR="00CA7F27" w:rsidRDefault="00CA7F2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86379A"/>
    <w:multiLevelType w:val="hybridMultilevel"/>
    <w:tmpl w:val="C0483F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5E14FC"/>
    <w:multiLevelType w:val="hybridMultilevel"/>
    <w:tmpl w:val="10A62CE4"/>
    <w:lvl w:ilvl="0" w:tplc="4112C1F2">
      <w:start w:val="1"/>
      <w:numFmt w:val="upperRoman"/>
      <w:lvlText w:val="%1."/>
      <w:lvlJc w:val="left"/>
      <w:pPr>
        <w:ind w:left="1080" w:hanging="720"/>
      </w:pPr>
      <w:rPr>
        <w:rFonts w:cstheme="min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6A6DAA"/>
    <w:multiLevelType w:val="hybridMultilevel"/>
    <w:tmpl w:val="BD645E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5360F8"/>
    <w:multiLevelType w:val="multilevel"/>
    <w:tmpl w:val="B03C82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451C0F"/>
    <w:multiLevelType w:val="hybridMultilevel"/>
    <w:tmpl w:val="6E728E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C1B419C"/>
    <w:multiLevelType w:val="hybridMultilevel"/>
    <w:tmpl w:val="8F02D3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5531798"/>
    <w:multiLevelType w:val="hybridMultilevel"/>
    <w:tmpl w:val="AF4C7E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1D73FBA"/>
    <w:multiLevelType w:val="hybridMultilevel"/>
    <w:tmpl w:val="A8E600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97D3445"/>
    <w:multiLevelType w:val="hybridMultilevel"/>
    <w:tmpl w:val="E586CB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E276BE"/>
    <w:multiLevelType w:val="hybridMultilevel"/>
    <w:tmpl w:val="7F72CA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A72376C"/>
    <w:multiLevelType w:val="hybridMultilevel"/>
    <w:tmpl w:val="C26C58E6"/>
    <w:lvl w:ilvl="0" w:tplc="FBAA2E04">
      <w:start w:val="1"/>
      <w:numFmt w:val="lowerLetter"/>
      <w:lvlText w:val="%1)"/>
      <w:lvlJc w:val="left"/>
      <w:pPr>
        <w:ind w:left="4188" w:hanging="360"/>
      </w:pPr>
      <w:rPr>
        <w:rFonts w:hint="default"/>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19" w15:restartNumberingAfterBreak="0">
    <w:nsid w:val="7AB66428"/>
    <w:multiLevelType w:val="hybridMultilevel"/>
    <w:tmpl w:val="586A64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C15181F"/>
    <w:multiLevelType w:val="hybridMultilevel"/>
    <w:tmpl w:val="C0483F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4"/>
  </w:num>
  <w:num w:numId="3">
    <w:abstractNumId w:val="3"/>
  </w:num>
  <w:num w:numId="4">
    <w:abstractNumId w:val="18"/>
  </w:num>
  <w:num w:numId="5">
    <w:abstractNumId w:val="6"/>
  </w:num>
  <w:num w:numId="6">
    <w:abstractNumId w:val="13"/>
  </w:num>
  <w:num w:numId="7">
    <w:abstractNumId w:val="0"/>
  </w:num>
  <w:num w:numId="8">
    <w:abstractNumId w:val="1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9"/>
  </w:num>
  <w:num w:numId="12">
    <w:abstractNumId w:val="10"/>
  </w:num>
  <w:num w:numId="13">
    <w:abstractNumId w:val="4"/>
  </w:num>
  <w:num w:numId="14">
    <w:abstractNumId w:val="9"/>
  </w:num>
  <w:num w:numId="15">
    <w:abstractNumId w:val="2"/>
  </w:num>
  <w:num w:numId="16">
    <w:abstractNumId w:val="15"/>
  </w:num>
  <w:num w:numId="17">
    <w:abstractNumId w:val="11"/>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084"/>
    <w:rsid w:val="000015EB"/>
    <w:rsid w:val="00006902"/>
    <w:rsid w:val="00023BF4"/>
    <w:rsid w:val="00027D36"/>
    <w:rsid w:val="000379CA"/>
    <w:rsid w:val="00054FC7"/>
    <w:rsid w:val="00060799"/>
    <w:rsid w:val="00063191"/>
    <w:rsid w:val="00063480"/>
    <w:rsid w:val="000635E5"/>
    <w:rsid w:val="00084763"/>
    <w:rsid w:val="00090203"/>
    <w:rsid w:val="00090C4B"/>
    <w:rsid w:val="000A1A11"/>
    <w:rsid w:val="000D15A6"/>
    <w:rsid w:val="0011760B"/>
    <w:rsid w:val="001221A8"/>
    <w:rsid w:val="001249BE"/>
    <w:rsid w:val="001406C8"/>
    <w:rsid w:val="001424E8"/>
    <w:rsid w:val="00154315"/>
    <w:rsid w:val="00154FB8"/>
    <w:rsid w:val="00156DEF"/>
    <w:rsid w:val="00191D0A"/>
    <w:rsid w:val="001C3A01"/>
    <w:rsid w:val="001E4F19"/>
    <w:rsid w:val="001E7B9E"/>
    <w:rsid w:val="00234632"/>
    <w:rsid w:val="00234913"/>
    <w:rsid w:val="002719C7"/>
    <w:rsid w:val="002841E8"/>
    <w:rsid w:val="00291E56"/>
    <w:rsid w:val="002A4ED2"/>
    <w:rsid w:val="002D27CC"/>
    <w:rsid w:val="002D6A48"/>
    <w:rsid w:val="002F0772"/>
    <w:rsid w:val="00303848"/>
    <w:rsid w:val="0030431E"/>
    <w:rsid w:val="0031612E"/>
    <w:rsid w:val="003379F4"/>
    <w:rsid w:val="00343DD7"/>
    <w:rsid w:val="0035354D"/>
    <w:rsid w:val="0035488E"/>
    <w:rsid w:val="003704DC"/>
    <w:rsid w:val="00372C2A"/>
    <w:rsid w:val="00375CEE"/>
    <w:rsid w:val="00380605"/>
    <w:rsid w:val="00385232"/>
    <w:rsid w:val="003927E5"/>
    <w:rsid w:val="003A22A9"/>
    <w:rsid w:val="003A704D"/>
    <w:rsid w:val="003B3198"/>
    <w:rsid w:val="003C63B6"/>
    <w:rsid w:val="003D2A01"/>
    <w:rsid w:val="003D3C28"/>
    <w:rsid w:val="003E7A69"/>
    <w:rsid w:val="00412B0D"/>
    <w:rsid w:val="00412EBF"/>
    <w:rsid w:val="004136D8"/>
    <w:rsid w:val="004374E8"/>
    <w:rsid w:val="00450E8E"/>
    <w:rsid w:val="00453565"/>
    <w:rsid w:val="004555F0"/>
    <w:rsid w:val="004610DE"/>
    <w:rsid w:val="00463F07"/>
    <w:rsid w:val="0047736F"/>
    <w:rsid w:val="00480084"/>
    <w:rsid w:val="00487EC4"/>
    <w:rsid w:val="004911F1"/>
    <w:rsid w:val="004A3068"/>
    <w:rsid w:val="004A37C6"/>
    <w:rsid w:val="004B08BE"/>
    <w:rsid w:val="004E0173"/>
    <w:rsid w:val="004E198D"/>
    <w:rsid w:val="004E4B85"/>
    <w:rsid w:val="004F31B3"/>
    <w:rsid w:val="005260D9"/>
    <w:rsid w:val="005375BE"/>
    <w:rsid w:val="005513EA"/>
    <w:rsid w:val="00552DB8"/>
    <w:rsid w:val="00553258"/>
    <w:rsid w:val="0056588C"/>
    <w:rsid w:val="00565F94"/>
    <w:rsid w:val="005733EB"/>
    <w:rsid w:val="0059374F"/>
    <w:rsid w:val="00596B33"/>
    <w:rsid w:val="005A4030"/>
    <w:rsid w:val="005A4644"/>
    <w:rsid w:val="005B62DA"/>
    <w:rsid w:val="005B7325"/>
    <w:rsid w:val="005D49B4"/>
    <w:rsid w:val="005F4443"/>
    <w:rsid w:val="006024C5"/>
    <w:rsid w:val="006029CD"/>
    <w:rsid w:val="00617DB9"/>
    <w:rsid w:val="0062771E"/>
    <w:rsid w:val="006343BC"/>
    <w:rsid w:val="0064450B"/>
    <w:rsid w:val="0064677C"/>
    <w:rsid w:val="00651D8E"/>
    <w:rsid w:val="00663722"/>
    <w:rsid w:val="00673FC5"/>
    <w:rsid w:val="00681C5C"/>
    <w:rsid w:val="006826A3"/>
    <w:rsid w:val="00696DE5"/>
    <w:rsid w:val="00697442"/>
    <w:rsid w:val="006A3D87"/>
    <w:rsid w:val="006C37E9"/>
    <w:rsid w:val="006E1C30"/>
    <w:rsid w:val="006F0B49"/>
    <w:rsid w:val="006F0CC6"/>
    <w:rsid w:val="0070738B"/>
    <w:rsid w:val="00707527"/>
    <w:rsid w:val="00710CD8"/>
    <w:rsid w:val="00735C4F"/>
    <w:rsid w:val="00747078"/>
    <w:rsid w:val="00761E67"/>
    <w:rsid w:val="007642F5"/>
    <w:rsid w:val="007660BD"/>
    <w:rsid w:val="00773DF9"/>
    <w:rsid w:val="00781BAD"/>
    <w:rsid w:val="007972E6"/>
    <w:rsid w:val="00797D71"/>
    <w:rsid w:val="007A62DB"/>
    <w:rsid w:val="007C4671"/>
    <w:rsid w:val="007C747D"/>
    <w:rsid w:val="007D5034"/>
    <w:rsid w:val="00807CC9"/>
    <w:rsid w:val="0081043E"/>
    <w:rsid w:val="00815818"/>
    <w:rsid w:val="008160D9"/>
    <w:rsid w:val="0082345D"/>
    <w:rsid w:val="008306CB"/>
    <w:rsid w:val="008471A2"/>
    <w:rsid w:val="00847588"/>
    <w:rsid w:val="00852E80"/>
    <w:rsid w:val="00853FE5"/>
    <w:rsid w:val="00864CE9"/>
    <w:rsid w:val="008728A7"/>
    <w:rsid w:val="00884278"/>
    <w:rsid w:val="008A5C84"/>
    <w:rsid w:val="008B6B37"/>
    <w:rsid w:val="008C1D7F"/>
    <w:rsid w:val="008C4E70"/>
    <w:rsid w:val="008D53F2"/>
    <w:rsid w:val="008D7705"/>
    <w:rsid w:val="008E53DD"/>
    <w:rsid w:val="0091224D"/>
    <w:rsid w:val="00916152"/>
    <w:rsid w:val="00917A91"/>
    <w:rsid w:val="00947BD3"/>
    <w:rsid w:val="009512A6"/>
    <w:rsid w:val="009604FD"/>
    <w:rsid w:val="009629C4"/>
    <w:rsid w:val="00964E93"/>
    <w:rsid w:val="00970C65"/>
    <w:rsid w:val="00983369"/>
    <w:rsid w:val="00986EC1"/>
    <w:rsid w:val="00993FC5"/>
    <w:rsid w:val="009A38F1"/>
    <w:rsid w:val="009A3961"/>
    <w:rsid w:val="009D1ED3"/>
    <w:rsid w:val="009E12CA"/>
    <w:rsid w:val="009E309B"/>
    <w:rsid w:val="00A06A28"/>
    <w:rsid w:val="00A260B9"/>
    <w:rsid w:val="00A45FB0"/>
    <w:rsid w:val="00A52AC3"/>
    <w:rsid w:val="00A617FE"/>
    <w:rsid w:val="00A65517"/>
    <w:rsid w:val="00A65EFD"/>
    <w:rsid w:val="00A67194"/>
    <w:rsid w:val="00A715C3"/>
    <w:rsid w:val="00AA10EA"/>
    <w:rsid w:val="00AA1AD7"/>
    <w:rsid w:val="00AE76F5"/>
    <w:rsid w:val="00AF1CE8"/>
    <w:rsid w:val="00AF1D50"/>
    <w:rsid w:val="00B0013A"/>
    <w:rsid w:val="00B0589B"/>
    <w:rsid w:val="00B22C15"/>
    <w:rsid w:val="00B23AF6"/>
    <w:rsid w:val="00B25DF6"/>
    <w:rsid w:val="00B26CAB"/>
    <w:rsid w:val="00B32CD4"/>
    <w:rsid w:val="00B34600"/>
    <w:rsid w:val="00B34B29"/>
    <w:rsid w:val="00B367F9"/>
    <w:rsid w:val="00B405BB"/>
    <w:rsid w:val="00B618AD"/>
    <w:rsid w:val="00B632AC"/>
    <w:rsid w:val="00B64649"/>
    <w:rsid w:val="00B662FC"/>
    <w:rsid w:val="00B72E7C"/>
    <w:rsid w:val="00B753F9"/>
    <w:rsid w:val="00B80081"/>
    <w:rsid w:val="00B80EBB"/>
    <w:rsid w:val="00BB3182"/>
    <w:rsid w:val="00BC4312"/>
    <w:rsid w:val="00BD635F"/>
    <w:rsid w:val="00BE717E"/>
    <w:rsid w:val="00C27EED"/>
    <w:rsid w:val="00C44DAB"/>
    <w:rsid w:val="00C538B3"/>
    <w:rsid w:val="00C70C23"/>
    <w:rsid w:val="00CA0A09"/>
    <w:rsid w:val="00CA7F27"/>
    <w:rsid w:val="00CB50EF"/>
    <w:rsid w:val="00CC0548"/>
    <w:rsid w:val="00CF7867"/>
    <w:rsid w:val="00D04DE3"/>
    <w:rsid w:val="00D1187C"/>
    <w:rsid w:val="00D122FA"/>
    <w:rsid w:val="00D2236C"/>
    <w:rsid w:val="00D23177"/>
    <w:rsid w:val="00D25841"/>
    <w:rsid w:val="00D30AF3"/>
    <w:rsid w:val="00D430C7"/>
    <w:rsid w:val="00D61228"/>
    <w:rsid w:val="00D62DA8"/>
    <w:rsid w:val="00D71389"/>
    <w:rsid w:val="00D81BE8"/>
    <w:rsid w:val="00D94076"/>
    <w:rsid w:val="00D9518A"/>
    <w:rsid w:val="00D96308"/>
    <w:rsid w:val="00DA06E4"/>
    <w:rsid w:val="00DD13E2"/>
    <w:rsid w:val="00DF129E"/>
    <w:rsid w:val="00E0548C"/>
    <w:rsid w:val="00E418BE"/>
    <w:rsid w:val="00E45477"/>
    <w:rsid w:val="00E61A3B"/>
    <w:rsid w:val="00E64F06"/>
    <w:rsid w:val="00E82BD5"/>
    <w:rsid w:val="00E912B4"/>
    <w:rsid w:val="00E934FB"/>
    <w:rsid w:val="00EA3AB3"/>
    <w:rsid w:val="00EA4ED6"/>
    <w:rsid w:val="00EC14AD"/>
    <w:rsid w:val="00EC3314"/>
    <w:rsid w:val="00EC4A5B"/>
    <w:rsid w:val="00ED005B"/>
    <w:rsid w:val="00EF3B61"/>
    <w:rsid w:val="00F00676"/>
    <w:rsid w:val="00F1529A"/>
    <w:rsid w:val="00F532F1"/>
    <w:rsid w:val="00F608C4"/>
    <w:rsid w:val="00F615BD"/>
    <w:rsid w:val="00F74ABA"/>
    <w:rsid w:val="00F7702F"/>
    <w:rsid w:val="00F82680"/>
    <w:rsid w:val="00F913C4"/>
    <w:rsid w:val="00FB2D94"/>
    <w:rsid w:val="00FD06E7"/>
    <w:rsid w:val="00FE0484"/>
    <w:rsid w:val="00FE12EC"/>
    <w:rsid w:val="00FE16B8"/>
    <w:rsid w:val="00FE4F28"/>
    <w:rsid w:val="00FE73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1A258"/>
  <w15:chartTrackingRefBased/>
  <w15:docId w15:val="{2E68012C-9BA0-46E6-8784-E4DBEE37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084"/>
  </w:style>
  <w:style w:type="paragraph" w:styleId="Ttulo1">
    <w:name w:val="heading 1"/>
    <w:basedOn w:val="Normal"/>
    <w:next w:val="Normal"/>
    <w:link w:val="Ttulo1Car"/>
    <w:uiPriority w:val="9"/>
    <w:qFormat/>
    <w:rsid w:val="00852E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E934F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8008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8008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8008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008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8008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480084"/>
    <w:rPr>
      <w:vertAlign w:val="superscript"/>
    </w:rPr>
  </w:style>
  <w:style w:type="character" w:styleId="Hipervnculo">
    <w:name w:val="Hyperlink"/>
    <w:basedOn w:val="Fuentedeprrafopredeter"/>
    <w:uiPriority w:val="99"/>
    <w:unhideWhenUsed/>
    <w:rsid w:val="00480084"/>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008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0084"/>
    <w:rPr>
      <w:sz w:val="20"/>
      <w:szCs w:val="20"/>
    </w:rPr>
  </w:style>
  <w:style w:type="paragraph" w:customStyle="1" w:styleId="Default">
    <w:name w:val="Default"/>
    <w:rsid w:val="00480084"/>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48008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480084"/>
    <w:rPr>
      <w:b/>
      <w:bCs/>
    </w:rPr>
  </w:style>
  <w:style w:type="character" w:customStyle="1" w:styleId="SinespaciadoCar">
    <w:name w:val="Sin espaciado Car"/>
    <w:aliases w:val="Francesa Car"/>
    <w:link w:val="Sinespaciado"/>
    <w:uiPriority w:val="1"/>
    <w:locked/>
    <w:rsid w:val="00480084"/>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E934FB"/>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E934F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5A40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4030"/>
    <w:rPr>
      <w:rFonts w:ascii="Segoe UI" w:hAnsi="Segoe UI" w:cs="Segoe UI"/>
      <w:sz w:val="18"/>
      <w:szCs w:val="18"/>
    </w:rPr>
  </w:style>
  <w:style w:type="character" w:customStyle="1" w:styleId="Ttulo1Car">
    <w:name w:val="Título 1 Car"/>
    <w:basedOn w:val="Fuentedeprrafopredeter"/>
    <w:link w:val="Ttulo1"/>
    <w:uiPriority w:val="9"/>
    <w:rsid w:val="00852E80"/>
    <w:rPr>
      <w:rFonts w:asciiTheme="majorHAnsi" w:eastAsiaTheme="majorEastAsia" w:hAnsiTheme="majorHAnsi" w:cstheme="majorBidi"/>
      <w:color w:val="2E74B5" w:themeColor="accent1" w:themeShade="BF"/>
      <w:sz w:val="32"/>
      <w:szCs w:val="32"/>
    </w:rPr>
  </w:style>
  <w:style w:type="table" w:styleId="Tablaconcuadrcula">
    <w:name w:val="Table Grid"/>
    <w:basedOn w:val="Tablanormal"/>
    <w:uiPriority w:val="39"/>
    <w:rsid w:val="00627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F53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70213">
      <w:bodyDiv w:val="1"/>
      <w:marLeft w:val="0"/>
      <w:marRight w:val="0"/>
      <w:marTop w:val="0"/>
      <w:marBottom w:val="0"/>
      <w:divBdr>
        <w:top w:val="none" w:sz="0" w:space="0" w:color="auto"/>
        <w:left w:val="none" w:sz="0" w:space="0" w:color="auto"/>
        <w:bottom w:val="none" w:sz="0" w:space="0" w:color="auto"/>
        <w:right w:val="none" w:sz="0" w:space="0" w:color="auto"/>
      </w:divBdr>
    </w:div>
    <w:div w:id="173611639">
      <w:bodyDiv w:val="1"/>
      <w:marLeft w:val="0"/>
      <w:marRight w:val="0"/>
      <w:marTop w:val="0"/>
      <w:marBottom w:val="0"/>
      <w:divBdr>
        <w:top w:val="none" w:sz="0" w:space="0" w:color="auto"/>
        <w:left w:val="none" w:sz="0" w:space="0" w:color="auto"/>
        <w:bottom w:val="none" w:sz="0" w:space="0" w:color="auto"/>
        <w:right w:val="none" w:sz="0" w:space="0" w:color="auto"/>
      </w:divBdr>
    </w:div>
    <w:div w:id="532112986">
      <w:bodyDiv w:val="1"/>
      <w:marLeft w:val="0"/>
      <w:marRight w:val="0"/>
      <w:marTop w:val="0"/>
      <w:marBottom w:val="0"/>
      <w:divBdr>
        <w:top w:val="none" w:sz="0" w:space="0" w:color="auto"/>
        <w:left w:val="none" w:sz="0" w:space="0" w:color="auto"/>
        <w:bottom w:val="none" w:sz="0" w:space="0" w:color="auto"/>
        <w:right w:val="none" w:sz="0" w:space="0" w:color="auto"/>
      </w:divBdr>
    </w:div>
    <w:div w:id="1313368219">
      <w:bodyDiv w:val="1"/>
      <w:marLeft w:val="0"/>
      <w:marRight w:val="0"/>
      <w:marTop w:val="0"/>
      <w:marBottom w:val="0"/>
      <w:divBdr>
        <w:top w:val="none" w:sz="0" w:space="0" w:color="auto"/>
        <w:left w:val="none" w:sz="0" w:space="0" w:color="auto"/>
        <w:bottom w:val="none" w:sz="0" w:space="0" w:color="auto"/>
        <w:right w:val="none" w:sz="0" w:space="0" w:color="auto"/>
      </w:divBdr>
    </w:div>
    <w:div w:id="211675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ile/d/1ZuY20S-5Gi8lwOZ0u9WoXI_P7Upz3mIu/view" TargetMode="External"/><Relationship Id="rId18" Type="http://schemas.openxmlformats.org/officeDocument/2006/relationships/hyperlink" Target="https://drive.google.com/file/d/1ZuY20S-5Gi8lwOZ0u9WoXI_P7Upz3mIu/view" TargetMode="External"/><Relationship Id="rId26" Type="http://schemas.openxmlformats.org/officeDocument/2006/relationships/hyperlink" Target="https://drive.google.com/file/d/1ZuY20S-5Gi8lwOZ0u9WoXI_P7Upz3mIu/view" TargetMode="External"/><Relationship Id="rId39" Type="http://schemas.openxmlformats.org/officeDocument/2006/relationships/footer" Target="footer1.xml"/><Relationship Id="rId21" Type="http://schemas.openxmlformats.org/officeDocument/2006/relationships/hyperlink" Target="https://drive.google.com/file/d/1ZuY20S-5Gi8lwOZ0u9WoXI_P7Upz3mIu/view" TargetMode="External"/><Relationship Id="rId34" Type="http://schemas.openxmlformats.org/officeDocument/2006/relationships/hyperlink" Target="https://drive.google.com/file/d/1ZuY20S-5Gi8lwOZ0u9WoXI_P7Upz3mIu/view"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rive.google.com/file/d/1ZuY20S-5Gi8lwOZ0u9WoXI_P7Upz3mIu/view" TargetMode="External"/><Relationship Id="rId20" Type="http://schemas.openxmlformats.org/officeDocument/2006/relationships/hyperlink" Target="https://drive.google.com/file/d/1ZuY20S-5Gi8lwOZ0u9WoXI_P7Upz3mIu/view" TargetMode="External"/><Relationship Id="rId29" Type="http://schemas.openxmlformats.org/officeDocument/2006/relationships/hyperlink" Target="https://drive.google.com/file/d/1ZuY20S-5Gi8lwOZ0u9WoXI_P7Upz3mIu/view"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ZuY20S-5Gi8lwOZ0u9WoXI_P7Upz3mIu/view" TargetMode="External"/><Relationship Id="rId24" Type="http://schemas.openxmlformats.org/officeDocument/2006/relationships/hyperlink" Target="https://drive.google.com/file/d/1ZuY20S-5Gi8lwOZ0u9WoXI_P7Upz3mIu/view" TargetMode="External"/><Relationship Id="rId32" Type="http://schemas.openxmlformats.org/officeDocument/2006/relationships/hyperlink" Target="https://drive.google.com/file/d/1ZuY20S-5Gi8lwOZ0u9WoXI_P7Upz3mIu/view" TargetMode="External"/><Relationship Id="rId37" Type="http://schemas.openxmlformats.org/officeDocument/2006/relationships/hyperlink" Target="https://drive.google.com/file/d/1ZuY20S-5Gi8lwOZ0u9WoXI_P7Upz3mIu/view"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rive.google.com/file/d/1ZuY20S-5Gi8lwOZ0u9WoXI_P7Upz3mIu/view" TargetMode="External"/><Relationship Id="rId23" Type="http://schemas.openxmlformats.org/officeDocument/2006/relationships/hyperlink" Target="https://drive.google.com/file/d/1ZuY20S-5Gi8lwOZ0u9WoXI_P7Upz3mIu/view" TargetMode="External"/><Relationship Id="rId28" Type="http://schemas.openxmlformats.org/officeDocument/2006/relationships/hyperlink" Target="https://drive.google.com/file/d/1ZuY20S-5Gi8lwOZ0u9WoXI_P7Upz3mIu/view" TargetMode="External"/><Relationship Id="rId36" Type="http://schemas.openxmlformats.org/officeDocument/2006/relationships/hyperlink" Target="https://drive.google.com/file/d/1ZuY20S-5Gi8lwOZ0u9WoXI_P7Upz3mIu/view" TargetMode="External"/><Relationship Id="rId10" Type="http://schemas.openxmlformats.org/officeDocument/2006/relationships/hyperlink" Target="https://drive.google.com/file/d/1ZuY20S-5Gi8lwOZ0u9WoXI_P7Upz3mIu/view" TargetMode="External"/><Relationship Id="rId19" Type="http://schemas.openxmlformats.org/officeDocument/2006/relationships/hyperlink" Target="https://drive.google.com/file/d/1ZuY20S-5Gi8lwOZ0u9WoXI_P7Upz3mIu/view" TargetMode="External"/><Relationship Id="rId31" Type="http://schemas.openxmlformats.org/officeDocument/2006/relationships/hyperlink" Target="https://drive.google.com/file/d/1ZuY20S-5Gi8lwOZ0u9WoXI_P7Upz3mIu/view"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rive.google.com/file/d/1ZuY20S-5Gi8lwOZ0u9WoXI_P7Upz3mIu/view" TargetMode="External"/><Relationship Id="rId22" Type="http://schemas.openxmlformats.org/officeDocument/2006/relationships/hyperlink" Target="https://drive.google.com/file/d/1ZuY20S-5Gi8lwOZ0u9WoXI_P7Upz3mIu/view" TargetMode="External"/><Relationship Id="rId27" Type="http://schemas.openxmlformats.org/officeDocument/2006/relationships/hyperlink" Target="https://drive.google.com/file/d/1ZuY20S-5Gi8lwOZ0u9WoXI_P7Upz3mIu/view" TargetMode="External"/><Relationship Id="rId30" Type="http://schemas.openxmlformats.org/officeDocument/2006/relationships/hyperlink" Target="https://drive.google.com/file/d/1ZuY20S-5Gi8lwOZ0u9WoXI_P7Upz3mIu/view" TargetMode="External"/><Relationship Id="rId35" Type="http://schemas.openxmlformats.org/officeDocument/2006/relationships/hyperlink" Target="https://drive.google.com/file/d/1ZuY20S-5Gi8lwOZ0u9WoXI_P7Upz3mIu/view"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rive.google.com/file/d/1ZuY20S-5Gi8lwOZ0u9WoXI_P7Upz3mIu/view" TargetMode="External"/><Relationship Id="rId17" Type="http://schemas.openxmlformats.org/officeDocument/2006/relationships/hyperlink" Target="https://drive.google.com/file/d/1ZuY20S-5Gi8lwOZ0u9WoXI_P7Upz3mIu/view" TargetMode="External"/><Relationship Id="rId25" Type="http://schemas.openxmlformats.org/officeDocument/2006/relationships/hyperlink" Target="https://drive.google.com/file/d/1ZuY20S-5Gi8lwOZ0u9WoXI_P7Upz3mIu/view" TargetMode="External"/><Relationship Id="rId33" Type="http://schemas.openxmlformats.org/officeDocument/2006/relationships/hyperlink" Target="https://drive.google.com/file/d/1ZuY20S-5Gi8lwOZ0u9WoXI_P7Upz3mIu/view" TargetMode="External"/><Relationship Id="rId38"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BF161-ED5D-47A9-AC94-457D2AF8A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10856</Words>
  <Characters>59714</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Esaú De Santos</cp:lastModifiedBy>
  <cp:revision>2</cp:revision>
  <cp:lastPrinted>2018-10-25T23:58:00Z</cp:lastPrinted>
  <dcterms:created xsi:type="dcterms:W3CDTF">2020-04-13T21:15:00Z</dcterms:created>
  <dcterms:modified xsi:type="dcterms:W3CDTF">2020-04-13T21:15:00Z</dcterms:modified>
</cp:coreProperties>
</file>