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33289D"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328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25234">
        <w:rPr>
          <w:rFonts w:ascii="Palatino Linotype" w:eastAsia="Times New Roman" w:hAnsi="Palatino Linotype" w:cs="Arial"/>
          <w:color w:val="000000"/>
          <w:sz w:val="24"/>
          <w:szCs w:val="24"/>
          <w:lang w:eastAsia="es-MX"/>
        </w:rPr>
        <w:t>cinco de marzo de</w:t>
      </w:r>
      <w:r w:rsidR="00DA1EF2" w:rsidRPr="0033289D">
        <w:rPr>
          <w:rFonts w:ascii="Palatino Linotype" w:eastAsia="Times New Roman" w:hAnsi="Palatino Linotype" w:cs="Arial"/>
          <w:color w:val="000000"/>
          <w:sz w:val="24"/>
          <w:szCs w:val="24"/>
          <w:lang w:eastAsia="es-MX"/>
        </w:rPr>
        <w:t xml:space="preserve"> dos mil veinte</w:t>
      </w:r>
      <w:r w:rsidRPr="0033289D">
        <w:rPr>
          <w:rFonts w:ascii="Palatino Linotype" w:eastAsia="Times New Roman" w:hAnsi="Palatino Linotype" w:cs="Arial"/>
          <w:color w:val="000000"/>
          <w:sz w:val="24"/>
          <w:szCs w:val="24"/>
          <w:lang w:eastAsia="es-MX"/>
        </w:rPr>
        <w:t xml:space="preserve">.   </w:t>
      </w:r>
    </w:p>
    <w:p w:rsidR="00EF4493" w:rsidRPr="0033289D" w:rsidRDefault="00EF4493" w:rsidP="00EF4493">
      <w:pPr>
        <w:tabs>
          <w:tab w:val="left" w:pos="1701"/>
        </w:tabs>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VISTO</w:t>
      </w:r>
      <w:r w:rsidRPr="0033289D">
        <w:rPr>
          <w:rFonts w:ascii="Palatino Linotype" w:hAnsi="Palatino Linotype" w:cs="Arial"/>
          <w:sz w:val="24"/>
          <w:szCs w:val="24"/>
        </w:rPr>
        <w:t xml:space="preserve"> el expediente el</w:t>
      </w:r>
      <w:r w:rsidR="00B00245" w:rsidRPr="0033289D">
        <w:rPr>
          <w:rFonts w:ascii="Palatino Linotype" w:hAnsi="Palatino Linotype" w:cs="Arial"/>
          <w:sz w:val="24"/>
          <w:szCs w:val="24"/>
        </w:rPr>
        <w:t>ect</w:t>
      </w:r>
      <w:r w:rsidR="00920153">
        <w:rPr>
          <w:rFonts w:ascii="Palatino Linotype" w:hAnsi="Palatino Linotype" w:cs="Arial"/>
          <w:sz w:val="24"/>
          <w:szCs w:val="24"/>
        </w:rPr>
        <w:t>rónico formado con motivo de los</w:t>
      </w:r>
      <w:r w:rsidRPr="0033289D">
        <w:rPr>
          <w:rFonts w:ascii="Palatino Linotype" w:hAnsi="Palatino Linotype" w:cs="Arial"/>
          <w:sz w:val="24"/>
          <w:szCs w:val="24"/>
        </w:rPr>
        <w:t xml:space="preserve"> recurso</w:t>
      </w:r>
      <w:r w:rsidR="00920153">
        <w:rPr>
          <w:rFonts w:ascii="Palatino Linotype" w:hAnsi="Palatino Linotype" w:cs="Arial"/>
          <w:sz w:val="24"/>
          <w:szCs w:val="24"/>
        </w:rPr>
        <w:t>s</w:t>
      </w:r>
      <w:r w:rsidRPr="0033289D">
        <w:rPr>
          <w:rFonts w:ascii="Palatino Linotype" w:hAnsi="Palatino Linotype" w:cs="Arial"/>
          <w:sz w:val="24"/>
          <w:szCs w:val="24"/>
        </w:rPr>
        <w:t xml:space="preserve"> de revisión número </w:t>
      </w:r>
      <w:r w:rsidR="00920153">
        <w:rPr>
          <w:rFonts w:ascii="Palatino Linotype" w:hAnsi="Palatino Linotype" w:cs="Arial"/>
          <w:b/>
          <w:bCs/>
          <w:sz w:val="24"/>
          <w:szCs w:val="24"/>
          <w:lang w:eastAsia="es-MX"/>
        </w:rPr>
        <w:t>1</w:t>
      </w:r>
      <w:r w:rsidR="00FA3ADC">
        <w:rPr>
          <w:rFonts w:ascii="Palatino Linotype" w:hAnsi="Palatino Linotype" w:cs="Arial"/>
          <w:b/>
          <w:bCs/>
          <w:sz w:val="24"/>
          <w:szCs w:val="24"/>
          <w:lang w:eastAsia="es-MX"/>
        </w:rPr>
        <w:t>11</w:t>
      </w:r>
      <w:r w:rsidR="00920153">
        <w:rPr>
          <w:rFonts w:ascii="Palatino Linotype" w:hAnsi="Palatino Linotype" w:cs="Arial"/>
          <w:b/>
          <w:bCs/>
          <w:sz w:val="24"/>
          <w:szCs w:val="24"/>
          <w:lang w:eastAsia="es-MX"/>
        </w:rPr>
        <w:t>95</w:t>
      </w:r>
      <w:r w:rsidR="004B2880" w:rsidRPr="0033289D">
        <w:rPr>
          <w:rFonts w:ascii="Palatino Linotype" w:hAnsi="Palatino Linotype" w:cs="Arial"/>
          <w:b/>
          <w:bCs/>
          <w:sz w:val="24"/>
          <w:szCs w:val="24"/>
          <w:lang w:eastAsia="es-MX"/>
        </w:rPr>
        <w:t>/INFOEM/IP/RR/2019</w:t>
      </w:r>
      <w:r w:rsidR="00920153">
        <w:rPr>
          <w:rFonts w:ascii="Palatino Linotype" w:hAnsi="Palatino Linotype" w:cs="Arial"/>
          <w:b/>
          <w:bCs/>
          <w:sz w:val="24"/>
          <w:szCs w:val="24"/>
          <w:lang w:eastAsia="es-MX"/>
        </w:rPr>
        <w:t xml:space="preserve">, </w:t>
      </w:r>
      <w:r w:rsidRPr="0033289D">
        <w:rPr>
          <w:rFonts w:ascii="Palatino Linotype" w:hAnsi="Palatino Linotype" w:cs="Arial"/>
          <w:sz w:val="24"/>
          <w:szCs w:val="24"/>
        </w:rPr>
        <w:t>interpuesto</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por el </w:t>
      </w:r>
      <w:r w:rsidRPr="0033289D">
        <w:rPr>
          <w:rFonts w:ascii="Palatino Linotype" w:hAnsi="Palatino Linotype" w:cs="Arial"/>
          <w:b/>
          <w:sz w:val="24"/>
          <w:szCs w:val="24"/>
        </w:rPr>
        <w:t xml:space="preserve">C. </w:t>
      </w:r>
      <w:r w:rsidR="000B7F02">
        <w:rPr>
          <w:rFonts w:ascii="Palatino Linotype" w:hAnsi="Palatino Linotype" w:cs="Arial"/>
          <w:b/>
          <w:sz w:val="24"/>
          <w:szCs w:val="24"/>
        </w:rPr>
        <w:t>xxxxxxxxxxxxxxxxxxx</w:t>
      </w:r>
      <w:r w:rsidR="00FA3ADC">
        <w:rPr>
          <w:rFonts w:ascii="Palatino Linotype" w:hAnsi="Palatino Linotype" w:cs="Arial"/>
          <w:b/>
          <w:sz w:val="24"/>
          <w:szCs w:val="24"/>
        </w:rPr>
        <w:t xml:space="preserve"> </w:t>
      </w:r>
      <w:r w:rsidR="000B7F02">
        <w:rPr>
          <w:rFonts w:ascii="Palatino Linotype" w:hAnsi="Palatino Linotype" w:cs="Arial"/>
          <w:b/>
          <w:sz w:val="24"/>
          <w:szCs w:val="24"/>
        </w:rPr>
        <w:t>xxxxxxxxxx</w:t>
      </w:r>
      <w:r w:rsidR="00FA3ADC">
        <w:rPr>
          <w:rFonts w:ascii="Palatino Linotype" w:hAnsi="Palatino Linotype" w:cs="Arial"/>
          <w:b/>
          <w:sz w:val="24"/>
          <w:szCs w:val="24"/>
        </w:rPr>
        <w:t xml:space="preserve"> </w:t>
      </w:r>
      <w:r w:rsidRPr="0033289D">
        <w:rPr>
          <w:rFonts w:ascii="Palatino Linotype" w:hAnsi="Palatino Linotype" w:cs="Arial"/>
          <w:sz w:val="24"/>
          <w:szCs w:val="24"/>
        </w:rPr>
        <w:t xml:space="preserve">en lo sucesivo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en contra de la respuesta</w:t>
      </w:r>
      <w:r w:rsidR="00374659" w:rsidRPr="0033289D">
        <w:rPr>
          <w:rFonts w:ascii="Palatino Linotype" w:hAnsi="Palatino Linotype" w:cs="Arial"/>
          <w:sz w:val="24"/>
          <w:szCs w:val="24"/>
        </w:rPr>
        <w:t xml:space="preserve"> del </w:t>
      </w:r>
      <w:r w:rsidR="00374659" w:rsidRPr="0033289D">
        <w:rPr>
          <w:rFonts w:ascii="Palatino Linotype" w:hAnsi="Palatino Linotype" w:cs="Arial"/>
          <w:b/>
          <w:sz w:val="24"/>
          <w:szCs w:val="24"/>
        </w:rPr>
        <w:t xml:space="preserve">Ayuntamiento de </w:t>
      </w:r>
      <w:r w:rsidR="00FA3ADC">
        <w:rPr>
          <w:rFonts w:ascii="Palatino Linotype" w:hAnsi="Palatino Linotype" w:cs="Arial"/>
          <w:b/>
          <w:sz w:val="24"/>
          <w:szCs w:val="24"/>
        </w:rPr>
        <w:t>San Simón de Guerrero</w:t>
      </w:r>
      <w:r w:rsidRPr="0033289D">
        <w:rPr>
          <w:rFonts w:ascii="Palatino Linotype" w:hAnsi="Palatino Linotype" w:cs="Arial"/>
          <w:b/>
          <w:sz w:val="24"/>
          <w:szCs w:val="24"/>
        </w:rPr>
        <w:t xml:space="preserve">, </w:t>
      </w:r>
      <w:r w:rsidRPr="0033289D">
        <w:rPr>
          <w:rFonts w:ascii="Palatino Linotype" w:hAnsi="Palatino Linotype" w:cs="Arial"/>
          <w:sz w:val="24"/>
          <w:szCs w:val="24"/>
        </w:rPr>
        <w:t>en lo subsecuente</w:t>
      </w:r>
      <w:r w:rsidRPr="0033289D">
        <w:rPr>
          <w:rFonts w:ascii="Palatino Linotype" w:hAnsi="Palatino Linotype" w:cs="Arial"/>
          <w:b/>
          <w:sz w:val="24"/>
          <w:szCs w:val="24"/>
        </w:rPr>
        <w:t xml:space="preserve"> El Sujeto Obligado, </w:t>
      </w:r>
      <w:r w:rsidRPr="0033289D">
        <w:rPr>
          <w:rFonts w:ascii="Palatino Linotype" w:hAnsi="Palatino Linotype" w:cs="Arial"/>
          <w:sz w:val="24"/>
          <w:szCs w:val="24"/>
        </w:rPr>
        <w:t>se procede a dictar la presente resolución.</w:t>
      </w:r>
    </w:p>
    <w:p w:rsidR="00EF4493" w:rsidRPr="0033289D" w:rsidRDefault="00EF4493" w:rsidP="00EF4493">
      <w:pPr>
        <w:tabs>
          <w:tab w:val="left" w:pos="1701"/>
        </w:tabs>
        <w:spacing w:before="240" w:line="360" w:lineRule="auto"/>
        <w:jc w:val="both"/>
        <w:rPr>
          <w:rFonts w:ascii="Palatino Linotype" w:hAnsi="Palatino Linotype" w:cs="Arial"/>
          <w:b/>
          <w:sz w:val="24"/>
          <w:szCs w:val="24"/>
        </w:rPr>
      </w:pPr>
    </w:p>
    <w:p w:rsidR="00EF4493" w:rsidRPr="0033289D" w:rsidRDefault="00EF4493" w:rsidP="00EF4493">
      <w:pPr>
        <w:spacing w:before="240" w:after="240" w:line="360" w:lineRule="auto"/>
        <w:jc w:val="center"/>
        <w:rPr>
          <w:rFonts w:ascii="Palatino Linotype" w:hAnsi="Palatino Linotype"/>
          <w:b/>
          <w:sz w:val="28"/>
          <w:szCs w:val="24"/>
        </w:rPr>
      </w:pPr>
      <w:r w:rsidRPr="0033289D">
        <w:rPr>
          <w:rFonts w:ascii="Palatino Linotype" w:hAnsi="Palatino Linotype"/>
          <w:b/>
          <w:sz w:val="28"/>
          <w:szCs w:val="24"/>
        </w:rPr>
        <w:t>A N T E C E D E N T E S   D E L   A S U N T O</w:t>
      </w:r>
    </w:p>
    <w:p w:rsidR="00EF4493" w:rsidRPr="0033289D" w:rsidRDefault="00EF4493" w:rsidP="00EF4493">
      <w:pPr>
        <w:spacing w:before="240" w:after="240" w:line="360" w:lineRule="auto"/>
        <w:jc w:val="both"/>
        <w:rPr>
          <w:rFonts w:ascii="Palatino Linotype" w:hAnsi="Palatino Linotype"/>
          <w:sz w:val="24"/>
          <w:szCs w:val="24"/>
        </w:rPr>
      </w:pPr>
      <w:r w:rsidRPr="0033289D">
        <w:rPr>
          <w:rFonts w:ascii="Palatino Linotype" w:hAnsi="Palatino Linotype" w:cs="Arial"/>
          <w:b/>
          <w:sz w:val="28"/>
          <w:szCs w:val="24"/>
        </w:rPr>
        <w:t>PRIMERO</w:t>
      </w:r>
      <w:r w:rsidRPr="0033289D">
        <w:rPr>
          <w:rFonts w:ascii="Palatino Linotype" w:hAnsi="Palatino Linotype" w:cs="Arial"/>
          <w:b/>
          <w:sz w:val="24"/>
          <w:szCs w:val="24"/>
        </w:rPr>
        <w:t>.</w:t>
      </w:r>
      <w:r w:rsidRPr="0033289D">
        <w:rPr>
          <w:rFonts w:ascii="Palatino Linotype" w:hAnsi="Palatino Linotype" w:cs="Arial"/>
          <w:sz w:val="24"/>
          <w:szCs w:val="24"/>
        </w:rPr>
        <w:t xml:space="preserve"> </w:t>
      </w:r>
      <w:r w:rsidRPr="0033289D">
        <w:rPr>
          <w:rFonts w:ascii="Palatino Linotype" w:hAnsi="Palatino Linotype"/>
          <w:b/>
          <w:sz w:val="24"/>
          <w:szCs w:val="24"/>
        </w:rPr>
        <w:t>De la Solicitud de Información.</w:t>
      </w: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Con fecha </w:t>
      </w:r>
      <w:r w:rsidR="00920153">
        <w:rPr>
          <w:rFonts w:ascii="Palatino Linotype" w:hAnsi="Palatino Linotype" w:cs="Arial"/>
          <w:sz w:val="24"/>
          <w:szCs w:val="24"/>
        </w:rPr>
        <w:t>veinticinco</w:t>
      </w:r>
      <w:r w:rsidR="00D41A59" w:rsidRPr="0033289D">
        <w:rPr>
          <w:rFonts w:ascii="Palatino Linotype" w:hAnsi="Palatino Linotype" w:cs="Arial"/>
          <w:sz w:val="24"/>
          <w:szCs w:val="24"/>
        </w:rPr>
        <w:t xml:space="preserve"> de noviembre</w:t>
      </w:r>
      <w:r w:rsidR="00E67266" w:rsidRPr="0033289D">
        <w:rPr>
          <w:rFonts w:ascii="Palatino Linotype" w:hAnsi="Palatino Linotype" w:cs="Arial"/>
          <w:sz w:val="24"/>
          <w:szCs w:val="24"/>
        </w:rPr>
        <w:t xml:space="preserve"> de</w:t>
      </w:r>
      <w:r w:rsidR="00BE6F62" w:rsidRPr="0033289D">
        <w:rPr>
          <w:rFonts w:ascii="Palatino Linotype" w:hAnsi="Palatino Linotype" w:cs="Arial"/>
          <w:sz w:val="24"/>
          <w:szCs w:val="24"/>
        </w:rPr>
        <w:t xml:space="preserve"> dos mil diecinueve</w:t>
      </w:r>
      <w:r w:rsidRPr="0033289D">
        <w:rPr>
          <w:rFonts w:ascii="Palatino Linotype" w:hAnsi="Palatino Linotype" w:cs="Arial"/>
          <w:sz w:val="24"/>
          <w:szCs w:val="24"/>
        </w:rPr>
        <w:t xml:space="preserve">,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 xml:space="preserve">presentó a través del Sistema de Acceso a la Información Mexiquense </w:t>
      </w:r>
      <w:r w:rsidRPr="0033289D">
        <w:rPr>
          <w:rFonts w:ascii="Palatino Linotype" w:hAnsi="Palatino Linotype" w:cs="Arial"/>
          <w:b/>
          <w:sz w:val="24"/>
          <w:szCs w:val="24"/>
        </w:rPr>
        <w:t xml:space="preserve">(SAIMEX) </w:t>
      </w:r>
      <w:r w:rsidRPr="0033289D">
        <w:rPr>
          <w:rFonts w:ascii="Palatino Linotype" w:hAnsi="Palatino Linotype" w:cs="Arial"/>
          <w:sz w:val="24"/>
          <w:szCs w:val="24"/>
        </w:rPr>
        <w:t xml:space="preserve">ante </w:t>
      </w:r>
      <w:r w:rsidRPr="0033289D">
        <w:rPr>
          <w:rFonts w:ascii="Palatino Linotype" w:hAnsi="Palatino Linotype" w:cs="Arial"/>
          <w:b/>
          <w:sz w:val="24"/>
          <w:szCs w:val="24"/>
        </w:rPr>
        <w:t xml:space="preserve">El Sujeto Obligado, </w:t>
      </w:r>
      <w:r w:rsidRPr="0033289D">
        <w:rPr>
          <w:rFonts w:ascii="Palatino Linotype" w:hAnsi="Palatino Linotype" w:cs="Arial"/>
          <w:sz w:val="24"/>
          <w:szCs w:val="24"/>
        </w:rPr>
        <w:t>solicitud de acceso a la</w:t>
      </w:r>
      <w:r w:rsidR="00D41A59" w:rsidRPr="0033289D">
        <w:rPr>
          <w:rFonts w:ascii="Palatino Linotype" w:hAnsi="Palatino Linotype" w:cs="Arial"/>
          <w:sz w:val="24"/>
          <w:szCs w:val="24"/>
        </w:rPr>
        <w:t xml:space="preserve"> información pública, registrad</w:t>
      </w:r>
      <w:r w:rsidR="00854B74">
        <w:rPr>
          <w:rFonts w:ascii="Palatino Linotype" w:hAnsi="Palatino Linotype" w:cs="Arial"/>
          <w:sz w:val="24"/>
          <w:szCs w:val="24"/>
        </w:rPr>
        <w:t>o bajo el</w:t>
      </w:r>
      <w:r w:rsidR="00E67266" w:rsidRPr="0033289D">
        <w:rPr>
          <w:rFonts w:ascii="Palatino Linotype" w:hAnsi="Palatino Linotype" w:cs="Arial"/>
          <w:sz w:val="24"/>
          <w:szCs w:val="24"/>
        </w:rPr>
        <w:t xml:space="preserve"> nú</w:t>
      </w:r>
      <w:r w:rsidRPr="0033289D">
        <w:rPr>
          <w:rFonts w:ascii="Palatino Linotype" w:hAnsi="Palatino Linotype" w:cs="Arial"/>
          <w:sz w:val="24"/>
          <w:szCs w:val="24"/>
        </w:rPr>
        <w:t xml:space="preserve">mero de expediente </w:t>
      </w:r>
      <w:r w:rsidR="00854B74" w:rsidRPr="00854B74">
        <w:rPr>
          <w:rFonts w:ascii="Palatino Linotype" w:hAnsi="Palatino Linotype" w:cs="Arial"/>
          <w:b/>
          <w:sz w:val="24"/>
          <w:szCs w:val="24"/>
        </w:rPr>
        <w:t>00465/SIMOGUER/IP/2019</w:t>
      </w:r>
      <w:r w:rsidR="00854B74">
        <w:rPr>
          <w:rFonts w:ascii="Palatino Linotype" w:hAnsi="Palatino Linotype" w:cs="Arial"/>
          <w:b/>
          <w:sz w:val="24"/>
          <w:szCs w:val="24"/>
        </w:rPr>
        <w:t xml:space="preserve"> </w:t>
      </w:r>
      <w:r w:rsidRPr="0033289D">
        <w:rPr>
          <w:rFonts w:ascii="Palatino Linotype" w:hAnsi="Palatino Linotype" w:cs="Arial"/>
          <w:sz w:val="24"/>
          <w:szCs w:val="24"/>
        </w:rPr>
        <w:t>mediante la</w:t>
      </w:r>
      <w:r w:rsidR="007B7A90" w:rsidRPr="0033289D">
        <w:rPr>
          <w:rFonts w:ascii="Palatino Linotype" w:hAnsi="Palatino Linotype" w:cs="Arial"/>
          <w:sz w:val="24"/>
          <w:szCs w:val="24"/>
        </w:rPr>
        <w:t>s</w:t>
      </w:r>
      <w:r w:rsidRPr="0033289D">
        <w:rPr>
          <w:rFonts w:ascii="Palatino Linotype" w:hAnsi="Palatino Linotype" w:cs="Arial"/>
          <w:sz w:val="24"/>
          <w:szCs w:val="24"/>
        </w:rPr>
        <w:t xml:space="preserve"> cual</w:t>
      </w:r>
      <w:r w:rsidR="007B7A90" w:rsidRPr="0033289D">
        <w:rPr>
          <w:rFonts w:ascii="Palatino Linotype" w:hAnsi="Palatino Linotype" w:cs="Arial"/>
          <w:sz w:val="24"/>
          <w:szCs w:val="24"/>
        </w:rPr>
        <w:t>es</w:t>
      </w:r>
      <w:r w:rsidRPr="0033289D">
        <w:rPr>
          <w:rFonts w:ascii="Palatino Linotype" w:hAnsi="Palatino Linotype" w:cs="Arial"/>
          <w:sz w:val="24"/>
          <w:szCs w:val="24"/>
        </w:rPr>
        <w:t xml:space="preserve"> solicitó información en el tenor siguiente:</w:t>
      </w:r>
    </w:p>
    <w:p w:rsidR="00697A1C" w:rsidRDefault="008229F9" w:rsidP="00D41A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w:t>
      </w:r>
      <w:r w:rsidR="00854B74" w:rsidRPr="00854B74">
        <w:rPr>
          <w:rFonts w:ascii="Palatino Linotype" w:eastAsia="Times New Roman" w:hAnsi="Palatino Linotype" w:cs="Times New Roman"/>
          <w:i/>
          <w:sz w:val="24"/>
          <w:szCs w:val="24"/>
          <w:lang w:val="es-ES_tradnl" w:eastAsia="es-ES"/>
        </w:rPr>
        <w:t>Solicito el informe que presento el presidente con motivo de su gestión en este año.</w:t>
      </w:r>
      <w:r w:rsidR="00A944BC" w:rsidRPr="0033289D">
        <w:rPr>
          <w:rFonts w:ascii="Palatino Linotype" w:eastAsia="Times New Roman" w:hAnsi="Palatino Linotype" w:cs="Times New Roman"/>
          <w:i/>
          <w:sz w:val="24"/>
          <w:szCs w:val="24"/>
          <w:lang w:val="es-ES_tradnl" w:eastAsia="es-ES"/>
        </w:rPr>
        <w:t>” [Sic]</w:t>
      </w:r>
    </w:p>
    <w:p w:rsidR="00D41A59" w:rsidRPr="0033289D" w:rsidRDefault="00D41A59" w:rsidP="00D41A59">
      <w:pPr>
        <w:ind w:left="851" w:right="850"/>
        <w:jc w:val="both"/>
        <w:rPr>
          <w:rFonts w:ascii="Palatino Linotype" w:eastAsia="Times New Roman" w:hAnsi="Palatino Linotype" w:cs="Times New Roman"/>
          <w:i/>
          <w:sz w:val="24"/>
          <w:szCs w:val="24"/>
          <w:lang w:val="es-ES_tradnl" w:eastAsia="es-ES"/>
        </w:rPr>
      </w:pPr>
    </w:p>
    <w:p w:rsidR="00EF4493" w:rsidRPr="0033289D" w:rsidRDefault="00EF4493" w:rsidP="00EF4493">
      <w:pPr>
        <w:spacing w:before="240" w:line="360" w:lineRule="auto"/>
        <w:ind w:right="850"/>
        <w:jc w:val="both"/>
        <w:rPr>
          <w:rFonts w:ascii="Palatino Linotype" w:eastAsia="Times New Roman" w:hAnsi="Palatino Linotype" w:cs="Times New Roman"/>
          <w:sz w:val="24"/>
          <w:szCs w:val="24"/>
          <w:lang w:val="es-ES_tradnl" w:eastAsia="es-ES"/>
        </w:rPr>
      </w:pPr>
      <w:r w:rsidRPr="0033289D">
        <w:rPr>
          <w:rFonts w:ascii="Palatino Linotype" w:eastAsia="Times New Roman" w:hAnsi="Palatino Linotype" w:cs="Times New Roman"/>
          <w:b/>
          <w:sz w:val="24"/>
          <w:szCs w:val="24"/>
          <w:lang w:val="es-ES_tradnl" w:eastAsia="es-ES"/>
        </w:rPr>
        <w:lastRenderedPageBreak/>
        <w:t>Modalidad de entrega:</w:t>
      </w:r>
      <w:r w:rsidRPr="0033289D">
        <w:rPr>
          <w:rFonts w:ascii="Palatino Linotype" w:eastAsia="Times New Roman" w:hAnsi="Palatino Linotype" w:cs="Times New Roman"/>
          <w:sz w:val="24"/>
          <w:szCs w:val="24"/>
          <w:lang w:val="es-ES_tradnl" w:eastAsia="es-ES"/>
        </w:rPr>
        <w:t xml:space="preserve"> A través del SAIMEX. </w:t>
      </w:r>
    </w:p>
    <w:p w:rsidR="00E82558" w:rsidRPr="0033289D" w:rsidRDefault="00EF4493"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SEGUNDO</w:t>
      </w:r>
      <w:r w:rsidR="00D43C37" w:rsidRPr="0033289D">
        <w:rPr>
          <w:rFonts w:ascii="Palatino Linotype" w:hAnsi="Palatino Linotype" w:cs="Arial"/>
          <w:b/>
          <w:sz w:val="28"/>
          <w:szCs w:val="24"/>
        </w:rPr>
        <w:t>.</w:t>
      </w:r>
      <w:r w:rsidR="00C75866"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 xml:space="preserve">De la respuesta del Sujeto Obligado </w:t>
      </w:r>
    </w:p>
    <w:p w:rsidR="00381A38" w:rsidRPr="0033289D" w:rsidRDefault="00C75866" w:rsidP="00374659">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el expediente electrónico </w:t>
      </w:r>
      <w:r w:rsidRPr="0033289D">
        <w:rPr>
          <w:rFonts w:ascii="Palatino Linotype" w:hAnsi="Palatino Linotype" w:cs="Arial"/>
          <w:b/>
          <w:sz w:val="24"/>
          <w:szCs w:val="24"/>
        </w:rPr>
        <w:t>SAIMEX</w:t>
      </w:r>
      <w:r w:rsidRPr="0033289D">
        <w:rPr>
          <w:rFonts w:ascii="Palatino Linotype" w:hAnsi="Palatino Linotype" w:cs="Arial"/>
          <w:sz w:val="24"/>
          <w:szCs w:val="24"/>
        </w:rPr>
        <w:t>, se</w:t>
      </w:r>
      <w:r w:rsidR="00CB33B2" w:rsidRPr="0033289D">
        <w:rPr>
          <w:rFonts w:ascii="Palatino Linotype" w:hAnsi="Palatino Linotype" w:cs="Arial"/>
          <w:sz w:val="24"/>
          <w:szCs w:val="24"/>
        </w:rPr>
        <w:t xml:space="preserve"> advierte que </w:t>
      </w:r>
      <w:r w:rsidR="00106E8D" w:rsidRPr="0033289D">
        <w:rPr>
          <w:rFonts w:ascii="Palatino Linotype" w:hAnsi="Palatino Linotype" w:cs="Arial"/>
          <w:sz w:val="24"/>
          <w:szCs w:val="24"/>
        </w:rPr>
        <w:t>el Sujeto Obligado</w:t>
      </w:r>
      <w:r w:rsidR="0071506B" w:rsidRPr="0033289D">
        <w:rPr>
          <w:rFonts w:ascii="Palatino Linotype" w:hAnsi="Palatino Linotype" w:cs="Arial"/>
          <w:sz w:val="24"/>
          <w:szCs w:val="24"/>
        </w:rPr>
        <w:t xml:space="preserve"> </w:t>
      </w:r>
      <w:r w:rsidR="00374659" w:rsidRPr="0033289D">
        <w:rPr>
          <w:rFonts w:ascii="Palatino Linotype" w:hAnsi="Palatino Linotype" w:cs="Arial"/>
          <w:sz w:val="24"/>
          <w:szCs w:val="24"/>
        </w:rPr>
        <w:t>fue omiso en rendir respuesta a la solicitud de información.</w:t>
      </w:r>
    </w:p>
    <w:p w:rsidR="007136D6" w:rsidRPr="0033289D" w:rsidRDefault="00C75866"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00E82558"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Del recurso de revisión</w:t>
      </w:r>
      <w:r w:rsidR="007136D6" w:rsidRPr="0033289D">
        <w:rPr>
          <w:rFonts w:ascii="Palatino Linotype" w:hAnsi="Palatino Linotype" w:cs="Arial"/>
          <w:b/>
          <w:sz w:val="24"/>
          <w:szCs w:val="24"/>
        </w:rPr>
        <w:t>.</w:t>
      </w:r>
    </w:p>
    <w:p w:rsidR="00E026B4" w:rsidRPr="0033289D" w:rsidRDefault="00355864"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fecha </w:t>
      </w:r>
      <w:r w:rsidR="00CA7D51" w:rsidRPr="0033289D">
        <w:rPr>
          <w:rFonts w:ascii="Palatino Linotype" w:hAnsi="Palatino Linotype" w:cs="Arial"/>
          <w:sz w:val="24"/>
          <w:szCs w:val="24"/>
        </w:rPr>
        <w:t>diecisiete</w:t>
      </w:r>
      <w:r w:rsidR="00F963A1" w:rsidRPr="0033289D">
        <w:rPr>
          <w:rFonts w:ascii="Palatino Linotype" w:hAnsi="Palatino Linotype" w:cs="Arial"/>
          <w:sz w:val="24"/>
          <w:szCs w:val="24"/>
        </w:rPr>
        <w:t xml:space="preserve"> de diciembre de </w:t>
      </w:r>
      <w:r w:rsidR="00E82558" w:rsidRPr="0033289D">
        <w:rPr>
          <w:rFonts w:ascii="Palatino Linotype" w:hAnsi="Palatino Linotype" w:cs="Arial"/>
          <w:sz w:val="24"/>
          <w:szCs w:val="24"/>
        </w:rPr>
        <w:t xml:space="preserve">dos mil diecinueve </w:t>
      </w:r>
      <w:r w:rsidR="00EF4493" w:rsidRPr="0033289D">
        <w:rPr>
          <w:rFonts w:ascii="Palatino Linotype" w:hAnsi="Palatino Linotype" w:cs="Arial"/>
          <w:b/>
          <w:sz w:val="24"/>
          <w:szCs w:val="24"/>
        </w:rPr>
        <w:t xml:space="preserve">El Recurrente </w:t>
      </w:r>
      <w:r w:rsidR="00F963A1" w:rsidRPr="0033289D">
        <w:rPr>
          <w:rFonts w:ascii="Palatino Linotype" w:hAnsi="Palatino Linotype" w:cs="Arial"/>
          <w:sz w:val="24"/>
          <w:szCs w:val="24"/>
        </w:rPr>
        <w:t>interpuso el</w:t>
      </w:r>
      <w:r w:rsidR="00EF4493" w:rsidRPr="0033289D">
        <w:rPr>
          <w:rFonts w:ascii="Palatino Linotype" w:hAnsi="Palatino Linotype" w:cs="Arial"/>
          <w:sz w:val="24"/>
          <w:szCs w:val="24"/>
        </w:rPr>
        <w:t xml:space="preserve"> </w:t>
      </w:r>
      <w:r w:rsidR="00D56BC0" w:rsidRPr="0033289D">
        <w:rPr>
          <w:rFonts w:ascii="Palatino Linotype" w:hAnsi="Palatino Linotype" w:cs="Arial"/>
          <w:sz w:val="24"/>
          <w:szCs w:val="24"/>
        </w:rPr>
        <w:t>re</w:t>
      </w:r>
      <w:r w:rsidR="00EF4493" w:rsidRPr="0033289D">
        <w:rPr>
          <w:rFonts w:ascii="Palatino Linotype" w:hAnsi="Palatino Linotype" w:cs="Arial"/>
          <w:sz w:val="24"/>
          <w:szCs w:val="24"/>
        </w:rPr>
        <w:t>curso de revisión,</w:t>
      </w:r>
      <w:r w:rsidR="00F963A1" w:rsidRPr="0033289D">
        <w:rPr>
          <w:rFonts w:ascii="Palatino Linotype" w:hAnsi="Palatino Linotype" w:cs="Arial"/>
          <w:sz w:val="24"/>
          <w:szCs w:val="24"/>
        </w:rPr>
        <w:t xml:space="preserve"> el cual fue registrado</w:t>
      </w:r>
      <w:r w:rsidR="00F21AB0" w:rsidRPr="0033289D">
        <w:rPr>
          <w:rFonts w:ascii="Palatino Linotype" w:hAnsi="Palatino Linotype" w:cs="Arial"/>
          <w:sz w:val="24"/>
          <w:szCs w:val="24"/>
        </w:rPr>
        <w:t xml:space="preserve"> en el </w:t>
      </w:r>
      <w:r w:rsidR="00F21AB0" w:rsidRPr="0033289D">
        <w:rPr>
          <w:rFonts w:ascii="Palatino Linotype" w:hAnsi="Palatino Linotype" w:cs="Arial"/>
          <w:b/>
          <w:sz w:val="24"/>
          <w:szCs w:val="24"/>
        </w:rPr>
        <w:t>SAIMEX</w:t>
      </w:r>
      <w:r w:rsidR="00F963A1" w:rsidRPr="0033289D">
        <w:rPr>
          <w:rFonts w:ascii="Palatino Linotype" w:hAnsi="Palatino Linotype" w:cs="Arial"/>
          <w:sz w:val="24"/>
          <w:szCs w:val="24"/>
        </w:rPr>
        <w:t xml:space="preserve"> con el expediente</w:t>
      </w:r>
      <w:r w:rsidR="00F21AB0" w:rsidRPr="0033289D">
        <w:rPr>
          <w:rFonts w:ascii="Palatino Linotype" w:hAnsi="Palatino Linotype" w:cs="Arial"/>
          <w:sz w:val="24"/>
          <w:szCs w:val="24"/>
        </w:rPr>
        <w:t xml:space="preserve"> número </w:t>
      </w:r>
      <w:r w:rsidR="00E55DE2">
        <w:rPr>
          <w:rFonts w:ascii="Palatino Linotype" w:hAnsi="Palatino Linotype"/>
          <w:b/>
          <w:sz w:val="24"/>
          <w:szCs w:val="24"/>
        </w:rPr>
        <w:t>11195</w:t>
      </w:r>
      <w:r w:rsidR="001F72E7" w:rsidRPr="0033289D">
        <w:rPr>
          <w:rFonts w:ascii="Palatino Linotype" w:hAnsi="Palatino Linotype"/>
          <w:b/>
          <w:sz w:val="24"/>
          <w:szCs w:val="24"/>
        </w:rPr>
        <w:t>/INFOEM/IP/RR/2019</w:t>
      </w:r>
      <w:r w:rsidR="00EF4493" w:rsidRPr="0033289D">
        <w:rPr>
          <w:rFonts w:ascii="Palatino Linotype" w:hAnsi="Palatino Linotype" w:cs="Arial"/>
          <w:b/>
          <w:sz w:val="24"/>
          <w:szCs w:val="24"/>
        </w:rPr>
        <w:t xml:space="preserve">, </w:t>
      </w:r>
      <w:r w:rsidR="00F21AB0" w:rsidRPr="0033289D">
        <w:rPr>
          <w:rFonts w:ascii="Palatino Linotype" w:hAnsi="Palatino Linotype" w:cs="Arial"/>
          <w:sz w:val="24"/>
          <w:szCs w:val="24"/>
        </w:rPr>
        <w:t>manifestando lo siguiente</w:t>
      </w:r>
      <w:r w:rsidR="00EF4493" w:rsidRPr="0033289D">
        <w:rPr>
          <w:rFonts w:ascii="Palatino Linotype" w:hAnsi="Palatino Linotype" w:cs="Arial"/>
          <w:sz w:val="24"/>
          <w:szCs w:val="24"/>
        </w:rPr>
        <w:t>:</w:t>
      </w:r>
    </w:p>
    <w:p w:rsidR="00D37BDB" w:rsidRDefault="00EF4493" w:rsidP="00D37BDB">
      <w:pPr>
        <w:spacing w:before="240" w:line="360" w:lineRule="auto"/>
        <w:jc w:val="both"/>
        <w:rPr>
          <w:rFonts w:ascii="Palatino Linotype" w:hAnsi="Palatino Linotype" w:cs="Arial"/>
          <w:b/>
          <w:sz w:val="24"/>
          <w:szCs w:val="24"/>
        </w:rPr>
      </w:pPr>
      <w:r w:rsidRPr="0033289D">
        <w:rPr>
          <w:rFonts w:ascii="Palatino Linotype" w:hAnsi="Palatino Linotype" w:cs="Arial"/>
          <w:b/>
          <w:sz w:val="24"/>
          <w:szCs w:val="24"/>
        </w:rPr>
        <w:t>Acto Impugnado:</w:t>
      </w:r>
    </w:p>
    <w:p w:rsidR="00F21AB0" w:rsidRDefault="00E55DE2" w:rsidP="00D37BDB">
      <w:pPr>
        <w:ind w:left="1418"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00F21AB0" w:rsidRPr="0033289D">
        <w:rPr>
          <w:rFonts w:ascii="Palatino Linotype" w:hAnsi="Palatino Linotype" w:cs="Arial"/>
          <w:i/>
          <w:sz w:val="24"/>
          <w:szCs w:val="24"/>
        </w:rPr>
        <w:t>“</w:t>
      </w:r>
      <w:r w:rsidRPr="00E55DE2">
        <w:rPr>
          <w:rFonts w:ascii="Palatino Linotype" w:hAnsi="Palatino Linotype" w:cs="Arial"/>
          <w:i/>
          <w:sz w:val="24"/>
          <w:szCs w:val="24"/>
        </w:rPr>
        <w:t>No me entregan la información que solicite.</w:t>
      </w:r>
      <w:r w:rsidR="00D66256" w:rsidRPr="0033289D">
        <w:rPr>
          <w:rFonts w:ascii="Palatino Linotype" w:hAnsi="Palatino Linotype" w:cs="Arial"/>
          <w:i/>
          <w:sz w:val="24"/>
          <w:szCs w:val="24"/>
        </w:rPr>
        <w:t>” (</w:t>
      </w:r>
      <w:r w:rsidR="00F21AB0" w:rsidRPr="0033289D">
        <w:rPr>
          <w:rFonts w:ascii="Palatino Linotype" w:hAnsi="Palatino Linotype" w:cs="Arial"/>
          <w:i/>
          <w:sz w:val="24"/>
          <w:szCs w:val="24"/>
        </w:rPr>
        <w:t>sic)</w:t>
      </w:r>
    </w:p>
    <w:p w:rsidR="00D37BDB" w:rsidRPr="00D37BDB" w:rsidRDefault="00D37BDB" w:rsidP="00D37BDB">
      <w:pPr>
        <w:ind w:left="1560" w:right="850"/>
        <w:jc w:val="both"/>
        <w:rPr>
          <w:rFonts w:ascii="Palatino Linotype" w:hAnsi="Palatino Linotype" w:cs="Arial"/>
          <w:i/>
          <w:sz w:val="24"/>
          <w:szCs w:val="24"/>
        </w:rPr>
      </w:pP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Razones o Motivos de Inconformidad</w:t>
      </w:r>
      <w:r w:rsidRPr="0033289D">
        <w:rPr>
          <w:rFonts w:ascii="Palatino Linotype" w:hAnsi="Palatino Linotype" w:cs="Arial"/>
          <w:sz w:val="24"/>
          <w:szCs w:val="24"/>
        </w:rPr>
        <w:t xml:space="preserve">: </w:t>
      </w:r>
    </w:p>
    <w:p w:rsidR="0072270C" w:rsidRDefault="00732820" w:rsidP="00E55DE2">
      <w:pPr>
        <w:ind w:left="851" w:right="850"/>
        <w:jc w:val="both"/>
        <w:rPr>
          <w:rFonts w:ascii="Palatino Linotype" w:hAnsi="Palatino Linotype" w:cs="Arial"/>
          <w:i/>
          <w:sz w:val="24"/>
          <w:szCs w:val="24"/>
        </w:rPr>
      </w:pPr>
      <w:r w:rsidRPr="0033289D">
        <w:rPr>
          <w:rFonts w:ascii="Palatino Linotype" w:hAnsi="Palatino Linotype" w:cs="Arial"/>
          <w:i/>
          <w:sz w:val="24"/>
          <w:szCs w:val="24"/>
        </w:rPr>
        <w:t>“</w:t>
      </w:r>
      <w:r w:rsidR="00E55DE2" w:rsidRPr="00E55DE2">
        <w:rPr>
          <w:rFonts w:ascii="Palatino Linotype" w:hAnsi="Palatino Linotype" w:cs="Arial"/>
          <w:i/>
          <w:sz w:val="24"/>
          <w:szCs w:val="24"/>
        </w:rPr>
        <w:t>No me entregan la información, no atienden mi solicitud.</w:t>
      </w:r>
      <w:r w:rsidRPr="0033289D">
        <w:rPr>
          <w:rFonts w:ascii="Palatino Linotype" w:hAnsi="Palatino Linotype" w:cs="Arial"/>
          <w:i/>
          <w:sz w:val="24"/>
          <w:szCs w:val="24"/>
        </w:rPr>
        <w:t>” (sic)</w:t>
      </w:r>
    </w:p>
    <w:p w:rsidR="00E55DE2" w:rsidRDefault="00E55DE2" w:rsidP="00E55DE2">
      <w:pPr>
        <w:ind w:left="851" w:right="850"/>
        <w:jc w:val="both"/>
        <w:rPr>
          <w:rFonts w:ascii="Palatino Linotype" w:hAnsi="Palatino Linotype" w:cs="Arial"/>
          <w:i/>
          <w:sz w:val="24"/>
          <w:szCs w:val="24"/>
        </w:rPr>
      </w:pPr>
    </w:p>
    <w:p w:rsidR="00E55DE2" w:rsidRPr="00E55DE2" w:rsidRDefault="00E55DE2" w:rsidP="00E55DE2">
      <w:pPr>
        <w:ind w:left="851" w:right="850"/>
        <w:jc w:val="both"/>
        <w:rPr>
          <w:rFonts w:ascii="Palatino Linotype" w:hAnsi="Palatino Linotype" w:cs="Arial"/>
          <w:i/>
          <w:sz w:val="24"/>
          <w:szCs w:val="24"/>
        </w:rPr>
      </w:pPr>
    </w:p>
    <w:p w:rsidR="00B82D5C" w:rsidRPr="0033289D" w:rsidRDefault="00EF4493" w:rsidP="004901C7">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 xml:space="preserve">CUARTO. </w:t>
      </w:r>
      <w:r w:rsidRPr="0033289D">
        <w:rPr>
          <w:rFonts w:ascii="Palatino Linotype" w:hAnsi="Palatino Linotype" w:cs="Arial"/>
          <w:b/>
          <w:sz w:val="24"/>
          <w:szCs w:val="24"/>
        </w:rPr>
        <w:t>Del turno del recurso de revisión.</w:t>
      </w:r>
    </w:p>
    <w:p w:rsidR="00D5334E" w:rsidRDefault="00D5334E" w:rsidP="00D5334E">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Pr="00134121">
        <w:rPr>
          <w:rFonts w:ascii="Palatino Linotype" w:hAnsi="Palatino Linotype" w:cs="Arial"/>
          <w:sz w:val="24"/>
          <w:szCs w:val="24"/>
        </w:rPr>
        <w:t xml:space="preserve"> a la Comi</w:t>
      </w:r>
      <w:r>
        <w:rPr>
          <w:rFonts w:ascii="Palatino Linotype" w:hAnsi="Palatino Linotype" w:cs="Arial"/>
          <w:sz w:val="24"/>
          <w:szCs w:val="24"/>
        </w:rPr>
        <w:t>sionada Zulema Martínez Sánchez</w:t>
      </w:r>
      <w:r w:rsidRPr="00134121">
        <w:rPr>
          <w:rFonts w:ascii="Palatino Linotype" w:hAnsi="Palatino Linotype" w:cs="Arial"/>
          <w:sz w:val="24"/>
          <w:szCs w:val="24"/>
        </w:rPr>
        <w:t xml:space="preserve">, por medio del sistema electrónico en términos del arábigo 185 fracción I de </w:t>
      </w:r>
      <w:r w:rsidRPr="00134121">
        <w:rPr>
          <w:rFonts w:ascii="Palatino Linotype" w:hAnsi="Palatino Linotype" w:cs="Arial"/>
          <w:sz w:val="24"/>
          <w:szCs w:val="24"/>
        </w:rPr>
        <w:lastRenderedPageBreak/>
        <w:t xml:space="preserve">la Ley de Transparencia y Acceso a la información Pública del </w:t>
      </w:r>
      <w:r>
        <w:rPr>
          <w:rFonts w:ascii="Palatino Linotype" w:hAnsi="Palatino Linotype" w:cs="Arial"/>
          <w:sz w:val="24"/>
          <w:szCs w:val="24"/>
        </w:rPr>
        <w:t xml:space="preserve">Estado de México y Municipios, el cual recayó </w:t>
      </w:r>
      <w:r w:rsidRPr="00134121">
        <w:rPr>
          <w:rFonts w:ascii="Palatino Linotype" w:hAnsi="Palatino Linotype" w:cs="Arial"/>
          <w:sz w:val="24"/>
          <w:szCs w:val="24"/>
        </w:rPr>
        <w:t xml:space="preserve">en acuerdo de </w:t>
      </w:r>
      <w:r>
        <w:rPr>
          <w:rFonts w:ascii="Palatino Linotype" w:hAnsi="Palatino Linotype" w:cs="Arial"/>
          <w:sz w:val="24"/>
          <w:szCs w:val="24"/>
        </w:rPr>
        <w:t>admisión en fecha nueve de enero de dos mil veinte,</w:t>
      </w:r>
      <w:r w:rsidRPr="00134121">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4901C7" w:rsidRPr="0033289D" w:rsidRDefault="00087BFB"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QUINTO</w:t>
      </w:r>
      <w:r w:rsidR="004901C7" w:rsidRPr="0033289D">
        <w:rPr>
          <w:rFonts w:ascii="Palatino Linotype" w:hAnsi="Palatino Linotype" w:cs="Arial"/>
          <w:b/>
          <w:sz w:val="28"/>
          <w:szCs w:val="24"/>
        </w:rPr>
        <w:t xml:space="preserve">. </w:t>
      </w:r>
      <w:r w:rsidR="004901C7" w:rsidRPr="0033289D">
        <w:rPr>
          <w:rFonts w:ascii="Palatino Linotype" w:hAnsi="Palatino Linotype" w:cs="Arial"/>
          <w:b/>
          <w:sz w:val="24"/>
          <w:szCs w:val="24"/>
        </w:rPr>
        <w:t>De la etapa de instrucción</w:t>
      </w:r>
    </w:p>
    <w:p w:rsidR="002873D1" w:rsidRPr="0033289D" w:rsidRDefault="002873D1" w:rsidP="002873D1">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Así, una vez abierta la etapa de instrucción, en el sumario se observa que el Sujeto Obligado </w:t>
      </w:r>
      <w:r w:rsidR="00CA7D51" w:rsidRPr="0033289D">
        <w:rPr>
          <w:rFonts w:ascii="Palatino Linotype" w:hAnsi="Palatino Linotype" w:cs="Arial"/>
          <w:sz w:val="24"/>
          <w:szCs w:val="24"/>
        </w:rPr>
        <w:t>fue omiso en presentar</w:t>
      </w:r>
      <w:r w:rsidRPr="0033289D">
        <w:rPr>
          <w:rFonts w:ascii="Palatino Linotype" w:hAnsi="Palatino Linotype" w:cs="Arial"/>
          <w:sz w:val="24"/>
          <w:szCs w:val="24"/>
        </w:rPr>
        <w:t xml:space="preserve"> su informe justificado, asimismo, habiendo transcurrido el plazo establecido no se presentó manifestación alguna por parte del recurrente por lo cual en fecha </w:t>
      </w:r>
      <w:r w:rsidR="00CA7D51" w:rsidRPr="0033289D">
        <w:rPr>
          <w:rFonts w:ascii="Palatino Linotype" w:hAnsi="Palatino Linotype" w:cs="Arial"/>
          <w:sz w:val="24"/>
          <w:szCs w:val="24"/>
        </w:rPr>
        <w:t xml:space="preserve">veintiuno de enero de dos </w:t>
      </w:r>
      <w:r w:rsidRPr="0033289D">
        <w:rPr>
          <w:rFonts w:ascii="Palatino Linotype" w:hAnsi="Palatino Linotype" w:cs="Arial"/>
          <w:sz w:val="24"/>
          <w:szCs w:val="24"/>
        </w:rPr>
        <w:t>mil veinte se decretó el cierre de instrucción en términos del artículo 185 fracción VI de la Ley de Transparencia y Acceso a la Información Pública del Estado de México y Municipios, iniciando el término legal para dictar resolución definitiva del asunto.</w:t>
      </w:r>
    </w:p>
    <w:p w:rsidR="00212916" w:rsidRPr="0033289D" w:rsidRDefault="002B33F6" w:rsidP="002B33F6">
      <w:pPr>
        <w:spacing w:before="240" w:after="240" w:line="360" w:lineRule="auto"/>
        <w:jc w:val="both"/>
        <w:rPr>
          <w:rFonts w:ascii="Palatino Linotype" w:hAnsi="Palatino Linotype" w:cs="Arial"/>
          <w:sz w:val="24"/>
          <w:szCs w:val="24"/>
        </w:rPr>
      </w:pPr>
      <w:r w:rsidRPr="0033289D">
        <w:rPr>
          <w:rFonts w:ascii="Palatino Linotype" w:hAnsi="Palatino Linotype" w:cs="Arial"/>
          <w:sz w:val="24"/>
          <w:szCs w:val="24"/>
        </w:rPr>
        <w:t>Así también, en fecha veintiuno de febrero de dos mil veinte este órgano garante con fundamento en el artículo 181 párrafo tercero de la Ley de Transparencia de la entidad, declaro la ampliación de término para resolver el recurso de revisión por un plazo de quince días hábiles.</w:t>
      </w:r>
    </w:p>
    <w:p w:rsidR="00D50082" w:rsidRPr="0033289D" w:rsidRDefault="00D50082" w:rsidP="00D50082">
      <w:pPr>
        <w:spacing w:before="240" w:line="360" w:lineRule="auto"/>
        <w:jc w:val="both"/>
        <w:rPr>
          <w:rFonts w:ascii="Palatino Linotype" w:hAnsi="Palatino Linotype" w:cs="Arial"/>
          <w:sz w:val="24"/>
          <w:szCs w:val="24"/>
        </w:rPr>
      </w:pPr>
    </w:p>
    <w:p w:rsidR="00EF4493" w:rsidRPr="0033289D" w:rsidRDefault="00EF4493" w:rsidP="00EF4493">
      <w:pPr>
        <w:spacing w:before="240" w:line="360" w:lineRule="auto"/>
        <w:jc w:val="center"/>
        <w:rPr>
          <w:rFonts w:ascii="Palatino Linotype" w:hAnsi="Palatino Linotype" w:cs="Arial"/>
          <w:b/>
          <w:sz w:val="28"/>
          <w:szCs w:val="24"/>
        </w:rPr>
      </w:pPr>
      <w:r w:rsidRPr="0033289D">
        <w:rPr>
          <w:rFonts w:ascii="Palatino Linotype" w:hAnsi="Palatino Linotype" w:cs="Arial"/>
          <w:b/>
          <w:sz w:val="28"/>
          <w:szCs w:val="24"/>
        </w:rPr>
        <w:t xml:space="preserve">C O N S I D E R A N D O </w:t>
      </w: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 xml:space="preserve">PRIMERO. </w:t>
      </w:r>
      <w:r w:rsidRPr="0033289D">
        <w:rPr>
          <w:rFonts w:ascii="Palatino Linotype" w:hAnsi="Palatino Linotype" w:cs="Arial"/>
          <w:b/>
          <w:sz w:val="24"/>
          <w:szCs w:val="24"/>
        </w:rPr>
        <w:t>De la competencia</w:t>
      </w:r>
      <w:r w:rsidRPr="0033289D">
        <w:rPr>
          <w:rFonts w:ascii="Palatino Linotype" w:hAnsi="Palatino Linotype" w:cs="Arial"/>
          <w:sz w:val="24"/>
          <w:szCs w:val="24"/>
        </w:rPr>
        <w:t>.</w:t>
      </w:r>
    </w:p>
    <w:p w:rsidR="00EF4493" w:rsidRPr="0033289D" w:rsidRDefault="005B3EB0" w:rsidP="005B3EB0">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 xml:space="preserve">SEGUNDO. </w:t>
      </w:r>
      <w:r w:rsidRPr="0033289D">
        <w:rPr>
          <w:rFonts w:ascii="Palatino Linotype" w:hAnsi="Palatino Linotype" w:cs="Arial"/>
          <w:b/>
        </w:rPr>
        <w:t xml:space="preserve">Sobre los alcances del recurso de revisión. </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TERCERO.</w:t>
      </w:r>
      <w:r w:rsidRPr="0033289D">
        <w:rPr>
          <w:rFonts w:ascii="Palatino Linotype" w:hAnsi="Palatino Linotype" w:cs="Arial"/>
          <w:b/>
        </w:rPr>
        <w:t xml:space="preserve"> De las causas de improcedencia.</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r w:rsidRPr="0033289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3289D">
        <w:rPr>
          <w:rStyle w:val="Refdenotaalpie"/>
          <w:rFonts w:ascii="Palatino Linotype" w:hAnsi="Palatino Linotype" w:cs="Arial"/>
        </w:rPr>
        <w:footnoteReference w:id="1"/>
      </w:r>
      <w:r w:rsidRPr="0033289D">
        <w:rPr>
          <w:rFonts w:ascii="Palatino Linotype" w:hAnsi="Palatino Linotype" w:cs="Arial"/>
        </w:rPr>
        <w:t xml:space="preserve">. Así las cosas, del análisis del </w:t>
      </w:r>
      <w:r w:rsidRPr="0033289D">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507381" w:rsidRPr="0033289D" w:rsidRDefault="0071036B" w:rsidP="00507381">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8"/>
          <w:szCs w:val="24"/>
        </w:rPr>
        <w:t>CUARTO</w:t>
      </w:r>
      <w:r w:rsidR="00EF4493" w:rsidRPr="0033289D">
        <w:rPr>
          <w:rFonts w:ascii="Palatino Linotype" w:hAnsi="Palatino Linotype"/>
          <w:b/>
          <w:sz w:val="28"/>
          <w:szCs w:val="24"/>
        </w:rPr>
        <w:t>.</w:t>
      </w:r>
      <w:r w:rsidR="003E33B1" w:rsidRPr="0033289D">
        <w:rPr>
          <w:rFonts w:ascii="Palatino Linotype" w:hAnsi="Palatino Linotype"/>
          <w:b/>
          <w:sz w:val="28"/>
          <w:szCs w:val="24"/>
        </w:rPr>
        <w:t xml:space="preserve"> </w:t>
      </w:r>
      <w:r w:rsidR="00461E98" w:rsidRPr="0033289D">
        <w:rPr>
          <w:rFonts w:ascii="Palatino Linotype" w:hAnsi="Palatino Linotype"/>
          <w:b/>
          <w:sz w:val="24"/>
          <w:szCs w:val="24"/>
        </w:rPr>
        <w:t>Estudio y Resolución del asunto.</w:t>
      </w: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13608F" w:rsidRDefault="0013608F" w:rsidP="0013608F">
      <w:pPr>
        <w:spacing w:after="0" w:line="360" w:lineRule="auto"/>
        <w:jc w:val="both"/>
        <w:rPr>
          <w:rFonts w:ascii="Palatino Linotype" w:eastAsia="Times New Roman" w:hAnsi="Palatino Linotype" w:cs="Times New Roman"/>
          <w:sz w:val="24"/>
          <w:szCs w:val="24"/>
          <w:lang w:eastAsia="es-ES"/>
        </w:rPr>
      </w:pPr>
    </w:p>
    <w:p w:rsidR="0013608F"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13608F" w:rsidRDefault="0013608F" w:rsidP="0013608F">
      <w:pPr>
        <w:spacing w:after="0" w:line="360" w:lineRule="auto"/>
        <w:jc w:val="both"/>
        <w:rPr>
          <w:rFonts w:ascii="Palatino Linotype" w:eastAsia="Times New Roman" w:hAnsi="Palatino Linotype" w:cs="Times New Roman"/>
          <w:sz w:val="24"/>
          <w:szCs w:val="24"/>
          <w:lang w:eastAsia="es-ES"/>
        </w:rPr>
      </w:pP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3608F" w:rsidRPr="00584718" w:rsidRDefault="0013608F" w:rsidP="0013608F">
      <w:pPr>
        <w:pStyle w:val="Sinespaciado"/>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84718">
        <w:rPr>
          <w:rFonts w:ascii="Palatino Linotype" w:eastAsia="Times New Roman" w:hAnsi="Palatino Linotype" w:cs="Times New Roman"/>
          <w:i/>
          <w:lang w:eastAsia="es-ES"/>
        </w:rPr>
        <w:lastRenderedPageBreak/>
        <w:t>información. Solo podrá ser clasificada excepcionalmente como reservada temporalmente por razones de interés público, en los términos de las causas legítimas y estrictamente necesarias previstas por esta Ley.</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13608F" w:rsidRPr="00584718" w:rsidRDefault="0013608F" w:rsidP="0013608F">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13608F" w:rsidRDefault="0013608F" w:rsidP="0013608F">
      <w:pPr>
        <w:spacing w:after="0" w:line="360" w:lineRule="auto"/>
        <w:jc w:val="both"/>
        <w:rPr>
          <w:rFonts w:ascii="Palatino Linotype" w:eastAsia="Times New Roman" w:hAnsi="Palatino Linotype" w:cs="Times New Roman"/>
          <w:sz w:val="24"/>
          <w:szCs w:val="24"/>
          <w:lang w:eastAsia="es-ES"/>
        </w:rPr>
      </w:pP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13608F" w:rsidRPr="00584718" w:rsidRDefault="0013608F" w:rsidP="0013608F">
      <w:pPr>
        <w:pStyle w:val="Sinespaciado"/>
      </w:pPr>
    </w:p>
    <w:p w:rsidR="0013608F" w:rsidRPr="005A0F33" w:rsidRDefault="0013608F" w:rsidP="0013608F">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13608F" w:rsidRDefault="0013608F" w:rsidP="0013608F">
      <w:pPr>
        <w:spacing w:after="0" w:line="360" w:lineRule="auto"/>
        <w:jc w:val="both"/>
        <w:rPr>
          <w:rFonts w:ascii="Palatino Linotype" w:eastAsia="Times New Roman" w:hAnsi="Palatino Linotype" w:cs="Times New Roman"/>
          <w:sz w:val="24"/>
          <w:szCs w:val="24"/>
          <w:lang w:eastAsia="es-ES"/>
        </w:rPr>
      </w:pPr>
    </w:p>
    <w:p w:rsidR="0013608F" w:rsidRPr="00584718" w:rsidRDefault="0013608F" w:rsidP="0013608F">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13608F" w:rsidRPr="00584718" w:rsidRDefault="0013608F" w:rsidP="0013608F">
      <w:pPr>
        <w:pStyle w:val="Sinespaciado"/>
      </w:pP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13608F" w:rsidRPr="00584718" w:rsidRDefault="0013608F" w:rsidP="0013608F">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13608F" w:rsidRPr="00584718" w:rsidRDefault="0013608F" w:rsidP="0013608F">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13608F" w:rsidRPr="00584718"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13608F" w:rsidRPr="002813C0"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 xml:space="preserve">En este tenor, de forma objetiva al desentrañar la solicitud de información </w:t>
      </w:r>
      <w:r w:rsidRPr="0071036B">
        <w:rPr>
          <w:rFonts w:ascii="Palatino Linotype" w:hAnsi="Palatino Linotype" w:cs="Arial"/>
          <w:b/>
          <w:sz w:val="24"/>
          <w:szCs w:val="24"/>
        </w:rPr>
        <w:t>00465/SIMOGUER/IP/2019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13608F" w:rsidRDefault="0013608F" w:rsidP="0013608F">
      <w:pPr>
        <w:pStyle w:val="Sinespaciado"/>
      </w:pPr>
    </w:p>
    <w:p w:rsidR="00B73237" w:rsidRPr="00B73237" w:rsidRDefault="00B73237" w:rsidP="00B73237">
      <w:pPr>
        <w:ind w:left="851" w:right="850"/>
        <w:jc w:val="both"/>
        <w:rPr>
          <w:rFonts w:ascii="Palatino Linotype" w:eastAsia="Times New Roman" w:hAnsi="Palatino Linotype" w:cs="Times New Roman"/>
          <w:b/>
          <w:i/>
          <w:sz w:val="24"/>
          <w:szCs w:val="24"/>
          <w:u w:val="single"/>
          <w:lang w:val="es-ES_tradnl" w:eastAsia="es-ES"/>
        </w:rPr>
      </w:pPr>
      <w:r w:rsidRPr="00B73237">
        <w:rPr>
          <w:rFonts w:ascii="Palatino Linotype" w:eastAsia="Times New Roman" w:hAnsi="Palatino Linotype" w:cs="Times New Roman"/>
          <w:b/>
          <w:i/>
          <w:sz w:val="24"/>
          <w:szCs w:val="24"/>
          <w:u w:val="single"/>
          <w:lang w:val="es-ES_tradnl" w:eastAsia="es-ES"/>
        </w:rPr>
        <w:t>“Solicito el informe que presento el presidente con motivo de su gestión en este año.” [Sic]</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13608F" w:rsidRPr="00584718" w:rsidRDefault="0013608F" w:rsidP="0013608F">
      <w:pPr>
        <w:pStyle w:val="Sinespaciado"/>
      </w:pPr>
    </w:p>
    <w:p w:rsidR="0013608F" w:rsidRDefault="0013608F" w:rsidP="0013608F">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13608F" w:rsidRPr="00584718" w:rsidRDefault="0013608F" w:rsidP="0013608F">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13608F" w:rsidRPr="00584718" w:rsidRDefault="0013608F" w:rsidP="0013608F">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13608F" w:rsidRDefault="0013608F" w:rsidP="0013608F">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13608F" w:rsidRPr="004D3D74" w:rsidRDefault="0013608F" w:rsidP="0013608F">
      <w:pPr>
        <w:pStyle w:val="Prrafodelista"/>
        <w:autoSpaceDE w:val="0"/>
        <w:autoSpaceDN w:val="0"/>
        <w:adjustRightInd w:val="0"/>
        <w:ind w:left="851" w:right="851"/>
        <w:rPr>
          <w:rFonts w:ascii="Palatino Linotype" w:hAnsi="Palatino Linotype" w:cs="Arial"/>
          <w:b/>
          <w:i/>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w:t>
      </w:r>
      <w:r w:rsidRPr="00584718">
        <w:rPr>
          <w:rFonts w:ascii="Palatino Linotype" w:hAnsi="Palatino Linotype"/>
        </w:rPr>
        <w:lastRenderedPageBreak/>
        <w:t>Vigilancia de este Instituto, de conformidad con el artículo 190, de la Ley de Transparencia y Acceso a la Información Pública del Estado de México y Municipios, a efecto de que determine lo conducente.</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Pr="004D3D74" w:rsidRDefault="0013608F" w:rsidP="0013608F">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13608F" w:rsidRPr="005A0F33" w:rsidRDefault="0013608F" w:rsidP="0013608F">
      <w:pPr>
        <w:pStyle w:val="Sinespaciado"/>
        <w:rPr>
          <w:sz w:val="12"/>
        </w:rPr>
      </w:pPr>
    </w:p>
    <w:p w:rsidR="0013608F" w:rsidRPr="004D3D74" w:rsidRDefault="0013608F" w:rsidP="0013608F">
      <w:pPr>
        <w:pStyle w:val="Sinespaciado"/>
        <w:rPr>
          <w:rFonts w:ascii="Palatino Linotype" w:hAnsi="Palatino Linotype"/>
        </w:rPr>
      </w:pPr>
    </w:p>
    <w:p w:rsidR="0013608F" w:rsidRPr="00584718" w:rsidRDefault="0013608F" w:rsidP="0013608F">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13608F" w:rsidRPr="00584718" w:rsidRDefault="0013608F" w:rsidP="0013608F">
      <w:pPr>
        <w:autoSpaceDE w:val="0"/>
        <w:autoSpaceDN w:val="0"/>
        <w:adjustRightInd w:val="0"/>
        <w:spacing w:after="0" w:line="240" w:lineRule="auto"/>
        <w:ind w:left="567" w:right="567"/>
        <w:jc w:val="both"/>
        <w:rPr>
          <w:rFonts w:ascii="Palatino Linotype" w:hAnsi="Palatino Linotype" w:cs="Arial"/>
          <w:i/>
        </w:rPr>
      </w:pPr>
    </w:p>
    <w:p w:rsidR="0013608F" w:rsidRPr="00584718" w:rsidRDefault="0013608F" w:rsidP="0013608F">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13608F" w:rsidRPr="00584718" w:rsidRDefault="0013608F" w:rsidP="0013608F">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13608F" w:rsidRPr="00584718" w:rsidRDefault="0013608F" w:rsidP="0013608F">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13608F" w:rsidRPr="00584718" w:rsidRDefault="0013608F" w:rsidP="0013608F">
      <w:pPr>
        <w:pStyle w:val="Sinespaciado"/>
      </w:pPr>
    </w:p>
    <w:p w:rsidR="0013608F" w:rsidRPr="00893282" w:rsidRDefault="0013608F" w:rsidP="0013608F">
      <w:pPr>
        <w:pStyle w:val="Sinespaciado"/>
        <w:rPr>
          <w:sz w:val="8"/>
        </w:rPr>
      </w:pPr>
    </w:p>
    <w:p w:rsidR="0013608F" w:rsidRPr="00CE48BA" w:rsidRDefault="0013608F" w:rsidP="0013608F">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CE48BA">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3608F" w:rsidRPr="00CE48BA" w:rsidRDefault="0013608F" w:rsidP="0013608F">
      <w:pPr>
        <w:spacing w:after="0" w:line="360" w:lineRule="auto"/>
        <w:contextualSpacing/>
        <w:jc w:val="both"/>
        <w:rPr>
          <w:rFonts w:ascii="Palatino Linotype" w:eastAsia="MS Mincho" w:hAnsi="Palatino Linotype" w:cs="Arial"/>
          <w:i/>
          <w:sz w:val="24"/>
          <w:szCs w:val="24"/>
          <w:lang w:eastAsia="es-ES"/>
        </w:rPr>
      </w:pPr>
    </w:p>
    <w:p w:rsidR="0013608F" w:rsidRPr="00CE48BA" w:rsidRDefault="0013608F" w:rsidP="0013608F">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13608F" w:rsidRPr="00CE48BA" w:rsidRDefault="0013608F" w:rsidP="0013608F">
      <w:pPr>
        <w:spacing w:after="0" w:line="360" w:lineRule="auto"/>
        <w:ind w:left="426"/>
        <w:contextualSpacing/>
        <w:jc w:val="both"/>
        <w:rPr>
          <w:rFonts w:ascii="Palatino Linotype" w:eastAsia="MS Mincho" w:hAnsi="Palatino Linotype" w:cs="Arial"/>
          <w:i/>
          <w:sz w:val="24"/>
          <w:szCs w:val="24"/>
          <w:lang w:eastAsia="es-ES"/>
        </w:rPr>
      </w:pPr>
    </w:p>
    <w:p w:rsidR="0013608F" w:rsidRPr="00CE48BA" w:rsidRDefault="0013608F" w:rsidP="0013608F">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13608F" w:rsidRDefault="0013608F" w:rsidP="0013608F">
      <w:pPr>
        <w:pStyle w:val="Prrafodelista"/>
        <w:spacing w:line="360" w:lineRule="auto"/>
        <w:ind w:left="0"/>
        <w:contextualSpacing/>
        <w:jc w:val="both"/>
        <w:rPr>
          <w:rFonts w:ascii="Palatino Linotype" w:eastAsia="MS Mincho" w:hAnsi="Palatino Linotype"/>
          <w:lang w:val="es-ES_tradnl"/>
        </w:rPr>
      </w:pPr>
    </w:p>
    <w:p w:rsidR="0013608F" w:rsidRDefault="0013608F" w:rsidP="0013608F">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13608F" w:rsidRDefault="0013608F" w:rsidP="0013608F">
      <w:pPr>
        <w:pStyle w:val="Prrafodelista"/>
        <w:spacing w:line="360" w:lineRule="auto"/>
        <w:ind w:left="0"/>
        <w:contextualSpacing/>
        <w:jc w:val="both"/>
        <w:rPr>
          <w:rFonts w:ascii="Palatino Linotype" w:hAnsi="Palatino Linotype"/>
          <w:lang w:eastAsia="es-MX"/>
        </w:rPr>
      </w:pPr>
    </w:p>
    <w:p w:rsidR="0013608F" w:rsidRPr="00296F63" w:rsidRDefault="0013608F" w:rsidP="0013608F">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13608F" w:rsidRPr="00296F63" w:rsidRDefault="0013608F" w:rsidP="0013608F">
      <w:pPr>
        <w:spacing w:after="0" w:line="360" w:lineRule="auto"/>
        <w:jc w:val="both"/>
        <w:rPr>
          <w:rFonts w:ascii="Palatino Linotype" w:hAnsi="Palatino Linotype" w:cs="Arial"/>
          <w:b/>
          <w:sz w:val="24"/>
          <w:szCs w:val="24"/>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13608F" w:rsidRDefault="0013608F" w:rsidP="0013608F">
      <w:pPr>
        <w:pStyle w:val="Prrafodelista"/>
        <w:autoSpaceDE w:val="0"/>
        <w:autoSpaceDN w:val="0"/>
        <w:adjustRightInd w:val="0"/>
        <w:spacing w:line="360" w:lineRule="auto"/>
        <w:ind w:left="0"/>
        <w:jc w:val="both"/>
        <w:rPr>
          <w:rFonts w:ascii="Palatino Linotype" w:eastAsia="Calibri" w:hAnsi="Palatino Linotype"/>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 xml:space="preserve">deberá dar atención a la solicitud de información, puesto que el silencio administrativo que hizo patente al </w:t>
      </w:r>
      <w:r w:rsidRPr="00296F63">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Default="0013608F" w:rsidP="0013608F">
      <w:pPr>
        <w:pStyle w:val="Prrafodelista"/>
        <w:autoSpaceDE w:val="0"/>
        <w:autoSpaceDN w:val="0"/>
        <w:adjustRightInd w:val="0"/>
        <w:spacing w:line="360" w:lineRule="auto"/>
        <w:ind w:left="0"/>
        <w:rPr>
          <w:rFonts w:ascii="Palatino Linotype" w:hAnsi="Palatino Linotype"/>
        </w:rPr>
      </w:pPr>
    </w:p>
    <w:p w:rsidR="0013608F" w:rsidRPr="00746F2A" w:rsidRDefault="0013608F" w:rsidP="0013608F">
      <w:pPr>
        <w:pStyle w:val="Prrafodelista"/>
        <w:numPr>
          <w:ilvl w:val="0"/>
          <w:numId w:val="12"/>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0" w:name="_Toc485631704"/>
      <w:bookmarkStart w:id="1" w:name="_Toc496643629"/>
      <w:bookmarkStart w:id="2" w:name="_Toc514868040"/>
      <w:r w:rsidRPr="00746F2A">
        <w:rPr>
          <w:rFonts w:ascii="Palatino Linotype" w:hAnsi="Palatino Linotype"/>
          <w:b/>
          <w:i/>
        </w:rPr>
        <w:t xml:space="preserve"> FORMALIDADES PARA EMITIR EL ACUERDO DE CLASIFICACIÓN.</w:t>
      </w:r>
      <w:bookmarkEnd w:id="0"/>
      <w:bookmarkEnd w:id="1"/>
      <w:bookmarkEnd w:id="2"/>
    </w:p>
    <w:p w:rsidR="0013608F" w:rsidRPr="00360527" w:rsidRDefault="0013608F" w:rsidP="0013608F">
      <w:pPr>
        <w:pStyle w:val="Prrafodelista"/>
        <w:tabs>
          <w:tab w:val="left" w:pos="7770"/>
        </w:tabs>
        <w:spacing w:line="360" w:lineRule="auto"/>
        <w:ind w:left="0"/>
        <w:jc w:val="both"/>
        <w:rPr>
          <w:rFonts w:ascii="Palatino Linotype" w:hAnsi="Palatino Linotype" w:cs="Arial"/>
          <w:color w:val="000000" w:themeColor="text1"/>
          <w:sz w:val="2"/>
        </w:rPr>
      </w:pPr>
    </w:p>
    <w:p w:rsidR="0013608F" w:rsidRPr="00746F2A" w:rsidRDefault="0013608F" w:rsidP="0013608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13608F" w:rsidRDefault="0013608F" w:rsidP="0013608F">
      <w:pPr>
        <w:spacing w:line="360" w:lineRule="auto"/>
        <w:contextualSpacing/>
        <w:jc w:val="both"/>
        <w:rPr>
          <w:rFonts w:ascii="Palatino Linotype" w:eastAsia="Times New Roman" w:hAnsi="Palatino Linotype" w:cs="Arial"/>
          <w:color w:val="000000" w:themeColor="text1"/>
          <w:sz w:val="24"/>
          <w:szCs w:val="24"/>
          <w:lang w:val="es-ES" w:eastAsia="es-ES"/>
        </w:rPr>
      </w:pPr>
    </w:p>
    <w:p w:rsidR="0013608F" w:rsidRPr="00746F2A" w:rsidRDefault="0013608F" w:rsidP="0013608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3608F" w:rsidRDefault="0013608F" w:rsidP="0013608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w:t>
      </w:r>
      <w:r w:rsidRPr="00746F2A">
        <w:rPr>
          <w:rFonts w:ascii="Palatino Linotype" w:hAnsi="Palatino Linotype" w:cs="Arial"/>
          <w:color w:val="000000" w:themeColor="text1"/>
          <w:sz w:val="24"/>
        </w:rPr>
        <w:lastRenderedPageBreak/>
        <w:t>individualizar su análisis y tampoco se puede hacer un acuerdo por cada dato que se vaya a clasificar dentro de un documento con diez datos, por ejemplo, susceptibles de ser clasificados.</w:t>
      </w:r>
    </w:p>
    <w:p w:rsidR="0013608F" w:rsidRDefault="0013608F" w:rsidP="0013608F">
      <w:pPr>
        <w:spacing w:line="360" w:lineRule="auto"/>
        <w:contextualSpacing/>
        <w:jc w:val="both"/>
        <w:rPr>
          <w:rFonts w:ascii="Palatino Linotype" w:hAnsi="Palatino Linotype" w:cs="Arial"/>
          <w:color w:val="000000" w:themeColor="text1"/>
          <w:sz w:val="24"/>
        </w:rPr>
      </w:pPr>
    </w:p>
    <w:p w:rsidR="0013608F" w:rsidRDefault="0013608F" w:rsidP="0013608F">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3608F" w:rsidRDefault="0013608F" w:rsidP="0013608F">
      <w:pPr>
        <w:pStyle w:val="Sinespaciado"/>
      </w:pPr>
    </w:p>
    <w:p w:rsidR="0013608F" w:rsidRDefault="0013608F" w:rsidP="0013608F">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claramente señalan que el Comité de Transparencia, legalmente facultado para emitir el acuerdo de clasificación, se integra por el Titular de la Unidad de Transparencia, el responsable del área coordinadora de </w:t>
      </w:r>
      <w:r w:rsidRPr="00746F2A">
        <w:rPr>
          <w:rFonts w:ascii="Palatino Linotype" w:hAnsi="Palatino Linotype" w:cs="Arial"/>
          <w:color w:val="000000" w:themeColor="text1"/>
          <w:sz w:val="24"/>
        </w:rPr>
        <w:lastRenderedPageBreak/>
        <w:t>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3608F" w:rsidRPr="00360527" w:rsidRDefault="0013608F" w:rsidP="0013608F">
      <w:pPr>
        <w:spacing w:line="360" w:lineRule="auto"/>
        <w:contextualSpacing/>
        <w:jc w:val="both"/>
        <w:rPr>
          <w:rFonts w:ascii="Palatino Linotype" w:hAnsi="Palatino Linotype" w:cs="Arial"/>
          <w:color w:val="000000" w:themeColor="text1"/>
          <w:sz w:val="20"/>
        </w:rPr>
      </w:pPr>
    </w:p>
    <w:p w:rsidR="0013608F" w:rsidRDefault="0013608F" w:rsidP="0013608F">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3" w:name="_Toc485631705"/>
      <w:bookmarkStart w:id="4" w:name="_Toc496643630"/>
      <w:bookmarkStart w:id="5" w:name="_Toc514868041"/>
      <w:bookmarkStart w:id="6" w:name="_Toc516161530"/>
    </w:p>
    <w:p w:rsidR="0013608F" w:rsidRPr="00360527" w:rsidRDefault="0013608F" w:rsidP="0013608F">
      <w:pPr>
        <w:spacing w:line="360" w:lineRule="auto"/>
        <w:contextualSpacing/>
        <w:jc w:val="both"/>
        <w:rPr>
          <w:rFonts w:ascii="Palatino Linotype" w:hAnsi="Palatino Linotype"/>
          <w:color w:val="000000" w:themeColor="text1"/>
          <w:sz w:val="20"/>
        </w:rPr>
      </w:pPr>
    </w:p>
    <w:p w:rsidR="0013608F" w:rsidRPr="00360527" w:rsidRDefault="0013608F" w:rsidP="0013608F">
      <w:pPr>
        <w:pStyle w:val="Prrafodelista"/>
        <w:numPr>
          <w:ilvl w:val="0"/>
          <w:numId w:val="13"/>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3"/>
      <w:bookmarkEnd w:id="4"/>
      <w:bookmarkEnd w:id="5"/>
      <w:bookmarkEnd w:id="6"/>
    </w:p>
    <w:p w:rsidR="0013608F" w:rsidRPr="00360527" w:rsidRDefault="0013608F" w:rsidP="0013608F">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3608F" w:rsidRPr="00360527" w:rsidRDefault="0013608F" w:rsidP="0013608F">
      <w:pPr>
        <w:pStyle w:val="Sinespaciado"/>
        <w:rPr>
          <w:sz w:val="18"/>
        </w:rPr>
      </w:pPr>
    </w:p>
    <w:p w:rsidR="0013608F" w:rsidRDefault="0013608F" w:rsidP="0013608F">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3608F" w:rsidRPr="00360527" w:rsidRDefault="0013608F" w:rsidP="0013608F">
      <w:pPr>
        <w:spacing w:line="360" w:lineRule="auto"/>
        <w:contextualSpacing/>
        <w:jc w:val="both"/>
        <w:rPr>
          <w:rFonts w:ascii="Palatino Linotype" w:hAnsi="Palatino Linotype" w:cs="Arial"/>
          <w:color w:val="000000" w:themeColor="text1"/>
          <w:sz w:val="20"/>
        </w:rPr>
      </w:pPr>
    </w:p>
    <w:p w:rsidR="0013608F" w:rsidRDefault="0013608F" w:rsidP="0013608F">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13608F" w:rsidRPr="00360527" w:rsidRDefault="0013608F" w:rsidP="0013608F">
      <w:pPr>
        <w:spacing w:line="360" w:lineRule="auto"/>
        <w:contextualSpacing/>
        <w:jc w:val="both"/>
        <w:rPr>
          <w:rFonts w:ascii="Palatino Linotype" w:hAnsi="Palatino Linotype" w:cs="Arial"/>
          <w:color w:val="000000" w:themeColor="text1"/>
          <w:sz w:val="18"/>
        </w:rPr>
      </w:pPr>
    </w:p>
    <w:p w:rsidR="0013608F" w:rsidRPr="00746F2A" w:rsidRDefault="0013608F" w:rsidP="0013608F">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13608F" w:rsidRPr="00360527" w:rsidRDefault="0013608F" w:rsidP="0013608F">
      <w:pPr>
        <w:spacing w:line="360" w:lineRule="auto"/>
        <w:ind w:right="618"/>
        <w:contextualSpacing/>
        <w:jc w:val="both"/>
        <w:rPr>
          <w:rFonts w:ascii="Palatino Linotype" w:hAnsi="Palatino Linotype" w:cs="Arial"/>
          <w:color w:val="000000" w:themeColor="text1"/>
          <w:sz w:val="18"/>
        </w:rPr>
      </w:pPr>
    </w:p>
    <w:p w:rsidR="0013608F" w:rsidRPr="007F43A5" w:rsidRDefault="0013608F" w:rsidP="0013608F">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lastRenderedPageBreak/>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13608F" w:rsidRDefault="0013608F" w:rsidP="0013608F">
      <w:pPr>
        <w:spacing w:after="0" w:line="240" w:lineRule="auto"/>
        <w:ind w:left="567" w:right="618"/>
        <w:contextualSpacing/>
        <w:jc w:val="both"/>
        <w:rPr>
          <w:rFonts w:ascii="Palatino Linotype" w:hAnsi="Palatino Linotype" w:cs="Arial"/>
          <w:i/>
          <w:color w:val="000000" w:themeColor="text1"/>
        </w:rPr>
      </w:pP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13608F" w:rsidRPr="00746F2A" w:rsidRDefault="0013608F" w:rsidP="0013608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13608F" w:rsidRPr="00746F2A" w:rsidRDefault="0013608F" w:rsidP="0013608F">
      <w:pPr>
        <w:spacing w:line="360" w:lineRule="auto"/>
        <w:ind w:left="567"/>
        <w:contextualSpacing/>
        <w:jc w:val="both"/>
        <w:rPr>
          <w:rFonts w:ascii="Palatino Linotype" w:hAnsi="Palatino Linotype" w:cs="Arial"/>
          <w:i/>
          <w:color w:val="000000" w:themeColor="text1"/>
          <w:sz w:val="20"/>
          <w:lang w:val="es-ES"/>
        </w:rPr>
      </w:pPr>
    </w:p>
    <w:p w:rsidR="0013608F" w:rsidRDefault="0013608F" w:rsidP="0013608F">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3608F" w:rsidRPr="00360527" w:rsidRDefault="0013608F" w:rsidP="0013608F">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13608F" w:rsidRDefault="0013608F" w:rsidP="0013608F">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746F2A">
        <w:rPr>
          <w:rFonts w:ascii="Palatino Linotype" w:hAnsi="Palatino Linotype" w:cs="Arial"/>
          <w:color w:val="000000" w:themeColor="text1"/>
          <w:sz w:val="24"/>
          <w:lang w:eastAsia="es-MX"/>
        </w:rPr>
        <w:lastRenderedPageBreak/>
        <w:t>que se sienta afectada pueda impugnar la decisión, permitiéndole una real y auténtica defensa.</w:t>
      </w:r>
    </w:p>
    <w:p w:rsidR="0013608F" w:rsidRPr="00360527" w:rsidRDefault="0013608F" w:rsidP="0013608F">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13608F" w:rsidRDefault="0013608F" w:rsidP="0013608F">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13608F" w:rsidRPr="00746F2A" w:rsidRDefault="0013608F" w:rsidP="0013608F">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13608F" w:rsidRPr="00CA70C2" w:rsidRDefault="0013608F" w:rsidP="0013608F">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3608F" w:rsidRDefault="0013608F" w:rsidP="0013608F">
      <w:pPr>
        <w:pStyle w:val="Prrafodelista"/>
        <w:autoSpaceDE w:val="0"/>
        <w:autoSpaceDN w:val="0"/>
        <w:adjustRightInd w:val="0"/>
        <w:spacing w:line="360" w:lineRule="auto"/>
        <w:ind w:left="0"/>
        <w:jc w:val="both"/>
        <w:rPr>
          <w:rFonts w:ascii="Palatino Linotype" w:hAnsi="Palatino Linotype" w:cs="Arial"/>
        </w:rPr>
      </w:pPr>
    </w:p>
    <w:p w:rsidR="0013608F" w:rsidRPr="00893282" w:rsidRDefault="0013608F" w:rsidP="0013608F">
      <w:pPr>
        <w:spacing w:after="0" w:line="360" w:lineRule="auto"/>
        <w:jc w:val="both"/>
        <w:rPr>
          <w:rFonts w:ascii="Palatino Linotype" w:hAnsi="Palatino Linotype" w:cs="Arial"/>
          <w:sz w:val="24"/>
          <w:szCs w:val="24"/>
          <w:lang w:eastAsia="es-CO"/>
        </w:rPr>
      </w:pPr>
    </w:p>
    <w:p w:rsidR="0013608F" w:rsidRPr="00584718" w:rsidRDefault="0013608F" w:rsidP="0013608F">
      <w:pPr>
        <w:pStyle w:val="Prrafodelista"/>
        <w:numPr>
          <w:ilvl w:val="0"/>
          <w:numId w:val="14"/>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13608F" w:rsidRPr="00584718" w:rsidRDefault="0013608F" w:rsidP="0013608F">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13608F" w:rsidRPr="00584718" w:rsidRDefault="0013608F" w:rsidP="0013608F">
      <w:pPr>
        <w:spacing w:after="0" w:line="360" w:lineRule="auto"/>
        <w:contextualSpacing/>
        <w:jc w:val="both"/>
        <w:rPr>
          <w:rFonts w:ascii="Palatino Linotype" w:eastAsia="MS Mincho" w:hAnsi="Palatino Linotype"/>
        </w:rPr>
      </w:pPr>
    </w:p>
    <w:p w:rsidR="0013608F" w:rsidRPr="00584718" w:rsidRDefault="0013608F" w:rsidP="0013608F">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3608F" w:rsidRPr="00584718" w:rsidRDefault="0013608F" w:rsidP="0013608F">
      <w:pPr>
        <w:spacing w:after="0" w:line="360" w:lineRule="auto"/>
        <w:contextualSpacing/>
        <w:jc w:val="both"/>
        <w:rPr>
          <w:rFonts w:ascii="Palatino Linotype" w:eastAsia="MS Mincho" w:hAnsi="Palatino Linotype"/>
          <w:sz w:val="16"/>
        </w:rPr>
      </w:pP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3608F" w:rsidRPr="00584718" w:rsidRDefault="0013608F" w:rsidP="0013608F">
      <w:pPr>
        <w:spacing w:after="0" w:line="360" w:lineRule="auto"/>
        <w:contextualSpacing/>
        <w:jc w:val="both"/>
        <w:rPr>
          <w:rFonts w:ascii="Palatino Linotype" w:eastAsia="MS Mincho" w:hAnsi="Palatino Linotype"/>
          <w:sz w:val="16"/>
        </w:rPr>
      </w:pPr>
    </w:p>
    <w:p w:rsidR="0013608F" w:rsidRDefault="0013608F" w:rsidP="0013608F">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3608F" w:rsidRPr="00893282" w:rsidRDefault="0013608F" w:rsidP="0013608F">
      <w:pPr>
        <w:pStyle w:val="Sinespaciado"/>
        <w:rPr>
          <w:rFonts w:eastAsia="MS Mincho"/>
          <w:sz w:val="22"/>
        </w:rPr>
      </w:pPr>
    </w:p>
    <w:p w:rsidR="0013608F" w:rsidRPr="00584718" w:rsidRDefault="0013608F" w:rsidP="0013608F">
      <w:pPr>
        <w:pStyle w:val="Sinespaciado"/>
        <w:rPr>
          <w:sz w:val="8"/>
        </w:rPr>
      </w:pP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3608F" w:rsidRPr="00584718" w:rsidRDefault="0013608F" w:rsidP="0013608F">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3608F" w:rsidRPr="00584718" w:rsidRDefault="0013608F" w:rsidP="0013608F">
      <w:pPr>
        <w:spacing w:after="0" w:line="360" w:lineRule="auto"/>
        <w:contextualSpacing/>
        <w:jc w:val="both"/>
        <w:rPr>
          <w:rFonts w:ascii="Palatino Linotype" w:eastAsia="Calibri" w:hAnsi="Palatino Linotype" w:cs="Arial"/>
          <w:color w:val="000000"/>
          <w:lang w:eastAsia="es-MX"/>
        </w:rPr>
      </w:pPr>
    </w:p>
    <w:p w:rsidR="0013608F" w:rsidRPr="00AA17EB" w:rsidRDefault="0013608F" w:rsidP="0013608F">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3608F" w:rsidRDefault="0013608F" w:rsidP="0013608F">
      <w:pPr>
        <w:autoSpaceDE w:val="0"/>
        <w:autoSpaceDN w:val="0"/>
        <w:adjustRightInd w:val="0"/>
        <w:spacing w:after="0" w:line="360" w:lineRule="auto"/>
        <w:jc w:val="both"/>
        <w:rPr>
          <w:rFonts w:ascii="Palatino Linotype" w:hAnsi="Palatino Linotype" w:cs="Arial"/>
          <w:sz w:val="24"/>
          <w:szCs w:val="24"/>
        </w:rPr>
      </w:pPr>
    </w:p>
    <w:p w:rsidR="0013608F" w:rsidRDefault="0013608F" w:rsidP="0013608F">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Pr="0071036B">
        <w:rPr>
          <w:rFonts w:ascii="Palatino Linotype" w:hAnsi="Palatino Linotype" w:cs="Arial"/>
          <w:b/>
          <w:sz w:val="24"/>
          <w:szCs w:val="24"/>
        </w:rPr>
        <w:t>00465/SIMOGUER/IP/2019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rsidR="0013608F" w:rsidRDefault="0013608F" w:rsidP="0013608F">
      <w:pPr>
        <w:autoSpaceDE w:val="0"/>
        <w:autoSpaceDN w:val="0"/>
        <w:adjustRightInd w:val="0"/>
        <w:spacing w:after="0" w:line="360" w:lineRule="auto"/>
        <w:jc w:val="both"/>
        <w:rPr>
          <w:rFonts w:ascii="Palatino Linotype" w:hAnsi="Palatino Linotype"/>
          <w:sz w:val="24"/>
          <w:szCs w:val="24"/>
        </w:rPr>
      </w:pPr>
    </w:p>
    <w:p w:rsidR="0013608F" w:rsidRDefault="0013608F" w:rsidP="0013608F">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Pr="0033289D"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33289D" w:rsidRDefault="00EF4493" w:rsidP="00E036B1">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t>S E  RESUELVE</w:t>
      </w:r>
    </w:p>
    <w:p w:rsidR="00691CE5" w:rsidRPr="0033289D" w:rsidRDefault="00691CE5" w:rsidP="00691CE5">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 xml:space="preserve">Resultan fundadas las razones y motivos de inconformidad hechos valer por el Recurrente en </w:t>
      </w:r>
      <w:r w:rsidR="0013608F">
        <w:rPr>
          <w:rFonts w:ascii="Palatino Linotype" w:hAnsi="Palatino Linotype" w:cs="Arial"/>
          <w:sz w:val="24"/>
          <w:szCs w:val="24"/>
        </w:rPr>
        <w:t>términos del considerando CUARTO</w:t>
      </w:r>
      <w:r w:rsidRPr="0033289D">
        <w:rPr>
          <w:rFonts w:ascii="Palatino Linotype" w:hAnsi="Palatino Linotype" w:cs="Arial"/>
          <w:sz w:val="24"/>
          <w:szCs w:val="24"/>
        </w:rPr>
        <w:t xml:space="preserve"> de la presente resolución.</w:t>
      </w:r>
    </w:p>
    <w:p w:rsidR="00691CE5" w:rsidRPr="0033289D" w:rsidRDefault="00691CE5" w:rsidP="00691CE5">
      <w:pPr>
        <w:autoSpaceDE w:val="0"/>
        <w:autoSpaceDN w:val="0"/>
        <w:adjustRightInd w:val="0"/>
        <w:spacing w:before="240" w:line="360" w:lineRule="auto"/>
        <w:ind w:right="49"/>
        <w:jc w:val="both"/>
        <w:rPr>
          <w:rFonts w:ascii="Palatino Linotype" w:hAnsi="Palatino Linotype" w:cs="Arial"/>
          <w:sz w:val="24"/>
          <w:szCs w:val="24"/>
        </w:rPr>
      </w:pPr>
      <w:r w:rsidRPr="0033289D">
        <w:rPr>
          <w:rFonts w:ascii="Palatino Linotype" w:hAnsi="Palatino Linotype" w:cs="Arial"/>
          <w:b/>
          <w:sz w:val="28"/>
          <w:szCs w:val="24"/>
          <w:lang w:val="es-ES_tradnl"/>
        </w:rPr>
        <w:t>SEGUNDO.</w:t>
      </w:r>
      <w:r w:rsidRPr="0033289D">
        <w:rPr>
          <w:rFonts w:ascii="Palatino Linotype" w:hAnsi="Palatino Linotype" w:cs="Arial"/>
          <w:sz w:val="24"/>
          <w:szCs w:val="24"/>
        </w:rPr>
        <w:t xml:space="preserve"> Se </w:t>
      </w:r>
      <w:r w:rsidRPr="0033289D">
        <w:rPr>
          <w:rFonts w:ascii="Palatino Linotype" w:hAnsi="Palatino Linotype" w:cs="Arial"/>
          <w:b/>
          <w:sz w:val="24"/>
          <w:szCs w:val="24"/>
        </w:rPr>
        <w:t>ORDENA</w:t>
      </w:r>
      <w:r w:rsidRPr="0033289D">
        <w:rPr>
          <w:rFonts w:ascii="Palatino Linotype" w:hAnsi="Palatino Linotype" w:cs="Arial"/>
          <w:sz w:val="24"/>
          <w:szCs w:val="24"/>
        </w:rPr>
        <w:t xml:space="preserve"> al </w:t>
      </w:r>
      <w:r w:rsidRPr="0033289D">
        <w:rPr>
          <w:rFonts w:ascii="Palatino Linotype" w:hAnsi="Palatino Linotype" w:cs="Arial"/>
          <w:b/>
          <w:sz w:val="24"/>
          <w:szCs w:val="24"/>
        </w:rPr>
        <w:t>sujeto obligado,</w:t>
      </w:r>
      <w:r w:rsidRPr="0033289D">
        <w:rPr>
          <w:rFonts w:ascii="Palatino Linotype" w:hAnsi="Palatino Linotype" w:cs="Arial"/>
          <w:sz w:val="24"/>
          <w:szCs w:val="24"/>
        </w:rPr>
        <w:t xml:space="preserve"> atienda la solicitud de información número </w:t>
      </w:r>
      <w:r w:rsidR="0071036B" w:rsidRPr="0071036B">
        <w:rPr>
          <w:rFonts w:ascii="Palatino Linotype" w:hAnsi="Palatino Linotype" w:cs="Arial"/>
          <w:b/>
          <w:sz w:val="24"/>
          <w:szCs w:val="24"/>
        </w:rPr>
        <w:t>00465/SIMOGUER/IP/2019</w:t>
      </w:r>
      <w:r w:rsidRPr="0033289D">
        <w:rPr>
          <w:rFonts w:ascii="Palatino Linotype" w:hAnsi="Palatino Linotype" w:cs="Arial"/>
          <w:sz w:val="24"/>
          <w:szCs w:val="24"/>
        </w:rPr>
        <w:t>,</w:t>
      </w:r>
      <w:r w:rsidR="001F3555">
        <w:rPr>
          <w:rFonts w:ascii="Palatino Linotype" w:hAnsi="Palatino Linotype" w:cs="Arial"/>
          <w:sz w:val="24"/>
          <w:szCs w:val="24"/>
        </w:rPr>
        <w:t xml:space="preserve"> </w:t>
      </w:r>
      <w:r w:rsidR="0013608F">
        <w:rPr>
          <w:rFonts w:ascii="Palatino Linotype" w:hAnsi="Palatino Linotype" w:cs="Arial"/>
          <w:sz w:val="24"/>
          <w:szCs w:val="24"/>
        </w:rPr>
        <w:t xml:space="preserve">en términos del considerando </w:t>
      </w:r>
      <w:r w:rsidR="0013608F" w:rsidRPr="0013608F">
        <w:rPr>
          <w:rFonts w:ascii="Palatino Linotype" w:hAnsi="Palatino Linotype" w:cs="Arial"/>
          <w:sz w:val="24"/>
          <w:szCs w:val="24"/>
        </w:rPr>
        <w:t>CUARTO</w:t>
      </w:r>
      <w:r w:rsidR="0013608F">
        <w:rPr>
          <w:rFonts w:ascii="Palatino Linotype" w:hAnsi="Palatino Linotype" w:cs="Arial"/>
          <w:sz w:val="24"/>
          <w:szCs w:val="24"/>
        </w:rPr>
        <w:t xml:space="preserve"> de esta resolución, vía Sistema de Acceso a la Información Mexiquense (SAIMEX).</w:t>
      </w:r>
    </w:p>
    <w:p w:rsidR="00691CE5" w:rsidRDefault="00691CE5" w:rsidP="00691CE5">
      <w:pPr>
        <w:autoSpaceDE w:val="0"/>
        <w:autoSpaceDN w:val="0"/>
        <w:adjustRightInd w:val="0"/>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TERCERO.</w:t>
      </w:r>
      <w:r w:rsidRPr="0033289D">
        <w:rPr>
          <w:rFonts w:ascii="Palatino Linotype" w:hAnsi="Palatino Linotype" w:cs="Arial"/>
          <w:sz w:val="28"/>
          <w:szCs w:val="24"/>
        </w:rPr>
        <w:t xml:space="preserve"> </w:t>
      </w:r>
      <w:r w:rsidRPr="0033289D">
        <w:rPr>
          <w:rFonts w:ascii="Palatino Linotype" w:hAnsi="Palatino Linotype" w:cs="Arial"/>
          <w:b/>
          <w:sz w:val="24"/>
          <w:szCs w:val="24"/>
        </w:rPr>
        <w:t>Notifíquese</w:t>
      </w:r>
      <w:r w:rsidRPr="0033289D">
        <w:rPr>
          <w:rFonts w:ascii="Palatino Linotype" w:hAnsi="Palatino Linotype" w:cs="Arial"/>
          <w:b/>
          <w:i/>
          <w:sz w:val="24"/>
          <w:szCs w:val="24"/>
        </w:rPr>
        <w:t xml:space="preserve"> </w:t>
      </w:r>
      <w:r w:rsidRPr="0033289D">
        <w:rPr>
          <w:rFonts w:ascii="Palatino Linotype" w:hAnsi="Palatino Linotype" w:cs="Arial"/>
          <w:sz w:val="24"/>
          <w:szCs w:val="24"/>
        </w:rPr>
        <w:t>al Titular de la Unidad de Transparencia del</w:t>
      </w:r>
      <w:r w:rsidRPr="0033289D">
        <w:rPr>
          <w:rFonts w:ascii="Palatino Linotype" w:hAnsi="Palatino Linotype" w:cs="Arial"/>
          <w:b/>
          <w:sz w:val="24"/>
          <w:szCs w:val="24"/>
        </w:rPr>
        <w:t xml:space="preserve"> Sujeto Obligado</w:t>
      </w:r>
      <w:r w:rsidRPr="0033289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33289D">
        <w:rPr>
          <w:rFonts w:ascii="Palatino Linotype" w:hAnsi="Palatino Linotype" w:cs="Arial"/>
          <w:sz w:val="24"/>
          <w:szCs w:val="24"/>
        </w:rPr>
        <w:lastRenderedPageBreak/>
        <w:t>diez días hábiles, debiendo informar a este Instituto en un plazo de tres días hábiles siguientes sobre el cumplimiento dado a la presente.</w:t>
      </w:r>
    </w:p>
    <w:p w:rsidR="00425234" w:rsidRPr="00BB09C0" w:rsidRDefault="00425234" w:rsidP="00691CE5">
      <w:pPr>
        <w:autoSpaceDE w:val="0"/>
        <w:autoSpaceDN w:val="0"/>
        <w:adjustRightInd w:val="0"/>
        <w:spacing w:before="240" w:line="360" w:lineRule="auto"/>
        <w:jc w:val="both"/>
        <w:rPr>
          <w:rFonts w:ascii="Palatino Linotype" w:hAnsi="Palatino Linotype" w:cs="Arial"/>
          <w:b/>
          <w:sz w:val="24"/>
          <w:szCs w:val="24"/>
        </w:rPr>
      </w:pPr>
    </w:p>
    <w:p w:rsidR="00691CE5"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CUARTO.</w:t>
      </w:r>
      <w:r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Notifíquese </w:t>
      </w:r>
      <w:r w:rsidRPr="0033289D">
        <w:rPr>
          <w:rFonts w:ascii="Palatino Linotype" w:hAnsi="Palatino Linotype" w:cs="Arial"/>
          <w:b/>
          <w:sz w:val="24"/>
          <w:szCs w:val="24"/>
        </w:rPr>
        <w:t>al recurrente</w:t>
      </w:r>
      <w:r w:rsidRPr="0033289D">
        <w:rPr>
          <w:rFonts w:ascii="Palatino Linotype" w:hAnsi="Palatino Linotype" w:cs="Arial"/>
          <w:sz w:val="24"/>
          <w:szCs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25234" w:rsidRPr="0033289D" w:rsidRDefault="00425234" w:rsidP="00691CE5">
      <w:pPr>
        <w:autoSpaceDE w:val="0"/>
        <w:autoSpaceDN w:val="0"/>
        <w:adjustRightInd w:val="0"/>
        <w:spacing w:before="240" w:line="360" w:lineRule="auto"/>
        <w:jc w:val="both"/>
        <w:rPr>
          <w:rFonts w:ascii="Palatino Linotype" w:hAnsi="Palatino Linotype" w:cs="Arial"/>
          <w:sz w:val="24"/>
          <w:szCs w:val="24"/>
        </w:rPr>
      </w:pPr>
    </w:p>
    <w:p w:rsidR="00691CE5"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QUINTO.</w:t>
      </w:r>
      <w:r w:rsidRPr="00105F2A">
        <w:rPr>
          <w:rFonts w:ascii="Palatino Linotype" w:hAnsi="Palatino Linotype" w:cs="Arial"/>
          <w:sz w:val="28"/>
          <w:szCs w:val="24"/>
        </w:rPr>
        <w:t xml:space="preserve"> </w:t>
      </w:r>
      <w:r w:rsidRPr="0033289D">
        <w:rPr>
          <w:rFonts w:ascii="Palatino Linotype" w:hAnsi="Palatino Linotype" w:cs="Arial"/>
          <w:sz w:val="24"/>
          <w:szCs w:val="24"/>
        </w:rPr>
        <w:t xml:space="preserve">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sidR="0013608F">
        <w:rPr>
          <w:rFonts w:ascii="Palatino Linotype" w:hAnsi="Palatino Linotype" w:cs="Arial"/>
          <w:sz w:val="24"/>
          <w:szCs w:val="24"/>
        </w:rPr>
        <w:t>términos del Considerando CUARTO</w:t>
      </w:r>
      <w:r w:rsidRPr="0033289D">
        <w:rPr>
          <w:rFonts w:ascii="Palatino Linotype" w:hAnsi="Palatino Linotype" w:cs="Arial"/>
          <w:sz w:val="24"/>
          <w:szCs w:val="24"/>
        </w:rPr>
        <w:t xml:space="preserve"> de la presente resolución.</w:t>
      </w:r>
    </w:p>
    <w:p w:rsidR="00425234" w:rsidRPr="00BB09C0" w:rsidRDefault="00425234" w:rsidP="00691CE5">
      <w:pPr>
        <w:autoSpaceDE w:val="0"/>
        <w:autoSpaceDN w:val="0"/>
        <w:adjustRightInd w:val="0"/>
        <w:spacing w:before="240" w:line="360" w:lineRule="auto"/>
        <w:jc w:val="both"/>
        <w:rPr>
          <w:rFonts w:ascii="Palatino Linotype" w:hAnsi="Palatino Linotype" w:cs="Arial"/>
          <w:sz w:val="24"/>
          <w:szCs w:val="24"/>
        </w:rPr>
      </w:pPr>
    </w:p>
    <w:p w:rsidR="00691CE5" w:rsidRPr="0033289D" w:rsidRDefault="00691CE5" w:rsidP="00425234">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SEXTO</w:t>
      </w:r>
      <w:r w:rsidR="00105F2A">
        <w:rPr>
          <w:rFonts w:ascii="Palatino Linotype" w:hAnsi="Palatino Linotype" w:cs="Arial"/>
          <w:b/>
          <w:sz w:val="28"/>
          <w:szCs w:val="24"/>
        </w:rPr>
        <w:t xml:space="preserve">. </w:t>
      </w:r>
      <w:r w:rsidRPr="0033289D">
        <w:rPr>
          <w:rFonts w:ascii="Palatino Linotype" w:hAnsi="Palatino Linotype" w:cs="Arial"/>
          <w:sz w:val="24"/>
          <w:szCs w:val="24"/>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BB09C0" w:rsidRPr="00425234" w:rsidRDefault="00EF4493" w:rsidP="00425234">
      <w:pPr>
        <w:spacing w:before="240" w:after="240" w:line="360" w:lineRule="auto"/>
        <w:ind w:right="49"/>
        <w:jc w:val="both"/>
        <w:rPr>
          <w:rFonts w:ascii="Palatino Linotype" w:hAnsi="Palatino Linotype" w:cs="Arial"/>
          <w:sz w:val="24"/>
          <w:szCs w:val="24"/>
        </w:rPr>
      </w:pPr>
      <w:r w:rsidRPr="0033289D">
        <w:rPr>
          <w:rFonts w:ascii="Palatino Linotype" w:hAnsi="Palatino Linotype" w:cs="Arial"/>
          <w:sz w:val="24"/>
          <w:szCs w:val="24"/>
        </w:rPr>
        <w:lastRenderedPageBreak/>
        <w:t>ASÍ LO RESUELVE, POR UNANIMIDAD DE VOTOS, EL PLENO DEL</w:t>
      </w:r>
      <w:r w:rsidRPr="0033289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3289D">
        <w:rPr>
          <w:rFonts w:ascii="Palatino Linotype" w:hAnsi="Palatino Linotype" w:cs="Arial"/>
          <w:sz w:val="24"/>
          <w:szCs w:val="24"/>
        </w:rPr>
        <w:t xml:space="preserve">, CONFORMADO POR LOS COMISIONADOS ZULEMA MARTÍNEZ SÁNCHEZ; EVA ABAID YAPUR </w:t>
      </w:r>
      <w:bookmarkStart w:id="7" w:name="_GoBack"/>
      <w:r w:rsidRPr="0033289D">
        <w:rPr>
          <w:rFonts w:ascii="Palatino Linotype" w:hAnsi="Palatino Linotype" w:cs="Arial"/>
          <w:sz w:val="24"/>
          <w:szCs w:val="24"/>
        </w:rPr>
        <w:t>JOSÉ GUADALUPE LUNA HERNÁNDEZ</w:t>
      </w:r>
      <w:bookmarkEnd w:id="7"/>
      <w:r w:rsidR="00025E59" w:rsidRPr="0033289D">
        <w:rPr>
          <w:rFonts w:ascii="Palatino Linotype" w:hAnsi="Palatino Linotype" w:cs="Arial"/>
          <w:sz w:val="24"/>
          <w:szCs w:val="24"/>
        </w:rPr>
        <w:t xml:space="preserve">, </w:t>
      </w:r>
      <w:r w:rsidRPr="0033289D">
        <w:rPr>
          <w:rFonts w:ascii="Palatino Linotype" w:hAnsi="Palatino Linotype" w:cs="Arial"/>
          <w:sz w:val="24"/>
          <w:szCs w:val="24"/>
        </w:rPr>
        <w:t>JAVIER MARTÍNEZ CRUZ</w:t>
      </w:r>
      <w:r w:rsidR="00425234">
        <w:rPr>
          <w:rFonts w:ascii="Palatino Linotype" w:hAnsi="Palatino Linotype" w:cs="Arial"/>
          <w:sz w:val="24"/>
          <w:szCs w:val="24"/>
        </w:rPr>
        <w:t xml:space="preserve"> (AUSENCIA JUSTIFICADA)</w:t>
      </w:r>
      <w:r w:rsidRPr="0033289D">
        <w:rPr>
          <w:rFonts w:ascii="Palatino Linotype" w:hAnsi="Palatino Linotype" w:cs="Arial"/>
          <w:sz w:val="24"/>
          <w:szCs w:val="24"/>
        </w:rPr>
        <w:t xml:space="preserve"> Y LUIS GUSTAVO PARRA NORIEGA</w:t>
      </w:r>
      <w:r w:rsidR="00CD400D"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EN LA </w:t>
      </w:r>
      <w:r w:rsidR="00425234">
        <w:rPr>
          <w:rFonts w:ascii="Palatino Linotype" w:hAnsi="Palatino Linotype" w:cs="Arial"/>
          <w:sz w:val="24"/>
          <w:szCs w:val="24"/>
        </w:rPr>
        <w:t>OCTAVA</w:t>
      </w:r>
      <w:r w:rsidR="00025E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SESIÓN ORDINARIA CELEBRADA EL </w:t>
      </w:r>
      <w:r w:rsidR="00425234">
        <w:rPr>
          <w:rFonts w:ascii="Palatino Linotype" w:hAnsi="Palatino Linotype" w:cs="Arial"/>
          <w:sz w:val="24"/>
          <w:szCs w:val="24"/>
        </w:rPr>
        <w:t>CINCO DE MARZO</w:t>
      </w:r>
      <w:r w:rsidR="00C50F69" w:rsidRPr="0033289D">
        <w:rPr>
          <w:rFonts w:ascii="Palatino Linotype" w:hAnsi="Palatino Linotype" w:cs="Arial"/>
          <w:sz w:val="24"/>
          <w:szCs w:val="24"/>
        </w:rPr>
        <w:t xml:space="preserve"> DE DOS MIL VEINTE</w:t>
      </w:r>
      <w:r w:rsidRPr="0033289D">
        <w:rPr>
          <w:rFonts w:ascii="Palatino Linotype" w:hAnsi="Palatino Linotype" w:cs="Arial"/>
          <w:sz w:val="24"/>
          <w:szCs w:val="24"/>
        </w:rPr>
        <w:t xml:space="preserve">, ANTE EL SECRETARIO TÉCNICO DEL PLENO, </w:t>
      </w:r>
      <w:r w:rsidRPr="0033289D">
        <w:rPr>
          <w:rFonts w:ascii="Palatino Linotype" w:hAnsi="Palatino Linotype"/>
          <w:sz w:val="24"/>
          <w:szCs w:val="24"/>
          <w:lang w:val="es-ES_tradnl"/>
        </w:rPr>
        <w:t>ALEXIS TAPIA RAMÍREZ</w:t>
      </w:r>
      <w:r w:rsidR="00CD400D" w:rsidRPr="0033289D">
        <w:rPr>
          <w:rFonts w:ascii="Palatino Linotype" w:hAnsi="Palatino Linotype" w:cs="Arial"/>
          <w:sz w:val="24"/>
          <w:szCs w:val="24"/>
        </w:rPr>
        <w:t>.</w:t>
      </w:r>
      <w:r w:rsidR="00EC4370" w:rsidRPr="0033289D">
        <w:rPr>
          <w:rFonts w:ascii="Palatino Linotype" w:hAnsi="Palatino Linotype" w:cs="Arial"/>
          <w:sz w:val="24"/>
          <w:szCs w:val="24"/>
        </w:rPr>
        <w:t xml:space="preserve"> -------------------------------------------------------------------------------------------------</w:t>
      </w:r>
      <w:r w:rsidR="00BB09C0" w:rsidRPr="0033289D">
        <w:rPr>
          <w:rFonts w:ascii="Palatino Linotype" w:hAnsi="Palatino Linotype" w:cs="Arial"/>
          <w:sz w:val="24"/>
          <w:szCs w:val="24"/>
        </w:rPr>
        <w:t>-----------------------------------------------------------------------------------------------------------------------------------------------------------------------------------------------------------------------------------------------------------------------------------------------------------------------------------------------------------------------------------------------------------------------------------</w:t>
      </w:r>
      <w:r w:rsidR="00425234">
        <w:rPr>
          <w:rFonts w:ascii="Palatino Linotype" w:hAnsi="Palatino Linotype" w:cs="Arial"/>
          <w:sz w:val="23"/>
          <w:szCs w:val="23"/>
        </w:rPr>
        <w:t>-----------------------------------------------------------------------------------------------------------------------------------------------------------------------------------------------------------------------------------------------------------------------------------------------------------------------------------------------------------------------------------------------------------------------------------------------------------------------------------------------------------------------------------------------------------------------------------------------------------------------------------------------------------------------------------------------------------------------------------------------------------------------------------------------------------------------------------------------------------------------------------------------------------------------------------------------------------------------------------------------------------------------------------------------------------------------------------------------------------------------------------------------------------------------------------------------------------------------------------------------------------------------------------------------------------------</w:t>
      </w:r>
      <w:r w:rsidR="00BB09C0" w:rsidRPr="0033289D">
        <w:rPr>
          <w:rFonts w:ascii="Palatino Linotype" w:hAnsi="Palatino Linotype" w:cs="Arial"/>
          <w:sz w:val="24"/>
          <w:szCs w:val="24"/>
        </w:rPr>
        <w:t>--</w:t>
      </w:r>
      <w:r w:rsidR="00BB09C0">
        <w:rPr>
          <w:rFonts w:ascii="Palatino Linotype" w:hAnsi="Palatino Linotype" w:cs="Arial"/>
          <w:sz w:val="24"/>
          <w:szCs w:val="24"/>
        </w:rPr>
        <w:t>---------------------------</w: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r w:rsidRPr="0033289D">
        <w:rPr>
          <w:rFonts w:ascii="Palatino Linotype"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Pr="0033289D" w:rsidRDefault="00EF4493" w:rsidP="00EF4493">
      <w:pPr>
        <w:autoSpaceDE w:val="0"/>
        <w:autoSpaceDN w:val="0"/>
        <w:adjustRightInd w:val="0"/>
        <w:spacing w:before="240" w:line="480" w:lineRule="auto"/>
        <w:jc w:val="both"/>
        <w:rPr>
          <w:rFonts w:ascii="Palatino Linotype" w:hAnsi="Palatino Linotype"/>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33289D">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sidRPr="0033289D">
        <w:rPr>
          <w:rFonts w:ascii="Palatino Linotype" w:hAnsi="Palatino Linotype" w:cs="Arial"/>
          <w:sz w:val="24"/>
          <w:szCs w:val="24"/>
        </w:rPr>
        <w:t xml:space="preserve"> </w:t>
      </w:r>
    </w:p>
    <w:p w:rsidR="00EF4493" w:rsidRPr="0033289D" w:rsidRDefault="00EF4493" w:rsidP="00EF4493">
      <w:pPr>
        <w:spacing w:before="240" w:line="480" w:lineRule="auto"/>
        <w:jc w:val="both"/>
        <w:rPr>
          <w:rFonts w:ascii="Palatino Linotype" w:hAnsi="Palatino Linotype"/>
          <w:sz w:val="24"/>
          <w:szCs w:val="24"/>
        </w:rPr>
      </w:pPr>
    </w:p>
    <w:p w:rsidR="00EF4493" w:rsidRPr="0033289D" w:rsidRDefault="00EF4493" w:rsidP="00EF4493">
      <w:pPr>
        <w:spacing w:before="240" w:line="480" w:lineRule="auto"/>
        <w:jc w:val="center"/>
        <w:rPr>
          <w:rFonts w:ascii="Palatino Linotype" w:hAnsi="Palatino Linotype"/>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6F7902"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6F7902"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Pr="0033289D" w:rsidRDefault="00CD400D" w:rsidP="00540B2F">
      <w:pPr>
        <w:tabs>
          <w:tab w:val="left" w:pos="8104"/>
        </w:tabs>
        <w:spacing w:before="240" w:line="360" w:lineRule="auto"/>
        <w:ind w:right="51"/>
        <w:jc w:val="both"/>
        <w:rPr>
          <w:rFonts w:ascii="Palatino Linotype" w:hAnsi="Palatino Linotype"/>
          <w:b/>
          <w:sz w:val="24"/>
          <w:szCs w:val="24"/>
        </w:rPr>
      </w:pPr>
    </w:p>
    <w:p w:rsidR="00EF4493" w:rsidRPr="0033289D" w:rsidRDefault="00540B2F" w:rsidP="00540B2F">
      <w:pPr>
        <w:tabs>
          <w:tab w:val="left" w:pos="8104"/>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ab/>
      </w:r>
    </w:p>
    <w:p w:rsidR="00BB09C0" w:rsidRDefault="00EF4493" w:rsidP="00C50F69">
      <w:pPr>
        <w:tabs>
          <w:tab w:val="left" w:pos="5415"/>
        </w:tabs>
        <w:spacing w:before="240" w:line="360" w:lineRule="auto"/>
        <w:ind w:right="51"/>
        <w:jc w:val="both"/>
        <w:rPr>
          <w:rFonts w:ascii="Palatino Linotype" w:hAnsi="Palatino Linotype" w:cs="Arial"/>
          <w:bCs/>
          <w:sz w:val="16"/>
          <w:szCs w:val="24"/>
          <w:lang w:eastAsia="es-MX"/>
        </w:rPr>
      </w:pPr>
      <w:r w:rsidRPr="00BB09C0">
        <w:rPr>
          <w:rFonts w:ascii="Palatino Linotype" w:hAnsi="Palatino Linotype" w:cs="Arial"/>
          <w:sz w:val="16"/>
          <w:szCs w:val="24"/>
        </w:rPr>
        <w:t xml:space="preserve">Esta hoja corresponde a la resolución de fecha </w:t>
      </w:r>
      <w:r w:rsidR="006F7902">
        <w:rPr>
          <w:rFonts w:ascii="Palatino Linotype" w:hAnsi="Palatino Linotype" w:cs="Arial"/>
          <w:sz w:val="16"/>
          <w:szCs w:val="24"/>
        </w:rPr>
        <w:t>cinco de marzo</w:t>
      </w:r>
      <w:r w:rsidRPr="00BB09C0">
        <w:rPr>
          <w:rFonts w:ascii="Palatino Linotype" w:hAnsi="Palatino Linotype" w:cs="Arial"/>
          <w:sz w:val="16"/>
          <w:szCs w:val="24"/>
        </w:rPr>
        <w:t xml:space="preserve"> de dos mil </w:t>
      </w:r>
      <w:r w:rsidR="00202360" w:rsidRPr="00BB09C0">
        <w:rPr>
          <w:rFonts w:ascii="Palatino Linotype" w:hAnsi="Palatino Linotype" w:cs="Arial"/>
          <w:sz w:val="16"/>
          <w:szCs w:val="24"/>
        </w:rPr>
        <w:t>veint</w:t>
      </w:r>
      <w:r w:rsidR="00025E59" w:rsidRPr="00BB09C0">
        <w:rPr>
          <w:rFonts w:ascii="Palatino Linotype" w:hAnsi="Palatino Linotype" w:cs="Arial"/>
          <w:sz w:val="16"/>
          <w:szCs w:val="24"/>
        </w:rPr>
        <w:t>e</w:t>
      </w:r>
      <w:r w:rsidRPr="00BB09C0">
        <w:rPr>
          <w:rFonts w:ascii="Palatino Linotype" w:hAnsi="Palatino Linotype" w:cs="Arial"/>
          <w:sz w:val="16"/>
          <w:szCs w:val="24"/>
        </w:rPr>
        <w:t xml:space="preserve">, emitida en el recurso de revisión </w:t>
      </w:r>
      <w:r w:rsidR="006F7902">
        <w:rPr>
          <w:rFonts w:ascii="Palatino Linotype" w:hAnsi="Palatino Linotype" w:cs="Arial"/>
          <w:bCs/>
          <w:sz w:val="16"/>
          <w:szCs w:val="24"/>
          <w:lang w:eastAsia="es-MX"/>
        </w:rPr>
        <w:t>11195/INFOEM/IP/RR/2019.</w:t>
      </w:r>
    </w:p>
    <w:p w:rsidR="00696FBF" w:rsidRPr="00BB09C0" w:rsidRDefault="006730D9" w:rsidP="00C50F69">
      <w:pPr>
        <w:tabs>
          <w:tab w:val="left" w:pos="5415"/>
        </w:tabs>
        <w:spacing w:before="240" w:line="360" w:lineRule="auto"/>
        <w:ind w:right="51"/>
        <w:jc w:val="both"/>
        <w:rPr>
          <w:rFonts w:ascii="Palatino Linotype" w:hAnsi="Palatino Linotype" w:cs="Arial"/>
          <w:bCs/>
          <w:sz w:val="16"/>
          <w:szCs w:val="24"/>
          <w:lang w:eastAsia="es-MX"/>
        </w:rPr>
      </w:pPr>
      <w:r w:rsidRPr="00BB09C0">
        <w:rPr>
          <w:rFonts w:ascii="Palatino Linotype" w:hAnsi="Palatino Linotype" w:cs="Arial"/>
          <w:bCs/>
          <w:sz w:val="16"/>
          <w:szCs w:val="24"/>
          <w:lang w:eastAsia="es-MX"/>
        </w:rPr>
        <w:t>OSAM/FJJC</w:t>
      </w:r>
    </w:p>
    <w:sectPr w:rsidR="00696FBF" w:rsidRPr="00BB09C0"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A1" w:rsidRDefault="003006A1" w:rsidP="00EF4493">
      <w:pPr>
        <w:spacing w:after="0" w:line="240" w:lineRule="auto"/>
      </w:pPr>
      <w:r>
        <w:separator/>
      </w:r>
    </w:p>
  </w:endnote>
  <w:endnote w:type="continuationSeparator" w:id="0">
    <w:p w:rsidR="003006A1" w:rsidRDefault="003006A1"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F0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F02">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F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F02">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A1" w:rsidRDefault="003006A1" w:rsidP="00EF4493">
      <w:pPr>
        <w:spacing w:after="0" w:line="240" w:lineRule="auto"/>
      </w:pPr>
      <w:r>
        <w:separator/>
      </w:r>
    </w:p>
  </w:footnote>
  <w:footnote w:type="continuationSeparator" w:id="0">
    <w:p w:rsidR="003006A1" w:rsidRDefault="003006A1"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3608F" w:rsidRPr="007F43A5" w:rsidRDefault="0013608F" w:rsidP="0013608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13608F" w:rsidRPr="0085625E" w:rsidRDefault="0013608F" w:rsidP="0013608F">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13608F" w:rsidRPr="0085625E" w:rsidRDefault="0013608F" w:rsidP="0013608F">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B14911">
    <w:pPr>
      <w:pStyle w:val="Encabezado"/>
    </w:pP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C11438">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BB09C0" w:rsidP="001F3555">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111</w:t>
          </w:r>
          <w:r w:rsidR="001F3555">
            <w:rPr>
              <w:rFonts w:ascii="Palatino Linotype" w:hAnsi="Palatino Linotype" w:cs="Arial"/>
              <w:bCs/>
              <w:sz w:val="24"/>
              <w:lang w:eastAsia="es-MX"/>
            </w:rPr>
            <w:t>95</w:t>
          </w:r>
          <w:r w:rsidR="00B14911" w:rsidRPr="00C11438">
            <w:rPr>
              <w:rFonts w:ascii="Palatino Linotype" w:hAnsi="Palatino Linotype" w:cs="Arial"/>
              <w:bCs/>
              <w:sz w:val="24"/>
              <w:lang w:eastAsia="es-MX"/>
            </w:rPr>
            <w:t>/INFOEM/IP/RR/2019</w:t>
          </w:r>
          <w:r>
            <w:rPr>
              <w:rFonts w:ascii="Palatino Linotype" w:hAnsi="Palatino Linotype" w:cs="Arial"/>
              <w:bCs/>
              <w:sz w:val="24"/>
              <w:lang w:eastAsia="es-MX"/>
            </w:rPr>
            <w:t xml:space="preserve"> </w:t>
          </w:r>
        </w:p>
      </w:tc>
    </w:tr>
    <w:tr w:rsidR="00B14911" w:rsidTr="00C11438">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1F3555" w:rsidRDefault="00BB09C0" w:rsidP="001F3555">
          <w:pPr>
            <w:rPr>
              <w:rFonts w:ascii="Palatino Linotype" w:hAnsi="Palatino Linotype"/>
              <w:sz w:val="24"/>
            </w:rPr>
          </w:pPr>
          <w:r>
            <w:rPr>
              <w:rFonts w:ascii="Palatino Linotype" w:hAnsi="Palatino Linotype"/>
              <w:sz w:val="24"/>
            </w:rPr>
            <w:t>Ayuntamiento de San Simón de Guerrero</w:t>
          </w:r>
        </w:p>
      </w:tc>
    </w:tr>
    <w:tr w:rsidR="00B14911" w:rsidTr="00C11438">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1F3555" w:rsidRDefault="00B14911" w:rsidP="001F3555">
          <w:pPr>
            <w:rPr>
              <w:rFonts w:ascii="Palatino Linotype" w:hAnsi="Palatino Linotype"/>
              <w:sz w:val="24"/>
            </w:rPr>
          </w:pPr>
          <w:r w:rsidRPr="001F3555">
            <w:rPr>
              <w:rFonts w:ascii="Palatino Linotype" w:hAnsi="Palatino Linotype"/>
              <w:sz w:val="24"/>
            </w:rPr>
            <w:t>Zulema Martínez Sánchez</w:t>
          </w:r>
        </w:p>
      </w:tc>
    </w:tr>
  </w:tbl>
  <w:p w:rsidR="00B14911" w:rsidRDefault="00B14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B14911" w:rsidTr="00920153">
      <w:trPr>
        <w:trHeight w:val="227"/>
      </w:trPr>
      <w:tc>
        <w:tcPr>
          <w:tcW w:w="6375"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B14911" w:rsidRPr="00B4142F" w:rsidRDefault="00FA3ADC"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1119</w:t>
          </w:r>
          <w:r w:rsidR="00920153">
            <w:rPr>
              <w:rFonts w:ascii="Palatino Linotype" w:hAnsi="Palatino Linotype" w:cs="Arial"/>
              <w:bCs/>
              <w:sz w:val="24"/>
              <w:lang w:eastAsia="es-MX"/>
            </w:rPr>
            <w:t>5</w:t>
          </w:r>
          <w:r w:rsidR="00B14911">
            <w:rPr>
              <w:rFonts w:ascii="Palatino Linotype" w:hAnsi="Palatino Linotype" w:cs="Arial"/>
              <w:bCs/>
              <w:sz w:val="24"/>
              <w:lang w:eastAsia="es-MX"/>
            </w:rPr>
            <w:t xml:space="preserve">/INFOEM/IP/RR/2019 </w:t>
          </w:r>
        </w:p>
      </w:tc>
    </w:tr>
    <w:tr w:rsidR="00B14911" w:rsidTr="00920153">
      <w:trPr>
        <w:trHeight w:val="196"/>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B14911" w:rsidRPr="00F06FED" w:rsidRDefault="000B7F02" w:rsidP="003C3CA3">
          <w:pPr>
            <w:spacing w:after="120" w:line="256" w:lineRule="auto"/>
            <w:ind w:right="214"/>
            <w:jc w:val="both"/>
            <w:rPr>
              <w:rFonts w:ascii="Palatino Linotype" w:hAnsi="Palatino Linotype" w:cs="Arial"/>
            </w:rPr>
          </w:pPr>
          <w:r>
            <w:rPr>
              <w:rFonts w:ascii="Palatino Linotype" w:hAnsi="Palatino Linotype" w:cs="Arial"/>
            </w:rPr>
            <w:t>xxxxxxxxxxxxxxxxxxxxxxxxxxxx</w:t>
          </w:r>
        </w:p>
      </w:tc>
    </w:tr>
    <w:tr w:rsidR="00B14911" w:rsidTr="00920153">
      <w:trPr>
        <w:trHeight w:val="635"/>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vAlign w:val="center"/>
          <w:hideMark/>
        </w:tcPr>
        <w:p w:rsidR="00B14911" w:rsidRPr="0033289D" w:rsidRDefault="00B14911" w:rsidP="00FA3ADC">
          <w:pPr>
            <w:jc w:val="both"/>
            <w:rPr>
              <w:rFonts w:ascii="Palatino Linotype" w:hAnsi="Palatino Linotype"/>
            </w:rPr>
          </w:pPr>
          <w:r w:rsidRPr="0033289D">
            <w:rPr>
              <w:rFonts w:ascii="Palatino Linotype" w:hAnsi="Palatino Linotype"/>
              <w:sz w:val="24"/>
            </w:rPr>
            <w:t xml:space="preserve">Ayuntamiento de </w:t>
          </w:r>
          <w:r w:rsidR="00FA3ADC">
            <w:rPr>
              <w:rFonts w:ascii="Palatino Linotype" w:hAnsi="Palatino Linotype"/>
              <w:sz w:val="24"/>
            </w:rPr>
            <w:t>San Simón de Guerrero</w:t>
          </w:r>
        </w:p>
      </w:tc>
    </w:tr>
    <w:tr w:rsidR="00B14911" w:rsidTr="00920153">
      <w:trPr>
        <w:trHeight w:val="342"/>
      </w:trPr>
      <w:tc>
        <w:tcPr>
          <w:tcW w:w="6375"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B14911" w:rsidRPr="00920153" w:rsidRDefault="00B14911" w:rsidP="00920153">
          <w:pPr>
            <w:rPr>
              <w:rFonts w:ascii="Palatino Linotype" w:hAnsi="Palatino Linotype"/>
            </w:rPr>
          </w:pPr>
          <w:r w:rsidRPr="00920153">
            <w:rPr>
              <w:rFonts w:ascii="Palatino Linotype" w:hAnsi="Palatino Linotype"/>
              <w:sz w:val="24"/>
            </w:rPr>
            <w:t>Zulema Martínez Sánchez</w:t>
          </w:r>
        </w:p>
      </w:tc>
    </w:tr>
  </w:tbl>
  <w:p w:rsidR="00B14911" w:rsidRDefault="00B149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6E55FC"/>
    <w:multiLevelType w:val="hybridMultilevel"/>
    <w:tmpl w:val="EC389DF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3"/>
  </w:num>
  <w:num w:numId="13">
    <w:abstractNumId w:val="4"/>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66163"/>
    <w:rsid w:val="000702DB"/>
    <w:rsid w:val="00073303"/>
    <w:rsid w:val="000750D2"/>
    <w:rsid w:val="000851CB"/>
    <w:rsid w:val="00085485"/>
    <w:rsid w:val="00087BFB"/>
    <w:rsid w:val="000A6FDA"/>
    <w:rsid w:val="000B5A64"/>
    <w:rsid w:val="000B739F"/>
    <w:rsid w:val="000B7F02"/>
    <w:rsid w:val="000C5C5D"/>
    <w:rsid w:val="000C68C4"/>
    <w:rsid w:val="000D1D93"/>
    <w:rsid w:val="000D6C1E"/>
    <w:rsid w:val="000E1C5C"/>
    <w:rsid w:val="000E610B"/>
    <w:rsid w:val="000E7FFE"/>
    <w:rsid w:val="000F1092"/>
    <w:rsid w:val="000F6658"/>
    <w:rsid w:val="00105F2A"/>
    <w:rsid w:val="00106E8D"/>
    <w:rsid w:val="001141ED"/>
    <w:rsid w:val="00114686"/>
    <w:rsid w:val="00124474"/>
    <w:rsid w:val="00124810"/>
    <w:rsid w:val="00124E05"/>
    <w:rsid w:val="00124E16"/>
    <w:rsid w:val="001267CD"/>
    <w:rsid w:val="001278E0"/>
    <w:rsid w:val="0013608F"/>
    <w:rsid w:val="001501CA"/>
    <w:rsid w:val="00155186"/>
    <w:rsid w:val="001633F9"/>
    <w:rsid w:val="00166EC3"/>
    <w:rsid w:val="00185C3A"/>
    <w:rsid w:val="00187FF4"/>
    <w:rsid w:val="00190B39"/>
    <w:rsid w:val="00194FB0"/>
    <w:rsid w:val="00195C6E"/>
    <w:rsid w:val="001C5682"/>
    <w:rsid w:val="001C79BB"/>
    <w:rsid w:val="001D4B3C"/>
    <w:rsid w:val="001D4E42"/>
    <w:rsid w:val="001E6A18"/>
    <w:rsid w:val="001F3555"/>
    <w:rsid w:val="001F421D"/>
    <w:rsid w:val="001F42BD"/>
    <w:rsid w:val="001F72E7"/>
    <w:rsid w:val="001F7B55"/>
    <w:rsid w:val="00202360"/>
    <w:rsid w:val="00203AEC"/>
    <w:rsid w:val="00207EE0"/>
    <w:rsid w:val="00212916"/>
    <w:rsid w:val="00224FBC"/>
    <w:rsid w:val="00231C6B"/>
    <w:rsid w:val="00255CDF"/>
    <w:rsid w:val="00255D21"/>
    <w:rsid w:val="002614A0"/>
    <w:rsid w:val="00264B85"/>
    <w:rsid w:val="00270E4A"/>
    <w:rsid w:val="002745B9"/>
    <w:rsid w:val="00277E83"/>
    <w:rsid w:val="00280DE4"/>
    <w:rsid w:val="002873D1"/>
    <w:rsid w:val="00294D5A"/>
    <w:rsid w:val="002A2689"/>
    <w:rsid w:val="002A33CE"/>
    <w:rsid w:val="002A44E0"/>
    <w:rsid w:val="002A5ADB"/>
    <w:rsid w:val="002A7D7A"/>
    <w:rsid w:val="002B33F6"/>
    <w:rsid w:val="002D04E8"/>
    <w:rsid w:val="002D3CB9"/>
    <w:rsid w:val="002F04DE"/>
    <w:rsid w:val="002F7FF2"/>
    <w:rsid w:val="003006A1"/>
    <w:rsid w:val="00306529"/>
    <w:rsid w:val="00310912"/>
    <w:rsid w:val="00325503"/>
    <w:rsid w:val="00326F0B"/>
    <w:rsid w:val="0033289D"/>
    <w:rsid w:val="00344DF6"/>
    <w:rsid w:val="00355864"/>
    <w:rsid w:val="0036453F"/>
    <w:rsid w:val="00364724"/>
    <w:rsid w:val="0036658A"/>
    <w:rsid w:val="00370AE0"/>
    <w:rsid w:val="00374659"/>
    <w:rsid w:val="00381A38"/>
    <w:rsid w:val="00394381"/>
    <w:rsid w:val="003A3011"/>
    <w:rsid w:val="003C3CA3"/>
    <w:rsid w:val="003E33B1"/>
    <w:rsid w:val="003E6C68"/>
    <w:rsid w:val="00400282"/>
    <w:rsid w:val="00401F93"/>
    <w:rsid w:val="0041352A"/>
    <w:rsid w:val="00425234"/>
    <w:rsid w:val="00430260"/>
    <w:rsid w:val="004307AA"/>
    <w:rsid w:val="00436209"/>
    <w:rsid w:val="00452C0E"/>
    <w:rsid w:val="004560BF"/>
    <w:rsid w:val="00461E98"/>
    <w:rsid w:val="00463292"/>
    <w:rsid w:val="004644B4"/>
    <w:rsid w:val="004826F4"/>
    <w:rsid w:val="004840D7"/>
    <w:rsid w:val="004901C7"/>
    <w:rsid w:val="004902C5"/>
    <w:rsid w:val="00490653"/>
    <w:rsid w:val="004964CE"/>
    <w:rsid w:val="004B13E8"/>
    <w:rsid w:val="004B2880"/>
    <w:rsid w:val="004C1447"/>
    <w:rsid w:val="004C565B"/>
    <w:rsid w:val="004F4459"/>
    <w:rsid w:val="00507381"/>
    <w:rsid w:val="005075CF"/>
    <w:rsid w:val="00513367"/>
    <w:rsid w:val="00515E81"/>
    <w:rsid w:val="00517CB5"/>
    <w:rsid w:val="00526446"/>
    <w:rsid w:val="00540B2F"/>
    <w:rsid w:val="00545C18"/>
    <w:rsid w:val="00546BD1"/>
    <w:rsid w:val="0055089B"/>
    <w:rsid w:val="005569D6"/>
    <w:rsid w:val="005649E2"/>
    <w:rsid w:val="00583579"/>
    <w:rsid w:val="00586B5A"/>
    <w:rsid w:val="005A5CE2"/>
    <w:rsid w:val="005A7CA3"/>
    <w:rsid w:val="005B3EB0"/>
    <w:rsid w:val="005B4B11"/>
    <w:rsid w:val="005D137B"/>
    <w:rsid w:val="005D72CE"/>
    <w:rsid w:val="005E56B2"/>
    <w:rsid w:val="0060353E"/>
    <w:rsid w:val="00604565"/>
    <w:rsid w:val="006046ED"/>
    <w:rsid w:val="006718BB"/>
    <w:rsid w:val="006730D9"/>
    <w:rsid w:val="00684514"/>
    <w:rsid w:val="00691CE5"/>
    <w:rsid w:val="006960C2"/>
    <w:rsid w:val="00696FBF"/>
    <w:rsid w:val="00697A1C"/>
    <w:rsid w:val="006B11C6"/>
    <w:rsid w:val="006B2A06"/>
    <w:rsid w:val="006B740B"/>
    <w:rsid w:val="006C5B4E"/>
    <w:rsid w:val="006C61AE"/>
    <w:rsid w:val="006D6D37"/>
    <w:rsid w:val="006E6052"/>
    <w:rsid w:val="006F251D"/>
    <w:rsid w:val="006F2DE7"/>
    <w:rsid w:val="006F3C31"/>
    <w:rsid w:val="006F63D2"/>
    <w:rsid w:val="006F7902"/>
    <w:rsid w:val="007004D2"/>
    <w:rsid w:val="00706CD3"/>
    <w:rsid w:val="0071036B"/>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F011C"/>
    <w:rsid w:val="0080077B"/>
    <w:rsid w:val="00803304"/>
    <w:rsid w:val="00815A0F"/>
    <w:rsid w:val="00817E7B"/>
    <w:rsid w:val="008229F9"/>
    <w:rsid w:val="00854B74"/>
    <w:rsid w:val="008626E3"/>
    <w:rsid w:val="00877591"/>
    <w:rsid w:val="008850E8"/>
    <w:rsid w:val="008860FD"/>
    <w:rsid w:val="00893572"/>
    <w:rsid w:val="008938CF"/>
    <w:rsid w:val="008A0849"/>
    <w:rsid w:val="008A781E"/>
    <w:rsid w:val="008D16FA"/>
    <w:rsid w:val="008E67E9"/>
    <w:rsid w:val="009017C6"/>
    <w:rsid w:val="00903DAE"/>
    <w:rsid w:val="00920153"/>
    <w:rsid w:val="00925331"/>
    <w:rsid w:val="009404A3"/>
    <w:rsid w:val="0095730E"/>
    <w:rsid w:val="0097766B"/>
    <w:rsid w:val="00983BC6"/>
    <w:rsid w:val="009900EC"/>
    <w:rsid w:val="009A304B"/>
    <w:rsid w:val="009A7AB8"/>
    <w:rsid w:val="009B5455"/>
    <w:rsid w:val="009D55B4"/>
    <w:rsid w:val="009E56E2"/>
    <w:rsid w:val="009F286E"/>
    <w:rsid w:val="00A5380A"/>
    <w:rsid w:val="00A62BC0"/>
    <w:rsid w:val="00A719CB"/>
    <w:rsid w:val="00A944BC"/>
    <w:rsid w:val="00AB45A4"/>
    <w:rsid w:val="00AC0CA2"/>
    <w:rsid w:val="00AC1824"/>
    <w:rsid w:val="00AD479B"/>
    <w:rsid w:val="00AE6BF4"/>
    <w:rsid w:val="00AF41F9"/>
    <w:rsid w:val="00B00245"/>
    <w:rsid w:val="00B00864"/>
    <w:rsid w:val="00B05289"/>
    <w:rsid w:val="00B071B9"/>
    <w:rsid w:val="00B14911"/>
    <w:rsid w:val="00B26705"/>
    <w:rsid w:val="00B277B4"/>
    <w:rsid w:val="00B469C1"/>
    <w:rsid w:val="00B53142"/>
    <w:rsid w:val="00B61C99"/>
    <w:rsid w:val="00B64DAF"/>
    <w:rsid w:val="00B73237"/>
    <w:rsid w:val="00B82722"/>
    <w:rsid w:val="00B82D5C"/>
    <w:rsid w:val="00B84C69"/>
    <w:rsid w:val="00B85928"/>
    <w:rsid w:val="00B85B37"/>
    <w:rsid w:val="00B86F58"/>
    <w:rsid w:val="00B94AF5"/>
    <w:rsid w:val="00BB09C0"/>
    <w:rsid w:val="00BB502B"/>
    <w:rsid w:val="00BC02DE"/>
    <w:rsid w:val="00BD0523"/>
    <w:rsid w:val="00BE1CF1"/>
    <w:rsid w:val="00BE6559"/>
    <w:rsid w:val="00BE6F62"/>
    <w:rsid w:val="00BF4A39"/>
    <w:rsid w:val="00C07D1E"/>
    <w:rsid w:val="00C11438"/>
    <w:rsid w:val="00C11C06"/>
    <w:rsid w:val="00C2405E"/>
    <w:rsid w:val="00C2663F"/>
    <w:rsid w:val="00C26DF0"/>
    <w:rsid w:val="00C318E7"/>
    <w:rsid w:val="00C47430"/>
    <w:rsid w:val="00C50F69"/>
    <w:rsid w:val="00C54F25"/>
    <w:rsid w:val="00C64549"/>
    <w:rsid w:val="00C66054"/>
    <w:rsid w:val="00C67CCC"/>
    <w:rsid w:val="00C74C20"/>
    <w:rsid w:val="00C75866"/>
    <w:rsid w:val="00C76FD3"/>
    <w:rsid w:val="00C8176F"/>
    <w:rsid w:val="00C948EC"/>
    <w:rsid w:val="00CA4E2D"/>
    <w:rsid w:val="00CA7D51"/>
    <w:rsid w:val="00CB17A8"/>
    <w:rsid w:val="00CB33B2"/>
    <w:rsid w:val="00CB5A0F"/>
    <w:rsid w:val="00CD400D"/>
    <w:rsid w:val="00CF17C0"/>
    <w:rsid w:val="00CF36A8"/>
    <w:rsid w:val="00D110B7"/>
    <w:rsid w:val="00D23C4E"/>
    <w:rsid w:val="00D317E2"/>
    <w:rsid w:val="00D35DCB"/>
    <w:rsid w:val="00D37BDB"/>
    <w:rsid w:val="00D41A59"/>
    <w:rsid w:val="00D43C37"/>
    <w:rsid w:val="00D449DB"/>
    <w:rsid w:val="00D50082"/>
    <w:rsid w:val="00D5314D"/>
    <w:rsid w:val="00D5334E"/>
    <w:rsid w:val="00D56BC0"/>
    <w:rsid w:val="00D56D1F"/>
    <w:rsid w:val="00D632D6"/>
    <w:rsid w:val="00D64AFF"/>
    <w:rsid w:val="00D66256"/>
    <w:rsid w:val="00D706AD"/>
    <w:rsid w:val="00D75807"/>
    <w:rsid w:val="00D87861"/>
    <w:rsid w:val="00D919D3"/>
    <w:rsid w:val="00DA1EF2"/>
    <w:rsid w:val="00DC00E5"/>
    <w:rsid w:val="00DC3C2C"/>
    <w:rsid w:val="00DC680C"/>
    <w:rsid w:val="00DD295B"/>
    <w:rsid w:val="00DD53BB"/>
    <w:rsid w:val="00DE3168"/>
    <w:rsid w:val="00DE60CD"/>
    <w:rsid w:val="00DF3200"/>
    <w:rsid w:val="00E026B4"/>
    <w:rsid w:val="00E03361"/>
    <w:rsid w:val="00E036B1"/>
    <w:rsid w:val="00E11766"/>
    <w:rsid w:val="00E15DE0"/>
    <w:rsid w:val="00E250DA"/>
    <w:rsid w:val="00E26222"/>
    <w:rsid w:val="00E31056"/>
    <w:rsid w:val="00E31918"/>
    <w:rsid w:val="00E46934"/>
    <w:rsid w:val="00E47967"/>
    <w:rsid w:val="00E506CA"/>
    <w:rsid w:val="00E55DE2"/>
    <w:rsid w:val="00E6268F"/>
    <w:rsid w:val="00E67266"/>
    <w:rsid w:val="00E6781A"/>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963A1"/>
    <w:rsid w:val="00FA3ADC"/>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37"/>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383C-9CF8-42E8-94A6-E8F6C89F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6188</Words>
  <Characters>34034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2020-01-27T21:05:00Z</cp:lastPrinted>
  <dcterms:created xsi:type="dcterms:W3CDTF">2020-04-23T06:33:00Z</dcterms:created>
  <dcterms:modified xsi:type="dcterms:W3CDTF">2020-04-23T06:33:00Z</dcterms:modified>
</cp:coreProperties>
</file>