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C14C1F" w:rsidRDefault="0097536E" w:rsidP="00C14C1F">
      <w:pPr>
        <w:tabs>
          <w:tab w:val="left" w:pos="0"/>
        </w:tabs>
        <w:spacing w:line="360" w:lineRule="auto"/>
        <w:rPr>
          <w:rFonts w:ascii="Palatino Linotype" w:hAnsi="Palatino Linotype"/>
          <w:b/>
        </w:rPr>
      </w:pPr>
    </w:p>
    <w:p w14:paraId="38A07CBB" w14:textId="7FDDEAF2" w:rsidR="00C14C1F" w:rsidRPr="00C14C1F" w:rsidRDefault="00F95F7E" w:rsidP="00C14C1F">
      <w:pPr>
        <w:tabs>
          <w:tab w:val="left" w:pos="0"/>
        </w:tabs>
        <w:spacing w:line="360" w:lineRule="auto"/>
        <w:jc w:val="center"/>
        <w:rPr>
          <w:rFonts w:ascii="Palatino Linotype" w:hAnsi="Palatino Linotype"/>
          <w:b/>
        </w:rPr>
      </w:pPr>
      <w:r w:rsidRPr="00C14C1F">
        <w:rPr>
          <w:rFonts w:ascii="Palatino Linotype" w:hAnsi="Palatino Linotype"/>
          <w:b/>
        </w:rPr>
        <w:t>LÍNEAS ARGUMENTATIVAS.</w:t>
      </w:r>
    </w:p>
    <w:p w14:paraId="13F158E7" w14:textId="77777777" w:rsidR="00FB6382" w:rsidRPr="00C14C1F" w:rsidRDefault="00FB6382" w:rsidP="00C14C1F">
      <w:pPr>
        <w:spacing w:before="240" w:after="240" w:line="360" w:lineRule="auto"/>
        <w:jc w:val="both"/>
        <w:rPr>
          <w:rFonts w:ascii="Palatino Linotype" w:eastAsia="MS Mincho" w:hAnsi="Palatino Linotype" w:cs="Times New Roman"/>
        </w:rPr>
      </w:pPr>
      <w:r w:rsidRPr="00C14C1F">
        <w:rPr>
          <w:rFonts w:ascii="Palatino Linotype" w:eastAsia="MS Mincho" w:hAnsi="Palatino Linotype" w:cs="Times New Roman"/>
          <w:b/>
        </w:rPr>
        <w:t xml:space="preserve">DERECHO DE ACCESO A LA INFORMACIÓN PÚBLICA. </w:t>
      </w:r>
      <w:r w:rsidRPr="00C14C1F">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61DC8D38" w14:textId="77777777" w:rsidR="00FB6382" w:rsidRPr="00C14C1F" w:rsidRDefault="00FB6382" w:rsidP="00C14C1F">
      <w:pPr>
        <w:spacing w:line="360" w:lineRule="auto"/>
        <w:jc w:val="both"/>
        <w:rPr>
          <w:rFonts w:ascii="Palatino Linotype" w:eastAsia="Times New Roman" w:hAnsi="Palatino Linotype"/>
          <w:color w:val="000000" w:themeColor="text1"/>
        </w:rPr>
      </w:pPr>
      <w:r w:rsidRPr="00C14C1F">
        <w:rPr>
          <w:rFonts w:ascii="Palatino Linotype" w:hAnsi="Palatino Linotype"/>
          <w:b/>
          <w:color w:val="000000" w:themeColor="text1"/>
          <w:lang w:val="es-MX"/>
        </w:rPr>
        <w:t>DEBERES DE LAS AUTORIDADES</w:t>
      </w:r>
      <w:r w:rsidRPr="00C14C1F">
        <w:rPr>
          <w:rFonts w:ascii="Palatino Linotype" w:hAnsi="Palatino Linotype"/>
          <w:color w:val="000000" w:themeColor="text1"/>
          <w:lang w:val="es-MX"/>
        </w:rPr>
        <w:t xml:space="preserve">. </w:t>
      </w:r>
      <w:r w:rsidRPr="00C14C1F">
        <w:rPr>
          <w:rFonts w:ascii="Palatino Linotype" w:eastAsia="Times New Roman" w:hAnsi="Palatino Linotype"/>
          <w:color w:val="000000" w:themeColor="text1"/>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0C84DDB4" w14:textId="77777777" w:rsidR="00675BDF" w:rsidRPr="00C14C1F" w:rsidRDefault="00675BDF" w:rsidP="00C14C1F">
      <w:pPr>
        <w:spacing w:line="360" w:lineRule="auto"/>
        <w:jc w:val="both"/>
        <w:rPr>
          <w:rFonts w:ascii="Palatino Linotype" w:eastAsia="Times New Roman" w:hAnsi="Palatino Linotype"/>
          <w:color w:val="000000" w:themeColor="text1"/>
          <w:sz w:val="12"/>
        </w:rPr>
      </w:pPr>
    </w:p>
    <w:p w14:paraId="020ECAC0" w14:textId="77777777" w:rsidR="00675BDF" w:rsidRPr="00C14C1F" w:rsidRDefault="00675BDF" w:rsidP="00C14C1F">
      <w:pPr>
        <w:spacing w:line="360" w:lineRule="auto"/>
        <w:jc w:val="both"/>
        <w:rPr>
          <w:rFonts w:ascii="Palatino Linotype" w:hAnsi="Palatino Linotype"/>
        </w:rPr>
      </w:pPr>
      <w:bookmarkStart w:id="0" w:name="_Toc512340961"/>
      <w:r w:rsidRPr="00C14C1F">
        <w:rPr>
          <w:rFonts w:ascii="Palatino Linotype" w:hAnsi="Palatino Linotype"/>
          <w:b/>
        </w:rPr>
        <w:t>INFORME JUSTIFICADO, FALTA DE</w:t>
      </w:r>
      <w:bookmarkEnd w:id="0"/>
      <w:r w:rsidRPr="00C14C1F">
        <w:rPr>
          <w:rFonts w:ascii="Palatino Linotype" w:hAnsi="Palatino Linotype"/>
          <w:b/>
        </w:rPr>
        <w:t>.</w:t>
      </w:r>
      <w:r w:rsidRPr="00C14C1F">
        <w:rPr>
          <w:rFonts w:ascii="Palatino Linotype" w:hAnsi="Palatino Linotype"/>
        </w:rPr>
        <w:t xml:space="preserve"> La falta de informe justificado no impide que este Órgano Garante conozca y resuelva el recurso de revisión, solo propicia que el SUJETO OBLIGADO pierda la oportunidad de justificar su respuesta y manifestar lo que a su derecho convenga.</w:t>
      </w:r>
    </w:p>
    <w:p w14:paraId="36FF7A97" w14:textId="77777777" w:rsidR="00675BDF" w:rsidRPr="00C14C1F" w:rsidRDefault="00675BDF" w:rsidP="00C14C1F">
      <w:pPr>
        <w:spacing w:line="360" w:lineRule="auto"/>
        <w:jc w:val="both"/>
        <w:rPr>
          <w:rFonts w:ascii="Palatino Linotype" w:eastAsia="Times New Roman" w:hAnsi="Palatino Linotype"/>
          <w:color w:val="000000" w:themeColor="text1"/>
          <w:sz w:val="12"/>
        </w:rPr>
      </w:pPr>
    </w:p>
    <w:p w14:paraId="1C36F046" w14:textId="7F8B3E05" w:rsidR="003E4A5C" w:rsidRPr="00C14C1F" w:rsidRDefault="00FB6382" w:rsidP="00C14C1F">
      <w:pPr>
        <w:spacing w:line="360" w:lineRule="auto"/>
        <w:jc w:val="both"/>
        <w:rPr>
          <w:rFonts w:ascii="Palatino Linotype" w:eastAsia="Times New Roman" w:hAnsi="Palatino Linotype"/>
          <w:color w:val="000000" w:themeColor="text1"/>
        </w:rPr>
      </w:pPr>
      <w:r w:rsidRPr="00C14C1F">
        <w:rPr>
          <w:rFonts w:ascii="Palatino Linotype" w:eastAsia="Times New Roman" w:hAnsi="Palatino Linotype"/>
          <w:b/>
          <w:color w:val="000000" w:themeColor="text1"/>
        </w:rPr>
        <w:t>RESPUESTAS IMPRECISAS O INCOMPLETAS, DEBER DE REPARACIÓN.</w:t>
      </w:r>
      <w:r w:rsidRPr="00C14C1F">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95EF236" w14:textId="1BD74C9D" w:rsidR="00786183" w:rsidRPr="00C14C1F" w:rsidRDefault="00A20B1F" w:rsidP="00C14C1F">
      <w:pPr>
        <w:tabs>
          <w:tab w:val="left" w:pos="0"/>
        </w:tabs>
        <w:spacing w:line="360" w:lineRule="auto"/>
        <w:jc w:val="center"/>
        <w:rPr>
          <w:rFonts w:ascii="Palatino Linotype" w:eastAsia="Times New Roman" w:hAnsi="Palatino Linotype" w:cs="Times New Roman"/>
          <w:b/>
          <w:u w:val="single"/>
        </w:rPr>
      </w:pPr>
      <w:r w:rsidRPr="00C14C1F">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C14C1F" w:rsidRDefault="00DA7E2F" w:rsidP="00C14C1F">
          <w:pPr>
            <w:pStyle w:val="TtulodeTDC"/>
            <w:spacing w:before="0" w:line="360" w:lineRule="auto"/>
            <w:ind w:left="-142"/>
            <w:rPr>
              <w:szCs w:val="24"/>
            </w:rPr>
          </w:pPr>
        </w:p>
        <w:p w14:paraId="43770B62" w14:textId="77777777" w:rsidR="00804201" w:rsidRPr="00C14C1F" w:rsidRDefault="00DA7E2F" w:rsidP="00C14C1F">
          <w:pPr>
            <w:pStyle w:val="TDC1"/>
            <w:spacing w:line="360" w:lineRule="auto"/>
            <w:rPr>
              <w:rFonts w:ascii="Palatino Linotype" w:hAnsi="Palatino Linotype"/>
              <w:noProof/>
              <w:lang w:val="es-MX" w:eastAsia="es-MX"/>
            </w:rPr>
          </w:pPr>
          <w:r w:rsidRPr="00C14C1F">
            <w:rPr>
              <w:rFonts w:ascii="Palatino Linotype" w:hAnsi="Palatino Linotype"/>
            </w:rPr>
            <w:fldChar w:fldCharType="begin"/>
          </w:r>
          <w:r w:rsidRPr="00C14C1F">
            <w:rPr>
              <w:rFonts w:ascii="Palatino Linotype" w:hAnsi="Palatino Linotype"/>
            </w:rPr>
            <w:instrText xml:space="preserve"> TOC \o "1-3" \h \z \u </w:instrText>
          </w:r>
          <w:r w:rsidRPr="00C14C1F">
            <w:rPr>
              <w:rFonts w:ascii="Palatino Linotype" w:hAnsi="Palatino Linotype"/>
            </w:rPr>
            <w:fldChar w:fldCharType="separate"/>
          </w:r>
          <w:hyperlink w:anchor="_Toc4075496" w:history="1">
            <w:r w:rsidR="00804201" w:rsidRPr="00C14C1F">
              <w:rPr>
                <w:rStyle w:val="Hipervnculo"/>
                <w:rFonts w:ascii="Palatino Linotype" w:hAnsi="Palatino Linotype"/>
                <w:b/>
                <w:noProof/>
              </w:rPr>
              <w:t>ANTECEDENTES</w:t>
            </w:r>
            <w:r w:rsidR="00804201" w:rsidRPr="00C14C1F">
              <w:rPr>
                <w:rFonts w:ascii="Palatino Linotype" w:hAnsi="Palatino Linotype"/>
                <w:noProof/>
                <w:webHidden/>
              </w:rPr>
              <w:tab/>
            </w:r>
            <w:r w:rsidR="00804201" w:rsidRPr="00C14C1F">
              <w:rPr>
                <w:rFonts w:ascii="Palatino Linotype" w:hAnsi="Palatino Linotype"/>
                <w:noProof/>
                <w:webHidden/>
              </w:rPr>
              <w:fldChar w:fldCharType="begin"/>
            </w:r>
            <w:r w:rsidR="00804201" w:rsidRPr="00C14C1F">
              <w:rPr>
                <w:rFonts w:ascii="Palatino Linotype" w:hAnsi="Palatino Linotype"/>
                <w:noProof/>
                <w:webHidden/>
              </w:rPr>
              <w:instrText xml:space="preserve"> PAGEREF _Toc4075496 \h </w:instrText>
            </w:r>
            <w:r w:rsidR="00804201" w:rsidRPr="00C14C1F">
              <w:rPr>
                <w:rFonts w:ascii="Palatino Linotype" w:hAnsi="Palatino Linotype"/>
                <w:noProof/>
                <w:webHidden/>
              </w:rPr>
            </w:r>
            <w:r w:rsidR="00804201" w:rsidRPr="00C14C1F">
              <w:rPr>
                <w:rFonts w:ascii="Palatino Linotype" w:hAnsi="Palatino Linotype"/>
                <w:noProof/>
                <w:webHidden/>
              </w:rPr>
              <w:fldChar w:fldCharType="separate"/>
            </w:r>
            <w:r w:rsidR="00C14C1F">
              <w:rPr>
                <w:rFonts w:ascii="Palatino Linotype" w:hAnsi="Palatino Linotype"/>
                <w:noProof/>
                <w:webHidden/>
              </w:rPr>
              <w:t>3</w:t>
            </w:r>
            <w:r w:rsidR="00804201" w:rsidRPr="00C14C1F">
              <w:rPr>
                <w:rFonts w:ascii="Palatino Linotype" w:hAnsi="Palatino Linotype"/>
                <w:noProof/>
                <w:webHidden/>
              </w:rPr>
              <w:fldChar w:fldCharType="end"/>
            </w:r>
          </w:hyperlink>
        </w:p>
        <w:p w14:paraId="48FC787B" w14:textId="77777777" w:rsidR="00804201" w:rsidRPr="00C14C1F" w:rsidRDefault="00245BA4" w:rsidP="00C14C1F">
          <w:pPr>
            <w:pStyle w:val="TDC1"/>
            <w:spacing w:line="360" w:lineRule="auto"/>
            <w:rPr>
              <w:rFonts w:ascii="Palatino Linotype" w:hAnsi="Palatino Linotype"/>
              <w:noProof/>
              <w:lang w:val="es-MX" w:eastAsia="es-MX"/>
            </w:rPr>
          </w:pPr>
          <w:hyperlink w:anchor="_Toc4075497" w:history="1">
            <w:r w:rsidR="00804201" w:rsidRPr="00C14C1F">
              <w:rPr>
                <w:rStyle w:val="Hipervnculo"/>
                <w:rFonts w:ascii="Palatino Linotype" w:hAnsi="Palatino Linotype"/>
                <w:b/>
                <w:noProof/>
              </w:rPr>
              <w:t>CONSIDERANDO</w:t>
            </w:r>
            <w:r w:rsidR="00804201" w:rsidRPr="00C14C1F">
              <w:rPr>
                <w:rFonts w:ascii="Palatino Linotype" w:hAnsi="Palatino Linotype"/>
                <w:noProof/>
                <w:webHidden/>
              </w:rPr>
              <w:tab/>
            </w:r>
            <w:r w:rsidR="00804201" w:rsidRPr="00C14C1F">
              <w:rPr>
                <w:rFonts w:ascii="Palatino Linotype" w:hAnsi="Palatino Linotype"/>
                <w:noProof/>
                <w:webHidden/>
              </w:rPr>
              <w:fldChar w:fldCharType="begin"/>
            </w:r>
            <w:r w:rsidR="00804201" w:rsidRPr="00C14C1F">
              <w:rPr>
                <w:rFonts w:ascii="Palatino Linotype" w:hAnsi="Palatino Linotype"/>
                <w:noProof/>
                <w:webHidden/>
              </w:rPr>
              <w:instrText xml:space="preserve"> PAGEREF _Toc4075497 \h </w:instrText>
            </w:r>
            <w:r w:rsidR="00804201" w:rsidRPr="00C14C1F">
              <w:rPr>
                <w:rFonts w:ascii="Palatino Linotype" w:hAnsi="Palatino Linotype"/>
                <w:noProof/>
                <w:webHidden/>
              </w:rPr>
            </w:r>
            <w:r w:rsidR="00804201" w:rsidRPr="00C14C1F">
              <w:rPr>
                <w:rFonts w:ascii="Palatino Linotype" w:hAnsi="Palatino Linotype"/>
                <w:noProof/>
                <w:webHidden/>
              </w:rPr>
              <w:fldChar w:fldCharType="separate"/>
            </w:r>
            <w:r w:rsidR="00C14C1F">
              <w:rPr>
                <w:rFonts w:ascii="Palatino Linotype" w:hAnsi="Palatino Linotype"/>
                <w:noProof/>
                <w:webHidden/>
              </w:rPr>
              <w:t>7</w:t>
            </w:r>
            <w:r w:rsidR="00804201" w:rsidRPr="00C14C1F">
              <w:rPr>
                <w:rFonts w:ascii="Palatino Linotype" w:hAnsi="Palatino Linotype"/>
                <w:noProof/>
                <w:webHidden/>
              </w:rPr>
              <w:fldChar w:fldCharType="end"/>
            </w:r>
          </w:hyperlink>
        </w:p>
        <w:p w14:paraId="18A6E446" w14:textId="77777777" w:rsidR="00804201" w:rsidRPr="00C14C1F" w:rsidRDefault="00245BA4" w:rsidP="00C14C1F">
          <w:pPr>
            <w:pStyle w:val="TDC2"/>
            <w:spacing w:line="360" w:lineRule="auto"/>
            <w:ind w:left="142"/>
            <w:rPr>
              <w:rFonts w:ascii="Palatino Linotype" w:hAnsi="Palatino Linotype"/>
              <w:noProof/>
              <w:lang w:val="es-MX" w:eastAsia="es-MX"/>
            </w:rPr>
          </w:pPr>
          <w:hyperlink w:anchor="_Toc4075498" w:history="1">
            <w:r w:rsidR="00804201" w:rsidRPr="00C14C1F">
              <w:rPr>
                <w:rStyle w:val="Hipervnculo"/>
                <w:rFonts w:ascii="Palatino Linotype" w:hAnsi="Palatino Linotype"/>
                <w:b/>
                <w:noProof/>
              </w:rPr>
              <w:t>PRIMERO. De la competencia</w:t>
            </w:r>
            <w:r w:rsidR="00804201" w:rsidRPr="00C14C1F">
              <w:rPr>
                <w:rFonts w:ascii="Palatino Linotype" w:hAnsi="Palatino Linotype"/>
                <w:noProof/>
                <w:webHidden/>
              </w:rPr>
              <w:tab/>
            </w:r>
            <w:r w:rsidR="00804201" w:rsidRPr="00C14C1F">
              <w:rPr>
                <w:rFonts w:ascii="Palatino Linotype" w:hAnsi="Palatino Linotype"/>
                <w:noProof/>
                <w:webHidden/>
              </w:rPr>
              <w:fldChar w:fldCharType="begin"/>
            </w:r>
            <w:r w:rsidR="00804201" w:rsidRPr="00C14C1F">
              <w:rPr>
                <w:rFonts w:ascii="Palatino Linotype" w:hAnsi="Palatino Linotype"/>
                <w:noProof/>
                <w:webHidden/>
              </w:rPr>
              <w:instrText xml:space="preserve"> PAGEREF _Toc4075498 \h </w:instrText>
            </w:r>
            <w:r w:rsidR="00804201" w:rsidRPr="00C14C1F">
              <w:rPr>
                <w:rFonts w:ascii="Palatino Linotype" w:hAnsi="Palatino Linotype"/>
                <w:noProof/>
                <w:webHidden/>
              </w:rPr>
            </w:r>
            <w:r w:rsidR="00804201" w:rsidRPr="00C14C1F">
              <w:rPr>
                <w:rFonts w:ascii="Palatino Linotype" w:hAnsi="Palatino Linotype"/>
                <w:noProof/>
                <w:webHidden/>
              </w:rPr>
              <w:fldChar w:fldCharType="separate"/>
            </w:r>
            <w:r w:rsidR="00C14C1F">
              <w:rPr>
                <w:rFonts w:ascii="Palatino Linotype" w:hAnsi="Palatino Linotype"/>
                <w:noProof/>
                <w:webHidden/>
              </w:rPr>
              <w:t>7</w:t>
            </w:r>
            <w:r w:rsidR="00804201" w:rsidRPr="00C14C1F">
              <w:rPr>
                <w:rFonts w:ascii="Palatino Linotype" w:hAnsi="Palatino Linotype"/>
                <w:noProof/>
                <w:webHidden/>
              </w:rPr>
              <w:fldChar w:fldCharType="end"/>
            </w:r>
          </w:hyperlink>
        </w:p>
        <w:p w14:paraId="558FFFE2" w14:textId="77777777" w:rsidR="00804201" w:rsidRPr="00C14C1F" w:rsidRDefault="00245BA4" w:rsidP="00C14C1F">
          <w:pPr>
            <w:pStyle w:val="TDC2"/>
            <w:spacing w:line="360" w:lineRule="auto"/>
            <w:ind w:left="142"/>
            <w:rPr>
              <w:rFonts w:ascii="Palatino Linotype" w:hAnsi="Palatino Linotype"/>
              <w:noProof/>
              <w:lang w:val="es-MX" w:eastAsia="es-MX"/>
            </w:rPr>
          </w:pPr>
          <w:hyperlink w:anchor="_Toc4075499" w:history="1">
            <w:r w:rsidR="00804201" w:rsidRPr="00C14C1F">
              <w:rPr>
                <w:rStyle w:val="Hipervnculo"/>
                <w:rFonts w:ascii="Palatino Linotype" w:hAnsi="Palatino Linotype"/>
                <w:b/>
                <w:noProof/>
              </w:rPr>
              <w:t>SEGUNDO. De la oportunidad y procedencia.</w:t>
            </w:r>
            <w:r w:rsidR="00804201" w:rsidRPr="00C14C1F">
              <w:rPr>
                <w:rFonts w:ascii="Palatino Linotype" w:hAnsi="Palatino Linotype"/>
                <w:noProof/>
                <w:webHidden/>
              </w:rPr>
              <w:tab/>
            </w:r>
            <w:r w:rsidR="00804201" w:rsidRPr="00C14C1F">
              <w:rPr>
                <w:rFonts w:ascii="Palatino Linotype" w:hAnsi="Palatino Linotype"/>
                <w:noProof/>
                <w:webHidden/>
              </w:rPr>
              <w:fldChar w:fldCharType="begin"/>
            </w:r>
            <w:r w:rsidR="00804201" w:rsidRPr="00C14C1F">
              <w:rPr>
                <w:rFonts w:ascii="Palatino Linotype" w:hAnsi="Palatino Linotype"/>
                <w:noProof/>
                <w:webHidden/>
              </w:rPr>
              <w:instrText xml:space="preserve"> PAGEREF _Toc4075499 \h </w:instrText>
            </w:r>
            <w:r w:rsidR="00804201" w:rsidRPr="00C14C1F">
              <w:rPr>
                <w:rFonts w:ascii="Palatino Linotype" w:hAnsi="Palatino Linotype"/>
                <w:noProof/>
                <w:webHidden/>
              </w:rPr>
            </w:r>
            <w:r w:rsidR="00804201" w:rsidRPr="00C14C1F">
              <w:rPr>
                <w:rFonts w:ascii="Palatino Linotype" w:hAnsi="Palatino Linotype"/>
                <w:noProof/>
                <w:webHidden/>
              </w:rPr>
              <w:fldChar w:fldCharType="separate"/>
            </w:r>
            <w:r w:rsidR="00C14C1F">
              <w:rPr>
                <w:rFonts w:ascii="Palatino Linotype" w:hAnsi="Palatino Linotype"/>
                <w:noProof/>
                <w:webHidden/>
              </w:rPr>
              <w:t>8</w:t>
            </w:r>
            <w:r w:rsidR="00804201" w:rsidRPr="00C14C1F">
              <w:rPr>
                <w:rFonts w:ascii="Palatino Linotype" w:hAnsi="Palatino Linotype"/>
                <w:noProof/>
                <w:webHidden/>
              </w:rPr>
              <w:fldChar w:fldCharType="end"/>
            </w:r>
          </w:hyperlink>
        </w:p>
        <w:p w14:paraId="1058729F" w14:textId="77777777" w:rsidR="00804201" w:rsidRPr="00C14C1F" w:rsidRDefault="00245BA4" w:rsidP="00C14C1F">
          <w:pPr>
            <w:pStyle w:val="TDC2"/>
            <w:spacing w:line="360" w:lineRule="auto"/>
            <w:ind w:left="142"/>
            <w:rPr>
              <w:rFonts w:ascii="Palatino Linotype" w:hAnsi="Palatino Linotype"/>
              <w:noProof/>
              <w:lang w:val="es-MX" w:eastAsia="es-MX"/>
            </w:rPr>
          </w:pPr>
          <w:hyperlink w:anchor="_Toc4075500" w:history="1">
            <w:r w:rsidR="00804201" w:rsidRPr="00C14C1F">
              <w:rPr>
                <w:rStyle w:val="Hipervnculo"/>
                <w:rFonts w:ascii="Palatino Linotype" w:hAnsi="Palatino Linotype"/>
                <w:b/>
                <w:noProof/>
              </w:rPr>
              <w:t>TERCERO. Planteamiento de la Litis</w:t>
            </w:r>
            <w:r w:rsidR="00804201" w:rsidRPr="00C14C1F">
              <w:rPr>
                <w:rFonts w:ascii="Palatino Linotype" w:hAnsi="Palatino Linotype"/>
                <w:noProof/>
                <w:webHidden/>
              </w:rPr>
              <w:tab/>
            </w:r>
            <w:r w:rsidR="00804201" w:rsidRPr="00C14C1F">
              <w:rPr>
                <w:rFonts w:ascii="Palatino Linotype" w:hAnsi="Palatino Linotype"/>
                <w:noProof/>
                <w:webHidden/>
              </w:rPr>
              <w:fldChar w:fldCharType="begin"/>
            </w:r>
            <w:r w:rsidR="00804201" w:rsidRPr="00C14C1F">
              <w:rPr>
                <w:rFonts w:ascii="Palatino Linotype" w:hAnsi="Palatino Linotype"/>
                <w:noProof/>
                <w:webHidden/>
              </w:rPr>
              <w:instrText xml:space="preserve"> PAGEREF _Toc4075500 \h </w:instrText>
            </w:r>
            <w:r w:rsidR="00804201" w:rsidRPr="00C14C1F">
              <w:rPr>
                <w:rFonts w:ascii="Palatino Linotype" w:hAnsi="Palatino Linotype"/>
                <w:noProof/>
                <w:webHidden/>
              </w:rPr>
            </w:r>
            <w:r w:rsidR="00804201" w:rsidRPr="00C14C1F">
              <w:rPr>
                <w:rFonts w:ascii="Palatino Linotype" w:hAnsi="Palatino Linotype"/>
                <w:noProof/>
                <w:webHidden/>
              </w:rPr>
              <w:fldChar w:fldCharType="separate"/>
            </w:r>
            <w:r w:rsidR="00C14C1F">
              <w:rPr>
                <w:rFonts w:ascii="Palatino Linotype" w:hAnsi="Palatino Linotype"/>
                <w:noProof/>
                <w:webHidden/>
              </w:rPr>
              <w:t>9</w:t>
            </w:r>
            <w:r w:rsidR="00804201" w:rsidRPr="00C14C1F">
              <w:rPr>
                <w:rFonts w:ascii="Palatino Linotype" w:hAnsi="Palatino Linotype"/>
                <w:noProof/>
                <w:webHidden/>
              </w:rPr>
              <w:fldChar w:fldCharType="end"/>
            </w:r>
          </w:hyperlink>
        </w:p>
        <w:p w14:paraId="2C31F85B" w14:textId="77777777" w:rsidR="00804201" w:rsidRPr="00C14C1F" w:rsidRDefault="00245BA4" w:rsidP="00C14C1F">
          <w:pPr>
            <w:pStyle w:val="TDC2"/>
            <w:spacing w:line="360" w:lineRule="auto"/>
            <w:ind w:left="142"/>
            <w:rPr>
              <w:rFonts w:ascii="Palatino Linotype" w:hAnsi="Palatino Linotype"/>
              <w:noProof/>
              <w:lang w:val="es-MX" w:eastAsia="es-MX"/>
            </w:rPr>
          </w:pPr>
          <w:hyperlink w:anchor="_Toc4075501" w:history="1">
            <w:r w:rsidR="00804201" w:rsidRPr="00C14C1F">
              <w:rPr>
                <w:rStyle w:val="Hipervnculo"/>
                <w:rFonts w:ascii="Palatino Linotype" w:hAnsi="Palatino Linotype"/>
                <w:b/>
                <w:noProof/>
              </w:rPr>
              <w:t>CUARTO. Estudio y resolución del asunto</w:t>
            </w:r>
            <w:r w:rsidR="00804201" w:rsidRPr="00C14C1F">
              <w:rPr>
                <w:rFonts w:ascii="Palatino Linotype" w:hAnsi="Palatino Linotype"/>
                <w:noProof/>
                <w:webHidden/>
              </w:rPr>
              <w:tab/>
            </w:r>
            <w:r w:rsidR="00804201" w:rsidRPr="00C14C1F">
              <w:rPr>
                <w:rFonts w:ascii="Palatino Linotype" w:hAnsi="Palatino Linotype"/>
                <w:noProof/>
                <w:webHidden/>
              </w:rPr>
              <w:fldChar w:fldCharType="begin"/>
            </w:r>
            <w:r w:rsidR="00804201" w:rsidRPr="00C14C1F">
              <w:rPr>
                <w:rFonts w:ascii="Palatino Linotype" w:hAnsi="Palatino Linotype"/>
                <w:noProof/>
                <w:webHidden/>
              </w:rPr>
              <w:instrText xml:space="preserve"> PAGEREF _Toc4075501 \h </w:instrText>
            </w:r>
            <w:r w:rsidR="00804201" w:rsidRPr="00C14C1F">
              <w:rPr>
                <w:rFonts w:ascii="Palatino Linotype" w:hAnsi="Palatino Linotype"/>
                <w:noProof/>
                <w:webHidden/>
              </w:rPr>
            </w:r>
            <w:r w:rsidR="00804201" w:rsidRPr="00C14C1F">
              <w:rPr>
                <w:rFonts w:ascii="Palatino Linotype" w:hAnsi="Palatino Linotype"/>
                <w:noProof/>
                <w:webHidden/>
              </w:rPr>
              <w:fldChar w:fldCharType="separate"/>
            </w:r>
            <w:r w:rsidR="00C14C1F">
              <w:rPr>
                <w:rFonts w:ascii="Palatino Linotype" w:hAnsi="Palatino Linotype"/>
                <w:noProof/>
                <w:webHidden/>
              </w:rPr>
              <w:t>10</w:t>
            </w:r>
            <w:r w:rsidR="00804201" w:rsidRPr="00C14C1F">
              <w:rPr>
                <w:rFonts w:ascii="Palatino Linotype" w:hAnsi="Palatino Linotype"/>
                <w:noProof/>
                <w:webHidden/>
              </w:rPr>
              <w:fldChar w:fldCharType="end"/>
            </w:r>
          </w:hyperlink>
        </w:p>
        <w:p w14:paraId="1411968D" w14:textId="77777777" w:rsidR="00804201" w:rsidRPr="00C14C1F" w:rsidRDefault="00245BA4" w:rsidP="00C14C1F">
          <w:pPr>
            <w:pStyle w:val="TDC1"/>
            <w:spacing w:line="360" w:lineRule="auto"/>
            <w:rPr>
              <w:rFonts w:ascii="Palatino Linotype" w:hAnsi="Palatino Linotype"/>
              <w:noProof/>
              <w:lang w:val="es-MX" w:eastAsia="es-MX"/>
            </w:rPr>
          </w:pPr>
          <w:hyperlink w:anchor="_Toc4075502" w:history="1">
            <w:r w:rsidR="00804201" w:rsidRPr="00C14C1F">
              <w:rPr>
                <w:rStyle w:val="Hipervnculo"/>
                <w:rFonts w:ascii="Palatino Linotype" w:hAnsi="Palatino Linotype"/>
                <w:b/>
                <w:noProof/>
              </w:rPr>
              <w:t>I. De la respuesta a la solicitud de información</w:t>
            </w:r>
            <w:r w:rsidR="00804201" w:rsidRPr="00C14C1F">
              <w:rPr>
                <w:rFonts w:ascii="Palatino Linotype" w:hAnsi="Palatino Linotype"/>
                <w:noProof/>
                <w:webHidden/>
              </w:rPr>
              <w:tab/>
            </w:r>
            <w:r w:rsidR="00804201" w:rsidRPr="00C14C1F">
              <w:rPr>
                <w:rFonts w:ascii="Palatino Linotype" w:hAnsi="Palatino Linotype"/>
                <w:noProof/>
                <w:webHidden/>
              </w:rPr>
              <w:fldChar w:fldCharType="begin"/>
            </w:r>
            <w:r w:rsidR="00804201" w:rsidRPr="00C14C1F">
              <w:rPr>
                <w:rFonts w:ascii="Palatino Linotype" w:hAnsi="Palatino Linotype"/>
                <w:noProof/>
                <w:webHidden/>
              </w:rPr>
              <w:instrText xml:space="preserve"> PAGEREF _Toc4075502 \h </w:instrText>
            </w:r>
            <w:r w:rsidR="00804201" w:rsidRPr="00C14C1F">
              <w:rPr>
                <w:rFonts w:ascii="Palatino Linotype" w:hAnsi="Palatino Linotype"/>
                <w:noProof/>
                <w:webHidden/>
              </w:rPr>
            </w:r>
            <w:r w:rsidR="00804201" w:rsidRPr="00C14C1F">
              <w:rPr>
                <w:rFonts w:ascii="Palatino Linotype" w:hAnsi="Palatino Linotype"/>
                <w:noProof/>
                <w:webHidden/>
              </w:rPr>
              <w:fldChar w:fldCharType="separate"/>
            </w:r>
            <w:r w:rsidR="00C14C1F">
              <w:rPr>
                <w:rFonts w:ascii="Palatino Linotype" w:hAnsi="Palatino Linotype"/>
                <w:noProof/>
                <w:webHidden/>
              </w:rPr>
              <w:t>10</w:t>
            </w:r>
            <w:r w:rsidR="00804201" w:rsidRPr="00C14C1F">
              <w:rPr>
                <w:rFonts w:ascii="Palatino Linotype" w:hAnsi="Palatino Linotype"/>
                <w:noProof/>
                <w:webHidden/>
              </w:rPr>
              <w:fldChar w:fldCharType="end"/>
            </w:r>
          </w:hyperlink>
        </w:p>
        <w:p w14:paraId="01C94A63" w14:textId="77777777" w:rsidR="00804201" w:rsidRPr="00C14C1F" w:rsidRDefault="00245BA4" w:rsidP="00C14C1F">
          <w:pPr>
            <w:pStyle w:val="TDC1"/>
            <w:spacing w:line="360" w:lineRule="auto"/>
            <w:rPr>
              <w:rFonts w:ascii="Palatino Linotype" w:hAnsi="Palatino Linotype"/>
              <w:noProof/>
              <w:lang w:val="es-MX" w:eastAsia="es-MX"/>
            </w:rPr>
          </w:pPr>
          <w:hyperlink w:anchor="_Toc4075503" w:history="1">
            <w:r w:rsidR="00804201" w:rsidRPr="00C14C1F">
              <w:rPr>
                <w:rStyle w:val="Hipervnculo"/>
                <w:rFonts w:ascii="Palatino Linotype" w:hAnsi="Palatino Linotype"/>
                <w:b/>
                <w:noProof/>
              </w:rPr>
              <w:t>II. Conclusión</w:t>
            </w:r>
            <w:r w:rsidR="00804201" w:rsidRPr="00C14C1F">
              <w:rPr>
                <w:rFonts w:ascii="Palatino Linotype" w:hAnsi="Palatino Linotype"/>
                <w:noProof/>
                <w:webHidden/>
              </w:rPr>
              <w:tab/>
            </w:r>
            <w:r w:rsidR="00804201" w:rsidRPr="00C14C1F">
              <w:rPr>
                <w:rFonts w:ascii="Palatino Linotype" w:hAnsi="Palatino Linotype"/>
                <w:noProof/>
                <w:webHidden/>
              </w:rPr>
              <w:fldChar w:fldCharType="begin"/>
            </w:r>
            <w:r w:rsidR="00804201" w:rsidRPr="00C14C1F">
              <w:rPr>
                <w:rFonts w:ascii="Palatino Linotype" w:hAnsi="Palatino Linotype"/>
                <w:noProof/>
                <w:webHidden/>
              </w:rPr>
              <w:instrText xml:space="preserve"> PAGEREF _Toc4075503 \h </w:instrText>
            </w:r>
            <w:r w:rsidR="00804201" w:rsidRPr="00C14C1F">
              <w:rPr>
                <w:rFonts w:ascii="Palatino Linotype" w:hAnsi="Palatino Linotype"/>
                <w:noProof/>
                <w:webHidden/>
              </w:rPr>
            </w:r>
            <w:r w:rsidR="00804201" w:rsidRPr="00C14C1F">
              <w:rPr>
                <w:rFonts w:ascii="Palatino Linotype" w:hAnsi="Palatino Linotype"/>
                <w:noProof/>
                <w:webHidden/>
              </w:rPr>
              <w:fldChar w:fldCharType="separate"/>
            </w:r>
            <w:r w:rsidR="00C14C1F">
              <w:rPr>
                <w:rFonts w:ascii="Palatino Linotype" w:hAnsi="Palatino Linotype"/>
                <w:noProof/>
                <w:webHidden/>
              </w:rPr>
              <w:t>32</w:t>
            </w:r>
            <w:r w:rsidR="00804201" w:rsidRPr="00C14C1F">
              <w:rPr>
                <w:rFonts w:ascii="Palatino Linotype" w:hAnsi="Palatino Linotype"/>
                <w:noProof/>
                <w:webHidden/>
              </w:rPr>
              <w:fldChar w:fldCharType="end"/>
            </w:r>
          </w:hyperlink>
        </w:p>
        <w:p w14:paraId="22375D0E" w14:textId="77777777" w:rsidR="00804201" w:rsidRPr="00C14C1F" w:rsidRDefault="00245BA4" w:rsidP="00C14C1F">
          <w:pPr>
            <w:pStyle w:val="TDC1"/>
            <w:spacing w:line="360" w:lineRule="auto"/>
            <w:rPr>
              <w:rFonts w:ascii="Palatino Linotype" w:hAnsi="Palatino Linotype"/>
              <w:noProof/>
              <w:lang w:val="es-MX" w:eastAsia="es-MX"/>
            </w:rPr>
          </w:pPr>
          <w:hyperlink w:anchor="_Toc4075504" w:history="1">
            <w:r w:rsidR="00804201" w:rsidRPr="00C14C1F">
              <w:rPr>
                <w:rStyle w:val="Hipervnculo"/>
                <w:rFonts w:ascii="Palatino Linotype" w:hAnsi="Palatino Linotype"/>
                <w:b/>
                <w:noProof/>
                <w:lang w:val="es-MX"/>
              </w:rPr>
              <w:t>III. De la responsabilidad del particular</w:t>
            </w:r>
            <w:r w:rsidR="00804201" w:rsidRPr="00C14C1F">
              <w:rPr>
                <w:rFonts w:ascii="Palatino Linotype" w:hAnsi="Palatino Linotype"/>
                <w:noProof/>
                <w:webHidden/>
              </w:rPr>
              <w:tab/>
            </w:r>
            <w:r w:rsidR="00804201" w:rsidRPr="00C14C1F">
              <w:rPr>
                <w:rFonts w:ascii="Palatino Linotype" w:hAnsi="Palatino Linotype"/>
                <w:noProof/>
                <w:webHidden/>
              </w:rPr>
              <w:fldChar w:fldCharType="begin"/>
            </w:r>
            <w:r w:rsidR="00804201" w:rsidRPr="00C14C1F">
              <w:rPr>
                <w:rFonts w:ascii="Palatino Linotype" w:hAnsi="Palatino Linotype"/>
                <w:noProof/>
                <w:webHidden/>
              </w:rPr>
              <w:instrText xml:space="preserve"> PAGEREF _Toc4075504 \h </w:instrText>
            </w:r>
            <w:r w:rsidR="00804201" w:rsidRPr="00C14C1F">
              <w:rPr>
                <w:rFonts w:ascii="Palatino Linotype" w:hAnsi="Palatino Linotype"/>
                <w:noProof/>
                <w:webHidden/>
              </w:rPr>
            </w:r>
            <w:r w:rsidR="00804201" w:rsidRPr="00C14C1F">
              <w:rPr>
                <w:rFonts w:ascii="Palatino Linotype" w:hAnsi="Palatino Linotype"/>
                <w:noProof/>
                <w:webHidden/>
              </w:rPr>
              <w:fldChar w:fldCharType="separate"/>
            </w:r>
            <w:r w:rsidR="00C14C1F">
              <w:rPr>
                <w:rFonts w:ascii="Palatino Linotype" w:hAnsi="Palatino Linotype"/>
                <w:noProof/>
                <w:webHidden/>
              </w:rPr>
              <w:t>37</w:t>
            </w:r>
            <w:r w:rsidR="00804201" w:rsidRPr="00C14C1F">
              <w:rPr>
                <w:rFonts w:ascii="Palatino Linotype" w:hAnsi="Palatino Linotype"/>
                <w:noProof/>
                <w:webHidden/>
              </w:rPr>
              <w:fldChar w:fldCharType="end"/>
            </w:r>
          </w:hyperlink>
        </w:p>
        <w:p w14:paraId="40F9B88E" w14:textId="77777777" w:rsidR="00804201" w:rsidRPr="00C14C1F" w:rsidRDefault="00245BA4" w:rsidP="00C14C1F">
          <w:pPr>
            <w:pStyle w:val="TDC1"/>
            <w:spacing w:line="360" w:lineRule="auto"/>
            <w:rPr>
              <w:rFonts w:ascii="Palatino Linotype" w:hAnsi="Palatino Linotype"/>
              <w:noProof/>
              <w:lang w:val="es-MX" w:eastAsia="es-MX"/>
            </w:rPr>
          </w:pPr>
          <w:hyperlink w:anchor="_Toc4075505" w:history="1">
            <w:r w:rsidR="00804201" w:rsidRPr="00C14C1F">
              <w:rPr>
                <w:rStyle w:val="Hipervnculo"/>
                <w:rFonts w:ascii="Palatino Linotype" w:eastAsia="MS Mincho" w:hAnsi="Palatino Linotype" w:cstheme="majorBidi"/>
                <w:b/>
                <w:noProof/>
              </w:rPr>
              <w:t>QUINTO. De la elaboración de la versión pública.</w:t>
            </w:r>
            <w:r w:rsidR="00804201" w:rsidRPr="00C14C1F">
              <w:rPr>
                <w:rFonts w:ascii="Palatino Linotype" w:hAnsi="Palatino Linotype"/>
                <w:noProof/>
                <w:webHidden/>
              </w:rPr>
              <w:tab/>
            </w:r>
            <w:r w:rsidR="00804201" w:rsidRPr="00C14C1F">
              <w:rPr>
                <w:rFonts w:ascii="Palatino Linotype" w:hAnsi="Palatino Linotype"/>
                <w:noProof/>
                <w:webHidden/>
              </w:rPr>
              <w:fldChar w:fldCharType="begin"/>
            </w:r>
            <w:r w:rsidR="00804201" w:rsidRPr="00C14C1F">
              <w:rPr>
                <w:rFonts w:ascii="Palatino Linotype" w:hAnsi="Palatino Linotype"/>
                <w:noProof/>
                <w:webHidden/>
              </w:rPr>
              <w:instrText xml:space="preserve"> PAGEREF _Toc4075505 \h </w:instrText>
            </w:r>
            <w:r w:rsidR="00804201" w:rsidRPr="00C14C1F">
              <w:rPr>
                <w:rFonts w:ascii="Palatino Linotype" w:hAnsi="Palatino Linotype"/>
                <w:noProof/>
                <w:webHidden/>
              </w:rPr>
            </w:r>
            <w:r w:rsidR="00804201" w:rsidRPr="00C14C1F">
              <w:rPr>
                <w:rFonts w:ascii="Palatino Linotype" w:hAnsi="Palatino Linotype"/>
                <w:noProof/>
                <w:webHidden/>
              </w:rPr>
              <w:fldChar w:fldCharType="separate"/>
            </w:r>
            <w:r w:rsidR="00C14C1F">
              <w:rPr>
                <w:rFonts w:ascii="Palatino Linotype" w:hAnsi="Palatino Linotype"/>
                <w:noProof/>
                <w:webHidden/>
              </w:rPr>
              <w:t>39</w:t>
            </w:r>
            <w:r w:rsidR="00804201" w:rsidRPr="00C14C1F">
              <w:rPr>
                <w:rFonts w:ascii="Palatino Linotype" w:hAnsi="Palatino Linotype"/>
                <w:noProof/>
                <w:webHidden/>
              </w:rPr>
              <w:fldChar w:fldCharType="end"/>
            </w:r>
          </w:hyperlink>
        </w:p>
        <w:p w14:paraId="472A0198" w14:textId="77777777" w:rsidR="00804201" w:rsidRPr="00C14C1F" w:rsidRDefault="00245BA4" w:rsidP="00C14C1F">
          <w:pPr>
            <w:pStyle w:val="TDC1"/>
            <w:spacing w:line="360" w:lineRule="auto"/>
            <w:rPr>
              <w:rFonts w:ascii="Palatino Linotype" w:hAnsi="Palatino Linotype"/>
              <w:noProof/>
              <w:lang w:val="es-MX" w:eastAsia="es-MX"/>
            </w:rPr>
          </w:pPr>
          <w:hyperlink w:anchor="_Toc4075506" w:history="1">
            <w:r w:rsidR="00804201" w:rsidRPr="00C14C1F">
              <w:rPr>
                <w:rStyle w:val="Hipervnculo"/>
                <w:rFonts w:ascii="Palatino Linotype" w:hAnsi="Palatino Linotype"/>
                <w:b/>
                <w:noProof/>
                <w:lang w:val="es-MX"/>
              </w:rPr>
              <w:t>A. Requisitos previos.</w:t>
            </w:r>
            <w:r w:rsidR="00804201" w:rsidRPr="00C14C1F">
              <w:rPr>
                <w:rFonts w:ascii="Palatino Linotype" w:hAnsi="Palatino Linotype"/>
                <w:noProof/>
                <w:webHidden/>
              </w:rPr>
              <w:tab/>
            </w:r>
            <w:r w:rsidR="00804201" w:rsidRPr="00C14C1F">
              <w:rPr>
                <w:rFonts w:ascii="Palatino Linotype" w:hAnsi="Palatino Linotype"/>
                <w:noProof/>
                <w:webHidden/>
              </w:rPr>
              <w:fldChar w:fldCharType="begin"/>
            </w:r>
            <w:r w:rsidR="00804201" w:rsidRPr="00C14C1F">
              <w:rPr>
                <w:rFonts w:ascii="Palatino Linotype" w:hAnsi="Palatino Linotype"/>
                <w:noProof/>
                <w:webHidden/>
              </w:rPr>
              <w:instrText xml:space="preserve"> PAGEREF _Toc4075506 \h </w:instrText>
            </w:r>
            <w:r w:rsidR="00804201" w:rsidRPr="00C14C1F">
              <w:rPr>
                <w:rFonts w:ascii="Palatino Linotype" w:hAnsi="Palatino Linotype"/>
                <w:noProof/>
                <w:webHidden/>
              </w:rPr>
            </w:r>
            <w:r w:rsidR="00804201" w:rsidRPr="00C14C1F">
              <w:rPr>
                <w:rFonts w:ascii="Palatino Linotype" w:hAnsi="Palatino Linotype"/>
                <w:noProof/>
                <w:webHidden/>
              </w:rPr>
              <w:fldChar w:fldCharType="separate"/>
            </w:r>
            <w:r w:rsidR="00C14C1F">
              <w:rPr>
                <w:rFonts w:ascii="Palatino Linotype" w:hAnsi="Palatino Linotype"/>
                <w:noProof/>
                <w:webHidden/>
              </w:rPr>
              <w:t>42</w:t>
            </w:r>
            <w:r w:rsidR="00804201" w:rsidRPr="00C14C1F">
              <w:rPr>
                <w:rFonts w:ascii="Palatino Linotype" w:hAnsi="Palatino Linotype"/>
                <w:noProof/>
                <w:webHidden/>
              </w:rPr>
              <w:fldChar w:fldCharType="end"/>
            </w:r>
          </w:hyperlink>
        </w:p>
        <w:p w14:paraId="318BEE2D" w14:textId="77777777" w:rsidR="00804201" w:rsidRPr="00C14C1F" w:rsidRDefault="00245BA4" w:rsidP="00C14C1F">
          <w:pPr>
            <w:pStyle w:val="TDC1"/>
            <w:spacing w:line="360" w:lineRule="auto"/>
            <w:rPr>
              <w:rFonts w:ascii="Palatino Linotype" w:hAnsi="Palatino Linotype"/>
              <w:noProof/>
              <w:lang w:val="es-MX" w:eastAsia="es-MX"/>
            </w:rPr>
          </w:pPr>
          <w:hyperlink w:anchor="_Toc4075507" w:history="1">
            <w:r w:rsidR="00804201" w:rsidRPr="00C14C1F">
              <w:rPr>
                <w:rStyle w:val="Hipervnculo"/>
                <w:rFonts w:ascii="Palatino Linotype" w:hAnsi="Palatino Linotype"/>
                <w:b/>
                <w:noProof/>
                <w:lang w:val="es-MX"/>
              </w:rPr>
              <w:t>B. Supuestos de clasificación</w:t>
            </w:r>
            <w:r w:rsidR="00804201" w:rsidRPr="00C14C1F">
              <w:rPr>
                <w:rFonts w:ascii="Palatino Linotype" w:hAnsi="Palatino Linotype"/>
                <w:noProof/>
                <w:webHidden/>
              </w:rPr>
              <w:tab/>
            </w:r>
            <w:r w:rsidR="00804201" w:rsidRPr="00C14C1F">
              <w:rPr>
                <w:rFonts w:ascii="Palatino Linotype" w:hAnsi="Palatino Linotype"/>
                <w:noProof/>
                <w:webHidden/>
              </w:rPr>
              <w:fldChar w:fldCharType="begin"/>
            </w:r>
            <w:r w:rsidR="00804201" w:rsidRPr="00C14C1F">
              <w:rPr>
                <w:rFonts w:ascii="Palatino Linotype" w:hAnsi="Palatino Linotype"/>
                <w:noProof/>
                <w:webHidden/>
              </w:rPr>
              <w:instrText xml:space="preserve"> PAGEREF _Toc4075507 \h </w:instrText>
            </w:r>
            <w:r w:rsidR="00804201" w:rsidRPr="00C14C1F">
              <w:rPr>
                <w:rFonts w:ascii="Palatino Linotype" w:hAnsi="Palatino Linotype"/>
                <w:noProof/>
                <w:webHidden/>
              </w:rPr>
            </w:r>
            <w:r w:rsidR="00804201" w:rsidRPr="00C14C1F">
              <w:rPr>
                <w:rFonts w:ascii="Palatino Linotype" w:hAnsi="Palatino Linotype"/>
                <w:noProof/>
                <w:webHidden/>
              </w:rPr>
              <w:fldChar w:fldCharType="separate"/>
            </w:r>
            <w:r w:rsidR="00C14C1F">
              <w:rPr>
                <w:rFonts w:ascii="Palatino Linotype" w:hAnsi="Palatino Linotype"/>
                <w:noProof/>
                <w:webHidden/>
              </w:rPr>
              <w:t>44</w:t>
            </w:r>
            <w:r w:rsidR="00804201" w:rsidRPr="00C14C1F">
              <w:rPr>
                <w:rFonts w:ascii="Palatino Linotype" w:hAnsi="Palatino Linotype"/>
                <w:noProof/>
                <w:webHidden/>
              </w:rPr>
              <w:fldChar w:fldCharType="end"/>
            </w:r>
          </w:hyperlink>
        </w:p>
        <w:p w14:paraId="603CF289" w14:textId="77777777" w:rsidR="00804201" w:rsidRPr="00C14C1F" w:rsidRDefault="00245BA4" w:rsidP="00C14C1F">
          <w:pPr>
            <w:pStyle w:val="TDC2"/>
            <w:spacing w:line="360" w:lineRule="auto"/>
            <w:ind w:left="142"/>
            <w:rPr>
              <w:rFonts w:ascii="Palatino Linotype" w:hAnsi="Palatino Linotype"/>
              <w:noProof/>
              <w:lang w:val="es-MX" w:eastAsia="es-MX"/>
            </w:rPr>
          </w:pPr>
          <w:hyperlink w:anchor="_Toc4075508" w:history="1">
            <w:r w:rsidR="00804201" w:rsidRPr="00C14C1F">
              <w:rPr>
                <w:rStyle w:val="Hipervnculo"/>
                <w:rFonts w:ascii="Palatino Linotype" w:hAnsi="Palatino Linotype"/>
                <w:b/>
                <w:noProof/>
              </w:rPr>
              <w:t>SEXTO. Vista al Órgano de Control Interno.</w:t>
            </w:r>
            <w:r w:rsidR="00804201" w:rsidRPr="00C14C1F">
              <w:rPr>
                <w:rFonts w:ascii="Palatino Linotype" w:hAnsi="Palatino Linotype"/>
                <w:noProof/>
                <w:webHidden/>
              </w:rPr>
              <w:tab/>
            </w:r>
            <w:r w:rsidR="00804201" w:rsidRPr="00C14C1F">
              <w:rPr>
                <w:rFonts w:ascii="Palatino Linotype" w:hAnsi="Palatino Linotype"/>
                <w:noProof/>
                <w:webHidden/>
              </w:rPr>
              <w:fldChar w:fldCharType="begin"/>
            </w:r>
            <w:r w:rsidR="00804201" w:rsidRPr="00C14C1F">
              <w:rPr>
                <w:rFonts w:ascii="Palatino Linotype" w:hAnsi="Palatino Linotype"/>
                <w:noProof/>
                <w:webHidden/>
              </w:rPr>
              <w:instrText xml:space="preserve"> PAGEREF _Toc4075508 \h </w:instrText>
            </w:r>
            <w:r w:rsidR="00804201" w:rsidRPr="00C14C1F">
              <w:rPr>
                <w:rFonts w:ascii="Palatino Linotype" w:hAnsi="Palatino Linotype"/>
                <w:noProof/>
                <w:webHidden/>
              </w:rPr>
            </w:r>
            <w:r w:rsidR="00804201" w:rsidRPr="00C14C1F">
              <w:rPr>
                <w:rFonts w:ascii="Palatino Linotype" w:hAnsi="Palatino Linotype"/>
                <w:noProof/>
                <w:webHidden/>
              </w:rPr>
              <w:fldChar w:fldCharType="separate"/>
            </w:r>
            <w:r w:rsidR="00C14C1F">
              <w:rPr>
                <w:rFonts w:ascii="Palatino Linotype" w:hAnsi="Palatino Linotype"/>
                <w:noProof/>
                <w:webHidden/>
              </w:rPr>
              <w:t>53</w:t>
            </w:r>
            <w:r w:rsidR="00804201" w:rsidRPr="00C14C1F">
              <w:rPr>
                <w:rFonts w:ascii="Palatino Linotype" w:hAnsi="Palatino Linotype"/>
                <w:noProof/>
                <w:webHidden/>
              </w:rPr>
              <w:fldChar w:fldCharType="end"/>
            </w:r>
          </w:hyperlink>
        </w:p>
        <w:p w14:paraId="1D3168D5" w14:textId="77777777" w:rsidR="00804201" w:rsidRPr="00C14C1F" w:rsidRDefault="00245BA4" w:rsidP="00C14C1F">
          <w:pPr>
            <w:pStyle w:val="TDC1"/>
            <w:spacing w:line="360" w:lineRule="auto"/>
            <w:rPr>
              <w:rFonts w:ascii="Palatino Linotype" w:hAnsi="Palatino Linotype"/>
              <w:noProof/>
              <w:lang w:val="es-MX" w:eastAsia="es-MX"/>
            </w:rPr>
          </w:pPr>
          <w:hyperlink w:anchor="_Toc4075509" w:history="1">
            <w:r w:rsidR="00804201" w:rsidRPr="00C14C1F">
              <w:rPr>
                <w:rStyle w:val="Hipervnculo"/>
                <w:rFonts w:ascii="Palatino Linotype" w:hAnsi="Palatino Linotype"/>
                <w:b/>
                <w:noProof/>
              </w:rPr>
              <w:t>RESOLUTIVOS</w:t>
            </w:r>
            <w:r w:rsidR="00804201" w:rsidRPr="00C14C1F">
              <w:rPr>
                <w:rFonts w:ascii="Palatino Linotype" w:hAnsi="Palatino Linotype"/>
                <w:noProof/>
                <w:webHidden/>
              </w:rPr>
              <w:tab/>
            </w:r>
            <w:r w:rsidR="00804201" w:rsidRPr="00C14C1F">
              <w:rPr>
                <w:rFonts w:ascii="Palatino Linotype" w:hAnsi="Palatino Linotype"/>
                <w:noProof/>
                <w:webHidden/>
              </w:rPr>
              <w:fldChar w:fldCharType="begin"/>
            </w:r>
            <w:r w:rsidR="00804201" w:rsidRPr="00C14C1F">
              <w:rPr>
                <w:rFonts w:ascii="Palatino Linotype" w:hAnsi="Palatino Linotype"/>
                <w:noProof/>
                <w:webHidden/>
              </w:rPr>
              <w:instrText xml:space="preserve"> PAGEREF _Toc4075509 \h </w:instrText>
            </w:r>
            <w:r w:rsidR="00804201" w:rsidRPr="00C14C1F">
              <w:rPr>
                <w:rFonts w:ascii="Palatino Linotype" w:hAnsi="Palatino Linotype"/>
                <w:noProof/>
                <w:webHidden/>
              </w:rPr>
            </w:r>
            <w:r w:rsidR="00804201" w:rsidRPr="00C14C1F">
              <w:rPr>
                <w:rFonts w:ascii="Palatino Linotype" w:hAnsi="Palatino Linotype"/>
                <w:noProof/>
                <w:webHidden/>
              </w:rPr>
              <w:fldChar w:fldCharType="separate"/>
            </w:r>
            <w:r w:rsidR="00C14C1F">
              <w:rPr>
                <w:rFonts w:ascii="Palatino Linotype" w:hAnsi="Palatino Linotype"/>
                <w:noProof/>
                <w:webHidden/>
              </w:rPr>
              <w:t>57</w:t>
            </w:r>
            <w:r w:rsidR="00804201" w:rsidRPr="00C14C1F">
              <w:rPr>
                <w:rFonts w:ascii="Palatino Linotype" w:hAnsi="Palatino Linotype"/>
                <w:noProof/>
                <w:webHidden/>
              </w:rPr>
              <w:fldChar w:fldCharType="end"/>
            </w:r>
          </w:hyperlink>
        </w:p>
        <w:p w14:paraId="0AF05889" w14:textId="4D86F3E0" w:rsidR="002656B1" w:rsidRPr="00C14C1F" w:rsidRDefault="00DA7E2F" w:rsidP="00C14C1F">
          <w:pPr>
            <w:spacing w:line="360" w:lineRule="auto"/>
            <w:ind w:left="142"/>
            <w:rPr>
              <w:rFonts w:ascii="Palatino Linotype" w:hAnsi="Palatino Linotype"/>
            </w:rPr>
          </w:pPr>
          <w:r w:rsidRPr="00C14C1F">
            <w:rPr>
              <w:rFonts w:ascii="Palatino Linotype" w:hAnsi="Palatino Linotype"/>
              <w:b/>
              <w:bCs/>
            </w:rPr>
            <w:fldChar w:fldCharType="end"/>
          </w:r>
        </w:p>
      </w:sdtContent>
    </w:sdt>
    <w:p w14:paraId="4D4EB577" w14:textId="77777777" w:rsidR="00FB6382" w:rsidRDefault="00FB6382" w:rsidP="00C14C1F">
      <w:pPr>
        <w:tabs>
          <w:tab w:val="left" w:pos="0"/>
          <w:tab w:val="left" w:pos="3465"/>
        </w:tabs>
        <w:spacing w:line="360" w:lineRule="auto"/>
        <w:jc w:val="both"/>
        <w:rPr>
          <w:rFonts w:ascii="Palatino Linotype" w:hAnsi="Palatino Linotype"/>
        </w:rPr>
      </w:pPr>
    </w:p>
    <w:p w14:paraId="2DA2F42F" w14:textId="77777777" w:rsidR="00C14C1F" w:rsidRPr="00C14C1F" w:rsidRDefault="00C14C1F" w:rsidP="00C14C1F">
      <w:pPr>
        <w:tabs>
          <w:tab w:val="left" w:pos="0"/>
          <w:tab w:val="left" w:pos="3465"/>
        </w:tabs>
        <w:spacing w:line="360" w:lineRule="auto"/>
        <w:jc w:val="both"/>
        <w:rPr>
          <w:rFonts w:ascii="Palatino Linotype" w:hAnsi="Palatino Linotype"/>
        </w:rPr>
      </w:pPr>
    </w:p>
    <w:p w14:paraId="73F7F940" w14:textId="71CE1C07" w:rsidR="00662C69" w:rsidRPr="00C14C1F" w:rsidRDefault="009B11D6" w:rsidP="00C14C1F">
      <w:pPr>
        <w:tabs>
          <w:tab w:val="left" w:pos="0"/>
          <w:tab w:val="left" w:pos="3465"/>
        </w:tabs>
        <w:spacing w:line="360" w:lineRule="auto"/>
        <w:jc w:val="both"/>
        <w:rPr>
          <w:rFonts w:ascii="Palatino Linotype" w:hAnsi="Palatino Linotype"/>
        </w:rPr>
      </w:pPr>
      <w:r w:rsidRPr="00C14C1F">
        <w:rPr>
          <w:rFonts w:ascii="Palatino Linotype" w:hAnsi="Palatino Linotype"/>
        </w:rPr>
        <w:lastRenderedPageBreak/>
        <w:t>R</w:t>
      </w:r>
      <w:r w:rsidR="00662C69" w:rsidRPr="00C14C1F">
        <w:rPr>
          <w:rFonts w:ascii="Palatino Linotype" w:hAnsi="Palatino Linotype"/>
        </w:rPr>
        <w:t>esolución del Pleno del Instituto de Transparencia, Acceso a la Información Pública y Protección de Datos Personales del Estado de México y Mun</w:t>
      </w:r>
      <w:r w:rsidR="000D5A1D" w:rsidRPr="00C14C1F">
        <w:rPr>
          <w:rFonts w:ascii="Palatino Linotype" w:hAnsi="Palatino Linotype"/>
        </w:rPr>
        <w:t>icipios, con</w:t>
      </w:r>
      <w:r w:rsidR="00662C69" w:rsidRPr="00C14C1F">
        <w:rPr>
          <w:rFonts w:ascii="Palatino Linotype" w:hAnsi="Palatino Linotype"/>
        </w:rPr>
        <w:t xml:space="preserve"> </w:t>
      </w:r>
      <w:r w:rsidR="00485DB6" w:rsidRPr="00C14C1F">
        <w:rPr>
          <w:rFonts w:ascii="Palatino Linotype" w:hAnsi="Palatino Linotype"/>
        </w:rPr>
        <w:t xml:space="preserve">domicilio </w:t>
      </w:r>
      <w:r w:rsidR="00662C69" w:rsidRPr="00C14C1F">
        <w:rPr>
          <w:rFonts w:ascii="Palatino Linotype" w:hAnsi="Palatino Linotype"/>
        </w:rPr>
        <w:t xml:space="preserve">en Metepec, Estado de México; de </w:t>
      </w:r>
      <w:r w:rsidR="000D5A1D" w:rsidRPr="00C14C1F">
        <w:rPr>
          <w:rFonts w:ascii="Palatino Linotype" w:hAnsi="Palatino Linotype"/>
        </w:rPr>
        <w:t xml:space="preserve">fecha </w:t>
      </w:r>
      <w:r w:rsidR="00675BDF" w:rsidRPr="00C14C1F">
        <w:rPr>
          <w:rFonts w:ascii="Palatino Linotype" w:hAnsi="Palatino Linotype"/>
        </w:rPr>
        <w:t>veintiséis</w:t>
      </w:r>
      <w:r w:rsidR="006B149F" w:rsidRPr="00C14C1F">
        <w:rPr>
          <w:rFonts w:ascii="Palatino Linotype" w:hAnsi="Palatino Linotype"/>
        </w:rPr>
        <w:t xml:space="preserve"> (</w:t>
      </w:r>
      <w:r w:rsidR="00786183" w:rsidRPr="00C14C1F">
        <w:rPr>
          <w:rFonts w:ascii="Palatino Linotype" w:hAnsi="Palatino Linotype"/>
        </w:rPr>
        <w:t>2</w:t>
      </w:r>
      <w:r w:rsidR="00675BDF" w:rsidRPr="00C14C1F">
        <w:rPr>
          <w:rFonts w:ascii="Palatino Linotype" w:hAnsi="Palatino Linotype"/>
        </w:rPr>
        <w:t>6</w:t>
      </w:r>
      <w:r w:rsidR="006B149F" w:rsidRPr="00C14C1F">
        <w:rPr>
          <w:rFonts w:ascii="Palatino Linotype" w:hAnsi="Palatino Linotype"/>
        </w:rPr>
        <w:t xml:space="preserve">) de </w:t>
      </w:r>
      <w:r w:rsidR="009B7F14" w:rsidRPr="00C14C1F">
        <w:rPr>
          <w:rFonts w:ascii="Palatino Linotype" w:hAnsi="Palatino Linotype"/>
        </w:rPr>
        <w:t>marzo</w:t>
      </w:r>
      <w:r w:rsidR="00B414A7" w:rsidRPr="00C14C1F">
        <w:rPr>
          <w:rFonts w:ascii="Palatino Linotype" w:hAnsi="Palatino Linotype"/>
        </w:rPr>
        <w:t xml:space="preserve"> de dos mil diecinueve</w:t>
      </w:r>
      <w:r w:rsidR="00662C69" w:rsidRPr="00C14C1F">
        <w:rPr>
          <w:rFonts w:ascii="Palatino Linotype" w:hAnsi="Palatino Linotype"/>
        </w:rPr>
        <w:t>.</w:t>
      </w:r>
    </w:p>
    <w:p w14:paraId="5A51B5EC" w14:textId="77777777" w:rsidR="008A5A73" w:rsidRPr="00C14C1F" w:rsidRDefault="008A5A73" w:rsidP="00C14C1F">
      <w:pPr>
        <w:tabs>
          <w:tab w:val="left" w:pos="0"/>
          <w:tab w:val="left" w:pos="3465"/>
        </w:tabs>
        <w:spacing w:line="360" w:lineRule="auto"/>
        <w:jc w:val="both"/>
        <w:rPr>
          <w:rFonts w:ascii="Palatino Linotype" w:hAnsi="Palatino Linotype"/>
        </w:rPr>
      </w:pPr>
    </w:p>
    <w:p w14:paraId="02C1324E" w14:textId="117A92BC" w:rsidR="00662C69" w:rsidRPr="00C14C1F" w:rsidRDefault="00662C69" w:rsidP="00C14C1F">
      <w:pPr>
        <w:tabs>
          <w:tab w:val="left" w:pos="0"/>
        </w:tabs>
        <w:spacing w:line="360" w:lineRule="auto"/>
        <w:jc w:val="both"/>
        <w:rPr>
          <w:rFonts w:ascii="Palatino Linotype" w:hAnsi="Palatino Linotype"/>
        </w:rPr>
      </w:pPr>
      <w:r w:rsidRPr="00C14C1F">
        <w:rPr>
          <w:rFonts w:ascii="Palatino Linotype" w:hAnsi="Palatino Linotype"/>
          <w:b/>
        </w:rPr>
        <w:t>VISTO</w:t>
      </w:r>
      <w:r w:rsidR="00D71D6A" w:rsidRPr="00C14C1F">
        <w:rPr>
          <w:rFonts w:ascii="Palatino Linotype" w:hAnsi="Palatino Linotype"/>
        </w:rPr>
        <w:t xml:space="preserve"> </w:t>
      </w:r>
      <w:r w:rsidR="00FF6643" w:rsidRPr="00C14C1F">
        <w:rPr>
          <w:rFonts w:ascii="Palatino Linotype" w:hAnsi="Palatino Linotype"/>
        </w:rPr>
        <w:t>el</w:t>
      </w:r>
      <w:r w:rsidRPr="00C14C1F">
        <w:rPr>
          <w:rFonts w:ascii="Palatino Linotype" w:hAnsi="Palatino Linotype"/>
        </w:rPr>
        <w:t xml:space="preserve"> expediente electrónico for</w:t>
      </w:r>
      <w:r w:rsidR="00D37494" w:rsidRPr="00C14C1F">
        <w:rPr>
          <w:rFonts w:ascii="Palatino Linotype" w:hAnsi="Palatino Linotype"/>
        </w:rPr>
        <w:t>mado con motivo de</w:t>
      </w:r>
      <w:r w:rsidR="00FF6643" w:rsidRPr="00C14C1F">
        <w:rPr>
          <w:rFonts w:ascii="Palatino Linotype" w:hAnsi="Palatino Linotype"/>
        </w:rPr>
        <w:t>l</w:t>
      </w:r>
      <w:r w:rsidRPr="00C14C1F">
        <w:rPr>
          <w:rFonts w:ascii="Palatino Linotype" w:hAnsi="Palatino Linotype"/>
        </w:rPr>
        <w:t xml:space="preserve"> recurso de revisión </w:t>
      </w:r>
      <w:r w:rsidR="00D71D6A" w:rsidRPr="00C14C1F">
        <w:rPr>
          <w:rFonts w:ascii="Palatino Linotype" w:hAnsi="Palatino Linotype"/>
          <w:b/>
        </w:rPr>
        <w:t>0</w:t>
      </w:r>
      <w:r w:rsidR="009B7F14" w:rsidRPr="00C14C1F">
        <w:rPr>
          <w:rFonts w:ascii="Palatino Linotype" w:hAnsi="Palatino Linotype"/>
          <w:b/>
        </w:rPr>
        <w:t>0358</w:t>
      </w:r>
      <w:r w:rsidR="00D71D6A" w:rsidRPr="00C14C1F">
        <w:rPr>
          <w:rFonts w:ascii="Palatino Linotype" w:hAnsi="Palatino Linotype"/>
          <w:b/>
        </w:rPr>
        <w:t>/INFOEM/IP/RR/201</w:t>
      </w:r>
      <w:r w:rsidR="009B7F14" w:rsidRPr="00C14C1F">
        <w:rPr>
          <w:rFonts w:ascii="Palatino Linotype" w:hAnsi="Palatino Linotype"/>
          <w:b/>
        </w:rPr>
        <w:t>9</w:t>
      </w:r>
      <w:r w:rsidR="00FF6643" w:rsidRPr="00C14C1F">
        <w:rPr>
          <w:rFonts w:ascii="Palatino Linotype" w:hAnsi="Palatino Linotype"/>
          <w:b/>
        </w:rPr>
        <w:t xml:space="preserve"> </w:t>
      </w:r>
      <w:r w:rsidRPr="00C14C1F">
        <w:rPr>
          <w:rFonts w:ascii="Palatino Linotype" w:hAnsi="Palatino Linotype"/>
        </w:rPr>
        <w:t xml:space="preserve">promovido por </w:t>
      </w:r>
      <w:r w:rsidR="00245BA4" w:rsidRPr="00245BA4">
        <w:rPr>
          <w:rFonts w:ascii="Palatino Linotype" w:hAnsi="Palatino Linotype"/>
          <w:b/>
          <w:highlight w:val="black"/>
        </w:rPr>
        <w:t>-----------------------------------</w:t>
      </w:r>
      <w:r w:rsidR="003E4A5C" w:rsidRPr="00C14C1F">
        <w:rPr>
          <w:rFonts w:ascii="Palatino Linotype" w:hAnsi="Palatino Linotype"/>
          <w:b/>
          <w:bCs/>
        </w:rPr>
        <w:t xml:space="preserve"> </w:t>
      </w:r>
      <w:r w:rsidRPr="00C14C1F">
        <w:rPr>
          <w:rFonts w:ascii="Palatino Linotype" w:hAnsi="Palatino Linotype" w:cs="Arial"/>
        </w:rPr>
        <w:t xml:space="preserve">en su </w:t>
      </w:r>
      <w:r w:rsidR="00D83C17" w:rsidRPr="00C14C1F">
        <w:rPr>
          <w:rFonts w:ascii="Palatino Linotype" w:hAnsi="Palatino Linotype" w:cs="Arial"/>
        </w:rPr>
        <w:t>calidad</w:t>
      </w:r>
      <w:r w:rsidRPr="00C14C1F">
        <w:rPr>
          <w:rFonts w:ascii="Palatino Linotype" w:hAnsi="Palatino Linotype" w:cs="Arial"/>
        </w:rPr>
        <w:t xml:space="preserve"> de </w:t>
      </w:r>
      <w:r w:rsidRPr="00C14C1F">
        <w:rPr>
          <w:rFonts w:ascii="Palatino Linotype" w:hAnsi="Palatino Linotype" w:cs="Arial"/>
          <w:b/>
        </w:rPr>
        <w:t>RECURRENTE</w:t>
      </w:r>
      <w:r w:rsidRPr="00C14C1F">
        <w:rPr>
          <w:rFonts w:ascii="Palatino Linotype" w:hAnsi="Palatino Linotype" w:cs="Arial"/>
        </w:rPr>
        <w:t xml:space="preserve">, en contra </w:t>
      </w:r>
      <w:r w:rsidR="000D5A1D" w:rsidRPr="00C14C1F">
        <w:rPr>
          <w:rFonts w:ascii="Palatino Linotype" w:hAnsi="Palatino Linotype" w:cs="Arial"/>
        </w:rPr>
        <w:t xml:space="preserve">de </w:t>
      </w:r>
      <w:r w:rsidR="00D71D6A" w:rsidRPr="00C14C1F">
        <w:rPr>
          <w:rFonts w:ascii="Palatino Linotype" w:hAnsi="Palatino Linotype" w:cs="Arial"/>
        </w:rPr>
        <w:t xml:space="preserve">la respuesta del </w:t>
      </w:r>
      <w:r w:rsidR="0060011B" w:rsidRPr="00C14C1F">
        <w:rPr>
          <w:rFonts w:ascii="Palatino Linotype" w:hAnsi="Palatino Linotype"/>
          <w:b/>
          <w:bCs/>
          <w:color w:val="000000"/>
        </w:rPr>
        <w:t>Organismo Descentralizado de Agua Potable Alcantarillado y Saneamiento de Valle de Chalco Solidaridad</w:t>
      </w:r>
      <w:r w:rsidR="003E4A5C" w:rsidRPr="00C14C1F">
        <w:rPr>
          <w:rFonts w:ascii="Palatino Linotype" w:hAnsi="Palatino Linotype"/>
          <w:b/>
          <w:bCs/>
        </w:rPr>
        <w:t xml:space="preserve"> </w:t>
      </w:r>
      <w:r w:rsidRPr="00C14C1F">
        <w:rPr>
          <w:rFonts w:ascii="Palatino Linotype" w:hAnsi="Palatino Linotype"/>
        </w:rPr>
        <w:t>en lo sucesivo el</w:t>
      </w:r>
      <w:r w:rsidRPr="00C14C1F">
        <w:rPr>
          <w:rFonts w:ascii="Palatino Linotype" w:hAnsi="Palatino Linotype"/>
          <w:b/>
        </w:rPr>
        <w:t xml:space="preserve"> SUJETO OBLIGADO, </w:t>
      </w:r>
      <w:r w:rsidRPr="00C14C1F">
        <w:rPr>
          <w:rFonts w:ascii="Palatino Linotype" w:hAnsi="Palatino Linotype"/>
        </w:rPr>
        <w:t>se procede a dictar la presente resolución, con base en los siguientes:</w:t>
      </w:r>
    </w:p>
    <w:p w14:paraId="0BBCF3EE" w14:textId="77777777" w:rsidR="008A5A73" w:rsidRPr="00C14C1F" w:rsidRDefault="008A5A73" w:rsidP="00C14C1F">
      <w:pPr>
        <w:tabs>
          <w:tab w:val="left" w:pos="0"/>
        </w:tabs>
        <w:spacing w:line="360" w:lineRule="auto"/>
        <w:jc w:val="both"/>
        <w:rPr>
          <w:rFonts w:ascii="Palatino Linotype" w:hAnsi="Palatino Linotype"/>
        </w:rPr>
      </w:pPr>
    </w:p>
    <w:p w14:paraId="769E1410" w14:textId="5740327F" w:rsidR="00587366" w:rsidRPr="00C14C1F" w:rsidRDefault="00662C69" w:rsidP="00C14C1F">
      <w:pPr>
        <w:pStyle w:val="Ttulo1"/>
        <w:tabs>
          <w:tab w:val="left" w:pos="0"/>
        </w:tabs>
        <w:spacing w:before="0" w:line="360" w:lineRule="auto"/>
        <w:jc w:val="center"/>
        <w:rPr>
          <w:b/>
          <w:szCs w:val="24"/>
        </w:rPr>
      </w:pPr>
      <w:bookmarkStart w:id="1" w:name="_Toc461555884"/>
      <w:bookmarkStart w:id="2" w:name="_Toc466371847"/>
      <w:bookmarkStart w:id="3" w:name="_Toc4075496"/>
      <w:r w:rsidRPr="00C14C1F">
        <w:rPr>
          <w:b/>
          <w:szCs w:val="24"/>
        </w:rPr>
        <w:t>ANTECEDENTES</w:t>
      </w:r>
      <w:bookmarkEnd w:id="1"/>
      <w:bookmarkEnd w:id="2"/>
      <w:bookmarkEnd w:id="3"/>
    </w:p>
    <w:p w14:paraId="468D1AB4" w14:textId="77777777" w:rsidR="008A5A73" w:rsidRPr="00C14C1F" w:rsidRDefault="008A5A73" w:rsidP="00C14C1F">
      <w:pPr>
        <w:tabs>
          <w:tab w:val="left" w:pos="0"/>
        </w:tabs>
        <w:spacing w:line="360" w:lineRule="auto"/>
        <w:rPr>
          <w:rFonts w:ascii="Palatino Linotype" w:hAnsi="Palatino Linotype"/>
          <w:lang w:eastAsia="en-US"/>
        </w:rPr>
      </w:pPr>
    </w:p>
    <w:p w14:paraId="402A4C0A" w14:textId="62776122" w:rsidR="00D9392E" w:rsidRPr="00C14C1F" w:rsidRDefault="00FF6643" w:rsidP="00C14C1F">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C14C1F">
        <w:rPr>
          <w:rFonts w:ascii="Palatino Linotype" w:eastAsia="Calibri" w:hAnsi="Palatino Linotype" w:cs="Arial"/>
        </w:rPr>
        <w:t xml:space="preserve">El </w:t>
      </w:r>
      <w:r w:rsidR="0060011B" w:rsidRPr="00C14C1F">
        <w:rPr>
          <w:rFonts w:ascii="Palatino Linotype" w:eastAsia="Calibri" w:hAnsi="Palatino Linotype" w:cs="Arial"/>
        </w:rPr>
        <w:t>once (1</w:t>
      </w:r>
      <w:r w:rsidRPr="00C14C1F">
        <w:rPr>
          <w:rFonts w:ascii="Palatino Linotype" w:eastAsia="Calibri" w:hAnsi="Palatino Linotype" w:cs="Arial"/>
        </w:rPr>
        <w:t>1</w:t>
      </w:r>
      <w:r w:rsidR="00D71D6A" w:rsidRPr="00C14C1F">
        <w:rPr>
          <w:rFonts w:ascii="Palatino Linotype" w:eastAsia="Calibri" w:hAnsi="Palatino Linotype" w:cs="Arial"/>
        </w:rPr>
        <w:t>)</w:t>
      </w:r>
      <w:r w:rsidR="00A53AF8" w:rsidRPr="00C14C1F">
        <w:rPr>
          <w:rFonts w:ascii="Palatino Linotype" w:hAnsi="Palatino Linotype"/>
        </w:rPr>
        <w:t xml:space="preserve"> de </w:t>
      </w:r>
      <w:r w:rsidR="0060011B" w:rsidRPr="00C14C1F">
        <w:rPr>
          <w:rFonts w:ascii="Palatino Linotype" w:hAnsi="Palatino Linotype"/>
        </w:rPr>
        <w:t>enero do</w:t>
      </w:r>
      <w:r w:rsidR="0060011B" w:rsidRPr="00C14C1F">
        <w:rPr>
          <w:rFonts w:ascii="Palatino Linotype" w:eastAsia="Calibri" w:hAnsi="Palatino Linotype" w:cs="Arial"/>
        </w:rPr>
        <w:t>s mil diecinueve</w:t>
      </w:r>
      <w:r w:rsidR="00D9392E" w:rsidRPr="00C14C1F">
        <w:rPr>
          <w:rFonts w:ascii="Palatino Linotype" w:hAnsi="Palatino Linotype"/>
          <w:b/>
        </w:rPr>
        <w:t xml:space="preserve">, </w:t>
      </w:r>
      <w:r w:rsidR="00D9392E" w:rsidRPr="00C14C1F">
        <w:rPr>
          <w:rFonts w:ascii="Palatino Linotype" w:eastAsia="Calibri" w:hAnsi="Palatino Linotype" w:cs="Arial"/>
        </w:rPr>
        <w:t xml:space="preserve">se </w:t>
      </w:r>
      <w:r w:rsidRPr="00C14C1F">
        <w:rPr>
          <w:rFonts w:ascii="Palatino Linotype" w:eastAsia="Calibri" w:hAnsi="Palatino Linotype" w:cs="Arial"/>
        </w:rPr>
        <w:t>presentó</w:t>
      </w:r>
      <w:r w:rsidR="00D9392E" w:rsidRPr="00C14C1F">
        <w:rPr>
          <w:rFonts w:ascii="Palatino Linotype" w:eastAsia="Calibri" w:hAnsi="Palatino Linotype" w:cs="Arial"/>
        </w:rPr>
        <w:t xml:space="preserve"> ante el </w:t>
      </w:r>
      <w:r w:rsidR="00D9392E" w:rsidRPr="00C14C1F">
        <w:rPr>
          <w:rFonts w:ascii="Palatino Linotype" w:eastAsia="Calibri" w:hAnsi="Palatino Linotype" w:cs="Arial"/>
          <w:b/>
        </w:rPr>
        <w:t>SUJETO OBLIGADO</w:t>
      </w:r>
      <w:r w:rsidRPr="00C14C1F">
        <w:rPr>
          <w:rFonts w:ascii="Palatino Linotype" w:eastAsia="Calibri" w:hAnsi="Palatino Linotype" w:cs="Arial"/>
          <w:b/>
        </w:rPr>
        <w:t>,</w:t>
      </w:r>
      <w:r w:rsidR="00D9392E" w:rsidRPr="00C14C1F">
        <w:rPr>
          <w:rFonts w:ascii="Palatino Linotype" w:eastAsia="Calibri" w:hAnsi="Palatino Linotype" w:cs="Arial"/>
        </w:rPr>
        <w:t xml:space="preserve"> </w:t>
      </w:r>
      <w:r w:rsidR="00A53AF8" w:rsidRPr="00C14C1F">
        <w:rPr>
          <w:rFonts w:ascii="Palatino Linotype" w:eastAsia="Calibri" w:hAnsi="Palatino Linotype" w:cs="Arial"/>
        </w:rPr>
        <w:t xml:space="preserve">vía </w:t>
      </w:r>
      <w:r w:rsidR="00A53AF8" w:rsidRPr="00C14C1F">
        <w:rPr>
          <w:rFonts w:ascii="Palatino Linotype" w:eastAsia="Calibri" w:hAnsi="Palatino Linotype" w:cs="Arial"/>
          <w:lang w:val="es-ES"/>
        </w:rPr>
        <w:t>Sistema de Acceso a la Información Mexiquense (</w:t>
      </w:r>
      <w:r w:rsidR="00A53AF8" w:rsidRPr="00C14C1F">
        <w:rPr>
          <w:rFonts w:ascii="Palatino Linotype" w:eastAsia="Calibri" w:hAnsi="Palatino Linotype" w:cs="Arial"/>
          <w:b/>
          <w:lang w:val="es-ES"/>
        </w:rPr>
        <w:t>SAIMEX)</w:t>
      </w:r>
      <w:r w:rsidR="00D9392E" w:rsidRPr="00C14C1F">
        <w:rPr>
          <w:rFonts w:ascii="Palatino Linotype" w:eastAsia="Calibri" w:hAnsi="Palatino Linotype" w:cs="Arial"/>
        </w:rPr>
        <w:t xml:space="preserve">, la solicitud de información pública registrada con </w:t>
      </w:r>
      <w:r w:rsidRPr="00C14C1F">
        <w:rPr>
          <w:rFonts w:ascii="Palatino Linotype" w:eastAsia="Calibri" w:hAnsi="Palatino Linotype" w:cs="Arial"/>
        </w:rPr>
        <w:t>el</w:t>
      </w:r>
      <w:r w:rsidR="00D9392E" w:rsidRPr="00C14C1F">
        <w:rPr>
          <w:rFonts w:ascii="Palatino Linotype" w:eastAsia="Calibri" w:hAnsi="Palatino Linotype" w:cs="Arial"/>
        </w:rPr>
        <w:t xml:space="preserve"> número</w:t>
      </w:r>
      <w:r w:rsidR="003E4A5C" w:rsidRPr="00C14C1F">
        <w:rPr>
          <w:rFonts w:ascii="Palatino Linotype" w:eastAsia="Calibri" w:hAnsi="Palatino Linotype" w:cs="Arial"/>
        </w:rPr>
        <w:t xml:space="preserve"> </w:t>
      </w:r>
      <w:r w:rsidRPr="00C14C1F">
        <w:rPr>
          <w:rFonts w:ascii="Palatino Linotype" w:eastAsia="Calibri" w:hAnsi="Palatino Linotype" w:cs="Arial"/>
          <w:b/>
          <w:bCs/>
        </w:rPr>
        <w:t>0</w:t>
      </w:r>
      <w:r w:rsidR="0060011B" w:rsidRPr="00C14C1F">
        <w:rPr>
          <w:rFonts w:ascii="Palatino Linotype" w:eastAsia="Calibri" w:hAnsi="Palatino Linotype" w:cs="Arial"/>
          <w:b/>
          <w:bCs/>
        </w:rPr>
        <w:t>0004</w:t>
      </w:r>
      <w:r w:rsidR="00D71D6A" w:rsidRPr="00C14C1F">
        <w:rPr>
          <w:rFonts w:ascii="Palatino Linotype" w:eastAsia="Calibri" w:hAnsi="Palatino Linotype" w:cs="Arial"/>
          <w:b/>
          <w:bCs/>
        </w:rPr>
        <w:t>/</w:t>
      </w:r>
      <w:r w:rsidR="0060011B" w:rsidRPr="00C14C1F">
        <w:rPr>
          <w:rFonts w:ascii="Palatino Linotype" w:eastAsia="Calibri" w:hAnsi="Palatino Linotype" w:cs="Arial"/>
          <w:b/>
          <w:bCs/>
        </w:rPr>
        <w:t>OASVACHASO</w:t>
      </w:r>
      <w:r w:rsidR="00D71D6A" w:rsidRPr="00C14C1F">
        <w:rPr>
          <w:rFonts w:ascii="Palatino Linotype" w:eastAsia="Calibri" w:hAnsi="Palatino Linotype" w:cs="Arial"/>
          <w:b/>
          <w:bCs/>
        </w:rPr>
        <w:t>/IP/201</w:t>
      </w:r>
      <w:r w:rsidR="0060011B" w:rsidRPr="00C14C1F">
        <w:rPr>
          <w:rFonts w:ascii="Palatino Linotype" w:eastAsia="Calibri" w:hAnsi="Palatino Linotype" w:cs="Arial"/>
          <w:b/>
          <w:bCs/>
        </w:rPr>
        <w:t>9</w:t>
      </w:r>
      <w:r w:rsidR="00E17F3A" w:rsidRPr="00C14C1F">
        <w:rPr>
          <w:rFonts w:ascii="Palatino Linotype" w:eastAsia="Calibri" w:hAnsi="Palatino Linotype" w:cs="Arial"/>
        </w:rPr>
        <w:t>,</w:t>
      </w:r>
      <w:r w:rsidR="00FB54FB" w:rsidRPr="00C14C1F">
        <w:rPr>
          <w:rFonts w:ascii="Palatino Linotype" w:eastAsia="Calibri" w:hAnsi="Palatino Linotype" w:cs="Arial"/>
          <w:b/>
        </w:rPr>
        <w:t xml:space="preserve"> </w:t>
      </w:r>
      <w:r w:rsidR="00D9392E" w:rsidRPr="00C14C1F">
        <w:rPr>
          <w:rFonts w:ascii="Palatino Linotype" w:eastAsia="Calibri" w:hAnsi="Palatino Linotype" w:cs="Arial"/>
        </w:rPr>
        <w:t>media</w:t>
      </w:r>
      <w:r w:rsidR="00FB54FB" w:rsidRPr="00C14C1F">
        <w:rPr>
          <w:rFonts w:ascii="Palatino Linotype" w:eastAsia="Calibri" w:hAnsi="Palatino Linotype" w:cs="Arial"/>
        </w:rPr>
        <w:t>nte la cual</w:t>
      </w:r>
      <w:r w:rsidR="00786183" w:rsidRPr="00C14C1F">
        <w:rPr>
          <w:rFonts w:ascii="Palatino Linotype" w:eastAsia="Calibri" w:hAnsi="Palatino Linotype" w:cs="Arial"/>
        </w:rPr>
        <w:t xml:space="preserve"> requirió</w:t>
      </w:r>
      <w:r w:rsidR="00FB54FB" w:rsidRPr="00C14C1F">
        <w:rPr>
          <w:rFonts w:ascii="Palatino Linotype" w:eastAsia="Calibri" w:hAnsi="Palatino Linotype" w:cs="Arial"/>
        </w:rPr>
        <w:t xml:space="preserve">: </w:t>
      </w:r>
      <w:r w:rsidR="003607B9" w:rsidRPr="00C14C1F">
        <w:rPr>
          <w:rFonts w:ascii="Palatino Linotype" w:eastAsia="Calibri" w:hAnsi="Palatino Linotype" w:cs="Arial"/>
        </w:rPr>
        <w:t xml:space="preserve">                                                                                                                                                                                                                                                                                                                                                                                                                                                                                                                                                                                                                                                                                                                                                                                                                                                                                                                                                                                                                                                                                                                                                                                                                                                                                                                                                                                                                                                                                                                                                                                                                                                                                                                                                                                                                                                                                                                                                                                                                                                                                                                                                                                                                                                                                                                                                                                                                                                                                                                                                                                                                                                                                                                                                                                                                                                                                                                                               </w:t>
      </w:r>
      <w:r w:rsidR="00FB54FB" w:rsidRPr="00C14C1F">
        <w:rPr>
          <w:rFonts w:ascii="Palatino Linotype" w:eastAsia="Calibri" w:hAnsi="Palatino Linotype" w:cs="Arial"/>
        </w:rPr>
        <w:t xml:space="preserve">                           </w:t>
      </w:r>
    </w:p>
    <w:p w14:paraId="1C71FE35" w14:textId="77777777" w:rsidR="003C7422" w:rsidRPr="00C14C1F" w:rsidRDefault="003C7422" w:rsidP="00C14C1F">
      <w:pPr>
        <w:pStyle w:val="Prrafodelista"/>
        <w:tabs>
          <w:tab w:val="left" w:pos="0"/>
        </w:tabs>
        <w:spacing w:line="360" w:lineRule="auto"/>
        <w:ind w:left="567" w:right="616"/>
        <w:jc w:val="both"/>
        <w:rPr>
          <w:rFonts w:ascii="Palatino Linotype" w:hAnsi="Palatino Linotype"/>
          <w:b/>
        </w:rPr>
      </w:pPr>
    </w:p>
    <w:p w14:paraId="5ED4292E" w14:textId="5A18CB51" w:rsidR="00784885" w:rsidRPr="00C14C1F" w:rsidRDefault="001C34D6" w:rsidP="00C14C1F">
      <w:pPr>
        <w:pStyle w:val="Prrafodelista"/>
        <w:tabs>
          <w:tab w:val="left" w:pos="0"/>
        </w:tabs>
        <w:spacing w:line="360" w:lineRule="auto"/>
        <w:ind w:left="567" w:right="616"/>
        <w:jc w:val="both"/>
        <w:rPr>
          <w:rFonts w:ascii="Palatino Linotype" w:hAnsi="Palatino Linotype"/>
          <w:sz w:val="22"/>
        </w:rPr>
      </w:pPr>
      <w:r w:rsidRPr="00C14C1F">
        <w:rPr>
          <w:rFonts w:ascii="Palatino Linotype" w:hAnsi="Palatino Linotype"/>
          <w:i/>
          <w:sz w:val="22"/>
        </w:rPr>
        <w:t>“</w:t>
      </w:r>
      <w:proofErr w:type="spellStart"/>
      <w:r w:rsidR="0060011B" w:rsidRPr="00C14C1F">
        <w:rPr>
          <w:rFonts w:ascii="Palatino Linotype" w:hAnsi="Palatino Linotype"/>
          <w:i/>
          <w:sz w:val="22"/>
        </w:rPr>
        <w:t>curriculum</w:t>
      </w:r>
      <w:proofErr w:type="spellEnd"/>
      <w:r w:rsidR="0060011B" w:rsidRPr="00C14C1F">
        <w:rPr>
          <w:rFonts w:ascii="Palatino Linotype" w:hAnsi="Palatino Linotype"/>
          <w:i/>
          <w:sz w:val="22"/>
        </w:rPr>
        <w:t xml:space="preserve"> de los </w:t>
      </w:r>
      <w:proofErr w:type="spellStart"/>
      <w:r w:rsidR="0060011B" w:rsidRPr="00C14C1F">
        <w:rPr>
          <w:rFonts w:ascii="Palatino Linotype" w:hAnsi="Palatino Linotype"/>
          <w:i/>
          <w:sz w:val="22"/>
        </w:rPr>
        <w:t>tirulares</w:t>
      </w:r>
      <w:proofErr w:type="spellEnd"/>
      <w:r w:rsidR="0060011B" w:rsidRPr="00C14C1F">
        <w:rPr>
          <w:rFonts w:ascii="Palatino Linotype" w:hAnsi="Palatino Linotype"/>
          <w:i/>
          <w:sz w:val="22"/>
        </w:rPr>
        <w:t xml:space="preserve"> de la </w:t>
      </w:r>
      <w:proofErr w:type="spellStart"/>
      <w:r w:rsidR="0060011B" w:rsidRPr="00C14C1F">
        <w:rPr>
          <w:rFonts w:ascii="Palatino Linotype" w:hAnsi="Palatino Linotype"/>
          <w:i/>
          <w:sz w:val="22"/>
        </w:rPr>
        <w:t>adminstracion</w:t>
      </w:r>
      <w:proofErr w:type="spellEnd"/>
      <w:r w:rsidR="0060011B" w:rsidRPr="00C14C1F">
        <w:rPr>
          <w:rFonts w:ascii="Palatino Linotype" w:hAnsi="Palatino Linotype"/>
          <w:i/>
          <w:sz w:val="22"/>
        </w:rPr>
        <w:t xml:space="preserve"> publica de valle de </w:t>
      </w:r>
      <w:proofErr w:type="spellStart"/>
      <w:r w:rsidR="0060011B" w:rsidRPr="00C14C1F">
        <w:rPr>
          <w:rFonts w:ascii="Palatino Linotype" w:hAnsi="Palatino Linotype"/>
          <w:i/>
          <w:sz w:val="22"/>
        </w:rPr>
        <w:t>chalco</w:t>
      </w:r>
      <w:proofErr w:type="spellEnd"/>
      <w:r w:rsidR="0060011B" w:rsidRPr="00C14C1F">
        <w:rPr>
          <w:rFonts w:ascii="Palatino Linotype" w:hAnsi="Palatino Linotype"/>
          <w:i/>
          <w:sz w:val="22"/>
        </w:rPr>
        <w:t xml:space="preserve"> solidaridad con documentos que acrediten dicho </w:t>
      </w:r>
      <w:proofErr w:type="spellStart"/>
      <w:r w:rsidR="0060011B" w:rsidRPr="00C14C1F">
        <w:rPr>
          <w:rFonts w:ascii="Palatino Linotype" w:hAnsi="Palatino Linotype"/>
          <w:i/>
          <w:sz w:val="22"/>
        </w:rPr>
        <w:t>curriculum</w:t>
      </w:r>
      <w:proofErr w:type="spellEnd"/>
      <w:r w:rsidR="003E4A5C" w:rsidRPr="00C14C1F">
        <w:rPr>
          <w:rFonts w:ascii="Palatino Linotype" w:hAnsi="Palatino Linotype"/>
          <w:i/>
          <w:sz w:val="22"/>
        </w:rPr>
        <w:t>”</w:t>
      </w:r>
      <w:r w:rsidRPr="00C14C1F">
        <w:rPr>
          <w:rFonts w:ascii="Palatino Linotype" w:hAnsi="Palatino Linotype"/>
          <w:sz w:val="22"/>
        </w:rPr>
        <w:t xml:space="preserve"> (Sic)</w:t>
      </w:r>
    </w:p>
    <w:p w14:paraId="3992CF36" w14:textId="77777777" w:rsidR="00A5514F" w:rsidRPr="00C14C1F" w:rsidRDefault="00A5514F" w:rsidP="00C14C1F">
      <w:pPr>
        <w:pStyle w:val="Prrafodelista"/>
        <w:tabs>
          <w:tab w:val="left" w:pos="0"/>
        </w:tabs>
        <w:spacing w:line="360" w:lineRule="auto"/>
        <w:ind w:left="567" w:right="616"/>
        <w:jc w:val="both"/>
        <w:rPr>
          <w:rFonts w:ascii="Palatino Linotype" w:hAnsi="Palatino Linotype"/>
          <w:i/>
        </w:rPr>
      </w:pPr>
    </w:p>
    <w:p w14:paraId="1A010198" w14:textId="0D437FEF" w:rsidR="00E83035" w:rsidRDefault="00A8769A" w:rsidP="00C14C1F">
      <w:pPr>
        <w:pStyle w:val="Prrafodelista"/>
        <w:tabs>
          <w:tab w:val="left" w:pos="0"/>
        </w:tabs>
        <w:spacing w:line="360" w:lineRule="auto"/>
        <w:ind w:left="567"/>
        <w:jc w:val="both"/>
        <w:rPr>
          <w:rFonts w:ascii="Palatino Linotype" w:hAnsi="Palatino Linotype"/>
          <w:b/>
        </w:rPr>
      </w:pPr>
      <w:r w:rsidRPr="00C14C1F">
        <w:rPr>
          <w:rFonts w:ascii="Palatino Linotype" w:eastAsia="Times New Roman" w:hAnsi="Palatino Linotype" w:cs="Arial"/>
        </w:rPr>
        <w:t xml:space="preserve">Señaló </w:t>
      </w:r>
      <w:r w:rsidR="00750A80" w:rsidRPr="00C14C1F">
        <w:rPr>
          <w:rFonts w:ascii="Palatino Linotype" w:eastAsia="Times New Roman" w:hAnsi="Palatino Linotype" w:cs="Arial"/>
        </w:rPr>
        <w:t>como modalidad de entrega de información</w:t>
      </w:r>
      <w:r w:rsidR="00750A80" w:rsidRPr="00C14C1F">
        <w:rPr>
          <w:rFonts w:ascii="Palatino Linotype" w:eastAsia="Times New Roman" w:hAnsi="Palatino Linotype" w:cs="Arial"/>
          <w:b/>
        </w:rPr>
        <w:t>:</w:t>
      </w:r>
      <w:r w:rsidR="00750A80" w:rsidRPr="00C14C1F">
        <w:rPr>
          <w:rFonts w:ascii="Palatino Linotype" w:eastAsia="Times New Roman" w:hAnsi="Palatino Linotype" w:cs="Arial"/>
        </w:rPr>
        <w:t xml:space="preserve"> </w:t>
      </w:r>
      <w:r w:rsidR="007B30F3" w:rsidRPr="00C14C1F">
        <w:rPr>
          <w:rFonts w:ascii="Palatino Linotype" w:hAnsi="Palatino Linotype"/>
        </w:rPr>
        <w:t>A través de</w:t>
      </w:r>
      <w:r w:rsidR="00E83035" w:rsidRPr="00C14C1F">
        <w:rPr>
          <w:rFonts w:ascii="Palatino Linotype" w:hAnsi="Palatino Linotype"/>
        </w:rPr>
        <w:t>l</w:t>
      </w:r>
      <w:r w:rsidR="00A53AF8" w:rsidRPr="00C14C1F">
        <w:rPr>
          <w:rFonts w:ascii="Palatino Linotype" w:hAnsi="Palatino Linotype"/>
          <w:b/>
        </w:rPr>
        <w:t xml:space="preserve"> </w:t>
      </w:r>
      <w:r w:rsidR="003C7422" w:rsidRPr="00C14C1F">
        <w:rPr>
          <w:rFonts w:ascii="Palatino Linotype" w:hAnsi="Palatino Linotype"/>
          <w:b/>
        </w:rPr>
        <w:t>SAIMEX</w:t>
      </w:r>
      <w:r w:rsidR="003E4A5C" w:rsidRPr="00C14C1F">
        <w:rPr>
          <w:rFonts w:ascii="Palatino Linotype" w:hAnsi="Palatino Linotype"/>
          <w:b/>
        </w:rPr>
        <w:t>.</w:t>
      </w:r>
    </w:p>
    <w:p w14:paraId="718F9E88" w14:textId="77777777" w:rsidR="00C14C1F" w:rsidRPr="00C14C1F" w:rsidRDefault="00C14C1F" w:rsidP="00C14C1F">
      <w:pPr>
        <w:pStyle w:val="Prrafodelista"/>
        <w:tabs>
          <w:tab w:val="left" w:pos="0"/>
        </w:tabs>
        <w:spacing w:line="360" w:lineRule="auto"/>
        <w:ind w:left="567"/>
        <w:jc w:val="both"/>
        <w:rPr>
          <w:rFonts w:ascii="Palatino Linotype" w:hAnsi="Palatino Linotype"/>
        </w:rPr>
      </w:pPr>
    </w:p>
    <w:p w14:paraId="6FE2796E" w14:textId="43C6E14F" w:rsidR="002D16D0" w:rsidRPr="00C14C1F" w:rsidRDefault="00761B21" w:rsidP="00C14C1F">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C14C1F">
        <w:rPr>
          <w:rFonts w:ascii="Palatino Linotype" w:hAnsi="Palatino Linotype"/>
        </w:rPr>
        <w:t xml:space="preserve">El </w:t>
      </w:r>
      <w:r w:rsidR="0060011B" w:rsidRPr="00C14C1F">
        <w:rPr>
          <w:rFonts w:ascii="Palatino Linotype" w:hAnsi="Palatino Linotype"/>
        </w:rPr>
        <w:t>v</w:t>
      </w:r>
      <w:r w:rsidR="00786183" w:rsidRPr="00C14C1F">
        <w:rPr>
          <w:rFonts w:ascii="Palatino Linotype" w:hAnsi="Palatino Linotype"/>
        </w:rPr>
        <w:t>einti</w:t>
      </w:r>
      <w:r w:rsidR="0060011B" w:rsidRPr="00C14C1F">
        <w:rPr>
          <w:rFonts w:ascii="Palatino Linotype" w:hAnsi="Palatino Linotype"/>
        </w:rPr>
        <w:t>nueve</w:t>
      </w:r>
      <w:r w:rsidRPr="00C14C1F">
        <w:rPr>
          <w:rFonts w:ascii="Palatino Linotype" w:hAnsi="Palatino Linotype"/>
        </w:rPr>
        <w:t xml:space="preserve"> </w:t>
      </w:r>
      <w:r w:rsidR="00A646F4" w:rsidRPr="00C14C1F">
        <w:rPr>
          <w:rFonts w:ascii="Palatino Linotype" w:hAnsi="Palatino Linotype"/>
        </w:rPr>
        <w:t>(</w:t>
      </w:r>
      <w:r w:rsidR="00786183" w:rsidRPr="00C14C1F">
        <w:rPr>
          <w:rFonts w:ascii="Palatino Linotype" w:hAnsi="Palatino Linotype"/>
        </w:rPr>
        <w:t>2</w:t>
      </w:r>
      <w:r w:rsidR="0060011B" w:rsidRPr="00C14C1F">
        <w:rPr>
          <w:rFonts w:ascii="Palatino Linotype" w:hAnsi="Palatino Linotype"/>
        </w:rPr>
        <w:t>9</w:t>
      </w:r>
      <w:r w:rsidR="00A646F4" w:rsidRPr="00C14C1F">
        <w:rPr>
          <w:rFonts w:ascii="Palatino Linotype" w:hAnsi="Palatino Linotype"/>
        </w:rPr>
        <w:t xml:space="preserve">) </w:t>
      </w:r>
      <w:r w:rsidR="0077381A" w:rsidRPr="00C14C1F">
        <w:rPr>
          <w:rFonts w:ascii="Palatino Linotype" w:hAnsi="Palatino Linotype"/>
        </w:rPr>
        <w:t xml:space="preserve">de </w:t>
      </w:r>
      <w:r w:rsidR="0060011B" w:rsidRPr="00C14C1F">
        <w:rPr>
          <w:rFonts w:ascii="Palatino Linotype" w:hAnsi="Palatino Linotype"/>
        </w:rPr>
        <w:t>enero</w:t>
      </w:r>
      <w:r w:rsidR="00FB54FB" w:rsidRPr="00C14C1F">
        <w:rPr>
          <w:rFonts w:ascii="Palatino Linotype" w:hAnsi="Palatino Linotype"/>
        </w:rPr>
        <w:t xml:space="preserve"> de dos mil dieci</w:t>
      </w:r>
      <w:r w:rsidR="0060011B" w:rsidRPr="00C14C1F">
        <w:rPr>
          <w:rFonts w:ascii="Palatino Linotype" w:hAnsi="Palatino Linotype"/>
        </w:rPr>
        <w:t>nueve</w:t>
      </w:r>
      <w:r w:rsidR="00585F00" w:rsidRPr="00C14C1F">
        <w:rPr>
          <w:rFonts w:ascii="Palatino Linotype" w:hAnsi="Palatino Linotype"/>
        </w:rPr>
        <w:t xml:space="preserve">, el </w:t>
      </w:r>
      <w:r w:rsidR="00585F00" w:rsidRPr="00C14C1F">
        <w:rPr>
          <w:rFonts w:ascii="Palatino Linotype" w:hAnsi="Palatino Linotype"/>
          <w:b/>
        </w:rPr>
        <w:t xml:space="preserve">SUJETO OBLIGADO </w:t>
      </w:r>
      <w:r w:rsidR="00585F00" w:rsidRPr="00C14C1F">
        <w:rPr>
          <w:rFonts w:ascii="Palatino Linotype" w:hAnsi="Palatino Linotype"/>
        </w:rPr>
        <w:t xml:space="preserve">dio respuesta </w:t>
      </w:r>
      <w:r w:rsidR="00A646F4" w:rsidRPr="00C14C1F">
        <w:rPr>
          <w:rFonts w:ascii="Palatino Linotype" w:hAnsi="Palatino Linotype"/>
        </w:rPr>
        <w:t>a la solicitud de información,</w:t>
      </w:r>
      <w:r w:rsidR="004640ED" w:rsidRPr="00C14C1F">
        <w:rPr>
          <w:rFonts w:ascii="Palatino Linotype" w:hAnsi="Palatino Linotype"/>
        </w:rPr>
        <w:t xml:space="preserve"> </w:t>
      </w:r>
      <w:r w:rsidR="00A646F4" w:rsidRPr="00C14C1F">
        <w:rPr>
          <w:rFonts w:ascii="Palatino Linotype" w:hAnsi="Palatino Linotype"/>
        </w:rPr>
        <w:t xml:space="preserve"> </w:t>
      </w:r>
      <w:r w:rsidR="002D16D0" w:rsidRPr="00C14C1F">
        <w:rPr>
          <w:rFonts w:ascii="Palatino Linotype" w:hAnsi="Palatino Linotype"/>
        </w:rPr>
        <w:t>en los siguientes términos:</w:t>
      </w:r>
    </w:p>
    <w:p w14:paraId="558754A3" w14:textId="77777777" w:rsidR="002D16D0" w:rsidRPr="00C14C1F" w:rsidRDefault="002D16D0" w:rsidP="00C14C1F">
      <w:pPr>
        <w:pStyle w:val="Prrafodelista"/>
        <w:tabs>
          <w:tab w:val="left" w:pos="0"/>
          <w:tab w:val="left" w:pos="426"/>
        </w:tabs>
        <w:spacing w:line="360" w:lineRule="auto"/>
        <w:ind w:left="0" w:right="49"/>
        <w:jc w:val="both"/>
        <w:rPr>
          <w:rFonts w:ascii="Palatino Linotype" w:hAnsi="Palatino Linotype"/>
        </w:rPr>
      </w:pPr>
    </w:p>
    <w:p w14:paraId="0B49F0DC" w14:textId="2F451475" w:rsidR="004E38C8" w:rsidRPr="00C14C1F" w:rsidRDefault="004E38C8" w:rsidP="00C14C1F">
      <w:pPr>
        <w:pStyle w:val="Prrafodelista"/>
        <w:tabs>
          <w:tab w:val="left" w:pos="426"/>
        </w:tabs>
        <w:spacing w:line="360" w:lineRule="auto"/>
        <w:ind w:left="567" w:right="616"/>
        <w:jc w:val="both"/>
        <w:rPr>
          <w:rFonts w:ascii="Palatino Linotype" w:hAnsi="Palatino Linotype"/>
          <w:i/>
          <w:sz w:val="22"/>
        </w:rPr>
      </w:pPr>
      <w:r w:rsidRPr="00C14C1F">
        <w:rPr>
          <w:rFonts w:ascii="Palatino Linotype" w:hAnsi="Palatino Linotype"/>
          <w:i/>
          <w:sz w:val="22"/>
        </w:rPr>
        <w:t>“</w:t>
      </w:r>
      <w:r w:rsidR="002D16D0" w:rsidRPr="00C14C1F">
        <w:rPr>
          <w:rFonts w:ascii="Palatino Linotype" w:hAnsi="Palatino Linotype"/>
          <w:i/>
          <w:sz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47A88ED4" w14:textId="77777777" w:rsidR="004E38C8" w:rsidRPr="00C14C1F" w:rsidRDefault="004E38C8" w:rsidP="00C14C1F">
      <w:pPr>
        <w:pStyle w:val="Prrafodelista"/>
        <w:tabs>
          <w:tab w:val="left" w:pos="426"/>
        </w:tabs>
        <w:spacing w:line="360" w:lineRule="auto"/>
        <w:ind w:left="567" w:right="616"/>
        <w:jc w:val="both"/>
        <w:rPr>
          <w:rFonts w:ascii="Palatino Linotype" w:hAnsi="Palatino Linotype"/>
          <w:i/>
          <w:sz w:val="22"/>
        </w:rPr>
      </w:pPr>
    </w:p>
    <w:p w14:paraId="3FBE6359" w14:textId="58AEDE02" w:rsidR="002D16D0" w:rsidRPr="00C14C1F" w:rsidRDefault="002D16D0" w:rsidP="00C14C1F">
      <w:pPr>
        <w:pStyle w:val="Prrafodelista"/>
        <w:tabs>
          <w:tab w:val="left" w:pos="426"/>
        </w:tabs>
        <w:spacing w:line="360" w:lineRule="auto"/>
        <w:ind w:left="567" w:right="616"/>
        <w:jc w:val="both"/>
        <w:rPr>
          <w:rFonts w:ascii="Palatino Linotype" w:hAnsi="Palatino Linotype"/>
          <w:i/>
          <w:sz w:val="22"/>
        </w:rPr>
      </w:pPr>
      <w:r w:rsidRPr="00C14C1F">
        <w:rPr>
          <w:rFonts w:ascii="Palatino Linotype" w:hAnsi="Palatino Linotype"/>
          <w:i/>
          <w:sz w:val="22"/>
        </w:rPr>
        <w:t xml:space="preserve">Sirva este medio para enviar un cordial saludo y al mismo tiempo en respuesta a la solicitud de información número 00004/OASVACHASO/IP/2019, y con fundamento en lo dispuesto por el artículo 53 Fracción II, V y VI de la Ley de Transparencia y Acceso a la Información Pública del Estado de México y Municipios, adjunto al presente lo siguiente: * CURRICULUM VITAE DE LOS TITULARES DE LA ADMINISTRACIÓN PÚBLICA DE VALLE DE CHALCO SOLIDARIDAD CON DOCUMENTOS QUE ACREDITEN DICHO CURRICULUM No omito manifestar que con fundamento en los dispuesto por los artículos 176, 177,178, 179 y 180 de la Ley de Transparencia y Acceso a la Información Pública del Estado de México y Municipios y demás normatividad aplicable a la materia; informo a Usted, que tiene derecho como solicitante por sí mismo o a través de su representante, de manera directa o por medios electrónicos, de interponer recurso de revisión ante el Instituto o ante la </w:t>
      </w:r>
      <w:r w:rsidRPr="00C14C1F">
        <w:rPr>
          <w:rFonts w:ascii="Palatino Linotype" w:hAnsi="Palatino Linotype"/>
          <w:i/>
          <w:sz w:val="22"/>
        </w:rPr>
        <w:lastRenderedPageBreak/>
        <w:t>Unidad de Transparencia que haya conocido de la solicitud dentro de los quince días hábiles, siguientes a la fecha de la notificación de la respuesta. Sin más por el momento quedo de Usted, esperando haber dado contestación satisfactoriamente a su solicitud de información.</w:t>
      </w:r>
      <w:r w:rsidR="004E38C8" w:rsidRPr="00C14C1F">
        <w:rPr>
          <w:rFonts w:ascii="Palatino Linotype" w:hAnsi="Palatino Linotype"/>
          <w:i/>
          <w:sz w:val="22"/>
        </w:rPr>
        <w:t xml:space="preserve">” </w:t>
      </w:r>
      <w:r w:rsidR="004E38C8" w:rsidRPr="00C14C1F">
        <w:rPr>
          <w:rFonts w:ascii="Palatino Linotype" w:hAnsi="Palatino Linotype"/>
          <w:sz w:val="22"/>
        </w:rPr>
        <w:t>(Sic)</w:t>
      </w:r>
    </w:p>
    <w:p w14:paraId="286B492D" w14:textId="77777777" w:rsidR="002D16D0" w:rsidRPr="00C14C1F" w:rsidRDefault="002D16D0" w:rsidP="00C14C1F">
      <w:pPr>
        <w:pStyle w:val="Prrafodelista"/>
        <w:tabs>
          <w:tab w:val="left" w:pos="0"/>
          <w:tab w:val="left" w:pos="426"/>
        </w:tabs>
        <w:spacing w:line="360" w:lineRule="auto"/>
        <w:ind w:left="0" w:right="49"/>
        <w:jc w:val="both"/>
        <w:rPr>
          <w:rFonts w:ascii="Palatino Linotype" w:hAnsi="Palatino Linotype"/>
        </w:rPr>
      </w:pPr>
    </w:p>
    <w:p w14:paraId="212F2563" w14:textId="38A54DC4" w:rsidR="00786183" w:rsidRPr="00C14C1F" w:rsidRDefault="002D16D0" w:rsidP="00C14C1F">
      <w:pPr>
        <w:pStyle w:val="Prrafodelista"/>
        <w:numPr>
          <w:ilvl w:val="0"/>
          <w:numId w:val="3"/>
        </w:numPr>
        <w:tabs>
          <w:tab w:val="left" w:pos="0"/>
          <w:tab w:val="left" w:pos="426"/>
        </w:tabs>
        <w:spacing w:line="360" w:lineRule="auto"/>
        <w:ind w:left="426" w:right="49" w:hanging="284"/>
        <w:jc w:val="both"/>
        <w:rPr>
          <w:rFonts w:ascii="Palatino Linotype" w:hAnsi="Palatino Linotype"/>
        </w:rPr>
      </w:pPr>
      <w:r w:rsidRPr="00C14C1F">
        <w:rPr>
          <w:rFonts w:ascii="Palatino Linotype" w:hAnsi="Palatino Linotype"/>
        </w:rPr>
        <w:t xml:space="preserve">Asimismo el </w:t>
      </w:r>
      <w:r w:rsidRPr="00C14C1F">
        <w:rPr>
          <w:rFonts w:ascii="Palatino Linotype" w:hAnsi="Palatino Linotype"/>
          <w:b/>
        </w:rPr>
        <w:t>SUJETO OBLIGADO</w:t>
      </w:r>
      <w:r w:rsidR="00CC417D" w:rsidRPr="00C14C1F">
        <w:rPr>
          <w:rFonts w:ascii="Palatino Linotype" w:hAnsi="Palatino Linotype"/>
        </w:rPr>
        <w:t xml:space="preserve"> en su respuesta anexó</w:t>
      </w:r>
      <w:r w:rsidRPr="00C14C1F">
        <w:rPr>
          <w:rFonts w:ascii="Palatino Linotype" w:hAnsi="Palatino Linotype"/>
        </w:rPr>
        <w:t xml:space="preserve"> </w:t>
      </w:r>
      <w:r w:rsidR="00A646F4" w:rsidRPr="00C14C1F">
        <w:rPr>
          <w:rFonts w:ascii="Palatino Linotype" w:hAnsi="Palatino Linotype"/>
        </w:rPr>
        <w:t xml:space="preserve">los documentos </w:t>
      </w:r>
      <w:r w:rsidR="00761B21" w:rsidRPr="00C14C1F">
        <w:rPr>
          <w:rFonts w:ascii="Palatino Linotype" w:hAnsi="Palatino Linotype"/>
        </w:rPr>
        <w:t xml:space="preserve">electrónicos </w:t>
      </w:r>
      <w:r w:rsidR="00CA59AA" w:rsidRPr="00C14C1F">
        <w:rPr>
          <w:rFonts w:ascii="Palatino Linotype" w:hAnsi="Palatino Linotype"/>
        </w:rPr>
        <w:t xml:space="preserve">denominados </w:t>
      </w:r>
      <w:r w:rsidR="004640ED" w:rsidRPr="00C14C1F">
        <w:rPr>
          <w:rFonts w:ascii="Palatino Linotype" w:hAnsi="Palatino Linotype"/>
          <w:b/>
        </w:rPr>
        <w:t>SCAN000A</w:t>
      </w:r>
      <w:r w:rsidR="00CA59AA" w:rsidRPr="00C14C1F">
        <w:rPr>
          <w:rFonts w:ascii="Palatino Linotype" w:hAnsi="Palatino Linotype"/>
          <w:b/>
        </w:rPr>
        <w:t xml:space="preserve">.pdf, </w:t>
      </w:r>
      <w:r w:rsidR="004640ED" w:rsidRPr="00C14C1F">
        <w:rPr>
          <w:rFonts w:ascii="Palatino Linotype" w:hAnsi="Palatino Linotype"/>
          <w:b/>
        </w:rPr>
        <w:t>SCAN0001-(</w:t>
      </w:r>
      <w:r w:rsidR="00117B0D" w:rsidRPr="00C14C1F">
        <w:rPr>
          <w:rFonts w:ascii="Palatino Linotype" w:hAnsi="Palatino Linotype"/>
          <w:b/>
        </w:rPr>
        <w:t>1</w:t>
      </w:r>
      <w:r w:rsidR="004640ED" w:rsidRPr="00C14C1F">
        <w:rPr>
          <w:rFonts w:ascii="Palatino Linotype" w:hAnsi="Palatino Linotype"/>
          <w:b/>
        </w:rPr>
        <w:t>)</w:t>
      </w:r>
      <w:r w:rsidR="00786183" w:rsidRPr="00C14C1F">
        <w:rPr>
          <w:rFonts w:ascii="Palatino Linotype" w:hAnsi="Palatino Linotype"/>
          <w:b/>
        </w:rPr>
        <w:t>.pdf</w:t>
      </w:r>
      <w:r w:rsidR="00CA59AA" w:rsidRPr="00C14C1F">
        <w:rPr>
          <w:rFonts w:ascii="Palatino Linotype" w:hAnsi="Palatino Linotype"/>
          <w:b/>
        </w:rPr>
        <w:t xml:space="preserve"> y S</w:t>
      </w:r>
      <w:r w:rsidR="004640ED" w:rsidRPr="00C14C1F">
        <w:rPr>
          <w:rFonts w:ascii="Palatino Linotype" w:hAnsi="Palatino Linotype"/>
          <w:b/>
        </w:rPr>
        <w:t>CAN0001-(</w:t>
      </w:r>
      <w:r w:rsidR="00117B0D" w:rsidRPr="00C14C1F">
        <w:rPr>
          <w:rFonts w:ascii="Palatino Linotype" w:hAnsi="Palatino Linotype"/>
          <w:b/>
        </w:rPr>
        <w:t>2</w:t>
      </w:r>
      <w:r w:rsidR="004640ED" w:rsidRPr="00C14C1F">
        <w:rPr>
          <w:rFonts w:ascii="Palatino Linotype" w:hAnsi="Palatino Linotype"/>
          <w:b/>
        </w:rPr>
        <w:t>)</w:t>
      </w:r>
      <w:r w:rsidR="00CA59AA" w:rsidRPr="00C14C1F">
        <w:rPr>
          <w:rFonts w:ascii="Palatino Linotype" w:hAnsi="Palatino Linotype"/>
          <w:b/>
        </w:rPr>
        <w:t>.</w:t>
      </w:r>
      <w:proofErr w:type="spellStart"/>
      <w:r w:rsidR="00CA59AA" w:rsidRPr="00C14C1F">
        <w:rPr>
          <w:rFonts w:ascii="Palatino Linotype" w:hAnsi="Palatino Linotype"/>
          <w:b/>
        </w:rPr>
        <w:t>pdf</w:t>
      </w:r>
      <w:proofErr w:type="spellEnd"/>
      <w:r w:rsidR="00CA59AA" w:rsidRPr="00C14C1F">
        <w:rPr>
          <w:rFonts w:ascii="Palatino Linotype" w:hAnsi="Palatino Linotype"/>
          <w:b/>
        </w:rPr>
        <w:t xml:space="preserve">, </w:t>
      </w:r>
      <w:r w:rsidR="00CA59AA" w:rsidRPr="00C14C1F">
        <w:rPr>
          <w:rFonts w:ascii="Palatino Linotype" w:eastAsia="MS Mincho" w:hAnsi="Palatino Linotype" w:cs="Arial"/>
        </w:rPr>
        <w:t>en los que en su parte sustantiva obra la información curricular de diversas personas, así como sus certificados, constancias de estudios y/o conocimientos; sin embargo, en dichos documentos no se precisa si la información corresponde a servidores públicos o particulares, documentos que serán objeto de análisis en el estudio de la presente resolución.</w:t>
      </w:r>
    </w:p>
    <w:p w14:paraId="6C7913F8" w14:textId="77777777" w:rsidR="004640ED" w:rsidRPr="00C14C1F" w:rsidRDefault="004640ED" w:rsidP="00C14C1F">
      <w:pPr>
        <w:pStyle w:val="Prrafodelista"/>
        <w:spacing w:line="360" w:lineRule="auto"/>
        <w:rPr>
          <w:rFonts w:ascii="Palatino Linotype" w:hAnsi="Palatino Linotype"/>
        </w:rPr>
      </w:pPr>
    </w:p>
    <w:p w14:paraId="1BDB340C" w14:textId="795A5592" w:rsidR="00D870F1" w:rsidRPr="00C14C1F" w:rsidRDefault="00761B21" w:rsidP="00C14C1F">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C14C1F">
        <w:rPr>
          <w:rFonts w:ascii="Palatino Linotype" w:eastAsia="Times New Roman" w:hAnsi="Palatino Linotype" w:cs="Arial"/>
        </w:rPr>
        <w:t xml:space="preserve">El </w:t>
      </w:r>
      <w:r w:rsidR="0036519C" w:rsidRPr="00C14C1F">
        <w:rPr>
          <w:rFonts w:ascii="Palatino Linotype" w:eastAsia="Times New Roman" w:hAnsi="Palatino Linotype" w:cs="Arial"/>
        </w:rPr>
        <w:t>treinta y uno</w:t>
      </w:r>
      <w:r w:rsidRPr="00C14C1F">
        <w:rPr>
          <w:rFonts w:ascii="Palatino Linotype" w:eastAsia="Times New Roman" w:hAnsi="Palatino Linotype" w:cs="Arial"/>
        </w:rPr>
        <w:t xml:space="preserve"> (</w:t>
      </w:r>
      <w:r w:rsidR="0036519C" w:rsidRPr="00C14C1F">
        <w:rPr>
          <w:rFonts w:ascii="Palatino Linotype" w:eastAsia="Times New Roman" w:hAnsi="Palatino Linotype" w:cs="Arial"/>
        </w:rPr>
        <w:t>31</w:t>
      </w:r>
      <w:r w:rsidRPr="00C14C1F">
        <w:rPr>
          <w:rFonts w:ascii="Palatino Linotype" w:eastAsia="Times New Roman" w:hAnsi="Palatino Linotype" w:cs="Arial"/>
        </w:rPr>
        <w:t>)</w:t>
      </w:r>
      <w:r w:rsidR="00BF2C41" w:rsidRPr="00C14C1F">
        <w:rPr>
          <w:rFonts w:ascii="Palatino Linotype" w:eastAsia="Times New Roman" w:hAnsi="Palatino Linotype" w:cs="Arial"/>
        </w:rPr>
        <w:t xml:space="preserve"> de </w:t>
      </w:r>
      <w:r w:rsidR="0036519C" w:rsidRPr="00C14C1F">
        <w:rPr>
          <w:rFonts w:ascii="Palatino Linotype" w:eastAsia="Times New Roman" w:hAnsi="Palatino Linotype" w:cs="Arial"/>
        </w:rPr>
        <w:t>enero</w:t>
      </w:r>
      <w:r w:rsidR="00FA3B14" w:rsidRPr="00C14C1F">
        <w:rPr>
          <w:rFonts w:ascii="Palatino Linotype" w:eastAsia="Times New Roman" w:hAnsi="Palatino Linotype" w:cs="Arial"/>
        </w:rPr>
        <w:t xml:space="preserve"> de dos mil dieci</w:t>
      </w:r>
      <w:r w:rsidR="0036519C" w:rsidRPr="00C14C1F">
        <w:rPr>
          <w:rFonts w:ascii="Palatino Linotype" w:eastAsia="Times New Roman" w:hAnsi="Palatino Linotype" w:cs="Arial"/>
        </w:rPr>
        <w:t>nueve</w:t>
      </w:r>
      <w:r w:rsidR="00FA3B14" w:rsidRPr="00C14C1F">
        <w:rPr>
          <w:rFonts w:ascii="Palatino Linotype" w:eastAsia="Times New Roman" w:hAnsi="Palatino Linotype" w:cs="Arial"/>
        </w:rPr>
        <w:t xml:space="preserve"> </w:t>
      </w:r>
      <w:r w:rsidR="00FC1938" w:rsidRPr="00C14C1F">
        <w:rPr>
          <w:rFonts w:ascii="Palatino Linotype" w:eastAsia="Times New Roman" w:hAnsi="Palatino Linotype" w:cs="Arial"/>
        </w:rPr>
        <w:t>la</w:t>
      </w:r>
      <w:r w:rsidR="007E4E68" w:rsidRPr="00C14C1F">
        <w:rPr>
          <w:rFonts w:ascii="Palatino Linotype" w:hAnsi="Palatino Linotype" w:cs="Arial"/>
        </w:rPr>
        <w:t xml:space="preserve"> particular</w:t>
      </w:r>
      <w:r w:rsidR="00585F00" w:rsidRPr="00C14C1F">
        <w:rPr>
          <w:rFonts w:ascii="Palatino Linotype" w:eastAsia="Times New Roman" w:hAnsi="Palatino Linotype" w:cs="Arial"/>
        </w:rPr>
        <w:t xml:space="preserve"> interpuso </w:t>
      </w:r>
      <w:r w:rsidRPr="00C14C1F">
        <w:rPr>
          <w:rFonts w:ascii="Palatino Linotype" w:eastAsia="Times New Roman" w:hAnsi="Palatino Linotype" w:cs="Arial"/>
        </w:rPr>
        <w:t xml:space="preserve">el recurso </w:t>
      </w:r>
      <w:r w:rsidR="00585F00" w:rsidRPr="00C14C1F">
        <w:rPr>
          <w:rFonts w:ascii="Palatino Linotype" w:eastAsia="Times New Roman" w:hAnsi="Palatino Linotype" w:cs="Arial"/>
        </w:rPr>
        <w:t>de revisión, en contra de la respuesta anteriormente referida,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2C834337" w14:textId="77777777" w:rsidR="000D5DFD" w:rsidRPr="00C14C1F" w:rsidRDefault="000D5DFD" w:rsidP="00C14C1F">
      <w:pPr>
        <w:pStyle w:val="Prrafodelista"/>
        <w:tabs>
          <w:tab w:val="left" w:pos="0"/>
        </w:tabs>
        <w:spacing w:line="360" w:lineRule="auto"/>
        <w:ind w:left="0" w:right="49"/>
        <w:jc w:val="both"/>
        <w:rPr>
          <w:rFonts w:ascii="Palatino Linotype" w:hAnsi="Palatino Linotype"/>
        </w:rPr>
      </w:pPr>
    </w:p>
    <w:p w14:paraId="5654E5A5" w14:textId="71437606" w:rsidR="00C208DE" w:rsidRPr="00C14C1F" w:rsidRDefault="00585F00" w:rsidP="00C14C1F">
      <w:pPr>
        <w:pStyle w:val="Prrafodelista"/>
        <w:numPr>
          <w:ilvl w:val="0"/>
          <w:numId w:val="2"/>
        </w:numPr>
        <w:tabs>
          <w:tab w:val="left" w:pos="0"/>
          <w:tab w:val="left" w:pos="709"/>
        </w:tabs>
        <w:spacing w:line="360" w:lineRule="auto"/>
        <w:ind w:left="709" w:right="616" w:hanging="284"/>
        <w:jc w:val="both"/>
        <w:rPr>
          <w:rFonts w:ascii="Palatino Linotype" w:eastAsia="Calibri" w:hAnsi="Palatino Linotype" w:cs="Arial"/>
        </w:rPr>
      </w:pPr>
      <w:bookmarkStart w:id="18" w:name="_Toc504377966"/>
      <w:r w:rsidRPr="00C14C1F">
        <w:rPr>
          <w:rFonts w:ascii="Palatino Linotype" w:eastAsia="Calibri" w:hAnsi="Palatino Linotype" w:cs="Arial"/>
          <w:b/>
        </w:rPr>
        <w:t>Acto impugnado</w:t>
      </w:r>
      <w:bookmarkEnd w:id="4"/>
      <w:r w:rsidR="00F95F7E" w:rsidRPr="00C14C1F">
        <w:rPr>
          <w:rFonts w:ascii="Palatino Linotype" w:eastAsia="Calibri" w:hAnsi="Palatino Linotype" w:cs="Arial"/>
        </w:rPr>
        <w:t>:</w:t>
      </w:r>
      <w:bookmarkEnd w:id="18"/>
      <w:r w:rsidR="00F95F7E" w:rsidRPr="00C14C1F">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C14C1F">
        <w:rPr>
          <w:rFonts w:ascii="Palatino Linotype" w:eastAsia="Calibri" w:hAnsi="Palatino Linotype" w:cs="Arial"/>
          <w:i/>
          <w:sz w:val="22"/>
        </w:rPr>
        <w:t>“</w:t>
      </w:r>
      <w:proofErr w:type="spellStart"/>
      <w:r w:rsidR="0036519C" w:rsidRPr="00C14C1F">
        <w:rPr>
          <w:rFonts w:ascii="Palatino Linotype" w:hAnsi="Palatino Linotype"/>
          <w:i/>
          <w:sz w:val="22"/>
        </w:rPr>
        <w:t>curriculum</w:t>
      </w:r>
      <w:proofErr w:type="spellEnd"/>
      <w:r w:rsidR="0036519C" w:rsidRPr="00C14C1F">
        <w:rPr>
          <w:rFonts w:ascii="Palatino Linotype" w:hAnsi="Palatino Linotype"/>
          <w:i/>
          <w:sz w:val="22"/>
        </w:rPr>
        <w:t xml:space="preserve"> de los titulares de la </w:t>
      </w:r>
      <w:proofErr w:type="spellStart"/>
      <w:r w:rsidR="0036519C" w:rsidRPr="00C14C1F">
        <w:rPr>
          <w:rFonts w:ascii="Palatino Linotype" w:hAnsi="Palatino Linotype"/>
          <w:i/>
          <w:sz w:val="22"/>
        </w:rPr>
        <w:t>admistracion</w:t>
      </w:r>
      <w:proofErr w:type="spellEnd"/>
      <w:r w:rsidR="0036519C" w:rsidRPr="00C14C1F">
        <w:rPr>
          <w:rFonts w:ascii="Palatino Linotype" w:hAnsi="Palatino Linotype"/>
          <w:i/>
          <w:sz w:val="22"/>
        </w:rPr>
        <w:t xml:space="preserve"> publica de valle de </w:t>
      </w:r>
      <w:proofErr w:type="spellStart"/>
      <w:r w:rsidR="0036519C" w:rsidRPr="00C14C1F">
        <w:rPr>
          <w:rFonts w:ascii="Palatino Linotype" w:hAnsi="Palatino Linotype"/>
          <w:i/>
          <w:sz w:val="22"/>
        </w:rPr>
        <w:t>chalco</w:t>
      </w:r>
      <w:proofErr w:type="spellEnd"/>
      <w:r w:rsidR="0036519C" w:rsidRPr="00C14C1F">
        <w:rPr>
          <w:rFonts w:ascii="Palatino Linotype" w:hAnsi="Palatino Linotype"/>
          <w:i/>
          <w:sz w:val="22"/>
        </w:rPr>
        <w:t xml:space="preserve"> solidaridad con documentos que acrediten dicho </w:t>
      </w:r>
      <w:proofErr w:type="spellStart"/>
      <w:r w:rsidR="0036519C" w:rsidRPr="00C14C1F">
        <w:rPr>
          <w:rFonts w:ascii="Palatino Linotype" w:hAnsi="Palatino Linotype"/>
          <w:i/>
          <w:sz w:val="22"/>
        </w:rPr>
        <w:t>curriculum</w:t>
      </w:r>
      <w:proofErr w:type="spellEnd"/>
      <w:r w:rsidR="003E4A5C" w:rsidRPr="00C14C1F">
        <w:rPr>
          <w:rFonts w:ascii="Palatino Linotype" w:eastAsia="Calibri" w:hAnsi="Palatino Linotype" w:cs="Arial"/>
          <w:i/>
          <w:sz w:val="22"/>
        </w:rPr>
        <w:t xml:space="preserve">” </w:t>
      </w:r>
      <w:r w:rsidR="003E4A5C" w:rsidRPr="00C14C1F">
        <w:rPr>
          <w:rFonts w:ascii="Palatino Linotype" w:eastAsia="Calibri" w:hAnsi="Palatino Linotype" w:cs="Arial"/>
          <w:sz w:val="22"/>
        </w:rPr>
        <w:t>(Sic)</w:t>
      </w:r>
    </w:p>
    <w:p w14:paraId="2DC1B5C7" w14:textId="77777777" w:rsidR="00C14C1F" w:rsidRPr="00C14C1F" w:rsidRDefault="00C14C1F" w:rsidP="00C14C1F">
      <w:pPr>
        <w:tabs>
          <w:tab w:val="left" w:pos="0"/>
          <w:tab w:val="left" w:pos="709"/>
        </w:tabs>
        <w:spacing w:line="360" w:lineRule="auto"/>
        <w:ind w:right="616"/>
        <w:jc w:val="both"/>
        <w:rPr>
          <w:rFonts w:ascii="Palatino Linotype" w:eastAsia="Calibri" w:hAnsi="Palatino Linotype" w:cs="Arial"/>
        </w:rPr>
      </w:pPr>
    </w:p>
    <w:p w14:paraId="26320EC9" w14:textId="1F1D04CF" w:rsidR="003E4A5C" w:rsidRPr="00C14C1F" w:rsidRDefault="00585F00" w:rsidP="00C14C1F">
      <w:pPr>
        <w:pStyle w:val="Prrafodelista"/>
        <w:numPr>
          <w:ilvl w:val="0"/>
          <w:numId w:val="2"/>
        </w:numPr>
        <w:tabs>
          <w:tab w:val="left" w:pos="0"/>
          <w:tab w:val="left" w:pos="709"/>
        </w:tabs>
        <w:spacing w:line="360" w:lineRule="auto"/>
        <w:ind w:left="709" w:right="616"/>
        <w:jc w:val="both"/>
        <w:rPr>
          <w:rFonts w:ascii="Palatino Linotype" w:eastAsia="Calibri" w:hAnsi="Palatino Linotype" w:cs="Arial"/>
          <w:i/>
        </w:rPr>
      </w:pPr>
      <w:bookmarkStart w:id="33" w:name="_Toc504377967"/>
      <w:r w:rsidRPr="00C14C1F">
        <w:rPr>
          <w:rFonts w:ascii="Palatino Linotype" w:eastAsia="Calibri" w:hAnsi="Palatino Linotype" w:cs="Arial"/>
          <w:b/>
        </w:rPr>
        <w:lastRenderedPageBreak/>
        <w:t>Razones o Motivos de inconformidad</w:t>
      </w:r>
      <w:r w:rsidRPr="00C14C1F">
        <w:rPr>
          <w:rFonts w:ascii="Palatino Linotype" w:eastAsia="Calibri" w:hAnsi="Palatino Linotype" w:cs="Arial"/>
        </w:rPr>
        <w:t>:</w:t>
      </w:r>
      <w:bookmarkEnd w:id="19"/>
      <w:bookmarkEnd w:id="33"/>
      <w:r w:rsidRPr="00C14C1F">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C14C1F">
        <w:rPr>
          <w:rFonts w:ascii="Palatino Linotype" w:eastAsia="Calibri" w:hAnsi="Palatino Linotype" w:cs="Arial"/>
          <w:i/>
          <w:sz w:val="22"/>
        </w:rPr>
        <w:t>“</w:t>
      </w:r>
      <w:r w:rsidR="00677308" w:rsidRPr="00C14C1F">
        <w:rPr>
          <w:rFonts w:ascii="Palatino Linotype" w:hAnsi="Palatino Linotype"/>
          <w:i/>
          <w:sz w:val="22"/>
        </w:rPr>
        <w:t xml:space="preserve">no viene clasificado quien </w:t>
      </w:r>
      <w:proofErr w:type="spellStart"/>
      <w:r w:rsidR="00677308" w:rsidRPr="00C14C1F">
        <w:rPr>
          <w:rFonts w:ascii="Palatino Linotype" w:hAnsi="Palatino Linotype"/>
          <w:i/>
          <w:sz w:val="22"/>
        </w:rPr>
        <w:t>acupa</w:t>
      </w:r>
      <w:proofErr w:type="spellEnd"/>
      <w:r w:rsidR="00677308" w:rsidRPr="00C14C1F">
        <w:rPr>
          <w:rFonts w:ascii="Palatino Linotype" w:hAnsi="Palatino Linotype"/>
          <w:i/>
          <w:sz w:val="22"/>
        </w:rPr>
        <w:t xml:space="preserve"> los cargos y el documento que lo acredite como dicho titula</w:t>
      </w:r>
      <w:r w:rsidR="00CC417D" w:rsidRPr="00C14C1F">
        <w:rPr>
          <w:rFonts w:ascii="Palatino Linotype" w:hAnsi="Palatino Linotype"/>
          <w:i/>
          <w:sz w:val="22"/>
        </w:rPr>
        <w:t>r</w:t>
      </w:r>
      <w:r w:rsidR="003E4A5C" w:rsidRPr="00C14C1F">
        <w:rPr>
          <w:rFonts w:ascii="Palatino Linotype" w:eastAsia="Calibri" w:hAnsi="Palatino Linotype" w:cs="Arial"/>
          <w:i/>
          <w:sz w:val="22"/>
        </w:rPr>
        <w:t xml:space="preserve">” </w:t>
      </w:r>
      <w:r w:rsidR="003E4A5C" w:rsidRPr="00C14C1F">
        <w:rPr>
          <w:rFonts w:ascii="Palatino Linotype" w:eastAsia="Calibri" w:hAnsi="Palatino Linotype" w:cs="Arial"/>
          <w:sz w:val="22"/>
        </w:rPr>
        <w:t>(Sic)</w:t>
      </w:r>
    </w:p>
    <w:p w14:paraId="5A307B78" w14:textId="78DAB742" w:rsidR="00BA2844" w:rsidRPr="00C14C1F" w:rsidRDefault="00BA2844" w:rsidP="00C14C1F">
      <w:pPr>
        <w:pStyle w:val="Prrafodelista"/>
        <w:tabs>
          <w:tab w:val="left" w:pos="0"/>
        </w:tabs>
        <w:spacing w:line="360" w:lineRule="auto"/>
        <w:ind w:left="0" w:right="49"/>
        <w:jc w:val="both"/>
        <w:rPr>
          <w:rFonts w:ascii="Palatino Linotype" w:hAnsi="Palatino Linotype"/>
          <w:i/>
        </w:rPr>
      </w:pPr>
    </w:p>
    <w:p w14:paraId="14718D03" w14:textId="106F447C" w:rsidR="00583389" w:rsidRPr="00C14C1F" w:rsidRDefault="00220DD2" w:rsidP="00C14C1F">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C14C1F">
        <w:rPr>
          <w:rFonts w:ascii="Palatino Linotype" w:eastAsia="Calibri" w:hAnsi="Palatino Linotype" w:cs="Arial"/>
        </w:rPr>
        <w:t xml:space="preserve">El </w:t>
      </w:r>
      <w:r w:rsidRPr="00C14C1F">
        <w:rPr>
          <w:rFonts w:ascii="Palatino Linotype" w:eastAsia="Calibri" w:hAnsi="Palatino Linotype" w:cs="Times New Roman"/>
        </w:rPr>
        <w:t>Comisionado</w:t>
      </w:r>
      <w:r w:rsidRPr="00C14C1F">
        <w:rPr>
          <w:rFonts w:ascii="Palatino Linotype" w:eastAsia="Calibri" w:hAnsi="Palatino Linotype" w:cs="Arial"/>
        </w:rPr>
        <w:t xml:space="preserve"> Ponente con fundamento en lo dispuesto por el artículo 185 fracción II de la ley de la materia, a través del acuerdo de admisión de fecha </w:t>
      </w:r>
      <w:r w:rsidR="00677308" w:rsidRPr="00C14C1F">
        <w:rPr>
          <w:rFonts w:ascii="Palatino Linotype" w:eastAsia="Calibri" w:hAnsi="Palatino Linotype" w:cs="Arial"/>
        </w:rPr>
        <w:t>siete</w:t>
      </w:r>
      <w:r w:rsidR="00CA5560" w:rsidRPr="00C14C1F">
        <w:rPr>
          <w:rFonts w:ascii="Palatino Linotype" w:eastAsia="Calibri" w:hAnsi="Palatino Linotype" w:cs="Arial"/>
        </w:rPr>
        <w:t xml:space="preserve"> (</w:t>
      </w:r>
      <w:r w:rsidR="00677308" w:rsidRPr="00C14C1F">
        <w:rPr>
          <w:rFonts w:ascii="Palatino Linotype" w:eastAsia="Calibri" w:hAnsi="Palatino Linotype" w:cs="Arial"/>
        </w:rPr>
        <w:t>07</w:t>
      </w:r>
      <w:r w:rsidR="00CA5560" w:rsidRPr="00C14C1F">
        <w:rPr>
          <w:rFonts w:ascii="Palatino Linotype" w:eastAsia="Calibri" w:hAnsi="Palatino Linotype" w:cs="Arial"/>
        </w:rPr>
        <w:t xml:space="preserve">) </w:t>
      </w:r>
      <w:r w:rsidR="00091508" w:rsidRPr="00C14C1F">
        <w:rPr>
          <w:rFonts w:ascii="Palatino Linotype" w:eastAsia="Calibri" w:hAnsi="Palatino Linotype" w:cs="Arial"/>
        </w:rPr>
        <w:t xml:space="preserve">de </w:t>
      </w:r>
      <w:r w:rsidR="00677308" w:rsidRPr="00C14C1F">
        <w:rPr>
          <w:rFonts w:ascii="Palatino Linotype" w:eastAsia="Calibri" w:hAnsi="Palatino Linotype" w:cs="Arial"/>
        </w:rPr>
        <w:t>febrero</w:t>
      </w:r>
      <w:r w:rsidR="00D03870" w:rsidRPr="00C14C1F">
        <w:rPr>
          <w:rFonts w:ascii="Palatino Linotype" w:eastAsia="Calibri" w:hAnsi="Palatino Linotype" w:cs="Arial"/>
        </w:rPr>
        <w:t xml:space="preserve"> </w:t>
      </w:r>
      <w:r w:rsidR="00FA3B14" w:rsidRPr="00C14C1F">
        <w:rPr>
          <w:rFonts w:ascii="Palatino Linotype" w:eastAsia="Calibri" w:hAnsi="Palatino Linotype" w:cs="Arial"/>
        </w:rPr>
        <w:t>de dos mil dieci</w:t>
      </w:r>
      <w:r w:rsidR="00677308" w:rsidRPr="00C14C1F">
        <w:rPr>
          <w:rFonts w:ascii="Palatino Linotype" w:eastAsia="Calibri" w:hAnsi="Palatino Linotype" w:cs="Arial"/>
        </w:rPr>
        <w:t>nueve</w:t>
      </w:r>
      <w:r w:rsidRPr="00C14C1F">
        <w:rPr>
          <w:rFonts w:ascii="Palatino Linotype" w:eastAsia="Calibri" w:hAnsi="Palatino Linotype" w:cs="Arial"/>
        </w:rPr>
        <w:t xml:space="preserve">, puso a disposición de las partes </w:t>
      </w:r>
      <w:r w:rsidR="00BB5769" w:rsidRPr="00C14C1F">
        <w:rPr>
          <w:rFonts w:ascii="Palatino Linotype" w:eastAsia="Calibri" w:hAnsi="Palatino Linotype" w:cs="Arial"/>
        </w:rPr>
        <w:t>el</w:t>
      </w:r>
      <w:r w:rsidRPr="00C14C1F">
        <w:rPr>
          <w:rFonts w:ascii="Palatino Linotype" w:eastAsia="Calibri" w:hAnsi="Palatino Linotype" w:cs="Arial"/>
        </w:rPr>
        <w:t xml:space="preserve"> expediente electrónico</w:t>
      </w:r>
      <w:r w:rsidR="00BB5769" w:rsidRPr="00C14C1F">
        <w:rPr>
          <w:rFonts w:ascii="Palatino Linotype" w:eastAsia="Calibri" w:hAnsi="Palatino Linotype" w:cs="Arial"/>
        </w:rPr>
        <w:t>,</w:t>
      </w:r>
      <w:r w:rsidRPr="00C14C1F">
        <w:rPr>
          <w:rFonts w:ascii="Palatino Linotype" w:eastAsia="Calibri" w:hAnsi="Palatino Linotype" w:cs="Arial"/>
        </w:rPr>
        <w:t xml:space="preserve"> vía Sistema de Acceso a la Información Mexiquense </w:t>
      </w:r>
      <w:r w:rsidR="00351202" w:rsidRPr="00C14C1F">
        <w:rPr>
          <w:rFonts w:ascii="Palatino Linotype" w:eastAsia="Calibri" w:hAnsi="Palatino Linotype" w:cs="Arial"/>
        </w:rPr>
        <w:t>(</w:t>
      </w:r>
      <w:r w:rsidRPr="00C14C1F">
        <w:rPr>
          <w:rFonts w:ascii="Palatino Linotype" w:eastAsia="Calibri" w:hAnsi="Palatino Linotype" w:cs="Arial"/>
          <w:b/>
        </w:rPr>
        <w:t>SAIMEX</w:t>
      </w:r>
      <w:r w:rsidR="00351202" w:rsidRPr="00C14C1F">
        <w:rPr>
          <w:rFonts w:ascii="Palatino Linotype" w:eastAsia="Calibri" w:hAnsi="Palatino Linotype" w:cs="Arial"/>
          <w:b/>
        </w:rPr>
        <w:t>),</w:t>
      </w:r>
      <w:r w:rsidRPr="00C14C1F">
        <w:rPr>
          <w:rFonts w:ascii="Palatino Linotype" w:eastAsia="Calibri" w:hAnsi="Palatino Linotype" w:cs="Arial"/>
          <w:b/>
        </w:rPr>
        <w:t xml:space="preserve"> </w:t>
      </w:r>
      <w:r w:rsidRPr="00C14C1F">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C14C1F">
        <w:rPr>
          <w:rFonts w:ascii="Palatino Linotype" w:eastAsia="Calibri" w:hAnsi="Palatino Linotype" w:cs="Arial"/>
        </w:rPr>
        <w:t xml:space="preserve"> </w:t>
      </w:r>
      <w:r w:rsidRPr="00C14C1F">
        <w:rPr>
          <w:rFonts w:ascii="Palatino Linotype" w:eastAsia="Calibri" w:hAnsi="Palatino Linotype" w:cs="Arial"/>
        </w:rPr>
        <w:t xml:space="preserve">concretos, de esta forma para que el </w:t>
      </w:r>
      <w:r w:rsidRPr="00C14C1F">
        <w:rPr>
          <w:rFonts w:ascii="Palatino Linotype" w:eastAsia="Calibri" w:hAnsi="Palatino Linotype" w:cs="Arial"/>
          <w:b/>
        </w:rPr>
        <w:t>SUJETO OBLIGADO</w:t>
      </w:r>
      <w:r w:rsidRPr="00C14C1F">
        <w:rPr>
          <w:rFonts w:ascii="Palatino Linotype" w:eastAsia="Calibri" w:hAnsi="Palatino Linotype" w:cs="Arial"/>
        </w:rPr>
        <w:t xml:space="preserve"> presentará el Informe Justificado procedente.</w:t>
      </w:r>
    </w:p>
    <w:p w14:paraId="76865E16" w14:textId="77777777" w:rsidR="00583389" w:rsidRPr="00C14C1F" w:rsidRDefault="00583389" w:rsidP="00C14C1F">
      <w:pPr>
        <w:pStyle w:val="Prrafodelista"/>
        <w:tabs>
          <w:tab w:val="left" w:pos="0"/>
        </w:tabs>
        <w:spacing w:line="360" w:lineRule="auto"/>
        <w:ind w:left="142"/>
        <w:jc w:val="both"/>
        <w:rPr>
          <w:rFonts w:ascii="Palatino Linotype" w:hAnsi="Palatino Linotype"/>
          <w:i/>
        </w:rPr>
      </w:pPr>
    </w:p>
    <w:p w14:paraId="0EEFF3FE" w14:textId="2FF37C2B" w:rsidR="00FD67E0" w:rsidRDefault="00677308" w:rsidP="00C14C1F">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C14C1F">
        <w:rPr>
          <w:rFonts w:ascii="Palatino Linotype" w:hAnsi="Palatino Linotype"/>
        </w:rPr>
        <w:t xml:space="preserve">En el contenido del expediente electrónico se aprecia que tanto el </w:t>
      </w:r>
      <w:r w:rsidRPr="00C14C1F">
        <w:rPr>
          <w:rFonts w:ascii="Palatino Linotype" w:hAnsi="Palatino Linotype"/>
          <w:b/>
        </w:rPr>
        <w:t xml:space="preserve">SUJETO OBLIGADO </w:t>
      </w:r>
      <w:r w:rsidRPr="00C14C1F">
        <w:rPr>
          <w:rFonts w:ascii="Palatino Linotype" w:hAnsi="Palatino Linotype"/>
        </w:rPr>
        <w:t>como la particular fueron omisos en rendir manifestación alguna que a su derecho conviniera y asistiera.</w:t>
      </w:r>
    </w:p>
    <w:p w14:paraId="2AEF5C08" w14:textId="77777777" w:rsidR="00C14C1F" w:rsidRPr="00C14C1F" w:rsidRDefault="00C14C1F" w:rsidP="00C14C1F">
      <w:pPr>
        <w:pStyle w:val="Prrafodelista"/>
        <w:tabs>
          <w:tab w:val="left" w:pos="0"/>
          <w:tab w:val="left" w:pos="426"/>
        </w:tabs>
        <w:spacing w:line="360" w:lineRule="auto"/>
        <w:ind w:left="0" w:right="49"/>
        <w:jc w:val="both"/>
        <w:rPr>
          <w:rFonts w:ascii="Palatino Linotype" w:hAnsi="Palatino Linotype"/>
          <w:i/>
        </w:rPr>
      </w:pPr>
    </w:p>
    <w:p w14:paraId="6BEBCB2D" w14:textId="3F7D06A6" w:rsidR="00A71BC1" w:rsidRPr="00C14C1F" w:rsidRDefault="008A72B7" w:rsidP="00C14C1F">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C14C1F">
        <w:rPr>
          <w:rFonts w:ascii="Palatino Linotype" w:eastAsia="Calibri" w:hAnsi="Palatino Linotype" w:cs="Arial"/>
        </w:rPr>
        <w:t>Consecutivamente</w:t>
      </w:r>
      <w:r w:rsidR="00A71BC1" w:rsidRPr="00C14C1F">
        <w:rPr>
          <w:rFonts w:ascii="Palatino Linotype" w:hAnsi="Palatino Linotype"/>
        </w:rPr>
        <w:t xml:space="preserve">, </w:t>
      </w:r>
      <w:r w:rsidR="005B08B7" w:rsidRPr="00C14C1F">
        <w:rPr>
          <w:rFonts w:ascii="Palatino Linotype" w:hAnsi="Palatino Linotype"/>
        </w:rPr>
        <w:t xml:space="preserve">el Comisionado Ponente decretó </w:t>
      </w:r>
      <w:r w:rsidR="00C47B6E" w:rsidRPr="00C14C1F">
        <w:rPr>
          <w:rFonts w:ascii="Palatino Linotype" w:hAnsi="Palatino Linotype"/>
        </w:rPr>
        <w:t>el</w:t>
      </w:r>
      <w:r w:rsidR="00A71BC1" w:rsidRPr="00C14C1F">
        <w:rPr>
          <w:rFonts w:ascii="Palatino Linotype" w:hAnsi="Palatino Linotype"/>
        </w:rPr>
        <w:t xml:space="preserve"> cierre de instrucción mediante acuerdo de fecha </w:t>
      </w:r>
      <w:r w:rsidR="00677308" w:rsidRPr="00C14C1F">
        <w:rPr>
          <w:rFonts w:ascii="Palatino Linotype" w:hAnsi="Palatino Linotype"/>
        </w:rPr>
        <w:t>veintiséis</w:t>
      </w:r>
      <w:r w:rsidR="004A125E" w:rsidRPr="00C14C1F">
        <w:rPr>
          <w:rFonts w:ascii="Palatino Linotype" w:hAnsi="Palatino Linotype"/>
        </w:rPr>
        <w:t xml:space="preserve"> (</w:t>
      </w:r>
      <w:r w:rsidR="00C93E10" w:rsidRPr="00C14C1F">
        <w:rPr>
          <w:rFonts w:ascii="Palatino Linotype" w:hAnsi="Palatino Linotype"/>
        </w:rPr>
        <w:t>2</w:t>
      </w:r>
      <w:r w:rsidR="00677308" w:rsidRPr="00C14C1F">
        <w:rPr>
          <w:rFonts w:ascii="Palatino Linotype" w:hAnsi="Palatino Linotype"/>
        </w:rPr>
        <w:t>6</w:t>
      </w:r>
      <w:r w:rsidR="00E442D0" w:rsidRPr="00C14C1F">
        <w:rPr>
          <w:rFonts w:ascii="Palatino Linotype" w:hAnsi="Palatino Linotype"/>
        </w:rPr>
        <w:t>)</w:t>
      </w:r>
      <w:r w:rsidR="00A71BC1" w:rsidRPr="00C14C1F">
        <w:rPr>
          <w:rFonts w:ascii="Palatino Linotype" w:hAnsi="Palatino Linotype"/>
        </w:rPr>
        <w:t xml:space="preserve"> de </w:t>
      </w:r>
      <w:r w:rsidR="00677308" w:rsidRPr="00C14C1F">
        <w:rPr>
          <w:rFonts w:ascii="Palatino Linotype" w:hAnsi="Palatino Linotype"/>
        </w:rPr>
        <w:t>febrero</w:t>
      </w:r>
      <w:r w:rsidR="00A71BC1" w:rsidRPr="00C14C1F">
        <w:rPr>
          <w:rFonts w:ascii="Palatino Linotype" w:hAnsi="Palatino Linotype"/>
        </w:rPr>
        <w:t xml:space="preserve"> de</w:t>
      </w:r>
      <w:r w:rsidR="00C47B6E" w:rsidRPr="00C14C1F">
        <w:rPr>
          <w:rFonts w:ascii="Palatino Linotype" w:hAnsi="Palatino Linotype"/>
        </w:rPr>
        <w:t xml:space="preserve"> dos mil dieci</w:t>
      </w:r>
      <w:r w:rsidR="00C93E10" w:rsidRPr="00C14C1F">
        <w:rPr>
          <w:rFonts w:ascii="Palatino Linotype" w:hAnsi="Palatino Linotype"/>
        </w:rPr>
        <w:t>nueve</w:t>
      </w:r>
      <w:r w:rsidR="00C47B6E" w:rsidRPr="00C14C1F">
        <w:rPr>
          <w:rFonts w:ascii="Palatino Linotype" w:hAnsi="Palatino Linotype"/>
        </w:rPr>
        <w:t>,</w:t>
      </w:r>
      <w:r w:rsidR="00C93E10" w:rsidRPr="00C14C1F">
        <w:rPr>
          <w:rFonts w:ascii="Palatino Linotype" w:hAnsi="Palatino Linotype"/>
        </w:rPr>
        <w:t xml:space="preserve"> por lo que </w:t>
      </w:r>
      <w:r w:rsidR="005B08B7" w:rsidRPr="00C14C1F">
        <w:rPr>
          <w:rFonts w:ascii="Palatino Linotype" w:hAnsi="Palatino Linotype"/>
        </w:rPr>
        <w:t xml:space="preserve">ordenó turnar </w:t>
      </w:r>
      <w:r w:rsidR="00C47B6E" w:rsidRPr="00C14C1F">
        <w:rPr>
          <w:rFonts w:ascii="Palatino Linotype" w:hAnsi="Palatino Linotype"/>
        </w:rPr>
        <w:t>el</w:t>
      </w:r>
      <w:r w:rsidR="00A71BC1" w:rsidRPr="00C14C1F">
        <w:rPr>
          <w:rFonts w:ascii="Palatino Linotype" w:hAnsi="Palatino Linotype"/>
        </w:rPr>
        <w:t xml:space="preserve"> expediente</w:t>
      </w:r>
      <w:r w:rsidR="005B08B7" w:rsidRPr="00C14C1F">
        <w:rPr>
          <w:rFonts w:ascii="Palatino Linotype" w:hAnsi="Palatino Linotype"/>
        </w:rPr>
        <w:t>s</w:t>
      </w:r>
      <w:r w:rsidR="00A71BC1" w:rsidRPr="00C14C1F">
        <w:rPr>
          <w:rFonts w:ascii="Palatino Linotype" w:hAnsi="Palatino Linotype"/>
        </w:rPr>
        <w:t xml:space="preserve"> a resolución.</w:t>
      </w:r>
    </w:p>
    <w:p w14:paraId="4FDE6965" w14:textId="4CBCF252" w:rsidR="00A71BC1" w:rsidRPr="00C14C1F" w:rsidRDefault="00A71BC1" w:rsidP="00C14C1F">
      <w:pPr>
        <w:pStyle w:val="Prrafodelista"/>
        <w:tabs>
          <w:tab w:val="left" w:pos="0"/>
        </w:tabs>
        <w:spacing w:line="360" w:lineRule="auto"/>
        <w:ind w:left="284" w:right="34"/>
        <w:jc w:val="both"/>
        <w:rPr>
          <w:rFonts w:ascii="Palatino Linotype" w:hAnsi="Palatino Linotype" w:cs="Arial"/>
        </w:rPr>
      </w:pPr>
    </w:p>
    <w:p w14:paraId="43685661" w14:textId="6C3328D0" w:rsidR="00C14C1F" w:rsidRDefault="00A71BC1" w:rsidP="00C14C1F">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C14C1F">
        <w:rPr>
          <w:rFonts w:ascii="Palatino Linotype" w:hAnsi="Palatino Linotype"/>
        </w:rPr>
        <w:lastRenderedPageBreak/>
        <w:t xml:space="preserve">El </w:t>
      </w:r>
      <w:r w:rsidR="00C14C1F" w:rsidRPr="00C14C1F">
        <w:rPr>
          <w:rFonts w:ascii="Palatino Linotype" w:hAnsi="Palatino Linotype"/>
        </w:rPr>
        <w:t>veintidós</w:t>
      </w:r>
      <w:r w:rsidR="005B08B7" w:rsidRPr="00C14C1F">
        <w:rPr>
          <w:rFonts w:ascii="Palatino Linotype" w:hAnsi="Palatino Linotype"/>
        </w:rPr>
        <w:t xml:space="preserve"> (</w:t>
      </w:r>
      <w:r w:rsidR="009A1BBC" w:rsidRPr="00C14C1F">
        <w:rPr>
          <w:rFonts w:ascii="Palatino Linotype" w:hAnsi="Palatino Linotype"/>
        </w:rPr>
        <w:t>2</w:t>
      </w:r>
      <w:r w:rsidR="00675BDF" w:rsidRPr="00C14C1F">
        <w:rPr>
          <w:rFonts w:ascii="Palatino Linotype" w:hAnsi="Palatino Linotype"/>
        </w:rPr>
        <w:t>2</w:t>
      </w:r>
      <w:r w:rsidR="004A125E" w:rsidRPr="00C14C1F">
        <w:rPr>
          <w:rFonts w:ascii="Palatino Linotype" w:hAnsi="Palatino Linotype"/>
        </w:rPr>
        <w:t xml:space="preserve">) de </w:t>
      </w:r>
      <w:r w:rsidR="009A1BBC" w:rsidRPr="00C14C1F">
        <w:rPr>
          <w:rFonts w:ascii="Palatino Linotype" w:hAnsi="Palatino Linotype"/>
        </w:rPr>
        <w:t>marzo</w:t>
      </w:r>
      <w:r w:rsidR="00E442D0" w:rsidRPr="00C14C1F">
        <w:rPr>
          <w:rFonts w:ascii="Palatino Linotype" w:hAnsi="Palatino Linotype"/>
        </w:rPr>
        <w:t xml:space="preserve"> </w:t>
      </w:r>
      <w:r w:rsidRPr="00C14C1F">
        <w:rPr>
          <w:rFonts w:ascii="Palatino Linotype" w:hAnsi="Palatino Linotype"/>
        </w:rPr>
        <w:t>de dos mil dieci</w:t>
      </w:r>
      <w:r w:rsidR="005B08B7" w:rsidRPr="00C14C1F">
        <w:rPr>
          <w:rFonts w:ascii="Palatino Linotype" w:hAnsi="Palatino Linotype"/>
        </w:rPr>
        <w:t>nueve</w:t>
      </w:r>
      <w:r w:rsidRPr="00C14C1F">
        <w:rPr>
          <w:rFonts w:ascii="Palatino Linotype" w:hAnsi="Palatino Linotype"/>
        </w:rPr>
        <w:t>, con fundamento en el</w:t>
      </w:r>
      <w:r w:rsidRPr="00C14C1F">
        <w:rPr>
          <w:rFonts w:ascii="Palatino Linotype" w:hAnsi="Palatino Linotype"/>
        </w:rPr>
        <w:br/>
        <w:t>artículo 181 tercer párrafo de la Ley de Transparencia y Acceso a la</w:t>
      </w:r>
      <w:r w:rsidRPr="00C14C1F">
        <w:rPr>
          <w:rFonts w:ascii="Palatino Linotype" w:hAnsi="Palatino Linotype"/>
        </w:rPr>
        <w:br/>
        <w:t>Información Pública del Estado de México y Municipios, se noti</w:t>
      </w:r>
      <w:r w:rsidR="002F364F" w:rsidRPr="00C14C1F">
        <w:rPr>
          <w:rFonts w:ascii="Palatino Linotype" w:hAnsi="Palatino Linotype"/>
        </w:rPr>
        <w:t>ficó que el</w:t>
      </w:r>
      <w:r w:rsidR="002F364F" w:rsidRPr="00C14C1F">
        <w:rPr>
          <w:rFonts w:ascii="Palatino Linotype" w:hAnsi="Palatino Linotype"/>
        </w:rPr>
        <w:br/>
        <w:t>plazo de treinta (</w:t>
      </w:r>
      <w:r w:rsidR="005B08B7" w:rsidRPr="00C14C1F">
        <w:rPr>
          <w:rFonts w:ascii="Palatino Linotype" w:hAnsi="Palatino Linotype"/>
        </w:rPr>
        <w:t>30</w:t>
      </w:r>
      <w:r w:rsidRPr="00C14C1F">
        <w:rPr>
          <w:rFonts w:ascii="Palatino Linotype" w:hAnsi="Palatino Linotype"/>
        </w:rPr>
        <w:t>) días para resolver el recurso de revisión, sería ampli</w:t>
      </w:r>
      <w:r w:rsidR="002F364F" w:rsidRPr="00C14C1F">
        <w:rPr>
          <w:rFonts w:ascii="Palatino Linotype" w:hAnsi="Palatino Linotype"/>
        </w:rPr>
        <w:t>ado por un periodo de quince (</w:t>
      </w:r>
      <w:r w:rsidR="005B08B7" w:rsidRPr="00C14C1F">
        <w:rPr>
          <w:rFonts w:ascii="Palatino Linotype" w:hAnsi="Palatino Linotype"/>
        </w:rPr>
        <w:t>15</w:t>
      </w:r>
      <w:r w:rsidRPr="00C14C1F">
        <w:rPr>
          <w:rFonts w:ascii="Palatino Linotype" w:hAnsi="Palatino Linotype"/>
        </w:rPr>
        <w:t>) días hábiles adicionales, debido a la naturaleza,</w:t>
      </w:r>
      <w:r w:rsidRPr="00C14C1F">
        <w:rPr>
          <w:rFonts w:ascii="Palatino Linotype" w:hAnsi="Palatino Linotype"/>
        </w:rPr>
        <w:br/>
        <w:t>complejidad del asunto y para un mejor estudio.</w:t>
      </w:r>
      <w:bookmarkStart w:id="34" w:name="_Toc491791302"/>
    </w:p>
    <w:p w14:paraId="67E9D6C2" w14:textId="77777777" w:rsidR="00C14C1F" w:rsidRPr="00C14C1F" w:rsidRDefault="00C14C1F" w:rsidP="00C14C1F">
      <w:pPr>
        <w:pStyle w:val="Prrafodelista"/>
        <w:rPr>
          <w:rFonts w:ascii="Palatino Linotype" w:hAnsi="Palatino Linotype"/>
        </w:rPr>
      </w:pPr>
    </w:p>
    <w:p w14:paraId="2E4726BB" w14:textId="77777777" w:rsidR="00C14C1F" w:rsidRPr="00C14C1F" w:rsidRDefault="00C14C1F" w:rsidP="00C14C1F">
      <w:pPr>
        <w:pStyle w:val="Prrafodelista"/>
        <w:tabs>
          <w:tab w:val="left" w:pos="0"/>
          <w:tab w:val="left" w:pos="426"/>
        </w:tabs>
        <w:spacing w:line="360" w:lineRule="auto"/>
        <w:ind w:left="0" w:right="49"/>
        <w:jc w:val="both"/>
        <w:rPr>
          <w:rFonts w:ascii="Palatino Linotype" w:hAnsi="Palatino Linotype"/>
        </w:rPr>
      </w:pPr>
    </w:p>
    <w:p w14:paraId="7681ED66" w14:textId="30489CD8" w:rsidR="00585F00" w:rsidRDefault="00585F00" w:rsidP="00C14C1F">
      <w:pPr>
        <w:pStyle w:val="Ttulo1"/>
        <w:tabs>
          <w:tab w:val="left" w:pos="0"/>
        </w:tabs>
        <w:spacing w:before="0" w:line="360" w:lineRule="auto"/>
        <w:jc w:val="center"/>
        <w:rPr>
          <w:b/>
          <w:szCs w:val="24"/>
        </w:rPr>
      </w:pPr>
      <w:bookmarkStart w:id="35" w:name="_Toc4075497"/>
      <w:r w:rsidRPr="00C14C1F">
        <w:rPr>
          <w:b/>
          <w:szCs w:val="24"/>
        </w:rPr>
        <w:t>CONSIDERANDO</w:t>
      </w:r>
      <w:bookmarkEnd w:id="34"/>
      <w:bookmarkEnd w:id="35"/>
    </w:p>
    <w:p w14:paraId="1E271BE9" w14:textId="77777777" w:rsidR="00C14C1F" w:rsidRPr="00C14C1F" w:rsidRDefault="00C14C1F" w:rsidP="00C14C1F">
      <w:pPr>
        <w:rPr>
          <w:lang w:eastAsia="en-US"/>
        </w:rPr>
      </w:pPr>
    </w:p>
    <w:p w14:paraId="717D4ABA" w14:textId="77777777" w:rsidR="00585F00" w:rsidRPr="00C14C1F" w:rsidRDefault="00585F00" w:rsidP="00C14C1F">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4075498"/>
      <w:r w:rsidRPr="00C14C1F">
        <w:rPr>
          <w:rFonts w:ascii="Palatino Linotype" w:hAnsi="Palatino Linotype"/>
          <w:b/>
          <w:color w:val="auto"/>
          <w:sz w:val="24"/>
          <w:szCs w:val="24"/>
        </w:rPr>
        <w:t>PRIMERO. De la competencia</w:t>
      </w:r>
      <w:bookmarkEnd w:id="36"/>
      <w:bookmarkEnd w:id="37"/>
    </w:p>
    <w:p w14:paraId="6EA8B854" w14:textId="77777777" w:rsidR="00585F00" w:rsidRPr="00C14C1F" w:rsidRDefault="00585F00" w:rsidP="00C14C1F">
      <w:pPr>
        <w:tabs>
          <w:tab w:val="left" w:pos="0"/>
        </w:tabs>
        <w:spacing w:line="360" w:lineRule="auto"/>
        <w:rPr>
          <w:rFonts w:ascii="Palatino Linotype" w:hAnsi="Palatino Linotype"/>
          <w:lang w:eastAsia="en-US"/>
        </w:rPr>
      </w:pPr>
    </w:p>
    <w:p w14:paraId="1A2AC03F" w14:textId="0E366180" w:rsidR="001F5AF8" w:rsidRPr="00C14C1F" w:rsidRDefault="00585F00" w:rsidP="00C14C1F">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C14C1F">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14C1F">
        <w:rPr>
          <w:rFonts w:ascii="Palatino Linotype" w:eastAsia="Calibri" w:hAnsi="Palatino Linotype" w:cs="Times New Roman"/>
          <w:b/>
        </w:rPr>
        <w:t>Constitución Política de los Estados Unidos Mexicanos</w:t>
      </w:r>
      <w:r w:rsidRPr="00C14C1F">
        <w:rPr>
          <w:rFonts w:ascii="Palatino Linotype" w:eastAsia="Calibri" w:hAnsi="Palatino Linotype" w:cs="Times New Roman"/>
        </w:rPr>
        <w:t xml:space="preserve">; 5, párrafos vigésimo, vigésimo primero y vigésimo segundo fracciones IV y V de la </w:t>
      </w:r>
      <w:r w:rsidRPr="00C14C1F">
        <w:rPr>
          <w:rFonts w:ascii="Palatino Linotype" w:eastAsia="Calibri" w:hAnsi="Palatino Linotype" w:cs="Times New Roman"/>
          <w:b/>
        </w:rPr>
        <w:t>Constitución Política del Estado Libre y Soberano de México</w:t>
      </w:r>
      <w:r w:rsidRPr="00C14C1F">
        <w:rPr>
          <w:rFonts w:ascii="Palatino Linotype" w:eastAsia="Calibri" w:hAnsi="Palatino Linotype" w:cs="Times New Roman"/>
        </w:rPr>
        <w:t xml:space="preserve">; artículos 1, 2 fracción II, 13, 29, 36 fracciones I y II, 176, 178, 179, 181 párrafo tercero y 185 </w:t>
      </w:r>
      <w:r w:rsidRPr="00C14C1F">
        <w:rPr>
          <w:rFonts w:ascii="Palatino Linotype" w:eastAsia="Calibri" w:hAnsi="Palatino Linotype" w:cs="Arial"/>
        </w:rPr>
        <w:t xml:space="preserve">de la </w:t>
      </w:r>
      <w:r w:rsidRPr="00C14C1F">
        <w:rPr>
          <w:rFonts w:ascii="Palatino Linotype" w:eastAsia="Calibri" w:hAnsi="Palatino Linotype" w:cs="Arial"/>
          <w:b/>
        </w:rPr>
        <w:t>Ley de Transparencia y Acceso a la Información Pública del Estado de México y Municipios</w:t>
      </w:r>
      <w:r w:rsidRPr="00C14C1F">
        <w:rPr>
          <w:rFonts w:ascii="Palatino Linotype" w:eastAsia="Calibri" w:hAnsi="Palatino Linotype" w:cs="Arial"/>
        </w:rPr>
        <w:t xml:space="preserve">; y 10, 7, 9 fracciones I y XXIV, y 11 del </w:t>
      </w:r>
      <w:r w:rsidRPr="00C14C1F">
        <w:rPr>
          <w:rFonts w:ascii="Palatino Linotype" w:eastAsia="Calibri" w:hAnsi="Palatino Linotype" w:cs="Arial"/>
          <w:b/>
        </w:rPr>
        <w:t xml:space="preserve">Reglamento Interior del </w:t>
      </w:r>
      <w:r w:rsidRPr="00C14C1F">
        <w:rPr>
          <w:rFonts w:ascii="Palatino Linotype" w:eastAsia="Calibri" w:hAnsi="Palatino Linotype" w:cs="Arial"/>
          <w:b/>
        </w:rPr>
        <w:lastRenderedPageBreak/>
        <w:t>Instituto de Transparencia, Acceso a la Información Pública y Protección de Datos Personales del Estado de México y Municipios.</w:t>
      </w:r>
    </w:p>
    <w:p w14:paraId="5747221F" w14:textId="77777777" w:rsidR="00C14C1F" w:rsidRPr="00C14C1F" w:rsidRDefault="00C14C1F" w:rsidP="00C14C1F">
      <w:pPr>
        <w:pStyle w:val="Prrafodelista"/>
        <w:tabs>
          <w:tab w:val="left" w:pos="0"/>
          <w:tab w:val="left" w:pos="426"/>
        </w:tabs>
        <w:spacing w:line="360" w:lineRule="auto"/>
        <w:ind w:left="0" w:right="49"/>
        <w:jc w:val="both"/>
        <w:rPr>
          <w:rFonts w:ascii="Palatino Linotype" w:eastAsia="Calibri" w:hAnsi="Palatino Linotype" w:cs="Times New Roman"/>
          <w:b/>
        </w:rPr>
      </w:pPr>
    </w:p>
    <w:p w14:paraId="01C2847E" w14:textId="01B193A0" w:rsidR="003B6963" w:rsidRDefault="00585F00" w:rsidP="00C14C1F">
      <w:pPr>
        <w:pStyle w:val="Ttulo2"/>
        <w:tabs>
          <w:tab w:val="left" w:pos="0"/>
        </w:tabs>
        <w:spacing w:before="0" w:line="360" w:lineRule="auto"/>
        <w:rPr>
          <w:rFonts w:ascii="Palatino Linotype" w:hAnsi="Palatino Linotype"/>
          <w:b/>
          <w:color w:val="auto"/>
          <w:sz w:val="24"/>
          <w:szCs w:val="24"/>
        </w:rPr>
      </w:pPr>
      <w:bookmarkStart w:id="38" w:name="_Toc491791304"/>
      <w:bookmarkStart w:id="39" w:name="_Toc4075499"/>
      <w:r w:rsidRPr="00C14C1F">
        <w:rPr>
          <w:rFonts w:ascii="Palatino Linotype" w:hAnsi="Palatino Linotype"/>
          <w:b/>
          <w:color w:val="auto"/>
          <w:sz w:val="24"/>
          <w:szCs w:val="24"/>
        </w:rPr>
        <w:t>SEGUNDO. De la oportunidad y procedencia.</w:t>
      </w:r>
      <w:bookmarkEnd w:id="38"/>
      <w:bookmarkEnd w:id="39"/>
    </w:p>
    <w:p w14:paraId="14790F82" w14:textId="77777777" w:rsidR="00C14C1F" w:rsidRPr="00C14C1F" w:rsidRDefault="00C14C1F" w:rsidP="00C14C1F">
      <w:pPr>
        <w:rPr>
          <w:lang w:eastAsia="en-US"/>
        </w:rPr>
      </w:pPr>
    </w:p>
    <w:p w14:paraId="3169CA39" w14:textId="5802868A" w:rsidR="003A20F5" w:rsidRPr="00C14C1F" w:rsidRDefault="0010792B" w:rsidP="00C14C1F">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C14C1F">
        <w:rPr>
          <w:rFonts w:ascii="Palatino Linotype" w:eastAsia="Calibri" w:hAnsi="Palatino Linotype" w:cs="Arial"/>
        </w:rPr>
        <w:t>El</w:t>
      </w:r>
      <w:r w:rsidR="006E53B0" w:rsidRPr="00C14C1F">
        <w:rPr>
          <w:rFonts w:ascii="Palatino Linotype" w:eastAsia="Calibri" w:hAnsi="Palatino Linotype" w:cs="Arial"/>
        </w:rPr>
        <w:t xml:space="preserve"> </w:t>
      </w:r>
      <w:r w:rsidR="00585F00" w:rsidRPr="00C14C1F">
        <w:rPr>
          <w:rFonts w:ascii="Palatino Linotype" w:eastAsia="Calibri" w:hAnsi="Palatino Linotype" w:cs="Arial"/>
        </w:rPr>
        <w:t xml:space="preserve">medio de </w:t>
      </w:r>
      <w:r w:rsidR="00585F00" w:rsidRPr="00C14C1F">
        <w:rPr>
          <w:rFonts w:ascii="Palatino Linotype" w:eastAsia="Calibri" w:hAnsi="Palatino Linotype" w:cs="Times New Roman"/>
        </w:rPr>
        <w:t>impugnación</w:t>
      </w:r>
      <w:r w:rsidR="00585F00" w:rsidRPr="00C14C1F">
        <w:rPr>
          <w:rFonts w:ascii="Palatino Linotype" w:eastAsia="Calibri" w:hAnsi="Palatino Linotype" w:cs="Arial"/>
        </w:rPr>
        <w:t xml:space="preserve"> fue presentado a través del </w:t>
      </w:r>
      <w:r w:rsidR="00585F00" w:rsidRPr="00C14C1F">
        <w:rPr>
          <w:rFonts w:ascii="Palatino Linotype" w:eastAsia="Calibri" w:hAnsi="Palatino Linotype" w:cs="Arial"/>
          <w:b/>
        </w:rPr>
        <w:t>SAIMEX</w:t>
      </w:r>
      <w:r w:rsidR="00585F00" w:rsidRPr="00C14C1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585F00" w:rsidRPr="00C14C1F">
        <w:rPr>
          <w:rFonts w:ascii="Palatino Linotype" w:eastAsia="Calibri" w:hAnsi="Palatino Linotype" w:cs="Arial"/>
          <w:b/>
        </w:rPr>
        <w:t>SUJETO OBLIGADO</w:t>
      </w:r>
      <w:r w:rsidR="00585F00" w:rsidRPr="00C14C1F">
        <w:rPr>
          <w:rFonts w:ascii="Palatino Linotype" w:eastAsia="Calibri" w:hAnsi="Palatino Linotype" w:cs="Arial"/>
        </w:rPr>
        <w:t xml:space="preserve"> entregó </w:t>
      </w:r>
      <w:r w:rsidR="00F95F7E" w:rsidRPr="00C14C1F">
        <w:rPr>
          <w:rFonts w:ascii="Palatino Linotype" w:eastAsia="Calibri" w:hAnsi="Palatino Linotype" w:cs="Arial"/>
        </w:rPr>
        <w:t xml:space="preserve">su </w:t>
      </w:r>
      <w:r w:rsidR="00585F00" w:rsidRPr="00C14C1F">
        <w:rPr>
          <w:rFonts w:ascii="Palatino Linotype" w:eastAsia="Calibri" w:hAnsi="Palatino Linotype" w:cs="Arial"/>
        </w:rPr>
        <w:t>re</w:t>
      </w:r>
      <w:r w:rsidR="00E21F52" w:rsidRPr="00C14C1F">
        <w:rPr>
          <w:rFonts w:ascii="Palatino Linotype" w:eastAsia="Calibri" w:hAnsi="Palatino Linotype" w:cs="Arial"/>
        </w:rPr>
        <w:t xml:space="preserve">spuesta el </w:t>
      </w:r>
      <w:r w:rsidR="00C93E10" w:rsidRPr="00C14C1F">
        <w:rPr>
          <w:rFonts w:ascii="Palatino Linotype" w:eastAsia="Calibri" w:hAnsi="Palatino Linotype" w:cs="Arial"/>
        </w:rPr>
        <w:t>veinti</w:t>
      </w:r>
      <w:r w:rsidR="009A1BBC" w:rsidRPr="00C14C1F">
        <w:rPr>
          <w:rFonts w:ascii="Palatino Linotype" w:eastAsia="Calibri" w:hAnsi="Palatino Linotype" w:cs="Arial"/>
        </w:rPr>
        <w:t>nueve</w:t>
      </w:r>
      <w:r w:rsidR="00324670" w:rsidRPr="00C14C1F">
        <w:rPr>
          <w:rFonts w:ascii="Palatino Linotype" w:eastAsia="Calibri" w:hAnsi="Palatino Linotype" w:cs="Arial"/>
        </w:rPr>
        <w:t xml:space="preserve"> (</w:t>
      </w:r>
      <w:r w:rsidR="00C93E10" w:rsidRPr="00C14C1F">
        <w:rPr>
          <w:rFonts w:ascii="Palatino Linotype" w:eastAsia="Calibri" w:hAnsi="Palatino Linotype" w:cs="Arial"/>
        </w:rPr>
        <w:t>2</w:t>
      </w:r>
      <w:r w:rsidR="009A1BBC" w:rsidRPr="00C14C1F">
        <w:rPr>
          <w:rFonts w:ascii="Palatino Linotype" w:eastAsia="Calibri" w:hAnsi="Palatino Linotype" w:cs="Arial"/>
        </w:rPr>
        <w:t>9</w:t>
      </w:r>
      <w:r w:rsidR="00324670" w:rsidRPr="00C14C1F">
        <w:rPr>
          <w:rFonts w:ascii="Palatino Linotype" w:eastAsia="Calibri" w:hAnsi="Palatino Linotype" w:cs="Arial"/>
        </w:rPr>
        <w:t xml:space="preserve">) </w:t>
      </w:r>
      <w:r w:rsidR="00A71BC1" w:rsidRPr="00C14C1F">
        <w:rPr>
          <w:rFonts w:ascii="Palatino Linotype" w:hAnsi="Palatino Linotype"/>
        </w:rPr>
        <w:t xml:space="preserve">de </w:t>
      </w:r>
      <w:r w:rsidR="009A1BBC" w:rsidRPr="00C14C1F">
        <w:rPr>
          <w:rFonts w:ascii="Palatino Linotype" w:hAnsi="Palatino Linotype"/>
        </w:rPr>
        <w:t>enero</w:t>
      </w:r>
      <w:r w:rsidR="0027557F" w:rsidRPr="00C14C1F">
        <w:rPr>
          <w:rFonts w:ascii="Palatino Linotype" w:hAnsi="Palatino Linotype"/>
        </w:rPr>
        <w:t xml:space="preserve"> </w:t>
      </w:r>
      <w:r w:rsidR="00041672" w:rsidRPr="00C14C1F">
        <w:rPr>
          <w:rFonts w:ascii="Palatino Linotype" w:eastAsia="Calibri" w:hAnsi="Palatino Linotype" w:cs="Arial"/>
        </w:rPr>
        <w:t>de dos mil dieci</w:t>
      </w:r>
      <w:r w:rsidR="009A1BBC" w:rsidRPr="00C14C1F">
        <w:rPr>
          <w:rFonts w:ascii="Palatino Linotype" w:eastAsia="Calibri" w:hAnsi="Palatino Linotype" w:cs="Arial"/>
        </w:rPr>
        <w:t>nueve</w:t>
      </w:r>
      <w:r w:rsidR="00585F00" w:rsidRPr="00C14C1F">
        <w:rPr>
          <w:rFonts w:ascii="Palatino Linotype" w:eastAsia="Calibri" w:hAnsi="Palatino Linotype" w:cs="Arial"/>
        </w:rPr>
        <w:t xml:space="preserve">, de tal forma que el plazo para interponer </w:t>
      </w:r>
      <w:r w:rsidRPr="00C14C1F">
        <w:rPr>
          <w:rFonts w:ascii="Palatino Linotype" w:eastAsia="Calibri" w:hAnsi="Palatino Linotype" w:cs="Arial"/>
        </w:rPr>
        <w:t>el</w:t>
      </w:r>
      <w:r w:rsidR="00585F00" w:rsidRPr="00C14C1F">
        <w:rPr>
          <w:rFonts w:ascii="Palatino Linotype" w:eastAsia="Calibri" w:hAnsi="Palatino Linotype" w:cs="Arial"/>
        </w:rPr>
        <w:t xml:space="preserve"> recurso </w:t>
      </w:r>
      <w:r w:rsidRPr="00C14C1F">
        <w:rPr>
          <w:rFonts w:ascii="Palatino Linotype" w:eastAsia="Calibri" w:hAnsi="Palatino Linotype" w:cs="Arial"/>
        </w:rPr>
        <w:t>transcurrió</w:t>
      </w:r>
      <w:r w:rsidR="00585F00" w:rsidRPr="00C14C1F">
        <w:rPr>
          <w:rFonts w:ascii="Palatino Linotype" w:eastAsia="Calibri" w:hAnsi="Palatino Linotype" w:cs="Arial"/>
        </w:rPr>
        <w:t xml:space="preserve"> del día </w:t>
      </w:r>
      <w:r w:rsidR="009A1BBC" w:rsidRPr="00C14C1F">
        <w:rPr>
          <w:rFonts w:ascii="Palatino Linotype" w:eastAsia="Calibri" w:hAnsi="Palatino Linotype" w:cs="Arial"/>
        </w:rPr>
        <w:t>treinta</w:t>
      </w:r>
      <w:r w:rsidR="002F364F" w:rsidRPr="00C14C1F">
        <w:rPr>
          <w:rFonts w:ascii="Palatino Linotype" w:eastAsia="Calibri" w:hAnsi="Palatino Linotype" w:cs="Arial"/>
        </w:rPr>
        <w:t xml:space="preserve"> (</w:t>
      </w:r>
      <w:r w:rsidR="009A1BBC" w:rsidRPr="00C14C1F">
        <w:rPr>
          <w:rFonts w:ascii="Palatino Linotype" w:eastAsia="Calibri" w:hAnsi="Palatino Linotype" w:cs="Arial"/>
        </w:rPr>
        <w:t>30</w:t>
      </w:r>
      <w:r w:rsidR="00763861" w:rsidRPr="00C14C1F">
        <w:rPr>
          <w:rFonts w:ascii="Palatino Linotype" w:eastAsia="Calibri" w:hAnsi="Palatino Linotype" w:cs="Arial"/>
        </w:rPr>
        <w:t>)</w:t>
      </w:r>
      <w:r w:rsidR="00B65D7E" w:rsidRPr="00C14C1F">
        <w:rPr>
          <w:rFonts w:ascii="Palatino Linotype" w:eastAsia="Calibri" w:hAnsi="Palatino Linotype" w:cs="Arial"/>
        </w:rPr>
        <w:t xml:space="preserve"> </w:t>
      </w:r>
      <w:r w:rsidR="00821A12" w:rsidRPr="00C14C1F">
        <w:rPr>
          <w:rFonts w:ascii="Palatino Linotype" w:eastAsia="Calibri" w:hAnsi="Palatino Linotype" w:cs="Arial"/>
        </w:rPr>
        <w:t xml:space="preserve">de </w:t>
      </w:r>
      <w:r w:rsidR="009A1BBC" w:rsidRPr="00C14C1F">
        <w:rPr>
          <w:rFonts w:ascii="Palatino Linotype" w:eastAsia="Calibri" w:hAnsi="Palatino Linotype" w:cs="Arial"/>
        </w:rPr>
        <w:t>enero</w:t>
      </w:r>
      <w:r w:rsidRPr="00C14C1F">
        <w:rPr>
          <w:rFonts w:ascii="Palatino Linotype" w:eastAsia="Calibri" w:hAnsi="Palatino Linotype" w:cs="Arial"/>
        </w:rPr>
        <w:t xml:space="preserve"> </w:t>
      </w:r>
      <w:r w:rsidR="00821A12" w:rsidRPr="00C14C1F">
        <w:rPr>
          <w:rFonts w:ascii="Palatino Linotype" w:eastAsia="Calibri" w:hAnsi="Palatino Linotype" w:cs="Arial"/>
        </w:rPr>
        <w:t>al</w:t>
      </w:r>
      <w:r w:rsidRPr="00C14C1F">
        <w:rPr>
          <w:rFonts w:ascii="Palatino Linotype" w:eastAsia="Calibri" w:hAnsi="Palatino Linotype" w:cs="Arial"/>
        </w:rPr>
        <w:t xml:space="preserve"> </w:t>
      </w:r>
      <w:r w:rsidR="009A1BBC" w:rsidRPr="00C14C1F">
        <w:rPr>
          <w:rFonts w:ascii="Palatino Linotype" w:eastAsia="Calibri" w:hAnsi="Palatino Linotype" w:cs="Arial"/>
        </w:rPr>
        <w:t>veinte</w:t>
      </w:r>
      <w:r w:rsidR="003D5099" w:rsidRPr="00C14C1F">
        <w:rPr>
          <w:rFonts w:ascii="Palatino Linotype" w:eastAsia="Calibri" w:hAnsi="Palatino Linotype" w:cs="Arial"/>
        </w:rPr>
        <w:t xml:space="preserve"> </w:t>
      </w:r>
      <w:r w:rsidR="002F364F" w:rsidRPr="00C14C1F">
        <w:rPr>
          <w:rFonts w:ascii="Palatino Linotype" w:eastAsia="Calibri" w:hAnsi="Palatino Linotype" w:cs="Arial"/>
        </w:rPr>
        <w:t>(</w:t>
      </w:r>
      <w:r w:rsidR="009A1BBC" w:rsidRPr="00C14C1F">
        <w:rPr>
          <w:rFonts w:ascii="Palatino Linotype" w:eastAsia="Calibri" w:hAnsi="Palatino Linotype" w:cs="Arial"/>
        </w:rPr>
        <w:t>20</w:t>
      </w:r>
      <w:r w:rsidR="00CA306F" w:rsidRPr="00C14C1F">
        <w:rPr>
          <w:rFonts w:ascii="Palatino Linotype" w:eastAsia="Calibri" w:hAnsi="Palatino Linotype" w:cs="Arial"/>
        </w:rPr>
        <w:t xml:space="preserve">) de </w:t>
      </w:r>
      <w:r w:rsidR="009A1BBC" w:rsidRPr="00C14C1F">
        <w:rPr>
          <w:rFonts w:ascii="Palatino Linotype" w:eastAsia="Calibri" w:hAnsi="Palatino Linotype" w:cs="Arial"/>
        </w:rPr>
        <w:t>febrero</w:t>
      </w:r>
      <w:r w:rsidR="00821A12" w:rsidRPr="00C14C1F">
        <w:rPr>
          <w:rFonts w:ascii="Palatino Linotype" w:eastAsia="Calibri" w:hAnsi="Palatino Linotype" w:cs="Arial"/>
        </w:rPr>
        <w:t xml:space="preserve"> </w:t>
      </w:r>
      <w:r w:rsidR="0073505D" w:rsidRPr="00C14C1F">
        <w:rPr>
          <w:rFonts w:ascii="Palatino Linotype" w:eastAsia="Calibri" w:hAnsi="Palatino Linotype" w:cs="Arial"/>
        </w:rPr>
        <w:t xml:space="preserve">de </w:t>
      </w:r>
      <w:r w:rsidR="00CA306F" w:rsidRPr="00C14C1F">
        <w:rPr>
          <w:rFonts w:ascii="Palatino Linotype" w:eastAsia="Calibri" w:hAnsi="Palatino Linotype" w:cs="Arial"/>
        </w:rPr>
        <w:t>dos mil dieci</w:t>
      </w:r>
      <w:r w:rsidR="009A1BBC" w:rsidRPr="00C14C1F">
        <w:rPr>
          <w:rFonts w:ascii="Palatino Linotype" w:eastAsia="Calibri" w:hAnsi="Palatino Linotype" w:cs="Arial"/>
        </w:rPr>
        <w:t>nueve</w:t>
      </w:r>
      <w:r w:rsidR="0073505D" w:rsidRPr="00C14C1F">
        <w:rPr>
          <w:rFonts w:ascii="Palatino Linotype" w:eastAsia="Calibri" w:hAnsi="Palatino Linotype" w:cs="Arial"/>
        </w:rPr>
        <w:t xml:space="preserve">; </w:t>
      </w:r>
      <w:r w:rsidR="00D55346" w:rsidRPr="00C14C1F">
        <w:rPr>
          <w:rFonts w:ascii="Palatino Linotype" w:eastAsia="Calibri" w:hAnsi="Palatino Linotype" w:cs="Arial"/>
        </w:rPr>
        <w:t xml:space="preserve">por lo que </w:t>
      </w:r>
      <w:r w:rsidR="00B803F4" w:rsidRPr="00C14C1F">
        <w:rPr>
          <w:rFonts w:ascii="Palatino Linotype" w:eastAsia="Calibri" w:hAnsi="Palatino Linotype" w:cs="Arial"/>
        </w:rPr>
        <w:t xml:space="preserve">al presentar </w:t>
      </w:r>
      <w:r w:rsidR="00D55346" w:rsidRPr="00C14C1F">
        <w:rPr>
          <w:rFonts w:ascii="Palatino Linotype" w:eastAsia="Calibri" w:hAnsi="Palatino Linotype" w:cs="Arial"/>
        </w:rPr>
        <w:t xml:space="preserve">su </w:t>
      </w:r>
      <w:r w:rsidRPr="00C14C1F">
        <w:rPr>
          <w:rFonts w:ascii="Palatino Linotype" w:eastAsia="Calibri" w:hAnsi="Palatino Linotype" w:cs="Arial"/>
        </w:rPr>
        <w:t>inconformidad</w:t>
      </w:r>
      <w:r w:rsidR="00D55346" w:rsidRPr="00C14C1F">
        <w:rPr>
          <w:rFonts w:ascii="Palatino Linotype" w:eastAsia="Calibri" w:hAnsi="Palatino Linotype" w:cs="Arial"/>
        </w:rPr>
        <w:t xml:space="preserve"> </w:t>
      </w:r>
      <w:r w:rsidRPr="00C14C1F">
        <w:rPr>
          <w:rFonts w:ascii="Palatino Linotype" w:eastAsia="Calibri" w:hAnsi="Palatino Linotype" w:cs="Arial"/>
        </w:rPr>
        <w:t>el</w:t>
      </w:r>
      <w:r w:rsidR="00D55346" w:rsidRPr="00C14C1F">
        <w:rPr>
          <w:rFonts w:ascii="Palatino Linotype" w:eastAsia="Calibri" w:hAnsi="Palatino Linotype" w:cs="Arial"/>
        </w:rPr>
        <w:t xml:space="preserve"> día </w:t>
      </w:r>
      <w:r w:rsidR="009A1BBC" w:rsidRPr="00C14C1F">
        <w:rPr>
          <w:rFonts w:ascii="Palatino Linotype" w:eastAsia="Calibri" w:hAnsi="Palatino Linotype" w:cs="Arial"/>
        </w:rPr>
        <w:t>treinta y uno</w:t>
      </w:r>
      <w:r w:rsidR="002F364F" w:rsidRPr="00C14C1F">
        <w:rPr>
          <w:rFonts w:ascii="Palatino Linotype" w:hAnsi="Palatino Linotype"/>
        </w:rPr>
        <w:t xml:space="preserve"> (</w:t>
      </w:r>
      <w:r w:rsidR="009A1BBC" w:rsidRPr="00C14C1F">
        <w:rPr>
          <w:rFonts w:ascii="Palatino Linotype" w:hAnsi="Palatino Linotype"/>
        </w:rPr>
        <w:t>3</w:t>
      </w:r>
      <w:r w:rsidR="00C93E10" w:rsidRPr="00C14C1F">
        <w:rPr>
          <w:rFonts w:ascii="Palatino Linotype" w:hAnsi="Palatino Linotype"/>
        </w:rPr>
        <w:t>1</w:t>
      </w:r>
      <w:r w:rsidR="00821A12" w:rsidRPr="00C14C1F">
        <w:rPr>
          <w:rFonts w:ascii="Palatino Linotype" w:hAnsi="Palatino Linotype"/>
        </w:rPr>
        <w:t>)</w:t>
      </w:r>
      <w:r w:rsidR="00324670" w:rsidRPr="00C14C1F">
        <w:rPr>
          <w:rFonts w:ascii="Palatino Linotype" w:hAnsi="Palatino Linotype"/>
        </w:rPr>
        <w:t xml:space="preserve"> </w:t>
      </w:r>
      <w:r w:rsidR="00821A12" w:rsidRPr="00C14C1F">
        <w:rPr>
          <w:rFonts w:ascii="Palatino Linotype" w:hAnsi="Palatino Linotype"/>
        </w:rPr>
        <w:t xml:space="preserve">de </w:t>
      </w:r>
      <w:r w:rsidR="009A1BBC" w:rsidRPr="00C14C1F">
        <w:rPr>
          <w:rFonts w:ascii="Palatino Linotype" w:hAnsi="Palatino Linotype"/>
        </w:rPr>
        <w:t>enero</w:t>
      </w:r>
      <w:r w:rsidR="00821A12" w:rsidRPr="00C14C1F">
        <w:rPr>
          <w:rFonts w:ascii="Palatino Linotype" w:hAnsi="Palatino Linotype"/>
        </w:rPr>
        <w:t xml:space="preserve"> </w:t>
      </w:r>
      <w:r w:rsidR="00B803F4" w:rsidRPr="00C14C1F">
        <w:rPr>
          <w:rFonts w:ascii="Palatino Linotype" w:eastAsia="Calibri" w:hAnsi="Palatino Linotype" w:cs="Arial"/>
        </w:rPr>
        <w:t>de dos mil dieci</w:t>
      </w:r>
      <w:r w:rsidR="009A1BBC" w:rsidRPr="00C14C1F">
        <w:rPr>
          <w:rFonts w:ascii="Palatino Linotype" w:eastAsia="Calibri" w:hAnsi="Palatino Linotype" w:cs="Arial"/>
        </w:rPr>
        <w:t>nueve</w:t>
      </w:r>
      <w:r w:rsidR="00D55346" w:rsidRPr="00C14C1F">
        <w:rPr>
          <w:rFonts w:ascii="Palatino Linotype" w:eastAsia="Calibri" w:hAnsi="Palatino Linotype" w:cs="Arial"/>
        </w:rPr>
        <w:t xml:space="preserve">, </w:t>
      </w:r>
      <w:r w:rsidRPr="00C14C1F">
        <w:rPr>
          <w:rFonts w:ascii="Palatino Linotype" w:eastAsia="Calibri" w:hAnsi="Palatino Linotype" w:cs="Arial"/>
        </w:rPr>
        <w:t>fue</w:t>
      </w:r>
      <w:r w:rsidR="00B65D7E" w:rsidRPr="00C14C1F">
        <w:rPr>
          <w:rFonts w:ascii="Palatino Linotype" w:hAnsi="Palatino Linotype" w:cs="Arial"/>
          <w:lang w:eastAsia="es-MX"/>
        </w:rPr>
        <w:t xml:space="preserve"> dentro del </w:t>
      </w:r>
      <w:r w:rsidR="007116E3" w:rsidRPr="00C14C1F">
        <w:rPr>
          <w:rFonts w:ascii="Palatino Linotype" w:hAnsi="Palatino Linotype" w:cs="Arial"/>
          <w:lang w:eastAsia="es-MX"/>
        </w:rPr>
        <w:t>término</w:t>
      </w:r>
      <w:r w:rsidR="00B65D7E" w:rsidRPr="00C14C1F">
        <w:rPr>
          <w:rFonts w:ascii="Palatino Linotype" w:hAnsi="Palatino Linotype" w:cs="Arial"/>
          <w:lang w:eastAsia="es-MX"/>
        </w:rPr>
        <w:t xml:space="preserve"> previsto. </w:t>
      </w:r>
    </w:p>
    <w:p w14:paraId="4316F0BE" w14:textId="77777777" w:rsidR="008A5A73" w:rsidRPr="00C14C1F" w:rsidRDefault="008A5A73" w:rsidP="00C14C1F">
      <w:pPr>
        <w:pStyle w:val="Prrafodelista"/>
        <w:tabs>
          <w:tab w:val="left" w:pos="0"/>
        </w:tabs>
        <w:spacing w:line="360" w:lineRule="auto"/>
        <w:ind w:left="0" w:right="49"/>
        <w:jc w:val="both"/>
        <w:rPr>
          <w:rFonts w:ascii="Palatino Linotype" w:eastAsia="Calibri" w:hAnsi="Palatino Linotype" w:cs="Arial"/>
          <w:i/>
        </w:rPr>
      </w:pPr>
    </w:p>
    <w:p w14:paraId="427FB9F5" w14:textId="77777777" w:rsidR="003A20F5" w:rsidRPr="00C14C1F" w:rsidRDefault="003A20F5" w:rsidP="00C14C1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C14C1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C14C1F" w:rsidRDefault="008A5A73" w:rsidP="00C14C1F">
      <w:pPr>
        <w:pStyle w:val="Prrafodelista"/>
        <w:tabs>
          <w:tab w:val="left" w:pos="0"/>
        </w:tabs>
        <w:spacing w:line="360" w:lineRule="auto"/>
        <w:ind w:left="0" w:right="49"/>
        <w:jc w:val="both"/>
        <w:rPr>
          <w:rFonts w:ascii="Palatino Linotype" w:hAnsi="Palatino Linotype" w:cs="Arial"/>
        </w:rPr>
      </w:pPr>
    </w:p>
    <w:p w14:paraId="7700CED9" w14:textId="048E5D49" w:rsidR="008A5A73" w:rsidRDefault="00574F63" w:rsidP="00C14C1F">
      <w:pPr>
        <w:pStyle w:val="Ttulo2"/>
        <w:tabs>
          <w:tab w:val="left" w:pos="0"/>
        </w:tabs>
        <w:spacing w:before="0" w:line="360" w:lineRule="auto"/>
        <w:rPr>
          <w:rFonts w:ascii="Palatino Linotype" w:hAnsi="Palatino Linotype"/>
          <w:b/>
          <w:color w:val="auto"/>
          <w:sz w:val="24"/>
          <w:szCs w:val="24"/>
        </w:rPr>
      </w:pPr>
      <w:bookmarkStart w:id="40" w:name="_Toc4075500"/>
      <w:bookmarkStart w:id="41" w:name="_Toc466371865"/>
      <w:bookmarkStart w:id="42" w:name="_Toc466377653"/>
      <w:r w:rsidRPr="00C14C1F">
        <w:rPr>
          <w:rFonts w:ascii="Palatino Linotype" w:hAnsi="Palatino Linotype"/>
          <w:b/>
          <w:color w:val="auto"/>
          <w:sz w:val="24"/>
          <w:szCs w:val="24"/>
        </w:rPr>
        <w:lastRenderedPageBreak/>
        <w:t>TERCERO. Planteamiento de la Litis</w:t>
      </w:r>
      <w:bookmarkEnd w:id="40"/>
    </w:p>
    <w:p w14:paraId="649D668D" w14:textId="77777777" w:rsidR="00C14C1F" w:rsidRPr="00C14C1F" w:rsidRDefault="00C14C1F" w:rsidP="00C14C1F">
      <w:pPr>
        <w:rPr>
          <w:lang w:eastAsia="en-US"/>
        </w:rPr>
      </w:pPr>
    </w:p>
    <w:p w14:paraId="5227EBB9" w14:textId="63472FBC" w:rsidR="00C93E10" w:rsidRDefault="009A1BBC" w:rsidP="00C14C1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C14C1F">
        <w:rPr>
          <w:rFonts w:ascii="Palatino Linotype" w:hAnsi="Palatino Linotype" w:cs="Arial"/>
        </w:rPr>
        <w:t>La</w:t>
      </w:r>
      <w:r w:rsidR="003D5099" w:rsidRPr="00C14C1F">
        <w:rPr>
          <w:rFonts w:ascii="Palatino Linotype" w:hAnsi="Palatino Linotype" w:cs="Arial"/>
        </w:rPr>
        <w:t xml:space="preserve"> particul</w:t>
      </w:r>
      <w:r w:rsidR="00F50AE0" w:rsidRPr="00C14C1F">
        <w:rPr>
          <w:rFonts w:ascii="Palatino Linotype" w:hAnsi="Palatino Linotype" w:cs="Arial"/>
        </w:rPr>
        <w:t xml:space="preserve">ar </w:t>
      </w:r>
      <w:r w:rsidR="00E0442C" w:rsidRPr="00C14C1F">
        <w:rPr>
          <w:rFonts w:ascii="Palatino Linotype" w:hAnsi="Palatino Linotype" w:cs="Arial"/>
        </w:rPr>
        <w:t>sustancialmente</w:t>
      </w:r>
      <w:r w:rsidR="00F50AE0" w:rsidRPr="00C14C1F">
        <w:rPr>
          <w:rFonts w:ascii="Palatino Linotype" w:hAnsi="Palatino Linotype" w:cs="Arial"/>
        </w:rPr>
        <w:t xml:space="preserve"> requirió </w:t>
      </w:r>
      <w:r w:rsidR="005674F7" w:rsidRPr="00C14C1F">
        <w:rPr>
          <w:rFonts w:ascii="Palatino Linotype" w:hAnsi="Palatino Linotype" w:cs="Arial"/>
        </w:rPr>
        <w:t>de</w:t>
      </w:r>
      <w:r w:rsidRPr="00C14C1F">
        <w:rPr>
          <w:rFonts w:ascii="Palatino Linotype" w:hAnsi="Palatino Linotype" w:cs="Arial"/>
        </w:rPr>
        <w:t>l</w:t>
      </w:r>
      <w:r w:rsidR="005674F7" w:rsidRPr="00C14C1F">
        <w:rPr>
          <w:rFonts w:ascii="Palatino Linotype" w:hAnsi="Palatino Linotype" w:cs="Arial"/>
        </w:rPr>
        <w:t xml:space="preserve"> </w:t>
      </w:r>
      <w:r w:rsidRPr="00C14C1F">
        <w:rPr>
          <w:rFonts w:ascii="Palatino Linotype" w:hAnsi="Palatino Linotype"/>
          <w:b/>
          <w:bCs/>
          <w:color w:val="000000"/>
        </w:rPr>
        <w:t>Organismo Descentralizado de Agua Potable Alcantarillado y Saneamiento de Valle de Chalco Solidaridad</w:t>
      </w:r>
      <w:r w:rsidR="005674F7" w:rsidRPr="00C14C1F">
        <w:rPr>
          <w:rFonts w:ascii="Palatino Linotype" w:hAnsi="Palatino Linotype" w:cs="Arial"/>
        </w:rPr>
        <w:t xml:space="preserve"> </w:t>
      </w:r>
      <w:r w:rsidR="00396100" w:rsidRPr="00C14C1F">
        <w:rPr>
          <w:rFonts w:ascii="Palatino Linotype" w:hAnsi="Palatino Linotype" w:cs="Arial"/>
        </w:rPr>
        <w:t xml:space="preserve">sobre los titulares de la Administración Pública </w:t>
      </w:r>
      <w:r w:rsidR="00175108" w:rsidRPr="00C14C1F">
        <w:rPr>
          <w:rFonts w:ascii="Palatino Linotype" w:hAnsi="Palatino Linotype" w:cs="Arial"/>
        </w:rPr>
        <w:t xml:space="preserve">el </w:t>
      </w:r>
      <w:proofErr w:type="spellStart"/>
      <w:r w:rsidR="00175108" w:rsidRPr="00C14C1F">
        <w:rPr>
          <w:rFonts w:ascii="Palatino Linotype" w:hAnsi="Palatino Linotype" w:cs="Arial"/>
        </w:rPr>
        <w:t>curriculum</w:t>
      </w:r>
      <w:proofErr w:type="spellEnd"/>
      <w:r w:rsidR="00175108" w:rsidRPr="00C14C1F">
        <w:rPr>
          <w:rFonts w:ascii="Palatino Linotype" w:hAnsi="Palatino Linotype" w:cs="Arial"/>
        </w:rPr>
        <w:t xml:space="preserve"> y documentos </w:t>
      </w:r>
      <w:r w:rsidR="00396100" w:rsidRPr="00C14C1F">
        <w:rPr>
          <w:rFonts w:ascii="Palatino Linotype" w:hAnsi="Palatino Linotype" w:cs="Arial"/>
        </w:rPr>
        <w:t>que lo acrediten</w:t>
      </w:r>
      <w:r w:rsidR="00175108" w:rsidRPr="00C14C1F">
        <w:rPr>
          <w:rFonts w:ascii="Palatino Linotype" w:hAnsi="Palatino Linotype" w:cs="Arial"/>
        </w:rPr>
        <w:t>.</w:t>
      </w:r>
    </w:p>
    <w:p w14:paraId="3CFF21D4" w14:textId="77777777" w:rsidR="00C14C1F" w:rsidRPr="00C14C1F" w:rsidRDefault="00C14C1F" w:rsidP="00C14C1F">
      <w:pPr>
        <w:pStyle w:val="Prrafodelista"/>
        <w:tabs>
          <w:tab w:val="left" w:pos="0"/>
          <w:tab w:val="left" w:pos="426"/>
        </w:tabs>
        <w:spacing w:line="360" w:lineRule="auto"/>
        <w:ind w:left="0" w:right="49"/>
        <w:jc w:val="both"/>
        <w:rPr>
          <w:rFonts w:ascii="Palatino Linotype" w:hAnsi="Palatino Linotype" w:cs="Arial"/>
        </w:rPr>
      </w:pPr>
    </w:p>
    <w:p w14:paraId="56678E67" w14:textId="27412982" w:rsidR="001F5F65" w:rsidRPr="00C14C1F" w:rsidRDefault="002B31F9" w:rsidP="00C14C1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C14C1F">
        <w:rPr>
          <w:rFonts w:ascii="Palatino Linotype" w:hAnsi="Palatino Linotype" w:cs="Arial"/>
        </w:rPr>
        <w:t>E</w:t>
      </w:r>
      <w:r w:rsidR="001F5F65" w:rsidRPr="00C14C1F">
        <w:rPr>
          <w:rFonts w:ascii="Palatino Linotype" w:hAnsi="Palatino Linotype" w:cs="Arial"/>
        </w:rPr>
        <w:t xml:space="preserve">l </w:t>
      </w:r>
      <w:r w:rsidR="001F5F65" w:rsidRPr="00C14C1F">
        <w:rPr>
          <w:rFonts w:ascii="Palatino Linotype" w:hAnsi="Palatino Linotype" w:cs="Arial"/>
          <w:b/>
        </w:rPr>
        <w:t>SUJETO OBLIGADO</w:t>
      </w:r>
      <w:r w:rsidRPr="00C14C1F">
        <w:rPr>
          <w:rFonts w:ascii="Palatino Linotype" w:hAnsi="Palatino Linotype" w:cs="Arial"/>
        </w:rPr>
        <w:t xml:space="preserve">, mediante su respuesta </w:t>
      </w:r>
      <w:r w:rsidR="001F5F65" w:rsidRPr="00C14C1F">
        <w:rPr>
          <w:rFonts w:ascii="Palatino Linotype" w:hAnsi="Palatino Linotype" w:cs="Arial"/>
        </w:rPr>
        <w:t xml:space="preserve">puso a disposición del particular </w:t>
      </w:r>
      <w:r w:rsidRPr="00C14C1F">
        <w:rPr>
          <w:rFonts w:ascii="Palatino Linotype" w:hAnsi="Palatino Linotype" w:cs="Arial"/>
        </w:rPr>
        <w:t xml:space="preserve">los archivos electrónicos mencionados en el </w:t>
      </w:r>
      <w:r w:rsidR="00BE347F" w:rsidRPr="00C14C1F">
        <w:rPr>
          <w:rFonts w:ascii="Palatino Linotype" w:hAnsi="Palatino Linotype" w:cs="Arial"/>
        </w:rPr>
        <w:t>párrafo</w:t>
      </w:r>
      <w:r w:rsidRPr="00C14C1F">
        <w:rPr>
          <w:rFonts w:ascii="Palatino Linotype" w:hAnsi="Palatino Linotype" w:cs="Arial"/>
        </w:rPr>
        <w:t xml:space="preserve"> </w:t>
      </w:r>
      <w:r w:rsidR="00BE347F" w:rsidRPr="00C14C1F">
        <w:rPr>
          <w:rFonts w:ascii="Palatino Linotype" w:hAnsi="Palatino Linotype" w:cs="Arial"/>
        </w:rPr>
        <w:t xml:space="preserve">segundo </w:t>
      </w:r>
      <w:r w:rsidRPr="00C14C1F">
        <w:rPr>
          <w:rFonts w:ascii="Palatino Linotype" w:hAnsi="Palatino Linotype" w:cs="Arial"/>
        </w:rPr>
        <w:t xml:space="preserve">(02) </w:t>
      </w:r>
      <w:r w:rsidR="00175108" w:rsidRPr="00C14C1F">
        <w:rPr>
          <w:rFonts w:ascii="Palatino Linotype" w:hAnsi="Palatino Linotype" w:cs="Arial"/>
        </w:rPr>
        <w:t xml:space="preserve">y tercero (03) </w:t>
      </w:r>
      <w:r w:rsidRPr="00C14C1F">
        <w:rPr>
          <w:rFonts w:ascii="Palatino Linotype" w:hAnsi="Palatino Linotype" w:cs="Arial"/>
        </w:rPr>
        <w:t xml:space="preserve">de la presente resolución. </w:t>
      </w:r>
    </w:p>
    <w:p w14:paraId="0731346F" w14:textId="77777777" w:rsidR="00AF7C1F" w:rsidRPr="00C14C1F" w:rsidRDefault="00AF7C1F" w:rsidP="00C14C1F">
      <w:pPr>
        <w:pStyle w:val="Prrafodelista"/>
        <w:tabs>
          <w:tab w:val="left" w:pos="0"/>
        </w:tabs>
        <w:spacing w:line="360" w:lineRule="auto"/>
        <w:ind w:left="0" w:right="49"/>
        <w:jc w:val="both"/>
        <w:rPr>
          <w:rFonts w:ascii="Palatino Linotype" w:hAnsi="Palatino Linotype" w:cs="Arial"/>
        </w:rPr>
      </w:pPr>
    </w:p>
    <w:p w14:paraId="16797901" w14:textId="1DA19FC5" w:rsidR="00F50AE0" w:rsidRPr="00C14C1F" w:rsidRDefault="00AF7C1F" w:rsidP="00C14C1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C14C1F">
        <w:rPr>
          <w:rFonts w:ascii="Palatino Linotype" w:hAnsi="Palatino Linotype" w:cs="Arial"/>
        </w:rPr>
        <w:t>Inconforme con el</w:t>
      </w:r>
      <w:r w:rsidR="002B31F9" w:rsidRPr="00C14C1F">
        <w:rPr>
          <w:rFonts w:ascii="Palatino Linotype" w:hAnsi="Palatino Linotype" w:cs="Arial"/>
        </w:rPr>
        <w:t xml:space="preserve">lo, el recurrente interpuso el </w:t>
      </w:r>
      <w:r w:rsidRPr="00C14C1F">
        <w:rPr>
          <w:rFonts w:ascii="Palatino Linotype" w:hAnsi="Palatino Linotype" w:cs="Arial"/>
        </w:rPr>
        <w:t>recurso de revisión</w:t>
      </w:r>
      <w:r w:rsidR="002B31F9" w:rsidRPr="00C14C1F">
        <w:rPr>
          <w:rFonts w:ascii="Palatino Linotype" w:hAnsi="Palatino Linotype" w:cs="Arial"/>
        </w:rPr>
        <w:t xml:space="preserve"> citado al rubro</w:t>
      </w:r>
      <w:r w:rsidRPr="00C14C1F">
        <w:rPr>
          <w:rFonts w:ascii="Palatino Linotype" w:hAnsi="Palatino Linotype" w:cs="Arial"/>
        </w:rPr>
        <w:t xml:space="preserve">, señalando en términos generales como </w:t>
      </w:r>
      <w:r w:rsidR="008B0B4D" w:rsidRPr="00C14C1F">
        <w:rPr>
          <w:rFonts w:ascii="Palatino Linotype" w:hAnsi="Palatino Linotype" w:cs="Arial"/>
        </w:rPr>
        <w:t xml:space="preserve">acto impugnado, </w:t>
      </w:r>
      <w:r w:rsidR="00503007" w:rsidRPr="00C14C1F">
        <w:rPr>
          <w:rFonts w:ascii="Palatino Linotype" w:hAnsi="Palatino Linotype" w:cs="Arial"/>
        </w:rPr>
        <w:t>razones y</w:t>
      </w:r>
      <w:r w:rsidRPr="00C14C1F">
        <w:rPr>
          <w:rFonts w:ascii="Palatino Linotype" w:hAnsi="Palatino Linotype" w:cs="Arial"/>
        </w:rPr>
        <w:t xml:space="preserve"> motivos de inconformidad que</w:t>
      </w:r>
      <w:r w:rsidR="00503007" w:rsidRPr="00C14C1F">
        <w:rPr>
          <w:rFonts w:ascii="Palatino Linotype" w:hAnsi="Palatino Linotype" w:cs="Arial"/>
        </w:rPr>
        <w:t xml:space="preserve"> </w:t>
      </w:r>
      <w:r w:rsidR="00175108" w:rsidRPr="00C14C1F">
        <w:rPr>
          <w:rFonts w:ascii="Palatino Linotype" w:hAnsi="Palatino Linotype" w:cs="Arial"/>
        </w:rPr>
        <w:t>la información no viene clasificada, no indica quien ocupa los cargos y el documento que lo acredite.</w:t>
      </w:r>
    </w:p>
    <w:p w14:paraId="70B4ABEE" w14:textId="77777777" w:rsidR="00F50AE0" w:rsidRPr="00C14C1F" w:rsidRDefault="00F50AE0" w:rsidP="00C14C1F">
      <w:pPr>
        <w:pStyle w:val="Prrafodelista"/>
        <w:spacing w:line="360" w:lineRule="auto"/>
        <w:rPr>
          <w:rFonts w:ascii="Palatino Linotype" w:hAnsi="Palatino Linotype" w:cs="Arial"/>
        </w:rPr>
      </w:pPr>
    </w:p>
    <w:p w14:paraId="00DF79BF" w14:textId="4185C335" w:rsidR="00503007" w:rsidRPr="00C14C1F" w:rsidRDefault="00503007" w:rsidP="00C14C1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C14C1F">
        <w:rPr>
          <w:rFonts w:ascii="Palatino Linotype" w:hAnsi="Palatino Linotype" w:cs="Arial"/>
        </w:rPr>
        <w:t xml:space="preserve">No pasa por desapercibido para este Órgano Garante que el </w:t>
      </w:r>
      <w:r w:rsidRPr="00C14C1F">
        <w:rPr>
          <w:rFonts w:ascii="Palatino Linotype" w:hAnsi="Palatino Linotype" w:cs="Arial"/>
          <w:b/>
        </w:rPr>
        <w:t>SUJETO OBLIGADO</w:t>
      </w:r>
      <w:r w:rsidRPr="00C14C1F">
        <w:rPr>
          <w:rFonts w:ascii="Palatino Linotype" w:hAnsi="Palatino Linotype" w:cs="Arial"/>
        </w:rPr>
        <w:t xml:space="preserve"> </w:t>
      </w:r>
      <w:r w:rsidR="00175108" w:rsidRPr="00C14C1F">
        <w:rPr>
          <w:rFonts w:ascii="Palatino Linotype" w:hAnsi="Palatino Linotype" w:cs="Arial"/>
        </w:rPr>
        <w:t>fue omiso en rendir su</w:t>
      </w:r>
      <w:r w:rsidRPr="00C14C1F">
        <w:rPr>
          <w:rFonts w:ascii="Palatino Linotype" w:hAnsi="Palatino Linotype" w:cs="Arial"/>
        </w:rPr>
        <w:t xml:space="preserve"> informe justificado</w:t>
      </w:r>
      <w:r w:rsidR="00175108" w:rsidRPr="00C14C1F">
        <w:rPr>
          <w:rFonts w:ascii="Palatino Linotype" w:hAnsi="Palatino Linotype" w:cs="Arial"/>
        </w:rPr>
        <w:t>.</w:t>
      </w:r>
    </w:p>
    <w:p w14:paraId="4F7EF33C" w14:textId="77777777" w:rsidR="00503007" w:rsidRPr="00C14C1F" w:rsidRDefault="00503007" w:rsidP="00C14C1F">
      <w:pPr>
        <w:pStyle w:val="Prrafodelista"/>
        <w:tabs>
          <w:tab w:val="left" w:pos="0"/>
          <w:tab w:val="left" w:pos="426"/>
        </w:tabs>
        <w:spacing w:line="360" w:lineRule="auto"/>
        <w:ind w:left="0" w:right="49"/>
        <w:jc w:val="both"/>
        <w:rPr>
          <w:rFonts w:ascii="Palatino Linotype" w:hAnsi="Palatino Linotype" w:cs="Arial"/>
        </w:rPr>
      </w:pPr>
    </w:p>
    <w:p w14:paraId="6CC09D4A" w14:textId="1BC8A134" w:rsidR="00FE737F" w:rsidRPr="00C14C1F" w:rsidRDefault="00FE737F" w:rsidP="00C14C1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C14C1F">
        <w:rPr>
          <w:rFonts w:ascii="Palatino Linotype" w:hAnsi="Palatino Linotype" w:cs="Arial"/>
        </w:rPr>
        <w:t>De</w:t>
      </w:r>
      <w:r w:rsidRPr="00C14C1F">
        <w:rPr>
          <w:rFonts w:ascii="Palatino Linotype" w:hAnsi="Palatino Linotype" w:cs="Arial"/>
          <w:lang w:eastAsia="es-MX"/>
        </w:rPr>
        <w:t xml:space="preserve"> tal manera que la Litis que ocupa a este recurso, se </w:t>
      </w:r>
      <w:r w:rsidR="0028330C" w:rsidRPr="00C14C1F">
        <w:rPr>
          <w:rFonts w:ascii="Palatino Linotype" w:eastAsia="Calibri" w:hAnsi="Palatino Linotype" w:cs="Arial"/>
        </w:rPr>
        <w:t xml:space="preserve">circunscribe a determinar si </w:t>
      </w:r>
      <w:r w:rsidR="0028330C" w:rsidRPr="00C14C1F">
        <w:rPr>
          <w:rFonts w:ascii="Palatino Linotype" w:hAnsi="Palatino Linotype" w:cs="Arial"/>
          <w:lang w:eastAsia="es-MX"/>
        </w:rPr>
        <w:t xml:space="preserve">la respuesta </w:t>
      </w:r>
      <w:r w:rsidR="00175108" w:rsidRPr="00C14C1F">
        <w:rPr>
          <w:rFonts w:ascii="Palatino Linotype" w:hAnsi="Palatino Linotype" w:cs="Arial"/>
          <w:lang w:eastAsia="es-MX"/>
        </w:rPr>
        <w:t>d</w:t>
      </w:r>
      <w:r w:rsidR="0028330C" w:rsidRPr="00C14C1F">
        <w:rPr>
          <w:rFonts w:ascii="Palatino Linotype" w:hAnsi="Palatino Linotype" w:cs="Arial"/>
          <w:lang w:eastAsia="es-MX"/>
        </w:rPr>
        <w:t xml:space="preserve">el </w:t>
      </w:r>
      <w:r w:rsidR="0028330C" w:rsidRPr="00C14C1F">
        <w:rPr>
          <w:rFonts w:ascii="Palatino Linotype" w:hAnsi="Palatino Linotype" w:cs="Arial"/>
          <w:b/>
          <w:lang w:eastAsia="es-MX"/>
        </w:rPr>
        <w:t>SUJETO OBLIGADO</w:t>
      </w:r>
      <w:r w:rsidR="00175108" w:rsidRPr="00C14C1F">
        <w:rPr>
          <w:rFonts w:ascii="Palatino Linotype" w:hAnsi="Palatino Linotype" w:cs="Arial"/>
          <w:lang w:eastAsia="es-MX"/>
        </w:rPr>
        <w:t xml:space="preserve">, es </w:t>
      </w:r>
      <w:r w:rsidRPr="00C14C1F">
        <w:rPr>
          <w:rFonts w:ascii="Palatino Linotype" w:hAnsi="Palatino Linotype" w:cs="Arial"/>
          <w:lang w:eastAsia="es-MX"/>
        </w:rPr>
        <w:t xml:space="preserve">suficiente para atender cabalmente el </w:t>
      </w:r>
      <w:r w:rsidRPr="00C14C1F">
        <w:rPr>
          <w:rFonts w:ascii="Palatino Linotype" w:hAnsi="Palatino Linotype" w:cs="Arial"/>
          <w:lang w:eastAsia="es-MX"/>
        </w:rPr>
        <w:lastRenderedPageBreak/>
        <w:t xml:space="preserve">derecho de </w:t>
      </w:r>
      <w:r w:rsidR="00062396" w:rsidRPr="00C14C1F">
        <w:rPr>
          <w:rFonts w:ascii="Palatino Linotype" w:hAnsi="Palatino Linotype" w:cs="Arial"/>
          <w:lang w:eastAsia="es-MX"/>
        </w:rPr>
        <w:t>acceso a la información pública, o en su defecto, si este fue vulnerado ordenar su reparación.</w:t>
      </w:r>
    </w:p>
    <w:p w14:paraId="2C5D8B23" w14:textId="77777777" w:rsidR="00932354" w:rsidRPr="00C14C1F" w:rsidRDefault="00932354" w:rsidP="00C14C1F">
      <w:pPr>
        <w:pStyle w:val="Prrafodelista"/>
        <w:tabs>
          <w:tab w:val="left" w:pos="0"/>
        </w:tabs>
        <w:spacing w:line="360" w:lineRule="auto"/>
        <w:ind w:left="0" w:right="49"/>
        <w:jc w:val="both"/>
        <w:rPr>
          <w:rFonts w:ascii="Palatino Linotype" w:hAnsi="Palatino Linotype" w:cs="Arial"/>
        </w:rPr>
      </w:pPr>
    </w:p>
    <w:p w14:paraId="68752A5E" w14:textId="0B6C622A" w:rsidR="00F61E8E" w:rsidRPr="00C14C1F" w:rsidRDefault="00932354" w:rsidP="00C14C1F">
      <w:pPr>
        <w:pStyle w:val="Prrafodelista"/>
        <w:numPr>
          <w:ilvl w:val="0"/>
          <w:numId w:val="1"/>
        </w:numPr>
        <w:tabs>
          <w:tab w:val="left" w:pos="426"/>
        </w:tabs>
        <w:spacing w:line="360" w:lineRule="auto"/>
        <w:ind w:left="0" w:right="49" w:firstLine="0"/>
        <w:jc w:val="both"/>
        <w:rPr>
          <w:rFonts w:ascii="Palatino Linotype" w:hAnsi="Palatino Linotype" w:cs="Arial"/>
          <w:b/>
        </w:rPr>
      </w:pPr>
      <w:r w:rsidRPr="00C14C1F">
        <w:rPr>
          <w:rFonts w:ascii="Palatino Linotype" w:eastAsia="Times New Roman" w:hAnsi="Palatino Linotype" w:cs="Arial"/>
        </w:rPr>
        <w:t xml:space="preserve">En </w:t>
      </w:r>
      <w:r w:rsidRPr="00C14C1F">
        <w:rPr>
          <w:rFonts w:ascii="Palatino Linotype" w:hAnsi="Palatino Linotype" w:cs="Arial"/>
          <w:lang w:eastAsia="es-MX"/>
        </w:rPr>
        <w:t>dichas</w:t>
      </w:r>
      <w:r w:rsidRPr="00C14C1F">
        <w:rPr>
          <w:rFonts w:ascii="Palatino Linotype" w:eastAsia="Times New Roman" w:hAnsi="Palatino Linotype" w:cs="Arial"/>
        </w:rPr>
        <w:t xml:space="preserve"> condiciones, </w:t>
      </w:r>
      <w:r w:rsidR="0058283D" w:rsidRPr="00C14C1F">
        <w:rPr>
          <w:rFonts w:ascii="Palatino Linotype" w:eastAsia="Times New Roman" w:hAnsi="Palatino Linotype" w:cs="Arial"/>
        </w:rPr>
        <w:t>se aprecia que l</w:t>
      </w:r>
      <w:r w:rsidRPr="00C14C1F">
        <w:rPr>
          <w:rFonts w:ascii="Palatino Linotype" w:eastAsia="Times New Roman" w:hAnsi="Palatino Linotype" w:cs="Arial"/>
        </w:rPr>
        <w:t xml:space="preserve">a </w:t>
      </w:r>
      <w:proofErr w:type="spellStart"/>
      <w:r w:rsidRPr="00C14C1F">
        <w:rPr>
          <w:rFonts w:ascii="Palatino Linotype" w:eastAsia="Times New Roman" w:hAnsi="Palatino Linotype" w:cs="Arial"/>
          <w:b/>
          <w:i/>
        </w:rPr>
        <w:t>litis</w:t>
      </w:r>
      <w:proofErr w:type="spellEnd"/>
      <w:r w:rsidRPr="00C14C1F">
        <w:rPr>
          <w:rFonts w:ascii="Palatino Linotype" w:eastAsia="Times New Roman" w:hAnsi="Palatino Linotype" w:cs="Arial"/>
          <w:b/>
        </w:rPr>
        <w:t xml:space="preserve"> </w:t>
      </w:r>
      <w:r w:rsidRPr="00C14C1F">
        <w:rPr>
          <w:rFonts w:ascii="Palatino Linotype" w:eastAsia="Times New Roman" w:hAnsi="Palatino Linotype" w:cs="Arial"/>
        </w:rPr>
        <w:t xml:space="preserve">a resolver en este recurso se circunscribe a determinar si </w:t>
      </w:r>
      <w:r w:rsidRPr="00C14C1F">
        <w:rPr>
          <w:rFonts w:ascii="Palatino Linotype" w:eastAsia="MS Mincho" w:hAnsi="Palatino Linotype" w:cs="Arial"/>
        </w:rPr>
        <w:t xml:space="preserve">se actualiza </w:t>
      </w:r>
      <w:r w:rsidR="00BB7B16" w:rsidRPr="00C14C1F">
        <w:rPr>
          <w:rFonts w:ascii="Palatino Linotype" w:eastAsia="MS Mincho" w:hAnsi="Palatino Linotype" w:cs="Arial"/>
        </w:rPr>
        <w:t>la causal de procedencia prevista</w:t>
      </w:r>
      <w:r w:rsidR="00F73C2F" w:rsidRPr="00C14C1F">
        <w:rPr>
          <w:rFonts w:ascii="Palatino Linotype" w:eastAsia="MS Mincho" w:hAnsi="Palatino Linotype" w:cs="Arial"/>
        </w:rPr>
        <w:t xml:space="preserve"> e</w:t>
      </w:r>
      <w:r w:rsidR="00AE69CC" w:rsidRPr="00C14C1F">
        <w:rPr>
          <w:rFonts w:ascii="Palatino Linotype" w:eastAsia="MS Mincho" w:hAnsi="Palatino Linotype" w:cs="Arial"/>
        </w:rPr>
        <w:t xml:space="preserve">n </w:t>
      </w:r>
      <w:r w:rsidR="0058283D" w:rsidRPr="00C14C1F">
        <w:rPr>
          <w:rFonts w:ascii="Palatino Linotype" w:eastAsia="MS Mincho" w:hAnsi="Palatino Linotype" w:cs="Arial"/>
        </w:rPr>
        <w:t>la fracción V del</w:t>
      </w:r>
      <w:r w:rsidR="00AE69CC" w:rsidRPr="00C14C1F">
        <w:rPr>
          <w:rFonts w:ascii="Palatino Linotype" w:eastAsia="MS Mincho" w:hAnsi="Palatino Linotype" w:cs="Arial"/>
        </w:rPr>
        <w:t xml:space="preserve"> artíc</w:t>
      </w:r>
      <w:r w:rsidR="00062396" w:rsidRPr="00C14C1F">
        <w:rPr>
          <w:rFonts w:ascii="Palatino Linotype" w:eastAsia="MS Mincho" w:hAnsi="Palatino Linotype" w:cs="Arial"/>
        </w:rPr>
        <w:t>ulo 179</w:t>
      </w:r>
      <w:r w:rsidR="00C540E2" w:rsidRPr="00C14C1F">
        <w:rPr>
          <w:rFonts w:ascii="Palatino Linotype" w:eastAsia="MS Mincho" w:hAnsi="Palatino Linotype" w:cs="Arial"/>
        </w:rPr>
        <w:t xml:space="preserve"> </w:t>
      </w:r>
      <w:r w:rsidRPr="00C14C1F">
        <w:rPr>
          <w:rFonts w:ascii="Palatino Linotype" w:eastAsia="MS Mincho" w:hAnsi="Palatino Linotype" w:cs="Arial"/>
        </w:rPr>
        <w:t xml:space="preserve">de la Ley de Transparencia y Acceso a la Información Pública del Estado de México y Municipios. </w:t>
      </w:r>
    </w:p>
    <w:p w14:paraId="3C95D9C2" w14:textId="77777777" w:rsidR="003C46E5" w:rsidRPr="00C14C1F" w:rsidRDefault="003C46E5" w:rsidP="00C14C1F">
      <w:pPr>
        <w:pStyle w:val="Prrafodelista"/>
        <w:tabs>
          <w:tab w:val="left" w:pos="426"/>
        </w:tabs>
        <w:spacing w:line="360" w:lineRule="auto"/>
        <w:ind w:left="0" w:right="49"/>
        <w:jc w:val="both"/>
        <w:rPr>
          <w:rFonts w:ascii="Palatino Linotype" w:hAnsi="Palatino Linotype" w:cs="Arial"/>
          <w:b/>
        </w:rPr>
      </w:pPr>
    </w:p>
    <w:p w14:paraId="6F7849FA" w14:textId="77777777" w:rsidR="00FE737F" w:rsidRPr="00C14C1F" w:rsidRDefault="00FE737F" w:rsidP="00C14C1F">
      <w:pPr>
        <w:pStyle w:val="Ttulo2"/>
        <w:tabs>
          <w:tab w:val="left" w:pos="0"/>
        </w:tabs>
        <w:spacing w:before="0" w:line="360" w:lineRule="auto"/>
        <w:rPr>
          <w:rFonts w:ascii="Palatino Linotype" w:hAnsi="Palatino Linotype"/>
          <w:b/>
          <w:color w:val="auto"/>
          <w:sz w:val="24"/>
          <w:szCs w:val="24"/>
        </w:rPr>
      </w:pPr>
      <w:bookmarkStart w:id="43" w:name="_Toc529263621"/>
      <w:bookmarkStart w:id="44" w:name="_Toc530650937"/>
      <w:bookmarkStart w:id="45" w:name="_Toc4075501"/>
      <w:r w:rsidRPr="00C14C1F">
        <w:rPr>
          <w:rFonts w:ascii="Palatino Linotype" w:hAnsi="Palatino Linotype"/>
          <w:b/>
          <w:color w:val="auto"/>
          <w:sz w:val="24"/>
          <w:szCs w:val="24"/>
        </w:rPr>
        <w:t>CUARTO.</w:t>
      </w:r>
      <w:bookmarkStart w:id="46" w:name="_Toc515462773"/>
      <w:r w:rsidRPr="00C14C1F">
        <w:rPr>
          <w:rFonts w:ascii="Palatino Linotype" w:hAnsi="Palatino Linotype"/>
          <w:b/>
          <w:color w:val="auto"/>
          <w:sz w:val="24"/>
          <w:szCs w:val="24"/>
        </w:rPr>
        <w:t xml:space="preserve"> Estudio y resolución del asunto</w:t>
      </w:r>
      <w:bookmarkEnd w:id="43"/>
      <w:bookmarkEnd w:id="44"/>
      <w:bookmarkEnd w:id="45"/>
      <w:bookmarkEnd w:id="46"/>
    </w:p>
    <w:p w14:paraId="2037E35A" w14:textId="1B19B2DD" w:rsidR="00675BDF" w:rsidRPr="00C14C1F" w:rsidRDefault="00675BDF" w:rsidP="00C14C1F">
      <w:pPr>
        <w:pStyle w:val="Ttulo1"/>
        <w:spacing w:line="360" w:lineRule="auto"/>
        <w:rPr>
          <w:b/>
          <w:szCs w:val="24"/>
        </w:rPr>
      </w:pPr>
      <w:bookmarkStart w:id="47" w:name="_Toc4075502"/>
      <w:r w:rsidRPr="00C14C1F">
        <w:rPr>
          <w:b/>
          <w:szCs w:val="24"/>
        </w:rPr>
        <w:t>I. De la respuesta a la solicitud de información</w:t>
      </w:r>
      <w:bookmarkEnd w:id="47"/>
    </w:p>
    <w:p w14:paraId="43EF8BFC" w14:textId="77777777" w:rsidR="00675BDF" w:rsidRPr="00C14C1F" w:rsidRDefault="00675BDF" w:rsidP="00C14C1F">
      <w:pPr>
        <w:spacing w:line="360" w:lineRule="auto"/>
        <w:rPr>
          <w:rFonts w:ascii="Palatino Linotype" w:hAnsi="Palatino Linotype"/>
          <w:lang w:eastAsia="en-US"/>
        </w:rPr>
      </w:pPr>
    </w:p>
    <w:p w14:paraId="2ADE6F53" w14:textId="4E331FA8" w:rsidR="00253EBA" w:rsidRPr="00C14C1F" w:rsidRDefault="00253EBA" w:rsidP="00C14C1F">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C14C1F">
        <w:rPr>
          <w:rFonts w:ascii="Palatino Linotype" w:hAnsi="Palatino Linotype" w:cs="Arial"/>
          <w:lang w:eastAsia="es-MX"/>
        </w:rPr>
        <w:t>Resulta</w:t>
      </w:r>
      <w:r w:rsidRPr="00C14C1F">
        <w:rPr>
          <w:rFonts w:ascii="Palatino Linotype" w:hAnsi="Palatino Linotype"/>
        </w:rPr>
        <w:t xml:space="preserve"> </w:t>
      </w:r>
      <w:r w:rsidRPr="00C14C1F">
        <w:rPr>
          <w:rFonts w:ascii="Palatino Linotype" w:hAnsi="Palatino Linotype" w:cs="Arial"/>
        </w:rPr>
        <w:t>necesario</w:t>
      </w:r>
      <w:r w:rsidRPr="00C14C1F">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C14C1F">
        <w:rPr>
          <w:rFonts w:ascii="Palatino Linotype" w:hAnsi="Palatino Linotype" w:cs="Arial"/>
          <w:lang w:eastAsia="es-MX"/>
        </w:rPr>
        <w:t>artículo</w:t>
      </w:r>
      <w:r w:rsidRPr="00C14C1F">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w:t>
      </w:r>
      <w:r w:rsidRPr="00C14C1F">
        <w:rPr>
          <w:rFonts w:ascii="Palatino Linotype" w:hAnsi="Palatino Linotype"/>
        </w:rPr>
        <w:lastRenderedPageBreak/>
        <w:t>de “promover, respetar, proteger y garantizar los derechos humanos”, entre los cuales se encuentra dicho derecho.</w:t>
      </w:r>
    </w:p>
    <w:p w14:paraId="63D3C4D6" w14:textId="77777777" w:rsidR="00253EBA" w:rsidRPr="00C14C1F" w:rsidRDefault="00253EBA" w:rsidP="00C14C1F">
      <w:pPr>
        <w:pStyle w:val="Prrafodelista"/>
        <w:tabs>
          <w:tab w:val="left" w:pos="0"/>
        </w:tabs>
        <w:spacing w:line="360" w:lineRule="auto"/>
        <w:ind w:left="0"/>
        <w:jc w:val="both"/>
        <w:rPr>
          <w:rFonts w:ascii="Palatino Linotype" w:eastAsia="MS Mincho" w:hAnsi="Palatino Linotype" w:cs="Arial"/>
          <w:i/>
        </w:rPr>
      </w:pPr>
    </w:p>
    <w:p w14:paraId="2BCEA636" w14:textId="5F33DA8A" w:rsidR="00A2497F" w:rsidRPr="00C14C1F" w:rsidRDefault="00C55A2F" w:rsidP="00C14C1F">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C14C1F">
        <w:rPr>
          <w:rFonts w:ascii="Palatino Linotype" w:hAnsi="Palatino Linotype" w:cs="Arial"/>
        </w:rPr>
        <w:t xml:space="preserve">Derivado del planteamiento de la Litis, se procede a analizar el contenido íntegro de las  </w:t>
      </w:r>
      <w:r w:rsidRPr="00C14C1F">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C14C1F">
        <w:rPr>
          <w:rFonts w:ascii="Palatino Linotype" w:eastAsia="Calibri" w:hAnsi="Palatino Linotype" w:cs="Arial"/>
          <w:lang w:val="es-ES" w:eastAsia="en-US"/>
        </w:rPr>
        <w:t>Ley de Transparencia y Acceso a la Información Pública del Estado de México y Municipios</w:t>
      </w:r>
      <w:r w:rsidRPr="00C14C1F">
        <w:rPr>
          <w:rFonts w:ascii="Palatino Linotype" w:eastAsia="Times New Roman" w:hAnsi="Palatino Linotype" w:cs="Arial"/>
          <w:lang w:val="es-ES" w:eastAsia="es-MX"/>
        </w:rPr>
        <w:t>.</w:t>
      </w:r>
    </w:p>
    <w:p w14:paraId="321050F4" w14:textId="77777777" w:rsidR="00396100" w:rsidRPr="00C14C1F" w:rsidRDefault="00396100" w:rsidP="00C14C1F">
      <w:pPr>
        <w:pStyle w:val="Prrafodelista"/>
        <w:tabs>
          <w:tab w:val="left" w:pos="426"/>
        </w:tabs>
        <w:spacing w:line="360" w:lineRule="auto"/>
        <w:ind w:left="0"/>
        <w:jc w:val="both"/>
        <w:rPr>
          <w:rFonts w:ascii="Palatino Linotype" w:eastAsia="MS Mincho" w:hAnsi="Palatino Linotype" w:cs="Arial"/>
          <w:i/>
        </w:rPr>
      </w:pPr>
    </w:p>
    <w:p w14:paraId="315AD8D2" w14:textId="3735B0F0" w:rsidR="009D0A17" w:rsidRPr="00C14C1F" w:rsidRDefault="003957C0" w:rsidP="00C14C1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C14C1F">
        <w:rPr>
          <w:rFonts w:ascii="Palatino Linotype" w:hAnsi="Palatino Linotype" w:cs="Arial"/>
        </w:rPr>
        <w:t>P</w:t>
      </w:r>
      <w:r w:rsidR="009D0A17" w:rsidRPr="00C14C1F">
        <w:rPr>
          <w:rFonts w:ascii="Palatino Linotype" w:hAnsi="Palatino Linotype" w:cs="Arial"/>
        </w:rPr>
        <w:t xml:space="preserve">ara un mejor estudio </w:t>
      </w:r>
      <w:r w:rsidRPr="00C14C1F">
        <w:rPr>
          <w:rFonts w:ascii="Palatino Linotype" w:hAnsi="Palatino Linotype" w:cs="Arial"/>
        </w:rPr>
        <w:t xml:space="preserve">se aprecia que la particular requirió del </w:t>
      </w:r>
      <w:r w:rsidRPr="00C14C1F">
        <w:rPr>
          <w:rFonts w:ascii="Palatino Linotype" w:hAnsi="Palatino Linotype" w:cs="Arial"/>
          <w:b/>
        </w:rPr>
        <w:t>SUJETO OBLIGADO</w:t>
      </w:r>
      <w:r w:rsidRPr="00C14C1F">
        <w:rPr>
          <w:rFonts w:ascii="Palatino Linotype" w:hAnsi="Palatino Linotype" w:cs="Arial"/>
        </w:rPr>
        <w:t xml:space="preserve"> el </w:t>
      </w:r>
      <w:proofErr w:type="spellStart"/>
      <w:r w:rsidRPr="00C14C1F">
        <w:rPr>
          <w:rFonts w:ascii="Palatino Linotype" w:hAnsi="Palatino Linotype" w:cs="Arial"/>
        </w:rPr>
        <w:t>curriculum</w:t>
      </w:r>
      <w:proofErr w:type="spellEnd"/>
      <w:r w:rsidRPr="00C14C1F">
        <w:rPr>
          <w:rFonts w:ascii="Palatino Linotype" w:hAnsi="Palatino Linotype" w:cs="Arial"/>
        </w:rPr>
        <w:t xml:space="preserve"> de los titulares de la Administración del Organismo Público Descentralizado de Agua Potable Alca</w:t>
      </w:r>
      <w:r w:rsidR="00CC417D" w:rsidRPr="00C14C1F">
        <w:rPr>
          <w:rFonts w:ascii="Palatino Linotype" w:hAnsi="Palatino Linotype" w:cs="Arial"/>
        </w:rPr>
        <w:t>n</w:t>
      </w:r>
      <w:r w:rsidRPr="00C14C1F">
        <w:rPr>
          <w:rFonts w:ascii="Palatino Linotype" w:hAnsi="Palatino Linotype" w:cs="Arial"/>
        </w:rPr>
        <w:t>tarillado y Saneamiento de Valle de Chalco Solidaridad, así como los documentos que acrediten el mismo.</w:t>
      </w:r>
    </w:p>
    <w:p w14:paraId="2354B031" w14:textId="77777777" w:rsidR="003C46E5" w:rsidRPr="00C14C1F" w:rsidRDefault="003C46E5" w:rsidP="00C14C1F">
      <w:pPr>
        <w:pStyle w:val="Prrafodelista"/>
        <w:tabs>
          <w:tab w:val="left" w:pos="0"/>
          <w:tab w:val="left" w:pos="426"/>
        </w:tabs>
        <w:spacing w:line="360" w:lineRule="auto"/>
        <w:ind w:left="0" w:right="49"/>
        <w:jc w:val="both"/>
        <w:rPr>
          <w:rFonts w:ascii="Palatino Linotype" w:hAnsi="Palatino Linotype" w:cs="Arial"/>
        </w:rPr>
      </w:pPr>
    </w:p>
    <w:p w14:paraId="3854ABEF" w14:textId="3A61CD3B" w:rsidR="003C46E5" w:rsidRPr="00C14C1F" w:rsidRDefault="003C46E5" w:rsidP="00C14C1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C14C1F">
        <w:rPr>
          <w:rFonts w:ascii="Palatino Linotype" w:hAnsi="Palatino Linotype" w:cs="Arial"/>
        </w:rPr>
        <w:t xml:space="preserve">En ese sentido, es de precisar que de la literalidad de la solicitud de información, después de una interpretación sistemática y armónica a criterio de esta Ponencia </w:t>
      </w:r>
      <w:proofErr w:type="spellStart"/>
      <w:r w:rsidRPr="00C14C1F">
        <w:rPr>
          <w:rFonts w:ascii="Palatino Linotype" w:hAnsi="Palatino Linotype" w:cs="Arial"/>
        </w:rPr>
        <w:t>Resolutora</w:t>
      </w:r>
      <w:proofErr w:type="spellEnd"/>
      <w:r w:rsidRPr="00C14C1F">
        <w:rPr>
          <w:rFonts w:ascii="Palatino Linotype" w:hAnsi="Palatino Linotype" w:cs="Arial"/>
        </w:rPr>
        <w:t xml:space="preserve">, se infiere que la solicitud va encaminada a conocer la información de los mandos medios y superiores que integran la administración del Organismo Descentralizado en cuestión, los cuales corresponden a partir de Jefe de </w:t>
      </w:r>
      <w:r w:rsidRPr="00C14C1F">
        <w:rPr>
          <w:rFonts w:ascii="Palatino Linotype" w:hAnsi="Palatino Linotype" w:cs="Arial"/>
        </w:rPr>
        <w:lastRenderedPageBreak/>
        <w:t>Departamento o su equivalente, por lo que en ese tenor se procede a suplir la deficiencia de la queja en favor de la particular con fundamento en el artículo 13 y 181 párrafo cuarto de la Ley de Transparencia y Acceso a la Información Pública del Estado de México y Municipios.</w:t>
      </w:r>
    </w:p>
    <w:p w14:paraId="77C77CE0" w14:textId="77777777" w:rsidR="00396100" w:rsidRPr="00C14C1F" w:rsidRDefault="00396100" w:rsidP="00C14C1F">
      <w:pPr>
        <w:pStyle w:val="Prrafodelista"/>
        <w:tabs>
          <w:tab w:val="left" w:pos="0"/>
          <w:tab w:val="left" w:pos="426"/>
        </w:tabs>
        <w:spacing w:line="360" w:lineRule="auto"/>
        <w:ind w:left="0" w:right="49"/>
        <w:jc w:val="both"/>
        <w:rPr>
          <w:rFonts w:ascii="Palatino Linotype" w:hAnsi="Palatino Linotype" w:cs="Arial"/>
        </w:rPr>
      </w:pPr>
    </w:p>
    <w:p w14:paraId="02DD46C1" w14:textId="03A4AB70" w:rsidR="00A554EC" w:rsidRPr="00C14C1F" w:rsidRDefault="003C46E5"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C14C1F">
        <w:rPr>
          <w:rFonts w:ascii="Palatino Linotype" w:eastAsia="MS Mincho" w:hAnsi="Palatino Linotype" w:cs="Arial"/>
        </w:rPr>
        <w:t>Dicho lo anterior</w:t>
      </w:r>
      <w:r w:rsidR="003957C0" w:rsidRPr="00C14C1F">
        <w:rPr>
          <w:rFonts w:ascii="Palatino Linotype" w:eastAsia="MS Mincho" w:hAnsi="Palatino Linotype" w:cs="Arial"/>
        </w:rPr>
        <w:t>, e</w:t>
      </w:r>
      <w:r w:rsidR="00D74935" w:rsidRPr="00C14C1F">
        <w:rPr>
          <w:rFonts w:ascii="Palatino Linotype" w:eastAsia="MS Mincho" w:hAnsi="Palatino Linotype" w:cs="Arial"/>
        </w:rPr>
        <w:t xml:space="preserve">l </w:t>
      </w:r>
      <w:r w:rsidR="00D74935" w:rsidRPr="00C14C1F">
        <w:rPr>
          <w:rFonts w:ascii="Palatino Linotype" w:eastAsia="MS Mincho" w:hAnsi="Palatino Linotype" w:cs="Arial"/>
          <w:b/>
        </w:rPr>
        <w:t>SUJETO OBLIGADO</w:t>
      </w:r>
      <w:r w:rsidR="00D74935" w:rsidRPr="00C14C1F">
        <w:rPr>
          <w:rFonts w:ascii="Palatino Linotype" w:eastAsia="MS Mincho" w:hAnsi="Palatino Linotype" w:cs="Arial"/>
        </w:rPr>
        <w:t xml:space="preserve"> mediante su respuesta </w:t>
      </w:r>
      <w:r w:rsidR="00396100" w:rsidRPr="00C14C1F">
        <w:rPr>
          <w:rFonts w:ascii="Palatino Linotype" w:eastAsia="MS Mincho" w:hAnsi="Palatino Linotype" w:cs="Arial"/>
        </w:rPr>
        <w:t xml:space="preserve">realizo la entrega de </w:t>
      </w:r>
      <w:r w:rsidR="00A554EC" w:rsidRPr="00C14C1F">
        <w:rPr>
          <w:rFonts w:ascii="Palatino Linotype" w:eastAsia="MS Mincho" w:hAnsi="Palatino Linotype" w:cs="Arial"/>
        </w:rPr>
        <w:t xml:space="preserve">tres </w:t>
      </w:r>
      <w:r w:rsidR="00396100" w:rsidRPr="00C14C1F">
        <w:rPr>
          <w:rFonts w:ascii="Palatino Linotype" w:eastAsia="MS Mincho" w:hAnsi="Palatino Linotype" w:cs="Arial"/>
        </w:rPr>
        <w:t xml:space="preserve">documentos </w:t>
      </w:r>
      <w:r w:rsidR="00A554EC" w:rsidRPr="00C14C1F">
        <w:rPr>
          <w:rFonts w:ascii="Palatino Linotype" w:eastAsia="MS Mincho" w:hAnsi="Palatino Linotype" w:cs="Arial"/>
        </w:rPr>
        <w:t xml:space="preserve">electrónicos en los que en su parte sustantiva </w:t>
      </w:r>
      <w:r w:rsidR="00396100" w:rsidRPr="00C14C1F">
        <w:rPr>
          <w:rFonts w:ascii="Palatino Linotype" w:eastAsia="MS Mincho" w:hAnsi="Palatino Linotype" w:cs="Arial"/>
        </w:rPr>
        <w:t>obra la informaci</w:t>
      </w:r>
      <w:r w:rsidR="003957C0" w:rsidRPr="00C14C1F">
        <w:rPr>
          <w:rFonts w:ascii="Palatino Linotype" w:eastAsia="MS Mincho" w:hAnsi="Palatino Linotype" w:cs="Arial"/>
        </w:rPr>
        <w:t>ón curricular de diversa</w:t>
      </w:r>
      <w:r w:rsidR="00396100" w:rsidRPr="00C14C1F">
        <w:rPr>
          <w:rFonts w:ascii="Palatino Linotype" w:eastAsia="MS Mincho" w:hAnsi="Palatino Linotype" w:cs="Arial"/>
        </w:rPr>
        <w:t xml:space="preserve">s </w:t>
      </w:r>
      <w:r w:rsidR="009D0A17" w:rsidRPr="00C14C1F">
        <w:rPr>
          <w:rFonts w:ascii="Palatino Linotype" w:eastAsia="MS Mincho" w:hAnsi="Palatino Linotype" w:cs="Arial"/>
        </w:rPr>
        <w:t>personas</w:t>
      </w:r>
      <w:r w:rsidR="00A554EC" w:rsidRPr="00C14C1F">
        <w:rPr>
          <w:rFonts w:ascii="Palatino Linotype" w:eastAsia="MS Mincho" w:hAnsi="Palatino Linotype" w:cs="Arial"/>
        </w:rPr>
        <w:t xml:space="preserve">, así como sus certificados, constancias de estudios y/o conocimientos; sin embargo, en dichos documentos no se precisa si la información corresponde a servidores públicos o particulares. </w:t>
      </w:r>
    </w:p>
    <w:p w14:paraId="7CBF119B" w14:textId="77777777" w:rsidR="00A554EC" w:rsidRPr="00C14C1F" w:rsidRDefault="00A554EC" w:rsidP="00C14C1F">
      <w:pPr>
        <w:pStyle w:val="Prrafodelista"/>
        <w:tabs>
          <w:tab w:val="left" w:pos="426"/>
        </w:tabs>
        <w:spacing w:line="360" w:lineRule="auto"/>
        <w:ind w:left="0" w:right="49"/>
        <w:jc w:val="both"/>
        <w:rPr>
          <w:rFonts w:ascii="Palatino Linotype" w:eastAsia="MS Mincho" w:hAnsi="Palatino Linotype" w:cs="Arial"/>
          <w:i/>
        </w:rPr>
      </w:pPr>
    </w:p>
    <w:p w14:paraId="06FF525A" w14:textId="76EC4BE0" w:rsidR="00A554EC" w:rsidRPr="00C14C1F" w:rsidRDefault="00396100"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C14C1F">
        <w:rPr>
          <w:rFonts w:ascii="Palatino Linotype" w:eastAsia="MS Mincho" w:hAnsi="Palatino Linotype" w:cs="Arial"/>
        </w:rPr>
        <w:t xml:space="preserve"> </w:t>
      </w:r>
      <w:r w:rsidR="00A554EC" w:rsidRPr="00C14C1F">
        <w:rPr>
          <w:rFonts w:ascii="Palatino Linotype" w:eastAsia="MS Mincho" w:hAnsi="Palatino Linotype" w:cs="Arial"/>
        </w:rPr>
        <w:t xml:space="preserve">Bajo este contexto, esta Ponencia </w:t>
      </w:r>
      <w:proofErr w:type="spellStart"/>
      <w:r w:rsidR="00A554EC" w:rsidRPr="00C14C1F">
        <w:rPr>
          <w:rFonts w:ascii="Palatino Linotype" w:eastAsia="MS Mincho" w:hAnsi="Palatino Linotype" w:cs="Arial"/>
        </w:rPr>
        <w:t>Resolutora</w:t>
      </w:r>
      <w:proofErr w:type="spellEnd"/>
      <w:r w:rsidR="00A554EC" w:rsidRPr="00C14C1F">
        <w:rPr>
          <w:rFonts w:ascii="Palatino Linotype" w:eastAsia="MS Mincho" w:hAnsi="Palatino Linotype" w:cs="Arial"/>
        </w:rPr>
        <w:t xml:space="preserve"> se dio a la tarea de realizar una búsqueda tanto en el portal de Información Pública de Oficio Mexiquense como en la página de internet del </w:t>
      </w:r>
      <w:r w:rsidR="00A554EC" w:rsidRPr="00C14C1F">
        <w:rPr>
          <w:rFonts w:ascii="Palatino Linotype" w:eastAsia="MS Mincho" w:hAnsi="Palatino Linotype" w:cs="Arial"/>
          <w:b/>
        </w:rPr>
        <w:t>SUJETO OBLIGADO</w:t>
      </w:r>
      <w:r w:rsidR="00A554EC" w:rsidRPr="00C14C1F">
        <w:rPr>
          <w:rFonts w:ascii="Palatino Linotype" w:eastAsia="MS Mincho" w:hAnsi="Palatino Linotype" w:cs="Arial"/>
        </w:rPr>
        <w:t xml:space="preserve"> a fin de verificar si la información entregada corresponde a los titulares de la Ad</w:t>
      </w:r>
      <w:r w:rsidR="00390F93" w:rsidRPr="00C14C1F">
        <w:rPr>
          <w:rFonts w:ascii="Palatino Linotype" w:eastAsia="MS Mincho" w:hAnsi="Palatino Linotype" w:cs="Arial"/>
        </w:rPr>
        <w:t xml:space="preserve">ministración de dicho Organismo, ya que la respuesta entregada fue de manera general </w:t>
      </w:r>
      <w:r w:rsidR="00A554EC" w:rsidRPr="00C14C1F">
        <w:rPr>
          <w:rFonts w:ascii="Palatino Linotype" w:eastAsia="MS Mincho" w:hAnsi="Palatino Linotype" w:cs="Arial"/>
        </w:rPr>
        <w:t xml:space="preserve"> </w:t>
      </w:r>
      <w:r w:rsidR="00390F93" w:rsidRPr="00C14C1F">
        <w:rPr>
          <w:rFonts w:ascii="Palatino Linotype" w:eastAsia="MS Mincho" w:hAnsi="Palatino Linotype" w:cs="Arial"/>
        </w:rPr>
        <w:t>sin especificar a qué servidores correspondía.</w:t>
      </w:r>
    </w:p>
    <w:p w14:paraId="02288220" w14:textId="77777777" w:rsidR="00A554EC" w:rsidRPr="00C14C1F" w:rsidRDefault="00A554EC" w:rsidP="00C14C1F">
      <w:pPr>
        <w:pStyle w:val="Prrafodelista"/>
        <w:tabs>
          <w:tab w:val="left" w:pos="426"/>
        </w:tabs>
        <w:spacing w:line="360" w:lineRule="auto"/>
        <w:ind w:left="0" w:right="49"/>
        <w:jc w:val="both"/>
        <w:rPr>
          <w:rFonts w:ascii="Palatino Linotype" w:eastAsia="MS Mincho" w:hAnsi="Palatino Linotype" w:cs="Arial"/>
          <w:i/>
        </w:rPr>
      </w:pPr>
    </w:p>
    <w:p w14:paraId="6A0440FF" w14:textId="49E4016A" w:rsidR="00CD7AA3" w:rsidRPr="00C14C1F" w:rsidRDefault="00A554EC"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C14C1F">
        <w:rPr>
          <w:rFonts w:ascii="Palatino Linotype" w:eastAsia="MS Mincho" w:hAnsi="Palatino Linotype" w:cs="Arial"/>
        </w:rPr>
        <w:t>Así, p</w:t>
      </w:r>
      <w:r w:rsidR="009D0A17" w:rsidRPr="00C14C1F">
        <w:rPr>
          <w:rFonts w:ascii="Palatino Linotype" w:eastAsia="MS Mincho" w:hAnsi="Palatino Linotype" w:cs="Arial"/>
        </w:rPr>
        <w:t xml:space="preserve">osterior a </w:t>
      </w:r>
      <w:r w:rsidRPr="00C14C1F">
        <w:rPr>
          <w:rFonts w:ascii="Palatino Linotype" w:eastAsia="MS Mincho" w:hAnsi="Palatino Linotype" w:cs="Arial"/>
        </w:rPr>
        <w:t>la búsqueda y</w:t>
      </w:r>
      <w:r w:rsidR="009D0A17" w:rsidRPr="00C14C1F">
        <w:rPr>
          <w:rFonts w:ascii="Palatino Linotype" w:eastAsia="MS Mincho" w:hAnsi="Palatino Linotype" w:cs="Arial"/>
        </w:rPr>
        <w:t xml:space="preserve"> análisis </w:t>
      </w:r>
      <w:r w:rsidRPr="00C14C1F">
        <w:rPr>
          <w:rFonts w:ascii="Palatino Linotype" w:eastAsia="MS Mincho" w:hAnsi="Palatino Linotype" w:cs="Arial"/>
        </w:rPr>
        <w:t xml:space="preserve">de dicha información, este Órgano Garante advierte que en la página oficial de internet del </w:t>
      </w:r>
      <w:r w:rsidRPr="00C14C1F">
        <w:rPr>
          <w:rFonts w:ascii="Palatino Linotype" w:eastAsia="MS Mincho" w:hAnsi="Palatino Linotype" w:cs="Arial"/>
          <w:b/>
        </w:rPr>
        <w:t>SUJETO OBLIGADO</w:t>
      </w:r>
      <w:r w:rsidRPr="00C14C1F">
        <w:rPr>
          <w:rFonts w:ascii="Palatino Linotype" w:eastAsia="MS Mincho" w:hAnsi="Palatino Linotype" w:cs="Arial"/>
        </w:rPr>
        <w:t xml:space="preserve"> se encuentran el nombre y cargo de los servidores públicos de la Administración </w:t>
      </w:r>
      <w:r w:rsidR="009D0A17" w:rsidRPr="00C14C1F">
        <w:rPr>
          <w:rFonts w:ascii="Palatino Linotype" w:eastAsia="MS Mincho" w:hAnsi="Palatino Linotype" w:cs="Arial"/>
        </w:rPr>
        <w:t xml:space="preserve"> </w:t>
      </w:r>
      <w:r w:rsidR="009D0A17" w:rsidRPr="00C14C1F">
        <w:rPr>
          <w:rFonts w:ascii="Palatino Linotype" w:eastAsia="MS Mincho" w:hAnsi="Palatino Linotype" w:cs="Arial"/>
          <w:u w:val="single"/>
        </w:rPr>
        <w:lastRenderedPageBreak/>
        <w:t>Organismo Des</w:t>
      </w:r>
      <w:r w:rsidR="00CD7AA3" w:rsidRPr="00C14C1F">
        <w:rPr>
          <w:rFonts w:ascii="Palatino Linotype" w:eastAsia="MS Mincho" w:hAnsi="Palatino Linotype" w:cs="Arial"/>
          <w:u w:val="single"/>
        </w:rPr>
        <w:t>c</w:t>
      </w:r>
      <w:r w:rsidR="009D0A17" w:rsidRPr="00C14C1F">
        <w:rPr>
          <w:rFonts w:ascii="Palatino Linotype" w:eastAsia="MS Mincho" w:hAnsi="Palatino Linotype" w:cs="Arial"/>
          <w:u w:val="single"/>
        </w:rPr>
        <w:t>entralizado de Agua Potable Alcantarillado y Saneamiento de Valle de Chalco Solidaridad</w:t>
      </w:r>
      <w:r w:rsidR="00C67B17" w:rsidRPr="00C14C1F">
        <w:rPr>
          <w:rFonts w:ascii="Palatino Linotype" w:eastAsia="MS Mincho" w:hAnsi="Palatino Linotype" w:cs="Arial"/>
        </w:rPr>
        <w:t>; nombres que corresponden a algunos servidores públicos de quienes se proporcionaron los documentos en respuesta.</w:t>
      </w:r>
    </w:p>
    <w:p w14:paraId="1D3F253F" w14:textId="77777777" w:rsidR="00204637" w:rsidRPr="00C14C1F" w:rsidRDefault="00204637" w:rsidP="00C14C1F">
      <w:pPr>
        <w:pStyle w:val="Prrafodelista"/>
        <w:tabs>
          <w:tab w:val="left" w:pos="426"/>
        </w:tabs>
        <w:spacing w:line="360" w:lineRule="auto"/>
        <w:ind w:left="0" w:right="49"/>
        <w:jc w:val="both"/>
        <w:rPr>
          <w:rFonts w:ascii="Palatino Linotype" w:eastAsia="MS Mincho" w:hAnsi="Palatino Linotype" w:cs="Arial"/>
          <w:i/>
        </w:rPr>
      </w:pPr>
    </w:p>
    <w:p w14:paraId="4758303B" w14:textId="731C3F8D" w:rsidR="00204637" w:rsidRPr="00C14C1F" w:rsidRDefault="00204637"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C14C1F">
        <w:rPr>
          <w:rFonts w:ascii="Palatino Linotype" w:eastAsia="MS Mincho" w:hAnsi="Palatino Linotype" w:cs="Arial"/>
        </w:rPr>
        <w:t xml:space="preserve">Para mayor comprensión sirve insertar la siguiente imagen correspondiente a la página del </w:t>
      </w:r>
      <w:r w:rsidRPr="00C14C1F">
        <w:rPr>
          <w:rFonts w:ascii="Palatino Linotype" w:eastAsia="MS Mincho" w:hAnsi="Palatino Linotype" w:cs="Arial"/>
          <w:b/>
        </w:rPr>
        <w:t>SUJETO OBLIGADO</w:t>
      </w:r>
      <w:r w:rsidRPr="00C14C1F">
        <w:rPr>
          <w:rFonts w:ascii="Palatino Linotype" w:eastAsia="MS Mincho" w:hAnsi="Palatino Linotype" w:cs="Arial"/>
        </w:rPr>
        <w:t xml:space="preserve"> en mérito, donde se puede apreciar la integraci</w:t>
      </w:r>
      <w:r w:rsidR="002239E1" w:rsidRPr="00C14C1F">
        <w:rPr>
          <w:rFonts w:ascii="Palatino Linotype" w:eastAsia="MS Mincho" w:hAnsi="Palatino Linotype" w:cs="Arial"/>
        </w:rPr>
        <w:t>ón:</w:t>
      </w:r>
    </w:p>
    <w:p w14:paraId="4339656F" w14:textId="77777777" w:rsidR="00C14C1F" w:rsidRPr="00C14C1F" w:rsidRDefault="00C14C1F" w:rsidP="00C14C1F">
      <w:pPr>
        <w:pStyle w:val="Prrafodelista"/>
        <w:rPr>
          <w:rFonts w:ascii="Palatino Linotype" w:eastAsia="MS Mincho" w:hAnsi="Palatino Linotype" w:cs="Arial"/>
          <w:i/>
        </w:rPr>
      </w:pPr>
    </w:p>
    <w:p w14:paraId="1DBEFE95" w14:textId="77777777" w:rsidR="00C14C1F" w:rsidRPr="00C14C1F" w:rsidRDefault="00C14C1F" w:rsidP="00C14C1F">
      <w:pPr>
        <w:pStyle w:val="Prrafodelista"/>
        <w:tabs>
          <w:tab w:val="left" w:pos="426"/>
        </w:tabs>
        <w:spacing w:line="360" w:lineRule="auto"/>
        <w:ind w:left="0" w:right="49"/>
        <w:jc w:val="both"/>
        <w:rPr>
          <w:rFonts w:ascii="Palatino Linotype" w:eastAsia="MS Mincho" w:hAnsi="Palatino Linotype" w:cs="Arial"/>
          <w:i/>
        </w:rPr>
      </w:pPr>
    </w:p>
    <w:p w14:paraId="0F60E53E" w14:textId="4938DFA6" w:rsidR="00204637" w:rsidRPr="00C14C1F" w:rsidRDefault="002239E1" w:rsidP="00C14C1F">
      <w:pPr>
        <w:pStyle w:val="Prrafodelista"/>
        <w:tabs>
          <w:tab w:val="left" w:pos="426"/>
        </w:tabs>
        <w:spacing w:line="360" w:lineRule="auto"/>
        <w:ind w:left="0" w:right="49"/>
        <w:jc w:val="both"/>
        <w:rPr>
          <w:rFonts w:ascii="Palatino Linotype" w:eastAsia="MS Mincho" w:hAnsi="Palatino Linotype" w:cs="Arial"/>
          <w:i/>
        </w:rPr>
      </w:pPr>
      <w:r w:rsidRPr="00C14C1F">
        <w:rPr>
          <w:rFonts w:ascii="Palatino Linotype" w:eastAsia="MS Mincho" w:hAnsi="Palatino Linotype" w:cs="Arial"/>
          <w:i/>
          <w:noProof/>
          <w:lang w:val="es-MX" w:eastAsia="es-MX"/>
        </w:rPr>
        <w:drawing>
          <wp:inline distT="0" distB="0" distL="0" distR="0" wp14:anchorId="6628531F" wp14:editId="1A95013C">
            <wp:extent cx="5607101" cy="25012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7700"/>
                    <a:stretch/>
                  </pic:blipFill>
                  <pic:spPr bwMode="auto">
                    <a:xfrm>
                      <a:off x="0" y="0"/>
                      <a:ext cx="5643281" cy="2517405"/>
                    </a:xfrm>
                    <a:prstGeom prst="rect">
                      <a:avLst/>
                    </a:prstGeom>
                    <a:noFill/>
                    <a:ln>
                      <a:noFill/>
                    </a:ln>
                    <a:extLst>
                      <a:ext uri="{53640926-AAD7-44D8-BBD7-CCE9431645EC}">
                        <a14:shadowObscured xmlns:a14="http://schemas.microsoft.com/office/drawing/2010/main"/>
                      </a:ext>
                    </a:extLst>
                  </pic:spPr>
                </pic:pic>
              </a:graphicData>
            </a:graphic>
          </wp:inline>
        </w:drawing>
      </w:r>
    </w:p>
    <w:p w14:paraId="06BCB520" w14:textId="04C73D81" w:rsidR="002239E1" w:rsidRDefault="002239E1" w:rsidP="00C14C1F">
      <w:pPr>
        <w:pStyle w:val="Prrafodelista"/>
        <w:tabs>
          <w:tab w:val="left" w:pos="426"/>
        </w:tabs>
        <w:spacing w:line="360" w:lineRule="auto"/>
        <w:ind w:left="0" w:right="49"/>
        <w:jc w:val="center"/>
        <w:rPr>
          <w:rFonts w:ascii="Palatino Linotype" w:eastAsia="MS Mincho" w:hAnsi="Palatino Linotype" w:cs="Arial"/>
          <w:i/>
        </w:rPr>
      </w:pPr>
      <w:r w:rsidRPr="00C14C1F">
        <w:rPr>
          <w:rFonts w:ascii="Palatino Linotype" w:eastAsia="MS Mincho" w:hAnsi="Palatino Linotype" w:cs="Arial"/>
          <w:i/>
          <w:noProof/>
          <w:lang w:val="es-MX" w:eastAsia="es-MX"/>
        </w:rPr>
        <w:lastRenderedPageBreak/>
        <w:drawing>
          <wp:inline distT="0" distB="0" distL="0" distR="0" wp14:anchorId="79F4836C" wp14:editId="341D575A">
            <wp:extent cx="5321643" cy="3270250"/>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3653" cy="3271485"/>
                    </a:xfrm>
                    <a:prstGeom prst="rect">
                      <a:avLst/>
                    </a:prstGeom>
                    <a:noFill/>
                    <a:ln>
                      <a:noFill/>
                    </a:ln>
                  </pic:spPr>
                </pic:pic>
              </a:graphicData>
            </a:graphic>
          </wp:inline>
        </w:drawing>
      </w:r>
    </w:p>
    <w:p w14:paraId="6A8F2DAA" w14:textId="77777777" w:rsidR="00C14C1F" w:rsidRPr="00C14C1F" w:rsidRDefault="00C14C1F" w:rsidP="00C14C1F">
      <w:pPr>
        <w:pStyle w:val="Prrafodelista"/>
        <w:tabs>
          <w:tab w:val="left" w:pos="426"/>
        </w:tabs>
        <w:spacing w:line="360" w:lineRule="auto"/>
        <w:ind w:left="0" w:right="49"/>
        <w:jc w:val="center"/>
        <w:rPr>
          <w:rFonts w:ascii="Palatino Linotype" w:eastAsia="MS Mincho" w:hAnsi="Palatino Linotype" w:cs="Arial"/>
          <w:i/>
        </w:rPr>
      </w:pPr>
    </w:p>
    <w:p w14:paraId="34042C1A" w14:textId="1D235DA6" w:rsidR="00204637" w:rsidRPr="00C14C1F" w:rsidRDefault="00204637"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C14C1F">
        <w:rPr>
          <w:rFonts w:ascii="Palatino Linotype" w:eastAsia="MS Mincho" w:hAnsi="Palatino Linotype" w:cs="Arial"/>
        </w:rPr>
        <w:t xml:space="preserve">De la imagen inserta </w:t>
      </w:r>
      <w:r w:rsidR="002239E1" w:rsidRPr="00C14C1F">
        <w:rPr>
          <w:rFonts w:ascii="Palatino Linotype" w:eastAsia="MS Mincho" w:hAnsi="Palatino Linotype" w:cs="Arial"/>
        </w:rPr>
        <w:t>resulta necesario referir que en cada cargo se desprende el nombre del titular de la Dirección o Departamento que se trate, por tanto del contenido de la mencionada página se</w:t>
      </w:r>
      <w:r w:rsidRPr="00C14C1F">
        <w:rPr>
          <w:rFonts w:ascii="Palatino Linotype" w:eastAsia="MS Mincho" w:hAnsi="Palatino Linotype" w:cs="Arial"/>
        </w:rPr>
        <w:t xml:space="preserve"> colige que el </w:t>
      </w:r>
      <w:r w:rsidRPr="00C14C1F">
        <w:rPr>
          <w:rFonts w:ascii="Palatino Linotype" w:eastAsia="MS Mincho" w:hAnsi="Palatino Linotype" w:cs="Arial"/>
          <w:b/>
          <w:u w:val="single"/>
        </w:rPr>
        <w:t>Organismo Descentralizado de Agua Potable Alcantarillado y Saneamiento de Valle de Chalco Solidaridad</w:t>
      </w:r>
      <w:r w:rsidRPr="00C14C1F">
        <w:rPr>
          <w:rFonts w:ascii="Palatino Linotype" w:eastAsia="MS Mincho" w:hAnsi="Palatino Linotype" w:cs="Arial"/>
        </w:rPr>
        <w:t xml:space="preserve"> se conforma por los titulares</w:t>
      </w:r>
      <w:r w:rsidR="00944638" w:rsidRPr="00C14C1F">
        <w:rPr>
          <w:rFonts w:ascii="Palatino Linotype" w:eastAsia="MS Mincho" w:hAnsi="Palatino Linotype" w:cs="Arial"/>
        </w:rPr>
        <w:t xml:space="preserve">, de los cuales por la importancia que tienen en el presente asunto </w:t>
      </w:r>
      <w:r w:rsidR="004A7602" w:rsidRPr="00C14C1F">
        <w:rPr>
          <w:rFonts w:ascii="Palatino Linotype" w:eastAsia="MS Mincho" w:hAnsi="Palatino Linotype" w:cs="Arial"/>
        </w:rPr>
        <w:t>esta P</w:t>
      </w:r>
      <w:r w:rsidR="00944638" w:rsidRPr="00C14C1F">
        <w:rPr>
          <w:rFonts w:ascii="Palatino Linotype" w:eastAsia="MS Mincho" w:hAnsi="Palatino Linotype" w:cs="Arial"/>
        </w:rPr>
        <w:t xml:space="preserve">onencia </w:t>
      </w:r>
      <w:proofErr w:type="spellStart"/>
      <w:r w:rsidR="00944638" w:rsidRPr="00C14C1F">
        <w:rPr>
          <w:rFonts w:ascii="Palatino Linotype" w:eastAsia="MS Mincho" w:hAnsi="Palatino Linotype" w:cs="Arial"/>
        </w:rPr>
        <w:t>Resolutora</w:t>
      </w:r>
      <w:proofErr w:type="spellEnd"/>
      <w:r w:rsidR="00944638" w:rsidRPr="00C14C1F">
        <w:rPr>
          <w:rFonts w:ascii="Palatino Linotype" w:eastAsia="MS Mincho" w:hAnsi="Palatino Linotype" w:cs="Arial"/>
        </w:rPr>
        <w:t xml:space="preserve"> considera oportuno insertar los nombres y cargos de los servidores públicos que conforman la administración del </w:t>
      </w:r>
      <w:r w:rsidR="00944638" w:rsidRPr="00C14C1F">
        <w:rPr>
          <w:rFonts w:ascii="Palatino Linotype" w:eastAsia="MS Mincho" w:hAnsi="Palatino Linotype" w:cs="Arial"/>
          <w:b/>
        </w:rPr>
        <w:t>SUJETO OBLIGADO</w:t>
      </w:r>
      <w:r w:rsidR="00944638" w:rsidRPr="00C14C1F">
        <w:rPr>
          <w:rFonts w:ascii="Palatino Linotype" w:eastAsia="MS Mincho" w:hAnsi="Palatino Linotype" w:cs="Arial"/>
        </w:rPr>
        <w:t xml:space="preserve">, a fin de analizar a que servidores públicos corresponde la </w:t>
      </w:r>
      <w:r w:rsidR="00944638" w:rsidRPr="00C14C1F">
        <w:rPr>
          <w:rFonts w:ascii="Palatino Linotype" w:eastAsia="MS Mincho" w:hAnsi="Palatino Linotype" w:cs="Arial"/>
        </w:rPr>
        <w:lastRenderedPageBreak/>
        <w:t>información proporcionada</w:t>
      </w:r>
      <w:r w:rsidR="004A7602" w:rsidRPr="00C14C1F">
        <w:rPr>
          <w:rFonts w:ascii="Palatino Linotype" w:eastAsia="MS Mincho" w:hAnsi="Palatino Linotype" w:cs="Arial"/>
        </w:rPr>
        <w:t xml:space="preserve"> en respuesta</w:t>
      </w:r>
      <w:r w:rsidR="00944638" w:rsidRPr="00C14C1F">
        <w:rPr>
          <w:rFonts w:ascii="Palatino Linotype" w:eastAsia="MS Mincho" w:hAnsi="Palatino Linotype" w:cs="Arial"/>
        </w:rPr>
        <w:t xml:space="preserve">, dada la falta de precisión del </w:t>
      </w:r>
      <w:r w:rsidR="00944638" w:rsidRPr="00C14C1F">
        <w:rPr>
          <w:rFonts w:ascii="Palatino Linotype" w:eastAsia="MS Mincho" w:hAnsi="Palatino Linotype" w:cs="Arial"/>
          <w:b/>
        </w:rPr>
        <w:t>SUJETO OBLIGADO</w:t>
      </w:r>
      <w:r w:rsidR="00944638" w:rsidRPr="00C14C1F">
        <w:rPr>
          <w:rFonts w:ascii="Palatino Linotype" w:eastAsia="MS Mincho" w:hAnsi="Palatino Linotype" w:cs="Arial"/>
        </w:rPr>
        <w:t>, además de evitar posibles contradicciones.</w:t>
      </w:r>
    </w:p>
    <w:p w14:paraId="4C9A8AC6" w14:textId="77777777" w:rsidR="00944638" w:rsidRPr="00C14C1F" w:rsidRDefault="00944638" w:rsidP="00C14C1F">
      <w:pPr>
        <w:pStyle w:val="Prrafodelista"/>
        <w:tabs>
          <w:tab w:val="left" w:pos="426"/>
        </w:tabs>
        <w:spacing w:line="360" w:lineRule="auto"/>
        <w:ind w:left="0" w:right="49"/>
        <w:jc w:val="both"/>
        <w:rPr>
          <w:rFonts w:ascii="Palatino Linotype" w:eastAsia="MS Mincho" w:hAnsi="Palatino Linotype" w:cs="Arial"/>
          <w:i/>
        </w:rPr>
      </w:pPr>
    </w:p>
    <w:p w14:paraId="54207C00" w14:textId="6E82AE9F" w:rsidR="00944638" w:rsidRPr="00C14C1F" w:rsidRDefault="00944638"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C14C1F">
        <w:rPr>
          <w:rFonts w:ascii="Palatino Linotype" w:eastAsia="MS Mincho" w:hAnsi="Palatino Linotype" w:cs="Arial"/>
        </w:rPr>
        <w:t>En es</w:t>
      </w:r>
      <w:r w:rsidR="004A7602" w:rsidRPr="00C14C1F">
        <w:rPr>
          <w:rFonts w:ascii="Palatino Linotype" w:eastAsia="MS Mincho" w:hAnsi="Palatino Linotype" w:cs="Arial"/>
        </w:rPr>
        <w:t>e sentido, los titulares de la a</w:t>
      </w:r>
      <w:r w:rsidRPr="00C14C1F">
        <w:rPr>
          <w:rFonts w:ascii="Palatino Linotype" w:eastAsia="MS Mincho" w:hAnsi="Palatino Linotype" w:cs="Arial"/>
        </w:rPr>
        <w:t xml:space="preserve">dministración del </w:t>
      </w:r>
      <w:r w:rsidRPr="00C14C1F">
        <w:rPr>
          <w:rFonts w:ascii="Palatino Linotype" w:eastAsia="MS Mincho" w:hAnsi="Palatino Linotype" w:cs="Arial"/>
          <w:b/>
        </w:rPr>
        <w:t>SUJETO OBLIGADO</w:t>
      </w:r>
      <w:r w:rsidRPr="00C14C1F">
        <w:rPr>
          <w:rFonts w:ascii="Palatino Linotype" w:eastAsia="MS Mincho" w:hAnsi="Palatino Linotype" w:cs="Arial"/>
        </w:rPr>
        <w:t xml:space="preserve"> son los siguientes:</w:t>
      </w:r>
    </w:p>
    <w:p w14:paraId="6D47AF2E" w14:textId="77777777" w:rsidR="004A7602" w:rsidRPr="00C14C1F" w:rsidRDefault="004A7602" w:rsidP="00C14C1F">
      <w:pPr>
        <w:pStyle w:val="Prrafodelista"/>
        <w:tabs>
          <w:tab w:val="left" w:pos="426"/>
        </w:tabs>
        <w:spacing w:line="360" w:lineRule="auto"/>
        <w:ind w:left="0" w:right="49"/>
        <w:jc w:val="both"/>
        <w:rPr>
          <w:rFonts w:ascii="Palatino Linotype" w:eastAsia="MS Mincho" w:hAnsi="Palatino Linotype" w:cs="Arial"/>
          <w:i/>
        </w:rPr>
      </w:pPr>
    </w:p>
    <w:p w14:paraId="138FAFE9" w14:textId="77777777" w:rsidR="00204637" w:rsidRPr="00C14C1F" w:rsidRDefault="00204637" w:rsidP="00C14C1F">
      <w:pPr>
        <w:pStyle w:val="Prrafodelista"/>
        <w:numPr>
          <w:ilvl w:val="0"/>
          <w:numId w:val="6"/>
        </w:numPr>
        <w:tabs>
          <w:tab w:val="left" w:pos="426"/>
        </w:tabs>
        <w:spacing w:line="360" w:lineRule="auto"/>
        <w:ind w:right="49"/>
        <w:jc w:val="both"/>
        <w:rPr>
          <w:rFonts w:ascii="Palatino Linotype" w:eastAsia="MS Mincho" w:hAnsi="Palatino Linotype" w:cs="Arial"/>
          <w:i/>
        </w:rPr>
      </w:pPr>
      <w:r w:rsidRPr="00C14C1F">
        <w:rPr>
          <w:rFonts w:ascii="Palatino Linotype" w:eastAsia="MS Mincho" w:hAnsi="Palatino Linotype" w:cs="Arial"/>
          <w:b/>
          <w:i/>
        </w:rPr>
        <w:t>Director General del Organismo,</w:t>
      </w:r>
      <w:r w:rsidRPr="00C14C1F">
        <w:rPr>
          <w:rFonts w:ascii="Palatino Linotype" w:eastAsia="MS Mincho" w:hAnsi="Palatino Linotype" w:cs="Arial"/>
          <w:i/>
        </w:rPr>
        <w:t xml:space="preserve"> Lic. Enrique Alberto Bustillos Castillo</w:t>
      </w:r>
    </w:p>
    <w:p w14:paraId="0A5C4BB9" w14:textId="77777777" w:rsidR="00204637" w:rsidRPr="00C14C1F" w:rsidRDefault="00204637" w:rsidP="00C14C1F">
      <w:pPr>
        <w:pStyle w:val="Prrafodelista"/>
        <w:numPr>
          <w:ilvl w:val="0"/>
          <w:numId w:val="6"/>
        </w:numPr>
        <w:tabs>
          <w:tab w:val="left" w:pos="426"/>
        </w:tabs>
        <w:spacing w:line="360" w:lineRule="auto"/>
        <w:ind w:right="49"/>
        <w:jc w:val="both"/>
        <w:rPr>
          <w:rFonts w:ascii="Palatino Linotype" w:eastAsia="MS Mincho" w:hAnsi="Palatino Linotype" w:cs="Arial"/>
          <w:i/>
        </w:rPr>
      </w:pPr>
      <w:r w:rsidRPr="00C14C1F">
        <w:rPr>
          <w:rFonts w:ascii="Palatino Linotype" w:eastAsia="MS Mincho" w:hAnsi="Palatino Linotype" w:cs="Arial"/>
          <w:b/>
          <w:i/>
        </w:rPr>
        <w:t>Secretario Particular,</w:t>
      </w:r>
      <w:r w:rsidRPr="00C14C1F">
        <w:rPr>
          <w:rFonts w:ascii="Palatino Linotype" w:eastAsia="MS Mincho" w:hAnsi="Palatino Linotype" w:cs="Arial"/>
          <w:i/>
        </w:rPr>
        <w:t xml:space="preserve"> Arq. Julio Lozano Bedolla.</w:t>
      </w:r>
    </w:p>
    <w:p w14:paraId="6A465F00" w14:textId="1CD50078" w:rsidR="00B908A5" w:rsidRPr="00C14C1F" w:rsidRDefault="00B908A5" w:rsidP="00C14C1F">
      <w:pPr>
        <w:pStyle w:val="Prrafodelista"/>
        <w:numPr>
          <w:ilvl w:val="0"/>
          <w:numId w:val="6"/>
        </w:numPr>
        <w:tabs>
          <w:tab w:val="left" w:pos="426"/>
        </w:tabs>
        <w:spacing w:line="360" w:lineRule="auto"/>
        <w:ind w:right="49"/>
        <w:jc w:val="both"/>
        <w:rPr>
          <w:rFonts w:ascii="Palatino Linotype" w:eastAsia="MS Mincho" w:hAnsi="Palatino Linotype" w:cs="Arial"/>
          <w:i/>
        </w:rPr>
      </w:pPr>
      <w:r w:rsidRPr="00C14C1F">
        <w:rPr>
          <w:rFonts w:ascii="Palatino Linotype" w:eastAsia="MS Mincho" w:hAnsi="Palatino Linotype" w:cs="Arial"/>
          <w:b/>
          <w:i/>
        </w:rPr>
        <w:t>Secretario Particular,</w:t>
      </w:r>
      <w:r w:rsidRPr="00C14C1F">
        <w:rPr>
          <w:rFonts w:ascii="Palatino Linotype" w:eastAsia="MS Mincho" w:hAnsi="Palatino Linotype" w:cs="Arial"/>
          <w:i/>
        </w:rPr>
        <w:t xml:space="preserve"> C. Ricardo Arturo Jiménez Rojas</w:t>
      </w:r>
    </w:p>
    <w:p w14:paraId="11D1B607" w14:textId="77777777" w:rsidR="00204637" w:rsidRPr="00C14C1F" w:rsidRDefault="00204637" w:rsidP="00C14C1F">
      <w:pPr>
        <w:pStyle w:val="Prrafodelista"/>
        <w:numPr>
          <w:ilvl w:val="0"/>
          <w:numId w:val="6"/>
        </w:numPr>
        <w:tabs>
          <w:tab w:val="left" w:pos="426"/>
        </w:tabs>
        <w:spacing w:line="360" w:lineRule="auto"/>
        <w:ind w:right="49"/>
        <w:jc w:val="both"/>
        <w:rPr>
          <w:rFonts w:ascii="Palatino Linotype" w:eastAsia="MS Mincho" w:hAnsi="Palatino Linotype" w:cs="Arial"/>
          <w:i/>
        </w:rPr>
      </w:pPr>
      <w:r w:rsidRPr="00C14C1F">
        <w:rPr>
          <w:rFonts w:ascii="Palatino Linotype" w:eastAsia="MS Mincho" w:hAnsi="Palatino Linotype" w:cs="Arial"/>
          <w:b/>
          <w:i/>
        </w:rPr>
        <w:t>Contralor Interno,</w:t>
      </w:r>
      <w:r w:rsidRPr="00C14C1F">
        <w:rPr>
          <w:rFonts w:ascii="Palatino Linotype" w:eastAsia="MS Mincho" w:hAnsi="Palatino Linotype" w:cs="Arial"/>
          <w:i/>
        </w:rPr>
        <w:t xml:space="preserve"> Lic. Jaime Rey López Salazar</w:t>
      </w:r>
    </w:p>
    <w:p w14:paraId="3540D866" w14:textId="5FC688D4" w:rsidR="00204637" w:rsidRPr="00C14C1F" w:rsidRDefault="00204637" w:rsidP="00C14C1F">
      <w:pPr>
        <w:pStyle w:val="Prrafodelista"/>
        <w:numPr>
          <w:ilvl w:val="0"/>
          <w:numId w:val="6"/>
        </w:numPr>
        <w:tabs>
          <w:tab w:val="left" w:pos="426"/>
        </w:tabs>
        <w:spacing w:line="360" w:lineRule="auto"/>
        <w:ind w:right="49"/>
        <w:jc w:val="both"/>
        <w:rPr>
          <w:rFonts w:ascii="Palatino Linotype" w:eastAsia="MS Mincho" w:hAnsi="Palatino Linotype" w:cs="Arial"/>
          <w:i/>
        </w:rPr>
      </w:pPr>
      <w:r w:rsidRPr="00C14C1F">
        <w:rPr>
          <w:rFonts w:ascii="Palatino Linotype" w:eastAsia="MS Mincho" w:hAnsi="Palatino Linotype" w:cs="Arial"/>
          <w:b/>
          <w:i/>
        </w:rPr>
        <w:t>Directora de Administración,</w:t>
      </w:r>
      <w:r w:rsidRPr="00C14C1F">
        <w:rPr>
          <w:rFonts w:ascii="Palatino Linotype" w:eastAsia="MS Mincho" w:hAnsi="Palatino Linotype" w:cs="Arial"/>
          <w:i/>
        </w:rPr>
        <w:t xml:space="preserve"> C. </w:t>
      </w:r>
      <w:r w:rsidR="004B4989" w:rsidRPr="00C14C1F">
        <w:rPr>
          <w:rFonts w:ascii="Palatino Linotype" w:eastAsia="MS Mincho" w:hAnsi="Palatino Linotype" w:cs="Arial"/>
          <w:i/>
        </w:rPr>
        <w:t xml:space="preserve">Ana </w:t>
      </w:r>
      <w:r w:rsidRPr="00C14C1F">
        <w:rPr>
          <w:rFonts w:ascii="Palatino Linotype" w:eastAsia="MS Mincho" w:hAnsi="Palatino Linotype" w:cs="Arial"/>
          <w:i/>
        </w:rPr>
        <w:t>Marbella Gómez Ibarra</w:t>
      </w:r>
    </w:p>
    <w:p w14:paraId="2285A967" w14:textId="59918186" w:rsidR="002239E1" w:rsidRPr="00C14C1F" w:rsidRDefault="002239E1" w:rsidP="00C14C1F">
      <w:pPr>
        <w:pStyle w:val="Prrafodelista"/>
        <w:numPr>
          <w:ilvl w:val="0"/>
          <w:numId w:val="6"/>
        </w:numPr>
        <w:tabs>
          <w:tab w:val="left" w:pos="426"/>
        </w:tabs>
        <w:spacing w:line="360" w:lineRule="auto"/>
        <w:ind w:right="49"/>
        <w:jc w:val="both"/>
        <w:rPr>
          <w:rFonts w:ascii="Palatino Linotype" w:eastAsia="MS Mincho" w:hAnsi="Palatino Linotype" w:cs="Arial"/>
          <w:i/>
        </w:rPr>
      </w:pPr>
      <w:r w:rsidRPr="00C14C1F">
        <w:rPr>
          <w:rFonts w:ascii="Palatino Linotype" w:eastAsia="MS Mincho" w:hAnsi="Palatino Linotype" w:cs="Arial"/>
          <w:b/>
          <w:i/>
        </w:rPr>
        <w:t>Director de Finanzas,</w:t>
      </w:r>
      <w:r w:rsidRPr="00C14C1F">
        <w:rPr>
          <w:rFonts w:ascii="Palatino Linotype" w:eastAsia="MS Mincho" w:hAnsi="Palatino Linotype" w:cs="Arial"/>
          <w:i/>
        </w:rPr>
        <w:t xml:space="preserve"> C. Manuel Jesús </w:t>
      </w:r>
      <w:proofErr w:type="spellStart"/>
      <w:r w:rsidRPr="00C14C1F">
        <w:rPr>
          <w:rFonts w:ascii="Palatino Linotype" w:eastAsia="MS Mincho" w:hAnsi="Palatino Linotype" w:cs="Arial"/>
          <w:i/>
        </w:rPr>
        <w:t>Sanche</w:t>
      </w:r>
      <w:proofErr w:type="spellEnd"/>
      <w:r w:rsidRPr="00C14C1F">
        <w:rPr>
          <w:rFonts w:ascii="Palatino Linotype" w:eastAsia="MS Mincho" w:hAnsi="Palatino Linotype" w:cs="Arial"/>
          <w:i/>
        </w:rPr>
        <w:t xml:space="preserve"> y Peralta</w:t>
      </w:r>
    </w:p>
    <w:p w14:paraId="13BAA131" w14:textId="77777777" w:rsidR="00204637" w:rsidRPr="00C14C1F" w:rsidRDefault="00204637" w:rsidP="00C14C1F">
      <w:pPr>
        <w:pStyle w:val="Prrafodelista"/>
        <w:numPr>
          <w:ilvl w:val="0"/>
          <w:numId w:val="6"/>
        </w:numPr>
        <w:tabs>
          <w:tab w:val="left" w:pos="426"/>
        </w:tabs>
        <w:spacing w:line="360" w:lineRule="auto"/>
        <w:ind w:right="49"/>
        <w:jc w:val="both"/>
        <w:rPr>
          <w:rFonts w:ascii="Palatino Linotype" w:eastAsia="MS Mincho" w:hAnsi="Palatino Linotype" w:cs="Arial"/>
          <w:i/>
        </w:rPr>
      </w:pPr>
      <w:r w:rsidRPr="00C14C1F">
        <w:rPr>
          <w:rFonts w:ascii="Palatino Linotype" w:eastAsia="MS Mincho" w:hAnsi="Palatino Linotype" w:cs="Arial"/>
          <w:b/>
          <w:i/>
        </w:rPr>
        <w:t>Directora de Jurídico,</w:t>
      </w:r>
      <w:r w:rsidRPr="00C14C1F">
        <w:rPr>
          <w:rFonts w:ascii="Palatino Linotype" w:eastAsia="MS Mincho" w:hAnsi="Palatino Linotype" w:cs="Arial"/>
          <w:i/>
        </w:rPr>
        <w:t xml:space="preserve"> C. Alberta Gutiérrez Ibarra</w:t>
      </w:r>
    </w:p>
    <w:p w14:paraId="79C689FF" w14:textId="77777777" w:rsidR="00204637" w:rsidRPr="00C14C1F" w:rsidRDefault="00204637" w:rsidP="00C14C1F">
      <w:pPr>
        <w:pStyle w:val="Prrafodelista"/>
        <w:numPr>
          <w:ilvl w:val="0"/>
          <w:numId w:val="6"/>
        </w:numPr>
        <w:tabs>
          <w:tab w:val="left" w:pos="426"/>
        </w:tabs>
        <w:spacing w:line="360" w:lineRule="auto"/>
        <w:ind w:right="49"/>
        <w:jc w:val="both"/>
        <w:rPr>
          <w:rFonts w:ascii="Palatino Linotype" w:eastAsia="MS Mincho" w:hAnsi="Palatino Linotype" w:cs="Arial"/>
          <w:i/>
        </w:rPr>
      </w:pPr>
      <w:r w:rsidRPr="00C14C1F">
        <w:rPr>
          <w:rFonts w:ascii="Palatino Linotype" w:eastAsia="MS Mincho" w:hAnsi="Palatino Linotype" w:cs="Arial"/>
          <w:b/>
          <w:i/>
        </w:rPr>
        <w:t>Director de Comercialización</w:t>
      </w:r>
      <w:r w:rsidRPr="00C14C1F">
        <w:rPr>
          <w:rFonts w:ascii="Palatino Linotype" w:eastAsia="MS Mincho" w:hAnsi="Palatino Linotype" w:cs="Arial"/>
          <w:i/>
        </w:rPr>
        <w:t>, C. Ismael Oscar Ponce Varela.</w:t>
      </w:r>
    </w:p>
    <w:p w14:paraId="50A8FA7D" w14:textId="77777777" w:rsidR="00204637" w:rsidRPr="00C14C1F" w:rsidRDefault="00204637" w:rsidP="00C14C1F">
      <w:pPr>
        <w:pStyle w:val="Prrafodelista"/>
        <w:numPr>
          <w:ilvl w:val="0"/>
          <w:numId w:val="6"/>
        </w:numPr>
        <w:tabs>
          <w:tab w:val="left" w:pos="426"/>
        </w:tabs>
        <w:spacing w:line="360" w:lineRule="auto"/>
        <w:ind w:right="49"/>
        <w:jc w:val="both"/>
        <w:rPr>
          <w:rFonts w:ascii="Palatino Linotype" w:eastAsia="MS Mincho" w:hAnsi="Palatino Linotype" w:cs="Arial"/>
          <w:i/>
        </w:rPr>
      </w:pPr>
      <w:r w:rsidRPr="00C14C1F">
        <w:rPr>
          <w:rFonts w:ascii="Palatino Linotype" w:eastAsia="MS Mincho" w:hAnsi="Palatino Linotype" w:cs="Arial"/>
          <w:b/>
          <w:i/>
        </w:rPr>
        <w:t xml:space="preserve">Directora de Informática, </w:t>
      </w:r>
      <w:r w:rsidRPr="00C14C1F">
        <w:rPr>
          <w:rFonts w:ascii="Palatino Linotype" w:eastAsia="MS Mincho" w:hAnsi="Palatino Linotype" w:cs="Arial"/>
          <w:i/>
        </w:rPr>
        <w:t>C. María Virginia Urbina Segovia.</w:t>
      </w:r>
    </w:p>
    <w:p w14:paraId="3E22D363" w14:textId="3DB74F1A" w:rsidR="002239E1" w:rsidRPr="00C14C1F" w:rsidRDefault="002239E1" w:rsidP="00C14C1F">
      <w:pPr>
        <w:pStyle w:val="Prrafodelista"/>
        <w:numPr>
          <w:ilvl w:val="0"/>
          <w:numId w:val="6"/>
        </w:numPr>
        <w:tabs>
          <w:tab w:val="left" w:pos="426"/>
        </w:tabs>
        <w:spacing w:line="360" w:lineRule="auto"/>
        <w:ind w:right="49"/>
        <w:jc w:val="both"/>
        <w:rPr>
          <w:rFonts w:ascii="Palatino Linotype" w:eastAsia="MS Mincho" w:hAnsi="Palatino Linotype" w:cs="Arial"/>
          <w:b/>
          <w:i/>
        </w:rPr>
      </w:pPr>
      <w:r w:rsidRPr="00C14C1F">
        <w:rPr>
          <w:rFonts w:ascii="Palatino Linotype" w:eastAsia="MS Mincho" w:hAnsi="Palatino Linotype" w:cs="Arial"/>
          <w:b/>
          <w:i/>
        </w:rPr>
        <w:t>Director de Operación Hidráulica</w:t>
      </w:r>
    </w:p>
    <w:p w14:paraId="7D9E7B2D" w14:textId="77777777" w:rsidR="00204637" w:rsidRPr="00C14C1F" w:rsidRDefault="00204637" w:rsidP="00C14C1F">
      <w:pPr>
        <w:pStyle w:val="Prrafodelista"/>
        <w:numPr>
          <w:ilvl w:val="0"/>
          <w:numId w:val="6"/>
        </w:numPr>
        <w:tabs>
          <w:tab w:val="left" w:pos="426"/>
        </w:tabs>
        <w:spacing w:line="360" w:lineRule="auto"/>
        <w:ind w:right="49"/>
        <w:jc w:val="both"/>
        <w:rPr>
          <w:rFonts w:ascii="Palatino Linotype" w:eastAsia="MS Mincho" w:hAnsi="Palatino Linotype" w:cs="Arial"/>
          <w:i/>
        </w:rPr>
      </w:pPr>
      <w:r w:rsidRPr="00C14C1F">
        <w:rPr>
          <w:rFonts w:ascii="Palatino Linotype" w:eastAsia="MS Mincho" w:hAnsi="Palatino Linotype" w:cs="Arial"/>
          <w:b/>
          <w:i/>
        </w:rPr>
        <w:t>Director de Alcantarillado y Saneamiento</w:t>
      </w:r>
      <w:r w:rsidRPr="00C14C1F">
        <w:rPr>
          <w:rFonts w:ascii="Palatino Linotype" w:eastAsia="MS Mincho" w:hAnsi="Palatino Linotype" w:cs="Arial"/>
          <w:i/>
        </w:rPr>
        <w:t xml:space="preserve">, C. Ernesto </w:t>
      </w:r>
      <w:proofErr w:type="spellStart"/>
      <w:r w:rsidRPr="00C14C1F">
        <w:rPr>
          <w:rFonts w:ascii="Palatino Linotype" w:eastAsia="MS Mincho" w:hAnsi="Palatino Linotype" w:cs="Arial"/>
          <w:i/>
        </w:rPr>
        <w:t>Aboytes</w:t>
      </w:r>
      <w:proofErr w:type="spellEnd"/>
      <w:r w:rsidRPr="00C14C1F">
        <w:rPr>
          <w:rFonts w:ascii="Palatino Linotype" w:eastAsia="MS Mincho" w:hAnsi="Palatino Linotype" w:cs="Arial"/>
          <w:i/>
        </w:rPr>
        <w:t xml:space="preserve"> </w:t>
      </w:r>
      <w:proofErr w:type="spellStart"/>
      <w:r w:rsidRPr="00C14C1F">
        <w:rPr>
          <w:rFonts w:ascii="Palatino Linotype" w:eastAsia="MS Mincho" w:hAnsi="Palatino Linotype" w:cs="Arial"/>
          <w:i/>
        </w:rPr>
        <w:t>Almaza</w:t>
      </w:r>
      <w:proofErr w:type="spellEnd"/>
    </w:p>
    <w:p w14:paraId="24773258" w14:textId="570E23DD" w:rsidR="002239E1" w:rsidRPr="00C14C1F" w:rsidRDefault="002239E1" w:rsidP="00C14C1F">
      <w:pPr>
        <w:pStyle w:val="Prrafodelista"/>
        <w:numPr>
          <w:ilvl w:val="0"/>
          <w:numId w:val="6"/>
        </w:numPr>
        <w:tabs>
          <w:tab w:val="left" w:pos="426"/>
        </w:tabs>
        <w:spacing w:line="360" w:lineRule="auto"/>
        <w:ind w:right="49"/>
        <w:jc w:val="both"/>
        <w:rPr>
          <w:rFonts w:ascii="Palatino Linotype" w:eastAsia="MS Mincho" w:hAnsi="Palatino Linotype" w:cs="Arial"/>
          <w:i/>
        </w:rPr>
      </w:pPr>
      <w:r w:rsidRPr="00C14C1F">
        <w:rPr>
          <w:rFonts w:ascii="Palatino Linotype" w:eastAsia="MS Mincho" w:hAnsi="Palatino Linotype" w:cs="Arial"/>
          <w:b/>
          <w:i/>
        </w:rPr>
        <w:t>Director de Estudios y Proyectos,</w:t>
      </w:r>
      <w:r w:rsidRPr="00C14C1F">
        <w:rPr>
          <w:rFonts w:ascii="Palatino Linotype" w:eastAsia="MS Mincho" w:hAnsi="Palatino Linotype" w:cs="Arial"/>
          <w:i/>
        </w:rPr>
        <w:t xml:space="preserve"> C. David Rosas Arce</w:t>
      </w:r>
    </w:p>
    <w:p w14:paraId="43E87185" w14:textId="77777777" w:rsidR="00204637" w:rsidRPr="00C14C1F" w:rsidRDefault="00204637" w:rsidP="00C14C1F">
      <w:pPr>
        <w:pStyle w:val="Prrafodelista"/>
        <w:numPr>
          <w:ilvl w:val="0"/>
          <w:numId w:val="6"/>
        </w:numPr>
        <w:tabs>
          <w:tab w:val="left" w:pos="426"/>
        </w:tabs>
        <w:spacing w:line="360" w:lineRule="auto"/>
        <w:ind w:right="49"/>
        <w:jc w:val="both"/>
        <w:rPr>
          <w:rFonts w:ascii="Palatino Linotype" w:eastAsia="MS Mincho" w:hAnsi="Palatino Linotype" w:cs="Arial"/>
          <w:i/>
        </w:rPr>
      </w:pPr>
      <w:r w:rsidRPr="00C14C1F">
        <w:rPr>
          <w:rFonts w:ascii="Palatino Linotype" w:eastAsia="MS Mincho" w:hAnsi="Palatino Linotype" w:cs="Arial"/>
          <w:b/>
          <w:i/>
        </w:rPr>
        <w:t>Director de la Unidad de Transparencia</w:t>
      </w:r>
      <w:r w:rsidRPr="00C14C1F">
        <w:rPr>
          <w:rFonts w:ascii="Palatino Linotype" w:eastAsia="MS Mincho" w:hAnsi="Palatino Linotype" w:cs="Arial"/>
          <w:i/>
        </w:rPr>
        <w:t>, C. Miguel Mata Valdés.</w:t>
      </w:r>
    </w:p>
    <w:p w14:paraId="4757E50A" w14:textId="77777777" w:rsidR="00204637" w:rsidRPr="00C14C1F" w:rsidRDefault="00204637" w:rsidP="00C14C1F">
      <w:pPr>
        <w:pStyle w:val="Prrafodelista"/>
        <w:numPr>
          <w:ilvl w:val="0"/>
          <w:numId w:val="6"/>
        </w:numPr>
        <w:tabs>
          <w:tab w:val="left" w:pos="426"/>
        </w:tabs>
        <w:spacing w:line="360" w:lineRule="auto"/>
        <w:ind w:right="49"/>
        <w:jc w:val="both"/>
        <w:rPr>
          <w:rFonts w:ascii="Palatino Linotype" w:eastAsia="MS Mincho" w:hAnsi="Palatino Linotype" w:cs="Arial"/>
          <w:i/>
        </w:rPr>
      </w:pPr>
      <w:r w:rsidRPr="00C14C1F">
        <w:rPr>
          <w:rFonts w:ascii="Palatino Linotype" w:eastAsia="MS Mincho" w:hAnsi="Palatino Linotype" w:cs="Arial"/>
          <w:b/>
          <w:i/>
        </w:rPr>
        <w:t>Director de Planeación y Desarrollo Organizacional</w:t>
      </w:r>
      <w:r w:rsidRPr="00C14C1F">
        <w:rPr>
          <w:rFonts w:ascii="Palatino Linotype" w:eastAsia="MS Mincho" w:hAnsi="Palatino Linotype" w:cs="Arial"/>
          <w:i/>
        </w:rPr>
        <w:t>, C. Alejandro Cadena Godínez.</w:t>
      </w:r>
    </w:p>
    <w:p w14:paraId="0F44E463" w14:textId="11FA95CA" w:rsidR="00204637" w:rsidRPr="00C14C1F" w:rsidRDefault="00204637" w:rsidP="00C14C1F">
      <w:pPr>
        <w:pStyle w:val="Prrafodelista"/>
        <w:numPr>
          <w:ilvl w:val="0"/>
          <w:numId w:val="6"/>
        </w:numPr>
        <w:tabs>
          <w:tab w:val="left" w:pos="426"/>
        </w:tabs>
        <w:spacing w:line="360" w:lineRule="auto"/>
        <w:ind w:right="49"/>
        <w:jc w:val="both"/>
        <w:rPr>
          <w:rFonts w:ascii="Palatino Linotype" w:eastAsia="MS Mincho" w:hAnsi="Palatino Linotype" w:cs="Arial"/>
          <w:i/>
        </w:rPr>
      </w:pPr>
      <w:r w:rsidRPr="00C14C1F">
        <w:rPr>
          <w:rFonts w:ascii="Palatino Linotype" w:eastAsia="MS Mincho" w:hAnsi="Palatino Linotype" w:cs="Arial"/>
          <w:b/>
          <w:i/>
        </w:rPr>
        <w:lastRenderedPageBreak/>
        <w:t>Subdirector de Administración</w:t>
      </w:r>
      <w:r w:rsidRPr="00C14C1F">
        <w:rPr>
          <w:rFonts w:ascii="Palatino Linotype" w:eastAsia="MS Mincho" w:hAnsi="Palatino Linotype" w:cs="Arial"/>
          <w:i/>
        </w:rPr>
        <w:t>, C. Saúl Orlando Ponce Varela.</w:t>
      </w:r>
    </w:p>
    <w:p w14:paraId="5482B112" w14:textId="53D1076A" w:rsidR="002239E1" w:rsidRPr="00C14C1F" w:rsidRDefault="002239E1" w:rsidP="00C14C1F">
      <w:pPr>
        <w:pStyle w:val="Prrafodelista"/>
        <w:numPr>
          <w:ilvl w:val="0"/>
          <w:numId w:val="6"/>
        </w:numPr>
        <w:tabs>
          <w:tab w:val="left" w:pos="426"/>
        </w:tabs>
        <w:spacing w:line="360" w:lineRule="auto"/>
        <w:ind w:right="49"/>
        <w:jc w:val="both"/>
        <w:rPr>
          <w:rFonts w:ascii="Palatino Linotype" w:eastAsia="MS Mincho" w:hAnsi="Palatino Linotype" w:cs="Arial"/>
          <w:i/>
        </w:rPr>
      </w:pPr>
      <w:r w:rsidRPr="00C14C1F">
        <w:rPr>
          <w:rFonts w:ascii="Palatino Linotype" w:eastAsia="MS Mincho" w:hAnsi="Palatino Linotype" w:cs="Arial"/>
          <w:b/>
          <w:i/>
        </w:rPr>
        <w:t>Jefa del Departamento de Control Vehicular</w:t>
      </w:r>
      <w:r w:rsidRPr="00C14C1F">
        <w:rPr>
          <w:rFonts w:ascii="Palatino Linotype" w:eastAsia="MS Mincho" w:hAnsi="Palatino Linotype" w:cs="Arial"/>
          <w:i/>
        </w:rPr>
        <w:t xml:space="preserve">, C. </w:t>
      </w:r>
      <w:proofErr w:type="spellStart"/>
      <w:r w:rsidRPr="00C14C1F">
        <w:rPr>
          <w:rFonts w:ascii="Palatino Linotype" w:eastAsia="MS Mincho" w:hAnsi="Palatino Linotype" w:cs="Arial"/>
          <w:i/>
        </w:rPr>
        <w:t>Heriberta</w:t>
      </w:r>
      <w:proofErr w:type="spellEnd"/>
      <w:r w:rsidRPr="00C14C1F">
        <w:rPr>
          <w:rFonts w:ascii="Palatino Linotype" w:eastAsia="MS Mincho" w:hAnsi="Palatino Linotype" w:cs="Arial"/>
          <w:i/>
        </w:rPr>
        <w:t xml:space="preserve"> Hernández Chávez </w:t>
      </w:r>
    </w:p>
    <w:p w14:paraId="15166133" w14:textId="6E044304" w:rsidR="002239E1" w:rsidRPr="00C14C1F" w:rsidRDefault="002239E1" w:rsidP="00C14C1F">
      <w:pPr>
        <w:pStyle w:val="Prrafodelista"/>
        <w:numPr>
          <w:ilvl w:val="0"/>
          <w:numId w:val="6"/>
        </w:numPr>
        <w:tabs>
          <w:tab w:val="left" w:pos="426"/>
        </w:tabs>
        <w:spacing w:line="360" w:lineRule="auto"/>
        <w:ind w:right="49"/>
        <w:jc w:val="both"/>
        <w:rPr>
          <w:rFonts w:ascii="Palatino Linotype" w:eastAsia="MS Mincho" w:hAnsi="Palatino Linotype" w:cs="Arial"/>
          <w:i/>
        </w:rPr>
      </w:pPr>
      <w:r w:rsidRPr="00C14C1F">
        <w:rPr>
          <w:rFonts w:ascii="Palatino Linotype" w:eastAsia="MS Mincho" w:hAnsi="Palatino Linotype" w:cs="Arial"/>
          <w:b/>
          <w:i/>
        </w:rPr>
        <w:t>Directora de Cultura del Agua</w:t>
      </w:r>
      <w:r w:rsidRPr="00C14C1F">
        <w:rPr>
          <w:rFonts w:ascii="Palatino Linotype" w:eastAsia="MS Mincho" w:hAnsi="Palatino Linotype" w:cs="Arial"/>
          <w:i/>
        </w:rPr>
        <w:t xml:space="preserve">, </w:t>
      </w:r>
      <w:r w:rsidRPr="00C14C1F">
        <w:rPr>
          <w:rFonts w:ascii="Palatino Linotype" w:hAnsi="Palatino Linotype"/>
          <w:i/>
          <w:color w:val="000000"/>
          <w:shd w:val="clear" w:color="auto" w:fill="FFFFFF"/>
        </w:rPr>
        <w:t>C. Guadalupe Elizabeth Valencia Patiño</w:t>
      </w:r>
    </w:p>
    <w:p w14:paraId="32C47CEE" w14:textId="77777777" w:rsidR="00CD7AA3" w:rsidRPr="00C14C1F" w:rsidRDefault="00CD7AA3" w:rsidP="00C14C1F">
      <w:pPr>
        <w:pStyle w:val="Prrafodelista"/>
        <w:tabs>
          <w:tab w:val="left" w:pos="426"/>
        </w:tabs>
        <w:spacing w:line="360" w:lineRule="auto"/>
        <w:ind w:left="0" w:right="49"/>
        <w:jc w:val="both"/>
        <w:rPr>
          <w:rFonts w:ascii="Palatino Linotype" w:eastAsia="MS Mincho" w:hAnsi="Palatino Linotype" w:cs="Arial"/>
          <w:i/>
        </w:rPr>
      </w:pPr>
    </w:p>
    <w:p w14:paraId="73965D62" w14:textId="55B96C83" w:rsidR="00E71C5F" w:rsidRPr="00C14C1F" w:rsidRDefault="009D0A17"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C14C1F">
        <w:rPr>
          <w:rFonts w:ascii="Palatino Linotype" w:eastAsia="MS Mincho" w:hAnsi="Palatino Linotype" w:cs="Arial"/>
        </w:rPr>
        <w:t xml:space="preserve"> </w:t>
      </w:r>
      <w:r w:rsidR="004A7602" w:rsidRPr="00C14C1F">
        <w:rPr>
          <w:rFonts w:ascii="Palatino Linotype" w:eastAsia="MS Mincho" w:hAnsi="Palatino Linotype" w:cs="Arial"/>
        </w:rPr>
        <w:t>Asimismo</w:t>
      </w:r>
      <w:r w:rsidR="00CD7AA3" w:rsidRPr="00C14C1F">
        <w:rPr>
          <w:rFonts w:ascii="Palatino Linotype" w:eastAsia="MS Mincho" w:hAnsi="Palatino Linotype" w:cs="Arial"/>
        </w:rPr>
        <w:t>,</w:t>
      </w:r>
      <w:r w:rsidRPr="00C14C1F">
        <w:rPr>
          <w:rFonts w:ascii="Palatino Linotype" w:eastAsia="MS Mincho" w:hAnsi="Palatino Linotype" w:cs="Arial"/>
        </w:rPr>
        <w:t xml:space="preserve"> para </w:t>
      </w:r>
      <w:r w:rsidR="004A7602" w:rsidRPr="00C14C1F">
        <w:rPr>
          <w:rFonts w:ascii="Palatino Linotype" w:eastAsia="MS Mincho" w:hAnsi="Palatino Linotype" w:cs="Arial"/>
        </w:rPr>
        <w:t>del análisis a</w:t>
      </w:r>
      <w:r w:rsidR="003957C0" w:rsidRPr="00C14C1F">
        <w:rPr>
          <w:rFonts w:ascii="Palatino Linotype" w:eastAsia="MS Mincho" w:hAnsi="Palatino Linotype" w:cs="Arial"/>
        </w:rPr>
        <w:t xml:space="preserve"> la información entregada </w:t>
      </w:r>
      <w:r w:rsidR="00CD7AA3" w:rsidRPr="00C14C1F">
        <w:rPr>
          <w:rFonts w:ascii="Palatino Linotype" w:eastAsia="MS Mincho" w:hAnsi="Palatino Linotype" w:cs="Arial"/>
        </w:rPr>
        <w:t xml:space="preserve">en respuesta </w:t>
      </w:r>
      <w:r w:rsidR="004A7602" w:rsidRPr="00C14C1F">
        <w:rPr>
          <w:rFonts w:ascii="Palatino Linotype" w:eastAsia="MS Mincho" w:hAnsi="Palatino Linotype" w:cs="Arial"/>
        </w:rPr>
        <w:t xml:space="preserve">por el </w:t>
      </w:r>
      <w:r w:rsidR="004A7602" w:rsidRPr="00C14C1F">
        <w:rPr>
          <w:rFonts w:ascii="Palatino Linotype" w:eastAsia="MS Mincho" w:hAnsi="Palatino Linotype" w:cs="Arial"/>
          <w:b/>
        </w:rPr>
        <w:t>SUJETO OBLIGADO</w:t>
      </w:r>
      <w:r w:rsidR="004A7602" w:rsidRPr="00C14C1F">
        <w:rPr>
          <w:rFonts w:ascii="Palatino Linotype" w:eastAsia="MS Mincho" w:hAnsi="Palatino Linotype" w:cs="Arial"/>
        </w:rPr>
        <w:t xml:space="preserve"> </w:t>
      </w:r>
      <w:r w:rsidR="003957C0" w:rsidRPr="00C14C1F">
        <w:rPr>
          <w:rFonts w:ascii="Palatino Linotype" w:eastAsia="MS Mincho" w:hAnsi="Palatino Linotype" w:cs="Arial"/>
        </w:rPr>
        <w:t xml:space="preserve">conviene insertar el siguiente cuadro de </w:t>
      </w:r>
      <w:r w:rsidR="00B41B18" w:rsidRPr="00C14C1F">
        <w:rPr>
          <w:rFonts w:ascii="Palatino Linotype" w:eastAsia="MS Mincho" w:hAnsi="Palatino Linotype" w:cs="Arial"/>
        </w:rPr>
        <w:t>análisis</w:t>
      </w:r>
      <w:r w:rsidR="00CD7AA3" w:rsidRPr="00C14C1F">
        <w:rPr>
          <w:rFonts w:ascii="Palatino Linotype" w:eastAsia="MS Mincho" w:hAnsi="Palatino Linotype" w:cs="Arial"/>
        </w:rPr>
        <w:t xml:space="preserve">, en donde </w:t>
      </w:r>
      <w:r w:rsidR="004A7602" w:rsidRPr="00C14C1F">
        <w:rPr>
          <w:rFonts w:ascii="Palatino Linotype" w:eastAsia="MS Mincho" w:hAnsi="Palatino Linotype" w:cs="Arial"/>
        </w:rPr>
        <w:t>se precisará el nombre y cargo de los servidores públicos de quienes se remitió la información</w:t>
      </w:r>
      <w:r w:rsidR="00B41B18" w:rsidRPr="00C14C1F">
        <w:rPr>
          <w:rFonts w:ascii="Palatino Linotype" w:eastAsia="MS Mincho" w:hAnsi="Palatino Linotype" w:cs="Arial"/>
        </w:rPr>
        <w:t>:</w:t>
      </w:r>
    </w:p>
    <w:p w14:paraId="346585C2" w14:textId="77777777" w:rsidR="00E71C5F" w:rsidRPr="00C14C1F" w:rsidRDefault="00E71C5F" w:rsidP="00C14C1F">
      <w:pPr>
        <w:pStyle w:val="Prrafodelista"/>
        <w:tabs>
          <w:tab w:val="left" w:pos="426"/>
        </w:tabs>
        <w:spacing w:line="360" w:lineRule="auto"/>
        <w:ind w:left="0" w:right="49"/>
        <w:jc w:val="both"/>
        <w:rPr>
          <w:rFonts w:ascii="Palatino Linotype" w:eastAsia="MS Mincho" w:hAnsi="Palatino Linotype" w:cs="Arial"/>
          <w:i/>
        </w:rPr>
      </w:pPr>
    </w:p>
    <w:tbl>
      <w:tblPr>
        <w:tblStyle w:val="Tablaconcuadrcula"/>
        <w:tblW w:w="0" w:type="auto"/>
        <w:tblLook w:val="04A0" w:firstRow="1" w:lastRow="0" w:firstColumn="1" w:lastColumn="0" w:noHBand="0" w:noVBand="1"/>
      </w:tblPr>
      <w:tblGrid>
        <w:gridCol w:w="704"/>
        <w:gridCol w:w="5145"/>
        <w:gridCol w:w="2928"/>
      </w:tblGrid>
      <w:tr w:rsidR="00E71C5F" w:rsidRPr="00C14C1F" w14:paraId="41E57D7F" w14:textId="77777777" w:rsidTr="004A7602">
        <w:tc>
          <w:tcPr>
            <w:tcW w:w="704" w:type="dxa"/>
            <w:shd w:val="clear" w:color="auto" w:fill="D9D9D9" w:themeFill="background1" w:themeFillShade="D9"/>
          </w:tcPr>
          <w:p w14:paraId="28124552" w14:textId="77777777" w:rsidR="00E71C5F" w:rsidRPr="00C14C1F" w:rsidRDefault="00E71C5F" w:rsidP="00C14C1F">
            <w:pPr>
              <w:pStyle w:val="Prrafodelista"/>
              <w:tabs>
                <w:tab w:val="left" w:pos="426"/>
              </w:tabs>
              <w:spacing w:line="360" w:lineRule="auto"/>
              <w:ind w:left="0" w:right="49"/>
              <w:jc w:val="center"/>
              <w:rPr>
                <w:rFonts w:ascii="Palatino Linotype" w:eastAsia="MS Mincho" w:hAnsi="Palatino Linotype" w:cs="Arial"/>
                <w:b/>
              </w:rPr>
            </w:pPr>
            <w:r w:rsidRPr="00C14C1F">
              <w:rPr>
                <w:rFonts w:ascii="Palatino Linotype" w:eastAsia="MS Mincho" w:hAnsi="Palatino Linotype" w:cs="Arial"/>
                <w:b/>
              </w:rPr>
              <w:t>No.</w:t>
            </w:r>
          </w:p>
        </w:tc>
        <w:tc>
          <w:tcPr>
            <w:tcW w:w="5181" w:type="dxa"/>
            <w:shd w:val="clear" w:color="auto" w:fill="D9D9D9" w:themeFill="background1" w:themeFillShade="D9"/>
          </w:tcPr>
          <w:p w14:paraId="5FFA2617" w14:textId="77777777" w:rsidR="00E71C5F" w:rsidRPr="00C14C1F" w:rsidRDefault="00E71C5F" w:rsidP="00C14C1F">
            <w:pPr>
              <w:pStyle w:val="Prrafodelista"/>
              <w:tabs>
                <w:tab w:val="left" w:pos="426"/>
              </w:tabs>
              <w:spacing w:line="360" w:lineRule="auto"/>
              <w:ind w:left="0" w:right="49"/>
              <w:jc w:val="center"/>
              <w:rPr>
                <w:rFonts w:ascii="Palatino Linotype" w:eastAsia="MS Mincho" w:hAnsi="Palatino Linotype" w:cs="Arial"/>
                <w:b/>
              </w:rPr>
            </w:pPr>
            <w:r w:rsidRPr="00C14C1F">
              <w:rPr>
                <w:rFonts w:ascii="Palatino Linotype" w:eastAsia="MS Mincho" w:hAnsi="Palatino Linotype" w:cs="Arial"/>
                <w:b/>
              </w:rPr>
              <w:t>Servidor Público</w:t>
            </w:r>
          </w:p>
        </w:tc>
        <w:tc>
          <w:tcPr>
            <w:tcW w:w="2943" w:type="dxa"/>
            <w:shd w:val="clear" w:color="auto" w:fill="D9D9D9" w:themeFill="background1" w:themeFillShade="D9"/>
          </w:tcPr>
          <w:p w14:paraId="1A942F40" w14:textId="77777777" w:rsidR="00E71C5F" w:rsidRPr="00C14C1F" w:rsidRDefault="00E71C5F" w:rsidP="00C14C1F">
            <w:pPr>
              <w:pStyle w:val="Prrafodelista"/>
              <w:tabs>
                <w:tab w:val="left" w:pos="426"/>
              </w:tabs>
              <w:spacing w:line="360" w:lineRule="auto"/>
              <w:ind w:left="0" w:right="49"/>
              <w:jc w:val="center"/>
              <w:rPr>
                <w:rFonts w:ascii="Palatino Linotype" w:eastAsia="MS Mincho" w:hAnsi="Palatino Linotype" w:cs="Arial"/>
                <w:b/>
              </w:rPr>
            </w:pPr>
            <w:r w:rsidRPr="00C14C1F">
              <w:rPr>
                <w:rFonts w:ascii="Palatino Linotype" w:eastAsia="MS Mincho" w:hAnsi="Palatino Linotype" w:cs="Arial"/>
                <w:b/>
              </w:rPr>
              <w:t>Información entregada</w:t>
            </w:r>
          </w:p>
        </w:tc>
      </w:tr>
      <w:tr w:rsidR="00E71C5F" w:rsidRPr="00C14C1F" w14:paraId="33F05E01" w14:textId="77777777" w:rsidTr="004A7602">
        <w:tc>
          <w:tcPr>
            <w:tcW w:w="704" w:type="dxa"/>
          </w:tcPr>
          <w:p w14:paraId="1C0C4369" w14:textId="77777777" w:rsidR="00E71C5F" w:rsidRPr="00C14C1F" w:rsidRDefault="00E71C5F" w:rsidP="00C14C1F">
            <w:pPr>
              <w:pStyle w:val="Prrafodelista"/>
              <w:tabs>
                <w:tab w:val="left" w:pos="426"/>
              </w:tabs>
              <w:spacing w:line="360" w:lineRule="auto"/>
              <w:ind w:left="0" w:right="49"/>
              <w:jc w:val="center"/>
              <w:rPr>
                <w:rFonts w:ascii="Palatino Linotype" w:eastAsia="MS Mincho" w:hAnsi="Palatino Linotype" w:cs="Arial"/>
              </w:rPr>
            </w:pPr>
            <w:r w:rsidRPr="00C14C1F">
              <w:rPr>
                <w:rFonts w:ascii="Palatino Linotype" w:eastAsia="MS Mincho" w:hAnsi="Palatino Linotype" w:cs="Arial"/>
              </w:rPr>
              <w:t>1</w:t>
            </w:r>
          </w:p>
        </w:tc>
        <w:tc>
          <w:tcPr>
            <w:tcW w:w="5181" w:type="dxa"/>
          </w:tcPr>
          <w:p w14:paraId="1D82D78E" w14:textId="77777777" w:rsidR="00E71C5F" w:rsidRPr="00C14C1F" w:rsidRDefault="00E71C5F" w:rsidP="00C14C1F">
            <w:pPr>
              <w:pStyle w:val="Prrafodelista"/>
              <w:tabs>
                <w:tab w:val="left" w:pos="426"/>
              </w:tabs>
              <w:spacing w:line="360" w:lineRule="auto"/>
              <w:ind w:left="0" w:right="49"/>
              <w:jc w:val="both"/>
              <w:rPr>
                <w:rFonts w:ascii="Palatino Linotype" w:eastAsia="MS Mincho" w:hAnsi="Palatino Linotype" w:cs="Arial"/>
              </w:rPr>
            </w:pPr>
            <w:r w:rsidRPr="00C14C1F">
              <w:rPr>
                <w:rFonts w:ascii="Palatino Linotype" w:eastAsia="MS Mincho" w:hAnsi="Palatino Linotype" w:cs="Arial"/>
              </w:rPr>
              <w:t>Director General del Organismo, Lic. Enrique Alberto Bustillos Castillo</w:t>
            </w:r>
          </w:p>
        </w:tc>
        <w:tc>
          <w:tcPr>
            <w:tcW w:w="2943" w:type="dxa"/>
          </w:tcPr>
          <w:p w14:paraId="3F943635" w14:textId="4F3EBA31" w:rsidR="00E71C5F" w:rsidRPr="00C14C1F" w:rsidRDefault="004A7602" w:rsidP="00C14C1F">
            <w:pPr>
              <w:pStyle w:val="Prrafodelista"/>
              <w:tabs>
                <w:tab w:val="left" w:pos="426"/>
              </w:tabs>
              <w:spacing w:line="360" w:lineRule="auto"/>
              <w:ind w:left="0" w:right="49"/>
              <w:jc w:val="both"/>
              <w:rPr>
                <w:rFonts w:ascii="Palatino Linotype" w:eastAsia="MS Mincho" w:hAnsi="Palatino Linotype" w:cs="Arial"/>
              </w:rPr>
            </w:pPr>
            <w:proofErr w:type="spellStart"/>
            <w:r w:rsidRPr="00C14C1F">
              <w:rPr>
                <w:rFonts w:ascii="Palatino Linotype" w:eastAsia="MS Mincho" w:hAnsi="Palatino Linotype" w:cs="Arial"/>
              </w:rPr>
              <w:t>Curriculum</w:t>
            </w:r>
            <w:proofErr w:type="spellEnd"/>
            <w:r w:rsidRPr="00C14C1F">
              <w:rPr>
                <w:rFonts w:ascii="Palatino Linotype" w:eastAsia="MS Mincho" w:hAnsi="Palatino Linotype" w:cs="Arial"/>
              </w:rPr>
              <w:t xml:space="preserve"> y certificado de bachillerato tecnológico.</w:t>
            </w:r>
          </w:p>
        </w:tc>
      </w:tr>
      <w:tr w:rsidR="00E71C5F" w:rsidRPr="00C14C1F" w14:paraId="5BE640AE" w14:textId="77777777" w:rsidTr="004A7602">
        <w:tc>
          <w:tcPr>
            <w:tcW w:w="704" w:type="dxa"/>
          </w:tcPr>
          <w:p w14:paraId="27532288" w14:textId="77777777" w:rsidR="00E71C5F" w:rsidRPr="00C14C1F" w:rsidRDefault="00E71C5F" w:rsidP="00C14C1F">
            <w:pPr>
              <w:pStyle w:val="Prrafodelista"/>
              <w:tabs>
                <w:tab w:val="left" w:pos="426"/>
              </w:tabs>
              <w:spacing w:line="360" w:lineRule="auto"/>
              <w:ind w:left="0" w:right="49"/>
              <w:jc w:val="center"/>
              <w:rPr>
                <w:rFonts w:ascii="Palatino Linotype" w:eastAsia="MS Mincho" w:hAnsi="Palatino Linotype" w:cs="Arial"/>
              </w:rPr>
            </w:pPr>
            <w:r w:rsidRPr="00C14C1F">
              <w:rPr>
                <w:rFonts w:ascii="Palatino Linotype" w:eastAsia="MS Mincho" w:hAnsi="Palatino Linotype" w:cs="Arial"/>
              </w:rPr>
              <w:t>2</w:t>
            </w:r>
          </w:p>
        </w:tc>
        <w:tc>
          <w:tcPr>
            <w:tcW w:w="5181" w:type="dxa"/>
          </w:tcPr>
          <w:p w14:paraId="3B6090E6" w14:textId="77777777" w:rsidR="00E71C5F" w:rsidRPr="00C14C1F" w:rsidRDefault="00E71C5F" w:rsidP="00C14C1F">
            <w:pPr>
              <w:pStyle w:val="Prrafodelista"/>
              <w:tabs>
                <w:tab w:val="left" w:pos="426"/>
              </w:tabs>
              <w:spacing w:line="360" w:lineRule="auto"/>
              <w:ind w:left="0" w:right="49"/>
              <w:jc w:val="both"/>
              <w:rPr>
                <w:rFonts w:ascii="Palatino Linotype" w:eastAsia="MS Mincho" w:hAnsi="Palatino Linotype" w:cs="Arial"/>
              </w:rPr>
            </w:pPr>
            <w:r w:rsidRPr="00C14C1F">
              <w:rPr>
                <w:rFonts w:ascii="Palatino Linotype" w:eastAsia="MS Mincho" w:hAnsi="Palatino Linotype" w:cs="Arial"/>
              </w:rPr>
              <w:t xml:space="preserve">Secretario Particular, </w:t>
            </w:r>
            <w:r w:rsidRPr="00C14C1F">
              <w:rPr>
                <w:rFonts w:ascii="Palatino Linotype" w:hAnsi="Palatino Linotype"/>
                <w:color w:val="000000"/>
                <w:shd w:val="clear" w:color="auto" w:fill="FFFFFF"/>
              </w:rPr>
              <w:t>Arq. Julio Lozano Bedolla.</w:t>
            </w:r>
          </w:p>
        </w:tc>
        <w:tc>
          <w:tcPr>
            <w:tcW w:w="2943" w:type="dxa"/>
          </w:tcPr>
          <w:p w14:paraId="02A3AB10" w14:textId="5C5F73DB" w:rsidR="00E71C5F" w:rsidRPr="00C14C1F" w:rsidRDefault="00793EDF" w:rsidP="00C14C1F">
            <w:pPr>
              <w:pStyle w:val="Prrafodelista"/>
              <w:tabs>
                <w:tab w:val="left" w:pos="426"/>
              </w:tabs>
              <w:spacing w:line="360" w:lineRule="auto"/>
              <w:ind w:left="0" w:right="49"/>
              <w:jc w:val="both"/>
              <w:rPr>
                <w:rFonts w:ascii="Palatino Linotype" w:eastAsia="MS Mincho" w:hAnsi="Palatino Linotype" w:cs="Arial"/>
              </w:rPr>
            </w:pPr>
            <w:proofErr w:type="spellStart"/>
            <w:r w:rsidRPr="00C14C1F">
              <w:rPr>
                <w:rFonts w:ascii="Palatino Linotype" w:eastAsia="MS Mincho" w:hAnsi="Palatino Linotype" w:cs="Arial"/>
              </w:rPr>
              <w:t>Curriculum</w:t>
            </w:r>
            <w:proofErr w:type="spellEnd"/>
            <w:r w:rsidR="004B4989" w:rsidRPr="00C14C1F">
              <w:rPr>
                <w:rFonts w:ascii="Palatino Linotype" w:eastAsia="MS Mincho" w:hAnsi="Palatino Linotype" w:cs="Arial"/>
              </w:rPr>
              <w:t>.</w:t>
            </w:r>
          </w:p>
        </w:tc>
      </w:tr>
      <w:tr w:rsidR="00E71C5F" w:rsidRPr="00C14C1F" w14:paraId="0AFD3EE0" w14:textId="77777777" w:rsidTr="004A7602">
        <w:tc>
          <w:tcPr>
            <w:tcW w:w="704" w:type="dxa"/>
          </w:tcPr>
          <w:p w14:paraId="2B4C3213" w14:textId="77777777" w:rsidR="00E71C5F" w:rsidRPr="00C14C1F" w:rsidRDefault="00E71C5F" w:rsidP="00C14C1F">
            <w:pPr>
              <w:pStyle w:val="Prrafodelista"/>
              <w:tabs>
                <w:tab w:val="left" w:pos="426"/>
              </w:tabs>
              <w:spacing w:line="360" w:lineRule="auto"/>
              <w:ind w:left="0" w:right="49"/>
              <w:jc w:val="center"/>
              <w:rPr>
                <w:rFonts w:ascii="Palatino Linotype" w:eastAsia="MS Mincho" w:hAnsi="Palatino Linotype" w:cs="Arial"/>
              </w:rPr>
            </w:pPr>
            <w:r w:rsidRPr="00C14C1F">
              <w:rPr>
                <w:rFonts w:ascii="Palatino Linotype" w:eastAsia="MS Mincho" w:hAnsi="Palatino Linotype" w:cs="Arial"/>
              </w:rPr>
              <w:t>3</w:t>
            </w:r>
          </w:p>
        </w:tc>
        <w:tc>
          <w:tcPr>
            <w:tcW w:w="5181" w:type="dxa"/>
          </w:tcPr>
          <w:p w14:paraId="2529CBBC" w14:textId="77777777" w:rsidR="00E71C5F" w:rsidRPr="00C14C1F" w:rsidRDefault="00E71C5F" w:rsidP="00C14C1F">
            <w:pPr>
              <w:pStyle w:val="Prrafodelista"/>
              <w:tabs>
                <w:tab w:val="left" w:pos="426"/>
              </w:tabs>
              <w:spacing w:line="360" w:lineRule="auto"/>
              <w:ind w:left="0" w:right="49"/>
              <w:jc w:val="both"/>
              <w:rPr>
                <w:rFonts w:ascii="Palatino Linotype" w:eastAsia="MS Mincho" w:hAnsi="Palatino Linotype" w:cs="Arial"/>
              </w:rPr>
            </w:pPr>
            <w:r w:rsidRPr="00C14C1F">
              <w:rPr>
                <w:rFonts w:ascii="Palatino Linotype" w:eastAsia="MS Mincho" w:hAnsi="Palatino Linotype" w:cs="Arial"/>
              </w:rPr>
              <w:t>Contralor Interno, Lic. Jaime Rey López Salazar</w:t>
            </w:r>
          </w:p>
        </w:tc>
        <w:tc>
          <w:tcPr>
            <w:tcW w:w="2943" w:type="dxa"/>
          </w:tcPr>
          <w:p w14:paraId="4F79B40D" w14:textId="54EC844E" w:rsidR="00E71C5F" w:rsidRPr="00C14C1F" w:rsidRDefault="004B4989" w:rsidP="00C14C1F">
            <w:pPr>
              <w:pStyle w:val="Prrafodelista"/>
              <w:tabs>
                <w:tab w:val="left" w:pos="426"/>
              </w:tabs>
              <w:spacing w:line="360" w:lineRule="auto"/>
              <w:ind w:left="0" w:right="49"/>
              <w:jc w:val="both"/>
              <w:rPr>
                <w:rFonts w:ascii="Palatino Linotype" w:eastAsia="MS Mincho" w:hAnsi="Palatino Linotype" w:cs="Arial"/>
              </w:rPr>
            </w:pPr>
            <w:proofErr w:type="spellStart"/>
            <w:r w:rsidRPr="00C14C1F">
              <w:rPr>
                <w:rFonts w:ascii="Palatino Linotype" w:eastAsia="MS Mincho" w:hAnsi="Palatino Linotype" w:cs="Arial"/>
              </w:rPr>
              <w:t>Curriculum</w:t>
            </w:r>
            <w:proofErr w:type="spellEnd"/>
            <w:r w:rsidRPr="00C14C1F">
              <w:rPr>
                <w:rFonts w:ascii="Palatino Linotype" w:eastAsia="MS Mincho" w:hAnsi="Palatino Linotype" w:cs="Arial"/>
              </w:rPr>
              <w:t>.</w:t>
            </w:r>
          </w:p>
        </w:tc>
      </w:tr>
      <w:tr w:rsidR="00E71C5F" w:rsidRPr="00C14C1F" w14:paraId="439393BD" w14:textId="77777777" w:rsidTr="004B4989">
        <w:trPr>
          <w:trHeight w:val="577"/>
        </w:trPr>
        <w:tc>
          <w:tcPr>
            <w:tcW w:w="704" w:type="dxa"/>
          </w:tcPr>
          <w:p w14:paraId="3061DD49" w14:textId="77777777" w:rsidR="00E71C5F" w:rsidRPr="00C14C1F" w:rsidRDefault="00E71C5F" w:rsidP="00C14C1F">
            <w:pPr>
              <w:pStyle w:val="Prrafodelista"/>
              <w:tabs>
                <w:tab w:val="left" w:pos="426"/>
              </w:tabs>
              <w:spacing w:line="360" w:lineRule="auto"/>
              <w:ind w:left="0" w:right="49"/>
              <w:jc w:val="center"/>
              <w:rPr>
                <w:rFonts w:ascii="Palatino Linotype" w:eastAsia="MS Mincho" w:hAnsi="Palatino Linotype" w:cs="Arial"/>
              </w:rPr>
            </w:pPr>
            <w:r w:rsidRPr="00C14C1F">
              <w:rPr>
                <w:rFonts w:ascii="Palatino Linotype" w:eastAsia="MS Mincho" w:hAnsi="Palatino Linotype" w:cs="Arial"/>
              </w:rPr>
              <w:t>4</w:t>
            </w:r>
          </w:p>
        </w:tc>
        <w:tc>
          <w:tcPr>
            <w:tcW w:w="5181" w:type="dxa"/>
          </w:tcPr>
          <w:p w14:paraId="3572FF0E" w14:textId="109C85D2" w:rsidR="00E71C5F" w:rsidRPr="00C14C1F" w:rsidRDefault="00E71C5F" w:rsidP="00C14C1F">
            <w:pPr>
              <w:pStyle w:val="Prrafodelista"/>
              <w:tabs>
                <w:tab w:val="left" w:pos="426"/>
              </w:tabs>
              <w:spacing w:line="360" w:lineRule="auto"/>
              <w:ind w:left="0" w:right="49"/>
              <w:jc w:val="both"/>
              <w:rPr>
                <w:rFonts w:ascii="Palatino Linotype" w:eastAsia="MS Mincho" w:hAnsi="Palatino Linotype" w:cs="Arial"/>
              </w:rPr>
            </w:pPr>
            <w:r w:rsidRPr="00C14C1F">
              <w:rPr>
                <w:rFonts w:ascii="Palatino Linotype" w:eastAsia="MS Mincho" w:hAnsi="Palatino Linotype" w:cs="Arial"/>
              </w:rPr>
              <w:t xml:space="preserve">Directora de Administración, </w:t>
            </w:r>
            <w:r w:rsidRPr="00C14C1F">
              <w:rPr>
                <w:rFonts w:ascii="Palatino Linotype" w:hAnsi="Palatino Linotype"/>
                <w:color w:val="000000"/>
                <w:shd w:val="clear" w:color="auto" w:fill="FFFFFF"/>
              </w:rPr>
              <w:t xml:space="preserve">C. </w:t>
            </w:r>
            <w:r w:rsidR="004B4989" w:rsidRPr="00C14C1F">
              <w:rPr>
                <w:rFonts w:ascii="Palatino Linotype" w:hAnsi="Palatino Linotype"/>
                <w:color w:val="000000"/>
                <w:shd w:val="clear" w:color="auto" w:fill="FFFFFF"/>
              </w:rPr>
              <w:t xml:space="preserve">Ana </w:t>
            </w:r>
            <w:r w:rsidRPr="00C14C1F">
              <w:rPr>
                <w:rFonts w:ascii="Palatino Linotype" w:hAnsi="Palatino Linotype"/>
                <w:color w:val="000000"/>
                <w:shd w:val="clear" w:color="auto" w:fill="FFFFFF"/>
              </w:rPr>
              <w:t>Marbella Gómez Ibarra</w:t>
            </w:r>
          </w:p>
        </w:tc>
        <w:tc>
          <w:tcPr>
            <w:tcW w:w="2943" w:type="dxa"/>
          </w:tcPr>
          <w:p w14:paraId="17AF8525" w14:textId="709149EF" w:rsidR="00E71C5F" w:rsidRPr="00C14C1F" w:rsidRDefault="004B4989" w:rsidP="00C14C1F">
            <w:pPr>
              <w:pStyle w:val="Prrafodelista"/>
              <w:tabs>
                <w:tab w:val="left" w:pos="426"/>
              </w:tabs>
              <w:spacing w:line="360" w:lineRule="auto"/>
              <w:ind w:left="0" w:right="49"/>
              <w:jc w:val="both"/>
              <w:rPr>
                <w:rFonts w:ascii="Palatino Linotype" w:eastAsia="MS Mincho" w:hAnsi="Palatino Linotype" w:cs="Arial"/>
              </w:rPr>
            </w:pPr>
            <w:proofErr w:type="spellStart"/>
            <w:r w:rsidRPr="00C14C1F">
              <w:rPr>
                <w:rFonts w:ascii="Palatino Linotype" w:eastAsia="MS Mincho" w:hAnsi="Palatino Linotype" w:cs="Arial"/>
              </w:rPr>
              <w:t>Curriculum</w:t>
            </w:r>
            <w:proofErr w:type="spellEnd"/>
            <w:r w:rsidRPr="00C14C1F">
              <w:rPr>
                <w:rFonts w:ascii="Palatino Linotype" w:eastAsia="MS Mincho" w:hAnsi="Palatino Linotype" w:cs="Arial"/>
              </w:rPr>
              <w:t xml:space="preserve"> y certificado de preparatoria.</w:t>
            </w:r>
          </w:p>
        </w:tc>
      </w:tr>
      <w:tr w:rsidR="00E71C5F" w:rsidRPr="00C14C1F" w14:paraId="779F425E" w14:textId="77777777" w:rsidTr="004A7602">
        <w:tc>
          <w:tcPr>
            <w:tcW w:w="704" w:type="dxa"/>
          </w:tcPr>
          <w:p w14:paraId="0F979573" w14:textId="77777777" w:rsidR="00E71C5F" w:rsidRPr="00C14C1F" w:rsidRDefault="00E71C5F" w:rsidP="00C14C1F">
            <w:pPr>
              <w:pStyle w:val="Prrafodelista"/>
              <w:tabs>
                <w:tab w:val="left" w:pos="426"/>
              </w:tabs>
              <w:spacing w:line="360" w:lineRule="auto"/>
              <w:ind w:left="0" w:right="49"/>
              <w:jc w:val="center"/>
              <w:rPr>
                <w:rFonts w:ascii="Palatino Linotype" w:eastAsia="MS Mincho" w:hAnsi="Palatino Linotype" w:cs="Arial"/>
              </w:rPr>
            </w:pPr>
            <w:r w:rsidRPr="00C14C1F">
              <w:rPr>
                <w:rFonts w:ascii="Palatino Linotype" w:eastAsia="MS Mincho" w:hAnsi="Palatino Linotype" w:cs="Arial"/>
              </w:rPr>
              <w:lastRenderedPageBreak/>
              <w:t>5</w:t>
            </w:r>
          </w:p>
        </w:tc>
        <w:tc>
          <w:tcPr>
            <w:tcW w:w="5181" w:type="dxa"/>
          </w:tcPr>
          <w:p w14:paraId="454D23CF" w14:textId="77777777" w:rsidR="00E71C5F" w:rsidRPr="00C14C1F" w:rsidRDefault="00E71C5F" w:rsidP="00C14C1F">
            <w:pPr>
              <w:pStyle w:val="Prrafodelista"/>
              <w:tabs>
                <w:tab w:val="left" w:pos="426"/>
              </w:tabs>
              <w:spacing w:line="360" w:lineRule="auto"/>
              <w:ind w:left="0" w:right="49"/>
              <w:jc w:val="both"/>
              <w:rPr>
                <w:rFonts w:ascii="Palatino Linotype" w:eastAsia="MS Mincho" w:hAnsi="Palatino Linotype" w:cs="Arial"/>
              </w:rPr>
            </w:pPr>
            <w:r w:rsidRPr="00C14C1F">
              <w:rPr>
                <w:rFonts w:ascii="Palatino Linotype" w:eastAsia="MS Mincho" w:hAnsi="Palatino Linotype" w:cs="Arial"/>
              </w:rPr>
              <w:t>Directora de Jurídico, C. Alberta Gutiérrez Ibarra</w:t>
            </w:r>
          </w:p>
        </w:tc>
        <w:tc>
          <w:tcPr>
            <w:tcW w:w="2943" w:type="dxa"/>
          </w:tcPr>
          <w:p w14:paraId="3B639D88" w14:textId="5C0A8EBB" w:rsidR="00E71C5F" w:rsidRPr="00C14C1F" w:rsidRDefault="004B4989" w:rsidP="00C14C1F">
            <w:pPr>
              <w:pStyle w:val="Prrafodelista"/>
              <w:tabs>
                <w:tab w:val="left" w:pos="426"/>
              </w:tabs>
              <w:spacing w:line="360" w:lineRule="auto"/>
              <w:ind w:left="0" w:right="49"/>
              <w:jc w:val="both"/>
              <w:rPr>
                <w:rFonts w:ascii="Palatino Linotype" w:eastAsia="MS Mincho" w:hAnsi="Palatino Linotype" w:cs="Arial"/>
              </w:rPr>
            </w:pPr>
            <w:proofErr w:type="spellStart"/>
            <w:r w:rsidRPr="00C14C1F">
              <w:rPr>
                <w:rFonts w:ascii="Palatino Linotype" w:eastAsia="MS Mincho" w:hAnsi="Palatino Linotype" w:cs="Arial"/>
              </w:rPr>
              <w:t>Curriculum</w:t>
            </w:r>
            <w:proofErr w:type="spellEnd"/>
            <w:r w:rsidRPr="00C14C1F">
              <w:rPr>
                <w:rFonts w:ascii="Palatino Linotype" w:eastAsia="MS Mincho" w:hAnsi="Palatino Linotype" w:cs="Arial"/>
              </w:rPr>
              <w:t>, constancia de acreditación del curso de inglés básico, certificado de estudios de la carrera de Programador Analista.</w:t>
            </w:r>
          </w:p>
        </w:tc>
      </w:tr>
      <w:tr w:rsidR="00E71C5F" w:rsidRPr="00C14C1F" w14:paraId="35C1C0CC" w14:textId="77777777" w:rsidTr="004A7602">
        <w:tc>
          <w:tcPr>
            <w:tcW w:w="704" w:type="dxa"/>
          </w:tcPr>
          <w:p w14:paraId="33C219CB" w14:textId="77777777" w:rsidR="00E71C5F" w:rsidRPr="00C14C1F" w:rsidRDefault="00E71C5F" w:rsidP="00C14C1F">
            <w:pPr>
              <w:pStyle w:val="Prrafodelista"/>
              <w:tabs>
                <w:tab w:val="left" w:pos="426"/>
              </w:tabs>
              <w:spacing w:line="360" w:lineRule="auto"/>
              <w:ind w:left="0" w:right="49"/>
              <w:jc w:val="center"/>
              <w:rPr>
                <w:rFonts w:ascii="Palatino Linotype" w:eastAsia="MS Mincho" w:hAnsi="Palatino Linotype" w:cs="Arial"/>
              </w:rPr>
            </w:pPr>
            <w:r w:rsidRPr="00C14C1F">
              <w:rPr>
                <w:rFonts w:ascii="Palatino Linotype" w:eastAsia="MS Mincho" w:hAnsi="Palatino Linotype" w:cs="Arial"/>
              </w:rPr>
              <w:t>6</w:t>
            </w:r>
          </w:p>
        </w:tc>
        <w:tc>
          <w:tcPr>
            <w:tcW w:w="5181" w:type="dxa"/>
          </w:tcPr>
          <w:p w14:paraId="38644E26" w14:textId="77777777" w:rsidR="00E71C5F" w:rsidRPr="00C14C1F" w:rsidRDefault="00E71C5F" w:rsidP="00C14C1F">
            <w:pPr>
              <w:pStyle w:val="Prrafodelista"/>
              <w:tabs>
                <w:tab w:val="left" w:pos="426"/>
              </w:tabs>
              <w:spacing w:line="360" w:lineRule="auto"/>
              <w:ind w:left="0" w:right="49"/>
              <w:jc w:val="both"/>
              <w:rPr>
                <w:rFonts w:ascii="Palatino Linotype" w:eastAsia="MS Mincho" w:hAnsi="Palatino Linotype" w:cs="Arial"/>
              </w:rPr>
            </w:pPr>
            <w:r w:rsidRPr="00C14C1F">
              <w:rPr>
                <w:rFonts w:ascii="Palatino Linotype" w:eastAsia="MS Mincho" w:hAnsi="Palatino Linotype" w:cs="Arial"/>
              </w:rPr>
              <w:t>Director de Comercialización, C. Ismael Oscar Ponce Varela.</w:t>
            </w:r>
          </w:p>
        </w:tc>
        <w:tc>
          <w:tcPr>
            <w:tcW w:w="2943" w:type="dxa"/>
          </w:tcPr>
          <w:p w14:paraId="7B16D3A1" w14:textId="4FB14AD9" w:rsidR="00E71C5F" w:rsidRPr="00C14C1F" w:rsidRDefault="004B4989" w:rsidP="00C14C1F">
            <w:pPr>
              <w:pStyle w:val="Prrafodelista"/>
              <w:tabs>
                <w:tab w:val="left" w:pos="426"/>
              </w:tabs>
              <w:spacing w:line="360" w:lineRule="auto"/>
              <w:ind w:left="0" w:right="49"/>
              <w:jc w:val="both"/>
              <w:rPr>
                <w:rFonts w:ascii="Palatino Linotype" w:eastAsia="MS Mincho" w:hAnsi="Palatino Linotype" w:cs="Arial"/>
              </w:rPr>
            </w:pPr>
            <w:proofErr w:type="spellStart"/>
            <w:r w:rsidRPr="00C14C1F">
              <w:rPr>
                <w:rFonts w:ascii="Palatino Linotype" w:eastAsia="MS Mincho" w:hAnsi="Palatino Linotype" w:cs="Arial"/>
              </w:rPr>
              <w:t>Curriculum</w:t>
            </w:r>
            <w:proofErr w:type="spellEnd"/>
            <w:r w:rsidRPr="00C14C1F">
              <w:rPr>
                <w:rFonts w:ascii="Palatino Linotype" w:eastAsia="MS Mincho" w:hAnsi="Palatino Linotype" w:cs="Arial"/>
              </w:rPr>
              <w:t xml:space="preserve"> y certificado de bachillerato tecnológico con carrera de Técnico en Informática.</w:t>
            </w:r>
          </w:p>
        </w:tc>
      </w:tr>
      <w:tr w:rsidR="00E71C5F" w:rsidRPr="00C14C1F" w14:paraId="02FF7789" w14:textId="77777777" w:rsidTr="004A7602">
        <w:tc>
          <w:tcPr>
            <w:tcW w:w="704" w:type="dxa"/>
          </w:tcPr>
          <w:p w14:paraId="650E2EF2" w14:textId="77777777" w:rsidR="00E71C5F" w:rsidRPr="00C14C1F" w:rsidRDefault="00E71C5F" w:rsidP="00C14C1F">
            <w:pPr>
              <w:pStyle w:val="Prrafodelista"/>
              <w:tabs>
                <w:tab w:val="left" w:pos="426"/>
              </w:tabs>
              <w:spacing w:line="360" w:lineRule="auto"/>
              <w:ind w:left="0" w:right="49"/>
              <w:jc w:val="center"/>
              <w:rPr>
                <w:rFonts w:ascii="Palatino Linotype" w:eastAsia="MS Mincho" w:hAnsi="Palatino Linotype" w:cs="Arial"/>
              </w:rPr>
            </w:pPr>
            <w:r w:rsidRPr="00C14C1F">
              <w:rPr>
                <w:rFonts w:ascii="Palatino Linotype" w:eastAsia="MS Mincho" w:hAnsi="Palatino Linotype" w:cs="Arial"/>
              </w:rPr>
              <w:t>7</w:t>
            </w:r>
          </w:p>
        </w:tc>
        <w:tc>
          <w:tcPr>
            <w:tcW w:w="5181" w:type="dxa"/>
          </w:tcPr>
          <w:p w14:paraId="6C2BD5C6" w14:textId="77777777" w:rsidR="00E71C5F" w:rsidRPr="00C14C1F" w:rsidRDefault="00E71C5F" w:rsidP="00C14C1F">
            <w:pPr>
              <w:pStyle w:val="Prrafodelista"/>
              <w:tabs>
                <w:tab w:val="left" w:pos="426"/>
              </w:tabs>
              <w:spacing w:line="360" w:lineRule="auto"/>
              <w:ind w:left="0" w:right="49"/>
              <w:jc w:val="both"/>
              <w:rPr>
                <w:rFonts w:ascii="Palatino Linotype" w:eastAsia="MS Mincho" w:hAnsi="Palatino Linotype" w:cs="Arial"/>
              </w:rPr>
            </w:pPr>
            <w:r w:rsidRPr="00C14C1F">
              <w:rPr>
                <w:rFonts w:ascii="Palatino Linotype" w:eastAsia="MS Mincho" w:hAnsi="Palatino Linotype" w:cs="Arial"/>
              </w:rPr>
              <w:t>Directora de Informática, C. María Virginia Urbina Segovia.</w:t>
            </w:r>
          </w:p>
        </w:tc>
        <w:tc>
          <w:tcPr>
            <w:tcW w:w="2943" w:type="dxa"/>
          </w:tcPr>
          <w:p w14:paraId="68B5014B" w14:textId="094A34AA" w:rsidR="00E71C5F" w:rsidRPr="00C14C1F" w:rsidRDefault="004B4989" w:rsidP="00C14C1F">
            <w:pPr>
              <w:pStyle w:val="Prrafodelista"/>
              <w:tabs>
                <w:tab w:val="left" w:pos="426"/>
              </w:tabs>
              <w:spacing w:line="360" w:lineRule="auto"/>
              <w:ind w:left="0" w:right="49"/>
              <w:jc w:val="both"/>
              <w:rPr>
                <w:rFonts w:ascii="Palatino Linotype" w:eastAsia="MS Mincho" w:hAnsi="Palatino Linotype" w:cs="Arial"/>
              </w:rPr>
            </w:pPr>
            <w:proofErr w:type="spellStart"/>
            <w:r w:rsidRPr="00C14C1F">
              <w:rPr>
                <w:rFonts w:ascii="Palatino Linotype" w:eastAsia="MS Mincho" w:hAnsi="Palatino Linotype" w:cs="Arial"/>
              </w:rPr>
              <w:t>Curriculum</w:t>
            </w:r>
            <w:proofErr w:type="spellEnd"/>
            <w:r w:rsidRPr="00C14C1F">
              <w:rPr>
                <w:rFonts w:ascii="Palatino Linotype" w:eastAsia="MS Mincho" w:hAnsi="Palatino Linotype" w:cs="Arial"/>
              </w:rPr>
              <w:t xml:space="preserve"> e historia académica</w:t>
            </w:r>
            <w:r w:rsidR="0016554C" w:rsidRPr="00C14C1F">
              <w:rPr>
                <w:rFonts w:ascii="Palatino Linotype" w:eastAsia="MS Mincho" w:hAnsi="Palatino Linotype" w:cs="Arial"/>
              </w:rPr>
              <w:t>.</w:t>
            </w:r>
          </w:p>
        </w:tc>
      </w:tr>
      <w:tr w:rsidR="00E71C5F" w:rsidRPr="00C14C1F" w14:paraId="2CB019EE" w14:textId="77777777" w:rsidTr="004A7602">
        <w:tc>
          <w:tcPr>
            <w:tcW w:w="704" w:type="dxa"/>
          </w:tcPr>
          <w:p w14:paraId="1D997BB8" w14:textId="77777777" w:rsidR="00E71C5F" w:rsidRPr="00C14C1F" w:rsidRDefault="00E71C5F" w:rsidP="00C14C1F">
            <w:pPr>
              <w:pStyle w:val="Prrafodelista"/>
              <w:tabs>
                <w:tab w:val="left" w:pos="426"/>
              </w:tabs>
              <w:spacing w:line="360" w:lineRule="auto"/>
              <w:ind w:left="0" w:right="49"/>
              <w:jc w:val="center"/>
              <w:rPr>
                <w:rFonts w:ascii="Palatino Linotype" w:eastAsia="MS Mincho" w:hAnsi="Palatino Linotype" w:cs="Arial"/>
              </w:rPr>
            </w:pPr>
            <w:r w:rsidRPr="00C14C1F">
              <w:rPr>
                <w:rFonts w:ascii="Palatino Linotype" w:eastAsia="MS Mincho" w:hAnsi="Palatino Linotype" w:cs="Arial"/>
              </w:rPr>
              <w:t>8</w:t>
            </w:r>
          </w:p>
        </w:tc>
        <w:tc>
          <w:tcPr>
            <w:tcW w:w="5181" w:type="dxa"/>
          </w:tcPr>
          <w:p w14:paraId="242BF71F" w14:textId="77777777" w:rsidR="00E71C5F" w:rsidRPr="00C14C1F" w:rsidRDefault="00E71C5F" w:rsidP="00C14C1F">
            <w:pPr>
              <w:pStyle w:val="Prrafodelista"/>
              <w:tabs>
                <w:tab w:val="left" w:pos="426"/>
              </w:tabs>
              <w:spacing w:line="360" w:lineRule="auto"/>
              <w:ind w:left="0" w:right="49"/>
              <w:jc w:val="both"/>
              <w:rPr>
                <w:rFonts w:ascii="Palatino Linotype" w:eastAsia="MS Mincho" w:hAnsi="Palatino Linotype" w:cs="Arial"/>
              </w:rPr>
            </w:pPr>
            <w:r w:rsidRPr="00C14C1F">
              <w:rPr>
                <w:rFonts w:ascii="Palatino Linotype" w:eastAsia="MS Mincho" w:hAnsi="Palatino Linotype" w:cs="Arial"/>
              </w:rPr>
              <w:t xml:space="preserve">Director de Alcantarillado y Saneamiento, C. Ernesto </w:t>
            </w:r>
            <w:proofErr w:type="spellStart"/>
            <w:r w:rsidRPr="00C14C1F">
              <w:rPr>
                <w:rFonts w:ascii="Palatino Linotype" w:eastAsia="MS Mincho" w:hAnsi="Palatino Linotype" w:cs="Arial"/>
              </w:rPr>
              <w:t>Aboytes</w:t>
            </w:r>
            <w:proofErr w:type="spellEnd"/>
            <w:r w:rsidRPr="00C14C1F">
              <w:rPr>
                <w:rFonts w:ascii="Palatino Linotype" w:eastAsia="MS Mincho" w:hAnsi="Palatino Linotype" w:cs="Arial"/>
              </w:rPr>
              <w:t xml:space="preserve"> </w:t>
            </w:r>
            <w:proofErr w:type="spellStart"/>
            <w:r w:rsidRPr="00C14C1F">
              <w:rPr>
                <w:rFonts w:ascii="Palatino Linotype" w:eastAsia="MS Mincho" w:hAnsi="Palatino Linotype" w:cs="Arial"/>
              </w:rPr>
              <w:t>Almaza</w:t>
            </w:r>
            <w:proofErr w:type="spellEnd"/>
          </w:p>
        </w:tc>
        <w:tc>
          <w:tcPr>
            <w:tcW w:w="2943" w:type="dxa"/>
          </w:tcPr>
          <w:p w14:paraId="45B4305C" w14:textId="61488CF7" w:rsidR="00E71C5F" w:rsidRPr="00C14C1F" w:rsidRDefault="0016554C" w:rsidP="00C14C1F">
            <w:pPr>
              <w:pStyle w:val="Prrafodelista"/>
              <w:tabs>
                <w:tab w:val="left" w:pos="426"/>
              </w:tabs>
              <w:spacing w:line="360" w:lineRule="auto"/>
              <w:ind w:left="0" w:right="49"/>
              <w:jc w:val="both"/>
              <w:rPr>
                <w:rFonts w:ascii="Palatino Linotype" w:eastAsia="MS Mincho" w:hAnsi="Palatino Linotype" w:cs="Arial"/>
              </w:rPr>
            </w:pPr>
            <w:proofErr w:type="spellStart"/>
            <w:r w:rsidRPr="00C14C1F">
              <w:rPr>
                <w:rFonts w:ascii="Palatino Linotype" w:eastAsia="MS Mincho" w:hAnsi="Palatino Linotype" w:cs="Arial"/>
              </w:rPr>
              <w:t>Curriculum</w:t>
            </w:r>
            <w:proofErr w:type="spellEnd"/>
            <w:r w:rsidRPr="00C14C1F">
              <w:rPr>
                <w:rFonts w:ascii="Palatino Linotype" w:eastAsia="MS Mincho" w:hAnsi="Palatino Linotype" w:cs="Arial"/>
              </w:rPr>
              <w:t xml:space="preserve"> y certificado de bachillerato tecnológico en el área físico-matemática de la carrera de computación.</w:t>
            </w:r>
          </w:p>
        </w:tc>
      </w:tr>
      <w:tr w:rsidR="00E71C5F" w:rsidRPr="00C14C1F" w14:paraId="13A49D0F" w14:textId="77777777" w:rsidTr="004A7602">
        <w:tc>
          <w:tcPr>
            <w:tcW w:w="704" w:type="dxa"/>
          </w:tcPr>
          <w:p w14:paraId="7ADF9780" w14:textId="77777777" w:rsidR="00E71C5F" w:rsidRPr="00C14C1F" w:rsidRDefault="00E71C5F" w:rsidP="00C14C1F">
            <w:pPr>
              <w:pStyle w:val="Prrafodelista"/>
              <w:tabs>
                <w:tab w:val="left" w:pos="426"/>
              </w:tabs>
              <w:spacing w:line="360" w:lineRule="auto"/>
              <w:ind w:left="0" w:right="49"/>
              <w:jc w:val="center"/>
              <w:rPr>
                <w:rFonts w:ascii="Palatino Linotype" w:eastAsia="MS Mincho" w:hAnsi="Palatino Linotype" w:cs="Arial"/>
              </w:rPr>
            </w:pPr>
            <w:r w:rsidRPr="00C14C1F">
              <w:rPr>
                <w:rFonts w:ascii="Palatino Linotype" w:eastAsia="MS Mincho" w:hAnsi="Palatino Linotype" w:cs="Arial"/>
              </w:rPr>
              <w:lastRenderedPageBreak/>
              <w:t>9</w:t>
            </w:r>
          </w:p>
        </w:tc>
        <w:tc>
          <w:tcPr>
            <w:tcW w:w="5181" w:type="dxa"/>
          </w:tcPr>
          <w:p w14:paraId="6EC3F3BF" w14:textId="77777777" w:rsidR="00E71C5F" w:rsidRPr="00C14C1F" w:rsidRDefault="00E71C5F" w:rsidP="00C14C1F">
            <w:pPr>
              <w:pStyle w:val="Prrafodelista"/>
              <w:tabs>
                <w:tab w:val="left" w:pos="426"/>
              </w:tabs>
              <w:spacing w:line="360" w:lineRule="auto"/>
              <w:ind w:left="0" w:right="49"/>
              <w:jc w:val="both"/>
              <w:rPr>
                <w:rFonts w:ascii="Palatino Linotype" w:eastAsia="MS Mincho" w:hAnsi="Palatino Linotype" w:cs="Arial"/>
              </w:rPr>
            </w:pPr>
            <w:r w:rsidRPr="00C14C1F">
              <w:rPr>
                <w:rFonts w:ascii="Palatino Linotype" w:eastAsia="MS Mincho" w:hAnsi="Palatino Linotype" w:cs="Arial"/>
              </w:rPr>
              <w:t>Director de la Unidad de Transparencia, C. Miguel Mata Valdés.</w:t>
            </w:r>
          </w:p>
        </w:tc>
        <w:tc>
          <w:tcPr>
            <w:tcW w:w="2943" w:type="dxa"/>
          </w:tcPr>
          <w:p w14:paraId="6E6AD61A" w14:textId="23B37A25" w:rsidR="00E71C5F" w:rsidRPr="00C14C1F" w:rsidRDefault="0016554C" w:rsidP="00C14C1F">
            <w:pPr>
              <w:pStyle w:val="Prrafodelista"/>
              <w:tabs>
                <w:tab w:val="left" w:pos="426"/>
              </w:tabs>
              <w:spacing w:line="360" w:lineRule="auto"/>
              <w:ind w:left="0" w:right="49"/>
              <w:jc w:val="both"/>
              <w:rPr>
                <w:rFonts w:ascii="Palatino Linotype" w:eastAsia="MS Mincho" w:hAnsi="Palatino Linotype" w:cs="Arial"/>
              </w:rPr>
            </w:pPr>
            <w:r w:rsidRPr="00C14C1F">
              <w:rPr>
                <w:rFonts w:ascii="Palatino Linotype" w:eastAsia="MS Mincho" w:hAnsi="Palatino Linotype" w:cs="Arial"/>
              </w:rPr>
              <w:t>Constancia de estudios de la Licenciatura en Economía.</w:t>
            </w:r>
          </w:p>
        </w:tc>
      </w:tr>
      <w:tr w:rsidR="00E71C5F" w:rsidRPr="00C14C1F" w14:paraId="7B57FAF3" w14:textId="77777777" w:rsidTr="004A7602">
        <w:tc>
          <w:tcPr>
            <w:tcW w:w="704" w:type="dxa"/>
          </w:tcPr>
          <w:p w14:paraId="2D29F46F" w14:textId="77777777" w:rsidR="00E71C5F" w:rsidRPr="00C14C1F" w:rsidRDefault="00E71C5F" w:rsidP="00C14C1F">
            <w:pPr>
              <w:pStyle w:val="Prrafodelista"/>
              <w:tabs>
                <w:tab w:val="left" w:pos="426"/>
              </w:tabs>
              <w:spacing w:line="360" w:lineRule="auto"/>
              <w:ind w:left="0" w:right="49"/>
              <w:jc w:val="center"/>
              <w:rPr>
                <w:rFonts w:ascii="Palatino Linotype" w:eastAsia="MS Mincho" w:hAnsi="Palatino Linotype" w:cs="Arial"/>
              </w:rPr>
            </w:pPr>
            <w:r w:rsidRPr="00C14C1F">
              <w:rPr>
                <w:rFonts w:ascii="Palatino Linotype" w:eastAsia="MS Mincho" w:hAnsi="Palatino Linotype" w:cs="Arial"/>
              </w:rPr>
              <w:t>10</w:t>
            </w:r>
          </w:p>
        </w:tc>
        <w:tc>
          <w:tcPr>
            <w:tcW w:w="5181" w:type="dxa"/>
          </w:tcPr>
          <w:p w14:paraId="3D9311B4" w14:textId="77777777" w:rsidR="00E71C5F" w:rsidRPr="00C14C1F" w:rsidRDefault="00E71C5F" w:rsidP="00C14C1F">
            <w:pPr>
              <w:pStyle w:val="Prrafodelista"/>
              <w:tabs>
                <w:tab w:val="left" w:pos="426"/>
              </w:tabs>
              <w:spacing w:line="360" w:lineRule="auto"/>
              <w:ind w:left="0" w:right="49"/>
              <w:jc w:val="both"/>
              <w:rPr>
                <w:rFonts w:ascii="Palatino Linotype" w:eastAsia="MS Mincho" w:hAnsi="Palatino Linotype" w:cs="Arial"/>
              </w:rPr>
            </w:pPr>
            <w:r w:rsidRPr="00C14C1F">
              <w:rPr>
                <w:rFonts w:ascii="Palatino Linotype" w:eastAsia="MS Mincho" w:hAnsi="Palatino Linotype" w:cs="Arial"/>
              </w:rPr>
              <w:t>Director de Planeación y Desarrollo Organizacional, C. Alejandro Cadena Godínez.</w:t>
            </w:r>
          </w:p>
        </w:tc>
        <w:tc>
          <w:tcPr>
            <w:tcW w:w="2943" w:type="dxa"/>
          </w:tcPr>
          <w:p w14:paraId="4E1AF5E4" w14:textId="7E47659E" w:rsidR="00E71C5F" w:rsidRPr="00C14C1F" w:rsidRDefault="0016554C" w:rsidP="00C14C1F">
            <w:pPr>
              <w:pStyle w:val="Prrafodelista"/>
              <w:tabs>
                <w:tab w:val="left" w:pos="426"/>
              </w:tabs>
              <w:spacing w:line="360" w:lineRule="auto"/>
              <w:ind w:left="0" w:right="49"/>
              <w:jc w:val="both"/>
              <w:rPr>
                <w:rFonts w:ascii="Palatino Linotype" w:eastAsia="MS Mincho" w:hAnsi="Palatino Linotype" w:cs="Arial"/>
              </w:rPr>
            </w:pPr>
            <w:proofErr w:type="spellStart"/>
            <w:r w:rsidRPr="00C14C1F">
              <w:rPr>
                <w:rFonts w:ascii="Palatino Linotype" w:eastAsia="MS Mincho" w:hAnsi="Palatino Linotype" w:cs="Arial"/>
              </w:rPr>
              <w:t>Curriculum</w:t>
            </w:r>
            <w:proofErr w:type="spellEnd"/>
            <w:r w:rsidRPr="00C14C1F">
              <w:rPr>
                <w:rFonts w:ascii="Palatino Linotype" w:eastAsia="MS Mincho" w:hAnsi="Palatino Linotype" w:cs="Arial"/>
              </w:rPr>
              <w:t xml:space="preserve"> y certificado de bachillerato tecnológico de la carrera de Técnico en Turismo.</w:t>
            </w:r>
          </w:p>
        </w:tc>
      </w:tr>
      <w:tr w:rsidR="00E71C5F" w:rsidRPr="00C14C1F" w14:paraId="0AC9B84D" w14:textId="77777777" w:rsidTr="004A7602">
        <w:tc>
          <w:tcPr>
            <w:tcW w:w="704" w:type="dxa"/>
          </w:tcPr>
          <w:p w14:paraId="79433549" w14:textId="77777777" w:rsidR="00E71C5F" w:rsidRPr="00C14C1F" w:rsidRDefault="00E71C5F" w:rsidP="00C14C1F">
            <w:pPr>
              <w:pStyle w:val="Prrafodelista"/>
              <w:tabs>
                <w:tab w:val="left" w:pos="426"/>
              </w:tabs>
              <w:spacing w:line="360" w:lineRule="auto"/>
              <w:ind w:left="0" w:right="49"/>
              <w:jc w:val="center"/>
              <w:rPr>
                <w:rFonts w:ascii="Palatino Linotype" w:eastAsia="MS Mincho" w:hAnsi="Palatino Linotype" w:cs="Arial"/>
              </w:rPr>
            </w:pPr>
            <w:r w:rsidRPr="00C14C1F">
              <w:rPr>
                <w:rFonts w:ascii="Palatino Linotype" w:eastAsia="MS Mincho" w:hAnsi="Palatino Linotype" w:cs="Arial"/>
              </w:rPr>
              <w:t>11</w:t>
            </w:r>
          </w:p>
        </w:tc>
        <w:tc>
          <w:tcPr>
            <w:tcW w:w="5181" w:type="dxa"/>
          </w:tcPr>
          <w:p w14:paraId="226018D9" w14:textId="77777777" w:rsidR="00E71C5F" w:rsidRPr="00C14C1F" w:rsidRDefault="00E71C5F" w:rsidP="00C14C1F">
            <w:pPr>
              <w:pStyle w:val="Prrafodelista"/>
              <w:tabs>
                <w:tab w:val="left" w:pos="426"/>
              </w:tabs>
              <w:spacing w:line="360" w:lineRule="auto"/>
              <w:ind w:left="0" w:right="49"/>
              <w:jc w:val="both"/>
              <w:rPr>
                <w:rFonts w:ascii="Palatino Linotype" w:eastAsia="MS Mincho" w:hAnsi="Palatino Linotype" w:cs="Arial"/>
              </w:rPr>
            </w:pPr>
            <w:r w:rsidRPr="00C14C1F">
              <w:rPr>
                <w:rFonts w:ascii="Palatino Linotype" w:eastAsia="MS Mincho" w:hAnsi="Palatino Linotype" w:cs="Arial"/>
              </w:rPr>
              <w:t xml:space="preserve">Subdirector de Administración, </w:t>
            </w:r>
            <w:r w:rsidRPr="00C14C1F">
              <w:rPr>
                <w:rFonts w:ascii="Palatino Linotype" w:hAnsi="Palatino Linotype"/>
                <w:color w:val="000000"/>
                <w:shd w:val="clear" w:color="auto" w:fill="FFFFFF"/>
              </w:rPr>
              <w:t>C. Saúl Orlando Ponce Varela.</w:t>
            </w:r>
          </w:p>
        </w:tc>
        <w:tc>
          <w:tcPr>
            <w:tcW w:w="2943" w:type="dxa"/>
          </w:tcPr>
          <w:p w14:paraId="5BA602E3" w14:textId="1F960DC3" w:rsidR="00E71C5F" w:rsidRPr="00C14C1F" w:rsidRDefault="0016554C" w:rsidP="00C14C1F">
            <w:pPr>
              <w:pStyle w:val="Prrafodelista"/>
              <w:tabs>
                <w:tab w:val="left" w:pos="426"/>
              </w:tabs>
              <w:spacing w:line="360" w:lineRule="auto"/>
              <w:ind w:left="0" w:right="49"/>
              <w:jc w:val="both"/>
              <w:rPr>
                <w:rFonts w:ascii="Palatino Linotype" w:eastAsia="MS Mincho" w:hAnsi="Palatino Linotype" w:cs="Arial"/>
              </w:rPr>
            </w:pPr>
            <w:proofErr w:type="spellStart"/>
            <w:r w:rsidRPr="00C14C1F">
              <w:rPr>
                <w:rFonts w:ascii="Palatino Linotype" w:eastAsia="MS Mincho" w:hAnsi="Palatino Linotype" w:cs="Arial"/>
              </w:rPr>
              <w:t>Curriculum</w:t>
            </w:r>
            <w:proofErr w:type="spellEnd"/>
            <w:r w:rsidRPr="00C14C1F">
              <w:rPr>
                <w:rFonts w:ascii="Palatino Linotype" w:eastAsia="MS Mincho" w:hAnsi="Palatino Linotype" w:cs="Arial"/>
              </w:rPr>
              <w:t xml:space="preserve"> y Carta de Pasante como Técnico en Contabilidad.</w:t>
            </w:r>
          </w:p>
        </w:tc>
      </w:tr>
    </w:tbl>
    <w:p w14:paraId="4F270C5E" w14:textId="77777777" w:rsidR="00E71C5F" w:rsidRPr="00C14C1F" w:rsidRDefault="00E71C5F" w:rsidP="00C14C1F">
      <w:pPr>
        <w:pStyle w:val="Prrafodelista"/>
        <w:tabs>
          <w:tab w:val="left" w:pos="426"/>
        </w:tabs>
        <w:spacing w:line="360" w:lineRule="auto"/>
        <w:ind w:left="0" w:right="49"/>
        <w:jc w:val="both"/>
        <w:rPr>
          <w:rFonts w:ascii="Palatino Linotype" w:eastAsia="MS Mincho" w:hAnsi="Palatino Linotype" w:cs="Arial"/>
          <w:i/>
        </w:rPr>
      </w:pPr>
    </w:p>
    <w:p w14:paraId="633B4856" w14:textId="7A9EA154" w:rsidR="004E0BD6" w:rsidRPr="00C14C1F" w:rsidRDefault="004E0BD6" w:rsidP="00C14C1F">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C14C1F">
        <w:rPr>
          <w:rFonts w:ascii="Palatino Linotype" w:eastAsia="MS Mincho" w:hAnsi="Palatino Linotype" w:cs="Arial"/>
        </w:rPr>
        <w:t xml:space="preserve">También a dicha respuesta, el </w:t>
      </w:r>
      <w:r w:rsidRPr="00C14C1F">
        <w:rPr>
          <w:rFonts w:ascii="Palatino Linotype" w:eastAsia="MS Mincho" w:hAnsi="Palatino Linotype" w:cs="Arial"/>
          <w:b/>
        </w:rPr>
        <w:t>SUJETO OBLIGADO</w:t>
      </w:r>
      <w:r w:rsidRPr="00C14C1F">
        <w:rPr>
          <w:rFonts w:ascii="Palatino Linotype" w:eastAsia="MS Mincho" w:hAnsi="Palatino Linotype" w:cs="Arial"/>
        </w:rPr>
        <w:t xml:space="preserve"> entregó el </w:t>
      </w:r>
      <w:proofErr w:type="spellStart"/>
      <w:r w:rsidRPr="00C14C1F">
        <w:rPr>
          <w:rFonts w:ascii="Palatino Linotype" w:eastAsia="MS Mincho" w:hAnsi="Palatino Linotype" w:cs="Arial"/>
        </w:rPr>
        <w:t>curriculum</w:t>
      </w:r>
      <w:proofErr w:type="spellEnd"/>
      <w:r w:rsidRPr="00C14C1F">
        <w:rPr>
          <w:rFonts w:ascii="Palatino Linotype" w:eastAsia="MS Mincho" w:hAnsi="Palatino Linotype" w:cs="Arial"/>
        </w:rPr>
        <w:t xml:space="preserve"> de una persona que fungió como Coordinador de Bibliotecas de la Dirección de Cultura del Ayuntamiento de Valle de Chalco Solidaridad en el periodo 2009-2012</w:t>
      </w:r>
      <w:r w:rsidR="00883179" w:rsidRPr="00C14C1F">
        <w:rPr>
          <w:rFonts w:ascii="Palatino Linotype" w:eastAsia="MS Mincho" w:hAnsi="Palatino Linotype" w:cs="Arial"/>
        </w:rPr>
        <w:t xml:space="preserve">, de la cual no se advierte el nombre para poder identificar si corresponde a alguno de los servidores públicos que integran la administración del Organismo Descentralizado en cuestión; asimismo, se entregó un documento del cual se aprecia ser un </w:t>
      </w:r>
      <w:proofErr w:type="spellStart"/>
      <w:r w:rsidR="00883179" w:rsidRPr="00C14C1F">
        <w:rPr>
          <w:rFonts w:ascii="Palatino Linotype" w:eastAsia="MS Mincho" w:hAnsi="Palatino Linotype" w:cs="Arial"/>
        </w:rPr>
        <w:t>curriculum</w:t>
      </w:r>
      <w:proofErr w:type="spellEnd"/>
      <w:r w:rsidR="00883179" w:rsidRPr="00C14C1F">
        <w:rPr>
          <w:rFonts w:ascii="Palatino Linotype" w:eastAsia="MS Mincho" w:hAnsi="Palatino Linotype" w:cs="Arial"/>
        </w:rPr>
        <w:t xml:space="preserve"> de una persona que no se conoce si es servidor público o particular en el cual únicamente se precisa que curso la educación primaria; por lo tanto, se deja en estado de incertidumbre al particular al no conocer o saber si dicha </w:t>
      </w:r>
      <w:r w:rsidR="00883179" w:rsidRPr="00C14C1F">
        <w:rPr>
          <w:rFonts w:ascii="Palatino Linotype" w:eastAsia="MS Mincho" w:hAnsi="Palatino Linotype" w:cs="Arial"/>
        </w:rPr>
        <w:lastRenderedPageBreak/>
        <w:t>información corresponde a alguno de los servidores públicos que laboran en la actual administración.</w:t>
      </w:r>
    </w:p>
    <w:p w14:paraId="32A00BA0" w14:textId="77777777" w:rsidR="00883179" w:rsidRPr="00C14C1F" w:rsidRDefault="00883179" w:rsidP="00C14C1F">
      <w:pPr>
        <w:pStyle w:val="Prrafodelista"/>
        <w:tabs>
          <w:tab w:val="left" w:pos="0"/>
          <w:tab w:val="left" w:pos="426"/>
        </w:tabs>
        <w:spacing w:line="360" w:lineRule="auto"/>
        <w:ind w:left="0"/>
        <w:jc w:val="both"/>
        <w:rPr>
          <w:rFonts w:ascii="Palatino Linotype" w:eastAsia="MS Mincho" w:hAnsi="Palatino Linotype" w:cs="Arial"/>
          <w:i/>
        </w:rPr>
      </w:pPr>
    </w:p>
    <w:p w14:paraId="7F79B195" w14:textId="13989012" w:rsidR="00883179" w:rsidRPr="00C14C1F" w:rsidRDefault="00883179" w:rsidP="00C14C1F">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sidRPr="00C14C1F">
        <w:rPr>
          <w:rFonts w:ascii="Palatino Linotype" w:eastAsia="MS Mincho" w:hAnsi="Palatino Linotype" w:cs="Arial"/>
        </w:rPr>
        <w:t xml:space="preserve">Sin embargo, en atención al principio de máxima publicidad, a criterio de este Órgano Garante se procederá al análisis de la solicitud primigenia en concatenación con la respuesta entregada por el </w:t>
      </w:r>
      <w:r w:rsidRPr="00C14C1F">
        <w:rPr>
          <w:rFonts w:ascii="Palatino Linotype" w:eastAsia="MS Mincho" w:hAnsi="Palatino Linotype" w:cs="Arial"/>
          <w:b/>
        </w:rPr>
        <w:t>SUJETO OBLIGADO</w:t>
      </w:r>
      <w:r w:rsidRPr="00C14C1F">
        <w:rPr>
          <w:rFonts w:ascii="Palatino Linotype" w:eastAsia="MS Mincho" w:hAnsi="Palatino Linotype" w:cs="Arial"/>
        </w:rPr>
        <w:t>, a fin de determinar los servidores públicos de los que se omitió enviar o precisar la información, para proceder a ordenar su entrega.</w:t>
      </w:r>
    </w:p>
    <w:p w14:paraId="65AD263A" w14:textId="77777777" w:rsidR="00675BDF" w:rsidRPr="00C14C1F" w:rsidRDefault="00675BDF" w:rsidP="00C14C1F">
      <w:pPr>
        <w:pStyle w:val="Prrafodelista"/>
        <w:tabs>
          <w:tab w:val="left" w:pos="0"/>
          <w:tab w:val="left" w:pos="426"/>
        </w:tabs>
        <w:spacing w:line="360" w:lineRule="auto"/>
        <w:ind w:left="0"/>
        <w:jc w:val="both"/>
        <w:rPr>
          <w:rFonts w:ascii="Palatino Linotype" w:eastAsia="MS Mincho" w:hAnsi="Palatino Linotype" w:cs="Arial"/>
        </w:rPr>
      </w:pPr>
    </w:p>
    <w:p w14:paraId="57DA0D83" w14:textId="7A704AF5" w:rsidR="00675BDF" w:rsidRPr="00C14C1F" w:rsidRDefault="00675BDF" w:rsidP="00C14C1F">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sidRPr="00C14C1F">
        <w:rPr>
          <w:rFonts w:ascii="Palatino Linotype" w:eastAsia="MS Mincho" w:hAnsi="Palatino Linotype" w:cs="Arial"/>
        </w:rPr>
        <w:t xml:space="preserve">Sirve agregar que en el periodo de manifestaciones el </w:t>
      </w:r>
      <w:r w:rsidRPr="00C14C1F">
        <w:rPr>
          <w:rFonts w:ascii="Palatino Linotype" w:eastAsia="MS Mincho" w:hAnsi="Palatino Linotype" w:cs="Arial"/>
          <w:b/>
        </w:rPr>
        <w:t>SUJETO OBLIGADO</w:t>
      </w:r>
      <w:r w:rsidRPr="00C14C1F">
        <w:rPr>
          <w:rFonts w:ascii="Palatino Linotype" w:eastAsia="MS Mincho" w:hAnsi="Palatino Linotype" w:cs="Arial"/>
        </w:rPr>
        <w:t xml:space="preserve"> fue omiso en rendir su informe justificado; sin embargo, tal hecho no constituye una restricción para que este Órgano Garante entre al estudio del presente asunto.</w:t>
      </w:r>
    </w:p>
    <w:p w14:paraId="1AE7B74A" w14:textId="77777777" w:rsidR="004E0BD6" w:rsidRPr="00C14C1F" w:rsidRDefault="004E0BD6" w:rsidP="00C14C1F">
      <w:pPr>
        <w:pStyle w:val="Prrafodelista"/>
        <w:tabs>
          <w:tab w:val="left" w:pos="0"/>
          <w:tab w:val="left" w:pos="426"/>
        </w:tabs>
        <w:spacing w:line="360" w:lineRule="auto"/>
        <w:ind w:left="0"/>
        <w:jc w:val="both"/>
        <w:rPr>
          <w:rFonts w:ascii="Palatino Linotype" w:eastAsia="MS Mincho" w:hAnsi="Palatino Linotype" w:cs="Arial"/>
          <w:i/>
        </w:rPr>
      </w:pPr>
    </w:p>
    <w:p w14:paraId="3294974C" w14:textId="50CEB475" w:rsidR="0038369C" w:rsidRPr="00C14C1F" w:rsidRDefault="00883179" w:rsidP="00C14C1F">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C14C1F">
        <w:rPr>
          <w:rFonts w:ascii="Palatino Linotype" w:eastAsia="MS Mincho" w:hAnsi="Palatino Linotype" w:cs="Arial"/>
        </w:rPr>
        <w:t>Bajo ese contexto</w:t>
      </w:r>
      <w:r w:rsidR="0038369C" w:rsidRPr="00C14C1F">
        <w:rPr>
          <w:rFonts w:ascii="Palatino Linotype" w:eastAsia="MS Mincho" w:hAnsi="Palatino Linotype" w:cs="Arial"/>
        </w:rPr>
        <w:t xml:space="preserve">, el hecho de que el </w:t>
      </w:r>
      <w:r w:rsidR="0038369C" w:rsidRPr="00C14C1F">
        <w:rPr>
          <w:rFonts w:ascii="Palatino Linotype" w:eastAsia="MS Mincho" w:hAnsi="Palatino Linotype" w:cs="Arial"/>
          <w:b/>
        </w:rPr>
        <w:t>SUJETO OBLIGADO</w:t>
      </w:r>
      <w:r w:rsidR="0038369C" w:rsidRPr="00C14C1F">
        <w:rPr>
          <w:rFonts w:ascii="Palatino Linotype" w:eastAsia="MS Mincho" w:hAnsi="Palatino Linotype" w:cs="Arial"/>
        </w:rPr>
        <w:t xml:space="preserve"> haya realizado la entrega de dicha información, acepta que la genera, posee y administra, en ejercicio de sus funciones de derecho público; por tanto, a nada practico conduciría un mayor estudio, ya que se insiste que la información pública solicitada ya fue asumida, lo cual actualiza el supuesto jurídico previsto en el artículo 12 de la Ley de Transparencia, Acceso a la Información Pública del Estado de México y Municipios.</w:t>
      </w:r>
    </w:p>
    <w:p w14:paraId="097D1DFF" w14:textId="77777777" w:rsidR="0038369C" w:rsidRPr="00C14C1F" w:rsidRDefault="0038369C" w:rsidP="00C14C1F">
      <w:pPr>
        <w:pStyle w:val="Prrafodelista"/>
        <w:tabs>
          <w:tab w:val="left" w:pos="0"/>
        </w:tabs>
        <w:spacing w:line="360" w:lineRule="auto"/>
        <w:ind w:left="0"/>
        <w:jc w:val="both"/>
        <w:rPr>
          <w:rFonts w:ascii="Palatino Linotype" w:eastAsia="MS Mincho" w:hAnsi="Palatino Linotype" w:cs="Arial"/>
          <w:i/>
        </w:rPr>
      </w:pPr>
    </w:p>
    <w:p w14:paraId="1FF47BE2" w14:textId="3CC4257B" w:rsidR="0038369C" w:rsidRPr="00C14C1F" w:rsidRDefault="0038369C" w:rsidP="00C14C1F">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C14C1F">
        <w:rPr>
          <w:rFonts w:ascii="Palatino Linotype" w:eastAsia="MS Mincho" w:hAnsi="Palatino Linotype" w:cs="Arial"/>
        </w:rPr>
        <w:lastRenderedPageBreak/>
        <w:t xml:space="preserve">Así las cosas, lo conducente en el caso concreto es analizar si la información que remitió el </w:t>
      </w:r>
      <w:r w:rsidRPr="00C14C1F">
        <w:rPr>
          <w:rFonts w:ascii="Palatino Linotype" w:eastAsia="MS Mincho" w:hAnsi="Palatino Linotype" w:cs="Arial"/>
          <w:b/>
        </w:rPr>
        <w:t>SUJETO OBLIGADO</w:t>
      </w:r>
      <w:r w:rsidRPr="00C14C1F">
        <w:rPr>
          <w:rFonts w:ascii="Palatino Linotype" w:eastAsia="MS Mincho" w:hAnsi="Palatino Linotype" w:cs="Arial"/>
        </w:rPr>
        <w:t xml:space="preserve"> en</w:t>
      </w:r>
      <w:r w:rsidR="0079401F" w:rsidRPr="00C14C1F">
        <w:rPr>
          <w:rFonts w:ascii="Palatino Linotype" w:eastAsia="MS Mincho" w:hAnsi="Palatino Linotype" w:cs="Arial"/>
        </w:rPr>
        <w:t xml:space="preserve"> respuesta</w:t>
      </w:r>
      <w:r w:rsidRPr="00C14C1F">
        <w:rPr>
          <w:rFonts w:ascii="Palatino Linotype" w:eastAsia="MS Mincho" w:hAnsi="Palatino Linotype" w:cs="Arial"/>
        </w:rPr>
        <w:t xml:space="preserve"> es suficiente para colmar el derecho al acceso a la información pública de la particular o, en su defecto, si este fue vulnerado ordenar su reparación.</w:t>
      </w:r>
    </w:p>
    <w:p w14:paraId="0E147BDC" w14:textId="77777777" w:rsidR="0038369C" w:rsidRPr="00C14C1F" w:rsidRDefault="0038369C" w:rsidP="00C14C1F">
      <w:pPr>
        <w:pStyle w:val="Prrafodelista"/>
        <w:tabs>
          <w:tab w:val="left" w:pos="426"/>
        </w:tabs>
        <w:spacing w:line="360" w:lineRule="auto"/>
        <w:ind w:left="0" w:right="49"/>
        <w:jc w:val="both"/>
        <w:rPr>
          <w:rFonts w:ascii="Palatino Linotype" w:eastAsia="MS Mincho" w:hAnsi="Palatino Linotype" w:cs="Arial"/>
        </w:rPr>
      </w:pPr>
    </w:p>
    <w:p w14:paraId="085C5210" w14:textId="7848D3D2" w:rsidR="00901045" w:rsidRPr="00C14C1F" w:rsidRDefault="00204637"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b/>
          <w:u w:val="single"/>
        </w:rPr>
      </w:pPr>
      <w:r w:rsidRPr="00C14C1F">
        <w:rPr>
          <w:rFonts w:ascii="Palatino Linotype" w:eastAsia="MS Mincho" w:hAnsi="Palatino Linotype" w:cs="Arial"/>
        </w:rPr>
        <w:t xml:space="preserve">Como ya se ha hecho referencia, el </w:t>
      </w:r>
      <w:r w:rsidRPr="00C14C1F">
        <w:rPr>
          <w:rFonts w:ascii="Palatino Linotype" w:eastAsia="MS Mincho" w:hAnsi="Palatino Linotype" w:cs="Arial"/>
          <w:b/>
        </w:rPr>
        <w:t>SUJETO OBLIGADO</w:t>
      </w:r>
      <w:r w:rsidRPr="00C14C1F">
        <w:rPr>
          <w:rFonts w:ascii="Palatino Linotype" w:eastAsia="MS Mincho" w:hAnsi="Palatino Linotype" w:cs="Arial"/>
        </w:rPr>
        <w:t xml:space="preserve"> entrego información de </w:t>
      </w:r>
      <w:r w:rsidR="0038369C" w:rsidRPr="00C14C1F">
        <w:rPr>
          <w:rFonts w:ascii="Palatino Linotype" w:eastAsia="MS Mincho" w:hAnsi="Palatino Linotype" w:cs="Arial"/>
        </w:rPr>
        <w:t xml:space="preserve">servidores públicos que fungen como titulares de algunas unidades administrativas que integran su administración; sin embargo, como se puede apreciar, </w:t>
      </w:r>
      <w:r w:rsidR="00883179" w:rsidRPr="00C14C1F">
        <w:rPr>
          <w:rFonts w:ascii="Palatino Linotype" w:eastAsia="MS Mincho" w:hAnsi="Palatino Linotype" w:cs="Arial"/>
        </w:rPr>
        <w:t>del cuadro de análisis</w:t>
      </w:r>
      <w:r w:rsidR="00901045" w:rsidRPr="00C14C1F">
        <w:rPr>
          <w:rFonts w:ascii="Palatino Linotype" w:eastAsia="MS Mincho" w:hAnsi="Palatino Linotype" w:cs="Arial"/>
        </w:rPr>
        <w:t xml:space="preserve"> inserto</w:t>
      </w:r>
      <w:r w:rsidR="00883179" w:rsidRPr="00C14C1F">
        <w:rPr>
          <w:rFonts w:ascii="Palatino Linotype" w:eastAsia="MS Mincho" w:hAnsi="Palatino Linotype" w:cs="Arial"/>
        </w:rPr>
        <w:t xml:space="preserve">, </w:t>
      </w:r>
      <w:r w:rsidR="0038369C" w:rsidRPr="00C14C1F">
        <w:rPr>
          <w:rFonts w:ascii="Palatino Linotype" w:eastAsia="MS Mincho" w:hAnsi="Palatino Linotype" w:cs="Arial"/>
        </w:rPr>
        <w:t xml:space="preserve">falta </w:t>
      </w:r>
      <w:r w:rsidR="00CD31C1" w:rsidRPr="00C14C1F">
        <w:rPr>
          <w:rFonts w:ascii="Palatino Linotype" w:eastAsia="MS Mincho" w:hAnsi="Palatino Linotype" w:cs="Arial"/>
        </w:rPr>
        <w:t xml:space="preserve">la </w:t>
      </w:r>
      <w:r w:rsidR="0038369C" w:rsidRPr="00C14C1F">
        <w:rPr>
          <w:rFonts w:ascii="Palatino Linotype" w:eastAsia="MS Mincho" w:hAnsi="Palatino Linotype" w:cs="Arial"/>
        </w:rPr>
        <w:t xml:space="preserve">información </w:t>
      </w:r>
      <w:r w:rsidR="00CD31C1" w:rsidRPr="00C14C1F">
        <w:rPr>
          <w:rFonts w:ascii="Palatino Linotype" w:eastAsia="MS Mincho" w:hAnsi="Palatino Linotype" w:cs="Arial"/>
        </w:rPr>
        <w:t>de</w:t>
      </w:r>
      <w:r w:rsidR="00995331" w:rsidRPr="00C14C1F">
        <w:rPr>
          <w:rFonts w:ascii="Palatino Linotype" w:eastAsia="MS Mincho" w:hAnsi="Palatino Linotype" w:cs="Arial"/>
        </w:rPr>
        <w:t>:</w:t>
      </w:r>
      <w:r w:rsidR="0038369C" w:rsidRPr="00C14C1F">
        <w:rPr>
          <w:rFonts w:ascii="Palatino Linotype" w:eastAsia="MS Mincho" w:hAnsi="Palatino Linotype" w:cs="Arial"/>
        </w:rPr>
        <w:t xml:space="preserve"> un </w:t>
      </w:r>
      <w:r w:rsidR="0038369C" w:rsidRPr="00C14C1F">
        <w:rPr>
          <w:rFonts w:ascii="Palatino Linotype" w:eastAsia="MS Mincho" w:hAnsi="Palatino Linotype" w:cs="Arial"/>
          <w:b/>
          <w:u w:val="single"/>
        </w:rPr>
        <w:t>Secretario Particular, el Director de Finanzas, el Director de Operación Hidráulica, el Director de Estudios y Proyectos, la Jefa de Departamento de Control Vehicular y la Dir</w:t>
      </w:r>
      <w:r w:rsidR="00901045" w:rsidRPr="00C14C1F">
        <w:rPr>
          <w:rFonts w:ascii="Palatino Linotype" w:eastAsia="MS Mincho" w:hAnsi="Palatino Linotype" w:cs="Arial"/>
          <w:b/>
          <w:u w:val="single"/>
        </w:rPr>
        <w:t>ectora de Cultura del Agua.</w:t>
      </w:r>
    </w:p>
    <w:p w14:paraId="146A3E65" w14:textId="77777777" w:rsidR="00901045" w:rsidRPr="00C14C1F" w:rsidRDefault="00901045" w:rsidP="00C14C1F">
      <w:pPr>
        <w:pStyle w:val="Prrafodelista"/>
        <w:tabs>
          <w:tab w:val="left" w:pos="426"/>
        </w:tabs>
        <w:spacing w:line="360" w:lineRule="auto"/>
        <w:ind w:left="0" w:right="49"/>
        <w:jc w:val="both"/>
        <w:rPr>
          <w:rFonts w:ascii="Palatino Linotype" w:eastAsia="MS Mincho" w:hAnsi="Palatino Linotype" w:cs="Arial"/>
          <w:b/>
          <w:u w:val="single"/>
        </w:rPr>
      </w:pPr>
    </w:p>
    <w:p w14:paraId="748BBBF2" w14:textId="1E1617E8" w:rsidR="007879FA" w:rsidRPr="00C14C1F" w:rsidRDefault="00901045"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b/>
          <w:u w:val="single"/>
        </w:rPr>
      </w:pPr>
      <w:r w:rsidRPr="00C14C1F">
        <w:rPr>
          <w:rFonts w:ascii="Palatino Linotype" w:eastAsia="MS Mincho" w:hAnsi="Palatino Linotype" w:cs="Arial"/>
        </w:rPr>
        <w:t>A</w:t>
      </w:r>
      <w:r w:rsidR="00CD31C1" w:rsidRPr="00C14C1F">
        <w:rPr>
          <w:rFonts w:ascii="Palatino Linotype" w:eastAsia="MS Mincho" w:hAnsi="Palatino Linotype" w:cs="Arial"/>
        </w:rPr>
        <w:t>simismo, se advierte</w:t>
      </w:r>
      <w:r w:rsidR="00995331" w:rsidRPr="00C14C1F">
        <w:rPr>
          <w:rFonts w:ascii="Palatino Linotype" w:eastAsia="MS Mincho" w:hAnsi="Palatino Linotype" w:cs="Arial"/>
        </w:rPr>
        <w:t xml:space="preserve"> que en la información entregada </w:t>
      </w:r>
      <w:r w:rsidR="00CD31C1" w:rsidRPr="00C14C1F">
        <w:rPr>
          <w:rFonts w:ascii="Palatino Linotype" w:eastAsia="MS Mincho" w:hAnsi="Palatino Linotype" w:cs="Arial"/>
        </w:rPr>
        <w:t xml:space="preserve">por el </w:t>
      </w:r>
      <w:r w:rsidR="00CD31C1" w:rsidRPr="00C14C1F">
        <w:rPr>
          <w:rFonts w:ascii="Palatino Linotype" w:eastAsia="MS Mincho" w:hAnsi="Palatino Linotype" w:cs="Arial"/>
          <w:b/>
        </w:rPr>
        <w:t>SUJETO OBLIGADO</w:t>
      </w:r>
      <w:r w:rsidR="00CD31C1" w:rsidRPr="00C14C1F">
        <w:rPr>
          <w:rFonts w:ascii="Palatino Linotype" w:eastAsia="MS Mincho" w:hAnsi="Palatino Linotype" w:cs="Arial"/>
        </w:rPr>
        <w:t xml:space="preserve"> </w:t>
      </w:r>
      <w:r w:rsidR="00995331" w:rsidRPr="00C14C1F">
        <w:rPr>
          <w:rFonts w:ascii="Palatino Linotype" w:eastAsia="MS Mincho" w:hAnsi="Palatino Linotype" w:cs="Arial"/>
        </w:rPr>
        <w:t xml:space="preserve">falta el </w:t>
      </w:r>
      <w:proofErr w:type="spellStart"/>
      <w:r w:rsidR="00995331" w:rsidRPr="00C14C1F">
        <w:rPr>
          <w:rFonts w:ascii="Palatino Linotype" w:eastAsia="MS Mincho" w:hAnsi="Palatino Linotype" w:cs="Arial"/>
        </w:rPr>
        <w:t>curriculum</w:t>
      </w:r>
      <w:proofErr w:type="spellEnd"/>
      <w:r w:rsidR="00CA59AA" w:rsidRPr="00C14C1F">
        <w:rPr>
          <w:rFonts w:ascii="Palatino Linotype" w:eastAsia="MS Mincho" w:hAnsi="Palatino Linotype" w:cs="Arial"/>
        </w:rPr>
        <w:t>, solicitud de empleo documento análogo, así como</w:t>
      </w:r>
      <w:r w:rsidRPr="00C14C1F">
        <w:rPr>
          <w:rFonts w:ascii="Palatino Linotype" w:eastAsia="MS Mincho" w:hAnsi="Palatino Linotype" w:cs="Arial"/>
        </w:rPr>
        <w:t xml:space="preserve"> documentos que acrediten los conocimientos</w:t>
      </w:r>
      <w:r w:rsidR="00CA59AA" w:rsidRPr="00C14C1F">
        <w:rPr>
          <w:rFonts w:ascii="Palatino Linotype" w:eastAsia="MS Mincho" w:hAnsi="Palatino Linotype" w:cs="Arial"/>
        </w:rPr>
        <w:t xml:space="preserve"> o experiencia</w:t>
      </w:r>
      <w:r w:rsidRPr="00C14C1F">
        <w:rPr>
          <w:rFonts w:ascii="Palatino Linotype" w:eastAsia="MS Mincho" w:hAnsi="Palatino Linotype" w:cs="Arial"/>
        </w:rPr>
        <w:t xml:space="preserve"> </w:t>
      </w:r>
      <w:r w:rsidR="00995331" w:rsidRPr="00C14C1F">
        <w:rPr>
          <w:rFonts w:ascii="Palatino Linotype" w:eastAsia="MS Mincho" w:hAnsi="Palatino Linotype" w:cs="Arial"/>
        </w:rPr>
        <w:t>de</w:t>
      </w:r>
      <w:r w:rsidRPr="00C14C1F">
        <w:rPr>
          <w:rFonts w:ascii="Palatino Linotype" w:eastAsia="MS Mincho" w:hAnsi="Palatino Linotype" w:cs="Arial"/>
        </w:rPr>
        <w:t xml:space="preserve">l </w:t>
      </w:r>
      <w:r w:rsidRPr="00C14C1F">
        <w:rPr>
          <w:rFonts w:ascii="Palatino Linotype" w:eastAsia="MS Mincho" w:hAnsi="Palatino Linotype" w:cs="Arial"/>
          <w:b/>
          <w:u w:val="single"/>
        </w:rPr>
        <w:t>Director de la Unidad de Transparencia</w:t>
      </w:r>
      <w:r w:rsidRPr="00C14C1F">
        <w:rPr>
          <w:rFonts w:ascii="Palatino Linotype" w:eastAsia="MS Mincho" w:hAnsi="Palatino Linotype" w:cs="Arial"/>
        </w:rPr>
        <w:t>,</w:t>
      </w:r>
      <w:r w:rsidR="007879FA" w:rsidRPr="00C14C1F">
        <w:rPr>
          <w:rFonts w:ascii="Palatino Linotype" w:eastAsia="MS Mincho" w:hAnsi="Palatino Linotype" w:cs="Arial"/>
        </w:rPr>
        <w:t xml:space="preserve"> ya que lo único que se entregó de este servidor público es su </w:t>
      </w:r>
      <w:r w:rsidR="007879FA" w:rsidRPr="00C14C1F">
        <w:rPr>
          <w:rFonts w:ascii="Palatino Linotype" w:eastAsia="MS Mincho" w:hAnsi="Palatino Linotype" w:cs="Arial"/>
          <w:u w:val="single"/>
        </w:rPr>
        <w:t>constancia de estudios.</w:t>
      </w:r>
    </w:p>
    <w:p w14:paraId="7BBFC403" w14:textId="77777777" w:rsidR="007879FA" w:rsidRPr="00C14C1F" w:rsidRDefault="007879FA" w:rsidP="00C14C1F">
      <w:pPr>
        <w:pStyle w:val="Prrafodelista"/>
        <w:tabs>
          <w:tab w:val="left" w:pos="426"/>
        </w:tabs>
        <w:spacing w:line="360" w:lineRule="auto"/>
        <w:ind w:left="0" w:right="49"/>
        <w:jc w:val="both"/>
        <w:rPr>
          <w:rFonts w:ascii="Palatino Linotype" w:eastAsia="MS Mincho" w:hAnsi="Palatino Linotype" w:cs="Arial"/>
          <w:b/>
          <w:u w:val="single"/>
        </w:rPr>
      </w:pPr>
    </w:p>
    <w:p w14:paraId="579F3833" w14:textId="0C814BBE" w:rsidR="00E71C5F" w:rsidRPr="00C14C1F" w:rsidRDefault="00901045"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u w:val="single"/>
        </w:rPr>
      </w:pPr>
      <w:r w:rsidRPr="00C14C1F">
        <w:rPr>
          <w:rFonts w:ascii="Palatino Linotype" w:eastAsia="MS Mincho" w:hAnsi="Palatino Linotype" w:cs="Arial"/>
        </w:rPr>
        <w:t xml:space="preserve"> </w:t>
      </w:r>
      <w:r w:rsidR="00CD31C1" w:rsidRPr="00C14C1F">
        <w:rPr>
          <w:rFonts w:ascii="Palatino Linotype" w:eastAsia="MS Mincho" w:hAnsi="Palatino Linotype" w:cs="Arial"/>
        </w:rPr>
        <w:t>De la misma manera,</w:t>
      </w:r>
      <w:r w:rsidR="007879FA" w:rsidRPr="00C14C1F">
        <w:rPr>
          <w:rFonts w:ascii="Palatino Linotype" w:eastAsia="MS Mincho" w:hAnsi="Palatino Linotype" w:cs="Arial"/>
        </w:rPr>
        <w:t xml:space="preserve"> se desprende que falta información correspondiente a</w:t>
      </w:r>
      <w:r w:rsidRPr="00C14C1F">
        <w:rPr>
          <w:rFonts w:ascii="Palatino Linotype" w:eastAsia="MS Mincho" w:hAnsi="Palatino Linotype" w:cs="Arial"/>
        </w:rPr>
        <w:t xml:space="preserve"> los documentos que acreditan habilidades y conocimientos </w:t>
      </w:r>
      <w:r w:rsidR="007879FA" w:rsidRPr="00C14C1F">
        <w:rPr>
          <w:rFonts w:ascii="Palatino Linotype" w:eastAsia="MS Mincho" w:hAnsi="Palatino Linotype" w:cs="Arial"/>
        </w:rPr>
        <w:t>que diversos</w:t>
      </w:r>
      <w:r w:rsidR="00995331" w:rsidRPr="00C14C1F">
        <w:rPr>
          <w:rFonts w:ascii="Palatino Linotype" w:eastAsia="MS Mincho" w:hAnsi="Palatino Linotype" w:cs="Arial"/>
        </w:rPr>
        <w:t xml:space="preserve"> servidores </w:t>
      </w:r>
      <w:r w:rsidR="00995331" w:rsidRPr="00C14C1F">
        <w:rPr>
          <w:rFonts w:ascii="Palatino Linotype" w:eastAsia="MS Mincho" w:hAnsi="Palatino Linotype" w:cs="Arial"/>
        </w:rPr>
        <w:lastRenderedPageBreak/>
        <w:t xml:space="preserve">públicos </w:t>
      </w:r>
      <w:r w:rsidR="007879FA" w:rsidRPr="00C14C1F">
        <w:rPr>
          <w:rFonts w:ascii="Palatino Linotype" w:eastAsia="MS Mincho" w:hAnsi="Palatino Linotype" w:cs="Arial"/>
        </w:rPr>
        <w:t xml:space="preserve">tienen según lo analizado en los </w:t>
      </w:r>
      <w:proofErr w:type="spellStart"/>
      <w:r w:rsidR="007879FA" w:rsidRPr="00C14C1F">
        <w:rPr>
          <w:rFonts w:ascii="Palatino Linotype" w:eastAsia="MS Mincho" w:hAnsi="Palatino Linotype" w:cs="Arial"/>
        </w:rPr>
        <w:t>curriculum</w:t>
      </w:r>
      <w:proofErr w:type="spellEnd"/>
      <w:r w:rsidR="007879FA" w:rsidRPr="00C14C1F">
        <w:rPr>
          <w:rFonts w:ascii="Palatino Linotype" w:eastAsia="MS Mincho" w:hAnsi="Palatino Linotype" w:cs="Arial"/>
        </w:rPr>
        <w:t xml:space="preserve"> que </w:t>
      </w:r>
      <w:r w:rsidR="00995331" w:rsidRPr="00C14C1F">
        <w:rPr>
          <w:rFonts w:ascii="Palatino Linotype" w:eastAsia="MS Mincho" w:hAnsi="Palatino Linotype" w:cs="Arial"/>
        </w:rPr>
        <w:t xml:space="preserve">entregó el </w:t>
      </w:r>
      <w:r w:rsidR="00995331" w:rsidRPr="00C14C1F">
        <w:rPr>
          <w:rFonts w:ascii="Palatino Linotype" w:eastAsia="MS Mincho" w:hAnsi="Palatino Linotype" w:cs="Arial"/>
          <w:b/>
        </w:rPr>
        <w:t>SUJETO OBLIGADO</w:t>
      </w:r>
      <w:r w:rsidR="007879FA" w:rsidRPr="00C14C1F">
        <w:rPr>
          <w:rFonts w:ascii="Palatino Linotype" w:eastAsia="MS Mincho" w:hAnsi="Palatino Linotype" w:cs="Arial"/>
        </w:rPr>
        <w:t xml:space="preserve">, y que corresponden al </w:t>
      </w:r>
      <w:r w:rsidR="007879FA" w:rsidRPr="00C14C1F">
        <w:rPr>
          <w:rFonts w:ascii="Palatino Linotype" w:eastAsia="MS Mincho" w:hAnsi="Palatino Linotype" w:cs="Arial"/>
          <w:b/>
          <w:u w:val="single"/>
        </w:rPr>
        <w:t xml:space="preserve">Director General del Organismo, </w:t>
      </w:r>
      <w:r w:rsidR="00995331" w:rsidRPr="00C14C1F">
        <w:rPr>
          <w:rFonts w:ascii="Palatino Linotype" w:eastAsia="MS Mincho" w:hAnsi="Palatino Linotype" w:cs="Arial"/>
          <w:b/>
          <w:u w:val="single"/>
        </w:rPr>
        <w:t xml:space="preserve"> </w:t>
      </w:r>
      <w:r w:rsidR="007879FA" w:rsidRPr="00C14C1F">
        <w:rPr>
          <w:rFonts w:ascii="Palatino Linotype" w:eastAsia="MS Mincho" w:hAnsi="Palatino Linotype" w:cs="Arial"/>
          <w:b/>
          <w:u w:val="single"/>
        </w:rPr>
        <w:t>Secretario Particular, Contralor Interno, Directora de Administración, Directora de Jurídico, Directora de Informática</w:t>
      </w:r>
      <w:r w:rsidR="00675BDF" w:rsidRPr="00C14C1F">
        <w:rPr>
          <w:rFonts w:ascii="Palatino Linotype" w:eastAsia="MS Mincho" w:hAnsi="Palatino Linotype" w:cs="Arial"/>
          <w:b/>
          <w:u w:val="single"/>
        </w:rPr>
        <w:t>;</w:t>
      </w:r>
      <w:r w:rsidR="00675BDF" w:rsidRPr="00C14C1F">
        <w:rPr>
          <w:rFonts w:ascii="Palatino Linotype" w:eastAsia="MS Mincho" w:hAnsi="Palatino Linotype" w:cs="Arial"/>
          <w:b/>
        </w:rPr>
        <w:t xml:space="preserve"> </w:t>
      </w:r>
      <w:r w:rsidR="00675BDF" w:rsidRPr="00C14C1F">
        <w:rPr>
          <w:rFonts w:ascii="Palatino Linotype" w:eastAsia="MS Mincho" w:hAnsi="Palatino Linotype" w:cs="Arial"/>
        </w:rPr>
        <w:t xml:space="preserve">ello en virtud de que si bien se anexan certificados que avalan conocimientos de preparatoria, bachillerato o incluso en algunos casos de licenciatura, no son los únicos documentos que acreditan que una persona cuenta con la preparación profesional, </w:t>
      </w:r>
      <w:r w:rsidR="001F031C" w:rsidRPr="00C14C1F">
        <w:rPr>
          <w:rFonts w:ascii="Palatino Linotype" w:eastAsia="MS Mincho" w:hAnsi="Palatino Linotype" w:cs="Arial"/>
        </w:rPr>
        <w:t xml:space="preserve">ya que si en los </w:t>
      </w:r>
      <w:proofErr w:type="spellStart"/>
      <w:r w:rsidR="001F031C" w:rsidRPr="00C14C1F">
        <w:rPr>
          <w:rFonts w:ascii="Palatino Linotype" w:eastAsia="MS Mincho" w:hAnsi="Palatino Linotype" w:cs="Arial"/>
        </w:rPr>
        <w:t>curriculum</w:t>
      </w:r>
      <w:proofErr w:type="spellEnd"/>
      <w:r w:rsidR="001F031C" w:rsidRPr="00C14C1F">
        <w:rPr>
          <w:rFonts w:ascii="Palatino Linotype" w:eastAsia="MS Mincho" w:hAnsi="Palatino Linotype" w:cs="Arial"/>
        </w:rPr>
        <w:t xml:space="preserve"> se hace referencia a cursos, diplomados, maestrías, especializaciones, o cualquier otro tipo de preparación profesional, estos conocimientos deberán ser acreditados con la constancia o soporte documental respectivo, anexo al </w:t>
      </w:r>
      <w:proofErr w:type="spellStart"/>
      <w:r w:rsidR="001F031C" w:rsidRPr="00C14C1F">
        <w:rPr>
          <w:rFonts w:ascii="Palatino Linotype" w:eastAsia="MS Mincho" w:hAnsi="Palatino Linotype" w:cs="Arial"/>
        </w:rPr>
        <w:t>curriculum</w:t>
      </w:r>
      <w:proofErr w:type="spellEnd"/>
      <w:r w:rsidR="001F031C" w:rsidRPr="00C14C1F">
        <w:rPr>
          <w:rFonts w:ascii="Palatino Linotype" w:eastAsia="MS Mincho" w:hAnsi="Palatino Linotype" w:cs="Arial"/>
        </w:rPr>
        <w:t xml:space="preserve"> vitae de ser el caso.</w:t>
      </w:r>
    </w:p>
    <w:p w14:paraId="73B83F24" w14:textId="77777777" w:rsidR="00CD31C1" w:rsidRPr="00C14C1F" w:rsidRDefault="00CD31C1" w:rsidP="00C14C1F">
      <w:pPr>
        <w:pStyle w:val="Prrafodelista"/>
        <w:tabs>
          <w:tab w:val="left" w:pos="426"/>
        </w:tabs>
        <w:spacing w:line="360" w:lineRule="auto"/>
        <w:ind w:left="0" w:right="49"/>
        <w:jc w:val="both"/>
        <w:rPr>
          <w:rFonts w:ascii="Palatino Linotype" w:eastAsia="MS Mincho" w:hAnsi="Palatino Linotype" w:cs="Arial"/>
          <w:b/>
          <w:u w:val="single"/>
        </w:rPr>
      </w:pPr>
    </w:p>
    <w:p w14:paraId="70A1B754" w14:textId="2A5E3649" w:rsidR="00DB791A" w:rsidRPr="00C14C1F" w:rsidRDefault="00DB791A"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MS Mincho" w:hAnsi="Palatino Linotype" w:cs="Arial"/>
        </w:rPr>
        <w:t xml:space="preserve">De esta manera, la información entregada, correspondiente al </w:t>
      </w:r>
      <w:r w:rsidRPr="00C14C1F">
        <w:rPr>
          <w:rFonts w:ascii="Palatino Linotype" w:eastAsia="MS Mincho" w:hAnsi="Palatino Linotype" w:cs="Arial"/>
          <w:b/>
          <w:u w:val="single"/>
        </w:rPr>
        <w:t>Director de Comercialización, Director de Alcantarillado y Saneamiento, Director de Planeación y Desarrollo Organizacional y al Subdirector de Administración</w:t>
      </w:r>
      <w:r w:rsidRPr="00C14C1F">
        <w:rPr>
          <w:rFonts w:ascii="Palatino Linotype" w:eastAsia="MS Mincho" w:hAnsi="Palatino Linotype" w:cs="Arial"/>
        </w:rPr>
        <w:t>, colm</w:t>
      </w:r>
      <w:r w:rsidR="00C17AC3" w:rsidRPr="00C14C1F">
        <w:rPr>
          <w:rFonts w:ascii="Palatino Linotype" w:eastAsia="MS Mincho" w:hAnsi="Palatino Linotype" w:cs="Arial"/>
        </w:rPr>
        <w:t>ó</w:t>
      </w:r>
      <w:r w:rsidRPr="00C14C1F">
        <w:rPr>
          <w:rFonts w:ascii="Palatino Linotype" w:eastAsia="MS Mincho" w:hAnsi="Palatino Linotype" w:cs="Arial"/>
        </w:rPr>
        <w:t xml:space="preserve"> el derecho de acceso a la información de la particular</w:t>
      </w:r>
      <w:r w:rsidR="0058239E" w:rsidRPr="00C14C1F">
        <w:rPr>
          <w:rFonts w:ascii="Palatino Linotype" w:eastAsia="MS Mincho" w:hAnsi="Palatino Linotype" w:cs="Arial"/>
        </w:rPr>
        <w:t xml:space="preserve"> a pesar de haber dejado a la vista datos susceptibles de clasificarse como información confidencial</w:t>
      </w:r>
      <w:r w:rsidRPr="00C14C1F">
        <w:rPr>
          <w:rFonts w:ascii="Palatino Linotype" w:eastAsia="MS Mincho" w:hAnsi="Palatino Linotype" w:cs="Arial"/>
        </w:rPr>
        <w:t xml:space="preserve">, </w:t>
      </w:r>
      <w:r w:rsidR="0058239E" w:rsidRPr="00C14C1F">
        <w:rPr>
          <w:rFonts w:ascii="Palatino Linotype" w:eastAsia="MS Mincho" w:hAnsi="Palatino Linotype" w:cs="Arial"/>
        </w:rPr>
        <w:t xml:space="preserve">y </w:t>
      </w:r>
      <w:r w:rsidRPr="00C14C1F">
        <w:rPr>
          <w:rFonts w:ascii="Palatino Linotype" w:eastAsia="MS Mincho" w:hAnsi="Palatino Linotype" w:cs="Arial"/>
        </w:rPr>
        <w:t xml:space="preserve">sólo por cuanto hace a estos servidores públicos, ya que se entregó el </w:t>
      </w:r>
      <w:proofErr w:type="spellStart"/>
      <w:r w:rsidRPr="00C14C1F">
        <w:rPr>
          <w:rFonts w:ascii="Palatino Linotype" w:eastAsia="MS Mincho" w:hAnsi="Palatino Linotype" w:cs="Arial"/>
        </w:rPr>
        <w:t>curriculum</w:t>
      </w:r>
      <w:proofErr w:type="spellEnd"/>
      <w:r w:rsidRPr="00C14C1F">
        <w:rPr>
          <w:rFonts w:ascii="Palatino Linotype" w:eastAsia="MS Mincho" w:hAnsi="Palatino Linotype" w:cs="Arial"/>
        </w:rPr>
        <w:t xml:space="preserve"> y el certificado, constancia o carta que avala los conocimientos que dicen tener, además que en el contenido del </w:t>
      </w:r>
      <w:proofErr w:type="spellStart"/>
      <w:r w:rsidRPr="00C14C1F">
        <w:rPr>
          <w:rFonts w:ascii="Palatino Linotype" w:eastAsia="MS Mincho" w:hAnsi="Palatino Linotype" w:cs="Arial"/>
        </w:rPr>
        <w:t>curriculum</w:t>
      </w:r>
      <w:proofErr w:type="spellEnd"/>
      <w:r w:rsidRPr="00C14C1F">
        <w:rPr>
          <w:rFonts w:ascii="Palatino Linotype" w:eastAsia="MS Mincho" w:hAnsi="Palatino Linotype" w:cs="Arial"/>
        </w:rPr>
        <w:t xml:space="preserve"> de cada uno de los antes mencionados, no se </w:t>
      </w:r>
      <w:r w:rsidRPr="00C14C1F">
        <w:rPr>
          <w:rFonts w:ascii="Palatino Linotype" w:eastAsia="MS Mincho" w:hAnsi="Palatino Linotype" w:cs="Arial"/>
        </w:rPr>
        <w:lastRenderedPageBreak/>
        <w:t>aprecia que refieran contar con otro tipo de conocimiento de los cuales se requiera contar con un documento adicional que lo avale.</w:t>
      </w:r>
    </w:p>
    <w:p w14:paraId="66861E45" w14:textId="77777777" w:rsidR="00390F93" w:rsidRPr="00C14C1F" w:rsidRDefault="00390F93" w:rsidP="00C14C1F">
      <w:pPr>
        <w:pStyle w:val="Prrafodelista"/>
        <w:tabs>
          <w:tab w:val="left" w:pos="426"/>
        </w:tabs>
        <w:spacing w:line="360" w:lineRule="auto"/>
        <w:ind w:left="0" w:right="49"/>
        <w:jc w:val="both"/>
        <w:rPr>
          <w:rFonts w:ascii="Palatino Linotype" w:eastAsia="MS Mincho" w:hAnsi="Palatino Linotype" w:cs="Arial"/>
        </w:rPr>
      </w:pPr>
    </w:p>
    <w:p w14:paraId="54C1F146" w14:textId="15539B4A" w:rsidR="00390F93" w:rsidRPr="00C14C1F" w:rsidRDefault="00390F93"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MS Mincho" w:hAnsi="Palatino Linotype" w:cs="Arial"/>
        </w:rPr>
        <w:t xml:space="preserve">De lo anterior se colige que </w:t>
      </w:r>
      <w:r w:rsidR="0058239E" w:rsidRPr="00C14C1F">
        <w:rPr>
          <w:rFonts w:ascii="Palatino Linotype" w:eastAsia="MS Mincho" w:hAnsi="Palatino Linotype" w:cs="Arial"/>
        </w:rPr>
        <w:t>la solicitud por cuanto hace a lo referido en el párrafo anterior, se tiene por colmada</w:t>
      </w:r>
      <w:r w:rsidRPr="00C14C1F">
        <w:rPr>
          <w:rFonts w:ascii="Palatino Linotype" w:eastAsia="MS Mincho" w:hAnsi="Palatino Linotype" w:cs="Arial"/>
        </w:rPr>
        <w:t xml:space="preserve">, puesto que el </w:t>
      </w:r>
      <w:r w:rsidRPr="00C14C1F">
        <w:rPr>
          <w:rFonts w:ascii="Palatino Linotype" w:eastAsia="MS Mincho" w:hAnsi="Palatino Linotype" w:cs="Arial"/>
          <w:b/>
        </w:rPr>
        <w:t>SUJETO OBLIGADO</w:t>
      </w:r>
      <w:r w:rsidRPr="00C14C1F">
        <w:rPr>
          <w:rFonts w:ascii="Palatino Linotype" w:eastAsia="MS Mincho" w:hAnsi="Palatino Linotype" w:cs="Arial"/>
        </w:rPr>
        <w:t xml:space="preserve"> proporcionó la información solicitada por la particular, además que </w:t>
      </w:r>
      <w:r w:rsidRPr="00C14C1F">
        <w:rPr>
          <w:rFonts w:ascii="Palatino Linotype" w:eastAsia="Times New Roman" w:hAnsi="Palatino Linotype" w:cs="Arial"/>
        </w:rPr>
        <w:t xml:space="preserve">lo proporcionado tiene la presunción de verás, por lo que </w:t>
      </w:r>
      <w:r w:rsidRPr="00C14C1F">
        <w:rPr>
          <w:rFonts w:ascii="Palatino Linotype" w:eastAsia="MS Mincho" w:hAnsi="Palatino Linotype" w:cs="Arial"/>
        </w:rPr>
        <w:t>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2F51ED69" w14:textId="77777777" w:rsidR="00390F93" w:rsidRPr="00C14C1F" w:rsidRDefault="00390F93" w:rsidP="00C14C1F">
      <w:pPr>
        <w:pStyle w:val="Prrafodelista"/>
        <w:tabs>
          <w:tab w:val="left" w:pos="426"/>
        </w:tabs>
        <w:spacing w:line="360" w:lineRule="auto"/>
        <w:ind w:left="0" w:right="49"/>
        <w:jc w:val="both"/>
        <w:rPr>
          <w:rFonts w:ascii="Palatino Linotype" w:eastAsia="MS Mincho" w:hAnsi="Palatino Linotype" w:cs="Arial"/>
        </w:rPr>
      </w:pPr>
    </w:p>
    <w:p w14:paraId="750DACF5" w14:textId="77777777" w:rsidR="00390F93" w:rsidRPr="00C14C1F" w:rsidRDefault="00390F93"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Times New Roman" w:hAnsi="Palatino Linotype" w:cs="Arial"/>
        </w:rPr>
        <w:t>Sirve de apoyo a lo anterior por analogía, el criterio 31-10 emitido por el ahora Instituto Nacional de Transparencia, Acceso a la Información y Protección de Datos Personales, que a la letra dice:</w:t>
      </w:r>
    </w:p>
    <w:p w14:paraId="28B12EB6" w14:textId="77777777" w:rsidR="00390F93" w:rsidRPr="00C14C1F" w:rsidRDefault="00390F93" w:rsidP="00C14C1F">
      <w:pPr>
        <w:pStyle w:val="Prrafodelista"/>
        <w:spacing w:line="360" w:lineRule="auto"/>
        <w:rPr>
          <w:rFonts w:ascii="Palatino Linotype" w:eastAsia="Times New Roman" w:hAnsi="Palatino Linotype" w:cs="Arial"/>
          <w:sz w:val="22"/>
        </w:rPr>
      </w:pPr>
    </w:p>
    <w:p w14:paraId="3059D1C3" w14:textId="77777777" w:rsidR="00390F93" w:rsidRPr="00C14C1F" w:rsidRDefault="00390F93" w:rsidP="00C14C1F">
      <w:pPr>
        <w:shd w:val="clear" w:color="auto" w:fill="FFFFFF"/>
        <w:spacing w:line="360" w:lineRule="auto"/>
        <w:ind w:left="567" w:right="616"/>
        <w:jc w:val="both"/>
        <w:rPr>
          <w:rFonts w:ascii="Palatino Linotype" w:eastAsia="Times New Roman" w:hAnsi="Palatino Linotype" w:cs="Arial"/>
          <w:i/>
          <w:iCs/>
          <w:color w:val="222222"/>
          <w:sz w:val="22"/>
        </w:rPr>
      </w:pPr>
      <w:r w:rsidRPr="00C14C1F">
        <w:rPr>
          <w:rFonts w:ascii="Palatino Linotype" w:eastAsia="Times New Roman" w:hAnsi="Palatino Linotype" w:cs="Arial"/>
          <w:i/>
          <w:iCs/>
          <w:color w:val="222222"/>
          <w:sz w:val="22"/>
        </w:rPr>
        <w:t xml:space="preserve">“El Instituto Federal de Acceso a la Información y Protección de Datos </w:t>
      </w:r>
      <w:r w:rsidRPr="00C14C1F">
        <w:rPr>
          <w:rFonts w:ascii="Palatino Linotype" w:eastAsia="Times New Roman" w:hAnsi="Palatino Linotype" w:cs="Arial"/>
          <w:b/>
          <w:bCs/>
          <w:i/>
          <w:iCs/>
          <w:color w:val="222222"/>
          <w:sz w:val="22"/>
        </w:rPr>
        <w:t>no cuenta con facultades para pronunciarse respecto de la veracidad de los documentos proporcionados por los sujetos obligados.</w:t>
      </w:r>
      <w:r w:rsidRPr="00C14C1F">
        <w:rPr>
          <w:rFonts w:ascii="Palatino Linotype" w:eastAsia="Times New Roman" w:hAnsi="Palatino Linotype" w:cs="Arial"/>
          <w:i/>
          <w:iCs/>
          <w:color w:val="222222"/>
          <w:sz w:val="22"/>
        </w:rPr>
        <w:t xml:space="preserve"> El Instituto Federal de Acceso a la Información y Protección de Datos es un órgano de la Administración Pública Federal </w:t>
      </w:r>
      <w:r w:rsidRPr="00C14C1F">
        <w:rPr>
          <w:rFonts w:ascii="Palatino Linotype" w:eastAsia="Times New Roman" w:hAnsi="Palatino Linotype" w:cs="Arial"/>
          <w:i/>
          <w:iCs/>
          <w:color w:val="222222"/>
          <w:sz w:val="22"/>
        </w:rPr>
        <w:lastRenderedPageBreak/>
        <w:t>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D0F0EC" w14:textId="77777777" w:rsidR="00390F93" w:rsidRPr="00C14C1F" w:rsidRDefault="00390F93" w:rsidP="00C14C1F">
      <w:pPr>
        <w:shd w:val="clear" w:color="auto" w:fill="FFFFFF"/>
        <w:spacing w:line="360" w:lineRule="auto"/>
        <w:ind w:left="567" w:right="616"/>
        <w:jc w:val="both"/>
        <w:rPr>
          <w:rFonts w:ascii="Palatino Linotype" w:eastAsia="Times New Roman" w:hAnsi="Palatino Linotype" w:cs="Arial"/>
          <w:i/>
          <w:iCs/>
          <w:color w:val="222222"/>
          <w:sz w:val="22"/>
        </w:rPr>
      </w:pPr>
    </w:p>
    <w:p w14:paraId="6AB7415C" w14:textId="77777777" w:rsidR="00390F93" w:rsidRPr="00C14C1F" w:rsidRDefault="00390F93" w:rsidP="00C14C1F">
      <w:pPr>
        <w:shd w:val="clear" w:color="auto" w:fill="FFFFFF"/>
        <w:spacing w:line="360" w:lineRule="auto"/>
        <w:ind w:left="567" w:right="616"/>
        <w:jc w:val="both"/>
        <w:rPr>
          <w:rFonts w:ascii="Palatino Linotype" w:eastAsia="Times New Roman" w:hAnsi="Palatino Linotype" w:cs="Arial"/>
          <w:iCs/>
          <w:color w:val="222222"/>
          <w:sz w:val="22"/>
        </w:rPr>
      </w:pPr>
      <w:r w:rsidRPr="00C14C1F">
        <w:rPr>
          <w:rFonts w:ascii="Palatino Linotype" w:eastAsia="Times New Roman" w:hAnsi="Palatino Linotype" w:cs="Arial"/>
          <w:iCs/>
          <w:color w:val="222222"/>
          <w:sz w:val="22"/>
        </w:rPr>
        <w:t>(Énfasis añadido)</w:t>
      </w:r>
    </w:p>
    <w:p w14:paraId="13534609" w14:textId="77777777" w:rsidR="00390F93" w:rsidRPr="00C14C1F" w:rsidRDefault="00390F93" w:rsidP="00C14C1F">
      <w:pPr>
        <w:shd w:val="clear" w:color="auto" w:fill="FFFFFF"/>
        <w:spacing w:line="360" w:lineRule="auto"/>
        <w:ind w:left="993" w:right="900"/>
        <w:jc w:val="both"/>
        <w:rPr>
          <w:rFonts w:ascii="Palatino Linotype" w:eastAsia="Times New Roman" w:hAnsi="Palatino Linotype" w:cs="Arial"/>
          <w:color w:val="222222"/>
        </w:rPr>
      </w:pPr>
    </w:p>
    <w:p w14:paraId="5FF1A7DF" w14:textId="451594AC" w:rsidR="00390F93" w:rsidRPr="00C14C1F" w:rsidRDefault="00390F93" w:rsidP="00C14C1F">
      <w:pPr>
        <w:pStyle w:val="Prrafodelista"/>
        <w:numPr>
          <w:ilvl w:val="0"/>
          <w:numId w:val="1"/>
        </w:numPr>
        <w:tabs>
          <w:tab w:val="left" w:pos="426"/>
        </w:tabs>
        <w:spacing w:after="160" w:line="360" w:lineRule="auto"/>
        <w:ind w:left="0" w:firstLine="0"/>
        <w:jc w:val="both"/>
        <w:rPr>
          <w:rFonts w:ascii="Palatino Linotype" w:eastAsia="Times New Roman" w:hAnsi="Palatino Linotype" w:cs="Arial"/>
        </w:rPr>
      </w:pPr>
      <w:r w:rsidRPr="00C14C1F">
        <w:rPr>
          <w:rFonts w:ascii="Palatino Linotype" w:eastAsia="Times New Roman" w:hAnsi="Palatino Linotype" w:cs="Arial"/>
        </w:rPr>
        <w:t xml:space="preserve">Numerales que compelen al </w:t>
      </w:r>
      <w:r w:rsidRPr="00C14C1F">
        <w:rPr>
          <w:rFonts w:ascii="Palatino Linotype" w:eastAsia="Times New Roman" w:hAnsi="Palatino Linotype" w:cs="Arial"/>
          <w:b/>
          <w:bCs/>
        </w:rPr>
        <w:t>SUJETO OBLIGADO</w:t>
      </w:r>
      <w:r w:rsidRPr="00C14C1F">
        <w:rPr>
          <w:rFonts w:ascii="Palatino Linotype" w:eastAsia="Times New Roman" w:hAnsi="Palatino Linotype" w:cs="Arial"/>
        </w:rPr>
        <w:t xml:space="preserve"> a apegarse en todo momento a los criterios ya expuestos, impidiendo a este Órgano Colegiado cuestionar la veracidad de la información.</w:t>
      </w:r>
    </w:p>
    <w:p w14:paraId="6109ECBB" w14:textId="77777777" w:rsidR="00DB791A" w:rsidRPr="00C14C1F" w:rsidRDefault="00DB791A" w:rsidP="00C14C1F">
      <w:pPr>
        <w:pStyle w:val="Prrafodelista"/>
        <w:tabs>
          <w:tab w:val="left" w:pos="426"/>
        </w:tabs>
        <w:spacing w:line="360" w:lineRule="auto"/>
        <w:ind w:left="0" w:right="49"/>
        <w:jc w:val="both"/>
        <w:rPr>
          <w:rFonts w:ascii="Palatino Linotype" w:eastAsia="MS Mincho" w:hAnsi="Palatino Linotype" w:cs="Arial"/>
        </w:rPr>
      </w:pPr>
    </w:p>
    <w:p w14:paraId="497A4BBC" w14:textId="762A89ED" w:rsidR="00CD31C1" w:rsidRPr="00C14C1F" w:rsidRDefault="0058239E"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MS Mincho" w:hAnsi="Palatino Linotype" w:cs="Arial"/>
        </w:rPr>
        <w:t>Ahora,</w:t>
      </w:r>
      <w:r w:rsidR="00CD31C1" w:rsidRPr="00C14C1F">
        <w:rPr>
          <w:rFonts w:ascii="Palatino Linotype" w:eastAsia="MS Mincho" w:hAnsi="Palatino Linotype" w:cs="Arial"/>
        </w:rPr>
        <w:t xml:space="preserve"> derivado de que el </w:t>
      </w:r>
      <w:r w:rsidR="00CD31C1" w:rsidRPr="00C14C1F">
        <w:rPr>
          <w:rFonts w:ascii="Palatino Linotype" w:eastAsia="MS Mincho" w:hAnsi="Palatino Linotype" w:cs="Arial"/>
          <w:b/>
        </w:rPr>
        <w:t>SUJETO OBLIGADO</w:t>
      </w:r>
      <w:r w:rsidR="00CD31C1" w:rsidRPr="00C14C1F">
        <w:rPr>
          <w:rFonts w:ascii="Palatino Linotype" w:eastAsia="MS Mincho" w:hAnsi="Palatino Linotype" w:cs="Arial"/>
        </w:rPr>
        <w:t xml:space="preserve"> asume contar con la información requerida en este asunto, se procederá a ordenar la entrega de la información restante, atendiendo los argumentos que en el presente Considerando se abordaran.</w:t>
      </w:r>
    </w:p>
    <w:p w14:paraId="06824837" w14:textId="77777777" w:rsidR="00901045" w:rsidRPr="00C14C1F" w:rsidRDefault="00901045" w:rsidP="00C14C1F">
      <w:pPr>
        <w:pStyle w:val="Prrafodelista"/>
        <w:tabs>
          <w:tab w:val="left" w:pos="426"/>
        </w:tabs>
        <w:spacing w:line="360" w:lineRule="auto"/>
        <w:ind w:left="0" w:right="49"/>
        <w:jc w:val="both"/>
        <w:rPr>
          <w:rFonts w:ascii="Palatino Linotype" w:eastAsia="MS Mincho" w:hAnsi="Palatino Linotype" w:cs="Arial"/>
          <w:b/>
          <w:u w:val="single"/>
        </w:rPr>
      </w:pPr>
    </w:p>
    <w:p w14:paraId="575C9309" w14:textId="77777777" w:rsidR="00995331" w:rsidRPr="00C14C1F" w:rsidRDefault="00995331"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MS Mincho" w:hAnsi="Palatino Linotype" w:cs="Arial"/>
        </w:rPr>
        <w:lastRenderedPageBreak/>
        <w:t xml:space="preserve">No pasa por desapercibido para este Órgano Garante que el </w:t>
      </w:r>
      <w:r w:rsidRPr="00C14C1F">
        <w:rPr>
          <w:rFonts w:ascii="Palatino Linotype" w:eastAsia="MS Mincho" w:hAnsi="Palatino Linotype" w:cs="Arial"/>
          <w:b/>
        </w:rPr>
        <w:t>SUJETO OBLIGADO</w:t>
      </w:r>
      <w:r w:rsidRPr="00C14C1F">
        <w:rPr>
          <w:rFonts w:ascii="Palatino Linotype" w:eastAsia="MS Mincho" w:hAnsi="Palatino Linotype" w:cs="Arial"/>
        </w:rPr>
        <w:t xml:space="preserve">, mediante su respuesta entregó los documentos descritos en el párrafo tercero (03) de la presente resolución, en los cuales obra información de carácter confidencial, situación que se precisara en el Considerando </w:t>
      </w:r>
      <w:r w:rsidRPr="00C14C1F">
        <w:rPr>
          <w:rFonts w:ascii="Palatino Linotype" w:eastAsia="MS Mincho" w:hAnsi="Palatino Linotype" w:cs="Arial"/>
          <w:b/>
        </w:rPr>
        <w:t>SEXTO</w:t>
      </w:r>
      <w:r w:rsidRPr="00C14C1F">
        <w:rPr>
          <w:rFonts w:ascii="Palatino Linotype" w:eastAsia="MS Mincho" w:hAnsi="Palatino Linotype" w:cs="Arial"/>
        </w:rPr>
        <w:t xml:space="preserve"> de la presente resolución, toda vez que la exposición de datos personales que debían ser protegidos se debe estudiar por cuerdas separadas. </w:t>
      </w:r>
    </w:p>
    <w:p w14:paraId="2766BCD4" w14:textId="77777777" w:rsidR="00995331" w:rsidRPr="00C14C1F" w:rsidRDefault="00995331" w:rsidP="00C14C1F">
      <w:pPr>
        <w:pStyle w:val="Prrafodelista"/>
        <w:tabs>
          <w:tab w:val="left" w:pos="426"/>
        </w:tabs>
        <w:spacing w:line="360" w:lineRule="auto"/>
        <w:ind w:left="0" w:right="49"/>
        <w:jc w:val="both"/>
        <w:rPr>
          <w:rFonts w:ascii="Palatino Linotype" w:eastAsia="MS Mincho" w:hAnsi="Palatino Linotype" w:cs="Arial"/>
        </w:rPr>
      </w:pPr>
    </w:p>
    <w:p w14:paraId="51315BDF" w14:textId="77777777" w:rsidR="0051594C" w:rsidRPr="00C14C1F" w:rsidRDefault="00995331"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MS Mincho" w:hAnsi="Palatino Linotype" w:cs="Arial"/>
        </w:rPr>
        <w:t xml:space="preserve">Dicho lo anterior, </w:t>
      </w:r>
      <w:r w:rsidR="0051594C" w:rsidRPr="00C14C1F">
        <w:rPr>
          <w:rFonts w:ascii="Palatino Linotype" w:eastAsia="MS Mincho" w:hAnsi="Palatino Linotype" w:cs="Arial"/>
        </w:rPr>
        <w:t>resulta</w:t>
      </w:r>
      <w:r w:rsidRPr="00C14C1F">
        <w:rPr>
          <w:rFonts w:ascii="Palatino Linotype" w:eastAsia="MS Mincho" w:hAnsi="Palatino Linotype" w:cs="Arial"/>
        </w:rPr>
        <w:t xml:space="preserve"> necesario señalar </w:t>
      </w:r>
      <w:r w:rsidRPr="00C14C1F">
        <w:rPr>
          <w:rFonts w:ascii="Palatino Linotype" w:eastAsia="MS Gothic" w:hAnsi="Palatino Linotype" w:cs="Times New Roman"/>
        </w:rPr>
        <w:t xml:space="preserve">establecer que </w:t>
      </w:r>
      <w:r w:rsidRPr="00C14C1F">
        <w:rPr>
          <w:rFonts w:ascii="Palatino Linotype" w:eastAsia="Calibri" w:hAnsi="Palatino Linotype" w:cs="Arial"/>
          <w:lang w:val="es-ES"/>
        </w:rPr>
        <w:t>la relación laboral entre los poderes públi</w:t>
      </w:r>
      <w:r w:rsidR="0051594C" w:rsidRPr="00C14C1F">
        <w:rPr>
          <w:rFonts w:ascii="Palatino Linotype" w:eastAsia="Calibri" w:hAnsi="Palatino Linotype" w:cs="Arial"/>
          <w:lang w:val="es-ES"/>
        </w:rPr>
        <w:t>cos del estado y los municipios y los organismos descentralizados de este último,</w:t>
      </w:r>
      <w:r w:rsidRPr="00C14C1F">
        <w:rPr>
          <w:rFonts w:ascii="Palatino Linotype" w:eastAsia="Calibri" w:hAnsi="Palatino Linotype" w:cs="Arial"/>
          <w:lang w:val="es-ES"/>
        </w:rPr>
        <w:t xml:space="preserve"> se encuentra regulada por la  Ley del Trabajo de los Servidores Públicos del Estado de México y Municipios de conformidad con el artículo 1 párrafo primero como a continuación se observa: </w:t>
      </w:r>
    </w:p>
    <w:p w14:paraId="2E0E93D4" w14:textId="77777777" w:rsidR="0051594C" w:rsidRPr="00C14C1F" w:rsidRDefault="0051594C" w:rsidP="00C14C1F">
      <w:pPr>
        <w:spacing w:before="240" w:after="240" w:line="360" w:lineRule="auto"/>
        <w:ind w:left="567" w:right="616"/>
        <w:jc w:val="both"/>
        <w:rPr>
          <w:rFonts w:ascii="Palatino Linotype" w:eastAsia="MS Gothic" w:hAnsi="Palatino Linotype" w:cs="Times New Roman"/>
          <w:i/>
        </w:rPr>
      </w:pPr>
      <w:r w:rsidRPr="00C14C1F">
        <w:rPr>
          <w:rFonts w:ascii="Palatino Linotype" w:eastAsia="MS Gothic" w:hAnsi="Palatino Linotype" w:cs="Times New Roman"/>
          <w:i/>
        </w:rPr>
        <w:t>“</w:t>
      </w:r>
      <w:r w:rsidRPr="00C14C1F">
        <w:rPr>
          <w:rFonts w:ascii="Palatino Linotype" w:eastAsia="MS Gothic" w:hAnsi="Palatino Linotype" w:cs="Times New Roman"/>
          <w:b/>
          <w:i/>
        </w:rPr>
        <w:t>ARTÍCULO 1</w:t>
      </w:r>
      <w:r w:rsidRPr="00C14C1F">
        <w:rPr>
          <w:rFonts w:ascii="Palatino Linotype" w:eastAsia="MS Gothic" w:hAnsi="Palatino Linotype" w:cs="Times New Roman"/>
          <w:i/>
        </w:rPr>
        <w:t xml:space="preserve">.- Ésta ley es de orden público e interés social y </w:t>
      </w:r>
      <w:r w:rsidRPr="00C14C1F">
        <w:rPr>
          <w:rFonts w:ascii="Palatino Linotype" w:eastAsia="MS Gothic" w:hAnsi="Palatino Linotype" w:cs="Times New Roman"/>
          <w:b/>
          <w:i/>
        </w:rPr>
        <w:t>tiene por objeto regular las relaciones de trabajo, comprendidas entre los poderes públicos del Estado y los Municipios y sus respectivos servidores públicos</w:t>
      </w:r>
      <w:r w:rsidRPr="00C14C1F">
        <w:rPr>
          <w:rFonts w:ascii="Palatino Linotype" w:eastAsia="MS Gothic" w:hAnsi="Palatino Linotype" w:cs="Times New Roman"/>
          <w:i/>
        </w:rPr>
        <w:t>.”</w:t>
      </w:r>
    </w:p>
    <w:p w14:paraId="30798F22" w14:textId="77777777" w:rsidR="0051594C" w:rsidRPr="00C14C1F" w:rsidRDefault="0051594C" w:rsidP="00C14C1F">
      <w:pPr>
        <w:spacing w:before="240" w:after="240" w:line="360" w:lineRule="auto"/>
        <w:ind w:left="567" w:right="616"/>
        <w:jc w:val="both"/>
        <w:rPr>
          <w:rFonts w:ascii="Palatino Linotype" w:eastAsia="MS Gothic" w:hAnsi="Palatino Linotype" w:cs="Times New Roman"/>
          <w:i/>
        </w:rPr>
      </w:pPr>
      <w:r w:rsidRPr="00C14C1F">
        <w:rPr>
          <w:rFonts w:ascii="Palatino Linotype" w:eastAsia="MS Gothic" w:hAnsi="Palatino Linotype" w:cs="Times New Roman"/>
          <w:i/>
        </w:rPr>
        <w:t>(Énfasis añadido)</w:t>
      </w:r>
    </w:p>
    <w:p w14:paraId="64E73453" w14:textId="77777777" w:rsidR="0051594C" w:rsidRPr="00C14C1F" w:rsidRDefault="00995331"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Calibri" w:hAnsi="Palatino Linotype" w:cs="Arial"/>
          <w:lang w:val="es-ES"/>
        </w:rPr>
        <w:t xml:space="preserve">Consecuentemente dicha relación de trabajo se entiende establecida mediante nombramiento, formato único de movimiento de personal, contrato o por cualquier </w:t>
      </w:r>
      <w:r w:rsidRPr="00C14C1F">
        <w:rPr>
          <w:rFonts w:ascii="Palatino Linotype" w:eastAsia="Calibri" w:hAnsi="Palatino Linotype" w:cs="Arial"/>
          <w:lang w:val="es-ES"/>
        </w:rPr>
        <w:lastRenderedPageBreak/>
        <w:t>otro acto que tenga como consecuencia la prestación personal subordinada del servicio y la percepción de un sueldo, lo anterior encuentra sustento en el artículo 5 de la Ley del Trabajo de los Servidores Públicos del Estado y Municipios, que reza de la siguiente manera:</w:t>
      </w:r>
    </w:p>
    <w:p w14:paraId="42361225" w14:textId="77777777" w:rsidR="0051594C" w:rsidRPr="00C14C1F" w:rsidRDefault="0051594C" w:rsidP="00C14C1F">
      <w:pPr>
        <w:spacing w:before="100" w:beforeAutospacing="1" w:after="100" w:afterAutospacing="1" w:line="360" w:lineRule="auto"/>
        <w:ind w:left="567" w:right="616"/>
        <w:jc w:val="both"/>
        <w:rPr>
          <w:rFonts w:ascii="Palatino Linotype" w:eastAsia="Calibri" w:hAnsi="Palatino Linotype" w:cs="Arial"/>
          <w:i/>
          <w:sz w:val="22"/>
          <w:lang w:val="es-ES"/>
        </w:rPr>
      </w:pPr>
      <w:r w:rsidRPr="00C14C1F">
        <w:rPr>
          <w:rFonts w:ascii="Palatino Linotype" w:eastAsia="Calibri" w:hAnsi="Palatino Linotype" w:cs="Arial"/>
          <w:b/>
          <w:i/>
          <w:sz w:val="22"/>
          <w:lang w:val="es-ES"/>
        </w:rPr>
        <w:t>“ARTÍCULO 5.-</w:t>
      </w:r>
      <w:r w:rsidRPr="00C14C1F">
        <w:rPr>
          <w:rFonts w:ascii="Palatino Linotype" w:eastAsia="Calibri" w:hAnsi="Palatino Linotype" w:cs="Arial"/>
          <w:i/>
          <w:sz w:val="22"/>
          <w:lang w:val="es-ES"/>
        </w:rPr>
        <w:t xml:space="preserve"> La relación de trabajo entre las instituciones públicas y sus servidores públicos se entiende establecida mediante </w:t>
      </w:r>
      <w:r w:rsidRPr="00C14C1F">
        <w:rPr>
          <w:rFonts w:ascii="Palatino Linotype" w:eastAsia="Calibri" w:hAnsi="Palatino Linotype" w:cs="Arial"/>
          <w:b/>
          <w:i/>
          <w:sz w:val="22"/>
          <w:u w:val="single"/>
          <w:lang w:val="es-ES"/>
        </w:rPr>
        <w:t>nombramiento, formato único de movimiento de personal, contrato o por cualquier otro acto que tenga como consecuencia la prestación personal subordinada del servicio y la percepción de un sueldo.</w:t>
      </w:r>
      <w:r w:rsidRPr="00C14C1F">
        <w:rPr>
          <w:rFonts w:ascii="Palatino Linotype" w:eastAsia="Calibri" w:hAnsi="Palatino Linotype" w:cs="Arial"/>
          <w:i/>
          <w:sz w:val="22"/>
          <w:lang w:val="es-ES"/>
        </w:rPr>
        <w:t xml:space="preserve"> Para los efectos de esta ley, las instituciones públicas estarán representadas por sus titulares.”</w:t>
      </w:r>
    </w:p>
    <w:p w14:paraId="190C028B" w14:textId="0D00B7C1" w:rsidR="0051594C" w:rsidRPr="00C14C1F" w:rsidRDefault="0051594C" w:rsidP="00C14C1F">
      <w:pPr>
        <w:spacing w:before="100" w:beforeAutospacing="1" w:after="100" w:afterAutospacing="1" w:line="360" w:lineRule="auto"/>
        <w:ind w:left="567" w:right="616"/>
        <w:jc w:val="both"/>
        <w:rPr>
          <w:rFonts w:ascii="Palatino Linotype" w:eastAsia="Calibri" w:hAnsi="Palatino Linotype" w:cs="Arial"/>
          <w:sz w:val="22"/>
          <w:lang w:val="es-ES"/>
        </w:rPr>
      </w:pPr>
      <w:r w:rsidRPr="00C14C1F">
        <w:rPr>
          <w:rFonts w:ascii="Palatino Linotype" w:eastAsia="Calibri" w:hAnsi="Palatino Linotype" w:cs="Arial"/>
          <w:sz w:val="22"/>
          <w:lang w:val="es-ES"/>
        </w:rPr>
        <w:t>(Énfasis añadido)</w:t>
      </w:r>
    </w:p>
    <w:p w14:paraId="6FD788CA" w14:textId="77777777" w:rsidR="0051594C" w:rsidRPr="00C14C1F" w:rsidRDefault="0051594C"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Calibri" w:hAnsi="Palatino Linotype" w:cs="Arial"/>
          <w:lang w:val="es-ES"/>
        </w:rPr>
        <w:t>En concatenación con lo ya manifestado</w:t>
      </w:r>
      <w:r w:rsidR="00995331" w:rsidRPr="00C14C1F">
        <w:rPr>
          <w:rFonts w:ascii="Palatino Linotype" w:eastAsia="Calibri" w:hAnsi="Palatino Linotype" w:cs="Arial"/>
          <w:lang w:val="es-ES"/>
        </w:rPr>
        <w:t>, los servidores públicos que ingresan al servicio público, deben de cumplir ciertos requisitos, de los cuales se desprendería la información solicitada, los requisitos se encuentran establecidos en el artículo 47 de la Ley del Trabajo de los Servidores Públicos del Estado y Municipios, que menciona lo siguiente:</w:t>
      </w:r>
    </w:p>
    <w:p w14:paraId="2D23DCFF" w14:textId="77777777" w:rsidR="0051594C" w:rsidRPr="00C14C1F" w:rsidRDefault="0051594C" w:rsidP="00C14C1F">
      <w:pPr>
        <w:tabs>
          <w:tab w:val="left" w:pos="7513"/>
        </w:tabs>
        <w:spacing w:before="100" w:beforeAutospacing="1" w:after="100" w:afterAutospacing="1" w:line="360" w:lineRule="auto"/>
        <w:ind w:left="567" w:right="616"/>
        <w:jc w:val="both"/>
        <w:rPr>
          <w:rFonts w:ascii="Palatino Linotype" w:eastAsia="Calibri" w:hAnsi="Palatino Linotype" w:cs="Arial"/>
          <w:i/>
          <w:lang w:val="es-ES"/>
        </w:rPr>
      </w:pPr>
      <w:r w:rsidRPr="00C14C1F">
        <w:rPr>
          <w:rFonts w:ascii="Palatino Linotype" w:eastAsia="Calibri" w:hAnsi="Palatino Linotype" w:cs="Arial"/>
          <w:i/>
          <w:lang w:val="es-ES"/>
        </w:rPr>
        <w:t>“</w:t>
      </w:r>
      <w:r w:rsidRPr="00C14C1F">
        <w:rPr>
          <w:rFonts w:ascii="Palatino Linotype" w:eastAsia="Calibri" w:hAnsi="Palatino Linotype" w:cs="Arial"/>
          <w:b/>
          <w:i/>
          <w:lang w:val="es-ES"/>
        </w:rPr>
        <w:t>ARTÍCULO 47.</w:t>
      </w:r>
      <w:r w:rsidRPr="00C14C1F">
        <w:rPr>
          <w:rFonts w:ascii="Palatino Linotype" w:eastAsia="Calibri" w:hAnsi="Palatino Linotype" w:cs="Arial"/>
          <w:b/>
          <w:i/>
          <w:u w:val="single"/>
          <w:lang w:val="es-ES"/>
        </w:rPr>
        <w:t xml:space="preserve"> Para ingresar al servicio público se requiere:</w:t>
      </w:r>
      <w:r w:rsidRPr="00C14C1F">
        <w:rPr>
          <w:rFonts w:ascii="Palatino Linotype" w:eastAsia="Calibri" w:hAnsi="Palatino Linotype" w:cs="Arial"/>
          <w:i/>
          <w:lang w:val="es-ES"/>
        </w:rPr>
        <w:t xml:space="preserve"> </w:t>
      </w:r>
    </w:p>
    <w:p w14:paraId="53E1FC66" w14:textId="77777777" w:rsidR="0051594C" w:rsidRPr="00C14C1F" w:rsidRDefault="0051594C" w:rsidP="00C14C1F">
      <w:pPr>
        <w:tabs>
          <w:tab w:val="left" w:pos="7513"/>
        </w:tabs>
        <w:spacing w:before="100" w:beforeAutospacing="1" w:after="100" w:afterAutospacing="1" w:line="360" w:lineRule="auto"/>
        <w:ind w:left="567" w:right="616"/>
        <w:jc w:val="both"/>
        <w:rPr>
          <w:rFonts w:ascii="Palatino Linotype" w:eastAsia="Calibri" w:hAnsi="Palatino Linotype" w:cs="Arial"/>
          <w:i/>
          <w:lang w:val="es-ES"/>
        </w:rPr>
      </w:pPr>
      <w:r w:rsidRPr="00C14C1F">
        <w:rPr>
          <w:rFonts w:ascii="Palatino Linotype" w:eastAsia="Calibri" w:hAnsi="Palatino Linotype" w:cs="Arial"/>
          <w:i/>
          <w:lang w:val="es-ES"/>
        </w:rPr>
        <w:t xml:space="preserve">I. Presentar una solicitud utilizando la forma oficial que se autorice por la institución pública o dependencia correspondiente; </w:t>
      </w:r>
    </w:p>
    <w:p w14:paraId="1F9CC620" w14:textId="77777777" w:rsidR="0051594C" w:rsidRPr="00C14C1F" w:rsidRDefault="0051594C" w:rsidP="00C14C1F">
      <w:pPr>
        <w:tabs>
          <w:tab w:val="left" w:pos="7513"/>
        </w:tabs>
        <w:spacing w:before="100" w:beforeAutospacing="1" w:after="100" w:afterAutospacing="1" w:line="360" w:lineRule="auto"/>
        <w:ind w:left="567" w:right="616"/>
        <w:jc w:val="both"/>
        <w:rPr>
          <w:rFonts w:ascii="Palatino Linotype" w:eastAsia="Calibri" w:hAnsi="Palatino Linotype" w:cs="Arial"/>
          <w:i/>
          <w:lang w:val="es-ES"/>
        </w:rPr>
      </w:pPr>
      <w:r w:rsidRPr="00C14C1F">
        <w:rPr>
          <w:rFonts w:ascii="Palatino Linotype" w:eastAsia="Calibri" w:hAnsi="Palatino Linotype" w:cs="Arial"/>
          <w:i/>
          <w:lang w:val="es-ES"/>
        </w:rPr>
        <w:lastRenderedPageBreak/>
        <w:t xml:space="preserve">II. Ser de nacionalidad mexicana, con la excepción prevista en el artículo 17 de la presente ley; </w:t>
      </w:r>
    </w:p>
    <w:p w14:paraId="5C6970C5" w14:textId="77777777" w:rsidR="0051594C" w:rsidRPr="00C14C1F" w:rsidRDefault="0051594C" w:rsidP="00C14C1F">
      <w:pPr>
        <w:tabs>
          <w:tab w:val="left" w:pos="7513"/>
        </w:tabs>
        <w:spacing w:before="100" w:beforeAutospacing="1" w:after="100" w:afterAutospacing="1" w:line="360" w:lineRule="auto"/>
        <w:ind w:left="567" w:right="616"/>
        <w:jc w:val="both"/>
        <w:rPr>
          <w:rFonts w:ascii="Palatino Linotype" w:eastAsia="Calibri" w:hAnsi="Palatino Linotype" w:cs="Arial"/>
          <w:i/>
          <w:lang w:val="es-ES"/>
        </w:rPr>
      </w:pPr>
      <w:r w:rsidRPr="00C14C1F">
        <w:rPr>
          <w:rFonts w:ascii="Palatino Linotype" w:eastAsia="Calibri" w:hAnsi="Palatino Linotype" w:cs="Arial"/>
          <w:i/>
          <w:lang w:val="es-ES"/>
        </w:rPr>
        <w:t xml:space="preserve">III. Estar en pleno ejercicio de sus derechos civiles y políticos, en su caso; </w:t>
      </w:r>
    </w:p>
    <w:p w14:paraId="541829C7" w14:textId="77777777" w:rsidR="0051594C" w:rsidRPr="00C14C1F" w:rsidRDefault="0051594C" w:rsidP="00C14C1F">
      <w:pPr>
        <w:tabs>
          <w:tab w:val="left" w:pos="7513"/>
        </w:tabs>
        <w:spacing w:before="100" w:beforeAutospacing="1" w:after="100" w:afterAutospacing="1" w:line="360" w:lineRule="auto"/>
        <w:ind w:left="567" w:right="616"/>
        <w:jc w:val="both"/>
        <w:rPr>
          <w:rFonts w:ascii="Palatino Linotype" w:eastAsia="Calibri" w:hAnsi="Palatino Linotype" w:cs="Arial"/>
          <w:i/>
          <w:lang w:val="es-ES"/>
        </w:rPr>
      </w:pPr>
      <w:r w:rsidRPr="00C14C1F">
        <w:rPr>
          <w:rFonts w:ascii="Palatino Linotype" w:eastAsia="Calibri" w:hAnsi="Palatino Linotype" w:cs="Arial"/>
          <w:i/>
          <w:lang w:val="es-ES"/>
        </w:rPr>
        <w:t xml:space="preserve">IV. Acreditar, cuando proceda, el cumplimiento de la Ley del Servicio Militar Nacional; </w:t>
      </w:r>
    </w:p>
    <w:p w14:paraId="3E07ACEE" w14:textId="77777777" w:rsidR="0051594C" w:rsidRPr="00C14C1F" w:rsidRDefault="0051594C" w:rsidP="00C14C1F">
      <w:pPr>
        <w:tabs>
          <w:tab w:val="left" w:pos="7513"/>
        </w:tabs>
        <w:spacing w:before="100" w:beforeAutospacing="1" w:after="100" w:afterAutospacing="1" w:line="360" w:lineRule="auto"/>
        <w:ind w:left="567" w:right="616"/>
        <w:jc w:val="both"/>
        <w:rPr>
          <w:rFonts w:ascii="Palatino Linotype" w:eastAsia="Calibri" w:hAnsi="Palatino Linotype" w:cs="Arial"/>
          <w:i/>
          <w:lang w:val="es-ES"/>
        </w:rPr>
      </w:pPr>
      <w:r w:rsidRPr="00C14C1F">
        <w:rPr>
          <w:rFonts w:ascii="Palatino Linotype" w:eastAsia="Calibri" w:hAnsi="Palatino Linotype" w:cs="Arial"/>
          <w:i/>
          <w:lang w:val="es-ES"/>
        </w:rPr>
        <w:t xml:space="preserve">V. Derogada. </w:t>
      </w:r>
    </w:p>
    <w:p w14:paraId="4782070B" w14:textId="77777777" w:rsidR="0051594C" w:rsidRPr="00C14C1F" w:rsidRDefault="0051594C" w:rsidP="00C14C1F">
      <w:pPr>
        <w:tabs>
          <w:tab w:val="left" w:pos="7513"/>
        </w:tabs>
        <w:spacing w:before="100" w:beforeAutospacing="1" w:after="100" w:afterAutospacing="1" w:line="360" w:lineRule="auto"/>
        <w:ind w:left="567" w:right="616"/>
        <w:jc w:val="both"/>
        <w:rPr>
          <w:rFonts w:ascii="Palatino Linotype" w:eastAsia="Calibri" w:hAnsi="Palatino Linotype" w:cs="Arial"/>
          <w:i/>
          <w:lang w:val="es-ES"/>
        </w:rPr>
      </w:pPr>
      <w:r w:rsidRPr="00C14C1F">
        <w:rPr>
          <w:rFonts w:ascii="Palatino Linotype" w:eastAsia="Calibri" w:hAnsi="Palatino Linotype" w:cs="Arial"/>
          <w:i/>
          <w:lang w:val="es-ES"/>
        </w:rPr>
        <w:t xml:space="preserve">VI. No haber sido separado anteriormente del servicio por las causas previstas en la fracción V del artículo 89 y en el artículo 93 de la presente ley; </w:t>
      </w:r>
    </w:p>
    <w:p w14:paraId="62551001" w14:textId="77777777" w:rsidR="0051594C" w:rsidRPr="00C14C1F" w:rsidRDefault="0051594C" w:rsidP="00C14C1F">
      <w:pPr>
        <w:tabs>
          <w:tab w:val="left" w:pos="7513"/>
        </w:tabs>
        <w:spacing w:before="100" w:beforeAutospacing="1" w:after="100" w:afterAutospacing="1" w:line="360" w:lineRule="auto"/>
        <w:ind w:left="567" w:right="616"/>
        <w:jc w:val="both"/>
        <w:rPr>
          <w:rFonts w:ascii="Palatino Linotype" w:eastAsia="Calibri" w:hAnsi="Palatino Linotype" w:cs="Arial"/>
          <w:i/>
          <w:lang w:val="es-ES"/>
        </w:rPr>
      </w:pPr>
      <w:r w:rsidRPr="00C14C1F">
        <w:rPr>
          <w:rFonts w:ascii="Palatino Linotype" w:eastAsia="Calibri" w:hAnsi="Palatino Linotype" w:cs="Arial"/>
          <w:i/>
          <w:lang w:val="es-ES"/>
        </w:rPr>
        <w:t xml:space="preserve">VII. Tener buena salud, lo que se comprobará con los certificados médicos correspondientes, en la forma en que se establezca en cada institución pública; </w:t>
      </w:r>
    </w:p>
    <w:p w14:paraId="7453DC7D" w14:textId="77777777" w:rsidR="0051594C" w:rsidRPr="00C14C1F" w:rsidRDefault="0051594C" w:rsidP="00C14C1F">
      <w:pPr>
        <w:tabs>
          <w:tab w:val="left" w:pos="7513"/>
        </w:tabs>
        <w:spacing w:before="100" w:beforeAutospacing="1" w:after="100" w:afterAutospacing="1" w:line="360" w:lineRule="auto"/>
        <w:ind w:left="567" w:right="616"/>
        <w:jc w:val="both"/>
        <w:rPr>
          <w:rFonts w:ascii="Palatino Linotype" w:eastAsia="Calibri" w:hAnsi="Palatino Linotype" w:cs="Arial"/>
          <w:i/>
          <w:lang w:val="es-ES"/>
        </w:rPr>
      </w:pPr>
      <w:r w:rsidRPr="00C14C1F">
        <w:rPr>
          <w:rFonts w:ascii="Palatino Linotype" w:eastAsia="Calibri" w:hAnsi="Palatino Linotype" w:cs="Arial"/>
          <w:i/>
          <w:lang w:val="es-ES"/>
        </w:rPr>
        <w:t xml:space="preserve">VIII. Cumplir con los requisitos que se establezcan para los diferentes puestos; </w:t>
      </w:r>
    </w:p>
    <w:p w14:paraId="503E975A" w14:textId="77777777" w:rsidR="0051594C" w:rsidRPr="00C14C1F" w:rsidRDefault="0051594C" w:rsidP="00C14C1F">
      <w:pPr>
        <w:tabs>
          <w:tab w:val="left" w:pos="7513"/>
        </w:tabs>
        <w:spacing w:before="100" w:beforeAutospacing="1" w:after="100" w:afterAutospacing="1" w:line="360" w:lineRule="auto"/>
        <w:ind w:left="567" w:right="616"/>
        <w:jc w:val="both"/>
        <w:rPr>
          <w:rFonts w:ascii="Palatino Linotype" w:eastAsia="Calibri" w:hAnsi="Palatino Linotype" w:cs="Arial"/>
          <w:i/>
          <w:lang w:val="es-ES"/>
        </w:rPr>
      </w:pPr>
      <w:r w:rsidRPr="00C14C1F">
        <w:rPr>
          <w:rFonts w:ascii="Palatino Linotype" w:eastAsia="Calibri" w:hAnsi="Palatino Linotype" w:cs="Arial"/>
          <w:i/>
          <w:lang w:val="es-ES"/>
        </w:rPr>
        <w:t xml:space="preserve">IX. Acreditar por medio de los exámenes correspondientes los conocimientos y aptitudes necesarios para el desempeño del puesto; y </w:t>
      </w:r>
    </w:p>
    <w:p w14:paraId="0C413FED" w14:textId="77777777" w:rsidR="0051594C" w:rsidRPr="00C14C1F" w:rsidRDefault="0051594C" w:rsidP="00C14C1F">
      <w:pPr>
        <w:tabs>
          <w:tab w:val="left" w:pos="7513"/>
        </w:tabs>
        <w:spacing w:before="100" w:beforeAutospacing="1" w:after="100" w:afterAutospacing="1" w:line="360" w:lineRule="auto"/>
        <w:ind w:left="567" w:right="616"/>
        <w:jc w:val="both"/>
        <w:rPr>
          <w:rFonts w:ascii="Palatino Linotype" w:eastAsia="Calibri" w:hAnsi="Palatino Linotype" w:cs="Arial"/>
          <w:i/>
          <w:lang w:val="es-ES"/>
        </w:rPr>
      </w:pPr>
      <w:r w:rsidRPr="00C14C1F">
        <w:rPr>
          <w:rFonts w:ascii="Palatino Linotype" w:eastAsia="Calibri" w:hAnsi="Palatino Linotype" w:cs="Arial"/>
          <w:i/>
          <w:lang w:val="es-ES"/>
        </w:rPr>
        <w:t xml:space="preserve">X. No estar inhabilitado para el ejercicio del servicio público. </w:t>
      </w:r>
    </w:p>
    <w:p w14:paraId="3E3E0D9C" w14:textId="77777777" w:rsidR="0051594C" w:rsidRPr="00C14C1F" w:rsidRDefault="0051594C" w:rsidP="00C14C1F">
      <w:pPr>
        <w:tabs>
          <w:tab w:val="left" w:pos="7513"/>
        </w:tabs>
        <w:spacing w:before="100" w:beforeAutospacing="1" w:after="100" w:afterAutospacing="1" w:line="360" w:lineRule="auto"/>
        <w:ind w:left="567" w:right="616"/>
        <w:jc w:val="both"/>
        <w:rPr>
          <w:rFonts w:ascii="Palatino Linotype" w:eastAsia="Calibri" w:hAnsi="Palatino Linotype" w:cs="Arial"/>
          <w:i/>
          <w:lang w:val="es-ES"/>
        </w:rPr>
      </w:pPr>
      <w:r w:rsidRPr="00C14C1F">
        <w:rPr>
          <w:rFonts w:ascii="Palatino Linotype" w:eastAsia="Calibri" w:hAnsi="Palatino Linotype" w:cs="Arial"/>
          <w:i/>
          <w:lang w:val="es-ES"/>
        </w:rPr>
        <w:t xml:space="preserve">XI. Presentar certificado expedido por la Unidad del Registro de Deudores Alimentarios Morosos en el que conste, si se encuentra inscrito o no en el mismo. </w:t>
      </w:r>
    </w:p>
    <w:p w14:paraId="6D9D0172" w14:textId="77777777" w:rsidR="0051594C" w:rsidRPr="00C14C1F" w:rsidRDefault="0051594C" w:rsidP="00C14C1F">
      <w:pPr>
        <w:tabs>
          <w:tab w:val="left" w:pos="7513"/>
        </w:tabs>
        <w:spacing w:before="100" w:beforeAutospacing="1" w:after="100" w:afterAutospacing="1" w:line="360" w:lineRule="auto"/>
        <w:ind w:left="567" w:right="616"/>
        <w:jc w:val="both"/>
        <w:rPr>
          <w:rFonts w:ascii="Palatino Linotype" w:eastAsia="Calibri" w:hAnsi="Palatino Linotype" w:cs="Arial"/>
          <w:i/>
          <w:lang w:val="es-ES"/>
        </w:rPr>
      </w:pPr>
      <w:r w:rsidRPr="00C14C1F">
        <w:rPr>
          <w:rFonts w:ascii="Palatino Linotype" w:eastAsia="Calibri" w:hAnsi="Palatino Linotype" w:cs="Arial"/>
          <w:i/>
          <w:lang w:val="es-ES"/>
        </w:rPr>
        <w:lastRenderedPageBreak/>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50BB4501" w14:textId="4E949E43" w:rsidR="00873D5D" w:rsidRPr="00C14C1F" w:rsidRDefault="00873D5D" w:rsidP="00C14C1F">
      <w:pPr>
        <w:tabs>
          <w:tab w:val="left" w:pos="7513"/>
        </w:tabs>
        <w:spacing w:before="100" w:beforeAutospacing="1" w:after="100" w:afterAutospacing="1" w:line="360" w:lineRule="auto"/>
        <w:ind w:left="567" w:right="616"/>
        <w:jc w:val="both"/>
        <w:rPr>
          <w:rFonts w:ascii="Palatino Linotype" w:eastAsia="Calibri" w:hAnsi="Palatino Linotype" w:cs="Arial"/>
          <w:i/>
          <w:lang w:val="es-ES"/>
        </w:rPr>
      </w:pPr>
      <w:r w:rsidRPr="00C14C1F">
        <w:rPr>
          <w:rFonts w:ascii="Palatino Linotype" w:eastAsia="Calibri" w:hAnsi="Palatino Linotype" w:cs="Arial"/>
          <w:i/>
          <w:lang w:val="es-ES"/>
        </w:rPr>
        <w:t>(Énfasis añadido)</w:t>
      </w:r>
    </w:p>
    <w:p w14:paraId="4199321A" w14:textId="77777777" w:rsidR="0051594C" w:rsidRPr="00C14C1F" w:rsidRDefault="0051594C" w:rsidP="00C14C1F">
      <w:pPr>
        <w:pStyle w:val="Prrafodelista"/>
        <w:tabs>
          <w:tab w:val="left" w:pos="426"/>
        </w:tabs>
        <w:spacing w:line="360" w:lineRule="auto"/>
        <w:ind w:left="0" w:right="49"/>
        <w:jc w:val="both"/>
        <w:rPr>
          <w:rFonts w:ascii="Palatino Linotype" w:eastAsia="MS Mincho" w:hAnsi="Palatino Linotype" w:cs="Arial"/>
        </w:rPr>
      </w:pPr>
    </w:p>
    <w:p w14:paraId="690AF106" w14:textId="77777777" w:rsidR="00CA59AA" w:rsidRPr="00C14C1F" w:rsidRDefault="00995331"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Calibri" w:hAnsi="Palatino Linotype" w:cs="Arial"/>
          <w:lang w:val="es-ES"/>
        </w:rPr>
        <w:t>De los dispositivos arriba señalados se aprecian cuales son elementos que los servidores públicos deben entregar al momento d</w:t>
      </w:r>
      <w:r w:rsidR="00873D5D" w:rsidRPr="00C14C1F">
        <w:rPr>
          <w:rFonts w:ascii="Palatino Linotype" w:eastAsia="Calibri" w:hAnsi="Palatino Linotype" w:cs="Arial"/>
          <w:lang w:val="es-ES"/>
        </w:rPr>
        <w:t>e ingresar al servicio público,</w:t>
      </w:r>
      <w:r w:rsidRPr="00C14C1F">
        <w:rPr>
          <w:rFonts w:ascii="Palatino Linotype" w:eastAsia="Calibri" w:hAnsi="Palatino Linotype" w:cs="Arial"/>
          <w:lang w:val="es-ES"/>
        </w:rPr>
        <w:t xml:space="preserve"> los cuales el Sujeto Obligado debe</w:t>
      </w:r>
      <w:r w:rsidR="00873D5D" w:rsidRPr="00C14C1F">
        <w:rPr>
          <w:rFonts w:ascii="Palatino Linotype" w:eastAsia="Calibri" w:hAnsi="Palatino Linotype" w:cs="Arial"/>
          <w:lang w:val="es-ES"/>
        </w:rPr>
        <w:t>rá</w:t>
      </w:r>
      <w:r w:rsidRPr="00C14C1F">
        <w:rPr>
          <w:rFonts w:ascii="Palatino Linotype" w:eastAsia="Calibri" w:hAnsi="Palatino Linotype" w:cs="Arial"/>
          <w:lang w:val="es-ES"/>
        </w:rPr>
        <w:t xml:space="preserve"> tener. </w:t>
      </w:r>
    </w:p>
    <w:p w14:paraId="5940E5C2" w14:textId="77777777" w:rsidR="00CA59AA" w:rsidRPr="00C14C1F" w:rsidRDefault="00CA59AA" w:rsidP="00C14C1F">
      <w:pPr>
        <w:pStyle w:val="Prrafodelista"/>
        <w:tabs>
          <w:tab w:val="left" w:pos="426"/>
        </w:tabs>
        <w:spacing w:line="360" w:lineRule="auto"/>
        <w:ind w:left="0" w:right="49"/>
        <w:jc w:val="both"/>
        <w:rPr>
          <w:rFonts w:ascii="Palatino Linotype" w:eastAsia="MS Mincho" w:hAnsi="Palatino Linotype" w:cs="Arial"/>
        </w:rPr>
      </w:pPr>
    </w:p>
    <w:p w14:paraId="02FF04BC" w14:textId="4E65F0E8" w:rsidR="00CA59AA" w:rsidRPr="00C14C1F" w:rsidRDefault="00995331"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Calibri" w:hAnsi="Palatino Linotype" w:cs="Arial"/>
          <w:lang w:val="es-ES"/>
        </w:rPr>
        <w:t>Así l</w:t>
      </w:r>
      <w:r w:rsidR="00CD31C1" w:rsidRPr="00C14C1F">
        <w:rPr>
          <w:rFonts w:ascii="Palatino Linotype" w:eastAsia="Calibri" w:hAnsi="Palatino Linotype" w:cs="Arial"/>
          <w:lang w:val="es-ES"/>
        </w:rPr>
        <w:t xml:space="preserve">as cosas, no está por demás enfatizar </w:t>
      </w:r>
      <w:r w:rsidRPr="00C14C1F">
        <w:rPr>
          <w:rFonts w:ascii="Palatino Linotype" w:eastAsia="Calibri" w:hAnsi="Palatino Linotype" w:cs="Arial"/>
          <w:lang w:val="es-ES"/>
        </w:rPr>
        <w:t>que la particular requi</w:t>
      </w:r>
      <w:r w:rsidR="00CD31C1" w:rsidRPr="00C14C1F">
        <w:rPr>
          <w:rFonts w:ascii="Palatino Linotype" w:eastAsia="Calibri" w:hAnsi="Palatino Linotype" w:cs="Arial"/>
          <w:lang w:val="es-ES"/>
        </w:rPr>
        <w:t>rió</w:t>
      </w:r>
      <w:r w:rsidRPr="00C14C1F">
        <w:rPr>
          <w:rFonts w:ascii="Palatino Linotype" w:eastAsia="Calibri" w:hAnsi="Palatino Linotype" w:cs="Arial"/>
          <w:lang w:val="es-ES"/>
        </w:rPr>
        <w:t xml:space="preserve"> el </w:t>
      </w:r>
      <w:r w:rsidRPr="00C14C1F">
        <w:rPr>
          <w:rFonts w:ascii="Palatino Linotype" w:eastAsia="Calibri" w:hAnsi="Palatino Linotype" w:cs="Arial"/>
          <w:i/>
          <w:lang w:val="es-ES"/>
        </w:rPr>
        <w:t>currículum vítae</w:t>
      </w:r>
      <w:r w:rsidRPr="00C14C1F">
        <w:rPr>
          <w:rFonts w:ascii="Palatino Linotype" w:eastAsia="Calibri" w:hAnsi="Palatino Linotype" w:cs="Arial"/>
          <w:lang w:val="es-ES"/>
        </w:rPr>
        <w:t xml:space="preserve"> de </w:t>
      </w:r>
      <w:r w:rsidR="00873D5D" w:rsidRPr="00C14C1F">
        <w:rPr>
          <w:rFonts w:ascii="Palatino Linotype" w:eastAsia="Calibri" w:hAnsi="Palatino Linotype" w:cs="Arial"/>
          <w:lang w:val="es-ES"/>
        </w:rPr>
        <w:t xml:space="preserve">los titulares de la administración del </w:t>
      </w:r>
      <w:r w:rsidR="00873D5D" w:rsidRPr="00C14C1F">
        <w:rPr>
          <w:rFonts w:ascii="Palatino Linotype" w:eastAsia="Calibri" w:hAnsi="Palatino Linotype" w:cs="Arial"/>
          <w:b/>
          <w:u w:val="single"/>
          <w:lang w:val="es-ES"/>
        </w:rPr>
        <w:t>Organismo Descentralizado de Agua Potable Alcantarillado y Saneamiento de Valle de Chalco Solidaridad</w:t>
      </w:r>
      <w:r w:rsidR="00CA59AA" w:rsidRPr="00C14C1F">
        <w:rPr>
          <w:rFonts w:ascii="Palatino Linotype" w:eastAsia="Calibri" w:hAnsi="Palatino Linotype" w:cs="Arial"/>
          <w:lang w:val="es-ES"/>
        </w:rPr>
        <w:t>; sin embargo, es posible que dicho documento de los demás servidores públicos de quien</w:t>
      </w:r>
      <w:r w:rsidR="00BA0D23" w:rsidRPr="00C14C1F">
        <w:rPr>
          <w:rFonts w:ascii="Palatino Linotype" w:eastAsia="Calibri" w:hAnsi="Palatino Linotype" w:cs="Arial"/>
          <w:lang w:val="es-ES"/>
        </w:rPr>
        <w:t>es</w:t>
      </w:r>
      <w:r w:rsidR="00CA59AA" w:rsidRPr="00C14C1F">
        <w:rPr>
          <w:rFonts w:ascii="Palatino Linotype" w:eastAsia="Calibri" w:hAnsi="Palatino Linotype" w:cs="Arial"/>
          <w:lang w:val="es-ES"/>
        </w:rPr>
        <w:t xml:space="preserve"> hizo falta entregar información no obre en los archivos del </w:t>
      </w:r>
      <w:r w:rsidR="00873D5D" w:rsidRPr="00C14C1F">
        <w:rPr>
          <w:rFonts w:ascii="Palatino Linotype" w:eastAsia="Calibri" w:hAnsi="Palatino Linotype" w:cs="Arial"/>
          <w:b/>
          <w:lang w:val="es-ES"/>
        </w:rPr>
        <w:t>SUJETO OBLIGADO</w:t>
      </w:r>
      <w:r w:rsidR="00CA59AA" w:rsidRPr="00C14C1F">
        <w:rPr>
          <w:rFonts w:ascii="Palatino Linotype" w:eastAsia="Calibri" w:hAnsi="Palatino Linotype" w:cs="Arial"/>
          <w:b/>
          <w:lang w:val="es-ES"/>
        </w:rPr>
        <w:t xml:space="preserve">, </w:t>
      </w:r>
      <w:r w:rsidR="00CA59AA" w:rsidRPr="00C14C1F">
        <w:rPr>
          <w:rFonts w:ascii="Palatino Linotype" w:eastAsia="Calibri" w:hAnsi="Palatino Linotype" w:cs="Arial"/>
          <w:lang w:val="es-ES"/>
        </w:rPr>
        <w:t xml:space="preserve">por no existir fundamento legal que ampare su entrega, en ese sentido la  Real Academia de la Lengua Española lo define de la siguiente manera: </w:t>
      </w:r>
    </w:p>
    <w:p w14:paraId="76D4280F" w14:textId="77777777" w:rsidR="00BA0D23" w:rsidRPr="00C14C1F" w:rsidRDefault="00BA0D23" w:rsidP="00C14C1F">
      <w:pPr>
        <w:pStyle w:val="Prrafodelista"/>
        <w:tabs>
          <w:tab w:val="left" w:pos="426"/>
        </w:tabs>
        <w:spacing w:line="360" w:lineRule="auto"/>
        <w:ind w:left="0" w:right="49"/>
        <w:jc w:val="both"/>
        <w:rPr>
          <w:rFonts w:ascii="Palatino Linotype" w:eastAsia="Calibri" w:hAnsi="Palatino Linotype" w:cs="Arial"/>
          <w:lang w:val="es-ES"/>
        </w:rPr>
      </w:pPr>
    </w:p>
    <w:p w14:paraId="18FA380C" w14:textId="2A7C1F94" w:rsidR="008D24D5" w:rsidRPr="00C14C1F" w:rsidRDefault="00873D5D" w:rsidP="00C14C1F">
      <w:pPr>
        <w:pStyle w:val="Prrafodelista"/>
        <w:tabs>
          <w:tab w:val="left" w:pos="426"/>
        </w:tabs>
        <w:spacing w:line="360" w:lineRule="auto"/>
        <w:ind w:left="567" w:right="616"/>
        <w:jc w:val="both"/>
        <w:rPr>
          <w:rFonts w:ascii="Palatino Linotype" w:eastAsia="MS Mincho" w:hAnsi="Palatino Linotype" w:cs="Arial"/>
          <w:sz w:val="22"/>
        </w:rPr>
      </w:pPr>
      <w:r w:rsidRPr="00C14C1F">
        <w:rPr>
          <w:rFonts w:ascii="Palatino Linotype" w:eastAsia="Calibri" w:hAnsi="Palatino Linotype" w:cs="Arial"/>
          <w:sz w:val="22"/>
          <w:lang w:val="es-ES"/>
        </w:rPr>
        <w:lastRenderedPageBreak/>
        <w:t xml:space="preserve"> </w:t>
      </w:r>
      <w:r w:rsidR="00995331" w:rsidRPr="00C14C1F">
        <w:rPr>
          <w:rFonts w:ascii="Palatino Linotype" w:eastAsia="Calibri" w:hAnsi="Palatino Linotype" w:cs="Arial"/>
          <w:b/>
          <w:bCs/>
          <w:sz w:val="22"/>
        </w:rPr>
        <w:t>“</w:t>
      </w:r>
      <w:r w:rsidR="00995331" w:rsidRPr="00C14C1F">
        <w:rPr>
          <w:rFonts w:ascii="Palatino Linotype" w:eastAsia="Calibri" w:hAnsi="Palatino Linotype" w:cs="Arial"/>
          <w:b/>
          <w:bCs/>
          <w:i/>
          <w:sz w:val="22"/>
        </w:rPr>
        <w:t>currículum vítae</w:t>
      </w:r>
      <w:r w:rsidR="00995331" w:rsidRPr="00C14C1F">
        <w:rPr>
          <w:rFonts w:ascii="Palatino Linotype" w:eastAsia="Calibri" w:hAnsi="Palatino Linotype" w:cs="Arial"/>
          <w:i/>
          <w:sz w:val="22"/>
        </w:rPr>
        <w:t>. </w:t>
      </w:r>
      <w:bookmarkStart w:id="48" w:name="1"/>
      <w:r w:rsidR="00995331" w:rsidRPr="00C14C1F">
        <w:rPr>
          <w:rFonts w:ascii="Palatino Linotype" w:eastAsia="Calibri" w:hAnsi="Palatino Linotype" w:cs="Arial"/>
          <w:b/>
          <w:bCs/>
          <w:i/>
          <w:sz w:val="22"/>
        </w:rPr>
        <w:t>1.</w:t>
      </w:r>
      <w:bookmarkEnd w:id="48"/>
      <w:r w:rsidR="00995331" w:rsidRPr="00C14C1F">
        <w:rPr>
          <w:rFonts w:ascii="Palatino Linotype" w:eastAsia="Calibri" w:hAnsi="Palatino Linotype" w:cs="Arial"/>
          <w:i/>
          <w:sz w:val="22"/>
        </w:rPr>
        <w:t xml:space="preserve"> Loc. lat. </w:t>
      </w:r>
      <w:proofErr w:type="gramStart"/>
      <w:r w:rsidR="00995331" w:rsidRPr="00C14C1F">
        <w:rPr>
          <w:rFonts w:ascii="Palatino Linotype" w:eastAsia="Calibri" w:hAnsi="Palatino Linotype" w:cs="Arial"/>
          <w:i/>
          <w:sz w:val="22"/>
        </w:rPr>
        <w:t>que</w:t>
      </w:r>
      <w:proofErr w:type="gramEnd"/>
      <w:r w:rsidR="00995331" w:rsidRPr="00C14C1F">
        <w:rPr>
          <w:rFonts w:ascii="Palatino Linotype" w:eastAsia="Calibri" w:hAnsi="Palatino Linotype" w:cs="Arial"/>
          <w:i/>
          <w:sz w:val="22"/>
        </w:rPr>
        <w:t xml:space="preserve"> significa literalmente ‘carrera de la vida’. Se usa como locución nominal masculina para designar la relación de los datos personales, formación académica, actividad laboral y méritos de una persona.</w:t>
      </w:r>
      <w:r w:rsidR="00995331" w:rsidRPr="00C14C1F">
        <w:rPr>
          <w:rFonts w:ascii="Palatino Linotype" w:eastAsia="Calibri" w:hAnsi="Palatino Linotype" w:cs="Arial"/>
          <w:sz w:val="22"/>
        </w:rPr>
        <w:t>”</w:t>
      </w:r>
    </w:p>
    <w:p w14:paraId="3AB66943" w14:textId="77777777" w:rsidR="008D24D5" w:rsidRPr="00C14C1F" w:rsidRDefault="008D24D5" w:rsidP="00C14C1F">
      <w:pPr>
        <w:pStyle w:val="Prrafodelista"/>
        <w:tabs>
          <w:tab w:val="left" w:pos="426"/>
        </w:tabs>
        <w:spacing w:line="360" w:lineRule="auto"/>
        <w:ind w:left="0" w:right="49"/>
        <w:jc w:val="both"/>
        <w:rPr>
          <w:rFonts w:ascii="Palatino Linotype" w:eastAsia="MS Mincho" w:hAnsi="Palatino Linotype" w:cs="Arial"/>
        </w:rPr>
      </w:pPr>
    </w:p>
    <w:p w14:paraId="1FA4F289" w14:textId="7BC0C490" w:rsidR="008D24D5" w:rsidRPr="00C14C1F" w:rsidRDefault="00BA0D23"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Calibri" w:hAnsi="Palatino Linotype" w:cs="Arial"/>
          <w:lang w:val="es-ES"/>
        </w:rPr>
        <w:t xml:space="preserve">Es de señalar que tanto </w:t>
      </w:r>
      <w:r w:rsidR="008D24D5" w:rsidRPr="00C14C1F">
        <w:rPr>
          <w:rFonts w:ascii="Palatino Linotype" w:eastAsia="Calibri" w:hAnsi="Palatino Linotype" w:cs="Arial"/>
          <w:lang w:val="es-ES"/>
        </w:rPr>
        <w:t xml:space="preserve">en </w:t>
      </w:r>
      <w:r w:rsidR="00CD31C1" w:rsidRPr="00C14C1F">
        <w:rPr>
          <w:rFonts w:ascii="Palatino Linotype" w:eastAsia="Calibri" w:hAnsi="Palatino Linotype" w:cs="Arial"/>
          <w:lang w:val="es-ES"/>
        </w:rPr>
        <w:t xml:space="preserve">una </w:t>
      </w:r>
      <w:r w:rsidR="00995331" w:rsidRPr="00C14C1F">
        <w:rPr>
          <w:rFonts w:ascii="Palatino Linotype" w:eastAsia="Calibri" w:hAnsi="Palatino Linotype" w:cs="Arial"/>
          <w:lang w:val="es-ES"/>
        </w:rPr>
        <w:t xml:space="preserve">solicitud de empleo </w:t>
      </w:r>
      <w:r w:rsidRPr="00C14C1F">
        <w:rPr>
          <w:rFonts w:ascii="Palatino Linotype" w:eastAsia="Calibri" w:hAnsi="Palatino Linotype" w:cs="Arial"/>
          <w:lang w:val="es-ES"/>
        </w:rPr>
        <w:t>como</w:t>
      </w:r>
      <w:r w:rsidR="008D24D5" w:rsidRPr="00C14C1F">
        <w:rPr>
          <w:rFonts w:ascii="Palatino Linotype" w:eastAsia="Calibri" w:hAnsi="Palatino Linotype" w:cs="Arial"/>
          <w:lang w:val="es-ES"/>
        </w:rPr>
        <w:t xml:space="preserve"> en </w:t>
      </w:r>
      <w:r w:rsidR="00995331" w:rsidRPr="00C14C1F">
        <w:rPr>
          <w:rFonts w:ascii="Palatino Linotype" w:eastAsia="Calibri" w:hAnsi="Palatino Linotype" w:cs="Arial"/>
          <w:lang w:val="es-ES"/>
        </w:rPr>
        <w:t>el currículum vítae contiene</w:t>
      </w:r>
      <w:r w:rsidRPr="00C14C1F">
        <w:rPr>
          <w:rFonts w:ascii="Palatino Linotype" w:eastAsia="Calibri" w:hAnsi="Palatino Linotype" w:cs="Arial"/>
          <w:lang w:val="es-ES"/>
        </w:rPr>
        <w:t>n la</w:t>
      </w:r>
      <w:r w:rsidR="00995331" w:rsidRPr="00C14C1F">
        <w:rPr>
          <w:rFonts w:ascii="Palatino Linotype" w:eastAsia="Calibri" w:hAnsi="Palatino Linotype" w:cs="Arial"/>
          <w:lang w:val="es-ES"/>
        </w:rPr>
        <w:t xml:space="preserve"> información </w:t>
      </w:r>
      <w:r w:rsidR="008D24D5" w:rsidRPr="00C14C1F">
        <w:rPr>
          <w:rFonts w:ascii="Palatino Linotype" w:eastAsia="Calibri" w:hAnsi="Palatino Linotype" w:cs="Arial"/>
          <w:lang w:val="es-ES"/>
        </w:rPr>
        <w:t xml:space="preserve">más detallada y </w:t>
      </w:r>
      <w:r w:rsidR="00995331" w:rsidRPr="00C14C1F">
        <w:rPr>
          <w:rFonts w:ascii="Palatino Linotype" w:eastAsia="Calibri" w:hAnsi="Palatino Linotype" w:cs="Arial"/>
          <w:lang w:val="es-ES"/>
        </w:rPr>
        <w:t xml:space="preserve">relacionada con </w:t>
      </w:r>
      <w:r w:rsidR="008D24D5" w:rsidRPr="00C14C1F">
        <w:rPr>
          <w:rFonts w:ascii="Palatino Linotype" w:eastAsia="Calibri" w:hAnsi="Palatino Linotype" w:cs="Arial"/>
          <w:lang w:val="es-ES"/>
        </w:rPr>
        <w:t>la</w:t>
      </w:r>
      <w:r w:rsidR="00995331" w:rsidRPr="00C14C1F">
        <w:rPr>
          <w:rFonts w:ascii="Palatino Linotype" w:eastAsia="Calibri" w:hAnsi="Palatino Linotype" w:cs="Arial"/>
          <w:lang w:val="es-ES"/>
        </w:rPr>
        <w:t xml:space="preserve"> trayectoria académica, profesional, laboral, así como todos aquellos </w:t>
      </w:r>
      <w:r w:rsidR="008D24D5" w:rsidRPr="00C14C1F">
        <w:rPr>
          <w:rFonts w:ascii="Palatino Linotype" w:eastAsia="Calibri" w:hAnsi="Palatino Linotype" w:cs="Arial"/>
          <w:lang w:val="es-ES"/>
        </w:rPr>
        <w:t xml:space="preserve">documentos </w:t>
      </w:r>
      <w:r w:rsidR="00995331" w:rsidRPr="00C14C1F">
        <w:rPr>
          <w:rFonts w:ascii="Palatino Linotype" w:eastAsia="Calibri" w:hAnsi="Palatino Linotype" w:cs="Arial"/>
          <w:lang w:val="es-ES"/>
        </w:rPr>
        <w:t>que acrediten su capacidad, habilidades o pericia para ocupar el cargo público o desempeñar la función que se le encomiende.</w:t>
      </w:r>
    </w:p>
    <w:p w14:paraId="1355D0B5" w14:textId="77777777" w:rsidR="008D24D5" w:rsidRPr="00C14C1F" w:rsidRDefault="008D24D5" w:rsidP="00C14C1F">
      <w:pPr>
        <w:pStyle w:val="Prrafodelista"/>
        <w:tabs>
          <w:tab w:val="left" w:pos="426"/>
        </w:tabs>
        <w:spacing w:line="360" w:lineRule="auto"/>
        <w:ind w:left="0" w:right="49"/>
        <w:jc w:val="both"/>
        <w:rPr>
          <w:rFonts w:ascii="Palatino Linotype" w:eastAsia="MS Mincho" w:hAnsi="Palatino Linotype" w:cs="Arial"/>
        </w:rPr>
      </w:pPr>
    </w:p>
    <w:p w14:paraId="3BAF2368" w14:textId="77777777" w:rsidR="008D24D5" w:rsidRPr="00C14C1F" w:rsidRDefault="00995331"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Calibri" w:hAnsi="Palatino Linotype" w:cs="Arial"/>
          <w:lang w:val="es-ES"/>
        </w:rPr>
        <w:t xml:space="preserve">En este mismo sentido, el Instituto Federal de Acceso a la Información ahora Instituto Nacional de Transparencia Acceso a la Información y Protección de Datos Personales, </w:t>
      </w:r>
      <w:r w:rsidR="008D24D5" w:rsidRPr="00C14C1F">
        <w:rPr>
          <w:rFonts w:ascii="Palatino Linotype" w:eastAsia="Calibri" w:hAnsi="Palatino Linotype" w:cs="Arial"/>
          <w:lang w:val="es-ES"/>
        </w:rPr>
        <w:t xml:space="preserve">se pronunció </w:t>
      </w:r>
      <w:r w:rsidRPr="00C14C1F">
        <w:rPr>
          <w:rFonts w:ascii="Palatino Linotype" w:eastAsia="Calibri" w:hAnsi="Palatino Linotype" w:cs="Arial"/>
          <w:lang w:val="es-ES"/>
        </w:rPr>
        <w:t>al establecer en el criterio 03/2009 que una de las formas en la que los ciudadanos puede</w:t>
      </w:r>
      <w:r w:rsidR="008D24D5" w:rsidRPr="00C14C1F">
        <w:rPr>
          <w:rFonts w:ascii="Palatino Linotype" w:eastAsia="Calibri" w:hAnsi="Palatino Linotype" w:cs="Arial"/>
          <w:lang w:val="es-ES"/>
        </w:rPr>
        <w:t>n</w:t>
      </w:r>
      <w:r w:rsidRPr="00C14C1F">
        <w:rPr>
          <w:rFonts w:ascii="Palatino Linotype" w:eastAsia="Calibri" w:hAnsi="Palatino Linotype" w:cs="Arial"/>
          <w:lang w:val="es-ES"/>
        </w:rPr>
        <w:t xml:space="preserve"> evaluar las aptitudes de los servidores públicos para desempeñar el cargo público que les ha sido encomendado, es mediante la publicidad de ciertos datos conte</w:t>
      </w:r>
      <w:r w:rsidR="008D24D5" w:rsidRPr="00C14C1F">
        <w:rPr>
          <w:rFonts w:ascii="Palatino Linotype" w:eastAsia="Calibri" w:hAnsi="Palatino Linotype" w:cs="Arial"/>
          <w:lang w:val="es-ES"/>
        </w:rPr>
        <w:t>nidos en los currículums vitae, lo</w:t>
      </w:r>
      <w:r w:rsidRPr="00C14C1F">
        <w:rPr>
          <w:rFonts w:ascii="Palatino Linotype" w:eastAsia="Calibri" w:hAnsi="Palatino Linotype" w:cs="Arial"/>
          <w:lang w:val="es-ES"/>
        </w:rPr>
        <w:t xml:space="preserve"> cual para mayor ilustración se transcribe a continuación:</w:t>
      </w:r>
    </w:p>
    <w:p w14:paraId="29FFA22D" w14:textId="77777777" w:rsidR="008D24D5" w:rsidRPr="00C14C1F" w:rsidRDefault="008D24D5" w:rsidP="00C14C1F">
      <w:pPr>
        <w:spacing w:before="240" w:after="240" w:line="360" w:lineRule="auto"/>
        <w:ind w:left="567" w:right="616"/>
        <w:jc w:val="both"/>
        <w:rPr>
          <w:rFonts w:ascii="Palatino Linotype" w:eastAsia="Calibri" w:hAnsi="Palatino Linotype" w:cs="Arial"/>
          <w:i/>
          <w:sz w:val="22"/>
          <w:lang w:val="es-ES"/>
        </w:rPr>
      </w:pPr>
      <w:r w:rsidRPr="00C14C1F">
        <w:rPr>
          <w:rFonts w:ascii="Palatino Linotype" w:eastAsia="Calibri" w:hAnsi="Palatino Linotype" w:cs="Arial"/>
          <w:i/>
          <w:sz w:val="22"/>
          <w:lang w:val="es-ES"/>
        </w:rPr>
        <w:t>“</w:t>
      </w:r>
      <w:proofErr w:type="spellStart"/>
      <w:r w:rsidRPr="00C14C1F">
        <w:rPr>
          <w:rFonts w:ascii="Palatino Linotype" w:eastAsia="Calibri" w:hAnsi="Palatino Linotype" w:cs="Arial"/>
          <w:b/>
          <w:i/>
          <w:sz w:val="22"/>
          <w:lang w:val="es-ES"/>
        </w:rPr>
        <w:t>Curriculum</w:t>
      </w:r>
      <w:proofErr w:type="spellEnd"/>
      <w:r w:rsidRPr="00C14C1F">
        <w:rPr>
          <w:rFonts w:ascii="Palatino Linotype" w:eastAsia="Calibri" w:hAnsi="Palatino Linotype" w:cs="Arial"/>
          <w:b/>
          <w:i/>
          <w:sz w:val="22"/>
          <w:lang w:val="es-ES"/>
        </w:rPr>
        <w:t xml:space="preserve"> Vitae de servidores públicos. Es obligación de los sujetos obligados otorgar acceso a versiones públicas de los mismos ante una solicitud de acceso. </w:t>
      </w:r>
      <w:r w:rsidRPr="00C14C1F">
        <w:rPr>
          <w:rFonts w:ascii="Palatino Linotype" w:eastAsia="Calibri" w:hAnsi="Palatino Linotype" w:cs="Arial"/>
          <w:i/>
          <w:sz w:val="22"/>
          <w:lang w:val="es-ES"/>
        </w:rPr>
        <w:t xml:space="preserve">Uno de los objetivos de la Ley Federal de Transparencia y Acceso a la Información Pública Gubernamental, de acuerdo con su artículo 4, fracción IV, es </w:t>
      </w:r>
      <w:r w:rsidRPr="00C14C1F">
        <w:rPr>
          <w:rFonts w:ascii="Palatino Linotype" w:eastAsia="Calibri" w:hAnsi="Palatino Linotype" w:cs="Arial"/>
          <w:i/>
          <w:sz w:val="22"/>
          <w:lang w:val="es-ES"/>
        </w:rPr>
        <w:lastRenderedPageBreak/>
        <w:t xml:space="preserve">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C14C1F">
        <w:rPr>
          <w:rFonts w:ascii="Palatino Linotype" w:eastAsia="Calibri" w:hAnsi="Palatino Linotype" w:cs="Arial"/>
          <w:i/>
          <w:sz w:val="22"/>
          <w:lang w:val="es-ES"/>
        </w:rPr>
        <w:t>curriculum</w:t>
      </w:r>
      <w:proofErr w:type="spellEnd"/>
      <w:r w:rsidRPr="00C14C1F">
        <w:rPr>
          <w:rFonts w:ascii="Palatino Linotype" w:eastAsia="Calibri" w:hAnsi="Palatino Linotype" w:cs="Arial"/>
          <w:i/>
          <w:sz w:val="22"/>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C14C1F">
        <w:rPr>
          <w:rFonts w:ascii="Palatino Linotype" w:eastAsia="Calibri" w:hAnsi="Palatino Linotype" w:cs="Arial"/>
          <w:i/>
          <w:sz w:val="22"/>
          <w:lang w:val="es-ES"/>
        </w:rPr>
        <w:t>curriculum</w:t>
      </w:r>
      <w:proofErr w:type="spellEnd"/>
      <w:r w:rsidRPr="00C14C1F">
        <w:rPr>
          <w:rFonts w:ascii="Palatino Linotype" w:eastAsia="Calibri" w:hAnsi="Palatino Linotype" w:cs="Arial"/>
          <w:i/>
          <w:sz w:val="22"/>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714CCA73" w14:textId="77777777" w:rsidR="008D24D5" w:rsidRPr="00C14C1F" w:rsidRDefault="008D24D5" w:rsidP="00C14C1F">
      <w:pPr>
        <w:pStyle w:val="Prrafodelista"/>
        <w:tabs>
          <w:tab w:val="left" w:pos="426"/>
        </w:tabs>
        <w:spacing w:line="360" w:lineRule="auto"/>
        <w:ind w:left="0" w:right="49"/>
        <w:jc w:val="both"/>
        <w:rPr>
          <w:rFonts w:ascii="Palatino Linotype" w:eastAsia="MS Mincho" w:hAnsi="Palatino Linotype" w:cs="Arial"/>
        </w:rPr>
      </w:pPr>
    </w:p>
    <w:p w14:paraId="2858B770" w14:textId="77777777" w:rsidR="008D24D5" w:rsidRPr="00C14C1F" w:rsidRDefault="008D24D5"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Calibri" w:hAnsi="Palatino Linotype" w:cs="Arial"/>
          <w:lang w:val="es-ES"/>
        </w:rPr>
        <w:t>T</w:t>
      </w:r>
      <w:r w:rsidR="00995331" w:rsidRPr="00C14C1F">
        <w:rPr>
          <w:rFonts w:ascii="Palatino Linotype" w:eastAsia="Calibri" w:hAnsi="Palatino Linotype" w:cs="Arial"/>
          <w:lang w:val="es-ES"/>
        </w:rPr>
        <w:t xml:space="preserve">ambién es importante mencionar que es una obligación de transparencia común para el </w:t>
      </w:r>
      <w:r w:rsidRPr="00C14C1F">
        <w:rPr>
          <w:rFonts w:ascii="Palatino Linotype" w:eastAsia="Calibri" w:hAnsi="Palatino Linotype" w:cs="Arial"/>
          <w:b/>
          <w:lang w:val="es-ES"/>
        </w:rPr>
        <w:t>SUJETO OBLIGADO</w:t>
      </w:r>
      <w:r w:rsidRPr="00C14C1F">
        <w:rPr>
          <w:rFonts w:ascii="Palatino Linotype" w:eastAsia="Calibri" w:hAnsi="Palatino Linotype" w:cs="Arial"/>
          <w:lang w:val="es-ES"/>
        </w:rPr>
        <w:t xml:space="preserve"> </w:t>
      </w:r>
      <w:r w:rsidR="00995331" w:rsidRPr="00C14C1F">
        <w:rPr>
          <w:rFonts w:ascii="Palatino Linotype" w:eastAsia="Calibri" w:hAnsi="Palatino Linotype" w:cs="Arial"/>
          <w:lang w:val="es-ES"/>
        </w:rPr>
        <w:t xml:space="preserve">poner a disposición del público en su portal de Información </w:t>
      </w:r>
      <w:r w:rsidRPr="00C14C1F">
        <w:rPr>
          <w:rFonts w:ascii="Palatino Linotype" w:eastAsia="Calibri" w:hAnsi="Palatino Linotype" w:cs="Arial"/>
          <w:lang w:val="es-ES"/>
        </w:rPr>
        <w:t>Pública</w:t>
      </w:r>
      <w:r w:rsidR="00995331" w:rsidRPr="00C14C1F">
        <w:rPr>
          <w:rFonts w:ascii="Palatino Linotype" w:eastAsia="Calibri" w:hAnsi="Palatino Linotype" w:cs="Arial"/>
          <w:lang w:val="es-ES"/>
        </w:rPr>
        <w:t xml:space="preserve"> de Oficio Mexiquense (IPOMEX) la información curric</w:t>
      </w:r>
      <w:r w:rsidRPr="00C14C1F">
        <w:rPr>
          <w:rFonts w:ascii="Palatino Linotype" w:eastAsia="Calibri" w:hAnsi="Palatino Linotype" w:cs="Arial"/>
          <w:lang w:val="es-ES"/>
        </w:rPr>
        <w:t>ular de sus servidores públicos;</w:t>
      </w:r>
      <w:r w:rsidR="00995331" w:rsidRPr="00C14C1F">
        <w:rPr>
          <w:rFonts w:ascii="Palatino Linotype" w:eastAsia="Calibri" w:hAnsi="Palatino Linotype" w:cs="Arial"/>
          <w:lang w:val="es-ES"/>
        </w:rPr>
        <w:t xml:space="preserve"> ello con la finalidad de enaltecer los principios de máxima publicidad, transparencia y certeza, como lo estipula el ya referido artículo </w:t>
      </w:r>
      <w:r w:rsidR="00995331" w:rsidRPr="00C14C1F">
        <w:rPr>
          <w:rFonts w:ascii="Palatino Linotype" w:eastAsia="Calibri" w:hAnsi="Palatino Linotype" w:cs="Arial"/>
          <w:lang w:val="es-ES"/>
        </w:rPr>
        <w:lastRenderedPageBreak/>
        <w:t>92 fracción XXI, de la Ley de Transparencia y Acceso a la Información Pública del Estado de México y Municipios</w:t>
      </w:r>
      <w:r w:rsidRPr="00C14C1F">
        <w:rPr>
          <w:rFonts w:ascii="Palatino Linotype" w:eastAsia="Calibri" w:hAnsi="Palatino Linotype" w:cs="Arial"/>
          <w:lang w:val="es-ES"/>
        </w:rPr>
        <w:t>, cuya literalidad es la siguiente:</w:t>
      </w:r>
    </w:p>
    <w:p w14:paraId="0CF380EA" w14:textId="77777777" w:rsidR="008D24D5" w:rsidRPr="00C14C1F" w:rsidRDefault="008D24D5" w:rsidP="00C14C1F">
      <w:pPr>
        <w:pStyle w:val="Prrafodelista"/>
        <w:tabs>
          <w:tab w:val="left" w:pos="426"/>
        </w:tabs>
        <w:spacing w:line="360" w:lineRule="auto"/>
        <w:ind w:left="0" w:right="49"/>
        <w:jc w:val="both"/>
        <w:rPr>
          <w:rFonts w:ascii="Palatino Linotype" w:eastAsia="MS Mincho" w:hAnsi="Palatino Linotype" w:cs="Arial"/>
          <w:sz w:val="22"/>
        </w:rPr>
      </w:pPr>
    </w:p>
    <w:p w14:paraId="027DA384" w14:textId="77777777" w:rsidR="008D24D5" w:rsidRPr="00C14C1F" w:rsidRDefault="008D24D5" w:rsidP="00C14C1F">
      <w:pPr>
        <w:spacing w:before="100" w:beforeAutospacing="1" w:after="100" w:afterAutospacing="1" w:line="360" w:lineRule="auto"/>
        <w:ind w:left="567" w:right="616"/>
        <w:jc w:val="both"/>
        <w:rPr>
          <w:rFonts w:ascii="Palatino Linotype" w:eastAsia="Calibri" w:hAnsi="Palatino Linotype" w:cs="Arial"/>
          <w:i/>
          <w:sz w:val="22"/>
          <w:lang w:val="es-MX"/>
        </w:rPr>
      </w:pPr>
      <w:r w:rsidRPr="00C14C1F">
        <w:rPr>
          <w:rFonts w:ascii="Palatino Linotype" w:eastAsia="Calibri" w:hAnsi="Palatino Linotype" w:cs="Arial"/>
          <w:b/>
          <w:bCs/>
          <w:i/>
          <w:sz w:val="22"/>
          <w:lang w:val="es-MX"/>
        </w:rPr>
        <w:t xml:space="preserve">“Artículo 92. </w:t>
      </w:r>
      <w:r w:rsidRPr="00C14C1F">
        <w:rPr>
          <w:rFonts w:ascii="Palatino Linotype" w:eastAsia="Calibri" w:hAnsi="Palatino Linotype" w:cs="Arial"/>
          <w:i/>
          <w:sz w:val="22"/>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8F6BDD2" w14:textId="77777777" w:rsidR="008D24D5" w:rsidRPr="00C14C1F" w:rsidRDefault="008D24D5" w:rsidP="00C14C1F">
      <w:pPr>
        <w:spacing w:before="100" w:beforeAutospacing="1" w:after="100" w:afterAutospacing="1" w:line="360" w:lineRule="auto"/>
        <w:ind w:left="567" w:right="616"/>
        <w:jc w:val="both"/>
        <w:rPr>
          <w:rFonts w:ascii="Palatino Linotype" w:eastAsia="Calibri" w:hAnsi="Palatino Linotype" w:cs="Arial"/>
          <w:i/>
          <w:sz w:val="22"/>
          <w:lang w:val="es-MX"/>
        </w:rPr>
      </w:pPr>
      <w:r w:rsidRPr="00C14C1F">
        <w:rPr>
          <w:rFonts w:ascii="Palatino Linotype" w:eastAsia="Calibri" w:hAnsi="Palatino Linotype" w:cs="Arial"/>
          <w:i/>
          <w:sz w:val="22"/>
          <w:lang w:val="es-MX"/>
        </w:rPr>
        <w:t>(…)</w:t>
      </w:r>
    </w:p>
    <w:p w14:paraId="1CDCE3FB" w14:textId="77777777" w:rsidR="008D24D5" w:rsidRPr="00C14C1F" w:rsidRDefault="008D24D5" w:rsidP="00C14C1F">
      <w:pPr>
        <w:spacing w:before="100" w:beforeAutospacing="1" w:after="100" w:afterAutospacing="1" w:line="360" w:lineRule="auto"/>
        <w:ind w:left="567" w:right="616"/>
        <w:jc w:val="both"/>
        <w:rPr>
          <w:rFonts w:ascii="Palatino Linotype" w:eastAsia="Calibri" w:hAnsi="Palatino Linotype" w:cs="Arial"/>
          <w:i/>
          <w:sz w:val="22"/>
          <w:lang w:val="es-MX"/>
        </w:rPr>
      </w:pPr>
      <w:r w:rsidRPr="00C14C1F">
        <w:rPr>
          <w:rFonts w:ascii="Palatino Linotype" w:eastAsia="Calibri" w:hAnsi="Palatino Linotype" w:cs="Arial"/>
          <w:b/>
          <w:bCs/>
          <w:i/>
          <w:sz w:val="22"/>
          <w:lang w:val="es-MX"/>
        </w:rPr>
        <w:t xml:space="preserve">XXI. </w:t>
      </w:r>
      <w:r w:rsidRPr="00C14C1F">
        <w:rPr>
          <w:rFonts w:ascii="Palatino Linotype" w:eastAsia="Calibri" w:hAnsi="Palatino Linotype" w:cs="Arial"/>
          <w:i/>
          <w:sz w:val="22"/>
          <w:lang w:val="es-MX"/>
        </w:rPr>
        <w:t>La información curricular, desde el nivel de jefe de departamento o equivalente, hasta el titular del sujeto obligado, así como, en su caso, las sanciones administrativas de que haya sido objeto; (…)”</w:t>
      </w:r>
    </w:p>
    <w:p w14:paraId="6122D1A0" w14:textId="77777777" w:rsidR="008D24D5" w:rsidRPr="00C14C1F" w:rsidRDefault="008D24D5" w:rsidP="00C14C1F">
      <w:pPr>
        <w:spacing w:before="100" w:beforeAutospacing="1" w:after="100" w:afterAutospacing="1" w:line="360" w:lineRule="auto"/>
        <w:ind w:left="567" w:right="616"/>
        <w:jc w:val="both"/>
        <w:rPr>
          <w:rFonts w:ascii="Palatino Linotype" w:eastAsia="Calibri" w:hAnsi="Palatino Linotype" w:cs="Arial"/>
          <w:sz w:val="22"/>
          <w:lang w:val="es-MX"/>
        </w:rPr>
      </w:pPr>
      <w:r w:rsidRPr="00C14C1F">
        <w:rPr>
          <w:rFonts w:ascii="Palatino Linotype" w:eastAsia="Calibri" w:hAnsi="Palatino Linotype" w:cs="Arial"/>
          <w:sz w:val="22"/>
          <w:lang w:val="es-MX"/>
        </w:rPr>
        <w:t>(Énfasis añadido)</w:t>
      </w:r>
    </w:p>
    <w:p w14:paraId="17B26955" w14:textId="77777777" w:rsidR="004F0E9E" w:rsidRPr="00C14C1F" w:rsidRDefault="00995331"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Calibri" w:hAnsi="Palatino Linotype" w:cs="Arial"/>
          <w:lang w:val="es-ES"/>
        </w:rPr>
        <w:t xml:space="preserve">Como se aprecia en el dispositivo legal antes invocado </w:t>
      </w:r>
      <w:r w:rsidR="008D24D5" w:rsidRPr="00C14C1F">
        <w:rPr>
          <w:rFonts w:ascii="Palatino Linotype" w:eastAsia="Calibri" w:hAnsi="Palatino Linotype" w:cs="Arial"/>
          <w:lang w:val="es-ES"/>
        </w:rPr>
        <w:t xml:space="preserve">el </w:t>
      </w:r>
      <w:r w:rsidR="008D24D5" w:rsidRPr="00C14C1F">
        <w:rPr>
          <w:rFonts w:ascii="Palatino Linotype" w:eastAsia="Calibri" w:hAnsi="Palatino Linotype" w:cs="Arial"/>
          <w:b/>
          <w:lang w:val="es-ES"/>
        </w:rPr>
        <w:t>SUJETO OBLIGADO</w:t>
      </w:r>
      <w:r w:rsidR="008D24D5" w:rsidRPr="00C14C1F">
        <w:rPr>
          <w:rFonts w:ascii="Palatino Linotype" w:eastAsia="Calibri" w:hAnsi="Palatino Linotype" w:cs="Arial"/>
          <w:lang w:val="es-ES"/>
        </w:rPr>
        <w:t xml:space="preserve"> </w:t>
      </w:r>
      <w:r w:rsidRPr="00C14C1F">
        <w:rPr>
          <w:rFonts w:ascii="Palatino Linotype" w:eastAsia="Calibri" w:hAnsi="Palatino Linotype" w:cs="Arial"/>
          <w:lang w:val="es-ES"/>
        </w:rPr>
        <w:t>solamente está constreñido a tener la información curricular desde el nivel de jefe</w:t>
      </w:r>
      <w:r w:rsidR="008D24D5" w:rsidRPr="00C14C1F">
        <w:rPr>
          <w:rFonts w:ascii="Palatino Linotype" w:eastAsia="Calibri" w:hAnsi="Palatino Linotype" w:cs="Arial"/>
          <w:lang w:val="es-ES"/>
        </w:rPr>
        <w:t xml:space="preserve"> de departamento o equivalente; información que corresponde a los cargos que ocupan los servidores públicos </w:t>
      </w:r>
      <w:r w:rsidR="004E0BD6" w:rsidRPr="00C14C1F">
        <w:rPr>
          <w:rFonts w:ascii="Palatino Linotype" w:eastAsia="Calibri" w:hAnsi="Palatino Linotype" w:cs="Arial"/>
          <w:lang w:val="es-ES"/>
        </w:rPr>
        <w:t>en</w:t>
      </w:r>
      <w:r w:rsidR="008D24D5" w:rsidRPr="00C14C1F">
        <w:rPr>
          <w:rFonts w:ascii="Palatino Linotype" w:eastAsia="Calibri" w:hAnsi="Palatino Linotype" w:cs="Arial"/>
          <w:lang w:val="es-ES"/>
        </w:rPr>
        <w:t xml:space="preserve"> la administración del Organismo Descentralizado en cuestión y que </w:t>
      </w:r>
      <w:r w:rsidR="004E0BD6" w:rsidRPr="00C14C1F">
        <w:rPr>
          <w:rFonts w:ascii="Palatino Linotype" w:eastAsia="Calibri" w:hAnsi="Palatino Linotype" w:cs="Arial"/>
          <w:lang w:val="es-ES"/>
        </w:rPr>
        <w:t xml:space="preserve">además se relaciona con lo </w:t>
      </w:r>
      <w:r w:rsidR="008D24D5" w:rsidRPr="00C14C1F">
        <w:rPr>
          <w:rFonts w:ascii="Palatino Linotype" w:eastAsia="Calibri" w:hAnsi="Palatino Linotype" w:cs="Arial"/>
          <w:lang w:val="es-ES"/>
        </w:rPr>
        <w:t>solicitado primigeniamente por la particular</w:t>
      </w:r>
      <w:r w:rsidR="004F0E9E" w:rsidRPr="00C14C1F">
        <w:rPr>
          <w:rFonts w:ascii="Palatino Linotype" w:eastAsia="Calibri" w:hAnsi="Palatino Linotype" w:cs="Arial"/>
          <w:lang w:val="es-ES"/>
        </w:rPr>
        <w:t xml:space="preserve">; sin embargo, de no contar con el documento que </w:t>
      </w:r>
      <w:r w:rsidR="004F0E9E" w:rsidRPr="00C14C1F">
        <w:rPr>
          <w:rFonts w:ascii="Palatino Linotype" w:eastAsia="Calibri" w:hAnsi="Palatino Linotype" w:cs="Arial"/>
          <w:lang w:val="es-ES"/>
        </w:rPr>
        <w:lastRenderedPageBreak/>
        <w:t>precisó la particular en su solicitud de información, deberá a dicha solicitud una expresión documental, es decir, deberá entregar el documento análogo donde conste lo requerido.</w:t>
      </w:r>
    </w:p>
    <w:p w14:paraId="650744EB" w14:textId="77777777" w:rsidR="004F0E9E" w:rsidRPr="00C14C1F" w:rsidRDefault="004F0E9E" w:rsidP="00C14C1F">
      <w:pPr>
        <w:pStyle w:val="Prrafodelista"/>
        <w:tabs>
          <w:tab w:val="left" w:pos="426"/>
        </w:tabs>
        <w:spacing w:line="360" w:lineRule="auto"/>
        <w:ind w:left="0" w:right="49"/>
        <w:jc w:val="both"/>
        <w:rPr>
          <w:rFonts w:ascii="Palatino Linotype" w:eastAsia="MS Mincho" w:hAnsi="Palatino Linotype" w:cs="Arial"/>
        </w:rPr>
      </w:pPr>
    </w:p>
    <w:p w14:paraId="4DCF54CB" w14:textId="3942E26E" w:rsidR="004F0E9E" w:rsidRPr="00C14C1F" w:rsidRDefault="004F0E9E"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Calibri" w:hAnsi="Palatino Linotype" w:cs="Arial"/>
          <w:lang w:val="es-ES"/>
        </w:rPr>
        <w:t xml:space="preserve">Robustece lo anterior el criterio emitido por el </w:t>
      </w:r>
      <w:r w:rsidR="00CC417D" w:rsidRPr="00C14C1F">
        <w:rPr>
          <w:rFonts w:ascii="Palatino Linotype" w:eastAsia="Calibri" w:hAnsi="Palatino Linotype" w:cs="Arial"/>
          <w:lang w:val="es-ES"/>
        </w:rPr>
        <w:t>entonces</w:t>
      </w:r>
      <w:r w:rsidRPr="00C14C1F">
        <w:rPr>
          <w:rFonts w:ascii="Palatino Linotype" w:eastAsia="Calibri" w:hAnsi="Palatino Linotype" w:cs="Arial"/>
          <w:lang w:val="es-ES"/>
        </w:rPr>
        <w:t xml:space="preserve"> IFAI, ahora I</w:t>
      </w:r>
      <w:r w:rsidR="00CC417D" w:rsidRPr="00C14C1F">
        <w:rPr>
          <w:rFonts w:ascii="Palatino Linotype" w:eastAsia="Calibri" w:hAnsi="Palatino Linotype" w:cs="Arial"/>
          <w:lang w:val="es-ES"/>
        </w:rPr>
        <w:t xml:space="preserve">nstituto </w:t>
      </w:r>
      <w:r w:rsidRPr="00C14C1F">
        <w:rPr>
          <w:rFonts w:ascii="Palatino Linotype" w:eastAsia="Calibri" w:hAnsi="Palatino Linotype" w:cs="Arial"/>
          <w:lang w:val="es-ES"/>
        </w:rPr>
        <w:t>N</w:t>
      </w:r>
      <w:r w:rsidR="00CC417D" w:rsidRPr="00C14C1F">
        <w:rPr>
          <w:rFonts w:ascii="Palatino Linotype" w:eastAsia="Calibri" w:hAnsi="Palatino Linotype" w:cs="Arial"/>
          <w:lang w:val="es-ES"/>
        </w:rPr>
        <w:t>acional de Transparencia, Acceso a la Información y Protección de Datos Personales al</w:t>
      </w:r>
      <w:r w:rsidRPr="00C14C1F">
        <w:rPr>
          <w:rFonts w:ascii="Palatino Linotype" w:eastAsia="Calibri" w:hAnsi="Palatino Linotype" w:cs="Arial"/>
          <w:lang w:val="es-ES"/>
        </w:rPr>
        <w:t xml:space="preserve"> que establece lo siguiente:</w:t>
      </w:r>
    </w:p>
    <w:p w14:paraId="25F4D2BA" w14:textId="0E7545D4" w:rsidR="004F0E9E" w:rsidRPr="00C14C1F" w:rsidRDefault="004F0E9E" w:rsidP="00C14C1F">
      <w:pPr>
        <w:spacing w:before="100" w:beforeAutospacing="1" w:after="100" w:afterAutospacing="1" w:line="360" w:lineRule="auto"/>
        <w:ind w:left="851" w:right="851"/>
        <w:jc w:val="both"/>
        <w:rPr>
          <w:rFonts w:ascii="Palatino Linotype" w:eastAsia="Calibri" w:hAnsi="Palatino Linotype" w:cs="Arial"/>
          <w:i/>
          <w:sz w:val="22"/>
          <w:lang w:val="es-MX"/>
        </w:rPr>
      </w:pPr>
      <w:r w:rsidRPr="00C14C1F">
        <w:rPr>
          <w:rFonts w:ascii="Palatino Linotype" w:eastAsia="Calibri" w:hAnsi="Palatino Linotype" w:cs="Arial"/>
          <w:b/>
          <w:i/>
          <w:sz w:val="22"/>
          <w:lang w:val="es-MX"/>
        </w:rPr>
        <w:t xml:space="preserve">“Cuando en una solicitud de información no se identifique un documento en específico, si ésta tiene una expresión documental, el sujeto obligado deberá entregar al particular el documento en específico. </w:t>
      </w:r>
      <w:r w:rsidRPr="00C14C1F">
        <w:rPr>
          <w:rFonts w:ascii="Palatino Linotype" w:eastAsia="Calibri" w:hAnsi="Palatino Linotype" w:cs="Arial"/>
          <w:i/>
          <w:sz w:val="22"/>
          <w:lang w:val="es-MX"/>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w:t>
      </w:r>
      <w:r w:rsidRPr="00C14C1F">
        <w:rPr>
          <w:rFonts w:ascii="Palatino Linotype" w:eastAsia="Calibri" w:hAnsi="Palatino Linotype" w:cs="Arial"/>
          <w:i/>
          <w:sz w:val="22"/>
          <w:lang w:val="es-MX"/>
        </w:rPr>
        <w:lastRenderedPageBreak/>
        <w:t>documental. Es decir, si la respuesta a la solicitud obra en algún documento en poder de la autoridad, pero el particular no hace referencia específica a tal documento, se deberá hacer entrega del mismo al solicitante.”</w:t>
      </w:r>
    </w:p>
    <w:p w14:paraId="7B132FDA" w14:textId="507AB526" w:rsidR="004F0E9E" w:rsidRPr="00C14C1F" w:rsidRDefault="004E0BD6"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MS Mincho" w:hAnsi="Palatino Linotype" w:cs="Arial"/>
        </w:rPr>
        <w:t xml:space="preserve">En ese sentido, al ser una obligación de transparencia común que constriñe al </w:t>
      </w:r>
      <w:r w:rsidRPr="00C14C1F">
        <w:rPr>
          <w:rFonts w:ascii="Palatino Linotype" w:eastAsia="MS Mincho" w:hAnsi="Palatino Linotype" w:cs="Arial"/>
          <w:b/>
        </w:rPr>
        <w:t>SUJETO OBLIGADO</w:t>
      </w:r>
      <w:r w:rsidRPr="00C14C1F">
        <w:rPr>
          <w:rFonts w:ascii="Palatino Linotype" w:eastAsia="MS Mincho" w:hAnsi="Palatino Linotype" w:cs="Arial"/>
        </w:rPr>
        <w:t xml:space="preserve"> para contar con la información </w:t>
      </w:r>
      <w:r w:rsidR="00BA0D23" w:rsidRPr="00C14C1F">
        <w:rPr>
          <w:rFonts w:ascii="Palatino Linotype" w:eastAsia="MS Mincho" w:hAnsi="Palatino Linotype" w:cs="Arial"/>
        </w:rPr>
        <w:t xml:space="preserve">curricular de los antes mencionados, deberá hacer entrega de la solicitud de empleo, </w:t>
      </w:r>
      <w:proofErr w:type="spellStart"/>
      <w:r w:rsidR="00BA0D23" w:rsidRPr="00C14C1F">
        <w:rPr>
          <w:rFonts w:ascii="Palatino Linotype" w:eastAsia="MS Mincho" w:hAnsi="Palatino Linotype" w:cs="Arial"/>
        </w:rPr>
        <w:t>curriculum</w:t>
      </w:r>
      <w:proofErr w:type="spellEnd"/>
      <w:r w:rsidR="00BA0D23" w:rsidRPr="00C14C1F">
        <w:rPr>
          <w:rFonts w:ascii="Palatino Linotype" w:eastAsia="MS Mincho" w:hAnsi="Palatino Linotype" w:cs="Arial"/>
        </w:rPr>
        <w:t xml:space="preserve"> vitae o documento análogo de los servidores públicos de quienes se omitió mandar su información, así como los documentos donde conste su experiencia o conocimientos, a fin de</w:t>
      </w:r>
      <w:r w:rsidRPr="00C14C1F">
        <w:rPr>
          <w:rFonts w:ascii="Palatino Linotype" w:eastAsia="MS Mincho" w:hAnsi="Palatino Linotype" w:cs="Arial"/>
        </w:rPr>
        <w:t xml:space="preserve"> subsanar la deficiencia que se presentó al no entregar la información </w:t>
      </w:r>
      <w:r w:rsidR="00CD31C1" w:rsidRPr="00C14C1F">
        <w:rPr>
          <w:rFonts w:ascii="Palatino Linotype" w:eastAsia="MS Mincho" w:hAnsi="Palatino Linotype" w:cs="Arial"/>
        </w:rPr>
        <w:t>total</w:t>
      </w:r>
      <w:r w:rsidRPr="00C14C1F">
        <w:rPr>
          <w:rFonts w:ascii="Palatino Linotype" w:eastAsia="MS Mincho" w:hAnsi="Palatino Linotype" w:cs="Arial"/>
        </w:rPr>
        <w:t xml:space="preserve"> de los servidores públicos que conforman la administración del Organismo Descentralizado en mérito</w:t>
      </w:r>
      <w:r w:rsidR="00CD31C1" w:rsidRPr="00C14C1F">
        <w:rPr>
          <w:rFonts w:ascii="Palatino Linotype" w:eastAsia="MS Mincho" w:hAnsi="Palatino Linotype" w:cs="Arial"/>
        </w:rPr>
        <w:t>.</w:t>
      </w:r>
    </w:p>
    <w:p w14:paraId="683775B1" w14:textId="4DFE2737" w:rsidR="004E0BD6" w:rsidRPr="00C14C1F" w:rsidRDefault="004E0BD6" w:rsidP="00C14C1F">
      <w:pPr>
        <w:pStyle w:val="Ttulo1"/>
        <w:spacing w:line="360" w:lineRule="auto"/>
        <w:rPr>
          <w:b/>
          <w:szCs w:val="24"/>
        </w:rPr>
      </w:pPr>
      <w:bookmarkStart w:id="49" w:name="_Toc4075503"/>
      <w:r w:rsidRPr="00C14C1F">
        <w:rPr>
          <w:b/>
          <w:szCs w:val="24"/>
        </w:rPr>
        <w:t>II. Conclusión</w:t>
      </w:r>
      <w:bookmarkEnd w:id="49"/>
    </w:p>
    <w:p w14:paraId="648B45B5" w14:textId="77777777" w:rsidR="004E0BD6" w:rsidRPr="00C14C1F" w:rsidRDefault="004E0BD6" w:rsidP="00C14C1F">
      <w:pPr>
        <w:pStyle w:val="Prrafodelista"/>
        <w:tabs>
          <w:tab w:val="left" w:pos="426"/>
        </w:tabs>
        <w:spacing w:line="360" w:lineRule="auto"/>
        <w:ind w:left="0" w:right="49"/>
        <w:jc w:val="both"/>
        <w:rPr>
          <w:rFonts w:ascii="Palatino Linotype" w:eastAsia="MS Mincho" w:hAnsi="Palatino Linotype" w:cs="Arial"/>
        </w:rPr>
      </w:pPr>
    </w:p>
    <w:p w14:paraId="22B38633" w14:textId="18C3E573" w:rsidR="00160BA8" w:rsidRPr="00C14C1F" w:rsidRDefault="004E0BD6"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MS Mincho" w:hAnsi="Palatino Linotype" w:cs="Arial"/>
        </w:rPr>
        <w:t xml:space="preserve"> </w:t>
      </w:r>
      <w:r w:rsidR="00160BA8" w:rsidRPr="00C14C1F">
        <w:rPr>
          <w:rFonts w:ascii="Palatino Linotype" w:eastAsia="MS Mincho" w:hAnsi="Palatino Linotype" w:cs="Arial"/>
        </w:rPr>
        <w:t xml:space="preserve">De lo antes referido, se tiene que a pesar de que el </w:t>
      </w:r>
      <w:r w:rsidR="00160BA8" w:rsidRPr="00C14C1F">
        <w:rPr>
          <w:rFonts w:ascii="Palatino Linotype" w:eastAsia="MS Mincho" w:hAnsi="Palatino Linotype" w:cs="Arial"/>
          <w:b/>
        </w:rPr>
        <w:t>SUJETO OBLIGADO</w:t>
      </w:r>
      <w:r w:rsidR="00160BA8" w:rsidRPr="00C14C1F">
        <w:rPr>
          <w:rFonts w:ascii="Palatino Linotype" w:eastAsia="MS Mincho" w:hAnsi="Palatino Linotype" w:cs="Arial"/>
        </w:rPr>
        <w:t xml:space="preserve"> </w:t>
      </w:r>
      <w:r w:rsidR="00EC7796" w:rsidRPr="00C14C1F">
        <w:rPr>
          <w:rFonts w:ascii="Palatino Linotype" w:eastAsia="MS Mincho" w:hAnsi="Palatino Linotype" w:cs="Arial"/>
        </w:rPr>
        <w:t xml:space="preserve">en los documentos que entrego </w:t>
      </w:r>
      <w:r w:rsidR="00160BA8" w:rsidRPr="00C14C1F">
        <w:rPr>
          <w:rFonts w:ascii="Palatino Linotype" w:eastAsia="MS Mincho" w:hAnsi="Palatino Linotype" w:cs="Arial"/>
        </w:rPr>
        <w:t>mediante su respuesta dejo a la vista datos que eran susceptibles de clasificarse como confidenciales</w:t>
      </w:r>
      <w:r w:rsidR="00EC7796" w:rsidRPr="00C14C1F">
        <w:rPr>
          <w:rFonts w:ascii="Palatino Linotype" w:eastAsia="MS Mincho" w:hAnsi="Palatino Linotype" w:cs="Arial"/>
        </w:rPr>
        <w:t xml:space="preserve"> mediante el acuerdo respectivo que emitiera el Comité de Transparencia</w:t>
      </w:r>
      <w:r w:rsidR="00160BA8" w:rsidRPr="00C14C1F">
        <w:rPr>
          <w:rFonts w:ascii="Palatino Linotype" w:eastAsia="MS Mincho" w:hAnsi="Palatino Linotype" w:cs="Arial"/>
        </w:rPr>
        <w:t xml:space="preserve">, dichos documentos colmaron parte de la solicitud de la particular; sin embargo, al advertirse que falta información por entregar este Órgano Garante tiene el deber de </w:t>
      </w:r>
      <w:r w:rsidR="00EC7796" w:rsidRPr="00C14C1F">
        <w:rPr>
          <w:rFonts w:ascii="Palatino Linotype" w:eastAsia="MS Mincho" w:hAnsi="Palatino Linotype" w:cs="Arial"/>
        </w:rPr>
        <w:t>garantizar se colme en su totalidad la solicitud de información primigenia de la particular.</w:t>
      </w:r>
    </w:p>
    <w:p w14:paraId="24E00724" w14:textId="77777777" w:rsidR="00160BA8" w:rsidRPr="00C14C1F" w:rsidRDefault="00160BA8" w:rsidP="00C14C1F">
      <w:pPr>
        <w:pStyle w:val="Prrafodelista"/>
        <w:tabs>
          <w:tab w:val="left" w:pos="426"/>
        </w:tabs>
        <w:spacing w:line="360" w:lineRule="auto"/>
        <w:ind w:left="0" w:right="49"/>
        <w:jc w:val="both"/>
        <w:rPr>
          <w:rFonts w:ascii="Palatino Linotype" w:eastAsia="MS Mincho" w:hAnsi="Palatino Linotype" w:cs="Arial"/>
        </w:rPr>
      </w:pPr>
    </w:p>
    <w:p w14:paraId="27F8C31A" w14:textId="5C300B66" w:rsidR="00901045" w:rsidRPr="00C14C1F" w:rsidRDefault="00883179"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MS Mincho" w:hAnsi="Palatino Linotype" w:cs="Arial"/>
        </w:rPr>
        <w:t>Así, p</w:t>
      </w:r>
      <w:r w:rsidR="004E0BD6" w:rsidRPr="00C14C1F">
        <w:rPr>
          <w:rFonts w:ascii="Palatino Linotype" w:eastAsia="MS Mincho" w:hAnsi="Palatino Linotype" w:cs="Arial"/>
        </w:rPr>
        <w:t xml:space="preserve">ara garantizar </w:t>
      </w:r>
      <w:r w:rsidR="00C17AC3" w:rsidRPr="00C14C1F">
        <w:rPr>
          <w:rFonts w:ascii="Palatino Linotype" w:eastAsia="MS Mincho" w:hAnsi="Palatino Linotype" w:cs="Arial"/>
        </w:rPr>
        <w:t>en su totalidad</w:t>
      </w:r>
      <w:r w:rsidR="00DB791A" w:rsidRPr="00C14C1F">
        <w:rPr>
          <w:rFonts w:ascii="Palatino Linotype" w:eastAsia="MS Mincho" w:hAnsi="Palatino Linotype" w:cs="Arial"/>
        </w:rPr>
        <w:t xml:space="preserve"> </w:t>
      </w:r>
      <w:r w:rsidR="004E0BD6" w:rsidRPr="00C14C1F">
        <w:rPr>
          <w:rFonts w:ascii="Palatino Linotype" w:eastAsia="MS Mincho" w:hAnsi="Palatino Linotype" w:cs="Arial"/>
        </w:rPr>
        <w:t xml:space="preserve">el derecho </w:t>
      </w:r>
      <w:r w:rsidRPr="00C14C1F">
        <w:rPr>
          <w:rFonts w:ascii="Palatino Linotype" w:eastAsia="MS Mincho" w:hAnsi="Palatino Linotype" w:cs="Arial"/>
        </w:rPr>
        <w:t xml:space="preserve">acceso a la información de la particular, el </w:t>
      </w:r>
      <w:r w:rsidRPr="00C14C1F">
        <w:rPr>
          <w:rFonts w:ascii="Palatino Linotype" w:eastAsia="MS Mincho" w:hAnsi="Palatino Linotype" w:cs="Arial"/>
          <w:b/>
        </w:rPr>
        <w:t>SUJETO OBLIGADO</w:t>
      </w:r>
      <w:r w:rsidRPr="00C14C1F">
        <w:rPr>
          <w:rFonts w:ascii="Palatino Linotype" w:eastAsia="MS Mincho" w:hAnsi="Palatino Linotype" w:cs="Arial"/>
        </w:rPr>
        <w:t xml:space="preserve"> deberá </w:t>
      </w:r>
      <w:r w:rsidR="00E146FE" w:rsidRPr="00C14C1F">
        <w:rPr>
          <w:rFonts w:ascii="Palatino Linotype" w:eastAsia="MS Mincho" w:hAnsi="Palatino Linotype" w:cs="Arial"/>
        </w:rPr>
        <w:t xml:space="preserve">entregar </w:t>
      </w:r>
      <w:r w:rsidR="004E0BD6" w:rsidRPr="00C14C1F">
        <w:rPr>
          <w:rFonts w:ascii="Palatino Linotype" w:eastAsia="MS Mincho" w:hAnsi="Palatino Linotype" w:cs="Arial"/>
        </w:rPr>
        <w:t xml:space="preserve">la </w:t>
      </w:r>
      <w:r w:rsidR="00C17AC3" w:rsidRPr="00C14C1F">
        <w:rPr>
          <w:rFonts w:ascii="Palatino Linotype" w:eastAsia="MS Mincho" w:hAnsi="Palatino Linotype" w:cs="Arial"/>
        </w:rPr>
        <w:t xml:space="preserve">información que se precisa en este apartado, en versión pública con el acuerdo que emita el Comité de Transparencia, en virtud de que los documentos donde obra la misma contiene datos personales susceptibles de considerarse </w:t>
      </w:r>
      <w:r w:rsidR="00336B2C" w:rsidRPr="00C14C1F">
        <w:rPr>
          <w:rFonts w:ascii="Palatino Linotype" w:eastAsia="MS Mincho" w:hAnsi="Palatino Linotype" w:cs="Arial"/>
        </w:rPr>
        <w:t xml:space="preserve">como </w:t>
      </w:r>
      <w:r w:rsidR="00C17AC3" w:rsidRPr="00C14C1F">
        <w:rPr>
          <w:rFonts w:ascii="Palatino Linotype" w:eastAsia="MS Mincho" w:hAnsi="Palatino Linotype" w:cs="Arial"/>
        </w:rPr>
        <w:t>confidencial</w:t>
      </w:r>
      <w:r w:rsidR="00336B2C" w:rsidRPr="00C14C1F">
        <w:rPr>
          <w:rFonts w:ascii="Palatino Linotype" w:eastAsia="MS Mincho" w:hAnsi="Palatino Linotype" w:cs="Arial"/>
        </w:rPr>
        <w:t>es</w:t>
      </w:r>
      <w:r w:rsidR="00C17AC3" w:rsidRPr="00C14C1F">
        <w:rPr>
          <w:rFonts w:ascii="Palatino Linotype" w:eastAsia="MS Mincho" w:hAnsi="Palatino Linotype" w:cs="Arial"/>
        </w:rPr>
        <w:t>.</w:t>
      </w:r>
    </w:p>
    <w:p w14:paraId="07E60516" w14:textId="77777777" w:rsidR="00C17AC3" w:rsidRPr="00C14C1F" w:rsidRDefault="00C17AC3" w:rsidP="00C14C1F">
      <w:pPr>
        <w:pStyle w:val="Prrafodelista"/>
        <w:tabs>
          <w:tab w:val="left" w:pos="426"/>
        </w:tabs>
        <w:spacing w:line="360" w:lineRule="auto"/>
        <w:ind w:left="0" w:right="49"/>
        <w:jc w:val="both"/>
        <w:rPr>
          <w:rFonts w:ascii="Palatino Linotype" w:eastAsia="MS Mincho" w:hAnsi="Palatino Linotype" w:cs="Arial"/>
        </w:rPr>
      </w:pPr>
    </w:p>
    <w:p w14:paraId="215833AC" w14:textId="5C0BD8F2" w:rsidR="00C17AC3" w:rsidRPr="00C14C1F" w:rsidRDefault="00C17AC3"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MS Mincho" w:hAnsi="Palatino Linotype" w:cs="Arial"/>
        </w:rPr>
        <w:t>En ese sentido la información que se ordena en cumplimiento a la presente resolución versa en los siguientes puntos:</w:t>
      </w:r>
    </w:p>
    <w:p w14:paraId="4105940D" w14:textId="77777777" w:rsidR="00901045" w:rsidRPr="00C14C1F" w:rsidRDefault="00901045" w:rsidP="00C14C1F">
      <w:pPr>
        <w:pStyle w:val="Prrafodelista"/>
        <w:tabs>
          <w:tab w:val="left" w:pos="426"/>
        </w:tabs>
        <w:spacing w:line="360" w:lineRule="auto"/>
        <w:ind w:left="0" w:right="49"/>
        <w:jc w:val="both"/>
        <w:rPr>
          <w:rFonts w:ascii="Palatino Linotype" w:eastAsia="MS Mincho" w:hAnsi="Palatino Linotype" w:cs="Arial"/>
        </w:rPr>
      </w:pPr>
    </w:p>
    <w:p w14:paraId="0E0D974F" w14:textId="4F230531" w:rsidR="00901045" w:rsidRPr="00C14C1F" w:rsidRDefault="00BA0D23" w:rsidP="00C14C1F">
      <w:pPr>
        <w:pStyle w:val="Prrafodelista"/>
        <w:numPr>
          <w:ilvl w:val="0"/>
          <w:numId w:val="9"/>
        </w:numPr>
        <w:spacing w:line="360" w:lineRule="auto"/>
        <w:jc w:val="both"/>
        <w:rPr>
          <w:rFonts w:ascii="Palatino Linotype" w:hAnsi="Palatino Linotype"/>
        </w:rPr>
      </w:pPr>
      <w:proofErr w:type="spellStart"/>
      <w:r w:rsidRPr="00C14C1F">
        <w:rPr>
          <w:rFonts w:ascii="Palatino Linotype" w:hAnsi="Palatino Linotype"/>
        </w:rPr>
        <w:t>Curriculum</w:t>
      </w:r>
      <w:proofErr w:type="spellEnd"/>
      <w:r w:rsidRPr="00C14C1F">
        <w:rPr>
          <w:rFonts w:ascii="Palatino Linotype" w:hAnsi="Palatino Linotype"/>
        </w:rPr>
        <w:t xml:space="preserve"> vitae, solicitud de empleo o documento análogo, así como </w:t>
      </w:r>
      <w:r w:rsidR="00901045" w:rsidRPr="00C14C1F">
        <w:rPr>
          <w:rFonts w:ascii="Palatino Linotype" w:hAnsi="Palatino Linotype"/>
        </w:rPr>
        <w:t xml:space="preserve">documentos que acrediten los conocimientos </w:t>
      </w:r>
      <w:r w:rsidRPr="00C14C1F">
        <w:rPr>
          <w:rFonts w:ascii="Palatino Linotype" w:hAnsi="Palatino Linotype"/>
        </w:rPr>
        <w:t xml:space="preserve">o experiencia </w:t>
      </w:r>
      <w:r w:rsidR="00901045" w:rsidRPr="00C14C1F">
        <w:rPr>
          <w:rFonts w:ascii="Palatino Linotype" w:hAnsi="Palatino Linotype"/>
        </w:rPr>
        <w:t xml:space="preserve">plasmados en este, </w:t>
      </w:r>
      <w:r w:rsidR="00DB791A" w:rsidRPr="00C14C1F">
        <w:rPr>
          <w:rFonts w:ascii="Palatino Linotype" w:hAnsi="Palatino Linotype"/>
        </w:rPr>
        <w:t xml:space="preserve">del </w:t>
      </w:r>
      <w:r w:rsidR="00DB791A" w:rsidRPr="00C14C1F">
        <w:rPr>
          <w:rFonts w:ascii="Palatino Linotype" w:hAnsi="Palatino Linotype"/>
          <w:b/>
          <w:u w:val="single"/>
        </w:rPr>
        <w:t xml:space="preserve">Director de la Unidad de Transparencia, </w:t>
      </w:r>
      <w:r w:rsidR="00E146FE" w:rsidRPr="00C14C1F">
        <w:rPr>
          <w:rFonts w:ascii="Palatino Linotype" w:hAnsi="Palatino Linotype"/>
          <w:b/>
          <w:u w:val="single"/>
        </w:rPr>
        <w:t xml:space="preserve">el segundo </w:t>
      </w:r>
      <w:r w:rsidR="00DB791A" w:rsidRPr="00C14C1F">
        <w:rPr>
          <w:rFonts w:ascii="Palatino Linotype" w:hAnsi="Palatino Linotype"/>
          <w:b/>
          <w:u w:val="single"/>
        </w:rPr>
        <w:t>Secretario Particular, el Director de Finanzas, el Director de Operación Hidráulica, el Director de Estudios y Proyectos, la Jefa de Departamento de Control Vehicular y la Directora de Cultura del Agua.</w:t>
      </w:r>
    </w:p>
    <w:p w14:paraId="2C079930" w14:textId="77777777" w:rsidR="00E146FE" w:rsidRPr="00C14C1F" w:rsidRDefault="00E146FE" w:rsidP="00C14C1F">
      <w:pPr>
        <w:spacing w:line="360" w:lineRule="auto"/>
        <w:jc w:val="both"/>
        <w:rPr>
          <w:rFonts w:ascii="Palatino Linotype" w:hAnsi="Palatino Linotype"/>
        </w:rPr>
      </w:pPr>
    </w:p>
    <w:p w14:paraId="2A33497D" w14:textId="0D8B1467" w:rsidR="004E0BD6" w:rsidRPr="00C14C1F" w:rsidRDefault="00E146FE" w:rsidP="00C14C1F">
      <w:pPr>
        <w:pStyle w:val="Prrafodelista"/>
        <w:numPr>
          <w:ilvl w:val="0"/>
          <w:numId w:val="9"/>
        </w:numPr>
        <w:spacing w:line="360" w:lineRule="auto"/>
        <w:jc w:val="both"/>
        <w:rPr>
          <w:rFonts w:ascii="Palatino Linotype" w:hAnsi="Palatino Linotype"/>
        </w:rPr>
      </w:pPr>
      <w:r w:rsidRPr="00C14C1F">
        <w:rPr>
          <w:rFonts w:ascii="Palatino Linotype" w:hAnsi="Palatino Linotype"/>
        </w:rPr>
        <w:t xml:space="preserve">Documentos que acrediten los </w:t>
      </w:r>
      <w:r w:rsidR="004E0BD6" w:rsidRPr="00C14C1F">
        <w:rPr>
          <w:rFonts w:ascii="Palatino Linotype" w:hAnsi="Palatino Linotype"/>
        </w:rPr>
        <w:t>cursos, diplomados, maestrías, especialidades, licenciaturas, e</w:t>
      </w:r>
      <w:r w:rsidR="00C17AC3" w:rsidRPr="00C14C1F">
        <w:rPr>
          <w:rFonts w:ascii="Palatino Linotype" w:hAnsi="Palatino Linotype"/>
        </w:rPr>
        <w:t>ntre otras habilidades</w:t>
      </w:r>
      <w:r w:rsidR="00BA0D23" w:rsidRPr="00C14C1F">
        <w:rPr>
          <w:rFonts w:ascii="Palatino Linotype" w:hAnsi="Palatino Linotype"/>
        </w:rPr>
        <w:t>, experiencia</w:t>
      </w:r>
      <w:r w:rsidR="00C17AC3" w:rsidRPr="00C14C1F">
        <w:rPr>
          <w:rFonts w:ascii="Palatino Linotype" w:hAnsi="Palatino Linotype"/>
        </w:rPr>
        <w:t xml:space="preserve"> y/o conocimientos</w:t>
      </w:r>
      <w:r w:rsidR="004E0BD6" w:rsidRPr="00C14C1F">
        <w:rPr>
          <w:rFonts w:ascii="Palatino Linotype" w:hAnsi="Palatino Linotype"/>
        </w:rPr>
        <w:t xml:space="preserve"> </w:t>
      </w:r>
      <w:r w:rsidR="00C17AC3" w:rsidRPr="00C14C1F">
        <w:rPr>
          <w:rFonts w:ascii="Palatino Linotype" w:hAnsi="Palatino Linotype"/>
        </w:rPr>
        <w:t>plasmados</w:t>
      </w:r>
      <w:r w:rsidRPr="00C14C1F">
        <w:rPr>
          <w:rFonts w:ascii="Palatino Linotype" w:hAnsi="Palatino Linotype"/>
        </w:rPr>
        <w:t xml:space="preserve"> en los </w:t>
      </w:r>
      <w:proofErr w:type="spellStart"/>
      <w:r w:rsidRPr="00C14C1F">
        <w:rPr>
          <w:rFonts w:ascii="Palatino Linotype" w:hAnsi="Palatino Linotype"/>
        </w:rPr>
        <w:t>curriculum</w:t>
      </w:r>
      <w:proofErr w:type="spellEnd"/>
      <w:r w:rsidRPr="00C14C1F">
        <w:rPr>
          <w:rFonts w:ascii="Palatino Linotype" w:hAnsi="Palatino Linotype"/>
        </w:rPr>
        <w:t xml:space="preserve"> vitae de: el </w:t>
      </w:r>
      <w:r w:rsidRPr="00C14C1F">
        <w:rPr>
          <w:rFonts w:ascii="Palatino Linotype" w:hAnsi="Palatino Linotype"/>
          <w:b/>
          <w:u w:val="single"/>
        </w:rPr>
        <w:t xml:space="preserve">Director General del </w:t>
      </w:r>
      <w:r w:rsidRPr="00C14C1F">
        <w:rPr>
          <w:rFonts w:ascii="Palatino Linotype" w:hAnsi="Palatino Linotype"/>
          <w:b/>
          <w:u w:val="single"/>
        </w:rPr>
        <w:lastRenderedPageBreak/>
        <w:t>Organismo,  Secretario Particular, Contralor Interno, Directora de Administración, Directora de Jurídico, Directora de Informática.</w:t>
      </w:r>
    </w:p>
    <w:p w14:paraId="54141B10" w14:textId="77777777" w:rsidR="00883179" w:rsidRPr="00C14C1F" w:rsidRDefault="00883179" w:rsidP="00C14C1F">
      <w:pPr>
        <w:pStyle w:val="Prrafodelista"/>
        <w:tabs>
          <w:tab w:val="left" w:pos="426"/>
        </w:tabs>
        <w:spacing w:line="360" w:lineRule="auto"/>
        <w:ind w:left="0" w:right="49"/>
        <w:jc w:val="both"/>
        <w:rPr>
          <w:rFonts w:ascii="Palatino Linotype" w:eastAsia="MS Mincho" w:hAnsi="Palatino Linotype" w:cs="Arial"/>
        </w:rPr>
      </w:pPr>
    </w:p>
    <w:p w14:paraId="62F3F41A" w14:textId="19F7C744" w:rsidR="00390F93" w:rsidRPr="00C14C1F" w:rsidRDefault="0058239E"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eastAsia="MS Mincho" w:hAnsi="Palatino Linotype" w:cs="Arial"/>
        </w:rPr>
        <w:t>Dicho lo anterior, d</w:t>
      </w:r>
      <w:r w:rsidR="00C17AC3" w:rsidRPr="00C14C1F">
        <w:rPr>
          <w:rFonts w:ascii="Palatino Linotype" w:eastAsia="MS Mincho" w:hAnsi="Palatino Linotype" w:cs="Arial"/>
        </w:rPr>
        <w:t xml:space="preserve">erivado </w:t>
      </w:r>
      <w:r w:rsidR="00390F93" w:rsidRPr="00C14C1F">
        <w:rPr>
          <w:rFonts w:ascii="Palatino Linotype" w:eastAsia="MS Mincho" w:hAnsi="Palatino Linotype" w:cs="Arial"/>
        </w:rPr>
        <w:t>de una interpretación sistemática</w:t>
      </w:r>
      <w:r w:rsidR="00D86C2E" w:rsidRPr="00C14C1F">
        <w:rPr>
          <w:rFonts w:ascii="Palatino Linotype" w:eastAsia="MS Mincho" w:hAnsi="Palatino Linotype" w:cs="Arial"/>
        </w:rPr>
        <w:t xml:space="preserve"> </w:t>
      </w:r>
      <w:r w:rsidR="00390F93" w:rsidRPr="00C14C1F">
        <w:rPr>
          <w:rFonts w:ascii="Palatino Linotype" w:eastAsia="MS Mincho" w:hAnsi="Palatino Linotype" w:cs="Arial"/>
        </w:rPr>
        <w:t xml:space="preserve">y armónica </w:t>
      </w:r>
      <w:r w:rsidR="00D86C2E" w:rsidRPr="00C14C1F">
        <w:rPr>
          <w:rFonts w:ascii="Palatino Linotype" w:eastAsia="MS Mincho" w:hAnsi="Palatino Linotype" w:cs="Arial"/>
        </w:rPr>
        <w:t>a</w:t>
      </w:r>
      <w:r w:rsidR="00C17AC3" w:rsidRPr="00C14C1F">
        <w:rPr>
          <w:rFonts w:ascii="Palatino Linotype" w:eastAsia="MS Mincho" w:hAnsi="Palatino Linotype" w:cs="Arial"/>
        </w:rPr>
        <w:t xml:space="preserve"> las razones o motivos de inconformidad que arguye la particular, a criterio de esta Ponencia </w:t>
      </w:r>
      <w:proofErr w:type="spellStart"/>
      <w:r w:rsidR="00C17AC3" w:rsidRPr="00C14C1F">
        <w:rPr>
          <w:rFonts w:ascii="Palatino Linotype" w:eastAsia="MS Mincho" w:hAnsi="Palatino Linotype" w:cs="Arial"/>
        </w:rPr>
        <w:t>Resolutora</w:t>
      </w:r>
      <w:proofErr w:type="spellEnd"/>
      <w:r w:rsidR="00C17AC3" w:rsidRPr="00C14C1F">
        <w:rPr>
          <w:rFonts w:ascii="Palatino Linotype" w:eastAsia="MS Mincho" w:hAnsi="Palatino Linotype" w:cs="Arial"/>
        </w:rPr>
        <w:t xml:space="preserve"> </w:t>
      </w:r>
      <w:r w:rsidR="00D86C2E" w:rsidRPr="00C14C1F">
        <w:rPr>
          <w:rFonts w:ascii="Palatino Linotype" w:eastAsia="MS Mincho" w:hAnsi="Palatino Linotype" w:cs="Arial"/>
        </w:rPr>
        <w:t xml:space="preserve">estas </w:t>
      </w:r>
      <w:r w:rsidR="00C17AC3" w:rsidRPr="00C14C1F">
        <w:rPr>
          <w:rFonts w:ascii="Palatino Linotype" w:eastAsia="MS Mincho" w:hAnsi="Palatino Linotype" w:cs="Arial"/>
        </w:rPr>
        <w:t xml:space="preserve">son parcialmente fundadas en </w:t>
      </w:r>
      <w:r w:rsidR="00D86C2E" w:rsidRPr="00C14C1F">
        <w:rPr>
          <w:rFonts w:ascii="Palatino Linotype" w:eastAsia="MS Mincho" w:hAnsi="Palatino Linotype" w:cs="Arial"/>
        </w:rPr>
        <w:t xml:space="preserve">el sentido de que el </w:t>
      </w:r>
      <w:r w:rsidR="00D86C2E" w:rsidRPr="00C14C1F">
        <w:rPr>
          <w:rFonts w:ascii="Palatino Linotype" w:eastAsia="MS Mincho" w:hAnsi="Palatino Linotype" w:cs="Arial"/>
          <w:b/>
        </w:rPr>
        <w:t>SUJETO OBLIGADO</w:t>
      </w:r>
      <w:r w:rsidR="00D86C2E" w:rsidRPr="00C14C1F">
        <w:rPr>
          <w:rFonts w:ascii="Palatino Linotype" w:eastAsia="MS Mincho" w:hAnsi="Palatino Linotype" w:cs="Arial"/>
        </w:rPr>
        <w:t xml:space="preserve"> al no precisar mediante su respuesta a que</w:t>
      </w:r>
      <w:r w:rsidR="00C17AC3" w:rsidRPr="00C14C1F">
        <w:rPr>
          <w:rFonts w:ascii="Palatino Linotype" w:eastAsia="MS Mincho" w:hAnsi="Palatino Linotype" w:cs="Arial"/>
        </w:rPr>
        <w:t xml:space="preserve"> servidores públicos </w:t>
      </w:r>
      <w:r w:rsidR="00D86C2E" w:rsidRPr="00C14C1F">
        <w:rPr>
          <w:rFonts w:ascii="Palatino Linotype" w:eastAsia="MS Mincho" w:hAnsi="Palatino Linotype" w:cs="Arial"/>
        </w:rPr>
        <w:t xml:space="preserve">correspondía la información, la dejó en estado de incertidumbre al no conocer servidores públicos </w:t>
      </w:r>
      <w:r w:rsidR="00390F93" w:rsidRPr="00C14C1F">
        <w:rPr>
          <w:rFonts w:ascii="Palatino Linotype" w:eastAsia="MS Mincho" w:hAnsi="Palatino Linotype" w:cs="Arial"/>
        </w:rPr>
        <w:t xml:space="preserve">a quienes esta </w:t>
      </w:r>
      <w:r w:rsidR="00D86C2E" w:rsidRPr="00C14C1F">
        <w:rPr>
          <w:rFonts w:ascii="Palatino Linotype" w:eastAsia="MS Mincho" w:hAnsi="Palatino Linotype" w:cs="Arial"/>
        </w:rPr>
        <w:t>información</w:t>
      </w:r>
      <w:r w:rsidR="00390F93" w:rsidRPr="00C14C1F">
        <w:rPr>
          <w:rFonts w:ascii="Palatino Linotype" w:eastAsia="MS Mincho" w:hAnsi="Palatino Linotype" w:cs="Arial"/>
        </w:rPr>
        <w:t xml:space="preserve"> correspondía</w:t>
      </w:r>
      <w:r w:rsidR="00D86C2E" w:rsidRPr="00C14C1F">
        <w:rPr>
          <w:rFonts w:ascii="Palatino Linotype" w:eastAsia="MS Mincho" w:hAnsi="Palatino Linotype" w:cs="Arial"/>
        </w:rPr>
        <w:t xml:space="preserve">; no obstante es de hacer énfasis </w:t>
      </w:r>
      <w:r w:rsidR="00390F93" w:rsidRPr="00C14C1F">
        <w:rPr>
          <w:rFonts w:ascii="Palatino Linotype" w:eastAsia="MS Mincho" w:hAnsi="Palatino Linotype" w:cs="Arial"/>
        </w:rPr>
        <w:t xml:space="preserve">que </w:t>
      </w:r>
      <w:r w:rsidR="00D86C2E" w:rsidRPr="00C14C1F">
        <w:rPr>
          <w:rFonts w:ascii="Palatino Linotype" w:eastAsia="MS Mincho" w:hAnsi="Palatino Linotype" w:cs="Arial"/>
        </w:rPr>
        <w:t xml:space="preserve">en dichas razones la particular refiere que no se clasifico quien ocupa los cargos y el documento que lo acreditara como titular, lo cual corresponde a una </w:t>
      </w:r>
      <w:r w:rsidR="00D86C2E" w:rsidRPr="00C14C1F">
        <w:rPr>
          <w:rFonts w:ascii="Palatino Linotype" w:eastAsia="MS Mincho" w:hAnsi="Palatino Linotype" w:cs="Arial"/>
          <w:i/>
        </w:rPr>
        <w:t xml:space="preserve">plus </w:t>
      </w:r>
      <w:proofErr w:type="spellStart"/>
      <w:r w:rsidR="00D86C2E" w:rsidRPr="00C14C1F">
        <w:rPr>
          <w:rFonts w:ascii="Palatino Linotype" w:eastAsia="MS Mincho" w:hAnsi="Palatino Linotype" w:cs="Arial"/>
          <w:i/>
        </w:rPr>
        <w:t>petitio</w:t>
      </w:r>
      <w:proofErr w:type="spellEnd"/>
      <w:r w:rsidR="00D86C2E" w:rsidRPr="00C14C1F">
        <w:rPr>
          <w:rFonts w:ascii="Palatino Linotype" w:eastAsia="MS Mincho" w:hAnsi="Palatino Linotype" w:cs="Arial"/>
          <w:i/>
        </w:rPr>
        <w:t xml:space="preserve"> </w:t>
      </w:r>
      <w:r w:rsidR="00D86C2E" w:rsidRPr="00C14C1F">
        <w:rPr>
          <w:rFonts w:ascii="Palatino Linotype" w:eastAsia="MS Mincho" w:hAnsi="Palatino Linotype" w:cs="Arial"/>
        </w:rPr>
        <w:t>o</w:t>
      </w:r>
      <w:r w:rsidR="00D86C2E" w:rsidRPr="00C14C1F">
        <w:rPr>
          <w:rFonts w:ascii="Palatino Linotype" w:eastAsia="MS Mincho" w:hAnsi="Palatino Linotype" w:cs="Arial"/>
          <w:i/>
        </w:rPr>
        <w:t xml:space="preserve"> petición adicional</w:t>
      </w:r>
      <w:r w:rsidR="00D86C2E" w:rsidRPr="00C14C1F">
        <w:rPr>
          <w:rFonts w:ascii="Palatino Linotype" w:eastAsia="MS Mincho" w:hAnsi="Palatino Linotype" w:cs="Arial"/>
        </w:rPr>
        <w:t>, que no formó parte de su solicitud primigenia, y la cual no es posible at</w:t>
      </w:r>
      <w:r w:rsidR="00390F93" w:rsidRPr="00C14C1F">
        <w:rPr>
          <w:rFonts w:ascii="Palatino Linotype" w:eastAsia="MS Mincho" w:hAnsi="Palatino Linotype" w:cs="Arial"/>
        </w:rPr>
        <w:t>ender, ya que las mismas van encaminadas a requerir el nombramiento de los titulares, lo cual desde un principio no se solicitó.</w:t>
      </w:r>
    </w:p>
    <w:p w14:paraId="496E8891" w14:textId="77777777" w:rsidR="00390F93" w:rsidRPr="00C14C1F" w:rsidRDefault="00390F93" w:rsidP="00C14C1F">
      <w:pPr>
        <w:pStyle w:val="Prrafodelista"/>
        <w:tabs>
          <w:tab w:val="left" w:pos="426"/>
        </w:tabs>
        <w:spacing w:line="360" w:lineRule="auto"/>
        <w:ind w:left="0" w:right="49"/>
        <w:jc w:val="both"/>
        <w:rPr>
          <w:rFonts w:ascii="Palatino Linotype" w:eastAsia="MS Mincho" w:hAnsi="Palatino Linotype" w:cs="Arial"/>
        </w:rPr>
      </w:pPr>
    </w:p>
    <w:p w14:paraId="03783572" w14:textId="52FE9CB1" w:rsidR="00C14C1F" w:rsidRDefault="00390F93"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hAnsi="Palatino Linotype" w:cs="Arial"/>
        </w:rPr>
        <w:t xml:space="preserve">Robusteciendo lo anterior, tiene aplicación al respecto por analogía la siguiente tesis aislada, </w:t>
      </w:r>
      <w:r w:rsidRPr="00C14C1F">
        <w:rPr>
          <w:rFonts w:ascii="Palatino Linotype" w:eastAsia="Times New Roman" w:hAnsi="Palatino Linotype" w:cs="Arial"/>
          <w:color w:val="000000" w:themeColor="text1"/>
        </w:rPr>
        <w:t>que lleva por rubro y texto los siguientes:</w:t>
      </w:r>
    </w:p>
    <w:p w14:paraId="0CCE1E80" w14:textId="77777777" w:rsidR="00C14C1F" w:rsidRPr="00C14C1F" w:rsidRDefault="00C14C1F" w:rsidP="00C14C1F">
      <w:pPr>
        <w:pStyle w:val="Prrafodelista"/>
        <w:tabs>
          <w:tab w:val="left" w:pos="426"/>
        </w:tabs>
        <w:spacing w:line="360" w:lineRule="auto"/>
        <w:ind w:left="0" w:right="49"/>
        <w:jc w:val="both"/>
        <w:rPr>
          <w:rFonts w:ascii="Palatino Linotype" w:eastAsia="MS Mincho" w:hAnsi="Palatino Linotype" w:cs="Arial"/>
        </w:rPr>
      </w:pPr>
    </w:p>
    <w:p w14:paraId="710466F7" w14:textId="77777777" w:rsidR="00390F93" w:rsidRPr="00C14C1F" w:rsidRDefault="00390F93" w:rsidP="00C14C1F">
      <w:pPr>
        <w:shd w:val="clear" w:color="auto" w:fill="FFFFFF"/>
        <w:spacing w:line="360" w:lineRule="auto"/>
        <w:ind w:left="567" w:right="616"/>
        <w:jc w:val="both"/>
        <w:rPr>
          <w:rFonts w:ascii="Palatino Linotype" w:eastAsia="Times New Roman" w:hAnsi="Palatino Linotype" w:cs="Arial"/>
          <w:color w:val="000000" w:themeColor="text1"/>
          <w:sz w:val="22"/>
        </w:rPr>
      </w:pPr>
      <w:r w:rsidRPr="00C14C1F">
        <w:rPr>
          <w:rFonts w:ascii="Palatino Linotype" w:eastAsia="Times New Roman" w:hAnsi="Palatino Linotype" w:cs="Arial"/>
          <w:b/>
          <w:bCs/>
          <w:i/>
          <w:iCs/>
          <w:color w:val="000000" w:themeColor="text1"/>
          <w:sz w:val="22"/>
        </w:rPr>
        <w:t xml:space="preserve">“TRANSPARENCIA Y ACCESO A LA INFORMACIÓN PÚBLICA GUBERNAMENTAL. LOS ARTÍCULOS 1, 2 Y 6 DE LA LEY FEDERAL RELATIVA, NO DEBEN INTERPRETARSE EN EL SENTIDO DE PERMITIR </w:t>
      </w:r>
      <w:r w:rsidRPr="00C14C1F">
        <w:rPr>
          <w:rFonts w:ascii="Palatino Linotype" w:eastAsia="Times New Roman" w:hAnsi="Palatino Linotype" w:cs="Arial"/>
          <w:b/>
          <w:bCs/>
          <w:i/>
          <w:iCs/>
          <w:color w:val="000000" w:themeColor="text1"/>
          <w:sz w:val="22"/>
        </w:rPr>
        <w:lastRenderedPageBreak/>
        <w:t>AL GOBERNADO QUE A SU ARBITRIO SOLICITE COPIA DE DOCUMENTOS QUE NO OBREN EN LOS EXPEDIENTES DE LOS SUJETOS OBLIGADOS, O SEAN DISTINTOS A LOS DE SU PETICIÓN INICIAL.</w:t>
      </w:r>
    </w:p>
    <w:p w14:paraId="50EF0964" w14:textId="77777777" w:rsidR="00390F93" w:rsidRPr="00C14C1F" w:rsidRDefault="00390F93" w:rsidP="00C14C1F">
      <w:pPr>
        <w:shd w:val="clear" w:color="auto" w:fill="FFFFFF"/>
        <w:spacing w:line="360" w:lineRule="auto"/>
        <w:ind w:left="567" w:right="616"/>
        <w:jc w:val="both"/>
        <w:rPr>
          <w:rFonts w:ascii="Palatino Linotype" w:eastAsia="Times New Roman" w:hAnsi="Palatino Linotype" w:cs="Arial"/>
          <w:i/>
          <w:iCs/>
          <w:color w:val="000000" w:themeColor="text1"/>
          <w:sz w:val="22"/>
        </w:rPr>
      </w:pPr>
      <w:r w:rsidRPr="00C14C1F">
        <w:rPr>
          <w:rFonts w:ascii="Palatino Linotype" w:eastAsia="Times New Roman" w:hAnsi="Palatino Linotype" w:cs="Arial"/>
          <w:i/>
          <w:iCs/>
          <w:color w:val="000000" w:themeColor="text1"/>
          <w:sz w:val="22"/>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7D481E50" w14:textId="77777777" w:rsidR="00390F93" w:rsidRPr="00C14C1F" w:rsidRDefault="00390F93" w:rsidP="00C14C1F">
      <w:pPr>
        <w:shd w:val="clear" w:color="auto" w:fill="FFFFFF"/>
        <w:spacing w:line="360" w:lineRule="auto"/>
        <w:ind w:left="567" w:right="616"/>
        <w:jc w:val="both"/>
        <w:rPr>
          <w:rFonts w:ascii="Palatino Linotype" w:eastAsia="Times New Roman" w:hAnsi="Palatino Linotype" w:cs="Arial"/>
          <w:i/>
          <w:iCs/>
          <w:color w:val="000000" w:themeColor="text1"/>
          <w:sz w:val="22"/>
        </w:rPr>
      </w:pPr>
    </w:p>
    <w:p w14:paraId="52BFCCDC" w14:textId="77777777" w:rsidR="00390F93" w:rsidRPr="00C14C1F" w:rsidRDefault="00390F93" w:rsidP="00C14C1F">
      <w:pPr>
        <w:shd w:val="clear" w:color="auto" w:fill="FFFFFF"/>
        <w:spacing w:line="360" w:lineRule="auto"/>
        <w:ind w:left="567" w:right="616"/>
        <w:jc w:val="both"/>
        <w:rPr>
          <w:rFonts w:ascii="Palatino Linotype" w:eastAsia="Times New Roman" w:hAnsi="Palatino Linotype" w:cs="Arial"/>
          <w:iCs/>
          <w:color w:val="000000" w:themeColor="text1"/>
          <w:sz w:val="22"/>
        </w:rPr>
      </w:pPr>
      <w:r w:rsidRPr="00C14C1F">
        <w:rPr>
          <w:rFonts w:ascii="Palatino Linotype" w:eastAsia="Times New Roman" w:hAnsi="Palatino Linotype" w:cs="Arial"/>
          <w:iCs/>
          <w:color w:val="000000" w:themeColor="text1"/>
          <w:sz w:val="22"/>
        </w:rPr>
        <w:t>(Énfasis añadido)</w:t>
      </w:r>
    </w:p>
    <w:p w14:paraId="2D0DDD48" w14:textId="77777777" w:rsidR="00390F93" w:rsidRPr="00C14C1F" w:rsidRDefault="00390F93" w:rsidP="00C14C1F">
      <w:pPr>
        <w:pStyle w:val="Prrafodelista"/>
        <w:tabs>
          <w:tab w:val="left" w:pos="426"/>
        </w:tabs>
        <w:spacing w:line="360" w:lineRule="auto"/>
        <w:ind w:left="0" w:right="49"/>
        <w:jc w:val="both"/>
        <w:rPr>
          <w:rFonts w:ascii="Palatino Linotype" w:eastAsia="MS Mincho" w:hAnsi="Palatino Linotype" w:cs="Arial"/>
        </w:rPr>
      </w:pPr>
    </w:p>
    <w:p w14:paraId="59110CBF" w14:textId="2075C513" w:rsidR="00C14C1F" w:rsidRPr="00C14C1F" w:rsidRDefault="00390F93" w:rsidP="00C14C1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14C1F">
        <w:rPr>
          <w:rFonts w:ascii="Palatino Linotype" w:hAnsi="Palatino Linotype" w:cs="Arial"/>
        </w:rPr>
        <w:t>Asimismo, ha sido criterio del Instituto Nacional de Transparencia, Acceso a la Información y Protección de Datos Personales bajo el número 27/10 que resulta improcedente ampliar las solicitudes de información pública o de datos personales a través de la interposición del recurso de revisión, como se estima acontece en el presente asunto, al aumentar datos a la solicitud inicial, por lo que se insiste no se puede entrar al estudio de la información novedosa, criterio que es de la literalidad siguiente:</w:t>
      </w:r>
    </w:p>
    <w:p w14:paraId="239084C1" w14:textId="77777777" w:rsidR="00C14C1F" w:rsidRPr="00C14C1F" w:rsidRDefault="00C14C1F" w:rsidP="00C14C1F">
      <w:pPr>
        <w:pStyle w:val="Prrafodelista"/>
        <w:tabs>
          <w:tab w:val="left" w:pos="426"/>
        </w:tabs>
        <w:spacing w:line="360" w:lineRule="auto"/>
        <w:ind w:left="0" w:right="49"/>
        <w:jc w:val="both"/>
        <w:rPr>
          <w:rFonts w:ascii="Palatino Linotype" w:eastAsia="MS Mincho" w:hAnsi="Palatino Linotype" w:cs="Arial"/>
          <w:sz w:val="22"/>
        </w:rPr>
      </w:pPr>
    </w:p>
    <w:p w14:paraId="2A77F2A6" w14:textId="77777777" w:rsidR="00390F93" w:rsidRPr="00C14C1F" w:rsidRDefault="00390F93" w:rsidP="00C14C1F">
      <w:pPr>
        <w:pStyle w:val="Prrafodelista"/>
        <w:shd w:val="clear" w:color="auto" w:fill="FFFFFF"/>
        <w:spacing w:before="240" w:after="240" w:line="360" w:lineRule="auto"/>
        <w:ind w:left="567" w:right="616"/>
        <w:jc w:val="both"/>
        <w:rPr>
          <w:rFonts w:ascii="Palatino Linotype" w:eastAsia="Times New Roman" w:hAnsi="Palatino Linotype" w:cs="Arial"/>
          <w:color w:val="000000" w:themeColor="text1"/>
          <w:sz w:val="22"/>
        </w:rPr>
      </w:pPr>
      <w:r w:rsidRPr="00C14C1F">
        <w:rPr>
          <w:rFonts w:ascii="Palatino Linotype" w:eastAsia="Times New Roman" w:hAnsi="Palatino Linotype" w:cs="Arial"/>
          <w:b/>
          <w:bCs/>
          <w:i/>
          <w:iCs/>
          <w:color w:val="000000" w:themeColor="text1"/>
          <w:sz w:val="22"/>
        </w:rPr>
        <w:t>“Es improcedente ampliar las solicitudes de acceso a información pública o datos personales, a través de la interposición del recurso de revisión.</w:t>
      </w:r>
      <w:r w:rsidRPr="00C14C1F">
        <w:rPr>
          <w:rFonts w:ascii="Palatino Linotype" w:eastAsia="Times New Roman" w:hAnsi="Palatino Linotype" w:cs="Arial"/>
          <w:i/>
          <w:iCs/>
          <w:color w:val="000000" w:themeColor="text1"/>
          <w:sz w:val="22"/>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56A4A544" w14:textId="77777777" w:rsidR="00390F93" w:rsidRPr="00C14C1F" w:rsidRDefault="00390F93" w:rsidP="00C14C1F">
      <w:pPr>
        <w:pStyle w:val="Prrafodelista"/>
        <w:shd w:val="clear" w:color="auto" w:fill="FFFFFF"/>
        <w:spacing w:before="240" w:after="240" w:line="360" w:lineRule="auto"/>
        <w:ind w:left="567" w:right="616"/>
        <w:jc w:val="both"/>
        <w:rPr>
          <w:rFonts w:ascii="Palatino Linotype" w:eastAsia="Times New Roman" w:hAnsi="Palatino Linotype" w:cs="Arial"/>
          <w:i/>
          <w:iCs/>
          <w:color w:val="000000" w:themeColor="text1"/>
          <w:sz w:val="22"/>
        </w:rPr>
      </w:pPr>
      <w:r w:rsidRPr="00C14C1F">
        <w:rPr>
          <w:rFonts w:ascii="Palatino Linotype" w:eastAsia="Times New Roman" w:hAnsi="Palatino Linotype" w:cs="Arial"/>
          <w:i/>
          <w:iCs/>
          <w:color w:val="000000" w:themeColor="text1"/>
          <w:sz w:val="22"/>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C14C1F">
        <w:rPr>
          <w:rFonts w:ascii="Palatino Linotype" w:eastAsia="Times New Roman" w:hAnsi="Palatino Linotype" w:cs="Arial"/>
          <w:i/>
          <w:iCs/>
          <w:color w:val="000000" w:themeColor="text1"/>
          <w:sz w:val="22"/>
        </w:rPr>
        <w:t>Marván</w:t>
      </w:r>
      <w:proofErr w:type="spellEnd"/>
      <w:r w:rsidRPr="00C14C1F">
        <w:rPr>
          <w:rFonts w:ascii="Palatino Linotype" w:eastAsia="Times New Roman" w:hAnsi="Palatino Linotype" w:cs="Arial"/>
          <w:i/>
          <w:iCs/>
          <w:color w:val="000000" w:themeColor="text1"/>
          <w:sz w:val="22"/>
        </w:rPr>
        <w:t xml:space="preserve"> Laborde1523 1006/10 Instituto Mexicano del Seguro Social – Sigrid </w:t>
      </w:r>
      <w:proofErr w:type="spellStart"/>
      <w:r w:rsidRPr="00C14C1F">
        <w:rPr>
          <w:rFonts w:ascii="Palatino Linotype" w:eastAsia="Times New Roman" w:hAnsi="Palatino Linotype" w:cs="Arial"/>
          <w:i/>
          <w:iCs/>
          <w:color w:val="000000" w:themeColor="text1"/>
          <w:sz w:val="22"/>
        </w:rPr>
        <w:lastRenderedPageBreak/>
        <w:t>Arzt</w:t>
      </w:r>
      <w:proofErr w:type="spellEnd"/>
      <w:r w:rsidRPr="00C14C1F">
        <w:rPr>
          <w:rFonts w:ascii="Palatino Linotype" w:eastAsia="Times New Roman" w:hAnsi="Palatino Linotype" w:cs="Arial"/>
          <w:i/>
          <w:iCs/>
          <w:color w:val="000000" w:themeColor="text1"/>
          <w:sz w:val="22"/>
        </w:rPr>
        <w:t xml:space="preserve"> Colunga 1378/10 Instituto de Seguridad y Servicios Sociales de los Trabajadores del Estado – María Elena Pérez-Jaén Zermeño.”</w:t>
      </w:r>
    </w:p>
    <w:p w14:paraId="0E77BF1F" w14:textId="77777777" w:rsidR="00CC417D" w:rsidRPr="00C14C1F" w:rsidRDefault="00CC417D" w:rsidP="00C14C1F">
      <w:pPr>
        <w:pStyle w:val="Prrafodelista"/>
        <w:shd w:val="clear" w:color="auto" w:fill="FFFFFF"/>
        <w:spacing w:before="240" w:after="240" w:line="360" w:lineRule="auto"/>
        <w:ind w:left="567" w:right="616"/>
        <w:jc w:val="both"/>
        <w:rPr>
          <w:rFonts w:ascii="Palatino Linotype" w:eastAsia="Times New Roman" w:hAnsi="Palatino Linotype" w:cs="Arial"/>
          <w:i/>
          <w:iCs/>
          <w:color w:val="000000" w:themeColor="text1"/>
          <w:sz w:val="22"/>
        </w:rPr>
      </w:pPr>
    </w:p>
    <w:p w14:paraId="05650F2D" w14:textId="77777777" w:rsidR="00390F93" w:rsidRPr="00C14C1F" w:rsidRDefault="00390F93" w:rsidP="00C14C1F">
      <w:pPr>
        <w:pStyle w:val="Prrafodelista"/>
        <w:shd w:val="clear" w:color="auto" w:fill="FFFFFF"/>
        <w:spacing w:before="240" w:after="240" w:line="360" w:lineRule="auto"/>
        <w:ind w:left="567" w:right="616"/>
        <w:jc w:val="both"/>
        <w:rPr>
          <w:rFonts w:ascii="Palatino Linotype" w:eastAsia="Times New Roman" w:hAnsi="Palatino Linotype" w:cs="Arial"/>
          <w:iCs/>
          <w:color w:val="000000" w:themeColor="text1"/>
          <w:sz w:val="22"/>
        </w:rPr>
      </w:pPr>
      <w:r w:rsidRPr="00C14C1F">
        <w:rPr>
          <w:rFonts w:ascii="Palatino Linotype" w:eastAsia="Times New Roman" w:hAnsi="Palatino Linotype" w:cs="Arial"/>
          <w:iCs/>
          <w:color w:val="000000" w:themeColor="text1"/>
          <w:sz w:val="22"/>
        </w:rPr>
        <w:t>(Énfasis añadido)</w:t>
      </w:r>
    </w:p>
    <w:p w14:paraId="1103F34A" w14:textId="77777777" w:rsidR="00390F93" w:rsidRPr="00C14C1F" w:rsidRDefault="00390F93"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9C5482F" w14:textId="77777777" w:rsidR="00411C76" w:rsidRPr="00C14C1F" w:rsidRDefault="0058239E"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eastAsia="MS Mincho" w:hAnsi="Palatino Linotype" w:cs="Arial"/>
          <w:color w:val="000000" w:themeColor="text1"/>
          <w:lang w:val="es-MX"/>
        </w:rPr>
        <w:t>Por lo ya expuesto en este considerando es que las razones o motivos de inconformidad hechos valer por la hoy recurrente resultan parcialmente fundados.</w:t>
      </w:r>
    </w:p>
    <w:p w14:paraId="6FC836B8" w14:textId="77777777" w:rsidR="00411C76" w:rsidRPr="00C14C1F" w:rsidRDefault="00411C76" w:rsidP="00C14C1F">
      <w:pPr>
        <w:pStyle w:val="Ttulo1"/>
        <w:spacing w:line="360" w:lineRule="auto"/>
        <w:rPr>
          <w:b/>
          <w:szCs w:val="24"/>
          <w:lang w:val="es-MX"/>
        </w:rPr>
      </w:pPr>
      <w:bookmarkStart w:id="50" w:name="_Toc4075504"/>
      <w:r w:rsidRPr="00C14C1F">
        <w:rPr>
          <w:b/>
          <w:szCs w:val="24"/>
          <w:lang w:val="es-MX"/>
        </w:rPr>
        <w:t>III. De la responsabilidad del particular</w:t>
      </w:r>
      <w:bookmarkEnd w:id="50"/>
    </w:p>
    <w:p w14:paraId="0859957B" w14:textId="77777777" w:rsidR="00411C76" w:rsidRPr="00C14C1F" w:rsidRDefault="00411C76"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436BA6D" w14:textId="081EC44F" w:rsidR="00336B2C" w:rsidRPr="00C14C1F" w:rsidRDefault="00411C76"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eastAsia="MS Mincho" w:hAnsi="Palatino Linotype" w:cs="Bookman Old Style"/>
        </w:rPr>
        <w:t xml:space="preserve">Por último y no menos importante, se debe enfatizar que tal y como se mencionó anteriormente, el </w:t>
      </w:r>
      <w:r w:rsidRPr="00C14C1F">
        <w:rPr>
          <w:rFonts w:ascii="Palatino Linotype" w:eastAsia="MS Mincho" w:hAnsi="Palatino Linotype" w:cs="Bookman Old Style"/>
          <w:b/>
        </w:rPr>
        <w:t>SUJETO OBLIGADO</w:t>
      </w:r>
      <w:r w:rsidRPr="00C14C1F">
        <w:rPr>
          <w:rFonts w:ascii="Palatino Linotype" w:eastAsia="MS Mincho" w:hAnsi="Palatino Linotype" w:cs="Bookman Old Style"/>
        </w:rPr>
        <w:t xml:space="preserve"> </w:t>
      </w:r>
      <w:r w:rsidR="00336B2C" w:rsidRPr="00C14C1F">
        <w:rPr>
          <w:rFonts w:ascii="Palatino Linotype" w:eastAsia="MS Mincho" w:hAnsi="Palatino Linotype" w:cs="Bookman Old Style"/>
        </w:rPr>
        <w:t xml:space="preserve">mediante su respuesta, puso a disposición del particular documentos en cuyo contenido se advierten datos personales, los cuales son </w:t>
      </w:r>
      <w:r w:rsidRPr="00C14C1F">
        <w:rPr>
          <w:rFonts w:ascii="Palatino Linotype" w:eastAsia="MS Mincho" w:hAnsi="Palatino Linotype" w:cs="Bookman Old Style"/>
        </w:rPr>
        <w:t xml:space="preserve">concernientes a la vida privada de dos servidores públicos, de manera específica </w:t>
      </w:r>
      <w:r w:rsidRPr="00C14C1F">
        <w:rPr>
          <w:rFonts w:ascii="Palatino Linotype" w:eastAsia="MS Mincho" w:hAnsi="Palatino Linotype" w:cs="Bookman Old Style"/>
          <w:b/>
          <w:u w:val="single"/>
        </w:rPr>
        <w:t xml:space="preserve">en </w:t>
      </w:r>
      <w:r w:rsidR="00336B2C" w:rsidRPr="00C14C1F">
        <w:rPr>
          <w:rFonts w:ascii="Palatino Linotype" w:eastAsia="MS Mincho" w:hAnsi="Palatino Linotype" w:cs="Bookman Old Style"/>
          <w:b/>
          <w:u w:val="single"/>
        </w:rPr>
        <w:t xml:space="preserve">los </w:t>
      </w:r>
      <w:proofErr w:type="spellStart"/>
      <w:r w:rsidR="00336B2C" w:rsidRPr="00C14C1F">
        <w:rPr>
          <w:rFonts w:ascii="Palatino Linotype" w:eastAsia="MS Mincho" w:hAnsi="Palatino Linotype" w:cs="Bookman Old Style"/>
          <w:b/>
          <w:u w:val="single"/>
        </w:rPr>
        <w:t>curriculum</w:t>
      </w:r>
      <w:proofErr w:type="spellEnd"/>
      <w:r w:rsidR="00336B2C" w:rsidRPr="00C14C1F">
        <w:rPr>
          <w:rFonts w:ascii="Palatino Linotype" w:eastAsia="MS Mincho" w:hAnsi="Palatino Linotype" w:cs="Bookman Old Style"/>
          <w:b/>
          <w:u w:val="single"/>
        </w:rPr>
        <w:t xml:space="preserve"> vitae y certificados, constancias o cartas que avalan los conocimientos</w:t>
      </w:r>
      <w:r w:rsidR="00336B2C" w:rsidRPr="00C14C1F">
        <w:rPr>
          <w:rFonts w:ascii="Palatino Linotype" w:eastAsia="MS Mincho" w:hAnsi="Palatino Linotype" w:cs="Bookman Old Style"/>
        </w:rPr>
        <w:t xml:space="preserve">, en virtud que en la mayoría de estos documentos se advierten datos que eran susceptibles de clasificarse como confidenciales, tal y como lo son </w:t>
      </w:r>
      <w:r w:rsidR="00336B2C" w:rsidRPr="00C14C1F">
        <w:rPr>
          <w:rFonts w:ascii="Palatino Linotype" w:eastAsia="MS Mincho" w:hAnsi="Palatino Linotype" w:cs="Bookman Old Style"/>
          <w:b/>
          <w:u w:val="single"/>
        </w:rPr>
        <w:t xml:space="preserve">la fecha y lugar de nacimiento, estado civil, edad, Clave Única de Registro de Población, </w:t>
      </w:r>
      <w:r w:rsidRPr="00C14C1F">
        <w:rPr>
          <w:rFonts w:ascii="Palatino Linotype" w:eastAsia="MS Mincho" w:hAnsi="Palatino Linotype" w:cs="Bookman Old Style"/>
          <w:b/>
          <w:u w:val="single"/>
        </w:rPr>
        <w:t xml:space="preserve"> </w:t>
      </w:r>
      <w:r w:rsidR="00336B2C" w:rsidRPr="00C14C1F">
        <w:rPr>
          <w:rFonts w:ascii="Palatino Linotype" w:eastAsia="MS Mincho" w:hAnsi="Palatino Linotype" w:cs="Bookman Old Style"/>
          <w:b/>
          <w:u w:val="single"/>
        </w:rPr>
        <w:t>calificaciones por materia cursada y el promedio general</w:t>
      </w:r>
      <w:r w:rsidR="00336B2C" w:rsidRPr="00C14C1F">
        <w:rPr>
          <w:rFonts w:ascii="Palatino Linotype" w:eastAsia="MS Mincho" w:hAnsi="Palatino Linotype" w:cs="Bookman Old Style"/>
        </w:rPr>
        <w:t>,</w:t>
      </w:r>
      <w:r w:rsidRPr="00C14C1F">
        <w:rPr>
          <w:rFonts w:ascii="Palatino Linotype" w:eastAsia="MS Mincho" w:hAnsi="Palatino Linotype" w:cs="Bookman Old Style"/>
        </w:rPr>
        <w:t>; por lo tanto, es fundamental hacer del conocimiento a</w:t>
      </w:r>
      <w:r w:rsidR="00336B2C" w:rsidRPr="00C14C1F">
        <w:rPr>
          <w:rFonts w:ascii="Palatino Linotype" w:eastAsia="MS Mincho" w:hAnsi="Palatino Linotype" w:cs="Bookman Old Style"/>
        </w:rPr>
        <w:t xml:space="preserve"> </w:t>
      </w:r>
      <w:r w:rsidRPr="00C14C1F">
        <w:rPr>
          <w:rFonts w:ascii="Palatino Linotype" w:eastAsia="MS Mincho" w:hAnsi="Palatino Linotype" w:cs="Bookman Old Style"/>
        </w:rPr>
        <w:t>l</w:t>
      </w:r>
      <w:r w:rsidR="00336B2C" w:rsidRPr="00C14C1F">
        <w:rPr>
          <w:rFonts w:ascii="Palatino Linotype" w:eastAsia="MS Mincho" w:hAnsi="Palatino Linotype" w:cs="Bookman Old Style"/>
        </w:rPr>
        <w:t>a</w:t>
      </w:r>
      <w:r w:rsidRPr="00C14C1F">
        <w:rPr>
          <w:rFonts w:ascii="Palatino Linotype" w:eastAsia="MS Mincho" w:hAnsi="Palatino Linotype" w:cs="Bookman Old Style"/>
        </w:rPr>
        <w:t xml:space="preserve"> particular que ahora se encuentra sujet</w:t>
      </w:r>
      <w:r w:rsidR="00336B2C" w:rsidRPr="00C14C1F">
        <w:rPr>
          <w:rFonts w:ascii="Palatino Linotype" w:eastAsia="MS Mincho" w:hAnsi="Palatino Linotype" w:cs="Bookman Old Style"/>
        </w:rPr>
        <w:t>a</w:t>
      </w:r>
      <w:r w:rsidRPr="00C14C1F">
        <w:rPr>
          <w:rFonts w:ascii="Palatino Linotype" w:eastAsia="MS Mincho" w:hAnsi="Palatino Linotype" w:cs="Bookman Old Style"/>
        </w:rPr>
        <w:t xml:space="preserve"> a la </w:t>
      </w:r>
      <w:r w:rsidRPr="00C14C1F">
        <w:rPr>
          <w:rFonts w:ascii="Palatino Linotype" w:eastAsia="MS Mincho" w:hAnsi="Palatino Linotype" w:cs="Bookman Old Style"/>
          <w:b/>
        </w:rPr>
        <w:t>Ley Federal de Protección de Datos Personales en Posesión de los Particulares,</w:t>
      </w:r>
      <w:r w:rsidRPr="00C14C1F">
        <w:rPr>
          <w:rFonts w:ascii="Palatino Linotype" w:eastAsia="MS Mincho" w:hAnsi="Palatino Linotype" w:cs="Bookman Old Style"/>
        </w:rPr>
        <w:t xml:space="preserve"> la cual en su artículo 1 señala lo siguiente:</w:t>
      </w:r>
    </w:p>
    <w:p w14:paraId="7B9DCB1E" w14:textId="77777777" w:rsidR="00336B2C" w:rsidRPr="00C14C1F" w:rsidRDefault="00336B2C"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3A38EAC" w14:textId="77777777" w:rsidR="00336B2C" w:rsidRPr="00C14C1F" w:rsidRDefault="00336B2C" w:rsidP="00C14C1F">
      <w:pPr>
        <w:spacing w:line="360" w:lineRule="auto"/>
        <w:ind w:left="567" w:right="616"/>
        <w:jc w:val="both"/>
        <w:rPr>
          <w:rFonts w:ascii="Palatino Linotype" w:hAnsi="Palatino Linotype"/>
          <w:i/>
          <w:sz w:val="22"/>
        </w:rPr>
      </w:pPr>
      <w:r w:rsidRPr="00C14C1F">
        <w:rPr>
          <w:rFonts w:ascii="Palatino Linotype" w:hAnsi="Palatino Linotype"/>
          <w:i/>
          <w:sz w:val="22"/>
        </w:rPr>
        <w:t>“</w:t>
      </w:r>
      <w:r w:rsidRPr="00C14C1F">
        <w:rPr>
          <w:rFonts w:ascii="Palatino Linotype" w:hAnsi="Palatino Linotype"/>
          <w:b/>
          <w:i/>
          <w:sz w:val="22"/>
        </w:rPr>
        <w:t>Artículo 1.-</w:t>
      </w:r>
      <w:r w:rsidRPr="00C14C1F">
        <w:rPr>
          <w:rFonts w:ascii="Palatino Linotype" w:hAnsi="Palatino Linotype"/>
          <w:i/>
          <w:sz w:val="22"/>
        </w:rPr>
        <w:t xml:space="preserve"> La presente Ley es de orden público y de observancia general en toda la República y </w:t>
      </w:r>
      <w:r w:rsidRPr="00C14C1F">
        <w:rPr>
          <w:rFonts w:ascii="Palatino Linotype" w:hAnsi="Palatino Linotype"/>
          <w:b/>
          <w:i/>
          <w:sz w:val="22"/>
        </w:rPr>
        <w:t>tiene por objeto la protección de los datos personales en posesión de los particulares</w:t>
      </w:r>
      <w:r w:rsidRPr="00C14C1F">
        <w:rPr>
          <w:rFonts w:ascii="Palatino Linotype" w:hAnsi="Palatino Linotype"/>
          <w:i/>
          <w:sz w:val="22"/>
        </w:rPr>
        <w:t>, con la finalidad de regular su tratamiento legítimo, controlado e informado, a efecto de garantizar la privacidad y el derecho a la autodeterminación informativa de las personas.”</w:t>
      </w:r>
    </w:p>
    <w:p w14:paraId="24A53C52" w14:textId="77777777" w:rsidR="00336B2C" w:rsidRPr="00C14C1F" w:rsidRDefault="00336B2C" w:rsidP="00C14C1F">
      <w:pPr>
        <w:spacing w:line="360" w:lineRule="auto"/>
        <w:ind w:left="567" w:right="616"/>
        <w:jc w:val="both"/>
        <w:rPr>
          <w:rFonts w:ascii="Palatino Linotype" w:hAnsi="Palatino Linotype"/>
          <w:i/>
          <w:sz w:val="22"/>
        </w:rPr>
      </w:pPr>
    </w:p>
    <w:p w14:paraId="7207D57A" w14:textId="77777777" w:rsidR="00336B2C" w:rsidRPr="00C14C1F" w:rsidRDefault="00336B2C" w:rsidP="00C14C1F">
      <w:pPr>
        <w:spacing w:line="360" w:lineRule="auto"/>
        <w:ind w:left="567" w:right="616"/>
        <w:jc w:val="both"/>
        <w:rPr>
          <w:rFonts w:ascii="Palatino Linotype" w:hAnsi="Palatino Linotype"/>
          <w:i/>
          <w:sz w:val="22"/>
        </w:rPr>
      </w:pPr>
      <w:r w:rsidRPr="00C14C1F">
        <w:rPr>
          <w:rFonts w:ascii="Palatino Linotype" w:hAnsi="Palatino Linotype"/>
          <w:sz w:val="22"/>
        </w:rPr>
        <w:t>(Énfasis añadido)</w:t>
      </w:r>
    </w:p>
    <w:p w14:paraId="1682D149" w14:textId="77777777" w:rsidR="00336B2C" w:rsidRPr="00C14C1F" w:rsidRDefault="00336B2C"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3DE9C54" w14:textId="77777777" w:rsidR="00336B2C" w:rsidRPr="00C14C1F" w:rsidRDefault="00411C76"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eastAsia="MS Mincho" w:hAnsi="Palatino Linotype" w:cs="Bookman Old Style"/>
        </w:rPr>
        <w:t xml:space="preserve">Lo anterior, ya que de manera involuntaria </w:t>
      </w:r>
      <w:r w:rsidR="00336B2C" w:rsidRPr="00C14C1F">
        <w:rPr>
          <w:rFonts w:ascii="Palatino Linotype" w:eastAsia="MS Mincho" w:hAnsi="Palatino Linotype" w:cs="Bookman Old Style"/>
        </w:rPr>
        <w:t>la</w:t>
      </w:r>
      <w:r w:rsidRPr="00C14C1F">
        <w:rPr>
          <w:rFonts w:ascii="Palatino Linotype" w:eastAsia="MS Mincho" w:hAnsi="Palatino Linotype" w:cs="Bookman Old Style"/>
        </w:rPr>
        <w:t xml:space="preserve"> particular ha obtenido del </w:t>
      </w:r>
      <w:r w:rsidRPr="00C14C1F">
        <w:rPr>
          <w:rFonts w:ascii="Palatino Linotype" w:eastAsia="MS Mincho" w:hAnsi="Palatino Linotype" w:cs="Bookman Old Style"/>
          <w:b/>
        </w:rPr>
        <w:t>SUJETO OBLIGADO</w:t>
      </w:r>
      <w:r w:rsidRPr="00C14C1F">
        <w:rPr>
          <w:rFonts w:ascii="Palatino Linotype" w:eastAsia="MS Mincho" w:hAnsi="Palatino Linotype" w:cs="Bookman Old Style"/>
        </w:rPr>
        <w:t xml:space="preserve"> datos personales de carácter confidencial que atañen a la esfera privada de dos servidores públicos, por lo que es menester de este Órgano Garante informarle que en caso de realizar alguna actividad concerniente al tratamiento de datos personales será considerado como responsable en términos de la Ley Federal de Protección de Datos Personales en Posesión de los Particulares.</w:t>
      </w:r>
    </w:p>
    <w:p w14:paraId="54BDF4C2" w14:textId="77777777" w:rsidR="00336B2C" w:rsidRPr="00C14C1F" w:rsidRDefault="00336B2C"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DCE8F0E" w14:textId="77777777" w:rsidR="00336B2C" w:rsidRPr="00C14C1F" w:rsidRDefault="00411C76"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eastAsia="MS Mincho" w:hAnsi="Palatino Linotype" w:cs="Bookman Old Style"/>
        </w:rPr>
        <w:t>En ese sentido, sirve traer a contexto el contenido del artículo 3, fracción XVIII de la normatividad citada en el párrafo anterior, que a la letra dispone lo siguiente:</w:t>
      </w:r>
    </w:p>
    <w:p w14:paraId="16D35D2A" w14:textId="77777777" w:rsidR="00336B2C" w:rsidRPr="00C14C1F" w:rsidRDefault="00336B2C"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C19584A" w14:textId="77777777" w:rsidR="00336B2C" w:rsidRPr="00C14C1F" w:rsidRDefault="00336B2C" w:rsidP="00C14C1F">
      <w:pPr>
        <w:tabs>
          <w:tab w:val="left" w:pos="426"/>
        </w:tabs>
        <w:spacing w:line="360" w:lineRule="auto"/>
        <w:ind w:left="567" w:right="616"/>
        <w:jc w:val="both"/>
        <w:rPr>
          <w:rFonts w:ascii="Palatino Linotype" w:hAnsi="Palatino Linotype"/>
          <w:i/>
        </w:rPr>
      </w:pPr>
      <w:r w:rsidRPr="00C14C1F">
        <w:rPr>
          <w:rFonts w:ascii="Palatino Linotype" w:hAnsi="Palatino Linotype"/>
          <w:b/>
          <w:i/>
        </w:rPr>
        <w:t>Artículo 3.-</w:t>
      </w:r>
      <w:r w:rsidRPr="00C14C1F">
        <w:rPr>
          <w:rFonts w:ascii="Palatino Linotype" w:hAnsi="Palatino Linotype"/>
          <w:i/>
        </w:rPr>
        <w:t xml:space="preserve"> Para los efectos de esta Ley, se entenderá por:</w:t>
      </w:r>
    </w:p>
    <w:p w14:paraId="635CE5CC" w14:textId="77777777" w:rsidR="00336B2C" w:rsidRPr="00C14C1F" w:rsidRDefault="00336B2C" w:rsidP="00C14C1F">
      <w:pPr>
        <w:tabs>
          <w:tab w:val="left" w:pos="426"/>
        </w:tabs>
        <w:spacing w:line="360" w:lineRule="auto"/>
        <w:ind w:left="567" w:right="616"/>
        <w:jc w:val="both"/>
        <w:rPr>
          <w:rFonts w:ascii="Palatino Linotype" w:hAnsi="Palatino Linotype"/>
          <w:i/>
        </w:rPr>
      </w:pPr>
      <w:r w:rsidRPr="00C14C1F">
        <w:rPr>
          <w:rFonts w:ascii="Palatino Linotype" w:hAnsi="Palatino Linotype"/>
          <w:i/>
        </w:rPr>
        <w:t>(…)</w:t>
      </w:r>
    </w:p>
    <w:p w14:paraId="7DE8B7EB" w14:textId="77777777" w:rsidR="00336B2C" w:rsidRPr="00C14C1F" w:rsidRDefault="00336B2C" w:rsidP="00C14C1F">
      <w:pPr>
        <w:tabs>
          <w:tab w:val="left" w:pos="426"/>
        </w:tabs>
        <w:spacing w:line="360" w:lineRule="auto"/>
        <w:ind w:left="567" w:right="616"/>
        <w:jc w:val="both"/>
        <w:rPr>
          <w:rFonts w:ascii="Palatino Linotype" w:hAnsi="Palatino Linotype"/>
          <w:i/>
        </w:rPr>
      </w:pPr>
      <w:r w:rsidRPr="00C14C1F">
        <w:rPr>
          <w:rFonts w:ascii="Palatino Linotype" w:hAnsi="Palatino Linotype"/>
          <w:b/>
          <w:i/>
        </w:rPr>
        <w:lastRenderedPageBreak/>
        <w:t>XVIII. Tratamiento:</w:t>
      </w:r>
      <w:r w:rsidRPr="00C14C1F">
        <w:rPr>
          <w:rFonts w:ascii="Palatino Linotype" w:hAnsi="Palatino Linotype"/>
          <w:i/>
        </w:rPr>
        <w:t xml:space="preserve"> La obtención, uso, divulgación o almacenamiento de datos personales, por cualquier medio. El uso abarca cualquier acción de acceso, manejo, aprovechamiento, transferencia o disposición de datos personales.</w:t>
      </w:r>
    </w:p>
    <w:p w14:paraId="63E4B964" w14:textId="77777777" w:rsidR="00336B2C" w:rsidRPr="00C14C1F" w:rsidRDefault="00336B2C" w:rsidP="00C14C1F">
      <w:pPr>
        <w:tabs>
          <w:tab w:val="left" w:pos="426"/>
        </w:tabs>
        <w:spacing w:line="360" w:lineRule="auto"/>
        <w:ind w:left="567" w:right="616"/>
        <w:jc w:val="both"/>
        <w:rPr>
          <w:rFonts w:ascii="Palatino Linotype" w:hAnsi="Palatino Linotype"/>
          <w:i/>
        </w:rPr>
      </w:pPr>
      <w:r w:rsidRPr="00C14C1F">
        <w:rPr>
          <w:rFonts w:ascii="Palatino Linotype" w:hAnsi="Palatino Linotype"/>
          <w:i/>
        </w:rPr>
        <w:t>(…)”</w:t>
      </w:r>
    </w:p>
    <w:p w14:paraId="58A91774" w14:textId="77777777" w:rsidR="00336B2C" w:rsidRPr="00C14C1F" w:rsidRDefault="00336B2C" w:rsidP="00C14C1F">
      <w:pPr>
        <w:tabs>
          <w:tab w:val="left" w:pos="426"/>
        </w:tabs>
        <w:spacing w:line="360" w:lineRule="auto"/>
        <w:ind w:left="567" w:right="616"/>
        <w:jc w:val="both"/>
        <w:rPr>
          <w:rFonts w:ascii="Palatino Linotype" w:hAnsi="Palatino Linotype"/>
        </w:rPr>
      </w:pPr>
    </w:p>
    <w:p w14:paraId="69F5AD15" w14:textId="77777777" w:rsidR="00336B2C" w:rsidRPr="00C14C1F" w:rsidRDefault="00336B2C" w:rsidP="00C14C1F">
      <w:pPr>
        <w:tabs>
          <w:tab w:val="left" w:pos="426"/>
        </w:tabs>
        <w:spacing w:line="360" w:lineRule="auto"/>
        <w:ind w:left="567" w:right="616"/>
        <w:jc w:val="both"/>
        <w:rPr>
          <w:rFonts w:ascii="Palatino Linotype" w:eastAsia="MS Mincho" w:hAnsi="Palatino Linotype" w:cs="Bookman Old Style"/>
        </w:rPr>
      </w:pPr>
      <w:r w:rsidRPr="00C14C1F">
        <w:rPr>
          <w:rFonts w:ascii="Palatino Linotype" w:hAnsi="Palatino Linotype"/>
        </w:rPr>
        <w:t>(Énfasis añadido)</w:t>
      </w:r>
    </w:p>
    <w:p w14:paraId="4DE9F6AD" w14:textId="77777777" w:rsidR="00336B2C" w:rsidRPr="00C14C1F" w:rsidRDefault="00336B2C"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C66E84C" w14:textId="77777777" w:rsidR="00336B2C" w:rsidRPr="00C14C1F" w:rsidRDefault="00411C76"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eastAsia="MS Mincho" w:hAnsi="Palatino Linotype" w:cs="Bookman Old Style"/>
        </w:rPr>
        <w:t xml:space="preserve">Bajo ese escenario, </w:t>
      </w:r>
      <w:r w:rsidR="00336B2C" w:rsidRPr="00C14C1F">
        <w:rPr>
          <w:rFonts w:ascii="Palatino Linotype" w:eastAsia="MS Mincho" w:hAnsi="Palatino Linotype" w:cs="Bookman Old Style"/>
        </w:rPr>
        <w:t>la</w:t>
      </w:r>
      <w:r w:rsidRPr="00C14C1F">
        <w:rPr>
          <w:rFonts w:ascii="Palatino Linotype" w:eastAsia="MS Mincho" w:hAnsi="Palatino Linotype" w:cs="Bookman Old Style"/>
        </w:rPr>
        <w:t xml:space="preserve"> particular deberá procurar el buen uso que le dé a la información proporcionada, tratándose de datos personales que le fueron entregados por error, y que en el supuesto de hacer mal uso de los mismos, con la finalidad de producir un daño al titular de los datos le serán aplicables las sanciones previstas en el artículo 64 del ordenamiento en mérito, conforme a la infracción que según pudiera llegar a cometerse, independientemente de la responsabilidad que tiene el </w:t>
      </w:r>
      <w:r w:rsidRPr="00C14C1F">
        <w:rPr>
          <w:rFonts w:ascii="Palatino Linotype" w:eastAsia="MS Mincho" w:hAnsi="Palatino Linotype" w:cs="Bookman Old Style"/>
          <w:b/>
        </w:rPr>
        <w:t>SUJETO OBLIGADO</w:t>
      </w:r>
      <w:r w:rsidRPr="00C14C1F">
        <w:rPr>
          <w:rFonts w:ascii="Palatino Linotype" w:eastAsia="MS Mincho" w:hAnsi="Palatino Linotype" w:cs="Bookman Old Style"/>
        </w:rPr>
        <w:t xml:space="preserve"> por la probable violación a la privacidad de las personas, tema que resolverá y analizará el Órgano de Control Interno de este Organismo Garante, bajo los fundamentos jurídicos que se señalan en el Considerando </w:t>
      </w:r>
      <w:r w:rsidRPr="00C14C1F">
        <w:rPr>
          <w:rFonts w:ascii="Palatino Linotype" w:eastAsia="MS Mincho" w:hAnsi="Palatino Linotype" w:cs="Bookman Old Style"/>
          <w:b/>
        </w:rPr>
        <w:t>SEXTO</w:t>
      </w:r>
      <w:r w:rsidRPr="00C14C1F">
        <w:rPr>
          <w:rFonts w:ascii="Palatino Linotype" w:eastAsia="MS Mincho" w:hAnsi="Palatino Linotype" w:cs="Bookman Old Style"/>
        </w:rPr>
        <w:t xml:space="preserve"> de la presente resolución.</w:t>
      </w:r>
    </w:p>
    <w:p w14:paraId="3077FED9"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FDAE2E4" w14:textId="77777777" w:rsidR="00336B2C" w:rsidRPr="00C14C1F" w:rsidRDefault="00336B2C" w:rsidP="00C14C1F">
      <w:pPr>
        <w:pStyle w:val="Prrafodelista"/>
        <w:keepNext/>
        <w:keepLines/>
        <w:spacing w:before="240" w:line="360" w:lineRule="auto"/>
        <w:ind w:left="0"/>
        <w:outlineLvl w:val="0"/>
        <w:rPr>
          <w:rFonts w:ascii="Palatino Linotype" w:eastAsia="MS Mincho" w:hAnsi="Palatino Linotype" w:cstheme="majorBidi"/>
          <w:b/>
        </w:rPr>
      </w:pPr>
      <w:bookmarkStart w:id="51" w:name="_Toc2107447"/>
      <w:bookmarkStart w:id="52" w:name="_Toc4075505"/>
      <w:r w:rsidRPr="00C14C1F">
        <w:rPr>
          <w:rFonts w:ascii="Palatino Linotype" w:eastAsia="MS Mincho" w:hAnsi="Palatino Linotype" w:cstheme="majorBidi"/>
          <w:b/>
        </w:rPr>
        <w:t>QUINTO. De la elaboración de la versión pública.</w:t>
      </w:r>
      <w:bookmarkEnd w:id="51"/>
      <w:bookmarkEnd w:id="52"/>
    </w:p>
    <w:p w14:paraId="52B0B349" w14:textId="77777777" w:rsidR="00336B2C" w:rsidRPr="00C14C1F" w:rsidRDefault="00336B2C"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7E8E80E"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lastRenderedPageBreak/>
        <w:t xml:space="preserve">Es necesario señalar que el </w:t>
      </w:r>
      <w:r w:rsidRPr="00C14C1F">
        <w:rPr>
          <w:rFonts w:ascii="Palatino Linotype" w:hAnsi="Palatino Linotype" w:cs="Arial"/>
          <w:b/>
          <w:color w:val="000000" w:themeColor="text1"/>
        </w:rPr>
        <w:t>SUJETO OBLIGADO</w:t>
      </w:r>
      <w:r w:rsidRPr="00C14C1F">
        <w:rPr>
          <w:rFonts w:ascii="Palatino Linotype" w:hAnsi="Palatino Linotype" w:cs="Arial"/>
          <w:color w:val="000000" w:themeColor="text1"/>
        </w:rPr>
        <w:t xml:space="preserve"> deberá elaborar la versión pública de</w:t>
      </w:r>
      <w:r w:rsidR="00A14DC5" w:rsidRPr="00C14C1F">
        <w:rPr>
          <w:rFonts w:ascii="Palatino Linotype" w:hAnsi="Palatino Linotype" w:cs="Arial"/>
          <w:color w:val="000000" w:themeColor="text1"/>
        </w:rPr>
        <w:t xml:space="preserve"> </w:t>
      </w:r>
      <w:r w:rsidRPr="00C14C1F">
        <w:rPr>
          <w:rFonts w:ascii="Palatino Linotype" w:hAnsi="Palatino Linotype" w:cs="Arial"/>
          <w:color w:val="000000" w:themeColor="text1"/>
        </w:rPr>
        <w:t>l</w:t>
      </w:r>
      <w:r w:rsidR="00A14DC5" w:rsidRPr="00C14C1F">
        <w:rPr>
          <w:rFonts w:ascii="Palatino Linotype" w:hAnsi="Palatino Linotype" w:cs="Arial"/>
          <w:color w:val="000000" w:themeColor="text1"/>
        </w:rPr>
        <w:t>os</w:t>
      </w:r>
      <w:r w:rsidRPr="00C14C1F">
        <w:rPr>
          <w:rFonts w:ascii="Palatino Linotype" w:hAnsi="Palatino Linotype" w:cs="Arial"/>
          <w:color w:val="000000" w:themeColor="text1"/>
        </w:rPr>
        <w:t xml:space="preserve"> documento</w:t>
      </w:r>
      <w:r w:rsidR="00A14DC5" w:rsidRPr="00C14C1F">
        <w:rPr>
          <w:rFonts w:ascii="Palatino Linotype" w:hAnsi="Palatino Linotype" w:cs="Arial"/>
          <w:color w:val="000000" w:themeColor="text1"/>
        </w:rPr>
        <w:t>s</w:t>
      </w:r>
      <w:r w:rsidRPr="00C14C1F">
        <w:rPr>
          <w:rFonts w:ascii="Palatino Linotype" w:hAnsi="Palatino Linotype" w:cs="Arial"/>
          <w:color w:val="000000" w:themeColor="text1"/>
        </w:rPr>
        <w:t xml:space="preserve"> que entregará en cumplimiento a esta resolución, como lo </w:t>
      </w:r>
      <w:r w:rsidR="00A14DC5" w:rsidRPr="00C14C1F">
        <w:rPr>
          <w:rFonts w:ascii="Palatino Linotype" w:hAnsi="Palatino Linotype" w:cs="Arial"/>
          <w:color w:val="000000" w:themeColor="text1"/>
        </w:rPr>
        <w:t xml:space="preserve">son: los </w:t>
      </w:r>
      <w:proofErr w:type="spellStart"/>
      <w:r w:rsidR="00A14DC5" w:rsidRPr="00C14C1F">
        <w:rPr>
          <w:rFonts w:ascii="Palatino Linotype" w:hAnsi="Palatino Linotype" w:cs="Arial"/>
          <w:color w:val="000000" w:themeColor="text1"/>
        </w:rPr>
        <w:t>c</w:t>
      </w:r>
      <w:r w:rsidR="00A14DC5" w:rsidRPr="00C14C1F">
        <w:rPr>
          <w:rFonts w:ascii="Palatino Linotype" w:hAnsi="Palatino Linotype"/>
        </w:rPr>
        <w:t>urriculum</w:t>
      </w:r>
      <w:proofErr w:type="spellEnd"/>
      <w:r w:rsidR="00A14DC5" w:rsidRPr="00C14C1F">
        <w:rPr>
          <w:rFonts w:ascii="Palatino Linotype" w:hAnsi="Palatino Linotype"/>
        </w:rPr>
        <w:t xml:space="preserve"> vitae y documentos que acrediten los conocimientos plasmados en este, del </w:t>
      </w:r>
      <w:r w:rsidR="00A14DC5" w:rsidRPr="00C14C1F">
        <w:rPr>
          <w:rFonts w:ascii="Palatino Linotype" w:hAnsi="Palatino Linotype"/>
          <w:b/>
          <w:u w:val="single"/>
        </w:rPr>
        <w:t>Director de la Unidad de Transparencia, el segundo Secretario Particular, el Director de Finanzas, el Director de Operación Hidráulica, el Director de Estudios y Proyectos, la Jefa de Departamento de Control Vehicular y la Directora de Cultura del Agua</w:t>
      </w:r>
      <w:r w:rsidR="00A14DC5" w:rsidRPr="00C14C1F">
        <w:rPr>
          <w:rFonts w:ascii="Palatino Linotype" w:hAnsi="Palatino Linotype"/>
        </w:rPr>
        <w:t xml:space="preserve">, así como  los documentos que acrediten los cursos, diplomados, maestrías, especialidades, licenciaturas, entre otras habilidades y/o conocimientos plasmados en los </w:t>
      </w:r>
      <w:proofErr w:type="spellStart"/>
      <w:r w:rsidR="00A14DC5" w:rsidRPr="00C14C1F">
        <w:rPr>
          <w:rFonts w:ascii="Palatino Linotype" w:hAnsi="Palatino Linotype"/>
        </w:rPr>
        <w:t>curriculum</w:t>
      </w:r>
      <w:proofErr w:type="spellEnd"/>
      <w:r w:rsidR="00A14DC5" w:rsidRPr="00C14C1F">
        <w:rPr>
          <w:rFonts w:ascii="Palatino Linotype" w:hAnsi="Palatino Linotype"/>
        </w:rPr>
        <w:t xml:space="preserve"> vitae de: el </w:t>
      </w:r>
      <w:r w:rsidR="00A14DC5" w:rsidRPr="00C14C1F">
        <w:rPr>
          <w:rFonts w:ascii="Palatino Linotype" w:hAnsi="Palatino Linotype"/>
          <w:b/>
          <w:u w:val="single"/>
        </w:rPr>
        <w:t>Director General del Organismo,  Secretario Particular, Contralor Interno, Directora de Administración, Directora de Jurídico, Directora de Informática.</w:t>
      </w:r>
    </w:p>
    <w:p w14:paraId="085FEB65"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FC9669E" w14:textId="4EBCC48D" w:rsidR="00A14DC5" w:rsidRPr="00C14C1F" w:rsidRDefault="00A14DC5"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eastAsia="MS Mincho" w:hAnsi="Palatino Linotype" w:cs="Arial"/>
          <w:color w:val="000000" w:themeColor="text1"/>
          <w:lang w:val="es-MX"/>
        </w:rPr>
        <w:t xml:space="preserve">Lo anterior </w:t>
      </w:r>
      <w:r w:rsidR="00336B2C" w:rsidRPr="00C14C1F">
        <w:rPr>
          <w:rFonts w:ascii="Palatino Linotype" w:eastAsia="MS Mincho" w:hAnsi="Palatino Linotype" w:cs="Arial"/>
          <w:color w:val="000000" w:themeColor="text1"/>
          <w:lang w:val="es-MX"/>
        </w:rPr>
        <w:t xml:space="preserve">debido a que en </w:t>
      </w:r>
      <w:r w:rsidRPr="00C14C1F">
        <w:rPr>
          <w:rFonts w:ascii="Palatino Linotype" w:eastAsia="MS Mincho" w:hAnsi="Palatino Linotype" w:cs="Arial"/>
          <w:color w:val="000000" w:themeColor="text1"/>
          <w:lang w:val="es-MX"/>
        </w:rPr>
        <w:t>dichos</w:t>
      </w:r>
      <w:r w:rsidR="00336B2C" w:rsidRPr="00C14C1F">
        <w:rPr>
          <w:rFonts w:ascii="Palatino Linotype" w:eastAsia="MS Mincho" w:hAnsi="Palatino Linotype" w:cs="Arial"/>
          <w:color w:val="000000" w:themeColor="text1"/>
          <w:lang w:val="es-MX"/>
        </w:rPr>
        <w:t xml:space="preserve"> documento</w:t>
      </w:r>
      <w:r w:rsidRPr="00C14C1F">
        <w:rPr>
          <w:rFonts w:ascii="Palatino Linotype" w:eastAsia="MS Mincho" w:hAnsi="Palatino Linotype" w:cs="Arial"/>
          <w:color w:val="000000" w:themeColor="text1"/>
          <w:lang w:val="es-MX"/>
        </w:rPr>
        <w:t>s</w:t>
      </w:r>
      <w:r w:rsidR="00336B2C" w:rsidRPr="00C14C1F">
        <w:rPr>
          <w:rFonts w:ascii="Palatino Linotype" w:eastAsia="MS Mincho" w:hAnsi="Palatino Linotype" w:cs="Arial"/>
          <w:color w:val="000000" w:themeColor="text1"/>
          <w:lang w:val="es-MX"/>
        </w:rPr>
        <w:t xml:space="preserve"> que se ordena</w:t>
      </w:r>
      <w:r w:rsidRPr="00C14C1F">
        <w:rPr>
          <w:rFonts w:ascii="Palatino Linotype" w:eastAsia="MS Mincho" w:hAnsi="Palatino Linotype" w:cs="Arial"/>
          <w:color w:val="000000" w:themeColor="text1"/>
          <w:lang w:val="es-MX"/>
        </w:rPr>
        <w:t>n</w:t>
      </w:r>
      <w:r w:rsidR="00336B2C" w:rsidRPr="00C14C1F">
        <w:rPr>
          <w:rFonts w:ascii="Palatino Linotype" w:eastAsia="MS Mincho" w:hAnsi="Palatino Linotype" w:cs="Arial"/>
          <w:color w:val="000000" w:themeColor="text1"/>
          <w:lang w:val="es-MX"/>
        </w:rPr>
        <w:t xml:space="preserve"> se </w:t>
      </w:r>
      <w:r w:rsidRPr="00C14C1F">
        <w:rPr>
          <w:rFonts w:ascii="Palatino Linotype" w:eastAsia="MS Mincho" w:hAnsi="Palatino Linotype" w:cs="Arial"/>
          <w:color w:val="000000" w:themeColor="text1"/>
          <w:lang w:val="es-MX"/>
        </w:rPr>
        <w:t xml:space="preserve">pueden </w:t>
      </w:r>
      <w:r w:rsidR="00336B2C" w:rsidRPr="00C14C1F">
        <w:rPr>
          <w:rFonts w:ascii="Palatino Linotype" w:eastAsia="MS Mincho" w:hAnsi="Palatino Linotype" w:cs="Arial"/>
          <w:color w:val="000000" w:themeColor="text1"/>
          <w:lang w:val="es-MX"/>
        </w:rPr>
        <w:t>advierten datos personales de carácter confidencial como lo son (</w:t>
      </w:r>
      <w:r w:rsidRPr="00C14C1F">
        <w:rPr>
          <w:rFonts w:ascii="Palatino Linotype" w:eastAsia="MS Mincho" w:hAnsi="Palatino Linotype" w:cs="Arial"/>
          <w:color w:val="000000" w:themeColor="text1"/>
          <w:lang w:val="es-MX"/>
        </w:rPr>
        <w:t xml:space="preserve">fecha y lugar de nacimiento, </w:t>
      </w:r>
      <w:r w:rsidR="00336B2C" w:rsidRPr="00C14C1F">
        <w:rPr>
          <w:rFonts w:ascii="Palatino Linotype" w:eastAsia="MS Mincho" w:hAnsi="Palatino Linotype" w:cs="Arial"/>
          <w:color w:val="000000" w:themeColor="text1"/>
          <w:lang w:val="es-MX"/>
        </w:rPr>
        <w:t>domicilio particular, Clave Única de Registro de Población, Registro Federal de Contribuyentes, folio o número de credenciales para votar, teléfonos particular,</w:t>
      </w:r>
      <w:r w:rsidRPr="00C14C1F">
        <w:rPr>
          <w:rFonts w:ascii="Palatino Linotype" w:eastAsia="MS Mincho" w:hAnsi="Palatino Linotype" w:cs="Arial"/>
          <w:color w:val="000000" w:themeColor="text1"/>
          <w:lang w:val="es-MX"/>
        </w:rPr>
        <w:t xml:space="preserve"> calificaciones o promedios generales, </w:t>
      </w:r>
      <w:proofErr w:type="spellStart"/>
      <w:r w:rsidRPr="00C14C1F">
        <w:rPr>
          <w:rFonts w:ascii="Palatino Linotype" w:eastAsia="MS Mincho" w:hAnsi="Palatino Linotype" w:cs="Arial"/>
          <w:color w:val="000000" w:themeColor="text1"/>
          <w:lang w:val="es-MX"/>
        </w:rPr>
        <w:t>etc</w:t>
      </w:r>
      <w:proofErr w:type="spellEnd"/>
      <w:r w:rsidRPr="00C14C1F">
        <w:rPr>
          <w:rFonts w:ascii="Palatino Linotype" w:eastAsia="MS Mincho" w:hAnsi="Palatino Linotype" w:cs="Arial"/>
          <w:color w:val="000000" w:themeColor="text1"/>
          <w:lang w:val="es-MX"/>
        </w:rPr>
        <w:t xml:space="preserve">); versión pública que deberá guardar sustento en el Acuerdo de Clasificación que para tal efecto emita el Comité de Transparencia del </w:t>
      </w:r>
      <w:r w:rsidRPr="00C14C1F">
        <w:rPr>
          <w:rFonts w:ascii="Palatino Linotype" w:eastAsia="MS Mincho" w:hAnsi="Palatino Linotype" w:cs="Arial"/>
          <w:b/>
          <w:color w:val="000000" w:themeColor="text1"/>
          <w:lang w:val="es-MX"/>
        </w:rPr>
        <w:t>SUJETO OBLIGADO</w:t>
      </w:r>
      <w:r w:rsidRPr="00C14C1F">
        <w:rPr>
          <w:rFonts w:ascii="Palatino Linotype" w:eastAsia="MS Mincho" w:hAnsi="Palatino Linotype" w:cs="Arial"/>
          <w:color w:val="000000" w:themeColor="text1"/>
          <w:lang w:val="es-MX"/>
        </w:rPr>
        <w:t>, en el que se deberá fundar y motivar las razones por las cuales determinados datos se eliminan, suprimen o testen.</w:t>
      </w:r>
    </w:p>
    <w:p w14:paraId="45271C10"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A924348"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lastRenderedPageBreak/>
        <w:t xml:space="preserve">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 e incluso aun tratándose de servidores públicos y, en su caso generar la </w:t>
      </w:r>
      <w:r w:rsidRPr="00C14C1F">
        <w:rPr>
          <w:rFonts w:ascii="Palatino Linotype" w:hAnsi="Palatino Linotype" w:cs="Arial"/>
          <w:b/>
          <w:color w:val="000000" w:themeColor="text1"/>
          <w:u w:val="single"/>
        </w:rPr>
        <w:t>versión pública</w:t>
      </w:r>
      <w:r w:rsidRPr="00C14C1F">
        <w:rPr>
          <w:rFonts w:ascii="Palatino Linotype" w:hAnsi="Palatino Linotype" w:cs="Arial"/>
          <w:color w:val="000000" w:themeColor="text1"/>
        </w:rPr>
        <w:t xml:space="preserve"> de los documentos por las circunstancias que se estimen pertinentes, se debe generar el acuerdo de clasificación en atención a las consideraciones que se establecen en este apartado.</w:t>
      </w:r>
    </w:p>
    <w:p w14:paraId="0E1D0E36"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4E59FAB"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14C1F">
        <w:rPr>
          <w:rFonts w:ascii="Palatino Linotype" w:hAnsi="Palatino Linotype"/>
          <w:vertAlign w:val="superscript"/>
        </w:rPr>
        <w:footnoteReference w:id="1"/>
      </w:r>
      <w:r w:rsidRPr="00C14C1F">
        <w:rPr>
          <w:rFonts w:ascii="Palatino Linotype" w:hAnsi="Palatino Linotype" w:cs="Arial"/>
          <w:color w:val="000000" w:themeColor="text1"/>
        </w:rPr>
        <w:t xml:space="preserve"> aunque cualquier límite o restricción, </w:t>
      </w:r>
      <w:r w:rsidRPr="00C14C1F">
        <w:rPr>
          <w:rFonts w:ascii="Palatino Linotype" w:hAnsi="Palatino Linotype" w:cs="Arial"/>
          <w:color w:val="000000" w:themeColor="text1"/>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C14C1F">
        <w:rPr>
          <w:rFonts w:ascii="Palatino Linotype" w:hAnsi="Palatino Linotype"/>
          <w:vertAlign w:val="superscript"/>
        </w:rPr>
        <w:footnoteReference w:id="2"/>
      </w:r>
      <w:r w:rsidRPr="00C14C1F">
        <w:rPr>
          <w:rFonts w:ascii="Palatino Linotype" w:hAnsi="Palatino Linotype" w:cs="Arial"/>
          <w:color w:val="000000" w:themeColor="text1"/>
        </w:rPr>
        <w:t xml:space="preserve"> En este caso, la clasificación total o parcial de la información es un supuesto que tanto la </w:t>
      </w:r>
      <w:r w:rsidRPr="00C14C1F">
        <w:rPr>
          <w:rFonts w:ascii="Palatino Linotype" w:hAnsi="Palatino Linotype" w:cs="Arial"/>
          <w:b/>
          <w:color w:val="000000" w:themeColor="text1"/>
        </w:rPr>
        <w:t>Ley General de Transparencia y Acceso a la Información Pública</w:t>
      </w:r>
      <w:r w:rsidRPr="00C14C1F">
        <w:rPr>
          <w:rFonts w:ascii="Palatino Linotype" w:hAnsi="Palatino Linotype" w:cs="Arial"/>
          <w:color w:val="000000" w:themeColor="text1"/>
        </w:rPr>
        <w:t xml:space="preserve">, en adelante, la </w:t>
      </w:r>
      <w:r w:rsidRPr="00C14C1F">
        <w:rPr>
          <w:rFonts w:ascii="Palatino Linotype" w:hAnsi="Palatino Linotype" w:cs="Arial"/>
          <w:b/>
          <w:color w:val="000000" w:themeColor="text1"/>
        </w:rPr>
        <w:t>Ley General</w:t>
      </w:r>
      <w:r w:rsidRPr="00C14C1F">
        <w:rPr>
          <w:rFonts w:ascii="Palatino Linotype" w:hAnsi="Palatino Linotype" w:cs="Arial"/>
          <w:color w:val="000000" w:themeColor="text1"/>
        </w:rPr>
        <w:t xml:space="preserve">, como la </w:t>
      </w:r>
      <w:r w:rsidRPr="00C14C1F">
        <w:rPr>
          <w:rFonts w:ascii="Palatino Linotype" w:hAnsi="Palatino Linotype" w:cs="Arial"/>
          <w:b/>
          <w:color w:val="000000" w:themeColor="text1"/>
        </w:rPr>
        <w:t>Ley de Transparencia y Acceso a la Información Pública del Estado de México y Municipios</w:t>
      </w:r>
      <w:r w:rsidRPr="00C14C1F">
        <w:rPr>
          <w:rFonts w:ascii="Palatino Linotype" w:hAnsi="Palatino Linotype" w:cs="Arial"/>
          <w:color w:val="000000" w:themeColor="text1"/>
        </w:rPr>
        <w:t xml:space="preserve">, en adelante, la </w:t>
      </w:r>
      <w:r w:rsidRPr="00C14C1F">
        <w:rPr>
          <w:rFonts w:ascii="Palatino Linotype" w:hAnsi="Palatino Linotype" w:cs="Arial"/>
          <w:b/>
          <w:color w:val="000000" w:themeColor="text1"/>
        </w:rPr>
        <w:t>Ley Estatal</w:t>
      </w:r>
      <w:r w:rsidRPr="00C14C1F">
        <w:rPr>
          <w:rFonts w:ascii="Palatino Linotype" w:hAnsi="Palatino Linotype" w:cs="Arial"/>
          <w:color w:val="000000" w:themeColor="text1"/>
        </w:rPr>
        <w:t>, establecen, y agotar el procedimiento legalmente establecido, es precisamente lo que permite acreditar el cumplimiento de los otros dos requisitos.</w:t>
      </w:r>
    </w:p>
    <w:p w14:paraId="2299E3F8"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8497BB0"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8C93417" w14:textId="77777777" w:rsidR="00A14DC5" w:rsidRPr="00C14C1F" w:rsidRDefault="00A14DC5" w:rsidP="00C14C1F">
      <w:pPr>
        <w:pStyle w:val="Ttulo1"/>
        <w:spacing w:line="360" w:lineRule="auto"/>
        <w:rPr>
          <w:b/>
          <w:szCs w:val="24"/>
          <w:lang w:val="es-MX"/>
        </w:rPr>
      </w:pPr>
      <w:bookmarkStart w:id="53" w:name="_Toc2107448"/>
      <w:bookmarkStart w:id="54" w:name="_Toc1489381"/>
      <w:bookmarkStart w:id="55" w:name="_Toc4075506"/>
      <w:r w:rsidRPr="00C14C1F">
        <w:rPr>
          <w:b/>
          <w:szCs w:val="24"/>
          <w:lang w:val="es-MX"/>
        </w:rPr>
        <w:t>A. Requisitos previos.</w:t>
      </w:r>
      <w:bookmarkEnd w:id="53"/>
      <w:bookmarkEnd w:id="54"/>
      <w:bookmarkEnd w:id="55"/>
    </w:p>
    <w:p w14:paraId="2F6CB785"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3438520"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rPr>
        <w:lastRenderedPageBreak/>
        <w:t xml:space="preserve">Los </w:t>
      </w:r>
      <w:r w:rsidRPr="00C14C1F">
        <w:rPr>
          <w:rFonts w:ascii="Palatino Linotype" w:hAnsi="Palatino Linotype" w:cs="Arial"/>
          <w:b/>
          <w:color w:val="000000"/>
        </w:rPr>
        <w:t>artículos 122 y 100 de la Ley Estatal y de la Ley General</w:t>
      </w:r>
      <w:r w:rsidRPr="00C14C1F">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C14C1F">
        <w:rPr>
          <w:rFonts w:ascii="Palatino Linotype" w:hAnsi="Palatino Linotype" w:cs="Arial"/>
          <w:b/>
          <w:color w:val="000000"/>
        </w:rPr>
        <w:t>PROPONEN</w:t>
      </w:r>
      <w:r w:rsidRPr="00C14C1F">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entre otros) que forme parte de algún documento o el documento que se pretende clasificar (contrato, licencia, póliza, entre otros), señalando el supuesto de clasificación (confidencialidad o reserva).</w:t>
      </w:r>
    </w:p>
    <w:p w14:paraId="62BE6A76"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57493F5"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t xml:space="preserve">Además, se debe señalar el procedimiento, de los tres que establecen los </w:t>
      </w:r>
      <w:r w:rsidRPr="00C14C1F">
        <w:rPr>
          <w:rFonts w:ascii="Palatino Linotype" w:hAnsi="Palatino Linotype" w:cs="Arial"/>
          <w:b/>
          <w:color w:val="000000" w:themeColor="text1"/>
        </w:rPr>
        <w:t>artículos 132 y 106 de la Ley Estatal y General</w:t>
      </w:r>
      <w:r w:rsidRPr="00C14C1F">
        <w:rPr>
          <w:rFonts w:ascii="Palatino Linotype" w:hAnsi="Palatino Linotype" w:cs="Arial"/>
          <w:color w:val="000000" w:themeColor="text1"/>
        </w:rPr>
        <w:t xml:space="preserve">, </w:t>
      </w:r>
      <w:r w:rsidRPr="00C14C1F">
        <w:rPr>
          <w:rFonts w:ascii="Palatino Linotype" w:hAnsi="Palatino Linotype" w:cs="Arial"/>
          <w:color w:val="000000"/>
        </w:rPr>
        <w:t>respectivamente</w:t>
      </w:r>
      <w:r w:rsidRPr="00C14C1F">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1E496362"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E49AFC"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C14C1F">
        <w:rPr>
          <w:rFonts w:ascii="Palatino Linotype" w:hAnsi="Palatino Linotype" w:cs="Arial"/>
          <w:b/>
          <w:color w:val="000000" w:themeColor="text1"/>
        </w:rPr>
        <w:t>artículos 134 y 108 de la Ley Estatal y de la Ley General</w:t>
      </w:r>
      <w:r w:rsidRPr="00C14C1F">
        <w:rPr>
          <w:rFonts w:ascii="Palatino Linotype" w:hAnsi="Palatino Linotype" w:cs="Arial"/>
          <w:color w:val="000000" w:themeColor="text1"/>
        </w:rPr>
        <w:t xml:space="preserve">, respectivamente, esto es, </w:t>
      </w:r>
      <w:r w:rsidRPr="00C14C1F">
        <w:rPr>
          <w:rFonts w:ascii="Palatino Linotype" w:hAnsi="Palatino Linotype" w:cs="Arial"/>
          <w:b/>
          <w:color w:val="000000" w:themeColor="text1"/>
          <w:u w:val="single"/>
        </w:rPr>
        <w:t xml:space="preserve">no se puede hacer </w:t>
      </w:r>
      <w:r w:rsidRPr="00C14C1F">
        <w:rPr>
          <w:rFonts w:ascii="Palatino Linotype" w:hAnsi="Palatino Linotype" w:cs="Arial"/>
          <w:b/>
          <w:color w:val="000000" w:themeColor="text1"/>
          <w:u w:val="single"/>
        </w:rPr>
        <w:lastRenderedPageBreak/>
        <w:t xml:space="preserve">un acuerdo para clasificar de manera general todos los documentos de un expediente o área,  </w:t>
      </w:r>
      <w:r w:rsidRPr="00C14C1F">
        <w:rPr>
          <w:rFonts w:ascii="Palatino Linotype" w:hAnsi="Palatino Linotype" w:cs="Arial"/>
          <w:color w:val="000000" w:themeColor="text1"/>
        </w:rPr>
        <w:t xml:space="preserve">sin individualizar su análisis y </w:t>
      </w:r>
      <w:r w:rsidRPr="00C14C1F">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17EB2562" w14:textId="77777777" w:rsidR="00A14DC5" w:rsidRPr="00C14C1F" w:rsidRDefault="00A14DC5" w:rsidP="00C14C1F">
      <w:pPr>
        <w:pStyle w:val="Ttulo1"/>
        <w:spacing w:line="360" w:lineRule="auto"/>
        <w:rPr>
          <w:b/>
          <w:szCs w:val="24"/>
          <w:lang w:val="es-MX"/>
        </w:rPr>
      </w:pPr>
      <w:bookmarkStart w:id="56" w:name="_Toc2107449"/>
      <w:bookmarkStart w:id="57" w:name="_Toc1489382"/>
      <w:bookmarkStart w:id="58" w:name="_Toc4075507"/>
      <w:r w:rsidRPr="00C14C1F">
        <w:rPr>
          <w:b/>
          <w:szCs w:val="24"/>
          <w:lang w:val="es-MX"/>
        </w:rPr>
        <w:t>B. Supuestos de clasificación</w:t>
      </w:r>
      <w:bookmarkEnd w:id="56"/>
      <w:bookmarkEnd w:id="57"/>
      <w:bookmarkEnd w:id="58"/>
    </w:p>
    <w:p w14:paraId="32862BB3" w14:textId="77777777" w:rsidR="00675BDF" w:rsidRPr="00C14C1F" w:rsidRDefault="00675BDF" w:rsidP="00C14C1F">
      <w:pPr>
        <w:spacing w:line="360" w:lineRule="auto"/>
        <w:rPr>
          <w:rFonts w:ascii="Palatino Linotype" w:hAnsi="Palatino Linotype"/>
          <w:lang w:val="es-MX" w:eastAsia="en-US"/>
        </w:rPr>
      </w:pPr>
    </w:p>
    <w:p w14:paraId="50EAF943"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21E267A2"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CAEEF7C"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38A27E32" w14:textId="77777777" w:rsidR="00A14DC5" w:rsidRPr="00C14C1F" w:rsidRDefault="00A14DC5" w:rsidP="00C14C1F">
      <w:pPr>
        <w:spacing w:line="360" w:lineRule="auto"/>
        <w:ind w:left="567" w:right="616"/>
        <w:jc w:val="both"/>
        <w:rPr>
          <w:rFonts w:ascii="Palatino Linotype" w:hAnsi="Palatino Linotype" w:cs="Arial"/>
          <w:i/>
          <w:color w:val="000000" w:themeColor="text1"/>
          <w:lang w:val="es-MX"/>
        </w:rPr>
      </w:pPr>
      <w:r w:rsidRPr="00C14C1F">
        <w:rPr>
          <w:rFonts w:ascii="Palatino Linotype" w:hAnsi="Palatino Linotype" w:cs="Arial"/>
          <w:bCs/>
          <w:i/>
          <w:color w:val="000000" w:themeColor="text1"/>
          <w:lang w:val="es-MX"/>
        </w:rPr>
        <w:t xml:space="preserve">“I. </w:t>
      </w:r>
      <w:r w:rsidRPr="00C14C1F">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4CD017C9" w14:textId="77777777" w:rsidR="00A14DC5" w:rsidRPr="00C14C1F" w:rsidRDefault="00A14DC5" w:rsidP="00C14C1F">
      <w:pPr>
        <w:spacing w:line="360" w:lineRule="auto"/>
        <w:ind w:left="567" w:right="616"/>
        <w:jc w:val="both"/>
        <w:rPr>
          <w:rFonts w:ascii="Palatino Linotype" w:hAnsi="Palatino Linotype" w:cs="Arial"/>
          <w:i/>
          <w:color w:val="000000" w:themeColor="text1"/>
          <w:lang w:val="es-MX"/>
        </w:rPr>
      </w:pPr>
    </w:p>
    <w:p w14:paraId="662D48C4" w14:textId="77777777" w:rsidR="00A14DC5" w:rsidRPr="00C14C1F" w:rsidRDefault="00A14DC5" w:rsidP="00C14C1F">
      <w:pPr>
        <w:spacing w:line="360" w:lineRule="auto"/>
        <w:ind w:left="567" w:right="616"/>
        <w:jc w:val="both"/>
        <w:rPr>
          <w:rFonts w:ascii="Palatino Linotype" w:hAnsi="Palatino Linotype" w:cs="Arial"/>
          <w:i/>
          <w:color w:val="000000" w:themeColor="text1"/>
          <w:lang w:val="es-MX"/>
        </w:rPr>
      </w:pPr>
      <w:r w:rsidRPr="00C14C1F">
        <w:rPr>
          <w:rFonts w:ascii="Palatino Linotype" w:hAnsi="Palatino Linotype" w:cs="Arial"/>
          <w:bCs/>
          <w:i/>
          <w:color w:val="000000" w:themeColor="text1"/>
          <w:lang w:val="es-MX"/>
        </w:rPr>
        <w:t xml:space="preserve">II. </w:t>
      </w:r>
      <w:r w:rsidRPr="00C14C1F">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24D83BB" w14:textId="77777777" w:rsidR="00A14DC5" w:rsidRPr="00C14C1F" w:rsidRDefault="00A14DC5" w:rsidP="00C14C1F">
      <w:pPr>
        <w:spacing w:line="360" w:lineRule="auto"/>
        <w:ind w:left="567" w:right="616"/>
        <w:jc w:val="both"/>
        <w:rPr>
          <w:rFonts w:ascii="Palatino Linotype" w:hAnsi="Palatino Linotype" w:cs="Arial"/>
          <w:i/>
          <w:color w:val="000000" w:themeColor="text1"/>
          <w:lang w:val="es-MX"/>
        </w:rPr>
      </w:pPr>
    </w:p>
    <w:p w14:paraId="22C398CB" w14:textId="77777777" w:rsidR="00A14DC5" w:rsidRPr="00C14C1F" w:rsidRDefault="00A14DC5" w:rsidP="00C14C1F">
      <w:pPr>
        <w:spacing w:line="360" w:lineRule="auto"/>
        <w:ind w:left="567" w:right="616"/>
        <w:jc w:val="both"/>
        <w:rPr>
          <w:rFonts w:ascii="Palatino Linotype" w:hAnsi="Palatino Linotype" w:cs="Arial"/>
          <w:i/>
          <w:color w:val="000000" w:themeColor="text1"/>
          <w:lang w:val="es-MX"/>
        </w:rPr>
      </w:pPr>
      <w:r w:rsidRPr="00C14C1F">
        <w:rPr>
          <w:rFonts w:ascii="Palatino Linotype" w:hAnsi="Palatino Linotype" w:cs="Arial"/>
          <w:bCs/>
          <w:i/>
          <w:color w:val="000000" w:themeColor="text1"/>
          <w:lang w:val="es-MX"/>
        </w:rPr>
        <w:t xml:space="preserve">III. </w:t>
      </w:r>
      <w:r w:rsidRPr="00C14C1F">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44C960F6" w14:textId="77777777" w:rsidR="00A14DC5" w:rsidRPr="00C14C1F" w:rsidRDefault="00A14DC5" w:rsidP="00C14C1F">
      <w:pPr>
        <w:spacing w:line="360" w:lineRule="auto"/>
        <w:ind w:left="567" w:right="616"/>
        <w:jc w:val="both"/>
        <w:rPr>
          <w:rFonts w:ascii="Palatino Linotype" w:hAnsi="Palatino Linotype" w:cs="Arial"/>
          <w:i/>
          <w:color w:val="000000" w:themeColor="text1"/>
          <w:lang w:val="es-MX"/>
        </w:rPr>
      </w:pPr>
    </w:p>
    <w:p w14:paraId="7C99A690" w14:textId="77777777" w:rsidR="00A14DC5" w:rsidRPr="00C14C1F" w:rsidRDefault="00A14DC5" w:rsidP="00C14C1F">
      <w:pPr>
        <w:spacing w:line="360" w:lineRule="auto"/>
        <w:ind w:left="567" w:right="616"/>
        <w:jc w:val="both"/>
        <w:rPr>
          <w:rFonts w:ascii="Palatino Linotype" w:hAnsi="Palatino Linotype" w:cs="Arial"/>
          <w:i/>
          <w:color w:val="000000" w:themeColor="text1"/>
          <w:lang w:val="es-MX"/>
        </w:rPr>
      </w:pPr>
      <w:r w:rsidRPr="00C14C1F">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2D97E36A" w14:textId="77777777" w:rsidR="00A14DC5" w:rsidRPr="00C14C1F" w:rsidRDefault="00A14DC5" w:rsidP="00C14C1F">
      <w:pPr>
        <w:spacing w:line="360" w:lineRule="auto"/>
        <w:ind w:left="567" w:right="616"/>
        <w:jc w:val="both"/>
        <w:rPr>
          <w:rFonts w:ascii="Palatino Linotype" w:hAnsi="Palatino Linotype" w:cs="Arial"/>
          <w:i/>
          <w:color w:val="000000" w:themeColor="text1"/>
          <w:lang w:val="es-MX"/>
        </w:rPr>
      </w:pPr>
    </w:p>
    <w:p w14:paraId="36FC3226" w14:textId="77777777" w:rsidR="00A14DC5" w:rsidRPr="00C14C1F" w:rsidRDefault="00A14DC5" w:rsidP="00C14C1F">
      <w:pPr>
        <w:spacing w:line="360" w:lineRule="auto"/>
        <w:ind w:left="567" w:right="616"/>
        <w:jc w:val="both"/>
        <w:rPr>
          <w:rFonts w:ascii="Palatino Linotype" w:hAnsi="Palatino Linotype" w:cs="Arial"/>
          <w:i/>
          <w:color w:val="000000" w:themeColor="text1"/>
          <w:lang w:val="es-MX"/>
        </w:rPr>
      </w:pPr>
      <w:r w:rsidRPr="00C14C1F">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2A227103"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5135279"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t xml:space="preserve">Mientras que los </w:t>
      </w:r>
      <w:r w:rsidRPr="00C14C1F">
        <w:rPr>
          <w:rFonts w:ascii="Palatino Linotype" w:hAnsi="Palatino Linotype" w:cs="Arial"/>
          <w:b/>
          <w:color w:val="000000" w:themeColor="text1"/>
        </w:rPr>
        <w:t>artículos 130 y 105 de la Ley Estatal y de la Ley General</w:t>
      </w:r>
      <w:r w:rsidRPr="00C14C1F">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B2AA2E1"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FB0F978"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lastRenderedPageBreak/>
        <w:t>Como consecuencia de lo anterior, el sujeto obligado debe identificar claramente el tipo de información y hacer un juicio de subsunción o encaje</w:t>
      </w:r>
      <w:r w:rsidRPr="00C14C1F">
        <w:rPr>
          <w:rFonts w:ascii="Palatino Linotype" w:hAnsi="Palatino Linotype"/>
          <w:vertAlign w:val="superscript"/>
        </w:rPr>
        <w:footnoteReference w:id="3"/>
      </w:r>
      <w:r w:rsidRPr="00C14C1F">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4D4EE41"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DC92C37"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t xml:space="preserve">El Comité de Transparencia, según lo dispuesto en los </w:t>
      </w:r>
      <w:r w:rsidRPr="00C14C1F">
        <w:rPr>
          <w:rFonts w:ascii="Palatino Linotype" w:hAnsi="Palatino Linotype" w:cs="Arial"/>
          <w:b/>
          <w:color w:val="000000" w:themeColor="text1"/>
        </w:rPr>
        <w:t>artículos 128 y 103 de la Ley Estatal y de la Ley General</w:t>
      </w:r>
      <w:r w:rsidRPr="00C14C1F">
        <w:rPr>
          <w:rFonts w:ascii="Palatino Linotype" w:hAnsi="Palatino Linotype" w:cs="Arial"/>
          <w:color w:val="000000" w:themeColor="text1"/>
        </w:rPr>
        <w:t xml:space="preserve">, respectivamente, y la </w:t>
      </w:r>
      <w:r w:rsidRPr="00C14C1F">
        <w:rPr>
          <w:rFonts w:ascii="Palatino Linotype" w:hAnsi="Palatino Linotype" w:cs="Arial"/>
          <w:b/>
          <w:color w:val="000000" w:themeColor="text1"/>
        </w:rPr>
        <w:t>fracción III del numeral Segundo de los Lineamientos generales en materia de clasificación y desclasificación de la información</w:t>
      </w:r>
      <w:r w:rsidRPr="00C14C1F">
        <w:rPr>
          <w:rFonts w:ascii="Palatino Linotype" w:hAnsi="Palatino Linotype" w:cs="Arial"/>
          <w:color w:val="000000" w:themeColor="text1"/>
        </w:rPr>
        <w:t xml:space="preserve">, así como para la elaboración de versiones públicas, en adelante los </w:t>
      </w:r>
      <w:r w:rsidRPr="00C14C1F">
        <w:rPr>
          <w:rFonts w:ascii="Palatino Linotype" w:hAnsi="Palatino Linotype" w:cs="Arial"/>
          <w:b/>
          <w:color w:val="000000" w:themeColor="text1"/>
        </w:rPr>
        <w:t>Lineamientos Generales</w:t>
      </w:r>
      <w:r w:rsidRPr="00C14C1F">
        <w:rPr>
          <w:rFonts w:ascii="Palatino Linotype" w:hAnsi="Palatino Linotype" w:cs="Arial"/>
          <w:color w:val="000000" w:themeColor="text1"/>
        </w:rPr>
        <w:t xml:space="preserve">, cuenta con las facultades </w:t>
      </w:r>
      <w:r w:rsidRPr="00C14C1F">
        <w:rPr>
          <w:rFonts w:ascii="Palatino Linotype" w:hAnsi="Palatino Linotype" w:cs="Arial"/>
          <w:color w:val="000000" w:themeColor="text1"/>
        </w:rPr>
        <w:lastRenderedPageBreak/>
        <w:t>para aprobar, modificar o revocar la clasificación de la información que haya propuesto. Por lo tanto, el Comité aprueba modifica o revoca la clasificación.</w:t>
      </w:r>
    </w:p>
    <w:p w14:paraId="14359CD8"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4022C04"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C14C1F">
        <w:rPr>
          <w:rFonts w:ascii="Palatino Linotype" w:hAnsi="Palatino Linotype" w:cs="Arial"/>
          <w:b/>
          <w:color w:val="000000" w:themeColor="text1"/>
          <w:u w:val="single"/>
        </w:rPr>
        <w:t>el acto reúna con los requisitos elementales</w:t>
      </w:r>
      <w:r w:rsidRPr="00C14C1F">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C14C1F">
        <w:rPr>
          <w:rFonts w:ascii="Palatino Linotype" w:hAnsi="Palatino Linotype" w:cs="Arial"/>
          <w:b/>
          <w:color w:val="000000" w:themeColor="text1"/>
        </w:rPr>
        <w:t>el artículo 45 de la Ley Estatal</w:t>
      </w:r>
      <w:r w:rsidRPr="00C14C1F">
        <w:rPr>
          <w:rFonts w:ascii="Palatino Linotype" w:hAnsi="Palatino Linotype" w:cs="Arial"/>
          <w:color w:val="000000" w:themeColor="text1"/>
        </w:rPr>
        <w:t xml:space="preserve">, claramente señala que el Comité de Transparencia, legalmente facultado para emitir el acuerdo de clasificación, </w:t>
      </w:r>
      <w:r w:rsidRPr="00C14C1F">
        <w:rPr>
          <w:rFonts w:ascii="Palatino Linotype" w:hAnsi="Palatino Linotype" w:cs="Arial"/>
          <w:color w:val="000000" w:themeColor="text1"/>
          <w:u w:val="single"/>
        </w:rPr>
        <w:t>se integra por el Titular de la Unidad de Transparencia, el responsable del área coordinadora de archivos y el titular del órgano interno de control y el servidor público encargado de la protección de datos personales</w:t>
      </w:r>
      <w:r w:rsidRPr="00C14C1F">
        <w:rPr>
          <w:rFonts w:ascii="Palatino Linotype" w:hAnsi="Palatino Linotype" w:cs="Arial"/>
          <w:color w:val="000000" w:themeColor="text1"/>
        </w:rPr>
        <w:t>; integrado siempre por un número impar y que no debe de existir dependencia jerárquica entre sus integrantes. Cualquier otra composición del Comité puede generar vicios de legalidad de origen en el acto que restringe un derecho humano.</w:t>
      </w:r>
    </w:p>
    <w:p w14:paraId="7802DF84"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F3EF6A8"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w:t>
      </w:r>
      <w:r w:rsidRPr="00C14C1F">
        <w:rPr>
          <w:rFonts w:ascii="Palatino Linotype" w:hAnsi="Palatino Linotype" w:cs="Arial"/>
          <w:color w:val="000000" w:themeColor="text1"/>
        </w:rPr>
        <w:lastRenderedPageBreak/>
        <w:t xml:space="preserve">las sesiones, se insiste, a partir de las decisiones adoptadas previamente por los titulares de áreas y que son sujetas a control, en primera instancia, por el Comité de Transparencia. </w:t>
      </w:r>
    </w:p>
    <w:p w14:paraId="6E36EAEB"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1BC064D"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C14C1F">
        <w:rPr>
          <w:rFonts w:ascii="Palatino Linotype" w:hAnsi="Palatino Linotype" w:cs="Arial"/>
          <w:b/>
          <w:color w:val="000000" w:themeColor="text1"/>
        </w:rPr>
        <w:t xml:space="preserve">artículos 131 y 105 segundo párrafo de la Ley Estatal y de la Ley General </w:t>
      </w:r>
      <w:r w:rsidRPr="00C14C1F">
        <w:rPr>
          <w:rFonts w:ascii="Palatino Linotype" w:hAnsi="Palatino Linotype" w:cs="Arial"/>
          <w:color w:val="000000" w:themeColor="text1"/>
        </w:rPr>
        <w:t xml:space="preserve">respectivamente, y el </w:t>
      </w:r>
      <w:r w:rsidRPr="00C14C1F">
        <w:rPr>
          <w:rFonts w:ascii="Palatino Linotype" w:hAnsi="Palatino Linotype" w:cs="Arial"/>
          <w:b/>
          <w:color w:val="000000" w:themeColor="text1"/>
        </w:rPr>
        <w:t>lineamiento sexagésimo segundo de los Lineamientos Generales</w:t>
      </w:r>
      <w:r w:rsidRPr="00C14C1F">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2DB3B1AA"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6938F4A"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t xml:space="preserve">De lo anterior, se desprende que para una correcta </w:t>
      </w:r>
      <w:r w:rsidRPr="00C14C1F">
        <w:rPr>
          <w:rFonts w:ascii="Palatino Linotype" w:hAnsi="Palatino Linotype" w:cs="Arial"/>
          <w:b/>
          <w:color w:val="000000" w:themeColor="text1"/>
        </w:rPr>
        <w:t>clasificación total o parcial</w:t>
      </w:r>
      <w:r w:rsidRPr="00C14C1F">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AEC0D43"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A8C1590" w14:textId="5D751EE4"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4226B42D"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305AF9D"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t>Por su parte, el intérprete judicial del país ha establecido una jurisprudencia respecto a qué debe entenderse por fundamentación y motivación</w:t>
      </w:r>
      <w:r w:rsidR="00A14DC5" w:rsidRPr="00C14C1F">
        <w:rPr>
          <w:rFonts w:ascii="Palatino Linotype" w:hAnsi="Palatino Linotype"/>
          <w:vertAlign w:val="superscript"/>
        </w:rPr>
        <w:footnoteReference w:id="4"/>
      </w:r>
      <w:r w:rsidRPr="00C14C1F">
        <w:rPr>
          <w:rFonts w:ascii="Palatino Linotype" w:hAnsi="Palatino Linotype" w:cs="Arial"/>
          <w:color w:val="000000" w:themeColor="text1"/>
        </w:rPr>
        <w:t>, en los siguientes términos:</w:t>
      </w:r>
    </w:p>
    <w:p w14:paraId="57494212"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C99151C" w14:textId="77777777" w:rsidR="00A14DC5" w:rsidRPr="00C14C1F" w:rsidRDefault="00A14DC5" w:rsidP="00C14C1F">
      <w:pPr>
        <w:spacing w:after="120" w:line="360" w:lineRule="auto"/>
        <w:ind w:left="567" w:right="616"/>
        <w:jc w:val="both"/>
        <w:rPr>
          <w:rFonts w:ascii="Palatino Linotype" w:hAnsi="Palatino Linotype" w:cs="Arial"/>
          <w:i/>
          <w:color w:val="000000" w:themeColor="text1"/>
          <w:lang w:val="es-MX"/>
        </w:rPr>
      </w:pPr>
      <w:r w:rsidRPr="00C14C1F">
        <w:rPr>
          <w:rFonts w:ascii="Palatino Linotype" w:hAnsi="Palatino Linotype" w:cs="Arial"/>
          <w:b/>
          <w:i/>
          <w:color w:val="000000" w:themeColor="text1"/>
          <w:lang w:val="es-MX"/>
        </w:rPr>
        <w:lastRenderedPageBreak/>
        <w:t>FUNDAMENTACIÓN Y MOTIVACIÓN.</w:t>
      </w:r>
      <w:r w:rsidRPr="00C14C1F">
        <w:rPr>
          <w:rFonts w:ascii="Palatino Linotype" w:hAnsi="Palatino Linotype" w:cs="Arial"/>
          <w:i/>
          <w:color w:val="000000" w:themeColor="text1"/>
          <w:lang w:val="es-MX"/>
        </w:rPr>
        <w:t xml:space="preserve"> La </w:t>
      </w:r>
      <w:r w:rsidRPr="00C14C1F">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14C1F">
        <w:rPr>
          <w:rFonts w:ascii="Palatino Linotype" w:hAnsi="Palatino Linotype" w:cs="Arial"/>
          <w:i/>
          <w:color w:val="000000" w:themeColor="text1"/>
          <w:lang w:val="es-MX"/>
        </w:rPr>
        <w:t>.</w:t>
      </w:r>
    </w:p>
    <w:p w14:paraId="5131BFD4"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E9FE295"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A41A1E6" w14:textId="77777777" w:rsidR="00C14C1F" w:rsidRPr="00C14C1F" w:rsidRDefault="00C14C1F"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94BEDCC"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6BD4EFD"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330D78"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1AC7D10A"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56DF675"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lastRenderedPageBreak/>
        <w:t xml:space="preserve">Ahora bien, </w:t>
      </w:r>
      <w:r w:rsidRPr="00C14C1F">
        <w:rPr>
          <w:rFonts w:ascii="Palatino Linotype" w:hAnsi="Palatino Linotype" w:cs="Arial"/>
          <w:b/>
          <w:color w:val="000000" w:themeColor="text1"/>
          <w:u w:val="single"/>
        </w:rPr>
        <w:t>para cada caso además de fundar y motivar</w:t>
      </w:r>
      <w:r w:rsidRPr="00C14C1F">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C14C1F">
        <w:rPr>
          <w:rFonts w:ascii="Palatino Linotype" w:hAnsi="Palatino Linotype"/>
          <w:vertAlign w:val="superscript"/>
        </w:rPr>
        <w:footnoteReference w:id="5"/>
      </w:r>
      <w:r w:rsidRPr="00C14C1F">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7E683DE7"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14881B6" w14:textId="77777777" w:rsidR="00A14DC5"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C14C1F">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51646465" w14:textId="77777777" w:rsidR="00A14DC5" w:rsidRPr="00C14C1F" w:rsidRDefault="00A14DC5"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4EA6E21" w14:textId="77777777" w:rsidR="00160BA8"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lastRenderedPageBreak/>
        <w:t xml:space="preserve">Los </w:t>
      </w:r>
      <w:r w:rsidRPr="00C14C1F">
        <w:rPr>
          <w:rFonts w:ascii="Palatino Linotype" w:hAnsi="Palatino Linotype" w:cs="Arial"/>
          <w:b/>
          <w:color w:val="000000" w:themeColor="text1"/>
        </w:rPr>
        <w:t>artículos 148 y 120 de la Ley Estatal y de la Ley General</w:t>
      </w:r>
      <w:r w:rsidRPr="00C14C1F">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6BC52327" w14:textId="77777777" w:rsidR="00160BA8" w:rsidRPr="00C14C1F" w:rsidRDefault="00160BA8" w:rsidP="00C14C1F">
      <w:pPr>
        <w:spacing w:line="360" w:lineRule="auto"/>
        <w:ind w:left="567" w:right="616"/>
        <w:jc w:val="both"/>
        <w:rPr>
          <w:rFonts w:ascii="Palatino Linotype" w:hAnsi="Palatino Linotype" w:cs="Arial"/>
          <w:bCs/>
          <w:i/>
          <w:color w:val="000000" w:themeColor="text1"/>
          <w:lang w:val="es-MX"/>
        </w:rPr>
      </w:pPr>
      <w:r w:rsidRPr="00C14C1F">
        <w:rPr>
          <w:rFonts w:ascii="Palatino Linotype" w:hAnsi="Palatino Linotype" w:cs="Arial"/>
          <w:bCs/>
          <w:i/>
          <w:color w:val="000000" w:themeColor="text1"/>
          <w:lang w:val="es-MX"/>
        </w:rPr>
        <w:t>I.</w:t>
      </w:r>
      <w:r w:rsidRPr="00C14C1F">
        <w:rPr>
          <w:rFonts w:ascii="Palatino Linotype" w:hAnsi="Palatino Linotype" w:cs="Arial"/>
          <w:i/>
          <w:color w:val="000000" w:themeColor="text1"/>
          <w:lang w:val="es-MX"/>
        </w:rPr>
        <w:t xml:space="preserve"> La información se encuentre en registros públicos o fuentes de acceso público;</w:t>
      </w:r>
    </w:p>
    <w:p w14:paraId="04E2785F" w14:textId="77777777" w:rsidR="00160BA8" w:rsidRPr="00C14C1F" w:rsidRDefault="00160BA8" w:rsidP="00C14C1F">
      <w:pPr>
        <w:spacing w:line="360" w:lineRule="auto"/>
        <w:ind w:left="567" w:right="616"/>
        <w:jc w:val="both"/>
        <w:rPr>
          <w:rFonts w:ascii="Palatino Linotype" w:hAnsi="Palatino Linotype" w:cs="Arial"/>
          <w:bCs/>
          <w:i/>
          <w:color w:val="000000" w:themeColor="text1"/>
          <w:lang w:val="es-MX"/>
        </w:rPr>
      </w:pPr>
      <w:r w:rsidRPr="00C14C1F">
        <w:rPr>
          <w:rFonts w:ascii="Palatino Linotype" w:hAnsi="Palatino Linotype" w:cs="Arial"/>
          <w:bCs/>
          <w:i/>
          <w:color w:val="000000" w:themeColor="text1"/>
          <w:lang w:val="es-MX"/>
        </w:rPr>
        <w:t xml:space="preserve">II. </w:t>
      </w:r>
      <w:r w:rsidRPr="00C14C1F">
        <w:rPr>
          <w:rFonts w:ascii="Palatino Linotype" w:hAnsi="Palatino Linotype" w:cs="Arial"/>
          <w:i/>
          <w:color w:val="000000" w:themeColor="text1"/>
          <w:lang w:val="es-MX"/>
        </w:rPr>
        <w:t>Por Ley tenga el carácter de pública;</w:t>
      </w:r>
    </w:p>
    <w:p w14:paraId="7F3088E2" w14:textId="77777777" w:rsidR="00160BA8" w:rsidRPr="00C14C1F" w:rsidRDefault="00160BA8" w:rsidP="00C14C1F">
      <w:pPr>
        <w:spacing w:line="360" w:lineRule="auto"/>
        <w:ind w:left="567" w:right="616"/>
        <w:jc w:val="both"/>
        <w:rPr>
          <w:rFonts w:ascii="Palatino Linotype" w:hAnsi="Palatino Linotype" w:cs="Arial"/>
          <w:i/>
          <w:color w:val="000000" w:themeColor="text1"/>
          <w:lang w:val="es-MX"/>
        </w:rPr>
      </w:pPr>
      <w:r w:rsidRPr="00C14C1F">
        <w:rPr>
          <w:rFonts w:ascii="Palatino Linotype" w:hAnsi="Palatino Linotype" w:cs="Arial"/>
          <w:bCs/>
          <w:i/>
          <w:color w:val="000000" w:themeColor="text1"/>
          <w:lang w:val="es-MX"/>
        </w:rPr>
        <w:t xml:space="preserve">III. </w:t>
      </w:r>
      <w:r w:rsidRPr="00C14C1F">
        <w:rPr>
          <w:rFonts w:ascii="Palatino Linotype" w:hAnsi="Palatino Linotype" w:cs="Arial"/>
          <w:i/>
          <w:color w:val="000000" w:themeColor="text1"/>
          <w:lang w:val="es-MX"/>
        </w:rPr>
        <w:t xml:space="preserve">Exista una orden judicial; </w:t>
      </w:r>
    </w:p>
    <w:p w14:paraId="04004509" w14:textId="77777777" w:rsidR="00160BA8" w:rsidRPr="00C14C1F" w:rsidRDefault="00160BA8" w:rsidP="00C14C1F">
      <w:pPr>
        <w:spacing w:line="360" w:lineRule="auto"/>
        <w:ind w:left="567" w:right="616"/>
        <w:jc w:val="both"/>
        <w:rPr>
          <w:rFonts w:ascii="Palatino Linotype" w:hAnsi="Palatino Linotype" w:cs="Arial"/>
          <w:i/>
          <w:color w:val="000000" w:themeColor="text1"/>
          <w:lang w:val="es-MX"/>
        </w:rPr>
      </w:pPr>
      <w:r w:rsidRPr="00C14C1F">
        <w:rPr>
          <w:rFonts w:ascii="Palatino Linotype" w:hAnsi="Palatino Linotype" w:cs="Arial"/>
          <w:bCs/>
          <w:i/>
          <w:color w:val="000000" w:themeColor="text1"/>
          <w:lang w:val="es-MX"/>
        </w:rPr>
        <w:t xml:space="preserve">IV. </w:t>
      </w:r>
      <w:r w:rsidRPr="00C14C1F">
        <w:rPr>
          <w:rFonts w:ascii="Palatino Linotype" w:hAnsi="Palatino Linotype" w:cs="Arial"/>
          <w:i/>
          <w:color w:val="000000" w:themeColor="text1"/>
          <w:lang w:val="es-MX"/>
        </w:rPr>
        <w:t xml:space="preserve">Por razones de seguridad pública, o para proteger los derechos de terceros, se requiera su publicación; o </w:t>
      </w:r>
    </w:p>
    <w:p w14:paraId="1965125C" w14:textId="77777777" w:rsidR="00160BA8" w:rsidRPr="00C14C1F" w:rsidRDefault="00160BA8" w:rsidP="00C14C1F">
      <w:pPr>
        <w:spacing w:line="360" w:lineRule="auto"/>
        <w:ind w:left="567" w:right="616"/>
        <w:jc w:val="both"/>
        <w:rPr>
          <w:rFonts w:ascii="Palatino Linotype" w:hAnsi="Palatino Linotype" w:cs="Arial"/>
          <w:i/>
          <w:color w:val="000000" w:themeColor="text1"/>
          <w:lang w:val="es-MX"/>
        </w:rPr>
      </w:pPr>
      <w:r w:rsidRPr="00C14C1F">
        <w:rPr>
          <w:rFonts w:ascii="Palatino Linotype" w:hAnsi="Palatino Linotype" w:cs="Arial"/>
          <w:bCs/>
          <w:i/>
          <w:color w:val="000000" w:themeColor="text1"/>
          <w:lang w:val="es-MX"/>
        </w:rPr>
        <w:t xml:space="preserve">V. </w:t>
      </w:r>
      <w:r w:rsidRPr="00C14C1F">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9FEB726" w14:textId="77777777" w:rsidR="00160BA8" w:rsidRPr="00C14C1F" w:rsidRDefault="00160BA8"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89AE2C4" w14:textId="77777777" w:rsidR="00160BA8"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11ADAAC" w14:textId="77777777" w:rsidR="00160BA8" w:rsidRPr="00C14C1F" w:rsidRDefault="00160BA8"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76ADC3F" w14:textId="77777777" w:rsidR="00160BA8"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cs="Arial"/>
          <w:color w:val="000000" w:themeColor="text1"/>
        </w:rPr>
        <w:t xml:space="preserve">Pero si la información que se pretende clasificar como confidencial no se encuentra en los supuestos antes señalados y es posible, se deberá consultar al </w:t>
      </w:r>
      <w:r w:rsidRPr="00C14C1F">
        <w:rPr>
          <w:rFonts w:ascii="Palatino Linotype" w:hAnsi="Palatino Linotype" w:cs="Arial"/>
          <w:color w:val="000000" w:themeColor="text1"/>
        </w:rPr>
        <w:lastRenderedPageBreak/>
        <w:t>titular de los datos si permite o no el acceso. De no ser posible, la realización de la consulta, procede, fundando y motivando, la clasificación.</w:t>
      </w:r>
    </w:p>
    <w:p w14:paraId="78D95952" w14:textId="77777777" w:rsidR="00160BA8" w:rsidRPr="00C14C1F" w:rsidRDefault="00160BA8"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147C18F" w14:textId="77777777" w:rsidR="00160BA8" w:rsidRPr="00C14C1F" w:rsidRDefault="00160BA8" w:rsidP="00C14C1F">
      <w:pPr>
        <w:pStyle w:val="Ttulo2"/>
        <w:spacing w:line="360" w:lineRule="auto"/>
        <w:rPr>
          <w:rFonts w:ascii="Palatino Linotype" w:hAnsi="Palatino Linotype"/>
          <w:b/>
          <w:color w:val="auto"/>
          <w:sz w:val="24"/>
          <w:szCs w:val="24"/>
        </w:rPr>
      </w:pPr>
      <w:bookmarkStart w:id="59" w:name="_Toc2107452"/>
      <w:bookmarkStart w:id="60" w:name="_Toc1489385"/>
      <w:bookmarkStart w:id="61" w:name="_Toc512536001"/>
      <w:bookmarkStart w:id="62" w:name="_Toc513638545"/>
      <w:bookmarkStart w:id="63" w:name="_Toc516055979"/>
      <w:bookmarkStart w:id="64" w:name="_Toc523493237"/>
      <w:bookmarkStart w:id="65" w:name="_Toc525153925"/>
      <w:bookmarkStart w:id="66" w:name="_Toc4075508"/>
      <w:r w:rsidRPr="00C14C1F">
        <w:rPr>
          <w:rFonts w:ascii="Palatino Linotype" w:hAnsi="Palatino Linotype"/>
          <w:b/>
          <w:color w:val="auto"/>
          <w:sz w:val="24"/>
          <w:szCs w:val="24"/>
        </w:rPr>
        <w:t>SEXTO. Vista al Órgano de Control Interno.</w:t>
      </w:r>
      <w:bookmarkEnd w:id="59"/>
      <w:bookmarkEnd w:id="60"/>
      <w:bookmarkEnd w:id="61"/>
      <w:bookmarkEnd w:id="62"/>
      <w:bookmarkEnd w:id="63"/>
      <w:bookmarkEnd w:id="64"/>
      <w:bookmarkEnd w:id="65"/>
      <w:bookmarkEnd w:id="66"/>
    </w:p>
    <w:p w14:paraId="119255A4" w14:textId="77777777" w:rsidR="00160BA8" w:rsidRPr="00C14C1F" w:rsidRDefault="00160BA8"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799E06C" w14:textId="77777777" w:rsidR="00160BA8"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w:t>
      </w:r>
      <w:r w:rsidRPr="00C14C1F">
        <w:rPr>
          <w:rFonts w:ascii="Palatino Linotype" w:hAnsi="Palatino Linotype"/>
          <w:u w:val="single"/>
        </w:rPr>
        <w:t xml:space="preserve">por las omisiones detectadas y atribuibles </w:t>
      </w:r>
      <w:r w:rsidRPr="00C14C1F">
        <w:rPr>
          <w:rFonts w:ascii="Palatino Linotype" w:hAnsi="Palatino Linotype"/>
        </w:rPr>
        <w:t xml:space="preserve">al </w:t>
      </w:r>
      <w:r w:rsidRPr="00C14C1F">
        <w:rPr>
          <w:rFonts w:ascii="Palatino Linotype" w:hAnsi="Palatino Linotype"/>
          <w:b/>
        </w:rPr>
        <w:t>SUJETO OBLIGADO</w:t>
      </w:r>
      <w:r w:rsidRPr="00C14C1F">
        <w:rPr>
          <w:rFonts w:ascii="Palatino Linotype" w:hAnsi="Palatino Linotype"/>
        </w:rPr>
        <w:t>.</w:t>
      </w:r>
    </w:p>
    <w:p w14:paraId="346263C0" w14:textId="77777777" w:rsidR="00160BA8" w:rsidRPr="00C14C1F" w:rsidRDefault="00160BA8"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B960F07" w14:textId="77777777" w:rsidR="00160BA8"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rPr>
        <w:t xml:space="preserve">Por ello, es conveniente señalar la </w:t>
      </w:r>
      <w:r w:rsidRPr="00C14C1F">
        <w:rPr>
          <w:rFonts w:ascii="Palatino Linotype" w:hAnsi="Palatino Linotype"/>
          <w:b/>
        </w:rPr>
        <w:t>fracción X, del artículo 36, de la Ley de Transparencia y Acceso a la Información Pública del Estado de México y Municipios</w:t>
      </w:r>
      <w:r w:rsidRPr="00C14C1F">
        <w:rPr>
          <w:rFonts w:ascii="Palatino Linotype" w:hAnsi="Palatino Linotype"/>
        </w:rPr>
        <w:t>, que establece:</w:t>
      </w:r>
    </w:p>
    <w:p w14:paraId="6D203197" w14:textId="77777777" w:rsidR="00160BA8" w:rsidRPr="00C14C1F" w:rsidRDefault="00160BA8"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50CCCA9" w14:textId="77777777" w:rsidR="00160BA8" w:rsidRPr="00C14C1F" w:rsidRDefault="00160BA8" w:rsidP="00C14C1F">
      <w:pPr>
        <w:spacing w:line="360" w:lineRule="auto"/>
        <w:ind w:left="567" w:right="616"/>
        <w:jc w:val="both"/>
        <w:rPr>
          <w:rFonts w:ascii="Palatino Linotype" w:hAnsi="Palatino Linotype"/>
          <w:i/>
          <w:sz w:val="22"/>
        </w:rPr>
      </w:pPr>
      <w:r w:rsidRPr="00C14C1F">
        <w:rPr>
          <w:rFonts w:ascii="Palatino Linotype" w:hAnsi="Palatino Linotype"/>
          <w:b/>
          <w:i/>
          <w:sz w:val="22"/>
        </w:rPr>
        <w:t>“Artículo 36.</w:t>
      </w:r>
      <w:r w:rsidRPr="00C14C1F">
        <w:rPr>
          <w:rFonts w:ascii="Palatino Linotype" w:hAnsi="Palatino Linotype"/>
          <w:i/>
          <w:sz w:val="22"/>
        </w:rPr>
        <w:t xml:space="preserve"> El Instituto tendrá, en el ámbito de su competencia, las siguientes atribuciones:</w:t>
      </w:r>
    </w:p>
    <w:p w14:paraId="07147239" w14:textId="77777777" w:rsidR="00160BA8" w:rsidRPr="00C14C1F" w:rsidRDefault="00160BA8" w:rsidP="00C14C1F">
      <w:pPr>
        <w:spacing w:line="360" w:lineRule="auto"/>
        <w:ind w:left="567" w:right="616"/>
        <w:jc w:val="both"/>
        <w:rPr>
          <w:rFonts w:ascii="Palatino Linotype" w:hAnsi="Palatino Linotype"/>
          <w:i/>
          <w:sz w:val="22"/>
        </w:rPr>
      </w:pPr>
      <w:r w:rsidRPr="00C14C1F">
        <w:rPr>
          <w:rFonts w:ascii="Palatino Linotype" w:hAnsi="Palatino Linotype"/>
          <w:i/>
          <w:sz w:val="22"/>
        </w:rPr>
        <w:t>(…)</w:t>
      </w:r>
    </w:p>
    <w:p w14:paraId="366EADE1" w14:textId="77777777" w:rsidR="00160BA8" w:rsidRPr="00C14C1F" w:rsidRDefault="00160BA8" w:rsidP="00C14C1F">
      <w:pPr>
        <w:spacing w:line="360" w:lineRule="auto"/>
        <w:ind w:left="567" w:right="616"/>
        <w:jc w:val="both"/>
        <w:rPr>
          <w:rFonts w:ascii="Palatino Linotype" w:hAnsi="Palatino Linotype"/>
          <w:b/>
          <w:i/>
          <w:sz w:val="22"/>
        </w:rPr>
      </w:pPr>
      <w:r w:rsidRPr="00C14C1F">
        <w:rPr>
          <w:rFonts w:ascii="Palatino Linotype" w:hAnsi="Palatino Linotype"/>
          <w:b/>
          <w:i/>
          <w:sz w:val="22"/>
        </w:rPr>
        <w:t xml:space="preserve">X. Hacer del conocimiento del órgano de control interno o equivalente de cada Sujeto Obligado las infracciones a esta Ley; </w:t>
      </w:r>
    </w:p>
    <w:p w14:paraId="4F115AEB" w14:textId="77777777" w:rsidR="00160BA8" w:rsidRPr="00C14C1F" w:rsidRDefault="00160BA8" w:rsidP="00C14C1F">
      <w:pPr>
        <w:spacing w:line="360" w:lineRule="auto"/>
        <w:ind w:left="567" w:right="616"/>
        <w:jc w:val="both"/>
        <w:rPr>
          <w:rFonts w:ascii="Palatino Linotype" w:hAnsi="Palatino Linotype"/>
          <w:i/>
          <w:sz w:val="22"/>
        </w:rPr>
      </w:pPr>
      <w:r w:rsidRPr="00C14C1F">
        <w:rPr>
          <w:rFonts w:ascii="Palatino Linotype" w:hAnsi="Palatino Linotype"/>
          <w:i/>
          <w:sz w:val="22"/>
        </w:rPr>
        <w:lastRenderedPageBreak/>
        <w:t>(…)”</w:t>
      </w:r>
    </w:p>
    <w:p w14:paraId="67D9BC77" w14:textId="77777777" w:rsidR="00160BA8" w:rsidRPr="00C14C1F" w:rsidRDefault="00160BA8" w:rsidP="00C14C1F">
      <w:pPr>
        <w:spacing w:line="360" w:lineRule="auto"/>
        <w:ind w:left="567" w:right="616"/>
        <w:jc w:val="both"/>
        <w:rPr>
          <w:rFonts w:ascii="Palatino Linotype" w:hAnsi="Palatino Linotype"/>
          <w:i/>
          <w:sz w:val="22"/>
        </w:rPr>
      </w:pPr>
    </w:p>
    <w:p w14:paraId="27200BEE" w14:textId="77777777" w:rsidR="00160BA8" w:rsidRPr="00C14C1F" w:rsidRDefault="00160BA8" w:rsidP="00C14C1F">
      <w:pPr>
        <w:spacing w:line="360" w:lineRule="auto"/>
        <w:ind w:left="567" w:right="616"/>
        <w:jc w:val="both"/>
        <w:rPr>
          <w:rFonts w:ascii="Palatino Linotype" w:hAnsi="Palatino Linotype"/>
          <w:sz w:val="22"/>
        </w:rPr>
      </w:pPr>
      <w:r w:rsidRPr="00C14C1F">
        <w:rPr>
          <w:rFonts w:ascii="Palatino Linotype" w:hAnsi="Palatino Linotype"/>
          <w:sz w:val="22"/>
        </w:rPr>
        <w:t>(Énfasis añadido)</w:t>
      </w:r>
    </w:p>
    <w:p w14:paraId="329E115C" w14:textId="77777777" w:rsidR="00160BA8" w:rsidRPr="00C14C1F" w:rsidRDefault="00160BA8"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23C4617" w14:textId="77777777" w:rsidR="00160BA8"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hAnsi="Palatino Linotype"/>
        </w:rPr>
        <w:t xml:space="preserve">Asimismo, este Pleno hará del conocimiento al Órgano de Control Interno de este Instituto las infracciones en que el </w:t>
      </w:r>
      <w:r w:rsidRPr="00C14C1F">
        <w:rPr>
          <w:rFonts w:ascii="Palatino Linotype" w:hAnsi="Palatino Linotype"/>
          <w:b/>
        </w:rPr>
        <w:t>SUJETO OBLIGADO</w:t>
      </w:r>
      <w:r w:rsidRPr="00C14C1F">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C14C1F">
        <w:rPr>
          <w:rFonts w:ascii="Palatino Linotype" w:eastAsia="MS Mincho" w:hAnsi="Palatino Linotype" w:cs="Arial"/>
        </w:rPr>
        <w:t xml:space="preserve">en la </w:t>
      </w:r>
      <w:r w:rsidRPr="00C14C1F">
        <w:rPr>
          <w:rFonts w:ascii="Palatino Linotype" w:eastAsia="MS Mincho" w:hAnsi="Palatino Linotype" w:cs="Arial"/>
          <w:b/>
        </w:rPr>
        <w:t>Ley de Transparencia Acceso a la Información Pública del Estado de México y Municipios específicamente en sus artículos 190 y 223,</w:t>
      </w:r>
      <w:r w:rsidRPr="00C14C1F">
        <w:rPr>
          <w:rFonts w:ascii="Palatino Linotype" w:eastAsia="MS Mincho" w:hAnsi="Palatino Linotype" w:cs="Arial"/>
        </w:rPr>
        <w:t xml:space="preserve"> que señalan lo siguiente:</w:t>
      </w:r>
    </w:p>
    <w:p w14:paraId="02498FE1" w14:textId="77777777" w:rsidR="00160BA8" w:rsidRPr="00C14C1F" w:rsidRDefault="00160BA8"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8140729" w14:textId="77777777" w:rsidR="00160BA8" w:rsidRPr="00C14C1F" w:rsidRDefault="00160BA8" w:rsidP="00C14C1F">
      <w:pPr>
        <w:tabs>
          <w:tab w:val="left" w:pos="567"/>
        </w:tabs>
        <w:spacing w:line="360" w:lineRule="auto"/>
        <w:ind w:left="567" w:right="616"/>
        <w:jc w:val="both"/>
        <w:rPr>
          <w:rFonts w:ascii="Palatino Linotype" w:eastAsiaTheme="minorHAnsi" w:hAnsi="Palatino Linotype"/>
          <w:i/>
          <w:sz w:val="22"/>
        </w:rPr>
      </w:pPr>
      <w:r w:rsidRPr="00C14C1F">
        <w:rPr>
          <w:rFonts w:ascii="Palatino Linotype" w:hAnsi="Palatino Linotype"/>
          <w:i/>
          <w:sz w:val="22"/>
        </w:rPr>
        <w:t>“</w:t>
      </w:r>
      <w:r w:rsidRPr="00C14C1F">
        <w:rPr>
          <w:rFonts w:ascii="Palatino Linotype" w:hAnsi="Palatino Linotype"/>
          <w:b/>
          <w:i/>
          <w:sz w:val="22"/>
        </w:rPr>
        <w:t>Artículo 190.</w:t>
      </w:r>
      <w:r w:rsidRPr="00C14C1F">
        <w:rPr>
          <w:rFonts w:ascii="Palatino Linotype" w:hAnsi="Palatino Linotype"/>
          <w:i/>
          <w:sz w:val="22"/>
        </w:rPr>
        <w:t xml:space="preserve"> </w:t>
      </w:r>
      <w:r w:rsidRPr="00C14C1F">
        <w:rPr>
          <w:rFonts w:ascii="Palatino Linotype" w:hAnsi="Palatino Linotype"/>
          <w:i/>
          <w:sz w:val="22"/>
          <w:u w:val="single"/>
        </w:rPr>
        <w:t>Cuando el Instituto determine durante la sustanciación del recurso de revisión que pudo haberse incurrido en una probable responsabilidad por el incumplimiento a las obligaciones</w:t>
      </w:r>
      <w:r w:rsidRPr="00C14C1F">
        <w:rPr>
          <w:rFonts w:ascii="Palatino Linotype" w:hAnsi="Palatino Linotype"/>
          <w:i/>
          <w:sz w:val="22"/>
        </w:rPr>
        <w:t xml:space="preserve"> previstas en esta Ley y las demás disposiciones jurídicas aplicables en la materia, </w:t>
      </w:r>
      <w:r w:rsidRPr="00C14C1F">
        <w:rPr>
          <w:rFonts w:ascii="Palatino Linotype" w:hAnsi="Palatino Linotype"/>
          <w:i/>
          <w:sz w:val="22"/>
          <w:u w:val="single"/>
        </w:rPr>
        <w:t xml:space="preserve">deberá hacerlo del conocimiento del órgano de control interno </w:t>
      </w:r>
      <w:r w:rsidRPr="00C14C1F">
        <w:rPr>
          <w:rFonts w:ascii="Palatino Linotype" w:hAnsi="Palatino Linotype"/>
          <w:i/>
          <w:sz w:val="22"/>
        </w:rPr>
        <w:t>de la instancia competente para que éste inicie, en su caso, el procedimiento de responsabilidad respectivo, cuyo resultado deberá de ser informado al Instituto.</w:t>
      </w:r>
    </w:p>
    <w:p w14:paraId="73637AE5" w14:textId="77777777" w:rsidR="00160BA8" w:rsidRPr="00C14C1F" w:rsidRDefault="00160BA8" w:rsidP="00C14C1F">
      <w:pPr>
        <w:tabs>
          <w:tab w:val="left" w:pos="567"/>
        </w:tabs>
        <w:spacing w:line="360" w:lineRule="auto"/>
        <w:ind w:left="567" w:right="616"/>
        <w:jc w:val="both"/>
        <w:rPr>
          <w:rFonts w:ascii="Palatino Linotype" w:hAnsi="Palatino Linotype"/>
          <w:i/>
          <w:sz w:val="22"/>
        </w:rPr>
      </w:pPr>
    </w:p>
    <w:p w14:paraId="4A6E9C93" w14:textId="77777777" w:rsidR="00160BA8" w:rsidRPr="00C14C1F" w:rsidRDefault="00160BA8" w:rsidP="00C14C1F">
      <w:pPr>
        <w:tabs>
          <w:tab w:val="left" w:pos="567"/>
        </w:tabs>
        <w:spacing w:line="360" w:lineRule="auto"/>
        <w:ind w:left="567" w:right="616"/>
        <w:jc w:val="both"/>
        <w:rPr>
          <w:rFonts w:ascii="Palatino Linotype" w:hAnsi="Palatino Linotype"/>
          <w:i/>
          <w:sz w:val="22"/>
          <w:u w:val="single"/>
        </w:rPr>
      </w:pPr>
      <w:r w:rsidRPr="00C14C1F">
        <w:rPr>
          <w:rFonts w:ascii="Palatino Linotype" w:hAnsi="Palatino Linotype"/>
          <w:b/>
          <w:i/>
          <w:sz w:val="22"/>
        </w:rPr>
        <w:t>Artículo 223.</w:t>
      </w:r>
      <w:r w:rsidRPr="00C14C1F">
        <w:rPr>
          <w:rFonts w:ascii="Palatino Linotype" w:hAnsi="Palatino Linotype"/>
          <w:i/>
          <w:sz w:val="22"/>
        </w:rPr>
        <w:t xml:space="preserve"> </w:t>
      </w:r>
      <w:r w:rsidRPr="00C14C1F">
        <w:rPr>
          <w:rFonts w:ascii="Palatino Linotype" w:hAnsi="Palatino Linotype"/>
          <w:i/>
          <w:sz w:val="22"/>
          <w:u w:val="single"/>
        </w:rPr>
        <w:t>El Instituto dará vista a la Contraloría Interna y Órgano de Control y Vigilancia</w:t>
      </w:r>
      <w:r w:rsidRPr="00C14C1F">
        <w:rPr>
          <w:rFonts w:ascii="Palatino Linotype" w:hAnsi="Palatino Linotype"/>
          <w:i/>
          <w:sz w:val="22"/>
        </w:rPr>
        <w:t xml:space="preserve"> en términos de la Ley de Responsabilidades de los Servidores Públicos del Estado y Municipios, </w:t>
      </w:r>
      <w:r w:rsidRPr="00C14C1F">
        <w:rPr>
          <w:rFonts w:ascii="Palatino Linotype" w:hAnsi="Palatino Linotype"/>
          <w:i/>
          <w:sz w:val="22"/>
          <w:u w:val="single"/>
        </w:rPr>
        <w:t>para que determine el grado de responsabilidad de quienes incumplan con las obligaciones de la presente Ley.</w:t>
      </w:r>
      <w:r w:rsidRPr="00C14C1F">
        <w:rPr>
          <w:rFonts w:ascii="Palatino Linotype" w:hAnsi="Palatino Linotype"/>
          <w:i/>
          <w:sz w:val="22"/>
        </w:rPr>
        <w:t>”</w:t>
      </w:r>
    </w:p>
    <w:p w14:paraId="10799723" w14:textId="77777777" w:rsidR="00160BA8" w:rsidRPr="00C14C1F" w:rsidRDefault="00160BA8" w:rsidP="00C14C1F">
      <w:pPr>
        <w:tabs>
          <w:tab w:val="left" w:pos="567"/>
        </w:tabs>
        <w:spacing w:line="360" w:lineRule="auto"/>
        <w:ind w:left="567" w:right="616"/>
        <w:jc w:val="both"/>
        <w:rPr>
          <w:rFonts w:ascii="Palatino Linotype" w:hAnsi="Palatino Linotype"/>
          <w:i/>
          <w:sz w:val="22"/>
        </w:rPr>
      </w:pPr>
    </w:p>
    <w:p w14:paraId="23A7C420" w14:textId="77777777" w:rsidR="00160BA8" w:rsidRPr="00C14C1F" w:rsidRDefault="00160BA8" w:rsidP="00C14C1F">
      <w:pPr>
        <w:tabs>
          <w:tab w:val="left" w:pos="567"/>
        </w:tabs>
        <w:spacing w:line="360" w:lineRule="auto"/>
        <w:ind w:left="567" w:right="616"/>
        <w:jc w:val="both"/>
        <w:rPr>
          <w:rFonts w:ascii="Palatino Linotype" w:hAnsi="Palatino Linotype"/>
          <w:sz w:val="22"/>
        </w:rPr>
      </w:pPr>
      <w:r w:rsidRPr="00C14C1F">
        <w:rPr>
          <w:rFonts w:ascii="Palatino Linotype" w:hAnsi="Palatino Linotype"/>
          <w:sz w:val="22"/>
        </w:rPr>
        <w:t>(Énfasis añadido)</w:t>
      </w:r>
    </w:p>
    <w:p w14:paraId="5B21670E" w14:textId="77777777" w:rsidR="00160BA8" w:rsidRPr="00C14C1F" w:rsidRDefault="00160BA8"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B8CA11C" w14:textId="77777777" w:rsidR="00160BA8"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eastAsia="Calibri" w:hAnsi="Palatino Linotype" w:cs="Arial"/>
          <w:color w:val="000000"/>
          <w:lang w:eastAsia="es-MX"/>
        </w:rPr>
        <w:t xml:space="preserve">Lo anterior, en razón de que, si bien es cierto el </w:t>
      </w:r>
      <w:r w:rsidRPr="00C14C1F">
        <w:rPr>
          <w:rFonts w:ascii="Palatino Linotype" w:eastAsia="Calibri" w:hAnsi="Palatino Linotype" w:cs="Arial"/>
          <w:b/>
          <w:color w:val="000000"/>
          <w:lang w:eastAsia="es-MX"/>
        </w:rPr>
        <w:t>SUJETO OBLIGADO</w:t>
      </w:r>
      <w:r w:rsidRPr="00C14C1F">
        <w:rPr>
          <w:rFonts w:ascii="Palatino Linotype" w:eastAsia="Calibri" w:hAnsi="Palatino Linotype" w:cs="Arial"/>
          <w:color w:val="000000"/>
          <w:lang w:eastAsia="es-MX"/>
        </w:rPr>
        <w:t xml:space="preserve"> proporcionó respuesta a la solicitud de acceso a la información, también lo es que, dentro de la información vertida se encuentra información susceptible de clasificarse como confidencial, misma que debió ser protegida, situación que no ocurrió. </w:t>
      </w:r>
    </w:p>
    <w:p w14:paraId="5C1A20BA" w14:textId="77777777" w:rsidR="00160BA8" w:rsidRPr="00C14C1F" w:rsidRDefault="00160BA8"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28BA3CD" w14:textId="4CB59E41" w:rsidR="00160BA8"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eastAsia="Calibri" w:hAnsi="Palatino Linotype" w:cs="Arial"/>
          <w:color w:val="000000"/>
          <w:lang w:eastAsia="es-MX"/>
        </w:rPr>
        <w:t xml:space="preserve">Es así que se advierte que en </w:t>
      </w:r>
      <w:r w:rsidR="00160BA8" w:rsidRPr="00C14C1F">
        <w:rPr>
          <w:rFonts w:ascii="Palatino Linotype" w:eastAsia="Calibri" w:hAnsi="Palatino Linotype" w:cs="Arial"/>
          <w:color w:val="000000"/>
          <w:lang w:eastAsia="es-MX"/>
        </w:rPr>
        <w:t>los</w:t>
      </w:r>
      <w:r w:rsidRPr="00C14C1F">
        <w:rPr>
          <w:rFonts w:ascii="Palatino Linotype" w:eastAsia="Calibri" w:hAnsi="Palatino Linotype" w:cs="Arial"/>
          <w:color w:val="000000"/>
          <w:lang w:eastAsia="es-MX"/>
        </w:rPr>
        <w:t xml:space="preserve"> archivo</w:t>
      </w:r>
      <w:r w:rsidR="00160BA8" w:rsidRPr="00C14C1F">
        <w:rPr>
          <w:rFonts w:ascii="Palatino Linotype" w:eastAsia="Calibri" w:hAnsi="Palatino Linotype" w:cs="Arial"/>
          <w:color w:val="000000"/>
          <w:lang w:eastAsia="es-MX"/>
        </w:rPr>
        <w:t>s</w:t>
      </w:r>
      <w:r w:rsidRPr="00C14C1F">
        <w:rPr>
          <w:rFonts w:ascii="Palatino Linotype" w:eastAsia="Calibri" w:hAnsi="Palatino Linotype" w:cs="Arial"/>
          <w:color w:val="000000"/>
          <w:lang w:eastAsia="es-MX"/>
        </w:rPr>
        <w:t xml:space="preserve"> denominado</w:t>
      </w:r>
      <w:r w:rsidR="00160BA8" w:rsidRPr="00C14C1F">
        <w:rPr>
          <w:rFonts w:ascii="Palatino Linotype" w:eastAsia="Calibri" w:hAnsi="Palatino Linotype" w:cs="Arial"/>
          <w:color w:val="000000"/>
          <w:lang w:eastAsia="es-MX"/>
        </w:rPr>
        <w:t>s</w:t>
      </w:r>
      <w:r w:rsidRPr="00C14C1F">
        <w:rPr>
          <w:rFonts w:ascii="Palatino Linotype" w:eastAsia="Calibri" w:hAnsi="Palatino Linotype" w:cs="Arial"/>
          <w:color w:val="000000"/>
          <w:lang w:eastAsia="es-MX"/>
        </w:rPr>
        <w:t xml:space="preserve"> </w:t>
      </w:r>
      <w:r w:rsidR="00160BA8" w:rsidRPr="00C14C1F">
        <w:rPr>
          <w:rFonts w:ascii="Palatino Linotype" w:eastAsia="Calibri" w:hAnsi="Palatino Linotype" w:cs="Arial"/>
          <w:b/>
          <w:color w:val="000000"/>
          <w:lang w:eastAsia="es-MX"/>
        </w:rPr>
        <w:t>SCAN000A.pdf, SCAN0001-(1)</w:t>
      </w:r>
      <w:r w:rsidRPr="00C14C1F">
        <w:rPr>
          <w:rFonts w:ascii="Palatino Linotype" w:eastAsia="Calibri" w:hAnsi="Palatino Linotype" w:cs="Arial"/>
          <w:b/>
          <w:color w:val="000000"/>
          <w:lang w:eastAsia="es-MX"/>
        </w:rPr>
        <w:t>.pdf</w:t>
      </w:r>
      <w:r w:rsidR="00160BA8" w:rsidRPr="00C14C1F">
        <w:rPr>
          <w:rFonts w:ascii="Palatino Linotype" w:eastAsia="Calibri" w:hAnsi="Palatino Linotype" w:cs="Arial"/>
          <w:b/>
          <w:color w:val="000000"/>
          <w:lang w:eastAsia="es-MX"/>
        </w:rPr>
        <w:t xml:space="preserve"> y SCAN0001-(2)</w:t>
      </w:r>
      <w:r w:rsidRPr="00C14C1F">
        <w:rPr>
          <w:rFonts w:ascii="Palatino Linotype" w:eastAsia="Calibri" w:hAnsi="Palatino Linotype" w:cs="Arial"/>
          <w:b/>
          <w:color w:val="000000"/>
          <w:lang w:eastAsia="es-MX"/>
        </w:rPr>
        <w:t xml:space="preserve">, </w:t>
      </w:r>
      <w:r w:rsidRPr="00C14C1F">
        <w:rPr>
          <w:rFonts w:ascii="Palatino Linotype" w:eastAsia="Calibri" w:hAnsi="Palatino Linotype" w:cs="Arial"/>
          <w:color w:val="000000"/>
          <w:lang w:eastAsia="es-MX"/>
        </w:rPr>
        <w:t xml:space="preserve">que </w:t>
      </w:r>
      <w:r w:rsidR="00160BA8" w:rsidRPr="00C14C1F">
        <w:rPr>
          <w:rFonts w:ascii="Palatino Linotype" w:eastAsia="Calibri" w:hAnsi="Palatino Linotype" w:cs="Arial"/>
          <w:color w:val="000000"/>
          <w:lang w:eastAsia="es-MX"/>
        </w:rPr>
        <w:t xml:space="preserve">consisten en </w:t>
      </w:r>
      <w:r w:rsidR="00160BA8" w:rsidRPr="00C14C1F">
        <w:rPr>
          <w:rFonts w:ascii="Palatino Linotype" w:eastAsia="MS Mincho" w:hAnsi="Palatino Linotype" w:cs="Bookman Old Style"/>
          <w:b/>
          <w:u w:val="single"/>
        </w:rPr>
        <w:t xml:space="preserve">los </w:t>
      </w:r>
      <w:proofErr w:type="spellStart"/>
      <w:r w:rsidR="00160BA8" w:rsidRPr="00C14C1F">
        <w:rPr>
          <w:rFonts w:ascii="Palatino Linotype" w:eastAsia="MS Mincho" w:hAnsi="Palatino Linotype" w:cs="Bookman Old Style"/>
          <w:b/>
          <w:u w:val="single"/>
        </w:rPr>
        <w:t>curriculum</w:t>
      </w:r>
      <w:proofErr w:type="spellEnd"/>
      <w:r w:rsidR="00160BA8" w:rsidRPr="00C14C1F">
        <w:rPr>
          <w:rFonts w:ascii="Palatino Linotype" w:eastAsia="MS Mincho" w:hAnsi="Palatino Linotype" w:cs="Bookman Old Style"/>
          <w:b/>
          <w:u w:val="single"/>
        </w:rPr>
        <w:t xml:space="preserve"> vitae y certificados, constancias o cartas que avalan los conocimientos de servidores públicos pertenecientes a la administración del SUJETO OBLIGADO</w:t>
      </w:r>
      <w:r w:rsidR="00160BA8" w:rsidRPr="00C14C1F">
        <w:rPr>
          <w:rFonts w:ascii="Palatino Linotype" w:eastAsia="MS Mincho" w:hAnsi="Palatino Linotype" w:cs="Bookman Old Style"/>
        </w:rPr>
        <w:t xml:space="preserve">, en la mayoría de estos documentos se dejaron a la vista del particular datos que eran susceptibles de clasificarse como confidenciales, tal y como lo son: </w:t>
      </w:r>
      <w:r w:rsidR="00160BA8" w:rsidRPr="00C14C1F">
        <w:rPr>
          <w:rFonts w:ascii="Palatino Linotype" w:eastAsia="MS Mincho" w:hAnsi="Palatino Linotype" w:cs="Bookman Old Style"/>
          <w:b/>
          <w:u w:val="single"/>
        </w:rPr>
        <w:t>la fecha y lugar de nacimiento, estado civil, edad, Clave Única de Registro de Población,  calificaciones por materia cursada y el promedio general</w:t>
      </w:r>
      <w:r w:rsidR="00160BA8" w:rsidRPr="00C14C1F">
        <w:rPr>
          <w:rFonts w:ascii="Palatino Linotype" w:eastAsia="Calibri" w:hAnsi="Palatino Linotype" w:cs="Arial"/>
          <w:color w:val="000000"/>
          <w:lang w:eastAsia="es-MX"/>
        </w:rPr>
        <w:t>.</w:t>
      </w:r>
    </w:p>
    <w:p w14:paraId="424E595E" w14:textId="77777777" w:rsidR="00160BA8" w:rsidRPr="00C14C1F" w:rsidRDefault="00160BA8"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C186850" w14:textId="77777777" w:rsidR="00160BA8"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eastAsia="Calibri" w:hAnsi="Palatino Linotype" w:cs="Arial"/>
          <w:color w:val="000000"/>
          <w:lang w:eastAsia="es-MX"/>
        </w:rPr>
        <w:t xml:space="preserve">Por lo tanto, es menester dar vista al Órgano de Control Interno de este Instituto para que en ejercicio de sus atribuciones atienda las directivas marcadas en la propia Ley de la materia, con fundamento en el artículo 190 de la ley de la materia, el cual </w:t>
      </w:r>
      <w:r w:rsidRPr="00C14C1F">
        <w:rPr>
          <w:rFonts w:ascii="Palatino Linotype" w:eastAsia="Calibri" w:hAnsi="Palatino Linotype" w:cs="Arial"/>
          <w:color w:val="000000"/>
          <w:lang w:eastAsia="es-MX"/>
        </w:rPr>
        <w:lastRenderedPageBreak/>
        <w:t xml:space="preserve">señala que  </w:t>
      </w:r>
      <w:r w:rsidRPr="00C14C1F">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EA8B890" w14:textId="77777777" w:rsidR="00160BA8" w:rsidRPr="00C14C1F" w:rsidRDefault="00160BA8"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884A6C9" w14:textId="56913D76" w:rsidR="00336B2C" w:rsidRPr="00C14C1F" w:rsidRDefault="00336B2C"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4C1F">
        <w:rPr>
          <w:rFonts w:ascii="Palatino Linotype" w:eastAsia="MS Mincho" w:hAnsi="Palatino Linotype" w:cs="Arial"/>
          <w:color w:val="000000" w:themeColor="text1"/>
          <w:lang w:val="es-MX"/>
        </w:rPr>
        <w:t xml:space="preserve">Así, de lo ya expuesto se tiene que las razones o motivos de inconformidad hechos valer por </w:t>
      </w:r>
      <w:r w:rsidR="00160BA8" w:rsidRPr="00C14C1F">
        <w:rPr>
          <w:rFonts w:ascii="Palatino Linotype" w:eastAsia="MS Mincho" w:hAnsi="Palatino Linotype" w:cs="Arial"/>
          <w:color w:val="000000" w:themeColor="text1"/>
          <w:lang w:val="es-MX"/>
        </w:rPr>
        <w:t>la</w:t>
      </w:r>
      <w:r w:rsidRPr="00C14C1F">
        <w:rPr>
          <w:rFonts w:ascii="Palatino Linotype" w:eastAsia="MS Mincho" w:hAnsi="Palatino Linotype" w:cs="Arial"/>
          <w:color w:val="000000" w:themeColor="text1"/>
          <w:lang w:val="es-MX"/>
        </w:rPr>
        <w:t xml:space="preserve"> particular resultan </w:t>
      </w:r>
      <w:r w:rsidR="00160BA8" w:rsidRPr="00C14C1F">
        <w:rPr>
          <w:rFonts w:ascii="Palatino Linotype" w:eastAsia="MS Mincho" w:hAnsi="Palatino Linotype" w:cs="Arial"/>
          <w:color w:val="000000" w:themeColor="text1"/>
          <w:lang w:val="es-MX"/>
        </w:rPr>
        <w:t xml:space="preserve">parcialmente </w:t>
      </w:r>
      <w:r w:rsidRPr="00C14C1F">
        <w:rPr>
          <w:rFonts w:ascii="Palatino Linotype" w:eastAsia="MS Mincho" w:hAnsi="Palatino Linotype" w:cs="Arial"/>
          <w:color w:val="000000" w:themeColor="text1"/>
          <w:lang w:val="es-MX"/>
        </w:rPr>
        <w:t xml:space="preserve">fundados, </w:t>
      </w:r>
      <w:r w:rsidR="00160BA8" w:rsidRPr="00C14C1F">
        <w:rPr>
          <w:rFonts w:ascii="Palatino Linotype" w:eastAsia="MS Mincho" w:hAnsi="Palatino Linotype" w:cs="Arial"/>
          <w:color w:val="000000" w:themeColor="text1"/>
          <w:lang w:val="es-MX"/>
        </w:rPr>
        <w:t xml:space="preserve">en términos de lo expuesto en el Considerando </w:t>
      </w:r>
      <w:r w:rsidR="00160BA8" w:rsidRPr="00C14C1F">
        <w:rPr>
          <w:rFonts w:ascii="Palatino Linotype" w:eastAsia="MS Mincho" w:hAnsi="Palatino Linotype" w:cs="Arial"/>
          <w:b/>
          <w:color w:val="000000" w:themeColor="text1"/>
          <w:lang w:val="es-MX"/>
        </w:rPr>
        <w:t>CUARTO</w:t>
      </w:r>
      <w:r w:rsidR="00160BA8" w:rsidRPr="00C14C1F">
        <w:rPr>
          <w:rFonts w:ascii="Palatino Linotype" w:eastAsia="MS Mincho" w:hAnsi="Palatino Linotype" w:cs="Arial"/>
          <w:color w:val="000000" w:themeColor="text1"/>
          <w:lang w:val="es-MX"/>
        </w:rPr>
        <w:t xml:space="preserve"> de la presente resolución</w:t>
      </w:r>
      <w:r w:rsidRPr="00C14C1F">
        <w:rPr>
          <w:rFonts w:ascii="Palatino Linotype" w:eastAsia="MS Mincho" w:hAnsi="Palatino Linotype" w:cs="Arial"/>
          <w:color w:val="000000" w:themeColor="text1"/>
          <w:lang w:val="es-MX"/>
        </w:rPr>
        <w:t>.</w:t>
      </w:r>
    </w:p>
    <w:p w14:paraId="2DBE1130" w14:textId="77777777" w:rsidR="00411C76" w:rsidRPr="00C14C1F" w:rsidRDefault="00411C76" w:rsidP="00C14C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363D11" w14:textId="6BC5EA1F" w:rsidR="00C61173" w:rsidRPr="00C14C1F" w:rsidRDefault="00C61173" w:rsidP="00C14C1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67" w:name="_Toc511234456"/>
      <w:r w:rsidRPr="00C14C1F">
        <w:rPr>
          <w:rFonts w:ascii="Palatino Linotype" w:eastAsia="MS Mincho" w:hAnsi="Palatino Linotype" w:cs="Arial"/>
          <w:color w:val="000000" w:themeColor="text1"/>
          <w:lang w:val="es-MX"/>
        </w:rPr>
        <w:t xml:space="preserve">Consecuentemente, en términos del artículo 186, </w:t>
      </w:r>
      <w:r w:rsidR="007525BF" w:rsidRPr="00C14C1F">
        <w:rPr>
          <w:rFonts w:ascii="Palatino Linotype" w:eastAsia="MS Mincho" w:hAnsi="Palatino Linotype" w:cs="Arial"/>
          <w:color w:val="000000" w:themeColor="text1"/>
          <w:lang w:val="es-MX"/>
        </w:rPr>
        <w:t>fracción III</w:t>
      </w:r>
      <w:r w:rsidRPr="00C14C1F">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Pr="00C14C1F">
        <w:rPr>
          <w:rFonts w:ascii="Palatino Linotype" w:eastAsia="MS Mincho" w:hAnsi="Palatino Linotype" w:cs="Arial"/>
          <w:b/>
          <w:color w:val="000000" w:themeColor="text1"/>
          <w:lang w:val="es-MX"/>
        </w:rPr>
        <w:t>MODIFICAR</w:t>
      </w:r>
      <w:r w:rsidRPr="00C14C1F">
        <w:rPr>
          <w:rFonts w:ascii="Palatino Linotype" w:eastAsia="MS Mincho" w:hAnsi="Palatino Linotype" w:cs="Arial"/>
          <w:color w:val="000000" w:themeColor="text1"/>
          <w:lang w:val="es-MX"/>
        </w:rPr>
        <w:t xml:space="preserve"> la respuesta del recurso de revisión 0</w:t>
      </w:r>
      <w:r w:rsidR="00160BA8" w:rsidRPr="00C14C1F">
        <w:rPr>
          <w:rFonts w:ascii="Palatino Linotype" w:eastAsia="MS Mincho" w:hAnsi="Palatino Linotype" w:cs="Arial"/>
          <w:color w:val="000000" w:themeColor="text1"/>
          <w:lang w:val="es-MX"/>
        </w:rPr>
        <w:t>0358</w:t>
      </w:r>
      <w:r w:rsidRPr="00C14C1F">
        <w:rPr>
          <w:rFonts w:ascii="Palatino Linotype" w:eastAsia="MS Mincho" w:hAnsi="Palatino Linotype" w:cs="Arial"/>
          <w:color w:val="000000" w:themeColor="text1"/>
          <w:lang w:val="es-MX"/>
        </w:rPr>
        <w:t>/INFOEM/IP/RR/201</w:t>
      </w:r>
      <w:r w:rsidR="00160BA8" w:rsidRPr="00C14C1F">
        <w:rPr>
          <w:rFonts w:ascii="Palatino Linotype" w:eastAsia="MS Mincho" w:hAnsi="Palatino Linotype" w:cs="Arial"/>
          <w:color w:val="000000" w:themeColor="text1"/>
          <w:lang w:val="es-MX"/>
        </w:rPr>
        <w:t>9</w:t>
      </w:r>
      <w:r w:rsidRPr="00C14C1F">
        <w:rPr>
          <w:rFonts w:ascii="Palatino Linotype" w:eastAsia="MS Mincho" w:hAnsi="Palatino Linotype" w:cs="Arial"/>
          <w:color w:val="000000" w:themeColor="text1"/>
          <w:lang w:val="es-MX"/>
        </w:rPr>
        <w:t>.</w:t>
      </w:r>
    </w:p>
    <w:p w14:paraId="145D1689" w14:textId="388D3C1A" w:rsidR="00C61173" w:rsidRPr="00C14C1F" w:rsidRDefault="00C61173" w:rsidP="00C14C1F">
      <w:pPr>
        <w:tabs>
          <w:tab w:val="left" w:pos="0"/>
        </w:tabs>
        <w:spacing w:line="360" w:lineRule="auto"/>
        <w:ind w:right="49"/>
        <w:contextualSpacing/>
        <w:jc w:val="both"/>
        <w:rPr>
          <w:rFonts w:ascii="Palatino Linotype" w:eastAsia="MS Mincho" w:hAnsi="Palatino Linotype" w:cs="Arial"/>
          <w:i/>
        </w:rPr>
      </w:pPr>
    </w:p>
    <w:p w14:paraId="1B334456" w14:textId="63AEB721" w:rsidR="001105B5" w:rsidRPr="00C14C1F" w:rsidRDefault="00AD0569" w:rsidP="00C14C1F">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C14C1F">
        <w:rPr>
          <w:rFonts w:ascii="Palatino Linotype" w:eastAsia="MS Mincho" w:hAnsi="Palatino Linotype" w:cstheme="majorBidi"/>
        </w:rPr>
        <w:t xml:space="preserve">Por </w:t>
      </w:r>
      <w:r w:rsidRPr="00C14C1F">
        <w:rPr>
          <w:rFonts w:ascii="Palatino Linotype" w:hAnsi="Palatino Linotype" w:cs="Arial"/>
          <w:lang w:eastAsia="es-MX"/>
        </w:rPr>
        <w:t>lo</w:t>
      </w:r>
      <w:r w:rsidRPr="00C14C1F">
        <w:rPr>
          <w:rFonts w:ascii="Palatino Linotype" w:eastAsia="MS Mincho" w:hAnsi="Palatino Linotype" w:cstheme="majorBidi"/>
        </w:rPr>
        <w:t xml:space="preserve"> anteriormente expuesto y fundado este </w:t>
      </w:r>
      <w:r w:rsidRPr="00C14C1F">
        <w:rPr>
          <w:rFonts w:ascii="Palatino Linotype" w:eastAsia="MS Mincho" w:hAnsi="Palatino Linotype" w:cstheme="majorBidi"/>
          <w:b/>
        </w:rPr>
        <w:t>ÓRGANO GARANTE</w:t>
      </w:r>
      <w:r w:rsidR="00C61173" w:rsidRPr="00C14C1F">
        <w:rPr>
          <w:rFonts w:ascii="Palatino Linotype" w:eastAsia="MS Mincho" w:hAnsi="Palatino Linotype" w:cstheme="majorBidi"/>
        </w:rPr>
        <w:t xml:space="preserve"> emite los siguientes:</w:t>
      </w:r>
    </w:p>
    <w:p w14:paraId="0EF70851" w14:textId="77777777" w:rsidR="00CC417D" w:rsidRPr="00C14C1F" w:rsidRDefault="00CC417D" w:rsidP="00C14C1F">
      <w:pPr>
        <w:tabs>
          <w:tab w:val="left" w:pos="0"/>
          <w:tab w:val="left" w:pos="426"/>
        </w:tabs>
        <w:spacing w:line="360" w:lineRule="auto"/>
        <w:ind w:right="49"/>
        <w:contextualSpacing/>
        <w:jc w:val="both"/>
        <w:rPr>
          <w:rFonts w:ascii="Palatino Linotype" w:eastAsia="MS Mincho" w:hAnsi="Palatino Linotype" w:cstheme="majorBidi"/>
        </w:rPr>
      </w:pPr>
    </w:p>
    <w:p w14:paraId="21C7270D" w14:textId="77777777" w:rsidR="00CC417D" w:rsidRPr="00C14C1F" w:rsidRDefault="00CC417D" w:rsidP="00C14C1F">
      <w:pPr>
        <w:tabs>
          <w:tab w:val="left" w:pos="0"/>
          <w:tab w:val="left" w:pos="426"/>
        </w:tabs>
        <w:spacing w:line="360" w:lineRule="auto"/>
        <w:ind w:right="49"/>
        <w:contextualSpacing/>
        <w:jc w:val="both"/>
        <w:rPr>
          <w:rFonts w:ascii="Palatino Linotype" w:eastAsia="MS Mincho" w:hAnsi="Palatino Linotype" w:cs="Arial"/>
          <w:i/>
        </w:rPr>
      </w:pPr>
    </w:p>
    <w:p w14:paraId="53475E84" w14:textId="77777777" w:rsidR="004472C2" w:rsidRPr="00C14C1F" w:rsidRDefault="004472C2" w:rsidP="00C14C1F">
      <w:pPr>
        <w:pStyle w:val="Ttulo1"/>
        <w:tabs>
          <w:tab w:val="left" w:pos="0"/>
        </w:tabs>
        <w:spacing w:before="0" w:line="360" w:lineRule="auto"/>
        <w:jc w:val="center"/>
        <w:rPr>
          <w:b/>
          <w:szCs w:val="24"/>
        </w:rPr>
      </w:pPr>
      <w:bookmarkStart w:id="68" w:name="_Toc536621635"/>
      <w:bookmarkStart w:id="69" w:name="_Toc4075509"/>
      <w:r w:rsidRPr="00C14C1F">
        <w:rPr>
          <w:b/>
          <w:szCs w:val="24"/>
        </w:rPr>
        <w:lastRenderedPageBreak/>
        <w:t>RESOLUTIVOS</w:t>
      </w:r>
      <w:bookmarkEnd w:id="68"/>
      <w:bookmarkEnd w:id="69"/>
    </w:p>
    <w:p w14:paraId="7401E2D7" w14:textId="77777777" w:rsidR="004472C2" w:rsidRPr="00C14C1F" w:rsidRDefault="004472C2" w:rsidP="00C14C1F">
      <w:pPr>
        <w:spacing w:line="360" w:lineRule="auto"/>
        <w:rPr>
          <w:rFonts w:ascii="Palatino Linotype" w:hAnsi="Palatino Linotype"/>
          <w:lang w:eastAsia="en-US"/>
        </w:rPr>
      </w:pPr>
    </w:p>
    <w:p w14:paraId="076839BC" w14:textId="02A869D7" w:rsidR="004472C2" w:rsidRPr="00C14C1F" w:rsidRDefault="004472C2" w:rsidP="00C14C1F">
      <w:pPr>
        <w:spacing w:line="360" w:lineRule="auto"/>
        <w:jc w:val="both"/>
        <w:rPr>
          <w:rFonts w:ascii="Palatino Linotype" w:eastAsia="Times New Roman" w:hAnsi="Palatino Linotype" w:cs="Times New Roman"/>
        </w:rPr>
      </w:pPr>
      <w:r w:rsidRPr="00C14C1F">
        <w:rPr>
          <w:rFonts w:ascii="Palatino Linotype" w:eastAsia="Times New Roman" w:hAnsi="Palatino Linotype" w:cs="Arial"/>
          <w:b/>
        </w:rPr>
        <w:t xml:space="preserve">PRIMERO. </w:t>
      </w:r>
      <w:r w:rsidRPr="00C14C1F">
        <w:rPr>
          <w:rFonts w:ascii="Palatino Linotype" w:eastAsia="Times New Roman" w:hAnsi="Palatino Linotype" w:cs="Arial"/>
        </w:rPr>
        <w:t xml:space="preserve">Resultan </w:t>
      </w:r>
      <w:r w:rsidR="00BF14D8" w:rsidRPr="00C14C1F">
        <w:rPr>
          <w:rFonts w:ascii="Palatino Linotype" w:eastAsia="Times New Roman" w:hAnsi="Palatino Linotype" w:cs="Arial"/>
        </w:rPr>
        <w:t xml:space="preserve">parcialmente </w:t>
      </w:r>
      <w:r w:rsidRPr="00C14C1F">
        <w:rPr>
          <w:rFonts w:ascii="Palatino Linotype" w:eastAsia="Times New Roman" w:hAnsi="Palatino Linotype" w:cs="Arial"/>
        </w:rPr>
        <w:t>fundadas las</w:t>
      </w:r>
      <w:r w:rsidRPr="00C14C1F">
        <w:rPr>
          <w:rFonts w:ascii="Palatino Linotype" w:eastAsia="Times New Roman" w:hAnsi="Palatino Linotype" w:cs="Arial"/>
          <w:b/>
        </w:rPr>
        <w:t xml:space="preserve"> </w:t>
      </w:r>
      <w:r w:rsidRPr="00C14C1F">
        <w:rPr>
          <w:rFonts w:ascii="Palatino Linotype" w:eastAsia="Times New Roman" w:hAnsi="Palatino Linotype" w:cs="Arial"/>
        </w:rPr>
        <w:t xml:space="preserve">razones y motivos de inconformidad hechos valer </w:t>
      </w:r>
      <w:r w:rsidRPr="00C14C1F">
        <w:rPr>
          <w:rFonts w:ascii="Palatino Linotype" w:eastAsia="Calibri" w:hAnsi="Palatino Linotype" w:cs="Arial"/>
        </w:rPr>
        <w:t xml:space="preserve">en el recurso de revisión </w:t>
      </w:r>
      <w:r w:rsidRPr="00C14C1F">
        <w:rPr>
          <w:rFonts w:ascii="Palatino Linotype" w:hAnsi="Palatino Linotype" w:cs="Arial"/>
          <w:b/>
          <w:bCs/>
        </w:rPr>
        <w:t>0</w:t>
      </w:r>
      <w:r w:rsidR="00EC7796" w:rsidRPr="00C14C1F">
        <w:rPr>
          <w:rFonts w:ascii="Palatino Linotype" w:hAnsi="Palatino Linotype" w:cs="Arial"/>
          <w:b/>
          <w:bCs/>
        </w:rPr>
        <w:t>035</w:t>
      </w:r>
      <w:r w:rsidR="00193F46" w:rsidRPr="00C14C1F">
        <w:rPr>
          <w:rFonts w:ascii="Palatino Linotype" w:hAnsi="Palatino Linotype" w:cs="Arial"/>
          <w:b/>
          <w:bCs/>
        </w:rPr>
        <w:t>8</w:t>
      </w:r>
      <w:r w:rsidR="00EC7796" w:rsidRPr="00C14C1F">
        <w:rPr>
          <w:rFonts w:ascii="Palatino Linotype" w:hAnsi="Palatino Linotype" w:cs="Arial"/>
          <w:b/>
          <w:bCs/>
        </w:rPr>
        <w:t>/INFOEM/IP/RR/2019</w:t>
      </w:r>
      <w:r w:rsidR="00193F46" w:rsidRPr="00C14C1F">
        <w:rPr>
          <w:rFonts w:ascii="Palatino Linotype" w:hAnsi="Palatino Linotype" w:cs="Arial"/>
          <w:b/>
          <w:bCs/>
        </w:rPr>
        <w:t xml:space="preserve">, </w:t>
      </w:r>
      <w:r w:rsidRPr="00C14C1F">
        <w:rPr>
          <w:rFonts w:ascii="Palatino Linotype" w:hAnsi="Palatino Linotype" w:cs="Arial"/>
          <w:bCs/>
        </w:rPr>
        <w:t xml:space="preserve">en términos del </w:t>
      </w:r>
      <w:r w:rsidRPr="00C14C1F">
        <w:rPr>
          <w:rFonts w:ascii="Palatino Linotype" w:hAnsi="Palatino Linotype" w:cs="Arial"/>
          <w:b/>
          <w:bCs/>
        </w:rPr>
        <w:t>Considerando</w:t>
      </w:r>
      <w:r w:rsidRPr="00C14C1F">
        <w:rPr>
          <w:rFonts w:ascii="Palatino Linotype" w:hAnsi="Palatino Linotype" w:cs="Arial"/>
          <w:bCs/>
        </w:rPr>
        <w:t xml:space="preserve"> </w:t>
      </w:r>
      <w:r w:rsidRPr="00C14C1F">
        <w:rPr>
          <w:rFonts w:ascii="Palatino Linotype" w:hAnsi="Palatino Linotype" w:cs="Arial"/>
          <w:b/>
          <w:bCs/>
        </w:rPr>
        <w:t xml:space="preserve">CUARTO </w:t>
      </w:r>
      <w:r w:rsidRPr="00C14C1F">
        <w:rPr>
          <w:rFonts w:ascii="Palatino Linotype" w:hAnsi="Palatino Linotype" w:cs="Arial"/>
          <w:bCs/>
        </w:rPr>
        <w:t>de la presente resolución.</w:t>
      </w:r>
    </w:p>
    <w:p w14:paraId="447B9CDD" w14:textId="0A1A0EC7" w:rsidR="004472C2" w:rsidRPr="00C14C1F" w:rsidRDefault="004472C2" w:rsidP="00C14C1F">
      <w:pPr>
        <w:spacing w:before="240" w:line="360" w:lineRule="auto"/>
        <w:jc w:val="both"/>
        <w:rPr>
          <w:rFonts w:ascii="Palatino Linotype" w:hAnsi="Palatino Linotype" w:cs="Arial"/>
          <w:bCs/>
        </w:rPr>
      </w:pPr>
      <w:bookmarkStart w:id="70" w:name="_Toc477891768"/>
      <w:bookmarkStart w:id="71" w:name="_Toc477891858"/>
      <w:bookmarkStart w:id="72" w:name="_Toc481576259"/>
      <w:bookmarkStart w:id="73" w:name="_Toc492590391"/>
      <w:bookmarkStart w:id="74" w:name="_Toc462653937"/>
      <w:bookmarkStart w:id="75" w:name="_Toc453696502"/>
      <w:bookmarkStart w:id="76" w:name="_Toc454301155"/>
      <w:r w:rsidRPr="00C14C1F">
        <w:rPr>
          <w:rFonts w:ascii="Palatino Linotype" w:hAnsi="Palatino Linotype"/>
          <w:b/>
        </w:rPr>
        <w:t>SEGUNDO.</w:t>
      </w:r>
      <w:r w:rsidRPr="00C14C1F">
        <w:rPr>
          <w:rStyle w:val="Ttulo2Car"/>
          <w:rFonts w:ascii="Palatino Linotype" w:hAnsi="Palatino Linotype"/>
          <w:b/>
          <w:sz w:val="24"/>
          <w:szCs w:val="24"/>
        </w:rPr>
        <w:t xml:space="preserve"> </w:t>
      </w:r>
      <w:bookmarkEnd w:id="70"/>
      <w:bookmarkEnd w:id="71"/>
      <w:bookmarkEnd w:id="72"/>
      <w:bookmarkEnd w:id="73"/>
      <w:bookmarkEnd w:id="74"/>
      <w:bookmarkEnd w:id="75"/>
      <w:bookmarkEnd w:id="76"/>
      <w:r w:rsidRPr="00C14C1F">
        <w:rPr>
          <w:rFonts w:ascii="Palatino Linotype" w:eastAsia="Calibri" w:hAnsi="Palatino Linotype" w:cs="Arial"/>
        </w:rPr>
        <w:t>Se</w:t>
      </w:r>
      <w:r w:rsidRPr="00C14C1F">
        <w:rPr>
          <w:rFonts w:ascii="Palatino Linotype" w:eastAsia="Calibri" w:hAnsi="Palatino Linotype" w:cs="Arial"/>
          <w:b/>
        </w:rPr>
        <w:t xml:space="preserve"> MODIFICA </w:t>
      </w:r>
      <w:r w:rsidRPr="00C14C1F">
        <w:rPr>
          <w:rFonts w:ascii="Palatino Linotype" w:eastAsia="Calibri" w:hAnsi="Palatino Linotype" w:cs="Arial"/>
        </w:rPr>
        <w:t xml:space="preserve">la respuesta emitida </w:t>
      </w:r>
      <w:r w:rsidR="00EC7796" w:rsidRPr="00C14C1F">
        <w:rPr>
          <w:rFonts w:ascii="Palatino Linotype" w:eastAsia="Calibri" w:hAnsi="Palatino Linotype" w:cs="Arial"/>
        </w:rPr>
        <w:t>por el</w:t>
      </w:r>
      <w:r w:rsidR="009C6357" w:rsidRPr="00C14C1F">
        <w:rPr>
          <w:rFonts w:ascii="Palatino Linotype" w:eastAsia="Calibri" w:hAnsi="Palatino Linotype" w:cs="Arial"/>
        </w:rPr>
        <w:t xml:space="preserve"> </w:t>
      </w:r>
      <w:r w:rsidR="00EC7796" w:rsidRPr="00C14C1F">
        <w:rPr>
          <w:rFonts w:ascii="Palatino Linotype" w:hAnsi="Palatino Linotype"/>
          <w:b/>
          <w:bCs/>
          <w:color w:val="000000"/>
        </w:rPr>
        <w:t>Organismo Descentralizado de Agua Potable Alcantarillado y Saneamiento de Valle de Chalco Solidaridad</w:t>
      </w:r>
      <w:r w:rsidRPr="00C14C1F">
        <w:rPr>
          <w:rFonts w:ascii="Palatino Linotype" w:eastAsia="Calibri" w:hAnsi="Palatino Linotype" w:cs="Arial"/>
        </w:rPr>
        <w:t xml:space="preserve"> y se</w:t>
      </w:r>
      <w:r w:rsidRPr="00C14C1F">
        <w:rPr>
          <w:rFonts w:ascii="Palatino Linotype" w:eastAsia="Calibri" w:hAnsi="Palatino Linotype" w:cs="Arial"/>
          <w:b/>
        </w:rPr>
        <w:t xml:space="preserve"> ORDENA </w:t>
      </w:r>
      <w:r w:rsidRPr="00C14C1F">
        <w:rPr>
          <w:rFonts w:ascii="Palatino Linotype" w:eastAsia="Times New Roman" w:hAnsi="Palatino Linotype" w:cs="Arial"/>
        </w:rPr>
        <w:t>entregar vía Sistema de Acceso a la Información Mexiquense (SAIMEX)</w:t>
      </w:r>
      <w:r w:rsidRPr="00C14C1F">
        <w:rPr>
          <w:rFonts w:ascii="Palatino Linotype" w:eastAsia="Times New Roman" w:hAnsi="Palatino Linotype" w:cs="Arial"/>
          <w:b/>
        </w:rPr>
        <w:t>,</w:t>
      </w:r>
      <w:r w:rsidRPr="00C14C1F">
        <w:rPr>
          <w:rFonts w:ascii="Palatino Linotype" w:eastAsia="Times New Roman" w:hAnsi="Palatino Linotype" w:cs="Arial"/>
        </w:rPr>
        <w:t xml:space="preserve"> </w:t>
      </w:r>
      <w:r w:rsidR="003C46E5" w:rsidRPr="00C14C1F">
        <w:rPr>
          <w:rFonts w:ascii="Palatino Linotype" w:eastAsia="Times New Roman" w:hAnsi="Palatino Linotype" w:cs="Arial"/>
        </w:rPr>
        <w:t xml:space="preserve">en versión pública, </w:t>
      </w:r>
      <w:r w:rsidRPr="00C14C1F">
        <w:rPr>
          <w:rFonts w:ascii="Palatino Linotype" w:eastAsia="Times New Roman" w:hAnsi="Palatino Linotype" w:cs="Arial"/>
        </w:rPr>
        <w:t xml:space="preserve">la siguiente </w:t>
      </w:r>
      <w:r w:rsidRPr="00C14C1F">
        <w:rPr>
          <w:rFonts w:ascii="Palatino Linotype" w:hAnsi="Palatino Linotype" w:cs="Arial"/>
          <w:bCs/>
        </w:rPr>
        <w:t>información:</w:t>
      </w:r>
    </w:p>
    <w:p w14:paraId="3BD753D1" w14:textId="77777777" w:rsidR="00800C06" w:rsidRPr="00C14C1F" w:rsidRDefault="00800C06" w:rsidP="00C14C1F">
      <w:pPr>
        <w:spacing w:before="240" w:line="360" w:lineRule="auto"/>
        <w:jc w:val="both"/>
        <w:rPr>
          <w:rFonts w:ascii="Palatino Linotype" w:hAnsi="Palatino Linotype" w:cs="Arial"/>
          <w:bCs/>
        </w:rPr>
      </w:pPr>
    </w:p>
    <w:p w14:paraId="7225DC35" w14:textId="7FA7FF26" w:rsidR="00EC7796" w:rsidRPr="00C14C1F" w:rsidRDefault="00BA0D23" w:rsidP="00C14C1F">
      <w:pPr>
        <w:pStyle w:val="Prrafodelista"/>
        <w:numPr>
          <w:ilvl w:val="0"/>
          <w:numId w:val="12"/>
        </w:numPr>
        <w:spacing w:line="360" w:lineRule="auto"/>
        <w:jc w:val="both"/>
        <w:rPr>
          <w:rFonts w:ascii="Palatino Linotype" w:hAnsi="Palatino Linotype"/>
        </w:rPr>
      </w:pPr>
      <w:proofErr w:type="spellStart"/>
      <w:r w:rsidRPr="00C14C1F">
        <w:rPr>
          <w:rFonts w:ascii="Palatino Linotype" w:hAnsi="Palatino Linotype"/>
        </w:rPr>
        <w:t>Curriculum</w:t>
      </w:r>
      <w:proofErr w:type="spellEnd"/>
      <w:r w:rsidRPr="00C14C1F">
        <w:rPr>
          <w:rFonts w:ascii="Palatino Linotype" w:hAnsi="Palatino Linotype"/>
        </w:rPr>
        <w:t xml:space="preserve"> vitae, solicitud de empleo o documento análogo, así como los</w:t>
      </w:r>
      <w:r w:rsidR="00EC7796" w:rsidRPr="00C14C1F">
        <w:rPr>
          <w:rFonts w:ascii="Palatino Linotype" w:hAnsi="Palatino Linotype"/>
        </w:rPr>
        <w:t xml:space="preserve"> documentos que acrediten los conocimientos </w:t>
      </w:r>
      <w:r w:rsidR="001F031C" w:rsidRPr="00C14C1F">
        <w:rPr>
          <w:rFonts w:ascii="Palatino Linotype" w:hAnsi="Palatino Linotype"/>
        </w:rPr>
        <w:t xml:space="preserve">o experiencia plasmados en este, de: el </w:t>
      </w:r>
      <w:r w:rsidR="00EC7796" w:rsidRPr="00C14C1F">
        <w:rPr>
          <w:rFonts w:ascii="Palatino Linotype" w:hAnsi="Palatino Linotype"/>
          <w:b/>
          <w:u w:val="single"/>
        </w:rPr>
        <w:t>Director de la Unidad de Transparencia, el segundo Secretario Particular, el Director de Finanzas, el Director de Operación Hidráulica, el Director de Estudios y Proyectos, la Jefa de Departamento de Control Vehicular y la Directora de Cultura del Agua.</w:t>
      </w:r>
    </w:p>
    <w:p w14:paraId="317DD60A" w14:textId="77777777" w:rsidR="00EC7796" w:rsidRPr="00C14C1F" w:rsidRDefault="00EC7796" w:rsidP="00C14C1F">
      <w:pPr>
        <w:spacing w:line="360" w:lineRule="auto"/>
        <w:jc w:val="both"/>
        <w:rPr>
          <w:rFonts w:ascii="Palatino Linotype" w:hAnsi="Palatino Linotype"/>
        </w:rPr>
      </w:pPr>
    </w:p>
    <w:p w14:paraId="43890FFB" w14:textId="6AF45CB9" w:rsidR="00EC7796" w:rsidRPr="00C14C1F" w:rsidRDefault="00EC7796" w:rsidP="00C14C1F">
      <w:pPr>
        <w:pStyle w:val="Prrafodelista"/>
        <w:numPr>
          <w:ilvl w:val="0"/>
          <w:numId w:val="12"/>
        </w:numPr>
        <w:spacing w:line="360" w:lineRule="auto"/>
        <w:jc w:val="both"/>
        <w:rPr>
          <w:rFonts w:ascii="Palatino Linotype" w:hAnsi="Palatino Linotype"/>
        </w:rPr>
      </w:pPr>
      <w:r w:rsidRPr="00C14C1F">
        <w:rPr>
          <w:rFonts w:ascii="Palatino Linotype" w:hAnsi="Palatino Linotype"/>
        </w:rPr>
        <w:t xml:space="preserve">Documentos donde conste la experiencia o conocimientos plasmados en los </w:t>
      </w:r>
      <w:proofErr w:type="spellStart"/>
      <w:r w:rsidRPr="00C14C1F">
        <w:rPr>
          <w:rFonts w:ascii="Palatino Linotype" w:hAnsi="Palatino Linotype"/>
        </w:rPr>
        <w:t>curriculum</w:t>
      </w:r>
      <w:proofErr w:type="spellEnd"/>
      <w:r w:rsidRPr="00C14C1F">
        <w:rPr>
          <w:rFonts w:ascii="Palatino Linotype" w:hAnsi="Palatino Linotype"/>
        </w:rPr>
        <w:t xml:space="preserve"> vitae </w:t>
      </w:r>
      <w:r w:rsidR="00BA0D23" w:rsidRPr="00C14C1F">
        <w:rPr>
          <w:rFonts w:ascii="Palatino Linotype" w:hAnsi="Palatino Linotype"/>
        </w:rPr>
        <w:t xml:space="preserve">que se entregaron </w:t>
      </w:r>
      <w:r w:rsidRPr="00C14C1F">
        <w:rPr>
          <w:rFonts w:ascii="Palatino Linotype" w:hAnsi="Palatino Linotype"/>
        </w:rPr>
        <w:t xml:space="preserve">de: el </w:t>
      </w:r>
      <w:r w:rsidRPr="00C14C1F">
        <w:rPr>
          <w:rFonts w:ascii="Palatino Linotype" w:hAnsi="Palatino Linotype"/>
          <w:b/>
          <w:u w:val="single"/>
        </w:rPr>
        <w:t xml:space="preserve">Director General del Organismo,  </w:t>
      </w:r>
      <w:r w:rsidRPr="00C14C1F">
        <w:rPr>
          <w:rFonts w:ascii="Palatino Linotype" w:hAnsi="Palatino Linotype"/>
          <w:b/>
          <w:u w:val="single"/>
        </w:rPr>
        <w:lastRenderedPageBreak/>
        <w:t>Secretario Particular, Contralor Interno, Directora de Administración, Directora de Jurídico, Directora de Informática.</w:t>
      </w:r>
    </w:p>
    <w:p w14:paraId="4840D94B" w14:textId="634C011B" w:rsidR="008437C8" w:rsidRPr="00C14C1F" w:rsidRDefault="008437C8" w:rsidP="00C14C1F">
      <w:pPr>
        <w:spacing w:before="240" w:line="360" w:lineRule="auto"/>
        <w:jc w:val="both"/>
        <w:rPr>
          <w:rFonts w:ascii="Palatino Linotype" w:hAnsi="Palatino Linotype" w:cs="Arial"/>
          <w:b/>
          <w:bCs/>
        </w:rPr>
      </w:pPr>
      <w:r w:rsidRPr="00C14C1F">
        <w:rPr>
          <w:rFonts w:ascii="Palatino Linotype" w:hAnsi="Palatino Linotype" w:cs="Arial"/>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3C46E5" w:rsidRPr="00C14C1F">
        <w:rPr>
          <w:rFonts w:ascii="Palatino Linotype" w:hAnsi="Palatino Linotype" w:cs="Arial"/>
          <w:bCs/>
        </w:rPr>
        <w:t>rmulen y se ponga a disposición.</w:t>
      </w:r>
    </w:p>
    <w:p w14:paraId="14489286" w14:textId="77777777" w:rsidR="001F031C" w:rsidRPr="00C14C1F" w:rsidRDefault="001F031C" w:rsidP="00C14C1F">
      <w:pPr>
        <w:autoSpaceDE w:val="0"/>
        <w:autoSpaceDN w:val="0"/>
        <w:adjustRightInd w:val="0"/>
        <w:spacing w:line="360" w:lineRule="auto"/>
        <w:ind w:right="49"/>
        <w:jc w:val="both"/>
        <w:rPr>
          <w:rFonts w:ascii="Palatino Linotype" w:eastAsia="Palatino Linotype" w:hAnsi="Palatino Linotype" w:cs="Palatino Linotype"/>
          <w:b/>
        </w:rPr>
      </w:pPr>
    </w:p>
    <w:p w14:paraId="2E111EEA" w14:textId="77777777" w:rsidR="004472C2" w:rsidRPr="00C14C1F" w:rsidRDefault="004472C2" w:rsidP="00C14C1F">
      <w:pPr>
        <w:autoSpaceDE w:val="0"/>
        <w:autoSpaceDN w:val="0"/>
        <w:adjustRightInd w:val="0"/>
        <w:spacing w:line="360" w:lineRule="auto"/>
        <w:ind w:right="49"/>
        <w:jc w:val="both"/>
        <w:rPr>
          <w:rFonts w:ascii="Palatino Linotype" w:hAnsi="Palatino Linotype"/>
          <w:color w:val="222222"/>
          <w:shd w:val="clear" w:color="auto" w:fill="FFFFFF"/>
        </w:rPr>
      </w:pPr>
      <w:r w:rsidRPr="00C14C1F">
        <w:rPr>
          <w:rFonts w:ascii="Palatino Linotype" w:eastAsia="Palatino Linotype" w:hAnsi="Palatino Linotype" w:cs="Palatino Linotype"/>
          <w:b/>
        </w:rPr>
        <w:t xml:space="preserve">TERCERO. Notifíquese </w:t>
      </w:r>
      <w:r w:rsidRPr="00C14C1F">
        <w:rPr>
          <w:rFonts w:ascii="Palatino Linotype" w:eastAsia="Palatino Linotype" w:hAnsi="Palatino Linotype" w:cs="Palatino Linotype"/>
        </w:rPr>
        <w:t xml:space="preserve">al Titular de la Unidad de Transparencia del </w:t>
      </w:r>
      <w:r w:rsidRPr="00C14C1F">
        <w:rPr>
          <w:rFonts w:ascii="Palatino Linotype" w:eastAsia="Palatino Linotype" w:hAnsi="Palatino Linotype" w:cs="Palatino Linotype"/>
          <w:b/>
        </w:rPr>
        <w:t>SUJETO OBLIGADO</w:t>
      </w:r>
      <w:r w:rsidRPr="00C14C1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14C1F">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B505A49" w14:textId="77777777" w:rsidR="003B5515" w:rsidRPr="00C14C1F" w:rsidRDefault="003B5515" w:rsidP="00C14C1F">
      <w:pPr>
        <w:autoSpaceDE w:val="0"/>
        <w:autoSpaceDN w:val="0"/>
        <w:adjustRightInd w:val="0"/>
        <w:spacing w:line="360" w:lineRule="auto"/>
        <w:ind w:right="49"/>
        <w:jc w:val="both"/>
        <w:rPr>
          <w:rFonts w:ascii="Palatino Linotype" w:eastAsia="Calibri" w:hAnsi="Palatino Linotype" w:cs="Arial"/>
        </w:rPr>
      </w:pPr>
    </w:p>
    <w:p w14:paraId="61DBCB9A" w14:textId="0542A71C" w:rsidR="004472C2" w:rsidRPr="00C14C1F" w:rsidRDefault="004472C2" w:rsidP="00C14C1F">
      <w:pPr>
        <w:autoSpaceDE w:val="0"/>
        <w:autoSpaceDN w:val="0"/>
        <w:adjustRightInd w:val="0"/>
        <w:spacing w:line="360" w:lineRule="auto"/>
        <w:ind w:right="49"/>
        <w:jc w:val="both"/>
        <w:rPr>
          <w:rFonts w:ascii="Palatino Linotype" w:hAnsi="Palatino Linotype"/>
        </w:rPr>
      </w:pPr>
      <w:r w:rsidRPr="00C14C1F">
        <w:rPr>
          <w:rFonts w:ascii="Palatino Linotype" w:eastAsia="Times New Roman" w:hAnsi="Palatino Linotype" w:cs="Arial"/>
          <w:b/>
        </w:rPr>
        <w:t xml:space="preserve">CUARTO. </w:t>
      </w:r>
      <w:r w:rsidRPr="00C14C1F">
        <w:rPr>
          <w:rFonts w:ascii="Palatino Linotype" w:eastAsia="Times New Roman" w:hAnsi="Palatino Linotype" w:cs="Times New Roman"/>
          <w:b/>
          <w:bCs/>
          <w:color w:val="222222"/>
        </w:rPr>
        <w:t xml:space="preserve">Notifíquese </w:t>
      </w:r>
      <w:r w:rsidRPr="00C14C1F">
        <w:rPr>
          <w:rFonts w:ascii="Palatino Linotype" w:eastAsia="Times New Roman" w:hAnsi="Palatino Linotype" w:cs="Times New Roman"/>
          <w:bCs/>
          <w:color w:val="222222"/>
        </w:rPr>
        <w:t>a</w:t>
      </w:r>
      <w:r w:rsidRPr="00C14C1F">
        <w:rPr>
          <w:rFonts w:ascii="Palatino Linotype" w:hAnsi="Palatino Linotype"/>
        </w:rPr>
        <w:t xml:space="preserve"> </w:t>
      </w:r>
      <w:r w:rsidR="00245BA4" w:rsidRPr="00245BA4">
        <w:rPr>
          <w:rFonts w:ascii="Palatino Linotype" w:hAnsi="Palatino Linotype" w:cs="Arial"/>
          <w:b/>
          <w:bCs/>
          <w:highlight w:val="black"/>
        </w:rPr>
        <w:t>------------------</w:t>
      </w:r>
      <w:r w:rsidR="00245BA4">
        <w:rPr>
          <w:rFonts w:ascii="Palatino Linotype" w:hAnsi="Palatino Linotype" w:cs="Arial"/>
          <w:b/>
          <w:bCs/>
          <w:highlight w:val="black"/>
        </w:rPr>
        <w:t>---</w:t>
      </w:r>
      <w:bookmarkStart w:id="77" w:name="_GoBack"/>
      <w:bookmarkEnd w:id="77"/>
      <w:r w:rsidR="00245BA4" w:rsidRPr="00245BA4">
        <w:rPr>
          <w:rFonts w:ascii="Palatino Linotype" w:hAnsi="Palatino Linotype" w:cs="Arial"/>
          <w:b/>
          <w:bCs/>
          <w:highlight w:val="black"/>
        </w:rPr>
        <w:t>------------------------</w:t>
      </w:r>
      <w:r w:rsidRPr="00C14C1F">
        <w:rPr>
          <w:rFonts w:ascii="Palatino Linotype" w:hAnsi="Palatino Linotype"/>
        </w:rPr>
        <w:t xml:space="preserve"> la presente resolución</w:t>
      </w:r>
      <w:r w:rsidR="001F031C" w:rsidRPr="00C14C1F">
        <w:rPr>
          <w:rFonts w:ascii="Palatino Linotype" w:hAnsi="Palatino Linotype"/>
        </w:rPr>
        <w:t>.</w:t>
      </w:r>
    </w:p>
    <w:p w14:paraId="231274C7" w14:textId="77777777" w:rsidR="00184FB9" w:rsidRPr="00C14C1F" w:rsidRDefault="00184FB9" w:rsidP="00C14C1F">
      <w:pPr>
        <w:autoSpaceDE w:val="0"/>
        <w:autoSpaceDN w:val="0"/>
        <w:adjustRightInd w:val="0"/>
        <w:spacing w:line="360" w:lineRule="auto"/>
        <w:ind w:right="49"/>
        <w:jc w:val="both"/>
        <w:rPr>
          <w:rFonts w:ascii="Palatino Linotype" w:eastAsia="Calibri" w:hAnsi="Palatino Linotype" w:cs="Arial"/>
          <w:color w:val="FF0000"/>
        </w:rPr>
      </w:pPr>
    </w:p>
    <w:p w14:paraId="481EAF8E" w14:textId="72C83268" w:rsidR="004472C2" w:rsidRPr="00C14C1F" w:rsidRDefault="004472C2" w:rsidP="00C14C1F">
      <w:pPr>
        <w:autoSpaceDE w:val="0"/>
        <w:autoSpaceDN w:val="0"/>
        <w:adjustRightInd w:val="0"/>
        <w:spacing w:line="360" w:lineRule="auto"/>
        <w:ind w:right="49"/>
        <w:jc w:val="both"/>
        <w:rPr>
          <w:rFonts w:ascii="Palatino Linotype" w:eastAsia="MS Mincho" w:hAnsi="Palatino Linotype" w:cs="Times New Roman"/>
        </w:rPr>
      </w:pPr>
      <w:r w:rsidRPr="00C14C1F">
        <w:rPr>
          <w:rFonts w:ascii="Palatino Linotype" w:eastAsia="MS Mincho" w:hAnsi="Palatino Linotype" w:cs="Times New Roman"/>
          <w:b/>
        </w:rPr>
        <w:t>QUINTO.</w:t>
      </w:r>
      <w:r w:rsidRPr="00C14C1F">
        <w:rPr>
          <w:rFonts w:ascii="Palatino Linotype" w:eastAsia="MS Mincho" w:hAnsi="Palatino Linotype" w:cs="Times New Roman"/>
        </w:rPr>
        <w:t xml:space="preserve"> Se hace del conocimiento de </w:t>
      </w:r>
      <w:r w:rsidR="00245BA4" w:rsidRPr="00245BA4">
        <w:rPr>
          <w:rFonts w:ascii="Palatino Linotype" w:hAnsi="Palatino Linotype" w:cs="Arial"/>
          <w:b/>
          <w:bCs/>
          <w:highlight w:val="black"/>
        </w:rPr>
        <w:t>----------------------------------------</w:t>
      </w:r>
      <w:r w:rsidRPr="00C14C1F">
        <w:rPr>
          <w:rFonts w:ascii="Palatino Linotype" w:hAnsi="Palatino Linotype"/>
          <w:b/>
        </w:rPr>
        <w:t xml:space="preserve"> </w:t>
      </w:r>
      <w:r w:rsidRPr="00C14C1F">
        <w:rPr>
          <w:rFonts w:ascii="Palatino Linotype" w:eastAsia="MS Mincho" w:hAnsi="Palatino Linotype" w:cs="Times New Roman"/>
        </w:rPr>
        <w:t xml:space="preserve">que, de conformidad con lo establecido en el artículo 196 de la Ley de Transparencia y </w:t>
      </w:r>
      <w:r w:rsidRPr="00C14C1F">
        <w:rPr>
          <w:rFonts w:ascii="Palatino Linotype" w:eastAsia="MS Mincho" w:hAnsi="Palatino Linotype" w:cs="Times New Roman"/>
        </w:rPr>
        <w:lastRenderedPageBreak/>
        <w:t>Acceso a la Información Pública del Estado de México y Municipios, en caso de que considere que la resolución le cause algún perjuicio podrá impugnarla </w:t>
      </w:r>
      <w:r w:rsidRPr="00C14C1F">
        <w:rPr>
          <w:rFonts w:ascii="Palatino Linotype" w:eastAsia="MS Mincho" w:hAnsi="Palatino Linotype" w:cs="Times New Roman"/>
          <w:bCs/>
        </w:rPr>
        <w:t>vía juicio de amparo</w:t>
      </w:r>
      <w:r w:rsidRPr="00C14C1F">
        <w:rPr>
          <w:rFonts w:ascii="Palatino Linotype" w:eastAsia="MS Mincho" w:hAnsi="Palatino Linotype" w:cs="Times New Roman"/>
        </w:rPr>
        <w:t> en los términos de las leyes aplicables.</w:t>
      </w:r>
    </w:p>
    <w:p w14:paraId="281B023A" w14:textId="77777777" w:rsidR="001F031C" w:rsidRPr="00C14C1F" w:rsidRDefault="001F031C" w:rsidP="00C14C1F">
      <w:pPr>
        <w:autoSpaceDE w:val="0"/>
        <w:autoSpaceDN w:val="0"/>
        <w:adjustRightInd w:val="0"/>
        <w:spacing w:line="360" w:lineRule="auto"/>
        <w:ind w:right="49"/>
        <w:jc w:val="both"/>
        <w:rPr>
          <w:rFonts w:ascii="Palatino Linotype" w:eastAsia="MS Mincho" w:hAnsi="Palatino Linotype" w:cs="Times New Roman"/>
        </w:rPr>
      </w:pPr>
    </w:p>
    <w:p w14:paraId="0AB86F2C" w14:textId="23992718" w:rsidR="001F031C" w:rsidRPr="00C14C1F" w:rsidRDefault="001F031C" w:rsidP="00C14C1F">
      <w:pPr>
        <w:spacing w:line="360" w:lineRule="auto"/>
        <w:jc w:val="both"/>
        <w:rPr>
          <w:rFonts w:ascii="Palatino Linotype" w:eastAsia="MS Mincho" w:hAnsi="Palatino Linotype" w:cs="Times New Roman"/>
        </w:rPr>
      </w:pPr>
      <w:r w:rsidRPr="00C14C1F">
        <w:rPr>
          <w:rFonts w:ascii="Palatino Linotype" w:eastAsia="MS Mincho" w:hAnsi="Palatino Linotype" w:cs="Times New Roman"/>
          <w:b/>
        </w:rPr>
        <w:t xml:space="preserve">SEXTO. </w:t>
      </w:r>
      <w:r w:rsidRPr="00C14C1F">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14C1F">
        <w:rPr>
          <w:rFonts w:ascii="Palatino Linotype" w:eastAsia="MS Mincho" w:hAnsi="Palatino Linotype" w:cs="Times New Roman"/>
          <w:b/>
        </w:rPr>
        <w:t xml:space="preserve">Considerando </w:t>
      </w:r>
      <w:r w:rsidR="001E21A5" w:rsidRPr="00C14C1F">
        <w:rPr>
          <w:rFonts w:ascii="Palatino Linotype" w:eastAsia="MS Mincho" w:hAnsi="Palatino Linotype" w:cs="Times New Roman"/>
          <w:b/>
        </w:rPr>
        <w:t>SE</w:t>
      </w:r>
      <w:r w:rsidRPr="00C14C1F">
        <w:rPr>
          <w:rFonts w:ascii="Palatino Linotype" w:eastAsia="MS Mincho" w:hAnsi="Palatino Linotype" w:cs="Times New Roman"/>
          <w:b/>
        </w:rPr>
        <w:t>XTO</w:t>
      </w:r>
      <w:r w:rsidRPr="00C14C1F">
        <w:rPr>
          <w:rFonts w:ascii="Palatino Linotype" w:eastAsia="MS Mincho" w:hAnsi="Palatino Linotype" w:cs="Times New Roman"/>
        </w:rPr>
        <w:t>.</w:t>
      </w:r>
    </w:p>
    <w:p w14:paraId="05AB2271" w14:textId="77777777" w:rsidR="003B5515" w:rsidRPr="00C14C1F" w:rsidRDefault="003B5515" w:rsidP="00C14C1F">
      <w:pPr>
        <w:autoSpaceDE w:val="0"/>
        <w:autoSpaceDN w:val="0"/>
        <w:adjustRightInd w:val="0"/>
        <w:spacing w:line="360" w:lineRule="auto"/>
        <w:ind w:right="49"/>
        <w:jc w:val="both"/>
        <w:rPr>
          <w:rFonts w:ascii="Palatino Linotype" w:eastAsia="Calibri" w:hAnsi="Palatino Linotype" w:cs="Arial"/>
        </w:rPr>
      </w:pPr>
    </w:p>
    <w:p w14:paraId="5C41C7E8" w14:textId="67AFF657" w:rsidR="004472C2" w:rsidRPr="00C14C1F" w:rsidRDefault="004472C2" w:rsidP="00C14C1F">
      <w:pPr>
        <w:tabs>
          <w:tab w:val="left" w:pos="0"/>
        </w:tabs>
        <w:spacing w:line="360" w:lineRule="auto"/>
        <w:ind w:right="49"/>
        <w:jc w:val="both"/>
        <w:rPr>
          <w:rFonts w:ascii="Palatino Linotype" w:hAnsi="Palatino Linotype" w:cs="Arial"/>
        </w:rPr>
      </w:pPr>
      <w:r w:rsidRPr="00C14C1F">
        <w:rPr>
          <w:rFonts w:ascii="Palatino Linotype" w:hAnsi="Palatino Linotype" w:cs="Arial"/>
        </w:rPr>
        <w:t>ASÍ LO RESUELVE, POR UNANIMIDAD DE VOTOS, EL PLENO DEL</w:t>
      </w:r>
      <w:r w:rsidRPr="00C14C1F">
        <w:rPr>
          <w:rFonts w:ascii="Palatino Linotype" w:eastAsia="Arial Unicode MS" w:hAnsi="Palatino Linotype" w:cs="Arial"/>
        </w:rPr>
        <w:t xml:space="preserve"> INSTITUTO DE TRANSPARENCIA, ACCESO A LA INFORMACIÓN PÚBLICA Y PROTECCIÓN DE DATOS PERSONALES DEL ESTADO DE MÉXICO Y MUNICIPIOS</w:t>
      </w:r>
      <w:r w:rsidRPr="00C14C1F">
        <w:rPr>
          <w:rFonts w:ascii="Palatino Linotype" w:hAnsi="Palatino Linotype" w:cs="Arial"/>
        </w:rPr>
        <w:t>, CONFORMADO POR LOS COMISIONADOS ZULEMA MARTÍNEZ SÁNCHEZ; EVA ABAID YAPUR; JOSÉ GUADALUPE LUNA HERNÁNDEZ; JAVIER MARTÍNEZ</w:t>
      </w:r>
      <w:r w:rsidR="00C14C1F">
        <w:rPr>
          <w:rFonts w:ascii="Palatino Linotype" w:hAnsi="Palatino Linotype" w:cs="Arial"/>
        </w:rPr>
        <w:t xml:space="preserve"> CRUZ EMITIENDO VOTO PARTICULAR</w:t>
      </w:r>
      <w:r w:rsidRPr="00C14C1F">
        <w:rPr>
          <w:rFonts w:ascii="Palatino Linotype" w:hAnsi="Palatino Linotype" w:cs="Arial"/>
        </w:rPr>
        <w:t xml:space="preserve"> Y LUIS GUSTAVO PARRA NORIEGA; EN LA </w:t>
      </w:r>
      <w:r w:rsidR="001F031C" w:rsidRPr="00C14C1F">
        <w:rPr>
          <w:rFonts w:ascii="Palatino Linotype" w:hAnsi="Palatino Linotype" w:cs="Arial"/>
        </w:rPr>
        <w:t>DÉCIMO SEGUNDA</w:t>
      </w:r>
      <w:r w:rsidRPr="00C14C1F">
        <w:rPr>
          <w:rFonts w:ascii="Palatino Linotype" w:hAnsi="Palatino Linotype" w:cs="Arial"/>
        </w:rPr>
        <w:t xml:space="preserve"> SESIÓN ORDINARIA CELEBRADA EL </w:t>
      </w:r>
      <w:r w:rsidR="00C60BF4" w:rsidRPr="00C14C1F">
        <w:rPr>
          <w:rFonts w:ascii="Palatino Linotype" w:hAnsi="Palatino Linotype" w:cs="Arial"/>
        </w:rPr>
        <w:t>VEINTI</w:t>
      </w:r>
      <w:r w:rsidR="001F031C" w:rsidRPr="00C14C1F">
        <w:rPr>
          <w:rFonts w:ascii="Palatino Linotype" w:hAnsi="Palatino Linotype" w:cs="Arial"/>
        </w:rPr>
        <w:t xml:space="preserve">SÉIS </w:t>
      </w:r>
      <w:r w:rsidR="00C14C1F" w:rsidRPr="00C14C1F">
        <w:rPr>
          <w:rFonts w:ascii="Palatino Linotype" w:hAnsi="Palatino Linotype" w:cs="Arial"/>
        </w:rPr>
        <w:t xml:space="preserve">DE MARZO </w:t>
      </w:r>
      <w:r w:rsidRPr="00C14C1F">
        <w:rPr>
          <w:rFonts w:ascii="Palatino Linotype" w:hAnsi="Palatino Linotype" w:cs="Arial"/>
        </w:rPr>
        <w:t xml:space="preserve">DE DOS MIL DIECINUEVE, ANTE EL SECRETARIO TÉCNICO DEL PLENO, </w:t>
      </w:r>
      <w:r w:rsidRPr="00C14C1F">
        <w:rPr>
          <w:rFonts w:ascii="Palatino Linotype" w:hAnsi="Palatino Linotype"/>
        </w:rPr>
        <w:t>ALEXIS TAPIA RAMÍREZ</w:t>
      </w:r>
      <w:r w:rsidRPr="00C14C1F">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4472C2" w:rsidRPr="00C14C1F" w14:paraId="7FFED180" w14:textId="77777777" w:rsidTr="00CA7A40">
        <w:trPr>
          <w:jc w:val="center"/>
        </w:trPr>
        <w:tc>
          <w:tcPr>
            <w:tcW w:w="9351" w:type="dxa"/>
            <w:gridSpan w:val="2"/>
          </w:tcPr>
          <w:p w14:paraId="66B331ED" w14:textId="77777777" w:rsidR="00C14C1F" w:rsidRDefault="00C14C1F" w:rsidP="00C14C1F">
            <w:pPr>
              <w:tabs>
                <w:tab w:val="left" w:pos="0"/>
              </w:tabs>
              <w:spacing w:line="360" w:lineRule="auto"/>
              <w:rPr>
                <w:rFonts w:ascii="Palatino Linotype" w:hAnsi="Palatino Linotype" w:cs="Arial"/>
                <w:b/>
              </w:rPr>
            </w:pPr>
          </w:p>
          <w:p w14:paraId="280BB7EE" w14:textId="77777777" w:rsidR="00C14C1F" w:rsidRDefault="00C14C1F" w:rsidP="00C14C1F">
            <w:pPr>
              <w:tabs>
                <w:tab w:val="left" w:pos="0"/>
              </w:tabs>
              <w:spacing w:line="360" w:lineRule="auto"/>
              <w:rPr>
                <w:rFonts w:ascii="Palatino Linotype" w:hAnsi="Palatino Linotype" w:cs="Arial"/>
                <w:b/>
              </w:rPr>
            </w:pPr>
          </w:p>
          <w:p w14:paraId="190B32A1" w14:textId="77777777" w:rsidR="004472C2" w:rsidRPr="00C14C1F" w:rsidRDefault="004472C2" w:rsidP="00C14C1F">
            <w:pPr>
              <w:tabs>
                <w:tab w:val="left" w:pos="0"/>
              </w:tabs>
              <w:spacing w:line="360" w:lineRule="auto"/>
              <w:jc w:val="center"/>
              <w:rPr>
                <w:rFonts w:ascii="Palatino Linotype" w:hAnsi="Palatino Linotype" w:cs="Arial"/>
                <w:b/>
              </w:rPr>
            </w:pPr>
            <w:r w:rsidRPr="00C14C1F">
              <w:rPr>
                <w:rFonts w:ascii="Palatino Linotype" w:hAnsi="Palatino Linotype" w:cs="Arial"/>
                <w:b/>
              </w:rPr>
              <w:t>Zulema Martínez Sánchez</w:t>
            </w:r>
          </w:p>
          <w:p w14:paraId="5DA1FD97" w14:textId="77777777" w:rsidR="004472C2" w:rsidRPr="00C14C1F" w:rsidRDefault="004472C2" w:rsidP="00C14C1F">
            <w:pPr>
              <w:tabs>
                <w:tab w:val="left" w:pos="0"/>
              </w:tabs>
              <w:spacing w:line="360" w:lineRule="auto"/>
              <w:jc w:val="center"/>
              <w:rPr>
                <w:rFonts w:ascii="Palatino Linotype" w:hAnsi="Palatino Linotype" w:cs="Arial"/>
                <w:b/>
              </w:rPr>
            </w:pPr>
            <w:r w:rsidRPr="00C14C1F">
              <w:rPr>
                <w:rFonts w:ascii="Palatino Linotype" w:hAnsi="Palatino Linotype" w:cs="Arial"/>
              </w:rPr>
              <w:t>Comisionada Presidenta</w:t>
            </w:r>
          </w:p>
          <w:p w14:paraId="0ED7986A" w14:textId="40B456DD" w:rsidR="004472C2" w:rsidRPr="00C14C1F" w:rsidRDefault="004472C2" w:rsidP="00C14C1F">
            <w:pPr>
              <w:tabs>
                <w:tab w:val="left" w:pos="0"/>
              </w:tabs>
              <w:spacing w:line="360" w:lineRule="auto"/>
              <w:jc w:val="center"/>
              <w:rPr>
                <w:rFonts w:ascii="Palatino Linotype" w:hAnsi="Palatino Linotype" w:cs="Arial"/>
                <w:b/>
              </w:rPr>
            </w:pPr>
            <w:r w:rsidRPr="00C14C1F">
              <w:rPr>
                <w:rFonts w:ascii="Palatino Linotype" w:hAnsi="Palatino Linotype" w:cs="Arial"/>
                <w:b/>
              </w:rPr>
              <w:t xml:space="preserve">(RÚBRICA) </w:t>
            </w:r>
          </w:p>
        </w:tc>
      </w:tr>
      <w:tr w:rsidR="004472C2" w:rsidRPr="00C14C1F" w14:paraId="014D5085" w14:textId="77777777" w:rsidTr="00CA7A40">
        <w:trPr>
          <w:jc w:val="center"/>
        </w:trPr>
        <w:tc>
          <w:tcPr>
            <w:tcW w:w="4338" w:type="dxa"/>
          </w:tcPr>
          <w:p w14:paraId="4CE8C4AB" w14:textId="77777777" w:rsidR="004472C2" w:rsidRPr="00C14C1F" w:rsidRDefault="004472C2" w:rsidP="00C14C1F">
            <w:pPr>
              <w:tabs>
                <w:tab w:val="left" w:pos="0"/>
              </w:tabs>
              <w:spacing w:line="360" w:lineRule="auto"/>
              <w:rPr>
                <w:rFonts w:ascii="Palatino Linotype" w:hAnsi="Palatino Linotype" w:cs="Arial"/>
                <w:b/>
              </w:rPr>
            </w:pPr>
          </w:p>
          <w:p w14:paraId="18CDBB00" w14:textId="77777777" w:rsidR="004472C2" w:rsidRPr="00C14C1F" w:rsidRDefault="004472C2" w:rsidP="00C14C1F">
            <w:pPr>
              <w:tabs>
                <w:tab w:val="left" w:pos="0"/>
              </w:tabs>
              <w:spacing w:line="360" w:lineRule="auto"/>
              <w:jc w:val="center"/>
              <w:rPr>
                <w:rFonts w:ascii="Palatino Linotype" w:hAnsi="Palatino Linotype" w:cs="Arial"/>
                <w:b/>
              </w:rPr>
            </w:pPr>
            <w:r w:rsidRPr="00C14C1F">
              <w:rPr>
                <w:rFonts w:ascii="Palatino Linotype" w:hAnsi="Palatino Linotype" w:cs="Arial"/>
                <w:b/>
              </w:rPr>
              <w:t xml:space="preserve">Eva </w:t>
            </w:r>
            <w:proofErr w:type="spellStart"/>
            <w:r w:rsidRPr="00C14C1F">
              <w:rPr>
                <w:rFonts w:ascii="Palatino Linotype" w:hAnsi="Palatino Linotype" w:cs="Arial"/>
                <w:b/>
              </w:rPr>
              <w:t>Abaid</w:t>
            </w:r>
            <w:proofErr w:type="spellEnd"/>
            <w:r w:rsidRPr="00C14C1F">
              <w:rPr>
                <w:rFonts w:ascii="Palatino Linotype" w:hAnsi="Palatino Linotype" w:cs="Arial"/>
                <w:b/>
              </w:rPr>
              <w:t xml:space="preserve"> </w:t>
            </w:r>
            <w:proofErr w:type="spellStart"/>
            <w:r w:rsidRPr="00C14C1F">
              <w:rPr>
                <w:rFonts w:ascii="Palatino Linotype" w:hAnsi="Palatino Linotype" w:cs="Arial"/>
                <w:b/>
              </w:rPr>
              <w:t>Yapur</w:t>
            </w:r>
            <w:proofErr w:type="spellEnd"/>
          </w:p>
          <w:p w14:paraId="278BB18A" w14:textId="77777777" w:rsidR="004472C2" w:rsidRPr="00C14C1F" w:rsidRDefault="004472C2" w:rsidP="00C14C1F">
            <w:pPr>
              <w:tabs>
                <w:tab w:val="left" w:pos="0"/>
              </w:tabs>
              <w:spacing w:line="360" w:lineRule="auto"/>
              <w:jc w:val="center"/>
              <w:rPr>
                <w:rFonts w:ascii="Palatino Linotype" w:hAnsi="Palatino Linotype" w:cs="Arial"/>
              </w:rPr>
            </w:pPr>
            <w:r w:rsidRPr="00C14C1F">
              <w:rPr>
                <w:rFonts w:ascii="Palatino Linotype" w:hAnsi="Palatino Linotype" w:cs="Arial"/>
              </w:rPr>
              <w:t>Comisionada</w:t>
            </w:r>
          </w:p>
          <w:p w14:paraId="3526BA00" w14:textId="77777777" w:rsidR="004472C2" w:rsidRPr="00C14C1F" w:rsidRDefault="004472C2" w:rsidP="00C14C1F">
            <w:pPr>
              <w:tabs>
                <w:tab w:val="left" w:pos="0"/>
              </w:tabs>
              <w:spacing w:line="360" w:lineRule="auto"/>
              <w:jc w:val="center"/>
              <w:rPr>
                <w:rFonts w:ascii="Palatino Linotype" w:hAnsi="Palatino Linotype" w:cs="Arial"/>
                <w:b/>
              </w:rPr>
            </w:pPr>
            <w:r w:rsidRPr="00C14C1F">
              <w:rPr>
                <w:rFonts w:ascii="Palatino Linotype" w:hAnsi="Palatino Linotype" w:cs="Arial"/>
                <w:b/>
              </w:rPr>
              <w:t>(RÚBRICA)</w:t>
            </w:r>
          </w:p>
        </w:tc>
        <w:tc>
          <w:tcPr>
            <w:tcW w:w="5013" w:type="dxa"/>
          </w:tcPr>
          <w:p w14:paraId="6C4FB0BD" w14:textId="77777777" w:rsidR="004472C2" w:rsidRPr="00C14C1F" w:rsidRDefault="004472C2" w:rsidP="00C14C1F">
            <w:pPr>
              <w:tabs>
                <w:tab w:val="left" w:pos="0"/>
              </w:tabs>
              <w:spacing w:line="360" w:lineRule="auto"/>
              <w:rPr>
                <w:rFonts w:ascii="Palatino Linotype" w:hAnsi="Palatino Linotype" w:cs="Arial"/>
                <w:b/>
              </w:rPr>
            </w:pPr>
          </w:p>
          <w:p w14:paraId="483C2378" w14:textId="77777777" w:rsidR="004472C2" w:rsidRPr="00C14C1F" w:rsidRDefault="004472C2" w:rsidP="00C14C1F">
            <w:pPr>
              <w:tabs>
                <w:tab w:val="left" w:pos="0"/>
              </w:tabs>
              <w:spacing w:line="360" w:lineRule="auto"/>
              <w:jc w:val="center"/>
              <w:rPr>
                <w:rFonts w:ascii="Palatino Linotype" w:hAnsi="Palatino Linotype" w:cs="Arial"/>
                <w:b/>
              </w:rPr>
            </w:pPr>
            <w:r w:rsidRPr="00C14C1F">
              <w:rPr>
                <w:rFonts w:ascii="Palatino Linotype" w:hAnsi="Palatino Linotype" w:cs="Arial"/>
                <w:b/>
              </w:rPr>
              <w:t>José Guadalupe Luna Hernández</w:t>
            </w:r>
          </w:p>
          <w:p w14:paraId="46298025" w14:textId="77777777" w:rsidR="004472C2" w:rsidRPr="00C14C1F" w:rsidRDefault="004472C2" w:rsidP="00C14C1F">
            <w:pPr>
              <w:tabs>
                <w:tab w:val="left" w:pos="0"/>
              </w:tabs>
              <w:spacing w:line="360" w:lineRule="auto"/>
              <w:jc w:val="center"/>
              <w:rPr>
                <w:rFonts w:ascii="Palatino Linotype" w:hAnsi="Palatino Linotype" w:cs="Arial"/>
              </w:rPr>
            </w:pPr>
            <w:r w:rsidRPr="00C14C1F">
              <w:rPr>
                <w:rFonts w:ascii="Palatino Linotype" w:hAnsi="Palatino Linotype" w:cs="Arial"/>
              </w:rPr>
              <w:t>Comisionado</w:t>
            </w:r>
          </w:p>
          <w:p w14:paraId="4125E535" w14:textId="77777777" w:rsidR="004472C2" w:rsidRPr="00C14C1F" w:rsidRDefault="004472C2" w:rsidP="00C14C1F">
            <w:pPr>
              <w:tabs>
                <w:tab w:val="left" w:pos="0"/>
              </w:tabs>
              <w:spacing w:line="360" w:lineRule="auto"/>
              <w:jc w:val="center"/>
              <w:rPr>
                <w:rFonts w:ascii="Palatino Linotype" w:hAnsi="Palatino Linotype" w:cs="Arial"/>
                <w:b/>
              </w:rPr>
            </w:pPr>
            <w:r w:rsidRPr="00C14C1F">
              <w:rPr>
                <w:rFonts w:ascii="Palatino Linotype" w:hAnsi="Palatino Linotype" w:cs="Arial"/>
                <w:b/>
              </w:rPr>
              <w:t>(RÚBRICA)</w:t>
            </w:r>
          </w:p>
          <w:p w14:paraId="65D6ECF5" w14:textId="77777777" w:rsidR="004472C2" w:rsidRPr="00C14C1F" w:rsidRDefault="004472C2" w:rsidP="00C14C1F">
            <w:pPr>
              <w:tabs>
                <w:tab w:val="left" w:pos="0"/>
              </w:tabs>
              <w:spacing w:line="360" w:lineRule="auto"/>
              <w:jc w:val="center"/>
              <w:rPr>
                <w:rFonts w:ascii="Palatino Linotype" w:hAnsi="Palatino Linotype" w:cs="Arial"/>
                <w:b/>
              </w:rPr>
            </w:pPr>
          </w:p>
        </w:tc>
      </w:tr>
      <w:tr w:rsidR="004472C2" w:rsidRPr="00C14C1F" w14:paraId="6BA47607" w14:textId="77777777" w:rsidTr="00CA7A40">
        <w:trPr>
          <w:jc w:val="center"/>
        </w:trPr>
        <w:tc>
          <w:tcPr>
            <w:tcW w:w="4338" w:type="dxa"/>
          </w:tcPr>
          <w:p w14:paraId="57DD6845" w14:textId="77777777" w:rsidR="004472C2" w:rsidRPr="00C14C1F" w:rsidRDefault="004472C2" w:rsidP="00C14C1F">
            <w:pPr>
              <w:tabs>
                <w:tab w:val="left" w:pos="0"/>
              </w:tabs>
              <w:spacing w:line="360" w:lineRule="auto"/>
              <w:rPr>
                <w:rFonts w:ascii="Palatino Linotype" w:hAnsi="Palatino Linotype" w:cs="Arial"/>
                <w:b/>
              </w:rPr>
            </w:pPr>
          </w:p>
          <w:p w14:paraId="63F60591" w14:textId="77777777" w:rsidR="004472C2" w:rsidRPr="00C14C1F" w:rsidRDefault="004472C2" w:rsidP="00C14C1F">
            <w:pPr>
              <w:tabs>
                <w:tab w:val="left" w:pos="0"/>
              </w:tabs>
              <w:spacing w:line="360" w:lineRule="auto"/>
              <w:jc w:val="center"/>
              <w:rPr>
                <w:rFonts w:ascii="Palatino Linotype" w:hAnsi="Palatino Linotype" w:cs="Arial"/>
                <w:b/>
              </w:rPr>
            </w:pPr>
            <w:r w:rsidRPr="00C14C1F">
              <w:rPr>
                <w:rFonts w:ascii="Palatino Linotype" w:hAnsi="Palatino Linotype" w:cs="Arial"/>
                <w:b/>
              </w:rPr>
              <w:t>Javier Martínez Cruz</w:t>
            </w:r>
          </w:p>
          <w:p w14:paraId="70407818" w14:textId="77777777" w:rsidR="004472C2" w:rsidRPr="00C14C1F" w:rsidRDefault="004472C2" w:rsidP="00C14C1F">
            <w:pPr>
              <w:tabs>
                <w:tab w:val="left" w:pos="0"/>
              </w:tabs>
              <w:spacing w:line="360" w:lineRule="auto"/>
              <w:jc w:val="center"/>
              <w:rPr>
                <w:rFonts w:ascii="Palatino Linotype" w:hAnsi="Palatino Linotype" w:cs="Arial"/>
              </w:rPr>
            </w:pPr>
            <w:r w:rsidRPr="00C14C1F">
              <w:rPr>
                <w:rFonts w:ascii="Palatino Linotype" w:hAnsi="Palatino Linotype" w:cs="Arial"/>
              </w:rPr>
              <w:t>Comisionado</w:t>
            </w:r>
          </w:p>
          <w:p w14:paraId="744C2A8D" w14:textId="77777777" w:rsidR="004472C2" w:rsidRPr="00C14C1F" w:rsidRDefault="004472C2" w:rsidP="00C14C1F">
            <w:pPr>
              <w:tabs>
                <w:tab w:val="left" w:pos="0"/>
              </w:tabs>
              <w:spacing w:line="360" w:lineRule="auto"/>
              <w:jc w:val="center"/>
              <w:rPr>
                <w:rFonts w:ascii="Palatino Linotype" w:hAnsi="Palatino Linotype" w:cs="Arial"/>
                <w:b/>
              </w:rPr>
            </w:pPr>
            <w:r w:rsidRPr="00C14C1F">
              <w:rPr>
                <w:rFonts w:ascii="Palatino Linotype" w:hAnsi="Palatino Linotype" w:cs="Arial"/>
                <w:b/>
              </w:rPr>
              <w:t>(RÚBRICA)</w:t>
            </w:r>
          </w:p>
        </w:tc>
        <w:tc>
          <w:tcPr>
            <w:tcW w:w="5013" w:type="dxa"/>
          </w:tcPr>
          <w:p w14:paraId="2F2EBB4D" w14:textId="77777777" w:rsidR="004472C2" w:rsidRPr="00C14C1F" w:rsidRDefault="004472C2" w:rsidP="00C14C1F">
            <w:pPr>
              <w:tabs>
                <w:tab w:val="left" w:pos="0"/>
              </w:tabs>
              <w:spacing w:line="360" w:lineRule="auto"/>
              <w:rPr>
                <w:rFonts w:ascii="Palatino Linotype" w:hAnsi="Palatino Linotype" w:cs="Arial"/>
                <w:b/>
              </w:rPr>
            </w:pPr>
          </w:p>
          <w:p w14:paraId="2ED45762" w14:textId="77777777" w:rsidR="004472C2" w:rsidRPr="00C14C1F" w:rsidRDefault="004472C2" w:rsidP="00C14C1F">
            <w:pPr>
              <w:tabs>
                <w:tab w:val="left" w:pos="0"/>
              </w:tabs>
              <w:spacing w:line="360" w:lineRule="auto"/>
              <w:jc w:val="center"/>
              <w:rPr>
                <w:rFonts w:ascii="Palatino Linotype" w:hAnsi="Palatino Linotype" w:cs="Arial"/>
                <w:b/>
              </w:rPr>
            </w:pPr>
            <w:r w:rsidRPr="00C14C1F">
              <w:rPr>
                <w:rFonts w:ascii="Palatino Linotype" w:hAnsi="Palatino Linotype" w:cs="Arial"/>
                <w:b/>
              </w:rPr>
              <w:t>Luis Gustavo Parra Noriega</w:t>
            </w:r>
          </w:p>
          <w:p w14:paraId="23291F59" w14:textId="77777777" w:rsidR="004472C2" w:rsidRPr="00C14C1F" w:rsidRDefault="004472C2" w:rsidP="00C14C1F">
            <w:pPr>
              <w:tabs>
                <w:tab w:val="left" w:pos="0"/>
              </w:tabs>
              <w:spacing w:line="360" w:lineRule="auto"/>
              <w:jc w:val="center"/>
              <w:rPr>
                <w:rFonts w:ascii="Palatino Linotype" w:hAnsi="Palatino Linotype" w:cs="Arial"/>
              </w:rPr>
            </w:pPr>
            <w:r w:rsidRPr="00C14C1F">
              <w:rPr>
                <w:rFonts w:ascii="Palatino Linotype" w:hAnsi="Palatino Linotype" w:cs="Arial"/>
              </w:rPr>
              <w:t>Comisionado</w:t>
            </w:r>
          </w:p>
          <w:p w14:paraId="7BA45D83" w14:textId="77777777" w:rsidR="004472C2" w:rsidRPr="00C14C1F" w:rsidRDefault="004472C2" w:rsidP="00C14C1F">
            <w:pPr>
              <w:tabs>
                <w:tab w:val="left" w:pos="0"/>
              </w:tabs>
              <w:spacing w:line="360" w:lineRule="auto"/>
              <w:jc w:val="center"/>
              <w:rPr>
                <w:rFonts w:ascii="Palatino Linotype" w:hAnsi="Palatino Linotype" w:cs="Arial"/>
                <w:b/>
              </w:rPr>
            </w:pPr>
            <w:r w:rsidRPr="00C14C1F">
              <w:rPr>
                <w:rFonts w:ascii="Palatino Linotype" w:hAnsi="Palatino Linotype" w:cs="Arial"/>
                <w:b/>
              </w:rPr>
              <w:t>(RÚBRICA)</w:t>
            </w:r>
          </w:p>
        </w:tc>
      </w:tr>
      <w:tr w:rsidR="004472C2" w:rsidRPr="00C14C1F" w14:paraId="24FE63D5" w14:textId="77777777" w:rsidTr="00CA7A40">
        <w:trPr>
          <w:trHeight w:val="2063"/>
          <w:jc w:val="center"/>
        </w:trPr>
        <w:tc>
          <w:tcPr>
            <w:tcW w:w="9351" w:type="dxa"/>
            <w:gridSpan w:val="2"/>
          </w:tcPr>
          <w:p w14:paraId="61752903" w14:textId="77777777" w:rsidR="00C14C1F" w:rsidRPr="00C14C1F" w:rsidRDefault="00C14C1F" w:rsidP="00C14C1F">
            <w:pPr>
              <w:tabs>
                <w:tab w:val="left" w:pos="0"/>
              </w:tabs>
              <w:spacing w:line="360" w:lineRule="auto"/>
              <w:rPr>
                <w:rFonts w:ascii="Palatino Linotype" w:hAnsi="Palatino Linotype" w:cs="Arial"/>
                <w:b/>
              </w:rPr>
            </w:pPr>
          </w:p>
          <w:p w14:paraId="59D2427A" w14:textId="77777777" w:rsidR="004472C2" w:rsidRPr="00C14C1F" w:rsidRDefault="004472C2" w:rsidP="00C14C1F">
            <w:pPr>
              <w:tabs>
                <w:tab w:val="left" w:pos="0"/>
              </w:tabs>
              <w:spacing w:line="360" w:lineRule="auto"/>
              <w:jc w:val="center"/>
              <w:rPr>
                <w:rFonts w:ascii="Palatino Linotype" w:hAnsi="Palatino Linotype" w:cs="Arial"/>
                <w:b/>
              </w:rPr>
            </w:pPr>
            <w:r w:rsidRPr="00C14C1F">
              <w:rPr>
                <w:rFonts w:ascii="Palatino Linotype" w:hAnsi="Palatino Linotype" w:cs="Arial"/>
                <w:b/>
              </w:rPr>
              <w:t>Alexis Tapia Ramírez</w:t>
            </w:r>
          </w:p>
          <w:p w14:paraId="724D1783" w14:textId="77777777" w:rsidR="004472C2" w:rsidRPr="00C14C1F" w:rsidRDefault="004472C2" w:rsidP="00C14C1F">
            <w:pPr>
              <w:tabs>
                <w:tab w:val="left" w:pos="0"/>
              </w:tabs>
              <w:spacing w:line="360" w:lineRule="auto"/>
              <w:jc w:val="center"/>
              <w:rPr>
                <w:rFonts w:ascii="Palatino Linotype" w:hAnsi="Palatino Linotype" w:cs="Arial"/>
              </w:rPr>
            </w:pPr>
            <w:r w:rsidRPr="00C14C1F">
              <w:rPr>
                <w:rFonts w:ascii="Palatino Linotype" w:hAnsi="Palatino Linotype" w:cs="Arial"/>
              </w:rPr>
              <w:t>Secretario Técnico del Pleno</w:t>
            </w:r>
          </w:p>
          <w:p w14:paraId="128BEA96" w14:textId="77777777" w:rsidR="004472C2" w:rsidRPr="00C14C1F" w:rsidRDefault="004472C2" w:rsidP="00C14C1F">
            <w:pPr>
              <w:tabs>
                <w:tab w:val="left" w:pos="0"/>
              </w:tabs>
              <w:spacing w:line="360" w:lineRule="auto"/>
              <w:jc w:val="center"/>
              <w:rPr>
                <w:rFonts w:ascii="Palatino Linotype" w:hAnsi="Palatino Linotype" w:cs="Arial"/>
                <w:b/>
              </w:rPr>
            </w:pPr>
            <w:r w:rsidRPr="00C14C1F">
              <w:rPr>
                <w:rFonts w:ascii="Palatino Linotype" w:hAnsi="Palatino Linotype" w:cs="Arial"/>
                <w:b/>
              </w:rPr>
              <w:t>(RÚBRICA)</w:t>
            </w:r>
          </w:p>
          <w:p w14:paraId="1CB348D9" w14:textId="77777777" w:rsidR="004472C2" w:rsidRPr="00C14C1F" w:rsidRDefault="004472C2" w:rsidP="00C14C1F">
            <w:pPr>
              <w:tabs>
                <w:tab w:val="left" w:pos="0"/>
              </w:tabs>
              <w:spacing w:line="360" w:lineRule="auto"/>
              <w:jc w:val="center"/>
              <w:rPr>
                <w:rFonts w:ascii="Palatino Linotype" w:hAnsi="Palatino Linotype" w:cs="Arial"/>
                <w:b/>
              </w:rPr>
            </w:pPr>
          </w:p>
        </w:tc>
      </w:tr>
    </w:tbl>
    <w:p w14:paraId="40561B07" w14:textId="4EFD05E3" w:rsidR="001105B5" w:rsidRPr="00C14C1F" w:rsidRDefault="004472C2" w:rsidP="00C14C1F">
      <w:pPr>
        <w:tabs>
          <w:tab w:val="left" w:pos="0"/>
        </w:tabs>
        <w:spacing w:line="360" w:lineRule="auto"/>
        <w:jc w:val="both"/>
        <w:rPr>
          <w:rFonts w:ascii="Palatino Linotype" w:eastAsia="MS Mincho" w:hAnsi="Palatino Linotype" w:cs="Arial"/>
          <w:i/>
        </w:rPr>
      </w:pPr>
      <w:r w:rsidRPr="00C14C1F">
        <w:rPr>
          <w:rFonts w:ascii="Palatino Linotype" w:hAnsi="Palatino Linotype" w:cs="Arial"/>
        </w:rPr>
        <w:t xml:space="preserve">Esta hoja corresponde a la resolución de fecha </w:t>
      </w:r>
      <w:r w:rsidR="001F031C" w:rsidRPr="00C14C1F">
        <w:rPr>
          <w:rFonts w:ascii="Palatino Linotype" w:hAnsi="Palatino Linotype" w:cs="Arial"/>
        </w:rPr>
        <w:t>veintiséis</w:t>
      </w:r>
      <w:r w:rsidR="00C14C1F">
        <w:rPr>
          <w:rFonts w:ascii="Palatino Linotype" w:hAnsi="Palatino Linotype" w:cs="Arial"/>
        </w:rPr>
        <w:t xml:space="preserve"> de marzo </w:t>
      </w:r>
      <w:r w:rsidRPr="00C14C1F">
        <w:rPr>
          <w:rFonts w:ascii="Palatino Linotype" w:hAnsi="Palatino Linotype" w:cs="Arial"/>
        </w:rPr>
        <w:t xml:space="preserve">de dos mil diecinueve, emitida en el recurso de revisión </w:t>
      </w:r>
      <w:r w:rsidRPr="00C14C1F">
        <w:rPr>
          <w:rFonts w:ascii="Palatino Linotype" w:hAnsi="Palatino Linotype" w:cs="Arial"/>
          <w:bCs/>
        </w:rPr>
        <w:t>0</w:t>
      </w:r>
      <w:r w:rsidR="001F031C" w:rsidRPr="00C14C1F">
        <w:rPr>
          <w:rFonts w:ascii="Palatino Linotype" w:hAnsi="Palatino Linotype" w:cs="Arial"/>
          <w:bCs/>
        </w:rPr>
        <w:t>0358</w:t>
      </w:r>
      <w:r w:rsidRPr="00C14C1F">
        <w:rPr>
          <w:rFonts w:ascii="Palatino Linotype" w:hAnsi="Palatino Linotype" w:cs="Arial"/>
          <w:bCs/>
        </w:rPr>
        <w:t>/INFOEM/IP/RR/201</w:t>
      </w:r>
      <w:r w:rsidR="001F031C" w:rsidRPr="00C14C1F">
        <w:rPr>
          <w:rFonts w:ascii="Palatino Linotype" w:hAnsi="Palatino Linotype" w:cs="Arial"/>
          <w:bCs/>
        </w:rPr>
        <w:t>9</w:t>
      </w:r>
      <w:r w:rsidRPr="00C14C1F">
        <w:rPr>
          <w:rFonts w:ascii="Palatino Linotype" w:hAnsi="Palatino Linotype" w:cs="Arial"/>
          <w:bCs/>
        </w:rPr>
        <w:t>.</w:t>
      </w:r>
      <w:bookmarkEnd w:id="41"/>
      <w:bookmarkEnd w:id="42"/>
      <w:bookmarkEnd w:id="67"/>
    </w:p>
    <w:sectPr w:rsidR="001105B5" w:rsidRPr="00C14C1F" w:rsidSect="00C14C1F">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63088" w14:textId="77777777" w:rsidR="004E337A" w:rsidRDefault="004E337A" w:rsidP="00587366">
      <w:r>
        <w:separator/>
      </w:r>
    </w:p>
  </w:endnote>
  <w:endnote w:type="continuationSeparator" w:id="0">
    <w:p w14:paraId="5D6E0243" w14:textId="77777777" w:rsidR="004E337A" w:rsidRDefault="004E337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C14C1F" w:rsidRPr="00883450" w:rsidRDefault="00C14C1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45BA4">
              <w:rPr>
                <w:rFonts w:ascii="Palatino Linotype" w:hAnsi="Palatino Linotype"/>
                <w:b/>
                <w:bCs/>
                <w:noProof/>
                <w:sz w:val="22"/>
                <w:szCs w:val="20"/>
              </w:rPr>
              <w:t>59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45BA4">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14:paraId="6243EC1B" w14:textId="77777777" w:rsidR="00C14C1F" w:rsidRDefault="00C14C1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14C1F" w:rsidRPr="00883450" w:rsidRDefault="00C14C1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45BA4" w:rsidRPr="00245BA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45BA4" w:rsidRPr="00245BA4">
      <w:rPr>
        <w:rFonts w:ascii="Palatino Linotype" w:hAnsi="Palatino Linotype"/>
        <w:noProof/>
        <w:sz w:val="22"/>
        <w:szCs w:val="22"/>
        <w:lang w:val="es-ES"/>
      </w:rPr>
      <w:t>60</w:t>
    </w:r>
    <w:r w:rsidRPr="00883450">
      <w:rPr>
        <w:rFonts w:ascii="Palatino Linotype" w:hAnsi="Palatino Linotype"/>
        <w:sz w:val="22"/>
        <w:szCs w:val="22"/>
      </w:rPr>
      <w:fldChar w:fldCharType="end"/>
    </w:r>
  </w:p>
  <w:p w14:paraId="5F5C4865" w14:textId="77777777" w:rsidR="00C14C1F" w:rsidRPr="00883450" w:rsidRDefault="00C14C1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7E2FC" w14:textId="77777777" w:rsidR="004E337A" w:rsidRDefault="004E337A" w:rsidP="00587366">
      <w:r>
        <w:separator/>
      </w:r>
    </w:p>
  </w:footnote>
  <w:footnote w:type="continuationSeparator" w:id="0">
    <w:p w14:paraId="35479AC4" w14:textId="77777777" w:rsidR="004E337A" w:rsidRDefault="004E337A" w:rsidP="00587366">
      <w:r>
        <w:continuationSeparator/>
      </w:r>
    </w:p>
  </w:footnote>
  <w:footnote w:id="1">
    <w:p w14:paraId="13FF5699" w14:textId="77777777" w:rsidR="00C14C1F" w:rsidRDefault="00C14C1F" w:rsidP="00336B2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45A9DC83" w14:textId="77777777" w:rsidR="00C14C1F" w:rsidRDefault="00C14C1F" w:rsidP="00336B2C">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2">
    <w:p w14:paraId="207D5885" w14:textId="77777777" w:rsidR="00C14C1F" w:rsidRDefault="00C14C1F" w:rsidP="00336B2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03B9B25F" w14:textId="77777777" w:rsidR="00C14C1F" w:rsidRDefault="00C14C1F" w:rsidP="00336B2C">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5FCA801" w14:textId="77777777" w:rsidR="00C14C1F" w:rsidRDefault="00C14C1F" w:rsidP="00336B2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8C5D866" w14:textId="77777777" w:rsidR="00C14C1F" w:rsidRDefault="00C14C1F" w:rsidP="00336B2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4">
    <w:p w14:paraId="309CCBE8" w14:textId="77777777" w:rsidR="00C14C1F" w:rsidRDefault="00C14C1F" w:rsidP="00A14DC5">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5">
    <w:p w14:paraId="7CAF7B75" w14:textId="77777777" w:rsidR="00C14C1F" w:rsidRDefault="00C14C1F" w:rsidP="00336B2C">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7320233F" w14:textId="77777777" w:rsidR="00C14C1F" w:rsidRDefault="00C14C1F" w:rsidP="00336B2C">
      <w:pPr>
        <w:pStyle w:val="Textonotapie"/>
        <w:jc w:val="both"/>
        <w:rPr>
          <w:rFonts w:ascii="Palatino Linotype" w:hAnsi="Palatino Linotype"/>
          <w:sz w:val="18"/>
        </w:rPr>
      </w:pPr>
      <w:r>
        <w:rPr>
          <w:rFonts w:ascii="Palatino Linotype" w:hAnsi="Palatino Linotype"/>
          <w:sz w:val="18"/>
        </w:rPr>
        <w:t xml:space="preserve"> (…)</w:t>
      </w:r>
    </w:p>
    <w:p w14:paraId="32F52FE2" w14:textId="77777777" w:rsidR="00C14C1F" w:rsidRDefault="00C14C1F" w:rsidP="00336B2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C14C1F" w:rsidRDefault="00C14C1F" w:rsidP="001C6012">
    <w:pPr>
      <w:pStyle w:val="Encabezado"/>
      <w:tabs>
        <w:tab w:val="clear" w:pos="4252"/>
        <w:tab w:val="clear" w:pos="8504"/>
        <w:tab w:val="left" w:pos="8460"/>
      </w:tabs>
    </w:pPr>
    <w:r>
      <w:tab/>
    </w:r>
  </w:p>
  <w:p w14:paraId="64F5F23E" w14:textId="390690E5" w:rsidR="00C14C1F" w:rsidRDefault="00C14C1F">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14C1F" w:rsidRPr="00674A46" w14:paraId="07F2896E" w14:textId="77777777" w:rsidTr="008A5A73">
      <w:trPr>
        <w:trHeight w:val="138"/>
      </w:trPr>
      <w:tc>
        <w:tcPr>
          <w:tcW w:w="3544" w:type="dxa"/>
          <w:vAlign w:val="center"/>
        </w:tcPr>
        <w:p w14:paraId="4A5B1974" w14:textId="3B2AB4E0" w:rsidR="00C14C1F" w:rsidRPr="00674A46" w:rsidRDefault="00C14C1F"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28988E7" w:rsidR="00C14C1F" w:rsidRPr="0017265D" w:rsidRDefault="00C14C1F" w:rsidP="00B414D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0358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C14C1F" w:rsidRPr="00674A46" w14:paraId="1B5D8690" w14:textId="77777777" w:rsidTr="008A5A73">
      <w:trPr>
        <w:trHeight w:val="233"/>
      </w:trPr>
      <w:tc>
        <w:tcPr>
          <w:tcW w:w="3544" w:type="dxa"/>
          <w:vAlign w:val="center"/>
        </w:tcPr>
        <w:p w14:paraId="3903F2C6" w14:textId="35D57A2C" w:rsidR="00C14C1F" w:rsidRPr="00674A46" w:rsidRDefault="00C14C1F"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99D8F5C" w:rsidR="00C14C1F" w:rsidRPr="00B75F20" w:rsidRDefault="00C14C1F" w:rsidP="00877086">
          <w:pPr>
            <w:pStyle w:val="Encabezado"/>
            <w:jc w:val="both"/>
            <w:rPr>
              <w:rFonts w:ascii="Palatino Linotype" w:hAnsi="Palatino Linotype"/>
              <w:b/>
              <w:sz w:val="22"/>
              <w:szCs w:val="22"/>
            </w:rPr>
          </w:pPr>
          <w:r>
            <w:rPr>
              <w:rFonts w:ascii="Palatino Linotype" w:hAnsi="Palatino Linotype"/>
              <w:b/>
              <w:bCs/>
              <w:color w:val="000000"/>
              <w:sz w:val="22"/>
              <w:szCs w:val="22"/>
            </w:rPr>
            <w:t>Organismo Descentralizado de Agua Potable Alcantarillado y Saneamiento de Valle de Chalco Solidaridad</w:t>
          </w:r>
        </w:p>
      </w:tc>
    </w:tr>
    <w:tr w:rsidR="00C14C1F" w:rsidRPr="00674A46" w14:paraId="095EB01B" w14:textId="77777777" w:rsidTr="008A5A73">
      <w:trPr>
        <w:trHeight w:val="321"/>
      </w:trPr>
      <w:tc>
        <w:tcPr>
          <w:tcW w:w="3544" w:type="dxa"/>
          <w:vAlign w:val="center"/>
        </w:tcPr>
        <w:p w14:paraId="6E000A51" w14:textId="25DCC1C7" w:rsidR="00C14C1F" w:rsidRPr="00674A46" w:rsidRDefault="00C14C1F"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C14C1F" w:rsidRPr="00674A46" w:rsidRDefault="00C14C1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C14C1F" w:rsidRDefault="00C14C1F"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C14C1F" w:rsidRDefault="00C14C1F"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14C1F" w:rsidRPr="00674A46" w14:paraId="0A3256F2" w14:textId="77777777" w:rsidTr="008A5A73">
      <w:trPr>
        <w:trHeight w:val="138"/>
      </w:trPr>
      <w:tc>
        <w:tcPr>
          <w:tcW w:w="3261" w:type="dxa"/>
          <w:vAlign w:val="center"/>
        </w:tcPr>
        <w:p w14:paraId="3D80769D" w14:textId="316F11F8" w:rsidR="00C14C1F" w:rsidRPr="00674A46" w:rsidRDefault="00C14C1F"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E82F1E1" w:rsidR="00C14C1F" w:rsidRPr="00674A46" w:rsidRDefault="00C14C1F" w:rsidP="00B414D9">
          <w:pPr>
            <w:pStyle w:val="Encabezado"/>
            <w:rPr>
              <w:rFonts w:ascii="Palatino Linotype" w:hAnsi="Palatino Linotype"/>
              <w:b/>
              <w:sz w:val="22"/>
              <w:szCs w:val="22"/>
            </w:rPr>
          </w:pPr>
          <w:r>
            <w:rPr>
              <w:rFonts w:ascii="Palatino Linotype" w:hAnsi="Palatino Linotype" w:cs="Arial"/>
              <w:b/>
              <w:bCs/>
              <w:sz w:val="22"/>
              <w:szCs w:val="22"/>
              <w:lang w:eastAsia="es-MX"/>
            </w:rPr>
            <w:t>00358/INFOEM/IP/RR/2019</w:t>
          </w:r>
        </w:p>
      </w:tc>
    </w:tr>
    <w:tr w:rsidR="00C14C1F" w:rsidRPr="00B75F20" w14:paraId="128C8B3C" w14:textId="77777777" w:rsidTr="008A5A73">
      <w:trPr>
        <w:trHeight w:val="233"/>
      </w:trPr>
      <w:tc>
        <w:tcPr>
          <w:tcW w:w="3261" w:type="dxa"/>
          <w:vAlign w:val="center"/>
        </w:tcPr>
        <w:p w14:paraId="483E3371" w14:textId="66B1BC74" w:rsidR="00C14C1F" w:rsidRPr="00674A46" w:rsidRDefault="00C14C1F"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C093387" w:rsidR="00C14C1F" w:rsidRPr="00B75F20" w:rsidRDefault="00245BA4" w:rsidP="00D71D6A">
          <w:pPr>
            <w:pStyle w:val="Encabezado"/>
            <w:ind w:right="234"/>
            <w:rPr>
              <w:rFonts w:ascii="Palatino Linotype" w:hAnsi="Palatino Linotype"/>
              <w:b/>
              <w:sz w:val="22"/>
              <w:szCs w:val="22"/>
            </w:rPr>
          </w:pPr>
          <w:r w:rsidRPr="00245BA4">
            <w:rPr>
              <w:rFonts w:ascii="Palatino Linotype" w:hAnsi="Palatino Linotype"/>
              <w:b/>
              <w:highlight w:val="black"/>
            </w:rPr>
            <w:t>-------------------------------------</w:t>
          </w:r>
        </w:p>
      </w:tc>
    </w:tr>
    <w:tr w:rsidR="00C14C1F" w:rsidRPr="00674A46" w14:paraId="41BE0704" w14:textId="77777777" w:rsidTr="008A5A73">
      <w:trPr>
        <w:trHeight w:val="321"/>
      </w:trPr>
      <w:tc>
        <w:tcPr>
          <w:tcW w:w="3261" w:type="dxa"/>
          <w:vAlign w:val="center"/>
        </w:tcPr>
        <w:p w14:paraId="34C64148" w14:textId="10C6C8A9" w:rsidR="00C14C1F" w:rsidRPr="00674A46" w:rsidRDefault="00C14C1F"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9B164B4" w:rsidR="00C14C1F" w:rsidRPr="00674A46" w:rsidRDefault="00C14C1F" w:rsidP="00877086">
          <w:pPr>
            <w:pStyle w:val="Encabezado"/>
            <w:jc w:val="both"/>
            <w:rPr>
              <w:rFonts w:ascii="Palatino Linotype" w:hAnsi="Palatino Linotype"/>
              <w:b/>
              <w:sz w:val="22"/>
              <w:szCs w:val="22"/>
            </w:rPr>
          </w:pPr>
          <w:r>
            <w:rPr>
              <w:rFonts w:ascii="Palatino Linotype" w:hAnsi="Palatino Linotype"/>
              <w:b/>
              <w:bCs/>
              <w:color w:val="000000"/>
              <w:sz w:val="22"/>
              <w:szCs w:val="22"/>
            </w:rPr>
            <w:t>Organismo Descentralizado de Agua Potable Alcantarillado y Saneamiento de Valle de Chalco Solidaridad</w:t>
          </w:r>
        </w:p>
      </w:tc>
    </w:tr>
    <w:tr w:rsidR="00C14C1F" w:rsidRPr="00674A46" w14:paraId="0C8B6193" w14:textId="77777777" w:rsidTr="008A5A73">
      <w:trPr>
        <w:trHeight w:val="321"/>
      </w:trPr>
      <w:tc>
        <w:tcPr>
          <w:tcW w:w="3261" w:type="dxa"/>
          <w:vAlign w:val="center"/>
        </w:tcPr>
        <w:p w14:paraId="321FFAFF" w14:textId="40E5A678" w:rsidR="00C14C1F" w:rsidRPr="00674A46" w:rsidRDefault="00C14C1F"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C14C1F" w:rsidRPr="00674A46" w:rsidRDefault="00C14C1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14C1F" w:rsidRDefault="00C14C1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A5158"/>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823108"/>
    <w:multiLevelType w:val="hybridMultilevel"/>
    <w:tmpl w:val="635C17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3A715265"/>
    <w:multiLevelType w:val="hybridMultilevel"/>
    <w:tmpl w:val="89CA7A3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F7C06E8"/>
    <w:multiLevelType w:val="hybridMultilevel"/>
    <w:tmpl w:val="632E6008"/>
    <w:lvl w:ilvl="0" w:tplc="8488EA24">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0">
    <w:nsid w:val="7C355F91"/>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1"/>
  </w:num>
  <w:num w:numId="5">
    <w:abstractNumId w:val="3"/>
  </w:num>
  <w:num w:numId="6">
    <w:abstractNumId w:val="7"/>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9B0"/>
    <w:rsid w:val="00052A3C"/>
    <w:rsid w:val="00053402"/>
    <w:rsid w:val="00053ABC"/>
    <w:rsid w:val="00054A03"/>
    <w:rsid w:val="00056A79"/>
    <w:rsid w:val="00060B80"/>
    <w:rsid w:val="00061344"/>
    <w:rsid w:val="00061CE1"/>
    <w:rsid w:val="00061FA9"/>
    <w:rsid w:val="00062396"/>
    <w:rsid w:val="0006262D"/>
    <w:rsid w:val="00062648"/>
    <w:rsid w:val="00062CB7"/>
    <w:rsid w:val="000631D9"/>
    <w:rsid w:val="0006407E"/>
    <w:rsid w:val="00064A37"/>
    <w:rsid w:val="00064B95"/>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FC2"/>
    <w:rsid w:val="000C5854"/>
    <w:rsid w:val="000C5A04"/>
    <w:rsid w:val="000C5AF7"/>
    <w:rsid w:val="000D009C"/>
    <w:rsid w:val="000D0306"/>
    <w:rsid w:val="000D0855"/>
    <w:rsid w:val="000D1B4C"/>
    <w:rsid w:val="000D1E0F"/>
    <w:rsid w:val="000D3275"/>
    <w:rsid w:val="000D5445"/>
    <w:rsid w:val="000D5A1D"/>
    <w:rsid w:val="000D5DFD"/>
    <w:rsid w:val="000D7090"/>
    <w:rsid w:val="000D7369"/>
    <w:rsid w:val="000D7BDE"/>
    <w:rsid w:val="000E07DC"/>
    <w:rsid w:val="000E11C3"/>
    <w:rsid w:val="000E1DFA"/>
    <w:rsid w:val="000E24F6"/>
    <w:rsid w:val="000E2665"/>
    <w:rsid w:val="000E2E43"/>
    <w:rsid w:val="000E4BAF"/>
    <w:rsid w:val="000E54C3"/>
    <w:rsid w:val="000E6436"/>
    <w:rsid w:val="000E64FE"/>
    <w:rsid w:val="000E77B8"/>
    <w:rsid w:val="000F063C"/>
    <w:rsid w:val="000F0F25"/>
    <w:rsid w:val="000F2EDD"/>
    <w:rsid w:val="000F31C5"/>
    <w:rsid w:val="000F34CB"/>
    <w:rsid w:val="000F34DE"/>
    <w:rsid w:val="000F3501"/>
    <w:rsid w:val="000F37A8"/>
    <w:rsid w:val="000F3CB2"/>
    <w:rsid w:val="000F5D21"/>
    <w:rsid w:val="000F6D7E"/>
    <w:rsid w:val="00100187"/>
    <w:rsid w:val="00100AAC"/>
    <w:rsid w:val="00100DDD"/>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17B0D"/>
    <w:rsid w:val="0012006D"/>
    <w:rsid w:val="00121571"/>
    <w:rsid w:val="00121D9D"/>
    <w:rsid w:val="001229F7"/>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0BA8"/>
    <w:rsid w:val="00161658"/>
    <w:rsid w:val="00162EDB"/>
    <w:rsid w:val="0016349A"/>
    <w:rsid w:val="00163780"/>
    <w:rsid w:val="0016395D"/>
    <w:rsid w:val="00163B1F"/>
    <w:rsid w:val="00163E3D"/>
    <w:rsid w:val="001648EE"/>
    <w:rsid w:val="00164B65"/>
    <w:rsid w:val="0016554C"/>
    <w:rsid w:val="001660BC"/>
    <w:rsid w:val="00166794"/>
    <w:rsid w:val="00170D28"/>
    <w:rsid w:val="00171D55"/>
    <w:rsid w:val="0017265D"/>
    <w:rsid w:val="00173DDB"/>
    <w:rsid w:val="00174509"/>
    <w:rsid w:val="00175108"/>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3F46"/>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7C9"/>
    <w:rsid w:val="001D1A8B"/>
    <w:rsid w:val="001D393C"/>
    <w:rsid w:val="001D39FC"/>
    <w:rsid w:val="001D3AB5"/>
    <w:rsid w:val="001D47E9"/>
    <w:rsid w:val="001D746B"/>
    <w:rsid w:val="001D7E82"/>
    <w:rsid w:val="001E0AD2"/>
    <w:rsid w:val="001E21A5"/>
    <w:rsid w:val="001E356F"/>
    <w:rsid w:val="001E3F91"/>
    <w:rsid w:val="001E5147"/>
    <w:rsid w:val="001E6822"/>
    <w:rsid w:val="001E74A5"/>
    <w:rsid w:val="001E7B9E"/>
    <w:rsid w:val="001F0015"/>
    <w:rsid w:val="001F025B"/>
    <w:rsid w:val="001F031C"/>
    <w:rsid w:val="001F1169"/>
    <w:rsid w:val="001F2FC5"/>
    <w:rsid w:val="001F4299"/>
    <w:rsid w:val="001F4746"/>
    <w:rsid w:val="001F492B"/>
    <w:rsid w:val="001F5AF8"/>
    <w:rsid w:val="001F5F15"/>
    <w:rsid w:val="001F5F65"/>
    <w:rsid w:val="001F653D"/>
    <w:rsid w:val="001F783F"/>
    <w:rsid w:val="001F7DE2"/>
    <w:rsid w:val="0020074D"/>
    <w:rsid w:val="002021CB"/>
    <w:rsid w:val="002031F3"/>
    <w:rsid w:val="002035BF"/>
    <w:rsid w:val="00203F45"/>
    <w:rsid w:val="00204637"/>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39E1"/>
    <w:rsid w:val="00224A30"/>
    <w:rsid w:val="002252DC"/>
    <w:rsid w:val="00225E04"/>
    <w:rsid w:val="0022739B"/>
    <w:rsid w:val="00230170"/>
    <w:rsid w:val="00230434"/>
    <w:rsid w:val="002305CF"/>
    <w:rsid w:val="002316C8"/>
    <w:rsid w:val="00232469"/>
    <w:rsid w:val="002345FF"/>
    <w:rsid w:val="00234A2F"/>
    <w:rsid w:val="002350A0"/>
    <w:rsid w:val="00237611"/>
    <w:rsid w:val="00237777"/>
    <w:rsid w:val="0024022A"/>
    <w:rsid w:val="00241FD2"/>
    <w:rsid w:val="00244476"/>
    <w:rsid w:val="00244D17"/>
    <w:rsid w:val="00244DAA"/>
    <w:rsid w:val="00245BA4"/>
    <w:rsid w:val="00246BC2"/>
    <w:rsid w:val="002474CE"/>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1DA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622"/>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375"/>
    <w:rsid w:val="002D0E3D"/>
    <w:rsid w:val="002D10C8"/>
    <w:rsid w:val="002D16D0"/>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7829"/>
    <w:rsid w:val="00327D79"/>
    <w:rsid w:val="00330239"/>
    <w:rsid w:val="00331011"/>
    <w:rsid w:val="00331DE4"/>
    <w:rsid w:val="003326FE"/>
    <w:rsid w:val="00332E6B"/>
    <w:rsid w:val="00333652"/>
    <w:rsid w:val="00333BE8"/>
    <w:rsid w:val="003344FE"/>
    <w:rsid w:val="00334D3D"/>
    <w:rsid w:val="00335BFE"/>
    <w:rsid w:val="0033608B"/>
    <w:rsid w:val="00336B2C"/>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19C"/>
    <w:rsid w:val="003656E5"/>
    <w:rsid w:val="00365AD3"/>
    <w:rsid w:val="003672CE"/>
    <w:rsid w:val="00370BB1"/>
    <w:rsid w:val="003721B2"/>
    <w:rsid w:val="00372328"/>
    <w:rsid w:val="0037428A"/>
    <w:rsid w:val="00374A4E"/>
    <w:rsid w:val="00374BE8"/>
    <w:rsid w:val="003762FD"/>
    <w:rsid w:val="00376B1F"/>
    <w:rsid w:val="00377CC8"/>
    <w:rsid w:val="0038145C"/>
    <w:rsid w:val="0038160C"/>
    <w:rsid w:val="00381F74"/>
    <w:rsid w:val="00382A03"/>
    <w:rsid w:val="0038369C"/>
    <w:rsid w:val="00383AC7"/>
    <w:rsid w:val="00383B41"/>
    <w:rsid w:val="00383E66"/>
    <w:rsid w:val="00383F27"/>
    <w:rsid w:val="00384D8B"/>
    <w:rsid w:val="0038513E"/>
    <w:rsid w:val="00386D7E"/>
    <w:rsid w:val="003876F1"/>
    <w:rsid w:val="00387DC9"/>
    <w:rsid w:val="003905BB"/>
    <w:rsid w:val="00390F93"/>
    <w:rsid w:val="00391233"/>
    <w:rsid w:val="0039193E"/>
    <w:rsid w:val="00391ADA"/>
    <w:rsid w:val="00391F80"/>
    <w:rsid w:val="00392CDB"/>
    <w:rsid w:val="003931A9"/>
    <w:rsid w:val="0039380F"/>
    <w:rsid w:val="00393B71"/>
    <w:rsid w:val="00394095"/>
    <w:rsid w:val="003940F6"/>
    <w:rsid w:val="0039505B"/>
    <w:rsid w:val="003957C0"/>
    <w:rsid w:val="003958F5"/>
    <w:rsid w:val="00395BE3"/>
    <w:rsid w:val="00396100"/>
    <w:rsid w:val="00396545"/>
    <w:rsid w:val="0039680B"/>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6E5"/>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137F"/>
    <w:rsid w:val="00402179"/>
    <w:rsid w:val="0040278D"/>
    <w:rsid w:val="0040401D"/>
    <w:rsid w:val="00406134"/>
    <w:rsid w:val="00406EED"/>
    <w:rsid w:val="00407166"/>
    <w:rsid w:val="00411C7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6317"/>
    <w:rsid w:val="00456348"/>
    <w:rsid w:val="0046105E"/>
    <w:rsid w:val="004613B1"/>
    <w:rsid w:val="00461513"/>
    <w:rsid w:val="0046231E"/>
    <w:rsid w:val="0046283C"/>
    <w:rsid w:val="004635E2"/>
    <w:rsid w:val="004640ED"/>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13E"/>
    <w:rsid w:val="00481A7B"/>
    <w:rsid w:val="00483667"/>
    <w:rsid w:val="0048386B"/>
    <w:rsid w:val="00483C14"/>
    <w:rsid w:val="00483EF5"/>
    <w:rsid w:val="004841FF"/>
    <w:rsid w:val="00484BCC"/>
    <w:rsid w:val="00485DB6"/>
    <w:rsid w:val="0048658E"/>
    <w:rsid w:val="004879C2"/>
    <w:rsid w:val="00487DE3"/>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602"/>
    <w:rsid w:val="004A7D67"/>
    <w:rsid w:val="004B0546"/>
    <w:rsid w:val="004B176B"/>
    <w:rsid w:val="004B195A"/>
    <w:rsid w:val="004B238B"/>
    <w:rsid w:val="004B293C"/>
    <w:rsid w:val="004B2A3D"/>
    <w:rsid w:val="004B30DA"/>
    <w:rsid w:val="004B3D59"/>
    <w:rsid w:val="004B498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1FC"/>
    <w:rsid w:val="004D12F1"/>
    <w:rsid w:val="004D1805"/>
    <w:rsid w:val="004D1CB6"/>
    <w:rsid w:val="004D257A"/>
    <w:rsid w:val="004D3142"/>
    <w:rsid w:val="004D390C"/>
    <w:rsid w:val="004D3DA9"/>
    <w:rsid w:val="004D49AB"/>
    <w:rsid w:val="004D4B81"/>
    <w:rsid w:val="004D52DD"/>
    <w:rsid w:val="004D54CE"/>
    <w:rsid w:val="004D657E"/>
    <w:rsid w:val="004D68F8"/>
    <w:rsid w:val="004D6D19"/>
    <w:rsid w:val="004E0BD6"/>
    <w:rsid w:val="004E11D8"/>
    <w:rsid w:val="004E127A"/>
    <w:rsid w:val="004E27E7"/>
    <w:rsid w:val="004E2B07"/>
    <w:rsid w:val="004E337A"/>
    <w:rsid w:val="004E38C8"/>
    <w:rsid w:val="004E3C72"/>
    <w:rsid w:val="004E3E66"/>
    <w:rsid w:val="004E4879"/>
    <w:rsid w:val="004E5988"/>
    <w:rsid w:val="004E65CD"/>
    <w:rsid w:val="004E6E3A"/>
    <w:rsid w:val="004F0C96"/>
    <w:rsid w:val="004F0E9E"/>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594C"/>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884"/>
    <w:rsid w:val="00580873"/>
    <w:rsid w:val="00581C0F"/>
    <w:rsid w:val="0058239E"/>
    <w:rsid w:val="0058283D"/>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18BC"/>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77C"/>
    <w:rsid w:val="0060011B"/>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701"/>
    <w:rsid w:val="00674A46"/>
    <w:rsid w:val="006752B0"/>
    <w:rsid w:val="00675BDF"/>
    <w:rsid w:val="00676959"/>
    <w:rsid w:val="00676C6B"/>
    <w:rsid w:val="00676E9D"/>
    <w:rsid w:val="00677308"/>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27EF"/>
    <w:rsid w:val="006D499E"/>
    <w:rsid w:val="006D518B"/>
    <w:rsid w:val="006D52B4"/>
    <w:rsid w:val="006D52D1"/>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0501"/>
    <w:rsid w:val="0070160E"/>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4910"/>
    <w:rsid w:val="00725BBD"/>
    <w:rsid w:val="00725BF5"/>
    <w:rsid w:val="00727F02"/>
    <w:rsid w:val="0073000B"/>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267"/>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183"/>
    <w:rsid w:val="007867FB"/>
    <w:rsid w:val="00786AE8"/>
    <w:rsid w:val="007879FA"/>
    <w:rsid w:val="00787A08"/>
    <w:rsid w:val="00790816"/>
    <w:rsid w:val="00791288"/>
    <w:rsid w:val="007914E4"/>
    <w:rsid w:val="00791BE3"/>
    <w:rsid w:val="00791DC2"/>
    <w:rsid w:val="00791E58"/>
    <w:rsid w:val="00792364"/>
    <w:rsid w:val="00793EDF"/>
    <w:rsid w:val="00794008"/>
    <w:rsid w:val="0079401F"/>
    <w:rsid w:val="00794673"/>
    <w:rsid w:val="00794BC3"/>
    <w:rsid w:val="00795F6F"/>
    <w:rsid w:val="00796BFE"/>
    <w:rsid w:val="007A0692"/>
    <w:rsid w:val="007A082B"/>
    <w:rsid w:val="007A1217"/>
    <w:rsid w:val="007A1303"/>
    <w:rsid w:val="007A17AA"/>
    <w:rsid w:val="007A22E2"/>
    <w:rsid w:val="007A2C90"/>
    <w:rsid w:val="007A493E"/>
    <w:rsid w:val="007A65E0"/>
    <w:rsid w:val="007A70B9"/>
    <w:rsid w:val="007A7602"/>
    <w:rsid w:val="007A7683"/>
    <w:rsid w:val="007A77C8"/>
    <w:rsid w:val="007B02B9"/>
    <w:rsid w:val="007B1AED"/>
    <w:rsid w:val="007B26B2"/>
    <w:rsid w:val="007B2B63"/>
    <w:rsid w:val="007B30F3"/>
    <w:rsid w:val="007B439C"/>
    <w:rsid w:val="007B694D"/>
    <w:rsid w:val="007B753F"/>
    <w:rsid w:val="007C0013"/>
    <w:rsid w:val="007C0CBC"/>
    <w:rsid w:val="007C255D"/>
    <w:rsid w:val="007C37D2"/>
    <w:rsid w:val="007C3985"/>
    <w:rsid w:val="007C3CC7"/>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C06"/>
    <w:rsid w:val="00800D9B"/>
    <w:rsid w:val="00800E69"/>
    <w:rsid w:val="00801DE2"/>
    <w:rsid w:val="00802152"/>
    <w:rsid w:val="00802B62"/>
    <w:rsid w:val="008033A7"/>
    <w:rsid w:val="008039C2"/>
    <w:rsid w:val="00803E89"/>
    <w:rsid w:val="00804201"/>
    <w:rsid w:val="008046E4"/>
    <w:rsid w:val="00804D47"/>
    <w:rsid w:val="008055FF"/>
    <w:rsid w:val="008058EB"/>
    <w:rsid w:val="00806D2D"/>
    <w:rsid w:val="00806E81"/>
    <w:rsid w:val="00810F94"/>
    <w:rsid w:val="00811876"/>
    <w:rsid w:val="00812794"/>
    <w:rsid w:val="008131A7"/>
    <w:rsid w:val="00813690"/>
    <w:rsid w:val="00813E81"/>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559"/>
    <w:rsid w:val="008421F7"/>
    <w:rsid w:val="00843153"/>
    <w:rsid w:val="008437C8"/>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60F4"/>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D5D"/>
    <w:rsid w:val="00873FB5"/>
    <w:rsid w:val="0087459A"/>
    <w:rsid w:val="00875167"/>
    <w:rsid w:val="00877086"/>
    <w:rsid w:val="00877E0E"/>
    <w:rsid w:val="008811AA"/>
    <w:rsid w:val="00881418"/>
    <w:rsid w:val="00881572"/>
    <w:rsid w:val="008815D1"/>
    <w:rsid w:val="00882510"/>
    <w:rsid w:val="00882AB3"/>
    <w:rsid w:val="00882FEA"/>
    <w:rsid w:val="00883179"/>
    <w:rsid w:val="00883450"/>
    <w:rsid w:val="0088398C"/>
    <w:rsid w:val="00885C6E"/>
    <w:rsid w:val="008866E5"/>
    <w:rsid w:val="0089031E"/>
    <w:rsid w:val="0089067B"/>
    <w:rsid w:val="00890D80"/>
    <w:rsid w:val="00891381"/>
    <w:rsid w:val="00892BDF"/>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529"/>
    <w:rsid w:val="008D1C98"/>
    <w:rsid w:val="008D1D54"/>
    <w:rsid w:val="008D22D8"/>
    <w:rsid w:val="008D24C6"/>
    <w:rsid w:val="008D24D5"/>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7D0"/>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045"/>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22C"/>
    <w:rsid w:val="009315B0"/>
    <w:rsid w:val="009316E9"/>
    <w:rsid w:val="00931924"/>
    <w:rsid w:val="00932354"/>
    <w:rsid w:val="0093416D"/>
    <w:rsid w:val="00935346"/>
    <w:rsid w:val="00936B46"/>
    <w:rsid w:val="00941D44"/>
    <w:rsid w:val="0094424D"/>
    <w:rsid w:val="00944638"/>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29C"/>
    <w:rsid w:val="00993714"/>
    <w:rsid w:val="009943C4"/>
    <w:rsid w:val="00995331"/>
    <w:rsid w:val="00995C9F"/>
    <w:rsid w:val="00996436"/>
    <w:rsid w:val="0099752D"/>
    <w:rsid w:val="009A0461"/>
    <w:rsid w:val="009A12A7"/>
    <w:rsid w:val="009A1BBC"/>
    <w:rsid w:val="009A28A2"/>
    <w:rsid w:val="009A4712"/>
    <w:rsid w:val="009A5191"/>
    <w:rsid w:val="009A611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B7F14"/>
    <w:rsid w:val="009C0940"/>
    <w:rsid w:val="009C125E"/>
    <w:rsid w:val="009C1D99"/>
    <w:rsid w:val="009C1F8B"/>
    <w:rsid w:val="009C2099"/>
    <w:rsid w:val="009C20A8"/>
    <w:rsid w:val="009C2F43"/>
    <w:rsid w:val="009C3701"/>
    <w:rsid w:val="009C5625"/>
    <w:rsid w:val="009C589D"/>
    <w:rsid w:val="009C6357"/>
    <w:rsid w:val="009C7053"/>
    <w:rsid w:val="009C717B"/>
    <w:rsid w:val="009D0A17"/>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811"/>
    <w:rsid w:val="00A138F7"/>
    <w:rsid w:val="00A14AE3"/>
    <w:rsid w:val="00A14DC5"/>
    <w:rsid w:val="00A16DF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D2"/>
    <w:rsid w:val="00A35492"/>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4F"/>
    <w:rsid w:val="00A554EC"/>
    <w:rsid w:val="00A5717B"/>
    <w:rsid w:val="00A572BC"/>
    <w:rsid w:val="00A60038"/>
    <w:rsid w:val="00A61049"/>
    <w:rsid w:val="00A621A5"/>
    <w:rsid w:val="00A64036"/>
    <w:rsid w:val="00A646F4"/>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3FF6"/>
    <w:rsid w:val="00A8561B"/>
    <w:rsid w:val="00A8620F"/>
    <w:rsid w:val="00A8653F"/>
    <w:rsid w:val="00A8697A"/>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AA6"/>
    <w:rsid w:val="00AD3DB4"/>
    <w:rsid w:val="00AD4C0A"/>
    <w:rsid w:val="00AD5D95"/>
    <w:rsid w:val="00AD5ECA"/>
    <w:rsid w:val="00AD69A6"/>
    <w:rsid w:val="00AD6F04"/>
    <w:rsid w:val="00AE3B0B"/>
    <w:rsid w:val="00AE567C"/>
    <w:rsid w:val="00AE5853"/>
    <w:rsid w:val="00AE69CC"/>
    <w:rsid w:val="00AE7935"/>
    <w:rsid w:val="00AF149D"/>
    <w:rsid w:val="00AF1F04"/>
    <w:rsid w:val="00AF3D59"/>
    <w:rsid w:val="00AF47BE"/>
    <w:rsid w:val="00AF61CE"/>
    <w:rsid w:val="00AF623F"/>
    <w:rsid w:val="00AF6794"/>
    <w:rsid w:val="00AF7C1F"/>
    <w:rsid w:val="00B016F7"/>
    <w:rsid w:val="00B01FBC"/>
    <w:rsid w:val="00B02BDD"/>
    <w:rsid w:val="00B055B9"/>
    <w:rsid w:val="00B059CC"/>
    <w:rsid w:val="00B07AE7"/>
    <w:rsid w:val="00B10171"/>
    <w:rsid w:val="00B11CB2"/>
    <w:rsid w:val="00B1203A"/>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40AFF"/>
    <w:rsid w:val="00B414A7"/>
    <w:rsid w:val="00B414D9"/>
    <w:rsid w:val="00B41B18"/>
    <w:rsid w:val="00B42CE1"/>
    <w:rsid w:val="00B447D7"/>
    <w:rsid w:val="00B44E90"/>
    <w:rsid w:val="00B44F9F"/>
    <w:rsid w:val="00B47D0D"/>
    <w:rsid w:val="00B47D39"/>
    <w:rsid w:val="00B503A8"/>
    <w:rsid w:val="00B51454"/>
    <w:rsid w:val="00B515B7"/>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1D7A"/>
    <w:rsid w:val="00B6261E"/>
    <w:rsid w:val="00B64919"/>
    <w:rsid w:val="00B6497F"/>
    <w:rsid w:val="00B65C34"/>
    <w:rsid w:val="00B65D7E"/>
    <w:rsid w:val="00B667C6"/>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705C"/>
    <w:rsid w:val="00B872D9"/>
    <w:rsid w:val="00B87DC4"/>
    <w:rsid w:val="00B902E7"/>
    <w:rsid w:val="00B9030B"/>
    <w:rsid w:val="00B908A5"/>
    <w:rsid w:val="00B9217F"/>
    <w:rsid w:val="00B922D9"/>
    <w:rsid w:val="00B926D6"/>
    <w:rsid w:val="00B9334D"/>
    <w:rsid w:val="00B937A6"/>
    <w:rsid w:val="00B9425C"/>
    <w:rsid w:val="00B94C17"/>
    <w:rsid w:val="00B966BF"/>
    <w:rsid w:val="00B97436"/>
    <w:rsid w:val="00B974B4"/>
    <w:rsid w:val="00BA0012"/>
    <w:rsid w:val="00BA0180"/>
    <w:rsid w:val="00BA0D23"/>
    <w:rsid w:val="00BA2844"/>
    <w:rsid w:val="00BA2938"/>
    <w:rsid w:val="00BA3241"/>
    <w:rsid w:val="00BA33E2"/>
    <w:rsid w:val="00BA3DCE"/>
    <w:rsid w:val="00BA4EEA"/>
    <w:rsid w:val="00BA4F66"/>
    <w:rsid w:val="00BA7987"/>
    <w:rsid w:val="00BA7AAE"/>
    <w:rsid w:val="00BA7CFA"/>
    <w:rsid w:val="00BA7F56"/>
    <w:rsid w:val="00BB04E3"/>
    <w:rsid w:val="00BB0919"/>
    <w:rsid w:val="00BB1309"/>
    <w:rsid w:val="00BB2592"/>
    <w:rsid w:val="00BB3156"/>
    <w:rsid w:val="00BB3C9C"/>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1F"/>
    <w:rsid w:val="00C14CDF"/>
    <w:rsid w:val="00C150E0"/>
    <w:rsid w:val="00C150F6"/>
    <w:rsid w:val="00C151B8"/>
    <w:rsid w:val="00C15419"/>
    <w:rsid w:val="00C15559"/>
    <w:rsid w:val="00C15A26"/>
    <w:rsid w:val="00C1617C"/>
    <w:rsid w:val="00C161EE"/>
    <w:rsid w:val="00C16762"/>
    <w:rsid w:val="00C17637"/>
    <w:rsid w:val="00C179FC"/>
    <w:rsid w:val="00C17AC3"/>
    <w:rsid w:val="00C20681"/>
    <w:rsid w:val="00C208DE"/>
    <w:rsid w:val="00C20E29"/>
    <w:rsid w:val="00C20EB1"/>
    <w:rsid w:val="00C2139F"/>
    <w:rsid w:val="00C22CF5"/>
    <w:rsid w:val="00C22EFB"/>
    <w:rsid w:val="00C230A3"/>
    <w:rsid w:val="00C2364F"/>
    <w:rsid w:val="00C23AF5"/>
    <w:rsid w:val="00C252F4"/>
    <w:rsid w:val="00C25C86"/>
    <w:rsid w:val="00C2612F"/>
    <w:rsid w:val="00C268B5"/>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B17"/>
    <w:rsid w:val="00C67D73"/>
    <w:rsid w:val="00C70508"/>
    <w:rsid w:val="00C711D3"/>
    <w:rsid w:val="00C71858"/>
    <w:rsid w:val="00C71D53"/>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59AA"/>
    <w:rsid w:val="00CA781C"/>
    <w:rsid w:val="00CA78E1"/>
    <w:rsid w:val="00CA7A40"/>
    <w:rsid w:val="00CB0101"/>
    <w:rsid w:val="00CB12C8"/>
    <w:rsid w:val="00CB3524"/>
    <w:rsid w:val="00CB3C69"/>
    <w:rsid w:val="00CB57BF"/>
    <w:rsid w:val="00CB7FE7"/>
    <w:rsid w:val="00CC2DE4"/>
    <w:rsid w:val="00CC360E"/>
    <w:rsid w:val="00CC417D"/>
    <w:rsid w:val="00CC46A9"/>
    <w:rsid w:val="00CC48D6"/>
    <w:rsid w:val="00CC76D0"/>
    <w:rsid w:val="00CD221B"/>
    <w:rsid w:val="00CD296A"/>
    <w:rsid w:val="00CD31C1"/>
    <w:rsid w:val="00CD3D8C"/>
    <w:rsid w:val="00CD4DB2"/>
    <w:rsid w:val="00CD5543"/>
    <w:rsid w:val="00CD5CAA"/>
    <w:rsid w:val="00CD6866"/>
    <w:rsid w:val="00CD76D4"/>
    <w:rsid w:val="00CD7893"/>
    <w:rsid w:val="00CD7AA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25CB"/>
    <w:rsid w:val="00D23EC0"/>
    <w:rsid w:val="00D2477B"/>
    <w:rsid w:val="00D24BA0"/>
    <w:rsid w:val="00D25A9F"/>
    <w:rsid w:val="00D2734A"/>
    <w:rsid w:val="00D276CF"/>
    <w:rsid w:val="00D30003"/>
    <w:rsid w:val="00D300EA"/>
    <w:rsid w:val="00D306AB"/>
    <w:rsid w:val="00D308D3"/>
    <w:rsid w:val="00D30AFB"/>
    <w:rsid w:val="00D30E77"/>
    <w:rsid w:val="00D31B93"/>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3F55"/>
    <w:rsid w:val="00D55346"/>
    <w:rsid w:val="00D57066"/>
    <w:rsid w:val="00D614CF"/>
    <w:rsid w:val="00D62723"/>
    <w:rsid w:val="00D63990"/>
    <w:rsid w:val="00D64632"/>
    <w:rsid w:val="00D65068"/>
    <w:rsid w:val="00D65243"/>
    <w:rsid w:val="00D658A1"/>
    <w:rsid w:val="00D666A6"/>
    <w:rsid w:val="00D66DA5"/>
    <w:rsid w:val="00D67C71"/>
    <w:rsid w:val="00D70F0E"/>
    <w:rsid w:val="00D7198C"/>
    <w:rsid w:val="00D71D4E"/>
    <w:rsid w:val="00D71D6A"/>
    <w:rsid w:val="00D72F9A"/>
    <w:rsid w:val="00D73784"/>
    <w:rsid w:val="00D738F0"/>
    <w:rsid w:val="00D73B71"/>
    <w:rsid w:val="00D740E9"/>
    <w:rsid w:val="00D74935"/>
    <w:rsid w:val="00D74FD3"/>
    <w:rsid w:val="00D7577D"/>
    <w:rsid w:val="00D75CDC"/>
    <w:rsid w:val="00D81AB1"/>
    <w:rsid w:val="00D82CB3"/>
    <w:rsid w:val="00D82FC0"/>
    <w:rsid w:val="00D8322A"/>
    <w:rsid w:val="00D83C17"/>
    <w:rsid w:val="00D84FFF"/>
    <w:rsid w:val="00D8510C"/>
    <w:rsid w:val="00D85885"/>
    <w:rsid w:val="00D85A93"/>
    <w:rsid w:val="00D866C9"/>
    <w:rsid w:val="00D86C2E"/>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C69"/>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B791A"/>
    <w:rsid w:val="00DC07E3"/>
    <w:rsid w:val="00DC1421"/>
    <w:rsid w:val="00DC230C"/>
    <w:rsid w:val="00DC2CE7"/>
    <w:rsid w:val="00DC301A"/>
    <w:rsid w:val="00DC5633"/>
    <w:rsid w:val="00DC6AEA"/>
    <w:rsid w:val="00DC7377"/>
    <w:rsid w:val="00DD203A"/>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5083"/>
    <w:rsid w:val="00E052B3"/>
    <w:rsid w:val="00E070F2"/>
    <w:rsid w:val="00E073C2"/>
    <w:rsid w:val="00E10C25"/>
    <w:rsid w:val="00E10E21"/>
    <w:rsid w:val="00E1123F"/>
    <w:rsid w:val="00E11924"/>
    <w:rsid w:val="00E12D1C"/>
    <w:rsid w:val="00E1327D"/>
    <w:rsid w:val="00E13842"/>
    <w:rsid w:val="00E142AF"/>
    <w:rsid w:val="00E14317"/>
    <w:rsid w:val="00E146FE"/>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79DD"/>
    <w:rsid w:val="00E601CE"/>
    <w:rsid w:val="00E602CF"/>
    <w:rsid w:val="00E60719"/>
    <w:rsid w:val="00E60C73"/>
    <w:rsid w:val="00E61EE8"/>
    <w:rsid w:val="00E62441"/>
    <w:rsid w:val="00E63879"/>
    <w:rsid w:val="00E64036"/>
    <w:rsid w:val="00E64EF0"/>
    <w:rsid w:val="00E66EE6"/>
    <w:rsid w:val="00E6703B"/>
    <w:rsid w:val="00E71633"/>
    <w:rsid w:val="00E71C5F"/>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6DEF"/>
    <w:rsid w:val="00E87362"/>
    <w:rsid w:val="00E907B3"/>
    <w:rsid w:val="00E90A16"/>
    <w:rsid w:val="00E91E35"/>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C7796"/>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CC0"/>
    <w:rsid w:val="00F005FA"/>
    <w:rsid w:val="00F0076A"/>
    <w:rsid w:val="00F01052"/>
    <w:rsid w:val="00F02E9D"/>
    <w:rsid w:val="00F02F49"/>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7C6"/>
    <w:rsid w:val="00F155D5"/>
    <w:rsid w:val="00F158B6"/>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0AE0"/>
    <w:rsid w:val="00F5309E"/>
    <w:rsid w:val="00F53C70"/>
    <w:rsid w:val="00F5433C"/>
    <w:rsid w:val="00F55D7B"/>
    <w:rsid w:val="00F5630D"/>
    <w:rsid w:val="00F60C62"/>
    <w:rsid w:val="00F6156F"/>
    <w:rsid w:val="00F61E8E"/>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740"/>
    <w:rsid w:val="00F75FBE"/>
    <w:rsid w:val="00F75FD0"/>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67E0"/>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675BDF"/>
    <w:pPr>
      <w:tabs>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3334790">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84870600">
      <w:bodyDiv w:val="1"/>
      <w:marLeft w:val="0"/>
      <w:marRight w:val="0"/>
      <w:marTop w:val="0"/>
      <w:marBottom w:val="0"/>
      <w:divBdr>
        <w:top w:val="none" w:sz="0" w:space="0" w:color="auto"/>
        <w:left w:val="none" w:sz="0" w:space="0" w:color="auto"/>
        <w:bottom w:val="none" w:sz="0" w:space="0" w:color="auto"/>
        <w:right w:val="none" w:sz="0" w:space="0" w:color="auto"/>
      </w:divBdr>
    </w:div>
    <w:div w:id="91142420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7225680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838103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043BE-3EB9-4800-BFF4-B4A3B4EE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60</Pages>
  <Words>11175</Words>
  <Characters>61466</Characters>
  <Application>Microsoft Office Word</Application>
  <DocSecurity>0</DocSecurity>
  <Lines>512</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6</cp:revision>
  <cp:lastPrinted>2019-03-21T05:39:00Z</cp:lastPrinted>
  <dcterms:created xsi:type="dcterms:W3CDTF">2019-03-22T05:42:00Z</dcterms:created>
  <dcterms:modified xsi:type="dcterms:W3CDTF">2019-05-03T00:54:00Z</dcterms:modified>
</cp:coreProperties>
</file>