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1853308E"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1404C6">
        <w:rPr>
          <w:rFonts w:ascii="Palatino Linotype" w:eastAsia="Times New Roman" w:hAnsi="Palatino Linotype" w:cs="Arial"/>
          <w:color w:val="000000"/>
          <w:sz w:val="24"/>
          <w:szCs w:val="24"/>
          <w:lang w:eastAsia="es-MX"/>
        </w:rPr>
        <w:t xml:space="preserve">a </w:t>
      </w:r>
      <w:r w:rsidR="00F33432">
        <w:rPr>
          <w:rFonts w:ascii="Palatino Linotype" w:eastAsia="Times New Roman" w:hAnsi="Palatino Linotype" w:cs="Arial"/>
          <w:color w:val="000000"/>
          <w:sz w:val="24"/>
          <w:szCs w:val="24"/>
          <w:lang w:eastAsia="es-MX"/>
        </w:rPr>
        <w:t>veintiuno</w:t>
      </w:r>
      <w:r w:rsidR="007A625D">
        <w:rPr>
          <w:rFonts w:ascii="Palatino Linotype" w:eastAsia="Times New Roman" w:hAnsi="Palatino Linotype" w:cs="Arial"/>
          <w:color w:val="000000"/>
          <w:sz w:val="24"/>
          <w:szCs w:val="24"/>
          <w:lang w:eastAsia="es-MX"/>
        </w:rPr>
        <w:t xml:space="preserve"> de agosto</w:t>
      </w:r>
      <w:r w:rsidR="005125BF" w:rsidRPr="005125BF">
        <w:rPr>
          <w:rFonts w:ascii="Palatino Linotype" w:eastAsia="Times New Roman" w:hAnsi="Palatino Linotype" w:cs="Arial"/>
          <w:color w:val="000000"/>
          <w:sz w:val="24"/>
          <w:szCs w:val="24"/>
          <w:lang w:eastAsia="es-MX"/>
        </w:rPr>
        <w:t xml:space="preserve"> de dos mil diecinueve</w:t>
      </w:r>
      <w:r w:rsidR="00DE02E9">
        <w:rPr>
          <w:rFonts w:ascii="Palatino Linotype" w:eastAsia="Times New Roman" w:hAnsi="Palatino Linotype" w:cs="Arial"/>
          <w:color w:val="000000"/>
          <w:sz w:val="24"/>
          <w:szCs w:val="24"/>
          <w:lang w:eastAsia="es-MX"/>
        </w:rPr>
        <w:t>.</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68831151" w:rsidR="0011542B" w:rsidRDefault="0011542B" w:rsidP="0011542B">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795811">
        <w:rPr>
          <w:rFonts w:ascii="Palatino Linotype" w:hAnsi="Palatino Linotype" w:cs="Arial"/>
          <w:sz w:val="24"/>
        </w:rPr>
        <w:t xml:space="preserve"> el expediente electrónico formado</w:t>
      </w:r>
      <w:r w:rsidR="00BB0466">
        <w:rPr>
          <w:rFonts w:ascii="Palatino Linotype" w:hAnsi="Palatino Linotype" w:cs="Arial"/>
          <w:sz w:val="24"/>
        </w:rPr>
        <w:t xml:space="preserve"> con motivo de</w:t>
      </w:r>
      <w:r>
        <w:rPr>
          <w:rFonts w:ascii="Palatino Linotype" w:hAnsi="Palatino Linotype" w:cs="Arial"/>
          <w:sz w:val="24"/>
        </w:rPr>
        <w:t xml:space="preserve"> </w:t>
      </w:r>
      <w:r w:rsidR="00BB0466">
        <w:rPr>
          <w:rFonts w:ascii="Palatino Linotype" w:hAnsi="Palatino Linotype" w:cs="Arial"/>
          <w:sz w:val="24"/>
        </w:rPr>
        <w:t xml:space="preserve">los </w:t>
      </w:r>
      <w:r>
        <w:rPr>
          <w:rFonts w:ascii="Palatino Linotype" w:hAnsi="Palatino Linotype" w:cs="Arial"/>
          <w:sz w:val="24"/>
        </w:rPr>
        <w:t>recurso</w:t>
      </w:r>
      <w:r w:rsidR="00BB0466">
        <w:rPr>
          <w:rFonts w:ascii="Palatino Linotype" w:hAnsi="Palatino Linotype" w:cs="Arial"/>
          <w:sz w:val="24"/>
        </w:rPr>
        <w:t>s</w:t>
      </w:r>
      <w:r>
        <w:rPr>
          <w:rFonts w:ascii="Palatino Linotype" w:hAnsi="Palatino Linotype" w:cs="Arial"/>
          <w:sz w:val="24"/>
        </w:rPr>
        <w:t xml:space="preserve"> de revisión número </w:t>
      </w:r>
      <w:r w:rsidR="00A478EA">
        <w:rPr>
          <w:rFonts w:ascii="Palatino Linotype" w:hAnsi="Palatino Linotype" w:cs="Arial"/>
          <w:b/>
          <w:bCs/>
          <w:sz w:val="24"/>
          <w:lang w:eastAsia="es-MX"/>
        </w:rPr>
        <w:t>05090</w:t>
      </w:r>
      <w:r w:rsidR="00F43301">
        <w:rPr>
          <w:rFonts w:ascii="Palatino Linotype" w:hAnsi="Palatino Linotype" w:cs="Arial"/>
          <w:b/>
          <w:bCs/>
          <w:sz w:val="24"/>
          <w:lang w:eastAsia="es-MX"/>
        </w:rPr>
        <w:t>/INFOEM/IP/RR/2019</w:t>
      </w:r>
      <w:r>
        <w:rPr>
          <w:rFonts w:ascii="Palatino Linotype" w:hAnsi="Palatino Linotype" w:cs="Arial"/>
          <w:sz w:val="24"/>
        </w:rPr>
        <w:t xml:space="preserve">, </w:t>
      </w:r>
      <w:r w:rsidRPr="00224181">
        <w:rPr>
          <w:rFonts w:ascii="Palatino Linotype" w:hAnsi="Palatino Linotype" w:cs="Arial"/>
          <w:sz w:val="24"/>
        </w:rPr>
        <w:t xml:space="preserve">interpuesto por el </w:t>
      </w:r>
      <w:r w:rsidRPr="00224181">
        <w:rPr>
          <w:rFonts w:ascii="Palatino Linotype" w:hAnsi="Palatino Linotype" w:cs="Arial"/>
          <w:b/>
          <w:sz w:val="24"/>
          <w:szCs w:val="24"/>
        </w:rPr>
        <w:t xml:space="preserve">C. </w:t>
      </w:r>
      <w:r w:rsidR="00B73AB2">
        <w:rPr>
          <w:rFonts w:ascii="Palatino Linotype" w:hAnsi="Palatino Linotype" w:cs="Arial"/>
          <w:b/>
          <w:bCs/>
          <w:sz w:val="24"/>
          <w:szCs w:val="24"/>
        </w:rPr>
        <w:t>xxxxxxxxxxxxxxxxxxxxxxx</w:t>
      </w:r>
      <w:bookmarkStart w:id="0" w:name="_GoBack"/>
      <w:bookmarkEnd w:id="0"/>
      <w:r w:rsidR="00A478EA">
        <w:rPr>
          <w:rFonts w:ascii="Palatino Linotype" w:hAnsi="Palatino Linotype" w:cs="Arial"/>
          <w:b/>
          <w:bCs/>
          <w:sz w:val="24"/>
          <w:szCs w:val="24"/>
        </w:rPr>
        <w:t xml:space="preserve"> </w:t>
      </w:r>
      <w:r w:rsidRPr="00224181">
        <w:rPr>
          <w:rFonts w:ascii="Palatino Linotype" w:hAnsi="Palatino Linotype" w:cs="Arial"/>
          <w:sz w:val="24"/>
        </w:rPr>
        <w:t xml:space="preserve">en lo sucesivo </w:t>
      </w:r>
      <w:r w:rsidR="00E75E8F">
        <w:rPr>
          <w:rFonts w:ascii="Palatino Linotype" w:hAnsi="Palatino Linotype" w:cs="Arial"/>
          <w:b/>
          <w:sz w:val="24"/>
        </w:rPr>
        <w:t>El</w:t>
      </w:r>
      <w:r w:rsidRPr="00224181">
        <w:rPr>
          <w:rFonts w:ascii="Palatino Linotype" w:hAnsi="Palatino Linotype" w:cs="Arial"/>
          <w:b/>
          <w:sz w:val="24"/>
        </w:rPr>
        <w:t xml:space="preserve"> Recurrente</w:t>
      </w:r>
      <w:r w:rsidR="000405CB">
        <w:rPr>
          <w:rFonts w:ascii="Palatino Linotype" w:hAnsi="Palatino Linotype" w:cs="Arial"/>
          <w:sz w:val="24"/>
        </w:rPr>
        <w:t xml:space="preserve">, en contra </w:t>
      </w:r>
      <w:r w:rsidR="00757A32">
        <w:rPr>
          <w:rFonts w:ascii="Palatino Linotype" w:hAnsi="Palatino Linotype" w:cs="Arial"/>
          <w:sz w:val="24"/>
        </w:rPr>
        <w:t>de</w:t>
      </w:r>
      <w:r w:rsidR="000405CB">
        <w:rPr>
          <w:rFonts w:ascii="Palatino Linotype" w:hAnsi="Palatino Linotype" w:cs="Arial"/>
          <w:sz w:val="24"/>
        </w:rPr>
        <w:t xml:space="preserve"> la</w:t>
      </w:r>
      <w:r w:rsidR="007A625D">
        <w:rPr>
          <w:rFonts w:ascii="Palatino Linotype" w:hAnsi="Palatino Linotype" w:cs="Arial"/>
          <w:sz w:val="24"/>
        </w:rPr>
        <w:t xml:space="preserve"> falta de</w:t>
      </w:r>
      <w:r w:rsidR="00757A32">
        <w:rPr>
          <w:rFonts w:ascii="Palatino Linotype" w:hAnsi="Palatino Linotype" w:cs="Arial"/>
          <w:sz w:val="24"/>
        </w:rPr>
        <w:t xml:space="preserve"> </w:t>
      </w:r>
      <w:r w:rsidRPr="00224181">
        <w:rPr>
          <w:rFonts w:ascii="Palatino Linotype" w:hAnsi="Palatino Linotype" w:cs="Arial"/>
          <w:sz w:val="24"/>
        </w:rPr>
        <w:t xml:space="preserve">respuesta </w:t>
      </w:r>
      <w:r w:rsidRPr="00224181">
        <w:rPr>
          <w:rFonts w:ascii="Palatino Linotype" w:hAnsi="Palatino Linotype" w:cs="Arial"/>
          <w:sz w:val="24"/>
          <w:szCs w:val="24"/>
        </w:rPr>
        <w:t xml:space="preserve">del </w:t>
      </w:r>
      <w:r w:rsidR="00A478EA" w:rsidRPr="00A478EA">
        <w:rPr>
          <w:rFonts w:ascii="Palatino Linotype" w:hAnsi="Palatino Linotype" w:cs="Arial"/>
          <w:b/>
          <w:sz w:val="24"/>
          <w:szCs w:val="24"/>
        </w:rPr>
        <w:t>Ayuntamiento de Valle de Chalco Solidaridad</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F205B9" w:rsidRDefault="0011542B" w:rsidP="0011542B">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B57AAA" w14:textId="77777777"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8DC7D3" w14:textId="5C59942A" w:rsidR="00AE7C03" w:rsidRDefault="00795811" w:rsidP="0011542B">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478EA">
        <w:rPr>
          <w:rFonts w:ascii="Palatino Linotype" w:hAnsi="Palatino Linotype" w:cs="Arial"/>
          <w:sz w:val="24"/>
        </w:rPr>
        <w:t>tres de abril</w:t>
      </w:r>
      <w:r w:rsidR="00F43301">
        <w:rPr>
          <w:rFonts w:ascii="Palatino Linotype" w:hAnsi="Palatino Linotype" w:cs="Arial"/>
          <w:sz w:val="24"/>
        </w:rPr>
        <w:t xml:space="preserve"> de dos mil diecinueve</w:t>
      </w:r>
      <w:r w:rsidR="0011542B">
        <w:rPr>
          <w:rFonts w:ascii="Palatino Linotype" w:hAnsi="Palatino Linotype" w:cs="Arial"/>
          <w:sz w:val="24"/>
        </w:rPr>
        <w:t xml:space="preserve">, </w:t>
      </w:r>
      <w:r w:rsidR="00C769AB" w:rsidRPr="005F5F9D">
        <w:rPr>
          <w:rFonts w:ascii="Palatino Linotype" w:hAnsi="Palatino Linotype" w:cs="Arial"/>
          <w:sz w:val="24"/>
        </w:rPr>
        <w:t>el r</w:t>
      </w:r>
      <w:r w:rsidR="0011542B" w:rsidRPr="005F5F9D">
        <w:rPr>
          <w:rFonts w:ascii="Palatino Linotype" w:hAnsi="Palatino Linotype" w:cs="Arial"/>
          <w:sz w:val="24"/>
        </w:rPr>
        <w:t>ecurrente</w:t>
      </w:r>
      <w:r w:rsidR="0011542B">
        <w:rPr>
          <w:rFonts w:ascii="Palatino Linotype" w:hAnsi="Palatino Linotype" w:cs="Arial"/>
          <w:sz w:val="24"/>
        </w:rPr>
        <w:t>, presentó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C769AB">
        <w:rPr>
          <w:rFonts w:ascii="Palatino Linotype" w:hAnsi="Palatino Linotype" w:cs="Arial"/>
          <w:b/>
          <w:sz w:val="24"/>
        </w:rPr>
        <w:t>el sujeto o</w:t>
      </w:r>
      <w:r w:rsidR="0011542B">
        <w:rPr>
          <w:rFonts w:ascii="Palatino Linotype" w:hAnsi="Palatino Linotype" w:cs="Arial"/>
          <w:b/>
          <w:sz w:val="24"/>
        </w:rPr>
        <w:t>bligado</w:t>
      </w:r>
      <w:r w:rsidR="0011542B">
        <w:rPr>
          <w:rFonts w:ascii="Palatino Linotype" w:hAnsi="Palatino Linotype" w:cs="Arial"/>
          <w:sz w:val="24"/>
        </w:rPr>
        <w:t>,</w:t>
      </w:r>
      <w:r w:rsidR="00C769AB">
        <w:rPr>
          <w:rFonts w:ascii="Palatino Linotype" w:hAnsi="Palatino Linotype" w:cs="Arial"/>
          <w:sz w:val="24"/>
        </w:rPr>
        <w:t xml:space="preserve"> la solicitud de acceso a la información pública, registrada bajo el número</w:t>
      </w:r>
      <w:r w:rsidR="0011542B">
        <w:rPr>
          <w:rFonts w:ascii="Palatino Linotype" w:hAnsi="Palatino Linotype" w:cs="Arial"/>
          <w:sz w:val="24"/>
        </w:rPr>
        <w:t xml:space="preserve"> de expediente</w:t>
      </w:r>
      <w:r w:rsidR="00154857">
        <w:rPr>
          <w:rFonts w:ascii="Palatino Linotype" w:hAnsi="Palatino Linotype" w:cs="Arial"/>
          <w:sz w:val="24"/>
        </w:rPr>
        <w:t xml:space="preserve"> </w:t>
      </w:r>
      <w:r w:rsidR="00A478EA" w:rsidRPr="00A478EA">
        <w:rPr>
          <w:rFonts w:ascii="Palatino Linotype" w:hAnsi="Palatino Linotype" w:cs="Arial"/>
          <w:b/>
          <w:bCs/>
          <w:sz w:val="24"/>
        </w:rPr>
        <w:t>00255/VACHASO/IP/2019</w:t>
      </w:r>
      <w:r w:rsidR="0011542B">
        <w:rPr>
          <w:rFonts w:ascii="Palatino Linotype" w:hAnsi="Palatino Linotype" w:cs="Arial"/>
          <w:b/>
          <w:sz w:val="24"/>
          <w:lang w:eastAsia="es-MX"/>
        </w:rPr>
        <w:t xml:space="preserve">, </w:t>
      </w:r>
      <w:r w:rsidR="0011542B">
        <w:rPr>
          <w:rFonts w:ascii="Palatino Linotype" w:hAnsi="Palatino Linotype" w:cs="Arial"/>
          <w:sz w:val="24"/>
        </w:rPr>
        <w:t xml:space="preserve">mediante la </w:t>
      </w:r>
      <w:r w:rsidR="0089244B">
        <w:rPr>
          <w:rFonts w:ascii="Palatino Linotype" w:hAnsi="Palatino Linotype" w:cs="Arial"/>
          <w:sz w:val="24"/>
        </w:rPr>
        <w:t>cuales</w:t>
      </w:r>
      <w:r w:rsidR="0011542B">
        <w:rPr>
          <w:rFonts w:ascii="Palatino Linotype" w:hAnsi="Palatino Linotype" w:cs="Arial"/>
          <w:sz w:val="24"/>
        </w:rPr>
        <w:t xml:space="preserve"> solicitó información en el tenor siguiente:</w:t>
      </w:r>
    </w:p>
    <w:p w14:paraId="2C48BCE4" w14:textId="78CAC807" w:rsidR="00273B89" w:rsidRDefault="00273B89" w:rsidP="00273B89">
      <w:pPr>
        <w:spacing w:before="240" w:line="240" w:lineRule="auto"/>
        <w:ind w:left="851" w:right="850"/>
        <w:jc w:val="both"/>
        <w:rPr>
          <w:rFonts w:ascii="Palatino Linotype" w:hAnsi="Palatino Linotype"/>
          <w:i/>
          <w:color w:val="000000"/>
          <w:szCs w:val="14"/>
        </w:rPr>
      </w:pPr>
      <w:r>
        <w:rPr>
          <w:rFonts w:ascii="Palatino Linotype" w:hAnsi="Palatino Linotype"/>
          <w:i/>
          <w:color w:val="000000"/>
          <w:szCs w:val="14"/>
        </w:rPr>
        <w:t>“</w:t>
      </w:r>
      <w:r w:rsidR="00A478EA" w:rsidRPr="00A478EA">
        <w:rPr>
          <w:rFonts w:ascii="Palatino Linotype" w:hAnsi="Palatino Linotype"/>
          <w:i/>
          <w:color w:val="000000"/>
          <w:szCs w:val="14"/>
        </w:rPr>
        <w:t>el costo del evento de toma de protesta de las autoridades para el peridodo 2019 - 2021 asi como los proveedores que se ocuparon</w:t>
      </w:r>
      <w:r w:rsidR="00EB07B6" w:rsidRPr="00EB07B6">
        <w:rPr>
          <w:rFonts w:ascii="Palatino Linotype" w:hAnsi="Palatino Linotype"/>
          <w:i/>
          <w:color w:val="000000"/>
          <w:szCs w:val="14"/>
        </w:rPr>
        <w:t>.</w:t>
      </w:r>
      <w:r>
        <w:rPr>
          <w:rFonts w:ascii="Palatino Linotype" w:hAnsi="Palatino Linotype"/>
          <w:i/>
          <w:color w:val="000000"/>
          <w:szCs w:val="14"/>
        </w:rPr>
        <w:t>” (Sic).</w:t>
      </w:r>
    </w:p>
    <w:p w14:paraId="577BD777" w14:textId="77777777" w:rsidR="00273B89" w:rsidRPr="00273B89" w:rsidRDefault="00273B89" w:rsidP="00B967EF">
      <w:pPr>
        <w:spacing w:before="240" w:line="240" w:lineRule="auto"/>
        <w:ind w:right="850"/>
        <w:jc w:val="both"/>
        <w:rPr>
          <w:rFonts w:ascii="Palatino Linotype" w:hAnsi="Palatino Linotype"/>
          <w:i/>
          <w:lang w:val="es-ES_tradnl"/>
        </w:rPr>
      </w:pPr>
    </w:p>
    <w:p w14:paraId="42D3D663" w14:textId="77777777" w:rsidR="00C87F01" w:rsidRPr="008A12F6" w:rsidRDefault="0011542B" w:rsidP="0011542B">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1A213FA3" w14:textId="77777777" w:rsidR="00154857" w:rsidRDefault="00154857" w:rsidP="0011542B">
      <w:pPr>
        <w:spacing w:before="240" w:line="360" w:lineRule="auto"/>
        <w:jc w:val="both"/>
        <w:rPr>
          <w:rFonts w:ascii="Palatino Linotype" w:hAnsi="Palatino Linotype" w:cs="Arial"/>
          <w:b/>
          <w:sz w:val="28"/>
        </w:rPr>
      </w:pPr>
    </w:p>
    <w:p w14:paraId="53D467BC" w14:textId="444DC639" w:rsidR="0011542B" w:rsidRPr="00CD6DED" w:rsidRDefault="0011542B" w:rsidP="0011542B">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00036A77" w:rsidRPr="00036A77">
        <w:rPr>
          <w:rFonts w:ascii="Palatino Linotype" w:hAnsi="Palatino Linotype" w:cs="Arial"/>
          <w:b/>
          <w:sz w:val="28"/>
          <w:szCs w:val="20"/>
        </w:rPr>
        <w:t>Solicitud de Aclaración</w:t>
      </w:r>
      <w:r w:rsidRPr="00CD6DED">
        <w:rPr>
          <w:rFonts w:ascii="Palatino Linotype" w:hAnsi="Palatino Linotype" w:cs="Arial"/>
          <w:b/>
          <w:sz w:val="28"/>
          <w:szCs w:val="20"/>
        </w:rPr>
        <w:t>.</w:t>
      </w:r>
    </w:p>
    <w:p w14:paraId="41275B8C" w14:textId="3CEFBB71" w:rsidR="00E75E8F" w:rsidRDefault="0091048E" w:rsidP="0011542B">
      <w:pPr>
        <w:spacing w:before="240" w:line="360" w:lineRule="auto"/>
        <w:jc w:val="both"/>
        <w:rPr>
          <w:rFonts w:ascii="Palatino Linotype" w:hAnsi="Palatino Linotype" w:cs="Arial"/>
          <w:sz w:val="24"/>
        </w:rPr>
      </w:pPr>
      <w:r>
        <w:rPr>
          <w:rFonts w:ascii="Palatino Linotype" w:hAnsi="Palatino Linotype" w:cs="Arial"/>
          <w:sz w:val="24"/>
        </w:rPr>
        <w:t>En el expediente electrónic</w:t>
      </w:r>
      <w:r w:rsidR="00662463">
        <w:rPr>
          <w:rFonts w:ascii="Palatino Linotype" w:hAnsi="Palatino Linotype" w:cs="Arial"/>
          <w:sz w:val="24"/>
        </w:rPr>
        <w:t>o SAIMEX se aprecia</w:t>
      </w:r>
      <w:r w:rsidR="00757A32">
        <w:rPr>
          <w:rFonts w:ascii="Palatino Linotype" w:hAnsi="Palatino Linotype" w:cs="Arial"/>
          <w:sz w:val="24"/>
        </w:rPr>
        <w:t xml:space="preserve"> </w:t>
      </w:r>
      <w:r w:rsidR="00B967EF">
        <w:rPr>
          <w:rFonts w:ascii="Palatino Linotype" w:hAnsi="Palatino Linotype" w:cs="Arial"/>
          <w:sz w:val="24"/>
        </w:rPr>
        <w:t xml:space="preserve">que en fecha </w:t>
      </w:r>
      <w:r w:rsidR="00036A77">
        <w:rPr>
          <w:rFonts w:ascii="Palatino Linotype" w:hAnsi="Palatino Linotype" w:cs="Arial"/>
          <w:sz w:val="24"/>
        </w:rPr>
        <w:t xml:space="preserve">cuatro de abril </w:t>
      </w:r>
      <w:r w:rsidR="000D195C">
        <w:rPr>
          <w:rFonts w:ascii="Palatino Linotype" w:hAnsi="Palatino Linotype" w:cs="Arial"/>
          <w:sz w:val="24"/>
        </w:rPr>
        <w:t>del año en curso</w:t>
      </w:r>
      <w:r w:rsidR="005F5F9D">
        <w:rPr>
          <w:rFonts w:ascii="Palatino Linotype" w:hAnsi="Palatino Linotype" w:cs="Arial"/>
          <w:sz w:val="24"/>
        </w:rPr>
        <w:t>, el sujeto o</w:t>
      </w:r>
      <w:r w:rsidR="00126246">
        <w:rPr>
          <w:rFonts w:ascii="Palatino Linotype" w:hAnsi="Palatino Linotype" w:cs="Arial"/>
          <w:sz w:val="24"/>
        </w:rPr>
        <w:t>bligado</w:t>
      </w:r>
      <w:r w:rsidR="00036A77">
        <w:rPr>
          <w:rFonts w:ascii="Palatino Linotype" w:hAnsi="Palatino Linotype" w:cs="Arial"/>
          <w:sz w:val="24"/>
        </w:rPr>
        <w:t xml:space="preserve"> adjuntó al expediente electrónico, un requerimiento de aclaración, en donde solicita a la recurrente, proporcione datos específicos de su solicitud de información a efecto de que esta pueda ser atendida.</w:t>
      </w:r>
    </w:p>
    <w:p w14:paraId="42A87F75" w14:textId="3BDAEEF2" w:rsidR="0093748F" w:rsidRPr="0093748F" w:rsidRDefault="00036A77" w:rsidP="0011542B">
      <w:pPr>
        <w:spacing w:before="240" w:line="360" w:lineRule="auto"/>
        <w:jc w:val="both"/>
        <w:rPr>
          <w:rFonts w:ascii="Palatino Linotype" w:hAnsi="Palatino Linotype" w:cs="Arial"/>
          <w:sz w:val="24"/>
        </w:rPr>
      </w:pPr>
      <w:r>
        <w:rPr>
          <w:noProof/>
          <w:lang w:eastAsia="es-MX"/>
        </w:rPr>
        <w:drawing>
          <wp:inline distT="0" distB="0" distL="0" distR="0" wp14:anchorId="590D927A" wp14:editId="723BCD61">
            <wp:extent cx="5823530" cy="2530548"/>
            <wp:effectExtent l="0" t="0" r="635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07" t="62167" r="54411" b="10130"/>
                    <a:stretch/>
                  </pic:blipFill>
                  <pic:spPr bwMode="auto">
                    <a:xfrm>
                      <a:off x="0" y="0"/>
                      <a:ext cx="6150573" cy="2672661"/>
                    </a:xfrm>
                    <a:prstGeom prst="rect">
                      <a:avLst/>
                    </a:prstGeom>
                    <a:ln>
                      <a:noFill/>
                    </a:ln>
                    <a:extLst>
                      <a:ext uri="{53640926-AAD7-44D8-BBD7-CCE9431645EC}">
                        <a14:shadowObscured xmlns:a14="http://schemas.microsoft.com/office/drawing/2010/main"/>
                      </a:ext>
                    </a:extLst>
                  </pic:spPr>
                </pic:pic>
              </a:graphicData>
            </a:graphic>
          </wp:inline>
        </w:drawing>
      </w:r>
    </w:p>
    <w:p w14:paraId="0B1A587A" w14:textId="7F1C51AD" w:rsidR="0011542B" w:rsidRPr="00441A94" w:rsidRDefault="0011542B" w:rsidP="0011542B">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007A5DDB">
        <w:rPr>
          <w:rFonts w:ascii="Palatino Linotype" w:hAnsi="Palatino Linotype"/>
          <w:b/>
          <w:sz w:val="28"/>
        </w:rPr>
        <w:t>Del desahogo del requerimiento de aclaración</w:t>
      </w:r>
      <w:r w:rsidRPr="00441A94">
        <w:rPr>
          <w:rFonts w:ascii="Palatino Linotype" w:hAnsi="Palatino Linotype"/>
          <w:b/>
          <w:sz w:val="28"/>
        </w:rPr>
        <w:t>.</w:t>
      </w:r>
    </w:p>
    <w:p w14:paraId="12751475" w14:textId="77777777" w:rsidR="007A5DDB" w:rsidRDefault="007A5DDB" w:rsidP="0011542B">
      <w:pPr>
        <w:spacing w:before="240" w:line="360" w:lineRule="auto"/>
        <w:jc w:val="both"/>
        <w:rPr>
          <w:rFonts w:ascii="Palatino Linotype" w:hAnsi="Palatino Linotype" w:cs="Arial"/>
          <w:sz w:val="24"/>
          <w:szCs w:val="24"/>
        </w:rPr>
      </w:pPr>
      <w:r>
        <w:rPr>
          <w:rFonts w:ascii="Palatino Linotype" w:hAnsi="Palatino Linotype" w:cs="Arial"/>
          <w:sz w:val="24"/>
          <w:szCs w:val="24"/>
        </w:rPr>
        <w:t>Así de las constancias que obran en el expediente electrónico del SAIMEX, es posible observar que la parte recurrente fue omisa en desahogar el requerimiento de aclaración interpuesto por el sujeto obligado, por lo que dicha autoridad respondió lo siguiente:</w:t>
      </w:r>
    </w:p>
    <w:p w14:paraId="4CB48571" w14:textId="58F587DF" w:rsidR="007A5DDB" w:rsidRDefault="007A5DDB" w:rsidP="0011542B">
      <w:pPr>
        <w:spacing w:before="240" w:line="360" w:lineRule="auto"/>
        <w:jc w:val="both"/>
        <w:rPr>
          <w:rFonts w:ascii="Palatino Linotype" w:hAnsi="Palatino Linotype" w:cs="Arial"/>
          <w:sz w:val="24"/>
          <w:szCs w:val="24"/>
        </w:rPr>
      </w:pPr>
      <w:r>
        <w:rPr>
          <w:noProof/>
          <w:lang w:eastAsia="es-MX"/>
        </w:rPr>
        <w:lastRenderedPageBreak/>
        <w:drawing>
          <wp:inline distT="0" distB="0" distL="0" distR="0" wp14:anchorId="5E6A6A60" wp14:editId="0037D6A1">
            <wp:extent cx="5688330" cy="1754372"/>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922" t="33532" r="38888" b="43698"/>
                    <a:stretch/>
                  </pic:blipFill>
                  <pic:spPr bwMode="auto">
                    <a:xfrm>
                      <a:off x="0" y="0"/>
                      <a:ext cx="5814355" cy="1793240"/>
                    </a:xfrm>
                    <a:prstGeom prst="rect">
                      <a:avLst/>
                    </a:prstGeom>
                    <a:ln>
                      <a:noFill/>
                    </a:ln>
                    <a:extLst>
                      <a:ext uri="{53640926-AAD7-44D8-BBD7-CCE9431645EC}">
                        <a14:shadowObscured xmlns:a14="http://schemas.microsoft.com/office/drawing/2010/main"/>
                      </a:ext>
                    </a:extLst>
                  </pic:spPr>
                </pic:pic>
              </a:graphicData>
            </a:graphic>
          </wp:inline>
        </w:drawing>
      </w:r>
    </w:p>
    <w:p w14:paraId="2C70DFD7" w14:textId="5D37313A" w:rsidR="007A5DDB" w:rsidRDefault="00951ABC" w:rsidP="0011542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Lo anterior </w:t>
      </w:r>
      <w:r w:rsidR="007A5DDB">
        <w:rPr>
          <w:rFonts w:ascii="Palatino Linotype" w:hAnsi="Palatino Linotype" w:cs="Arial"/>
          <w:sz w:val="24"/>
          <w:szCs w:val="24"/>
        </w:rPr>
        <w:t>dando como consecuencia que en fecha veintidós de mayo del año en curso se diera como concluida la solicitud de acceso a la información promovida por la hoy recurrente.</w:t>
      </w:r>
    </w:p>
    <w:p w14:paraId="32E77FF6" w14:textId="77777777" w:rsidR="007A5DDB" w:rsidRDefault="007A5DDB" w:rsidP="0011542B">
      <w:pPr>
        <w:spacing w:before="240" w:line="360" w:lineRule="auto"/>
        <w:jc w:val="both"/>
        <w:rPr>
          <w:rFonts w:ascii="Palatino Linotype" w:hAnsi="Palatino Linotype" w:cs="Arial"/>
          <w:sz w:val="24"/>
          <w:szCs w:val="24"/>
        </w:rPr>
      </w:pPr>
    </w:p>
    <w:p w14:paraId="457AD809" w14:textId="5F8037E1" w:rsidR="007A5DDB" w:rsidRDefault="007A5DDB" w:rsidP="0011542B">
      <w:pPr>
        <w:spacing w:before="240" w:line="360" w:lineRule="auto"/>
        <w:jc w:val="both"/>
        <w:rPr>
          <w:rFonts w:ascii="Palatino Linotype" w:hAnsi="Palatino Linotype" w:cs="Arial"/>
          <w:sz w:val="24"/>
          <w:szCs w:val="24"/>
        </w:rPr>
      </w:pPr>
      <w:r>
        <w:rPr>
          <w:rFonts w:ascii="Palatino Linotype" w:hAnsi="Palatino Linotype" w:cs="Arial"/>
          <w:b/>
          <w:sz w:val="28"/>
        </w:rPr>
        <w:t>CUARTO</w:t>
      </w:r>
      <w:r w:rsidRPr="00441A94">
        <w:rPr>
          <w:rFonts w:ascii="Palatino Linotype" w:hAnsi="Palatino Linotype" w:cs="Arial"/>
          <w:b/>
          <w:sz w:val="28"/>
        </w:rPr>
        <w:t xml:space="preserve">. </w:t>
      </w:r>
      <w:r>
        <w:rPr>
          <w:rFonts w:ascii="Palatino Linotype" w:hAnsi="Palatino Linotype"/>
          <w:b/>
          <w:sz w:val="28"/>
        </w:rPr>
        <w:t>Del recurso de revisión.</w:t>
      </w:r>
    </w:p>
    <w:p w14:paraId="0CC0F034" w14:textId="65D16873" w:rsidR="0011542B" w:rsidRDefault="00E24A7D" w:rsidP="0011542B">
      <w:pPr>
        <w:spacing w:before="240" w:line="360" w:lineRule="auto"/>
        <w:jc w:val="both"/>
        <w:rPr>
          <w:rFonts w:ascii="Palatino Linotype" w:hAnsi="Palatino Linotype" w:cs="Arial"/>
          <w:sz w:val="24"/>
        </w:rPr>
      </w:pPr>
      <w:r>
        <w:rPr>
          <w:rFonts w:ascii="Palatino Linotype" w:hAnsi="Palatino Linotype" w:cs="Arial"/>
          <w:sz w:val="24"/>
          <w:szCs w:val="24"/>
        </w:rPr>
        <w:t>Inconforme con</w:t>
      </w:r>
      <w:r w:rsidR="00363309">
        <w:rPr>
          <w:rFonts w:ascii="Palatino Linotype" w:hAnsi="Palatino Linotype" w:cs="Arial"/>
          <w:sz w:val="24"/>
          <w:szCs w:val="24"/>
        </w:rPr>
        <w:t xml:space="preserve"> la respuesta presentada por el Sujeto Obligado, </w:t>
      </w:r>
      <w:r w:rsidR="005F5F9D" w:rsidRPr="005F5F9D">
        <w:rPr>
          <w:rFonts w:ascii="Palatino Linotype" w:hAnsi="Palatino Linotype" w:cs="Arial"/>
          <w:sz w:val="24"/>
          <w:szCs w:val="24"/>
        </w:rPr>
        <w:t>e</w:t>
      </w:r>
      <w:r w:rsidR="0011542B" w:rsidRPr="005F5F9D">
        <w:rPr>
          <w:rFonts w:ascii="Palatino Linotype" w:hAnsi="Palatino Linotype" w:cs="Arial"/>
          <w:sz w:val="24"/>
          <w:szCs w:val="24"/>
        </w:rPr>
        <w:t>l</w:t>
      </w:r>
      <w:r w:rsidR="005F5F9D" w:rsidRPr="005F5F9D">
        <w:rPr>
          <w:rFonts w:ascii="Palatino Linotype" w:hAnsi="Palatino Linotype" w:cs="Arial"/>
          <w:sz w:val="24"/>
          <w:szCs w:val="24"/>
        </w:rPr>
        <w:t xml:space="preserve"> r</w:t>
      </w:r>
      <w:r w:rsidR="0011542B" w:rsidRPr="005F5F9D">
        <w:rPr>
          <w:rFonts w:ascii="Palatino Linotype" w:hAnsi="Palatino Linotype" w:cs="Arial"/>
          <w:sz w:val="24"/>
          <w:szCs w:val="24"/>
        </w:rPr>
        <w:t>ecurrente</w:t>
      </w:r>
      <w:r w:rsidR="0011542B" w:rsidRPr="00441A94">
        <w:rPr>
          <w:rFonts w:ascii="Palatino Linotype" w:hAnsi="Palatino Linotype" w:cs="Arial"/>
          <w:b/>
          <w:sz w:val="24"/>
          <w:szCs w:val="24"/>
        </w:rPr>
        <w:t xml:space="preserve"> </w:t>
      </w:r>
      <w:r w:rsidR="0011542B" w:rsidRPr="00441A94">
        <w:rPr>
          <w:rFonts w:ascii="Palatino Linotype" w:hAnsi="Palatino Linotype" w:cs="Arial"/>
          <w:sz w:val="24"/>
          <w:szCs w:val="24"/>
        </w:rPr>
        <w:t xml:space="preserve">interpuso </w:t>
      </w:r>
      <w:r w:rsidR="005F5F9D">
        <w:rPr>
          <w:rFonts w:ascii="Palatino Linotype" w:hAnsi="Palatino Linotype" w:cs="Arial"/>
          <w:sz w:val="24"/>
          <w:szCs w:val="24"/>
        </w:rPr>
        <w:t>el recurso</w:t>
      </w:r>
      <w:r>
        <w:rPr>
          <w:rFonts w:ascii="Palatino Linotype" w:hAnsi="Palatino Linotype" w:cs="Arial"/>
          <w:sz w:val="24"/>
          <w:szCs w:val="24"/>
        </w:rPr>
        <w:t xml:space="preserve"> de revisión</w:t>
      </w:r>
      <w:r w:rsidR="00363309">
        <w:rPr>
          <w:rFonts w:ascii="Palatino Linotype" w:hAnsi="Palatino Linotype" w:cs="Arial"/>
          <w:sz w:val="24"/>
          <w:szCs w:val="24"/>
        </w:rPr>
        <w:t>, en fecha</w:t>
      </w:r>
      <w:r w:rsidR="0011542B" w:rsidRPr="00441A94">
        <w:rPr>
          <w:rFonts w:ascii="Palatino Linotype" w:hAnsi="Palatino Linotype" w:cs="Arial"/>
          <w:sz w:val="24"/>
          <w:szCs w:val="24"/>
        </w:rPr>
        <w:t xml:space="preserve"> </w:t>
      </w:r>
      <w:r w:rsidR="00951ABC">
        <w:rPr>
          <w:rFonts w:ascii="Palatino Linotype" w:hAnsi="Palatino Linotype" w:cs="Arial"/>
          <w:sz w:val="24"/>
          <w:szCs w:val="24"/>
        </w:rPr>
        <w:t>tres de junio</w:t>
      </w:r>
      <w:r w:rsidR="0093748F">
        <w:rPr>
          <w:rFonts w:ascii="Palatino Linotype" w:hAnsi="Palatino Linotype" w:cs="Arial"/>
          <w:sz w:val="24"/>
          <w:szCs w:val="24"/>
        </w:rPr>
        <w:t xml:space="preserve"> de dos mil diecinueve</w:t>
      </w:r>
      <w:r w:rsidR="005F5F9D">
        <w:rPr>
          <w:rFonts w:ascii="Palatino Linotype" w:hAnsi="Palatino Linotype" w:cs="Arial"/>
          <w:sz w:val="24"/>
          <w:szCs w:val="24"/>
        </w:rPr>
        <w:t xml:space="preserve">, el </w:t>
      </w:r>
      <w:r w:rsidR="0011542B" w:rsidRPr="00441A94">
        <w:rPr>
          <w:rFonts w:ascii="Palatino Linotype" w:hAnsi="Palatino Linotype" w:cs="Arial"/>
          <w:sz w:val="24"/>
          <w:szCs w:val="24"/>
        </w:rPr>
        <w:t>cual fue</w:t>
      </w:r>
      <w:r w:rsidR="005F5F9D">
        <w:rPr>
          <w:rFonts w:ascii="Palatino Linotype" w:hAnsi="Palatino Linotype" w:cs="Arial"/>
          <w:sz w:val="24"/>
          <w:szCs w:val="24"/>
        </w:rPr>
        <w:t xml:space="preserve"> registrad</w:t>
      </w:r>
      <w:r w:rsidR="007E413A">
        <w:rPr>
          <w:rFonts w:ascii="Palatino Linotype" w:hAnsi="Palatino Linotype" w:cs="Arial"/>
          <w:sz w:val="24"/>
          <w:szCs w:val="24"/>
        </w:rPr>
        <w:t>o</w:t>
      </w:r>
      <w:r w:rsidR="0011542B" w:rsidRPr="0096643B">
        <w:rPr>
          <w:rFonts w:ascii="Palatino Linotype" w:hAnsi="Palatino Linotype" w:cs="Arial"/>
          <w:b/>
          <w:sz w:val="24"/>
          <w:szCs w:val="24"/>
        </w:rPr>
        <w:t xml:space="preserve"> </w:t>
      </w:r>
      <w:r w:rsidR="0011542B" w:rsidRPr="0096643B">
        <w:rPr>
          <w:rFonts w:ascii="Palatino Linotype" w:hAnsi="Palatino Linotype" w:cs="Arial"/>
          <w:sz w:val="24"/>
          <w:szCs w:val="24"/>
        </w:rPr>
        <w:t xml:space="preserve">en el sistema electrónico </w:t>
      </w:r>
      <w:r w:rsidR="00CD6DED">
        <w:rPr>
          <w:rFonts w:ascii="Palatino Linotype" w:hAnsi="Palatino Linotype" w:cs="Arial"/>
          <w:sz w:val="24"/>
          <w:szCs w:val="24"/>
        </w:rPr>
        <w:t xml:space="preserve">SAIMEX, </w:t>
      </w:r>
      <w:r w:rsidR="005F5F9D">
        <w:rPr>
          <w:rFonts w:ascii="Palatino Linotype" w:hAnsi="Palatino Linotype" w:cs="Arial"/>
          <w:sz w:val="24"/>
          <w:szCs w:val="24"/>
        </w:rPr>
        <w:t>con el número</w:t>
      </w:r>
      <w:r>
        <w:rPr>
          <w:rFonts w:ascii="Palatino Linotype" w:hAnsi="Palatino Linotype" w:cs="Arial"/>
          <w:sz w:val="24"/>
          <w:szCs w:val="24"/>
        </w:rPr>
        <w:t xml:space="preserve"> de </w:t>
      </w:r>
      <w:r w:rsidR="0029272A">
        <w:rPr>
          <w:rFonts w:ascii="Palatino Linotype" w:hAnsi="Palatino Linotype" w:cs="Arial"/>
          <w:sz w:val="24"/>
          <w:szCs w:val="24"/>
        </w:rPr>
        <w:t xml:space="preserve">expediente  </w:t>
      </w:r>
      <w:r w:rsidR="00951ABC">
        <w:rPr>
          <w:rFonts w:ascii="Palatino Linotype" w:hAnsi="Palatino Linotype" w:cs="Arial"/>
          <w:b/>
          <w:bCs/>
          <w:color w:val="000000" w:themeColor="text1"/>
          <w:sz w:val="24"/>
          <w:szCs w:val="24"/>
        </w:rPr>
        <w:t>05090</w:t>
      </w:r>
      <w:r w:rsidR="0093748F">
        <w:rPr>
          <w:rFonts w:ascii="Palatino Linotype" w:hAnsi="Palatino Linotype" w:cs="Arial"/>
          <w:b/>
          <w:bCs/>
          <w:color w:val="000000" w:themeColor="text1"/>
          <w:sz w:val="24"/>
          <w:szCs w:val="24"/>
        </w:rPr>
        <w:t>/INFOEM/IP/RR/2019</w:t>
      </w:r>
      <w:r w:rsidRPr="0096643B">
        <w:rPr>
          <w:rFonts w:ascii="Palatino Linotype" w:hAnsi="Palatino Linotype" w:cs="Arial"/>
          <w:sz w:val="24"/>
          <w:szCs w:val="24"/>
        </w:rPr>
        <w:t>,</w:t>
      </w:r>
      <w:r w:rsidR="005F5F9D">
        <w:rPr>
          <w:rFonts w:ascii="Palatino Linotype" w:hAnsi="Palatino Linotype" w:cs="Arial"/>
          <w:sz w:val="24"/>
          <w:szCs w:val="24"/>
        </w:rPr>
        <w:t xml:space="preserve"> en el</w:t>
      </w:r>
      <w:r w:rsidR="0011542B" w:rsidRPr="0096643B">
        <w:rPr>
          <w:rFonts w:ascii="Palatino Linotype" w:hAnsi="Palatino Linotype" w:cs="Arial"/>
          <w:sz w:val="24"/>
          <w:szCs w:val="24"/>
        </w:rPr>
        <w:t xml:space="preserve"> cual </w:t>
      </w:r>
      <w:r w:rsidR="0011542B" w:rsidRPr="0096643B">
        <w:rPr>
          <w:rFonts w:ascii="Palatino Linotype" w:hAnsi="Palatino Linotype" w:cs="Arial"/>
          <w:sz w:val="24"/>
        </w:rPr>
        <w:t>arguye, las siguientes manifestaciones:</w:t>
      </w:r>
    </w:p>
    <w:p w14:paraId="61CA42AE" w14:textId="77777777" w:rsidR="004E02B9" w:rsidRPr="0070315F" w:rsidRDefault="004E02B9" w:rsidP="007E413A">
      <w:pPr>
        <w:ind w:right="850"/>
        <w:jc w:val="both"/>
        <w:rPr>
          <w:rFonts w:ascii="Palatino Linotype" w:hAnsi="Palatino Linotype" w:cs="Arial"/>
          <w:i/>
          <w:sz w:val="24"/>
        </w:rPr>
      </w:pPr>
    </w:p>
    <w:p w14:paraId="6904C634" w14:textId="77777777" w:rsidR="004E02B9" w:rsidRDefault="004E02B9" w:rsidP="004E02B9">
      <w:pPr>
        <w:spacing w:before="240"/>
        <w:jc w:val="both"/>
        <w:rPr>
          <w:rFonts w:ascii="Palatino Linotype" w:hAnsi="Palatino Linotype" w:cs="Arial"/>
          <w:b/>
          <w:sz w:val="24"/>
        </w:rPr>
      </w:pPr>
      <w:r>
        <w:rPr>
          <w:rFonts w:ascii="Palatino Linotype" w:hAnsi="Palatino Linotype" w:cs="Arial"/>
          <w:b/>
          <w:sz w:val="24"/>
        </w:rPr>
        <w:t>Acto Impugnado:</w:t>
      </w:r>
    </w:p>
    <w:p w14:paraId="38C54C66" w14:textId="198D752B" w:rsidR="004E02B9" w:rsidRDefault="004E02B9" w:rsidP="004E02B9">
      <w:pPr>
        <w:ind w:left="851" w:right="850"/>
        <w:jc w:val="both"/>
        <w:rPr>
          <w:rFonts w:ascii="Palatino Linotype" w:hAnsi="Palatino Linotype"/>
          <w:i/>
          <w:color w:val="000000"/>
          <w:sz w:val="24"/>
        </w:rPr>
      </w:pPr>
      <w:r w:rsidRPr="0070315F">
        <w:rPr>
          <w:rFonts w:ascii="Palatino Linotype" w:hAnsi="Palatino Linotype"/>
          <w:i/>
          <w:color w:val="000000"/>
          <w:sz w:val="24"/>
        </w:rPr>
        <w:t>“</w:t>
      </w:r>
      <w:r w:rsidR="00951ABC" w:rsidRPr="00951ABC">
        <w:rPr>
          <w:rFonts w:ascii="Palatino Linotype" w:hAnsi="Palatino Linotype"/>
          <w:i/>
          <w:color w:val="000000"/>
          <w:sz w:val="24"/>
        </w:rPr>
        <w:t>entrega de información acerca de los costos que tuvo la toma de protesta del actual presidente municipal</w:t>
      </w:r>
      <w:r w:rsidR="00EB07B6" w:rsidRPr="00EB07B6">
        <w:rPr>
          <w:rFonts w:ascii="Palatino Linotype" w:hAnsi="Palatino Linotype"/>
          <w:i/>
          <w:color w:val="000000"/>
          <w:sz w:val="24"/>
        </w:rPr>
        <w:t>.</w:t>
      </w:r>
      <w:r w:rsidRPr="0070315F">
        <w:rPr>
          <w:rFonts w:ascii="Palatino Linotype" w:hAnsi="Palatino Linotype"/>
          <w:i/>
          <w:color w:val="000000"/>
          <w:sz w:val="24"/>
        </w:rPr>
        <w:t>” [sic]</w:t>
      </w:r>
    </w:p>
    <w:p w14:paraId="5C952C1D" w14:textId="77777777" w:rsidR="004E02B9" w:rsidRPr="0070315F" w:rsidRDefault="004E02B9" w:rsidP="004E02B9">
      <w:pPr>
        <w:ind w:left="851" w:right="850"/>
        <w:jc w:val="both"/>
        <w:rPr>
          <w:rFonts w:ascii="Palatino Linotype" w:hAnsi="Palatino Linotype"/>
          <w:i/>
          <w:color w:val="000000"/>
          <w:sz w:val="24"/>
        </w:rPr>
      </w:pPr>
    </w:p>
    <w:p w14:paraId="70B2E695" w14:textId="77777777" w:rsidR="004E02B9" w:rsidRDefault="004E02B9" w:rsidP="004E02B9">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A44CDBB" w14:textId="1C2D48BF" w:rsidR="004E02B9" w:rsidRPr="0070315F" w:rsidRDefault="004E02B9" w:rsidP="004E02B9">
      <w:pPr>
        <w:ind w:left="851" w:right="850"/>
        <w:jc w:val="both"/>
        <w:rPr>
          <w:rFonts w:ascii="Palatino Linotype" w:hAnsi="Palatino Linotype" w:cs="Arial"/>
          <w:i/>
          <w:sz w:val="24"/>
        </w:rPr>
      </w:pPr>
      <w:r w:rsidRPr="0070315F">
        <w:rPr>
          <w:rFonts w:ascii="Palatino Linotype" w:hAnsi="Palatino Linotype" w:cs="Arial"/>
          <w:i/>
          <w:sz w:val="24"/>
        </w:rPr>
        <w:lastRenderedPageBreak/>
        <w:t>“</w:t>
      </w:r>
      <w:r w:rsidR="00951ABC" w:rsidRPr="00951ABC">
        <w:rPr>
          <w:rFonts w:ascii="Palatino Linotype" w:hAnsi="Palatino Linotype" w:cs="Arial"/>
          <w:i/>
          <w:sz w:val="24"/>
        </w:rPr>
        <w:t>no se presento ningun tipo de información</w:t>
      </w:r>
      <w:r w:rsidR="00E75E8F" w:rsidRPr="00E75E8F">
        <w:rPr>
          <w:rFonts w:ascii="Palatino Linotype" w:hAnsi="Palatino Linotype" w:cs="Arial"/>
          <w:i/>
          <w:sz w:val="24"/>
        </w:rPr>
        <w:t>.</w:t>
      </w:r>
      <w:r w:rsidR="007E413A" w:rsidRPr="00E77CE0">
        <w:rPr>
          <w:rFonts w:ascii="Palatino Linotype" w:hAnsi="Palatino Linotype" w:cs="Arial"/>
          <w:i/>
          <w:sz w:val="24"/>
        </w:rPr>
        <w:t>”</w:t>
      </w:r>
      <w:r w:rsidRPr="0070315F">
        <w:rPr>
          <w:rFonts w:ascii="Palatino Linotype" w:hAnsi="Palatino Linotype" w:cs="Arial"/>
          <w:i/>
          <w:sz w:val="24"/>
        </w:rPr>
        <w:t xml:space="preserve"> [sic]</w:t>
      </w:r>
    </w:p>
    <w:p w14:paraId="64978AAC" w14:textId="77777777" w:rsidR="006A10A0" w:rsidRPr="006A10A0" w:rsidRDefault="006A10A0" w:rsidP="006A10A0">
      <w:pPr>
        <w:tabs>
          <w:tab w:val="left" w:pos="3550"/>
        </w:tabs>
        <w:spacing w:before="240" w:line="360" w:lineRule="auto"/>
        <w:jc w:val="both"/>
        <w:rPr>
          <w:rFonts w:ascii="Palatino Linotype" w:hAnsi="Palatino Linotype"/>
          <w:color w:val="000000"/>
          <w:sz w:val="24"/>
        </w:rPr>
      </w:pPr>
    </w:p>
    <w:p w14:paraId="5827DDF9" w14:textId="77777777" w:rsidR="0011542B" w:rsidRDefault="0011542B" w:rsidP="0011542B">
      <w:pPr>
        <w:spacing w:before="240" w:line="360" w:lineRule="auto"/>
        <w:jc w:val="both"/>
        <w:rPr>
          <w:rFonts w:ascii="Palatino Linotype" w:hAnsi="Palatino Linotype" w:cs="Arial"/>
          <w:b/>
          <w:sz w:val="24"/>
          <w:szCs w:val="24"/>
        </w:rPr>
      </w:pPr>
      <w:r w:rsidRPr="00032DDE">
        <w:rPr>
          <w:rFonts w:ascii="Palatino Linotype" w:hAnsi="Palatino Linotype" w:cs="Arial"/>
          <w:b/>
          <w:sz w:val="28"/>
        </w:rPr>
        <w:t>CUARTO</w:t>
      </w:r>
      <w:r w:rsidRPr="00032DDE">
        <w:rPr>
          <w:rFonts w:ascii="Palatino Linotype" w:hAnsi="Palatino Linotype" w:cs="Arial"/>
          <w:b/>
          <w:sz w:val="24"/>
          <w:szCs w:val="24"/>
        </w:rPr>
        <w:t xml:space="preserve">. </w:t>
      </w:r>
      <w:r w:rsidRPr="00032DDE">
        <w:rPr>
          <w:rFonts w:ascii="Palatino Linotype" w:hAnsi="Palatino Linotype" w:cs="Arial"/>
          <w:b/>
          <w:sz w:val="28"/>
          <w:szCs w:val="28"/>
        </w:rPr>
        <w:t>Del turno del recurso de revisión.</w:t>
      </w:r>
    </w:p>
    <w:p w14:paraId="6E6E5D2D" w14:textId="3D205940" w:rsidR="007E413A" w:rsidRDefault="007E413A" w:rsidP="007E41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8C1967">
        <w:rPr>
          <w:rFonts w:ascii="Palatino Linotype" w:hAnsi="Palatino Linotype" w:cs="Arial"/>
          <w:sz w:val="24"/>
          <w:szCs w:val="24"/>
        </w:rPr>
        <w:t xml:space="preserve">siete de junio </w:t>
      </w:r>
      <w:r w:rsidR="0093748F">
        <w:rPr>
          <w:rFonts w:ascii="Palatino Linotype" w:hAnsi="Palatino Linotype" w:cs="Arial"/>
          <w:sz w:val="24"/>
          <w:szCs w:val="24"/>
        </w:rPr>
        <w:t>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7FA248B8" w14:textId="77777777" w:rsidR="00975A56" w:rsidRPr="00975A56" w:rsidRDefault="00975A56" w:rsidP="0011542B">
      <w:pPr>
        <w:spacing w:before="240" w:line="360" w:lineRule="auto"/>
        <w:jc w:val="both"/>
        <w:rPr>
          <w:rFonts w:ascii="Palatino Linotype" w:hAnsi="Palatino Linotype" w:cs="Arial"/>
          <w:sz w:val="24"/>
          <w:szCs w:val="24"/>
        </w:rPr>
      </w:pPr>
    </w:p>
    <w:p w14:paraId="46701145" w14:textId="77777777" w:rsidR="0011542B" w:rsidRDefault="0011542B" w:rsidP="0011542B">
      <w:pPr>
        <w:spacing w:before="240" w:line="360" w:lineRule="auto"/>
        <w:jc w:val="both"/>
        <w:rPr>
          <w:rFonts w:ascii="Palatino Linotype" w:hAnsi="Palatino Linotype" w:cs="Arial"/>
          <w:b/>
          <w:sz w:val="24"/>
          <w:szCs w:val="24"/>
        </w:rPr>
      </w:pPr>
      <w:r w:rsidRPr="005E5C66">
        <w:rPr>
          <w:rFonts w:ascii="Palatino Linotype" w:hAnsi="Palatino Linotype" w:cs="Arial"/>
          <w:b/>
          <w:sz w:val="28"/>
        </w:rPr>
        <w:t>QUINTO</w:t>
      </w:r>
      <w:r w:rsidRPr="005E5C66">
        <w:rPr>
          <w:rFonts w:ascii="Palatino Linotype" w:hAnsi="Palatino Linotype" w:cs="Arial"/>
          <w:b/>
          <w:sz w:val="24"/>
          <w:szCs w:val="24"/>
        </w:rPr>
        <w:t xml:space="preserve">. </w:t>
      </w:r>
      <w:r w:rsidRPr="005E5C66">
        <w:rPr>
          <w:rFonts w:ascii="Palatino Linotype" w:hAnsi="Palatino Linotype" w:cs="Arial"/>
          <w:b/>
          <w:sz w:val="28"/>
          <w:szCs w:val="28"/>
        </w:rPr>
        <w:t>De la etapa de instrucción.</w:t>
      </w:r>
    </w:p>
    <w:p w14:paraId="54534F38" w14:textId="4C20616B" w:rsidR="0011542B" w:rsidRDefault="00E675FA" w:rsidP="00CD6DED">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w:t>
      </w:r>
      <w:r w:rsidR="00AF145F">
        <w:rPr>
          <w:rFonts w:ascii="Palatino Linotype" w:hAnsi="Palatino Linotype" w:cs="Arial"/>
          <w:sz w:val="24"/>
          <w:szCs w:val="24"/>
        </w:rPr>
        <w:t>n el sumario se observa que el sujeto o</w:t>
      </w:r>
      <w:r>
        <w:rPr>
          <w:rFonts w:ascii="Palatino Linotype" w:hAnsi="Palatino Linotype" w:cs="Arial"/>
          <w:sz w:val="24"/>
          <w:szCs w:val="24"/>
        </w:rPr>
        <w:t>bligado</w:t>
      </w:r>
      <w:r w:rsidR="008C1967">
        <w:rPr>
          <w:rFonts w:ascii="Palatino Linotype" w:hAnsi="Palatino Linotype" w:cs="Arial"/>
          <w:sz w:val="24"/>
          <w:szCs w:val="24"/>
        </w:rPr>
        <w:t xml:space="preserve"> fue omiso en presenta el informe justificado correspondiente, por otro lado la parte recurrente fue omisa en realizar manifestaciones o en ofrecer medio de prueba alguno, </w:t>
      </w:r>
      <w:r>
        <w:rPr>
          <w:rFonts w:ascii="Palatino Linotype" w:hAnsi="Palatino Linotype" w:cs="Arial"/>
          <w:sz w:val="24"/>
          <w:szCs w:val="24"/>
        </w:rPr>
        <w:t>por lo que una vez trascurrido el plazo estab</w:t>
      </w:r>
      <w:r w:rsidR="00E77CE0">
        <w:rPr>
          <w:rFonts w:ascii="Palatino Linotype" w:hAnsi="Palatino Linotype" w:cs="Arial"/>
          <w:sz w:val="24"/>
          <w:szCs w:val="24"/>
        </w:rPr>
        <w:t xml:space="preserve">lecido, en </w:t>
      </w:r>
      <w:r w:rsidR="00AF145F">
        <w:rPr>
          <w:rFonts w:ascii="Palatino Linotype" w:hAnsi="Palatino Linotype" w:cs="Arial"/>
          <w:sz w:val="24"/>
          <w:szCs w:val="24"/>
        </w:rPr>
        <w:t xml:space="preserve">fecha </w:t>
      </w:r>
      <w:r w:rsidR="008C1967">
        <w:rPr>
          <w:rFonts w:ascii="Palatino Linotype" w:hAnsi="Palatino Linotype" w:cs="Arial"/>
          <w:sz w:val="24"/>
          <w:szCs w:val="24"/>
        </w:rPr>
        <w:t>dos de agosto</w:t>
      </w:r>
      <w:r w:rsidR="006A10A0">
        <w:rPr>
          <w:rFonts w:ascii="Palatino Linotype" w:hAnsi="Palatino Linotype" w:cs="Arial"/>
          <w:sz w:val="24"/>
          <w:szCs w:val="24"/>
        </w:rPr>
        <w:t xml:space="preserve"> de los corrientes,</w:t>
      </w:r>
      <w:r w:rsidR="00AF145F">
        <w:rPr>
          <w:rFonts w:ascii="Palatino Linotype" w:hAnsi="Palatino Linotype" w:cs="Arial"/>
          <w:sz w:val="24"/>
          <w:szCs w:val="24"/>
        </w:rPr>
        <w:t xml:space="preserve"> </w:t>
      </w:r>
      <w:r>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473B51A9" w14:textId="77777777" w:rsidR="00BF3389" w:rsidRDefault="00BF3389" w:rsidP="00BF3389">
      <w:pPr>
        <w:spacing w:after="0" w:line="360" w:lineRule="auto"/>
        <w:jc w:val="both"/>
        <w:rPr>
          <w:rFonts w:ascii="Palatino Linotype" w:hAnsi="Palatino Linotype" w:cs="Arial"/>
          <w:sz w:val="24"/>
          <w:szCs w:val="24"/>
        </w:rPr>
      </w:pPr>
    </w:p>
    <w:p w14:paraId="482776CF" w14:textId="1E7ED6DF" w:rsidR="00BF3389" w:rsidRDefault="008C1967" w:rsidP="00BF338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Así, en fecha dos</w:t>
      </w:r>
      <w:r w:rsidR="00BF3389">
        <w:rPr>
          <w:rFonts w:ascii="Palatino Linotype" w:hAnsi="Palatino Linotype" w:cs="Arial"/>
          <w:sz w:val="24"/>
          <w:szCs w:val="24"/>
        </w:rPr>
        <w:t xml:space="preserve"> de </w:t>
      </w:r>
      <w:r>
        <w:rPr>
          <w:rFonts w:ascii="Palatino Linotype" w:hAnsi="Palatino Linotype" w:cs="Arial"/>
          <w:sz w:val="24"/>
          <w:szCs w:val="24"/>
        </w:rPr>
        <w:t>agosto</w:t>
      </w:r>
      <w:r w:rsidR="00BF3389">
        <w:rPr>
          <w:rFonts w:ascii="Palatino Linotype" w:hAnsi="Palatino Linotype" w:cs="Arial"/>
          <w:sz w:val="24"/>
          <w:szCs w:val="24"/>
        </w:rPr>
        <w:t xml:space="preserve"> del</w:t>
      </w:r>
      <w:r w:rsidR="00BF3389" w:rsidRPr="00434DA0">
        <w:rPr>
          <w:rFonts w:ascii="Palatino Linotype" w:hAnsi="Palatino Linotype" w:cs="Arial"/>
          <w:sz w:val="24"/>
          <w:szCs w:val="24"/>
        </w:rPr>
        <w:t xml:space="preserve"> año en curso se amplió el plazo para dictar resolución, en términos del artículo 181 de la Ley de Transparencia y Acceso a la Información Pública del Estado de México y Municipios.</w:t>
      </w:r>
    </w:p>
    <w:p w14:paraId="7F1F267F" w14:textId="77777777" w:rsidR="000F1230" w:rsidRDefault="000F1230" w:rsidP="00CD6DED">
      <w:pPr>
        <w:spacing w:before="240" w:line="360" w:lineRule="auto"/>
        <w:jc w:val="both"/>
        <w:rPr>
          <w:rFonts w:ascii="Palatino Linotype" w:hAnsi="Palatino Linotype" w:cs="Arial"/>
          <w:sz w:val="24"/>
          <w:szCs w:val="24"/>
        </w:rPr>
      </w:pPr>
    </w:p>
    <w:p w14:paraId="1B12F84E" w14:textId="77777777"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41CC7D76" w14:textId="77777777"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771D0D87" w14:textId="64F56FCE" w:rsidR="00B9664B" w:rsidRDefault="00B9664B" w:rsidP="00B9664B">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sz w:val="24"/>
        </w:rPr>
        <w:t>el</w:t>
      </w:r>
      <w:r w:rsidRPr="00E77373">
        <w:rPr>
          <w:rFonts w:ascii="Palatino Linotype" w:hAnsi="Palatino Linotype" w:cs="Arial"/>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segundo, vigésimo tercero y vigésimo 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sidR="00595604">
        <w:rPr>
          <w:rFonts w:ascii="Palatino Linotype" w:hAnsi="Palatino Linotype" w:cs="Arial"/>
          <w:sz w:val="24"/>
          <w:szCs w:val="24"/>
        </w:rPr>
        <w:t xml:space="preserve"> fracción II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CACDB3C" w14:textId="77777777" w:rsidR="002507A5" w:rsidRDefault="002507A5"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3C52FB8" w14:textId="7D9D5B4A" w:rsidR="0011542B" w:rsidRDefault="007A4EC5"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5EC4720B" w14:textId="21CD6BFD"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Derivado de la impugnación reali</w:t>
      </w:r>
      <w:r w:rsidR="001C6913">
        <w:rPr>
          <w:rFonts w:ascii="Palatino Linotype" w:hAnsi="Palatino Linotype" w:cs="Arial"/>
        </w:rPr>
        <w:t>zada, es menester señalar que los</w:t>
      </w:r>
      <w:r>
        <w:rPr>
          <w:rFonts w:ascii="Palatino Linotype" w:hAnsi="Palatino Linotype" w:cs="Arial"/>
        </w:rPr>
        <w:t xml:space="preserve"> recurso</w:t>
      </w:r>
      <w:r w:rsidR="001C6913">
        <w:rPr>
          <w:rFonts w:ascii="Palatino Linotype" w:hAnsi="Palatino Linotype" w:cs="Arial"/>
        </w:rPr>
        <w:t>s</w:t>
      </w:r>
      <w:r>
        <w:rPr>
          <w:rFonts w:ascii="Palatino Linotype" w:hAnsi="Palatino Linotype" w:cs="Arial"/>
        </w:rPr>
        <w:t xml:space="preserve"> de revisión inmerso</w:t>
      </w:r>
      <w:r w:rsidR="001C6913">
        <w:rPr>
          <w:rFonts w:ascii="Palatino Linotype" w:hAnsi="Palatino Linotype" w:cs="Arial"/>
        </w:rPr>
        <w:t>s</w:t>
      </w:r>
      <w:r>
        <w:rPr>
          <w:rFonts w:ascii="Palatino Linotype" w:hAnsi="Palatino Linotype" w:cs="Arial"/>
        </w:rPr>
        <w:t xml:space="preserve">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w:t>
      </w:r>
      <w:r w:rsidR="001C6913">
        <w:rPr>
          <w:rFonts w:ascii="Palatino Linotype" w:hAnsi="Palatino Linotype" w:cs="Arial"/>
        </w:rPr>
        <w:t xml:space="preserve"> México y Municipios vigente, los</w:t>
      </w:r>
      <w:r>
        <w:rPr>
          <w:rFonts w:ascii="Palatino Linotype" w:hAnsi="Palatino Linotype" w:cs="Arial"/>
        </w:rPr>
        <w:t xml:space="preserve"> cual</w:t>
      </w:r>
      <w:r w:rsidR="001C6913">
        <w:rPr>
          <w:rFonts w:ascii="Palatino Linotype" w:hAnsi="Palatino Linotype" w:cs="Arial"/>
        </w:rPr>
        <w:t>es</w:t>
      </w:r>
      <w:r>
        <w:rPr>
          <w:rFonts w:ascii="Palatino Linotype" w:hAnsi="Palatino Linotype" w:cs="Arial"/>
        </w:rPr>
        <w:t xml:space="preserve"> </w:t>
      </w:r>
      <w:r w:rsidRPr="00B10F60">
        <w:rPr>
          <w:rFonts w:ascii="Palatino Linotype" w:hAnsi="Palatino Linotype" w:cs="Arial"/>
        </w:rPr>
        <w:t>será</w:t>
      </w:r>
      <w:r w:rsidR="001C6913">
        <w:rPr>
          <w:rFonts w:ascii="Palatino Linotype" w:hAnsi="Palatino Linotype" w:cs="Arial"/>
        </w:rPr>
        <w:t>n</w:t>
      </w:r>
      <w:r w:rsidRPr="00B10F60">
        <w:rPr>
          <w:rFonts w:ascii="Palatino Linotype" w:hAnsi="Palatino Linotype" w:cs="Arial"/>
        </w:rPr>
        <w:t xml:space="preserve"> analizado</w:t>
      </w:r>
      <w:r w:rsidR="001C6913">
        <w:rPr>
          <w:rFonts w:ascii="Palatino Linotype" w:hAnsi="Palatino Linotype" w:cs="Arial"/>
        </w:rPr>
        <w:t>s</w:t>
      </w:r>
      <w:r w:rsidRPr="00B10F60">
        <w:rPr>
          <w:rFonts w:ascii="Palatino Linotype" w:hAnsi="Palatino Linotype" w:cs="Arial"/>
        </w:rPr>
        <w:t xml:space="preserve">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805C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18E2B82E" w14:textId="38CDA200" w:rsidR="0011542B" w:rsidRDefault="00047EC8"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11542B" w:rsidRPr="00D24A52">
        <w:rPr>
          <w:rFonts w:ascii="Palatino Linotype" w:hAnsi="Palatino Linotype" w:cs="Arial"/>
          <w:b/>
        </w:rPr>
        <w:t xml:space="preserve">. </w:t>
      </w:r>
      <w:r w:rsidR="0011542B" w:rsidRPr="0087163A">
        <w:rPr>
          <w:rFonts w:ascii="Palatino Linotype" w:hAnsi="Palatino Linotype" w:cs="Arial"/>
          <w:b/>
          <w:sz w:val="28"/>
          <w:szCs w:val="28"/>
        </w:rPr>
        <w:t>De las causas de improcedencia.</w:t>
      </w:r>
    </w:p>
    <w:p w14:paraId="4CC06D1D"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D26D86A"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26491D0C"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w:t>
      </w:r>
      <w:r w:rsidR="00ED71EB">
        <w:rPr>
          <w:rFonts w:ascii="Palatino Linotype" w:hAnsi="Palatino Linotype" w:cs="Arial"/>
        </w:rPr>
        <w:t>io por este Resolutor debe ser</w:t>
      </w:r>
      <w:r>
        <w:rPr>
          <w:rFonts w:ascii="Palatino Linotype" w:hAnsi="Palatino Linotype" w:cs="Arial"/>
        </w:rPr>
        <w:t xml:space="preserve"> objeto de análisis previo al estudio de fondo del asunto; presupuestos procesales de inicio o trámite de un proceso, dotando de seguridad jurídica las resoluciones, máxime que se trata de una figura procesal adoptada en la ley de la materia, la cual permite dilucidar </w:t>
      </w:r>
      <w:r>
        <w:rPr>
          <w:rFonts w:ascii="Palatino Linotype" w:hAnsi="Palatino Linotype" w:cs="Arial"/>
        </w:rPr>
        <w:lastRenderedPageBreak/>
        <w:t>alguna causal que impida el estudio y resolución, cuando una vez admitido el recurso de revisión se advierta una causa de improcedencia que permita sobreseerlo, sin estudiar el fondo del asunto.</w:t>
      </w:r>
    </w:p>
    <w:p w14:paraId="5DEC1439"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44D0B7C2"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0C535577" w14:textId="77777777" w:rsidR="00C46E45" w:rsidRDefault="00C46E45"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6834A69D" w14:textId="015A32D6" w:rsidR="00C46E45"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w:t>
      </w:r>
      <w:r w:rsidR="00B61F32">
        <w:rPr>
          <w:rFonts w:ascii="Palatino Linotype" w:hAnsi="Palatino Linotype" w:cs="Arial"/>
        </w:rPr>
        <w:t xml:space="preserve">lisis del expediente electrónico encontramos que en el presente caso es posible encuadrar lo establecido en la fracción I del artículo 191 de la Ley de Transparencia </w:t>
      </w:r>
      <w:r>
        <w:rPr>
          <w:rFonts w:ascii="Palatino Linotype" w:hAnsi="Palatino Linotype" w:cs="Arial"/>
        </w:rPr>
        <w:t>y Acceso a la Información Pública del Estado de México y Municipios,</w:t>
      </w:r>
      <w:r w:rsidR="00B61F32">
        <w:rPr>
          <w:rFonts w:ascii="Palatino Linotype" w:hAnsi="Palatino Linotype" w:cs="Arial"/>
        </w:rPr>
        <w:t xml:space="preserve"> ya que la interposición del r</w:t>
      </w:r>
      <w:r w:rsidR="00C46E45">
        <w:rPr>
          <w:rFonts w:ascii="Palatino Linotype" w:hAnsi="Palatino Linotype" w:cs="Arial"/>
        </w:rPr>
        <w:t>ecurso de revisión fue realizado</w:t>
      </w:r>
      <w:r w:rsidR="00B61F32">
        <w:rPr>
          <w:rFonts w:ascii="Palatino Linotype" w:hAnsi="Palatino Linotype" w:cs="Arial"/>
        </w:rPr>
        <w:t xml:space="preserve"> una vez transcurrido el plazo otorgado para ejercer dicha acción, sin emba</w:t>
      </w:r>
      <w:r w:rsidR="00611474">
        <w:rPr>
          <w:rFonts w:ascii="Palatino Linotype" w:hAnsi="Palatino Linotype" w:cs="Arial"/>
        </w:rPr>
        <w:t>rgo este Órgano Garante considera dable señalar que</w:t>
      </w:r>
      <w:r w:rsidR="00C46E45">
        <w:rPr>
          <w:rFonts w:ascii="Palatino Linotype" w:hAnsi="Palatino Linotype" w:cs="Arial"/>
        </w:rPr>
        <w:t xml:space="preserve"> dicha situación ocurrió ante el requerimiento de aclaración hecho </w:t>
      </w:r>
      <w:r w:rsidR="00C46E45">
        <w:rPr>
          <w:rFonts w:ascii="Palatino Linotype" w:hAnsi="Palatino Linotype" w:cs="Arial"/>
        </w:rPr>
        <w:lastRenderedPageBreak/>
        <w:t>por el sujeto obligado, en donde en lo absoluto procedía o aplicaba tal requerimiento, ya que la Ley de la materia, es clara al precisar lo siguiente:</w:t>
      </w:r>
    </w:p>
    <w:p w14:paraId="653D7263" w14:textId="26E43062" w:rsidR="00C46E45" w:rsidRPr="00C46E45" w:rsidRDefault="00C46E45" w:rsidP="00653AEB">
      <w:pPr>
        <w:pStyle w:val="Prrafodelista"/>
        <w:autoSpaceDE w:val="0"/>
        <w:autoSpaceDN w:val="0"/>
        <w:adjustRightInd w:val="0"/>
        <w:spacing w:before="240" w:after="160"/>
        <w:ind w:left="851" w:right="850"/>
        <w:jc w:val="both"/>
        <w:rPr>
          <w:rFonts w:ascii="Palatino Linotype" w:hAnsi="Palatino Linotype"/>
          <w:i/>
          <w:sz w:val="22"/>
        </w:rPr>
      </w:pPr>
      <w:r w:rsidRPr="00C46E45">
        <w:rPr>
          <w:rFonts w:ascii="Palatino Linotype" w:hAnsi="Palatino Linotype"/>
          <w:i/>
          <w:sz w:val="22"/>
        </w:rPr>
        <w:t>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1B20DFD1" w14:textId="51C61F61" w:rsidR="00C46E45" w:rsidRPr="00C46E45" w:rsidRDefault="00C46E45" w:rsidP="00653AEB">
      <w:pPr>
        <w:pStyle w:val="Prrafodelista"/>
        <w:autoSpaceDE w:val="0"/>
        <w:autoSpaceDN w:val="0"/>
        <w:adjustRightInd w:val="0"/>
        <w:spacing w:before="240" w:after="160"/>
        <w:ind w:left="851" w:right="850"/>
        <w:jc w:val="both"/>
        <w:rPr>
          <w:rFonts w:ascii="Palatino Linotype" w:hAnsi="Palatino Linotype"/>
          <w:i/>
          <w:sz w:val="22"/>
        </w:rPr>
      </w:pPr>
      <w:r w:rsidRPr="00C46E45">
        <w:rPr>
          <w:rFonts w:ascii="Palatino Linotype" w:hAnsi="Palatino Linotype"/>
          <w:i/>
          <w:sz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38AEAC5F" w14:textId="44A8B696" w:rsidR="00C46E45" w:rsidRPr="00C46E45" w:rsidRDefault="00C46E45" w:rsidP="00653AEB">
      <w:pPr>
        <w:pStyle w:val="Prrafodelista"/>
        <w:autoSpaceDE w:val="0"/>
        <w:autoSpaceDN w:val="0"/>
        <w:adjustRightInd w:val="0"/>
        <w:spacing w:before="240" w:after="160"/>
        <w:ind w:left="851" w:right="850"/>
        <w:jc w:val="both"/>
        <w:rPr>
          <w:rFonts w:ascii="Palatino Linotype" w:hAnsi="Palatino Linotype"/>
          <w:i/>
          <w:sz w:val="22"/>
        </w:rPr>
      </w:pPr>
      <w:r w:rsidRPr="00C46E45">
        <w:rPr>
          <w:rFonts w:ascii="Palatino Linotype" w:hAnsi="Palatino Linotype"/>
          <w:i/>
          <w:sz w:val="22"/>
        </w:rPr>
        <w:t xml:space="preserve">La solicitud se tendrá por no presentada cuando los solicitantes no atiendan el requerimiento de información adicional, </w:t>
      </w:r>
      <w:r w:rsidRPr="00653AEB">
        <w:rPr>
          <w:rFonts w:ascii="Palatino Linotype" w:hAnsi="Palatino Linotype"/>
          <w:b/>
          <w:i/>
          <w:sz w:val="22"/>
          <w:u w:val="single"/>
        </w:rPr>
        <w:t>salvo que en la solicitud inicial se aprecien elementos que permitan identificar la información requerida</w:t>
      </w:r>
      <w:r w:rsidRPr="00C46E45">
        <w:rPr>
          <w:rFonts w:ascii="Palatino Linotype" w:hAnsi="Palatino Linotype"/>
          <w:i/>
          <w:sz w:val="22"/>
        </w:rPr>
        <w:t>, quedando a salvo los derechos del particular para volver a presentar su solicitud.</w:t>
      </w:r>
    </w:p>
    <w:p w14:paraId="17717E06" w14:textId="543500C0" w:rsidR="00C46E45" w:rsidRPr="00C46E45" w:rsidRDefault="00C46E45" w:rsidP="00653AEB">
      <w:pPr>
        <w:pStyle w:val="Prrafodelista"/>
        <w:autoSpaceDE w:val="0"/>
        <w:autoSpaceDN w:val="0"/>
        <w:adjustRightInd w:val="0"/>
        <w:spacing w:before="240" w:after="160"/>
        <w:ind w:left="851" w:right="850"/>
        <w:jc w:val="both"/>
        <w:rPr>
          <w:rFonts w:ascii="Palatino Linotype" w:hAnsi="Palatino Linotype" w:cs="Arial"/>
          <w:i/>
          <w:sz w:val="22"/>
        </w:rPr>
      </w:pPr>
      <w:r w:rsidRPr="00C46E45">
        <w:rPr>
          <w:rFonts w:ascii="Palatino Linotype" w:hAnsi="Palatino Linotype"/>
          <w:i/>
          <w:sz w:val="22"/>
        </w:rPr>
        <w:t>En el caso de requerimientos parciales no desahogados, se tendrá por presentada la solicitud por lo que respecta a los contenidos de información que no formaron parte del requerimiento.</w:t>
      </w:r>
    </w:p>
    <w:p w14:paraId="5623E98B" w14:textId="36A075C5" w:rsidR="00C46E45" w:rsidRPr="00C46E45" w:rsidRDefault="00C46E45" w:rsidP="00653AEB">
      <w:pPr>
        <w:pStyle w:val="Prrafodelista"/>
        <w:autoSpaceDE w:val="0"/>
        <w:autoSpaceDN w:val="0"/>
        <w:adjustRightInd w:val="0"/>
        <w:spacing w:before="240" w:after="160"/>
        <w:ind w:left="851" w:right="850"/>
        <w:jc w:val="both"/>
        <w:rPr>
          <w:rFonts w:ascii="Palatino Linotype" w:hAnsi="Palatino Linotype" w:cs="Arial"/>
          <w:i/>
          <w:sz w:val="22"/>
        </w:rPr>
      </w:pPr>
      <w:r w:rsidRPr="00C46E45">
        <w:rPr>
          <w:rFonts w:ascii="Palatino Linotype" w:hAnsi="Palatino Linotype" w:cs="Arial"/>
          <w:i/>
          <w:sz w:val="22"/>
        </w:rPr>
        <w:t>Por ende ante la posible inexperiencia del particular, interpuso el recurso de revisión una vez que el sistema del SAIMEX había dado como concluida la solicitud de información.</w:t>
      </w:r>
    </w:p>
    <w:p w14:paraId="4DA9C0B3" w14:textId="2B67FC1A" w:rsidR="00653AEB" w:rsidRDefault="00653AE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 la normatividad anteriormente referida, se considera excepcionalmente la procedencia de la interposición del recurso de revisión, aunado a que este fue interpuesto fuera del termino marcado en la Ley de la materia, ya que relacionando el artículo señalado con antelación y la solicitud de información, es </w:t>
      </w:r>
      <w:r>
        <w:rPr>
          <w:rFonts w:ascii="Palatino Linotype" w:hAnsi="Palatino Linotype" w:cs="Arial"/>
        </w:rPr>
        <w:lastRenderedPageBreak/>
        <w:t>posible dilucidar que existen elementos suficientes en la solicitud de información, para que esta sea atendida y respondida por el sujeto obligado.</w:t>
      </w:r>
    </w:p>
    <w:p w14:paraId="4E79A53E" w14:textId="77777777" w:rsidR="00D36CBB" w:rsidRDefault="00D36CBB"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AD57F7F" w14:textId="1D6FC40D" w:rsidR="0011542B" w:rsidRPr="008C3CD8" w:rsidRDefault="00047EC8" w:rsidP="0011542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11542B" w:rsidRPr="008C3CD8">
        <w:rPr>
          <w:rFonts w:ascii="Palatino Linotype" w:hAnsi="Palatino Linotype" w:cs="Arial"/>
          <w:b/>
          <w:sz w:val="28"/>
          <w:szCs w:val="28"/>
        </w:rPr>
        <w:t>.</w:t>
      </w:r>
      <w:r w:rsidR="0011542B" w:rsidRPr="008C3CD8">
        <w:rPr>
          <w:rFonts w:ascii="Palatino Linotype" w:hAnsi="Palatino Linotype" w:cs="Arial"/>
          <w:sz w:val="28"/>
          <w:szCs w:val="28"/>
        </w:rPr>
        <w:t xml:space="preserve"> </w:t>
      </w:r>
      <w:r w:rsidR="0011542B" w:rsidRPr="008C3CD8">
        <w:rPr>
          <w:rFonts w:ascii="Palatino Linotype" w:hAnsi="Palatino Linotype" w:cs="Arial"/>
          <w:b/>
          <w:sz w:val="28"/>
          <w:szCs w:val="28"/>
        </w:rPr>
        <w:t>Estudio y resolución del asunto.</w:t>
      </w:r>
    </w:p>
    <w:p w14:paraId="6B1E742E" w14:textId="77777777" w:rsidR="008A484F" w:rsidRPr="006010FE" w:rsidRDefault="008A484F" w:rsidP="008A48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w:t>
      </w:r>
      <w:r>
        <w:rPr>
          <w:rFonts w:ascii="Palatino Linotype" w:eastAsia="Times New Roman" w:hAnsi="Palatino Linotype" w:cs="Times New Roman"/>
          <w:sz w:val="24"/>
          <w:szCs w:val="24"/>
          <w:lang w:eastAsia="es-ES"/>
        </w:rPr>
        <w:t xml:space="preserve"> estudio, cabe precisar que el sujeto o</w:t>
      </w:r>
      <w:r w:rsidRPr="006010FE">
        <w:rPr>
          <w:rFonts w:ascii="Palatino Linotype" w:eastAsia="Times New Roman" w:hAnsi="Palatino Linotype" w:cs="Times New Roman"/>
          <w:sz w:val="24"/>
          <w:szCs w:val="24"/>
          <w:lang w:eastAsia="es-ES"/>
        </w:rPr>
        <w:t>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5BF968" w14:textId="77777777" w:rsidR="008A484F" w:rsidRDefault="008A484F" w:rsidP="008A484F">
      <w:pPr>
        <w:pStyle w:val="Prrafodelista"/>
        <w:autoSpaceDE w:val="0"/>
        <w:autoSpaceDN w:val="0"/>
        <w:adjustRightInd w:val="0"/>
        <w:spacing w:line="360" w:lineRule="auto"/>
        <w:ind w:left="0"/>
        <w:jc w:val="both"/>
        <w:rPr>
          <w:rFonts w:ascii="Palatino Linotype" w:hAnsi="Palatino Linotype" w:cs="Arial"/>
        </w:rPr>
      </w:pPr>
    </w:p>
    <w:p w14:paraId="057BC574" w14:textId="77777777" w:rsidR="008A484F" w:rsidRDefault="008A484F" w:rsidP="008A484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Ante la omisión del sujeto obligado para dar respuesta a la r</w:t>
      </w:r>
      <w:r w:rsidRPr="006010FE">
        <w:rPr>
          <w:rFonts w:ascii="Palatino Linotype" w:eastAsia="Times New Roman" w:hAnsi="Palatino Linotype" w:cs="Times New Roman"/>
          <w:sz w:val="24"/>
          <w:szCs w:val="24"/>
          <w:lang w:eastAsia="es-ES"/>
        </w:rPr>
        <w:t xml:space="preserve">ecurrente, se advierte lo que en la doctrina se le conoce como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7852AF3B" w14:textId="77777777" w:rsidR="008A484F" w:rsidRPr="006010FE" w:rsidRDefault="008A484F" w:rsidP="008A484F">
      <w:pPr>
        <w:spacing w:after="0" w:line="360" w:lineRule="auto"/>
        <w:jc w:val="both"/>
        <w:rPr>
          <w:rFonts w:ascii="Palatino Linotype" w:eastAsia="Times New Roman" w:hAnsi="Palatino Linotype" w:cs="Times New Roman"/>
          <w:sz w:val="24"/>
          <w:szCs w:val="24"/>
          <w:lang w:eastAsia="es-ES"/>
        </w:rPr>
      </w:pPr>
    </w:p>
    <w:p w14:paraId="17195E33" w14:textId="77777777" w:rsidR="008A484F" w:rsidRDefault="008A484F" w:rsidP="008A48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w:t>
      </w:r>
      <w:r>
        <w:rPr>
          <w:rFonts w:ascii="Palatino Linotype" w:eastAsia="Times New Roman" w:hAnsi="Palatino Linotype" w:cs="Times New Roman"/>
          <w:sz w:val="24"/>
          <w:szCs w:val="24"/>
          <w:lang w:eastAsia="es-ES"/>
        </w:rPr>
        <w:t>o hubo respuesta por parte del sujeto o</w:t>
      </w:r>
      <w:r w:rsidRPr="006010FE">
        <w:rPr>
          <w:rFonts w:ascii="Palatino Linotype" w:eastAsia="Times New Roman" w:hAnsi="Palatino Linotype" w:cs="Times New Roman"/>
          <w:sz w:val="24"/>
          <w:szCs w:val="24"/>
          <w:lang w:eastAsia="es-ES"/>
        </w:rPr>
        <w:t>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w:t>
      </w:r>
      <w:r w:rsidRPr="006010FE">
        <w:rPr>
          <w:rFonts w:ascii="Palatino Linotype" w:eastAsia="Times New Roman" w:hAnsi="Palatino Linotype" w:cs="Times New Roman"/>
          <w:sz w:val="24"/>
          <w:szCs w:val="24"/>
          <w:lang w:eastAsia="es-ES"/>
        </w:rPr>
        <w:lastRenderedPageBreak/>
        <w:t xml:space="preserve">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14:paraId="433F966E" w14:textId="77777777" w:rsidR="008A484F" w:rsidRPr="006010FE" w:rsidRDefault="008A484F" w:rsidP="008A484F">
      <w:pPr>
        <w:spacing w:after="0" w:line="360" w:lineRule="auto"/>
        <w:jc w:val="both"/>
        <w:rPr>
          <w:rFonts w:ascii="Palatino Linotype" w:eastAsia="Times New Roman" w:hAnsi="Palatino Linotype" w:cs="Times New Roman"/>
          <w:sz w:val="24"/>
          <w:szCs w:val="24"/>
          <w:lang w:eastAsia="es-ES"/>
        </w:rPr>
      </w:pPr>
    </w:p>
    <w:p w14:paraId="797AD3DF" w14:textId="77777777" w:rsidR="008A484F" w:rsidRDefault="008A484F" w:rsidP="008A48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w:t>
      </w:r>
      <w:r>
        <w:rPr>
          <w:rFonts w:ascii="Palatino Linotype" w:eastAsia="Times New Roman" w:hAnsi="Palatino Linotype" w:cs="Times New Roman"/>
          <w:sz w:val="24"/>
          <w:szCs w:val="24"/>
          <w:lang w:eastAsia="es-ES"/>
        </w:rPr>
        <w:t>uentren en los archivos de los sujetos o</w:t>
      </w:r>
      <w:r w:rsidRPr="006010FE">
        <w:rPr>
          <w:rFonts w:ascii="Palatino Linotype" w:eastAsia="Times New Roman" w:hAnsi="Palatino Linotype" w:cs="Times New Roman"/>
          <w:sz w:val="24"/>
          <w:szCs w:val="24"/>
          <w:lang w:eastAsia="es-ES"/>
        </w:rPr>
        <w:t>bligados, conforme a los artículos 4, 12, 24 último párrafo y 160 de la Ley local en la materia, que a la letra citan:</w:t>
      </w:r>
    </w:p>
    <w:p w14:paraId="781F1103" w14:textId="77777777" w:rsidR="008A484F" w:rsidRPr="00C174F2" w:rsidRDefault="008A484F" w:rsidP="008A484F">
      <w:pPr>
        <w:spacing w:after="0" w:line="360" w:lineRule="auto"/>
        <w:jc w:val="both"/>
        <w:rPr>
          <w:rFonts w:ascii="Palatino Linotype" w:hAnsi="Palatino Linotype" w:cs="Arial"/>
          <w:sz w:val="24"/>
          <w:szCs w:val="24"/>
        </w:rPr>
      </w:pPr>
    </w:p>
    <w:p w14:paraId="5ADC9BCC"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C51B6C0"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p>
    <w:p w14:paraId="45DCD531"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EB92CA"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p>
    <w:p w14:paraId="3F6B2EFE"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0DF6976D"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p>
    <w:p w14:paraId="481BD935"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F68B153"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p>
    <w:p w14:paraId="1E67ACA6"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A571A93"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AA32AB4" w14:textId="77777777" w:rsidR="008A484F" w:rsidRPr="006010FE" w:rsidRDefault="008A484F" w:rsidP="008A484F">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0AA2928"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AF9E7B4"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03ACE1D"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B0213B1"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9BA292B"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p>
    <w:p w14:paraId="35CA357B"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297287E0" w14:textId="77777777" w:rsidR="008A484F" w:rsidRDefault="008A484F" w:rsidP="008A484F">
      <w:pPr>
        <w:spacing w:after="0" w:line="360" w:lineRule="auto"/>
        <w:jc w:val="both"/>
        <w:rPr>
          <w:rFonts w:ascii="Palatino Linotype" w:eastAsia="Times New Roman" w:hAnsi="Palatino Linotype" w:cs="Times New Roman"/>
          <w:sz w:val="24"/>
          <w:szCs w:val="24"/>
          <w:lang w:eastAsia="es-ES"/>
        </w:rPr>
      </w:pPr>
    </w:p>
    <w:p w14:paraId="29D36E33" w14:textId="77777777" w:rsidR="008A484F" w:rsidRPr="006010FE" w:rsidRDefault="008A484F" w:rsidP="008A484F">
      <w:pPr>
        <w:spacing w:after="0" w:line="360" w:lineRule="auto"/>
        <w:jc w:val="both"/>
        <w:rPr>
          <w:rFonts w:ascii="Palatino Linotype" w:eastAsia="Times New Roman" w:hAnsi="Palatino Linotype" w:cs="Times New Roman"/>
          <w:sz w:val="24"/>
          <w:szCs w:val="24"/>
          <w:lang w:eastAsia="es-ES"/>
        </w:rPr>
      </w:pPr>
    </w:p>
    <w:p w14:paraId="2F375B7E" w14:textId="77777777" w:rsidR="008A484F" w:rsidRPr="006010FE" w:rsidRDefault="008A484F" w:rsidP="008A48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í que la obligación de los sujetos o</w:t>
      </w:r>
      <w:r w:rsidRPr="006010FE">
        <w:rPr>
          <w:rFonts w:ascii="Palatino Linotype" w:eastAsia="Times New Roman" w:hAnsi="Palatino Linotype" w:cs="Times New Roman"/>
          <w:sz w:val="24"/>
          <w:szCs w:val="24"/>
          <w:lang w:eastAsia="es-ES"/>
        </w:rPr>
        <w:t xml:space="preserve">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9BDB6C1" w14:textId="77777777" w:rsidR="008A484F" w:rsidRDefault="008A484F" w:rsidP="008A484F">
      <w:pPr>
        <w:pStyle w:val="Sinespaciado"/>
      </w:pPr>
    </w:p>
    <w:p w14:paraId="7E18FCFA" w14:textId="77777777" w:rsidR="008A484F" w:rsidRPr="006010FE" w:rsidRDefault="008A484F" w:rsidP="008A484F">
      <w:pPr>
        <w:pStyle w:val="Sinespaciado"/>
      </w:pPr>
    </w:p>
    <w:p w14:paraId="1FADEE32" w14:textId="77777777" w:rsidR="008A484F" w:rsidRDefault="008A484F" w:rsidP="008A484F">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6E97B2E0" w14:textId="77777777" w:rsidR="008A484F" w:rsidRDefault="008A484F" w:rsidP="008A484F">
      <w:pPr>
        <w:spacing w:after="0" w:line="240" w:lineRule="auto"/>
        <w:ind w:left="567" w:right="567"/>
        <w:jc w:val="both"/>
        <w:rPr>
          <w:rFonts w:ascii="Palatino Linotype" w:eastAsia="Times New Roman" w:hAnsi="Palatino Linotype" w:cs="Arial"/>
          <w:b/>
          <w:i/>
          <w:u w:val="single"/>
          <w:lang w:eastAsia="es-ES"/>
        </w:rPr>
      </w:pPr>
    </w:p>
    <w:p w14:paraId="4CB63CDA" w14:textId="77777777" w:rsidR="008A484F" w:rsidRPr="006010FE" w:rsidRDefault="008A484F" w:rsidP="008A484F">
      <w:pPr>
        <w:spacing w:after="0" w:line="240" w:lineRule="auto"/>
        <w:ind w:left="567" w:right="567"/>
        <w:jc w:val="both"/>
        <w:rPr>
          <w:rFonts w:ascii="Palatino Linotype" w:eastAsia="Times New Roman" w:hAnsi="Palatino Linotype" w:cs="Arial"/>
          <w:i/>
          <w:lang w:eastAsia="es-ES"/>
        </w:rPr>
      </w:pPr>
    </w:p>
    <w:p w14:paraId="06494C3E" w14:textId="77777777" w:rsidR="008A484F" w:rsidRPr="006010FE" w:rsidRDefault="008A484F" w:rsidP="008A48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w:t>
      </w:r>
      <w:r>
        <w:rPr>
          <w:rFonts w:ascii="Palatino Linotype" w:eastAsia="Times New Roman" w:hAnsi="Palatino Linotype" w:cs="Times New Roman"/>
          <w:sz w:val="24"/>
          <w:szCs w:val="24"/>
          <w:lang w:eastAsia="es-ES"/>
        </w:rPr>
        <w:t>r, conforme a las acciones del sujeto o</w:t>
      </w:r>
      <w:r w:rsidRPr="006010FE">
        <w:rPr>
          <w:rFonts w:ascii="Palatino Linotype" w:eastAsia="Times New Roman" w:hAnsi="Palatino Linotype" w:cs="Times New Roman"/>
          <w:sz w:val="24"/>
          <w:szCs w:val="24"/>
          <w:lang w:eastAsia="es-ES"/>
        </w:rPr>
        <w:t>bligado, se establece que éste vulnera el derecho de acceso a</w:t>
      </w:r>
      <w:r>
        <w:rPr>
          <w:rFonts w:ascii="Palatino Linotype" w:eastAsia="Times New Roman" w:hAnsi="Palatino Linotype" w:cs="Times New Roman"/>
          <w:sz w:val="24"/>
          <w:szCs w:val="24"/>
          <w:lang w:eastAsia="es-ES"/>
        </w:rPr>
        <w:t xml:space="preserve"> la información pública de la r</w:t>
      </w:r>
      <w:r w:rsidRPr="006010FE">
        <w:rPr>
          <w:rFonts w:ascii="Palatino Linotype" w:eastAsia="Times New Roman" w:hAnsi="Palatino Linotype" w:cs="Times New Roman"/>
          <w:sz w:val="24"/>
          <w:szCs w:val="24"/>
          <w:lang w:eastAsia="es-ES"/>
        </w:rPr>
        <w:t>ecurrente, toda vez que no entrega respuesta a la solicitud de información presentada, de conformidad a lo establecido en el artículo 24 fracción XI, de la ley local en la materia, que señala:</w:t>
      </w:r>
    </w:p>
    <w:p w14:paraId="44FEA038" w14:textId="77777777" w:rsidR="008A484F" w:rsidRPr="006010FE" w:rsidRDefault="008A484F" w:rsidP="008A484F">
      <w:pPr>
        <w:pStyle w:val="Sinespaciado"/>
      </w:pPr>
    </w:p>
    <w:p w14:paraId="775558EF"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041CBCD" w14:textId="77777777" w:rsidR="008A484F" w:rsidRPr="006010FE" w:rsidRDefault="008A484F" w:rsidP="008A484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14:paraId="17343E6F" w14:textId="77777777" w:rsidR="008A484F" w:rsidRPr="006010FE" w:rsidRDefault="008A484F" w:rsidP="008A484F">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12FFBB09" w14:textId="77777777" w:rsidR="006A10A0" w:rsidRDefault="006A10A0" w:rsidP="006A10A0">
      <w:pPr>
        <w:spacing w:after="0" w:line="360" w:lineRule="auto"/>
        <w:jc w:val="both"/>
        <w:rPr>
          <w:rFonts w:ascii="Palatino Linotype" w:hAnsi="Palatino Linotype"/>
          <w:sz w:val="24"/>
        </w:rPr>
      </w:pPr>
    </w:p>
    <w:p w14:paraId="753FBA79" w14:textId="73EE2B4A" w:rsidR="006A10A0" w:rsidRDefault="001C5431" w:rsidP="006A10A0">
      <w:pPr>
        <w:spacing w:after="0" w:line="360" w:lineRule="auto"/>
        <w:jc w:val="both"/>
        <w:rPr>
          <w:rFonts w:ascii="Palatino Linotype" w:hAnsi="Palatino Linotype"/>
          <w:sz w:val="24"/>
        </w:rPr>
      </w:pPr>
      <w:r>
        <w:rPr>
          <w:rFonts w:ascii="Palatino Linotype" w:hAnsi="Palatino Linotype"/>
          <w:sz w:val="24"/>
        </w:rPr>
        <w:t>Ahora bien resulta necesario retomar los requerimientos del solicitante que versan específicamente en lo siguiente:</w:t>
      </w:r>
    </w:p>
    <w:p w14:paraId="6AAA84F5" w14:textId="77777777" w:rsidR="006A10A0" w:rsidRDefault="006A10A0" w:rsidP="006A10A0">
      <w:pPr>
        <w:spacing w:after="0" w:line="360" w:lineRule="auto"/>
        <w:jc w:val="both"/>
        <w:rPr>
          <w:rFonts w:ascii="Palatino Linotype" w:hAnsi="Palatino Linotype"/>
          <w:sz w:val="24"/>
        </w:rPr>
      </w:pPr>
    </w:p>
    <w:p w14:paraId="4003C5C5" w14:textId="1ED9C387" w:rsidR="00F85085" w:rsidRDefault="006A10A0" w:rsidP="00F85085">
      <w:pPr>
        <w:spacing w:after="0" w:line="360" w:lineRule="auto"/>
        <w:ind w:left="851" w:right="850"/>
        <w:jc w:val="both"/>
        <w:rPr>
          <w:rFonts w:ascii="Palatino Linotype" w:hAnsi="Palatino Linotype"/>
          <w:i/>
          <w:sz w:val="24"/>
          <w:szCs w:val="24"/>
        </w:rPr>
      </w:pPr>
      <w:r w:rsidRPr="006A10A0">
        <w:rPr>
          <w:rFonts w:ascii="Palatino Linotype" w:hAnsi="Palatino Linotype"/>
          <w:i/>
          <w:sz w:val="24"/>
          <w:szCs w:val="24"/>
        </w:rPr>
        <w:t>“</w:t>
      </w:r>
      <w:r w:rsidR="00F85085" w:rsidRPr="00F85085">
        <w:rPr>
          <w:rFonts w:ascii="Palatino Linotype" w:hAnsi="Palatino Linotype"/>
          <w:i/>
          <w:color w:val="000000"/>
          <w:sz w:val="24"/>
          <w:szCs w:val="24"/>
        </w:rPr>
        <w:t>el costo del evento de toma de protesta de las autoridades para el peridodo 2019 - 2021 asi como los proveedores que se ocuparon</w:t>
      </w:r>
      <w:r w:rsidR="00595604" w:rsidRPr="00595604">
        <w:rPr>
          <w:rFonts w:ascii="Palatino Linotype" w:hAnsi="Palatino Linotype"/>
          <w:i/>
          <w:color w:val="000000"/>
          <w:sz w:val="24"/>
          <w:szCs w:val="24"/>
        </w:rPr>
        <w:t>.</w:t>
      </w:r>
      <w:r w:rsidR="00BF3389">
        <w:rPr>
          <w:rFonts w:ascii="Palatino Linotype" w:hAnsi="Palatino Linotype"/>
          <w:i/>
          <w:color w:val="000000"/>
          <w:sz w:val="24"/>
          <w:szCs w:val="24"/>
        </w:rPr>
        <w:t>”</w:t>
      </w:r>
      <w:r w:rsidRPr="006A10A0">
        <w:rPr>
          <w:rFonts w:ascii="Palatino Linotype" w:hAnsi="Palatino Linotype"/>
          <w:i/>
          <w:color w:val="000000"/>
          <w:sz w:val="24"/>
          <w:szCs w:val="24"/>
        </w:rPr>
        <w:t xml:space="preserve"> </w:t>
      </w:r>
    </w:p>
    <w:p w14:paraId="232EDB8D" w14:textId="77777777" w:rsidR="00F85085" w:rsidRPr="00F85085" w:rsidRDefault="00F85085" w:rsidP="00F85085">
      <w:pPr>
        <w:spacing w:after="0" w:line="360" w:lineRule="auto"/>
        <w:ind w:left="851" w:right="850"/>
        <w:jc w:val="both"/>
        <w:rPr>
          <w:rFonts w:ascii="Palatino Linotype" w:hAnsi="Palatino Linotype"/>
          <w:i/>
          <w:sz w:val="24"/>
          <w:szCs w:val="24"/>
        </w:rPr>
      </w:pPr>
    </w:p>
    <w:p w14:paraId="5DAB767F" w14:textId="460CFD80" w:rsidR="00BF3389" w:rsidRDefault="00F85085"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A lo anterior, el sujeto obligado interpuso un requerimiento de aclaración sobre la solicitud de información anteriormente referida, misma que versa en los siguientes términos:</w:t>
      </w:r>
    </w:p>
    <w:p w14:paraId="6F3B03C8" w14:textId="54DEE31F" w:rsidR="00F85085" w:rsidRDefault="00F85085" w:rsidP="001057F4">
      <w:pPr>
        <w:tabs>
          <w:tab w:val="left" w:pos="8931"/>
        </w:tabs>
        <w:spacing w:before="240" w:line="360" w:lineRule="auto"/>
        <w:ind w:right="51"/>
        <w:jc w:val="both"/>
        <w:rPr>
          <w:rFonts w:ascii="Palatino Linotype" w:hAnsi="Palatino Linotype"/>
          <w:sz w:val="24"/>
          <w:szCs w:val="24"/>
        </w:rPr>
      </w:pPr>
      <w:r>
        <w:rPr>
          <w:noProof/>
          <w:lang w:eastAsia="es-MX"/>
        </w:rPr>
        <w:lastRenderedPageBreak/>
        <w:drawing>
          <wp:inline distT="0" distB="0" distL="0" distR="0" wp14:anchorId="05BBF176" wp14:editId="07BC2BD0">
            <wp:extent cx="5723890" cy="2208811"/>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0" t="41229" r="24295" b="25090"/>
                    <a:stretch/>
                  </pic:blipFill>
                  <pic:spPr bwMode="auto">
                    <a:xfrm>
                      <a:off x="0" y="0"/>
                      <a:ext cx="5769929" cy="2226577"/>
                    </a:xfrm>
                    <a:prstGeom prst="rect">
                      <a:avLst/>
                    </a:prstGeom>
                    <a:ln>
                      <a:noFill/>
                    </a:ln>
                    <a:extLst>
                      <a:ext uri="{53640926-AAD7-44D8-BBD7-CCE9431645EC}">
                        <a14:shadowObscured xmlns:a14="http://schemas.microsoft.com/office/drawing/2010/main"/>
                      </a:ext>
                    </a:extLst>
                  </pic:spPr>
                </pic:pic>
              </a:graphicData>
            </a:graphic>
          </wp:inline>
        </w:drawing>
      </w:r>
    </w:p>
    <w:p w14:paraId="3717B8DD" w14:textId="77777777" w:rsidR="000D4DD2" w:rsidRDefault="000D4DD2" w:rsidP="000D4DD2">
      <w:pPr>
        <w:pStyle w:val="Sinespaciado"/>
        <w:spacing w:line="360" w:lineRule="auto"/>
        <w:jc w:val="both"/>
        <w:rPr>
          <w:rFonts w:ascii="Palatino Linotype" w:hAnsi="Palatino Linotype"/>
        </w:rPr>
      </w:pPr>
    </w:p>
    <w:p w14:paraId="489733F2" w14:textId="790C0AC3" w:rsidR="00653AEB" w:rsidRDefault="00F85085" w:rsidP="000D4DD2">
      <w:pPr>
        <w:pStyle w:val="Sinespaciado"/>
        <w:spacing w:line="360" w:lineRule="auto"/>
        <w:jc w:val="both"/>
        <w:rPr>
          <w:rFonts w:ascii="Palatino Linotype" w:hAnsi="Palatino Linotype"/>
        </w:rPr>
      </w:pPr>
      <w:r>
        <w:rPr>
          <w:rFonts w:ascii="Palatino Linotype" w:hAnsi="Palatino Linotype"/>
        </w:rPr>
        <w:t xml:space="preserve">Ante dicha solicitud de aclaración, la particular fue omisa en presentar el desahogo, por lo que en fecha veintiséis de abril del año en curso, el sujeto obligado manifestó </w:t>
      </w:r>
      <w:r w:rsidR="00094FDB">
        <w:rPr>
          <w:rFonts w:ascii="Palatino Linotype" w:hAnsi="Palatino Linotype"/>
        </w:rPr>
        <w:t>que la parte recurrente no había presentado la aclaración correspondiente, dando como resultado la conclusión de la solicitud de información en referencia.</w:t>
      </w:r>
    </w:p>
    <w:p w14:paraId="539E400D" w14:textId="77777777" w:rsidR="00094FDB" w:rsidRDefault="00094FDB" w:rsidP="000D4DD2">
      <w:pPr>
        <w:pStyle w:val="Sinespaciado"/>
        <w:spacing w:line="360" w:lineRule="auto"/>
        <w:jc w:val="both"/>
        <w:rPr>
          <w:rFonts w:ascii="Palatino Linotype" w:hAnsi="Palatino Linotype"/>
        </w:rPr>
      </w:pPr>
    </w:p>
    <w:p w14:paraId="5E05C516" w14:textId="5C59FCFE" w:rsidR="00094FDB" w:rsidRDefault="00094FDB" w:rsidP="000D4DD2">
      <w:pPr>
        <w:pStyle w:val="Sinespaciado"/>
        <w:spacing w:line="360" w:lineRule="auto"/>
        <w:jc w:val="both"/>
        <w:rPr>
          <w:rFonts w:ascii="Palatino Linotype" w:hAnsi="Palatino Linotype"/>
        </w:rPr>
      </w:pPr>
      <w:r>
        <w:rPr>
          <w:rFonts w:ascii="Palatino Linotype" w:hAnsi="Palatino Linotype"/>
        </w:rPr>
        <w:t>Posteriormente la recurrente promovió el medio de impugnación que hoy nos ocupa, doliéndose de la falta de entrega de información por parte del sujeto obligado, manifestando como razones o motivos de inconformidad, lo siguiente:</w:t>
      </w:r>
    </w:p>
    <w:p w14:paraId="70C5DEA3" w14:textId="77777777" w:rsidR="00094FDB" w:rsidRPr="0070315F" w:rsidRDefault="00094FDB" w:rsidP="00094FDB">
      <w:pPr>
        <w:ind w:left="851" w:right="850"/>
        <w:jc w:val="both"/>
        <w:rPr>
          <w:rFonts w:ascii="Palatino Linotype" w:hAnsi="Palatino Linotype" w:cs="Arial"/>
          <w:i/>
          <w:sz w:val="24"/>
        </w:rPr>
      </w:pPr>
      <w:r w:rsidRPr="0070315F">
        <w:rPr>
          <w:rFonts w:ascii="Palatino Linotype" w:hAnsi="Palatino Linotype" w:cs="Arial"/>
          <w:i/>
          <w:sz w:val="24"/>
        </w:rPr>
        <w:t>“</w:t>
      </w:r>
      <w:r w:rsidRPr="00951ABC">
        <w:rPr>
          <w:rFonts w:ascii="Palatino Linotype" w:hAnsi="Palatino Linotype" w:cs="Arial"/>
          <w:i/>
          <w:sz w:val="24"/>
        </w:rPr>
        <w:t>no se presento ningun tipo de información</w:t>
      </w:r>
      <w:r w:rsidRPr="00E75E8F">
        <w:rPr>
          <w:rFonts w:ascii="Palatino Linotype" w:hAnsi="Palatino Linotype" w:cs="Arial"/>
          <w:i/>
          <w:sz w:val="24"/>
        </w:rPr>
        <w:t>.</w:t>
      </w:r>
      <w:r w:rsidRPr="00E77CE0">
        <w:rPr>
          <w:rFonts w:ascii="Palatino Linotype" w:hAnsi="Palatino Linotype" w:cs="Arial"/>
          <w:i/>
          <w:sz w:val="24"/>
        </w:rPr>
        <w:t>”</w:t>
      </w:r>
      <w:r w:rsidRPr="0070315F">
        <w:rPr>
          <w:rFonts w:ascii="Palatino Linotype" w:hAnsi="Palatino Linotype" w:cs="Arial"/>
          <w:i/>
          <w:sz w:val="24"/>
        </w:rPr>
        <w:t xml:space="preserve"> [sic]</w:t>
      </w:r>
    </w:p>
    <w:p w14:paraId="6BB0940B" w14:textId="77777777" w:rsidR="00653AEB" w:rsidRDefault="00653AEB" w:rsidP="000D4DD2">
      <w:pPr>
        <w:pStyle w:val="Sinespaciado"/>
        <w:spacing w:line="360" w:lineRule="auto"/>
        <w:jc w:val="both"/>
        <w:rPr>
          <w:rFonts w:ascii="Palatino Linotype" w:hAnsi="Palatino Linotype"/>
        </w:rPr>
      </w:pPr>
    </w:p>
    <w:p w14:paraId="71FB01F5" w14:textId="67E81B04" w:rsidR="00094FDB" w:rsidRDefault="00094FDB" w:rsidP="000D4DD2">
      <w:pPr>
        <w:pStyle w:val="Sinespaciado"/>
        <w:spacing w:line="360" w:lineRule="auto"/>
        <w:jc w:val="both"/>
        <w:rPr>
          <w:rFonts w:ascii="Palatino Linotype" w:hAnsi="Palatino Linotype"/>
        </w:rPr>
      </w:pPr>
      <w:r>
        <w:rPr>
          <w:rFonts w:ascii="Palatino Linotype" w:hAnsi="Palatino Linotype"/>
        </w:rPr>
        <w:t xml:space="preserve">Por lo anterior, cabe señalar que el sujeto obligado fue omiso en </w:t>
      </w:r>
      <w:r w:rsidR="008570AE">
        <w:rPr>
          <w:rFonts w:ascii="Palatino Linotype" w:hAnsi="Palatino Linotype"/>
        </w:rPr>
        <w:t>presentar el informe justificado correspondiente al medio de impugnación promovido por la parte recurrente, asimismo la particular fue omisa en realizar manifestaciones o en ofrecer medio de prueba alguno.</w:t>
      </w:r>
    </w:p>
    <w:p w14:paraId="24D3AEDD" w14:textId="77777777" w:rsidR="008570AE" w:rsidRDefault="008570AE" w:rsidP="000D4DD2">
      <w:pPr>
        <w:pStyle w:val="Sinespaciado"/>
        <w:spacing w:line="360" w:lineRule="auto"/>
        <w:jc w:val="both"/>
        <w:rPr>
          <w:rFonts w:ascii="Palatino Linotype" w:hAnsi="Palatino Linotype"/>
        </w:rPr>
      </w:pPr>
    </w:p>
    <w:p w14:paraId="5883B0AD" w14:textId="4871F910" w:rsidR="00B55908" w:rsidRDefault="00B55908" w:rsidP="000D4DD2">
      <w:pPr>
        <w:pStyle w:val="Sinespaciado"/>
        <w:spacing w:line="360" w:lineRule="auto"/>
        <w:jc w:val="both"/>
        <w:rPr>
          <w:rFonts w:ascii="Palatino Linotype" w:hAnsi="Palatino Linotype"/>
        </w:rPr>
      </w:pPr>
      <w:r>
        <w:rPr>
          <w:rFonts w:ascii="Palatino Linotype" w:hAnsi="Palatino Linotype"/>
        </w:rPr>
        <w:lastRenderedPageBreak/>
        <w:t>Ahora bien tal como se mencionó en el considerando tercero de la presente resolución, resulta neces</w:t>
      </w:r>
      <w:r w:rsidR="00203EEE">
        <w:rPr>
          <w:rFonts w:ascii="Palatino Linotype" w:hAnsi="Palatino Linotype"/>
        </w:rPr>
        <w:t>ario precisar y robustecer los hechos sucedidos en el presente medio de impugnación; así primeramente tenemos que ante la recepción de la solicitud de información expuesta por la entonces solicitante, el sujeto obligado interpuso el requerimiento de aclaración señalado en los antecedentes del presente fallo, por lo que es menester referir que dicha aclaración no resulta procedente, ya que el artículo 159 de la Ley de Transparencia y Acceso a la Información Pública del Estado de México y Munici</w:t>
      </w:r>
      <w:r w:rsidR="004B052A">
        <w:rPr>
          <w:rFonts w:ascii="Palatino Linotype" w:hAnsi="Palatino Linotype"/>
        </w:rPr>
        <w:t>pios, es muy claro al precisar el caso en que resulta procedente solicitar a los particulares aclaren los puntos petitorios inmersos en sus solicitudes de información, o bien aporten los elementos específicos sobre la información que requieran.</w:t>
      </w:r>
    </w:p>
    <w:p w14:paraId="0C16240F" w14:textId="77777777" w:rsidR="004B052A" w:rsidRDefault="004B052A" w:rsidP="000D4DD2">
      <w:pPr>
        <w:pStyle w:val="Sinespaciado"/>
        <w:spacing w:line="360" w:lineRule="auto"/>
        <w:jc w:val="both"/>
        <w:rPr>
          <w:rFonts w:ascii="Palatino Linotype" w:hAnsi="Palatino Linotype"/>
        </w:rPr>
      </w:pPr>
    </w:p>
    <w:p w14:paraId="576CBBB2" w14:textId="69703507" w:rsidR="004B052A" w:rsidRDefault="004B052A" w:rsidP="000D4DD2">
      <w:pPr>
        <w:pStyle w:val="Sinespaciado"/>
        <w:spacing w:line="360" w:lineRule="auto"/>
        <w:jc w:val="both"/>
        <w:rPr>
          <w:rFonts w:ascii="Palatino Linotype" w:hAnsi="Palatino Linotype"/>
        </w:rPr>
      </w:pPr>
      <w:r>
        <w:rPr>
          <w:rFonts w:ascii="Palatino Linotype" w:hAnsi="Palatino Linotype"/>
        </w:rPr>
        <w:t>En ese orden de ideas tenemos que el numeral anteriormente referido establece lo siguiente:</w:t>
      </w:r>
    </w:p>
    <w:p w14:paraId="61DC54F8" w14:textId="77777777" w:rsidR="004B052A" w:rsidRDefault="004B052A" w:rsidP="000D4DD2">
      <w:pPr>
        <w:pStyle w:val="Sinespaciado"/>
        <w:spacing w:line="360" w:lineRule="auto"/>
        <w:jc w:val="both"/>
        <w:rPr>
          <w:rFonts w:ascii="Palatino Linotype" w:hAnsi="Palatino Linotype"/>
        </w:rPr>
      </w:pPr>
    </w:p>
    <w:p w14:paraId="17FD28E6" w14:textId="77777777" w:rsidR="004B052A" w:rsidRPr="00C46E45" w:rsidRDefault="004B052A" w:rsidP="004B052A">
      <w:pPr>
        <w:pStyle w:val="Prrafodelista"/>
        <w:autoSpaceDE w:val="0"/>
        <w:autoSpaceDN w:val="0"/>
        <w:adjustRightInd w:val="0"/>
        <w:spacing w:before="240" w:after="160"/>
        <w:ind w:left="851" w:right="850"/>
        <w:jc w:val="both"/>
        <w:rPr>
          <w:rFonts w:ascii="Palatino Linotype" w:hAnsi="Palatino Linotype"/>
          <w:i/>
          <w:sz w:val="22"/>
        </w:rPr>
      </w:pPr>
      <w:r w:rsidRPr="00C46E45">
        <w:rPr>
          <w:rFonts w:ascii="Palatino Linotype" w:hAnsi="Palatino Linotype"/>
          <w:i/>
          <w:sz w:val="22"/>
        </w:rPr>
        <w:t xml:space="preserve">Artículo 159. </w:t>
      </w:r>
      <w:r w:rsidRPr="004B052A">
        <w:rPr>
          <w:rFonts w:ascii="Palatino Linotype" w:hAnsi="Palatino Linotype"/>
          <w:b/>
          <w:i/>
          <w:sz w:val="22"/>
          <w:u w:val="single"/>
        </w:rPr>
        <w:t>Cuando los detalles proporcionados para localizar los documentos resulten insuficientes, incompletos o sean erróneos</w:t>
      </w:r>
      <w:r w:rsidRPr="00C46E45">
        <w:rPr>
          <w:rFonts w:ascii="Palatino Linotype" w:hAnsi="Palatino Linotype"/>
          <w:i/>
          <w:sz w:val="22"/>
        </w:rPr>
        <w:t>,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6616C995" w14:textId="77777777" w:rsidR="004B052A" w:rsidRPr="00C46E45" w:rsidRDefault="004B052A" w:rsidP="004B052A">
      <w:pPr>
        <w:pStyle w:val="Prrafodelista"/>
        <w:autoSpaceDE w:val="0"/>
        <w:autoSpaceDN w:val="0"/>
        <w:adjustRightInd w:val="0"/>
        <w:spacing w:before="240" w:after="160"/>
        <w:ind w:left="851" w:right="850"/>
        <w:jc w:val="both"/>
        <w:rPr>
          <w:rFonts w:ascii="Palatino Linotype" w:hAnsi="Palatino Linotype"/>
          <w:i/>
          <w:sz w:val="22"/>
        </w:rPr>
      </w:pPr>
      <w:r w:rsidRPr="00C46E45">
        <w:rPr>
          <w:rFonts w:ascii="Palatino Linotype" w:hAnsi="Palatino Linotype"/>
          <w:i/>
          <w:sz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134044A7" w14:textId="77777777" w:rsidR="004B052A" w:rsidRPr="00C46E45" w:rsidRDefault="004B052A" w:rsidP="004B052A">
      <w:pPr>
        <w:pStyle w:val="Prrafodelista"/>
        <w:autoSpaceDE w:val="0"/>
        <w:autoSpaceDN w:val="0"/>
        <w:adjustRightInd w:val="0"/>
        <w:spacing w:before="240" w:after="160"/>
        <w:ind w:left="851" w:right="850"/>
        <w:jc w:val="both"/>
        <w:rPr>
          <w:rFonts w:ascii="Palatino Linotype" w:hAnsi="Palatino Linotype"/>
          <w:i/>
          <w:sz w:val="22"/>
        </w:rPr>
      </w:pPr>
      <w:r w:rsidRPr="004B052A">
        <w:rPr>
          <w:rFonts w:ascii="Palatino Linotype" w:hAnsi="Palatino Linotype"/>
          <w:b/>
          <w:i/>
          <w:sz w:val="22"/>
          <w:u w:val="single"/>
        </w:rPr>
        <w:lastRenderedPageBreak/>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r w:rsidRPr="00C46E45">
        <w:rPr>
          <w:rFonts w:ascii="Palatino Linotype" w:hAnsi="Palatino Linotype"/>
          <w:i/>
          <w:sz w:val="22"/>
        </w:rPr>
        <w:t>.</w:t>
      </w:r>
    </w:p>
    <w:p w14:paraId="2396873F" w14:textId="77777777" w:rsidR="004B052A" w:rsidRPr="00C46E45" w:rsidRDefault="004B052A" w:rsidP="004B052A">
      <w:pPr>
        <w:pStyle w:val="Prrafodelista"/>
        <w:autoSpaceDE w:val="0"/>
        <w:autoSpaceDN w:val="0"/>
        <w:adjustRightInd w:val="0"/>
        <w:spacing w:before="240" w:after="160"/>
        <w:ind w:left="851" w:right="850"/>
        <w:jc w:val="both"/>
        <w:rPr>
          <w:rFonts w:ascii="Palatino Linotype" w:hAnsi="Palatino Linotype" w:cs="Arial"/>
          <w:i/>
          <w:sz w:val="22"/>
        </w:rPr>
      </w:pPr>
      <w:r w:rsidRPr="00C46E45">
        <w:rPr>
          <w:rFonts w:ascii="Palatino Linotype" w:hAnsi="Palatino Linotype"/>
          <w:i/>
          <w:sz w:val="22"/>
        </w:rPr>
        <w:t>En el caso de requerimientos parciales no desahogados, se tendrá por presentada la solicitud por lo que respecta a los contenidos de información que no formaron parte del requerimiento.</w:t>
      </w:r>
    </w:p>
    <w:p w14:paraId="60CF47CA" w14:textId="77777777" w:rsidR="004B052A" w:rsidRPr="00C46E45" w:rsidRDefault="004B052A" w:rsidP="004B052A">
      <w:pPr>
        <w:pStyle w:val="Prrafodelista"/>
        <w:autoSpaceDE w:val="0"/>
        <w:autoSpaceDN w:val="0"/>
        <w:adjustRightInd w:val="0"/>
        <w:spacing w:before="240" w:after="160"/>
        <w:ind w:left="851" w:right="850"/>
        <w:jc w:val="both"/>
        <w:rPr>
          <w:rFonts w:ascii="Palatino Linotype" w:hAnsi="Palatino Linotype" w:cs="Arial"/>
          <w:i/>
          <w:sz w:val="22"/>
        </w:rPr>
      </w:pPr>
      <w:r w:rsidRPr="00C46E45">
        <w:rPr>
          <w:rFonts w:ascii="Palatino Linotype" w:hAnsi="Palatino Linotype" w:cs="Arial"/>
          <w:i/>
          <w:sz w:val="22"/>
        </w:rPr>
        <w:t>Por ende ante la posible inexperiencia del particular, interpuso el recurso de revisión una vez que el sistema del SAIMEX había dado como concluida la solicitud de información.</w:t>
      </w:r>
    </w:p>
    <w:p w14:paraId="5CB49D23" w14:textId="77777777" w:rsidR="004B052A" w:rsidRDefault="004B052A" w:rsidP="000D4DD2">
      <w:pPr>
        <w:pStyle w:val="Sinespaciado"/>
        <w:spacing w:line="360" w:lineRule="auto"/>
        <w:jc w:val="both"/>
        <w:rPr>
          <w:rFonts w:ascii="Palatino Linotype" w:hAnsi="Palatino Linotype"/>
        </w:rPr>
      </w:pPr>
    </w:p>
    <w:p w14:paraId="0B01EA4D" w14:textId="4A30F757" w:rsidR="004B052A" w:rsidRDefault="004B052A" w:rsidP="000D4DD2">
      <w:pPr>
        <w:pStyle w:val="Sinespaciado"/>
        <w:spacing w:line="360" w:lineRule="auto"/>
        <w:jc w:val="both"/>
        <w:rPr>
          <w:rFonts w:ascii="Palatino Linotype" w:hAnsi="Palatino Linotype"/>
        </w:rPr>
      </w:pPr>
      <w:r>
        <w:rPr>
          <w:rFonts w:ascii="Palatino Linotype" w:hAnsi="Palatino Linotype"/>
        </w:rPr>
        <w:t>Así del artículo anteriormente referido establece que, únicamente cuando los detalles proporcionados en la solicitud de información sean insuficientes, incompletos o sean erróneos, las Unidades de Transparencia de los sujetos obligados, podrán requerir al solicitante, indique otros elementos que complementen, corrijan o amplíen los datos ya proporcionados.</w:t>
      </w:r>
    </w:p>
    <w:p w14:paraId="51BFE7EB" w14:textId="77777777" w:rsidR="004B052A" w:rsidRDefault="004B052A" w:rsidP="000D4DD2">
      <w:pPr>
        <w:pStyle w:val="Sinespaciado"/>
        <w:spacing w:line="360" w:lineRule="auto"/>
        <w:jc w:val="both"/>
        <w:rPr>
          <w:rFonts w:ascii="Palatino Linotype" w:hAnsi="Palatino Linotype"/>
        </w:rPr>
      </w:pPr>
    </w:p>
    <w:p w14:paraId="538D9DB2" w14:textId="7C577A42" w:rsidR="004B052A" w:rsidRDefault="004B052A" w:rsidP="000D4DD2">
      <w:pPr>
        <w:pStyle w:val="Sinespaciado"/>
        <w:spacing w:line="360" w:lineRule="auto"/>
        <w:jc w:val="both"/>
        <w:rPr>
          <w:rFonts w:ascii="Palatino Linotype" w:hAnsi="Palatino Linotype"/>
        </w:rPr>
      </w:pPr>
      <w:r>
        <w:rPr>
          <w:rFonts w:ascii="Palatino Linotype" w:hAnsi="Palatino Linotype"/>
        </w:rPr>
        <w:t xml:space="preserve">En ese mismo contexto el párrafo tercero del artículo en referencia, establece y delimita </w:t>
      </w:r>
      <w:r w:rsidR="00DB3BAF">
        <w:rPr>
          <w:rFonts w:ascii="Palatino Linotype" w:hAnsi="Palatino Linotype"/>
        </w:rPr>
        <w:t xml:space="preserve">los casos en que se tendrá por no presentada la solicitud de información, esto es, </w:t>
      </w:r>
      <w:r w:rsidR="00B91F76">
        <w:rPr>
          <w:rFonts w:ascii="Palatino Linotype" w:hAnsi="Palatino Linotype"/>
        </w:rPr>
        <w:t>cuando los particulares no</w:t>
      </w:r>
      <w:r w:rsidR="00DB3BAF">
        <w:rPr>
          <w:rFonts w:ascii="Palatino Linotype" w:hAnsi="Palatino Linotype"/>
        </w:rPr>
        <w:t xml:space="preserve"> atiendan los requerimientos de información adicional solicitados por los sujetos obligados correspondientes, sin embargo dicho párrafo de igual forma es claro y preciso al señalar que en el caso de que en la solicitud de información inicial se aprecien elementos suficientes que permitan identificar la información requerida, esta deberá s</w:t>
      </w:r>
      <w:r w:rsidR="00B91F76">
        <w:rPr>
          <w:rFonts w:ascii="Palatino Linotype" w:hAnsi="Palatino Linotype"/>
        </w:rPr>
        <w:t>er atendida por el sujeto obligado correspondiente.</w:t>
      </w:r>
    </w:p>
    <w:p w14:paraId="37957933" w14:textId="77777777" w:rsidR="00B91F76" w:rsidRDefault="00B91F76" w:rsidP="000D4DD2">
      <w:pPr>
        <w:pStyle w:val="Sinespaciado"/>
        <w:spacing w:line="360" w:lineRule="auto"/>
        <w:jc w:val="both"/>
        <w:rPr>
          <w:rFonts w:ascii="Palatino Linotype" w:hAnsi="Palatino Linotype"/>
        </w:rPr>
      </w:pPr>
    </w:p>
    <w:p w14:paraId="42FA22EC" w14:textId="670EA787" w:rsidR="00B91F76" w:rsidRDefault="00B91F76" w:rsidP="000D4DD2">
      <w:pPr>
        <w:pStyle w:val="Sinespaciado"/>
        <w:spacing w:line="360" w:lineRule="auto"/>
        <w:jc w:val="both"/>
        <w:rPr>
          <w:rFonts w:ascii="Palatino Linotype" w:hAnsi="Palatino Linotype"/>
        </w:rPr>
      </w:pPr>
      <w:r>
        <w:rPr>
          <w:rFonts w:ascii="Palatino Linotype" w:hAnsi="Palatino Linotype"/>
        </w:rPr>
        <w:t>Entonces, derivado de lo señalado anteriormente, en el presente caso, el requerimiento de aclaración, interpuesto por el sujeto obligado, resulta improcedente, toda vez que de la solicitud de información primigenia es posible observar que la parte recurrente desea conocer el costo del evento de la toma de protesta de las autoridades municipales que formaran parte de la administración pública municipal 2019-2021, así como los proveedores que el sujeto obligado ocupó para la realización de dicho evento.</w:t>
      </w:r>
    </w:p>
    <w:p w14:paraId="4F1801EC" w14:textId="77777777" w:rsidR="00B91F76" w:rsidRDefault="00B91F76" w:rsidP="000D4DD2">
      <w:pPr>
        <w:pStyle w:val="Sinespaciado"/>
        <w:spacing w:line="360" w:lineRule="auto"/>
        <w:jc w:val="both"/>
        <w:rPr>
          <w:rFonts w:ascii="Palatino Linotype" w:hAnsi="Palatino Linotype"/>
        </w:rPr>
      </w:pPr>
    </w:p>
    <w:p w14:paraId="383DDC5B" w14:textId="079C1333" w:rsidR="00B91F76" w:rsidRDefault="00B91F76" w:rsidP="000D4DD2">
      <w:pPr>
        <w:pStyle w:val="Sinespaciado"/>
        <w:spacing w:line="360" w:lineRule="auto"/>
        <w:jc w:val="both"/>
        <w:rPr>
          <w:rFonts w:ascii="Palatino Linotype" w:hAnsi="Palatino Linotype"/>
        </w:rPr>
      </w:pPr>
      <w:r>
        <w:rPr>
          <w:rFonts w:ascii="Palatino Linotype" w:hAnsi="Palatino Linotype"/>
        </w:rPr>
        <w:t xml:space="preserve">Por lo anterior </w:t>
      </w:r>
      <w:r w:rsidR="00C27828">
        <w:rPr>
          <w:rFonts w:ascii="Palatino Linotype" w:hAnsi="Palatino Linotype"/>
        </w:rPr>
        <w:t>podemos dilucidar que existen elementos suficientes, claros y precisos para que el sujeto obligado pueda responder de manera adecuada, a los requerimientos presentados por la hoy recurrente en la solicitud de información correspondiente.</w:t>
      </w:r>
    </w:p>
    <w:p w14:paraId="7A577122" w14:textId="77777777" w:rsidR="00C27828" w:rsidRDefault="00C27828" w:rsidP="000D4DD2">
      <w:pPr>
        <w:pStyle w:val="Sinespaciado"/>
        <w:spacing w:line="360" w:lineRule="auto"/>
        <w:jc w:val="both"/>
        <w:rPr>
          <w:rFonts w:ascii="Palatino Linotype" w:hAnsi="Palatino Linotype"/>
        </w:rPr>
      </w:pPr>
    </w:p>
    <w:p w14:paraId="09994A19" w14:textId="07C1B429" w:rsidR="00C27828" w:rsidRDefault="00C27828" w:rsidP="000D4DD2">
      <w:pPr>
        <w:pStyle w:val="Sinespaciado"/>
        <w:spacing w:line="360" w:lineRule="auto"/>
        <w:jc w:val="both"/>
        <w:rPr>
          <w:rFonts w:ascii="Palatino Linotype" w:hAnsi="Palatino Linotype"/>
        </w:rPr>
      </w:pPr>
      <w:r>
        <w:rPr>
          <w:rFonts w:ascii="Palatino Linotype" w:hAnsi="Palatino Linotype"/>
        </w:rPr>
        <w:t>Es por ello que excepcionalmente, este Órgano Resolutor, privilegiando el derecho de acceso a la información de la recurrente y respetando en todo momento los principios de máxima publicidad e imparcialidad, considera procedente el medio de impugnación que hoy nos ocupa, aunado a que este fue promovido fuera del plazo establecido en la Ley para su interposición, ya que desde un inicio la solicitud de informaci</w:t>
      </w:r>
      <w:r w:rsidR="00122777">
        <w:rPr>
          <w:rFonts w:ascii="Palatino Linotype" w:hAnsi="Palatino Linotype"/>
        </w:rPr>
        <w:t>ón materia del presente fallo, pudo haber sido respondida de manera adecuada por el sujeto obligado, sin la necesidad de requerir a la particular proporcione elementos específicos de la información que desea conocer.</w:t>
      </w:r>
    </w:p>
    <w:p w14:paraId="5D32FA85" w14:textId="77777777" w:rsidR="00122777" w:rsidRDefault="00122777" w:rsidP="000D4DD2">
      <w:pPr>
        <w:pStyle w:val="Sinespaciado"/>
        <w:spacing w:line="360" w:lineRule="auto"/>
        <w:jc w:val="both"/>
        <w:rPr>
          <w:rFonts w:ascii="Palatino Linotype" w:hAnsi="Palatino Linotype"/>
        </w:rPr>
      </w:pPr>
    </w:p>
    <w:p w14:paraId="31987C71" w14:textId="77777777" w:rsidR="003A1A58" w:rsidRPr="00A075DA" w:rsidRDefault="003A1A58" w:rsidP="003A1A58">
      <w:pPr>
        <w:pStyle w:val="Sinespaciado"/>
        <w:spacing w:line="360" w:lineRule="auto"/>
        <w:jc w:val="both"/>
        <w:rPr>
          <w:rFonts w:ascii="Palatino Linotype" w:hAnsi="Palatino Linotype" w:cs="Arial"/>
          <w:lang w:val="es-ES"/>
        </w:rPr>
      </w:pPr>
      <w:r>
        <w:rPr>
          <w:rFonts w:ascii="Palatino Linotype" w:hAnsi="Palatino Linotype"/>
        </w:rPr>
        <w:t xml:space="preserve">Ahora bien es conveniente </w:t>
      </w:r>
      <w:r w:rsidRPr="00A075DA">
        <w:rPr>
          <w:rFonts w:ascii="Palatino Linotype" w:hAnsi="Palatino Linotype" w:cs="Arial"/>
          <w:lang w:val="es-ES"/>
        </w:rPr>
        <w:t xml:space="preserve">traer a contexto lo dispuesto en la Ley de la  Contratación Pública del Estado de México y Municipios, la cual tiene por objeto regular los actos </w:t>
      </w:r>
      <w:r w:rsidRPr="00A075DA">
        <w:rPr>
          <w:rFonts w:ascii="Palatino Linotype" w:hAnsi="Palatino Linotype" w:cs="Arial"/>
          <w:lang w:val="es-ES"/>
        </w:rPr>
        <w:lastRenderedPageBreak/>
        <w:t xml:space="preserve">relativos a la planeación, programación, presupuestación, ejecución y control de la </w:t>
      </w:r>
      <w:r w:rsidRPr="00A075DA">
        <w:rPr>
          <w:rFonts w:ascii="Palatino Linotype" w:hAnsi="Palatino Linotype" w:cs="Arial"/>
          <w:b/>
          <w:u w:val="single"/>
          <w:lang w:val="es-ES"/>
        </w:rPr>
        <w:t>adquisición</w:t>
      </w:r>
      <w:r w:rsidRPr="00A075DA">
        <w:rPr>
          <w:rFonts w:ascii="Palatino Linotype" w:hAnsi="Palatino Linotype" w:cs="Arial"/>
          <w:lang w:val="es-ES"/>
        </w:rPr>
        <w:t xml:space="preserve">, enajenación y arrendamiento de bienes, y la </w:t>
      </w:r>
      <w:r w:rsidRPr="00A075DA">
        <w:rPr>
          <w:rFonts w:ascii="Palatino Linotype" w:hAnsi="Palatino Linotype" w:cs="Arial"/>
          <w:b/>
          <w:u w:val="single"/>
          <w:lang w:val="es-ES"/>
        </w:rPr>
        <w:t>contratación de servicios de cualquier naturaleza, que realicen los Ayuntamientos del Estado</w:t>
      </w:r>
      <w:r w:rsidRPr="00A075DA">
        <w:rPr>
          <w:rFonts w:ascii="Palatino Linotype" w:hAnsi="Palatino Linotype" w:cs="Arial"/>
          <w:lang w:val="es-ES"/>
        </w:rPr>
        <w:t>; los cuales se adjudicarán a través de licitaciones públicas, invitación restringida o adjudicación directa, mediante convocatoria pública, tal y como lo establecen los artículos 4, 26 y 27 de dicha Ley, los cuales son del tenor siguiente:</w:t>
      </w:r>
    </w:p>
    <w:p w14:paraId="41EABCB0" w14:textId="77777777" w:rsidR="003A1A58" w:rsidRPr="00A075DA" w:rsidRDefault="003A1A58" w:rsidP="003A1A58">
      <w:pPr>
        <w:spacing w:after="0" w:line="240" w:lineRule="auto"/>
        <w:jc w:val="both"/>
        <w:rPr>
          <w:rFonts w:ascii="Palatino Linotype" w:eastAsia="Times New Roman" w:hAnsi="Palatino Linotype" w:cs="Arial"/>
          <w:sz w:val="24"/>
          <w:szCs w:val="24"/>
          <w:lang w:val="es-ES"/>
        </w:rPr>
      </w:pPr>
    </w:p>
    <w:p w14:paraId="65558A45" w14:textId="77777777" w:rsidR="003A1A58" w:rsidRPr="00A075DA" w:rsidRDefault="003A1A58" w:rsidP="003A1A58">
      <w:pPr>
        <w:spacing w:after="0" w:line="240" w:lineRule="auto"/>
        <w:ind w:left="851" w:right="901"/>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w:t>
      </w:r>
      <w:r w:rsidRPr="00A075DA">
        <w:rPr>
          <w:rFonts w:ascii="Palatino Linotype" w:eastAsia="Times New Roman" w:hAnsi="Palatino Linotype" w:cs="Arial"/>
          <w:b/>
          <w:i/>
          <w:szCs w:val="24"/>
          <w:lang w:val="es-ES"/>
        </w:rPr>
        <w:t>Artículo 4.-</w:t>
      </w:r>
      <w:r w:rsidRPr="00A075DA">
        <w:rPr>
          <w:rFonts w:ascii="Palatino Linotype" w:eastAsia="Times New Roman" w:hAnsi="Palatino Linotype" w:cs="Arial"/>
          <w:i/>
          <w:szCs w:val="24"/>
          <w:lang w:val="es-ES"/>
        </w:rPr>
        <w:t xml:space="preserve"> Para los efectos de esta Ley, en las adquisiciones, enajenaciones, arrendamientos y servicios, quedan comprendidos: </w:t>
      </w:r>
    </w:p>
    <w:p w14:paraId="1DA66D35" w14:textId="77777777" w:rsidR="003A1A58" w:rsidRPr="00A075DA" w:rsidRDefault="003A1A58" w:rsidP="003A1A58">
      <w:pPr>
        <w:spacing w:after="0" w:line="240" w:lineRule="auto"/>
        <w:ind w:left="851" w:right="899"/>
        <w:jc w:val="both"/>
        <w:rPr>
          <w:rFonts w:ascii="Palatino Linotype" w:eastAsia="Times New Roman" w:hAnsi="Palatino Linotype" w:cs="Arial"/>
          <w:b/>
          <w:i/>
          <w:szCs w:val="24"/>
          <w:u w:val="single"/>
          <w:lang w:val="es-ES"/>
        </w:rPr>
      </w:pPr>
      <w:r w:rsidRPr="00A075DA">
        <w:rPr>
          <w:rFonts w:ascii="Palatino Linotype" w:eastAsia="Times New Roman" w:hAnsi="Palatino Linotype" w:cs="Arial"/>
          <w:b/>
          <w:i/>
          <w:szCs w:val="24"/>
          <w:u w:val="single"/>
          <w:lang w:val="es-ES"/>
        </w:rPr>
        <w:t xml:space="preserve">I. La adquisición de bienes muebles. </w:t>
      </w:r>
    </w:p>
    <w:p w14:paraId="14B85290" w14:textId="77777777" w:rsidR="003A1A58" w:rsidRPr="00A075DA" w:rsidRDefault="003A1A58" w:rsidP="003A1A58">
      <w:pPr>
        <w:spacing w:after="0" w:line="240" w:lineRule="auto"/>
        <w:ind w:left="851" w:right="899"/>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 xml:space="preserve">II. La adquisición de bienes inmuebles, a través de compraventa. </w:t>
      </w:r>
    </w:p>
    <w:p w14:paraId="7E441CA6" w14:textId="77777777" w:rsidR="003A1A58" w:rsidRPr="00A075DA" w:rsidRDefault="003A1A58" w:rsidP="003A1A58">
      <w:pPr>
        <w:spacing w:after="0" w:line="240" w:lineRule="auto"/>
        <w:ind w:left="851" w:right="899"/>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 xml:space="preserve">III. La enajenación de bienes muebles e inmuebles. </w:t>
      </w:r>
    </w:p>
    <w:p w14:paraId="160C114E" w14:textId="77777777" w:rsidR="003A1A58" w:rsidRPr="00A075DA" w:rsidRDefault="003A1A58" w:rsidP="003A1A58">
      <w:pPr>
        <w:spacing w:after="0" w:line="240" w:lineRule="auto"/>
        <w:ind w:left="851" w:right="899"/>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u w:val="single"/>
          <w:lang w:val="es-ES"/>
        </w:rPr>
        <w:t>IV. El arrendamiento de bienes muebles</w:t>
      </w:r>
      <w:r w:rsidRPr="00A075DA">
        <w:rPr>
          <w:rFonts w:ascii="Palatino Linotype" w:eastAsia="Times New Roman" w:hAnsi="Palatino Linotype" w:cs="Arial"/>
          <w:i/>
          <w:szCs w:val="24"/>
          <w:lang w:val="es-ES"/>
        </w:rPr>
        <w:t xml:space="preserve"> e inmuebles. </w:t>
      </w:r>
    </w:p>
    <w:p w14:paraId="6800A0B2" w14:textId="77777777" w:rsidR="003A1A58" w:rsidRPr="00A075DA" w:rsidRDefault="003A1A58" w:rsidP="003A1A58">
      <w:pPr>
        <w:spacing w:after="0" w:line="240" w:lineRule="auto"/>
        <w:ind w:left="851" w:right="899"/>
        <w:jc w:val="both"/>
        <w:rPr>
          <w:rFonts w:ascii="Palatino Linotype" w:eastAsia="Times New Roman" w:hAnsi="Palatino Linotype" w:cs="Arial"/>
          <w:b/>
          <w:i/>
          <w:szCs w:val="24"/>
          <w:u w:val="single"/>
          <w:lang w:val="es-ES"/>
        </w:rPr>
      </w:pPr>
      <w:r w:rsidRPr="00A075DA">
        <w:rPr>
          <w:rFonts w:ascii="Palatino Linotype" w:eastAsia="Times New Roman" w:hAnsi="Palatino Linotype" w:cs="Arial"/>
          <w:b/>
          <w:i/>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14:paraId="7B21B1D0" w14:textId="77777777" w:rsidR="003A1A58" w:rsidRPr="00A075DA" w:rsidRDefault="003A1A58" w:rsidP="003A1A58">
      <w:pPr>
        <w:spacing w:after="0" w:line="240" w:lineRule="auto"/>
        <w:ind w:left="851" w:right="899"/>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 xml:space="preserve">VI. La contratación de los servicios de reconstrucción y mantenimiento de bienes muebles. </w:t>
      </w:r>
    </w:p>
    <w:p w14:paraId="56AF8102" w14:textId="77777777" w:rsidR="003A1A58" w:rsidRPr="00A075DA" w:rsidRDefault="003A1A58" w:rsidP="003A1A58">
      <w:pPr>
        <w:spacing w:after="0" w:line="240" w:lineRule="auto"/>
        <w:ind w:left="851" w:right="899"/>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u w:val="single"/>
          <w:lang w:val="es-ES"/>
        </w:rPr>
        <w:t xml:space="preserve">VII. La contratación de los servicios </w:t>
      </w:r>
      <w:r w:rsidRPr="00A075DA">
        <w:rPr>
          <w:rFonts w:ascii="Palatino Linotype" w:eastAsia="Times New Roman" w:hAnsi="Palatino Linotype" w:cs="Arial"/>
          <w:i/>
          <w:szCs w:val="24"/>
          <w:lang w:val="es-ES"/>
        </w:rPr>
        <w:t xml:space="preserve">de maquila, seguros y </w:t>
      </w:r>
      <w:r w:rsidRPr="00A075DA">
        <w:rPr>
          <w:rFonts w:ascii="Palatino Linotype" w:eastAsia="Times New Roman" w:hAnsi="Palatino Linotype" w:cs="Arial"/>
          <w:b/>
          <w:i/>
          <w:szCs w:val="24"/>
          <w:u w:val="single"/>
          <w:lang w:val="es-ES"/>
        </w:rPr>
        <w:t>transportación</w:t>
      </w:r>
      <w:r w:rsidRPr="00A075DA">
        <w:rPr>
          <w:rFonts w:ascii="Palatino Linotype" w:eastAsia="Times New Roman" w:hAnsi="Palatino Linotype" w:cs="Arial"/>
          <w:i/>
          <w:szCs w:val="24"/>
          <w:lang w:val="es-ES"/>
        </w:rPr>
        <w:t>, así como de los de limpieza y vigilancia de bienes inmuebles</w:t>
      </w:r>
    </w:p>
    <w:p w14:paraId="25F4FABA" w14:textId="77777777" w:rsidR="003A1A58" w:rsidRPr="00A075DA" w:rsidRDefault="003A1A58" w:rsidP="003A1A58">
      <w:pPr>
        <w:spacing w:after="0" w:line="240" w:lineRule="auto"/>
        <w:ind w:left="851" w:right="899"/>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4243729C" w14:textId="77777777" w:rsidR="003A1A58" w:rsidRPr="00A075DA" w:rsidRDefault="003A1A58" w:rsidP="003A1A58">
      <w:pPr>
        <w:spacing w:after="0" w:line="240" w:lineRule="auto"/>
        <w:ind w:left="851" w:right="899"/>
        <w:jc w:val="both"/>
        <w:rPr>
          <w:rFonts w:ascii="Palatino Linotype" w:eastAsia="Times New Roman" w:hAnsi="Palatino Linotype" w:cs="Arial"/>
          <w:b/>
          <w:i/>
          <w:szCs w:val="24"/>
          <w:u w:val="single"/>
          <w:lang w:val="es-ES"/>
        </w:rPr>
      </w:pPr>
      <w:r w:rsidRPr="00A075DA">
        <w:rPr>
          <w:rFonts w:ascii="Palatino Linotype" w:eastAsia="Times New Roman" w:hAnsi="Palatino Linotype" w:cs="Arial"/>
          <w:b/>
          <w:i/>
          <w:szCs w:val="24"/>
          <w:u w:val="single"/>
          <w:lang w:val="es-ES"/>
        </w:rPr>
        <w:t>En general, otros actos que impliquen la contratación de servicios de cualquier naturaleza.</w:t>
      </w:r>
    </w:p>
    <w:p w14:paraId="309097A0" w14:textId="77777777" w:rsidR="003A1A58" w:rsidRPr="00A075DA" w:rsidRDefault="003A1A58" w:rsidP="003A1A58">
      <w:pPr>
        <w:spacing w:after="0" w:line="240" w:lineRule="auto"/>
        <w:ind w:left="851" w:right="899"/>
        <w:jc w:val="both"/>
        <w:rPr>
          <w:rFonts w:ascii="Palatino Linotype" w:eastAsia="Times New Roman" w:hAnsi="Palatino Linotype" w:cs="Arial"/>
          <w:b/>
          <w:i/>
          <w:szCs w:val="24"/>
          <w:lang w:val="es-ES"/>
        </w:rPr>
      </w:pPr>
      <w:r w:rsidRPr="00A075DA">
        <w:rPr>
          <w:rFonts w:ascii="Palatino Linotype" w:eastAsia="Times New Roman" w:hAnsi="Palatino Linotype" w:cs="Arial"/>
          <w:b/>
          <w:i/>
          <w:szCs w:val="24"/>
          <w:lang w:val="es-ES"/>
        </w:rPr>
        <w:t>Artículo 26.- Las adquisiciones, arrendamientos y servicios se adjudicarán a través de licitaciones públicas, mediante convocatoria pública.</w:t>
      </w:r>
    </w:p>
    <w:p w14:paraId="36159D82" w14:textId="77777777" w:rsidR="003A1A58" w:rsidRPr="00A075DA" w:rsidRDefault="003A1A58" w:rsidP="003A1A58">
      <w:pPr>
        <w:spacing w:after="0" w:line="240" w:lineRule="auto"/>
        <w:ind w:left="851" w:right="899"/>
        <w:jc w:val="both"/>
        <w:rPr>
          <w:rFonts w:ascii="Palatino Linotype" w:eastAsia="Times New Roman" w:hAnsi="Palatino Linotype" w:cs="Arial"/>
          <w:b/>
          <w:i/>
          <w:szCs w:val="24"/>
          <w:lang w:val="es-ES"/>
        </w:rPr>
      </w:pPr>
    </w:p>
    <w:p w14:paraId="76484988" w14:textId="77777777" w:rsidR="003A1A58" w:rsidRPr="00A075DA" w:rsidRDefault="003A1A58" w:rsidP="003A1A58">
      <w:pPr>
        <w:spacing w:after="0" w:line="240" w:lineRule="auto"/>
        <w:ind w:left="851" w:right="899"/>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 xml:space="preserve">Artículo 27.- </w:t>
      </w:r>
      <w:r w:rsidRPr="00A075DA">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14:paraId="4E39E748" w14:textId="77777777" w:rsidR="003A1A58" w:rsidRPr="00A075DA" w:rsidRDefault="003A1A58" w:rsidP="003A1A58">
      <w:pPr>
        <w:spacing w:after="0" w:line="240" w:lineRule="auto"/>
        <w:ind w:left="851" w:right="899"/>
        <w:jc w:val="both"/>
        <w:rPr>
          <w:rFonts w:ascii="Palatino Linotype" w:eastAsia="Times New Roman" w:hAnsi="Palatino Linotype" w:cs="Arial"/>
          <w:b/>
          <w:i/>
          <w:szCs w:val="24"/>
          <w:lang w:val="es-ES"/>
        </w:rPr>
      </w:pPr>
      <w:r w:rsidRPr="00A075DA">
        <w:rPr>
          <w:rFonts w:ascii="Palatino Linotype" w:eastAsia="Times New Roman" w:hAnsi="Palatino Linotype" w:cs="Arial"/>
          <w:b/>
          <w:i/>
          <w:szCs w:val="24"/>
          <w:lang w:val="es-ES"/>
        </w:rPr>
        <w:t xml:space="preserve">I. Invitación restringida. </w:t>
      </w:r>
    </w:p>
    <w:p w14:paraId="1E6A9F2F" w14:textId="77777777" w:rsidR="003A1A58" w:rsidRPr="00A075DA" w:rsidRDefault="003A1A58" w:rsidP="003A1A58">
      <w:pPr>
        <w:spacing w:after="0" w:line="240" w:lineRule="auto"/>
        <w:ind w:left="851" w:right="899"/>
        <w:jc w:val="both"/>
        <w:rPr>
          <w:rFonts w:ascii="Palatino Linotype" w:eastAsia="Times New Roman" w:hAnsi="Palatino Linotype" w:cs="Arial"/>
          <w:b/>
          <w:i/>
          <w:szCs w:val="24"/>
          <w:lang w:val="es-ES"/>
        </w:rPr>
      </w:pPr>
      <w:r w:rsidRPr="00A075DA">
        <w:rPr>
          <w:rFonts w:ascii="Palatino Linotype" w:eastAsia="Times New Roman" w:hAnsi="Palatino Linotype" w:cs="Arial"/>
          <w:b/>
          <w:i/>
          <w:szCs w:val="24"/>
          <w:lang w:val="es-ES"/>
        </w:rPr>
        <w:t>II. Adjudicación directa.”</w:t>
      </w:r>
    </w:p>
    <w:p w14:paraId="7B69825F" w14:textId="77777777" w:rsidR="003A1A58" w:rsidRPr="00A075DA" w:rsidRDefault="003A1A58" w:rsidP="003A1A58">
      <w:pPr>
        <w:spacing w:after="0" w:line="240" w:lineRule="auto"/>
        <w:ind w:left="851" w:right="899"/>
        <w:jc w:val="right"/>
        <w:rPr>
          <w:rFonts w:ascii="Palatino Linotype" w:eastAsia="Times New Roman" w:hAnsi="Palatino Linotype" w:cs="Arial"/>
          <w:i/>
          <w:sz w:val="20"/>
          <w:szCs w:val="24"/>
          <w:lang w:val="es-ES"/>
        </w:rPr>
      </w:pPr>
      <w:r w:rsidRPr="00A075DA">
        <w:rPr>
          <w:rFonts w:ascii="Palatino Linotype" w:eastAsia="Times New Roman" w:hAnsi="Palatino Linotype" w:cs="Arial"/>
          <w:i/>
          <w:sz w:val="20"/>
          <w:szCs w:val="24"/>
          <w:lang w:val="es-ES"/>
        </w:rPr>
        <w:lastRenderedPageBreak/>
        <w:t xml:space="preserve">(Énfasis añadido) </w:t>
      </w:r>
    </w:p>
    <w:p w14:paraId="2D293554" w14:textId="4654562F" w:rsidR="00122777" w:rsidRDefault="00122777" w:rsidP="000D4DD2">
      <w:pPr>
        <w:pStyle w:val="Sinespaciado"/>
        <w:spacing w:line="360" w:lineRule="auto"/>
        <w:jc w:val="both"/>
        <w:rPr>
          <w:rFonts w:ascii="Palatino Linotype" w:hAnsi="Palatino Linotype"/>
        </w:rPr>
      </w:pPr>
    </w:p>
    <w:p w14:paraId="6502734D"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2A0E3D19"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p>
    <w:p w14:paraId="7F4A9FAD"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6CDCA781"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p>
    <w:p w14:paraId="68130336"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14:paraId="3C6F187E" w14:textId="77777777" w:rsidR="003A1A58" w:rsidRPr="00A075DA" w:rsidRDefault="003A1A58" w:rsidP="003A1A58">
      <w:pPr>
        <w:spacing w:after="0" w:line="240" w:lineRule="auto"/>
        <w:jc w:val="both"/>
        <w:rPr>
          <w:rFonts w:ascii="Palatino Linotype" w:eastAsia="Times New Roman" w:hAnsi="Palatino Linotype" w:cs="Arial"/>
          <w:sz w:val="24"/>
          <w:szCs w:val="24"/>
          <w:lang w:val="es-ES"/>
        </w:rPr>
      </w:pPr>
    </w:p>
    <w:p w14:paraId="0D0B6681" w14:textId="77777777" w:rsidR="003A1A58" w:rsidRPr="00A075DA" w:rsidRDefault="003A1A58" w:rsidP="003A1A58">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“Artículo 35</w:t>
      </w:r>
      <w:r w:rsidRPr="00A075DA">
        <w:rPr>
          <w:rFonts w:ascii="Palatino Linotype" w:eastAsia="Times New Roman" w:hAnsi="Palatino Linotype" w:cs="Arial"/>
          <w:i/>
          <w:szCs w:val="24"/>
          <w:lang w:val="es-ES"/>
        </w:rPr>
        <w:t>.- En los procedimientos de licitación pública se observará lo siguiente:</w:t>
      </w:r>
    </w:p>
    <w:p w14:paraId="09681658" w14:textId="77777777" w:rsidR="003A1A58" w:rsidRPr="00A075DA" w:rsidRDefault="003A1A58" w:rsidP="003A1A58">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14:paraId="792DD946" w14:textId="77777777" w:rsidR="003A1A58" w:rsidRPr="00A075DA" w:rsidRDefault="003A1A58" w:rsidP="003A1A58">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6EF5522E" w14:textId="77777777" w:rsidR="003A1A58" w:rsidRPr="00A075DA" w:rsidRDefault="003A1A58" w:rsidP="003A1A58">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545EA360" w14:textId="77777777" w:rsidR="003A1A58" w:rsidRPr="00A075DA" w:rsidRDefault="003A1A58" w:rsidP="003A1A58">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lastRenderedPageBreak/>
        <w:t>IV. Las convocantes podrán modificar los plazos y términos establecidos en la convocatoria o en las bases de licitación, hasta cinco días hábiles anteriores a la fecha de la celebración del acto de presentación y apertura de propuestas.</w:t>
      </w:r>
    </w:p>
    <w:p w14:paraId="4DAE6CAC" w14:textId="77777777" w:rsidR="003A1A58" w:rsidRPr="00A075DA" w:rsidRDefault="003A1A58" w:rsidP="003A1A58">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14:paraId="378BD14F" w14:textId="77777777" w:rsidR="003A1A58" w:rsidRPr="00A075DA" w:rsidRDefault="003A1A58" w:rsidP="003A1A58">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14:paraId="09E9A0D7" w14:textId="77777777" w:rsidR="003A1A58" w:rsidRPr="00A075DA" w:rsidRDefault="003A1A58" w:rsidP="003A1A58">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VII. Se emitirá el fallo dentro de los 15 días hábiles siguientes a la publicación de la convocatoria.</w:t>
      </w:r>
    </w:p>
    <w:p w14:paraId="62CC031D" w14:textId="77777777" w:rsidR="003A1A58" w:rsidRPr="00A075DA" w:rsidRDefault="003A1A58" w:rsidP="003A1A58">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A075DA">
        <w:rPr>
          <w:rFonts w:ascii="Palatino Linotype" w:eastAsia="Times New Roman" w:hAnsi="Palatino Linotype" w:cs="Arial"/>
          <w:b/>
          <w:i/>
          <w:szCs w:val="24"/>
          <w:lang w:val="es-ES"/>
        </w:rPr>
        <w:t>”</w:t>
      </w:r>
    </w:p>
    <w:p w14:paraId="47A0536A" w14:textId="77777777" w:rsidR="003A1A58" w:rsidRPr="00A075DA" w:rsidRDefault="003A1A58" w:rsidP="003A1A58">
      <w:pPr>
        <w:spacing w:after="0" w:line="240" w:lineRule="auto"/>
        <w:ind w:left="851" w:right="902"/>
        <w:jc w:val="right"/>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(Énfasis añadido)</w:t>
      </w:r>
    </w:p>
    <w:p w14:paraId="6CACE837" w14:textId="77777777" w:rsidR="003A1A58" w:rsidRPr="00A075DA" w:rsidRDefault="003A1A58" w:rsidP="003A1A58">
      <w:pPr>
        <w:spacing w:after="0" w:line="240" w:lineRule="auto"/>
        <w:ind w:left="851" w:right="902"/>
        <w:jc w:val="both"/>
        <w:rPr>
          <w:rFonts w:ascii="Palatino Linotype" w:eastAsia="Times New Roman" w:hAnsi="Palatino Linotype" w:cs="Arial"/>
          <w:sz w:val="24"/>
          <w:szCs w:val="24"/>
          <w:lang w:val="es-ES"/>
        </w:rPr>
      </w:pPr>
    </w:p>
    <w:p w14:paraId="40557699"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29B3A5B9"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p>
    <w:p w14:paraId="6BE97163"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Además, respecto al dictamen y el fallo de la adjudicación, es de señalar que la Ley en mención indica lo siguiente:</w:t>
      </w:r>
    </w:p>
    <w:p w14:paraId="75AFD23B" w14:textId="77777777" w:rsidR="003A1A58" w:rsidRPr="00A075DA" w:rsidRDefault="003A1A58" w:rsidP="003A1A58">
      <w:pPr>
        <w:spacing w:after="0" w:line="240" w:lineRule="auto"/>
        <w:jc w:val="both"/>
        <w:rPr>
          <w:rFonts w:ascii="Palatino Linotype" w:eastAsia="Times New Roman" w:hAnsi="Palatino Linotype" w:cs="Arial"/>
          <w:sz w:val="24"/>
          <w:szCs w:val="24"/>
          <w:lang w:val="es-ES"/>
        </w:rPr>
      </w:pPr>
    </w:p>
    <w:p w14:paraId="75211798" w14:textId="77777777" w:rsidR="003A1A58" w:rsidRPr="00A075DA" w:rsidRDefault="003A1A58" w:rsidP="003A1A58">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“Artículo 37.-</w:t>
      </w:r>
      <w:r w:rsidRPr="00A075DA">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w:t>
      </w:r>
      <w:r w:rsidRPr="00A075DA">
        <w:rPr>
          <w:rFonts w:ascii="Palatino Linotype" w:eastAsia="Times New Roman" w:hAnsi="Palatino Linotype" w:cs="Arial"/>
          <w:i/>
          <w:szCs w:val="24"/>
          <w:lang w:val="es-ES"/>
        </w:rPr>
        <w:lastRenderedPageBreak/>
        <w:t>mejores condiciones en cuanto a precio, calidad, financiamiento, oportunidad y demás circunstancias pertinentes.</w:t>
      </w:r>
    </w:p>
    <w:p w14:paraId="11930D4B" w14:textId="77777777" w:rsidR="003A1A58" w:rsidRPr="00A075DA" w:rsidRDefault="003A1A58" w:rsidP="003A1A58">
      <w:pPr>
        <w:spacing w:after="0" w:line="240" w:lineRule="auto"/>
        <w:ind w:left="851" w:right="902"/>
        <w:jc w:val="both"/>
        <w:rPr>
          <w:rFonts w:ascii="Palatino Linotype" w:eastAsia="Times New Roman" w:hAnsi="Palatino Linotype" w:cs="Arial"/>
          <w:b/>
          <w:i/>
          <w:szCs w:val="24"/>
          <w:lang w:val="es-ES"/>
        </w:rPr>
      </w:pPr>
    </w:p>
    <w:p w14:paraId="5171BF73" w14:textId="77777777" w:rsidR="003A1A58" w:rsidRPr="00A075DA" w:rsidRDefault="003A1A58" w:rsidP="003A1A58">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Artículo 38.-</w:t>
      </w:r>
      <w:r w:rsidRPr="00A075DA">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13CA8A61" w14:textId="77777777" w:rsidR="003A1A58" w:rsidRPr="00A075DA" w:rsidRDefault="003A1A58" w:rsidP="003A1A58">
      <w:pPr>
        <w:spacing w:after="0" w:line="240" w:lineRule="auto"/>
        <w:ind w:left="851" w:right="902"/>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A075DA">
        <w:rPr>
          <w:rFonts w:ascii="Palatino Linotype" w:eastAsia="Times New Roman" w:hAnsi="Palatino Linotype" w:cs="Arial"/>
          <w:b/>
          <w:i/>
          <w:szCs w:val="24"/>
          <w:lang w:val="es-ES"/>
        </w:rPr>
        <w:t>”</w:t>
      </w:r>
      <w:r w:rsidRPr="00A075DA">
        <w:rPr>
          <w:rFonts w:ascii="Palatino Linotype" w:eastAsia="Times New Roman" w:hAnsi="Palatino Linotype" w:cs="Arial"/>
          <w:i/>
          <w:szCs w:val="24"/>
          <w:lang w:val="es-ES"/>
        </w:rPr>
        <w:t xml:space="preserve"> </w:t>
      </w:r>
    </w:p>
    <w:p w14:paraId="5C2B586B" w14:textId="77777777" w:rsidR="003A1A58" w:rsidRPr="00A075DA" w:rsidRDefault="003A1A58" w:rsidP="003A1A58">
      <w:pPr>
        <w:spacing w:after="0" w:line="240" w:lineRule="auto"/>
        <w:ind w:left="851" w:right="902"/>
        <w:jc w:val="both"/>
        <w:rPr>
          <w:rFonts w:ascii="Palatino Linotype" w:eastAsia="Times New Roman" w:hAnsi="Palatino Linotype" w:cs="Arial"/>
          <w:i/>
          <w:szCs w:val="24"/>
          <w:lang w:val="es-ES"/>
        </w:rPr>
      </w:pPr>
    </w:p>
    <w:p w14:paraId="05EBEF05"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473D46BE"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p>
    <w:p w14:paraId="14CFBC25"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0071981C" w14:textId="77777777" w:rsidR="003A1A58" w:rsidRPr="00A075DA" w:rsidRDefault="003A1A58" w:rsidP="003A1A58">
      <w:pPr>
        <w:spacing w:after="0" w:line="240" w:lineRule="auto"/>
        <w:ind w:left="709" w:right="899"/>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“Artículo 46.-</w:t>
      </w:r>
      <w:r w:rsidRPr="00A075DA">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14:paraId="20E51449" w14:textId="77777777" w:rsidR="003A1A58" w:rsidRPr="00A075DA" w:rsidRDefault="003A1A58" w:rsidP="003A1A58">
      <w:pPr>
        <w:spacing w:after="0" w:line="240" w:lineRule="auto"/>
        <w:ind w:left="709" w:right="899"/>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14:paraId="0F47EB26" w14:textId="77777777" w:rsidR="003A1A58" w:rsidRPr="00A075DA" w:rsidRDefault="003A1A58" w:rsidP="003A1A58">
      <w:pPr>
        <w:spacing w:after="0" w:line="240" w:lineRule="auto"/>
        <w:ind w:left="709" w:right="899"/>
        <w:jc w:val="both"/>
        <w:rPr>
          <w:rFonts w:ascii="Palatino Linotype" w:eastAsia="Times New Roman" w:hAnsi="Palatino Linotype" w:cs="Arial"/>
          <w:b/>
          <w:i/>
          <w:szCs w:val="24"/>
          <w:lang w:val="es-ES"/>
        </w:rPr>
      </w:pPr>
    </w:p>
    <w:p w14:paraId="5514B961" w14:textId="77777777" w:rsidR="003A1A58" w:rsidRPr="00A075DA" w:rsidRDefault="003A1A58" w:rsidP="003A1A58">
      <w:pPr>
        <w:spacing w:after="0" w:line="240" w:lineRule="auto"/>
        <w:ind w:left="709" w:right="899"/>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Artículo 90.-</w:t>
      </w:r>
      <w:r w:rsidRPr="00A075DA">
        <w:rPr>
          <w:rFonts w:ascii="Palatino Linotype" w:eastAsia="Times New Roman" w:hAnsi="Palatino Linotype" w:cs="Arial"/>
          <w:i/>
          <w:szCs w:val="24"/>
          <w:lang w:val="es-ES"/>
        </w:rPr>
        <w:t xml:space="preserve"> En el procedimiento de invitación restringida se deberá observar lo siguiente:</w:t>
      </w:r>
    </w:p>
    <w:p w14:paraId="171892A6" w14:textId="77777777" w:rsidR="003A1A58" w:rsidRPr="00A075DA" w:rsidRDefault="003A1A58" w:rsidP="003A1A58">
      <w:pPr>
        <w:spacing w:after="0" w:line="240" w:lineRule="auto"/>
        <w:ind w:left="709" w:right="899"/>
        <w:jc w:val="both"/>
        <w:rPr>
          <w:rFonts w:ascii="Palatino Linotype" w:eastAsia="Times New Roman" w:hAnsi="Palatino Linotype" w:cs="Arial"/>
          <w:i/>
          <w:szCs w:val="24"/>
          <w:lang w:val="es-ES"/>
        </w:rPr>
      </w:pPr>
    </w:p>
    <w:p w14:paraId="24BEA25A" w14:textId="77777777" w:rsidR="003A1A58" w:rsidRPr="00A075DA" w:rsidRDefault="003A1A58" w:rsidP="003A1A58">
      <w:pPr>
        <w:spacing w:after="0" w:line="240" w:lineRule="auto"/>
        <w:ind w:left="709" w:right="899"/>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I. Se invitará a un mínimo de tres personas seleccionadas de entre las que se encuentren inscritas e n el catálogo de proveedores y de prestadores de servicios.</w:t>
      </w:r>
    </w:p>
    <w:p w14:paraId="40672B71" w14:textId="77777777" w:rsidR="003A1A58" w:rsidRPr="00A075DA" w:rsidRDefault="003A1A58" w:rsidP="003A1A58">
      <w:pPr>
        <w:spacing w:after="0" w:line="240" w:lineRule="auto"/>
        <w:ind w:left="709" w:right="899"/>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lastRenderedPageBreak/>
        <w:t>Se podrá invitar a personas que no se encuentren inscritas, cuando en el giro correspondiente del catálogo de proveedores y prestadores de servicios no exista el registro mínimo de personas requeridas para tal modalidad;</w:t>
      </w:r>
    </w:p>
    <w:p w14:paraId="50FA523C" w14:textId="77777777" w:rsidR="003A1A58" w:rsidRPr="00A075DA" w:rsidRDefault="003A1A58" w:rsidP="003A1A58">
      <w:pPr>
        <w:spacing w:after="0" w:line="240" w:lineRule="auto"/>
        <w:ind w:left="709" w:right="899"/>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II. Las bases de la invitación restringida indicarán los aspectos de la adquisición o contratación; y</w:t>
      </w:r>
    </w:p>
    <w:p w14:paraId="2E31ACE0" w14:textId="77777777" w:rsidR="003A1A58" w:rsidRPr="00A075DA" w:rsidRDefault="003A1A58" w:rsidP="003A1A58">
      <w:pPr>
        <w:spacing w:after="0" w:line="240" w:lineRule="auto"/>
        <w:ind w:left="709" w:right="899"/>
        <w:jc w:val="both"/>
        <w:rPr>
          <w:rFonts w:ascii="Palatino Linotype" w:eastAsia="Times New Roman" w:hAnsi="Palatino Linotype" w:cs="Arial"/>
          <w:b/>
          <w:i/>
          <w:szCs w:val="24"/>
          <w:lang w:val="es-ES"/>
        </w:rPr>
      </w:pPr>
      <w:r w:rsidRPr="00A075DA">
        <w:rPr>
          <w:rFonts w:ascii="Palatino Linotype" w:eastAsia="Times New Roman" w:hAnsi="Palatino Linotype" w:cs="Arial"/>
          <w:i/>
          <w:szCs w:val="24"/>
          <w:lang w:val="es-ES"/>
        </w:rPr>
        <w:t>III. Serán aplicables, en lo conducente, las disposiciones de la licitación pública.</w:t>
      </w:r>
      <w:r w:rsidRPr="00A075DA">
        <w:rPr>
          <w:rFonts w:ascii="Palatino Linotype" w:eastAsia="Times New Roman" w:hAnsi="Palatino Linotype" w:cs="Arial"/>
          <w:b/>
          <w:i/>
          <w:szCs w:val="24"/>
          <w:lang w:val="es-ES"/>
        </w:rPr>
        <w:t>”</w:t>
      </w:r>
    </w:p>
    <w:p w14:paraId="42C1E87D" w14:textId="77777777" w:rsidR="003A1A58" w:rsidRPr="00A075DA" w:rsidRDefault="003A1A58" w:rsidP="003A1A58">
      <w:pPr>
        <w:spacing w:after="0" w:line="240" w:lineRule="auto"/>
        <w:ind w:left="709" w:right="760"/>
        <w:jc w:val="both"/>
        <w:rPr>
          <w:rFonts w:ascii="Palatino Linotype" w:eastAsia="Times New Roman" w:hAnsi="Palatino Linotype" w:cs="Arial"/>
          <w:i/>
          <w:szCs w:val="24"/>
          <w:lang w:val="es-ES"/>
        </w:rPr>
      </w:pPr>
    </w:p>
    <w:p w14:paraId="2400D875"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4F7CBA33"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p>
    <w:p w14:paraId="7F000B1E"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14:paraId="3FB780E0"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p>
    <w:p w14:paraId="7DD7D854"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5C930F3E"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p>
    <w:p w14:paraId="10BC99C3"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 xml:space="preserve">Además, el artículo 94 del referido Reglamento, detalla el procedimiento que se llevará a cabo en la adjudicación directa, de la siguiente manera: </w:t>
      </w:r>
    </w:p>
    <w:p w14:paraId="2E639852" w14:textId="77777777" w:rsidR="003A1A58" w:rsidRPr="00A075DA" w:rsidRDefault="003A1A58" w:rsidP="003A1A58">
      <w:pPr>
        <w:spacing w:after="0" w:line="240" w:lineRule="auto"/>
        <w:jc w:val="both"/>
        <w:rPr>
          <w:rFonts w:ascii="Palatino Linotype" w:eastAsia="Times New Roman" w:hAnsi="Palatino Linotype" w:cs="Arial"/>
          <w:sz w:val="24"/>
          <w:szCs w:val="24"/>
          <w:lang w:val="es-ES"/>
        </w:rPr>
      </w:pPr>
    </w:p>
    <w:p w14:paraId="3DD74A65" w14:textId="77777777" w:rsidR="003A1A58" w:rsidRPr="00A075DA" w:rsidRDefault="003A1A58" w:rsidP="003A1A58">
      <w:pPr>
        <w:spacing w:after="0" w:line="240" w:lineRule="auto"/>
        <w:ind w:left="851" w:right="851"/>
        <w:jc w:val="both"/>
        <w:rPr>
          <w:rFonts w:ascii="Palatino Linotype" w:eastAsia="Times New Roman" w:hAnsi="Palatino Linotype" w:cs="Arial"/>
          <w:b/>
          <w:i/>
          <w:szCs w:val="24"/>
          <w:lang w:val="es-ES"/>
        </w:rPr>
      </w:pPr>
      <w:r w:rsidRPr="00A075DA">
        <w:rPr>
          <w:rFonts w:ascii="Palatino Linotype" w:eastAsia="Times New Roman" w:hAnsi="Palatino Linotype" w:cs="Arial"/>
          <w:b/>
          <w:i/>
          <w:szCs w:val="24"/>
          <w:lang w:val="es-ES"/>
        </w:rPr>
        <w:t xml:space="preserve">“Artículo 94.- </w:t>
      </w:r>
      <w:r w:rsidRPr="00A075DA">
        <w:rPr>
          <w:rFonts w:ascii="Palatino Linotype" w:eastAsia="Times New Roman" w:hAnsi="Palatino Linotype" w:cs="Arial"/>
          <w:i/>
          <w:szCs w:val="24"/>
          <w:lang w:val="es-ES"/>
        </w:rPr>
        <w:t>En el procedimiento de adjudicación directa se observará lo siguiente:</w:t>
      </w:r>
      <w:r w:rsidRPr="00A075DA">
        <w:rPr>
          <w:rFonts w:ascii="Palatino Linotype" w:eastAsia="Times New Roman" w:hAnsi="Palatino Linotype" w:cs="Arial"/>
          <w:b/>
          <w:i/>
          <w:szCs w:val="24"/>
          <w:lang w:val="es-ES"/>
        </w:rPr>
        <w:t xml:space="preserve"> </w:t>
      </w:r>
    </w:p>
    <w:p w14:paraId="074DDEE9" w14:textId="77777777" w:rsidR="003A1A58" w:rsidRPr="00A075DA" w:rsidRDefault="003A1A58" w:rsidP="003A1A58">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I.</w:t>
      </w:r>
      <w:r w:rsidRPr="00A075DA">
        <w:rPr>
          <w:rFonts w:ascii="Palatino Linotype" w:eastAsia="Times New Roman" w:hAnsi="Palatino Linotype" w:cs="Arial"/>
          <w:i/>
          <w:szCs w:val="24"/>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w:t>
      </w:r>
      <w:r w:rsidRPr="00A075DA">
        <w:rPr>
          <w:rFonts w:ascii="Palatino Linotype" w:eastAsia="Times New Roman" w:hAnsi="Palatino Linotype" w:cs="Arial"/>
          <w:i/>
          <w:szCs w:val="24"/>
          <w:lang w:val="es-ES"/>
        </w:rPr>
        <w:lastRenderedPageBreak/>
        <w:t>en las fracciones IV y VII, deberán corresponder a lo estrictamente necesario para atender la eventualidad o urgencia y no deberán observar ninguna otra formalidad más que la suscripción del contrato respectivo.</w:t>
      </w:r>
    </w:p>
    <w:p w14:paraId="516D386E" w14:textId="77777777" w:rsidR="003A1A58" w:rsidRPr="00A075DA" w:rsidRDefault="003A1A58" w:rsidP="003A1A58">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II.</w:t>
      </w:r>
      <w:r w:rsidRPr="00A075DA">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661ABF1B" w14:textId="77777777" w:rsidR="003A1A58" w:rsidRPr="00A075DA" w:rsidRDefault="003A1A58" w:rsidP="003A1A58">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III.</w:t>
      </w:r>
      <w:r w:rsidRPr="00A075DA">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14:paraId="2B226546" w14:textId="77777777" w:rsidR="003A1A58" w:rsidRPr="00A075DA" w:rsidRDefault="003A1A58" w:rsidP="003A1A58">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IV.</w:t>
      </w:r>
      <w:r w:rsidRPr="00A075DA">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14:paraId="6193E893" w14:textId="77777777" w:rsidR="003A1A58" w:rsidRPr="00A075DA" w:rsidRDefault="003A1A58" w:rsidP="003A1A58">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V.</w:t>
      </w:r>
      <w:r w:rsidRPr="00A075DA">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14:paraId="024E2772" w14:textId="77777777" w:rsidR="003A1A58" w:rsidRPr="00A075DA" w:rsidRDefault="003A1A58" w:rsidP="003A1A58">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VI.</w:t>
      </w:r>
      <w:r w:rsidRPr="00A075DA">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14:paraId="0B4C044D" w14:textId="77777777" w:rsidR="003A1A58" w:rsidRPr="00A075DA" w:rsidRDefault="003A1A58" w:rsidP="003A1A58">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VII.</w:t>
      </w:r>
      <w:r w:rsidRPr="00A075DA">
        <w:rPr>
          <w:rFonts w:ascii="Palatino Linotype" w:eastAsia="Times New Roman" w:hAnsi="Palatino Linotype" w:cs="Arial"/>
          <w:i/>
          <w:szCs w:val="24"/>
          <w:lang w:val="es-ES"/>
        </w:rPr>
        <w:t xml:space="preserve"> Se observarán, en lo conducente, las disposiciones relativas a la contraoferta; y</w:t>
      </w:r>
    </w:p>
    <w:p w14:paraId="7E4DC72D" w14:textId="77777777" w:rsidR="003A1A58" w:rsidRPr="00A075DA" w:rsidRDefault="003A1A58" w:rsidP="003A1A58">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b/>
          <w:i/>
          <w:szCs w:val="24"/>
          <w:lang w:val="es-ES"/>
        </w:rPr>
        <w:t>VIII.</w:t>
      </w:r>
      <w:r w:rsidRPr="00A075DA">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A075DA">
        <w:rPr>
          <w:rFonts w:ascii="Palatino Linotype" w:eastAsia="Times New Roman" w:hAnsi="Palatino Linotype" w:cs="Arial"/>
          <w:b/>
          <w:i/>
          <w:szCs w:val="24"/>
          <w:lang w:val="es-ES"/>
        </w:rPr>
        <w:t>”</w:t>
      </w:r>
      <w:r w:rsidRPr="00A075DA">
        <w:rPr>
          <w:rFonts w:ascii="Palatino Linotype" w:eastAsia="Times New Roman" w:hAnsi="Palatino Linotype" w:cs="Arial"/>
          <w:i/>
          <w:szCs w:val="24"/>
          <w:lang w:val="es-ES"/>
        </w:rPr>
        <w:t xml:space="preserve"> </w:t>
      </w:r>
    </w:p>
    <w:p w14:paraId="08DF0BF1" w14:textId="77777777" w:rsidR="003A1A58" w:rsidRPr="00A075DA" w:rsidRDefault="003A1A58" w:rsidP="003A1A58">
      <w:pPr>
        <w:spacing w:after="0" w:line="240" w:lineRule="auto"/>
        <w:ind w:left="851" w:right="851"/>
        <w:jc w:val="both"/>
        <w:rPr>
          <w:rFonts w:ascii="Palatino Linotype" w:eastAsia="Times New Roman" w:hAnsi="Palatino Linotype" w:cs="Arial"/>
          <w:i/>
          <w:szCs w:val="24"/>
          <w:lang w:val="es-ES"/>
        </w:rPr>
      </w:pPr>
      <w:r w:rsidRPr="00A075DA">
        <w:rPr>
          <w:rFonts w:ascii="Palatino Linotype" w:eastAsia="Times New Roman" w:hAnsi="Palatino Linotype" w:cs="Arial"/>
          <w:i/>
          <w:szCs w:val="24"/>
          <w:lang w:val="es-ES"/>
        </w:rPr>
        <w:t>(Énfasis añadido)</w:t>
      </w:r>
    </w:p>
    <w:p w14:paraId="6FD9D7D1" w14:textId="77777777" w:rsidR="003A1A58" w:rsidRPr="00A075DA" w:rsidRDefault="003A1A58" w:rsidP="003A1A58">
      <w:pPr>
        <w:spacing w:after="0" w:line="240" w:lineRule="auto"/>
        <w:ind w:left="851" w:right="851"/>
        <w:jc w:val="both"/>
        <w:rPr>
          <w:rFonts w:ascii="Palatino Linotype" w:eastAsia="Times New Roman" w:hAnsi="Palatino Linotype" w:cs="Arial"/>
          <w:i/>
          <w:szCs w:val="24"/>
          <w:lang w:val="es-ES"/>
        </w:rPr>
      </w:pPr>
    </w:p>
    <w:p w14:paraId="133960C5" w14:textId="77777777" w:rsidR="003A1A58" w:rsidRPr="00A075DA" w:rsidRDefault="003A1A58" w:rsidP="003A1A58">
      <w:pPr>
        <w:spacing w:after="0" w:line="360" w:lineRule="auto"/>
        <w:jc w:val="both"/>
        <w:rPr>
          <w:rFonts w:ascii="Palatino Linotype" w:eastAsia="Times New Roman" w:hAnsi="Palatino Linotype" w:cs="Arial"/>
          <w:sz w:val="24"/>
          <w:szCs w:val="24"/>
        </w:rPr>
      </w:pPr>
      <w:r w:rsidRPr="00A075DA">
        <w:rPr>
          <w:rFonts w:ascii="Palatino Linotype" w:eastAsia="Times New Roman" w:hAnsi="Palatino Linotype" w:cs="Times New Roman"/>
          <w:sz w:val="24"/>
          <w:szCs w:val="24"/>
          <w:lang w:val="es-ES"/>
        </w:rPr>
        <w:t xml:space="preserve">En este sentido, </w:t>
      </w:r>
      <w:r w:rsidRPr="00A075DA">
        <w:rPr>
          <w:rFonts w:ascii="Palatino Linotype" w:eastAsia="Times New Roman" w:hAnsi="Palatino Linotype" w:cs="Arial"/>
          <w:sz w:val="24"/>
          <w:szCs w:val="24"/>
          <w:lang w:val="es-ES"/>
        </w:rPr>
        <w:t xml:space="preserve">debe decirse que los expedientes de las adquisiciones, arrendamientos, enajenaciones y servicios, </w:t>
      </w:r>
      <w:r w:rsidRPr="00A075DA">
        <w:rPr>
          <w:rFonts w:ascii="Palatino Linotype" w:eastAsia="Times New Roman" w:hAnsi="Palatino Linotype" w:cs="Arial"/>
          <w:sz w:val="24"/>
          <w:szCs w:val="24"/>
        </w:rPr>
        <w:t>se encuentra considerada como una de las obligaciones de transparencias comunes que l</w:t>
      </w:r>
      <w:r w:rsidRPr="00A075DA">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A075DA">
        <w:rPr>
          <w:rFonts w:ascii="Palatino Linotype" w:eastAsia="Times New Roman" w:hAnsi="Palatino Linotype" w:cs="Arial"/>
          <w:color w:val="000000"/>
          <w:sz w:val="24"/>
          <w:szCs w:val="24"/>
        </w:rPr>
        <w:t xml:space="preserve">el </w:t>
      </w:r>
      <w:r w:rsidRPr="00A075DA">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14:paraId="1B421227" w14:textId="77777777" w:rsidR="003A1A58" w:rsidRPr="00A075DA" w:rsidRDefault="003A1A58" w:rsidP="003A1A58">
      <w:pPr>
        <w:spacing w:after="0" w:line="240" w:lineRule="auto"/>
        <w:jc w:val="both"/>
        <w:rPr>
          <w:rFonts w:ascii="Palatino Linotype" w:eastAsia="Times New Roman" w:hAnsi="Palatino Linotype" w:cs="Arial"/>
          <w:sz w:val="24"/>
          <w:szCs w:val="24"/>
        </w:rPr>
      </w:pPr>
    </w:p>
    <w:p w14:paraId="50BF1891"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lastRenderedPageBreak/>
        <w:t>“Artículo 92. </w:t>
      </w:r>
      <w:r w:rsidRPr="00A075DA">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E1E4792"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i/>
          <w:iCs/>
          <w:lang w:val="es-ES"/>
        </w:rPr>
        <w:t>(…)</w:t>
      </w:r>
    </w:p>
    <w:p w14:paraId="7AAC7E28" w14:textId="77777777" w:rsidR="003A1A58" w:rsidRPr="00A075DA" w:rsidRDefault="003A1A58" w:rsidP="003A1A58">
      <w:pPr>
        <w:spacing w:after="0" w:line="240" w:lineRule="auto"/>
        <w:ind w:left="851" w:right="899"/>
        <w:jc w:val="both"/>
        <w:rPr>
          <w:rFonts w:ascii="Palatino Linotype" w:eastAsia="Times New Roman" w:hAnsi="Palatino Linotype" w:cs="Arial"/>
          <w:b/>
          <w:bCs/>
          <w:i/>
          <w:iCs/>
          <w:lang w:val="es-ES"/>
        </w:rPr>
      </w:pPr>
    </w:p>
    <w:p w14:paraId="4670C7BB"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XXIX. </w:t>
      </w:r>
      <w:r w:rsidRPr="00A075DA">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A075DA">
        <w:rPr>
          <w:rFonts w:ascii="Palatino Linotype" w:eastAsia="Times New Roman" w:hAnsi="Palatino Linotype" w:cs="Arial"/>
          <w:b/>
          <w:bCs/>
          <w:i/>
          <w:iCs/>
          <w:u w:val="single"/>
          <w:lang w:val="es-ES"/>
        </w:rPr>
        <w:t>incluyendo la versión pública del expediente respectivo y de los contratos</w:t>
      </w:r>
      <w:r w:rsidRPr="00A075DA">
        <w:rPr>
          <w:rFonts w:ascii="Palatino Linotype" w:eastAsia="Times New Roman" w:hAnsi="Palatino Linotype" w:cs="Arial"/>
          <w:i/>
          <w:iCs/>
          <w:lang w:val="es-ES"/>
        </w:rPr>
        <w:t> celebrados, que deberán contener, por los menos, lo siguiente:</w:t>
      </w:r>
    </w:p>
    <w:p w14:paraId="6FAB2CDE"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a) </w:t>
      </w:r>
      <w:r w:rsidRPr="00A075DA">
        <w:rPr>
          <w:rFonts w:ascii="Palatino Linotype" w:eastAsia="Times New Roman" w:hAnsi="Palatino Linotype" w:cs="Arial"/>
          <w:i/>
          <w:iCs/>
          <w:lang w:val="es-ES"/>
        </w:rPr>
        <w:t>De licitaciones públicas o procedimientos de invitación restringida:</w:t>
      </w:r>
    </w:p>
    <w:p w14:paraId="14E53BFC"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1)</w:t>
      </w:r>
      <w:r w:rsidRPr="00A075DA">
        <w:rPr>
          <w:rFonts w:ascii="Palatino Linotype" w:eastAsia="Times New Roman" w:hAnsi="Palatino Linotype" w:cs="Arial"/>
          <w:i/>
          <w:iCs/>
          <w:lang w:val="es-ES"/>
        </w:rPr>
        <w:t> La convocatoria o invitación emitida, así como los fundamentos legales aplicados para llevarla a cabo;</w:t>
      </w:r>
    </w:p>
    <w:p w14:paraId="393AE56D"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2) </w:t>
      </w:r>
      <w:r w:rsidRPr="00A075DA">
        <w:rPr>
          <w:rFonts w:ascii="Palatino Linotype" w:eastAsia="Times New Roman" w:hAnsi="Palatino Linotype" w:cs="Arial"/>
          <w:i/>
          <w:iCs/>
          <w:lang w:val="es-ES"/>
        </w:rPr>
        <w:t>Los nombres de los participantes o invitados;</w:t>
      </w:r>
    </w:p>
    <w:p w14:paraId="238046E3"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3)</w:t>
      </w:r>
      <w:r w:rsidRPr="00A075DA">
        <w:rPr>
          <w:rFonts w:ascii="Palatino Linotype" w:eastAsia="Times New Roman" w:hAnsi="Palatino Linotype" w:cs="Arial"/>
          <w:i/>
          <w:iCs/>
          <w:lang w:val="es-ES"/>
        </w:rPr>
        <w:t> El nombre del ganador y las razones que lo justifican;</w:t>
      </w:r>
    </w:p>
    <w:p w14:paraId="0B2C4677"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4) </w:t>
      </w:r>
      <w:r w:rsidRPr="00A075DA">
        <w:rPr>
          <w:rFonts w:ascii="Palatino Linotype" w:eastAsia="Times New Roman" w:hAnsi="Palatino Linotype" w:cs="Arial"/>
          <w:i/>
          <w:iCs/>
          <w:lang w:val="es-ES"/>
        </w:rPr>
        <w:t>El área solicitante y la responsable de su ejecución;</w:t>
      </w:r>
    </w:p>
    <w:p w14:paraId="3C97E819"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5) </w:t>
      </w:r>
      <w:r w:rsidRPr="00A075DA">
        <w:rPr>
          <w:rFonts w:ascii="Palatino Linotype" w:eastAsia="Times New Roman" w:hAnsi="Palatino Linotype" w:cs="Arial"/>
          <w:i/>
          <w:iCs/>
          <w:lang w:val="es-ES"/>
        </w:rPr>
        <w:t>Las convocatorias e invitaciones emitidas;</w:t>
      </w:r>
    </w:p>
    <w:p w14:paraId="2AAFC8A5"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6)</w:t>
      </w:r>
      <w:r w:rsidRPr="00A075DA">
        <w:rPr>
          <w:rFonts w:ascii="Palatino Linotype" w:eastAsia="Times New Roman" w:hAnsi="Palatino Linotype" w:cs="Arial"/>
          <w:i/>
          <w:iCs/>
          <w:lang w:val="es-ES"/>
        </w:rPr>
        <w:t> Los dictámenes y fallo de adjudicación;</w:t>
      </w:r>
    </w:p>
    <w:p w14:paraId="34B1394F"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7)</w:t>
      </w:r>
      <w:r w:rsidRPr="00A075DA">
        <w:rPr>
          <w:rFonts w:ascii="Palatino Linotype" w:eastAsia="Times New Roman" w:hAnsi="Palatino Linotype" w:cs="Arial"/>
          <w:bCs/>
          <w:i/>
          <w:iCs/>
          <w:lang w:val="es-ES"/>
        </w:rPr>
        <w:t> El contrato y, en su caso, sus anexos;</w:t>
      </w:r>
    </w:p>
    <w:p w14:paraId="0DF05D99"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8) </w:t>
      </w:r>
      <w:r w:rsidRPr="00A075DA">
        <w:rPr>
          <w:rFonts w:ascii="Palatino Linotype" w:eastAsia="Times New Roman" w:hAnsi="Palatino Linotype" w:cs="Arial"/>
          <w:i/>
          <w:iCs/>
          <w:lang w:val="es-ES"/>
        </w:rPr>
        <w:t>Los mecanismos de vigilancia y supervisión, incluyendo en su caso, los estudios de impacto urbano y ambiental, según corresponda;</w:t>
      </w:r>
    </w:p>
    <w:p w14:paraId="59437E83"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9) </w:t>
      </w:r>
      <w:r w:rsidRPr="00A075DA">
        <w:rPr>
          <w:rFonts w:ascii="Palatino Linotype" w:eastAsia="Times New Roman" w:hAnsi="Palatino Linotype" w:cs="Arial"/>
          <w:i/>
          <w:iCs/>
          <w:lang w:val="es-ES"/>
        </w:rPr>
        <w:t>La partida presupuestal, de conformidad con el clasificador por objeto del gasto, en el caso de ser aplicable;</w:t>
      </w:r>
    </w:p>
    <w:p w14:paraId="0D594FD2"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10) </w:t>
      </w:r>
      <w:r w:rsidRPr="00A075DA">
        <w:rPr>
          <w:rFonts w:ascii="Palatino Linotype" w:eastAsia="Times New Roman" w:hAnsi="Palatino Linotype" w:cs="Arial"/>
          <w:i/>
          <w:iCs/>
          <w:lang w:val="es-ES"/>
        </w:rPr>
        <w:t>Origen de los recursos especificando si son federales, estatales o municipales, así como el tipo de fondo de participación o aportación respectiva;</w:t>
      </w:r>
    </w:p>
    <w:p w14:paraId="3657D1CE"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11) </w:t>
      </w:r>
      <w:r w:rsidRPr="00A075DA">
        <w:rPr>
          <w:rFonts w:ascii="Palatino Linotype" w:eastAsia="Times New Roman" w:hAnsi="Palatino Linotype" w:cs="Arial"/>
          <w:i/>
          <w:iCs/>
          <w:lang w:val="es-ES"/>
        </w:rPr>
        <w:t>Los convenios modificatorios que, en su caso, sean firmados, precisando el objeto y la fecha de celebración;</w:t>
      </w:r>
    </w:p>
    <w:p w14:paraId="62188D3F"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12) </w:t>
      </w:r>
      <w:r w:rsidRPr="00A075DA">
        <w:rPr>
          <w:rFonts w:ascii="Palatino Linotype" w:eastAsia="Times New Roman" w:hAnsi="Palatino Linotype" w:cs="Arial"/>
          <w:i/>
          <w:iCs/>
          <w:lang w:val="es-ES"/>
        </w:rPr>
        <w:t>Los informes de avance físico y financiero sobre las obras o servicios contratados;</w:t>
      </w:r>
    </w:p>
    <w:p w14:paraId="62EF99AE"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13) </w:t>
      </w:r>
      <w:r w:rsidRPr="00A075DA">
        <w:rPr>
          <w:rFonts w:ascii="Palatino Linotype" w:eastAsia="Times New Roman" w:hAnsi="Palatino Linotype" w:cs="Arial"/>
          <w:i/>
          <w:iCs/>
          <w:lang w:val="es-ES"/>
        </w:rPr>
        <w:t>El convenio de terminación; y</w:t>
      </w:r>
    </w:p>
    <w:p w14:paraId="1CE7825A"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14) </w:t>
      </w:r>
      <w:r w:rsidRPr="00A075DA">
        <w:rPr>
          <w:rFonts w:ascii="Palatino Linotype" w:eastAsia="Times New Roman" w:hAnsi="Palatino Linotype" w:cs="Arial"/>
          <w:i/>
          <w:iCs/>
          <w:lang w:val="es-ES"/>
        </w:rPr>
        <w:t>El finiquito.</w:t>
      </w:r>
    </w:p>
    <w:p w14:paraId="78807DE0"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b) </w:t>
      </w:r>
      <w:r w:rsidRPr="00A075DA">
        <w:rPr>
          <w:rFonts w:ascii="Palatino Linotype" w:eastAsia="Times New Roman" w:hAnsi="Palatino Linotype" w:cs="Arial"/>
          <w:i/>
          <w:iCs/>
          <w:lang w:val="es-ES"/>
        </w:rPr>
        <w:t>De las adjudicaciones directas:</w:t>
      </w:r>
    </w:p>
    <w:p w14:paraId="7469E9A4"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1) </w:t>
      </w:r>
      <w:r w:rsidRPr="00A075DA">
        <w:rPr>
          <w:rFonts w:ascii="Palatino Linotype" w:eastAsia="Times New Roman" w:hAnsi="Palatino Linotype" w:cs="Arial"/>
          <w:i/>
          <w:iCs/>
          <w:lang w:val="es-ES"/>
        </w:rPr>
        <w:t>La propuesta enviada por el participante;</w:t>
      </w:r>
    </w:p>
    <w:p w14:paraId="1E352EBE"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2) </w:t>
      </w:r>
      <w:r w:rsidRPr="00A075DA">
        <w:rPr>
          <w:rFonts w:ascii="Palatino Linotype" w:eastAsia="Times New Roman" w:hAnsi="Palatino Linotype" w:cs="Arial"/>
          <w:i/>
          <w:iCs/>
          <w:lang w:val="es-ES"/>
        </w:rPr>
        <w:t>Los motivos y fundamentos legales aplicados para llevarla a cabo;</w:t>
      </w:r>
    </w:p>
    <w:p w14:paraId="794EF3BB"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3) </w:t>
      </w:r>
      <w:r w:rsidRPr="00A075DA">
        <w:rPr>
          <w:rFonts w:ascii="Palatino Linotype" w:eastAsia="Times New Roman" w:hAnsi="Palatino Linotype" w:cs="Arial"/>
          <w:i/>
          <w:iCs/>
          <w:lang w:val="es-ES"/>
        </w:rPr>
        <w:t>La autorización del ejercicio de la opción;</w:t>
      </w:r>
    </w:p>
    <w:p w14:paraId="64E93C6D"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4) </w:t>
      </w:r>
      <w:r w:rsidRPr="00A075DA">
        <w:rPr>
          <w:rFonts w:ascii="Palatino Linotype" w:eastAsia="Times New Roman" w:hAnsi="Palatino Linotype" w:cs="Arial"/>
          <w:i/>
          <w:iCs/>
          <w:lang w:val="es-ES"/>
        </w:rPr>
        <w:t>En su caso, las cotizaciones consideradas, especificando los nombres de los proveedores y sus montos;</w:t>
      </w:r>
    </w:p>
    <w:p w14:paraId="62C00639"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5) </w:t>
      </w:r>
      <w:r w:rsidRPr="00A075DA">
        <w:rPr>
          <w:rFonts w:ascii="Palatino Linotype" w:eastAsia="Times New Roman" w:hAnsi="Palatino Linotype" w:cs="Arial"/>
          <w:i/>
          <w:iCs/>
          <w:lang w:val="es-ES"/>
        </w:rPr>
        <w:t>El nombre de la persona física o jurídica colectiva adjudicada;</w:t>
      </w:r>
    </w:p>
    <w:p w14:paraId="7BBBB6BC"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lastRenderedPageBreak/>
        <w:t>6) </w:t>
      </w:r>
      <w:r w:rsidRPr="00A075DA">
        <w:rPr>
          <w:rFonts w:ascii="Palatino Linotype" w:eastAsia="Times New Roman" w:hAnsi="Palatino Linotype" w:cs="Arial"/>
          <w:i/>
          <w:iCs/>
          <w:lang w:val="es-ES"/>
        </w:rPr>
        <w:t>La unidad administrativa solicitante y la responsable de su ejecución;</w:t>
      </w:r>
    </w:p>
    <w:p w14:paraId="6B5E3811"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7)</w:t>
      </w:r>
      <w:r w:rsidRPr="00A075DA">
        <w:rPr>
          <w:rFonts w:ascii="Palatino Linotype" w:eastAsia="Times New Roman" w:hAnsi="Palatino Linotype" w:cs="Arial"/>
          <w:bCs/>
          <w:i/>
          <w:iCs/>
          <w:lang w:val="es-ES"/>
        </w:rPr>
        <w:t> El número, fecha, el monto del contrato y el plazo de entrega o de ejecución de los servicios u obra;</w:t>
      </w:r>
    </w:p>
    <w:p w14:paraId="1899C210"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8) </w:t>
      </w:r>
      <w:r w:rsidRPr="00A075DA">
        <w:rPr>
          <w:rFonts w:ascii="Palatino Linotype" w:eastAsia="Times New Roman" w:hAnsi="Palatino Linotype" w:cs="Arial"/>
          <w:i/>
          <w:iCs/>
          <w:lang w:val="es-ES"/>
        </w:rPr>
        <w:t>Los mecanismos de vigilancia y supervisión, incluyendo, en su caso, los estudios de impacto urbano y ambiental, según corresponda;</w:t>
      </w:r>
    </w:p>
    <w:p w14:paraId="5DB6AA37"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9) </w:t>
      </w:r>
      <w:r w:rsidRPr="00A075DA">
        <w:rPr>
          <w:rFonts w:ascii="Palatino Linotype" w:eastAsia="Times New Roman" w:hAnsi="Palatino Linotype" w:cs="Arial"/>
          <w:i/>
          <w:iCs/>
          <w:lang w:val="es-ES"/>
        </w:rPr>
        <w:t>Los informes de avance sobre las obras o servicios contratados;</w:t>
      </w:r>
    </w:p>
    <w:p w14:paraId="43ACE7FB" w14:textId="77777777" w:rsidR="003A1A58" w:rsidRPr="00A075DA" w:rsidRDefault="003A1A58" w:rsidP="003A1A58">
      <w:pPr>
        <w:spacing w:after="0" w:line="240" w:lineRule="auto"/>
        <w:ind w:left="851" w:right="899"/>
        <w:jc w:val="both"/>
        <w:rPr>
          <w:rFonts w:ascii="Palatino Linotype" w:eastAsia="Times New Roman" w:hAnsi="Palatino Linotype" w:cs="Arial"/>
          <w:lang w:val="es-ES"/>
        </w:rPr>
      </w:pPr>
      <w:r w:rsidRPr="00A075DA">
        <w:rPr>
          <w:rFonts w:ascii="Palatino Linotype" w:eastAsia="Times New Roman" w:hAnsi="Palatino Linotype" w:cs="Arial"/>
          <w:b/>
          <w:bCs/>
          <w:i/>
          <w:iCs/>
          <w:lang w:val="es-ES"/>
        </w:rPr>
        <w:t>10) </w:t>
      </w:r>
      <w:r w:rsidRPr="00A075DA">
        <w:rPr>
          <w:rFonts w:ascii="Palatino Linotype" w:eastAsia="Times New Roman" w:hAnsi="Palatino Linotype" w:cs="Arial"/>
          <w:i/>
          <w:iCs/>
          <w:lang w:val="es-ES"/>
        </w:rPr>
        <w:t>El convenio de terminación; y</w:t>
      </w:r>
    </w:p>
    <w:p w14:paraId="5B4C6684" w14:textId="77777777" w:rsidR="003A1A58" w:rsidRPr="00A075DA" w:rsidRDefault="003A1A58" w:rsidP="003A1A58">
      <w:pPr>
        <w:spacing w:after="0" w:line="240" w:lineRule="auto"/>
        <w:ind w:left="851" w:right="899"/>
        <w:jc w:val="both"/>
        <w:rPr>
          <w:rFonts w:ascii="Palatino Linotype" w:eastAsia="Times New Roman" w:hAnsi="Palatino Linotype" w:cs="Arial"/>
          <w:b/>
          <w:i/>
          <w:iCs/>
          <w:lang w:val="es-ES"/>
        </w:rPr>
      </w:pPr>
      <w:r w:rsidRPr="00A075DA">
        <w:rPr>
          <w:rFonts w:ascii="Palatino Linotype" w:eastAsia="Times New Roman" w:hAnsi="Palatino Linotype" w:cs="Arial"/>
          <w:b/>
          <w:bCs/>
          <w:i/>
          <w:iCs/>
          <w:lang w:val="es-ES"/>
        </w:rPr>
        <w:t>11) </w:t>
      </w:r>
      <w:r w:rsidRPr="00A075DA">
        <w:rPr>
          <w:rFonts w:ascii="Palatino Linotype" w:eastAsia="Times New Roman" w:hAnsi="Palatino Linotype" w:cs="Arial"/>
          <w:i/>
          <w:iCs/>
          <w:lang w:val="es-ES"/>
        </w:rPr>
        <w:t>El finiquito.</w:t>
      </w:r>
      <w:r w:rsidRPr="00A075DA">
        <w:rPr>
          <w:rFonts w:ascii="Palatino Linotype" w:eastAsia="Times New Roman" w:hAnsi="Palatino Linotype" w:cs="Arial"/>
          <w:b/>
          <w:i/>
          <w:iCs/>
          <w:lang w:val="es-ES"/>
        </w:rPr>
        <w:t>”</w:t>
      </w:r>
    </w:p>
    <w:p w14:paraId="1D05CA18" w14:textId="77777777" w:rsidR="003A1A58" w:rsidRPr="00A075DA" w:rsidRDefault="003A1A58" w:rsidP="003A1A58">
      <w:pPr>
        <w:spacing w:after="0" w:line="240" w:lineRule="auto"/>
        <w:ind w:left="851" w:right="850"/>
        <w:jc w:val="both"/>
        <w:rPr>
          <w:rFonts w:ascii="Palatino Linotype" w:eastAsia="Times New Roman" w:hAnsi="Palatino Linotype" w:cs="Arial"/>
          <w:lang w:val="es-ES"/>
        </w:rPr>
      </w:pPr>
    </w:p>
    <w:p w14:paraId="0226C307" w14:textId="77777777" w:rsidR="003A1A58" w:rsidRPr="00A075DA" w:rsidRDefault="003A1A58" w:rsidP="003A1A58">
      <w:pPr>
        <w:spacing w:after="0" w:line="240" w:lineRule="auto"/>
        <w:ind w:left="851" w:right="850"/>
        <w:jc w:val="both"/>
        <w:rPr>
          <w:rFonts w:ascii="Palatino Linotype" w:eastAsia="Times New Roman" w:hAnsi="Palatino Linotype" w:cs="Arial"/>
          <w:lang w:val="es-ES"/>
        </w:rPr>
      </w:pPr>
    </w:p>
    <w:p w14:paraId="2414A1E3" w14:textId="77777777" w:rsidR="003A1A58" w:rsidRDefault="003A1A58" w:rsidP="003A1A58">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el número, fecha y monto del mismo, así como el plazo de entrega o de ejecución de los servicios u obra.</w:t>
      </w:r>
    </w:p>
    <w:p w14:paraId="469339BD" w14:textId="77777777" w:rsidR="003A1A58" w:rsidRDefault="003A1A58" w:rsidP="003A1A58">
      <w:pPr>
        <w:spacing w:after="0" w:line="360" w:lineRule="auto"/>
        <w:jc w:val="both"/>
        <w:rPr>
          <w:rFonts w:ascii="Palatino Linotype" w:eastAsia="Times New Roman" w:hAnsi="Palatino Linotype" w:cs="Arial"/>
          <w:sz w:val="24"/>
          <w:szCs w:val="24"/>
          <w:lang w:val="es-ES"/>
        </w:rPr>
      </w:pPr>
    </w:p>
    <w:p w14:paraId="5E9EC648" w14:textId="77777777" w:rsidR="003A1A58" w:rsidRPr="00A075DA" w:rsidRDefault="003A1A58" w:rsidP="003A1A58">
      <w:pPr>
        <w:spacing w:after="0" w:line="360" w:lineRule="auto"/>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A mayor abundamiento, debe observarse lo establecido en los artículos 1, fracción III, 20, 21, 22, 23, 24, 26, 27 y 39 de la Ley de Contratación Pública del Estado de México y Municipios, los cuales se transcriben a continuación:</w:t>
      </w:r>
    </w:p>
    <w:p w14:paraId="0C29954C" w14:textId="77777777" w:rsidR="003A1A58" w:rsidRPr="00A075DA" w:rsidRDefault="003A1A58" w:rsidP="003A1A58">
      <w:pPr>
        <w:spacing w:after="0" w:line="240" w:lineRule="auto"/>
        <w:jc w:val="both"/>
        <w:rPr>
          <w:rFonts w:ascii="Palatino Linotype" w:eastAsia="Times New Roman" w:hAnsi="Palatino Linotype" w:cs="Arial"/>
          <w:sz w:val="24"/>
          <w:szCs w:val="24"/>
          <w:lang w:val="es-ES"/>
        </w:rPr>
      </w:pPr>
    </w:p>
    <w:p w14:paraId="32512F9F"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“Artículo 1</w:t>
      </w:r>
      <w:r w:rsidRPr="00A075DA">
        <w:rPr>
          <w:rFonts w:ascii="Palatino Linotype" w:eastAsia="Times New Roman" w:hAnsi="Palatino Linotype" w:cs="Arial"/>
          <w:i/>
          <w:iCs/>
          <w:lang w:val="es-ES"/>
        </w:rPr>
        <w:t>.- </w:t>
      </w:r>
      <w:r w:rsidRPr="00A075DA">
        <w:rPr>
          <w:rFonts w:ascii="Palatino Linotype" w:eastAsia="Times New Roman" w:hAnsi="Palatino Linotype" w:cs="Arial"/>
          <w:b/>
          <w:bCs/>
          <w:i/>
          <w:iCs/>
          <w:u w:val="single"/>
          <w:lang w:val="es-ES"/>
        </w:rPr>
        <w:t>Esta Ley tiene por objeto regular los actos relativos a</w:t>
      </w:r>
      <w:r w:rsidRPr="00A075DA">
        <w:rPr>
          <w:rFonts w:ascii="Palatino Linotype" w:eastAsia="Times New Roman" w:hAnsi="Palatino Linotype" w:cs="Arial"/>
          <w:i/>
          <w:iCs/>
          <w:lang w:val="es-ES"/>
        </w:rPr>
        <w:t> la planeación, programación, presupuestación, ejecución y control de </w:t>
      </w:r>
      <w:r w:rsidRPr="00A075DA">
        <w:rPr>
          <w:rFonts w:ascii="Palatino Linotype" w:eastAsia="Times New Roman" w:hAnsi="Palatino Linotype" w:cs="Arial"/>
          <w:b/>
          <w:bCs/>
          <w:i/>
          <w:iCs/>
          <w:u w:val="single"/>
          <w:lang w:val="es-ES"/>
        </w:rPr>
        <w:t>la adquisición, enajenación y arrendamiento de bienes, y la contratación de servicios de cualquier naturaleza</w:t>
      </w:r>
      <w:r w:rsidRPr="00A075DA">
        <w:rPr>
          <w:rFonts w:ascii="Palatino Linotype" w:eastAsia="Times New Roman" w:hAnsi="Palatino Linotype" w:cs="Arial"/>
          <w:i/>
          <w:iCs/>
          <w:lang w:val="es-ES"/>
        </w:rPr>
        <w:t>, </w:t>
      </w:r>
      <w:r w:rsidRPr="00A075DA">
        <w:rPr>
          <w:rFonts w:ascii="Palatino Linotype" w:eastAsia="Times New Roman" w:hAnsi="Palatino Linotype" w:cs="Arial"/>
          <w:b/>
          <w:bCs/>
          <w:i/>
          <w:iCs/>
          <w:u w:val="single"/>
          <w:lang w:val="es-ES"/>
        </w:rPr>
        <w:t>que realicen</w:t>
      </w:r>
      <w:r w:rsidRPr="00A075DA">
        <w:rPr>
          <w:rFonts w:ascii="Palatino Linotype" w:eastAsia="Times New Roman" w:hAnsi="Palatino Linotype" w:cs="Arial"/>
          <w:i/>
          <w:iCs/>
          <w:lang w:val="es-ES"/>
        </w:rPr>
        <w:t>:</w:t>
      </w:r>
    </w:p>
    <w:p w14:paraId="6F9CA446"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i/>
          <w:iCs/>
          <w:lang w:val="es-ES"/>
        </w:rPr>
        <w:t>…</w:t>
      </w:r>
    </w:p>
    <w:p w14:paraId="67571680"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III. </w:t>
      </w:r>
      <w:r w:rsidRPr="00A075DA">
        <w:rPr>
          <w:rFonts w:ascii="Palatino Linotype" w:eastAsia="Times New Roman" w:hAnsi="Palatino Linotype" w:cs="Arial"/>
          <w:b/>
          <w:bCs/>
          <w:i/>
          <w:iCs/>
          <w:u w:val="single"/>
          <w:lang w:val="es-ES"/>
        </w:rPr>
        <w:t>Los ayuntamientos de los municipios del Estado</w:t>
      </w:r>
      <w:r w:rsidRPr="00A075DA">
        <w:rPr>
          <w:rFonts w:ascii="Palatino Linotype" w:eastAsia="Times New Roman" w:hAnsi="Palatino Linotype" w:cs="Arial"/>
          <w:i/>
          <w:iCs/>
          <w:lang w:val="es-ES"/>
        </w:rPr>
        <w:t>.</w:t>
      </w:r>
    </w:p>
    <w:p w14:paraId="13071D1F" w14:textId="77777777" w:rsidR="003A1A58" w:rsidRPr="00A075DA" w:rsidRDefault="003A1A58" w:rsidP="003A1A58">
      <w:pPr>
        <w:spacing w:after="0" w:line="240" w:lineRule="auto"/>
        <w:ind w:left="851" w:right="899"/>
        <w:jc w:val="both"/>
        <w:rPr>
          <w:rFonts w:ascii="Palatino Linotype" w:eastAsia="Times New Roman" w:hAnsi="Palatino Linotype" w:cs="Arial"/>
          <w:b/>
          <w:bCs/>
          <w:i/>
          <w:iCs/>
          <w:lang w:val="es-ES"/>
        </w:rPr>
      </w:pPr>
    </w:p>
    <w:p w14:paraId="12F4E1F7"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lastRenderedPageBreak/>
        <w:t>Artículo 20</w:t>
      </w:r>
      <w:r w:rsidRPr="00A075DA">
        <w:rPr>
          <w:rFonts w:ascii="Palatino Linotype" w:eastAsia="Times New Roman" w:hAnsi="Palatino Linotype" w:cs="Arial"/>
          <w:i/>
          <w:iCs/>
          <w:lang w:val="es-ES"/>
        </w:rPr>
        <w:t>.- La Secretaría y </w:t>
      </w:r>
      <w:r w:rsidRPr="00A075DA">
        <w:rPr>
          <w:rFonts w:ascii="Palatino Linotype" w:eastAsia="Times New Roman" w:hAnsi="Palatino Linotype" w:cs="Arial"/>
          <w:b/>
          <w:bCs/>
          <w:i/>
          <w:iCs/>
          <w:u w:val="single"/>
          <w:lang w:val="es-ES"/>
        </w:rPr>
        <w:t>los ayuntamientos establecerán y operarán el catálogo de bienes y servicios</w:t>
      </w:r>
      <w:r w:rsidRPr="00A075DA">
        <w:rPr>
          <w:rFonts w:ascii="Palatino Linotype" w:eastAsia="Times New Roman" w:hAnsi="Palatino Linotype" w:cs="Arial"/>
          <w:i/>
          <w:iCs/>
          <w:lang w:val="es-ES"/>
        </w:rPr>
        <w:t>, de acuerdo con la reglamentación respectiva. </w:t>
      </w:r>
      <w:r w:rsidRPr="00A075DA">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A075DA">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578D80F1" w14:textId="77777777" w:rsidR="003A1A58" w:rsidRPr="00A075DA" w:rsidRDefault="003A1A58" w:rsidP="003A1A58">
      <w:pPr>
        <w:spacing w:after="0" w:line="240" w:lineRule="auto"/>
        <w:ind w:left="851" w:right="899"/>
        <w:jc w:val="both"/>
        <w:rPr>
          <w:rFonts w:ascii="Palatino Linotype" w:eastAsia="Times New Roman" w:hAnsi="Palatino Linotype" w:cs="Arial"/>
          <w:b/>
          <w:bCs/>
          <w:i/>
          <w:iCs/>
          <w:lang w:val="es-ES"/>
        </w:rPr>
      </w:pPr>
    </w:p>
    <w:p w14:paraId="6A9890F0"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Artículo 21.- </w:t>
      </w:r>
      <w:r w:rsidRPr="00A075DA">
        <w:rPr>
          <w:rFonts w:ascii="Palatino Linotype" w:eastAsia="Times New Roman" w:hAnsi="Palatino Linotype" w:cs="Arial"/>
          <w:b/>
          <w:bCs/>
          <w:i/>
          <w:iCs/>
          <w:u w:val="single"/>
          <w:lang w:val="es-ES"/>
        </w:rPr>
        <w:t>A fin de conocer la capacidad administrativa, financiera, legal y técnica de las fuentes de suministro</w:t>
      </w:r>
      <w:r w:rsidRPr="00A075DA">
        <w:rPr>
          <w:rFonts w:ascii="Palatino Linotype" w:eastAsia="Times New Roman" w:hAnsi="Palatino Linotype" w:cs="Arial"/>
          <w:i/>
          <w:iCs/>
          <w:lang w:val="es-ES"/>
        </w:rPr>
        <w:t>, la Secretaría y </w:t>
      </w:r>
      <w:r w:rsidRPr="00A075DA">
        <w:rPr>
          <w:rFonts w:ascii="Palatino Linotype" w:eastAsia="Times New Roman" w:hAnsi="Palatino Linotype" w:cs="Arial"/>
          <w:b/>
          <w:bCs/>
          <w:i/>
          <w:iCs/>
          <w:u w:val="single"/>
          <w:lang w:val="es-ES"/>
        </w:rPr>
        <w:t>los ayuntamientos integrarán un catálogo de proveedores y de prestadores de servicios</w:t>
      </w:r>
      <w:r w:rsidRPr="00A075DA">
        <w:rPr>
          <w:rFonts w:ascii="Palatino Linotype" w:eastAsia="Times New Roman" w:hAnsi="Palatino Linotype" w:cs="Arial"/>
          <w:i/>
          <w:iCs/>
          <w:lang w:val="es-ES"/>
        </w:rPr>
        <w:t>.</w:t>
      </w:r>
    </w:p>
    <w:p w14:paraId="79FD3CE6"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03162B1C" w14:textId="77777777" w:rsidR="003A1A58" w:rsidRPr="00A075DA" w:rsidRDefault="003A1A58" w:rsidP="003A1A58">
      <w:pPr>
        <w:spacing w:after="0" w:line="240" w:lineRule="auto"/>
        <w:ind w:left="851" w:right="899"/>
        <w:jc w:val="both"/>
        <w:rPr>
          <w:rFonts w:ascii="Palatino Linotype" w:eastAsia="Times New Roman" w:hAnsi="Palatino Linotype" w:cs="Arial"/>
          <w:b/>
          <w:bCs/>
          <w:i/>
          <w:iCs/>
          <w:lang w:val="es-ES"/>
        </w:rPr>
      </w:pPr>
    </w:p>
    <w:p w14:paraId="048085DA"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Artículo 22</w:t>
      </w:r>
      <w:r w:rsidRPr="00A075DA">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A075DA">
        <w:rPr>
          <w:rFonts w:ascii="Palatino Linotype" w:eastAsia="Times New Roman" w:hAnsi="Palatino Linotype" w:cs="Arial"/>
          <w:b/>
          <w:bCs/>
          <w:i/>
          <w:iCs/>
          <w:u w:val="single"/>
          <w:lang w:val="es-ES"/>
        </w:rPr>
        <w:t>los ayuntamientos se auxiliarán de un comité de arrendamientos, adquisiciones de inmuebles y enajenaciones</w:t>
      </w:r>
      <w:r w:rsidRPr="00A075DA">
        <w:rPr>
          <w:rFonts w:ascii="Palatino Linotype" w:eastAsia="Times New Roman" w:hAnsi="Palatino Linotype" w:cs="Arial"/>
          <w:i/>
          <w:iCs/>
          <w:lang w:val="es-ES"/>
        </w:rPr>
        <w:t>.”</w:t>
      </w:r>
    </w:p>
    <w:p w14:paraId="519BA3E9" w14:textId="77777777" w:rsidR="003A1A58" w:rsidRPr="00A075DA" w:rsidRDefault="003A1A58" w:rsidP="003A1A58">
      <w:pPr>
        <w:spacing w:after="0" w:line="240" w:lineRule="auto"/>
        <w:ind w:left="851" w:right="899"/>
        <w:jc w:val="both"/>
        <w:rPr>
          <w:rFonts w:ascii="Palatino Linotype" w:eastAsia="Times New Roman" w:hAnsi="Palatino Linotype" w:cs="Arial"/>
          <w:b/>
          <w:bCs/>
          <w:i/>
          <w:iCs/>
          <w:lang w:val="es-ES"/>
        </w:rPr>
      </w:pPr>
    </w:p>
    <w:p w14:paraId="5AEBF674"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Artículo 23</w:t>
      </w:r>
      <w:r w:rsidRPr="00A075DA">
        <w:rPr>
          <w:rFonts w:ascii="Palatino Linotype" w:eastAsia="Times New Roman" w:hAnsi="Palatino Linotype" w:cs="Arial"/>
          <w:i/>
          <w:iCs/>
          <w:lang w:val="es-ES"/>
        </w:rPr>
        <w:t>.- </w:t>
      </w:r>
      <w:r w:rsidRPr="00A075DA">
        <w:rPr>
          <w:rFonts w:ascii="Palatino Linotype" w:eastAsia="Times New Roman" w:hAnsi="Palatino Linotype" w:cs="Arial"/>
          <w:b/>
          <w:bCs/>
          <w:i/>
          <w:iCs/>
          <w:u w:val="single"/>
          <w:lang w:val="es-ES"/>
        </w:rPr>
        <w:t>Los comités de adquisiciones y de servicios tendrán las funciones siguientes</w:t>
      </w:r>
      <w:r w:rsidRPr="00A075DA">
        <w:rPr>
          <w:rFonts w:ascii="Palatino Linotype" w:eastAsia="Times New Roman" w:hAnsi="Palatino Linotype" w:cs="Arial"/>
          <w:i/>
          <w:iCs/>
          <w:lang w:val="es-ES"/>
        </w:rPr>
        <w:t>:</w:t>
      </w:r>
    </w:p>
    <w:p w14:paraId="295AA260"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i/>
          <w:iCs/>
          <w:lang w:val="es-ES"/>
        </w:rPr>
        <w:t>I. Dictaminar sobre la procedencia de los casos de excepción al procedimiento de licitación pública.</w:t>
      </w:r>
    </w:p>
    <w:p w14:paraId="1513F560"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14:paraId="39B915B4"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III. </w:t>
      </w:r>
      <w:r w:rsidRPr="00A075DA">
        <w:rPr>
          <w:rFonts w:ascii="Palatino Linotype" w:eastAsia="Times New Roman" w:hAnsi="Palatino Linotype" w:cs="Arial"/>
          <w:b/>
          <w:bCs/>
          <w:i/>
          <w:iCs/>
          <w:u w:val="single"/>
          <w:lang w:val="es-ES"/>
        </w:rPr>
        <w:t>Emitir los dictámenes de adjudicación</w:t>
      </w:r>
      <w:r w:rsidRPr="00A075DA">
        <w:rPr>
          <w:rFonts w:ascii="Palatino Linotype" w:eastAsia="Times New Roman" w:hAnsi="Palatino Linotype" w:cs="Arial"/>
          <w:i/>
          <w:iCs/>
          <w:lang w:val="es-ES"/>
        </w:rPr>
        <w:t>.</w:t>
      </w:r>
    </w:p>
    <w:p w14:paraId="0C826C37"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i/>
          <w:iCs/>
          <w:lang w:val="es-ES"/>
        </w:rPr>
        <w:t>IV. Las demás que establezca el reglamento de esta Ley.”</w:t>
      </w:r>
    </w:p>
    <w:p w14:paraId="027E3AF3" w14:textId="77777777" w:rsidR="003A1A58" w:rsidRPr="00A075DA" w:rsidRDefault="003A1A58" w:rsidP="003A1A58">
      <w:pPr>
        <w:spacing w:after="0" w:line="240" w:lineRule="auto"/>
        <w:ind w:left="851" w:right="899"/>
        <w:jc w:val="both"/>
        <w:rPr>
          <w:rFonts w:ascii="Palatino Linotype" w:eastAsia="Times New Roman" w:hAnsi="Palatino Linotype" w:cs="Arial"/>
          <w:b/>
          <w:bCs/>
          <w:i/>
          <w:iCs/>
          <w:lang w:val="es-ES"/>
        </w:rPr>
      </w:pPr>
    </w:p>
    <w:p w14:paraId="3FA81BE6"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lastRenderedPageBreak/>
        <w:t>Artículo 24</w:t>
      </w:r>
      <w:r w:rsidRPr="00A075DA">
        <w:rPr>
          <w:rFonts w:ascii="Palatino Linotype" w:eastAsia="Times New Roman" w:hAnsi="Palatino Linotype" w:cs="Arial"/>
          <w:i/>
          <w:iCs/>
          <w:lang w:val="es-ES"/>
        </w:rPr>
        <w:t>.- </w:t>
      </w:r>
      <w:r w:rsidRPr="00A075DA">
        <w:rPr>
          <w:rFonts w:ascii="Palatino Linotype" w:eastAsia="Times New Roman" w:hAnsi="Palatino Linotype" w:cs="Arial"/>
          <w:b/>
          <w:bCs/>
          <w:i/>
          <w:iCs/>
          <w:u w:val="single"/>
          <w:lang w:val="es-ES"/>
        </w:rPr>
        <w:t>El comité de arrendamientos, adquisiciones de inmuebles y enajenaciones tendrá las funciones siguientes</w:t>
      </w:r>
      <w:r w:rsidRPr="00A075DA">
        <w:rPr>
          <w:rFonts w:ascii="Palatino Linotype" w:eastAsia="Times New Roman" w:hAnsi="Palatino Linotype" w:cs="Arial"/>
          <w:i/>
          <w:iCs/>
          <w:lang w:val="es-ES"/>
        </w:rPr>
        <w:t>:</w:t>
      </w:r>
    </w:p>
    <w:p w14:paraId="2F43130F"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14:paraId="3B3F0263"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14:paraId="7B4B64EE"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III. </w:t>
      </w:r>
      <w:r w:rsidRPr="00A075DA">
        <w:rPr>
          <w:rFonts w:ascii="Palatino Linotype" w:eastAsia="Times New Roman" w:hAnsi="Palatino Linotype" w:cs="Arial"/>
          <w:b/>
          <w:bCs/>
          <w:i/>
          <w:iCs/>
          <w:u w:val="single"/>
          <w:lang w:val="es-ES"/>
        </w:rPr>
        <w:t>Emitir los dictámenes de adjudicación, tratándose de adquisiciones de inmuebles y arrendamientos</w:t>
      </w:r>
      <w:r w:rsidRPr="00A075DA">
        <w:rPr>
          <w:rFonts w:ascii="Palatino Linotype" w:eastAsia="Times New Roman" w:hAnsi="Palatino Linotype" w:cs="Arial"/>
          <w:i/>
          <w:iCs/>
          <w:lang w:val="es-ES"/>
        </w:rPr>
        <w:t>.</w:t>
      </w:r>
    </w:p>
    <w:p w14:paraId="166BFDEB"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i/>
          <w:iCs/>
          <w:lang w:val="es-ES"/>
        </w:rPr>
        <w:t>IV. Participar en los procedimientos de subasta pública, hasta dejarlos en estado de dictar el fallo de adjudicación.</w:t>
      </w:r>
    </w:p>
    <w:p w14:paraId="47F8D2CC" w14:textId="77777777" w:rsidR="003A1A58" w:rsidRPr="00A075DA" w:rsidRDefault="003A1A58" w:rsidP="003A1A58">
      <w:pPr>
        <w:spacing w:after="0" w:line="240" w:lineRule="auto"/>
        <w:ind w:left="851" w:right="899"/>
        <w:jc w:val="both"/>
        <w:rPr>
          <w:rFonts w:ascii="Palatino Linotype" w:eastAsia="Times New Roman" w:hAnsi="Palatino Linotype" w:cs="Arial"/>
          <w:i/>
          <w:iCs/>
          <w:lang w:val="es-ES"/>
        </w:rPr>
      </w:pPr>
      <w:r w:rsidRPr="00A075DA">
        <w:rPr>
          <w:rFonts w:ascii="Palatino Linotype" w:eastAsia="Times New Roman" w:hAnsi="Palatino Linotype" w:cs="Arial"/>
          <w:i/>
          <w:iCs/>
          <w:lang w:val="es-ES"/>
        </w:rPr>
        <w:t>V. Las demás que establezca el reglamento de esta Ley.”</w:t>
      </w:r>
    </w:p>
    <w:p w14:paraId="2FBBBF51" w14:textId="77777777" w:rsidR="003A1A58" w:rsidRPr="00A075DA" w:rsidRDefault="003A1A58" w:rsidP="003A1A58">
      <w:pPr>
        <w:spacing w:after="0" w:line="240" w:lineRule="auto"/>
        <w:ind w:left="851" w:right="899"/>
        <w:jc w:val="both"/>
        <w:rPr>
          <w:rFonts w:ascii="Palatino Linotype" w:eastAsia="Times New Roman" w:hAnsi="Palatino Linotype" w:cs="Arial"/>
          <w:b/>
          <w:i/>
          <w:iCs/>
          <w:lang w:val="es-ES"/>
        </w:rPr>
      </w:pPr>
    </w:p>
    <w:p w14:paraId="50A74CC8" w14:textId="77777777" w:rsidR="003A1A58" w:rsidRPr="00A075DA" w:rsidRDefault="003A1A58" w:rsidP="003A1A58">
      <w:pPr>
        <w:spacing w:after="0" w:line="240" w:lineRule="auto"/>
        <w:ind w:left="851" w:right="899"/>
        <w:jc w:val="both"/>
        <w:rPr>
          <w:rFonts w:ascii="Palatino Linotype" w:eastAsia="Times New Roman" w:hAnsi="Palatino Linotype" w:cs="Arial"/>
          <w:i/>
          <w:iCs/>
          <w:lang w:val="es-ES"/>
        </w:rPr>
      </w:pPr>
      <w:r w:rsidRPr="00A075DA">
        <w:rPr>
          <w:rFonts w:ascii="Palatino Linotype" w:eastAsia="Times New Roman" w:hAnsi="Palatino Linotype" w:cs="Arial"/>
          <w:b/>
          <w:i/>
          <w:iCs/>
          <w:lang w:val="es-ES"/>
        </w:rPr>
        <w:t>Artículo 26.- </w:t>
      </w:r>
      <w:r w:rsidRPr="00A075DA">
        <w:rPr>
          <w:rFonts w:ascii="Palatino Linotype" w:eastAsia="Times New Roman" w:hAnsi="Palatino Linotype" w:cs="Arial"/>
          <w:i/>
          <w:iCs/>
          <w:lang w:val="es-ES"/>
        </w:rPr>
        <w:t>Las adquisiciones, arrendamientos y servicios se adjudicarán a través de licitaciones públicas, mediante convocatoria pública.</w:t>
      </w:r>
    </w:p>
    <w:p w14:paraId="3D398400" w14:textId="77777777" w:rsidR="003A1A58" w:rsidRPr="00A075DA" w:rsidRDefault="003A1A58" w:rsidP="003A1A58">
      <w:pPr>
        <w:spacing w:after="0" w:line="240" w:lineRule="auto"/>
        <w:ind w:left="851" w:right="899"/>
        <w:jc w:val="both"/>
        <w:rPr>
          <w:rFonts w:ascii="Palatino Linotype" w:eastAsia="Times New Roman" w:hAnsi="Palatino Linotype" w:cs="Arial"/>
          <w:b/>
          <w:i/>
          <w:iCs/>
          <w:lang w:val="es-ES"/>
        </w:rPr>
      </w:pPr>
    </w:p>
    <w:p w14:paraId="6289CAB1" w14:textId="77777777" w:rsidR="003A1A58" w:rsidRPr="00A075DA" w:rsidRDefault="003A1A58" w:rsidP="003A1A58">
      <w:pPr>
        <w:spacing w:after="0" w:line="240" w:lineRule="auto"/>
        <w:ind w:left="851" w:right="899"/>
        <w:jc w:val="both"/>
        <w:rPr>
          <w:rFonts w:ascii="Palatino Linotype" w:eastAsia="Times New Roman" w:hAnsi="Palatino Linotype" w:cs="Arial"/>
          <w:i/>
          <w:iCs/>
          <w:lang w:val="es-ES"/>
        </w:rPr>
      </w:pPr>
      <w:r w:rsidRPr="00A075DA">
        <w:rPr>
          <w:rFonts w:ascii="Palatino Linotype" w:eastAsia="Times New Roman" w:hAnsi="Palatino Linotype" w:cs="Arial"/>
          <w:b/>
          <w:i/>
          <w:iCs/>
          <w:lang w:val="es-ES"/>
        </w:rPr>
        <w:t>Artículo 27.-</w:t>
      </w:r>
      <w:r w:rsidRPr="00A075DA">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5B31C835" w14:textId="77777777" w:rsidR="003A1A58" w:rsidRPr="00A075DA" w:rsidRDefault="003A1A58" w:rsidP="003A1A58">
      <w:pPr>
        <w:spacing w:after="0" w:line="240" w:lineRule="auto"/>
        <w:ind w:left="851" w:right="899"/>
        <w:jc w:val="both"/>
        <w:rPr>
          <w:rFonts w:ascii="Palatino Linotype" w:eastAsia="Times New Roman" w:hAnsi="Palatino Linotype" w:cs="Arial"/>
          <w:b/>
          <w:bCs/>
          <w:i/>
          <w:iCs/>
          <w:lang w:val="es-ES"/>
        </w:rPr>
      </w:pPr>
    </w:p>
    <w:p w14:paraId="1FDA8647"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I. </w:t>
      </w:r>
      <w:r w:rsidRPr="00A075DA">
        <w:rPr>
          <w:rFonts w:ascii="Palatino Linotype" w:eastAsia="Times New Roman" w:hAnsi="Palatino Linotype" w:cs="Arial"/>
          <w:b/>
          <w:bCs/>
          <w:i/>
          <w:iCs/>
          <w:u w:val="single"/>
          <w:lang w:val="es-ES"/>
        </w:rPr>
        <w:t>Invitación restringida</w:t>
      </w:r>
      <w:r w:rsidRPr="00A075DA">
        <w:rPr>
          <w:rFonts w:ascii="Palatino Linotype" w:eastAsia="Times New Roman" w:hAnsi="Palatino Linotype" w:cs="Arial"/>
          <w:b/>
          <w:bCs/>
          <w:i/>
          <w:iCs/>
          <w:lang w:val="es-ES"/>
        </w:rPr>
        <w:t>.</w:t>
      </w:r>
    </w:p>
    <w:p w14:paraId="1D5E1049" w14:textId="77777777" w:rsidR="003A1A58" w:rsidRPr="00A075DA" w:rsidRDefault="003A1A58" w:rsidP="003A1A58">
      <w:pPr>
        <w:spacing w:after="0" w:line="240" w:lineRule="auto"/>
        <w:ind w:left="851" w:right="899"/>
        <w:jc w:val="both"/>
        <w:rPr>
          <w:rFonts w:ascii="Palatino Linotype" w:eastAsia="Times New Roman" w:hAnsi="Palatino Linotype" w:cs="Arial"/>
          <w:sz w:val="19"/>
          <w:szCs w:val="19"/>
          <w:lang w:val="es-ES"/>
        </w:rPr>
      </w:pPr>
      <w:r w:rsidRPr="00A075DA">
        <w:rPr>
          <w:rFonts w:ascii="Palatino Linotype" w:eastAsia="Times New Roman" w:hAnsi="Palatino Linotype" w:cs="Arial"/>
          <w:b/>
          <w:bCs/>
          <w:i/>
          <w:iCs/>
          <w:lang w:val="es-ES"/>
        </w:rPr>
        <w:t>II. </w:t>
      </w:r>
      <w:r w:rsidRPr="00A075DA">
        <w:rPr>
          <w:rFonts w:ascii="Palatino Linotype" w:eastAsia="Times New Roman" w:hAnsi="Palatino Linotype" w:cs="Arial"/>
          <w:b/>
          <w:bCs/>
          <w:i/>
          <w:iCs/>
          <w:u w:val="single"/>
          <w:lang w:val="es-ES"/>
        </w:rPr>
        <w:t>Adjudicación directa</w:t>
      </w:r>
      <w:r w:rsidRPr="00A075DA">
        <w:rPr>
          <w:rFonts w:ascii="Palatino Linotype" w:eastAsia="Times New Roman" w:hAnsi="Palatino Linotype" w:cs="Arial"/>
          <w:i/>
          <w:iCs/>
          <w:lang w:val="es-ES"/>
        </w:rPr>
        <w:t>.</w:t>
      </w:r>
    </w:p>
    <w:p w14:paraId="3CA386BA" w14:textId="77777777" w:rsidR="003A1A58" w:rsidRPr="00A075DA" w:rsidRDefault="003A1A58" w:rsidP="003A1A58">
      <w:pPr>
        <w:spacing w:after="0" w:line="240" w:lineRule="auto"/>
        <w:ind w:left="851" w:right="899"/>
        <w:jc w:val="both"/>
        <w:rPr>
          <w:rFonts w:ascii="Palatino Linotype" w:eastAsia="Times New Roman" w:hAnsi="Palatino Linotype" w:cs="Arial"/>
          <w:b/>
          <w:bCs/>
          <w:i/>
          <w:iCs/>
          <w:lang w:val="es-ES"/>
        </w:rPr>
      </w:pPr>
    </w:p>
    <w:p w14:paraId="68746EFA" w14:textId="77777777" w:rsidR="003A1A58" w:rsidRPr="00A075DA" w:rsidRDefault="003A1A58" w:rsidP="003A1A58">
      <w:pPr>
        <w:spacing w:after="0" w:line="240" w:lineRule="auto"/>
        <w:ind w:left="851" w:right="899"/>
        <w:jc w:val="both"/>
        <w:rPr>
          <w:rFonts w:ascii="Palatino Linotype" w:eastAsia="Times New Roman" w:hAnsi="Palatino Linotype" w:cs="Arial"/>
          <w:b/>
          <w:sz w:val="19"/>
          <w:szCs w:val="19"/>
          <w:lang w:val="es-ES"/>
        </w:rPr>
      </w:pPr>
      <w:r w:rsidRPr="00A075DA">
        <w:rPr>
          <w:rFonts w:ascii="Palatino Linotype" w:eastAsia="Times New Roman" w:hAnsi="Palatino Linotype" w:cs="Arial"/>
          <w:b/>
          <w:bCs/>
          <w:i/>
          <w:iCs/>
          <w:lang w:val="es-ES"/>
        </w:rPr>
        <w:t>Artículo 39</w:t>
      </w:r>
      <w:r w:rsidRPr="00A075DA">
        <w:rPr>
          <w:rFonts w:ascii="Palatino Linotype" w:eastAsia="Times New Roman" w:hAnsi="Palatino Linotype" w:cs="Arial"/>
          <w:i/>
          <w:iCs/>
          <w:lang w:val="es-ES"/>
        </w:rPr>
        <w:t>.- </w:t>
      </w:r>
      <w:r w:rsidRPr="00A075DA">
        <w:rPr>
          <w:rFonts w:ascii="Palatino Linotype" w:eastAsia="Times New Roman" w:hAnsi="Palatino Linotype" w:cs="Arial"/>
          <w:b/>
          <w:bCs/>
          <w:i/>
          <w:iCs/>
          <w:u w:val="single"/>
          <w:lang w:val="es-ES"/>
        </w:rPr>
        <w:t>Para cada uno de los actos del procedimiento adquisitivo se levantará el acta respectiva</w:t>
      </w:r>
      <w:r w:rsidRPr="00A075DA">
        <w:rPr>
          <w:rFonts w:ascii="Palatino Linotype" w:eastAsia="Times New Roman" w:hAnsi="Palatino Linotype" w:cs="Arial"/>
          <w:i/>
          <w:iCs/>
          <w:lang w:val="es-ES"/>
        </w:rPr>
        <w:t>, la cual será firmada por los participantes, sin que la falta de firma de alguno de ellos invalide su contenido y efectos.</w:t>
      </w:r>
      <w:r w:rsidRPr="00A075DA">
        <w:rPr>
          <w:rFonts w:ascii="Palatino Linotype" w:eastAsia="Times New Roman" w:hAnsi="Palatino Linotype" w:cs="Arial"/>
          <w:b/>
          <w:i/>
          <w:iCs/>
          <w:lang w:val="es-ES"/>
        </w:rPr>
        <w:t>”</w:t>
      </w:r>
    </w:p>
    <w:p w14:paraId="55D24BC1" w14:textId="77777777" w:rsidR="003A1A58" w:rsidRPr="00A075DA" w:rsidRDefault="003A1A58" w:rsidP="003A1A58">
      <w:pPr>
        <w:spacing w:after="0" w:line="240" w:lineRule="auto"/>
        <w:ind w:left="851" w:right="899"/>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(Énfasis añadido)</w:t>
      </w:r>
    </w:p>
    <w:p w14:paraId="7FB10A45" w14:textId="77777777" w:rsidR="003A1A58" w:rsidRPr="00A075DA" w:rsidRDefault="003A1A58" w:rsidP="003A1A58">
      <w:pPr>
        <w:spacing w:after="0" w:line="240" w:lineRule="auto"/>
        <w:ind w:left="851" w:right="899"/>
        <w:jc w:val="both"/>
        <w:rPr>
          <w:rFonts w:ascii="Palatino Linotype" w:eastAsia="Times New Roman" w:hAnsi="Palatino Linotype" w:cs="Arial"/>
          <w:sz w:val="24"/>
          <w:szCs w:val="24"/>
          <w:lang w:val="es-ES"/>
        </w:rPr>
      </w:pPr>
    </w:p>
    <w:p w14:paraId="45E3ED21" w14:textId="77777777" w:rsidR="003A1A58" w:rsidRDefault="003A1A58" w:rsidP="003A1A58">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sidRPr="00A075DA">
        <w:rPr>
          <w:rFonts w:ascii="Palatino Linotype" w:eastAsia="Times New Roman" w:hAnsi="Palatino Linotype" w:cs="Arial"/>
          <w:sz w:val="24"/>
          <w:szCs w:val="24"/>
          <w:lang w:val="es-ES"/>
        </w:rPr>
        <w:t>De la interpretación armónica de los preceptos transcritos, se advierte que </w:t>
      </w:r>
      <w:r w:rsidRPr="00A075DA">
        <w:rPr>
          <w:rFonts w:ascii="Palatino Linotype" w:eastAsia="Times New Roman" w:hAnsi="Palatino Linotype" w:cs="Arial"/>
          <w:b/>
          <w:sz w:val="24"/>
          <w:szCs w:val="24"/>
          <w:lang w:val="es-ES"/>
        </w:rPr>
        <w:t>El Sujeto Obligado</w:t>
      </w:r>
      <w:r w:rsidRPr="00A075DA">
        <w:rPr>
          <w:rFonts w:ascii="Palatino Linotype" w:eastAsia="Times New Roman" w:hAnsi="Palatino Linotype" w:cs="Arial"/>
          <w:sz w:val="24"/>
          <w:szCs w:val="24"/>
          <w:lang w:val="es-ES"/>
        </w:rPr>
        <w:t xml:space="preserve">, cuenta con la competencia para regular los actos relativos a la </w:t>
      </w:r>
      <w:r w:rsidRPr="00A075DA">
        <w:rPr>
          <w:rFonts w:ascii="Palatino Linotype" w:eastAsia="Times New Roman" w:hAnsi="Palatino Linotype" w:cs="Arial"/>
          <w:b/>
          <w:sz w:val="24"/>
          <w:szCs w:val="24"/>
          <w:u w:val="single"/>
          <w:lang w:val="es-ES"/>
        </w:rPr>
        <w:t>planeación, programación, presupuestación, ejecución y control de la adquisición y arrendamiento de bienes, así como la contratación de servicios de cualquier naturaleza</w:t>
      </w:r>
      <w:r w:rsidRPr="00A075DA">
        <w:rPr>
          <w:rFonts w:ascii="Palatino Linotype" w:eastAsia="Times New Roman" w:hAnsi="Palatino Linotype" w:cs="Arial"/>
          <w:sz w:val="24"/>
          <w:szCs w:val="24"/>
          <w:lang w:val="es-ES"/>
        </w:rPr>
        <w:t xml:space="preserve">; para tales efectos, se auxilia de los comités de arrendamientos y de adquisiciones de inmuebles y enajenaciones, quienes, entre otras funciones, emiten los </w:t>
      </w:r>
      <w:r w:rsidRPr="00A075DA">
        <w:rPr>
          <w:rFonts w:ascii="Palatino Linotype" w:eastAsia="Times New Roman" w:hAnsi="Palatino Linotype" w:cs="Arial"/>
          <w:sz w:val="24"/>
          <w:szCs w:val="24"/>
          <w:lang w:val="es-ES"/>
        </w:rPr>
        <w:lastRenderedPageBreak/>
        <w:t xml:space="preserve">dictámenes correspondientes a la adjudicación, debiendo levantar para cada procedimiento adquisitivo el acta respectiva. </w:t>
      </w:r>
    </w:p>
    <w:p w14:paraId="540CF2C3" w14:textId="77777777" w:rsidR="003A1A58" w:rsidRDefault="003A1A58" w:rsidP="003A1A58">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14:paraId="0FCA12A3" w14:textId="315BCEF7" w:rsidR="003A1A58" w:rsidRDefault="003A1A58" w:rsidP="003A1A58">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Así por las argumentaciones anteriormente señaladas, este Órgano Garante considera que el sujeto obligado cuenta con las atribuciones de generar, administrar y poseer la información requerida por la particular, ya que para la realización del evento referido en la solicitud de información y al ser este de carácter público, el sujeto obligado debió arrendar bienes muebles para efectuar dicho evento y por ende debió celebrar diversos contratos de prestación de servicios.</w:t>
      </w:r>
    </w:p>
    <w:p w14:paraId="7FDF375C" w14:textId="77777777" w:rsidR="003A1A58" w:rsidRDefault="003A1A58" w:rsidP="003A1A58">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14:paraId="2A1FAE07" w14:textId="2BC23E6C" w:rsidR="003A1A58" w:rsidRDefault="003A1A58" w:rsidP="003A1A58">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De igual forma cabe señalar que la parte recurrente, solicitó conocer los proveedores contratados para</w:t>
      </w:r>
      <w:r w:rsidR="00852113">
        <w:rPr>
          <w:rFonts w:ascii="Palatino Linotype" w:eastAsia="Times New Roman" w:hAnsi="Palatino Linotype" w:cs="Arial"/>
          <w:sz w:val="24"/>
          <w:szCs w:val="24"/>
          <w:lang w:val="es-ES"/>
        </w:rPr>
        <w:t xml:space="preserve"> la realización del multicitado evento, información que de igual forma se considera pública de oficio contemplada en las obligaciones de transparencia que a su vez puede dicha lista de proveedores puede encontrarse inmersa dentro del expediente de licitación, adjudicación directa o invitación restringida.</w:t>
      </w:r>
    </w:p>
    <w:p w14:paraId="23E1E2B0" w14:textId="77777777" w:rsidR="00852113" w:rsidRDefault="00852113" w:rsidP="003A1A58">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14:paraId="55E18FD2" w14:textId="08121B21" w:rsidR="00852113" w:rsidRDefault="00852113" w:rsidP="003A1A58">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Es por lo anterior que se considera dable ordenar al sujeto obligado, haga entrega del documento o documentos en donde conste o de los cuales se pueda advertir el costo del evento de la toma de protesta de las autoridades de la administración pública municipal 2019-2021, así como los proveedores contratados para la realización de dicho evento.</w:t>
      </w:r>
    </w:p>
    <w:p w14:paraId="05F4BB34" w14:textId="77777777" w:rsidR="008A484F" w:rsidRDefault="008A484F" w:rsidP="003A1A58">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14:paraId="5C8D7FC9" w14:textId="77777777" w:rsidR="008A484F" w:rsidRPr="001D520D" w:rsidRDefault="008A484F" w:rsidP="008A484F">
      <w:pPr>
        <w:pStyle w:val="Prrafodelista"/>
        <w:numPr>
          <w:ilvl w:val="0"/>
          <w:numId w:val="24"/>
        </w:numPr>
        <w:autoSpaceDE w:val="0"/>
        <w:autoSpaceDN w:val="0"/>
        <w:adjustRightInd w:val="0"/>
        <w:spacing w:before="240" w:line="360" w:lineRule="auto"/>
        <w:jc w:val="both"/>
        <w:rPr>
          <w:rFonts w:ascii="Palatino Linotype" w:hAnsi="Palatino Linotype"/>
          <w:b/>
          <w:i/>
        </w:rPr>
      </w:pPr>
      <w:r w:rsidRPr="001D520D">
        <w:rPr>
          <w:rFonts w:ascii="Palatino Linotype" w:hAnsi="Palatino Linotype"/>
          <w:b/>
          <w:i/>
        </w:rPr>
        <w:t xml:space="preserve">Vista a los Órganos de Control Interno </w:t>
      </w:r>
    </w:p>
    <w:p w14:paraId="3B6C20CE" w14:textId="77777777" w:rsidR="008A484F" w:rsidRPr="006010FE" w:rsidRDefault="008A484F" w:rsidP="008A484F">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lastRenderedPageBreak/>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Pr>
          <w:rFonts w:ascii="Palatino Linotype" w:eastAsia="MS Mincho" w:hAnsi="Palatino Linotype" w:cs="Times New Roman"/>
          <w:b/>
          <w:sz w:val="24"/>
          <w:szCs w:val="24"/>
          <w:lang w:val="es-ES_tradnl" w:eastAsia="es-ES"/>
        </w:rPr>
        <w:t>sujeto o</w:t>
      </w:r>
      <w:r w:rsidRPr="006010FE">
        <w:rPr>
          <w:rFonts w:ascii="Palatino Linotype" w:eastAsia="MS Mincho" w:hAnsi="Palatino Linotype" w:cs="Times New Roman"/>
          <w:b/>
          <w:sz w:val="24"/>
          <w:szCs w:val="24"/>
          <w:lang w:val="es-ES_tradnl" w:eastAsia="es-ES"/>
        </w:rPr>
        <w:t>bligado</w:t>
      </w:r>
      <w:r w:rsidRPr="006010FE">
        <w:rPr>
          <w:rFonts w:ascii="Palatino Linotype" w:eastAsia="MS Mincho" w:hAnsi="Palatino Linotype" w:cs="Times New Roman"/>
          <w:sz w:val="24"/>
          <w:szCs w:val="24"/>
          <w:lang w:val="es-ES_tradnl" w:eastAsia="es-ES"/>
        </w:rPr>
        <w:t>.</w:t>
      </w:r>
    </w:p>
    <w:p w14:paraId="3E33500F" w14:textId="77777777" w:rsidR="008A484F" w:rsidRPr="006010FE" w:rsidRDefault="008A484F" w:rsidP="008A484F">
      <w:pPr>
        <w:spacing w:before="240" w:after="240" w:line="360" w:lineRule="auto"/>
        <w:contextualSpacing/>
        <w:jc w:val="both"/>
        <w:rPr>
          <w:rFonts w:ascii="Palatino Linotype" w:eastAsia="MS Mincho" w:hAnsi="Palatino Linotype"/>
        </w:rPr>
      </w:pPr>
    </w:p>
    <w:p w14:paraId="51932564" w14:textId="77777777" w:rsidR="008A484F" w:rsidRPr="006010FE" w:rsidRDefault="008A484F" w:rsidP="008A484F">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150E5448" w14:textId="77777777" w:rsidR="008A484F" w:rsidRPr="006010FE" w:rsidRDefault="008A484F" w:rsidP="008A484F">
      <w:pPr>
        <w:spacing w:before="240" w:after="240" w:line="360" w:lineRule="auto"/>
        <w:contextualSpacing/>
        <w:jc w:val="both"/>
        <w:rPr>
          <w:rFonts w:ascii="Palatino Linotype" w:eastAsia="MS Mincho" w:hAnsi="Palatino Linotype"/>
          <w:sz w:val="16"/>
        </w:rPr>
      </w:pPr>
    </w:p>
    <w:p w14:paraId="61C417A9" w14:textId="77777777" w:rsidR="008A484F" w:rsidRPr="006010FE" w:rsidRDefault="008A484F" w:rsidP="008A484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14:paraId="3ACC8F81" w14:textId="77777777" w:rsidR="008A484F" w:rsidRPr="006010FE" w:rsidRDefault="008A484F" w:rsidP="008A484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54AA0AEC" w14:textId="77777777" w:rsidR="008A484F" w:rsidRPr="006010FE" w:rsidRDefault="008A484F" w:rsidP="008A484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14:paraId="1A71EF61" w14:textId="77777777" w:rsidR="008A484F" w:rsidRPr="006010FE" w:rsidRDefault="008A484F" w:rsidP="008A484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1FF92871" w14:textId="77777777" w:rsidR="008A484F" w:rsidRPr="006010FE" w:rsidRDefault="008A484F" w:rsidP="008A484F">
      <w:pPr>
        <w:spacing w:before="240" w:after="240" w:line="360" w:lineRule="auto"/>
        <w:contextualSpacing/>
        <w:jc w:val="both"/>
        <w:rPr>
          <w:rFonts w:ascii="Palatino Linotype" w:eastAsia="MS Mincho" w:hAnsi="Palatino Linotype"/>
          <w:sz w:val="16"/>
        </w:rPr>
      </w:pPr>
    </w:p>
    <w:p w14:paraId="3491467A" w14:textId="77777777" w:rsidR="008A484F" w:rsidRPr="006010FE" w:rsidRDefault="008A484F" w:rsidP="008A484F">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Pr>
          <w:rFonts w:ascii="Palatino Linotype" w:eastAsia="MS Mincho" w:hAnsi="Palatino Linotype"/>
          <w:b/>
          <w:sz w:val="24"/>
        </w:rPr>
        <w:t>sujeto o</w:t>
      </w:r>
      <w:r w:rsidRPr="006010FE">
        <w:rPr>
          <w:rFonts w:ascii="Palatino Linotype" w:eastAsia="MS Mincho" w:hAnsi="Palatino Linotype"/>
          <w:b/>
          <w:sz w:val="24"/>
        </w:rPr>
        <w:t>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44497E7A" w14:textId="77777777" w:rsidR="008A484F" w:rsidRPr="006010FE" w:rsidRDefault="008A484F" w:rsidP="008A484F">
      <w:pPr>
        <w:pStyle w:val="Sinespaciado"/>
        <w:rPr>
          <w:sz w:val="8"/>
        </w:rPr>
      </w:pPr>
    </w:p>
    <w:p w14:paraId="5285E516" w14:textId="77777777" w:rsidR="008A484F" w:rsidRPr="006010FE" w:rsidRDefault="008A484F" w:rsidP="008A484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lastRenderedPageBreak/>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5B263DE" w14:textId="77777777" w:rsidR="008A484F" w:rsidRPr="006010FE" w:rsidRDefault="008A484F" w:rsidP="008A484F">
      <w:pPr>
        <w:spacing w:line="240" w:lineRule="auto"/>
        <w:ind w:left="567" w:right="567"/>
        <w:contextualSpacing/>
        <w:jc w:val="both"/>
        <w:rPr>
          <w:rFonts w:ascii="Palatino Linotype" w:eastAsia="MS Mincho" w:hAnsi="Palatino Linotype" w:cs="Times New Roman"/>
          <w:i/>
        </w:rPr>
      </w:pPr>
    </w:p>
    <w:p w14:paraId="57AE248C" w14:textId="77777777" w:rsidR="008A484F" w:rsidRPr="006010FE" w:rsidRDefault="008A484F" w:rsidP="008A484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EBCF416" w14:textId="77777777" w:rsidR="008A484F" w:rsidRPr="006010FE" w:rsidRDefault="008A484F" w:rsidP="008A484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41ECD90B" w14:textId="77777777" w:rsidR="008A484F" w:rsidRPr="006010FE" w:rsidRDefault="008A484F" w:rsidP="008A484F">
      <w:pPr>
        <w:spacing w:line="24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14:paraId="364F47CC" w14:textId="77777777" w:rsidR="008A484F" w:rsidRPr="006010FE" w:rsidRDefault="008A484F" w:rsidP="008A484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14:paraId="1A823DEB" w14:textId="77777777" w:rsidR="008A484F" w:rsidRPr="006010FE" w:rsidRDefault="008A484F" w:rsidP="008A484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118E2DED" w14:textId="77777777" w:rsidR="008A484F" w:rsidRPr="006010FE" w:rsidRDefault="008A484F" w:rsidP="008A484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6849080" w14:textId="77777777" w:rsidR="008A484F" w:rsidRPr="006010FE" w:rsidRDefault="008A484F" w:rsidP="008A484F">
      <w:pPr>
        <w:spacing w:before="240" w:after="240" w:line="360" w:lineRule="auto"/>
        <w:contextualSpacing/>
        <w:jc w:val="both"/>
        <w:rPr>
          <w:rFonts w:ascii="Palatino Linotype" w:eastAsia="Calibri" w:hAnsi="Palatino Linotype" w:cs="Arial"/>
          <w:color w:val="000000"/>
          <w:lang w:eastAsia="es-MX"/>
        </w:rPr>
      </w:pPr>
    </w:p>
    <w:p w14:paraId="62287E61" w14:textId="310D2D67" w:rsidR="000D4DD2" w:rsidRPr="008A484F" w:rsidRDefault="008A484F" w:rsidP="008A484F">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FC78A4F" w14:textId="46852FF8" w:rsidR="00982F6E" w:rsidRPr="000D4DD2" w:rsidRDefault="001057F4" w:rsidP="000D4DD2">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lastRenderedPageBreak/>
        <w:t>Por lo antes expuesto y fundado</w:t>
      </w:r>
      <w:r w:rsidR="00E831D5">
        <w:rPr>
          <w:rFonts w:ascii="Palatino Linotype" w:hAnsi="Palatino Linotype"/>
          <w:sz w:val="24"/>
          <w:szCs w:val="24"/>
        </w:rPr>
        <w:t>,</w:t>
      </w:r>
    </w:p>
    <w:p w14:paraId="390971BD" w14:textId="77777777" w:rsidR="001057F4" w:rsidRDefault="001057F4" w:rsidP="001057F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104D0091" w14:textId="5986D685" w:rsidR="003C5497" w:rsidRPr="00E433B2" w:rsidRDefault="008A484F" w:rsidP="003C5497">
      <w:pPr>
        <w:tabs>
          <w:tab w:val="left" w:pos="8647"/>
        </w:tabs>
        <w:spacing w:after="0" w:line="360" w:lineRule="auto"/>
        <w:ind w:right="51"/>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sz w:val="24"/>
          <w:szCs w:val="24"/>
          <w:lang w:val="es-ES_tradnl"/>
        </w:rPr>
        <w:t xml:space="preserve">Resultan </w:t>
      </w:r>
      <w:r w:rsidRPr="00A708BB">
        <w:rPr>
          <w:rFonts w:ascii="Palatino Linotype" w:hAnsi="Palatino Linotype" w:cs="Arial"/>
          <w:sz w:val="24"/>
          <w:szCs w:val="24"/>
          <w:lang w:val="es-ES_tradnl"/>
        </w:rPr>
        <w:t xml:space="preserve">fundadas las razones o motivos de inconformidad hechos valer por la recurrente, en términos del considerando </w:t>
      </w:r>
      <w:r w:rsidRPr="00A708BB">
        <w:rPr>
          <w:rFonts w:ascii="Palatino Linotype" w:hAnsi="Palatino Linotype" w:cs="Arial"/>
          <w:b/>
          <w:sz w:val="24"/>
          <w:szCs w:val="24"/>
          <w:lang w:val="es-ES_tradnl"/>
        </w:rPr>
        <w:t>CUARTO</w:t>
      </w:r>
      <w:r w:rsidRPr="00A708BB">
        <w:rPr>
          <w:rFonts w:ascii="Palatino Linotype" w:hAnsi="Palatino Linotype" w:cs="Arial"/>
          <w:sz w:val="24"/>
          <w:szCs w:val="24"/>
          <w:lang w:val="es-ES_tradnl"/>
        </w:rPr>
        <w:t>, de la presente resolución.</w:t>
      </w:r>
    </w:p>
    <w:p w14:paraId="3B75F926" w14:textId="43F17F2F" w:rsidR="00BD414E" w:rsidRDefault="008A484F" w:rsidP="00DD00A9">
      <w:pPr>
        <w:autoSpaceDE w:val="0"/>
        <w:autoSpaceDN w:val="0"/>
        <w:adjustRightInd w:val="0"/>
        <w:spacing w:before="240" w:line="360" w:lineRule="auto"/>
        <w:ind w:right="49"/>
        <w:jc w:val="both"/>
        <w:rPr>
          <w:rFonts w:ascii="Palatino Linotype" w:hAnsi="Palatino Linotype" w:cs="Arial"/>
          <w:sz w:val="24"/>
          <w:lang w:eastAsia="es-MX"/>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Pr="008A484F">
        <w:rPr>
          <w:rFonts w:ascii="Palatino Linotype" w:hAnsi="Palatino Linotype" w:cs="Arial"/>
          <w:b/>
          <w:bCs/>
          <w:sz w:val="24"/>
        </w:rPr>
        <w:t>00255/VACHASO/IP/2019</w:t>
      </w:r>
      <w:r>
        <w:rPr>
          <w:rFonts w:ascii="Palatino Linotype" w:hAnsi="Palatino Linotype" w:cs="Arial"/>
          <w:b/>
          <w:bCs/>
          <w:sz w:val="24"/>
        </w:rPr>
        <w:t xml:space="preserve"> </w:t>
      </w:r>
      <w:r w:rsidRPr="00226C6A">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226C6A">
        <w:rPr>
          <w:rFonts w:ascii="Palatino Linotype" w:hAnsi="Palatino Linotype" w:cs="Arial"/>
          <w:sz w:val="24"/>
          <w:szCs w:val="24"/>
        </w:rPr>
        <w:t xml:space="preserve"> de la presente resolución</w:t>
      </w:r>
      <w:r>
        <w:rPr>
          <w:rFonts w:ascii="Palatino Linotype" w:hAnsi="Palatino Linotype" w:cs="Arial"/>
          <w:sz w:val="24"/>
          <w:lang w:eastAsia="es-MX"/>
        </w:rPr>
        <w:t xml:space="preserve"> y haga entrega al recurrente, a través del SAIMEX, de lo siguiente:</w:t>
      </w:r>
    </w:p>
    <w:p w14:paraId="1842ED02" w14:textId="3899079B" w:rsidR="00DD00A9" w:rsidRPr="00DD00A9" w:rsidRDefault="00DD00A9" w:rsidP="00DD00A9">
      <w:pPr>
        <w:pStyle w:val="Prrafodelista"/>
        <w:numPr>
          <w:ilvl w:val="0"/>
          <w:numId w:val="23"/>
        </w:numPr>
        <w:autoSpaceDE w:val="0"/>
        <w:autoSpaceDN w:val="0"/>
        <w:adjustRightInd w:val="0"/>
        <w:spacing w:before="240" w:line="360" w:lineRule="auto"/>
        <w:ind w:right="49"/>
        <w:jc w:val="both"/>
        <w:rPr>
          <w:rFonts w:ascii="Palatino Linotype" w:hAnsi="Palatino Linotype" w:cs="Arial"/>
          <w:lang w:eastAsia="es-MX"/>
        </w:rPr>
      </w:pPr>
      <w:r>
        <w:rPr>
          <w:rFonts w:ascii="Palatino Linotype" w:hAnsi="Palatino Linotype" w:cs="Arial"/>
          <w:lang w:eastAsia="es-MX"/>
        </w:rPr>
        <w:t>E</w:t>
      </w:r>
      <w:r w:rsidRPr="00DD00A9">
        <w:rPr>
          <w:rFonts w:ascii="Palatino Linotype" w:hAnsi="Palatino Linotype" w:cs="Arial"/>
          <w:lang w:eastAsia="es-MX"/>
        </w:rPr>
        <w:t>l costo del evento de la toma de protesta de las autoridades de la administración pública municipal 2019-2021, así como los proveedores contratados para la realización de dicho evento.</w:t>
      </w:r>
    </w:p>
    <w:p w14:paraId="7C58AAB4" w14:textId="636D73B5" w:rsidR="00E831D5" w:rsidRDefault="00E831D5" w:rsidP="00E433B2">
      <w:pPr>
        <w:tabs>
          <w:tab w:val="left" w:pos="8647"/>
        </w:tabs>
        <w:spacing w:line="360" w:lineRule="auto"/>
        <w:ind w:right="51"/>
        <w:jc w:val="both"/>
        <w:rPr>
          <w:rFonts w:ascii="Palatino Linotype" w:hAnsi="Palatino Linotype"/>
          <w:color w:val="000000"/>
        </w:rPr>
      </w:pPr>
    </w:p>
    <w:p w14:paraId="3E6C459C" w14:textId="77777777" w:rsidR="004E4866" w:rsidRDefault="004E4866" w:rsidP="004E4866">
      <w:pPr>
        <w:pStyle w:val="Sinespaciado"/>
        <w:spacing w:line="360" w:lineRule="auto"/>
        <w:jc w:val="both"/>
        <w:rPr>
          <w:rFonts w:ascii="Palatino Linotype" w:hAnsi="Palatino Linotype"/>
        </w:rPr>
      </w:pPr>
      <w:r w:rsidRPr="00C24D80">
        <w:rPr>
          <w:rFonts w:ascii="Palatino Linotype" w:hAnsi="Palatino Linotype"/>
          <w:b/>
        </w:rPr>
        <w:t>TERCERO. NOTIFÍQUESE</w:t>
      </w:r>
      <w:r w:rsidRPr="00C24D80">
        <w:rPr>
          <w:rFonts w:ascii="Palatino Linotype" w:hAnsi="Palatino Linotype"/>
          <w:b/>
          <w:i/>
        </w:rPr>
        <w:t xml:space="preserve"> </w:t>
      </w:r>
      <w:r w:rsidRPr="00C24D80">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7BB4DEE" w14:textId="77777777" w:rsidR="00BD414E" w:rsidRPr="00C24D80" w:rsidRDefault="00BD414E" w:rsidP="004E4866">
      <w:pPr>
        <w:pStyle w:val="Sinespaciado"/>
        <w:spacing w:line="360" w:lineRule="auto"/>
        <w:jc w:val="both"/>
        <w:rPr>
          <w:rFonts w:ascii="Palatino Linotype" w:hAnsi="Palatino Linotype"/>
        </w:rPr>
      </w:pPr>
    </w:p>
    <w:p w14:paraId="6C2B2E60" w14:textId="77777777" w:rsidR="004E4866" w:rsidRDefault="004E4866" w:rsidP="004E4866">
      <w:pPr>
        <w:pStyle w:val="Sinespaciado"/>
        <w:spacing w:line="360" w:lineRule="auto"/>
        <w:jc w:val="both"/>
        <w:rPr>
          <w:rFonts w:ascii="Palatino Linotype" w:hAnsi="Palatino Linotype"/>
        </w:rPr>
      </w:pPr>
      <w:r w:rsidRPr="00C24D80">
        <w:rPr>
          <w:rFonts w:ascii="Palatino Linotype" w:hAnsi="Palatino Linotype"/>
          <w:b/>
        </w:rPr>
        <w:t>CUARTO. NOTIFÍQUESE</w:t>
      </w:r>
      <w:r w:rsidRPr="00C24D80">
        <w:rPr>
          <w:rFonts w:ascii="Palatino Linotype" w:hAnsi="Palatino Linotype"/>
        </w:rPr>
        <w:t xml:space="preserve"> al Recurrente la presente resolución</w:t>
      </w:r>
      <w:r w:rsidRPr="00C24D80">
        <w:rPr>
          <w:rFonts w:ascii="Palatino Linotype" w:hAnsi="Palatino Linotype"/>
          <w:b/>
        </w:rPr>
        <w:t xml:space="preserve"> </w:t>
      </w:r>
      <w:r w:rsidRPr="00C24D80">
        <w:rPr>
          <w:rFonts w:ascii="Palatino Linotype" w:hAnsi="Palatino Linotype"/>
        </w:rPr>
        <w:t xml:space="preserve">y hágase de su conocimiento que en caso de considerar que le causa algún perjuicio, podrá promover </w:t>
      </w:r>
      <w:r w:rsidRPr="00C24D80">
        <w:rPr>
          <w:rFonts w:ascii="Palatino Linotype" w:hAnsi="Palatino Linotype"/>
        </w:rPr>
        <w:lastRenderedPageBreak/>
        <w:t>el Juicio de Amparo en los términos de las leyes aplicables, de acuerdo a lo estipulado por el artículo 196 de la Ley de Transparencia y Acceso a la Información Pública del Estado de México y Municipios.</w:t>
      </w:r>
    </w:p>
    <w:p w14:paraId="77CA552A" w14:textId="77777777" w:rsidR="008A484F" w:rsidRDefault="008A484F" w:rsidP="004E4866">
      <w:pPr>
        <w:pStyle w:val="Sinespaciado"/>
        <w:spacing w:line="360" w:lineRule="auto"/>
        <w:jc w:val="both"/>
        <w:rPr>
          <w:rFonts w:ascii="Palatino Linotype" w:hAnsi="Palatino Linotype"/>
        </w:rPr>
      </w:pPr>
    </w:p>
    <w:p w14:paraId="28322305" w14:textId="26764CE9" w:rsidR="008A484F" w:rsidRDefault="008A484F" w:rsidP="004E4866">
      <w:pPr>
        <w:pStyle w:val="Sinespaciado"/>
        <w:spacing w:line="360" w:lineRule="auto"/>
        <w:jc w:val="both"/>
        <w:rPr>
          <w:rFonts w:ascii="Palatino Linotype" w:hAnsi="Palatino Linotype"/>
        </w:rPr>
      </w:pPr>
      <w:r w:rsidRPr="00605501">
        <w:rPr>
          <w:rFonts w:ascii="Palatino Linotype" w:hAnsi="Palatino Linotype" w:cs="Arial"/>
          <w:b/>
          <w:sz w:val="28"/>
        </w:rPr>
        <w:t>QUINTO.</w:t>
      </w:r>
      <w:r w:rsidRPr="00605501">
        <w:rPr>
          <w:rFonts w:ascii="Palatino Linotype" w:hAnsi="Palatino Linotype" w:cs="Arial"/>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CUARTO de la presente resolución</w:t>
      </w:r>
    </w:p>
    <w:p w14:paraId="44998EFB" w14:textId="77777777" w:rsidR="001404C6" w:rsidRPr="001404C6" w:rsidRDefault="001404C6" w:rsidP="001404C6">
      <w:pPr>
        <w:spacing w:line="360" w:lineRule="auto"/>
        <w:jc w:val="both"/>
        <w:rPr>
          <w:rFonts w:ascii="Palatino Linotype" w:hAnsi="Palatino Linotype"/>
          <w:color w:val="222222"/>
          <w:sz w:val="24"/>
          <w:szCs w:val="24"/>
          <w:shd w:val="clear" w:color="auto" w:fill="FFFFFF"/>
          <w:lang w:val="es-ES"/>
        </w:rPr>
      </w:pPr>
    </w:p>
    <w:p w14:paraId="724F4F22" w14:textId="33D01E4C" w:rsidR="001404C6" w:rsidRPr="005125BF" w:rsidRDefault="0011542B" w:rsidP="005125BF">
      <w:pPr>
        <w:spacing w:before="240" w:line="480" w:lineRule="auto"/>
        <w:jc w:val="both"/>
        <w:rPr>
          <w:rFonts w:ascii="Palatino Linotype" w:hAnsi="Palatino Linotype" w:cs="Arial"/>
        </w:rPr>
      </w:pPr>
      <w:r w:rsidRPr="00B35304">
        <w:rPr>
          <w:rFonts w:ascii="Palatino Linotype" w:hAnsi="Palatino Linotype" w:cs="Arial"/>
        </w:rPr>
        <w:t>ASÍ LO RESUELVE, POR UNANIMIDAD DE VOTOS</w:t>
      </w:r>
      <w:r w:rsidR="004F0E1A">
        <w:rPr>
          <w:rFonts w:ascii="Palatino Linotype" w:hAnsi="Palatino Linotype" w:cs="Arial"/>
        </w:rPr>
        <w:t xml:space="preserve"> </w:t>
      </w:r>
      <w:r w:rsidR="007A625D">
        <w:rPr>
          <w:rFonts w:ascii="Palatino Linotype" w:hAnsi="Palatino Linotype" w:cs="Arial"/>
        </w:rPr>
        <w:t xml:space="preserve">DE LOS PRESENTES, </w:t>
      </w:r>
      <w:r w:rsidRPr="00B35304">
        <w:rPr>
          <w:rFonts w:ascii="Palatino Linotype" w:hAnsi="Palatino Linotype" w:cs="Arial"/>
        </w:rPr>
        <w:t>EL PLENO DEL</w:t>
      </w:r>
      <w:r w:rsidRPr="00B35304">
        <w:rPr>
          <w:rFonts w:ascii="Palatino Linotype" w:eastAsia="Arial Unicode MS" w:hAnsi="Palatino Linotype" w:cs="Arial"/>
        </w:rPr>
        <w:t xml:space="preserve"> INSTITUTO DE TRANSPARENCIA, ACCESO A LA INFORMACIÓN PÚBLICA Y PROTECCIÓN DE DATOS PERSONALES DEL ESTADO DE MÉXICO Y MUNICIPIOS</w:t>
      </w:r>
      <w:r w:rsidRPr="00B35304">
        <w:rPr>
          <w:rFonts w:ascii="Palatino Linotype" w:hAnsi="Palatino Linotype" w:cs="Arial"/>
        </w:rPr>
        <w:t xml:space="preserve">, CONFORMADO POR LOS COMISIONADOS, </w:t>
      </w:r>
      <w:r w:rsidR="007C56E3" w:rsidRPr="00AD0DD8">
        <w:rPr>
          <w:rFonts w:ascii="Palatino Linotype" w:hAnsi="Palatino Linotype" w:cs="Arial"/>
        </w:rPr>
        <w:t>ZULEMA MARTÍNEZ SÁNCHEZ</w:t>
      </w:r>
      <w:r w:rsidR="00AB7B3D">
        <w:rPr>
          <w:rFonts w:ascii="Palatino Linotype" w:hAnsi="Palatino Linotype" w:cs="Arial"/>
        </w:rPr>
        <w:t>,</w:t>
      </w:r>
      <w:r w:rsidR="007C56E3">
        <w:rPr>
          <w:rFonts w:ascii="Palatino Linotype" w:hAnsi="Palatino Linotype" w:cs="Arial"/>
        </w:rPr>
        <w:t xml:space="preserve"> </w:t>
      </w:r>
      <w:r w:rsidRPr="00B35304">
        <w:rPr>
          <w:rFonts w:ascii="Palatino Linotype" w:hAnsi="Palatino Linotype" w:cs="Arial"/>
        </w:rPr>
        <w:t xml:space="preserve">EVA ABAID YAPUR, JOSÉ </w:t>
      </w:r>
      <w:r w:rsidRPr="00AD0DD8">
        <w:rPr>
          <w:rFonts w:ascii="Palatino Linotype" w:hAnsi="Palatino Linotype" w:cs="Arial"/>
        </w:rPr>
        <w:t>GUADALUPE LUNA HERNÁNDEZ</w:t>
      </w:r>
      <w:r w:rsidR="007A625D">
        <w:rPr>
          <w:rFonts w:ascii="Palatino Linotype" w:hAnsi="Palatino Linotype" w:cs="Arial"/>
        </w:rPr>
        <w:t xml:space="preserve"> AUSENTE EN LA VOTACIÓN</w:t>
      </w:r>
      <w:r w:rsidR="005125BF">
        <w:rPr>
          <w:rFonts w:ascii="Palatino Linotype" w:hAnsi="Palatino Linotype" w:cs="Arial"/>
        </w:rPr>
        <w:t xml:space="preserve">, </w:t>
      </w:r>
      <w:r w:rsidR="007C56E3">
        <w:rPr>
          <w:rFonts w:ascii="Palatino Linotype" w:hAnsi="Palatino Linotype" w:cs="Arial"/>
        </w:rPr>
        <w:t>JAVIER MARTÍNEZ CRUZ</w:t>
      </w:r>
      <w:r w:rsidR="005125BF">
        <w:rPr>
          <w:rFonts w:ascii="Palatino Linotype" w:hAnsi="Palatino Linotype" w:cs="Arial"/>
        </w:rPr>
        <w:t xml:space="preserve"> Y LUIS GUSTAVO PARRA NORIEGA</w:t>
      </w:r>
      <w:r w:rsidRPr="00AD0DD8">
        <w:rPr>
          <w:rFonts w:ascii="Palatino Linotype" w:hAnsi="Palatino Linotype" w:cs="Arial"/>
        </w:rPr>
        <w:t xml:space="preserve">, </w:t>
      </w:r>
      <w:r w:rsidR="001404C6">
        <w:rPr>
          <w:rFonts w:ascii="Palatino Linotype" w:hAnsi="Palatino Linotype" w:cs="Arial"/>
        </w:rPr>
        <w:t xml:space="preserve">EN LA </w:t>
      </w:r>
      <w:r w:rsidR="007A625D">
        <w:rPr>
          <w:rFonts w:ascii="Palatino Linotype" w:hAnsi="Palatino Linotype" w:cs="Arial"/>
        </w:rPr>
        <w:t>TRI</w:t>
      </w:r>
      <w:r w:rsidR="005125BF">
        <w:rPr>
          <w:rFonts w:ascii="Palatino Linotype" w:hAnsi="Palatino Linotype" w:cs="Arial"/>
        </w:rPr>
        <w:t xml:space="preserve">GÉSIMA </w:t>
      </w:r>
      <w:r w:rsidRPr="001B0FCF">
        <w:rPr>
          <w:rFonts w:ascii="Palatino Linotype" w:hAnsi="Palatino Linotype" w:cs="Arial"/>
        </w:rPr>
        <w:t xml:space="preserve">SESIÓN ORDINARIA CELEBRADA EL </w:t>
      </w:r>
      <w:r w:rsidR="007A625D">
        <w:rPr>
          <w:rFonts w:ascii="Palatino Linotype" w:hAnsi="Palatino Linotype" w:cs="Arial"/>
        </w:rPr>
        <w:t>VEINTIUNO DE AGOSTO</w:t>
      </w:r>
      <w:r w:rsidR="003B2C29">
        <w:rPr>
          <w:rFonts w:ascii="Palatino Linotype" w:hAnsi="Palatino Linotype" w:cs="Arial"/>
        </w:rPr>
        <w:t xml:space="preserve"> DE </w:t>
      </w:r>
      <w:r w:rsidR="005125BF">
        <w:rPr>
          <w:rFonts w:ascii="Palatino Linotype" w:hAnsi="Palatino Linotype" w:cs="Arial"/>
        </w:rPr>
        <w:t>DOS MIL DIECINUEVE</w:t>
      </w:r>
      <w:r w:rsidR="00E831D5">
        <w:rPr>
          <w:rFonts w:ascii="Palatino Linotype" w:hAnsi="Palatino Linotype" w:cs="Arial"/>
        </w:rPr>
        <w:t xml:space="preserve"> ANTE EL SECRETARIO TÉCNICO</w:t>
      </w:r>
      <w:r w:rsidRPr="00B35304">
        <w:rPr>
          <w:rFonts w:ascii="Palatino Linotype" w:hAnsi="Palatino Linotype" w:cs="Arial"/>
        </w:rPr>
        <w:t xml:space="preserve"> DEL PLENO,</w:t>
      </w:r>
      <w:r w:rsidR="00E3515E">
        <w:rPr>
          <w:rFonts w:ascii="Palatino Linotype" w:hAnsi="Palatino Linotype" w:cs="Arial"/>
        </w:rPr>
        <w:t xml:space="preserve"> ALEXIS TAPIA RAMÍ</w:t>
      </w:r>
      <w:r w:rsidR="00E831D5">
        <w:rPr>
          <w:rFonts w:ascii="Palatino Linotype" w:hAnsi="Palatino Linotype" w:cs="Arial"/>
        </w:rPr>
        <w:t>REZ</w:t>
      </w:r>
      <w:r w:rsidR="0086727B">
        <w:rPr>
          <w:rFonts w:ascii="Palatino Linotype" w:hAnsi="Palatino Linotype" w:cs="Arial"/>
        </w:rPr>
        <w:t>.</w:t>
      </w:r>
      <w:r w:rsidR="005125BF">
        <w:rPr>
          <w:rFonts w:ascii="Palatino Linotype" w:hAnsi="Palatino Linotype" w:cs="Arial"/>
        </w:rPr>
        <w:t>-----------------------------------------------------------------------------------------------------------------------------------------------------------------------------------------------------------------------------------------------------------------------------------------</w:t>
      </w:r>
      <w:r w:rsidR="007A625D">
        <w:rPr>
          <w:rFonts w:ascii="Palatino Linotype" w:hAnsi="Palatino Linotype" w:cs="Arial"/>
        </w:rPr>
        <w:t>-----------------------------------------------------------------------------------------</w:t>
      </w:r>
    </w:p>
    <w:p w14:paraId="20930680" w14:textId="77777777" w:rsidR="005125BF" w:rsidRDefault="005125BF" w:rsidP="0011542B">
      <w:pPr>
        <w:spacing w:before="240"/>
        <w:jc w:val="both"/>
        <w:rPr>
          <w:rFonts w:ascii="Palatino Linotype" w:hAnsi="Palatino Linotype"/>
        </w:rPr>
      </w:pPr>
    </w:p>
    <w:p w14:paraId="64D6BB92" w14:textId="77777777" w:rsidR="0011542B" w:rsidRDefault="0011542B" w:rsidP="0011542B">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43A2B74" wp14:editId="7412E736">
                <wp:simplePos x="0" y="0"/>
                <wp:positionH relativeFrom="page">
                  <wp:posOffset>2594919</wp:posOffset>
                </wp:positionH>
                <wp:positionV relativeFrom="paragraph">
                  <wp:posOffset>120084</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173DFD" w14:textId="77777777" w:rsidR="00174513" w:rsidRDefault="00174513"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174513" w:rsidRDefault="00174513"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7C851B34" w14:textId="67C227AB" w:rsidR="00174513" w:rsidRDefault="007A625D"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174513">
                              <w:rPr>
                                <w:rFonts w:ascii="Palatino Linotype" w:hAnsi="Palatino Linotype"/>
                                <w:b/>
                                <w:sz w:val="24"/>
                                <w:szCs w:val="24"/>
                              </w:rPr>
                              <w:t>brica)</w:t>
                            </w:r>
                          </w:p>
                          <w:p w14:paraId="0F611411" w14:textId="0FA3B56E" w:rsidR="00174513" w:rsidRDefault="00174513" w:rsidP="0011542B">
                            <w:pPr>
                              <w:spacing w:line="240" w:lineRule="auto"/>
                              <w:jc w:val="center"/>
                              <w:rPr>
                                <w:rFonts w:ascii="Palatino Linotype" w:hAnsi="Palatino Linotype"/>
                                <w:b/>
                                <w:sz w:val="24"/>
                                <w:szCs w:val="24"/>
                              </w:rPr>
                            </w:pPr>
                          </w:p>
                          <w:p w14:paraId="1A4B7B69" w14:textId="77777777" w:rsidR="00174513" w:rsidRPr="00016AF3" w:rsidRDefault="00174513" w:rsidP="0011542B">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A2B74" id="_x0000_t202" coordsize="21600,21600" o:spt="202" path="m,l,21600r21600,l21600,xe">
                <v:stroke joinstyle="miter"/>
                <v:path gradientshapeok="t" o:connecttype="rect"/>
              </v:shapetype>
              <v:shape id="Cuadro de texto 21" o:spid="_x0000_s1026" type="#_x0000_t202" style="position:absolute;left:0;text-align:left;margin-left:204.3pt;margin-top:9.45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" fillcolor="white [3201]" strokecolor="white [3212]" strokeweight=".5pt">
                <v:textbox>
                  <w:txbxContent>
                    <w:p w14:paraId="78173DFD" w14:textId="77777777" w:rsidR="00174513" w:rsidRDefault="00174513"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174513" w:rsidRDefault="00174513"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7C851B34" w14:textId="67C227AB" w:rsidR="00174513" w:rsidRDefault="007A625D"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174513">
                        <w:rPr>
                          <w:rFonts w:ascii="Palatino Linotype" w:hAnsi="Palatino Linotype"/>
                          <w:b/>
                          <w:sz w:val="24"/>
                          <w:szCs w:val="24"/>
                        </w:rPr>
                        <w:t>brica)</w:t>
                      </w:r>
                    </w:p>
                    <w:p w14:paraId="0F611411" w14:textId="0FA3B56E" w:rsidR="00174513" w:rsidRDefault="00174513" w:rsidP="0011542B">
                      <w:pPr>
                        <w:spacing w:line="240" w:lineRule="auto"/>
                        <w:jc w:val="center"/>
                        <w:rPr>
                          <w:rFonts w:ascii="Palatino Linotype" w:hAnsi="Palatino Linotype"/>
                          <w:b/>
                          <w:sz w:val="24"/>
                          <w:szCs w:val="24"/>
                        </w:rPr>
                      </w:pPr>
                    </w:p>
                    <w:p w14:paraId="1A4B7B69" w14:textId="77777777" w:rsidR="00174513" w:rsidRPr="00016AF3" w:rsidRDefault="00174513" w:rsidP="0011542B">
                      <w:pPr>
                        <w:spacing w:line="240" w:lineRule="auto"/>
                        <w:jc w:val="center"/>
                        <w:rPr>
                          <w:rFonts w:ascii="Palatino Linotype" w:hAnsi="Palatino Linotype"/>
                          <w:b/>
                          <w:sz w:val="24"/>
                          <w:szCs w:val="24"/>
                        </w:rPr>
                      </w:pPr>
                    </w:p>
                  </w:txbxContent>
                </v:textbox>
                <w10:wrap anchorx="page"/>
              </v:shape>
            </w:pict>
          </mc:Fallback>
        </mc:AlternateContent>
      </w:r>
    </w:p>
    <w:p w14:paraId="1CE6C53B" w14:textId="77777777" w:rsidR="0011542B" w:rsidRPr="00D54B7D" w:rsidRDefault="0011542B" w:rsidP="0011542B">
      <w:pPr>
        <w:spacing w:before="240"/>
        <w:jc w:val="both"/>
        <w:rPr>
          <w:rFonts w:ascii="Palatino Linotype" w:hAnsi="Palatino Linotype"/>
        </w:rPr>
      </w:pPr>
    </w:p>
    <w:p w14:paraId="5C291F34" w14:textId="77777777" w:rsidR="0011542B" w:rsidRPr="00D54B7D" w:rsidRDefault="0011542B" w:rsidP="0011542B">
      <w:pPr>
        <w:spacing w:before="240"/>
        <w:jc w:val="center"/>
        <w:rPr>
          <w:rFonts w:ascii="Palatino Linotype" w:hAnsi="Palatino Linotype"/>
        </w:rPr>
      </w:pPr>
    </w:p>
    <w:p w14:paraId="2AC85AB0" w14:textId="77777777" w:rsidR="00E3515E" w:rsidRDefault="00E3515E" w:rsidP="0011542B">
      <w:pPr>
        <w:spacing w:before="240"/>
        <w:rPr>
          <w:rFonts w:ascii="Palatino Linotype" w:hAnsi="Palatino Linotype"/>
          <w:b/>
        </w:rPr>
      </w:pPr>
    </w:p>
    <w:p w14:paraId="25F9917E" w14:textId="77777777" w:rsidR="001404C6" w:rsidRDefault="001404C6" w:rsidP="0011542B">
      <w:pPr>
        <w:spacing w:before="240"/>
        <w:rPr>
          <w:rFonts w:ascii="Palatino Linotype" w:hAnsi="Palatino Linotype"/>
          <w:b/>
        </w:rPr>
      </w:pPr>
    </w:p>
    <w:p w14:paraId="3EF19813" w14:textId="77777777" w:rsidR="0011542B" w:rsidRDefault="0011542B" w:rsidP="0011542B">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9B6C83A" wp14:editId="242C372F">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A8B605" w14:textId="77777777" w:rsidR="00174513" w:rsidRPr="00EF2FC0" w:rsidRDefault="00174513"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174513" w:rsidRDefault="00174513"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BD87B3" w14:textId="1ADF598D" w:rsidR="00174513" w:rsidRDefault="00CE2852" w:rsidP="003B2C29">
                            <w:pPr>
                              <w:spacing w:line="240" w:lineRule="auto"/>
                              <w:jc w:val="center"/>
                              <w:rPr>
                                <w:rFonts w:ascii="Palatino Linotype" w:hAnsi="Palatino Linotype"/>
                                <w:b/>
                                <w:sz w:val="24"/>
                                <w:szCs w:val="24"/>
                              </w:rPr>
                            </w:pPr>
                            <w:r>
                              <w:rPr>
                                <w:rFonts w:ascii="Palatino Linotype" w:hAnsi="Palatino Linotype"/>
                                <w:b/>
                                <w:sz w:val="24"/>
                                <w:szCs w:val="24"/>
                              </w:rPr>
                              <w:t>(Ausente en votación</w:t>
                            </w:r>
                            <w:r w:rsidR="00174513">
                              <w:rPr>
                                <w:rFonts w:ascii="Palatino Linotype" w:hAnsi="Palatino Linotype"/>
                                <w:b/>
                                <w:sz w:val="24"/>
                                <w:szCs w:val="24"/>
                              </w:rPr>
                              <w:t>)</w:t>
                            </w:r>
                          </w:p>
                          <w:p w14:paraId="7084BAE6" w14:textId="77777777" w:rsidR="00174513" w:rsidRPr="00797B31" w:rsidRDefault="00174513" w:rsidP="0011542B">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6C83A" id="_x0000_t202" coordsize="21600,21600" o:spt="202" path="m,l,21600r21600,l21600,xe">
                <v:stroke joinstyle="miter"/>
                <v:path gradientshapeok="t" o:connecttype="rect"/>
              </v:shapetype>
              <v:shape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55A8B605" w14:textId="77777777" w:rsidR="00174513" w:rsidRPr="00EF2FC0" w:rsidRDefault="00174513"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174513" w:rsidRDefault="00174513"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BD87B3" w14:textId="1ADF598D" w:rsidR="00174513" w:rsidRDefault="00CE2852" w:rsidP="003B2C29">
                      <w:pPr>
                        <w:spacing w:line="240" w:lineRule="auto"/>
                        <w:jc w:val="center"/>
                        <w:rPr>
                          <w:rFonts w:ascii="Palatino Linotype" w:hAnsi="Palatino Linotype"/>
                          <w:b/>
                          <w:sz w:val="24"/>
                          <w:szCs w:val="24"/>
                        </w:rPr>
                      </w:pPr>
                      <w:r>
                        <w:rPr>
                          <w:rFonts w:ascii="Palatino Linotype" w:hAnsi="Palatino Linotype"/>
                          <w:b/>
                          <w:sz w:val="24"/>
                          <w:szCs w:val="24"/>
                        </w:rPr>
                        <w:t xml:space="preserve">(Ausente en </w:t>
                      </w:r>
                      <w:bookmarkStart w:id="1" w:name="_GoBack"/>
                      <w:bookmarkEnd w:id="1"/>
                      <w:r>
                        <w:rPr>
                          <w:rFonts w:ascii="Palatino Linotype" w:hAnsi="Palatino Linotype"/>
                          <w:b/>
                          <w:sz w:val="24"/>
                          <w:szCs w:val="24"/>
                        </w:rPr>
                        <w:t>votación</w:t>
                      </w:r>
                      <w:r w:rsidR="00174513">
                        <w:rPr>
                          <w:rFonts w:ascii="Palatino Linotype" w:hAnsi="Palatino Linotype"/>
                          <w:b/>
                          <w:sz w:val="24"/>
                          <w:szCs w:val="24"/>
                        </w:rPr>
                        <w:t>)</w:t>
                      </w:r>
                    </w:p>
                    <w:p w14:paraId="7084BAE6" w14:textId="77777777" w:rsidR="00174513" w:rsidRPr="00797B31" w:rsidRDefault="00174513" w:rsidP="0011542B">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F4DBEF2" wp14:editId="74A31E9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8635A4" w14:textId="77777777" w:rsidR="00174513" w:rsidRPr="00EF2FC0" w:rsidRDefault="00174513" w:rsidP="0011542B">
                            <w:pPr>
                              <w:jc w:val="center"/>
                              <w:rPr>
                                <w:rFonts w:ascii="Palatino Linotype" w:hAnsi="Palatino Linotype"/>
                                <w:b/>
                                <w:sz w:val="24"/>
                                <w:szCs w:val="24"/>
                              </w:rPr>
                            </w:pPr>
                            <w:r w:rsidRPr="00EF2FC0">
                              <w:rPr>
                                <w:rFonts w:ascii="Palatino Linotype" w:hAnsi="Palatino Linotype"/>
                                <w:b/>
                                <w:sz w:val="24"/>
                                <w:szCs w:val="24"/>
                              </w:rPr>
                              <w:t>Eva Abaid Yapur</w:t>
                            </w:r>
                          </w:p>
                          <w:p w14:paraId="34C49A90" w14:textId="77777777" w:rsidR="00174513" w:rsidRPr="00EF2FC0" w:rsidRDefault="00174513" w:rsidP="0011542B">
                            <w:pPr>
                              <w:jc w:val="center"/>
                              <w:rPr>
                                <w:rFonts w:ascii="Palatino Linotype" w:hAnsi="Palatino Linotype"/>
                                <w:sz w:val="24"/>
                                <w:szCs w:val="24"/>
                              </w:rPr>
                            </w:pPr>
                            <w:r w:rsidRPr="00EF2FC0">
                              <w:rPr>
                                <w:rFonts w:ascii="Palatino Linotype" w:hAnsi="Palatino Linotype"/>
                                <w:sz w:val="24"/>
                                <w:szCs w:val="24"/>
                              </w:rPr>
                              <w:t>Comisionada</w:t>
                            </w:r>
                          </w:p>
                          <w:p w14:paraId="360BC4AE" w14:textId="2514AC8D" w:rsidR="00174513" w:rsidRDefault="007A625D"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174513">
                              <w:rPr>
                                <w:rFonts w:ascii="Palatino Linotype" w:hAnsi="Palatino Linotype"/>
                                <w:b/>
                                <w:sz w:val="24"/>
                                <w:szCs w:val="24"/>
                              </w:rPr>
                              <w:t>brica)</w:t>
                            </w:r>
                          </w:p>
                          <w:p w14:paraId="756A52D0" w14:textId="4AA0A340" w:rsidR="00174513" w:rsidRDefault="00174513" w:rsidP="00E3515E">
                            <w:pPr>
                              <w:spacing w:line="240" w:lineRule="auto"/>
                              <w:jc w:val="center"/>
                              <w:rPr>
                                <w:rFonts w:ascii="Palatino Linotype" w:hAnsi="Palatino Linotype"/>
                                <w:b/>
                                <w:sz w:val="24"/>
                                <w:szCs w:val="24"/>
                              </w:rPr>
                            </w:pPr>
                          </w:p>
                          <w:p w14:paraId="0AF7E0DD" w14:textId="77777777" w:rsidR="00174513" w:rsidRDefault="00174513" w:rsidP="001154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DBEF2"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18635A4" w14:textId="77777777" w:rsidR="00174513" w:rsidRPr="00EF2FC0" w:rsidRDefault="00174513" w:rsidP="0011542B">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4C49A90" w14:textId="77777777" w:rsidR="00174513" w:rsidRPr="00EF2FC0" w:rsidRDefault="00174513" w:rsidP="0011542B">
                      <w:pPr>
                        <w:jc w:val="center"/>
                        <w:rPr>
                          <w:rFonts w:ascii="Palatino Linotype" w:hAnsi="Palatino Linotype"/>
                          <w:sz w:val="24"/>
                          <w:szCs w:val="24"/>
                        </w:rPr>
                      </w:pPr>
                      <w:r w:rsidRPr="00EF2FC0">
                        <w:rPr>
                          <w:rFonts w:ascii="Palatino Linotype" w:hAnsi="Palatino Linotype"/>
                          <w:sz w:val="24"/>
                          <w:szCs w:val="24"/>
                        </w:rPr>
                        <w:t>Comisionada</w:t>
                      </w:r>
                    </w:p>
                    <w:p w14:paraId="360BC4AE" w14:textId="2514AC8D" w:rsidR="00174513" w:rsidRDefault="007A625D"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174513">
                        <w:rPr>
                          <w:rFonts w:ascii="Palatino Linotype" w:hAnsi="Palatino Linotype"/>
                          <w:b/>
                          <w:sz w:val="24"/>
                          <w:szCs w:val="24"/>
                        </w:rPr>
                        <w:t>brica)</w:t>
                      </w:r>
                    </w:p>
                    <w:p w14:paraId="756A52D0" w14:textId="4AA0A340" w:rsidR="00174513" w:rsidRDefault="00174513" w:rsidP="00E3515E">
                      <w:pPr>
                        <w:spacing w:line="240" w:lineRule="auto"/>
                        <w:jc w:val="center"/>
                        <w:rPr>
                          <w:rFonts w:ascii="Palatino Linotype" w:hAnsi="Palatino Linotype"/>
                          <w:b/>
                          <w:sz w:val="24"/>
                          <w:szCs w:val="24"/>
                        </w:rPr>
                      </w:pPr>
                    </w:p>
                    <w:p w14:paraId="0AF7E0DD" w14:textId="77777777" w:rsidR="00174513" w:rsidRDefault="00174513" w:rsidP="0011542B">
                      <w:pPr>
                        <w:jc w:val="center"/>
                      </w:pPr>
                    </w:p>
                  </w:txbxContent>
                </v:textbox>
                <w10:wrap anchorx="margin"/>
              </v:shape>
            </w:pict>
          </mc:Fallback>
        </mc:AlternateContent>
      </w:r>
    </w:p>
    <w:p w14:paraId="5563DB28" w14:textId="77777777" w:rsidR="0011542B" w:rsidRPr="00D54B7D" w:rsidRDefault="0011542B" w:rsidP="0011542B">
      <w:pPr>
        <w:spacing w:before="240"/>
        <w:rPr>
          <w:rFonts w:ascii="Palatino Linotype" w:hAnsi="Palatino Linotype"/>
          <w:b/>
        </w:rPr>
      </w:pPr>
    </w:p>
    <w:p w14:paraId="72DB6798" w14:textId="77777777" w:rsidR="0011542B" w:rsidRPr="00D54B7D" w:rsidRDefault="0011542B" w:rsidP="0011542B">
      <w:pPr>
        <w:spacing w:before="240"/>
        <w:rPr>
          <w:rFonts w:ascii="Palatino Linotype" w:hAnsi="Palatino Linotype"/>
          <w:b/>
        </w:rPr>
      </w:pPr>
    </w:p>
    <w:p w14:paraId="662218CB" w14:textId="77777777" w:rsidR="0011542B" w:rsidRDefault="0011542B" w:rsidP="0011542B">
      <w:pPr>
        <w:spacing w:before="240"/>
        <w:rPr>
          <w:rFonts w:ascii="Palatino Linotype" w:hAnsi="Palatino Linotype"/>
          <w:b/>
        </w:rPr>
      </w:pPr>
    </w:p>
    <w:p w14:paraId="107584E1" w14:textId="5D26860A" w:rsidR="00AD0DD8" w:rsidRPr="00B93570" w:rsidRDefault="00AD0DD8" w:rsidP="0011542B">
      <w:pPr>
        <w:spacing w:before="240"/>
        <w:rPr>
          <w:rFonts w:ascii="Palatino Linotype" w:hAnsi="Palatino Linotype"/>
          <w:b/>
          <w:sz w:val="18"/>
          <w:szCs w:val="18"/>
        </w:rPr>
      </w:pPr>
    </w:p>
    <w:p w14:paraId="0777685C" w14:textId="29F114BC" w:rsidR="0011542B" w:rsidRPr="00B93570" w:rsidRDefault="005125BF" w:rsidP="0011542B">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3DB54B3C" wp14:editId="718BF06A">
                <wp:simplePos x="0" y="0"/>
                <wp:positionH relativeFrom="margin">
                  <wp:align>right</wp:align>
                </wp:positionH>
                <wp:positionV relativeFrom="paragraph">
                  <wp:posOffset>52070</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27533A" w14:textId="77777777" w:rsidR="00174513" w:rsidRPr="00EF2FC0" w:rsidRDefault="00174513" w:rsidP="005125BF">
                            <w:pPr>
                              <w:jc w:val="center"/>
                              <w:rPr>
                                <w:rFonts w:ascii="Palatino Linotype" w:hAnsi="Palatino Linotype"/>
                              </w:rPr>
                            </w:pPr>
                            <w:r>
                              <w:rPr>
                                <w:rFonts w:ascii="Palatino Linotype" w:hAnsi="Palatino Linotype"/>
                                <w:b/>
                              </w:rPr>
                              <w:t>Luis Gustavo Parra Noriega</w:t>
                            </w:r>
                          </w:p>
                          <w:p w14:paraId="2FB0BD00" w14:textId="77777777" w:rsidR="00174513" w:rsidRPr="00EF2FC0" w:rsidRDefault="00174513" w:rsidP="005125BF">
                            <w:pPr>
                              <w:jc w:val="center"/>
                              <w:rPr>
                                <w:rFonts w:ascii="Palatino Linotype" w:hAnsi="Palatino Linotype"/>
                              </w:rPr>
                            </w:pPr>
                            <w:r w:rsidRPr="00EF2FC0">
                              <w:rPr>
                                <w:rFonts w:ascii="Palatino Linotype" w:hAnsi="Palatino Linotype"/>
                              </w:rPr>
                              <w:t>Comisionado</w:t>
                            </w:r>
                          </w:p>
                          <w:p w14:paraId="2A4F7641" w14:textId="6B461545" w:rsidR="00174513" w:rsidRDefault="00174513" w:rsidP="005125BF">
                            <w:pPr>
                              <w:jc w:val="center"/>
                              <w:rPr>
                                <w:rFonts w:ascii="Palatino Linotype" w:hAnsi="Palatino Linotype"/>
                                <w:b/>
                              </w:rPr>
                            </w:pPr>
                            <w:r>
                              <w:rPr>
                                <w:rFonts w:ascii="Palatino Linotype" w:hAnsi="Palatino Linotype"/>
                                <w:b/>
                              </w:rPr>
                              <w:t>(</w:t>
                            </w:r>
                            <w:r w:rsidR="007A625D">
                              <w:rPr>
                                <w:rFonts w:ascii="Palatino Linotype" w:hAnsi="Palatino Linotype"/>
                                <w:b/>
                              </w:rPr>
                              <w:t>Rúbrica</w:t>
                            </w:r>
                            <w:r>
                              <w:rPr>
                                <w:rFonts w:ascii="Palatino Linotype" w:hAnsi="Palatino Linotype"/>
                                <w:b/>
                              </w:rPr>
                              <w:t>).</w:t>
                            </w:r>
                          </w:p>
                          <w:p w14:paraId="45785981" w14:textId="77777777" w:rsidR="00174513" w:rsidRDefault="00174513" w:rsidP="005125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54B3C" id="Cuadro de texto 12" o:spid="_x0000_s1029" type="#_x0000_t202" style="position:absolute;margin-left:116.8pt;margin-top:4.1pt;width:168pt;height:73.8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" fillcolor="white [3201]" strokecolor="white [3212]" strokeweight=".5pt">
                <v:textbox>
                  <w:txbxContent>
                    <w:p w14:paraId="7027533A" w14:textId="77777777" w:rsidR="00174513" w:rsidRPr="00EF2FC0" w:rsidRDefault="00174513" w:rsidP="005125BF">
                      <w:pPr>
                        <w:jc w:val="center"/>
                        <w:rPr>
                          <w:rFonts w:ascii="Palatino Linotype" w:hAnsi="Palatino Linotype"/>
                        </w:rPr>
                      </w:pPr>
                      <w:r>
                        <w:rPr>
                          <w:rFonts w:ascii="Palatino Linotype" w:hAnsi="Palatino Linotype"/>
                          <w:b/>
                        </w:rPr>
                        <w:t>Luis Gustavo Parra Noriega</w:t>
                      </w:r>
                    </w:p>
                    <w:p w14:paraId="2FB0BD00" w14:textId="77777777" w:rsidR="00174513" w:rsidRPr="00EF2FC0" w:rsidRDefault="00174513" w:rsidP="005125BF">
                      <w:pPr>
                        <w:jc w:val="center"/>
                        <w:rPr>
                          <w:rFonts w:ascii="Palatino Linotype" w:hAnsi="Palatino Linotype"/>
                        </w:rPr>
                      </w:pPr>
                      <w:r w:rsidRPr="00EF2FC0">
                        <w:rPr>
                          <w:rFonts w:ascii="Palatino Linotype" w:hAnsi="Palatino Linotype"/>
                        </w:rPr>
                        <w:t>Comisionado</w:t>
                      </w:r>
                    </w:p>
                    <w:p w14:paraId="2A4F7641" w14:textId="6B461545" w:rsidR="00174513" w:rsidRDefault="00174513" w:rsidP="005125BF">
                      <w:pPr>
                        <w:jc w:val="center"/>
                        <w:rPr>
                          <w:rFonts w:ascii="Palatino Linotype" w:hAnsi="Palatino Linotype"/>
                          <w:b/>
                        </w:rPr>
                      </w:pPr>
                      <w:r>
                        <w:rPr>
                          <w:rFonts w:ascii="Palatino Linotype" w:hAnsi="Palatino Linotype"/>
                          <w:b/>
                        </w:rPr>
                        <w:t>(</w:t>
                      </w:r>
                      <w:r w:rsidR="007A625D">
                        <w:rPr>
                          <w:rFonts w:ascii="Palatino Linotype" w:hAnsi="Palatino Linotype"/>
                          <w:b/>
                        </w:rPr>
                        <w:t>Rúbrica</w:t>
                      </w:r>
                      <w:r>
                        <w:rPr>
                          <w:rFonts w:ascii="Palatino Linotype" w:hAnsi="Palatino Linotype"/>
                          <w:b/>
                        </w:rPr>
                        <w:t>).</w:t>
                      </w:r>
                    </w:p>
                    <w:p w14:paraId="45785981" w14:textId="77777777" w:rsidR="00174513" w:rsidRDefault="00174513" w:rsidP="005125BF"/>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1CFF840" wp14:editId="133F0458">
                <wp:simplePos x="0" y="0"/>
                <wp:positionH relativeFrom="margin">
                  <wp:align>left</wp:align>
                </wp:positionH>
                <wp:positionV relativeFrom="paragraph">
                  <wp:posOffset>55245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095CF0" w14:textId="77777777" w:rsidR="00174513" w:rsidRPr="00EF2FC0" w:rsidRDefault="00174513"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174513" w:rsidRPr="00EF2FC0" w:rsidRDefault="00174513"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68D4EF" w14:textId="3F45073C" w:rsidR="00174513" w:rsidRDefault="00174513" w:rsidP="003B2C29">
                            <w:pPr>
                              <w:spacing w:line="240" w:lineRule="auto"/>
                              <w:jc w:val="center"/>
                              <w:rPr>
                                <w:rFonts w:ascii="Palatino Linotype" w:hAnsi="Palatino Linotype"/>
                                <w:b/>
                                <w:sz w:val="24"/>
                                <w:szCs w:val="24"/>
                              </w:rPr>
                            </w:pPr>
                            <w:r>
                              <w:rPr>
                                <w:rFonts w:ascii="Palatino Linotype" w:hAnsi="Palatino Linotype"/>
                                <w:b/>
                                <w:sz w:val="24"/>
                                <w:szCs w:val="24"/>
                              </w:rPr>
                              <w:t>(</w:t>
                            </w:r>
                            <w:r w:rsidR="007A625D">
                              <w:rPr>
                                <w:rFonts w:ascii="Palatino Linotype" w:hAnsi="Palatino Linotype"/>
                                <w:b/>
                                <w:sz w:val="24"/>
                                <w:szCs w:val="24"/>
                              </w:rPr>
                              <w:t>Rúbrica</w:t>
                            </w:r>
                            <w:r>
                              <w:rPr>
                                <w:rFonts w:ascii="Palatino Linotype" w:hAnsi="Palatino Linotype"/>
                                <w:b/>
                                <w:sz w:val="24"/>
                                <w:szCs w:val="24"/>
                              </w:rPr>
                              <w:t>)</w:t>
                            </w:r>
                          </w:p>
                          <w:p w14:paraId="0DA2F29E" w14:textId="5FF288B6" w:rsidR="00174513" w:rsidRDefault="00174513" w:rsidP="00E3515E">
                            <w:pPr>
                              <w:spacing w:line="240" w:lineRule="auto"/>
                              <w:jc w:val="center"/>
                              <w:rPr>
                                <w:rFonts w:ascii="Palatino Linotype" w:hAnsi="Palatino Linotype"/>
                                <w:b/>
                                <w:sz w:val="24"/>
                                <w:szCs w:val="24"/>
                              </w:rPr>
                            </w:pPr>
                          </w:p>
                          <w:p w14:paraId="3500BC9C" w14:textId="7E5048A2" w:rsidR="00174513" w:rsidRDefault="00174513" w:rsidP="0011542B">
                            <w:pPr>
                              <w:spacing w:line="240" w:lineRule="auto"/>
                              <w:jc w:val="center"/>
                              <w:rPr>
                                <w:rFonts w:ascii="Palatino Linotype" w:hAnsi="Palatino Linotype"/>
                                <w:b/>
                                <w:sz w:val="24"/>
                                <w:szCs w:val="24"/>
                              </w:rPr>
                            </w:pPr>
                          </w:p>
                          <w:p w14:paraId="78508D67" w14:textId="77777777" w:rsidR="00174513" w:rsidRDefault="00174513"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FF840" id="Cuadro de texto 2" o:spid="_x0000_s1030" type="#_x0000_t202" style="position:absolute;margin-left:0;margin-top:4.35pt;width:168pt;height:74.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" fillcolor="white [3201]" strokecolor="white [3212]" strokeweight=".5pt">
                <v:textbox>
                  <w:txbxContent>
                    <w:p w14:paraId="3D095CF0" w14:textId="77777777" w:rsidR="00174513" w:rsidRPr="00EF2FC0" w:rsidRDefault="00174513"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174513" w:rsidRPr="00EF2FC0" w:rsidRDefault="00174513"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68D4EF" w14:textId="3F45073C" w:rsidR="00174513" w:rsidRDefault="00174513" w:rsidP="003B2C29">
                      <w:pPr>
                        <w:spacing w:line="240" w:lineRule="auto"/>
                        <w:jc w:val="center"/>
                        <w:rPr>
                          <w:rFonts w:ascii="Palatino Linotype" w:hAnsi="Palatino Linotype"/>
                          <w:b/>
                          <w:sz w:val="24"/>
                          <w:szCs w:val="24"/>
                        </w:rPr>
                      </w:pPr>
                      <w:r>
                        <w:rPr>
                          <w:rFonts w:ascii="Palatino Linotype" w:hAnsi="Palatino Linotype"/>
                          <w:b/>
                          <w:sz w:val="24"/>
                          <w:szCs w:val="24"/>
                        </w:rPr>
                        <w:t>(</w:t>
                      </w:r>
                      <w:r w:rsidR="007A625D">
                        <w:rPr>
                          <w:rFonts w:ascii="Palatino Linotype" w:hAnsi="Palatino Linotype"/>
                          <w:b/>
                          <w:sz w:val="24"/>
                          <w:szCs w:val="24"/>
                        </w:rPr>
                        <w:t>Rúbrica</w:t>
                      </w:r>
                      <w:r>
                        <w:rPr>
                          <w:rFonts w:ascii="Palatino Linotype" w:hAnsi="Palatino Linotype"/>
                          <w:b/>
                          <w:sz w:val="24"/>
                          <w:szCs w:val="24"/>
                        </w:rPr>
                        <w:t>)</w:t>
                      </w:r>
                    </w:p>
                    <w:p w14:paraId="0DA2F29E" w14:textId="5FF288B6" w:rsidR="00174513" w:rsidRDefault="00174513" w:rsidP="00E3515E">
                      <w:pPr>
                        <w:spacing w:line="240" w:lineRule="auto"/>
                        <w:jc w:val="center"/>
                        <w:rPr>
                          <w:rFonts w:ascii="Palatino Linotype" w:hAnsi="Palatino Linotype"/>
                          <w:b/>
                          <w:sz w:val="24"/>
                          <w:szCs w:val="24"/>
                        </w:rPr>
                      </w:pPr>
                    </w:p>
                    <w:p w14:paraId="3500BC9C" w14:textId="7E5048A2" w:rsidR="00174513" w:rsidRDefault="00174513" w:rsidP="0011542B">
                      <w:pPr>
                        <w:spacing w:line="240" w:lineRule="auto"/>
                        <w:jc w:val="center"/>
                        <w:rPr>
                          <w:rFonts w:ascii="Palatino Linotype" w:hAnsi="Palatino Linotype"/>
                          <w:b/>
                          <w:sz w:val="24"/>
                          <w:szCs w:val="24"/>
                        </w:rPr>
                      </w:pPr>
                    </w:p>
                    <w:p w14:paraId="78508D67" w14:textId="77777777" w:rsidR="00174513" w:rsidRDefault="00174513" w:rsidP="0011542B"/>
                  </w:txbxContent>
                </v:textbox>
                <w10:wrap anchorx="margin"/>
              </v:shape>
            </w:pict>
          </mc:Fallback>
        </mc:AlternateContent>
      </w:r>
      <w:r w:rsidR="0011542B"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0D91DB6" wp14:editId="6DFD495D">
                <wp:simplePos x="0" y="0"/>
                <wp:positionH relativeFrom="margin">
                  <wp:posOffset>3338195</wp:posOffset>
                </wp:positionH>
                <wp:positionV relativeFrom="paragraph">
                  <wp:posOffset>8255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52B8091" w14:textId="77777777" w:rsidR="00174513" w:rsidRDefault="00174513" w:rsidP="0011542B">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D91DB6" id="_x0000_s1031" type="#_x0000_t202" style="position:absolute;margin-left:262.85pt;margin-top:.65pt;width:185.9pt;height:1in;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" stroked="f">
                <v:textbox>
                  <w:txbxContent>
                    <w:p w14:paraId="052B8091" w14:textId="77777777" w:rsidR="00174513" w:rsidRDefault="00174513" w:rsidP="0011542B">
                      <w:pPr>
                        <w:spacing w:line="240" w:lineRule="auto"/>
                        <w:jc w:val="center"/>
                        <w:rPr>
                          <w:rFonts w:ascii="Palatino Linotype" w:hAnsi="Palatino Linotype"/>
                          <w:sz w:val="24"/>
                          <w:szCs w:val="24"/>
                        </w:rPr>
                      </w:pPr>
                    </w:p>
                  </w:txbxContent>
                </v:textbox>
                <w10:wrap type="square" anchorx="margin"/>
              </v:shape>
            </w:pict>
          </mc:Fallback>
        </mc:AlternateContent>
      </w:r>
    </w:p>
    <w:p w14:paraId="0AEB42E1" w14:textId="77777777" w:rsidR="0011542B" w:rsidRDefault="0011542B" w:rsidP="0011542B">
      <w:pPr>
        <w:spacing w:before="240"/>
        <w:rPr>
          <w:rFonts w:ascii="Palatino Linotype" w:hAnsi="Palatino Linotype"/>
          <w:b/>
        </w:rPr>
      </w:pPr>
    </w:p>
    <w:p w14:paraId="6C432597" w14:textId="77777777" w:rsidR="0086727B" w:rsidRDefault="0086727B" w:rsidP="0011542B">
      <w:pPr>
        <w:spacing w:before="240"/>
        <w:rPr>
          <w:rFonts w:ascii="Palatino Linotype" w:hAnsi="Palatino Linotype" w:cs="Arial"/>
          <w:szCs w:val="20"/>
        </w:rPr>
      </w:pPr>
    </w:p>
    <w:p w14:paraId="68CE62EC" w14:textId="77777777" w:rsidR="001404C6" w:rsidRDefault="001404C6" w:rsidP="0011542B">
      <w:pPr>
        <w:spacing w:before="240"/>
        <w:rPr>
          <w:rFonts w:ascii="Palatino Linotype" w:hAnsi="Palatino Linotype" w:cs="Arial"/>
          <w:szCs w:val="20"/>
        </w:rPr>
      </w:pPr>
    </w:p>
    <w:p w14:paraId="03ADFEF2" w14:textId="77777777" w:rsidR="0011542B" w:rsidRDefault="0011542B" w:rsidP="0011542B">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4901256" wp14:editId="66AC5859">
                <wp:simplePos x="0" y="0"/>
                <wp:positionH relativeFrom="page">
                  <wp:posOffset>2483071</wp:posOffset>
                </wp:positionH>
                <wp:positionV relativeFrom="paragraph">
                  <wp:posOffset>57150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E0CF15" w14:textId="4FB244AD" w:rsidR="00174513" w:rsidRDefault="00174513" w:rsidP="0086727B">
                            <w:pPr>
                              <w:jc w:val="center"/>
                              <w:rPr>
                                <w:rFonts w:ascii="Palatino Linotype" w:hAnsi="Palatino Linotype"/>
                                <w:b/>
                                <w:sz w:val="24"/>
                                <w:szCs w:val="24"/>
                              </w:rPr>
                            </w:pPr>
                            <w:r>
                              <w:rPr>
                                <w:rFonts w:ascii="Palatino Linotype" w:hAnsi="Palatino Linotype"/>
                                <w:b/>
                                <w:sz w:val="24"/>
                                <w:szCs w:val="24"/>
                              </w:rPr>
                              <w:t xml:space="preserve">Alexis Tapia Ramírez  </w:t>
                            </w:r>
                          </w:p>
                          <w:p w14:paraId="4A41C68E" w14:textId="74CBF7B4" w:rsidR="00174513" w:rsidRPr="0086727B" w:rsidRDefault="00174513" w:rsidP="0086727B">
                            <w:pPr>
                              <w:jc w:val="center"/>
                              <w:rPr>
                                <w:rFonts w:ascii="Palatino Linotype" w:hAnsi="Palatino Linotype"/>
                                <w:b/>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F424C26" w14:textId="5C8B26CD" w:rsidR="00174513" w:rsidRDefault="007A625D" w:rsidP="00E3515E">
                            <w:pPr>
                              <w:spacing w:line="240" w:lineRule="auto"/>
                              <w:jc w:val="center"/>
                              <w:rPr>
                                <w:rFonts w:ascii="Palatino Linotype" w:hAnsi="Palatino Linotype"/>
                                <w:b/>
                                <w:sz w:val="24"/>
                                <w:szCs w:val="24"/>
                              </w:rPr>
                            </w:pPr>
                            <w:r>
                              <w:rPr>
                                <w:rFonts w:ascii="Palatino Linotype" w:hAnsi="Palatino Linotype"/>
                                <w:b/>
                                <w:sz w:val="24"/>
                                <w:szCs w:val="24"/>
                              </w:rPr>
                              <w:t>(Rú</w:t>
                            </w:r>
                            <w:r w:rsidR="00174513">
                              <w:rPr>
                                <w:rFonts w:ascii="Palatino Linotype" w:hAnsi="Palatino Linotype"/>
                                <w:b/>
                                <w:sz w:val="24"/>
                                <w:szCs w:val="24"/>
                              </w:rPr>
                              <w:t>brica)</w:t>
                            </w:r>
                          </w:p>
                          <w:p w14:paraId="586B0E60" w14:textId="68FF6084" w:rsidR="00174513" w:rsidRDefault="00174513" w:rsidP="0011542B">
                            <w:pPr>
                              <w:spacing w:line="240" w:lineRule="auto"/>
                              <w:jc w:val="center"/>
                              <w:rPr>
                                <w:rFonts w:ascii="Palatino Linotype" w:hAnsi="Palatino Linotype"/>
                                <w:b/>
                                <w:sz w:val="24"/>
                                <w:szCs w:val="24"/>
                              </w:rPr>
                            </w:pPr>
                          </w:p>
                          <w:p w14:paraId="1E135C15" w14:textId="77777777" w:rsidR="00174513" w:rsidRDefault="00174513" w:rsidP="0011542B">
                            <w:pPr>
                              <w:jc w:val="center"/>
                              <w:rPr>
                                <w:rFonts w:ascii="Palatino Linotype" w:hAnsi="Palatino Linotype"/>
                                <w:sz w:val="24"/>
                                <w:szCs w:val="24"/>
                              </w:rPr>
                            </w:pPr>
                          </w:p>
                          <w:p w14:paraId="67C057FC" w14:textId="77777777" w:rsidR="00174513" w:rsidRPr="00EF2FC0" w:rsidRDefault="00174513" w:rsidP="0011542B">
                            <w:pPr>
                              <w:jc w:val="center"/>
                              <w:rPr>
                                <w:rFonts w:ascii="Palatino Linotype" w:hAnsi="Palatino Linotype"/>
                                <w:sz w:val="24"/>
                                <w:szCs w:val="24"/>
                              </w:rPr>
                            </w:pPr>
                          </w:p>
                          <w:p w14:paraId="58FC4DE4" w14:textId="77777777" w:rsidR="00174513" w:rsidRDefault="00174513"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1256" id="Cuadro de texto 24" o:spid="_x0000_s1032" type="#_x0000_t202" style="position:absolute;margin-left:195.5pt;margin-top:4.5pt;width:248.25pt;height:74.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j+mQ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" fillcolor="white [3201]" strokecolor="white [3212]" strokeweight=".5pt">
                <v:textbox>
                  <w:txbxContent>
                    <w:p w14:paraId="7AE0CF15" w14:textId="4FB244AD" w:rsidR="00174513" w:rsidRDefault="00174513" w:rsidP="0086727B">
                      <w:pPr>
                        <w:jc w:val="center"/>
                        <w:rPr>
                          <w:rFonts w:ascii="Palatino Linotype" w:hAnsi="Palatino Linotype"/>
                          <w:b/>
                          <w:sz w:val="24"/>
                          <w:szCs w:val="24"/>
                        </w:rPr>
                      </w:pPr>
                      <w:r>
                        <w:rPr>
                          <w:rFonts w:ascii="Palatino Linotype" w:hAnsi="Palatino Linotype"/>
                          <w:b/>
                          <w:sz w:val="24"/>
                          <w:szCs w:val="24"/>
                        </w:rPr>
                        <w:t xml:space="preserve">Alexis Tapia Ramírez  </w:t>
                      </w:r>
                    </w:p>
                    <w:p w14:paraId="4A41C68E" w14:textId="74CBF7B4" w:rsidR="00174513" w:rsidRPr="0086727B" w:rsidRDefault="00174513" w:rsidP="0086727B">
                      <w:pPr>
                        <w:jc w:val="center"/>
                        <w:rPr>
                          <w:rFonts w:ascii="Palatino Linotype" w:hAnsi="Palatino Linotype"/>
                          <w:b/>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F424C26" w14:textId="5C8B26CD" w:rsidR="00174513" w:rsidRDefault="007A625D" w:rsidP="00E3515E">
                      <w:pPr>
                        <w:spacing w:line="240" w:lineRule="auto"/>
                        <w:jc w:val="center"/>
                        <w:rPr>
                          <w:rFonts w:ascii="Palatino Linotype" w:hAnsi="Palatino Linotype"/>
                          <w:b/>
                          <w:sz w:val="24"/>
                          <w:szCs w:val="24"/>
                        </w:rPr>
                      </w:pPr>
                      <w:r>
                        <w:rPr>
                          <w:rFonts w:ascii="Palatino Linotype" w:hAnsi="Palatino Linotype"/>
                          <w:b/>
                          <w:sz w:val="24"/>
                          <w:szCs w:val="24"/>
                        </w:rPr>
                        <w:t>(Rú</w:t>
                      </w:r>
                      <w:r w:rsidR="00174513">
                        <w:rPr>
                          <w:rFonts w:ascii="Palatino Linotype" w:hAnsi="Palatino Linotype"/>
                          <w:b/>
                          <w:sz w:val="24"/>
                          <w:szCs w:val="24"/>
                        </w:rPr>
                        <w:t>brica)</w:t>
                      </w:r>
                    </w:p>
                    <w:p w14:paraId="586B0E60" w14:textId="68FF6084" w:rsidR="00174513" w:rsidRDefault="00174513" w:rsidP="0011542B">
                      <w:pPr>
                        <w:spacing w:line="240" w:lineRule="auto"/>
                        <w:jc w:val="center"/>
                        <w:rPr>
                          <w:rFonts w:ascii="Palatino Linotype" w:hAnsi="Palatino Linotype"/>
                          <w:b/>
                          <w:sz w:val="24"/>
                          <w:szCs w:val="24"/>
                        </w:rPr>
                      </w:pPr>
                    </w:p>
                    <w:p w14:paraId="1E135C15" w14:textId="77777777" w:rsidR="00174513" w:rsidRDefault="00174513" w:rsidP="0011542B">
                      <w:pPr>
                        <w:jc w:val="center"/>
                        <w:rPr>
                          <w:rFonts w:ascii="Palatino Linotype" w:hAnsi="Palatino Linotype"/>
                          <w:sz w:val="24"/>
                          <w:szCs w:val="24"/>
                        </w:rPr>
                      </w:pPr>
                    </w:p>
                    <w:p w14:paraId="67C057FC" w14:textId="77777777" w:rsidR="00174513" w:rsidRPr="00EF2FC0" w:rsidRDefault="00174513" w:rsidP="0011542B">
                      <w:pPr>
                        <w:jc w:val="center"/>
                        <w:rPr>
                          <w:rFonts w:ascii="Palatino Linotype" w:hAnsi="Palatino Linotype"/>
                          <w:sz w:val="24"/>
                          <w:szCs w:val="24"/>
                        </w:rPr>
                      </w:pPr>
                    </w:p>
                    <w:p w14:paraId="58FC4DE4" w14:textId="77777777" w:rsidR="00174513" w:rsidRDefault="00174513" w:rsidP="0011542B"/>
                  </w:txbxContent>
                </v:textbox>
                <w10:wrap anchorx="page"/>
              </v:shape>
            </w:pict>
          </mc:Fallback>
        </mc:AlternateContent>
      </w:r>
    </w:p>
    <w:p w14:paraId="451A4016" w14:textId="77777777" w:rsidR="0011542B" w:rsidRDefault="0011542B" w:rsidP="0011542B">
      <w:pPr>
        <w:spacing w:before="240"/>
        <w:rPr>
          <w:rFonts w:ascii="Palatino Linotype" w:hAnsi="Palatino Linotype" w:cs="Arial"/>
          <w:sz w:val="18"/>
          <w:szCs w:val="18"/>
        </w:rPr>
      </w:pPr>
    </w:p>
    <w:p w14:paraId="1B197259" w14:textId="77777777" w:rsidR="0011542B" w:rsidRDefault="0011542B" w:rsidP="0011542B">
      <w:pPr>
        <w:spacing w:before="240"/>
        <w:jc w:val="both"/>
        <w:rPr>
          <w:rFonts w:ascii="Palatino Linotype" w:hAnsi="Palatino Linotype" w:cs="Arial"/>
          <w:sz w:val="18"/>
          <w:szCs w:val="18"/>
        </w:rPr>
      </w:pPr>
    </w:p>
    <w:p w14:paraId="3A447874" w14:textId="77777777" w:rsidR="008747EE" w:rsidRDefault="008747EE" w:rsidP="0011542B">
      <w:pPr>
        <w:spacing w:before="240" w:line="240" w:lineRule="auto"/>
        <w:jc w:val="both"/>
        <w:rPr>
          <w:rFonts w:ascii="Palatino Linotype" w:hAnsi="Palatino Linotype" w:cs="Arial"/>
          <w:sz w:val="16"/>
          <w:szCs w:val="16"/>
        </w:rPr>
      </w:pPr>
    </w:p>
    <w:p w14:paraId="5083CDBB" w14:textId="70B55ABD" w:rsidR="0011542B" w:rsidRDefault="0011542B" w:rsidP="0011542B">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001404C6">
        <w:rPr>
          <w:rFonts w:ascii="Palatino Linotype" w:hAnsi="Palatino Linotype" w:cs="Arial"/>
          <w:sz w:val="16"/>
          <w:szCs w:val="16"/>
        </w:rPr>
        <w:t xml:space="preserve">de fecha </w:t>
      </w:r>
      <w:r w:rsidR="00F33432">
        <w:rPr>
          <w:rFonts w:ascii="Palatino Linotype" w:hAnsi="Palatino Linotype" w:cs="Arial"/>
          <w:sz w:val="16"/>
          <w:szCs w:val="16"/>
        </w:rPr>
        <w:t>veintiuno de agosto</w:t>
      </w:r>
      <w:r w:rsidR="005125BF">
        <w:rPr>
          <w:rFonts w:ascii="Palatino Linotype" w:hAnsi="Palatino Linotype" w:cs="Arial"/>
          <w:sz w:val="16"/>
          <w:szCs w:val="16"/>
        </w:rPr>
        <w:t xml:space="preserve"> de dos mil diecinueve</w:t>
      </w:r>
      <w:r w:rsidRPr="00AD0DD8">
        <w:rPr>
          <w:rFonts w:ascii="Palatino Linotype" w:hAnsi="Palatino Linotype" w:cs="Arial"/>
          <w:sz w:val="16"/>
          <w:szCs w:val="16"/>
        </w:rPr>
        <w:t>, emitida en el recurso</w:t>
      </w:r>
      <w:r w:rsidRPr="0007089E">
        <w:rPr>
          <w:rFonts w:ascii="Palatino Linotype" w:hAnsi="Palatino Linotype" w:cs="Arial"/>
          <w:sz w:val="16"/>
          <w:szCs w:val="16"/>
        </w:rPr>
        <w:t xml:space="preserve"> de revisión </w:t>
      </w:r>
      <w:r w:rsidR="00F33432">
        <w:rPr>
          <w:rFonts w:ascii="Palatino Linotype" w:hAnsi="Palatino Linotype" w:cs="Arial"/>
          <w:bCs/>
          <w:sz w:val="16"/>
          <w:szCs w:val="16"/>
          <w:lang w:eastAsia="es-MX"/>
        </w:rPr>
        <w:t>05090</w:t>
      </w:r>
      <w:r w:rsidR="005125BF">
        <w:rPr>
          <w:rFonts w:ascii="Palatino Linotype" w:hAnsi="Palatino Linotype" w:cs="Arial"/>
          <w:bCs/>
          <w:sz w:val="16"/>
          <w:szCs w:val="16"/>
          <w:lang w:eastAsia="es-MX"/>
        </w:rPr>
        <w:t>/INFOEM/IP/RR/2019</w:t>
      </w:r>
    </w:p>
    <w:p w14:paraId="6B78613D" w14:textId="3B755295" w:rsidR="00DD13E2" w:rsidRPr="008B1103" w:rsidRDefault="00E3515E" w:rsidP="00507864">
      <w:pPr>
        <w:spacing w:before="240" w:line="240" w:lineRule="auto"/>
        <w:jc w:val="both"/>
        <w:rPr>
          <w:rFonts w:ascii="Palatino Linotype" w:hAnsi="Palatino Linotype" w:cs="Arial"/>
          <w:sz w:val="16"/>
          <w:szCs w:val="16"/>
          <w:vertAlign w:val="superscript"/>
        </w:rPr>
      </w:pPr>
      <w:r>
        <w:rPr>
          <w:rFonts w:ascii="Palatino Linotype" w:hAnsi="Palatino Linotype" w:cs="Arial"/>
          <w:sz w:val="16"/>
          <w:szCs w:val="16"/>
        </w:rPr>
        <w:t>OSAM/CDFE</w:t>
      </w:r>
    </w:p>
    <w:sectPr w:rsidR="00DD13E2" w:rsidRPr="008B1103" w:rsidSect="0054385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AAA03" w14:textId="77777777" w:rsidR="00E35A86" w:rsidRDefault="00E35A86" w:rsidP="0011542B">
      <w:pPr>
        <w:spacing w:after="0" w:line="240" w:lineRule="auto"/>
      </w:pPr>
      <w:r>
        <w:separator/>
      </w:r>
    </w:p>
  </w:endnote>
  <w:endnote w:type="continuationSeparator" w:id="0">
    <w:p w14:paraId="13EECE33" w14:textId="77777777" w:rsidR="00E35A86" w:rsidRDefault="00E35A86"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174513" w:rsidRPr="000B69FA" w:rsidRDefault="00174513"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3AB2">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3AB2">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174513" w:rsidRPr="000B69FA" w:rsidRDefault="00174513"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3AB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3AB2">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F5379" w14:textId="77777777" w:rsidR="00E35A86" w:rsidRDefault="00E35A86" w:rsidP="0011542B">
      <w:pPr>
        <w:spacing w:after="0" w:line="240" w:lineRule="auto"/>
      </w:pPr>
      <w:r>
        <w:separator/>
      </w:r>
    </w:p>
  </w:footnote>
  <w:footnote w:type="continuationSeparator" w:id="0">
    <w:p w14:paraId="7BBDE509" w14:textId="77777777" w:rsidR="00E35A86" w:rsidRDefault="00E35A86" w:rsidP="0011542B">
      <w:pPr>
        <w:spacing w:after="0" w:line="240" w:lineRule="auto"/>
      </w:pPr>
      <w:r>
        <w:continuationSeparator/>
      </w:r>
    </w:p>
  </w:footnote>
  <w:footnote w:id="1">
    <w:p w14:paraId="3099A84B" w14:textId="77777777" w:rsidR="00174513" w:rsidRPr="00911081" w:rsidRDefault="00174513" w:rsidP="0011542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DA1546" w14:textId="77777777" w:rsidR="00174513" w:rsidRPr="00911081" w:rsidRDefault="00174513" w:rsidP="0011542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174513" w:rsidRDefault="0017451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74513" w14:paraId="0C305AAC" w14:textId="77777777" w:rsidTr="00543858">
      <w:trPr>
        <w:trHeight w:val="227"/>
      </w:trPr>
      <w:tc>
        <w:tcPr>
          <w:tcW w:w="5529" w:type="dxa"/>
          <w:hideMark/>
        </w:tcPr>
        <w:p w14:paraId="167F2DB6" w14:textId="77777777" w:rsidR="00174513" w:rsidRDefault="00174513"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54AC62C0" w:rsidR="00174513" w:rsidRDefault="00A478EA" w:rsidP="0011542B">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05090</w:t>
          </w:r>
          <w:r w:rsidR="00174513">
            <w:rPr>
              <w:rFonts w:ascii="Palatino Linotype" w:hAnsi="Palatino Linotype" w:cs="Arial"/>
              <w:bCs/>
              <w:sz w:val="24"/>
              <w:lang w:eastAsia="es-MX"/>
            </w:rPr>
            <w:t>/INFOEM/IP/RR/2019</w:t>
          </w:r>
        </w:p>
      </w:tc>
    </w:tr>
    <w:tr w:rsidR="00174513" w14:paraId="7C91888C" w14:textId="77777777" w:rsidTr="00543858">
      <w:trPr>
        <w:trHeight w:val="242"/>
      </w:trPr>
      <w:tc>
        <w:tcPr>
          <w:tcW w:w="5529" w:type="dxa"/>
          <w:hideMark/>
        </w:tcPr>
        <w:p w14:paraId="36134237" w14:textId="77777777" w:rsidR="00174513" w:rsidRDefault="00174513"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02A7907C" w:rsidR="00174513" w:rsidRDefault="00A478EA" w:rsidP="00543858">
          <w:pPr>
            <w:spacing w:after="120" w:line="256" w:lineRule="auto"/>
            <w:ind w:left="-486" w:right="214" w:firstLine="284"/>
            <w:jc w:val="right"/>
            <w:rPr>
              <w:rFonts w:ascii="Palatino Linotype" w:hAnsi="Palatino Linotype" w:cs="Arial"/>
              <w:szCs w:val="20"/>
            </w:rPr>
          </w:pPr>
          <w:r w:rsidRPr="00A478EA">
            <w:rPr>
              <w:rFonts w:ascii="Palatino Linotype" w:hAnsi="Palatino Linotype" w:cs="Arial"/>
              <w:szCs w:val="20"/>
            </w:rPr>
            <w:t>Ayuntamiento de Valle de Chalco Solidaridad</w:t>
          </w:r>
        </w:p>
      </w:tc>
    </w:tr>
    <w:tr w:rsidR="00174513" w14:paraId="573ECEE7" w14:textId="77777777" w:rsidTr="00543858">
      <w:trPr>
        <w:trHeight w:val="342"/>
      </w:trPr>
      <w:tc>
        <w:tcPr>
          <w:tcW w:w="5529" w:type="dxa"/>
          <w:hideMark/>
        </w:tcPr>
        <w:p w14:paraId="763053A0" w14:textId="77777777" w:rsidR="00174513" w:rsidRDefault="00174513"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77777777" w:rsidR="00174513" w:rsidRDefault="00174513"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174513" w:rsidRDefault="001745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74513" w14:paraId="3314BD3F" w14:textId="77777777" w:rsidTr="00543858">
      <w:trPr>
        <w:trHeight w:val="227"/>
      </w:trPr>
      <w:tc>
        <w:tcPr>
          <w:tcW w:w="5529" w:type="dxa"/>
          <w:hideMark/>
        </w:tcPr>
        <w:p w14:paraId="6F581AB1" w14:textId="77777777" w:rsidR="00174513" w:rsidRDefault="00174513"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04F416" w14:textId="694B44E4" w:rsidR="00174513" w:rsidRPr="00B4142F" w:rsidRDefault="00A478EA" w:rsidP="0011542B">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05090</w:t>
          </w:r>
          <w:r w:rsidR="00174513">
            <w:rPr>
              <w:rFonts w:ascii="Palatino Linotype" w:hAnsi="Palatino Linotype" w:cs="Arial"/>
              <w:bCs/>
              <w:sz w:val="24"/>
              <w:lang w:eastAsia="es-MX"/>
            </w:rPr>
            <w:t>/INFOEM/IP/RR/2019</w:t>
          </w:r>
        </w:p>
      </w:tc>
    </w:tr>
    <w:tr w:rsidR="00174513" w14:paraId="3FBDF2B2" w14:textId="77777777" w:rsidTr="00543858">
      <w:trPr>
        <w:trHeight w:val="196"/>
      </w:trPr>
      <w:tc>
        <w:tcPr>
          <w:tcW w:w="5529" w:type="dxa"/>
          <w:hideMark/>
        </w:tcPr>
        <w:p w14:paraId="3DACD7C7" w14:textId="77777777" w:rsidR="00174513" w:rsidRDefault="00174513"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ADEC87B" w14:textId="664D7D85" w:rsidR="00174513" w:rsidRPr="00F06FED" w:rsidRDefault="00B73AB2"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w:t>
          </w:r>
        </w:p>
      </w:tc>
    </w:tr>
    <w:tr w:rsidR="00174513" w14:paraId="5EE2B43F" w14:textId="77777777" w:rsidTr="00543858">
      <w:trPr>
        <w:trHeight w:val="242"/>
      </w:trPr>
      <w:tc>
        <w:tcPr>
          <w:tcW w:w="5529" w:type="dxa"/>
          <w:hideMark/>
        </w:tcPr>
        <w:p w14:paraId="75147299" w14:textId="77777777" w:rsidR="00174513" w:rsidRDefault="00174513"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C7D52EA" w14:textId="2F3BACCA" w:rsidR="00174513" w:rsidRDefault="00A478EA" w:rsidP="0011542B">
          <w:pPr>
            <w:spacing w:after="120" w:line="256" w:lineRule="auto"/>
            <w:ind w:left="-495" w:right="214" w:firstLine="567"/>
            <w:jc w:val="right"/>
            <w:rPr>
              <w:rFonts w:ascii="Palatino Linotype" w:hAnsi="Palatino Linotype" w:cs="Arial"/>
              <w:szCs w:val="20"/>
            </w:rPr>
          </w:pPr>
          <w:r w:rsidRPr="00A478EA">
            <w:rPr>
              <w:rFonts w:ascii="Palatino Linotype" w:hAnsi="Palatino Linotype" w:cs="Arial"/>
              <w:szCs w:val="20"/>
            </w:rPr>
            <w:t>Ayuntamiento de Valle de Chalco Solidaridad</w:t>
          </w:r>
        </w:p>
      </w:tc>
    </w:tr>
    <w:tr w:rsidR="00174513" w14:paraId="6E5CCA37" w14:textId="77777777" w:rsidTr="00543858">
      <w:trPr>
        <w:trHeight w:val="342"/>
      </w:trPr>
      <w:tc>
        <w:tcPr>
          <w:tcW w:w="5529" w:type="dxa"/>
          <w:hideMark/>
        </w:tcPr>
        <w:p w14:paraId="3A29BB8A" w14:textId="77777777" w:rsidR="00174513" w:rsidRDefault="00174513"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E0C7120" w14:textId="77777777" w:rsidR="00174513" w:rsidRDefault="00174513"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174513" w:rsidRDefault="001745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2A4"/>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84E99"/>
    <w:multiLevelType w:val="hybridMultilevel"/>
    <w:tmpl w:val="1B1659C2"/>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6"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7" w15:restartNumberingAfterBreak="0">
    <w:nsid w:val="21E63392"/>
    <w:multiLevelType w:val="hybridMultilevel"/>
    <w:tmpl w:val="53461E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426CA9"/>
    <w:multiLevelType w:val="hybridMultilevel"/>
    <w:tmpl w:val="706C5872"/>
    <w:lvl w:ilvl="0" w:tplc="AB1CCFFC">
      <w:start w:val="1"/>
      <w:numFmt w:val="decimal"/>
      <w:lvlText w:val="%1."/>
      <w:lvlJc w:val="left"/>
      <w:pPr>
        <w:ind w:left="720" w:hanging="360"/>
      </w:pPr>
      <w:rPr>
        <w:rFonts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A8A255D"/>
    <w:multiLevelType w:val="hybridMultilevel"/>
    <w:tmpl w:val="53181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1"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3" w15:restartNumberingAfterBreak="0">
    <w:nsid w:val="7A9C1268"/>
    <w:multiLevelType w:val="hybridMultilevel"/>
    <w:tmpl w:val="A5426A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5"/>
  </w:num>
  <w:num w:numId="2">
    <w:abstractNumId w:val="4"/>
  </w:num>
  <w:num w:numId="3">
    <w:abstractNumId w:val="16"/>
  </w:num>
  <w:num w:numId="4">
    <w:abstractNumId w:val="11"/>
  </w:num>
  <w:num w:numId="5">
    <w:abstractNumId w:val="3"/>
  </w:num>
  <w:num w:numId="6">
    <w:abstractNumId w:val="14"/>
  </w:num>
  <w:num w:numId="7">
    <w:abstractNumId w:val="20"/>
  </w:num>
  <w:num w:numId="8">
    <w:abstractNumId w:val="13"/>
  </w:num>
  <w:num w:numId="9">
    <w:abstractNumId w:val="22"/>
  </w:num>
  <w:num w:numId="10">
    <w:abstractNumId w:val="1"/>
  </w:num>
  <w:num w:numId="11">
    <w:abstractNumId w:val="9"/>
  </w:num>
  <w:num w:numId="12">
    <w:abstractNumId w:val="6"/>
  </w:num>
  <w:num w:numId="13">
    <w:abstractNumId w:val="19"/>
  </w:num>
  <w:num w:numId="14">
    <w:abstractNumId w:val="2"/>
  </w:num>
  <w:num w:numId="15">
    <w:abstractNumId w:val="8"/>
  </w:num>
  <w:num w:numId="16">
    <w:abstractNumId w:val="18"/>
  </w:num>
  <w:num w:numId="17">
    <w:abstractNumId w:val="0"/>
  </w:num>
  <w:num w:numId="18">
    <w:abstractNumId w:val="12"/>
  </w:num>
  <w:num w:numId="19">
    <w:abstractNumId w:val="7"/>
  </w:num>
  <w:num w:numId="20">
    <w:abstractNumId w:val="10"/>
  </w:num>
  <w:num w:numId="21">
    <w:abstractNumId w:val="23"/>
  </w:num>
  <w:num w:numId="22">
    <w:abstractNumId w:val="5"/>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0703F"/>
    <w:rsid w:val="000129F9"/>
    <w:rsid w:val="000178E4"/>
    <w:rsid w:val="0002137E"/>
    <w:rsid w:val="00026E9B"/>
    <w:rsid w:val="00027065"/>
    <w:rsid w:val="000321DA"/>
    <w:rsid w:val="00032DDE"/>
    <w:rsid w:val="00036A77"/>
    <w:rsid w:val="000405CB"/>
    <w:rsid w:val="00043F21"/>
    <w:rsid w:val="00047EC8"/>
    <w:rsid w:val="0006439C"/>
    <w:rsid w:val="00072E6B"/>
    <w:rsid w:val="00075E91"/>
    <w:rsid w:val="00076545"/>
    <w:rsid w:val="00080AC7"/>
    <w:rsid w:val="00094FDB"/>
    <w:rsid w:val="00097BD5"/>
    <w:rsid w:val="000A3574"/>
    <w:rsid w:val="000A555F"/>
    <w:rsid w:val="000C0B88"/>
    <w:rsid w:val="000C56BB"/>
    <w:rsid w:val="000C76AC"/>
    <w:rsid w:val="000D195C"/>
    <w:rsid w:val="000D278F"/>
    <w:rsid w:val="000D4DD2"/>
    <w:rsid w:val="000D7FA2"/>
    <w:rsid w:val="000E119D"/>
    <w:rsid w:val="000E410A"/>
    <w:rsid w:val="000F1230"/>
    <w:rsid w:val="000F3FA6"/>
    <w:rsid w:val="001057F4"/>
    <w:rsid w:val="00105FAE"/>
    <w:rsid w:val="00107AB3"/>
    <w:rsid w:val="0011420A"/>
    <w:rsid w:val="001142E2"/>
    <w:rsid w:val="0011542B"/>
    <w:rsid w:val="00122777"/>
    <w:rsid w:val="0012416A"/>
    <w:rsid w:val="00126246"/>
    <w:rsid w:val="0013120F"/>
    <w:rsid w:val="001404C6"/>
    <w:rsid w:val="00154857"/>
    <w:rsid w:val="00164A97"/>
    <w:rsid w:val="00174513"/>
    <w:rsid w:val="001842DD"/>
    <w:rsid w:val="0018673C"/>
    <w:rsid w:val="00196E93"/>
    <w:rsid w:val="001A0399"/>
    <w:rsid w:val="001A2EB8"/>
    <w:rsid w:val="001A6BAE"/>
    <w:rsid w:val="001B0FCF"/>
    <w:rsid w:val="001B326D"/>
    <w:rsid w:val="001B799A"/>
    <w:rsid w:val="001C16B1"/>
    <w:rsid w:val="001C1835"/>
    <w:rsid w:val="001C5431"/>
    <w:rsid w:val="001C6913"/>
    <w:rsid w:val="001D251B"/>
    <w:rsid w:val="001D7CAB"/>
    <w:rsid w:val="001F217A"/>
    <w:rsid w:val="001F3B3B"/>
    <w:rsid w:val="001F5AFF"/>
    <w:rsid w:val="001F6EB0"/>
    <w:rsid w:val="00201B20"/>
    <w:rsid w:val="00203EEE"/>
    <w:rsid w:val="00220391"/>
    <w:rsid w:val="0022100F"/>
    <w:rsid w:val="00227744"/>
    <w:rsid w:val="0023596D"/>
    <w:rsid w:val="00237301"/>
    <w:rsid w:val="00243002"/>
    <w:rsid w:val="00247239"/>
    <w:rsid w:val="0024761B"/>
    <w:rsid w:val="002507A5"/>
    <w:rsid w:val="00254D66"/>
    <w:rsid w:val="00261FFA"/>
    <w:rsid w:val="00273B89"/>
    <w:rsid w:val="00280969"/>
    <w:rsid w:val="00287856"/>
    <w:rsid w:val="00287F1B"/>
    <w:rsid w:val="0029272A"/>
    <w:rsid w:val="002945AF"/>
    <w:rsid w:val="0029528A"/>
    <w:rsid w:val="002B2907"/>
    <w:rsid w:val="002B601A"/>
    <w:rsid w:val="002C433E"/>
    <w:rsid w:val="002C4695"/>
    <w:rsid w:val="002C6D66"/>
    <w:rsid w:val="002D1236"/>
    <w:rsid w:val="002E1D99"/>
    <w:rsid w:val="002F677C"/>
    <w:rsid w:val="002F6E45"/>
    <w:rsid w:val="002F70CE"/>
    <w:rsid w:val="00304407"/>
    <w:rsid w:val="00305D19"/>
    <w:rsid w:val="00306C1A"/>
    <w:rsid w:val="00307EB2"/>
    <w:rsid w:val="00312901"/>
    <w:rsid w:val="00315738"/>
    <w:rsid w:val="0032025D"/>
    <w:rsid w:val="00326FE3"/>
    <w:rsid w:val="00327B2B"/>
    <w:rsid w:val="00336C65"/>
    <w:rsid w:val="00346B41"/>
    <w:rsid w:val="00346DF4"/>
    <w:rsid w:val="00347C16"/>
    <w:rsid w:val="00350F71"/>
    <w:rsid w:val="0035247C"/>
    <w:rsid w:val="00360787"/>
    <w:rsid w:val="00360C4A"/>
    <w:rsid w:val="00361FDF"/>
    <w:rsid w:val="00363309"/>
    <w:rsid w:val="00364E4E"/>
    <w:rsid w:val="00364E9C"/>
    <w:rsid w:val="00373F17"/>
    <w:rsid w:val="003A1755"/>
    <w:rsid w:val="003A1A58"/>
    <w:rsid w:val="003B01B8"/>
    <w:rsid w:val="003B2C29"/>
    <w:rsid w:val="003B3ED6"/>
    <w:rsid w:val="003B672E"/>
    <w:rsid w:val="003C2801"/>
    <w:rsid w:val="003C2F75"/>
    <w:rsid w:val="003C5497"/>
    <w:rsid w:val="003C5F27"/>
    <w:rsid w:val="003D3015"/>
    <w:rsid w:val="003D3B68"/>
    <w:rsid w:val="003E01E8"/>
    <w:rsid w:val="003E19C7"/>
    <w:rsid w:val="003E1CFA"/>
    <w:rsid w:val="003E2B26"/>
    <w:rsid w:val="003E3E36"/>
    <w:rsid w:val="0040296A"/>
    <w:rsid w:val="004034F4"/>
    <w:rsid w:val="00404932"/>
    <w:rsid w:val="004055FA"/>
    <w:rsid w:val="00407562"/>
    <w:rsid w:val="00420592"/>
    <w:rsid w:val="00421A72"/>
    <w:rsid w:val="00437AF1"/>
    <w:rsid w:val="00446BF4"/>
    <w:rsid w:val="00450BF4"/>
    <w:rsid w:val="00450DA2"/>
    <w:rsid w:val="00465FB1"/>
    <w:rsid w:val="0047524C"/>
    <w:rsid w:val="004771AE"/>
    <w:rsid w:val="004900B5"/>
    <w:rsid w:val="00490A63"/>
    <w:rsid w:val="00496B55"/>
    <w:rsid w:val="004A0F80"/>
    <w:rsid w:val="004A3B2A"/>
    <w:rsid w:val="004B052A"/>
    <w:rsid w:val="004B4EBC"/>
    <w:rsid w:val="004B7E23"/>
    <w:rsid w:val="004C117B"/>
    <w:rsid w:val="004C1C16"/>
    <w:rsid w:val="004D1BC2"/>
    <w:rsid w:val="004D762E"/>
    <w:rsid w:val="004E02B9"/>
    <w:rsid w:val="004E397B"/>
    <w:rsid w:val="004E4866"/>
    <w:rsid w:val="004E7CB5"/>
    <w:rsid w:val="004F0E1A"/>
    <w:rsid w:val="004F55F9"/>
    <w:rsid w:val="00505389"/>
    <w:rsid w:val="00507864"/>
    <w:rsid w:val="005125BF"/>
    <w:rsid w:val="00513E93"/>
    <w:rsid w:val="00523C4E"/>
    <w:rsid w:val="00526883"/>
    <w:rsid w:val="005316BD"/>
    <w:rsid w:val="00535EC3"/>
    <w:rsid w:val="0054112F"/>
    <w:rsid w:val="00543858"/>
    <w:rsid w:val="00545D3C"/>
    <w:rsid w:val="0054783E"/>
    <w:rsid w:val="00551844"/>
    <w:rsid w:val="005522AB"/>
    <w:rsid w:val="00564B8E"/>
    <w:rsid w:val="00564C23"/>
    <w:rsid w:val="005650C5"/>
    <w:rsid w:val="00566F20"/>
    <w:rsid w:val="005733EB"/>
    <w:rsid w:val="00595604"/>
    <w:rsid w:val="005C4B02"/>
    <w:rsid w:val="005D1D3C"/>
    <w:rsid w:val="005D4E33"/>
    <w:rsid w:val="005D504F"/>
    <w:rsid w:val="005E5C66"/>
    <w:rsid w:val="005F362C"/>
    <w:rsid w:val="005F4AAB"/>
    <w:rsid w:val="005F5F9D"/>
    <w:rsid w:val="005F7C2B"/>
    <w:rsid w:val="00607079"/>
    <w:rsid w:val="00611474"/>
    <w:rsid w:val="00613D31"/>
    <w:rsid w:val="00623EBF"/>
    <w:rsid w:val="00624C23"/>
    <w:rsid w:val="00626DBC"/>
    <w:rsid w:val="0063381F"/>
    <w:rsid w:val="006358B5"/>
    <w:rsid w:val="006462FB"/>
    <w:rsid w:val="00651578"/>
    <w:rsid w:val="00653AEB"/>
    <w:rsid w:val="00662463"/>
    <w:rsid w:val="00675044"/>
    <w:rsid w:val="00686CB7"/>
    <w:rsid w:val="00690D64"/>
    <w:rsid w:val="0069278D"/>
    <w:rsid w:val="00697D3D"/>
    <w:rsid w:val="006A10A0"/>
    <w:rsid w:val="006A25BE"/>
    <w:rsid w:val="006A5C13"/>
    <w:rsid w:val="006A5EEE"/>
    <w:rsid w:val="006C1927"/>
    <w:rsid w:val="006C32A5"/>
    <w:rsid w:val="006C3BC3"/>
    <w:rsid w:val="006D3DC4"/>
    <w:rsid w:val="006D498B"/>
    <w:rsid w:val="006D75A8"/>
    <w:rsid w:val="006E1144"/>
    <w:rsid w:val="0070315F"/>
    <w:rsid w:val="00704435"/>
    <w:rsid w:val="00711432"/>
    <w:rsid w:val="00711AE6"/>
    <w:rsid w:val="00720758"/>
    <w:rsid w:val="00723326"/>
    <w:rsid w:val="007247D8"/>
    <w:rsid w:val="007309CC"/>
    <w:rsid w:val="00731633"/>
    <w:rsid w:val="0073243E"/>
    <w:rsid w:val="00732AF2"/>
    <w:rsid w:val="00732D07"/>
    <w:rsid w:val="00734F84"/>
    <w:rsid w:val="00742D58"/>
    <w:rsid w:val="00745912"/>
    <w:rsid w:val="00745975"/>
    <w:rsid w:val="00757A32"/>
    <w:rsid w:val="00766C87"/>
    <w:rsid w:val="007725C5"/>
    <w:rsid w:val="0078722A"/>
    <w:rsid w:val="00787E33"/>
    <w:rsid w:val="00795811"/>
    <w:rsid w:val="00795E62"/>
    <w:rsid w:val="007A0F51"/>
    <w:rsid w:val="007A4EC5"/>
    <w:rsid w:val="007A5DDB"/>
    <w:rsid w:val="007A625D"/>
    <w:rsid w:val="007A7389"/>
    <w:rsid w:val="007B08BF"/>
    <w:rsid w:val="007C56E3"/>
    <w:rsid w:val="007C7A39"/>
    <w:rsid w:val="007D32FF"/>
    <w:rsid w:val="007D599C"/>
    <w:rsid w:val="007E413A"/>
    <w:rsid w:val="007F4139"/>
    <w:rsid w:val="00815921"/>
    <w:rsid w:val="00817297"/>
    <w:rsid w:val="008204F1"/>
    <w:rsid w:val="00826652"/>
    <w:rsid w:val="008409E2"/>
    <w:rsid w:val="00843D85"/>
    <w:rsid w:val="00844C27"/>
    <w:rsid w:val="00852113"/>
    <w:rsid w:val="00853388"/>
    <w:rsid w:val="008570AE"/>
    <w:rsid w:val="00863635"/>
    <w:rsid w:val="0086727B"/>
    <w:rsid w:val="008747EE"/>
    <w:rsid w:val="008765B7"/>
    <w:rsid w:val="0089244B"/>
    <w:rsid w:val="00897B82"/>
    <w:rsid w:val="008A0655"/>
    <w:rsid w:val="008A0BCA"/>
    <w:rsid w:val="008A10C3"/>
    <w:rsid w:val="008A484F"/>
    <w:rsid w:val="008B0952"/>
    <w:rsid w:val="008B1103"/>
    <w:rsid w:val="008B54D2"/>
    <w:rsid w:val="008C1967"/>
    <w:rsid w:val="008C35F9"/>
    <w:rsid w:val="008C6CF9"/>
    <w:rsid w:val="008D1951"/>
    <w:rsid w:val="008F12D9"/>
    <w:rsid w:val="00904DB5"/>
    <w:rsid w:val="00905915"/>
    <w:rsid w:val="0091048E"/>
    <w:rsid w:val="00911C72"/>
    <w:rsid w:val="00915EC8"/>
    <w:rsid w:val="00921DBA"/>
    <w:rsid w:val="0092566C"/>
    <w:rsid w:val="009306A4"/>
    <w:rsid w:val="0093748F"/>
    <w:rsid w:val="009400B5"/>
    <w:rsid w:val="00944ED4"/>
    <w:rsid w:val="00951ABC"/>
    <w:rsid w:val="00956F04"/>
    <w:rsid w:val="00965574"/>
    <w:rsid w:val="0096647C"/>
    <w:rsid w:val="0097015D"/>
    <w:rsid w:val="00974FD5"/>
    <w:rsid w:val="00975A56"/>
    <w:rsid w:val="00982F6E"/>
    <w:rsid w:val="009869A4"/>
    <w:rsid w:val="009A187E"/>
    <w:rsid w:val="009B3858"/>
    <w:rsid w:val="009D2052"/>
    <w:rsid w:val="009D3001"/>
    <w:rsid w:val="009E64A0"/>
    <w:rsid w:val="009E6E7F"/>
    <w:rsid w:val="009F276B"/>
    <w:rsid w:val="009F27A5"/>
    <w:rsid w:val="009F32A5"/>
    <w:rsid w:val="009F4A32"/>
    <w:rsid w:val="00A0754B"/>
    <w:rsid w:val="00A114C4"/>
    <w:rsid w:val="00A1193E"/>
    <w:rsid w:val="00A12FDA"/>
    <w:rsid w:val="00A278C9"/>
    <w:rsid w:val="00A30D65"/>
    <w:rsid w:val="00A40194"/>
    <w:rsid w:val="00A45FE8"/>
    <w:rsid w:val="00A478EA"/>
    <w:rsid w:val="00A545CD"/>
    <w:rsid w:val="00A557AD"/>
    <w:rsid w:val="00A668FA"/>
    <w:rsid w:val="00A66B61"/>
    <w:rsid w:val="00A82E16"/>
    <w:rsid w:val="00A84F03"/>
    <w:rsid w:val="00A8603C"/>
    <w:rsid w:val="00A86F57"/>
    <w:rsid w:val="00A9258B"/>
    <w:rsid w:val="00AA3BC4"/>
    <w:rsid w:val="00AB5F7D"/>
    <w:rsid w:val="00AB7B3D"/>
    <w:rsid w:val="00AC2830"/>
    <w:rsid w:val="00AC56A2"/>
    <w:rsid w:val="00AD0DD8"/>
    <w:rsid w:val="00AE3A53"/>
    <w:rsid w:val="00AE624D"/>
    <w:rsid w:val="00AE7B4F"/>
    <w:rsid w:val="00AE7C03"/>
    <w:rsid w:val="00AF145F"/>
    <w:rsid w:val="00AF4723"/>
    <w:rsid w:val="00AF7D99"/>
    <w:rsid w:val="00B027BB"/>
    <w:rsid w:val="00B0339D"/>
    <w:rsid w:val="00B139D7"/>
    <w:rsid w:val="00B21705"/>
    <w:rsid w:val="00B26D33"/>
    <w:rsid w:val="00B42AE7"/>
    <w:rsid w:val="00B42DF5"/>
    <w:rsid w:val="00B44DC8"/>
    <w:rsid w:val="00B45D77"/>
    <w:rsid w:val="00B47E89"/>
    <w:rsid w:val="00B55908"/>
    <w:rsid w:val="00B55B2A"/>
    <w:rsid w:val="00B55C54"/>
    <w:rsid w:val="00B57D7A"/>
    <w:rsid w:val="00B61F32"/>
    <w:rsid w:val="00B62EB9"/>
    <w:rsid w:val="00B62F3E"/>
    <w:rsid w:val="00B73AB2"/>
    <w:rsid w:val="00B76ABD"/>
    <w:rsid w:val="00B81075"/>
    <w:rsid w:val="00B91F76"/>
    <w:rsid w:val="00B9664B"/>
    <w:rsid w:val="00B967EF"/>
    <w:rsid w:val="00BA7E0F"/>
    <w:rsid w:val="00BB0466"/>
    <w:rsid w:val="00BB4C8B"/>
    <w:rsid w:val="00BB5E2E"/>
    <w:rsid w:val="00BC1319"/>
    <w:rsid w:val="00BC5A37"/>
    <w:rsid w:val="00BD414E"/>
    <w:rsid w:val="00BD4A04"/>
    <w:rsid w:val="00BF3389"/>
    <w:rsid w:val="00C0259E"/>
    <w:rsid w:val="00C05EC3"/>
    <w:rsid w:val="00C1305E"/>
    <w:rsid w:val="00C16AA0"/>
    <w:rsid w:val="00C23298"/>
    <w:rsid w:val="00C23321"/>
    <w:rsid w:val="00C27828"/>
    <w:rsid w:val="00C33DB8"/>
    <w:rsid w:val="00C4593F"/>
    <w:rsid w:val="00C46E45"/>
    <w:rsid w:val="00C5012D"/>
    <w:rsid w:val="00C544B7"/>
    <w:rsid w:val="00C62132"/>
    <w:rsid w:val="00C65EB3"/>
    <w:rsid w:val="00C7206C"/>
    <w:rsid w:val="00C769AB"/>
    <w:rsid w:val="00C81D27"/>
    <w:rsid w:val="00C825F4"/>
    <w:rsid w:val="00C87F01"/>
    <w:rsid w:val="00C92096"/>
    <w:rsid w:val="00C937EC"/>
    <w:rsid w:val="00C94575"/>
    <w:rsid w:val="00CA1442"/>
    <w:rsid w:val="00CA2F40"/>
    <w:rsid w:val="00CC1899"/>
    <w:rsid w:val="00CC4CE7"/>
    <w:rsid w:val="00CD3D33"/>
    <w:rsid w:val="00CD5E4F"/>
    <w:rsid w:val="00CD6DED"/>
    <w:rsid w:val="00CE2852"/>
    <w:rsid w:val="00CE3B15"/>
    <w:rsid w:val="00CE3DB6"/>
    <w:rsid w:val="00CE4076"/>
    <w:rsid w:val="00CE4B2C"/>
    <w:rsid w:val="00CE556F"/>
    <w:rsid w:val="00CE56AF"/>
    <w:rsid w:val="00CE5837"/>
    <w:rsid w:val="00CF1B87"/>
    <w:rsid w:val="00CF6FE1"/>
    <w:rsid w:val="00CF7AE1"/>
    <w:rsid w:val="00D00276"/>
    <w:rsid w:val="00D171B1"/>
    <w:rsid w:val="00D32761"/>
    <w:rsid w:val="00D346F4"/>
    <w:rsid w:val="00D36CBB"/>
    <w:rsid w:val="00D37BC6"/>
    <w:rsid w:val="00D417D3"/>
    <w:rsid w:val="00D42A4C"/>
    <w:rsid w:val="00D54383"/>
    <w:rsid w:val="00D623AA"/>
    <w:rsid w:val="00D6301C"/>
    <w:rsid w:val="00D7020F"/>
    <w:rsid w:val="00D70DD9"/>
    <w:rsid w:val="00D768C2"/>
    <w:rsid w:val="00D96D8D"/>
    <w:rsid w:val="00DB19AB"/>
    <w:rsid w:val="00DB388B"/>
    <w:rsid w:val="00DB3BAF"/>
    <w:rsid w:val="00DB7391"/>
    <w:rsid w:val="00DC3813"/>
    <w:rsid w:val="00DC4B47"/>
    <w:rsid w:val="00DD00A9"/>
    <w:rsid w:val="00DD0F1B"/>
    <w:rsid w:val="00DD13E2"/>
    <w:rsid w:val="00DD5BD0"/>
    <w:rsid w:val="00DD70CB"/>
    <w:rsid w:val="00DE02E9"/>
    <w:rsid w:val="00DE427E"/>
    <w:rsid w:val="00DF1C29"/>
    <w:rsid w:val="00E24A7D"/>
    <w:rsid w:val="00E334B2"/>
    <w:rsid w:val="00E348D4"/>
    <w:rsid w:val="00E34E04"/>
    <w:rsid w:val="00E3515E"/>
    <w:rsid w:val="00E35A86"/>
    <w:rsid w:val="00E433B2"/>
    <w:rsid w:val="00E434E0"/>
    <w:rsid w:val="00E43847"/>
    <w:rsid w:val="00E449F3"/>
    <w:rsid w:val="00E526A6"/>
    <w:rsid w:val="00E5667D"/>
    <w:rsid w:val="00E6599B"/>
    <w:rsid w:val="00E66BA8"/>
    <w:rsid w:val="00E675FA"/>
    <w:rsid w:val="00E70F46"/>
    <w:rsid w:val="00E7289C"/>
    <w:rsid w:val="00E72C09"/>
    <w:rsid w:val="00E73CE7"/>
    <w:rsid w:val="00E74B48"/>
    <w:rsid w:val="00E75E8F"/>
    <w:rsid w:val="00E779FA"/>
    <w:rsid w:val="00E77CE0"/>
    <w:rsid w:val="00E8302B"/>
    <w:rsid w:val="00E831D5"/>
    <w:rsid w:val="00E83F88"/>
    <w:rsid w:val="00E9253C"/>
    <w:rsid w:val="00EA1AFC"/>
    <w:rsid w:val="00EA2C93"/>
    <w:rsid w:val="00EA6134"/>
    <w:rsid w:val="00EA72E0"/>
    <w:rsid w:val="00EB07B6"/>
    <w:rsid w:val="00ED1D25"/>
    <w:rsid w:val="00ED4006"/>
    <w:rsid w:val="00ED71EB"/>
    <w:rsid w:val="00EE2EF1"/>
    <w:rsid w:val="00EE386B"/>
    <w:rsid w:val="00EE4C40"/>
    <w:rsid w:val="00EF2B5B"/>
    <w:rsid w:val="00EF699E"/>
    <w:rsid w:val="00F00C18"/>
    <w:rsid w:val="00F03673"/>
    <w:rsid w:val="00F24DAC"/>
    <w:rsid w:val="00F31C22"/>
    <w:rsid w:val="00F33432"/>
    <w:rsid w:val="00F40910"/>
    <w:rsid w:val="00F417F7"/>
    <w:rsid w:val="00F42907"/>
    <w:rsid w:val="00F42E91"/>
    <w:rsid w:val="00F43301"/>
    <w:rsid w:val="00F57779"/>
    <w:rsid w:val="00F63E36"/>
    <w:rsid w:val="00F762B8"/>
    <w:rsid w:val="00F80BDD"/>
    <w:rsid w:val="00F81922"/>
    <w:rsid w:val="00F82132"/>
    <w:rsid w:val="00F85085"/>
    <w:rsid w:val="00F86F31"/>
    <w:rsid w:val="00F91482"/>
    <w:rsid w:val="00F95D0D"/>
    <w:rsid w:val="00F96A1D"/>
    <w:rsid w:val="00FA2780"/>
    <w:rsid w:val="00FA2F9D"/>
    <w:rsid w:val="00FB0F55"/>
    <w:rsid w:val="00FB2A9F"/>
    <w:rsid w:val="00FC369E"/>
    <w:rsid w:val="00FD0085"/>
    <w:rsid w:val="00FE1A68"/>
    <w:rsid w:val="00FE20E1"/>
    <w:rsid w:val="00FF01E6"/>
    <w:rsid w:val="00FF12D1"/>
    <w:rsid w:val="00FF39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70B3E"/>
  <w15:docId w15:val="{21A16908-1D1B-4103-BFC5-D1D91A07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2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113523075">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387455235">
      <w:bodyDiv w:val="1"/>
      <w:marLeft w:val="0"/>
      <w:marRight w:val="0"/>
      <w:marTop w:val="0"/>
      <w:marBottom w:val="0"/>
      <w:divBdr>
        <w:top w:val="none" w:sz="0" w:space="0" w:color="auto"/>
        <w:left w:val="none" w:sz="0" w:space="0" w:color="auto"/>
        <w:bottom w:val="none" w:sz="0" w:space="0" w:color="auto"/>
        <w:right w:val="none" w:sz="0" w:space="0" w:color="auto"/>
      </w:divBdr>
    </w:div>
    <w:div w:id="413673481">
      <w:bodyDiv w:val="1"/>
      <w:marLeft w:val="0"/>
      <w:marRight w:val="0"/>
      <w:marTop w:val="0"/>
      <w:marBottom w:val="0"/>
      <w:divBdr>
        <w:top w:val="none" w:sz="0" w:space="0" w:color="auto"/>
        <w:left w:val="none" w:sz="0" w:space="0" w:color="auto"/>
        <w:bottom w:val="none" w:sz="0" w:space="0" w:color="auto"/>
        <w:right w:val="none" w:sz="0" w:space="0" w:color="auto"/>
      </w:divBdr>
    </w:div>
    <w:div w:id="514465381">
      <w:bodyDiv w:val="1"/>
      <w:marLeft w:val="0"/>
      <w:marRight w:val="0"/>
      <w:marTop w:val="0"/>
      <w:marBottom w:val="0"/>
      <w:divBdr>
        <w:top w:val="none" w:sz="0" w:space="0" w:color="auto"/>
        <w:left w:val="none" w:sz="0" w:space="0" w:color="auto"/>
        <w:bottom w:val="none" w:sz="0" w:space="0" w:color="auto"/>
        <w:right w:val="none" w:sz="0" w:space="0" w:color="auto"/>
      </w:divBdr>
    </w:div>
    <w:div w:id="554975477">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724989385">
      <w:bodyDiv w:val="1"/>
      <w:marLeft w:val="0"/>
      <w:marRight w:val="0"/>
      <w:marTop w:val="0"/>
      <w:marBottom w:val="0"/>
      <w:divBdr>
        <w:top w:val="none" w:sz="0" w:space="0" w:color="auto"/>
        <w:left w:val="none" w:sz="0" w:space="0" w:color="auto"/>
        <w:bottom w:val="none" w:sz="0" w:space="0" w:color="auto"/>
        <w:right w:val="none" w:sz="0" w:space="0" w:color="auto"/>
      </w:divBdr>
    </w:div>
    <w:div w:id="726297409">
      <w:bodyDiv w:val="1"/>
      <w:marLeft w:val="0"/>
      <w:marRight w:val="0"/>
      <w:marTop w:val="0"/>
      <w:marBottom w:val="0"/>
      <w:divBdr>
        <w:top w:val="none" w:sz="0" w:space="0" w:color="auto"/>
        <w:left w:val="none" w:sz="0" w:space="0" w:color="auto"/>
        <w:bottom w:val="none" w:sz="0" w:space="0" w:color="auto"/>
        <w:right w:val="none" w:sz="0" w:space="0" w:color="auto"/>
      </w:divBdr>
    </w:div>
    <w:div w:id="750732369">
      <w:bodyDiv w:val="1"/>
      <w:marLeft w:val="0"/>
      <w:marRight w:val="0"/>
      <w:marTop w:val="0"/>
      <w:marBottom w:val="0"/>
      <w:divBdr>
        <w:top w:val="none" w:sz="0" w:space="0" w:color="auto"/>
        <w:left w:val="none" w:sz="0" w:space="0" w:color="auto"/>
        <w:bottom w:val="none" w:sz="0" w:space="0" w:color="auto"/>
        <w:right w:val="none" w:sz="0" w:space="0" w:color="auto"/>
      </w:divBdr>
    </w:div>
    <w:div w:id="937100838">
      <w:bodyDiv w:val="1"/>
      <w:marLeft w:val="0"/>
      <w:marRight w:val="0"/>
      <w:marTop w:val="0"/>
      <w:marBottom w:val="0"/>
      <w:divBdr>
        <w:top w:val="none" w:sz="0" w:space="0" w:color="auto"/>
        <w:left w:val="none" w:sz="0" w:space="0" w:color="auto"/>
        <w:bottom w:val="none" w:sz="0" w:space="0" w:color="auto"/>
        <w:right w:val="none" w:sz="0" w:space="0" w:color="auto"/>
      </w:divBdr>
    </w:div>
    <w:div w:id="111949685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436247537">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666860314">
      <w:bodyDiv w:val="1"/>
      <w:marLeft w:val="0"/>
      <w:marRight w:val="0"/>
      <w:marTop w:val="0"/>
      <w:marBottom w:val="0"/>
      <w:divBdr>
        <w:top w:val="none" w:sz="0" w:space="0" w:color="auto"/>
        <w:left w:val="none" w:sz="0" w:space="0" w:color="auto"/>
        <w:bottom w:val="none" w:sz="0" w:space="0" w:color="auto"/>
        <w:right w:val="none" w:sz="0" w:space="0" w:color="auto"/>
      </w:divBdr>
    </w:div>
    <w:div w:id="1714184953">
      <w:bodyDiv w:val="1"/>
      <w:marLeft w:val="0"/>
      <w:marRight w:val="0"/>
      <w:marTop w:val="0"/>
      <w:marBottom w:val="0"/>
      <w:divBdr>
        <w:top w:val="none" w:sz="0" w:space="0" w:color="auto"/>
        <w:left w:val="none" w:sz="0" w:space="0" w:color="auto"/>
        <w:bottom w:val="none" w:sz="0" w:space="0" w:color="auto"/>
        <w:right w:val="none" w:sz="0" w:space="0" w:color="auto"/>
      </w:divBdr>
    </w:div>
    <w:div w:id="1726030313">
      <w:bodyDiv w:val="1"/>
      <w:marLeft w:val="0"/>
      <w:marRight w:val="0"/>
      <w:marTop w:val="0"/>
      <w:marBottom w:val="0"/>
      <w:divBdr>
        <w:top w:val="none" w:sz="0" w:space="0" w:color="auto"/>
        <w:left w:val="none" w:sz="0" w:space="0" w:color="auto"/>
        <w:bottom w:val="none" w:sz="0" w:space="0" w:color="auto"/>
        <w:right w:val="none" w:sz="0" w:space="0" w:color="auto"/>
      </w:divBdr>
    </w:div>
    <w:div w:id="1786189739">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29729969">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1D381-5006-4458-ABA1-A43885A1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7602</Words>
  <Characters>41816</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2019-08-26T14:59:00Z</cp:lastPrinted>
  <dcterms:created xsi:type="dcterms:W3CDTF">2019-08-30T18:11:00Z</dcterms:created>
  <dcterms:modified xsi:type="dcterms:W3CDTF">2019-08-30T18:11:00Z</dcterms:modified>
</cp:coreProperties>
</file>