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FEF5A" w14:textId="77777777" w:rsidR="00C25050" w:rsidRPr="00A72CE5" w:rsidRDefault="00C25050" w:rsidP="00A72CE5">
      <w:pPr>
        <w:spacing w:after="0" w:line="360" w:lineRule="auto"/>
        <w:jc w:val="center"/>
        <w:rPr>
          <w:rFonts w:ascii="Palatino Linotype" w:eastAsia="MS Mincho" w:hAnsi="Palatino Linotype" w:cs="Times New Roman"/>
          <w:b/>
          <w:sz w:val="24"/>
          <w:szCs w:val="24"/>
          <w:lang w:val="es-ES_tradnl" w:eastAsia="es-ES"/>
        </w:rPr>
      </w:pPr>
      <w:r w:rsidRPr="00A72CE5">
        <w:rPr>
          <w:rFonts w:ascii="Palatino Linotype" w:eastAsia="MS Mincho" w:hAnsi="Palatino Linotype" w:cs="Times New Roman"/>
          <w:b/>
          <w:sz w:val="24"/>
          <w:szCs w:val="24"/>
          <w:lang w:val="es-ES_tradnl" w:eastAsia="es-ES"/>
        </w:rPr>
        <w:t>LÍNEAS ARGUMENTATIVAS.</w:t>
      </w:r>
    </w:p>
    <w:p w14:paraId="585E0711" w14:textId="77777777" w:rsidR="00C25050" w:rsidRPr="00A72CE5" w:rsidRDefault="00C25050" w:rsidP="00A72CE5">
      <w:pPr>
        <w:spacing w:after="0" w:line="360" w:lineRule="auto"/>
        <w:jc w:val="center"/>
        <w:rPr>
          <w:rFonts w:ascii="Palatino Linotype" w:eastAsia="MS Mincho" w:hAnsi="Palatino Linotype" w:cs="Times New Roman"/>
          <w:b/>
          <w:sz w:val="24"/>
          <w:szCs w:val="24"/>
          <w:lang w:val="es-ES_tradnl" w:eastAsia="es-ES"/>
        </w:rPr>
      </w:pPr>
    </w:p>
    <w:p w14:paraId="2A41F9EF"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r w:rsidRPr="00A72CE5">
        <w:rPr>
          <w:rFonts w:ascii="Palatino Linotype" w:eastAsia="Arial Unicode MS" w:hAnsi="Palatino Linotype" w:cs="Arial"/>
          <w:b/>
          <w:sz w:val="24"/>
          <w:szCs w:val="24"/>
          <w:lang w:val="es-ES_tradnl" w:eastAsia="es-ES"/>
        </w:rPr>
        <w:t>DEBERES DE LAS AUTORIDADES</w:t>
      </w:r>
      <w:r w:rsidRPr="00A72CE5">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401E08BC" w14:textId="77777777" w:rsidR="00C25050" w:rsidRPr="00A72CE5" w:rsidRDefault="00C25050" w:rsidP="00A72CE5">
      <w:pPr>
        <w:spacing w:after="0" w:line="360" w:lineRule="auto"/>
        <w:jc w:val="both"/>
        <w:rPr>
          <w:rFonts w:ascii="Palatino Linotype" w:eastAsia="Times New Roman" w:hAnsi="Palatino Linotype" w:cs="Arial"/>
          <w:color w:val="000000"/>
          <w:sz w:val="24"/>
          <w:szCs w:val="24"/>
          <w:lang w:val="es-ES_tradnl" w:eastAsia="es-MX"/>
        </w:rPr>
      </w:pPr>
    </w:p>
    <w:p w14:paraId="2DD6A77B" w14:textId="28D17B10" w:rsidR="00A72CE5" w:rsidRDefault="00C25050" w:rsidP="00A72CE5">
      <w:pPr>
        <w:spacing w:after="0" w:line="360" w:lineRule="auto"/>
        <w:jc w:val="both"/>
        <w:rPr>
          <w:rFonts w:ascii="Palatino Linotype" w:eastAsia="Calibri" w:hAnsi="Palatino Linotype" w:cs="Times New Roman"/>
          <w:sz w:val="24"/>
          <w:szCs w:val="24"/>
          <w:lang w:val="es-ES_tradnl" w:eastAsia="es-ES"/>
        </w:rPr>
      </w:pPr>
      <w:r w:rsidRPr="00A72CE5">
        <w:rPr>
          <w:rFonts w:ascii="Palatino Linotype" w:eastAsia="Calibri" w:hAnsi="Palatino Linotype" w:cs="Times New Roman"/>
          <w:b/>
          <w:sz w:val="24"/>
          <w:szCs w:val="24"/>
          <w:lang w:val="es-ES_tradnl" w:eastAsia="es-ES"/>
        </w:rPr>
        <w:t>DE LA GARANTÍA DE PROPORCIONAR LA INFORMACIÓN PÚBLICA GUBERNAMENTAL.</w:t>
      </w:r>
      <w:r w:rsidRPr="00A72CE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076AD6AE" w14:textId="77777777" w:rsidR="00A72CE5" w:rsidRPr="00A72CE5" w:rsidRDefault="00A72CE5" w:rsidP="00A72CE5">
      <w:pPr>
        <w:spacing w:after="0" w:line="360" w:lineRule="auto"/>
        <w:jc w:val="both"/>
        <w:rPr>
          <w:rFonts w:ascii="Palatino Linotype" w:eastAsia="Calibri" w:hAnsi="Palatino Linotype" w:cs="Times New Roman"/>
          <w:sz w:val="24"/>
          <w:szCs w:val="24"/>
          <w:lang w:val="es-ES_tradnl" w:eastAsia="es-ES"/>
        </w:rPr>
      </w:pPr>
    </w:p>
    <w:p w14:paraId="0C8758D0" w14:textId="77777777" w:rsidR="00C25050" w:rsidRPr="00A72CE5" w:rsidRDefault="00C25050" w:rsidP="00A72CE5">
      <w:pPr>
        <w:spacing w:after="0" w:line="360" w:lineRule="auto"/>
        <w:jc w:val="both"/>
        <w:rPr>
          <w:rFonts w:ascii="Palatino Linotype" w:eastAsia="Calibri" w:hAnsi="Palatino Linotype" w:cs="Times New Roman"/>
          <w:sz w:val="10"/>
          <w:szCs w:val="24"/>
          <w:lang w:val="es-ES_tradnl" w:eastAsia="es-ES"/>
        </w:rPr>
      </w:pPr>
    </w:p>
    <w:p w14:paraId="1C5272C9" w14:textId="7FAB2FB1" w:rsidR="00A72CE5" w:rsidRDefault="00C25050" w:rsidP="00A72CE5">
      <w:pPr>
        <w:spacing w:after="0" w:line="360" w:lineRule="auto"/>
        <w:jc w:val="both"/>
        <w:rPr>
          <w:rFonts w:ascii="Palatino Linotype" w:eastAsia="Arial Unicode MS" w:hAnsi="Palatino Linotype" w:cs="Arial"/>
          <w:sz w:val="24"/>
          <w:szCs w:val="24"/>
          <w:lang w:eastAsia="es-ES"/>
        </w:rPr>
      </w:pPr>
      <w:r w:rsidRPr="00A72CE5">
        <w:rPr>
          <w:rFonts w:ascii="Palatino Linotype" w:eastAsia="Arial Unicode MS" w:hAnsi="Palatino Linotype" w:cs="Arial"/>
          <w:b/>
          <w:sz w:val="24"/>
          <w:szCs w:val="24"/>
          <w:lang w:eastAsia="es-ES"/>
        </w:rPr>
        <w:t>DE LA ELABORACIÓN DE LAS VERSIONES PÚBLICAS</w:t>
      </w:r>
      <w:r w:rsidRPr="00A72CE5">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65518AE4" w14:textId="77777777" w:rsidR="00A72CE5" w:rsidRPr="00A72CE5" w:rsidRDefault="00A72CE5" w:rsidP="00A72CE5">
      <w:pPr>
        <w:spacing w:after="0" w:line="360" w:lineRule="auto"/>
        <w:jc w:val="both"/>
        <w:rPr>
          <w:rFonts w:ascii="Palatino Linotype" w:eastAsia="Arial Unicode MS" w:hAnsi="Palatino Linotype" w:cs="Arial"/>
          <w:sz w:val="24"/>
          <w:szCs w:val="24"/>
          <w:lang w:eastAsia="es-ES"/>
        </w:rPr>
      </w:pPr>
    </w:p>
    <w:p w14:paraId="65A81F92"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r w:rsidRPr="00A72CE5">
        <w:rPr>
          <w:rFonts w:ascii="Palatino Linotype" w:eastAsia="Arial Unicode MS" w:hAnsi="Palatino Linotype" w:cs="Arial"/>
          <w:b/>
          <w:sz w:val="24"/>
          <w:szCs w:val="24"/>
          <w:lang w:val="es-ES_tradnl" w:eastAsia="es-ES"/>
        </w:rPr>
        <w:lastRenderedPageBreak/>
        <w:t xml:space="preserve">INFORMACIÓN CONFIDENCIAL, CLASIFICACIÓN DE LA. </w:t>
      </w:r>
      <w:r w:rsidRPr="00A72CE5">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DD02403"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r w:rsidRPr="00A72CE5">
        <w:rPr>
          <w:rFonts w:ascii="Palatino Linotype" w:eastAsia="Arial Unicode MS"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635A2C8C" wp14:editId="6624DA53">
                <wp:simplePos x="0" y="0"/>
                <wp:positionH relativeFrom="margin">
                  <wp:align>left</wp:align>
                </wp:positionH>
                <wp:positionV relativeFrom="paragraph">
                  <wp:posOffset>181415</wp:posOffset>
                </wp:positionV>
                <wp:extent cx="5557785" cy="4703675"/>
                <wp:effectExtent l="19050" t="19050" r="24130" b="20955"/>
                <wp:wrapNone/>
                <wp:docPr id="2" name="Conector recto 2"/>
                <wp:cNvGraphicFramePr/>
                <a:graphic xmlns:a="http://schemas.openxmlformats.org/drawingml/2006/main">
                  <a:graphicData uri="http://schemas.microsoft.com/office/word/2010/wordprocessingShape">
                    <wps:wsp>
                      <wps:cNvCnPr/>
                      <wps:spPr>
                        <a:xfrm>
                          <a:off x="0" y="0"/>
                          <a:ext cx="5557785" cy="470367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41927CA" id="Conector recto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3pt" to="437.6pt,3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" strokecolor="#5b9bd5" strokeweight="3pt">
                <v:stroke joinstyle="miter"/>
                <w10:wrap anchorx="margin"/>
              </v:line>
            </w:pict>
          </mc:Fallback>
        </mc:AlternateContent>
      </w:r>
    </w:p>
    <w:p w14:paraId="35029096"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p>
    <w:p w14:paraId="3E7189F5"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p>
    <w:p w14:paraId="24C65013"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p>
    <w:p w14:paraId="66FABB19"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p>
    <w:p w14:paraId="3BE891E3"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p>
    <w:p w14:paraId="64318934"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p>
    <w:p w14:paraId="5B6984A1"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p>
    <w:p w14:paraId="7A11EE2D"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p>
    <w:p w14:paraId="1CEB1E73" w14:textId="77777777" w:rsidR="00C25050" w:rsidRPr="00A72CE5" w:rsidRDefault="00C25050" w:rsidP="00A72CE5">
      <w:pPr>
        <w:spacing w:after="0" w:line="360" w:lineRule="auto"/>
        <w:jc w:val="both"/>
        <w:rPr>
          <w:rFonts w:ascii="Palatino Linotype" w:eastAsia="Arial Unicode MS" w:hAnsi="Palatino Linotype" w:cs="Arial"/>
          <w:sz w:val="24"/>
          <w:szCs w:val="24"/>
          <w:lang w:val="es-ES_tradnl" w:eastAsia="es-ES"/>
        </w:rPr>
      </w:pPr>
    </w:p>
    <w:p w14:paraId="02FBDD0D" w14:textId="0350EAB5" w:rsidR="00C25050" w:rsidRDefault="00C25050" w:rsidP="00A72CE5">
      <w:pPr>
        <w:spacing w:after="0" w:line="360" w:lineRule="auto"/>
        <w:jc w:val="both"/>
        <w:rPr>
          <w:rFonts w:ascii="Palatino Linotype" w:eastAsia="MS Mincho" w:hAnsi="Palatino Linotype" w:cs="Arial"/>
          <w:sz w:val="24"/>
          <w:szCs w:val="24"/>
          <w:lang w:val="es-ES_tradnl" w:eastAsia="es-ES"/>
        </w:rPr>
      </w:pPr>
    </w:p>
    <w:p w14:paraId="5248DB99" w14:textId="501D5F1D" w:rsidR="00A72CE5" w:rsidRDefault="00A72CE5" w:rsidP="00A72CE5">
      <w:pPr>
        <w:spacing w:after="0" w:line="360" w:lineRule="auto"/>
        <w:jc w:val="both"/>
        <w:rPr>
          <w:rFonts w:ascii="Palatino Linotype" w:eastAsia="MS Mincho" w:hAnsi="Palatino Linotype" w:cs="Arial"/>
          <w:sz w:val="24"/>
          <w:szCs w:val="24"/>
          <w:lang w:val="es-ES_tradnl" w:eastAsia="es-ES"/>
        </w:rPr>
      </w:pPr>
    </w:p>
    <w:p w14:paraId="11D6C6E9" w14:textId="77999748" w:rsidR="00A72CE5" w:rsidRDefault="00A72CE5" w:rsidP="00A72CE5">
      <w:pPr>
        <w:spacing w:after="0" w:line="360" w:lineRule="auto"/>
        <w:jc w:val="both"/>
        <w:rPr>
          <w:rFonts w:ascii="Palatino Linotype" w:eastAsia="MS Mincho" w:hAnsi="Palatino Linotype" w:cs="Arial"/>
          <w:sz w:val="24"/>
          <w:szCs w:val="24"/>
          <w:lang w:val="es-ES_tradnl" w:eastAsia="es-ES"/>
        </w:rPr>
      </w:pPr>
    </w:p>
    <w:p w14:paraId="5A4D9FAA" w14:textId="6EF315FF" w:rsidR="00A72CE5" w:rsidRDefault="00A72CE5" w:rsidP="00A72CE5">
      <w:pPr>
        <w:spacing w:after="0" w:line="360" w:lineRule="auto"/>
        <w:jc w:val="both"/>
        <w:rPr>
          <w:rFonts w:ascii="Palatino Linotype" w:eastAsia="MS Mincho" w:hAnsi="Palatino Linotype" w:cs="Arial"/>
          <w:sz w:val="24"/>
          <w:szCs w:val="24"/>
          <w:lang w:val="es-ES_tradnl" w:eastAsia="es-ES"/>
        </w:rPr>
      </w:pPr>
    </w:p>
    <w:p w14:paraId="7E9FBE49" w14:textId="77777777" w:rsidR="00A72CE5" w:rsidRPr="00A72CE5" w:rsidRDefault="00A72CE5" w:rsidP="00A72CE5">
      <w:pPr>
        <w:spacing w:after="0" w:line="360" w:lineRule="auto"/>
        <w:jc w:val="both"/>
        <w:rPr>
          <w:rFonts w:ascii="Palatino Linotype" w:eastAsia="MS Mincho" w:hAnsi="Palatino Linotype" w:cs="Arial"/>
          <w:sz w:val="24"/>
          <w:szCs w:val="24"/>
          <w:lang w:val="es-ES_tradnl" w:eastAsia="es-ES"/>
        </w:rPr>
      </w:pPr>
    </w:p>
    <w:p w14:paraId="135BE2D7" w14:textId="77777777" w:rsidR="00C25050" w:rsidRPr="00A72CE5" w:rsidRDefault="00C25050" w:rsidP="00A72CE5">
      <w:pPr>
        <w:spacing w:after="0" w:line="360" w:lineRule="auto"/>
        <w:jc w:val="both"/>
        <w:rPr>
          <w:rFonts w:ascii="Palatino Linotype" w:eastAsia="Times New Roman" w:hAnsi="Palatino Linotype" w:cs="Times New Roman"/>
          <w:sz w:val="18"/>
          <w:szCs w:val="24"/>
          <w:lang w:val="es-ES_tradnl" w:eastAsia="es-ES"/>
        </w:rPr>
      </w:pPr>
      <w:r w:rsidRPr="00A72CE5">
        <w:rPr>
          <w:rFonts w:ascii="Palatino Linotype" w:eastAsia="MS Mincho" w:hAnsi="Palatino Linotype" w:cs="Arial"/>
          <w:sz w:val="24"/>
          <w:szCs w:val="24"/>
          <w:lang w:val="es-ES_tradnl" w:eastAsia="es-ES"/>
        </w:rPr>
        <w:t xml:space="preserve">                                   </w:t>
      </w:r>
    </w:p>
    <w:p w14:paraId="4719FE8A" w14:textId="77777777" w:rsidR="00C25050" w:rsidRPr="00A72CE5" w:rsidRDefault="00C25050" w:rsidP="00A72CE5">
      <w:pPr>
        <w:spacing w:after="0" w:line="360" w:lineRule="auto"/>
        <w:jc w:val="center"/>
        <w:rPr>
          <w:rFonts w:ascii="Palatino Linotype" w:eastAsia="Times New Roman" w:hAnsi="Palatino Linotype" w:cs="Times New Roman"/>
          <w:b/>
          <w:sz w:val="24"/>
          <w:szCs w:val="24"/>
          <w:u w:val="single"/>
          <w:lang w:val="es-ES_tradnl" w:eastAsia="es-ES"/>
        </w:rPr>
      </w:pPr>
      <w:r w:rsidRPr="00A72CE5">
        <w:rPr>
          <w:rFonts w:ascii="Palatino Linotype" w:eastAsia="Times New Roman" w:hAnsi="Palatino Linotype" w:cs="Times New Roman"/>
          <w:b/>
          <w:sz w:val="24"/>
          <w:szCs w:val="24"/>
          <w:u w:val="single"/>
          <w:lang w:val="es-ES_tradnl" w:eastAsia="es-ES"/>
        </w:rPr>
        <w:t>ÍNDICE</w:t>
      </w:r>
    </w:p>
    <w:sdt>
      <w:sdtPr>
        <w:rPr>
          <w:rFonts w:ascii="Palatino Linotype" w:eastAsia="MS Mincho" w:hAnsi="Palatino Linotype" w:cs="Times New Roman"/>
          <w:sz w:val="24"/>
          <w:szCs w:val="24"/>
          <w:lang w:val="es-ES_tradnl" w:eastAsia="es-ES"/>
        </w:rPr>
        <w:id w:val="-1245946457"/>
        <w:docPartObj>
          <w:docPartGallery w:val="Table of Contents"/>
          <w:docPartUnique/>
        </w:docPartObj>
      </w:sdtPr>
      <w:sdtEndPr>
        <w:rPr>
          <w:b/>
          <w:bCs/>
        </w:rPr>
      </w:sdtEndPr>
      <w:sdtContent>
        <w:p w14:paraId="4B46D9F6" w14:textId="77777777" w:rsidR="00C25050" w:rsidRPr="00A72CE5" w:rsidRDefault="00C25050" w:rsidP="00A72CE5">
          <w:pPr>
            <w:keepNext/>
            <w:keepLines/>
            <w:spacing w:after="0" w:line="360" w:lineRule="auto"/>
            <w:rPr>
              <w:rFonts w:ascii="Palatino Linotype" w:eastAsia="MS Gothic" w:hAnsi="Palatino Linotype" w:cs="Times New Roman"/>
              <w:sz w:val="24"/>
              <w:szCs w:val="32"/>
              <w:lang w:val="es-ES_tradnl" w:eastAsia="es-MX"/>
            </w:rPr>
          </w:pPr>
        </w:p>
        <w:p w14:paraId="7824866F" w14:textId="4A128772" w:rsidR="00D14A87" w:rsidRPr="00040B4F" w:rsidRDefault="00C25050" w:rsidP="00A72CE5">
          <w:pPr>
            <w:pStyle w:val="TDC1"/>
            <w:tabs>
              <w:tab w:val="right" w:leader="dot" w:pos="8828"/>
            </w:tabs>
            <w:spacing w:after="0" w:line="360" w:lineRule="auto"/>
            <w:rPr>
              <w:rFonts w:ascii="Palatino Linotype" w:hAnsi="Palatino Linotype"/>
              <w:b/>
              <w:bCs/>
              <w:noProof/>
            </w:rPr>
          </w:pPr>
          <w:r w:rsidRPr="00A72CE5">
            <w:rPr>
              <w:rFonts w:ascii="Palatino Linotype" w:eastAsia="MS Mincho" w:hAnsi="Palatino Linotype" w:cs="Times New Roman"/>
              <w:noProof/>
              <w:sz w:val="24"/>
              <w:szCs w:val="24"/>
              <w:lang w:val="es-ES_tradnl" w:eastAsia="es-ES"/>
            </w:rPr>
            <w:fldChar w:fldCharType="begin"/>
          </w:r>
          <w:r w:rsidRPr="00A72CE5">
            <w:rPr>
              <w:rFonts w:ascii="Palatino Linotype" w:eastAsia="MS Mincho" w:hAnsi="Palatino Linotype" w:cs="Times New Roman"/>
              <w:noProof/>
              <w:sz w:val="24"/>
              <w:szCs w:val="24"/>
              <w:lang w:val="es-ES_tradnl" w:eastAsia="es-ES"/>
            </w:rPr>
            <w:instrText xml:space="preserve"> TOC \o "1-3" \h \z \u </w:instrText>
          </w:r>
          <w:r w:rsidRPr="00A72CE5">
            <w:rPr>
              <w:rFonts w:ascii="Palatino Linotype" w:eastAsia="MS Mincho" w:hAnsi="Palatino Linotype" w:cs="Times New Roman"/>
              <w:noProof/>
              <w:sz w:val="24"/>
              <w:szCs w:val="24"/>
              <w:lang w:val="es-ES_tradnl" w:eastAsia="es-ES"/>
            </w:rPr>
            <w:fldChar w:fldCharType="separate"/>
          </w:r>
          <w:hyperlink w:anchor="_Toc30081733" w:history="1">
            <w:r w:rsidR="00D14A87" w:rsidRPr="00040B4F">
              <w:rPr>
                <w:rStyle w:val="Hipervnculo"/>
                <w:rFonts w:ascii="Palatino Linotype" w:eastAsia="MS Gothic" w:hAnsi="Palatino Linotype" w:cs="Times New Roman"/>
                <w:b/>
                <w:bCs/>
                <w:noProof/>
                <w:lang w:val="es-ES_tradnl"/>
              </w:rPr>
              <w:t>A N T E C E D E N T E S</w:t>
            </w:r>
            <w:r w:rsidR="00D14A87" w:rsidRPr="00040B4F">
              <w:rPr>
                <w:rFonts w:ascii="Palatino Linotype" w:hAnsi="Palatino Linotype"/>
                <w:b/>
                <w:bCs/>
                <w:noProof/>
                <w:webHidden/>
              </w:rPr>
              <w:tab/>
            </w:r>
            <w:r w:rsidR="00D14A87" w:rsidRPr="00040B4F">
              <w:rPr>
                <w:rFonts w:ascii="Palatino Linotype" w:hAnsi="Palatino Linotype"/>
                <w:b/>
                <w:bCs/>
                <w:noProof/>
                <w:webHidden/>
              </w:rPr>
              <w:fldChar w:fldCharType="begin"/>
            </w:r>
            <w:r w:rsidR="00D14A87" w:rsidRPr="00040B4F">
              <w:rPr>
                <w:rFonts w:ascii="Palatino Linotype" w:hAnsi="Palatino Linotype"/>
                <w:b/>
                <w:bCs/>
                <w:noProof/>
                <w:webHidden/>
              </w:rPr>
              <w:instrText xml:space="preserve"> PAGEREF _Toc30081733 \h </w:instrText>
            </w:r>
            <w:r w:rsidR="00D14A87" w:rsidRPr="00040B4F">
              <w:rPr>
                <w:rFonts w:ascii="Palatino Linotype" w:hAnsi="Palatino Linotype"/>
                <w:b/>
                <w:bCs/>
                <w:noProof/>
                <w:webHidden/>
              </w:rPr>
            </w:r>
            <w:r w:rsidR="00D14A87" w:rsidRPr="00040B4F">
              <w:rPr>
                <w:rFonts w:ascii="Palatino Linotype" w:hAnsi="Palatino Linotype"/>
                <w:b/>
                <w:bCs/>
                <w:noProof/>
                <w:webHidden/>
              </w:rPr>
              <w:fldChar w:fldCharType="separate"/>
            </w:r>
            <w:r w:rsidR="00466A9A">
              <w:rPr>
                <w:rFonts w:ascii="Palatino Linotype" w:hAnsi="Palatino Linotype"/>
                <w:b/>
                <w:bCs/>
                <w:noProof/>
                <w:webHidden/>
              </w:rPr>
              <w:t>4</w:t>
            </w:r>
            <w:r w:rsidR="00D14A87" w:rsidRPr="00040B4F">
              <w:rPr>
                <w:rFonts w:ascii="Palatino Linotype" w:hAnsi="Palatino Linotype"/>
                <w:b/>
                <w:bCs/>
                <w:noProof/>
                <w:webHidden/>
              </w:rPr>
              <w:fldChar w:fldCharType="end"/>
            </w:r>
          </w:hyperlink>
        </w:p>
        <w:p w14:paraId="2C4648E3" w14:textId="743771D6" w:rsidR="00D14A87" w:rsidRPr="00040B4F" w:rsidRDefault="00C049F0" w:rsidP="00A72CE5">
          <w:pPr>
            <w:pStyle w:val="TDC1"/>
            <w:tabs>
              <w:tab w:val="right" w:leader="dot" w:pos="8828"/>
            </w:tabs>
            <w:spacing w:after="0" w:line="360" w:lineRule="auto"/>
            <w:rPr>
              <w:rFonts w:ascii="Palatino Linotype" w:hAnsi="Palatino Linotype"/>
              <w:b/>
              <w:bCs/>
              <w:noProof/>
            </w:rPr>
          </w:pPr>
          <w:hyperlink w:anchor="_Toc30081734" w:history="1">
            <w:r w:rsidR="00D14A87" w:rsidRPr="00040B4F">
              <w:rPr>
                <w:rStyle w:val="Hipervnculo"/>
                <w:rFonts w:ascii="Palatino Linotype" w:eastAsia="MS Gothic" w:hAnsi="Palatino Linotype" w:cs="Times New Roman"/>
                <w:b/>
                <w:bCs/>
                <w:noProof/>
                <w:lang w:val="es-ES_tradnl"/>
              </w:rPr>
              <w:t>C O N S I D E R A N D O</w:t>
            </w:r>
            <w:r w:rsidR="00D14A87" w:rsidRPr="00040B4F">
              <w:rPr>
                <w:rFonts w:ascii="Palatino Linotype" w:hAnsi="Palatino Linotype"/>
                <w:b/>
                <w:bCs/>
                <w:noProof/>
                <w:webHidden/>
              </w:rPr>
              <w:tab/>
            </w:r>
            <w:r w:rsidR="00D14A87" w:rsidRPr="00040B4F">
              <w:rPr>
                <w:rFonts w:ascii="Palatino Linotype" w:hAnsi="Palatino Linotype"/>
                <w:b/>
                <w:bCs/>
                <w:noProof/>
                <w:webHidden/>
              </w:rPr>
              <w:fldChar w:fldCharType="begin"/>
            </w:r>
            <w:r w:rsidR="00D14A87" w:rsidRPr="00040B4F">
              <w:rPr>
                <w:rFonts w:ascii="Palatino Linotype" w:hAnsi="Palatino Linotype"/>
                <w:b/>
                <w:bCs/>
                <w:noProof/>
                <w:webHidden/>
              </w:rPr>
              <w:instrText xml:space="preserve"> PAGEREF _Toc30081734 \h </w:instrText>
            </w:r>
            <w:r w:rsidR="00D14A87" w:rsidRPr="00040B4F">
              <w:rPr>
                <w:rFonts w:ascii="Palatino Linotype" w:hAnsi="Palatino Linotype"/>
                <w:b/>
                <w:bCs/>
                <w:noProof/>
                <w:webHidden/>
              </w:rPr>
            </w:r>
            <w:r w:rsidR="00D14A87" w:rsidRPr="00040B4F">
              <w:rPr>
                <w:rFonts w:ascii="Palatino Linotype" w:hAnsi="Palatino Linotype"/>
                <w:b/>
                <w:bCs/>
                <w:noProof/>
                <w:webHidden/>
              </w:rPr>
              <w:fldChar w:fldCharType="separate"/>
            </w:r>
            <w:r w:rsidR="00466A9A">
              <w:rPr>
                <w:rFonts w:ascii="Palatino Linotype" w:hAnsi="Palatino Linotype"/>
                <w:b/>
                <w:bCs/>
                <w:noProof/>
                <w:webHidden/>
              </w:rPr>
              <w:t>9</w:t>
            </w:r>
            <w:r w:rsidR="00D14A87" w:rsidRPr="00040B4F">
              <w:rPr>
                <w:rFonts w:ascii="Palatino Linotype" w:hAnsi="Palatino Linotype"/>
                <w:b/>
                <w:bCs/>
                <w:noProof/>
                <w:webHidden/>
              </w:rPr>
              <w:fldChar w:fldCharType="end"/>
            </w:r>
          </w:hyperlink>
        </w:p>
        <w:p w14:paraId="1F66E9FC" w14:textId="2689CCFE" w:rsidR="00D14A87" w:rsidRPr="00040B4F" w:rsidRDefault="00C049F0" w:rsidP="00040B4F">
          <w:pPr>
            <w:pStyle w:val="TDC2"/>
            <w:rPr>
              <w:b/>
              <w:bCs/>
              <w:noProof/>
            </w:rPr>
          </w:pPr>
          <w:hyperlink w:anchor="_Toc30081735" w:history="1">
            <w:r w:rsidR="00D14A87" w:rsidRPr="00040B4F">
              <w:rPr>
                <w:rStyle w:val="Hipervnculo"/>
                <w:rFonts w:ascii="Palatino Linotype" w:eastAsia="MS Gothic" w:hAnsi="Palatino Linotype" w:cs="Times New Roman"/>
                <w:b/>
                <w:bCs/>
                <w:noProof/>
                <w:lang w:val="es-ES_tradnl"/>
              </w:rPr>
              <w:t>PRIMERO. De la competencia</w:t>
            </w:r>
            <w:r w:rsidR="00D14A87" w:rsidRPr="00040B4F">
              <w:rPr>
                <w:b/>
                <w:bCs/>
                <w:noProof/>
                <w:webHidden/>
              </w:rPr>
              <w:tab/>
            </w:r>
            <w:r w:rsidR="00D14A87" w:rsidRPr="00040B4F">
              <w:rPr>
                <w:b/>
                <w:bCs/>
                <w:noProof/>
                <w:webHidden/>
              </w:rPr>
              <w:fldChar w:fldCharType="begin"/>
            </w:r>
            <w:r w:rsidR="00D14A87" w:rsidRPr="00040B4F">
              <w:rPr>
                <w:b/>
                <w:bCs/>
                <w:noProof/>
                <w:webHidden/>
              </w:rPr>
              <w:instrText xml:space="preserve"> PAGEREF _Toc30081735 \h </w:instrText>
            </w:r>
            <w:r w:rsidR="00D14A87" w:rsidRPr="00040B4F">
              <w:rPr>
                <w:b/>
                <w:bCs/>
                <w:noProof/>
                <w:webHidden/>
              </w:rPr>
            </w:r>
            <w:r w:rsidR="00D14A87" w:rsidRPr="00040B4F">
              <w:rPr>
                <w:b/>
                <w:bCs/>
                <w:noProof/>
                <w:webHidden/>
              </w:rPr>
              <w:fldChar w:fldCharType="separate"/>
            </w:r>
            <w:r w:rsidR="00466A9A">
              <w:rPr>
                <w:b/>
                <w:bCs/>
                <w:noProof/>
                <w:webHidden/>
              </w:rPr>
              <w:t>9</w:t>
            </w:r>
            <w:r w:rsidR="00D14A87" w:rsidRPr="00040B4F">
              <w:rPr>
                <w:b/>
                <w:bCs/>
                <w:noProof/>
                <w:webHidden/>
              </w:rPr>
              <w:fldChar w:fldCharType="end"/>
            </w:r>
          </w:hyperlink>
        </w:p>
        <w:p w14:paraId="4A2B20E5" w14:textId="3A98550C" w:rsidR="00D14A87" w:rsidRPr="00040B4F" w:rsidRDefault="00C049F0" w:rsidP="00040B4F">
          <w:pPr>
            <w:pStyle w:val="TDC2"/>
            <w:rPr>
              <w:b/>
              <w:bCs/>
              <w:noProof/>
            </w:rPr>
          </w:pPr>
          <w:hyperlink w:anchor="_Toc30081736" w:history="1">
            <w:r w:rsidR="00D14A87" w:rsidRPr="00040B4F">
              <w:rPr>
                <w:rStyle w:val="Hipervnculo"/>
                <w:rFonts w:ascii="Palatino Linotype" w:eastAsia="MS Gothic" w:hAnsi="Palatino Linotype" w:cs="Times New Roman"/>
                <w:b/>
                <w:bCs/>
                <w:noProof/>
                <w:lang w:val="es-ES_tradnl"/>
              </w:rPr>
              <w:t>SEGUNDO. De la oportunidad y procedencia.</w:t>
            </w:r>
            <w:r w:rsidR="00D14A87" w:rsidRPr="00040B4F">
              <w:rPr>
                <w:b/>
                <w:bCs/>
                <w:noProof/>
                <w:webHidden/>
              </w:rPr>
              <w:tab/>
            </w:r>
            <w:r w:rsidR="00D14A87" w:rsidRPr="00040B4F">
              <w:rPr>
                <w:b/>
                <w:bCs/>
                <w:noProof/>
                <w:webHidden/>
              </w:rPr>
              <w:fldChar w:fldCharType="begin"/>
            </w:r>
            <w:r w:rsidR="00D14A87" w:rsidRPr="00040B4F">
              <w:rPr>
                <w:b/>
                <w:bCs/>
                <w:noProof/>
                <w:webHidden/>
              </w:rPr>
              <w:instrText xml:space="preserve"> PAGEREF _Toc30081736 \h </w:instrText>
            </w:r>
            <w:r w:rsidR="00D14A87" w:rsidRPr="00040B4F">
              <w:rPr>
                <w:b/>
                <w:bCs/>
                <w:noProof/>
                <w:webHidden/>
              </w:rPr>
            </w:r>
            <w:r w:rsidR="00D14A87" w:rsidRPr="00040B4F">
              <w:rPr>
                <w:b/>
                <w:bCs/>
                <w:noProof/>
                <w:webHidden/>
              </w:rPr>
              <w:fldChar w:fldCharType="separate"/>
            </w:r>
            <w:r w:rsidR="00466A9A">
              <w:rPr>
                <w:b/>
                <w:bCs/>
                <w:noProof/>
                <w:webHidden/>
              </w:rPr>
              <w:t>10</w:t>
            </w:r>
            <w:r w:rsidR="00D14A87" w:rsidRPr="00040B4F">
              <w:rPr>
                <w:b/>
                <w:bCs/>
                <w:noProof/>
                <w:webHidden/>
              </w:rPr>
              <w:fldChar w:fldCharType="end"/>
            </w:r>
          </w:hyperlink>
        </w:p>
        <w:p w14:paraId="7399BB71" w14:textId="7F1324F2" w:rsidR="00D14A87" w:rsidRPr="00040B4F" w:rsidRDefault="00C049F0" w:rsidP="00040B4F">
          <w:pPr>
            <w:pStyle w:val="TDC2"/>
            <w:rPr>
              <w:b/>
              <w:bCs/>
              <w:noProof/>
            </w:rPr>
          </w:pPr>
          <w:hyperlink w:anchor="_Toc30081737" w:history="1">
            <w:r w:rsidR="00D14A87" w:rsidRPr="00040B4F">
              <w:rPr>
                <w:rStyle w:val="Hipervnculo"/>
                <w:rFonts w:ascii="Palatino Linotype" w:eastAsia="MS Gothic" w:hAnsi="Palatino Linotype" w:cs="Times New Roman"/>
                <w:b/>
                <w:bCs/>
                <w:noProof/>
                <w:lang w:val="es-ES_tradnl"/>
              </w:rPr>
              <w:t>TERCERO. Planteamiento de la Litis</w:t>
            </w:r>
            <w:r w:rsidR="00D14A87" w:rsidRPr="00040B4F">
              <w:rPr>
                <w:b/>
                <w:bCs/>
                <w:noProof/>
                <w:webHidden/>
              </w:rPr>
              <w:tab/>
            </w:r>
            <w:r w:rsidR="00D14A87" w:rsidRPr="00040B4F">
              <w:rPr>
                <w:b/>
                <w:bCs/>
                <w:noProof/>
                <w:webHidden/>
              </w:rPr>
              <w:fldChar w:fldCharType="begin"/>
            </w:r>
            <w:r w:rsidR="00D14A87" w:rsidRPr="00040B4F">
              <w:rPr>
                <w:b/>
                <w:bCs/>
                <w:noProof/>
                <w:webHidden/>
              </w:rPr>
              <w:instrText xml:space="preserve"> PAGEREF _Toc30081737 \h </w:instrText>
            </w:r>
            <w:r w:rsidR="00D14A87" w:rsidRPr="00040B4F">
              <w:rPr>
                <w:b/>
                <w:bCs/>
                <w:noProof/>
                <w:webHidden/>
              </w:rPr>
            </w:r>
            <w:r w:rsidR="00D14A87" w:rsidRPr="00040B4F">
              <w:rPr>
                <w:b/>
                <w:bCs/>
                <w:noProof/>
                <w:webHidden/>
              </w:rPr>
              <w:fldChar w:fldCharType="separate"/>
            </w:r>
            <w:r w:rsidR="00466A9A">
              <w:rPr>
                <w:b/>
                <w:bCs/>
                <w:noProof/>
                <w:webHidden/>
              </w:rPr>
              <w:t>16</w:t>
            </w:r>
            <w:r w:rsidR="00D14A87" w:rsidRPr="00040B4F">
              <w:rPr>
                <w:b/>
                <w:bCs/>
                <w:noProof/>
                <w:webHidden/>
              </w:rPr>
              <w:fldChar w:fldCharType="end"/>
            </w:r>
          </w:hyperlink>
        </w:p>
        <w:p w14:paraId="6BB8DE7A" w14:textId="1042AD42" w:rsidR="00D14A87" w:rsidRPr="00040B4F" w:rsidRDefault="00C049F0" w:rsidP="00040B4F">
          <w:pPr>
            <w:pStyle w:val="TDC2"/>
            <w:rPr>
              <w:b/>
              <w:bCs/>
              <w:noProof/>
            </w:rPr>
          </w:pPr>
          <w:hyperlink w:anchor="_Toc30081738" w:history="1">
            <w:r w:rsidR="00D14A87" w:rsidRPr="00040B4F">
              <w:rPr>
                <w:rStyle w:val="Hipervnculo"/>
                <w:rFonts w:ascii="Palatino Linotype" w:eastAsia="MS Gothic" w:hAnsi="Palatino Linotype" w:cs="Times New Roman"/>
                <w:b/>
                <w:bCs/>
                <w:noProof/>
                <w:lang w:val="es-ES_tradnl"/>
              </w:rPr>
              <w:t>CUARTO. Estudio y resolución del asunto.</w:t>
            </w:r>
            <w:r w:rsidR="00D14A87" w:rsidRPr="00040B4F">
              <w:rPr>
                <w:b/>
                <w:bCs/>
                <w:noProof/>
                <w:webHidden/>
              </w:rPr>
              <w:tab/>
            </w:r>
            <w:r w:rsidR="00D14A87" w:rsidRPr="00040B4F">
              <w:rPr>
                <w:b/>
                <w:bCs/>
                <w:noProof/>
                <w:webHidden/>
              </w:rPr>
              <w:fldChar w:fldCharType="begin"/>
            </w:r>
            <w:r w:rsidR="00D14A87" w:rsidRPr="00040B4F">
              <w:rPr>
                <w:b/>
                <w:bCs/>
                <w:noProof/>
                <w:webHidden/>
              </w:rPr>
              <w:instrText xml:space="preserve"> PAGEREF _Toc30081738 \h </w:instrText>
            </w:r>
            <w:r w:rsidR="00D14A87" w:rsidRPr="00040B4F">
              <w:rPr>
                <w:b/>
                <w:bCs/>
                <w:noProof/>
                <w:webHidden/>
              </w:rPr>
            </w:r>
            <w:r w:rsidR="00D14A87" w:rsidRPr="00040B4F">
              <w:rPr>
                <w:b/>
                <w:bCs/>
                <w:noProof/>
                <w:webHidden/>
              </w:rPr>
              <w:fldChar w:fldCharType="separate"/>
            </w:r>
            <w:r w:rsidR="00466A9A">
              <w:rPr>
                <w:b/>
                <w:bCs/>
                <w:noProof/>
                <w:webHidden/>
              </w:rPr>
              <w:t>16</w:t>
            </w:r>
            <w:r w:rsidR="00D14A87" w:rsidRPr="00040B4F">
              <w:rPr>
                <w:b/>
                <w:bCs/>
                <w:noProof/>
                <w:webHidden/>
              </w:rPr>
              <w:fldChar w:fldCharType="end"/>
            </w:r>
          </w:hyperlink>
        </w:p>
        <w:p w14:paraId="2E3BD50C" w14:textId="5F59B218" w:rsidR="00D14A87" w:rsidRPr="00040B4F" w:rsidRDefault="00C049F0" w:rsidP="00A72CE5">
          <w:pPr>
            <w:pStyle w:val="TDC1"/>
            <w:tabs>
              <w:tab w:val="left" w:pos="440"/>
              <w:tab w:val="right" w:leader="dot" w:pos="8828"/>
            </w:tabs>
            <w:spacing w:after="0" w:line="360" w:lineRule="auto"/>
            <w:rPr>
              <w:rFonts w:ascii="Palatino Linotype" w:hAnsi="Palatino Linotype"/>
              <w:b/>
              <w:bCs/>
              <w:noProof/>
            </w:rPr>
          </w:pPr>
          <w:hyperlink w:anchor="_Toc30081739" w:history="1">
            <w:r w:rsidR="00D14A87" w:rsidRPr="00040B4F">
              <w:rPr>
                <w:rStyle w:val="Hipervnculo"/>
                <w:rFonts w:ascii="Palatino Linotype" w:eastAsiaTheme="majorEastAsia" w:hAnsi="Palatino Linotype" w:cstheme="majorBidi"/>
                <w:b/>
                <w:bCs/>
                <w:noProof/>
                <w:lang w:val="es-ES_tradnl" w:eastAsia="es-MX"/>
              </w:rPr>
              <w:t>I.</w:t>
            </w:r>
            <w:r w:rsidR="00D14A87" w:rsidRPr="00040B4F">
              <w:rPr>
                <w:rFonts w:ascii="Palatino Linotype" w:hAnsi="Palatino Linotype"/>
                <w:b/>
                <w:bCs/>
                <w:noProof/>
              </w:rPr>
              <w:tab/>
            </w:r>
            <w:r w:rsidR="00D14A87" w:rsidRPr="00040B4F">
              <w:rPr>
                <w:rStyle w:val="Hipervnculo"/>
                <w:rFonts w:ascii="Palatino Linotype" w:eastAsiaTheme="majorEastAsia" w:hAnsi="Palatino Linotype" w:cstheme="majorBidi"/>
                <w:b/>
                <w:bCs/>
                <w:noProof/>
              </w:rPr>
              <w:t>El derecho de acceso a la información publica</w:t>
            </w:r>
            <w:r w:rsidR="00D14A87" w:rsidRPr="00040B4F">
              <w:rPr>
                <w:rStyle w:val="Hipervnculo"/>
                <w:rFonts w:ascii="Palatino Linotype" w:eastAsia="MS Mincho" w:hAnsi="Palatino Linotype" w:cs="Arial"/>
                <w:b/>
                <w:bCs/>
                <w:noProof/>
                <w:lang w:val="es-ES_tradnl" w:eastAsia="es-MX"/>
              </w:rPr>
              <w:t>.</w:t>
            </w:r>
            <w:r w:rsidR="00D14A87" w:rsidRPr="00040B4F">
              <w:rPr>
                <w:rFonts w:ascii="Palatino Linotype" w:hAnsi="Palatino Linotype"/>
                <w:b/>
                <w:bCs/>
                <w:noProof/>
                <w:webHidden/>
              </w:rPr>
              <w:tab/>
            </w:r>
            <w:r w:rsidR="00D14A87" w:rsidRPr="00040B4F">
              <w:rPr>
                <w:rFonts w:ascii="Palatino Linotype" w:hAnsi="Palatino Linotype"/>
                <w:b/>
                <w:bCs/>
                <w:noProof/>
                <w:webHidden/>
              </w:rPr>
              <w:fldChar w:fldCharType="begin"/>
            </w:r>
            <w:r w:rsidR="00D14A87" w:rsidRPr="00040B4F">
              <w:rPr>
                <w:rFonts w:ascii="Palatino Linotype" w:hAnsi="Palatino Linotype"/>
                <w:b/>
                <w:bCs/>
                <w:noProof/>
                <w:webHidden/>
              </w:rPr>
              <w:instrText xml:space="preserve"> PAGEREF _Toc30081739 \h </w:instrText>
            </w:r>
            <w:r w:rsidR="00D14A87" w:rsidRPr="00040B4F">
              <w:rPr>
                <w:rFonts w:ascii="Palatino Linotype" w:hAnsi="Palatino Linotype"/>
                <w:b/>
                <w:bCs/>
                <w:noProof/>
                <w:webHidden/>
              </w:rPr>
            </w:r>
            <w:r w:rsidR="00D14A87" w:rsidRPr="00040B4F">
              <w:rPr>
                <w:rFonts w:ascii="Palatino Linotype" w:hAnsi="Palatino Linotype"/>
                <w:b/>
                <w:bCs/>
                <w:noProof/>
                <w:webHidden/>
              </w:rPr>
              <w:fldChar w:fldCharType="separate"/>
            </w:r>
            <w:r w:rsidR="00466A9A">
              <w:rPr>
                <w:rFonts w:ascii="Palatino Linotype" w:hAnsi="Palatino Linotype"/>
                <w:b/>
                <w:bCs/>
                <w:noProof/>
                <w:webHidden/>
              </w:rPr>
              <w:t>16</w:t>
            </w:r>
            <w:r w:rsidR="00D14A87" w:rsidRPr="00040B4F">
              <w:rPr>
                <w:rFonts w:ascii="Palatino Linotype" w:hAnsi="Palatino Linotype"/>
                <w:b/>
                <w:bCs/>
                <w:noProof/>
                <w:webHidden/>
              </w:rPr>
              <w:fldChar w:fldCharType="end"/>
            </w:r>
          </w:hyperlink>
        </w:p>
        <w:p w14:paraId="48690866" w14:textId="466DF9A5" w:rsidR="00D14A87" w:rsidRPr="00040B4F" w:rsidRDefault="00C049F0" w:rsidP="00040B4F">
          <w:pPr>
            <w:pStyle w:val="TDC2"/>
            <w:rPr>
              <w:b/>
              <w:bCs/>
              <w:noProof/>
            </w:rPr>
          </w:pPr>
          <w:hyperlink w:anchor="_Toc30081740" w:history="1">
            <w:r w:rsidR="00D14A87" w:rsidRPr="00040B4F">
              <w:rPr>
                <w:rStyle w:val="Hipervnculo"/>
                <w:rFonts w:ascii="Palatino Linotype" w:eastAsiaTheme="majorEastAsia" w:hAnsi="Palatino Linotype" w:cstheme="majorBidi"/>
                <w:b/>
                <w:bCs/>
                <w:noProof/>
                <w:lang w:val="es-ES_tradnl"/>
              </w:rPr>
              <w:t>II.</w:t>
            </w:r>
            <w:r w:rsidR="00D14A87" w:rsidRPr="00040B4F">
              <w:rPr>
                <w:b/>
                <w:bCs/>
                <w:noProof/>
              </w:rPr>
              <w:tab/>
            </w:r>
            <w:r w:rsidR="00D14A87" w:rsidRPr="00040B4F">
              <w:rPr>
                <w:rStyle w:val="Hipervnculo"/>
                <w:rFonts w:ascii="Palatino Linotype" w:eastAsia="MS Gothic" w:hAnsi="Palatino Linotype" w:cs="Times New Roman"/>
                <w:b/>
                <w:bCs/>
                <w:noProof/>
                <w:lang w:val="es-ES_tradnl"/>
              </w:rPr>
              <w:t xml:space="preserve">De la </w:t>
            </w:r>
            <w:r w:rsidR="00D14A87" w:rsidRPr="00040B4F">
              <w:rPr>
                <w:rStyle w:val="Hipervnculo"/>
                <w:rFonts w:ascii="Palatino Linotype" w:eastAsia="MS Mincho" w:hAnsi="Palatino Linotype" w:cstheme="majorBidi"/>
                <w:b/>
                <w:bCs/>
                <w:noProof/>
                <w:lang w:val="es-ES_tradnl" w:eastAsia="es-ES"/>
              </w:rPr>
              <w:t>posesión y administración de la información, requerida al Sujeto Obligado.</w:t>
            </w:r>
            <w:r w:rsidR="00D14A87" w:rsidRPr="00040B4F">
              <w:rPr>
                <w:b/>
                <w:bCs/>
                <w:noProof/>
                <w:webHidden/>
              </w:rPr>
              <w:tab/>
            </w:r>
            <w:r w:rsidR="00D14A87" w:rsidRPr="00040B4F">
              <w:rPr>
                <w:b/>
                <w:bCs/>
                <w:noProof/>
                <w:webHidden/>
              </w:rPr>
              <w:fldChar w:fldCharType="begin"/>
            </w:r>
            <w:r w:rsidR="00D14A87" w:rsidRPr="00040B4F">
              <w:rPr>
                <w:b/>
                <w:bCs/>
                <w:noProof/>
                <w:webHidden/>
              </w:rPr>
              <w:instrText xml:space="preserve"> PAGEREF _Toc30081740 \h </w:instrText>
            </w:r>
            <w:r w:rsidR="00D14A87" w:rsidRPr="00040B4F">
              <w:rPr>
                <w:b/>
                <w:bCs/>
                <w:noProof/>
                <w:webHidden/>
              </w:rPr>
            </w:r>
            <w:r w:rsidR="00D14A87" w:rsidRPr="00040B4F">
              <w:rPr>
                <w:b/>
                <w:bCs/>
                <w:noProof/>
                <w:webHidden/>
              </w:rPr>
              <w:fldChar w:fldCharType="separate"/>
            </w:r>
            <w:r w:rsidR="00466A9A">
              <w:rPr>
                <w:b/>
                <w:bCs/>
                <w:noProof/>
                <w:webHidden/>
              </w:rPr>
              <w:t>19</w:t>
            </w:r>
            <w:r w:rsidR="00D14A87" w:rsidRPr="00040B4F">
              <w:rPr>
                <w:b/>
                <w:bCs/>
                <w:noProof/>
                <w:webHidden/>
              </w:rPr>
              <w:fldChar w:fldCharType="end"/>
            </w:r>
          </w:hyperlink>
        </w:p>
        <w:p w14:paraId="0073FF22" w14:textId="50240E94" w:rsidR="00D14A87" w:rsidRPr="00040B4F" w:rsidRDefault="00C049F0" w:rsidP="00A72CE5">
          <w:pPr>
            <w:pStyle w:val="TDC1"/>
            <w:tabs>
              <w:tab w:val="right" w:leader="dot" w:pos="8828"/>
            </w:tabs>
            <w:spacing w:after="0" w:line="360" w:lineRule="auto"/>
            <w:rPr>
              <w:rFonts w:ascii="Palatino Linotype" w:hAnsi="Palatino Linotype"/>
              <w:b/>
              <w:bCs/>
              <w:noProof/>
            </w:rPr>
          </w:pPr>
          <w:hyperlink w:anchor="_Toc30081741" w:history="1">
            <w:r w:rsidR="00D14A87" w:rsidRPr="00040B4F">
              <w:rPr>
                <w:rStyle w:val="Hipervnculo"/>
                <w:rFonts w:ascii="Palatino Linotype" w:eastAsia="Times New Roman" w:hAnsi="Palatino Linotype" w:cs="Times New Roman"/>
                <w:b/>
                <w:bCs/>
                <w:noProof/>
                <w:lang w:val="es-ES_tradnl" w:eastAsia="es-ES"/>
              </w:rPr>
              <w:t>R E S O L U T I V O S</w:t>
            </w:r>
            <w:r w:rsidR="00D14A87" w:rsidRPr="00040B4F">
              <w:rPr>
                <w:rFonts w:ascii="Palatino Linotype" w:hAnsi="Palatino Linotype"/>
                <w:b/>
                <w:bCs/>
                <w:noProof/>
                <w:webHidden/>
              </w:rPr>
              <w:tab/>
            </w:r>
            <w:r w:rsidR="00D14A87" w:rsidRPr="00040B4F">
              <w:rPr>
                <w:rFonts w:ascii="Palatino Linotype" w:hAnsi="Palatino Linotype"/>
                <w:b/>
                <w:bCs/>
                <w:noProof/>
                <w:webHidden/>
              </w:rPr>
              <w:fldChar w:fldCharType="begin"/>
            </w:r>
            <w:r w:rsidR="00D14A87" w:rsidRPr="00040B4F">
              <w:rPr>
                <w:rFonts w:ascii="Palatino Linotype" w:hAnsi="Palatino Linotype"/>
                <w:b/>
                <w:bCs/>
                <w:noProof/>
                <w:webHidden/>
              </w:rPr>
              <w:instrText xml:space="preserve"> PAGEREF _Toc30081741 \h </w:instrText>
            </w:r>
            <w:r w:rsidR="00D14A87" w:rsidRPr="00040B4F">
              <w:rPr>
                <w:rFonts w:ascii="Palatino Linotype" w:hAnsi="Palatino Linotype"/>
                <w:b/>
                <w:bCs/>
                <w:noProof/>
                <w:webHidden/>
              </w:rPr>
            </w:r>
            <w:r w:rsidR="00D14A87" w:rsidRPr="00040B4F">
              <w:rPr>
                <w:rFonts w:ascii="Palatino Linotype" w:hAnsi="Palatino Linotype"/>
                <w:b/>
                <w:bCs/>
                <w:noProof/>
                <w:webHidden/>
              </w:rPr>
              <w:fldChar w:fldCharType="separate"/>
            </w:r>
            <w:r w:rsidR="00466A9A">
              <w:rPr>
                <w:rFonts w:ascii="Palatino Linotype" w:hAnsi="Palatino Linotype"/>
                <w:b/>
                <w:bCs/>
                <w:noProof/>
                <w:webHidden/>
              </w:rPr>
              <w:t>30</w:t>
            </w:r>
            <w:r w:rsidR="00D14A87" w:rsidRPr="00040B4F">
              <w:rPr>
                <w:rFonts w:ascii="Palatino Linotype" w:hAnsi="Palatino Linotype"/>
                <w:b/>
                <w:bCs/>
                <w:noProof/>
                <w:webHidden/>
              </w:rPr>
              <w:fldChar w:fldCharType="end"/>
            </w:r>
          </w:hyperlink>
        </w:p>
        <w:p w14:paraId="7D0F792A" w14:textId="73417C6D" w:rsidR="00C25050" w:rsidRPr="00A72CE5" w:rsidRDefault="00C25050" w:rsidP="00A72CE5">
          <w:pPr>
            <w:spacing w:after="0" w:line="360" w:lineRule="auto"/>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b/>
              <w:bCs/>
              <w:sz w:val="24"/>
              <w:szCs w:val="24"/>
              <w:lang w:val="es-ES_tradnl" w:eastAsia="es-ES"/>
            </w:rPr>
            <w:fldChar w:fldCharType="end"/>
          </w:r>
        </w:p>
      </w:sdtContent>
    </w:sdt>
    <w:p w14:paraId="55A83AD7" w14:textId="77777777" w:rsidR="00C25050" w:rsidRPr="00A72CE5" w:rsidRDefault="00C25050" w:rsidP="00A72CE5">
      <w:pPr>
        <w:tabs>
          <w:tab w:val="left" w:pos="3465"/>
        </w:tabs>
        <w:spacing w:after="0" w:line="360" w:lineRule="auto"/>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14:anchorId="6998D67E" wp14:editId="24B5607A">
                <wp:simplePos x="0" y="0"/>
                <wp:positionH relativeFrom="margin">
                  <wp:align>left</wp:align>
                </wp:positionH>
                <wp:positionV relativeFrom="paragraph">
                  <wp:posOffset>16259</wp:posOffset>
                </wp:positionV>
                <wp:extent cx="5554722" cy="3335732"/>
                <wp:effectExtent l="19050" t="19050" r="27305" b="36195"/>
                <wp:wrapNone/>
                <wp:docPr id="3" name="Conector recto 3"/>
                <wp:cNvGraphicFramePr/>
                <a:graphic xmlns:a="http://schemas.openxmlformats.org/drawingml/2006/main">
                  <a:graphicData uri="http://schemas.microsoft.com/office/word/2010/wordprocessingShape">
                    <wps:wsp>
                      <wps:cNvCnPr/>
                      <wps:spPr>
                        <a:xfrm>
                          <a:off x="0" y="0"/>
                          <a:ext cx="5554722" cy="3335732"/>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2D6B02B" id="Conector recto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pt" to="437.4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" strokecolor="#5b9bd5" strokeweight="2.25pt">
                <v:stroke joinstyle="miter"/>
                <w10:wrap anchorx="margin"/>
              </v:line>
            </w:pict>
          </mc:Fallback>
        </mc:AlternateContent>
      </w:r>
    </w:p>
    <w:p w14:paraId="31E635C7" w14:textId="77777777" w:rsidR="00C25050" w:rsidRPr="00A72CE5" w:rsidRDefault="00C25050" w:rsidP="00A72CE5">
      <w:pPr>
        <w:tabs>
          <w:tab w:val="left" w:pos="3465"/>
        </w:tabs>
        <w:spacing w:after="0" w:line="360" w:lineRule="auto"/>
        <w:jc w:val="both"/>
        <w:rPr>
          <w:rFonts w:ascii="Palatino Linotype" w:eastAsia="MS Mincho" w:hAnsi="Palatino Linotype" w:cs="Times New Roman"/>
          <w:sz w:val="24"/>
          <w:szCs w:val="24"/>
          <w:lang w:val="es-ES_tradnl" w:eastAsia="es-ES"/>
        </w:rPr>
      </w:pPr>
    </w:p>
    <w:p w14:paraId="67A9EDCE" w14:textId="77777777" w:rsidR="00C25050" w:rsidRPr="00A72CE5" w:rsidRDefault="00C25050" w:rsidP="00A72CE5">
      <w:pPr>
        <w:tabs>
          <w:tab w:val="left" w:pos="3465"/>
        </w:tabs>
        <w:spacing w:after="0" w:line="360" w:lineRule="auto"/>
        <w:jc w:val="both"/>
        <w:rPr>
          <w:rFonts w:ascii="Palatino Linotype" w:eastAsia="MS Mincho" w:hAnsi="Palatino Linotype" w:cs="Times New Roman"/>
          <w:sz w:val="24"/>
          <w:szCs w:val="24"/>
          <w:lang w:val="es-ES_tradnl" w:eastAsia="es-ES"/>
        </w:rPr>
      </w:pPr>
    </w:p>
    <w:p w14:paraId="7D14E1DB" w14:textId="77777777" w:rsidR="00C25050" w:rsidRPr="00A72CE5" w:rsidRDefault="00C25050" w:rsidP="00A72CE5">
      <w:pPr>
        <w:tabs>
          <w:tab w:val="left" w:pos="3465"/>
        </w:tabs>
        <w:spacing w:after="0" w:line="360" w:lineRule="auto"/>
        <w:jc w:val="both"/>
        <w:rPr>
          <w:rFonts w:ascii="Palatino Linotype" w:eastAsia="MS Mincho" w:hAnsi="Palatino Linotype" w:cs="Times New Roman"/>
          <w:sz w:val="24"/>
          <w:szCs w:val="24"/>
          <w:lang w:val="es-ES_tradnl" w:eastAsia="es-ES"/>
        </w:rPr>
      </w:pPr>
    </w:p>
    <w:p w14:paraId="25298F96" w14:textId="77777777" w:rsidR="00C25050" w:rsidRPr="00A72CE5" w:rsidRDefault="00C25050" w:rsidP="00A72CE5">
      <w:pPr>
        <w:tabs>
          <w:tab w:val="left" w:pos="3465"/>
        </w:tabs>
        <w:spacing w:after="0" w:line="360" w:lineRule="auto"/>
        <w:jc w:val="both"/>
        <w:rPr>
          <w:rFonts w:ascii="Palatino Linotype" w:eastAsia="MS Mincho" w:hAnsi="Palatino Linotype" w:cs="Times New Roman"/>
          <w:sz w:val="24"/>
          <w:szCs w:val="24"/>
          <w:lang w:val="es-ES_tradnl" w:eastAsia="es-ES"/>
        </w:rPr>
      </w:pPr>
    </w:p>
    <w:p w14:paraId="46763F3D" w14:textId="77777777" w:rsidR="00C25050" w:rsidRPr="00A72CE5" w:rsidRDefault="00C25050" w:rsidP="00A72CE5">
      <w:pPr>
        <w:tabs>
          <w:tab w:val="left" w:pos="3465"/>
        </w:tabs>
        <w:spacing w:after="0" w:line="360" w:lineRule="auto"/>
        <w:jc w:val="both"/>
        <w:rPr>
          <w:rFonts w:ascii="Palatino Linotype" w:eastAsia="MS Mincho" w:hAnsi="Palatino Linotype" w:cs="Times New Roman"/>
          <w:sz w:val="24"/>
          <w:szCs w:val="24"/>
          <w:lang w:val="es-ES_tradnl" w:eastAsia="es-ES"/>
        </w:rPr>
      </w:pPr>
    </w:p>
    <w:p w14:paraId="4164E785" w14:textId="77777777" w:rsidR="00C25050" w:rsidRPr="00A72CE5" w:rsidRDefault="00C25050" w:rsidP="00A72CE5">
      <w:pPr>
        <w:tabs>
          <w:tab w:val="left" w:pos="3465"/>
        </w:tabs>
        <w:spacing w:after="0" w:line="360" w:lineRule="auto"/>
        <w:jc w:val="both"/>
        <w:rPr>
          <w:rFonts w:ascii="Palatino Linotype" w:eastAsia="MS Mincho" w:hAnsi="Palatino Linotype" w:cs="Times New Roman"/>
          <w:sz w:val="24"/>
          <w:szCs w:val="24"/>
          <w:lang w:val="es-ES_tradnl" w:eastAsia="es-ES"/>
        </w:rPr>
      </w:pPr>
    </w:p>
    <w:p w14:paraId="5712A36B" w14:textId="77777777" w:rsidR="00C25050" w:rsidRPr="00A72CE5" w:rsidRDefault="00C25050" w:rsidP="00A72CE5">
      <w:pPr>
        <w:tabs>
          <w:tab w:val="left" w:pos="3465"/>
        </w:tabs>
        <w:spacing w:after="0" w:line="360" w:lineRule="auto"/>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veintidós (22) de enero de dos mil veinte.</w:t>
      </w:r>
    </w:p>
    <w:p w14:paraId="0114325E" w14:textId="77777777" w:rsidR="00C25050" w:rsidRPr="00A72CE5" w:rsidRDefault="00C25050" w:rsidP="00A72CE5">
      <w:pPr>
        <w:tabs>
          <w:tab w:val="left" w:pos="3465"/>
        </w:tabs>
        <w:spacing w:after="0" w:line="360" w:lineRule="auto"/>
        <w:jc w:val="both"/>
        <w:rPr>
          <w:rFonts w:ascii="Palatino Linotype" w:eastAsia="MS Mincho" w:hAnsi="Palatino Linotype" w:cs="Times New Roman"/>
          <w:sz w:val="24"/>
          <w:szCs w:val="24"/>
          <w:lang w:val="es-ES_tradnl" w:eastAsia="es-ES"/>
        </w:rPr>
      </w:pPr>
    </w:p>
    <w:p w14:paraId="7EDCE23D" w14:textId="5F8CDCB8" w:rsidR="00C25050" w:rsidRPr="00A72CE5" w:rsidRDefault="00C25050" w:rsidP="00A72CE5">
      <w:pPr>
        <w:spacing w:after="0" w:line="360" w:lineRule="auto"/>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b/>
          <w:sz w:val="24"/>
          <w:szCs w:val="24"/>
          <w:lang w:val="es-ES_tradnl" w:eastAsia="es-ES"/>
        </w:rPr>
        <w:t>VISTO</w:t>
      </w:r>
      <w:r w:rsidRPr="00A72CE5">
        <w:rPr>
          <w:rFonts w:ascii="Palatino Linotype" w:eastAsia="MS Mincho" w:hAnsi="Palatino Linotype" w:cs="Times New Roman"/>
          <w:sz w:val="24"/>
          <w:szCs w:val="24"/>
          <w:lang w:val="es-ES_tradnl" w:eastAsia="es-ES"/>
        </w:rPr>
        <w:t xml:space="preserve"> el expediente electrónico formado con motivo del recurso de revisión </w:t>
      </w:r>
      <w:r w:rsidRPr="00A72CE5">
        <w:rPr>
          <w:rFonts w:ascii="Palatino Linotype" w:eastAsia="MS Mincho" w:hAnsi="Palatino Linotype" w:cs="Times New Roman"/>
          <w:b/>
          <w:sz w:val="24"/>
          <w:szCs w:val="24"/>
          <w:lang w:val="es-ES_tradnl" w:eastAsia="es-ES"/>
        </w:rPr>
        <w:t>08438/INFOEM/IP/RR/2019</w:t>
      </w:r>
      <w:r w:rsidRPr="00A72CE5">
        <w:rPr>
          <w:rFonts w:ascii="Palatino Linotype" w:eastAsia="MS Mincho" w:hAnsi="Palatino Linotype" w:cs="Arial"/>
          <w:b/>
          <w:bCs/>
          <w:sz w:val="24"/>
          <w:szCs w:val="24"/>
          <w:lang w:val="es-ES_tradnl" w:eastAsia="es-ES"/>
        </w:rPr>
        <w:t xml:space="preserve">; </w:t>
      </w:r>
      <w:r w:rsidRPr="00A72CE5">
        <w:rPr>
          <w:rFonts w:ascii="Palatino Linotype" w:eastAsia="MS Mincho" w:hAnsi="Palatino Linotype" w:cs="Times New Roman"/>
          <w:sz w:val="24"/>
          <w:szCs w:val="24"/>
          <w:lang w:val="es-ES_tradnl" w:eastAsia="es-ES"/>
        </w:rPr>
        <w:t>promovido por</w:t>
      </w:r>
      <w:r w:rsidRPr="00A72CE5">
        <w:rPr>
          <w:rFonts w:ascii="Palatino Linotype" w:eastAsia="MS Mincho" w:hAnsi="Palatino Linotype" w:cs="Times New Roman"/>
          <w:b/>
          <w:sz w:val="24"/>
          <w:szCs w:val="24"/>
          <w:lang w:val="es-ES_tradnl" w:eastAsia="es-ES"/>
        </w:rPr>
        <w:t xml:space="preserve"> </w:t>
      </w:r>
      <w:r w:rsidR="00DE7B2A" w:rsidRPr="00DE7B2A">
        <w:rPr>
          <w:rFonts w:ascii="Palatino Linotype" w:eastAsia="MS Mincho" w:hAnsi="Palatino Linotype" w:cs="Times New Roman"/>
          <w:b/>
          <w:sz w:val="24"/>
          <w:szCs w:val="24"/>
          <w:highlight w:val="black"/>
          <w:lang w:val="es-ES_tradnl" w:eastAsia="es-ES"/>
        </w:rPr>
        <w:t>---------------------------------------------------------------------------------</w:t>
      </w:r>
      <w:r w:rsidRPr="00A72CE5">
        <w:rPr>
          <w:rFonts w:ascii="Palatino Linotype" w:eastAsia="MS Mincho" w:hAnsi="Palatino Linotype" w:cs="Times New Roman"/>
          <w:b/>
          <w:sz w:val="24"/>
          <w:szCs w:val="24"/>
          <w:lang w:val="es-ES_tradnl" w:eastAsia="es-ES"/>
        </w:rPr>
        <w:t xml:space="preserve">, </w:t>
      </w:r>
      <w:r w:rsidRPr="00A72CE5">
        <w:rPr>
          <w:rFonts w:ascii="Palatino Linotype" w:eastAsia="MS Mincho" w:hAnsi="Palatino Linotype" w:cs="Times New Roman"/>
          <w:sz w:val="24"/>
          <w:szCs w:val="24"/>
          <w:lang w:val="es-ES_tradnl" w:eastAsia="es-ES"/>
        </w:rPr>
        <w:t>e</w:t>
      </w:r>
      <w:r w:rsidRPr="00A72CE5">
        <w:rPr>
          <w:rFonts w:ascii="Palatino Linotype" w:eastAsia="MS Mincho" w:hAnsi="Palatino Linotype" w:cs="Arial"/>
          <w:sz w:val="24"/>
          <w:szCs w:val="24"/>
          <w:lang w:val="es-ES_tradnl" w:eastAsia="es-ES"/>
        </w:rPr>
        <w:t xml:space="preserve">n su calidad de </w:t>
      </w:r>
      <w:r w:rsidRPr="00A72CE5">
        <w:rPr>
          <w:rFonts w:ascii="Palatino Linotype" w:eastAsia="MS Mincho" w:hAnsi="Palatino Linotype" w:cs="Arial"/>
          <w:b/>
          <w:sz w:val="24"/>
          <w:szCs w:val="24"/>
          <w:lang w:val="es-ES_tradnl" w:eastAsia="es-ES"/>
        </w:rPr>
        <w:t>RECURRENTE</w:t>
      </w:r>
      <w:r w:rsidRPr="00A72CE5">
        <w:rPr>
          <w:rFonts w:ascii="Palatino Linotype" w:eastAsia="MS Mincho" w:hAnsi="Palatino Linotype" w:cs="Arial"/>
          <w:sz w:val="24"/>
          <w:szCs w:val="24"/>
          <w:lang w:val="es-ES_tradnl" w:eastAsia="es-ES"/>
        </w:rPr>
        <w:t xml:space="preserve">, en contra de la </w:t>
      </w:r>
      <w:r w:rsidR="00A115C3" w:rsidRPr="00A72CE5">
        <w:rPr>
          <w:rFonts w:ascii="Palatino Linotype" w:eastAsia="MS Mincho" w:hAnsi="Palatino Linotype" w:cs="Arial"/>
          <w:sz w:val="24"/>
          <w:szCs w:val="24"/>
          <w:lang w:val="es-ES_tradnl" w:eastAsia="es-ES"/>
        </w:rPr>
        <w:t xml:space="preserve">falta de </w:t>
      </w:r>
      <w:r w:rsidRPr="00A72CE5">
        <w:rPr>
          <w:rFonts w:ascii="Palatino Linotype" w:eastAsia="MS Mincho" w:hAnsi="Palatino Linotype" w:cs="Arial"/>
          <w:sz w:val="24"/>
          <w:szCs w:val="24"/>
          <w:lang w:val="es-ES_tradnl" w:eastAsia="es-ES"/>
        </w:rPr>
        <w:t xml:space="preserve">respuesta del </w:t>
      </w:r>
      <w:r w:rsidRPr="00A72CE5">
        <w:rPr>
          <w:rFonts w:ascii="Palatino Linotype" w:eastAsia="MS Mincho" w:hAnsi="Palatino Linotype" w:cs="Arial"/>
          <w:b/>
          <w:sz w:val="24"/>
          <w:szCs w:val="24"/>
          <w:lang w:val="es-ES_tradnl" w:eastAsia="es-ES"/>
        </w:rPr>
        <w:t>Ayuntamiento de</w:t>
      </w:r>
      <w:r w:rsidR="00A115C3" w:rsidRPr="00A72CE5">
        <w:rPr>
          <w:rFonts w:ascii="Palatino Linotype" w:eastAsia="MS Mincho" w:hAnsi="Palatino Linotype" w:cs="Arial"/>
          <w:b/>
          <w:sz w:val="24"/>
          <w:szCs w:val="24"/>
          <w:lang w:val="es-ES_tradnl" w:eastAsia="es-ES"/>
        </w:rPr>
        <w:t xml:space="preserve"> Valle de Chalco Solidad</w:t>
      </w:r>
      <w:r w:rsidRPr="00A72CE5">
        <w:rPr>
          <w:rFonts w:ascii="Palatino Linotype" w:eastAsia="MS Mincho" w:hAnsi="Palatino Linotype" w:cs="Arial"/>
          <w:sz w:val="24"/>
          <w:szCs w:val="24"/>
          <w:lang w:val="es-ES_tradnl" w:eastAsia="es-ES"/>
        </w:rPr>
        <w:t xml:space="preserve">, </w:t>
      </w:r>
      <w:r w:rsidRPr="00A72CE5">
        <w:rPr>
          <w:rFonts w:ascii="Palatino Linotype" w:eastAsia="MS Mincho" w:hAnsi="Palatino Linotype" w:cs="Times New Roman"/>
          <w:sz w:val="24"/>
          <w:szCs w:val="24"/>
          <w:lang w:val="es-ES_tradnl" w:eastAsia="es-ES"/>
        </w:rPr>
        <w:t>en lo sucesivo el</w:t>
      </w:r>
      <w:r w:rsidRPr="00A72CE5">
        <w:rPr>
          <w:rFonts w:ascii="Palatino Linotype" w:eastAsia="MS Mincho" w:hAnsi="Palatino Linotype" w:cs="Times New Roman"/>
          <w:b/>
          <w:sz w:val="24"/>
          <w:szCs w:val="24"/>
          <w:lang w:val="es-ES_tradnl" w:eastAsia="es-ES"/>
        </w:rPr>
        <w:t xml:space="preserve"> SUJETO OBLIGADO, </w:t>
      </w:r>
      <w:r w:rsidRPr="00A72CE5">
        <w:rPr>
          <w:rFonts w:ascii="Palatino Linotype" w:eastAsia="MS Mincho" w:hAnsi="Palatino Linotype" w:cs="Times New Roman"/>
          <w:sz w:val="24"/>
          <w:szCs w:val="24"/>
          <w:lang w:val="es-ES_tradnl" w:eastAsia="es-ES"/>
        </w:rPr>
        <w:t>se procede a dictar la presente resolución, con base en los siguientes:</w:t>
      </w:r>
    </w:p>
    <w:p w14:paraId="7AE030CC" w14:textId="77777777" w:rsidR="00C25050" w:rsidRPr="00A72CE5" w:rsidRDefault="00C25050" w:rsidP="00A72CE5">
      <w:pPr>
        <w:spacing w:after="0" w:line="360" w:lineRule="auto"/>
        <w:jc w:val="both"/>
        <w:rPr>
          <w:rFonts w:ascii="Palatino Linotype" w:eastAsia="MS Mincho" w:hAnsi="Palatino Linotype" w:cs="Times New Roman"/>
          <w:sz w:val="24"/>
          <w:szCs w:val="24"/>
          <w:lang w:val="es-ES_tradnl" w:eastAsia="es-ES"/>
        </w:rPr>
      </w:pPr>
    </w:p>
    <w:p w14:paraId="05BD0A68" w14:textId="77777777" w:rsidR="00C25050" w:rsidRPr="00A72CE5" w:rsidRDefault="00C25050" w:rsidP="00A72CE5">
      <w:pPr>
        <w:keepNext/>
        <w:keepLines/>
        <w:spacing w:after="0" w:line="360" w:lineRule="auto"/>
        <w:jc w:val="center"/>
        <w:outlineLvl w:val="0"/>
        <w:rPr>
          <w:rFonts w:ascii="Palatino Linotype" w:eastAsia="MS Gothic" w:hAnsi="Palatino Linotype" w:cs="Times New Roman"/>
          <w:b/>
          <w:sz w:val="24"/>
          <w:szCs w:val="32"/>
          <w:lang w:val="es-ES_tradnl"/>
        </w:rPr>
      </w:pPr>
      <w:bookmarkStart w:id="0" w:name="_Toc461555884"/>
      <w:bookmarkStart w:id="1" w:name="_Toc466371847"/>
      <w:bookmarkStart w:id="2" w:name="_Toc30081733"/>
      <w:r w:rsidRPr="00A72CE5">
        <w:rPr>
          <w:rFonts w:ascii="Palatino Linotype" w:eastAsia="MS Gothic" w:hAnsi="Palatino Linotype" w:cs="Times New Roman"/>
          <w:b/>
          <w:sz w:val="24"/>
          <w:szCs w:val="32"/>
          <w:lang w:val="es-ES_tradnl"/>
        </w:rPr>
        <w:t>A N T E C E D E N T E S</w:t>
      </w:r>
      <w:bookmarkEnd w:id="0"/>
      <w:bookmarkEnd w:id="1"/>
      <w:bookmarkEnd w:id="2"/>
    </w:p>
    <w:p w14:paraId="4044FAD8" w14:textId="77777777" w:rsidR="00C25050" w:rsidRPr="00A72CE5" w:rsidRDefault="00C25050" w:rsidP="00A72CE5">
      <w:pPr>
        <w:keepNext/>
        <w:keepLines/>
        <w:spacing w:after="0" w:line="360" w:lineRule="auto"/>
        <w:jc w:val="center"/>
        <w:outlineLvl w:val="0"/>
        <w:rPr>
          <w:rFonts w:ascii="Palatino Linotype" w:eastAsia="MS Gothic" w:hAnsi="Palatino Linotype" w:cs="Times New Roman"/>
          <w:b/>
          <w:sz w:val="24"/>
          <w:szCs w:val="32"/>
          <w:lang w:val="es-ES_tradnl"/>
        </w:rPr>
      </w:pPr>
    </w:p>
    <w:p w14:paraId="3157F9C0"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Arial"/>
          <w:b/>
          <w:bCs/>
          <w:sz w:val="24"/>
          <w:szCs w:val="24"/>
          <w:lang w:val="es-ES_tradnl" w:eastAsia="es-ES"/>
        </w:rPr>
      </w:pPr>
      <w:r w:rsidRPr="00A72CE5">
        <w:rPr>
          <w:rFonts w:ascii="Palatino Linotype" w:eastAsia="Calibri" w:hAnsi="Palatino Linotype" w:cs="Arial"/>
          <w:sz w:val="24"/>
          <w:szCs w:val="24"/>
          <w:lang w:val="es-ES_tradnl" w:eastAsia="es-ES"/>
        </w:rPr>
        <w:t xml:space="preserve">El día </w:t>
      </w:r>
      <w:r w:rsidR="00A115C3" w:rsidRPr="00A72CE5">
        <w:rPr>
          <w:rFonts w:ascii="Palatino Linotype" w:eastAsia="Calibri" w:hAnsi="Palatino Linotype" w:cs="Arial"/>
          <w:b/>
          <w:sz w:val="24"/>
          <w:szCs w:val="24"/>
          <w:lang w:val="es-ES_tradnl" w:eastAsia="es-ES"/>
        </w:rPr>
        <w:t>diez (10</w:t>
      </w:r>
      <w:r w:rsidRPr="00A72CE5">
        <w:rPr>
          <w:rFonts w:ascii="Palatino Linotype" w:eastAsia="Calibri" w:hAnsi="Palatino Linotype" w:cs="Arial"/>
          <w:b/>
          <w:sz w:val="24"/>
          <w:szCs w:val="24"/>
          <w:lang w:val="es-ES_tradnl" w:eastAsia="es-ES"/>
        </w:rPr>
        <w:t>) de octubre de dos mil diecinueve</w:t>
      </w:r>
      <w:r w:rsidRPr="00A72CE5">
        <w:rPr>
          <w:rFonts w:ascii="Palatino Linotype" w:eastAsia="MS Mincho" w:hAnsi="Palatino Linotype" w:cs="Times New Roman"/>
          <w:b/>
          <w:sz w:val="24"/>
          <w:szCs w:val="24"/>
          <w:lang w:val="es-ES_tradnl" w:eastAsia="es-ES"/>
        </w:rPr>
        <w:t xml:space="preserve">, </w:t>
      </w:r>
      <w:r w:rsidRPr="00A72CE5">
        <w:rPr>
          <w:rFonts w:ascii="Palatino Linotype" w:eastAsia="Calibri" w:hAnsi="Palatino Linotype" w:cs="Arial"/>
          <w:sz w:val="24"/>
          <w:szCs w:val="24"/>
          <w:lang w:val="es-ES_tradnl" w:eastAsia="es-ES"/>
        </w:rPr>
        <w:t xml:space="preserve">se presentó ante el </w:t>
      </w:r>
      <w:r w:rsidRPr="00A72CE5">
        <w:rPr>
          <w:rFonts w:ascii="Palatino Linotype" w:eastAsia="Calibri" w:hAnsi="Palatino Linotype" w:cs="Arial"/>
          <w:b/>
          <w:sz w:val="24"/>
          <w:szCs w:val="24"/>
          <w:lang w:val="es-ES_tradnl" w:eastAsia="es-ES"/>
        </w:rPr>
        <w:t>SUJETO OBLIGADO</w:t>
      </w:r>
      <w:r w:rsidRPr="00A72CE5">
        <w:rPr>
          <w:rFonts w:ascii="Palatino Linotype" w:eastAsia="Calibri" w:hAnsi="Palatino Linotype" w:cs="Arial"/>
          <w:sz w:val="24"/>
          <w:szCs w:val="24"/>
          <w:lang w:val="es-ES_tradnl" w:eastAsia="es-ES"/>
        </w:rPr>
        <w:t xml:space="preserve"> vía Sistema de Acceso a la Información Mexiquense </w:t>
      </w:r>
      <w:r w:rsidRPr="00A72CE5">
        <w:rPr>
          <w:rFonts w:ascii="Palatino Linotype" w:eastAsia="Calibri" w:hAnsi="Palatino Linotype" w:cs="Arial"/>
          <w:b/>
          <w:sz w:val="24"/>
          <w:szCs w:val="24"/>
          <w:lang w:val="es-ES_tradnl" w:eastAsia="es-ES"/>
        </w:rPr>
        <w:t>SAIMEX</w:t>
      </w:r>
      <w:r w:rsidRPr="00A72CE5">
        <w:rPr>
          <w:rFonts w:ascii="Palatino Linotype" w:eastAsia="Calibri" w:hAnsi="Palatino Linotype" w:cs="Arial"/>
          <w:sz w:val="24"/>
          <w:szCs w:val="24"/>
          <w:lang w:val="es-ES_tradnl" w:eastAsia="es-ES"/>
        </w:rPr>
        <w:t xml:space="preserve">, la solicitud de información pública registrada con el número </w:t>
      </w:r>
      <w:r w:rsidR="00A115C3" w:rsidRPr="00A72CE5">
        <w:rPr>
          <w:rFonts w:ascii="Palatino Linotype" w:eastAsia="MS Mincho" w:hAnsi="Palatino Linotype" w:cs="Arial"/>
          <w:b/>
          <w:bCs/>
          <w:sz w:val="24"/>
          <w:szCs w:val="24"/>
          <w:lang w:val="es-ES_tradnl" w:eastAsia="es-ES"/>
        </w:rPr>
        <w:t>01020</w:t>
      </w:r>
      <w:r w:rsidRPr="00A72CE5">
        <w:rPr>
          <w:rFonts w:ascii="Palatino Linotype" w:eastAsia="MS Mincho" w:hAnsi="Palatino Linotype" w:cs="Arial"/>
          <w:b/>
          <w:bCs/>
          <w:sz w:val="24"/>
          <w:szCs w:val="24"/>
          <w:lang w:val="es-ES_tradnl" w:eastAsia="es-ES"/>
        </w:rPr>
        <w:t>/</w:t>
      </w:r>
      <w:r w:rsidR="00A115C3" w:rsidRPr="00A72CE5">
        <w:rPr>
          <w:rFonts w:ascii="Palatino Linotype" w:eastAsia="MS Mincho" w:hAnsi="Palatino Linotype" w:cs="Arial"/>
          <w:b/>
          <w:bCs/>
          <w:sz w:val="24"/>
          <w:szCs w:val="24"/>
          <w:lang w:val="es-ES_tradnl" w:eastAsia="es-ES"/>
        </w:rPr>
        <w:t>VACHASO</w:t>
      </w:r>
      <w:r w:rsidRPr="00A72CE5">
        <w:rPr>
          <w:rFonts w:ascii="Palatino Linotype" w:eastAsia="MS Mincho" w:hAnsi="Palatino Linotype" w:cs="Arial"/>
          <w:b/>
          <w:bCs/>
          <w:sz w:val="24"/>
          <w:szCs w:val="24"/>
          <w:lang w:val="es-ES_tradnl" w:eastAsia="es-ES"/>
        </w:rPr>
        <w:t xml:space="preserve">/IP/2019, </w:t>
      </w:r>
      <w:r w:rsidRPr="00A72CE5">
        <w:rPr>
          <w:rFonts w:ascii="Palatino Linotype" w:eastAsia="MS Mincho" w:hAnsi="Palatino Linotype" w:cs="Arial"/>
          <w:sz w:val="24"/>
          <w:szCs w:val="24"/>
          <w:lang w:val="es-ES_tradnl" w:eastAsia="es-ES"/>
        </w:rPr>
        <w:t>mediante la cual se solicitó información lo siguiente:</w:t>
      </w:r>
      <w:r w:rsidRPr="00A72CE5">
        <w:rPr>
          <w:rFonts w:ascii="Palatino Linotype" w:eastAsia="Calibri" w:hAnsi="Palatino Linotype" w:cs="Arial"/>
          <w:sz w:val="24"/>
          <w:szCs w:val="24"/>
          <w:lang w:val="es-ES_tradnl" w:eastAsia="es-ES"/>
        </w:rPr>
        <w:t xml:space="preserve">    </w:t>
      </w:r>
    </w:p>
    <w:p w14:paraId="171506F4" w14:textId="77777777" w:rsidR="00C25050" w:rsidRPr="00A72CE5" w:rsidRDefault="00C25050" w:rsidP="00A72CE5">
      <w:pPr>
        <w:spacing w:after="0" w:line="360" w:lineRule="auto"/>
        <w:contextualSpacing/>
        <w:jc w:val="both"/>
        <w:rPr>
          <w:rFonts w:ascii="Palatino Linotype" w:eastAsia="Calibri" w:hAnsi="Palatino Linotype" w:cs="Arial"/>
          <w:sz w:val="16"/>
          <w:szCs w:val="24"/>
          <w:lang w:val="es-ES_tradnl" w:eastAsia="es-ES"/>
        </w:rPr>
      </w:pPr>
    </w:p>
    <w:p w14:paraId="1CB88E11" w14:textId="77777777" w:rsidR="00C25050" w:rsidRPr="00A72CE5" w:rsidRDefault="00C25050" w:rsidP="00A72CE5">
      <w:pPr>
        <w:tabs>
          <w:tab w:val="left" w:pos="284"/>
        </w:tabs>
        <w:spacing w:after="0" w:line="360" w:lineRule="auto"/>
        <w:contextualSpacing/>
        <w:jc w:val="both"/>
        <w:rPr>
          <w:rFonts w:ascii="Palatino Linotype" w:eastAsia="MS Mincho" w:hAnsi="Palatino Linotype" w:cs="Arial"/>
          <w:b/>
          <w:bCs/>
          <w:sz w:val="2"/>
          <w:szCs w:val="24"/>
          <w:lang w:val="es-ES_tradnl" w:eastAsia="es-ES"/>
        </w:rPr>
      </w:pPr>
    </w:p>
    <w:p w14:paraId="6F2EEA54" w14:textId="77777777" w:rsidR="00C25050" w:rsidRPr="00A72CE5" w:rsidRDefault="009B0E04" w:rsidP="00A72CE5">
      <w:pPr>
        <w:spacing w:after="0" w:line="360" w:lineRule="auto"/>
        <w:ind w:left="567" w:right="616"/>
        <w:contextualSpacing/>
        <w:jc w:val="both"/>
        <w:rPr>
          <w:rFonts w:ascii="Palatino Linotype" w:eastAsia="MS Mincho" w:hAnsi="Palatino Linotype" w:cs="Arial"/>
          <w:bCs/>
          <w:i/>
          <w:sz w:val="24"/>
          <w:szCs w:val="24"/>
          <w:lang w:eastAsia="es-ES"/>
        </w:rPr>
      </w:pPr>
      <w:r w:rsidRPr="00A72CE5">
        <w:rPr>
          <w:rFonts w:ascii="Palatino Linotype" w:eastAsia="MS Mincho" w:hAnsi="Palatino Linotype" w:cs="Arial"/>
          <w:bCs/>
          <w:i/>
          <w:sz w:val="24"/>
          <w:szCs w:val="24"/>
          <w:lang w:eastAsia="es-ES"/>
        </w:rPr>
        <w:t xml:space="preserve">Que mal, que mal, que mal.... tratan de evadir información </w:t>
      </w:r>
      <w:proofErr w:type="spellStart"/>
      <w:r w:rsidRPr="00A72CE5">
        <w:rPr>
          <w:rFonts w:ascii="Palatino Linotype" w:eastAsia="MS Mincho" w:hAnsi="Palatino Linotype" w:cs="Arial"/>
          <w:bCs/>
          <w:i/>
          <w:sz w:val="24"/>
          <w:szCs w:val="24"/>
          <w:lang w:eastAsia="es-ES"/>
        </w:rPr>
        <w:t>publica</w:t>
      </w:r>
      <w:proofErr w:type="spellEnd"/>
      <w:r w:rsidRPr="00A72CE5">
        <w:rPr>
          <w:rFonts w:ascii="Palatino Linotype" w:eastAsia="MS Mincho" w:hAnsi="Palatino Linotype" w:cs="Arial"/>
          <w:bCs/>
          <w:i/>
          <w:sz w:val="24"/>
          <w:szCs w:val="24"/>
          <w:lang w:eastAsia="es-ES"/>
        </w:rPr>
        <w:t xml:space="preserve"> de oficio con respuestas tan nefastas que solo hacen perder el tiempo, pero afortunadamente tengo mucho tiempo como para poder seguir tramitando mi solicitud 00234, espero ustedes tengan el mismo tiempo porque ahora así como actúan y son tan "hábiles" para responder, así mismo pediré... Entonces, por medio de la presente solicitud requiero el </w:t>
      </w:r>
      <w:proofErr w:type="spellStart"/>
      <w:r w:rsidRPr="00A72CE5">
        <w:rPr>
          <w:rFonts w:ascii="Palatino Linotype" w:eastAsia="MS Mincho" w:hAnsi="Palatino Linotype" w:cs="Arial"/>
          <w:bCs/>
          <w:i/>
          <w:sz w:val="24"/>
          <w:szCs w:val="24"/>
          <w:lang w:eastAsia="es-ES"/>
        </w:rPr>
        <w:t>curriculum</w:t>
      </w:r>
      <w:proofErr w:type="spellEnd"/>
      <w:r w:rsidRPr="00A72CE5">
        <w:rPr>
          <w:rFonts w:ascii="Palatino Linotype" w:eastAsia="MS Mincho" w:hAnsi="Palatino Linotype" w:cs="Arial"/>
          <w:bCs/>
          <w:i/>
          <w:sz w:val="24"/>
          <w:szCs w:val="24"/>
          <w:lang w:eastAsia="es-ES"/>
        </w:rPr>
        <w:t xml:space="preserve"> vitae con documentos probatorios de todo el personal de la administración 2019-2021, cabe mencionar que dicho </w:t>
      </w:r>
      <w:proofErr w:type="spellStart"/>
      <w:r w:rsidRPr="00A72CE5">
        <w:rPr>
          <w:rFonts w:ascii="Palatino Linotype" w:eastAsia="MS Mincho" w:hAnsi="Palatino Linotype" w:cs="Arial"/>
          <w:bCs/>
          <w:i/>
          <w:sz w:val="24"/>
          <w:szCs w:val="24"/>
          <w:lang w:eastAsia="es-ES"/>
        </w:rPr>
        <w:t>curriculum</w:t>
      </w:r>
      <w:proofErr w:type="spellEnd"/>
      <w:r w:rsidRPr="00A72CE5">
        <w:rPr>
          <w:rFonts w:ascii="Palatino Linotype" w:eastAsia="MS Mincho" w:hAnsi="Palatino Linotype" w:cs="Arial"/>
          <w:bCs/>
          <w:i/>
          <w:sz w:val="24"/>
          <w:szCs w:val="24"/>
          <w:lang w:eastAsia="es-ES"/>
        </w:rPr>
        <w:t xml:space="preserve"> debe contar con fotografía de los SERVIDORES PÚBLICOS, de no ser así, solicito la fotografía, cargo, departamento, directorio, y demás información que me ayude a saber y conocer a todos los servidores públicos de la administración actual 2019-2021... tan </w:t>
      </w:r>
      <w:proofErr w:type="spellStart"/>
      <w:r w:rsidRPr="00A72CE5">
        <w:rPr>
          <w:rFonts w:ascii="Palatino Linotype" w:eastAsia="MS Mincho" w:hAnsi="Palatino Linotype" w:cs="Arial"/>
          <w:bCs/>
          <w:i/>
          <w:sz w:val="24"/>
          <w:szCs w:val="24"/>
          <w:lang w:eastAsia="es-ES"/>
        </w:rPr>
        <w:t>tan</w:t>
      </w:r>
      <w:proofErr w:type="spellEnd"/>
      <w:r w:rsidRPr="00A72CE5">
        <w:rPr>
          <w:rFonts w:ascii="Palatino Linotype" w:eastAsia="MS Mincho" w:hAnsi="Palatino Linotype" w:cs="Arial"/>
          <w:bCs/>
          <w:i/>
          <w:sz w:val="24"/>
          <w:szCs w:val="24"/>
          <w:lang w:eastAsia="es-ES"/>
        </w:rPr>
        <w:t>... jajaja.... por cierto, no requiero ir a verles sus miopes caras, lo requiero por este medio jajaja gracias</w:t>
      </w:r>
      <w:r w:rsidR="00C25050" w:rsidRPr="00A72CE5">
        <w:rPr>
          <w:rFonts w:ascii="Palatino Linotype" w:eastAsia="MS Mincho" w:hAnsi="Palatino Linotype" w:cs="Arial"/>
          <w:bCs/>
          <w:i/>
          <w:sz w:val="24"/>
          <w:szCs w:val="24"/>
          <w:lang w:val="es-ES_tradnl" w:eastAsia="es-ES"/>
        </w:rPr>
        <w:t xml:space="preserve"> (Sic)</w:t>
      </w:r>
    </w:p>
    <w:p w14:paraId="75E095A5" w14:textId="77777777" w:rsidR="00C25050" w:rsidRPr="00A72CE5" w:rsidRDefault="00C25050" w:rsidP="00A72CE5">
      <w:pPr>
        <w:spacing w:after="0" w:line="360" w:lineRule="auto"/>
        <w:contextualSpacing/>
        <w:jc w:val="both"/>
        <w:rPr>
          <w:rFonts w:ascii="Palatino Linotype" w:eastAsia="MS Mincho" w:hAnsi="Palatino Linotype" w:cs="Arial"/>
          <w:b/>
          <w:bCs/>
          <w:sz w:val="14"/>
          <w:szCs w:val="24"/>
          <w:lang w:val="es-ES_tradnl" w:eastAsia="es-ES"/>
        </w:rPr>
      </w:pPr>
    </w:p>
    <w:p w14:paraId="43D9C1F8" w14:textId="77777777" w:rsidR="00C25050" w:rsidRPr="00A72CE5" w:rsidRDefault="00C25050" w:rsidP="00A72CE5">
      <w:pPr>
        <w:numPr>
          <w:ilvl w:val="0"/>
          <w:numId w:val="2"/>
        </w:numPr>
        <w:spacing w:after="0" w:line="360" w:lineRule="auto"/>
        <w:ind w:left="0" w:right="616" w:firstLine="0"/>
        <w:contextualSpacing/>
        <w:jc w:val="both"/>
        <w:rPr>
          <w:rFonts w:ascii="Palatino Linotype" w:eastAsia="MS Mincho" w:hAnsi="Palatino Linotype" w:cs="Times New Roman"/>
          <w:sz w:val="24"/>
          <w:szCs w:val="14"/>
          <w:lang w:val="es-ES_tradnl" w:eastAsia="es-ES"/>
        </w:rPr>
      </w:pPr>
      <w:r w:rsidRPr="00A72CE5">
        <w:rPr>
          <w:rFonts w:ascii="Palatino Linotype" w:eastAsia="Times New Roman" w:hAnsi="Palatino Linotype" w:cs="Arial"/>
          <w:sz w:val="24"/>
          <w:szCs w:val="24"/>
          <w:lang w:val="es-ES_tradnl" w:eastAsia="es-ES"/>
        </w:rPr>
        <w:t>Señaló en la solicitud como modalidad de entrega de información</w:t>
      </w:r>
      <w:r w:rsidRPr="00A72CE5">
        <w:rPr>
          <w:rFonts w:ascii="Palatino Linotype" w:eastAsia="Times New Roman" w:hAnsi="Palatino Linotype" w:cs="Arial"/>
          <w:b/>
          <w:sz w:val="24"/>
          <w:szCs w:val="24"/>
          <w:lang w:val="es-ES_tradnl" w:eastAsia="es-ES"/>
        </w:rPr>
        <w:t>:</w:t>
      </w:r>
      <w:r w:rsidRPr="00A72CE5">
        <w:rPr>
          <w:rFonts w:ascii="Palatino Linotype" w:eastAsia="Times New Roman" w:hAnsi="Palatino Linotype" w:cs="Arial"/>
          <w:sz w:val="24"/>
          <w:szCs w:val="24"/>
          <w:lang w:val="es-ES_tradnl" w:eastAsia="es-ES"/>
        </w:rPr>
        <w:t xml:space="preserve"> </w:t>
      </w:r>
      <w:r w:rsidRPr="00A72CE5">
        <w:rPr>
          <w:rFonts w:ascii="Palatino Linotype" w:eastAsia="MS Mincho" w:hAnsi="Palatino Linotype" w:cs="Times New Roman"/>
          <w:sz w:val="24"/>
          <w:szCs w:val="14"/>
          <w:lang w:val="es-ES_tradnl" w:eastAsia="es-ES"/>
        </w:rPr>
        <w:t>A través del “</w:t>
      </w:r>
      <w:r w:rsidRPr="00A72CE5">
        <w:rPr>
          <w:rFonts w:ascii="Palatino Linotype" w:eastAsia="MS Mincho" w:hAnsi="Palatino Linotype" w:cs="Times New Roman"/>
          <w:b/>
          <w:sz w:val="24"/>
          <w:szCs w:val="14"/>
          <w:lang w:val="es-ES_tradnl" w:eastAsia="es-ES"/>
        </w:rPr>
        <w:t>SAIMEX”</w:t>
      </w:r>
      <w:r w:rsidRPr="00A72CE5">
        <w:rPr>
          <w:rFonts w:ascii="Palatino Linotype" w:eastAsia="MS Mincho" w:hAnsi="Palatino Linotype" w:cs="Times New Roman"/>
          <w:sz w:val="24"/>
          <w:szCs w:val="14"/>
          <w:lang w:val="es-ES_tradnl" w:eastAsia="es-ES"/>
        </w:rPr>
        <w:t xml:space="preserve">. </w:t>
      </w:r>
    </w:p>
    <w:p w14:paraId="13F317A5" w14:textId="77777777" w:rsidR="00C25050" w:rsidRPr="00A72CE5" w:rsidRDefault="00C25050" w:rsidP="00A72CE5">
      <w:pPr>
        <w:spacing w:after="0" w:line="360" w:lineRule="auto"/>
        <w:ind w:right="616"/>
        <w:contextualSpacing/>
        <w:jc w:val="both"/>
        <w:rPr>
          <w:rFonts w:ascii="Palatino Linotype" w:eastAsia="MS Mincho" w:hAnsi="Palatino Linotype" w:cs="Times New Roman"/>
          <w:sz w:val="24"/>
          <w:szCs w:val="14"/>
          <w:lang w:val="es-ES_tradnl" w:eastAsia="es-ES"/>
        </w:rPr>
      </w:pPr>
    </w:p>
    <w:p w14:paraId="6FDED288" w14:textId="77777777" w:rsidR="00C25050" w:rsidRPr="00A72CE5" w:rsidRDefault="00C25050" w:rsidP="00A72CE5">
      <w:pPr>
        <w:spacing w:after="0" w:line="360" w:lineRule="auto"/>
        <w:contextualSpacing/>
        <w:jc w:val="both"/>
        <w:rPr>
          <w:rFonts w:ascii="Palatino Linotype" w:eastAsia="Times New Roman" w:hAnsi="Palatino Linotype" w:cs="Arial"/>
          <w:sz w:val="8"/>
          <w:szCs w:val="24"/>
          <w:lang w:val="es-ES_tradnl" w:eastAsia="es-ES"/>
        </w:rPr>
      </w:pPr>
    </w:p>
    <w:p w14:paraId="523F9115"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Calibri" w:hAnsi="Palatino Linotype" w:cs="Arial"/>
          <w:sz w:val="24"/>
          <w:szCs w:val="24"/>
          <w:lang w:val="es-ES_tradnl" w:eastAsia="es-ES"/>
        </w:rPr>
      </w:pPr>
      <w:bookmarkStart w:id="3" w:name="_Toc491791302"/>
      <w:r w:rsidRPr="00A72CE5">
        <w:rPr>
          <w:rFonts w:ascii="Palatino Linotype" w:eastAsia="Times New Roman" w:hAnsi="Palatino Linotype" w:cs="Arial"/>
          <w:sz w:val="24"/>
          <w:szCs w:val="24"/>
          <w:lang w:val="es-ES_tradnl" w:eastAsia="es-ES"/>
        </w:rPr>
        <w:t>El</w:t>
      </w:r>
      <w:r w:rsidRPr="00A72CE5">
        <w:rPr>
          <w:rFonts w:ascii="Palatino Linotype" w:eastAsia="Calibri" w:hAnsi="Palatino Linotype" w:cs="Arial"/>
          <w:sz w:val="24"/>
          <w:szCs w:val="24"/>
          <w:lang w:val="es-ES_tradnl" w:eastAsia="es-ES"/>
        </w:rPr>
        <w:t xml:space="preserve"> </w:t>
      </w:r>
      <w:r w:rsidRPr="00A72CE5">
        <w:rPr>
          <w:rFonts w:ascii="Palatino Linotype" w:eastAsia="Calibri" w:hAnsi="Palatino Linotype" w:cs="Arial"/>
          <w:b/>
          <w:sz w:val="24"/>
          <w:szCs w:val="24"/>
          <w:lang w:val="es-ES_tradnl" w:eastAsia="es-ES"/>
        </w:rPr>
        <w:t>SUJETO OBLIGADO</w:t>
      </w:r>
      <w:r w:rsidRPr="00A72CE5">
        <w:rPr>
          <w:rFonts w:ascii="Palatino Linotype" w:eastAsia="Calibri" w:hAnsi="Palatino Linotype" w:cs="Arial"/>
          <w:sz w:val="24"/>
          <w:szCs w:val="24"/>
          <w:lang w:val="es-ES_tradnl" w:eastAsia="es-ES"/>
        </w:rPr>
        <w:t xml:space="preserve"> </w:t>
      </w:r>
      <w:r w:rsidR="00566955" w:rsidRPr="00A72CE5">
        <w:rPr>
          <w:rFonts w:ascii="Palatino Linotype" w:eastAsia="Calibri" w:hAnsi="Palatino Linotype" w:cs="Arial"/>
          <w:sz w:val="24"/>
          <w:szCs w:val="24"/>
          <w:lang w:val="es-ES_tradnl" w:eastAsia="es-ES"/>
        </w:rPr>
        <w:t>fue omiso en emitir</w:t>
      </w:r>
      <w:r w:rsidRPr="00A72CE5">
        <w:rPr>
          <w:rFonts w:ascii="Palatino Linotype" w:eastAsia="Calibri" w:hAnsi="Palatino Linotype" w:cs="Arial"/>
          <w:sz w:val="24"/>
          <w:szCs w:val="24"/>
          <w:lang w:val="es-ES_tradnl" w:eastAsia="es-ES"/>
        </w:rPr>
        <w:t xml:space="preserve"> su respectiva respuesta a la solicit</w:t>
      </w:r>
      <w:r w:rsidR="00566955" w:rsidRPr="00A72CE5">
        <w:rPr>
          <w:rFonts w:ascii="Palatino Linotype" w:eastAsia="Calibri" w:hAnsi="Palatino Linotype" w:cs="Arial"/>
          <w:sz w:val="24"/>
          <w:szCs w:val="24"/>
          <w:lang w:val="es-ES_tradnl" w:eastAsia="es-ES"/>
        </w:rPr>
        <w:t>ud de información de referencia.</w:t>
      </w:r>
    </w:p>
    <w:p w14:paraId="6BADBF33" w14:textId="77777777" w:rsidR="00C25050" w:rsidRPr="00A72CE5" w:rsidRDefault="00C25050" w:rsidP="00A72CE5">
      <w:pPr>
        <w:spacing w:after="0" w:line="360" w:lineRule="auto"/>
        <w:ind w:right="34"/>
        <w:contextualSpacing/>
        <w:jc w:val="both"/>
        <w:rPr>
          <w:rFonts w:ascii="Palatino Linotype" w:eastAsia="MS Mincho" w:hAnsi="Palatino Linotype" w:cs="Times New Roman"/>
          <w:sz w:val="16"/>
          <w:szCs w:val="24"/>
          <w:lang w:val="es-ES_tradnl" w:eastAsia="es-ES"/>
        </w:rPr>
      </w:pPr>
    </w:p>
    <w:p w14:paraId="038CE8F0"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2CE5">
        <w:rPr>
          <w:rFonts w:ascii="Palatino Linotype" w:eastAsia="Times New Roman" w:hAnsi="Palatino Linotype" w:cs="Arial"/>
          <w:sz w:val="24"/>
          <w:szCs w:val="24"/>
          <w:lang w:val="es-ES_tradnl" w:eastAsia="es-ES"/>
        </w:rPr>
        <w:t xml:space="preserve">El día </w:t>
      </w:r>
      <w:r w:rsidR="00566955" w:rsidRPr="00A72CE5">
        <w:rPr>
          <w:rFonts w:ascii="Palatino Linotype" w:eastAsia="Times New Roman" w:hAnsi="Palatino Linotype" w:cs="Arial"/>
          <w:b/>
          <w:sz w:val="24"/>
          <w:szCs w:val="24"/>
          <w:lang w:val="es-ES_tradnl" w:eastAsia="es-ES"/>
        </w:rPr>
        <w:t>cuatro (04</w:t>
      </w:r>
      <w:r w:rsidRPr="00A72CE5">
        <w:rPr>
          <w:rFonts w:ascii="Palatino Linotype" w:eastAsia="Times New Roman" w:hAnsi="Palatino Linotype" w:cs="Arial"/>
          <w:b/>
          <w:sz w:val="24"/>
          <w:szCs w:val="24"/>
          <w:lang w:val="es-ES_tradnl" w:eastAsia="es-ES"/>
        </w:rPr>
        <w:t xml:space="preserve">) de </w:t>
      </w:r>
      <w:r w:rsidR="00566955" w:rsidRPr="00A72CE5">
        <w:rPr>
          <w:rFonts w:ascii="Palatino Linotype" w:eastAsia="Times New Roman" w:hAnsi="Palatino Linotype" w:cs="Arial"/>
          <w:b/>
          <w:sz w:val="24"/>
          <w:szCs w:val="24"/>
          <w:lang w:val="es-ES_tradnl" w:eastAsia="es-ES"/>
        </w:rPr>
        <w:t>noviemb</w:t>
      </w:r>
      <w:r w:rsidRPr="00A72CE5">
        <w:rPr>
          <w:rFonts w:ascii="Palatino Linotype" w:eastAsia="Times New Roman" w:hAnsi="Palatino Linotype" w:cs="Arial"/>
          <w:b/>
          <w:sz w:val="24"/>
          <w:szCs w:val="24"/>
          <w:lang w:val="es-ES_tradnl" w:eastAsia="es-ES"/>
        </w:rPr>
        <w:t>re de dos mil diecinueve</w:t>
      </w:r>
      <w:r w:rsidRPr="00A72CE5">
        <w:rPr>
          <w:rFonts w:ascii="Palatino Linotype" w:eastAsia="Times New Roman" w:hAnsi="Palatino Linotype" w:cs="Arial"/>
          <w:sz w:val="24"/>
          <w:szCs w:val="24"/>
          <w:lang w:val="es-ES_tradnl" w:eastAsia="es-ES"/>
        </w:rPr>
        <w:t>, el</w:t>
      </w:r>
      <w:r w:rsidRPr="00A72CE5">
        <w:rPr>
          <w:rFonts w:ascii="Palatino Linotype" w:eastAsia="MS Mincho" w:hAnsi="Palatino Linotype" w:cs="Arial"/>
          <w:sz w:val="24"/>
          <w:szCs w:val="24"/>
          <w:lang w:val="es-ES_tradnl" w:eastAsia="es-ES"/>
        </w:rPr>
        <w:t xml:space="preserve"> particular</w:t>
      </w:r>
      <w:r w:rsidRPr="00A72CE5">
        <w:rPr>
          <w:rFonts w:ascii="Palatino Linotype" w:eastAsia="Times New Roman" w:hAnsi="Palatino Linotype" w:cs="Arial"/>
          <w:sz w:val="24"/>
          <w:szCs w:val="24"/>
          <w:lang w:val="es-ES_tradnl" w:eastAsia="es-ES"/>
        </w:rPr>
        <w:t xml:space="preserve"> interpuso el recurso de revisión, señalando lo siguiente:</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14:paraId="4FD0F7C2" w14:textId="77777777" w:rsidR="00C25050" w:rsidRPr="00A72CE5" w:rsidRDefault="00C25050" w:rsidP="00A72CE5">
      <w:pPr>
        <w:spacing w:after="0" w:line="360" w:lineRule="auto"/>
        <w:contextualSpacing/>
        <w:rPr>
          <w:rFonts w:ascii="Palatino Linotype" w:eastAsia="MS Mincho" w:hAnsi="Palatino Linotype" w:cs="Times New Roman"/>
          <w:sz w:val="24"/>
          <w:szCs w:val="24"/>
          <w:lang w:val="es-ES_tradnl" w:eastAsia="es-ES"/>
        </w:rPr>
      </w:pPr>
    </w:p>
    <w:p w14:paraId="1EBDACA3" w14:textId="77777777" w:rsidR="00566955" w:rsidRPr="00A72CE5" w:rsidRDefault="00C25050" w:rsidP="00A72CE5">
      <w:pPr>
        <w:numPr>
          <w:ilvl w:val="2"/>
          <w:numId w:val="1"/>
        </w:numPr>
        <w:spacing w:after="0" w:line="360" w:lineRule="auto"/>
        <w:ind w:left="0" w:right="616" w:firstLine="0"/>
        <w:contextualSpacing/>
        <w:jc w:val="both"/>
        <w:rPr>
          <w:rFonts w:ascii="Palatino Linotype" w:eastAsia="MS Mincho" w:hAnsi="Palatino Linotype" w:cs="Arial"/>
          <w:bCs/>
          <w:i/>
          <w:sz w:val="24"/>
          <w:szCs w:val="24"/>
          <w:lang w:val="es-ES_tradnl" w:eastAsia="es-ES"/>
        </w:rPr>
      </w:pPr>
      <w:bookmarkStart w:id="18" w:name="_Toc506483758"/>
      <w:bookmarkEnd w:id="4"/>
      <w:bookmarkEnd w:id="5"/>
      <w:bookmarkEnd w:id="6"/>
      <w:bookmarkEnd w:id="7"/>
      <w:bookmarkEnd w:id="8"/>
      <w:bookmarkEnd w:id="9"/>
      <w:bookmarkEnd w:id="10"/>
      <w:bookmarkEnd w:id="11"/>
      <w:bookmarkEnd w:id="12"/>
      <w:bookmarkEnd w:id="13"/>
      <w:bookmarkEnd w:id="14"/>
      <w:bookmarkEnd w:id="15"/>
      <w:bookmarkEnd w:id="16"/>
      <w:bookmarkEnd w:id="17"/>
      <w:r w:rsidRPr="00A72CE5">
        <w:rPr>
          <w:rFonts w:ascii="Palatino Linotype" w:eastAsia="Times New Roman" w:hAnsi="Palatino Linotype" w:cs="Arial"/>
          <w:b/>
          <w:sz w:val="24"/>
          <w:szCs w:val="24"/>
          <w:lang w:val="es-ES_tradnl" w:eastAsia="es-ES"/>
        </w:rPr>
        <w:t>Acto impugnado</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r w:rsidRPr="00A72CE5">
        <w:rPr>
          <w:rFonts w:ascii="Palatino Linotype" w:eastAsia="Times New Roman" w:hAnsi="Palatino Linotype" w:cs="Arial"/>
          <w:b/>
          <w:sz w:val="24"/>
          <w:szCs w:val="24"/>
          <w:lang w:val="es-ES_tradnl" w:eastAsia="es-ES"/>
        </w:rPr>
        <w:t xml:space="preserve">: </w:t>
      </w:r>
    </w:p>
    <w:p w14:paraId="6D94B6EA" w14:textId="77777777" w:rsidR="00C25050" w:rsidRPr="00A72CE5" w:rsidRDefault="00C25050" w:rsidP="00A72CE5">
      <w:pPr>
        <w:spacing w:after="0" w:line="360" w:lineRule="auto"/>
        <w:ind w:left="567" w:right="616"/>
        <w:contextualSpacing/>
        <w:jc w:val="both"/>
        <w:rPr>
          <w:rFonts w:ascii="Palatino Linotype" w:eastAsia="MS Mincho" w:hAnsi="Palatino Linotype" w:cs="Arial"/>
          <w:bCs/>
          <w:i/>
          <w:sz w:val="24"/>
          <w:szCs w:val="24"/>
          <w:lang w:val="es-ES_tradnl" w:eastAsia="es-ES"/>
        </w:rPr>
      </w:pPr>
      <w:r w:rsidRPr="00A72CE5">
        <w:rPr>
          <w:rFonts w:ascii="Palatino Linotype" w:eastAsia="Times New Roman" w:hAnsi="Palatino Linotype" w:cs="Arial"/>
          <w:i/>
          <w:sz w:val="24"/>
          <w:szCs w:val="24"/>
          <w:lang w:val="es-ES_tradnl" w:eastAsia="es-ES"/>
        </w:rPr>
        <w:t>“</w:t>
      </w:r>
      <w:r w:rsidR="00566955" w:rsidRPr="00A72CE5">
        <w:rPr>
          <w:rFonts w:ascii="Palatino Linotype" w:eastAsia="Times New Roman" w:hAnsi="Palatino Linotype" w:cs="Arial"/>
          <w:i/>
          <w:sz w:val="24"/>
          <w:szCs w:val="24"/>
          <w:lang w:eastAsia="es-ES"/>
        </w:rPr>
        <w:t>No se entregó la información solicitada</w:t>
      </w:r>
      <w:r w:rsidRPr="00A72CE5">
        <w:rPr>
          <w:rFonts w:ascii="Palatino Linotype" w:eastAsia="MS Mincho" w:hAnsi="Palatino Linotype" w:cs="Arial"/>
          <w:bCs/>
          <w:i/>
          <w:sz w:val="24"/>
          <w:szCs w:val="24"/>
          <w:lang w:eastAsia="es-ES"/>
        </w:rPr>
        <w:t>”</w:t>
      </w:r>
      <w:r w:rsidRPr="00A72CE5">
        <w:rPr>
          <w:rFonts w:ascii="Palatino Linotype" w:eastAsia="MS Mincho" w:hAnsi="Palatino Linotype" w:cs="Arial"/>
          <w:bCs/>
          <w:i/>
          <w:sz w:val="24"/>
          <w:szCs w:val="24"/>
          <w:lang w:val="es-ES_tradnl" w:eastAsia="es-ES"/>
        </w:rPr>
        <w:t xml:space="preserve"> (Sic)</w:t>
      </w:r>
      <w:r w:rsidR="00566955" w:rsidRPr="00A72CE5">
        <w:rPr>
          <w:rFonts w:ascii="Palatino Linotype" w:eastAsia="MS Mincho" w:hAnsi="Palatino Linotype" w:cs="Arial"/>
          <w:bCs/>
          <w:i/>
          <w:sz w:val="24"/>
          <w:szCs w:val="24"/>
          <w:lang w:val="es-ES_tradnl" w:eastAsia="es-ES"/>
        </w:rPr>
        <w:t xml:space="preserve"> </w:t>
      </w:r>
      <w:r w:rsidR="00566955" w:rsidRPr="00A72CE5">
        <w:rPr>
          <w:rFonts w:ascii="Palatino Linotype" w:eastAsia="MS Mincho" w:hAnsi="Palatino Linotype" w:cs="Arial"/>
          <w:b/>
          <w:bCs/>
          <w:sz w:val="24"/>
          <w:szCs w:val="24"/>
          <w:lang w:val="es-ES_tradnl" w:eastAsia="es-ES"/>
        </w:rPr>
        <w:t>y como</w:t>
      </w:r>
      <w:r w:rsidR="00566955" w:rsidRPr="00A72CE5">
        <w:rPr>
          <w:rFonts w:ascii="Palatino Linotype" w:eastAsia="MS Mincho" w:hAnsi="Palatino Linotype" w:cs="Arial"/>
          <w:bCs/>
          <w:i/>
          <w:sz w:val="24"/>
          <w:szCs w:val="24"/>
          <w:lang w:val="es-ES_tradnl" w:eastAsia="es-ES"/>
        </w:rPr>
        <w:t xml:space="preserve"> </w:t>
      </w:r>
    </w:p>
    <w:p w14:paraId="7D3A16B5" w14:textId="77777777" w:rsidR="00C25050" w:rsidRPr="00A72CE5" w:rsidRDefault="00C25050" w:rsidP="00A72CE5">
      <w:pPr>
        <w:spacing w:after="0" w:line="360" w:lineRule="auto"/>
        <w:ind w:right="34"/>
        <w:contextualSpacing/>
        <w:jc w:val="both"/>
        <w:rPr>
          <w:rFonts w:ascii="Palatino Linotype" w:eastAsia="MS Mincho" w:hAnsi="Palatino Linotype" w:cs="Arial"/>
          <w:bCs/>
          <w:sz w:val="24"/>
          <w:szCs w:val="24"/>
          <w:lang w:val="es-ES_tradnl" w:eastAsia="es-ES"/>
        </w:rPr>
      </w:pPr>
    </w:p>
    <w:p w14:paraId="38860694" w14:textId="77777777" w:rsidR="00566955" w:rsidRPr="00A72CE5" w:rsidRDefault="00C25050" w:rsidP="00A72CE5">
      <w:pPr>
        <w:numPr>
          <w:ilvl w:val="2"/>
          <w:numId w:val="1"/>
        </w:numPr>
        <w:spacing w:after="0" w:line="360" w:lineRule="auto"/>
        <w:ind w:left="0" w:right="616" w:firstLine="0"/>
        <w:contextualSpacing/>
        <w:jc w:val="both"/>
        <w:rPr>
          <w:rFonts w:ascii="Palatino Linotype" w:eastAsia="Times New Roman" w:hAnsi="Palatino Linotype" w:cs="Arial"/>
          <w:i/>
          <w:sz w:val="24"/>
          <w:szCs w:val="24"/>
          <w:lang w:val="es-ES_tradnl" w:eastAsia="es-ES"/>
        </w:rPr>
      </w:pPr>
      <w:bookmarkStart w:id="33" w:name="_Toc506483759"/>
      <w:bookmarkStart w:id="34" w:name="_GoBack"/>
      <w:bookmarkEnd w:id="34"/>
      <w:r w:rsidRPr="00A72CE5">
        <w:rPr>
          <w:rFonts w:ascii="Palatino Linotype" w:eastAsia="Times New Roman" w:hAnsi="Palatino Linotype" w:cs="Arial"/>
          <w:b/>
          <w:sz w:val="24"/>
          <w:szCs w:val="24"/>
          <w:lang w:val="es-ES_tradnl" w:eastAsia="es-ES"/>
        </w:rPr>
        <w:t>Razones o Motivos de inconformidad</w:t>
      </w:r>
      <w:r w:rsidRPr="00A72CE5">
        <w:rPr>
          <w:rFonts w:ascii="Palatino Linotype" w:eastAsia="Times New Roman" w:hAnsi="Palatino Linotype" w:cs="Arial"/>
          <w:b/>
          <w:i/>
          <w:sz w:val="24"/>
          <w:szCs w:val="24"/>
          <w:lang w:val="es-ES_tradnl" w:eastAsia="es-ES"/>
        </w:rPr>
        <w:t>:</w:t>
      </w:r>
      <w:bookmarkEnd w:id="19"/>
      <w:bookmarkEnd w:id="33"/>
      <w:r w:rsidRPr="00A72CE5">
        <w:rPr>
          <w:rFonts w:ascii="Palatino Linotype" w:eastAsia="Times New Roman" w:hAnsi="Palatino Linotype" w:cs="Arial"/>
          <w:i/>
          <w:sz w:val="24"/>
          <w:szCs w:val="24"/>
          <w:lang w:val="es-ES_tradnl" w:eastAsia="es-ES"/>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p>
    <w:p w14:paraId="08B73A1B" w14:textId="77777777" w:rsidR="00C25050" w:rsidRPr="00A72CE5" w:rsidRDefault="00C25050" w:rsidP="00A72CE5">
      <w:pPr>
        <w:spacing w:after="0" w:line="360" w:lineRule="auto"/>
        <w:ind w:left="567" w:right="616"/>
        <w:contextualSpacing/>
        <w:jc w:val="both"/>
        <w:rPr>
          <w:rFonts w:ascii="Palatino Linotype" w:eastAsia="Times New Roman" w:hAnsi="Palatino Linotype" w:cs="Arial"/>
          <w:i/>
          <w:sz w:val="24"/>
          <w:szCs w:val="24"/>
          <w:lang w:val="es-ES_tradnl" w:eastAsia="es-ES"/>
        </w:rPr>
      </w:pPr>
      <w:r w:rsidRPr="00A72CE5">
        <w:rPr>
          <w:rFonts w:ascii="Palatino Linotype" w:eastAsia="Times New Roman" w:hAnsi="Palatino Linotype" w:cs="Arial"/>
          <w:i/>
          <w:sz w:val="24"/>
          <w:szCs w:val="24"/>
          <w:lang w:val="es-ES_tradnl" w:eastAsia="es-ES"/>
        </w:rPr>
        <w:t>“</w:t>
      </w:r>
      <w:r w:rsidR="00566955" w:rsidRPr="00A72CE5">
        <w:rPr>
          <w:rFonts w:ascii="Palatino Linotype" w:eastAsia="Times New Roman" w:hAnsi="Palatino Linotype" w:cs="Arial"/>
          <w:i/>
          <w:sz w:val="24"/>
          <w:szCs w:val="24"/>
          <w:lang w:eastAsia="es-ES"/>
        </w:rPr>
        <w:t>No se entregó la información solicitada</w:t>
      </w:r>
      <w:r w:rsidRPr="00A72CE5">
        <w:rPr>
          <w:rFonts w:ascii="Palatino Linotype" w:eastAsia="Times New Roman" w:hAnsi="Palatino Linotype" w:cs="Arial"/>
          <w:i/>
          <w:sz w:val="24"/>
          <w:szCs w:val="24"/>
          <w:lang w:val="es-ES_tradnl" w:eastAsia="es-ES"/>
        </w:rPr>
        <w:t>” (Sic)</w:t>
      </w:r>
    </w:p>
    <w:p w14:paraId="783CC538" w14:textId="77777777" w:rsidR="00C25050" w:rsidRPr="00A72CE5" w:rsidRDefault="00C25050" w:rsidP="00A72CE5">
      <w:pPr>
        <w:spacing w:after="0" w:line="360" w:lineRule="auto"/>
        <w:ind w:right="34"/>
        <w:contextualSpacing/>
        <w:jc w:val="both"/>
        <w:rPr>
          <w:rFonts w:ascii="Palatino Linotype" w:eastAsia="Times New Roman" w:hAnsi="Palatino Linotype" w:cs="Arial"/>
          <w:sz w:val="24"/>
          <w:szCs w:val="24"/>
          <w:lang w:val="es-ES_tradnl" w:eastAsia="es-ES"/>
        </w:rPr>
      </w:pPr>
    </w:p>
    <w:p w14:paraId="4E66E403"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Times New Roman"/>
          <w:i/>
          <w:color w:val="000000"/>
          <w:lang w:val="es-ES_tradnl" w:eastAsia="es-ES"/>
        </w:rPr>
      </w:pPr>
      <w:r w:rsidRPr="00A72CE5">
        <w:rPr>
          <w:rFonts w:ascii="Palatino Linotype" w:eastAsia="Times New Roman" w:hAnsi="Palatino Linotype" w:cs="Arial"/>
          <w:sz w:val="24"/>
          <w:szCs w:val="24"/>
          <w:lang w:val="es-ES_tradnl" w:eastAsia="es-ES"/>
        </w:rPr>
        <w:t xml:space="preserve">Se registró el recurso de revisión bajo el número de expediente </w:t>
      </w:r>
      <w:r w:rsidRPr="00A72CE5">
        <w:rPr>
          <w:rFonts w:ascii="Palatino Linotype" w:eastAsia="MS Mincho" w:hAnsi="Palatino Linotype" w:cs="Arial"/>
          <w:bCs/>
          <w:sz w:val="24"/>
          <w:szCs w:val="24"/>
          <w:lang w:val="es-ES_tradnl" w:eastAsia="es-ES"/>
        </w:rPr>
        <w:t xml:space="preserve">al rubro indicado, asimismo con fundamento en lo dispuesto por el </w:t>
      </w:r>
      <w:r w:rsidRPr="00A72CE5">
        <w:rPr>
          <w:rFonts w:ascii="Palatino Linotype" w:eastAsia="Calibri" w:hAnsi="Palatino Linotype" w:cs="Arial"/>
          <w:sz w:val="24"/>
          <w:szCs w:val="24"/>
          <w:lang w:val="es-ES_tradnl" w:eastAsia="es-ES"/>
        </w:rPr>
        <w:t xml:space="preserve">artículo 185 fracción I de la </w:t>
      </w:r>
      <w:r w:rsidRPr="00A72CE5">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Pr="00A72CE5">
        <w:rPr>
          <w:rFonts w:ascii="Palatino Linotype" w:eastAsia="Times New Roman" w:hAnsi="Palatino Linotype" w:cs="Arial"/>
          <w:sz w:val="24"/>
          <w:szCs w:val="24"/>
          <w:lang w:val="es-ES_tradnl" w:eastAsia="es-ES"/>
        </w:rPr>
        <w:t xml:space="preserve">se turnó al </w:t>
      </w:r>
      <w:r w:rsidRPr="00A72CE5">
        <w:rPr>
          <w:rFonts w:ascii="Palatino Linotype" w:eastAsia="Times New Roman" w:hAnsi="Palatino Linotype" w:cs="Arial"/>
          <w:b/>
          <w:sz w:val="24"/>
          <w:szCs w:val="24"/>
          <w:lang w:val="es-ES_tradnl" w:eastAsia="es-ES"/>
        </w:rPr>
        <w:t xml:space="preserve">Comisionado José Guadalupe Luna Hernández, </w:t>
      </w:r>
      <w:r w:rsidRPr="00A72CE5">
        <w:rPr>
          <w:rFonts w:ascii="Palatino Linotype" w:eastAsia="Times New Roman" w:hAnsi="Palatino Linotype" w:cs="Arial"/>
          <w:sz w:val="24"/>
          <w:szCs w:val="24"/>
          <w:lang w:val="es-ES_tradnl" w:eastAsia="es-ES"/>
        </w:rPr>
        <w:t>con el objeto de su análisis.</w:t>
      </w:r>
    </w:p>
    <w:p w14:paraId="5C462BDE" w14:textId="77777777" w:rsidR="00C25050" w:rsidRPr="00A72CE5" w:rsidRDefault="00C25050" w:rsidP="00A72CE5">
      <w:pPr>
        <w:spacing w:after="0" w:line="360" w:lineRule="auto"/>
        <w:contextualSpacing/>
        <w:jc w:val="both"/>
        <w:rPr>
          <w:rFonts w:ascii="Palatino Linotype" w:eastAsia="MS Mincho" w:hAnsi="Palatino Linotype" w:cs="Times New Roman"/>
          <w:i/>
          <w:color w:val="000000"/>
          <w:lang w:val="es-ES_tradnl" w:eastAsia="es-ES"/>
        </w:rPr>
      </w:pPr>
    </w:p>
    <w:p w14:paraId="0B0DC941"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2CE5">
        <w:rPr>
          <w:rFonts w:ascii="Palatino Linotype" w:eastAsia="Calibri" w:hAnsi="Palatino Linotype" w:cs="Arial"/>
          <w:sz w:val="24"/>
          <w:szCs w:val="24"/>
          <w:lang w:val="es-ES_tradnl" w:eastAsia="es-ES"/>
        </w:rPr>
        <w:t xml:space="preserve">El </w:t>
      </w:r>
      <w:r w:rsidRPr="00A72CE5">
        <w:rPr>
          <w:rFonts w:ascii="Palatino Linotype" w:eastAsia="Times New Roman" w:hAnsi="Palatino Linotype" w:cs="Arial"/>
          <w:sz w:val="24"/>
          <w:szCs w:val="24"/>
          <w:lang w:val="es-ES_tradnl" w:eastAsia="es-ES"/>
        </w:rPr>
        <w:t>Comisionado</w:t>
      </w:r>
      <w:r w:rsidRPr="00A72CE5">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acuerdo de admisión de fecha </w:t>
      </w:r>
      <w:r w:rsidR="00566955" w:rsidRPr="00A72CE5">
        <w:rPr>
          <w:rFonts w:ascii="Palatino Linotype" w:eastAsia="Calibri" w:hAnsi="Palatino Linotype" w:cs="Arial"/>
          <w:b/>
          <w:sz w:val="24"/>
          <w:szCs w:val="24"/>
          <w:lang w:val="es-ES_tradnl" w:eastAsia="es-ES"/>
        </w:rPr>
        <w:t>ocho (08) de noviembre</w:t>
      </w:r>
      <w:r w:rsidRPr="00A72CE5">
        <w:rPr>
          <w:rFonts w:ascii="Palatino Linotype" w:eastAsia="Calibri" w:hAnsi="Palatino Linotype" w:cs="Arial"/>
          <w:sz w:val="24"/>
          <w:szCs w:val="24"/>
          <w:lang w:val="es-ES_tradnl" w:eastAsia="es-ES"/>
        </w:rPr>
        <w:t xml:space="preserve"> de dos mil diecinueve, puso a disposición de las partes el expediente electrónico vía Sistema de Acceso a la Información Mexiquense </w:t>
      </w:r>
      <w:r w:rsidRPr="00A72CE5">
        <w:rPr>
          <w:rFonts w:ascii="Palatino Linotype" w:eastAsia="Calibri" w:hAnsi="Palatino Linotype" w:cs="Arial"/>
          <w:b/>
          <w:sz w:val="24"/>
          <w:szCs w:val="24"/>
          <w:lang w:val="es-ES_tradnl" w:eastAsia="es-ES"/>
        </w:rPr>
        <w:t xml:space="preserve">SAIMEX </w:t>
      </w:r>
      <w:r w:rsidRPr="00A72CE5">
        <w:rPr>
          <w:rFonts w:ascii="Palatino Linotype" w:eastAsia="Calibri" w:hAnsi="Palatino Linotype" w:cs="Arial"/>
          <w:sz w:val="24"/>
          <w:szCs w:val="24"/>
          <w:lang w:val="es-ES_tradnl" w:eastAsia="es-ES"/>
        </w:rPr>
        <w:t>a efecto de que en un plazo máximo de siete días manifestaran lo que a derecho convinieran, ofrecieran pruebas</w:t>
      </w:r>
      <w:r w:rsidRPr="00A72CE5">
        <w:rPr>
          <w:rFonts w:ascii="Palatino Linotype" w:eastAsia="MS Mincho" w:hAnsi="Palatino Linotype" w:cs="Arial"/>
          <w:bCs/>
          <w:sz w:val="24"/>
          <w:szCs w:val="24"/>
          <w:lang w:val="es-ES_tradnl" w:eastAsia="es-MX"/>
        </w:rPr>
        <w:t xml:space="preserve">, </w:t>
      </w:r>
      <w:r w:rsidRPr="00A72CE5">
        <w:rPr>
          <w:rFonts w:ascii="Palatino Linotype" w:eastAsia="MS Mincho" w:hAnsi="Palatino Linotype" w:cs="Arial"/>
          <w:bCs/>
          <w:sz w:val="24"/>
          <w:szCs w:val="24"/>
          <w:lang w:val="es-ES" w:eastAsia="es-MX"/>
        </w:rPr>
        <w:t xml:space="preserve">según corresponda al caso concreto, de esta forma para que el </w:t>
      </w:r>
      <w:r w:rsidRPr="00A72CE5">
        <w:rPr>
          <w:rFonts w:ascii="Palatino Linotype" w:eastAsia="MS Mincho" w:hAnsi="Palatino Linotype" w:cs="Arial"/>
          <w:b/>
          <w:bCs/>
          <w:sz w:val="24"/>
          <w:szCs w:val="24"/>
          <w:lang w:val="es-ES" w:eastAsia="es-MX"/>
        </w:rPr>
        <w:t>SUJETO OBLIGADO</w:t>
      </w:r>
      <w:r w:rsidRPr="00A72CE5">
        <w:rPr>
          <w:rFonts w:ascii="Palatino Linotype" w:eastAsia="MS Mincho" w:hAnsi="Palatino Linotype" w:cs="Arial"/>
          <w:bCs/>
          <w:sz w:val="24"/>
          <w:szCs w:val="24"/>
          <w:lang w:val="es-ES" w:eastAsia="es-MX"/>
        </w:rPr>
        <w:t xml:space="preserve"> presentará el Informe Justificado</w:t>
      </w:r>
      <w:r w:rsidR="00566955" w:rsidRPr="00A72CE5">
        <w:rPr>
          <w:rFonts w:ascii="Palatino Linotype" w:eastAsia="MS Mincho" w:hAnsi="Palatino Linotype" w:cs="Arial"/>
          <w:bCs/>
          <w:sz w:val="24"/>
          <w:szCs w:val="24"/>
          <w:lang w:val="es-ES" w:eastAsia="es-MX"/>
        </w:rPr>
        <w:t xml:space="preserve"> procedente</w:t>
      </w:r>
      <w:r w:rsidRPr="00A72CE5">
        <w:rPr>
          <w:rFonts w:ascii="Palatino Linotype" w:eastAsia="MS Mincho" w:hAnsi="Palatino Linotype" w:cs="Arial"/>
          <w:bCs/>
          <w:sz w:val="24"/>
          <w:szCs w:val="24"/>
          <w:lang w:val="es-ES" w:eastAsia="es-MX"/>
        </w:rPr>
        <w:t xml:space="preserve">. </w:t>
      </w:r>
    </w:p>
    <w:p w14:paraId="2AEE81C8" w14:textId="77777777" w:rsidR="00C25050" w:rsidRPr="00A72CE5" w:rsidRDefault="00C25050" w:rsidP="00A72CE5">
      <w:pPr>
        <w:tabs>
          <w:tab w:val="left" w:pos="3111"/>
        </w:tabs>
        <w:spacing w:after="0" w:line="360" w:lineRule="auto"/>
        <w:contextualSpacing/>
        <w:rPr>
          <w:rFonts w:ascii="Palatino Linotype" w:eastAsia="Calibri" w:hAnsi="Palatino Linotype" w:cs="Arial"/>
          <w:color w:val="000000"/>
          <w:sz w:val="24"/>
          <w:szCs w:val="24"/>
          <w:lang w:val="es-ES_tradnl" w:eastAsia="es-ES"/>
        </w:rPr>
      </w:pPr>
      <w:r w:rsidRPr="00A72CE5">
        <w:rPr>
          <w:rFonts w:ascii="Palatino Linotype" w:eastAsia="Calibri" w:hAnsi="Palatino Linotype" w:cs="Arial"/>
          <w:color w:val="000000"/>
          <w:sz w:val="24"/>
          <w:szCs w:val="24"/>
          <w:lang w:val="es-ES_tradnl" w:eastAsia="es-ES"/>
        </w:rPr>
        <w:tab/>
      </w:r>
    </w:p>
    <w:p w14:paraId="1AF58DDB" w14:textId="7F3A6503" w:rsidR="00566955" w:rsidRDefault="00C25050" w:rsidP="00A72CE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 xml:space="preserve">El </w:t>
      </w:r>
      <w:r w:rsidR="00566955" w:rsidRPr="00A72CE5">
        <w:rPr>
          <w:rFonts w:ascii="Palatino Linotype" w:eastAsia="MS Mincho" w:hAnsi="Palatino Linotype" w:cs="Times New Roman"/>
          <w:sz w:val="24"/>
          <w:szCs w:val="24"/>
          <w:lang w:val="es-ES_tradnl" w:eastAsia="es-ES"/>
        </w:rPr>
        <w:t xml:space="preserve">día </w:t>
      </w:r>
      <w:r w:rsidR="00566955" w:rsidRPr="00A72CE5">
        <w:rPr>
          <w:rFonts w:ascii="Palatino Linotype" w:eastAsia="MS Mincho" w:hAnsi="Palatino Linotype" w:cs="Times New Roman"/>
          <w:b/>
          <w:sz w:val="24"/>
          <w:szCs w:val="24"/>
          <w:lang w:val="es-ES_tradnl" w:eastAsia="es-ES"/>
        </w:rPr>
        <w:t>once (11) de noviembre</w:t>
      </w:r>
      <w:r w:rsidR="00566955" w:rsidRPr="00A72CE5">
        <w:rPr>
          <w:rFonts w:ascii="Palatino Linotype" w:eastAsia="MS Mincho" w:hAnsi="Palatino Linotype" w:cs="Times New Roman"/>
          <w:sz w:val="24"/>
          <w:szCs w:val="24"/>
          <w:lang w:val="es-ES_tradnl" w:eastAsia="es-ES"/>
        </w:rPr>
        <w:t xml:space="preserve"> de </w:t>
      </w:r>
      <w:r w:rsidR="00466A9A" w:rsidRPr="00A72CE5">
        <w:rPr>
          <w:rFonts w:ascii="Palatino Linotype" w:eastAsia="MS Mincho" w:hAnsi="Palatino Linotype" w:cs="Times New Roman"/>
          <w:sz w:val="24"/>
          <w:szCs w:val="24"/>
          <w:lang w:val="es-ES_tradnl" w:eastAsia="es-ES"/>
        </w:rPr>
        <w:t>dos mil diciembres</w:t>
      </w:r>
      <w:r w:rsidR="00566955" w:rsidRPr="00A72CE5">
        <w:rPr>
          <w:rFonts w:ascii="Palatino Linotype" w:eastAsia="MS Mincho" w:hAnsi="Palatino Linotype" w:cs="Times New Roman"/>
          <w:sz w:val="24"/>
          <w:szCs w:val="24"/>
          <w:lang w:val="es-ES_tradnl" w:eastAsia="es-ES"/>
        </w:rPr>
        <w:t xml:space="preserve"> estando en tiempo y forma el </w:t>
      </w:r>
      <w:r w:rsidR="00566955" w:rsidRPr="00A72CE5">
        <w:rPr>
          <w:rFonts w:ascii="Palatino Linotype" w:eastAsia="MS Mincho" w:hAnsi="Palatino Linotype" w:cs="Times New Roman"/>
          <w:b/>
          <w:sz w:val="24"/>
          <w:szCs w:val="24"/>
          <w:lang w:val="es-ES_tradnl" w:eastAsia="es-ES"/>
        </w:rPr>
        <w:t>SUJETO OBLIGADO</w:t>
      </w:r>
      <w:r w:rsidR="00566955" w:rsidRPr="00A72CE5">
        <w:rPr>
          <w:rFonts w:ascii="Palatino Linotype" w:eastAsia="MS Mincho" w:hAnsi="Palatino Linotype" w:cs="Times New Roman"/>
          <w:sz w:val="24"/>
          <w:szCs w:val="24"/>
          <w:lang w:val="es-ES_tradnl" w:eastAsia="es-ES"/>
        </w:rPr>
        <w:t xml:space="preserve"> presentó su respectivo informe justificado, mismo que fue del conocimiento del particular en fecha tres de diciembre, a efecto de que </w:t>
      </w:r>
      <w:r w:rsidR="00466A9A">
        <w:rPr>
          <w:rFonts w:ascii="Palatino Linotype" w:eastAsia="MS Mincho" w:hAnsi="Palatino Linotype" w:cs="Times New Roman"/>
          <w:sz w:val="24"/>
          <w:szCs w:val="24"/>
          <w:lang w:val="es-ES_tradnl" w:eastAsia="es-ES"/>
        </w:rPr>
        <w:t>é</w:t>
      </w:r>
      <w:r w:rsidR="00566955" w:rsidRPr="00A72CE5">
        <w:rPr>
          <w:rFonts w:ascii="Palatino Linotype" w:eastAsia="MS Mincho" w:hAnsi="Palatino Linotype" w:cs="Times New Roman"/>
          <w:sz w:val="24"/>
          <w:szCs w:val="24"/>
          <w:lang w:val="es-ES_tradnl" w:eastAsia="es-ES"/>
        </w:rPr>
        <w:t>l mismo presentara las manifestación que a su derecho convinieran, situación no ocurrió, no obstante lo anterior, se describe en lo medular el contenido de la información remitida consistente en tres archivos digitales:</w:t>
      </w:r>
    </w:p>
    <w:p w14:paraId="526E801E" w14:textId="77777777" w:rsidR="00040B4F" w:rsidRDefault="00040B4F" w:rsidP="00040B4F">
      <w:pPr>
        <w:pStyle w:val="Prrafodelista"/>
        <w:rPr>
          <w:rFonts w:ascii="Palatino Linotype" w:eastAsia="MS Mincho" w:hAnsi="Palatino Linotype" w:cs="Times New Roman"/>
          <w:sz w:val="24"/>
          <w:szCs w:val="24"/>
          <w:lang w:val="es-ES_tradnl" w:eastAsia="es-ES"/>
        </w:rPr>
      </w:pPr>
    </w:p>
    <w:p w14:paraId="574D7AD7" w14:textId="77777777" w:rsidR="00040B4F" w:rsidRPr="00A72CE5" w:rsidRDefault="00040B4F" w:rsidP="00040B4F">
      <w:pPr>
        <w:spacing w:after="0" w:line="360" w:lineRule="auto"/>
        <w:ind w:right="34"/>
        <w:contextualSpacing/>
        <w:jc w:val="both"/>
        <w:rPr>
          <w:rFonts w:ascii="Palatino Linotype" w:eastAsia="MS Mincho" w:hAnsi="Palatino Linotype" w:cs="Times New Roman"/>
          <w:sz w:val="24"/>
          <w:szCs w:val="24"/>
          <w:lang w:val="es-ES_tradnl" w:eastAsia="es-ES"/>
        </w:rPr>
      </w:pPr>
    </w:p>
    <w:p w14:paraId="594FC6E0" w14:textId="77777777" w:rsidR="005440CA" w:rsidRPr="00A72CE5" w:rsidRDefault="00566955" w:rsidP="00A72CE5">
      <w:pPr>
        <w:pStyle w:val="Prrafodelista"/>
        <w:numPr>
          <w:ilvl w:val="0"/>
          <w:numId w:val="2"/>
        </w:numPr>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b/>
          <w:sz w:val="24"/>
          <w:szCs w:val="24"/>
          <w:lang w:val="es-ES_tradnl" w:eastAsia="es-ES"/>
        </w:rPr>
        <w:t>01020 OFICIOS.pdf:</w:t>
      </w:r>
      <w:r w:rsidR="005440CA" w:rsidRPr="00A72CE5">
        <w:rPr>
          <w:rFonts w:ascii="Palatino Linotype" w:eastAsia="MS Mincho" w:hAnsi="Palatino Linotype" w:cs="Times New Roman"/>
          <w:sz w:val="24"/>
          <w:szCs w:val="24"/>
          <w:lang w:val="es-ES_tradnl" w:eastAsia="es-ES"/>
        </w:rPr>
        <w:t xml:space="preserve"> Se integra de dos hojas las cuales corresponde al oficio MVCHS/TM/DGRAL/2980/2019 mediante el cual se solicitó al Departamento de Contabilidad la información requerida en la solicitud de información; la segunda hoja al oficio DCONTVCH/185/2019 por medio del cual se informó que se proporcionó  archivos del disco 1 y 2 de los meses de junio, julio y agosto 2019.</w:t>
      </w:r>
    </w:p>
    <w:p w14:paraId="648D61AE"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p>
    <w:p w14:paraId="1EE9360A" w14:textId="77777777" w:rsidR="008409C6" w:rsidRPr="00A72CE5" w:rsidRDefault="00566955" w:rsidP="00A72CE5">
      <w:pPr>
        <w:pStyle w:val="Prrafodelista"/>
        <w:numPr>
          <w:ilvl w:val="0"/>
          <w:numId w:val="2"/>
        </w:numPr>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JULIO.pdf:</w:t>
      </w:r>
      <w:r w:rsidR="008409C6" w:rsidRPr="00A72CE5">
        <w:rPr>
          <w:rFonts w:ascii="Palatino Linotype" w:eastAsia="MS Mincho" w:hAnsi="Palatino Linotype" w:cs="Times New Roman"/>
          <w:sz w:val="24"/>
          <w:szCs w:val="24"/>
          <w:lang w:val="es-ES_tradnl" w:eastAsia="es-ES"/>
        </w:rPr>
        <w:t xml:space="preserve"> archivo que se integra de cincuenta hojas la </w:t>
      </w:r>
      <w:proofErr w:type="spellStart"/>
      <w:r w:rsidR="008409C6" w:rsidRPr="00A72CE5">
        <w:rPr>
          <w:rFonts w:ascii="Palatino Linotype" w:eastAsia="MS Mincho" w:hAnsi="Palatino Linotype" w:cs="Times New Roman"/>
          <w:sz w:val="24"/>
          <w:szCs w:val="24"/>
          <w:lang w:val="es-ES_tradnl" w:eastAsia="es-ES"/>
        </w:rPr>
        <w:t>cules</w:t>
      </w:r>
      <w:proofErr w:type="spellEnd"/>
      <w:r w:rsidR="008409C6" w:rsidRPr="00A72CE5">
        <w:rPr>
          <w:rFonts w:ascii="Palatino Linotype" w:eastAsia="MS Mincho" w:hAnsi="Palatino Linotype" w:cs="Times New Roman"/>
          <w:sz w:val="24"/>
          <w:szCs w:val="24"/>
          <w:lang w:val="es-ES_tradnl" w:eastAsia="es-ES"/>
        </w:rPr>
        <w:t xml:space="preserve"> corresponde a:</w:t>
      </w:r>
    </w:p>
    <w:p w14:paraId="73CAF1B3" w14:textId="77777777" w:rsidR="008409C6" w:rsidRPr="00A72CE5" w:rsidRDefault="008409C6" w:rsidP="00A72CE5">
      <w:pPr>
        <w:pStyle w:val="Prrafodelista"/>
        <w:spacing w:after="0" w:line="360" w:lineRule="auto"/>
        <w:rPr>
          <w:rFonts w:ascii="Palatino Linotype" w:eastAsia="MS Mincho" w:hAnsi="Palatino Linotype" w:cs="Times New Roman"/>
          <w:sz w:val="24"/>
          <w:szCs w:val="24"/>
          <w:lang w:val="es-ES_tradnl" w:eastAsia="es-ES"/>
        </w:rPr>
      </w:pPr>
    </w:p>
    <w:p w14:paraId="4BA75896"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 xml:space="preserve">Balanza de comprobación; </w:t>
      </w:r>
    </w:p>
    <w:p w14:paraId="6DFE565E"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 xml:space="preserve">Estado Analítico de Ingresos; </w:t>
      </w:r>
    </w:p>
    <w:p w14:paraId="51445938" w14:textId="77777777" w:rsidR="005440CA"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Analítico del Ejercicio del Presupuesto de Egresos Clasificación por Objeto del Gasto (Capitulo y Concepto);</w:t>
      </w:r>
    </w:p>
    <w:p w14:paraId="461FA9F6"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Comparativo Presupuestal de Egresos;</w:t>
      </w:r>
    </w:p>
    <w:p w14:paraId="47C81C6E"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Comparativo Presupuestal de Ingresos;</w:t>
      </w:r>
    </w:p>
    <w:p w14:paraId="62F78E89"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de Actividades;</w:t>
      </w:r>
    </w:p>
    <w:p w14:paraId="4E241129"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de Cambios en la Situación Financiera;</w:t>
      </w:r>
    </w:p>
    <w:p w14:paraId="58B3213E"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Estados de Flujos de Efectivo; y</w:t>
      </w:r>
    </w:p>
    <w:p w14:paraId="3FDAE6C3" w14:textId="6A9D7FC5" w:rsidR="008409C6" w:rsidRDefault="008409C6" w:rsidP="00040B4F">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de Situación Financiera.</w:t>
      </w:r>
    </w:p>
    <w:p w14:paraId="373B89F9" w14:textId="0228F465" w:rsidR="00040B4F" w:rsidRDefault="00040B4F" w:rsidP="00040B4F">
      <w:pPr>
        <w:pStyle w:val="Prrafodelista"/>
        <w:spacing w:after="0" w:line="360" w:lineRule="auto"/>
        <w:ind w:left="567"/>
        <w:jc w:val="both"/>
        <w:rPr>
          <w:rFonts w:ascii="Palatino Linotype" w:eastAsia="MS Mincho" w:hAnsi="Palatino Linotype" w:cs="Times New Roman"/>
          <w:sz w:val="24"/>
          <w:szCs w:val="24"/>
          <w:lang w:val="es-ES_tradnl" w:eastAsia="es-ES"/>
        </w:rPr>
      </w:pPr>
    </w:p>
    <w:p w14:paraId="78347F7C" w14:textId="77777777" w:rsidR="00040B4F" w:rsidRPr="00A72CE5" w:rsidRDefault="00040B4F" w:rsidP="00040B4F">
      <w:pPr>
        <w:pStyle w:val="Prrafodelista"/>
        <w:spacing w:after="0" w:line="360" w:lineRule="auto"/>
        <w:ind w:left="567"/>
        <w:jc w:val="both"/>
        <w:rPr>
          <w:rFonts w:ascii="Palatino Linotype" w:eastAsia="MS Mincho" w:hAnsi="Palatino Linotype" w:cs="Times New Roman"/>
          <w:sz w:val="24"/>
          <w:szCs w:val="24"/>
          <w:lang w:val="es-ES_tradnl" w:eastAsia="es-ES"/>
        </w:rPr>
      </w:pPr>
    </w:p>
    <w:p w14:paraId="4BD38D46" w14:textId="77777777" w:rsidR="005440CA" w:rsidRPr="00A72CE5" w:rsidRDefault="00566955" w:rsidP="00A72CE5">
      <w:pPr>
        <w:pStyle w:val="Prrafodelista"/>
        <w:numPr>
          <w:ilvl w:val="0"/>
          <w:numId w:val="2"/>
        </w:numPr>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b/>
          <w:sz w:val="24"/>
          <w:szCs w:val="24"/>
          <w:lang w:val="es-ES_tradnl" w:eastAsia="es-ES"/>
        </w:rPr>
        <w:t>JUNIO.pdf</w:t>
      </w:r>
      <w:r w:rsidRPr="00A72CE5">
        <w:rPr>
          <w:rFonts w:ascii="Palatino Linotype" w:eastAsia="MS Mincho" w:hAnsi="Palatino Linotype" w:cs="Times New Roman"/>
          <w:sz w:val="24"/>
          <w:szCs w:val="24"/>
          <w:lang w:val="es-ES_tradnl" w:eastAsia="es-ES"/>
        </w:rPr>
        <w:t>:</w:t>
      </w:r>
      <w:r w:rsidR="008409C6" w:rsidRPr="00A72CE5">
        <w:rPr>
          <w:rFonts w:ascii="Palatino Linotype" w:eastAsia="MS Mincho" w:hAnsi="Palatino Linotype" w:cs="Times New Roman"/>
          <w:sz w:val="24"/>
          <w:szCs w:val="24"/>
          <w:lang w:val="es-ES_tradnl" w:eastAsia="es-ES"/>
        </w:rPr>
        <w:t xml:space="preserve"> archivo que se integra de cincuenta y una  hojas la </w:t>
      </w:r>
      <w:proofErr w:type="spellStart"/>
      <w:r w:rsidR="008409C6" w:rsidRPr="00A72CE5">
        <w:rPr>
          <w:rFonts w:ascii="Palatino Linotype" w:eastAsia="MS Mincho" w:hAnsi="Palatino Linotype" w:cs="Times New Roman"/>
          <w:sz w:val="24"/>
          <w:szCs w:val="24"/>
          <w:lang w:val="es-ES_tradnl" w:eastAsia="es-ES"/>
        </w:rPr>
        <w:t>cules</w:t>
      </w:r>
      <w:proofErr w:type="spellEnd"/>
      <w:r w:rsidR="008409C6" w:rsidRPr="00A72CE5">
        <w:rPr>
          <w:rFonts w:ascii="Palatino Linotype" w:eastAsia="MS Mincho" w:hAnsi="Palatino Linotype" w:cs="Times New Roman"/>
          <w:sz w:val="24"/>
          <w:szCs w:val="24"/>
          <w:lang w:val="es-ES_tradnl" w:eastAsia="es-ES"/>
        </w:rPr>
        <w:t xml:space="preserve"> corresponde a:</w:t>
      </w:r>
    </w:p>
    <w:p w14:paraId="0DDF8662"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p>
    <w:p w14:paraId="533309CF"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Balanza de Comprobación;</w:t>
      </w:r>
    </w:p>
    <w:p w14:paraId="680C2A7B"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Analítico de Ingresos Detallado</w:t>
      </w:r>
      <w:r w:rsidR="00E70C96" w:rsidRPr="00A72CE5">
        <w:rPr>
          <w:rFonts w:ascii="Palatino Linotype" w:eastAsia="MS Mincho" w:hAnsi="Palatino Linotype" w:cs="Times New Roman"/>
          <w:sz w:val="24"/>
          <w:szCs w:val="24"/>
          <w:lang w:val="es-ES_tradnl" w:eastAsia="es-ES"/>
        </w:rPr>
        <w:t>;</w:t>
      </w:r>
    </w:p>
    <w:p w14:paraId="35C69A2F" w14:textId="77777777" w:rsidR="00E70C96" w:rsidRPr="00A72CE5" w:rsidRDefault="00E70C9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Analítico del Ejercicio del Presupuesto de Egresos Detallado, Clasificación por Objeto del Gasto (Capitulo y Concepto);</w:t>
      </w:r>
    </w:p>
    <w:p w14:paraId="1F15CD53" w14:textId="77777777" w:rsidR="00E70C96" w:rsidRPr="00A72CE5" w:rsidRDefault="00E70C9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Comparativo Presupuestal de Egresos;</w:t>
      </w:r>
    </w:p>
    <w:p w14:paraId="2272B13C" w14:textId="77777777" w:rsidR="00E70C96" w:rsidRPr="00A72CE5" w:rsidRDefault="00E70C9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Comparativo Presupuestal de Ingresos;</w:t>
      </w:r>
    </w:p>
    <w:p w14:paraId="25061A99" w14:textId="77777777" w:rsidR="00E70C96" w:rsidRPr="00A72CE5" w:rsidRDefault="00E70C9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de Actividades;</w:t>
      </w:r>
    </w:p>
    <w:p w14:paraId="76372437" w14:textId="77777777" w:rsidR="00E70C96" w:rsidRPr="00A72CE5" w:rsidRDefault="00E70C9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de Cambios en la Situación Financiera;</w:t>
      </w:r>
    </w:p>
    <w:p w14:paraId="3C753A82" w14:textId="77777777" w:rsidR="00E70C96" w:rsidRPr="00A72CE5" w:rsidRDefault="00E70C9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de Flujos de efectivo;</w:t>
      </w:r>
      <w:r w:rsidR="00202357" w:rsidRPr="00A72CE5">
        <w:rPr>
          <w:rFonts w:ascii="Palatino Linotype" w:eastAsia="MS Mincho" w:hAnsi="Palatino Linotype" w:cs="Times New Roman"/>
          <w:sz w:val="24"/>
          <w:szCs w:val="24"/>
          <w:lang w:val="es-ES_tradnl" w:eastAsia="es-ES"/>
        </w:rPr>
        <w:t xml:space="preserve"> y</w:t>
      </w:r>
    </w:p>
    <w:p w14:paraId="78524FAF" w14:textId="77777777" w:rsidR="00E70C96" w:rsidRPr="00A72CE5" w:rsidRDefault="00E70C9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de Situaci</w:t>
      </w:r>
      <w:r w:rsidR="00202357" w:rsidRPr="00A72CE5">
        <w:rPr>
          <w:rFonts w:ascii="Palatino Linotype" w:eastAsia="MS Mincho" w:hAnsi="Palatino Linotype" w:cs="Times New Roman"/>
          <w:sz w:val="24"/>
          <w:szCs w:val="24"/>
          <w:lang w:val="es-ES_tradnl" w:eastAsia="es-ES"/>
        </w:rPr>
        <w:t>ón Financiera.</w:t>
      </w:r>
    </w:p>
    <w:p w14:paraId="08C7F133" w14:textId="77777777" w:rsidR="008409C6" w:rsidRPr="00A72CE5" w:rsidRDefault="008409C6"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p>
    <w:p w14:paraId="797CF87B" w14:textId="77777777" w:rsidR="00566955" w:rsidRPr="00A72CE5" w:rsidRDefault="00566955" w:rsidP="00A72CE5">
      <w:pPr>
        <w:pStyle w:val="Prrafodelista"/>
        <w:numPr>
          <w:ilvl w:val="0"/>
          <w:numId w:val="2"/>
        </w:numPr>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b/>
          <w:sz w:val="24"/>
          <w:szCs w:val="24"/>
          <w:lang w:val="es-ES_tradnl" w:eastAsia="es-ES"/>
        </w:rPr>
        <w:t>AGOSTO.pdf:</w:t>
      </w:r>
      <w:r w:rsidR="00E70C96" w:rsidRPr="00A72CE5">
        <w:rPr>
          <w:rFonts w:ascii="Palatino Linotype" w:eastAsia="MS Mincho" w:hAnsi="Palatino Linotype" w:cs="Times New Roman"/>
          <w:sz w:val="24"/>
          <w:szCs w:val="24"/>
          <w:lang w:val="es-ES_tradnl" w:eastAsia="es-ES"/>
        </w:rPr>
        <w:t xml:space="preserve"> archivo que se integra de cuarenta hojas la </w:t>
      </w:r>
      <w:proofErr w:type="spellStart"/>
      <w:r w:rsidR="00E70C96" w:rsidRPr="00A72CE5">
        <w:rPr>
          <w:rFonts w:ascii="Palatino Linotype" w:eastAsia="MS Mincho" w:hAnsi="Palatino Linotype" w:cs="Times New Roman"/>
          <w:sz w:val="24"/>
          <w:szCs w:val="24"/>
          <w:lang w:val="es-ES_tradnl" w:eastAsia="es-ES"/>
        </w:rPr>
        <w:t>cules</w:t>
      </w:r>
      <w:proofErr w:type="spellEnd"/>
      <w:r w:rsidR="00E70C96" w:rsidRPr="00A72CE5">
        <w:rPr>
          <w:rFonts w:ascii="Palatino Linotype" w:eastAsia="MS Mincho" w:hAnsi="Palatino Linotype" w:cs="Times New Roman"/>
          <w:sz w:val="24"/>
          <w:szCs w:val="24"/>
          <w:lang w:val="es-ES_tradnl" w:eastAsia="es-ES"/>
        </w:rPr>
        <w:t xml:space="preserve"> corresponde a: </w:t>
      </w:r>
    </w:p>
    <w:p w14:paraId="4A558769" w14:textId="77777777" w:rsidR="00566955" w:rsidRPr="00A72CE5" w:rsidRDefault="00202357" w:rsidP="00A72CE5">
      <w:pPr>
        <w:pStyle w:val="Prrafodelista"/>
        <w:spacing w:after="0" w:line="360" w:lineRule="auto"/>
        <w:ind w:left="567"/>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Balanza de Comprobación;</w:t>
      </w:r>
    </w:p>
    <w:p w14:paraId="4E38A361" w14:textId="77777777" w:rsidR="00202357" w:rsidRPr="00A72CE5" w:rsidRDefault="00202357" w:rsidP="00A72CE5">
      <w:pPr>
        <w:pStyle w:val="Prrafodelista"/>
        <w:spacing w:after="0" w:line="360" w:lineRule="auto"/>
        <w:ind w:left="567"/>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Analítico del Ejercicio del Presupuesto de Egresos, Clasificación por Objeto del Gasto (Capitulo y Concepto);</w:t>
      </w:r>
    </w:p>
    <w:p w14:paraId="6DE0B114" w14:textId="77777777" w:rsidR="00202357" w:rsidRPr="00A72CE5" w:rsidRDefault="00202357" w:rsidP="00A72CE5">
      <w:pPr>
        <w:pStyle w:val="Prrafodelista"/>
        <w:spacing w:after="0" w:line="360" w:lineRule="auto"/>
        <w:ind w:left="567"/>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Analítico de Ingresos;</w:t>
      </w:r>
    </w:p>
    <w:p w14:paraId="5FF63B3C" w14:textId="77777777" w:rsidR="00202357" w:rsidRPr="00A72CE5" w:rsidRDefault="00202357" w:rsidP="00A72CE5">
      <w:pPr>
        <w:pStyle w:val="Prrafodelista"/>
        <w:spacing w:after="0" w:line="360" w:lineRule="auto"/>
        <w:ind w:left="567"/>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Comparativo Presupuestal de Egresos;</w:t>
      </w:r>
    </w:p>
    <w:p w14:paraId="044B4717" w14:textId="77777777" w:rsidR="00202357" w:rsidRPr="00A72CE5" w:rsidRDefault="00202357" w:rsidP="00A72CE5">
      <w:pPr>
        <w:pStyle w:val="Prrafodelista"/>
        <w:spacing w:after="0" w:line="360" w:lineRule="auto"/>
        <w:ind w:left="567"/>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Comparativo Presupuestal de Ingresos;</w:t>
      </w:r>
    </w:p>
    <w:p w14:paraId="56F2EC1C" w14:textId="77777777" w:rsidR="00202357" w:rsidRPr="00A72CE5" w:rsidRDefault="00202357" w:rsidP="00A72CE5">
      <w:pPr>
        <w:pStyle w:val="Prrafodelista"/>
        <w:spacing w:after="0" w:line="360" w:lineRule="auto"/>
        <w:ind w:left="567"/>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de Actividades;</w:t>
      </w:r>
    </w:p>
    <w:p w14:paraId="4058D533" w14:textId="77777777" w:rsidR="00202357" w:rsidRPr="00A72CE5" w:rsidRDefault="00202357" w:rsidP="00A72CE5">
      <w:pPr>
        <w:pStyle w:val="Prrafodelista"/>
        <w:spacing w:after="0" w:line="360" w:lineRule="auto"/>
        <w:ind w:left="567"/>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de Cambios en la Situación Financiera;</w:t>
      </w:r>
    </w:p>
    <w:p w14:paraId="2AF7D600" w14:textId="77777777" w:rsidR="00202357" w:rsidRPr="00A72CE5" w:rsidRDefault="00202357" w:rsidP="00A72CE5">
      <w:pPr>
        <w:pStyle w:val="Prrafodelista"/>
        <w:spacing w:after="0" w:line="360" w:lineRule="auto"/>
        <w:ind w:left="567"/>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de Flujos de efectivo; y</w:t>
      </w:r>
    </w:p>
    <w:p w14:paraId="00D99AFD" w14:textId="77777777" w:rsidR="00202357" w:rsidRPr="00A72CE5" w:rsidRDefault="00202357" w:rsidP="00A72CE5">
      <w:pPr>
        <w:pStyle w:val="Prrafodelista"/>
        <w:spacing w:after="0" w:line="360" w:lineRule="auto"/>
        <w:ind w:left="567"/>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Estado de Situación Financiera.</w:t>
      </w:r>
    </w:p>
    <w:p w14:paraId="371B9F59" w14:textId="77777777" w:rsidR="00566955" w:rsidRPr="00A72CE5" w:rsidRDefault="00566955" w:rsidP="00A72CE5">
      <w:pPr>
        <w:spacing w:after="0" w:line="360" w:lineRule="auto"/>
        <w:ind w:right="34"/>
        <w:contextualSpacing/>
        <w:jc w:val="both"/>
        <w:rPr>
          <w:rFonts w:ascii="Palatino Linotype" w:eastAsia="MS Mincho" w:hAnsi="Palatino Linotype" w:cs="Times New Roman"/>
          <w:sz w:val="24"/>
          <w:szCs w:val="24"/>
          <w:lang w:val="es-ES_tradnl" w:eastAsia="es-ES"/>
        </w:rPr>
      </w:pPr>
    </w:p>
    <w:p w14:paraId="39BCDF18" w14:textId="77777777" w:rsidR="00C25050" w:rsidRPr="00A72CE5" w:rsidRDefault="00202357" w:rsidP="00A72CE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2CE5">
        <w:rPr>
          <w:rFonts w:ascii="Palatino Linotype" w:eastAsia="Calibri" w:hAnsi="Palatino Linotype" w:cs="Arial"/>
          <w:sz w:val="24"/>
          <w:szCs w:val="24"/>
          <w:lang w:val="es-ES_tradnl" w:eastAsia="es-ES"/>
        </w:rPr>
        <w:t xml:space="preserve">El día </w:t>
      </w:r>
      <w:r w:rsidRPr="00A72CE5">
        <w:rPr>
          <w:rFonts w:ascii="Palatino Linotype" w:eastAsia="Calibri" w:hAnsi="Palatino Linotype" w:cs="Arial"/>
          <w:b/>
          <w:sz w:val="24"/>
          <w:szCs w:val="24"/>
          <w:lang w:val="es-ES_tradnl" w:eastAsia="es-ES"/>
        </w:rPr>
        <w:t>dieciocho</w:t>
      </w:r>
      <w:r w:rsidR="00C25050" w:rsidRPr="00A72CE5">
        <w:rPr>
          <w:rFonts w:ascii="Palatino Linotype" w:eastAsia="MS Mincho" w:hAnsi="Palatino Linotype" w:cs="Times New Roman"/>
          <w:b/>
          <w:sz w:val="24"/>
          <w:szCs w:val="24"/>
          <w:lang w:val="es-ES_tradnl" w:eastAsia="es-ES"/>
        </w:rPr>
        <w:t xml:space="preserve"> (1</w:t>
      </w:r>
      <w:r w:rsidRPr="00A72CE5">
        <w:rPr>
          <w:rFonts w:ascii="Palatino Linotype" w:eastAsia="MS Mincho" w:hAnsi="Palatino Linotype" w:cs="Times New Roman"/>
          <w:b/>
          <w:sz w:val="24"/>
          <w:szCs w:val="24"/>
          <w:lang w:val="es-ES_tradnl" w:eastAsia="es-ES"/>
        </w:rPr>
        <w:t>8</w:t>
      </w:r>
      <w:r w:rsidR="00C25050" w:rsidRPr="00A72CE5">
        <w:rPr>
          <w:rFonts w:ascii="Palatino Linotype" w:eastAsia="MS Mincho" w:hAnsi="Palatino Linotype" w:cs="Times New Roman"/>
          <w:b/>
          <w:sz w:val="24"/>
          <w:szCs w:val="24"/>
          <w:lang w:val="es-ES_tradnl" w:eastAsia="es-ES"/>
        </w:rPr>
        <w:t>) de diciembre</w:t>
      </w:r>
      <w:r w:rsidR="00C25050" w:rsidRPr="00A72CE5">
        <w:rPr>
          <w:rFonts w:ascii="Palatino Linotype" w:eastAsia="MS Mincho" w:hAnsi="Palatino Linotype" w:cs="Times New Roman"/>
          <w:sz w:val="24"/>
          <w:szCs w:val="24"/>
          <w:lang w:val="es-ES_tradnl" w:eastAsia="es-ES"/>
        </w:rPr>
        <w:t xml:space="preserve"> de dos mil diecinueve, con fundamento en el</w:t>
      </w:r>
      <w:r w:rsidRPr="00A72CE5">
        <w:rPr>
          <w:rFonts w:ascii="Palatino Linotype" w:eastAsia="MS Mincho" w:hAnsi="Palatino Linotype" w:cs="Times New Roman"/>
          <w:sz w:val="24"/>
          <w:szCs w:val="24"/>
          <w:lang w:val="es-ES_tradnl" w:eastAsia="es-ES"/>
        </w:rPr>
        <w:t xml:space="preserve"> </w:t>
      </w:r>
      <w:r w:rsidR="00C25050" w:rsidRPr="00A72CE5">
        <w:rPr>
          <w:rFonts w:ascii="Palatino Linotype" w:eastAsia="MS Mincho" w:hAnsi="Palatino Linotype" w:cs="Times New Roman"/>
          <w:sz w:val="24"/>
          <w:szCs w:val="24"/>
          <w:lang w:val="es-ES_tradnl" w:eastAsia="es-ES"/>
        </w:rPr>
        <w:t>artículo 181 tercer párrafo de la Ley de Transparencia y Acceso a la</w:t>
      </w:r>
      <w:r w:rsidR="00C25050" w:rsidRPr="00A72CE5">
        <w:rPr>
          <w:rFonts w:ascii="Palatino Linotype" w:eastAsia="MS Mincho" w:hAnsi="Palatino Linotype" w:cs="Times New Roman"/>
          <w:sz w:val="24"/>
          <w:szCs w:val="24"/>
          <w:lang w:val="es-ES_tradnl" w:eastAsia="es-ES"/>
        </w:rPr>
        <w:br/>
        <w:t>Información Pública del Estado de México y Municipios, se notificó que el</w:t>
      </w:r>
      <w:r w:rsidR="00C25050" w:rsidRPr="00A72CE5">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00C25050" w:rsidRPr="00A72CE5">
        <w:rPr>
          <w:rFonts w:ascii="Palatino Linotype" w:eastAsia="MS Mincho" w:hAnsi="Palatino Linotype" w:cs="Times New Roman"/>
          <w:sz w:val="24"/>
          <w:szCs w:val="24"/>
          <w:lang w:val="es-ES_tradnl" w:eastAsia="es-ES"/>
        </w:rPr>
        <w:br/>
        <w:t>complejidad del asunto y para un mejor estudio.</w:t>
      </w:r>
    </w:p>
    <w:p w14:paraId="1DC75EC8" w14:textId="77777777" w:rsidR="00C25050" w:rsidRPr="00A72CE5" w:rsidRDefault="00C25050" w:rsidP="00A72CE5">
      <w:pPr>
        <w:spacing w:after="0" w:line="360" w:lineRule="auto"/>
        <w:ind w:right="34"/>
        <w:contextualSpacing/>
        <w:jc w:val="both"/>
        <w:rPr>
          <w:rFonts w:ascii="Palatino Linotype" w:eastAsia="MS Mincho" w:hAnsi="Palatino Linotype" w:cs="Times New Roman"/>
          <w:sz w:val="24"/>
          <w:szCs w:val="24"/>
          <w:lang w:val="es-ES_tradnl" w:eastAsia="es-ES"/>
        </w:rPr>
      </w:pPr>
      <w:r w:rsidRPr="00A72CE5">
        <w:rPr>
          <w:rFonts w:ascii="Palatino Linotype" w:eastAsia="Calibri" w:hAnsi="Palatino Linotype" w:cs="Arial"/>
          <w:color w:val="000000"/>
          <w:sz w:val="24"/>
          <w:szCs w:val="24"/>
          <w:lang w:val="es-ES_tradnl" w:eastAsia="es-ES"/>
        </w:rPr>
        <w:t xml:space="preserve"> </w:t>
      </w:r>
    </w:p>
    <w:p w14:paraId="048BE7F1"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Arial"/>
          <w:sz w:val="24"/>
          <w:szCs w:val="24"/>
          <w:lang w:val="es-ES" w:eastAsia="es-ES"/>
        </w:rPr>
      </w:pPr>
      <w:r w:rsidRPr="00A72CE5">
        <w:rPr>
          <w:rFonts w:ascii="Palatino Linotype" w:eastAsia="MS Mincho" w:hAnsi="Palatino Linotype" w:cs="Times New Roman"/>
          <w:sz w:val="24"/>
          <w:szCs w:val="24"/>
          <w:lang w:val="es-ES_tradnl" w:eastAsia="es-ES"/>
        </w:rPr>
        <w:t>El Comisionado Ponente decretó el cierre de instrucción</w:t>
      </w:r>
      <w:r w:rsidRPr="00A72CE5">
        <w:rPr>
          <w:rFonts w:ascii="Palatino Linotype" w:eastAsia="MS Mincho" w:hAnsi="Palatino Linotype" w:cs="Arial"/>
          <w:sz w:val="24"/>
          <w:szCs w:val="24"/>
          <w:lang w:val="es-ES_tradnl" w:eastAsia="es-ES"/>
        </w:rPr>
        <w:t xml:space="preserve"> </w:t>
      </w:r>
      <w:r w:rsidRPr="00A72CE5">
        <w:rPr>
          <w:rFonts w:ascii="Palatino Linotype" w:eastAsia="MS Mincho" w:hAnsi="Palatino Linotype" w:cs="Times New Roman"/>
          <w:sz w:val="24"/>
          <w:szCs w:val="24"/>
          <w:lang w:val="es-ES_tradnl" w:eastAsia="es-ES"/>
        </w:rPr>
        <w:t xml:space="preserve">mediante acuerdo de fecha </w:t>
      </w:r>
      <w:r w:rsidR="00202357" w:rsidRPr="00A72CE5">
        <w:rPr>
          <w:rFonts w:ascii="Palatino Linotype" w:eastAsia="MS Mincho" w:hAnsi="Palatino Linotype" w:cs="Times New Roman"/>
          <w:b/>
          <w:sz w:val="24"/>
          <w:szCs w:val="24"/>
          <w:lang w:val="es-ES_tradnl" w:eastAsia="es-ES"/>
        </w:rPr>
        <w:t>catorce (14</w:t>
      </w:r>
      <w:r w:rsidRPr="00A72CE5">
        <w:rPr>
          <w:rFonts w:ascii="Palatino Linotype" w:eastAsia="MS Mincho" w:hAnsi="Palatino Linotype" w:cs="Times New Roman"/>
          <w:b/>
          <w:sz w:val="24"/>
          <w:szCs w:val="24"/>
          <w:lang w:val="es-ES_tradnl" w:eastAsia="es-ES"/>
        </w:rPr>
        <w:t>) de enero</w:t>
      </w:r>
      <w:r w:rsidRPr="00A72CE5">
        <w:rPr>
          <w:rFonts w:ascii="Palatino Linotype" w:eastAsia="MS Mincho" w:hAnsi="Palatino Linotype" w:cs="Times New Roman"/>
          <w:sz w:val="24"/>
          <w:szCs w:val="24"/>
          <w:lang w:val="es-ES_tradnl" w:eastAsia="es-ES"/>
        </w:rPr>
        <w:t xml:space="preserve"> de dos mil veinte, </w:t>
      </w:r>
      <w:r w:rsidRPr="00A72CE5">
        <w:rPr>
          <w:rFonts w:ascii="Palatino Linotype" w:eastAsia="MS Mincho" w:hAnsi="Palatino Linotype" w:cs="Arial"/>
          <w:sz w:val="24"/>
          <w:szCs w:val="24"/>
          <w:lang w:val="es-ES_tradnl" w:eastAsia="es-ES"/>
        </w:rPr>
        <w:t>por lo que, ordenó turnar el expediente a resolución,</w:t>
      </w:r>
      <w:r w:rsidRPr="00A72CE5">
        <w:rPr>
          <w:rFonts w:ascii="Palatino Linotype" w:eastAsiaTheme="minorEastAsia" w:hAnsi="Palatino Linotype" w:cs="Arial"/>
          <w:sz w:val="24"/>
          <w:szCs w:val="24"/>
          <w:lang w:val="es-ES_tradnl" w:eastAsia="es-ES"/>
        </w:rPr>
        <w:t xml:space="preserve"> </w:t>
      </w:r>
      <w:r w:rsidRPr="00A72CE5">
        <w:rPr>
          <w:rFonts w:ascii="Palatino Linotype" w:eastAsia="MS Mincho" w:hAnsi="Palatino Linotype" w:cs="Arial"/>
          <w:sz w:val="24"/>
          <w:szCs w:val="24"/>
          <w:lang w:val="es-ES_tradnl" w:eastAsia="es-ES"/>
        </w:rPr>
        <w:t>por lo que no habiendo más que hacer constar, y- - - - - - - -</w:t>
      </w:r>
    </w:p>
    <w:p w14:paraId="064DAE65" w14:textId="77777777" w:rsidR="00C25050" w:rsidRPr="00A72CE5" w:rsidRDefault="00C25050" w:rsidP="00A72CE5">
      <w:pPr>
        <w:spacing w:after="0" w:line="360" w:lineRule="auto"/>
        <w:contextualSpacing/>
        <w:rPr>
          <w:rFonts w:ascii="Palatino Linotype" w:eastAsia="MS Mincho" w:hAnsi="Palatino Linotype" w:cs="Times New Roman"/>
          <w:sz w:val="24"/>
          <w:szCs w:val="24"/>
          <w:lang w:val="es-ES_tradnl" w:eastAsia="es-ES"/>
        </w:rPr>
      </w:pPr>
    </w:p>
    <w:p w14:paraId="6D2801C0" w14:textId="77777777" w:rsidR="00C25050" w:rsidRPr="00A72CE5" w:rsidRDefault="00C25050" w:rsidP="00A72CE5">
      <w:pPr>
        <w:keepNext/>
        <w:keepLines/>
        <w:spacing w:after="0" w:line="360" w:lineRule="auto"/>
        <w:jc w:val="center"/>
        <w:outlineLvl w:val="0"/>
        <w:rPr>
          <w:rFonts w:ascii="Palatino Linotype" w:eastAsia="MS Gothic" w:hAnsi="Palatino Linotype" w:cs="Times New Roman"/>
          <w:b/>
          <w:sz w:val="24"/>
          <w:szCs w:val="32"/>
          <w:lang w:val="es-ES_tradnl"/>
        </w:rPr>
      </w:pPr>
      <w:bookmarkStart w:id="35" w:name="_Toc30081734"/>
      <w:r w:rsidRPr="00A72CE5">
        <w:rPr>
          <w:rFonts w:ascii="Palatino Linotype" w:eastAsia="MS Gothic" w:hAnsi="Palatino Linotype" w:cs="Times New Roman"/>
          <w:b/>
          <w:sz w:val="24"/>
          <w:szCs w:val="32"/>
          <w:lang w:val="es-ES_tradnl"/>
        </w:rPr>
        <w:t>C O N S I D E R A N D O</w:t>
      </w:r>
      <w:bookmarkEnd w:id="3"/>
      <w:bookmarkEnd w:id="35"/>
    </w:p>
    <w:p w14:paraId="32D81145" w14:textId="77777777" w:rsidR="00C25050" w:rsidRPr="00A72CE5" w:rsidRDefault="00C25050" w:rsidP="00A72CE5">
      <w:pPr>
        <w:tabs>
          <w:tab w:val="left" w:pos="284"/>
        </w:tabs>
        <w:spacing w:after="0" w:line="360" w:lineRule="auto"/>
        <w:rPr>
          <w:rFonts w:ascii="Palatino Linotype" w:eastAsia="MS Mincho" w:hAnsi="Palatino Linotype" w:cs="Times New Roman"/>
          <w:sz w:val="14"/>
          <w:szCs w:val="24"/>
          <w:lang w:val="es-ES_tradnl"/>
        </w:rPr>
      </w:pPr>
    </w:p>
    <w:p w14:paraId="261B5AE9" w14:textId="77777777" w:rsidR="00C25050" w:rsidRPr="00A72CE5" w:rsidRDefault="00C25050" w:rsidP="00A72CE5">
      <w:pPr>
        <w:keepNext/>
        <w:keepLines/>
        <w:spacing w:after="0" w:line="360" w:lineRule="auto"/>
        <w:outlineLvl w:val="1"/>
        <w:rPr>
          <w:rFonts w:ascii="Palatino Linotype" w:eastAsia="MS Gothic" w:hAnsi="Palatino Linotype" w:cs="Times New Roman"/>
          <w:b/>
          <w:sz w:val="24"/>
          <w:szCs w:val="26"/>
          <w:lang w:val="es-ES_tradnl"/>
        </w:rPr>
      </w:pPr>
      <w:bookmarkStart w:id="36" w:name="_Toc491791303"/>
      <w:bookmarkStart w:id="37" w:name="_Toc30081735"/>
      <w:r w:rsidRPr="00A72CE5">
        <w:rPr>
          <w:rFonts w:ascii="Palatino Linotype" w:eastAsia="MS Gothic" w:hAnsi="Palatino Linotype" w:cs="Times New Roman"/>
          <w:b/>
          <w:sz w:val="24"/>
          <w:szCs w:val="26"/>
          <w:lang w:val="es-ES_tradnl"/>
        </w:rPr>
        <w:t>PRIMERO. De la competencia</w:t>
      </w:r>
      <w:bookmarkEnd w:id="36"/>
      <w:bookmarkEnd w:id="37"/>
    </w:p>
    <w:p w14:paraId="027B6421" w14:textId="77777777" w:rsidR="00C25050" w:rsidRPr="00A72CE5" w:rsidRDefault="00C25050" w:rsidP="00A72CE5">
      <w:pPr>
        <w:spacing w:after="0" w:line="360" w:lineRule="auto"/>
        <w:rPr>
          <w:rFonts w:ascii="Palatino Linotype" w:eastAsia="MS Mincho" w:hAnsi="Palatino Linotype" w:cs="Times New Roman"/>
          <w:sz w:val="14"/>
          <w:szCs w:val="24"/>
          <w:lang w:val="es-ES_tradnl"/>
        </w:rPr>
      </w:pPr>
    </w:p>
    <w:p w14:paraId="52BD0467"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Calibri" w:hAnsi="Palatino Linotype" w:cs="Times New Roman"/>
          <w:b/>
          <w:sz w:val="24"/>
          <w:szCs w:val="24"/>
          <w:lang w:val="es-ES_tradnl" w:eastAsia="es-ES"/>
        </w:rPr>
      </w:pPr>
      <w:r w:rsidRPr="00A72CE5">
        <w:rPr>
          <w:rFonts w:ascii="Palatino Linotype" w:eastAsia="Calibri" w:hAnsi="Palatino Linotype" w:cs="Times New Roman"/>
          <w:sz w:val="24"/>
          <w:szCs w:val="24"/>
          <w:lang w:val="es-ES_tradnl" w:eastAsia="es-ES"/>
        </w:rPr>
        <w:t xml:space="preserve">Este </w:t>
      </w:r>
      <w:r w:rsidRPr="00A72CE5">
        <w:rPr>
          <w:rFonts w:ascii="Palatino Linotype" w:eastAsia="MS Mincho" w:hAnsi="Palatino Linotype" w:cs="Times New Roman"/>
          <w:sz w:val="24"/>
          <w:szCs w:val="24"/>
          <w:lang w:val="es-ES_tradnl" w:eastAsia="es-ES"/>
        </w:rPr>
        <w:t>Instituto</w:t>
      </w:r>
      <w:r w:rsidRPr="00A72CE5">
        <w:rPr>
          <w:rFonts w:ascii="Palatino Linotype" w:eastAsia="Calibri" w:hAnsi="Palatino Linotype" w:cs="Times New Roman"/>
          <w:sz w:val="24"/>
          <w:szCs w:val="24"/>
          <w:lang w:val="es-ES_tradnl" w:eastAsia="es-ES"/>
        </w:rPr>
        <w:t xml:space="preserve"> de Transparencia, Acceso a la Información Pública y Protección de Datos Personales del Estado de México y Municipios, es competente para conocer y resolver del presente recurso de conformidad con el artículo: 6, apartado A, fracción IV de la </w:t>
      </w:r>
      <w:r w:rsidRPr="00A72CE5">
        <w:rPr>
          <w:rFonts w:ascii="Palatino Linotype" w:eastAsia="Calibri" w:hAnsi="Palatino Linotype" w:cs="Times New Roman"/>
          <w:b/>
          <w:sz w:val="24"/>
          <w:szCs w:val="24"/>
          <w:lang w:val="es-ES_tradnl" w:eastAsia="es-ES"/>
        </w:rPr>
        <w:t>Constitución Política de los Estados Unidos Mexicanos</w:t>
      </w:r>
      <w:r w:rsidRPr="00A72CE5">
        <w:rPr>
          <w:rFonts w:ascii="Palatino Linotype" w:eastAsia="Calibri" w:hAnsi="Palatino Linotype" w:cs="Times New Roman"/>
          <w:sz w:val="24"/>
          <w:szCs w:val="24"/>
          <w:lang w:val="es-ES_tradnl" w:eastAsia="es-ES"/>
        </w:rPr>
        <w:t xml:space="preserve">; 5, párrafos vigésimo, vigésimo primero y vigésimo segundo fracciones IV y V de la </w:t>
      </w:r>
      <w:r w:rsidRPr="00A72CE5">
        <w:rPr>
          <w:rFonts w:ascii="Palatino Linotype" w:eastAsia="Calibri" w:hAnsi="Palatino Linotype" w:cs="Times New Roman"/>
          <w:b/>
          <w:sz w:val="24"/>
          <w:szCs w:val="24"/>
          <w:lang w:val="es-ES_tradnl" w:eastAsia="es-ES"/>
        </w:rPr>
        <w:t>Constitución Política del Estado Libre y Soberano de México</w:t>
      </w:r>
      <w:r w:rsidRPr="00A72CE5">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A72CE5">
        <w:rPr>
          <w:rFonts w:ascii="Palatino Linotype" w:eastAsia="Calibri" w:hAnsi="Palatino Linotype" w:cs="Arial"/>
          <w:sz w:val="24"/>
          <w:szCs w:val="24"/>
          <w:lang w:val="es-ES_tradnl" w:eastAsia="es-ES"/>
        </w:rPr>
        <w:t xml:space="preserve">de la </w:t>
      </w:r>
      <w:r w:rsidRPr="00A72CE5">
        <w:rPr>
          <w:rFonts w:ascii="Palatino Linotype" w:eastAsia="Calibri" w:hAnsi="Palatino Linotype" w:cs="Arial"/>
          <w:b/>
          <w:sz w:val="24"/>
          <w:szCs w:val="24"/>
          <w:lang w:val="es-ES_tradnl" w:eastAsia="es-ES"/>
        </w:rPr>
        <w:t>Ley de Transparencia y Acceso a la Información Pública del Estado de México y Municipios</w:t>
      </w:r>
      <w:r w:rsidRPr="00A72CE5">
        <w:rPr>
          <w:rFonts w:ascii="Palatino Linotype" w:eastAsia="Calibri" w:hAnsi="Palatino Linotype" w:cs="Arial"/>
          <w:sz w:val="24"/>
          <w:szCs w:val="24"/>
          <w:lang w:val="es-ES_tradnl" w:eastAsia="es-ES"/>
        </w:rPr>
        <w:t xml:space="preserve">; y 10, 7, 9 fracciones I y XXIV, y 11 del </w:t>
      </w:r>
      <w:r w:rsidRPr="00A72CE5">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p>
    <w:p w14:paraId="385EC906" w14:textId="77777777" w:rsidR="00C25050" w:rsidRPr="00A72CE5" w:rsidRDefault="00C25050" w:rsidP="00A72CE5">
      <w:pPr>
        <w:spacing w:after="0" w:line="360" w:lineRule="auto"/>
        <w:contextualSpacing/>
        <w:jc w:val="both"/>
        <w:rPr>
          <w:rFonts w:ascii="Palatino Linotype" w:eastAsia="Calibri" w:hAnsi="Palatino Linotype" w:cs="Times New Roman"/>
          <w:b/>
          <w:sz w:val="24"/>
          <w:szCs w:val="24"/>
          <w:lang w:val="es-ES_tradnl" w:eastAsia="es-ES"/>
        </w:rPr>
      </w:pPr>
    </w:p>
    <w:p w14:paraId="2752C159" w14:textId="77777777" w:rsidR="00C25050" w:rsidRPr="00A72CE5" w:rsidRDefault="00C25050" w:rsidP="00A72CE5">
      <w:pPr>
        <w:keepNext/>
        <w:keepLines/>
        <w:spacing w:after="0" w:line="360" w:lineRule="auto"/>
        <w:outlineLvl w:val="1"/>
        <w:rPr>
          <w:rFonts w:ascii="Palatino Linotype" w:eastAsia="MS Gothic" w:hAnsi="Palatino Linotype" w:cs="Times New Roman"/>
          <w:b/>
          <w:sz w:val="24"/>
          <w:szCs w:val="26"/>
          <w:lang w:val="es-ES_tradnl"/>
        </w:rPr>
      </w:pPr>
      <w:bookmarkStart w:id="38" w:name="_Toc491791304"/>
      <w:bookmarkStart w:id="39" w:name="_Toc30081736"/>
      <w:r w:rsidRPr="00A72CE5">
        <w:rPr>
          <w:rFonts w:ascii="Palatino Linotype" w:eastAsia="MS Gothic" w:hAnsi="Palatino Linotype" w:cs="Times New Roman"/>
          <w:b/>
          <w:sz w:val="24"/>
          <w:szCs w:val="26"/>
          <w:lang w:val="es-ES_tradnl"/>
        </w:rPr>
        <w:t>SEGUNDO. De la oportunidad y procedencia.</w:t>
      </w:r>
      <w:bookmarkEnd w:id="38"/>
      <w:bookmarkEnd w:id="39"/>
    </w:p>
    <w:p w14:paraId="2CD048D4" w14:textId="77777777" w:rsidR="00C25050" w:rsidRPr="00A72CE5" w:rsidRDefault="00C25050" w:rsidP="00A72CE5">
      <w:pPr>
        <w:spacing w:after="0" w:line="360" w:lineRule="auto"/>
        <w:rPr>
          <w:rFonts w:ascii="Palatino Linotype" w:eastAsia="MS Mincho" w:hAnsi="Palatino Linotype" w:cs="Times New Roman"/>
          <w:sz w:val="10"/>
          <w:szCs w:val="24"/>
          <w:lang w:val="es-ES_tradnl"/>
        </w:rPr>
      </w:pPr>
    </w:p>
    <w:p w14:paraId="4D86AA28" w14:textId="77777777" w:rsidR="00202357" w:rsidRPr="00A72CE5" w:rsidRDefault="00202357" w:rsidP="00A72CE5">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A72CE5">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A72CE5">
        <w:rPr>
          <w:rFonts w:ascii="Palatino Linotype" w:eastAsia="Calibri" w:hAnsi="Palatino Linotype" w:cs="Times New Roman"/>
          <w:b/>
          <w:sz w:val="24"/>
          <w:szCs w:val="24"/>
          <w:lang w:val="es-ES" w:eastAsia="es-ES"/>
        </w:rPr>
        <w:t xml:space="preserve">SUJETO OBLIGADO </w:t>
      </w:r>
      <w:r w:rsidRPr="00A72CE5">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23AA2C3" w14:textId="77777777" w:rsidR="00202357" w:rsidRPr="00A72CE5" w:rsidRDefault="00202357" w:rsidP="00A72CE5">
      <w:pPr>
        <w:spacing w:after="0" w:line="360" w:lineRule="auto"/>
        <w:contextualSpacing/>
        <w:rPr>
          <w:rFonts w:ascii="Palatino Linotype" w:eastAsia="Calibri" w:hAnsi="Palatino Linotype" w:cs="Times New Roman"/>
          <w:sz w:val="24"/>
          <w:szCs w:val="24"/>
          <w:lang w:val="es-ES" w:eastAsia="es-ES"/>
        </w:rPr>
      </w:pPr>
    </w:p>
    <w:p w14:paraId="5E82F1B3" w14:textId="77777777" w:rsidR="00202357" w:rsidRPr="00A72CE5" w:rsidRDefault="00202357" w:rsidP="00A72CE5">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A72CE5">
        <w:rPr>
          <w:rFonts w:ascii="Palatino Linotype" w:eastAsia="Calibri" w:hAnsi="Palatino Linotype" w:cs="Times New Roman"/>
          <w:sz w:val="24"/>
          <w:szCs w:val="24"/>
          <w:lang w:val="es-ES" w:eastAsia="es-ES"/>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14:paraId="607F3837" w14:textId="77777777" w:rsidR="00202357" w:rsidRPr="00A72CE5" w:rsidRDefault="00202357" w:rsidP="00A72CE5">
      <w:pPr>
        <w:spacing w:after="0" w:line="360" w:lineRule="auto"/>
        <w:contextualSpacing/>
        <w:rPr>
          <w:rFonts w:ascii="Palatino Linotype" w:eastAsia="Calibri" w:hAnsi="Palatino Linotype" w:cs="Times New Roman"/>
          <w:sz w:val="24"/>
          <w:szCs w:val="24"/>
          <w:lang w:val="es-ES" w:eastAsia="es-ES"/>
        </w:rPr>
      </w:pPr>
    </w:p>
    <w:p w14:paraId="0B9C8E2B" w14:textId="77777777" w:rsidR="00202357" w:rsidRPr="00A72CE5" w:rsidRDefault="00202357" w:rsidP="00A72CE5">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A72CE5">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1006C896" w14:textId="77777777" w:rsidR="00202357" w:rsidRPr="00A72CE5" w:rsidRDefault="00202357" w:rsidP="00A72CE5">
      <w:pPr>
        <w:spacing w:after="0" w:line="360" w:lineRule="auto"/>
        <w:contextualSpacing/>
        <w:jc w:val="both"/>
        <w:rPr>
          <w:rFonts w:ascii="Palatino Linotype" w:eastAsia="Calibri" w:hAnsi="Palatino Linotype" w:cs="Times New Roman"/>
          <w:sz w:val="24"/>
          <w:szCs w:val="24"/>
          <w:lang w:val="es-ES" w:eastAsia="es-ES"/>
        </w:rPr>
      </w:pPr>
    </w:p>
    <w:p w14:paraId="6F49E879" w14:textId="77777777" w:rsidR="00202357" w:rsidRPr="00040B4F" w:rsidRDefault="00202357" w:rsidP="00A72CE5">
      <w:pPr>
        <w:spacing w:after="0" w:line="360" w:lineRule="auto"/>
        <w:ind w:left="567" w:right="616"/>
        <w:contextualSpacing/>
        <w:jc w:val="center"/>
        <w:rPr>
          <w:rFonts w:ascii="Palatino Linotype" w:eastAsia="Calibri" w:hAnsi="Palatino Linotype" w:cs="Times New Roman"/>
          <w:b/>
          <w:bCs/>
          <w:i/>
          <w:lang w:val="es-ES" w:eastAsia="es-ES"/>
        </w:rPr>
      </w:pPr>
      <w:r w:rsidRPr="00040B4F">
        <w:rPr>
          <w:rFonts w:ascii="Palatino Linotype" w:eastAsia="Calibri" w:hAnsi="Palatino Linotype" w:cs="Times New Roman"/>
          <w:b/>
          <w:bCs/>
          <w:i/>
          <w:lang w:val="es-ES" w:eastAsia="es-ES"/>
        </w:rPr>
        <w:t>“Criterio 0001-15</w:t>
      </w:r>
    </w:p>
    <w:p w14:paraId="01685CD4" w14:textId="77777777" w:rsidR="00202357" w:rsidRPr="00A72CE5" w:rsidRDefault="00202357" w:rsidP="00A72CE5">
      <w:pPr>
        <w:spacing w:after="0" w:line="360" w:lineRule="auto"/>
        <w:ind w:left="567" w:right="616"/>
        <w:contextualSpacing/>
        <w:jc w:val="both"/>
        <w:rPr>
          <w:rFonts w:ascii="Palatino Linotype" w:eastAsia="Calibri" w:hAnsi="Palatino Linotype" w:cs="Times New Roman"/>
          <w:i/>
          <w:lang w:val="es-ES" w:eastAsia="es-ES"/>
        </w:rPr>
      </w:pPr>
      <w:r w:rsidRPr="00A72CE5">
        <w:rPr>
          <w:rFonts w:ascii="Palatino Linotype" w:eastAsia="Calibri" w:hAnsi="Palatino Linotype" w:cs="Times New Roman"/>
          <w:b/>
          <w:i/>
          <w:lang w:val="es-ES" w:eastAsia="es-ES"/>
        </w:rPr>
        <w:t>NEGATIVA FICTA. PLAZO PARA INTERPONER EL RECURSO DE REVISIÓN TRATÁNDOSE DE</w:t>
      </w:r>
      <w:r w:rsidRPr="00A72CE5">
        <w:rPr>
          <w:rFonts w:ascii="Palatino Linotype" w:eastAsia="Calibri" w:hAnsi="Palatino Linotype" w:cs="Times New Roman"/>
          <w:i/>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BBDCFAA" w14:textId="77777777" w:rsidR="00202357" w:rsidRPr="00A72CE5" w:rsidRDefault="00202357" w:rsidP="00A72CE5">
      <w:pPr>
        <w:spacing w:after="0" w:line="360" w:lineRule="auto"/>
        <w:contextualSpacing/>
        <w:jc w:val="both"/>
        <w:rPr>
          <w:rFonts w:ascii="Palatino Linotype" w:eastAsia="Calibri" w:hAnsi="Palatino Linotype" w:cs="Times New Roman"/>
          <w:sz w:val="24"/>
          <w:szCs w:val="24"/>
          <w:lang w:val="es-ES" w:eastAsia="es-ES"/>
        </w:rPr>
      </w:pPr>
    </w:p>
    <w:p w14:paraId="5BD46B66" w14:textId="77777777" w:rsidR="00202357" w:rsidRPr="00A72CE5" w:rsidRDefault="00202357" w:rsidP="00A72CE5">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A72CE5">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14:paraId="7F2907B2" w14:textId="77777777" w:rsidR="00202357" w:rsidRPr="00A72CE5" w:rsidRDefault="00202357" w:rsidP="00A72CE5">
      <w:pPr>
        <w:spacing w:after="0" w:line="360" w:lineRule="auto"/>
        <w:contextualSpacing/>
        <w:jc w:val="both"/>
        <w:rPr>
          <w:rFonts w:ascii="Palatino Linotype" w:eastAsia="Calibri" w:hAnsi="Palatino Linotype" w:cs="Times New Roman"/>
          <w:sz w:val="24"/>
          <w:szCs w:val="24"/>
          <w:lang w:val="es-ES" w:eastAsia="es-ES"/>
        </w:rPr>
      </w:pPr>
    </w:p>
    <w:p w14:paraId="641945E0" w14:textId="77777777" w:rsidR="00202357" w:rsidRPr="00A72CE5" w:rsidRDefault="00202357" w:rsidP="00A72CE5">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A72CE5">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A72CE5">
        <w:rPr>
          <w:rFonts w:ascii="Palatino Linotype" w:eastAsia="Calibri" w:hAnsi="Palatino Linotype" w:cs="Times New Roman"/>
          <w:b/>
          <w:sz w:val="24"/>
          <w:szCs w:val="24"/>
          <w:lang w:val="es-ES" w:eastAsia="es-ES"/>
        </w:rPr>
        <w:t>SUJETO OBLIGADO.</w:t>
      </w:r>
    </w:p>
    <w:p w14:paraId="389A9949" w14:textId="77777777" w:rsidR="00202357" w:rsidRPr="00A72CE5" w:rsidRDefault="00202357" w:rsidP="00A72CE5">
      <w:pPr>
        <w:tabs>
          <w:tab w:val="left" w:pos="0"/>
        </w:tabs>
        <w:spacing w:after="0" w:line="360" w:lineRule="auto"/>
        <w:contextualSpacing/>
        <w:jc w:val="both"/>
        <w:rPr>
          <w:rFonts w:ascii="Palatino Linotype" w:hAnsi="Palatino Linotype"/>
          <w:sz w:val="24"/>
          <w:szCs w:val="24"/>
        </w:rPr>
      </w:pPr>
    </w:p>
    <w:p w14:paraId="1DF7697A" w14:textId="77777777" w:rsidR="00C25050" w:rsidRPr="00A72CE5" w:rsidRDefault="00C25050" w:rsidP="00A72CE5">
      <w:pPr>
        <w:numPr>
          <w:ilvl w:val="0"/>
          <w:numId w:val="1"/>
        </w:numPr>
        <w:tabs>
          <w:tab w:val="left" w:pos="0"/>
        </w:tabs>
        <w:spacing w:after="0" w:line="360" w:lineRule="auto"/>
        <w:ind w:left="0" w:firstLine="0"/>
        <w:contextualSpacing/>
        <w:jc w:val="both"/>
        <w:rPr>
          <w:rFonts w:ascii="Palatino Linotype" w:hAnsi="Palatino Linotype"/>
          <w:sz w:val="24"/>
          <w:szCs w:val="24"/>
        </w:rPr>
      </w:pPr>
      <w:r w:rsidRPr="00A72CE5">
        <w:rPr>
          <w:rFonts w:ascii="Palatino Linotype" w:hAnsi="Palatino Linotype" w:cs="Arial"/>
          <w:sz w:val="24"/>
          <w:szCs w:val="24"/>
        </w:rPr>
        <w:t xml:space="preserve">Ahora bien, de la </w:t>
      </w:r>
      <w:r w:rsidRPr="00A72CE5">
        <w:rPr>
          <w:rFonts w:ascii="Palatino Linotype" w:eastAsia="Calibri" w:hAnsi="Palatino Linotype" w:cs="Times New Roman"/>
          <w:sz w:val="24"/>
          <w:szCs w:val="24"/>
          <w:lang w:val="es-ES"/>
        </w:rPr>
        <w:t xml:space="preserve">revisión al expediente electrónico del </w:t>
      </w:r>
      <w:r w:rsidRPr="00A72CE5">
        <w:rPr>
          <w:rFonts w:ascii="Palatino Linotype" w:eastAsia="Calibri" w:hAnsi="Palatino Linotype" w:cs="Times New Roman"/>
          <w:i/>
          <w:sz w:val="24"/>
          <w:szCs w:val="24"/>
          <w:lang w:val="es-ES"/>
        </w:rPr>
        <w:t>SAIMEX,</w:t>
      </w:r>
      <w:r w:rsidRPr="00A72CE5">
        <w:rPr>
          <w:rFonts w:ascii="Palatino Linotype" w:eastAsia="Calibri" w:hAnsi="Palatino Linotype" w:cs="Times New Roman"/>
          <w:sz w:val="24"/>
          <w:szCs w:val="24"/>
          <w:lang w:val="es-ES"/>
        </w:rPr>
        <w:t xml:space="preserve"> se desprende que la parte </w:t>
      </w:r>
      <w:r w:rsidRPr="00A72CE5">
        <w:rPr>
          <w:rFonts w:ascii="Palatino Linotype" w:eastAsia="Calibri" w:hAnsi="Palatino Linotype" w:cs="Times New Roman"/>
          <w:b/>
          <w:sz w:val="24"/>
          <w:szCs w:val="24"/>
          <w:lang w:val="es-ES"/>
        </w:rPr>
        <w:t>SOLICITANTE</w:t>
      </w:r>
      <w:r w:rsidRPr="00A72CE5">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A72CE5">
        <w:rPr>
          <w:rFonts w:ascii="Palatino Linotype" w:eastAsia="Calibri" w:hAnsi="Palatino Linotype" w:cs="Times New Roman"/>
          <w:b/>
          <w:sz w:val="24"/>
          <w:szCs w:val="24"/>
          <w:lang w:val="es-ES"/>
        </w:rPr>
        <w:t xml:space="preserve">no proporcionó su nombre para que sea </w:t>
      </w:r>
      <w:r w:rsidRPr="00A72CE5">
        <w:rPr>
          <w:rFonts w:ascii="Palatino Linotype" w:eastAsia="Calibri" w:hAnsi="Palatino Linotype" w:cs="Times New Roman"/>
          <w:b/>
          <w:sz w:val="24"/>
          <w:szCs w:val="24"/>
          <w:u w:val="single"/>
          <w:lang w:val="es-ES"/>
        </w:rPr>
        <w:t>identificado</w:t>
      </w:r>
      <w:r w:rsidRPr="00A72CE5">
        <w:rPr>
          <w:rFonts w:ascii="Palatino Linotype" w:eastAsia="Calibri" w:hAnsi="Palatino Linotype" w:cs="Times New Roman"/>
          <w:b/>
          <w:sz w:val="24"/>
          <w:szCs w:val="24"/>
          <w:lang w:val="es-ES"/>
        </w:rPr>
        <w:t>,</w:t>
      </w:r>
      <w:r w:rsidRPr="00A72CE5">
        <w:rPr>
          <w:rFonts w:ascii="Palatino Linotype" w:eastAsia="Calibri" w:hAnsi="Palatino Linotype" w:cs="Times New Roman"/>
          <w:sz w:val="24"/>
          <w:szCs w:val="24"/>
          <w:lang w:val="es-ES"/>
        </w:rPr>
        <w:t xml:space="preserve"> ni se tiene la certeza sobre su identidad; sin embargo, es importante señalar también que </w:t>
      </w:r>
      <w:r w:rsidRPr="00A72CE5">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37962CA3" w14:textId="77777777" w:rsidR="00C25050" w:rsidRPr="00A72CE5" w:rsidRDefault="00C25050" w:rsidP="00A72CE5">
      <w:pPr>
        <w:tabs>
          <w:tab w:val="left" w:pos="142"/>
          <w:tab w:val="left" w:pos="284"/>
          <w:tab w:val="left" w:pos="426"/>
        </w:tabs>
        <w:spacing w:after="0" w:line="360" w:lineRule="auto"/>
        <w:contextualSpacing/>
        <w:jc w:val="both"/>
        <w:rPr>
          <w:rFonts w:ascii="Palatino Linotype" w:hAnsi="Palatino Linotype"/>
          <w:sz w:val="24"/>
          <w:szCs w:val="24"/>
        </w:rPr>
      </w:pPr>
    </w:p>
    <w:p w14:paraId="173B2F5A" w14:textId="77777777" w:rsidR="00C25050" w:rsidRPr="00A72CE5" w:rsidRDefault="00C25050" w:rsidP="00A72CE5">
      <w:pPr>
        <w:numPr>
          <w:ilvl w:val="0"/>
          <w:numId w:val="1"/>
        </w:numPr>
        <w:tabs>
          <w:tab w:val="left" w:pos="142"/>
          <w:tab w:val="left" w:pos="284"/>
          <w:tab w:val="left" w:pos="426"/>
        </w:tabs>
        <w:spacing w:after="0" w:line="360" w:lineRule="auto"/>
        <w:ind w:left="0" w:firstLine="0"/>
        <w:contextualSpacing/>
        <w:jc w:val="both"/>
        <w:rPr>
          <w:rFonts w:ascii="Palatino Linotype" w:hAnsi="Palatino Linotype"/>
          <w:sz w:val="24"/>
          <w:szCs w:val="24"/>
        </w:rPr>
      </w:pPr>
      <w:r w:rsidRPr="00A72CE5">
        <w:rPr>
          <w:rFonts w:ascii="Palatino Linotype" w:hAnsi="Palatino Linotype" w:cs="Arial"/>
          <w:sz w:val="24"/>
          <w:szCs w:val="24"/>
        </w:rPr>
        <w:t xml:space="preserve">Esto </w:t>
      </w:r>
      <w:r w:rsidRPr="00A72CE5">
        <w:rPr>
          <w:rFonts w:ascii="Palatino Linotype" w:eastAsia="Calibri" w:hAnsi="Palatino Linotype" w:cs="Times New Roman"/>
          <w:sz w:val="24"/>
          <w:szCs w:val="24"/>
          <w:lang w:val="es-ES"/>
        </w:rPr>
        <w:t xml:space="preserve">es así, ya que de conformidad con los artículos 6, apartado A, fracciones III y IV de la </w:t>
      </w:r>
      <w:r w:rsidRPr="00A72CE5">
        <w:rPr>
          <w:rFonts w:ascii="Palatino Linotype" w:eastAsia="Calibri" w:hAnsi="Palatino Linotype" w:cs="Times New Roman"/>
          <w:b/>
          <w:sz w:val="24"/>
          <w:szCs w:val="24"/>
          <w:lang w:val="es-ES"/>
        </w:rPr>
        <w:t>Constitución Política de los Estados Unidos Mexicanos</w:t>
      </w:r>
      <w:r w:rsidRPr="00A72CE5">
        <w:rPr>
          <w:rFonts w:ascii="Palatino Linotype" w:eastAsia="Calibri" w:hAnsi="Palatino Linotype" w:cs="Times New Roman"/>
          <w:sz w:val="24"/>
          <w:szCs w:val="24"/>
          <w:lang w:val="es-ES"/>
        </w:rPr>
        <w:t xml:space="preserve">; 5, párrafos vigésimo segundo, vigésimo tercero y vigésimo cuarto fracciones III, IV y V de la </w:t>
      </w:r>
      <w:r w:rsidRPr="00A72CE5">
        <w:rPr>
          <w:rFonts w:ascii="Palatino Linotype" w:eastAsia="Calibri" w:hAnsi="Palatino Linotype" w:cs="Times New Roman"/>
          <w:b/>
          <w:sz w:val="24"/>
          <w:szCs w:val="24"/>
          <w:lang w:val="es-ES"/>
        </w:rPr>
        <w:t>Constitución Política del Estado Libre y Soberano de México</w:t>
      </w:r>
      <w:r w:rsidRPr="00A72CE5">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49443C5" w14:textId="77777777" w:rsidR="00C25050" w:rsidRPr="00A72CE5" w:rsidRDefault="00C25050" w:rsidP="00A72CE5">
      <w:pPr>
        <w:tabs>
          <w:tab w:val="left" w:pos="142"/>
          <w:tab w:val="left" w:pos="284"/>
          <w:tab w:val="left" w:pos="426"/>
        </w:tabs>
        <w:spacing w:after="0" w:line="360" w:lineRule="auto"/>
        <w:contextualSpacing/>
        <w:jc w:val="both"/>
        <w:rPr>
          <w:rFonts w:ascii="Palatino Linotype" w:hAnsi="Palatino Linotype"/>
          <w:sz w:val="24"/>
          <w:szCs w:val="24"/>
        </w:rPr>
      </w:pPr>
    </w:p>
    <w:p w14:paraId="56F8BF9F" w14:textId="77777777" w:rsidR="00C25050" w:rsidRPr="00A72CE5" w:rsidRDefault="00C25050" w:rsidP="00A72CE5">
      <w:pPr>
        <w:numPr>
          <w:ilvl w:val="0"/>
          <w:numId w:val="1"/>
        </w:numPr>
        <w:tabs>
          <w:tab w:val="left" w:pos="0"/>
          <w:tab w:val="left" w:pos="142"/>
          <w:tab w:val="left" w:pos="426"/>
        </w:tabs>
        <w:spacing w:after="0" w:line="360" w:lineRule="auto"/>
        <w:ind w:left="0" w:firstLine="0"/>
        <w:contextualSpacing/>
        <w:jc w:val="both"/>
        <w:rPr>
          <w:rFonts w:ascii="Palatino Linotype" w:hAnsi="Palatino Linotype"/>
          <w:sz w:val="24"/>
          <w:szCs w:val="24"/>
        </w:rPr>
      </w:pPr>
      <w:r w:rsidRPr="00A72CE5">
        <w:rPr>
          <w:rFonts w:ascii="Palatino Linotype" w:hAnsi="Palatino Linotype" w:cs="Arial"/>
          <w:sz w:val="24"/>
          <w:szCs w:val="24"/>
        </w:rPr>
        <w:t xml:space="preserve">Por </w:t>
      </w:r>
      <w:r w:rsidRPr="00A72CE5">
        <w:rPr>
          <w:rFonts w:ascii="Palatino Linotype" w:eastAsia="Calibri" w:hAnsi="Palatino Linotype" w:cs="Arial"/>
          <w:sz w:val="24"/>
          <w:szCs w:val="24"/>
        </w:rPr>
        <w:t xml:space="preserve">lo cual, </w:t>
      </w:r>
      <w:r w:rsidRPr="00A72CE5">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A72CE5">
        <w:rPr>
          <w:rFonts w:ascii="Palatino Linotype" w:eastAsia="Calibri" w:hAnsi="Palatino Linotype" w:cs="Arial"/>
          <w:sz w:val="24"/>
          <w:szCs w:val="24"/>
        </w:rPr>
        <w:t>.</w:t>
      </w:r>
    </w:p>
    <w:p w14:paraId="1FDC158C" w14:textId="77777777" w:rsidR="00C25050" w:rsidRPr="00A72CE5" w:rsidRDefault="00C25050" w:rsidP="00A72CE5">
      <w:pPr>
        <w:tabs>
          <w:tab w:val="left" w:pos="142"/>
          <w:tab w:val="left" w:pos="284"/>
          <w:tab w:val="left" w:pos="426"/>
        </w:tabs>
        <w:spacing w:after="0" w:line="360" w:lineRule="auto"/>
        <w:contextualSpacing/>
        <w:jc w:val="both"/>
        <w:rPr>
          <w:rFonts w:ascii="Palatino Linotype" w:hAnsi="Palatino Linotype"/>
          <w:sz w:val="24"/>
          <w:szCs w:val="24"/>
        </w:rPr>
      </w:pPr>
    </w:p>
    <w:p w14:paraId="59336D15" w14:textId="77777777" w:rsidR="00C25050" w:rsidRPr="00A72CE5" w:rsidRDefault="00C25050" w:rsidP="00A72CE5">
      <w:pPr>
        <w:numPr>
          <w:ilvl w:val="0"/>
          <w:numId w:val="1"/>
        </w:numPr>
        <w:tabs>
          <w:tab w:val="left" w:pos="0"/>
          <w:tab w:val="left" w:pos="142"/>
        </w:tabs>
        <w:spacing w:after="0" w:line="360" w:lineRule="auto"/>
        <w:ind w:left="0" w:firstLine="0"/>
        <w:contextualSpacing/>
        <w:jc w:val="both"/>
        <w:rPr>
          <w:rFonts w:ascii="Palatino Linotype" w:hAnsi="Palatino Linotype"/>
          <w:sz w:val="24"/>
          <w:szCs w:val="24"/>
        </w:rPr>
      </w:pPr>
      <w:r w:rsidRPr="00A72CE5">
        <w:rPr>
          <w:rFonts w:ascii="Palatino Linotype" w:hAnsi="Palatino Linotype" w:cs="Arial"/>
          <w:sz w:val="24"/>
          <w:szCs w:val="24"/>
        </w:rPr>
        <w:t xml:space="preserve">Asimismo, </w:t>
      </w:r>
      <w:r w:rsidRPr="00A72CE5">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14:paraId="24EC9493" w14:textId="77777777" w:rsidR="00C25050" w:rsidRPr="00A72CE5" w:rsidRDefault="00C25050" w:rsidP="00A72CE5">
      <w:pPr>
        <w:tabs>
          <w:tab w:val="left" w:pos="142"/>
          <w:tab w:val="left" w:pos="284"/>
          <w:tab w:val="left" w:pos="426"/>
        </w:tabs>
        <w:spacing w:after="0" w:line="360" w:lineRule="auto"/>
        <w:contextualSpacing/>
        <w:jc w:val="both"/>
        <w:rPr>
          <w:rFonts w:ascii="Palatino Linotype" w:hAnsi="Palatino Linotype"/>
          <w:sz w:val="24"/>
          <w:szCs w:val="24"/>
        </w:rPr>
      </w:pPr>
    </w:p>
    <w:p w14:paraId="230C8BFE" w14:textId="77777777" w:rsidR="00C25050" w:rsidRPr="00A72CE5" w:rsidRDefault="00C25050" w:rsidP="00A72CE5">
      <w:pPr>
        <w:numPr>
          <w:ilvl w:val="0"/>
          <w:numId w:val="1"/>
        </w:numPr>
        <w:tabs>
          <w:tab w:val="left" w:pos="0"/>
          <w:tab w:val="left" w:pos="142"/>
        </w:tabs>
        <w:spacing w:after="0" w:line="360" w:lineRule="auto"/>
        <w:ind w:left="0" w:firstLine="0"/>
        <w:contextualSpacing/>
        <w:jc w:val="both"/>
        <w:rPr>
          <w:rFonts w:ascii="Palatino Linotype" w:hAnsi="Palatino Linotype"/>
          <w:sz w:val="24"/>
          <w:szCs w:val="24"/>
        </w:rPr>
      </w:pPr>
      <w:r w:rsidRPr="00A72CE5">
        <w:rPr>
          <w:rFonts w:ascii="Palatino Linotype" w:hAnsi="Palatino Linotype" w:cs="Arial"/>
          <w:sz w:val="24"/>
          <w:szCs w:val="24"/>
        </w:rPr>
        <w:t xml:space="preserve">De </w:t>
      </w:r>
      <w:r w:rsidRPr="00A72CE5">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36358C7" w14:textId="77777777" w:rsidR="00C25050" w:rsidRPr="00A72CE5" w:rsidRDefault="00C25050" w:rsidP="00A72CE5">
      <w:pPr>
        <w:spacing w:after="0" w:line="360" w:lineRule="auto"/>
        <w:contextualSpacing/>
        <w:rPr>
          <w:rFonts w:ascii="Palatino Linotype" w:hAnsi="Palatino Linotype" w:cs="Arial"/>
          <w:sz w:val="24"/>
          <w:szCs w:val="24"/>
        </w:rPr>
      </w:pPr>
    </w:p>
    <w:p w14:paraId="0551AB67" w14:textId="77777777" w:rsidR="00C25050" w:rsidRPr="00A72CE5" w:rsidRDefault="00C25050" w:rsidP="00A72CE5">
      <w:pPr>
        <w:numPr>
          <w:ilvl w:val="0"/>
          <w:numId w:val="1"/>
        </w:numPr>
        <w:tabs>
          <w:tab w:val="left" w:pos="0"/>
          <w:tab w:val="left" w:pos="142"/>
        </w:tabs>
        <w:spacing w:after="0" w:line="360" w:lineRule="auto"/>
        <w:ind w:left="0" w:firstLine="0"/>
        <w:contextualSpacing/>
        <w:jc w:val="both"/>
        <w:rPr>
          <w:rFonts w:ascii="Palatino Linotype" w:hAnsi="Palatino Linotype"/>
          <w:sz w:val="24"/>
          <w:szCs w:val="24"/>
        </w:rPr>
      </w:pPr>
      <w:r w:rsidRPr="00A72CE5">
        <w:rPr>
          <w:rFonts w:ascii="Palatino Linotype" w:hAnsi="Palatino Linotype" w:cs="Arial"/>
          <w:sz w:val="24"/>
          <w:szCs w:val="24"/>
        </w:rPr>
        <w:t xml:space="preserve">En ese </w:t>
      </w:r>
      <w:r w:rsidRPr="00A72CE5">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929517B" w14:textId="77777777" w:rsidR="00C25050" w:rsidRPr="00A72CE5" w:rsidRDefault="00C25050" w:rsidP="00A72CE5">
      <w:pPr>
        <w:spacing w:after="0" w:line="360" w:lineRule="auto"/>
        <w:contextualSpacing/>
        <w:rPr>
          <w:rFonts w:ascii="Palatino Linotype" w:hAnsi="Palatino Linotype" w:cs="Arial"/>
          <w:sz w:val="24"/>
          <w:szCs w:val="24"/>
        </w:rPr>
      </w:pPr>
    </w:p>
    <w:p w14:paraId="3127A4F7" w14:textId="77777777" w:rsidR="00C25050" w:rsidRPr="00A72CE5" w:rsidRDefault="00C25050" w:rsidP="00A72CE5">
      <w:pPr>
        <w:numPr>
          <w:ilvl w:val="0"/>
          <w:numId w:val="1"/>
        </w:numPr>
        <w:tabs>
          <w:tab w:val="left" w:pos="0"/>
          <w:tab w:val="left" w:pos="142"/>
        </w:tabs>
        <w:spacing w:after="0" w:line="360" w:lineRule="auto"/>
        <w:ind w:left="0" w:firstLine="0"/>
        <w:contextualSpacing/>
        <w:jc w:val="both"/>
        <w:rPr>
          <w:rFonts w:ascii="Palatino Linotype" w:hAnsi="Palatino Linotype"/>
          <w:sz w:val="24"/>
          <w:szCs w:val="24"/>
        </w:rPr>
      </w:pPr>
      <w:r w:rsidRPr="00A72CE5">
        <w:rPr>
          <w:rFonts w:ascii="Palatino Linotype" w:hAnsi="Palatino Linotype" w:cs="Arial"/>
          <w:sz w:val="24"/>
          <w:szCs w:val="24"/>
        </w:rPr>
        <w:t xml:space="preserve">Ergo, </w:t>
      </w:r>
      <w:r w:rsidRPr="00A72CE5">
        <w:rPr>
          <w:rFonts w:ascii="Palatino Linotype" w:eastAsia="Times New Roman" w:hAnsi="Palatino Linotype" w:cs="Arial"/>
          <w:sz w:val="24"/>
          <w:szCs w:val="24"/>
          <w:lang w:val="es-ES"/>
        </w:rPr>
        <w:t xml:space="preserve">el nombre del </w:t>
      </w:r>
      <w:r w:rsidRPr="00A72CE5">
        <w:rPr>
          <w:rFonts w:ascii="Palatino Linotype" w:eastAsia="Times New Roman" w:hAnsi="Palatino Linotype" w:cs="Arial"/>
          <w:b/>
          <w:sz w:val="24"/>
          <w:szCs w:val="24"/>
          <w:lang w:val="es-ES"/>
        </w:rPr>
        <w:t>SOLICITANTE</w:t>
      </w:r>
      <w:r w:rsidRPr="00A72CE5">
        <w:rPr>
          <w:rFonts w:ascii="Palatino Linotype" w:eastAsia="Times New Roman" w:hAnsi="Palatino Linotype" w:cs="Arial"/>
          <w:sz w:val="24"/>
          <w:szCs w:val="24"/>
          <w:lang w:val="es-ES"/>
        </w:rPr>
        <w:t xml:space="preserve"> y subsecuente </w:t>
      </w:r>
      <w:r w:rsidRPr="00A72CE5">
        <w:rPr>
          <w:rFonts w:ascii="Palatino Linotype" w:eastAsia="Times New Roman" w:hAnsi="Palatino Linotype" w:cs="Arial"/>
          <w:b/>
          <w:sz w:val="24"/>
          <w:szCs w:val="24"/>
          <w:lang w:val="es-ES"/>
        </w:rPr>
        <w:t>RECURRENTE</w:t>
      </w:r>
      <w:r w:rsidRPr="00A72CE5">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58F063EE" w14:textId="77777777" w:rsidR="00202357" w:rsidRPr="00A72CE5" w:rsidRDefault="00202357" w:rsidP="00A72CE5">
      <w:pPr>
        <w:spacing w:after="0" w:line="360" w:lineRule="auto"/>
        <w:contextualSpacing/>
        <w:jc w:val="both"/>
        <w:rPr>
          <w:rFonts w:ascii="Palatino Linotype" w:eastAsia="Calibri" w:hAnsi="Palatino Linotype" w:cs="Times New Roman"/>
          <w:sz w:val="24"/>
          <w:szCs w:val="24"/>
          <w:lang w:val="es-ES" w:eastAsia="es-ES"/>
        </w:rPr>
      </w:pPr>
    </w:p>
    <w:p w14:paraId="19369740" w14:textId="77777777" w:rsidR="00C25050" w:rsidRPr="00A72CE5" w:rsidRDefault="00C25050" w:rsidP="00A72CE5">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A72CE5">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A72CE5">
        <w:rPr>
          <w:rFonts w:ascii="Palatino Linotype" w:hAnsi="Palatino Linotype" w:cs="Arial"/>
          <w:b/>
          <w:sz w:val="24"/>
          <w:szCs w:val="24"/>
        </w:rPr>
        <w:t>Ley de Transparencia y Acceso a la Información Pública del Estado de México y Municipios</w:t>
      </w:r>
      <w:r w:rsidRPr="00A72CE5">
        <w:rPr>
          <w:rFonts w:ascii="Palatino Linotype" w:hAnsi="Palatino Linotype" w:cs="Arial"/>
          <w:sz w:val="24"/>
          <w:szCs w:val="24"/>
        </w:rPr>
        <w:t xml:space="preserve">, y determinar la confirmación; revocación o modificación; </w:t>
      </w:r>
      <w:proofErr w:type="spellStart"/>
      <w:r w:rsidRPr="00A72CE5">
        <w:rPr>
          <w:rFonts w:ascii="Palatino Linotype" w:hAnsi="Palatino Linotype" w:cs="Arial"/>
          <w:sz w:val="24"/>
          <w:szCs w:val="24"/>
        </w:rPr>
        <w:t>desechamiento</w:t>
      </w:r>
      <w:proofErr w:type="spellEnd"/>
      <w:r w:rsidRPr="00A72CE5">
        <w:rPr>
          <w:rFonts w:ascii="Palatino Linotype" w:hAnsi="Palatino Linotype" w:cs="Arial"/>
          <w:sz w:val="24"/>
          <w:szCs w:val="24"/>
        </w:rPr>
        <w:t xml:space="preserve"> o sobreseimiento; y en su caso ordenar la entrega de la información.</w:t>
      </w:r>
    </w:p>
    <w:p w14:paraId="5E553A68" w14:textId="77777777" w:rsidR="00C25050" w:rsidRPr="00A72CE5" w:rsidRDefault="00C25050" w:rsidP="00A72CE5">
      <w:pPr>
        <w:spacing w:after="0" w:line="360" w:lineRule="auto"/>
        <w:contextualSpacing/>
        <w:rPr>
          <w:rFonts w:ascii="Palatino Linotype" w:eastAsia="Calibri" w:hAnsi="Palatino Linotype" w:cs="Arial"/>
          <w:sz w:val="24"/>
          <w:szCs w:val="24"/>
          <w:lang w:val="es-ES_tradnl" w:eastAsia="es-ES"/>
        </w:rPr>
      </w:pPr>
    </w:p>
    <w:p w14:paraId="6F39A7BC" w14:textId="2E7CE0B7" w:rsidR="00C25050" w:rsidRDefault="00C25050" w:rsidP="00040B4F">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A72CE5">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07C59697" w14:textId="5A0E5C03" w:rsidR="00040B4F" w:rsidRDefault="00040B4F" w:rsidP="00040B4F">
      <w:pPr>
        <w:spacing w:after="0" w:line="360" w:lineRule="auto"/>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3360" behindDoc="0" locked="0" layoutInCell="1" allowOverlap="1" wp14:anchorId="73ECD0E7" wp14:editId="71768148">
                <wp:simplePos x="0" y="0"/>
                <wp:positionH relativeFrom="column">
                  <wp:posOffset>-15010</wp:posOffset>
                </wp:positionH>
                <wp:positionV relativeFrom="paragraph">
                  <wp:posOffset>39543</wp:posOffset>
                </wp:positionV>
                <wp:extent cx="5596932" cy="2120203"/>
                <wp:effectExtent l="19050" t="19050" r="22860" b="33020"/>
                <wp:wrapNone/>
                <wp:docPr id="7" name="Conector recto 7"/>
                <wp:cNvGraphicFramePr/>
                <a:graphic xmlns:a="http://schemas.openxmlformats.org/drawingml/2006/main">
                  <a:graphicData uri="http://schemas.microsoft.com/office/word/2010/wordprocessingShape">
                    <wps:wsp>
                      <wps:cNvCnPr/>
                      <wps:spPr>
                        <a:xfrm>
                          <a:off x="0" y="0"/>
                          <a:ext cx="5596932" cy="212020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0428536"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3.1pt" to="439.5pt,1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" strokecolor="#5b9bd5 [3204]" strokeweight="3pt">
                <v:stroke joinstyle="miter"/>
              </v:line>
            </w:pict>
          </mc:Fallback>
        </mc:AlternateContent>
      </w:r>
    </w:p>
    <w:p w14:paraId="2F544491" w14:textId="4ED745D1" w:rsidR="00040B4F" w:rsidRDefault="00040B4F" w:rsidP="00040B4F">
      <w:pPr>
        <w:spacing w:after="0" w:line="360" w:lineRule="auto"/>
        <w:contextualSpacing/>
        <w:jc w:val="both"/>
        <w:rPr>
          <w:rFonts w:ascii="Palatino Linotype" w:eastAsia="Calibri" w:hAnsi="Palatino Linotype" w:cs="Times New Roman"/>
          <w:sz w:val="24"/>
          <w:szCs w:val="24"/>
          <w:lang w:val="es-ES" w:eastAsia="es-ES"/>
        </w:rPr>
      </w:pPr>
    </w:p>
    <w:p w14:paraId="339E4648" w14:textId="6025552E" w:rsidR="00040B4F" w:rsidRDefault="00040B4F" w:rsidP="00040B4F">
      <w:pPr>
        <w:spacing w:after="0" w:line="360" w:lineRule="auto"/>
        <w:contextualSpacing/>
        <w:jc w:val="both"/>
        <w:rPr>
          <w:rFonts w:ascii="Palatino Linotype" w:eastAsia="Calibri" w:hAnsi="Palatino Linotype" w:cs="Times New Roman"/>
          <w:sz w:val="24"/>
          <w:szCs w:val="24"/>
          <w:lang w:val="es-ES" w:eastAsia="es-ES"/>
        </w:rPr>
      </w:pPr>
    </w:p>
    <w:p w14:paraId="13419E94" w14:textId="77777777" w:rsidR="00040B4F" w:rsidRPr="00040B4F" w:rsidRDefault="00040B4F" w:rsidP="00040B4F">
      <w:pPr>
        <w:spacing w:after="0" w:line="360" w:lineRule="auto"/>
        <w:contextualSpacing/>
        <w:jc w:val="both"/>
        <w:rPr>
          <w:rFonts w:ascii="Palatino Linotype" w:eastAsia="Calibri" w:hAnsi="Palatino Linotype" w:cs="Times New Roman"/>
          <w:sz w:val="24"/>
          <w:szCs w:val="24"/>
          <w:lang w:val="es-ES" w:eastAsia="es-ES"/>
        </w:rPr>
      </w:pPr>
    </w:p>
    <w:p w14:paraId="0FAE2365" w14:textId="6A4AACFA" w:rsidR="00C25050" w:rsidRPr="00040B4F" w:rsidRDefault="00C25050" w:rsidP="00040B4F">
      <w:pPr>
        <w:keepNext/>
        <w:keepLines/>
        <w:spacing w:after="0" w:line="360" w:lineRule="auto"/>
        <w:outlineLvl w:val="1"/>
        <w:rPr>
          <w:rFonts w:ascii="Palatino Linotype" w:eastAsia="MS Gothic" w:hAnsi="Palatino Linotype" w:cs="Times New Roman"/>
          <w:b/>
          <w:sz w:val="24"/>
          <w:szCs w:val="26"/>
          <w:lang w:val="es-ES_tradnl"/>
        </w:rPr>
      </w:pPr>
      <w:bookmarkStart w:id="40" w:name="_Toc467081898"/>
      <w:bookmarkStart w:id="41" w:name="_Toc522635580"/>
      <w:bookmarkStart w:id="42" w:name="_Toc30081737"/>
      <w:r w:rsidRPr="00A72CE5">
        <w:rPr>
          <w:rFonts w:ascii="Palatino Linotype" w:eastAsia="MS Gothic" w:hAnsi="Palatino Linotype" w:cs="Times New Roman"/>
          <w:b/>
          <w:sz w:val="24"/>
          <w:szCs w:val="24"/>
          <w:lang w:val="es-ES_tradnl"/>
        </w:rPr>
        <w:t>TERCERO.</w:t>
      </w:r>
      <w:bookmarkStart w:id="43" w:name="_Toc523328250"/>
      <w:bookmarkEnd w:id="40"/>
      <w:bookmarkEnd w:id="41"/>
      <w:r w:rsidRPr="00A72CE5">
        <w:rPr>
          <w:rFonts w:ascii="Palatino Linotype" w:eastAsia="MS Gothic" w:hAnsi="Palatino Linotype" w:cs="Times New Roman"/>
          <w:b/>
          <w:sz w:val="24"/>
          <w:szCs w:val="26"/>
          <w:lang w:val="es-ES_tradnl"/>
        </w:rPr>
        <w:t xml:space="preserve"> Planteamiento de la Litis</w:t>
      </w:r>
      <w:bookmarkEnd w:id="42"/>
      <w:bookmarkEnd w:id="43"/>
    </w:p>
    <w:p w14:paraId="26909C61" w14:textId="77777777" w:rsidR="00C25050" w:rsidRPr="00A72CE5" w:rsidRDefault="00C25050" w:rsidP="00A72CE5">
      <w:pPr>
        <w:spacing w:after="0" w:line="360" w:lineRule="auto"/>
        <w:rPr>
          <w:rFonts w:ascii="Palatino Linotype" w:eastAsia="MS Mincho" w:hAnsi="Palatino Linotype" w:cs="Times New Roman"/>
          <w:sz w:val="8"/>
          <w:szCs w:val="24"/>
          <w:lang w:val="es-ES_tradnl"/>
        </w:rPr>
      </w:pPr>
    </w:p>
    <w:p w14:paraId="14CC020B" w14:textId="77777777" w:rsidR="00202357" w:rsidRPr="00A72CE5" w:rsidRDefault="00202357" w:rsidP="00A72CE5">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A72CE5">
        <w:rPr>
          <w:rFonts w:ascii="Palatino Linotype" w:eastAsia="MS Mincho" w:hAnsi="Palatino Linotype" w:cs="Arial"/>
          <w:sz w:val="24"/>
          <w:szCs w:val="24"/>
          <w:lang w:val="es-ES_tradnl" w:eastAsia="es-ES"/>
        </w:rPr>
        <w:t xml:space="preserve">De las constancias que obran en el expediente de referencia, es de señalar que el </w:t>
      </w:r>
      <w:r w:rsidRPr="00A72CE5">
        <w:rPr>
          <w:rFonts w:ascii="Palatino Linotype" w:eastAsia="MS Mincho" w:hAnsi="Palatino Linotype" w:cs="Arial"/>
          <w:b/>
          <w:sz w:val="24"/>
          <w:szCs w:val="24"/>
          <w:lang w:val="es-ES_tradnl" w:eastAsia="es-ES"/>
        </w:rPr>
        <w:t>SUJETO OBLIGADO</w:t>
      </w:r>
      <w:r w:rsidRPr="00A72CE5">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w:t>
      </w:r>
    </w:p>
    <w:p w14:paraId="71771A70" w14:textId="77777777" w:rsidR="00202357" w:rsidRPr="00040B4F" w:rsidRDefault="00202357" w:rsidP="00A72CE5">
      <w:pPr>
        <w:spacing w:after="0" w:line="360" w:lineRule="auto"/>
        <w:contextualSpacing/>
        <w:jc w:val="both"/>
        <w:rPr>
          <w:rFonts w:ascii="Palatino Linotype" w:hAnsi="Palatino Linotype" w:cs="Arial"/>
          <w:sz w:val="18"/>
          <w:szCs w:val="18"/>
          <w:lang w:val="es-ES_tradnl"/>
        </w:rPr>
      </w:pPr>
    </w:p>
    <w:p w14:paraId="013E2E9B" w14:textId="77777777" w:rsidR="00202357" w:rsidRPr="00A72CE5" w:rsidRDefault="00202357" w:rsidP="00A72CE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MX"/>
        </w:rPr>
      </w:pPr>
      <w:r w:rsidRPr="00A72CE5">
        <w:rPr>
          <w:rFonts w:ascii="Palatino Linotype" w:hAnsi="Palatino Linotype" w:cs="Arial"/>
          <w:sz w:val="24"/>
          <w:szCs w:val="24"/>
          <w:lang w:val="es-ES_tradnl"/>
        </w:rPr>
        <w:t xml:space="preserve">En consecuencia, la Litis del presente asunto, corresponde en demostrar si  el </w:t>
      </w:r>
      <w:r w:rsidRPr="00A72CE5">
        <w:rPr>
          <w:rFonts w:ascii="Palatino Linotype" w:hAnsi="Palatino Linotype" w:cs="Arial"/>
          <w:b/>
          <w:sz w:val="24"/>
          <w:szCs w:val="24"/>
          <w:lang w:val="es-ES_tradnl"/>
        </w:rPr>
        <w:t>SUJETO OBLIGADO</w:t>
      </w:r>
      <w:r w:rsidRPr="00A72CE5">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14:paraId="498EA3C9" w14:textId="77777777" w:rsidR="00202357" w:rsidRPr="00040B4F" w:rsidRDefault="00202357" w:rsidP="00A72CE5">
      <w:pPr>
        <w:spacing w:after="0" w:line="360" w:lineRule="auto"/>
        <w:ind w:right="34"/>
        <w:contextualSpacing/>
        <w:jc w:val="both"/>
        <w:rPr>
          <w:rFonts w:ascii="Palatino Linotype" w:eastAsia="MS Mincho" w:hAnsi="Palatino Linotype" w:cs="Arial"/>
          <w:sz w:val="18"/>
          <w:szCs w:val="18"/>
          <w:lang w:val="es-ES_tradnl" w:eastAsia="es-MX"/>
        </w:rPr>
      </w:pPr>
    </w:p>
    <w:p w14:paraId="002E27B2" w14:textId="77777777" w:rsidR="00C25050" w:rsidRPr="00A72CE5" w:rsidRDefault="00C25050" w:rsidP="00A72CE5">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 xml:space="preserve">Del análisis efectuado se advierte que el recurso de revisión del que se trata </w:t>
      </w:r>
      <w:r w:rsidRPr="00A72CE5">
        <w:rPr>
          <w:rFonts w:ascii="Palatino Linotype" w:eastAsia="Times New Roman" w:hAnsi="Palatino Linotype" w:cs="Arial"/>
          <w:sz w:val="24"/>
          <w:szCs w:val="24"/>
          <w:lang w:val="es-ES_tradnl" w:eastAsia="es-ES"/>
        </w:rPr>
        <w:t xml:space="preserve">se circunscribe en determinar si </w:t>
      </w:r>
      <w:r w:rsidRPr="00A72CE5">
        <w:rPr>
          <w:rFonts w:ascii="Palatino Linotype" w:eastAsia="MS Mincho" w:hAnsi="Palatino Linotype" w:cs="Arial"/>
          <w:sz w:val="24"/>
          <w:szCs w:val="24"/>
          <w:lang w:val="es-ES_tradnl" w:eastAsia="es-ES"/>
        </w:rPr>
        <w:t xml:space="preserve">se actualiza la hipótesis prevista en la </w:t>
      </w:r>
      <w:r w:rsidR="00F2543E" w:rsidRPr="00A72CE5">
        <w:rPr>
          <w:rFonts w:ascii="Palatino Linotype" w:eastAsia="MS Mincho" w:hAnsi="Palatino Linotype" w:cs="Times New Roman"/>
          <w:b/>
          <w:sz w:val="24"/>
          <w:szCs w:val="24"/>
          <w:lang w:val="es-ES_tradnl" w:eastAsia="es-ES"/>
        </w:rPr>
        <w:t xml:space="preserve">fracción </w:t>
      </w:r>
      <w:r w:rsidRPr="00A72CE5">
        <w:rPr>
          <w:rFonts w:ascii="Palatino Linotype" w:eastAsia="MS Mincho" w:hAnsi="Palatino Linotype" w:cs="Times New Roman"/>
          <w:b/>
          <w:sz w:val="24"/>
          <w:szCs w:val="24"/>
          <w:lang w:val="es-ES_tradnl" w:eastAsia="es-ES"/>
        </w:rPr>
        <w:t>V</w:t>
      </w:r>
      <w:r w:rsidR="00F2543E" w:rsidRPr="00A72CE5">
        <w:rPr>
          <w:rFonts w:ascii="Palatino Linotype" w:eastAsia="MS Mincho" w:hAnsi="Palatino Linotype" w:cs="Times New Roman"/>
          <w:b/>
          <w:sz w:val="24"/>
          <w:szCs w:val="24"/>
          <w:lang w:val="es-ES_tradnl" w:eastAsia="es-ES"/>
        </w:rPr>
        <w:t>II y XI</w:t>
      </w:r>
      <w:r w:rsidRPr="00A72CE5">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A72CE5">
        <w:rPr>
          <w:rFonts w:ascii="Palatino Linotype" w:eastAsia="MS Mincho" w:hAnsi="Palatino Linotype" w:cs="Times New Roman"/>
          <w:sz w:val="24"/>
          <w:szCs w:val="24"/>
          <w:lang w:val="es-ES_tradnl" w:eastAsia="es-ES"/>
        </w:rPr>
        <w:t>.</w:t>
      </w:r>
    </w:p>
    <w:p w14:paraId="05B59628" w14:textId="77777777" w:rsidR="00C25050" w:rsidRPr="00A72CE5" w:rsidRDefault="00C25050" w:rsidP="00A72CE5">
      <w:pPr>
        <w:spacing w:after="0" w:line="360" w:lineRule="auto"/>
        <w:contextualSpacing/>
        <w:jc w:val="both"/>
        <w:rPr>
          <w:rFonts w:ascii="Palatino Linotype" w:eastAsia="MS Mincho" w:hAnsi="Palatino Linotype" w:cs="Arial"/>
          <w:sz w:val="20"/>
          <w:szCs w:val="24"/>
          <w:lang w:val="es-ES_tradnl" w:eastAsia="es-ES"/>
        </w:rPr>
      </w:pPr>
    </w:p>
    <w:p w14:paraId="224E42BE" w14:textId="4DDADC8B" w:rsidR="00C25050" w:rsidRDefault="00C25050" w:rsidP="00A72CE5">
      <w:pPr>
        <w:keepNext/>
        <w:keepLines/>
        <w:spacing w:after="0" w:line="360" w:lineRule="auto"/>
        <w:outlineLvl w:val="1"/>
        <w:rPr>
          <w:rFonts w:ascii="Palatino Linotype" w:eastAsia="MS Gothic" w:hAnsi="Palatino Linotype" w:cs="Times New Roman"/>
          <w:sz w:val="24"/>
          <w:szCs w:val="24"/>
          <w:lang w:val="es-ES_tradnl"/>
        </w:rPr>
      </w:pPr>
      <w:bookmarkStart w:id="44" w:name="_Toc523328251"/>
      <w:bookmarkStart w:id="45" w:name="_Toc30081738"/>
      <w:r w:rsidRPr="00A72CE5">
        <w:rPr>
          <w:rFonts w:ascii="Palatino Linotype" w:eastAsia="MS Gothic" w:hAnsi="Palatino Linotype" w:cs="Times New Roman"/>
          <w:b/>
          <w:sz w:val="24"/>
          <w:szCs w:val="26"/>
          <w:lang w:val="es-ES_tradnl"/>
        </w:rPr>
        <w:t>CUARTO</w:t>
      </w:r>
      <w:r w:rsidRPr="00A72CE5">
        <w:rPr>
          <w:rFonts w:ascii="Palatino Linotype" w:eastAsia="MS Gothic" w:hAnsi="Palatino Linotype" w:cs="Times New Roman"/>
          <w:b/>
          <w:sz w:val="24"/>
          <w:szCs w:val="24"/>
          <w:lang w:val="es-ES_tradnl"/>
        </w:rPr>
        <w:t>. Estudio y resolución del asunto</w:t>
      </w:r>
      <w:r w:rsidRPr="00A72CE5">
        <w:rPr>
          <w:rFonts w:ascii="Palatino Linotype" w:eastAsia="MS Gothic" w:hAnsi="Palatino Linotype" w:cs="Times New Roman"/>
          <w:sz w:val="24"/>
          <w:szCs w:val="24"/>
          <w:lang w:val="es-ES_tradnl"/>
        </w:rPr>
        <w:t>.</w:t>
      </w:r>
      <w:bookmarkEnd w:id="44"/>
      <w:bookmarkEnd w:id="45"/>
      <w:r w:rsidRPr="00A72CE5">
        <w:rPr>
          <w:rFonts w:ascii="Palatino Linotype" w:eastAsia="MS Gothic" w:hAnsi="Palatino Linotype" w:cs="Times New Roman"/>
          <w:sz w:val="24"/>
          <w:szCs w:val="24"/>
          <w:lang w:val="es-ES_tradnl"/>
        </w:rPr>
        <w:t xml:space="preserve"> </w:t>
      </w:r>
    </w:p>
    <w:p w14:paraId="604BA5A6" w14:textId="77777777" w:rsidR="00040B4F" w:rsidRPr="00A72CE5" w:rsidRDefault="00040B4F" w:rsidP="00A72CE5">
      <w:pPr>
        <w:keepNext/>
        <w:keepLines/>
        <w:spacing w:after="0" w:line="360" w:lineRule="auto"/>
        <w:outlineLvl w:val="1"/>
        <w:rPr>
          <w:rFonts w:ascii="Palatino Linotype" w:eastAsia="MS Gothic" w:hAnsi="Palatino Linotype" w:cs="Times New Roman"/>
          <w:sz w:val="24"/>
          <w:szCs w:val="24"/>
          <w:lang w:val="es-ES_tradnl"/>
        </w:rPr>
      </w:pPr>
    </w:p>
    <w:p w14:paraId="2F633C71" w14:textId="77777777" w:rsidR="00C25050" w:rsidRPr="00A72CE5" w:rsidRDefault="00C25050" w:rsidP="00A72CE5">
      <w:pPr>
        <w:keepNext/>
        <w:keepLines/>
        <w:numPr>
          <w:ilvl w:val="0"/>
          <w:numId w:val="4"/>
        </w:numPr>
        <w:spacing w:after="0" w:line="360" w:lineRule="auto"/>
        <w:ind w:left="0" w:firstLine="0"/>
        <w:outlineLvl w:val="0"/>
        <w:rPr>
          <w:rFonts w:ascii="Palatino Linotype" w:eastAsia="MS Mincho" w:hAnsi="Palatino Linotype" w:cs="Arial"/>
          <w:b/>
          <w:i/>
          <w:sz w:val="24"/>
          <w:szCs w:val="24"/>
          <w:lang w:val="es-ES_tradnl" w:eastAsia="es-MX"/>
        </w:rPr>
      </w:pPr>
      <w:bookmarkStart w:id="46" w:name="_Toc30081739"/>
      <w:r w:rsidRPr="00A72CE5">
        <w:rPr>
          <w:rFonts w:ascii="Palatino Linotype" w:eastAsiaTheme="majorEastAsia" w:hAnsi="Palatino Linotype" w:cstheme="majorBidi"/>
          <w:b/>
          <w:i/>
          <w:sz w:val="24"/>
          <w:szCs w:val="24"/>
        </w:rPr>
        <w:t>El derecho de acceso a la información publica</w:t>
      </w:r>
      <w:r w:rsidRPr="00A72CE5">
        <w:rPr>
          <w:rFonts w:ascii="Palatino Linotype" w:eastAsia="MS Mincho" w:hAnsi="Palatino Linotype" w:cs="Arial"/>
          <w:b/>
          <w:i/>
          <w:sz w:val="24"/>
          <w:szCs w:val="24"/>
          <w:lang w:val="es-ES_tradnl" w:eastAsia="es-MX"/>
        </w:rPr>
        <w:t>.</w:t>
      </w:r>
      <w:bookmarkEnd w:id="46"/>
    </w:p>
    <w:p w14:paraId="0D127E4D" w14:textId="77777777" w:rsidR="00C25050" w:rsidRPr="00A72CE5" w:rsidRDefault="00C25050" w:rsidP="00A72CE5">
      <w:pPr>
        <w:spacing w:after="0" w:line="360" w:lineRule="auto"/>
        <w:contextualSpacing/>
        <w:rPr>
          <w:rFonts w:ascii="Palatino Linotype" w:eastAsia="MS Mincho" w:hAnsi="Palatino Linotype" w:cs="Arial"/>
          <w:sz w:val="24"/>
          <w:szCs w:val="24"/>
          <w:lang w:val="es-ES_tradnl" w:eastAsia="es-MX"/>
        </w:rPr>
      </w:pPr>
    </w:p>
    <w:p w14:paraId="1984177F"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 xml:space="preserve">De </w:t>
      </w:r>
      <w:r w:rsidRPr="00A72CE5">
        <w:rPr>
          <w:rFonts w:ascii="Palatino Linotype" w:eastAsia="Calibri" w:hAnsi="Palatino Linotype" w:cs="Arial"/>
          <w:sz w:val="24"/>
          <w:szCs w:val="24"/>
          <w:lang w:val="es-ES_tradnl" w:eastAsia="es-ES"/>
        </w:rPr>
        <w:t>acuerdo</w:t>
      </w:r>
      <w:r w:rsidRPr="00A72CE5">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7B8611DA" w14:textId="77777777" w:rsidR="00C25050" w:rsidRPr="00A72CE5" w:rsidRDefault="00C25050" w:rsidP="00A72CE5">
      <w:pPr>
        <w:spacing w:after="0" w:line="360" w:lineRule="auto"/>
        <w:ind w:right="49"/>
        <w:contextualSpacing/>
        <w:jc w:val="both"/>
        <w:rPr>
          <w:rFonts w:ascii="Palatino Linotype" w:eastAsia="MS Mincho" w:hAnsi="Palatino Linotype" w:cs="Times New Roman"/>
          <w:sz w:val="14"/>
          <w:szCs w:val="24"/>
          <w:lang w:val="es-ES_tradnl" w:eastAsia="es-ES"/>
        </w:rPr>
      </w:pPr>
    </w:p>
    <w:p w14:paraId="6167CEEB"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679F332" w14:textId="77777777" w:rsidR="00C25050" w:rsidRPr="00A72CE5" w:rsidRDefault="00C25050" w:rsidP="00A72CE5">
      <w:pPr>
        <w:spacing w:after="0" w:line="360" w:lineRule="auto"/>
        <w:ind w:right="49"/>
        <w:contextualSpacing/>
        <w:jc w:val="both"/>
        <w:rPr>
          <w:rFonts w:ascii="Palatino Linotype" w:eastAsia="MS Mincho" w:hAnsi="Palatino Linotype" w:cs="Times New Roman"/>
          <w:sz w:val="16"/>
          <w:szCs w:val="24"/>
          <w:lang w:val="es-ES_tradnl" w:eastAsia="es-ES"/>
        </w:rPr>
      </w:pPr>
    </w:p>
    <w:p w14:paraId="6F73BF98"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468A22C7" w14:textId="77777777" w:rsidR="00C25050" w:rsidRPr="00A72CE5" w:rsidRDefault="00C25050" w:rsidP="00A72CE5">
      <w:pPr>
        <w:spacing w:after="0" w:line="360" w:lineRule="auto"/>
        <w:contextualSpacing/>
        <w:rPr>
          <w:rFonts w:ascii="Palatino Linotype" w:eastAsia="MS Mincho" w:hAnsi="Palatino Linotype" w:cs="Times New Roman"/>
          <w:sz w:val="16"/>
          <w:szCs w:val="24"/>
          <w:lang w:val="es-ES_tradnl" w:eastAsia="es-ES"/>
        </w:rPr>
      </w:pPr>
    </w:p>
    <w:p w14:paraId="3C65102C"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C2A46B2" w14:textId="77777777" w:rsidR="00C25050" w:rsidRPr="00A72CE5" w:rsidRDefault="00C25050" w:rsidP="00A72CE5">
      <w:pPr>
        <w:spacing w:after="0" w:line="360" w:lineRule="auto"/>
        <w:ind w:right="34"/>
        <w:contextualSpacing/>
        <w:jc w:val="both"/>
        <w:rPr>
          <w:rFonts w:ascii="Palatino Linotype" w:eastAsia="MS Mincho" w:hAnsi="Palatino Linotype" w:cs="Times New Roman"/>
          <w:sz w:val="18"/>
          <w:szCs w:val="24"/>
          <w:lang w:val="es-ES_tradnl" w:eastAsia="es-ES"/>
        </w:rPr>
      </w:pPr>
    </w:p>
    <w:p w14:paraId="4CE6E4EB"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A72CE5">
        <w:rPr>
          <w:rFonts w:ascii="Palatino Linotype" w:eastAsia="MS Mincho" w:hAnsi="Palatino Linotype" w:cs="Arial"/>
          <w:sz w:val="24"/>
          <w:szCs w:val="24"/>
          <w:lang w:val="es-ES_tradnl" w:eastAsia="es-MX"/>
        </w:rPr>
        <w:t xml:space="preserve">En ese </w:t>
      </w:r>
      <w:r w:rsidRPr="00A72CE5">
        <w:rPr>
          <w:rFonts w:ascii="Palatino Linotype" w:eastAsia="MS Mincho" w:hAnsi="Palatino Linotype" w:cs="Times New Roman"/>
          <w:sz w:val="24"/>
          <w:szCs w:val="24"/>
          <w:lang w:val="es-ES_tradnl" w:eastAsia="es-ES"/>
        </w:rPr>
        <w:t>sentido</w:t>
      </w:r>
      <w:r w:rsidRPr="00A72CE5">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14:paraId="50E8E56F" w14:textId="77777777" w:rsidR="00C25050" w:rsidRPr="00A72CE5" w:rsidRDefault="00C25050" w:rsidP="00A72CE5">
      <w:pPr>
        <w:spacing w:after="0" w:line="360" w:lineRule="auto"/>
        <w:contextualSpacing/>
        <w:rPr>
          <w:rFonts w:ascii="Palatino Linotype" w:eastAsia="MS Mincho" w:hAnsi="Palatino Linotype" w:cs="Arial"/>
          <w:bCs/>
          <w:sz w:val="24"/>
          <w:szCs w:val="24"/>
          <w:lang w:val="es-ES_tradnl" w:eastAsia="es-ES"/>
        </w:rPr>
      </w:pPr>
    </w:p>
    <w:p w14:paraId="11B6B9E7" w14:textId="77777777" w:rsidR="00C25050" w:rsidRPr="00A72CE5" w:rsidRDefault="00C25050" w:rsidP="00A72CE5">
      <w:pPr>
        <w:spacing w:after="0" w:line="360" w:lineRule="auto"/>
        <w:ind w:right="616"/>
        <w:jc w:val="both"/>
        <w:rPr>
          <w:rFonts w:ascii="Palatino Linotype" w:eastAsia="MS Mincho" w:hAnsi="Palatino Linotype" w:cs="Arial"/>
          <w:i/>
          <w:szCs w:val="24"/>
          <w:lang w:val="es-ES_tradnl" w:eastAsia="es-MX"/>
        </w:rPr>
      </w:pPr>
      <w:r w:rsidRPr="00A72CE5">
        <w:rPr>
          <w:rFonts w:ascii="Palatino Linotype" w:eastAsia="MS Mincho" w:hAnsi="Palatino Linotype" w:cs="Arial"/>
          <w:i/>
          <w:szCs w:val="24"/>
          <w:lang w:val="es-ES_tradnl" w:eastAsia="es-MX"/>
        </w:rPr>
        <w:t>“</w:t>
      </w:r>
      <w:r w:rsidRPr="00A72CE5">
        <w:rPr>
          <w:rFonts w:ascii="Palatino Linotype" w:eastAsia="MS Mincho" w:hAnsi="Palatino Linotype" w:cs="Arial"/>
          <w:b/>
          <w:i/>
          <w:szCs w:val="24"/>
          <w:lang w:val="es-ES_tradnl" w:eastAsia="es-MX"/>
        </w:rPr>
        <w:t>Artículo 8</w:t>
      </w:r>
      <w:r w:rsidRPr="00A72CE5">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A069FF2" w14:textId="77777777" w:rsidR="00C25050" w:rsidRPr="00A72CE5" w:rsidRDefault="00C25050" w:rsidP="00A72CE5">
      <w:pPr>
        <w:spacing w:after="0" w:line="360" w:lineRule="auto"/>
        <w:ind w:right="616"/>
        <w:jc w:val="both"/>
        <w:rPr>
          <w:rFonts w:ascii="Palatino Linotype" w:eastAsia="MS Mincho" w:hAnsi="Palatino Linotype" w:cs="Arial"/>
          <w:i/>
          <w:szCs w:val="24"/>
          <w:lang w:val="es-ES_tradnl" w:eastAsia="es-MX"/>
        </w:rPr>
      </w:pPr>
    </w:p>
    <w:p w14:paraId="5B32D643" w14:textId="77777777" w:rsidR="00C25050" w:rsidRPr="00A72CE5" w:rsidRDefault="00C25050" w:rsidP="00A72CE5">
      <w:pPr>
        <w:spacing w:after="0" w:line="360" w:lineRule="auto"/>
        <w:ind w:right="616"/>
        <w:jc w:val="both"/>
        <w:rPr>
          <w:rFonts w:ascii="Palatino Linotype" w:eastAsia="MS Mincho" w:hAnsi="Palatino Linotype" w:cs="Arial"/>
          <w:i/>
          <w:color w:val="FF0000"/>
          <w:szCs w:val="24"/>
          <w:lang w:val="es-ES_tradnl" w:eastAsia="es-MX"/>
        </w:rPr>
      </w:pPr>
      <w:r w:rsidRPr="00A72CE5">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4852AFE4" w14:textId="77777777" w:rsidR="00C25050" w:rsidRPr="00A72CE5" w:rsidRDefault="00C25050" w:rsidP="00A72CE5">
      <w:pPr>
        <w:spacing w:after="0" w:line="360" w:lineRule="auto"/>
        <w:ind w:right="616"/>
        <w:jc w:val="both"/>
        <w:rPr>
          <w:rFonts w:ascii="Palatino Linotype" w:eastAsia="MS Mincho" w:hAnsi="Palatino Linotype" w:cs="Times New Roman"/>
          <w:i/>
          <w:szCs w:val="24"/>
          <w:lang w:val="es-ES_tradnl" w:eastAsia="es-ES"/>
        </w:rPr>
      </w:pPr>
    </w:p>
    <w:p w14:paraId="273298B8" w14:textId="77777777" w:rsidR="00C25050" w:rsidRPr="00A72CE5" w:rsidRDefault="00C25050" w:rsidP="00A72CE5">
      <w:pPr>
        <w:keepNext/>
        <w:keepLines/>
        <w:numPr>
          <w:ilvl w:val="0"/>
          <w:numId w:val="4"/>
        </w:numPr>
        <w:spacing w:after="0" w:line="360" w:lineRule="auto"/>
        <w:ind w:left="0" w:firstLine="0"/>
        <w:contextualSpacing/>
        <w:outlineLvl w:val="1"/>
        <w:rPr>
          <w:rFonts w:ascii="Palatino Linotype" w:eastAsia="MS Gothic" w:hAnsi="Palatino Linotype" w:cs="Times New Roman"/>
          <w:b/>
          <w:i/>
          <w:noProof/>
          <w:sz w:val="24"/>
          <w:szCs w:val="24"/>
          <w:lang w:val="es-ES_tradnl"/>
        </w:rPr>
      </w:pPr>
      <w:bookmarkStart w:id="47" w:name="_Toc30081740"/>
      <w:r w:rsidRPr="00A72CE5">
        <w:rPr>
          <w:rFonts w:ascii="Palatino Linotype" w:eastAsia="MS Gothic" w:hAnsi="Palatino Linotype" w:cs="Times New Roman"/>
          <w:b/>
          <w:i/>
          <w:noProof/>
          <w:sz w:val="24"/>
          <w:szCs w:val="24"/>
          <w:lang w:val="es-ES_tradnl"/>
        </w:rPr>
        <w:t xml:space="preserve">De la </w:t>
      </w:r>
      <w:r w:rsidR="00F2543E" w:rsidRPr="00A72CE5">
        <w:rPr>
          <w:rFonts w:ascii="Palatino Linotype" w:eastAsia="MS Mincho" w:hAnsi="Palatino Linotype" w:cstheme="majorBidi"/>
          <w:b/>
          <w:i/>
          <w:sz w:val="24"/>
          <w:szCs w:val="24"/>
          <w:lang w:val="es-ES_tradnl" w:eastAsia="es-ES"/>
        </w:rPr>
        <w:t>posesión y administración de la información, requerida al Sujeto Obligado.</w:t>
      </w:r>
      <w:bookmarkEnd w:id="47"/>
    </w:p>
    <w:p w14:paraId="5B198AFB" w14:textId="77777777" w:rsidR="00C25050" w:rsidRPr="00A72CE5" w:rsidRDefault="00C25050" w:rsidP="00A72CE5">
      <w:pPr>
        <w:spacing w:after="0" w:line="360" w:lineRule="auto"/>
        <w:rPr>
          <w:rFonts w:ascii="Palatino Linotype" w:eastAsia="MS Mincho" w:hAnsi="Palatino Linotype" w:cs="Times New Roman"/>
          <w:noProof/>
          <w:sz w:val="24"/>
          <w:szCs w:val="24"/>
          <w:lang w:val="es-ES_tradnl"/>
        </w:rPr>
      </w:pPr>
    </w:p>
    <w:p w14:paraId="7DF5AB9A" w14:textId="77777777" w:rsidR="00F2543E" w:rsidRPr="00A72CE5" w:rsidRDefault="00F2543E" w:rsidP="00A72CE5">
      <w:pPr>
        <w:pStyle w:val="Prrafodelista"/>
        <w:numPr>
          <w:ilvl w:val="0"/>
          <w:numId w:val="1"/>
        </w:numPr>
        <w:spacing w:after="0" w:line="360" w:lineRule="auto"/>
        <w:ind w:left="0" w:right="49" w:firstLine="0"/>
        <w:jc w:val="both"/>
        <w:rPr>
          <w:rFonts w:ascii="Palatino Linotype" w:eastAsia="MS Mincho" w:hAnsi="Palatino Linotype" w:cstheme="majorBidi"/>
          <w:sz w:val="24"/>
          <w:szCs w:val="24"/>
          <w:lang w:val="es-ES_tradnl" w:eastAsia="es-ES"/>
        </w:rPr>
      </w:pPr>
      <w:r w:rsidRPr="00A72CE5">
        <w:rPr>
          <w:rFonts w:ascii="Palatino Linotype" w:eastAsia="MS Mincho" w:hAnsi="Palatino Linotype" w:cstheme="majorBidi"/>
          <w:sz w:val="24"/>
          <w:szCs w:val="24"/>
          <w:lang w:val="es-ES_tradnl" w:eastAsia="es-ES"/>
        </w:rPr>
        <w:t xml:space="preserve">Previo al análisis de la fuente obligacional resulta necesario </w:t>
      </w:r>
      <w:r w:rsidR="00C25050" w:rsidRPr="00A72CE5">
        <w:rPr>
          <w:rFonts w:ascii="Palatino Linotype" w:eastAsia="MS Mincho" w:hAnsi="Palatino Linotype" w:cs="Arial"/>
          <w:sz w:val="24"/>
          <w:szCs w:val="24"/>
          <w:lang w:val="es-ES_tradnl" w:eastAsia="es-ES"/>
        </w:rPr>
        <w:t xml:space="preserve">precisar cuáles fueron los </w:t>
      </w:r>
      <w:r w:rsidRPr="00A72CE5">
        <w:rPr>
          <w:rFonts w:ascii="Palatino Linotype" w:eastAsia="MS Mincho" w:hAnsi="Palatino Linotype" w:cs="Arial"/>
          <w:sz w:val="24"/>
          <w:szCs w:val="24"/>
          <w:lang w:val="es-ES_tradnl" w:eastAsia="es-ES"/>
        </w:rPr>
        <w:t xml:space="preserve">requerimientos del solicitante, </w:t>
      </w:r>
      <w:r w:rsidRPr="00A72CE5">
        <w:rPr>
          <w:rFonts w:ascii="Palatino Linotype" w:eastAsia="MS Mincho" w:hAnsi="Palatino Linotype" w:cstheme="majorBidi"/>
          <w:sz w:val="24"/>
          <w:szCs w:val="24"/>
          <w:lang w:val="es-ES_tradnl" w:eastAsia="es-ES"/>
        </w:rPr>
        <w:t>misma que consiste en los meses de junio, julio y agosto del ejercicio 2019 la relativa a:</w:t>
      </w:r>
    </w:p>
    <w:p w14:paraId="54C52CC7" w14:textId="77777777" w:rsidR="00F2543E" w:rsidRPr="00A72CE5" w:rsidRDefault="00F2543E" w:rsidP="00A72CE5">
      <w:pPr>
        <w:pStyle w:val="Prrafodelista"/>
        <w:spacing w:after="0" w:line="360" w:lineRule="auto"/>
        <w:ind w:left="0" w:right="49"/>
        <w:jc w:val="both"/>
        <w:rPr>
          <w:rFonts w:ascii="Palatino Linotype" w:eastAsia="MS Mincho" w:hAnsi="Palatino Linotype" w:cstheme="majorBidi"/>
          <w:sz w:val="24"/>
          <w:szCs w:val="24"/>
          <w:lang w:val="es-ES_tradnl" w:eastAsia="es-ES"/>
        </w:rPr>
      </w:pPr>
    </w:p>
    <w:p w14:paraId="2B53B59F" w14:textId="77777777" w:rsidR="00F2543E" w:rsidRPr="00040B4F" w:rsidRDefault="00F2543E" w:rsidP="00A72CE5">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040B4F">
        <w:rPr>
          <w:rFonts w:ascii="Palatino Linotype" w:eastAsia="MS Mincho" w:hAnsi="Palatino Linotype" w:cs="Arial"/>
          <w:b/>
          <w:bCs/>
          <w:i/>
          <w:sz w:val="24"/>
          <w:szCs w:val="24"/>
          <w:lang w:eastAsia="es-ES"/>
        </w:rPr>
        <w:t>Estado d</w:t>
      </w:r>
      <w:r w:rsidR="00C760A6" w:rsidRPr="00040B4F">
        <w:rPr>
          <w:rFonts w:ascii="Palatino Linotype" w:eastAsia="MS Mincho" w:hAnsi="Palatino Linotype" w:cs="Arial"/>
          <w:b/>
          <w:bCs/>
          <w:i/>
          <w:sz w:val="24"/>
          <w:szCs w:val="24"/>
          <w:lang w:eastAsia="es-ES"/>
        </w:rPr>
        <w:t>e Situaci</w:t>
      </w:r>
      <w:r w:rsidRPr="00040B4F">
        <w:rPr>
          <w:rFonts w:ascii="Palatino Linotype" w:eastAsia="MS Mincho" w:hAnsi="Palatino Linotype" w:cs="Arial"/>
          <w:b/>
          <w:bCs/>
          <w:i/>
          <w:sz w:val="24"/>
          <w:szCs w:val="24"/>
          <w:lang w:eastAsia="es-ES"/>
        </w:rPr>
        <w:t>ón Financiera</w:t>
      </w:r>
      <w:r w:rsidRPr="00040B4F">
        <w:rPr>
          <w:rFonts w:ascii="Palatino Linotype" w:eastAsia="MS Mincho" w:hAnsi="Palatino Linotype" w:cs="Arial"/>
          <w:bCs/>
          <w:i/>
          <w:sz w:val="24"/>
          <w:szCs w:val="24"/>
          <w:lang w:eastAsia="es-ES"/>
        </w:rPr>
        <w:t>;</w:t>
      </w:r>
    </w:p>
    <w:p w14:paraId="456B5ABF" w14:textId="77777777" w:rsidR="00F2543E" w:rsidRPr="00040B4F" w:rsidRDefault="00F2543E" w:rsidP="00A72CE5">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040B4F">
        <w:rPr>
          <w:rFonts w:ascii="Palatino Linotype" w:eastAsia="MS Mincho" w:hAnsi="Palatino Linotype" w:cs="Arial"/>
          <w:b/>
          <w:bCs/>
          <w:i/>
          <w:sz w:val="24"/>
          <w:szCs w:val="24"/>
          <w:lang w:eastAsia="es-ES"/>
        </w:rPr>
        <w:t>Balanza de Comprobación</w:t>
      </w:r>
      <w:r w:rsidRPr="00040B4F">
        <w:rPr>
          <w:rFonts w:ascii="Palatino Linotype" w:eastAsia="MS Mincho" w:hAnsi="Palatino Linotype" w:cs="Arial"/>
          <w:bCs/>
          <w:i/>
          <w:sz w:val="24"/>
          <w:szCs w:val="24"/>
          <w:lang w:eastAsia="es-ES"/>
        </w:rPr>
        <w:t>;</w:t>
      </w:r>
    </w:p>
    <w:p w14:paraId="42851DE4" w14:textId="77777777" w:rsidR="00F2543E" w:rsidRPr="00040B4F" w:rsidRDefault="00F2543E" w:rsidP="00A72CE5">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040B4F">
        <w:rPr>
          <w:rFonts w:ascii="Palatino Linotype" w:eastAsia="MS Mincho" w:hAnsi="Palatino Linotype" w:cs="Arial"/>
          <w:bCs/>
          <w:i/>
          <w:sz w:val="24"/>
          <w:szCs w:val="24"/>
          <w:lang w:eastAsia="es-ES"/>
        </w:rPr>
        <w:t xml:space="preserve"> </w:t>
      </w:r>
      <w:r w:rsidRPr="00040B4F">
        <w:rPr>
          <w:rFonts w:ascii="Palatino Linotype" w:eastAsia="MS Mincho" w:hAnsi="Palatino Linotype" w:cs="Arial"/>
          <w:b/>
          <w:bCs/>
          <w:i/>
          <w:sz w:val="24"/>
          <w:szCs w:val="24"/>
          <w:lang w:eastAsia="es-ES"/>
        </w:rPr>
        <w:t>Estado de Actividades</w:t>
      </w:r>
      <w:r w:rsidRPr="00040B4F">
        <w:rPr>
          <w:rFonts w:ascii="Palatino Linotype" w:eastAsia="MS Mincho" w:hAnsi="Palatino Linotype" w:cs="Arial"/>
          <w:bCs/>
          <w:i/>
          <w:sz w:val="24"/>
          <w:szCs w:val="24"/>
          <w:lang w:eastAsia="es-ES"/>
        </w:rPr>
        <w:t>;</w:t>
      </w:r>
    </w:p>
    <w:p w14:paraId="07D878C4" w14:textId="77777777" w:rsidR="00F2543E" w:rsidRPr="00040B4F" w:rsidRDefault="00F2543E" w:rsidP="00A72CE5">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040B4F">
        <w:rPr>
          <w:rFonts w:ascii="Palatino Linotype" w:eastAsia="MS Mincho" w:hAnsi="Palatino Linotype" w:cs="Arial"/>
          <w:b/>
          <w:bCs/>
          <w:i/>
          <w:sz w:val="24"/>
          <w:szCs w:val="24"/>
          <w:lang w:eastAsia="es-ES"/>
        </w:rPr>
        <w:t xml:space="preserve"> </w:t>
      </w:r>
      <w:r w:rsidR="00C760A6" w:rsidRPr="00040B4F">
        <w:rPr>
          <w:rFonts w:ascii="Palatino Linotype" w:eastAsia="MS Mincho" w:hAnsi="Palatino Linotype" w:cs="Arial"/>
          <w:b/>
          <w:bCs/>
          <w:i/>
          <w:sz w:val="24"/>
          <w:szCs w:val="24"/>
          <w:lang w:eastAsia="es-ES"/>
        </w:rPr>
        <w:t>Estado de</w:t>
      </w:r>
      <w:r w:rsidR="00C760A6" w:rsidRPr="00040B4F">
        <w:rPr>
          <w:rFonts w:ascii="Palatino Linotype" w:eastAsia="MS Mincho" w:hAnsi="Palatino Linotype" w:cs="Arial"/>
          <w:bCs/>
          <w:i/>
          <w:sz w:val="24"/>
          <w:szCs w:val="24"/>
          <w:lang w:eastAsia="es-ES"/>
        </w:rPr>
        <w:t xml:space="preserve"> </w:t>
      </w:r>
      <w:r w:rsidRPr="00040B4F">
        <w:rPr>
          <w:rFonts w:ascii="Palatino Linotype" w:eastAsia="MS Mincho" w:hAnsi="Palatino Linotype" w:cs="Arial"/>
          <w:b/>
          <w:bCs/>
          <w:i/>
          <w:sz w:val="24"/>
          <w:szCs w:val="24"/>
          <w:lang w:eastAsia="es-ES"/>
        </w:rPr>
        <w:t>Flujo de Efectivo;</w:t>
      </w:r>
    </w:p>
    <w:p w14:paraId="169DAEE1" w14:textId="77777777" w:rsidR="00F2543E" w:rsidRPr="00040B4F" w:rsidRDefault="00F2543E" w:rsidP="00A72CE5">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040B4F">
        <w:rPr>
          <w:rFonts w:ascii="Palatino Linotype" w:eastAsia="MS Mincho" w:hAnsi="Palatino Linotype" w:cs="Arial"/>
          <w:b/>
          <w:bCs/>
          <w:i/>
          <w:sz w:val="24"/>
          <w:szCs w:val="24"/>
          <w:lang w:eastAsia="es-ES"/>
        </w:rPr>
        <w:t>Estado de Ingresos y Egresos;</w:t>
      </w:r>
    </w:p>
    <w:p w14:paraId="3A4A9FA4" w14:textId="77777777" w:rsidR="00F2543E" w:rsidRPr="00040B4F" w:rsidRDefault="00F2543E" w:rsidP="00A72CE5">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040B4F">
        <w:rPr>
          <w:rFonts w:ascii="Palatino Linotype" w:eastAsia="MS Mincho" w:hAnsi="Palatino Linotype" w:cs="Arial"/>
          <w:b/>
          <w:bCs/>
          <w:i/>
          <w:sz w:val="24"/>
          <w:szCs w:val="24"/>
          <w:lang w:eastAsia="es-ES"/>
        </w:rPr>
        <w:t>Estado Comparativo</w:t>
      </w:r>
      <w:r w:rsidR="00C760A6" w:rsidRPr="00040B4F">
        <w:rPr>
          <w:rFonts w:ascii="Palatino Linotype" w:eastAsia="MS Mincho" w:hAnsi="Palatino Linotype" w:cs="Arial"/>
          <w:b/>
          <w:bCs/>
          <w:i/>
          <w:sz w:val="24"/>
          <w:szCs w:val="24"/>
          <w:lang w:eastAsia="es-ES"/>
        </w:rPr>
        <w:t xml:space="preserve"> Presupuestal</w:t>
      </w:r>
      <w:r w:rsidRPr="00040B4F">
        <w:rPr>
          <w:rFonts w:ascii="Palatino Linotype" w:eastAsia="MS Mincho" w:hAnsi="Palatino Linotype" w:cs="Arial"/>
          <w:b/>
          <w:bCs/>
          <w:i/>
          <w:sz w:val="24"/>
          <w:szCs w:val="24"/>
          <w:lang w:eastAsia="es-ES"/>
        </w:rPr>
        <w:t xml:space="preserve"> de Egresos;</w:t>
      </w:r>
    </w:p>
    <w:p w14:paraId="5BDB2F5E" w14:textId="77777777" w:rsidR="00F2543E" w:rsidRPr="00040B4F" w:rsidRDefault="00F2543E" w:rsidP="00A72CE5">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040B4F">
        <w:rPr>
          <w:rFonts w:ascii="Palatino Linotype" w:eastAsia="MS Mincho" w:hAnsi="Palatino Linotype" w:cs="Arial"/>
          <w:b/>
          <w:bCs/>
          <w:i/>
          <w:sz w:val="24"/>
          <w:szCs w:val="24"/>
          <w:lang w:eastAsia="es-ES"/>
        </w:rPr>
        <w:t xml:space="preserve"> Estado Comparativo</w:t>
      </w:r>
      <w:r w:rsidR="00C760A6" w:rsidRPr="00040B4F">
        <w:rPr>
          <w:rFonts w:ascii="Palatino Linotype" w:eastAsia="MS Mincho" w:hAnsi="Palatino Linotype" w:cs="Arial"/>
          <w:b/>
          <w:bCs/>
          <w:i/>
          <w:sz w:val="24"/>
          <w:szCs w:val="24"/>
          <w:lang w:eastAsia="es-ES"/>
        </w:rPr>
        <w:t xml:space="preserve"> Presupuestal</w:t>
      </w:r>
      <w:r w:rsidRPr="00040B4F">
        <w:rPr>
          <w:rFonts w:ascii="Palatino Linotype" w:eastAsia="MS Mincho" w:hAnsi="Palatino Linotype" w:cs="Arial"/>
          <w:b/>
          <w:bCs/>
          <w:i/>
          <w:sz w:val="24"/>
          <w:szCs w:val="24"/>
          <w:lang w:eastAsia="es-ES"/>
        </w:rPr>
        <w:t xml:space="preserve"> de Ingresos;</w:t>
      </w:r>
    </w:p>
    <w:p w14:paraId="02B50C5C" w14:textId="77777777" w:rsidR="00F2543E" w:rsidRPr="00040B4F" w:rsidRDefault="00F2543E" w:rsidP="00A72CE5">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040B4F">
        <w:rPr>
          <w:rFonts w:ascii="Palatino Linotype" w:eastAsia="MS Mincho" w:hAnsi="Palatino Linotype" w:cs="Arial"/>
          <w:b/>
          <w:bCs/>
          <w:i/>
          <w:sz w:val="24"/>
          <w:szCs w:val="24"/>
          <w:lang w:eastAsia="es-ES"/>
        </w:rPr>
        <w:t>Avance Presupuestal de Egresos;</w:t>
      </w:r>
    </w:p>
    <w:p w14:paraId="76A7C56A" w14:textId="77777777" w:rsidR="00F2543E" w:rsidRPr="00040B4F" w:rsidRDefault="00F2543E" w:rsidP="00A72CE5">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040B4F">
        <w:rPr>
          <w:rFonts w:ascii="Palatino Linotype" w:eastAsia="MS Mincho" w:hAnsi="Palatino Linotype" w:cs="Arial"/>
          <w:b/>
          <w:bCs/>
          <w:i/>
          <w:sz w:val="24"/>
          <w:szCs w:val="24"/>
          <w:lang w:eastAsia="es-ES"/>
        </w:rPr>
        <w:t>Disponibilidad de Flujo de Efectivo;</w:t>
      </w:r>
    </w:p>
    <w:p w14:paraId="1D4D62DB" w14:textId="77777777" w:rsidR="00F2543E" w:rsidRPr="00040B4F" w:rsidRDefault="00F2543E" w:rsidP="00A72CE5">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040B4F">
        <w:rPr>
          <w:rFonts w:ascii="Palatino Linotype" w:eastAsia="MS Mincho" w:hAnsi="Palatino Linotype" w:cs="Arial"/>
          <w:b/>
          <w:bCs/>
          <w:i/>
          <w:sz w:val="24"/>
          <w:szCs w:val="24"/>
          <w:lang w:eastAsia="es-ES"/>
        </w:rPr>
        <w:t>Estado de Cambios e</w:t>
      </w:r>
      <w:r w:rsidR="00C760A6" w:rsidRPr="00040B4F">
        <w:rPr>
          <w:rFonts w:ascii="Palatino Linotype" w:eastAsia="MS Mincho" w:hAnsi="Palatino Linotype" w:cs="Arial"/>
          <w:b/>
          <w:bCs/>
          <w:i/>
          <w:sz w:val="24"/>
          <w:szCs w:val="24"/>
          <w:lang w:eastAsia="es-ES"/>
        </w:rPr>
        <w:t>n la Situación Financiera</w:t>
      </w:r>
      <w:r w:rsidRPr="00040B4F">
        <w:rPr>
          <w:rFonts w:ascii="Palatino Linotype" w:eastAsia="MS Mincho" w:hAnsi="Palatino Linotype" w:cs="Arial"/>
          <w:b/>
          <w:bCs/>
          <w:i/>
          <w:sz w:val="24"/>
          <w:szCs w:val="24"/>
          <w:lang w:eastAsia="es-ES"/>
        </w:rPr>
        <w:t>; y</w:t>
      </w:r>
    </w:p>
    <w:p w14:paraId="3CD632F7" w14:textId="77777777" w:rsidR="00F2543E" w:rsidRPr="00040B4F" w:rsidRDefault="00F2543E" w:rsidP="00A72CE5">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040B4F">
        <w:rPr>
          <w:rFonts w:ascii="Palatino Linotype" w:eastAsia="MS Mincho" w:hAnsi="Palatino Linotype" w:cs="Arial"/>
          <w:b/>
          <w:bCs/>
          <w:i/>
          <w:sz w:val="24"/>
          <w:szCs w:val="24"/>
          <w:lang w:eastAsia="es-ES"/>
        </w:rPr>
        <w:t>Balanza de Comprobación Detallada.</w:t>
      </w:r>
    </w:p>
    <w:p w14:paraId="006E0B8B" w14:textId="77777777" w:rsidR="00C25050" w:rsidRPr="00A72CE5" w:rsidRDefault="00C25050" w:rsidP="00A72CE5">
      <w:pPr>
        <w:spacing w:after="0" w:line="360" w:lineRule="auto"/>
        <w:ind w:right="34"/>
        <w:contextualSpacing/>
        <w:jc w:val="both"/>
        <w:rPr>
          <w:rFonts w:ascii="Palatino Linotype" w:eastAsia="MS Mincho" w:hAnsi="Palatino Linotype" w:cs="Arial"/>
          <w:sz w:val="24"/>
          <w:szCs w:val="24"/>
          <w:lang w:val="es-ES_tradnl" w:eastAsia="es-ES"/>
        </w:rPr>
      </w:pPr>
    </w:p>
    <w:p w14:paraId="18BD96DC" w14:textId="77777777" w:rsidR="00C760A6" w:rsidRPr="00A72CE5" w:rsidRDefault="00C760A6" w:rsidP="00A72CE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72CE5">
        <w:rPr>
          <w:rFonts w:ascii="Palatino Linotype" w:eastAsia="MS Mincho" w:hAnsi="Palatino Linotype" w:cstheme="majorBidi"/>
          <w:sz w:val="24"/>
          <w:szCs w:val="24"/>
          <w:lang w:val="es-ES_tradnl" w:eastAsia="es-ES"/>
        </w:rPr>
        <w:t xml:space="preserve">Ante la falta de pronunciamiento del </w:t>
      </w:r>
      <w:r w:rsidRPr="00A72CE5">
        <w:rPr>
          <w:rFonts w:ascii="Palatino Linotype" w:eastAsia="MS Mincho" w:hAnsi="Palatino Linotype" w:cstheme="majorBidi"/>
          <w:b/>
          <w:sz w:val="24"/>
          <w:szCs w:val="24"/>
          <w:lang w:val="es-ES_tradnl" w:eastAsia="es-ES"/>
        </w:rPr>
        <w:t>SUJETO OBLIGADO</w:t>
      </w:r>
      <w:r w:rsidRPr="00A72CE5">
        <w:rPr>
          <w:rFonts w:ascii="Palatino Linotype" w:eastAsia="MS Mincho" w:hAnsi="Palatino Linotype" w:cstheme="majorBidi"/>
          <w:sz w:val="24"/>
          <w:szCs w:val="24"/>
          <w:lang w:val="es-ES_tradnl" w:eastAsia="es-ES"/>
        </w:rPr>
        <w:t xml:space="preserve"> quien vulneró el derecho de acceso a la información del particular, fue durante la sustancian del procedimiento que a través de la presentación del informe justificado presentó la información que le fue solicitada misma que fue descrita en el apartado de antecedentes y que fue del conocimiento del particular.</w:t>
      </w:r>
    </w:p>
    <w:p w14:paraId="3C5134B7" w14:textId="77777777" w:rsidR="00C760A6" w:rsidRPr="00A72CE5" w:rsidRDefault="00C760A6" w:rsidP="00A72CE5">
      <w:pPr>
        <w:spacing w:after="0" w:line="360" w:lineRule="auto"/>
        <w:ind w:right="34"/>
        <w:contextualSpacing/>
        <w:jc w:val="both"/>
        <w:rPr>
          <w:rFonts w:ascii="Palatino Linotype" w:eastAsia="MS Mincho" w:hAnsi="Palatino Linotype" w:cs="Arial"/>
          <w:sz w:val="24"/>
          <w:szCs w:val="24"/>
          <w:lang w:val="es-ES_tradnl" w:eastAsia="es-ES"/>
        </w:rPr>
      </w:pPr>
    </w:p>
    <w:p w14:paraId="126017B4" w14:textId="77777777" w:rsidR="00C760A6" w:rsidRPr="00A72CE5" w:rsidRDefault="00C760A6" w:rsidP="00A72CE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72CE5">
        <w:rPr>
          <w:rFonts w:ascii="Palatino Linotype" w:eastAsia="MS Mincho" w:hAnsi="Palatino Linotype" w:cstheme="majorBidi"/>
          <w:sz w:val="24"/>
          <w:szCs w:val="24"/>
          <w:lang w:val="es-ES_tradnl" w:eastAsia="es-ES"/>
        </w:rPr>
        <w:t xml:space="preserve">Luego entonces, en primero momento se vulnero el derecho del particular el cual se pretendió subsanar </w:t>
      </w:r>
      <w:r w:rsidR="00C91830" w:rsidRPr="00A72CE5">
        <w:rPr>
          <w:rFonts w:ascii="Palatino Linotype" w:eastAsia="MS Mincho" w:hAnsi="Palatino Linotype" w:cstheme="majorBidi"/>
          <w:sz w:val="24"/>
          <w:szCs w:val="24"/>
          <w:lang w:val="es-ES_tradnl" w:eastAsia="es-ES"/>
        </w:rPr>
        <w:t xml:space="preserve">con la información que se proporcionó con posterioridad, por lo tanto con dicha acción el </w:t>
      </w:r>
      <w:r w:rsidR="00C91830" w:rsidRPr="00A72CE5">
        <w:rPr>
          <w:rFonts w:ascii="Palatino Linotype" w:eastAsia="MS Mincho" w:hAnsi="Palatino Linotype" w:cstheme="majorBidi"/>
          <w:b/>
          <w:sz w:val="24"/>
          <w:szCs w:val="24"/>
          <w:lang w:val="es-ES_tradnl" w:eastAsia="es-ES"/>
        </w:rPr>
        <w:t>SUJETO OBLIGADO</w:t>
      </w:r>
      <w:r w:rsidR="00C91830" w:rsidRPr="00A72CE5">
        <w:rPr>
          <w:rFonts w:ascii="Palatino Linotype" w:eastAsia="MS Mincho" w:hAnsi="Palatino Linotype" w:cstheme="majorBidi"/>
          <w:sz w:val="24"/>
          <w:szCs w:val="24"/>
          <w:lang w:val="es-ES_tradnl" w:eastAsia="es-ES"/>
        </w:rPr>
        <w:t xml:space="preserve"> acepta que posee, genera y administra la información que le fue solicitada; sin embargo, a pesar de haber tratado de subsanar la falta de entrega de la información en el momento oportuno, la misma resulta incompleta. </w:t>
      </w:r>
    </w:p>
    <w:p w14:paraId="0B7A0DA4" w14:textId="77777777" w:rsidR="00C91830" w:rsidRPr="00A72CE5" w:rsidRDefault="00C91830" w:rsidP="00A72CE5">
      <w:pPr>
        <w:pStyle w:val="Prrafodelista"/>
        <w:spacing w:after="0" w:line="360" w:lineRule="auto"/>
        <w:rPr>
          <w:rFonts w:ascii="Palatino Linotype" w:eastAsia="MS Mincho" w:hAnsi="Palatino Linotype" w:cs="Arial"/>
          <w:sz w:val="24"/>
          <w:szCs w:val="24"/>
          <w:lang w:val="es-ES_tradnl" w:eastAsia="es-ES"/>
        </w:rPr>
      </w:pPr>
    </w:p>
    <w:p w14:paraId="6469F75C" w14:textId="77777777" w:rsidR="007D5CD7" w:rsidRPr="00A72CE5" w:rsidRDefault="00C91830" w:rsidP="00A72CE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 xml:space="preserve">Luego entonces, al haber resultado incompleta la información el </w:t>
      </w:r>
      <w:r w:rsidRPr="00A72CE5">
        <w:rPr>
          <w:rFonts w:ascii="Palatino Linotype" w:eastAsia="MS Mincho" w:hAnsi="Palatino Linotype" w:cs="Arial"/>
          <w:b/>
          <w:sz w:val="24"/>
          <w:szCs w:val="24"/>
          <w:lang w:val="es-ES_tradnl" w:eastAsia="es-ES"/>
        </w:rPr>
        <w:t>SUJETO OBLIGADO</w:t>
      </w:r>
      <w:r w:rsidRPr="00A72CE5">
        <w:rPr>
          <w:rFonts w:ascii="Palatino Linotype" w:eastAsia="MS Mincho" w:hAnsi="Palatino Linotype" w:cs="Arial"/>
          <w:sz w:val="24"/>
          <w:szCs w:val="24"/>
          <w:lang w:val="es-ES_tradnl" w:eastAsia="es-ES"/>
        </w:rPr>
        <w:t xml:space="preserve"> deberá de proporciona</w:t>
      </w:r>
      <w:r w:rsidR="00E80F0B" w:rsidRPr="00A72CE5">
        <w:rPr>
          <w:rFonts w:ascii="Palatino Linotype" w:eastAsia="MS Mincho" w:hAnsi="Palatino Linotype" w:cs="Arial"/>
          <w:sz w:val="24"/>
          <w:szCs w:val="24"/>
          <w:lang w:val="es-ES_tradnl" w:eastAsia="es-ES"/>
        </w:rPr>
        <w:t>r</w:t>
      </w:r>
      <w:r w:rsidRPr="00A72CE5">
        <w:rPr>
          <w:rFonts w:ascii="Palatino Linotype" w:eastAsia="MS Mincho" w:hAnsi="Palatino Linotype" w:cs="Arial"/>
          <w:sz w:val="24"/>
          <w:szCs w:val="24"/>
          <w:lang w:val="es-ES_tradnl" w:eastAsia="es-ES"/>
        </w:rPr>
        <w:t xml:space="preserve"> aquella</w:t>
      </w:r>
      <w:r w:rsidR="00E80F0B" w:rsidRPr="00A72CE5">
        <w:rPr>
          <w:rFonts w:ascii="Palatino Linotype" w:eastAsia="MS Mincho" w:hAnsi="Palatino Linotype" w:cs="Arial"/>
          <w:sz w:val="24"/>
          <w:szCs w:val="24"/>
          <w:lang w:val="es-ES_tradnl" w:eastAsia="es-ES"/>
        </w:rPr>
        <w:t>s</w:t>
      </w:r>
      <w:r w:rsidRPr="00A72CE5">
        <w:rPr>
          <w:rFonts w:ascii="Palatino Linotype" w:eastAsia="MS Mincho" w:hAnsi="Palatino Linotype" w:cs="Arial"/>
          <w:sz w:val="24"/>
          <w:szCs w:val="24"/>
          <w:lang w:val="es-ES_tradnl" w:eastAsia="es-ES"/>
        </w:rPr>
        <w:t xml:space="preserve"> documentales que </w:t>
      </w:r>
      <w:r w:rsidR="00E80F0B" w:rsidRPr="00A72CE5">
        <w:rPr>
          <w:rFonts w:ascii="Palatino Linotype" w:eastAsia="MS Mincho" w:hAnsi="Palatino Linotype" w:cs="Arial"/>
          <w:sz w:val="24"/>
          <w:szCs w:val="24"/>
          <w:lang w:val="es-ES_tradnl" w:eastAsia="es-ES"/>
        </w:rPr>
        <w:t xml:space="preserve">se omitieron entregar, a efecto de dar cumplimiento total al derecho del particular, las </w:t>
      </w:r>
      <w:r w:rsidR="007D5CD7" w:rsidRPr="00A72CE5">
        <w:rPr>
          <w:rFonts w:ascii="Palatino Linotype" w:eastAsia="MS Mincho" w:hAnsi="Palatino Linotype" w:cs="Arial"/>
          <w:sz w:val="24"/>
          <w:szCs w:val="24"/>
          <w:lang w:val="es-ES_tradnl" w:eastAsia="es-ES"/>
        </w:rPr>
        <w:t>cuales consisten en la Balanza de Comprobación Detallada y Avance Presupuestal de Egresos de los meses de junio, julio y agosto de 2019, información que se contiene en los siguiente formatos que son elaborado por el Sujeto Obligado.</w:t>
      </w:r>
    </w:p>
    <w:p w14:paraId="504379C2" w14:textId="77777777" w:rsidR="007D5CD7" w:rsidRPr="00A72CE5" w:rsidRDefault="007D5CD7" w:rsidP="00A72CE5">
      <w:pPr>
        <w:pStyle w:val="Prrafodelista"/>
        <w:spacing w:after="0" w:line="360" w:lineRule="auto"/>
        <w:rPr>
          <w:rFonts w:ascii="Palatino Linotype" w:eastAsia="MS Mincho" w:hAnsi="Palatino Linotype" w:cs="Arial"/>
          <w:sz w:val="24"/>
          <w:szCs w:val="24"/>
          <w:lang w:val="es-ES_tradnl" w:eastAsia="es-ES"/>
        </w:rPr>
      </w:pPr>
    </w:p>
    <w:p w14:paraId="47A2F28D" w14:textId="77777777" w:rsidR="007D5CD7" w:rsidRPr="00A72CE5" w:rsidRDefault="007D5CD7" w:rsidP="00A72CE5">
      <w:pPr>
        <w:spacing w:after="0" w:line="360" w:lineRule="auto"/>
        <w:ind w:right="34"/>
        <w:contextualSpacing/>
        <w:jc w:val="both"/>
        <w:rPr>
          <w:rFonts w:ascii="Palatino Linotype" w:eastAsia="MS Mincho" w:hAnsi="Palatino Linotype" w:cs="Arial"/>
          <w:sz w:val="24"/>
          <w:szCs w:val="24"/>
          <w:lang w:val="es-ES_tradnl" w:eastAsia="es-ES"/>
        </w:rPr>
      </w:pPr>
      <w:r w:rsidRPr="00A72CE5">
        <w:rPr>
          <w:rFonts w:ascii="Palatino Linotype" w:hAnsi="Palatino Linotype"/>
          <w:noProof/>
          <w:lang w:eastAsia="es-MX"/>
        </w:rPr>
        <w:drawing>
          <wp:inline distT="0" distB="0" distL="0" distR="0" wp14:anchorId="163FD8A1" wp14:editId="25C8FC44">
            <wp:extent cx="5565655" cy="541606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947" t="21321" r="15271" b="6372"/>
                    <a:stretch/>
                  </pic:blipFill>
                  <pic:spPr bwMode="auto">
                    <a:xfrm>
                      <a:off x="0" y="0"/>
                      <a:ext cx="5601032" cy="5450487"/>
                    </a:xfrm>
                    <a:prstGeom prst="rect">
                      <a:avLst/>
                    </a:prstGeom>
                    <a:ln>
                      <a:noFill/>
                    </a:ln>
                    <a:extLst>
                      <a:ext uri="{53640926-AAD7-44D8-BBD7-CCE9431645EC}">
                        <a14:shadowObscured xmlns:a14="http://schemas.microsoft.com/office/drawing/2010/main"/>
                      </a:ext>
                    </a:extLst>
                  </pic:spPr>
                </pic:pic>
              </a:graphicData>
            </a:graphic>
          </wp:inline>
        </w:drawing>
      </w:r>
    </w:p>
    <w:p w14:paraId="513FD45A" w14:textId="77777777" w:rsidR="007D5CD7" w:rsidRPr="00A72CE5" w:rsidRDefault="0030563B" w:rsidP="00A72CE5">
      <w:pPr>
        <w:pStyle w:val="Prrafodelista"/>
        <w:spacing w:after="0" w:line="360" w:lineRule="auto"/>
        <w:ind w:left="0"/>
        <w:rPr>
          <w:rFonts w:ascii="Palatino Linotype" w:eastAsia="MS Mincho" w:hAnsi="Palatino Linotype" w:cs="Arial"/>
          <w:sz w:val="24"/>
          <w:szCs w:val="24"/>
          <w:lang w:val="es-ES_tradnl" w:eastAsia="es-ES"/>
        </w:rPr>
      </w:pPr>
      <w:r w:rsidRPr="00A72CE5">
        <w:rPr>
          <w:rFonts w:ascii="Palatino Linotype" w:hAnsi="Palatino Linotype"/>
          <w:noProof/>
          <w:lang w:eastAsia="es-MX"/>
        </w:rPr>
        <w:drawing>
          <wp:inline distT="0" distB="0" distL="0" distR="0" wp14:anchorId="343D54B8" wp14:editId="2FE7E405">
            <wp:extent cx="5566012" cy="33793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858" t="18540" r="20482" b="14902"/>
                    <a:stretch/>
                  </pic:blipFill>
                  <pic:spPr bwMode="auto">
                    <a:xfrm>
                      <a:off x="0" y="0"/>
                      <a:ext cx="5588627" cy="3393035"/>
                    </a:xfrm>
                    <a:prstGeom prst="rect">
                      <a:avLst/>
                    </a:prstGeom>
                    <a:ln>
                      <a:noFill/>
                    </a:ln>
                    <a:extLst>
                      <a:ext uri="{53640926-AAD7-44D8-BBD7-CCE9431645EC}">
                        <a14:shadowObscured xmlns:a14="http://schemas.microsoft.com/office/drawing/2010/main"/>
                      </a:ext>
                    </a:extLst>
                  </pic:spPr>
                </pic:pic>
              </a:graphicData>
            </a:graphic>
          </wp:inline>
        </w:drawing>
      </w:r>
    </w:p>
    <w:p w14:paraId="18C26554" w14:textId="77777777" w:rsidR="00C25050" w:rsidRPr="00A72CE5" w:rsidRDefault="0030563B" w:rsidP="00A72CE5">
      <w:pPr>
        <w:spacing w:after="0" w:line="360" w:lineRule="auto"/>
        <w:ind w:right="34"/>
        <w:contextualSpacing/>
        <w:jc w:val="both"/>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 xml:space="preserve"> </w:t>
      </w:r>
    </w:p>
    <w:p w14:paraId="74B5F8D1" w14:textId="77777777" w:rsidR="00354E85" w:rsidRPr="00A72CE5" w:rsidRDefault="00354E85" w:rsidP="00A72CE5">
      <w:pPr>
        <w:spacing w:after="0" w:line="360" w:lineRule="auto"/>
        <w:ind w:right="34"/>
        <w:contextualSpacing/>
        <w:jc w:val="both"/>
        <w:rPr>
          <w:rFonts w:ascii="Palatino Linotype" w:eastAsia="MS Mincho" w:hAnsi="Palatino Linotype" w:cs="Arial"/>
          <w:sz w:val="24"/>
          <w:szCs w:val="24"/>
          <w:lang w:val="es-ES_tradnl" w:eastAsia="es-ES"/>
        </w:rPr>
      </w:pPr>
      <w:r w:rsidRPr="00A72CE5">
        <w:rPr>
          <w:rFonts w:ascii="Palatino Linotype" w:hAnsi="Palatino Linotype"/>
          <w:noProof/>
          <w:lang w:eastAsia="es-MX"/>
        </w:rPr>
        <w:drawing>
          <wp:inline distT="0" distB="0" distL="0" distR="0" wp14:anchorId="6E23711A" wp14:editId="15DE3869">
            <wp:extent cx="5517535" cy="2843684"/>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244" t="32998" r="22490" b="20139"/>
                    <a:stretch/>
                  </pic:blipFill>
                  <pic:spPr bwMode="auto">
                    <a:xfrm>
                      <a:off x="0" y="0"/>
                      <a:ext cx="5558974" cy="2865041"/>
                    </a:xfrm>
                    <a:prstGeom prst="rect">
                      <a:avLst/>
                    </a:prstGeom>
                    <a:ln>
                      <a:noFill/>
                    </a:ln>
                    <a:extLst>
                      <a:ext uri="{53640926-AAD7-44D8-BBD7-CCE9431645EC}">
                        <a14:shadowObscured xmlns:a14="http://schemas.microsoft.com/office/drawing/2010/main"/>
                      </a:ext>
                    </a:extLst>
                  </pic:spPr>
                </pic:pic>
              </a:graphicData>
            </a:graphic>
          </wp:inline>
        </w:drawing>
      </w:r>
    </w:p>
    <w:p w14:paraId="041757B3" w14:textId="77777777" w:rsidR="00354E85" w:rsidRPr="00A72CE5" w:rsidRDefault="00354E85" w:rsidP="00A72CE5">
      <w:pPr>
        <w:pStyle w:val="Prrafodelista"/>
        <w:numPr>
          <w:ilvl w:val="0"/>
          <w:numId w:val="1"/>
        </w:numPr>
        <w:spacing w:after="0" w:line="360" w:lineRule="auto"/>
        <w:ind w:left="0" w:right="34" w:firstLine="0"/>
        <w:jc w:val="both"/>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Ahora bien, este último formato que corresponde al Avance Presupuestal de Egresos, refiere el MANUAL PARA LA PLANEACIÓN, PROGRAMACIÓN Y PRESUPUESTO DE EGRESOS MUNICIPAL PARA EL EJERCICIO FISCAL 2019, que es información que se debe de presentar de forma mensual junto con la información corresponde al informe mensual municipal.</w:t>
      </w:r>
    </w:p>
    <w:p w14:paraId="0E8C258D" w14:textId="77777777" w:rsidR="00354E85" w:rsidRPr="00A72CE5" w:rsidRDefault="00354E85" w:rsidP="00A72CE5">
      <w:pPr>
        <w:pStyle w:val="Prrafodelista"/>
        <w:spacing w:after="0" w:line="360" w:lineRule="auto"/>
        <w:ind w:left="0" w:right="34"/>
        <w:jc w:val="both"/>
        <w:rPr>
          <w:rFonts w:ascii="Palatino Linotype" w:eastAsia="MS Mincho" w:hAnsi="Palatino Linotype" w:cs="Arial"/>
          <w:sz w:val="24"/>
          <w:szCs w:val="24"/>
          <w:lang w:val="es-ES_tradnl" w:eastAsia="es-ES"/>
        </w:rPr>
      </w:pPr>
    </w:p>
    <w:p w14:paraId="31895C8D" w14:textId="77777777" w:rsidR="0030563B" w:rsidRPr="00A72CE5" w:rsidRDefault="0030563B" w:rsidP="00A72CE5">
      <w:pPr>
        <w:pStyle w:val="Prrafodelista"/>
        <w:numPr>
          <w:ilvl w:val="0"/>
          <w:numId w:val="1"/>
        </w:numPr>
        <w:spacing w:after="0" w:line="360" w:lineRule="auto"/>
        <w:ind w:left="0" w:right="34" w:firstLine="0"/>
        <w:jc w:val="both"/>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 xml:space="preserve">No obstante lo anterior, es de referir que la información relativa al Estado de Ingresos y Egresos que refiere el particular queda subsana con la entrega de los Estado Comparativo Presupuestal de Egresos e Ingresos; así mismo por lo que corresponde a la información </w:t>
      </w:r>
      <w:r w:rsidR="009656E5" w:rsidRPr="00A72CE5">
        <w:rPr>
          <w:rFonts w:ascii="Palatino Linotype" w:eastAsia="MS Mincho" w:hAnsi="Palatino Linotype" w:cs="Arial"/>
          <w:sz w:val="24"/>
          <w:szCs w:val="24"/>
          <w:lang w:val="es-ES_tradnl" w:eastAsia="es-ES"/>
        </w:rPr>
        <w:t>Disponibilidad de Flujo de Efectivo referida por el particular esta queda subsanada con la relativa al Estado de Flujo de Efectivo.</w:t>
      </w:r>
    </w:p>
    <w:p w14:paraId="7DB06E40" w14:textId="77777777" w:rsidR="0030563B" w:rsidRPr="00A72CE5" w:rsidRDefault="0030563B" w:rsidP="00A72CE5">
      <w:pPr>
        <w:spacing w:after="0" w:line="360" w:lineRule="auto"/>
        <w:ind w:right="34"/>
        <w:contextualSpacing/>
        <w:jc w:val="both"/>
        <w:rPr>
          <w:rFonts w:ascii="Palatino Linotype" w:eastAsia="MS Mincho" w:hAnsi="Palatino Linotype" w:cs="Arial"/>
          <w:sz w:val="24"/>
          <w:szCs w:val="24"/>
          <w:lang w:val="es-ES_tradnl" w:eastAsia="es-ES"/>
        </w:rPr>
      </w:pPr>
    </w:p>
    <w:p w14:paraId="74829611" w14:textId="67D679C4" w:rsidR="00C25050" w:rsidRPr="00A72CE5" w:rsidRDefault="00C25050" w:rsidP="00A72CE5">
      <w:pPr>
        <w:pStyle w:val="Prrafodelista"/>
        <w:numPr>
          <w:ilvl w:val="0"/>
          <w:numId w:val="4"/>
        </w:numPr>
        <w:spacing w:after="0" w:line="360" w:lineRule="auto"/>
        <w:rPr>
          <w:rFonts w:ascii="Palatino Linotype" w:eastAsia="MS Mincho" w:hAnsi="Palatino Linotype" w:cstheme="majorBidi"/>
          <w:b/>
          <w:i/>
          <w:sz w:val="24"/>
          <w:szCs w:val="24"/>
          <w:lang w:val="es-ES_tradnl" w:eastAsia="es-ES"/>
        </w:rPr>
      </w:pPr>
      <w:r w:rsidRPr="00A72CE5">
        <w:rPr>
          <w:rFonts w:ascii="Palatino Linotype" w:eastAsia="MS Mincho" w:hAnsi="Palatino Linotype" w:cstheme="majorBidi"/>
          <w:b/>
          <w:i/>
          <w:sz w:val="24"/>
          <w:szCs w:val="24"/>
          <w:lang w:val="es-ES_tradnl" w:eastAsia="es-ES"/>
        </w:rPr>
        <w:t xml:space="preserve">De la entrega de la información </w:t>
      </w:r>
    </w:p>
    <w:p w14:paraId="50C3FE17" w14:textId="77777777" w:rsidR="00C25050" w:rsidRPr="00A72CE5" w:rsidRDefault="00C25050" w:rsidP="00A72CE5">
      <w:pPr>
        <w:spacing w:after="0" w:line="360" w:lineRule="auto"/>
        <w:contextualSpacing/>
        <w:rPr>
          <w:rFonts w:ascii="Palatino Linotype" w:eastAsia="MS Mincho" w:hAnsi="Palatino Linotype" w:cs="Arial"/>
          <w:noProof/>
          <w:sz w:val="24"/>
          <w:szCs w:val="24"/>
          <w:lang w:eastAsia="es-ES"/>
        </w:rPr>
      </w:pPr>
    </w:p>
    <w:p w14:paraId="09F79233" w14:textId="5BC41388"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 xml:space="preserve">De lo anteriormente expuesto, se pudo acreditar que el </w:t>
      </w:r>
      <w:r w:rsidRPr="00A72CE5">
        <w:rPr>
          <w:rFonts w:ascii="Palatino Linotype" w:eastAsia="MS Mincho" w:hAnsi="Palatino Linotype" w:cs="Arial"/>
          <w:b/>
          <w:sz w:val="24"/>
          <w:szCs w:val="24"/>
          <w:lang w:val="es-ES_tradnl" w:eastAsia="es-ES"/>
        </w:rPr>
        <w:t>SUJETO OBLIGADO</w:t>
      </w:r>
      <w:r w:rsidRPr="00A72CE5">
        <w:rPr>
          <w:rFonts w:ascii="Palatino Linotype" w:eastAsia="MS Mincho" w:hAnsi="Palatino Linotype" w:cs="Arial"/>
          <w:sz w:val="24"/>
          <w:szCs w:val="24"/>
          <w:lang w:val="es-ES_tradnl" w:eastAsia="es-ES"/>
        </w:rPr>
        <w:t xml:space="preserve"> cuenta con la información que fue requerida por el particular, en razón de que es información que fue necesaria generarla, poseerla y administrarla, toda vez que esta forma parte del control, evolución y buen manejo del presupuesto de egresos municipal. </w:t>
      </w:r>
    </w:p>
    <w:p w14:paraId="79B059D5" w14:textId="5BAF397A" w:rsidR="00C25050" w:rsidRPr="00A72CE5" w:rsidRDefault="00C25050" w:rsidP="00A72CE5">
      <w:pPr>
        <w:spacing w:after="0" w:line="360" w:lineRule="auto"/>
        <w:contextualSpacing/>
        <w:rPr>
          <w:rFonts w:ascii="Palatino Linotype" w:eastAsia="MS Mincho" w:hAnsi="Palatino Linotype" w:cs="Arial"/>
          <w:sz w:val="24"/>
          <w:szCs w:val="24"/>
          <w:lang w:val="es-ES_tradnl" w:eastAsia="es-ES"/>
        </w:rPr>
      </w:pPr>
    </w:p>
    <w:p w14:paraId="7D734021" w14:textId="1FFCFA0B" w:rsidR="00C25050" w:rsidRPr="00A72CE5" w:rsidRDefault="00C25050" w:rsidP="00A72CE5">
      <w:pPr>
        <w:numPr>
          <w:ilvl w:val="0"/>
          <w:numId w:val="1"/>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A72CE5">
        <w:rPr>
          <w:rFonts w:ascii="Palatino Linotype" w:eastAsia="MS Mincho" w:hAnsi="Palatino Linotype" w:cs="Arial"/>
          <w:sz w:val="24"/>
          <w:szCs w:val="24"/>
          <w:lang w:val="es-ES_tradnl" w:eastAsia="es-ES"/>
        </w:rPr>
        <w:t xml:space="preserve">En ese sentido, </w:t>
      </w:r>
      <w:r w:rsidRPr="00A72CE5">
        <w:rPr>
          <w:rFonts w:ascii="Palatino Linotype" w:eastAsia="MS Mincho" w:hAnsi="Palatino Linotype" w:cs="Times New Roman"/>
          <w:sz w:val="24"/>
          <w:szCs w:val="24"/>
          <w:lang w:val="es-ES_tradnl" w:eastAsia="es-ES"/>
        </w:rPr>
        <w:t xml:space="preserve">es importante señalar que el </w:t>
      </w:r>
      <w:r w:rsidRPr="00A72CE5">
        <w:rPr>
          <w:rFonts w:ascii="Palatino Linotype" w:eastAsia="MS Mincho" w:hAnsi="Palatino Linotype" w:cs="Times New Roman"/>
          <w:b/>
          <w:sz w:val="24"/>
          <w:szCs w:val="24"/>
          <w:lang w:val="es-ES_tradnl" w:eastAsia="es-ES"/>
        </w:rPr>
        <w:t>artículo 18</w:t>
      </w:r>
      <w:r w:rsidRPr="00A72CE5">
        <w:rPr>
          <w:rFonts w:ascii="Palatino Linotype" w:eastAsia="MS Mincho" w:hAnsi="Palatino Linotype" w:cs="Times New Roman"/>
          <w:sz w:val="24"/>
          <w:szCs w:val="24"/>
          <w:lang w:val="es-ES_tradnl" w:eastAsia="es-ES"/>
        </w:rPr>
        <w:t xml:space="preserve">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14:paraId="497026A7" w14:textId="77777777" w:rsidR="00C25050" w:rsidRPr="00A72CE5" w:rsidRDefault="00C25050" w:rsidP="00A72CE5">
      <w:pPr>
        <w:spacing w:after="0" w:line="360" w:lineRule="auto"/>
        <w:ind w:right="34"/>
        <w:contextualSpacing/>
        <w:jc w:val="both"/>
        <w:rPr>
          <w:rFonts w:ascii="Palatino Linotype" w:eastAsia="Times New Roman" w:hAnsi="Palatino Linotype" w:cs="Arial"/>
          <w:sz w:val="24"/>
          <w:szCs w:val="24"/>
          <w:lang w:val="es-ES_tradnl" w:eastAsia="es-MX"/>
        </w:rPr>
      </w:pPr>
    </w:p>
    <w:p w14:paraId="6E87A776"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A72CE5">
        <w:rPr>
          <w:rFonts w:ascii="Palatino Linotype" w:eastAsia="Times New Roman" w:hAnsi="Palatino Linotype" w:cs="Arial"/>
          <w:sz w:val="24"/>
          <w:szCs w:val="24"/>
          <w:lang w:val="es-ES_tradnl" w:eastAsia="es-MX"/>
        </w:rPr>
        <w:t>Además, 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5304F0E" w14:textId="77777777" w:rsidR="00C25050" w:rsidRPr="00A72CE5" w:rsidRDefault="00C25050" w:rsidP="00A72CE5">
      <w:pPr>
        <w:spacing w:after="0" w:line="360" w:lineRule="auto"/>
        <w:contextualSpacing/>
        <w:rPr>
          <w:rFonts w:ascii="Palatino Linotype" w:eastAsia="Times New Roman" w:hAnsi="Palatino Linotype" w:cs="Arial"/>
          <w:noProof/>
          <w:sz w:val="24"/>
          <w:szCs w:val="24"/>
          <w:lang w:val="es-ES_tradnl" w:eastAsia="es-MX"/>
        </w:rPr>
      </w:pPr>
    </w:p>
    <w:p w14:paraId="0955A93A"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A72CE5">
        <w:rPr>
          <w:rFonts w:ascii="Palatino Linotype" w:eastAsia="Times New Roman" w:hAnsi="Palatino Linotype" w:cs="Arial"/>
          <w:sz w:val="24"/>
          <w:szCs w:val="24"/>
          <w:lang w:val="es-ES_tradnl" w:eastAsia="es-MX"/>
        </w:rPr>
        <w:t xml:space="preserve">De la misma forma, </w:t>
      </w:r>
      <w:r w:rsidRPr="00A72CE5">
        <w:rPr>
          <w:rFonts w:ascii="Palatino Linotype" w:eastAsia="MS Mincho" w:hAnsi="Palatino Linotype" w:cs="Times New Roman"/>
          <w:sz w:val="24"/>
          <w:szCs w:val="24"/>
          <w:lang w:val="es-ES_tradnl" w:eastAsia="es-ES"/>
        </w:rPr>
        <w:t>de acuerdo al contenido del artículo 160</w:t>
      </w:r>
      <w:r w:rsidRPr="00A72CE5">
        <w:rPr>
          <w:rFonts w:ascii="Palatino Linotype" w:eastAsia="Times New Roman" w:hAnsi="Palatino Linotype" w:cs="Arial"/>
          <w:sz w:val="24"/>
          <w:szCs w:val="24"/>
          <w:lang w:val="es-ES_tradnl" w:eastAsia="es-ES"/>
        </w:rPr>
        <w:t xml:space="preserve"> de la Ley </w:t>
      </w:r>
      <w:r w:rsidRPr="00A72CE5">
        <w:rPr>
          <w:rFonts w:ascii="Palatino Linotype" w:eastAsia="MS Mincho" w:hAnsi="Palatino Linotype" w:cs="Tahoma"/>
          <w:sz w:val="24"/>
          <w:szCs w:val="24"/>
          <w:lang w:val="es-ES_tradnl" w:eastAsia="es-ES"/>
        </w:rPr>
        <w:t>General de Transparencia y Acceso a la Información Pública que a la letra dispone:</w:t>
      </w:r>
    </w:p>
    <w:p w14:paraId="3649C114" w14:textId="77777777" w:rsidR="00C25050" w:rsidRPr="00A72CE5" w:rsidRDefault="00C25050" w:rsidP="00A72CE5">
      <w:pPr>
        <w:spacing w:after="0" w:line="360" w:lineRule="auto"/>
        <w:ind w:right="49"/>
        <w:contextualSpacing/>
        <w:jc w:val="both"/>
        <w:rPr>
          <w:rFonts w:ascii="Palatino Linotype" w:eastAsia="Times New Roman" w:hAnsi="Palatino Linotype" w:cs="Arial"/>
          <w:sz w:val="10"/>
          <w:szCs w:val="24"/>
          <w:lang w:val="es-ES_tradnl" w:eastAsia="es-MX"/>
        </w:rPr>
      </w:pPr>
    </w:p>
    <w:p w14:paraId="46810025" w14:textId="0926C826" w:rsidR="00C25050" w:rsidRPr="00A72CE5" w:rsidRDefault="00C25050" w:rsidP="00A72CE5">
      <w:pPr>
        <w:spacing w:after="0" w:line="360" w:lineRule="auto"/>
        <w:ind w:right="616"/>
        <w:contextualSpacing/>
        <w:jc w:val="both"/>
        <w:rPr>
          <w:rFonts w:ascii="Palatino Linotype" w:eastAsia="Calibri" w:hAnsi="Palatino Linotype" w:cs="Arial"/>
          <w:sz w:val="24"/>
          <w:szCs w:val="24"/>
          <w:lang w:val="es-ES_tradnl" w:eastAsia="es-ES"/>
        </w:rPr>
      </w:pPr>
      <w:r w:rsidRPr="00A72CE5">
        <w:rPr>
          <w:rFonts w:ascii="Palatino Linotype" w:eastAsia="Times New Roman" w:hAnsi="Palatino Linotype" w:cs="Arial"/>
          <w:b/>
          <w:i/>
          <w:sz w:val="24"/>
          <w:szCs w:val="24"/>
          <w:lang w:val="es-ES_tradnl" w:eastAsia="gl-ES"/>
        </w:rPr>
        <w:t>Artículo 160</w:t>
      </w:r>
      <w:r w:rsidRPr="00A72CE5">
        <w:rPr>
          <w:rFonts w:ascii="Palatino Linotype" w:eastAsia="Times New Roman" w:hAnsi="Palatino Linotype" w:cs="Arial"/>
          <w:i/>
          <w:sz w:val="24"/>
          <w:szCs w:val="24"/>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00040B4F">
        <w:rPr>
          <w:rFonts w:ascii="Palatino Linotype" w:eastAsia="Times New Roman" w:hAnsi="Palatino Linotype" w:cs="Arial"/>
          <w:i/>
          <w:sz w:val="24"/>
          <w:szCs w:val="24"/>
          <w:lang w:val="es-ES_tradnl" w:eastAsia="gl-ES"/>
        </w:rPr>
        <w:t>.</w:t>
      </w:r>
    </w:p>
    <w:p w14:paraId="5DEF6A26" w14:textId="77777777" w:rsidR="00C25050" w:rsidRPr="00A72CE5" w:rsidRDefault="00C25050" w:rsidP="00A72CE5">
      <w:pPr>
        <w:autoSpaceDE w:val="0"/>
        <w:autoSpaceDN w:val="0"/>
        <w:adjustRightInd w:val="0"/>
        <w:spacing w:after="0" w:line="360" w:lineRule="auto"/>
        <w:ind w:right="757"/>
        <w:jc w:val="both"/>
        <w:rPr>
          <w:rFonts w:ascii="Palatino Linotype" w:eastAsia="MS Mincho" w:hAnsi="Palatino Linotype" w:cs="Times New Roman"/>
          <w:i/>
          <w:szCs w:val="24"/>
          <w:lang w:val="es-ES_tradnl" w:eastAsia="es-ES"/>
        </w:rPr>
      </w:pPr>
    </w:p>
    <w:p w14:paraId="44C8246C" w14:textId="77777777" w:rsidR="00C25050" w:rsidRPr="00A72CE5" w:rsidRDefault="00C25050" w:rsidP="00A72CE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 xml:space="preserve">En este sentido, el Sujeto Obligado se encuentra constreñido a entregar la información solicitada por </w:t>
      </w:r>
      <w:r w:rsidRPr="00A72CE5">
        <w:rPr>
          <w:rFonts w:ascii="Palatino Linotype" w:eastAsia="MS Mincho" w:hAnsi="Palatino Linotype" w:cs="Arial"/>
          <w:sz w:val="24"/>
          <w:szCs w:val="24"/>
          <w:lang w:val="es-ES_tradnl" w:eastAsia="es-MX"/>
        </w:rPr>
        <w:t>el Recurrente</w:t>
      </w:r>
      <w:r w:rsidRPr="00A72CE5">
        <w:rPr>
          <w:rFonts w:ascii="Palatino Linotype" w:eastAsia="MS Mincho" w:hAnsi="Palatino Linotype" w:cs="Arial"/>
          <w:sz w:val="24"/>
          <w:szCs w:val="24"/>
          <w:lang w:val="es-ES_tradnl" w:eastAsia="es-ES"/>
        </w:rPr>
        <w:t xml:space="preserve">, de acuerdo a lo dispuesto por el artículo 12 </w:t>
      </w:r>
      <w:r w:rsidRPr="00A72CE5">
        <w:rPr>
          <w:rFonts w:ascii="Palatino Linotype" w:eastAsia="MS Mincho" w:hAnsi="Palatino Linotype" w:cs="Arial"/>
          <w:bCs/>
          <w:sz w:val="24"/>
          <w:szCs w:val="24"/>
          <w:lang w:val="es-ES_tradnl" w:eastAsia="es-ES"/>
        </w:rPr>
        <w:t>de la Ley de Transparencia y Acceso a la Información Pública del Estado de México y Municipios</w:t>
      </w:r>
      <w:r w:rsidRPr="00A72CE5">
        <w:rPr>
          <w:rFonts w:ascii="Palatino Linotype" w:eastAsia="MS Mincho" w:hAnsi="Palatino Linotype" w:cs="Arial"/>
          <w:sz w:val="24"/>
          <w:szCs w:val="24"/>
          <w:lang w:val="es-ES_tradnl" w:eastAsia="es-ES"/>
        </w:rPr>
        <w:t>, de los cuales se desprende que es información pública la contenida en los documentos que los Sujetos Obligados generen, administren o se encuentre en su posesión en ejercicio de sus atribuciones.</w:t>
      </w:r>
    </w:p>
    <w:p w14:paraId="4D2A1D4C" w14:textId="77777777" w:rsidR="00C25050" w:rsidRPr="00A72CE5" w:rsidRDefault="00C25050" w:rsidP="00A72CE5">
      <w:pPr>
        <w:spacing w:after="0" w:line="360" w:lineRule="auto"/>
        <w:ind w:right="34"/>
        <w:contextualSpacing/>
        <w:jc w:val="both"/>
        <w:rPr>
          <w:rFonts w:ascii="Palatino Linotype" w:eastAsia="MS Mincho" w:hAnsi="Palatino Linotype" w:cs="Arial"/>
          <w:sz w:val="20"/>
          <w:szCs w:val="24"/>
          <w:lang w:val="es-ES_tradnl" w:eastAsia="es-ES"/>
        </w:rPr>
      </w:pPr>
    </w:p>
    <w:p w14:paraId="23449595" w14:textId="530A78B6" w:rsidR="00C25050" w:rsidRDefault="00C25050" w:rsidP="00A72CE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 xml:space="preserve">Siendo aplicable, el criterio </w:t>
      </w:r>
      <w:r w:rsidRPr="00A72CE5">
        <w:rPr>
          <w:rFonts w:ascii="Palatino Linotype" w:eastAsia="MS Mincho" w:hAnsi="Palatino Linotype" w:cs="Arial"/>
          <w:bCs/>
          <w:sz w:val="24"/>
          <w:szCs w:val="24"/>
          <w:lang w:val="es-ES_tradnl" w:eastAsia="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72CE5">
        <w:rPr>
          <w:rFonts w:ascii="Palatino Linotype" w:eastAsia="MS Mincho" w:hAnsi="Palatino Linotype" w:cs="Arial"/>
          <w:sz w:val="24"/>
          <w:szCs w:val="24"/>
          <w:lang w:val="es-ES_tradnl" w:eastAsia="es-ES"/>
        </w:rPr>
        <w:t>cuyo rubro y texto dispone:</w:t>
      </w:r>
    </w:p>
    <w:p w14:paraId="6390BF47" w14:textId="77777777" w:rsidR="00040B4F" w:rsidRDefault="00040B4F" w:rsidP="00040B4F">
      <w:pPr>
        <w:pStyle w:val="Prrafodelista"/>
        <w:rPr>
          <w:rFonts w:ascii="Palatino Linotype" w:eastAsia="MS Mincho" w:hAnsi="Palatino Linotype" w:cs="Arial"/>
          <w:sz w:val="24"/>
          <w:szCs w:val="24"/>
          <w:lang w:val="es-ES_tradnl" w:eastAsia="es-ES"/>
        </w:rPr>
      </w:pPr>
    </w:p>
    <w:p w14:paraId="53C5BA81" w14:textId="4306ED85" w:rsidR="00040B4F" w:rsidRDefault="00040B4F" w:rsidP="00040B4F">
      <w:pPr>
        <w:spacing w:after="0" w:line="360" w:lineRule="auto"/>
        <w:ind w:right="34"/>
        <w:contextualSpacing/>
        <w:jc w:val="both"/>
        <w:rPr>
          <w:rFonts w:ascii="Palatino Linotype" w:eastAsia="MS Mincho" w:hAnsi="Palatino Linotype" w:cs="Arial"/>
          <w:sz w:val="24"/>
          <w:szCs w:val="24"/>
          <w:lang w:val="es-ES_tradnl" w:eastAsia="es-ES"/>
        </w:rPr>
      </w:pPr>
    </w:p>
    <w:p w14:paraId="7BD2E247" w14:textId="77777777" w:rsidR="00040B4F" w:rsidRPr="00040B4F" w:rsidRDefault="00040B4F" w:rsidP="00040B4F">
      <w:pPr>
        <w:spacing w:after="0" w:line="360" w:lineRule="auto"/>
        <w:ind w:right="34"/>
        <w:contextualSpacing/>
        <w:jc w:val="both"/>
        <w:rPr>
          <w:rFonts w:ascii="Palatino Linotype" w:eastAsia="MS Mincho" w:hAnsi="Palatino Linotype" w:cs="Arial"/>
          <w:sz w:val="24"/>
          <w:szCs w:val="24"/>
          <w:lang w:val="es-ES_tradnl" w:eastAsia="es-ES"/>
        </w:rPr>
      </w:pPr>
    </w:p>
    <w:p w14:paraId="192B3652" w14:textId="77777777" w:rsidR="00C25050" w:rsidRPr="00A72CE5" w:rsidRDefault="00C25050" w:rsidP="00A72CE5">
      <w:pPr>
        <w:spacing w:after="0" w:line="360" w:lineRule="auto"/>
        <w:ind w:right="757"/>
        <w:jc w:val="center"/>
        <w:rPr>
          <w:rFonts w:ascii="Palatino Linotype" w:eastAsia="MS Mincho" w:hAnsi="Palatino Linotype" w:cs="Arial"/>
          <w:b/>
          <w:i/>
          <w:szCs w:val="24"/>
          <w:lang w:val="es-ES_tradnl" w:eastAsia="es-ES"/>
        </w:rPr>
      </w:pPr>
      <w:r w:rsidRPr="00A72CE5">
        <w:rPr>
          <w:rFonts w:ascii="Palatino Linotype" w:eastAsia="MS Mincho" w:hAnsi="Palatino Linotype" w:cs="Arial"/>
          <w:b/>
          <w:i/>
          <w:szCs w:val="24"/>
          <w:lang w:val="es-ES_tradnl" w:eastAsia="es-ES"/>
        </w:rPr>
        <w:t>“CRITERIO 0002-11</w:t>
      </w:r>
    </w:p>
    <w:p w14:paraId="29CF9C51" w14:textId="77777777" w:rsidR="00C25050" w:rsidRPr="00A72CE5" w:rsidRDefault="00C25050" w:rsidP="00A72CE5">
      <w:pPr>
        <w:spacing w:after="0" w:line="360" w:lineRule="auto"/>
        <w:ind w:right="757"/>
        <w:jc w:val="center"/>
        <w:rPr>
          <w:rFonts w:ascii="Palatino Linotype" w:eastAsia="MS Mincho" w:hAnsi="Palatino Linotype" w:cs="Arial"/>
          <w:b/>
          <w:i/>
          <w:szCs w:val="24"/>
          <w:lang w:val="es-ES_tradnl" w:eastAsia="es-ES"/>
        </w:rPr>
      </w:pPr>
    </w:p>
    <w:p w14:paraId="1CAC8F91" w14:textId="77777777" w:rsidR="00C25050" w:rsidRPr="00A72CE5" w:rsidRDefault="00C25050" w:rsidP="00A72CE5">
      <w:pPr>
        <w:spacing w:after="0" w:line="360" w:lineRule="auto"/>
        <w:ind w:right="616"/>
        <w:jc w:val="both"/>
        <w:rPr>
          <w:rFonts w:ascii="Palatino Linotype" w:eastAsia="MS Mincho" w:hAnsi="Palatino Linotype" w:cs="Arial"/>
          <w:i/>
          <w:szCs w:val="24"/>
          <w:lang w:val="es-ES_tradnl" w:eastAsia="es-ES"/>
        </w:rPr>
      </w:pPr>
      <w:r w:rsidRPr="00A72CE5">
        <w:rPr>
          <w:rFonts w:ascii="Palatino Linotype" w:eastAsia="MS Mincho" w:hAnsi="Palatino Linotype" w:cs="Arial"/>
          <w:b/>
          <w:i/>
          <w:szCs w:val="24"/>
          <w:lang w:val="es-ES_tradnl" w:eastAsia="es-ES"/>
        </w:rPr>
        <w:t xml:space="preserve">INFORMACIÓN PÚBLICA, CONCEPTO DE, EN MATERIA DE TRANSPARENCIA. INTERPRETACIÓN TEMÁTICA DE LOS ARTÍCULOS 2, FRACCIÓN </w:t>
      </w:r>
      <w:r w:rsidRPr="00A72CE5">
        <w:rPr>
          <w:rFonts w:ascii="Palatino Linotype" w:eastAsia="MS Mincho" w:hAnsi="Palatino Linotype" w:cs="Arial"/>
          <w:b/>
          <w:bCs/>
          <w:i/>
          <w:szCs w:val="24"/>
          <w:lang w:val="es-ES_tradnl" w:eastAsia="es-ES"/>
        </w:rPr>
        <w:t xml:space="preserve">V, XV, Y XVI, </w:t>
      </w:r>
      <w:r w:rsidRPr="00A72CE5">
        <w:rPr>
          <w:rFonts w:ascii="Palatino Linotype" w:eastAsia="MS Mincho" w:hAnsi="Palatino Linotype" w:cs="Arial"/>
          <w:b/>
          <w:i/>
          <w:szCs w:val="24"/>
          <w:lang w:val="es-ES_tradnl" w:eastAsia="es-ES"/>
        </w:rPr>
        <w:t>3, 4, 11 Y 41.</w:t>
      </w:r>
      <w:r w:rsidRPr="00A72CE5">
        <w:rPr>
          <w:rFonts w:ascii="Palatino Linotype" w:eastAsia="MS Mincho" w:hAnsi="Palatino Linotype" w:cs="Arial"/>
          <w:i/>
          <w:szCs w:val="24"/>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0C73BC" w14:textId="77777777" w:rsidR="00C25050" w:rsidRPr="00A72CE5" w:rsidRDefault="00C25050" w:rsidP="00A72CE5">
      <w:pPr>
        <w:spacing w:after="0" w:line="360" w:lineRule="auto"/>
        <w:ind w:right="616"/>
        <w:jc w:val="both"/>
        <w:rPr>
          <w:rFonts w:ascii="Palatino Linotype" w:eastAsia="MS Mincho" w:hAnsi="Palatino Linotype" w:cs="Arial"/>
          <w:i/>
          <w:szCs w:val="24"/>
          <w:lang w:val="es-ES_tradnl" w:eastAsia="es-ES"/>
        </w:rPr>
      </w:pPr>
      <w:r w:rsidRPr="00A72CE5">
        <w:rPr>
          <w:rFonts w:ascii="Palatino Linotype" w:eastAsia="MS Mincho" w:hAnsi="Palatino Linotype" w:cs="Arial"/>
          <w:i/>
          <w:szCs w:val="24"/>
          <w:lang w:val="es-ES_tradnl" w:eastAsia="es-ES"/>
        </w:rPr>
        <w:t>En consecuencia el acceso a la información se refiere a que se cumplan cualquiera de los siguientes tres supuestos:</w:t>
      </w:r>
    </w:p>
    <w:p w14:paraId="2FC0C6C5" w14:textId="77777777" w:rsidR="00C25050" w:rsidRPr="00A72CE5" w:rsidRDefault="00C25050" w:rsidP="00A72CE5">
      <w:pPr>
        <w:spacing w:after="0" w:line="360" w:lineRule="auto"/>
        <w:ind w:right="616"/>
        <w:jc w:val="both"/>
        <w:rPr>
          <w:rFonts w:ascii="Palatino Linotype" w:eastAsia="MS Mincho" w:hAnsi="Palatino Linotype" w:cs="Arial"/>
          <w:b/>
          <w:i/>
          <w:szCs w:val="24"/>
          <w:lang w:val="es-ES_tradnl" w:eastAsia="es-ES"/>
        </w:rPr>
      </w:pPr>
      <w:r w:rsidRPr="00A72CE5">
        <w:rPr>
          <w:rFonts w:ascii="Palatino Linotype" w:eastAsia="MS Mincho" w:hAnsi="Palatino Linotype" w:cs="Arial"/>
          <w:b/>
          <w:i/>
          <w:szCs w:val="24"/>
          <w:lang w:val="es-ES_tradnl" w:eastAsia="es-ES"/>
        </w:rPr>
        <w:t>1) Que se trate de información registrada en cualquier soporte documental, que en ejercicio de las atribuciones conferidas, sea generada por los Sujetos Obligados;</w:t>
      </w:r>
    </w:p>
    <w:p w14:paraId="11963462" w14:textId="77777777" w:rsidR="00C25050" w:rsidRPr="00A72CE5" w:rsidRDefault="00C25050" w:rsidP="00A72CE5">
      <w:pPr>
        <w:spacing w:after="0" w:line="360" w:lineRule="auto"/>
        <w:ind w:right="616"/>
        <w:jc w:val="both"/>
        <w:rPr>
          <w:rFonts w:ascii="Palatino Linotype" w:eastAsia="MS Mincho" w:hAnsi="Palatino Linotype" w:cs="Arial"/>
          <w:i/>
          <w:szCs w:val="24"/>
          <w:lang w:val="es-ES_tradnl" w:eastAsia="es-ES"/>
        </w:rPr>
      </w:pPr>
    </w:p>
    <w:p w14:paraId="4A644BA6" w14:textId="77777777" w:rsidR="00C25050" w:rsidRPr="00A72CE5" w:rsidRDefault="00C25050" w:rsidP="00A72CE5">
      <w:pPr>
        <w:spacing w:after="0" w:line="360" w:lineRule="auto"/>
        <w:ind w:right="616"/>
        <w:jc w:val="both"/>
        <w:rPr>
          <w:rFonts w:ascii="Palatino Linotype" w:eastAsia="MS Mincho" w:hAnsi="Palatino Linotype" w:cs="Arial"/>
          <w:i/>
          <w:szCs w:val="24"/>
          <w:lang w:val="es-ES_tradnl" w:eastAsia="es-ES"/>
        </w:rPr>
      </w:pPr>
      <w:r w:rsidRPr="00A72CE5">
        <w:rPr>
          <w:rFonts w:ascii="Palatino Linotype" w:eastAsia="MS Mincho" w:hAnsi="Palatino Linotype" w:cs="Arial"/>
          <w:i/>
          <w:szCs w:val="24"/>
          <w:lang w:val="es-ES_tradnl" w:eastAsia="es-ES"/>
        </w:rPr>
        <w:t>2) Que se trate de información registrada en cualquier soporte documental, que en ejercicio de las atribuciones conferidas, sea administrada por los Sujetos Obligados, y</w:t>
      </w:r>
    </w:p>
    <w:p w14:paraId="04B6F40D" w14:textId="77777777" w:rsidR="00C25050" w:rsidRPr="00A72CE5" w:rsidRDefault="00C25050" w:rsidP="00A72CE5">
      <w:pPr>
        <w:spacing w:after="0" w:line="360" w:lineRule="auto"/>
        <w:ind w:right="616"/>
        <w:jc w:val="both"/>
        <w:rPr>
          <w:rFonts w:ascii="Palatino Linotype" w:eastAsia="MS Mincho" w:hAnsi="Palatino Linotype" w:cs="Arial"/>
          <w:i/>
          <w:szCs w:val="24"/>
          <w:lang w:val="es-ES_tradnl" w:eastAsia="es-ES"/>
        </w:rPr>
      </w:pPr>
      <w:r w:rsidRPr="00A72CE5">
        <w:rPr>
          <w:rFonts w:ascii="Palatino Linotype" w:eastAsia="MS Mincho" w:hAnsi="Palatino Linotype" w:cs="Arial"/>
          <w:i/>
          <w:szCs w:val="24"/>
          <w:lang w:val="es-ES_tradnl" w:eastAsia="es-ES"/>
        </w:rPr>
        <w:t xml:space="preserve">3) Que se trate de información registrada en cualquier soporte documental, que en ejercicio de las atribuciones conferidas, se encuentre en posesión de los Sujetos Obligados.” </w:t>
      </w:r>
    </w:p>
    <w:p w14:paraId="79BD5AE7" w14:textId="77777777" w:rsidR="00C25050" w:rsidRPr="00A72CE5" w:rsidRDefault="00C25050" w:rsidP="00A72CE5">
      <w:pPr>
        <w:spacing w:after="0" w:line="360" w:lineRule="auto"/>
        <w:ind w:right="616"/>
        <w:jc w:val="both"/>
        <w:rPr>
          <w:rFonts w:ascii="Palatino Linotype" w:eastAsia="MS Mincho" w:hAnsi="Palatino Linotype" w:cs="Arial"/>
          <w:i/>
          <w:szCs w:val="24"/>
          <w:lang w:val="es-ES_tradnl" w:eastAsia="es-ES"/>
        </w:rPr>
      </w:pPr>
    </w:p>
    <w:p w14:paraId="70555B5B" w14:textId="77777777" w:rsidR="00C25050" w:rsidRPr="00A72CE5" w:rsidRDefault="00C25050" w:rsidP="00A72CE5">
      <w:pPr>
        <w:spacing w:after="0" w:line="360" w:lineRule="auto"/>
        <w:ind w:right="616"/>
        <w:jc w:val="both"/>
        <w:rPr>
          <w:rFonts w:ascii="Palatino Linotype" w:eastAsia="MS Mincho" w:hAnsi="Palatino Linotype" w:cs="Times New Roman"/>
          <w:i/>
          <w:szCs w:val="24"/>
          <w:lang w:val="es-ES_tradnl" w:eastAsia="es-ES"/>
        </w:rPr>
      </w:pPr>
      <w:r w:rsidRPr="00A72CE5">
        <w:rPr>
          <w:rFonts w:ascii="Palatino Linotype" w:eastAsia="MS Mincho" w:hAnsi="Palatino Linotype" w:cs="Times New Roman"/>
          <w:i/>
          <w:szCs w:val="24"/>
          <w:lang w:val="es-ES_tradnl" w:eastAsia="es-ES"/>
        </w:rPr>
        <w:t>(Énfasis Añadido)</w:t>
      </w:r>
    </w:p>
    <w:p w14:paraId="159EB39D" w14:textId="77777777" w:rsidR="00C25050" w:rsidRPr="00A72CE5" w:rsidRDefault="00C25050" w:rsidP="00A72CE5">
      <w:pPr>
        <w:spacing w:after="0" w:line="360" w:lineRule="auto"/>
        <w:ind w:right="757"/>
        <w:jc w:val="both"/>
        <w:rPr>
          <w:rFonts w:ascii="Palatino Linotype" w:eastAsia="MS Mincho" w:hAnsi="Palatino Linotype" w:cs="Arial"/>
          <w:b/>
          <w:i/>
          <w:color w:val="FF0000"/>
          <w:sz w:val="12"/>
          <w:szCs w:val="24"/>
          <w:lang w:val="es-ES_tradnl" w:eastAsia="es-ES"/>
        </w:rPr>
      </w:pPr>
    </w:p>
    <w:p w14:paraId="045D43C3" w14:textId="643FAB43" w:rsidR="00C25050" w:rsidRPr="00040B4F" w:rsidRDefault="00C25050" w:rsidP="00A72CE5">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ES"/>
        </w:rPr>
      </w:pPr>
      <w:bookmarkStart w:id="48" w:name="_Toc494366431"/>
      <w:bookmarkStart w:id="49" w:name="_Toc523402263"/>
      <w:r w:rsidRPr="00A72CE5">
        <w:rPr>
          <w:rFonts w:ascii="Palatino Linotype" w:eastAsia="Times New Roman" w:hAnsi="Palatino Linotype" w:cs="Arial"/>
          <w:sz w:val="24"/>
          <w:szCs w:val="24"/>
          <w:lang w:val="es-ES_tradnl" w:eastAsia="es-ES"/>
        </w:rPr>
        <w:t>Finalmente</w:t>
      </w:r>
      <w:r w:rsidRPr="00A72CE5">
        <w:rPr>
          <w:rFonts w:ascii="Palatino Linotype" w:eastAsia="MS Mincho" w:hAnsi="Palatino Linotype" w:cs="Times New Roman"/>
          <w:sz w:val="24"/>
          <w:szCs w:val="24"/>
          <w:lang w:val="es-ES_tradnl" w:eastAsia="es-ES"/>
        </w:rPr>
        <w:t>, en términ</w:t>
      </w:r>
      <w:r w:rsidR="0082290E" w:rsidRPr="00A72CE5">
        <w:rPr>
          <w:rFonts w:ascii="Palatino Linotype" w:eastAsia="MS Mincho" w:hAnsi="Palatino Linotype" w:cs="Times New Roman"/>
          <w:sz w:val="24"/>
          <w:szCs w:val="24"/>
          <w:lang w:val="es-ES_tradnl" w:eastAsia="es-ES"/>
        </w:rPr>
        <w:t>os del artículo 186 fracción IV</w:t>
      </w:r>
      <w:r w:rsidRPr="00A72CE5">
        <w:rPr>
          <w:rFonts w:ascii="Palatino Linotype" w:eastAsia="MS Mincho" w:hAnsi="Palatino Linotype" w:cs="Times New Roman"/>
          <w:sz w:val="24"/>
          <w:szCs w:val="24"/>
          <w:lang w:val="es-ES_tradnl" w:eastAsia="es-ES"/>
        </w:rPr>
        <w:t xml:space="preserve"> este Pleno determina </w:t>
      </w:r>
      <w:r w:rsidR="0082290E" w:rsidRPr="00A72CE5">
        <w:rPr>
          <w:rFonts w:ascii="Palatino Linotype" w:eastAsia="MS Mincho" w:hAnsi="Palatino Linotype" w:cs="Times New Roman"/>
          <w:b/>
          <w:sz w:val="24"/>
          <w:szCs w:val="24"/>
          <w:lang w:val="es-ES_tradnl" w:eastAsia="es-ES"/>
        </w:rPr>
        <w:t>ORDEN</w:t>
      </w:r>
      <w:r w:rsidRPr="00A72CE5">
        <w:rPr>
          <w:rFonts w:ascii="Palatino Linotype" w:eastAsia="MS Mincho" w:hAnsi="Palatino Linotype" w:cs="Times New Roman"/>
          <w:b/>
          <w:sz w:val="24"/>
          <w:szCs w:val="24"/>
          <w:lang w:val="es-ES_tradnl" w:eastAsia="es-ES"/>
        </w:rPr>
        <w:t>AR</w:t>
      </w:r>
      <w:r w:rsidR="0082290E" w:rsidRPr="00A72CE5">
        <w:rPr>
          <w:rFonts w:ascii="Palatino Linotype" w:eastAsia="MS Mincho" w:hAnsi="Palatino Linotype" w:cs="Times New Roman"/>
          <w:sz w:val="24"/>
          <w:szCs w:val="24"/>
          <w:lang w:val="es-ES_tradnl" w:eastAsia="es-ES"/>
        </w:rPr>
        <w:t xml:space="preserve"> la entrega de la información correspondiente</w:t>
      </w:r>
      <w:r w:rsidR="0082290E" w:rsidRPr="00A72CE5">
        <w:rPr>
          <w:rFonts w:ascii="Palatino Linotype" w:eastAsia="MS Mincho" w:hAnsi="Palatino Linotype" w:cs="Arial"/>
          <w:sz w:val="24"/>
          <w:szCs w:val="24"/>
          <w:lang w:val="es-ES_tradnl" w:eastAsia="es-ES"/>
        </w:rPr>
        <w:t xml:space="preserve"> a la Balanza de Comprobación Detallada y Avance Presupuestal de Egresos de los meses de junio, julio y agosto de 2019.</w:t>
      </w:r>
    </w:p>
    <w:p w14:paraId="799A11B6" w14:textId="77777777" w:rsidR="00040B4F" w:rsidRPr="00A72CE5" w:rsidRDefault="00040B4F" w:rsidP="00040B4F">
      <w:pPr>
        <w:spacing w:after="0" w:line="360" w:lineRule="auto"/>
        <w:contextualSpacing/>
        <w:jc w:val="both"/>
        <w:rPr>
          <w:rFonts w:ascii="Palatino Linotype" w:eastAsia="Times New Roman" w:hAnsi="Palatino Linotype" w:cs="Arial"/>
          <w:sz w:val="24"/>
          <w:szCs w:val="24"/>
          <w:lang w:val="es-ES_tradnl" w:eastAsia="es-ES"/>
        </w:rPr>
      </w:pPr>
    </w:p>
    <w:p w14:paraId="08FD4C63" w14:textId="77777777" w:rsidR="001479D4" w:rsidRPr="00A72CE5" w:rsidRDefault="001479D4" w:rsidP="00A72CE5">
      <w:pPr>
        <w:spacing w:after="0" w:line="360" w:lineRule="auto"/>
        <w:contextualSpacing/>
        <w:jc w:val="both"/>
        <w:rPr>
          <w:rFonts w:ascii="Palatino Linotype" w:eastAsia="Times New Roman" w:hAnsi="Palatino Linotype" w:cs="Arial"/>
          <w:b/>
          <w:sz w:val="24"/>
          <w:szCs w:val="24"/>
          <w:lang w:val="es-ES_tradnl" w:eastAsia="es-ES"/>
        </w:rPr>
      </w:pPr>
      <w:r w:rsidRPr="00A72CE5">
        <w:rPr>
          <w:rFonts w:ascii="Palatino Linotype" w:eastAsia="Times New Roman" w:hAnsi="Palatino Linotype" w:cs="Arial"/>
          <w:b/>
          <w:sz w:val="24"/>
          <w:szCs w:val="24"/>
          <w:lang w:val="es-ES_tradnl" w:eastAsia="es-ES"/>
        </w:rPr>
        <w:t>QUINTO. Vista a los órganos de control interno.</w:t>
      </w:r>
    </w:p>
    <w:p w14:paraId="78681C72" w14:textId="77777777" w:rsidR="001479D4" w:rsidRPr="00A72CE5" w:rsidRDefault="001479D4" w:rsidP="00A72CE5">
      <w:pPr>
        <w:spacing w:after="0" w:line="360" w:lineRule="auto"/>
        <w:contextualSpacing/>
        <w:jc w:val="both"/>
        <w:rPr>
          <w:rFonts w:ascii="Palatino Linotype" w:eastAsia="Times New Roman" w:hAnsi="Palatino Linotype" w:cs="Arial"/>
          <w:sz w:val="24"/>
          <w:szCs w:val="24"/>
          <w:lang w:val="es-ES_tradnl" w:eastAsia="es-ES"/>
        </w:rPr>
      </w:pPr>
    </w:p>
    <w:p w14:paraId="4D18413E" w14:textId="77777777" w:rsidR="001479D4" w:rsidRPr="00A72CE5" w:rsidRDefault="001479D4" w:rsidP="00A72CE5">
      <w:pPr>
        <w:pStyle w:val="Prrafodelista"/>
        <w:numPr>
          <w:ilvl w:val="0"/>
          <w:numId w:val="1"/>
        </w:numPr>
        <w:spacing w:after="0" w:line="360" w:lineRule="auto"/>
        <w:ind w:left="0" w:firstLine="0"/>
        <w:jc w:val="both"/>
        <w:rPr>
          <w:rFonts w:ascii="Palatino Linotype" w:eastAsia="Times New Roman" w:hAnsi="Palatino Linotype" w:cs="Arial"/>
          <w:sz w:val="24"/>
          <w:szCs w:val="24"/>
          <w:lang w:val="es-ES_tradnl" w:eastAsia="es-ES"/>
        </w:rPr>
      </w:pPr>
      <w:r w:rsidRPr="00A72CE5">
        <w:rPr>
          <w:rFonts w:ascii="Palatino Linotype" w:eastAsia="Times New Roman" w:hAnsi="Palatino Linotype" w:cs="Arial"/>
          <w:sz w:val="24"/>
          <w:szCs w:val="24"/>
          <w:lang w:val="es-ES_tradnl" w:eastAsia="es-ES"/>
        </w:rPr>
        <w:t xml:space="preserve">Es necesario resaltar que los recursos de revisión previsto en la Ley de la materia no es el medio para investigar y en su caso, sancionar a servidores públicos por la omisión de la entrega de información pública o en la atención a solicitudes de información, se dará vista al área competente para que en ejercicio de sus atribuciones realice las investigaciones pertinentes por las omisiones detectadas atribuibles al </w:t>
      </w:r>
      <w:r w:rsidRPr="00A72CE5">
        <w:rPr>
          <w:rFonts w:ascii="Palatino Linotype" w:eastAsia="Times New Roman" w:hAnsi="Palatino Linotype" w:cs="Arial"/>
          <w:b/>
          <w:sz w:val="24"/>
          <w:szCs w:val="24"/>
          <w:lang w:val="es-ES_tradnl" w:eastAsia="es-ES"/>
        </w:rPr>
        <w:t>SUJETO OBLIGADO.</w:t>
      </w:r>
    </w:p>
    <w:p w14:paraId="368BBCDE" w14:textId="77777777" w:rsidR="001479D4" w:rsidRPr="00A72CE5" w:rsidRDefault="001479D4" w:rsidP="00A72CE5">
      <w:pPr>
        <w:pStyle w:val="Prrafodelista"/>
        <w:spacing w:after="0" w:line="360" w:lineRule="auto"/>
        <w:ind w:left="0"/>
        <w:jc w:val="both"/>
        <w:rPr>
          <w:rFonts w:ascii="Palatino Linotype" w:eastAsia="Times New Roman" w:hAnsi="Palatino Linotype" w:cs="Arial"/>
          <w:sz w:val="24"/>
          <w:szCs w:val="24"/>
          <w:lang w:val="es-ES_tradnl" w:eastAsia="es-ES"/>
        </w:rPr>
      </w:pPr>
    </w:p>
    <w:p w14:paraId="29D96638" w14:textId="77777777" w:rsidR="001479D4" w:rsidRPr="00A72CE5" w:rsidRDefault="001479D4" w:rsidP="00A72CE5">
      <w:pPr>
        <w:pStyle w:val="Prrafodelista"/>
        <w:numPr>
          <w:ilvl w:val="0"/>
          <w:numId w:val="1"/>
        </w:numPr>
        <w:spacing w:after="0" w:line="360" w:lineRule="auto"/>
        <w:ind w:left="0" w:firstLine="0"/>
        <w:jc w:val="both"/>
        <w:rPr>
          <w:rFonts w:ascii="Palatino Linotype" w:eastAsia="Times New Roman" w:hAnsi="Palatino Linotype" w:cs="Arial"/>
          <w:sz w:val="24"/>
          <w:szCs w:val="24"/>
          <w:lang w:val="es-ES_tradnl" w:eastAsia="es-ES"/>
        </w:rPr>
      </w:pPr>
      <w:r w:rsidRPr="00A72CE5">
        <w:rPr>
          <w:rFonts w:ascii="Palatino Linotype" w:eastAsia="Times New Roman" w:hAnsi="Palatino Linotype" w:cs="Arial"/>
          <w:sz w:val="24"/>
          <w:szCs w:val="24"/>
          <w:lang w:val="es-ES_tradnl" w:eastAsia="es-ES"/>
        </w:rPr>
        <w:t>Por ello, es conveniente señalar la fracción X, del artículo 36, de la Ley de Transparencia y Acceso a la Información Pública del Estado de México y Municipios, que establece:</w:t>
      </w:r>
    </w:p>
    <w:p w14:paraId="14333675" w14:textId="77777777" w:rsidR="001479D4" w:rsidRPr="00A72CE5" w:rsidRDefault="001479D4" w:rsidP="00A72CE5">
      <w:pPr>
        <w:spacing w:after="0" w:line="360" w:lineRule="auto"/>
        <w:contextualSpacing/>
        <w:jc w:val="both"/>
        <w:rPr>
          <w:rFonts w:ascii="Palatino Linotype" w:eastAsia="Times New Roman" w:hAnsi="Palatino Linotype" w:cs="Arial"/>
          <w:sz w:val="24"/>
          <w:szCs w:val="24"/>
          <w:lang w:val="es-ES_tradnl" w:eastAsia="es-ES"/>
        </w:rPr>
      </w:pPr>
    </w:p>
    <w:p w14:paraId="0BBCDE41" w14:textId="77777777" w:rsidR="001479D4" w:rsidRPr="00A72CE5" w:rsidRDefault="001479D4" w:rsidP="00A72CE5">
      <w:pPr>
        <w:spacing w:after="0" w:line="360" w:lineRule="auto"/>
        <w:ind w:left="567"/>
        <w:contextualSpacing/>
        <w:jc w:val="both"/>
        <w:rPr>
          <w:rFonts w:ascii="Palatino Linotype" w:eastAsia="Times New Roman" w:hAnsi="Palatino Linotype" w:cs="Arial"/>
          <w:sz w:val="24"/>
          <w:szCs w:val="24"/>
          <w:lang w:val="es-ES_tradnl" w:eastAsia="es-ES"/>
        </w:rPr>
      </w:pPr>
      <w:r w:rsidRPr="00A72CE5">
        <w:rPr>
          <w:rFonts w:ascii="Palatino Linotype" w:eastAsia="Times New Roman" w:hAnsi="Palatino Linotype" w:cs="Arial"/>
          <w:sz w:val="24"/>
          <w:szCs w:val="24"/>
          <w:lang w:val="es-ES_tradnl" w:eastAsia="es-ES"/>
        </w:rPr>
        <w:t>Artículo 36. El Instituto tendrá, en el ámbito de su competencia, las siguientes atribuciones:</w:t>
      </w:r>
    </w:p>
    <w:p w14:paraId="67A71C7B" w14:textId="77777777" w:rsidR="001479D4" w:rsidRPr="00A72CE5" w:rsidRDefault="001479D4" w:rsidP="00A72CE5">
      <w:pPr>
        <w:spacing w:after="0" w:line="360" w:lineRule="auto"/>
        <w:ind w:left="567"/>
        <w:contextualSpacing/>
        <w:jc w:val="both"/>
        <w:rPr>
          <w:rFonts w:ascii="Palatino Linotype" w:eastAsia="Times New Roman" w:hAnsi="Palatino Linotype" w:cs="Arial"/>
          <w:sz w:val="24"/>
          <w:szCs w:val="24"/>
          <w:lang w:val="es-ES_tradnl" w:eastAsia="es-ES"/>
        </w:rPr>
      </w:pPr>
      <w:r w:rsidRPr="00A72CE5">
        <w:rPr>
          <w:rFonts w:ascii="Palatino Linotype" w:eastAsia="Times New Roman" w:hAnsi="Palatino Linotype" w:cs="Arial"/>
          <w:sz w:val="24"/>
          <w:szCs w:val="24"/>
          <w:lang w:val="es-ES_tradnl" w:eastAsia="es-ES"/>
        </w:rPr>
        <w:t>(…)</w:t>
      </w:r>
    </w:p>
    <w:p w14:paraId="10FC95B8" w14:textId="77777777" w:rsidR="001479D4" w:rsidRPr="00A72CE5" w:rsidRDefault="001479D4" w:rsidP="00A72CE5">
      <w:pPr>
        <w:spacing w:after="0" w:line="360" w:lineRule="auto"/>
        <w:ind w:left="567"/>
        <w:contextualSpacing/>
        <w:jc w:val="both"/>
        <w:rPr>
          <w:rFonts w:ascii="Palatino Linotype" w:eastAsia="Times New Roman" w:hAnsi="Palatino Linotype" w:cs="Arial"/>
          <w:sz w:val="24"/>
          <w:szCs w:val="24"/>
          <w:lang w:val="es-ES_tradnl" w:eastAsia="es-ES"/>
        </w:rPr>
      </w:pPr>
      <w:r w:rsidRPr="00A72CE5">
        <w:rPr>
          <w:rFonts w:ascii="Palatino Linotype" w:eastAsia="Times New Roman" w:hAnsi="Palatino Linotype" w:cs="Arial"/>
          <w:sz w:val="24"/>
          <w:szCs w:val="24"/>
          <w:lang w:val="es-ES_tradnl" w:eastAsia="es-ES"/>
        </w:rPr>
        <w:t xml:space="preserve">X. Hacer del conocimiento del órgano de control interno o equivalente de cada Sujeto Obligado las infracciones a esta Ley; </w:t>
      </w:r>
    </w:p>
    <w:p w14:paraId="4508710F" w14:textId="77777777" w:rsidR="001479D4" w:rsidRPr="00A72CE5" w:rsidRDefault="001479D4" w:rsidP="00A72CE5">
      <w:pPr>
        <w:spacing w:after="0" w:line="360" w:lineRule="auto"/>
        <w:ind w:left="567"/>
        <w:contextualSpacing/>
        <w:jc w:val="both"/>
        <w:rPr>
          <w:rFonts w:ascii="Palatino Linotype" w:eastAsia="Times New Roman" w:hAnsi="Palatino Linotype" w:cs="Arial"/>
          <w:sz w:val="24"/>
          <w:szCs w:val="24"/>
          <w:lang w:val="es-ES_tradnl" w:eastAsia="es-ES"/>
        </w:rPr>
      </w:pPr>
      <w:r w:rsidRPr="00A72CE5">
        <w:rPr>
          <w:rFonts w:ascii="Palatino Linotype" w:eastAsia="Times New Roman" w:hAnsi="Palatino Linotype" w:cs="Arial"/>
          <w:sz w:val="24"/>
          <w:szCs w:val="24"/>
          <w:lang w:val="es-ES_tradnl" w:eastAsia="es-ES"/>
        </w:rPr>
        <w:t>(…)</w:t>
      </w:r>
    </w:p>
    <w:p w14:paraId="6FE635A5" w14:textId="77777777" w:rsidR="001479D4" w:rsidRPr="00A72CE5" w:rsidRDefault="001479D4" w:rsidP="00A72CE5">
      <w:pPr>
        <w:spacing w:after="0" w:line="360" w:lineRule="auto"/>
        <w:contextualSpacing/>
        <w:jc w:val="both"/>
        <w:rPr>
          <w:rFonts w:ascii="Palatino Linotype" w:eastAsia="Times New Roman" w:hAnsi="Palatino Linotype" w:cs="Arial"/>
          <w:sz w:val="24"/>
          <w:szCs w:val="24"/>
          <w:lang w:val="es-ES_tradnl" w:eastAsia="es-ES"/>
        </w:rPr>
      </w:pPr>
    </w:p>
    <w:p w14:paraId="6DA4FC0A" w14:textId="77777777" w:rsidR="001479D4" w:rsidRPr="00A72CE5" w:rsidRDefault="001479D4" w:rsidP="00A72CE5">
      <w:pPr>
        <w:pStyle w:val="Prrafodelista"/>
        <w:numPr>
          <w:ilvl w:val="0"/>
          <w:numId w:val="1"/>
        </w:numPr>
        <w:spacing w:after="0" w:line="360" w:lineRule="auto"/>
        <w:ind w:left="0" w:firstLine="0"/>
        <w:jc w:val="both"/>
        <w:rPr>
          <w:rFonts w:ascii="Palatino Linotype" w:eastAsia="Times New Roman" w:hAnsi="Palatino Linotype" w:cs="Arial"/>
          <w:sz w:val="24"/>
          <w:szCs w:val="24"/>
          <w:lang w:val="es-ES_tradnl" w:eastAsia="es-ES"/>
        </w:rPr>
      </w:pPr>
      <w:r w:rsidRPr="00A72CE5">
        <w:rPr>
          <w:rFonts w:ascii="Palatino Linotype" w:eastAsia="Times New Roman" w:hAnsi="Palatino Linotype" w:cs="Arial"/>
          <w:sz w:val="24"/>
          <w:szCs w:val="24"/>
          <w:lang w:val="es-ES_tradnl" w:eastAsia="es-ES"/>
        </w:rPr>
        <w:t xml:space="preserve">Asimismo, este Pleno hará del conocimiento del órgano de control de este Instituto de las infracciones en que el </w:t>
      </w:r>
      <w:r w:rsidRPr="00A72CE5">
        <w:rPr>
          <w:rFonts w:ascii="Palatino Linotype" w:eastAsia="Times New Roman" w:hAnsi="Palatino Linotype" w:cs="Arial"/>
          <w:b/>
          <w:sz w:val="24"/>
          <w:szCs w:val="24"/>
          <w:lang w:val="es-ES_tradnl" w:eastAsia="es-ES"/>
        </w:rPr>
        <w:t>SUJETO OBLIGADO</w:t>
      </w:r>
      <w:r w:rsidRPr="00A72CE5">
        <w:rPr>
          <w:rFonts w:ascii="Palatino Linotype" w:eastAsia="Times New Roman" w:hAnsi="Palatino Linotype" w:cs="Arial"/>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D660AA2" w14:textId="77777777" w:rsidR="001479D4" w:rsidRPr="00A72CE5" w:rsidRDefault="001479D4" w:rsidP="00A72CE5">
      <w:pPr>
        <w:spacing w:after="0" w:line="360" w:lineRule="auto"/>
        <w:contextualSpacing/>
        <w:jc w:val="both"/>
        <w:rPr>
          <w:rFonts w:ascii="Palatino Linotype" w:eastAsia="Times New Roman" w:hAnsi="Palatino Linotype" w:cs="Arial"/>
          <w:sz w:val="24"/>
          <w:szCs w:val="24"/>
          <w:lang w:val="es-ES_tradnl" w:eastAsia="es-ES"/>
        </w:rPr>
      </w:pPr>
    </w:p>
    <w:p w14:paraId="7EB2E48E" w14:textId="77777777" w:rsidR="001479D4" w:rsidRPr="00040B4F" w:rsidRDefault="001479D4" w:rsidP="00A72CE5">
      <w:pPr>
        <w:spacing w:after="0" w:line="360" w:lineRule="auto"/>
        <w:ind w:left="567" w:right="616"/>
        <w:contextualSpacing/>
        <w:jc w:val="both"/>
        <w:rPr>
          <w:rFonts w:ascii="Palatino Linotype" w:eastAsia="Times New Roman" w:hAnsi="Palatino Linotype" w:cs="Arial"/>
          <w:i/>
          <w:iCs/>
          <w:lang w:val="es-ES_tradnl" w:eastAsia="es-ES"/>
        </w:rPr>
      </w:pPr>
      <w:r w:rsidRPr="00040B4F">
        <w:rPr>
          <w:rFonts w:ascii="Palatino Linotype" w:eastAsia="Times New Roman" w:hAnsi="Palatino Linotype" w:cs="Arial"/>
          <w:b/>
          <w:bCs/>
          <w:i/>
          <w:iCs/>
          <w:lang w:val="es-ES_tradnl" w:eastAsia="es-ES"/>
        </w:rPr>
        <w:t>Artículo 190</w:t>
      </w:r>
      <w:r w:rsidRPr="00040B4F">
        <w:rPr>
          <w:rFonts w:ascii="Palatino Linotype" w:eastAsia="Times New Roman" w:hAnsi="Palatino Linotype" w:cs="Arial"/>
          <w:i/>
          <w:iCs/>
          <w:lang w:val="es-ES_tradnl" w:eastAsia="es-E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FF71798" w14:textId="77777777" w:rsidR="001479D4" w:rsidRPr="00040B4F" w:rsidRDefault="001479D4" w:rsidP="00A72CE5">
      <w:pPr>
        <w:spacing w:after="0" w:line="360" w:lineRule="auto"/>
        <w:ind w:left="567" w:right="616"/>
        <w:contextualSpacing/>
        <w:jc w:val="both"/>
        <w:rPr>
          <w:rFonts w:ascii="Palatino Linotype" w:eastAsia="Times New Roman" w:hAnsi="Palatino Linotype" w:cs="Arial"/>
          <w:i/>
          <w:iCs/>
          <w:lang w:val="es-ES_tradnl" w:eastAsia="es-ES"/>
        </w:rPr>
      </w:pPr>
    </w:p>
    <w:p w14:paraId="3550ED5F" w14:textId="77777777" w:rsidR="001479D4" w:rsidRPr="00040B4F" w:rsidRDefault="001479D4" w:rsidP="00A72CE5">
      <w:pPr>
        <w:spacing w:after="0" w:line="360" w:lineRule="auto"/>
        <w:ind w:left="567" w:right="616"/>
        <w:contextualSpacing/>
        <w:jc w:val="both"/>
        <w:rPr>
          <w:rFonts w:ascii="Palatino Linotype" w:eastAsia="Times New Roman" w:hAnsi="Palatino Linotype" w:cs="Arial"/>
          <w:i/>
          <w:iCs/>
          <w:lang w:val="es-ES_tradnl" w:eastAsia="es-ES"/>
        </w:rPr>
      </w:pPr>
      <w:r w:rsidRPr="00040B4F">
        <w:rPr>
          <w:rFonts w:ascii="Palatino Linotype" w:eastAsia="Times New Roman" w:hAnsi="Palatino Linotype" w:cs="Arial"/>
          <w:b/>
          <w:bCs/>
          <w:i/>
          <w:iCs/>
          <w:lang w:val="es-ES_tradnl" w:eastAsia="es-ES"/>
        </w:rPr>
        <w:t>Artículo 222</w:t>
      </w:r>
      <w:r w:rsidRPr="00040B4F">
        <w:rPr>
          <w:rFonts w:ascii="Palatino Linotype" w:eastAsia="Times New Roman" w:hAnsi="Palatino Linotype" w:cs="Arial"/>
          <w:i/>
          <w:iCs/>
          <w:lang w:val="es-ES_tradnl" w:eastAsia="es-ES"/>
        </w:rPr>
        <w:t>. Son causas de responsabilidad administrativa de los servidores públicos de los sujetos obligados, por incumplimiento de las obligaciones establecidas en la materia de la presente Ley, las siguientes:</w:t>
      </w:r>
    </w:p>
    <w:p w14:paraId="7CAF3677" w14:textId="77777777" w:rsidR="001479D4" w:rsidRPr="00040B4F" w:rsidRDefault="001479D4" w:rsidP="00A72CE5">
      <w:pPr>
        <w:spacing w:after="0" w:line="360" w:lineRule="auto"/>
        <w:ind w:left="567" w:right="616"/>
        <w:contextualSpacing/>
        <w:jc w:val="both"/>
        <w:rPr>
          <w:rFonts w:ascii="Palatino Linotype" w:eastAsia="Times New Roman" w:hAnsi="Palatino Linotype" w:cs="Arial"/>
          <w:i/>
          <w:iCs/>
          <w:lang w:val="es-ES_tradnl" w:eastAsia="es-ES"/>
        </w:rPr>
      </w:pPr>
      <w:r w:rsidRPr="00040B4F">
        <w:rPr>
          <w:rFonts w:ascii="Palatino Linotype" w:eastAsia="Times New Roman" w:hAnsi="Palatino Linotype" w:cs="Arial"/>
          <w:i/>
          <w:iCs/>
          <w:lang w:val="es-ES_tradnl" w:eastAsia="es-ES"/>
        </w:rPr>
        <w:t>…</w:t>
      </w:r>
    </w:p>
    <w:p w14:paraId="68C97514" w14:textId="77777777" w:rsidR="001479D4" w:rsidRPr="00040B4F" w:rsidRDefault="001479D4" w:rsidP="00A72CE5">
      <w:pPr>
        <w:spacing w:after="0" w:line="360" w:lineRule="auto"/>
        <w:ind w:left="567" w:right="616"/>
        <w:contextualSpacing/>
        <w:jc w:val="both"/>
        <w:rPr>
          <w:rFonts w:ascii="Palatino Linotype" w:eastAsia="Times New Roman" w:hAnsi="Palatino Linotype" w:cs="Arial"/>
          <w:i/>
          <w:iCs/>
          <w:lang w:val="es-ES_tradnl" w:eastAsia="es-ES"/>
        </w:rPr>
      </w:pPr>
      <w:r w:rsidRPr="00040B4F">
        <w:rPr>
          <w:rFonts w:ascii="Palatino Linotype" w:eastAsia="Times New Roman" w:hAnsi="Palatino Linotype" w:cs="Arial"/>
          <w:i/>
          <w:iCs/>
          <w:lang w:val="es-ES_tradnl" w:eastAsia="es-ES"/>
        </w:rPr>
        <w:t>I. Cualquier acto u omisión que provoque la suspensión o deficiencia en la atención de las solicitudes de información;</w:t>
      </w:r>
    </w:p>
    <w:p w14:paraId="139D783B" w14:textId="77777777" w:rsidR="001479D4" w:rsidRPr="00040B4F" w:rsidRDefault="001479D4" w:rsidP="00A72CE5">
      <w:pPr>
        <w:spacing w:after="0" w:line="360" w:lineRule="auto"/>
        <w:ind w:left="567" w:right="616"/>
        <w:contextualSpacing/>
        <w:jc w:val="both"/>
        <w:rPr>
          <w:rFonts w:ascii="Palatino Linotype" w:eastAsia="Times New Roman" w:hAnsi="Palatino Linotype" w:cs="Arial"/>
          <w:i/>
          <w:iCs/>
          <w:lang w:val="es-ES_tradnl" w:eastAsia="es-ES"/>
        </w:rPr>
      </w:pPr>
      <w:r w:rsidRPr="00040B4F">
        <w:rPr>
          <w:rFonts w:ascii="Palatino Linotype" w:eastAsia="Times New Roman" w:hAnsi="Palatino Linotype" w:cs="Arial"/>
          <w:i/>
          <w:iCs/>
          <w:lang w:val="es-ES_tradnl" w:eastAsia="es-ES"/>
        </w:rPr>
        <w:t>II. La falta de respuesta a las solicitudes de información en los plazos señalados en la normatividad aplicable;</w:t>
      </w:r>
    </w:p>
    <w:p w14:paraId="1B1A1B7E" w14:textId="77777777" w:rsidR="001479D4" w:rsidRPr="00040B4F" w:rsidRDefault="001479D4" w:rsidP="00A72CE5">
      <w:pPr>
        <w:spacing w:after="0" w:line="360" w:lineRule="auto"/>
        <w:ind w:left="567" w:right="616"/>
        <w:contextualSpacing/>
        <w:jc w:val="both"/>
        <w:rPr>
          <w:rFonts w:ascii="Palatino Linotype" w:eastAsia="Times New Roman" w:hAnsi="Palatino Linotype" w:cs="Arial"/>
          <w:i/>
          <w:iCs/>
          <w:lang w:val="es-ES_tradnl" w:eastAsia="es-ES"/>
        </w:rPr>
      </w:pPr>
      <w:r w:rsidRPr="00040B4F">
        <w:rPr>
          <w:rFonts w:ascii="Palatino Linotype" w:eastAsia="Times New Roman" w:hAnsi="Palatino Linotype" w:cs="Arial"/>
          <w:i/>
          <w:iCs/>
          <w:lang w:val="es-ES_tradnl" w:eastAsia="es-ES"/>
        </w:rPr>
        <w:t>…</w:t>
      </w:r>
    </w:p>
    <w:p w14:paraId="539D831E" w14:textId="77777777" w:rsidR="001479D4" w:rsidRPr="00040B4F" w:rsidRDefault="001479D4" w:rsidP="00A72CE5">
      <w:pPr>
        <w:spacing w:after="0" w:line="360" w:lineRule="auto"/>
        <w:ind w:left="567" w:right="616"/>
        <w:contextualSpacing/>
        <w:jc w:val="both"/>
        <w:rPr>
          <w:rFonts w:ascii="Palatino Linotype" w:eastAsia="Times New Roman" w:hAnsi="Palatino Linotype" w:cs="Arial"/>
          <w:i/>
          <w:iCs/>
          <w:lang w:val="es-ES_tradnl" w:eastAsia="es-ES"/>
        </w:rPr>
      </w:pPr>
      <w:r w:rsidRPr="00040B4F">
        <w:rPr>
          <w:rFonts w:ascii="Palatino Linotype" w:eastAsia="Times New Roman" w:hAnsi="Palatino Linotype" w:cs="Arial"/>
          <w:b/>
          <w:bCs/>
          <w:i/>
          <w:iCs/>
          <w:lang w:val="es-ES_tradnl" w:eastAsia="es-ES"/>
        </w:rPr>
        <w:t>Artículo 223.</w:t>
      </w:r>
      <w:r w:rsidRPr="00040B4F">
        <w:rPr>
          <w:rFonts w:ascii="Palatino Linotype" w:eastAsia="Times New Roman" w:hAnsi="Palatino Linotype" w:cs="Arial"/>
          <w:i/>
          <w:iCs/>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14:paraId="5CBC07A3" w14:textId="77777777" w:rsidR="001479D4" w:rsidRPr="00040B4F" w:rsidRDefault="001479D4" w:rsidP="00040B4F">
      <w:pPr>
        <w:spacing w:after="0" w:line="360" w:lineRule="auto"/>
        <w:ind w:left="567"/>
        <w:contextualSpacing/>
        <w:jc w:val="both"/>
        <w:rPr>
          <w:rFonts w:ascii="Palatino Linotype" w:eastAsia="Times New Roman" w:hAnsi="Palatino Linotype" w:cs="Arial"/>
          <w:i/>
          <w:iCs/>
          <w:sz w:val="24"/>
          <w:szCs w:val="24"/>
          <w:lang w:val="es-ES_tradnl" w:eastAsia="es-ES"/>
        </w:rPr>
      </w:pPr>
      <w:r w:rsidRPr="00040B4F">
        <w:rPr>
          <w:rFonts w:ascii="Palatino Linotype" w:eastAsia="Times New Roman" w:hAnsi="Palatino Linotype" w:cs="Arial"/>
          <w:i/>
          <w:iCs/>
          <w:sz w:val="24"/>
          <w:szCs w:val="24"/>
          <w:lang w:val="es-ES_tradnl" w:eastAsia="es-ES"/>
        </w:rPr>
        <w:t>…</w:t>
      </w:r>
    </w:p>
    <w:p w14:paraId="347DEE14" w14:textId="77777777" w:rsidR="001479D4" w:rsidRPr="00A72CE5" w:rsidRDefault="001479D4" w:rsidP="00A72CE5">
      <w:pPr>
        <w:spacing w:after="0" w:line="360" w:lineRule="auto"/>
        <w:contextualSpacing/>
        <w:jc w:val="both"/>
        <w:rPr>
          <w:rFonts w:ascii="Palatino Linotype" w:eastAsia="Times New Roman" w:hAnsi="Palatino Linotype" w:cs="Arial"/>
          <w:sz w:val="24"/>
          <w:szCs w:val="24"/>
          <w:lang w:val="es-ES_tradnl" w:eastAsia="es-ES"/>
        </w:rPr>
      </w:pPr>
    </w:p>
    <w:p w14:paraId="5E234463" w14:textId="77777777" w:rsidR="001479D4" w:rsidRPr="00A72CE5" w:rsidRDefault="001479D4" w:rsidP="00A72CE5">
      <w:pPr>
        <w:spacing w:after="0" w:line="360" w:lineRule="auto"/>
        <w:contextualSpacing/>
        <w:jc w:val="both"/>
        <w:rPr>
          <w:rFonts w:ascii="Palatino Linotype" w:eastAsia="Times New Roman" w:hAnsi="Palatino Linotype" w:cs="Arial"/>
          <w:sz w:val="24"/>
          <w:szCs w:val="24"/>
          <w:lang w:val="es-ES_tradnl" w:eastAsia="es-ES"/>
        </w:rPr>
      </w:pPr>
      <w:r w:rsidRPr="00A72CE5">
        <w:rPr>
          <w:rFonts w:ascii="Palatino Linotype" w:eastAsia="Times New Roman" w:hAnsi="Palatino Linotype" w:cs="Arial"/>
          <w:sz w:val="24"/>
          <w:szCs w:val="24"/>
          <w:lang w:val="es-ES_tradnl" w:eastAsia="es-ES"/>
        </w:rPr>
        <w:t>47.</w:t>
      </w:r>
      <w:r w:rsidRPr="00A72CE5">
        <w:rPr>
          <w:rFonts w:ascii="Palatino Linotype" w:eastAsia="Times New Roman" w:hAnsi="Palatino Linotype" w:cs="Arial"/>
          <w:sz w:val="24"/>
          <w:szCs w:val="24"/>
          <w:lang w:val="es-ES_tradnl" w:eastAsia="es-ES"/>
        </w:rPr>
        <w:tab/>
        <w:t>Por lo anteriormente expuesto y fundado, este ÓRGANO GARANTE emite los siguientes:</w:t>
      </w:r>
    </w:p>
    <w:p w14:paraId="0A0382FA" w14:textId="17C83FBC" w:rsidR="001479D4" w:rsidRPr="00A72CE5" w:rsidRDefault="00040B4F" w:rsidP="00A72CE5">
      <w:pPr>
        <w:spacing w:after="0" w:line="360" w:lineRule="auto"/>
        <w:contextualSpacing/>
        <w:jc w:val="both"/>
        <w:rPr>
          <w:rFonts w:ascii="Palatino Linotype" w:eastAsia="Times New Roman" w:hAnsi="Palatino Linotype" w:cs="Arial"/>
          <w:sz w:val="24"/>
          <w:szCs w:val="24"/>
          <w:lang w:val="es-ES_tradnl" w:eastAsia="es-ES"/>
        </w:rPr>
      </w:pPr>
      <w:r w:rsidRPr="00A72CE5">
        <w:rPr>
          <w:rFonts w:ascii="Palatino Linotype" w:eastAsia="Times New Roman" w:hAnsi="Palatino Linotype" w:cs="Times New Roman"/>
          <w:b/>
          <w:noProof/>
          <w:sz w:val="24"/>
          <w:szCs w:val="24"/>
          <w:lang w:eastAsia="es-MX"/>
        </w:rPr>
        <mc:AlternateContent>
          <mc:Choice Requires="wps">
            <w:drawing>
              <wp:anchor distT="0" distB="0" distL="114300" distR="114300" simplePos="0" relativeHeight="251662336" behindDoc="0" locked="0" layoutInCell="1" allowOverlap="1" wp14:anchorId="46461FD4" wp14:editId="7CFC24E7">
                <wp:simplePos x="0" y="0"/>
                <wp:positionH relativeFrom="column">
                  <wp:posOffset>34185</wp:posOffset>
                </wp:positionH>
                <wp:positionV relativeFrom="paragraph">
                  <wp:posOffset>112067</wp:posOffset>
                </wp:positionV>
                <wp:extent cx="5454985" cy="4269440"/>
                <wp:effectExtent l="19050" t="19050" r="31750" b="36195"/>
                <wp:wrapNone/>
                <wp:docPr id="6" name="Conector recto 6"/>
                <wp:cNvGraphicFramePr/>
                <a:graphic xmlns:a="http://schemas.openxmlformats.org/drawingml/2006/main">
                  <a:graphicData uri="http://schemas.microsoft.com/office/word/2010/wordprocessingShape">
                    <wps:wsp>
                      <wps:cNvCnPr/>
                      <wps:spPr>
                        <a:xfrm>
                          <a:off x="0" y="0"/>
                          <a:ext cx="5454985" cy="426944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07CCFF1"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8.8pt" to="432.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" strokecolor="#5b9bd5 [3204]" strokeweight="3pt">
                <v:stroke joinstyle="miter"/>
              </v:line>
            </w:pict>
          </mc:Fallback>
        </mc:AlternateContent>
      </w:r>
    </w:p>
    <w:p w14:paraId="43C471B5" w14:textId="77777777" w:rsidR="001479D4" w:rsidRPr="00A72CE5" w:rsidRDefault="001479D4" w:rsidP="00A72CE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14:paraId="624B1221" w14:textId="188DECF5" w:rsidR="001479D4" w:rsidRPr="00A72CE5" w:rsidRDefault="001479D4" w:rsidP="00A72CE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14:paraId="750372F9" w14:textId="77777777" w:rsidR="001479D4" w:rsidRPr="00A72CE5" w:rsidRDefault="001479D4" w:rsidP="00A72CE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14:paraId="205EA562" w14:textId="77777777" w:rsidR="001479D4" w:rsidRPr="00A72CE5" w:rsidRDefault="001479D4" w:rsidP="00A72CE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14:paraId="69FB5BDE" w14:textId="77777777" w:rsidR="001479D4" w:rsidRPr="00A72CE5" w:rsidRDefault="001479D4" w:rsidP="00A72CE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14:paraId="6B00477C" w14:textId="77777777" w:rsidR="001479D4" w:rsidRPr="00A72CE5" w:rsidRDefault="001479D4" w:rsidP="00A72CE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14:paraId="04C35936" w14:textId="77777777" w:rsidR="001479D4" w:rsidRPr="00A72CE5" w:rsidRDefault="001479D4" w:rsidP="00A72CE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14:paraId="55421527" w14:textId="77777777" w:rsidR="001479D4" w:rsidRPr="00A72CE5" w:rsidRDefault="001479D4" w:rsidP="00A72CE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14:paraId="63325D45" w14:textId="77777777" w:rsidR="00B33BE0" w:rsidRPr="00A72CE5" w:rsidRDefault="00B33BE0" w:rsidP="00A72CE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14:paraId="1E3113AF" w14:textId="77777777" w:rsidR="00B33BE0" w:rsidRPr="00A72CE5" w:rsidRDefault="00B33BE0" w:rsidP="00A72CE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14:paraId="5D7F566B" w14:textId="77777777" w:rsidR="001479D4" w:rsidRPr="00A72CE5" w:rsidRDefault="001479D4" w:rsidP="00A72CE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14:paraId="792322E1" w14:textId="77777777" w:rsidR="00C25050" w:rsidRPr="00A72CE5" w:rsidRDefault="00C25050" w:rsidP="00A72CE5">
      <w:pPr>
        <w:keepNext/>
        <w:keepLines/>
        <w:spacing w:after="0" w:line="360" w:lineRule="auto"/>
        <w:jc w:val="center"/>
        <w:outlineLvl w:val="0"/>
        <w:rPr>
          <w:rFonts w:ascii="Palatino Linotype" w:eastAsia="Times New Roman" w:hAnsi="Palatino Linotype" w:cs="Times New Roman"/>
          <w:b/>
          <w:sz w:val="24"/>
          <w:szCs w:val="24"/>
          <w:lang w:val="es-ES_tradnl" w:eastAsia="es-ES"/>
        </w:rPr>
      </w:pPr>
      <w:bookmarkStart w:id="50" w:name="_Toc30081741"/>
      <w:r w:rsidRPr="00A72CE5">
        <w:rPr>
          <w:rFonts w:ascii="Palatino Linotype" w:eastAsia="Times New Roman" w:hAnsi="Palatino Linotype" w:cs="Times New Roman"/>
          <w:b/>
          <w:sz w:val="24"/>
          <w:szCs w:val="24"/>
          <w:lang w:val="es-ES_tradnl" w:eastAsia="es-ES"/>
        </w:rPr>
        <w:t>R E S O L U T I V O S</w:t>
      </w:r>
      <w:bookmarkEnd w:id="48"/>
      <w:bookmarkEnd w:id="49"/>
      <w:bookmarkEnd w:id="50"/>
    </w:p>
    <w:p w14:paraId="53FE140A" w14:textId="77777777" w:rsidR="00C25050" w:rsidRPr="00A72CE5" w:rsidRDefault="00C25050" w:rsidP="00A72CE5">
      <w:pPr>
        <w:spacing w:after="0" w:line="360" w:lineRule="auto"/>
        <w:rPr>
          <w:rFonts w:ascii="Palatino Linotype" w:eastAsia="MS Mincho" w:hAnsi="Palatino Linotype" w:cs="Times New Roman"/>
          <w:sz w:val="24"/>
          <w:szCs w:val="24"/>
          <w:lang w:val="es-ES_tradnl" w:eastAsia="es-ES"/>
        </w:rPr>
      </w:pPr>
    </w:p>
    <w:p w14:paraId="555398AD" w14:textId="77777777" w:rsidR="00C25050" w:rsidRPr="00A72CE5" w:rsidRDefault="00C25050" w:rsidP="00A72CE5">
      <w:pPr>
        <w:spacing w:after="0" w:line="360" w:lineRule="auto"/>
        <w:jc w:val="both"/>
        <w:rPr>
          <w:rFonts w:ascii="Palatino Linotype" w:eastAsia="Times New Roman" w:hAnsi="Palatino Linotype" w:cs="Times New Roman"/>
          <w:b/>
          <w:sz w:val="24"/>
          <w:szCs w:val="24"/>
          <w:lang w:val="es-ES_tradnl" w:eastAsia="es-ES"/>
        </w:rPr>
      </w:pPr>
      <w:bookmarkStart w:id="51" w:name="_Toc460947013"/>
      <w:r w:rsidRPr="00A72CE5">
        <w:rPr>
          <w:rFonts w:ascii="Palatino Linotype" w:eastAsia="Times New Roman" w:hAnsi="Palatino Linotype" w:cs="Arial"/>
          <w:b/>
          <w:sz w:val="24"/>
          <w:szCs w:val="24"/>
          <w:lang w:val="es-ES_tradnl" w:eastAsia="es-ES"/>
        </w:rPr>
        <w:t xml:space="preserve">PRIMERO. </w:t>
      </w:r>
      <w:r w:rsidRPr="00A72CE5">
        <w:rPr>
          <w:rFonts w:ascii="Palatino Linotype" w:eastAsia="Times New Roman" w:hAnsi="Palatino Linotype" w:cs="Arial"/>
          <w:sz w:val="24"/>
          <w:szCs w:val="24"/>
          <w:lang w:val="es-ES_tradnl" w:eastAsia="es-ES"/>
        </w:rPr>
        <w:t>Son fundadas las</w:t>
      </w:r>
      <w:r w:rsidRPr="00A72CE5">
        <w:rPr>
          <w:rFonts w:ascii="Palatino Linotype" w:eastAsia="Times New Roman" w:hAnsi="Palatino Linotype" w:cs="Arial"/>
          <w:b/>
          <w:sz w:val="24"/>
          <w:szCs w:val="24"/>
          <w:lang w:val="es-ES_tradnl" w:eastAsia="es-ES"/>
        </w:rPr>
        <w:t xml:space="preserve"> </w:t>
      </w:r>
      <w:r w:rsidRPr="00A72CE5">
        <w:rPr>
          <w:rFonts w:ascii="Palatino Linotype" w:eastAsia="Times New Roman" w:hAnsi="Palatino Linotype" w:cs="Arial"/>
          <w:sz w:val="24"/>
          <w:szCs w:val="24"/>
          <w:lang w:val="es-ES_tradnl" w:eastAsia="es-ES"/>
        </w:rPr>
        <w:t xml:space="preserve">razones o motivos de inconformidad hechos valer </w:t>
      </w:r>
      <w:r w:rsidRPr="00A72CE5">
        <w:rPr>
          <w:rFonts w:ascii="Palatino Linotype" w:eastAsia="Calibri" w:hAnsi="Palatino Linotype" w:cs="Arial"/>
          <w:sz w:val="24"/>
          <w:szCs w:val="24"/>
          <w:lang w:val="es-ES_tradnl" w:eastAsia="es-ES"/>
        </w:rPr>
        <w:t xml:space="preserve">en el recurso de revisión </w:t>
      </w:r>
      <w:r w:rsidR="0082290E" w:rsidRPr="00A72CE5">
        <w:rPr>
          <w:rFonts w:ascii="Palatino Linotype" w:eastAsia="MS Mincho" w:hAnsi="Palatino Linotype" w:cs="Times New Roman"/>
          <w:b/>
          <w:bCs/>
          <w:sz w:val="24"/>
          <w:szCs w:val="24"/>
          <w:lang w:val="es-ES_tradnl" w:eastAsia="es-ES"/>
        </w:rPr>
        <w:t>08438</w:t>
      </w:r>
      <w:r w:rsidRPr="00A72CE5">
        <w:rPr>
          <w:rFonts w:ascii="Palatino Linotype" w:eastAsia="MS Mincho" w:hAnsi="Palatino Linotype" w:cs="Times New Roman"/>
          <w:b/>
          <w:bCs/>
          <w:sz w:val="24"/>
          <w:szCs w:val="24"/>
          <w:lang w:val="es-ES_tradnl" w:eastAsia="es-ES"/>
        </w:rPr>
        <w:t>/INFOEM/IP/RR/2019</w:t>
      </w:r>
      <w:r w:rsidRPr="00A72CE5">
        <w:rPr>
          <w:rFonts w:ascii="Palatino Linotype" w:eastAsia="Times New Roman" w:hAnsi="Palatino Linotype" w:cs="Times New Roman"/>
          <w:b/>
          <w:sz w:val="24"/>
          <w:szCs w:val="24"/>
          <w:lang w:val="es-ES_tradnl" w:eastAsia="es-ES"/>
        </w:rPr>
        <w:t xml:space="preserve"> </w:t>
      </w:r>
      <w:r w:rsidRPr="00A72CE5">
        <w:rPr>
          <w:rFonts w:ascii="Palatino Linotype" w:eastAsia="Times New Roman" w:hAnsi="Palatino Linotype" w:cs="Times New Roman"/>
          <w:sz w:val="24"/>
          <w:szCs w:val="24"/>
          <w:lang w:val="es-ES_tradnl" w:eastAsia="es-ES"/>
        </w:rPr>
        <w:t xml:space="preserve">en términos del </w:t>
      </w:r>
      <w:r w:rsidRPr="00A72CE5">
        <w:rPr>
          <w:rFonts w:ascii="Palatino Linotype" w:eastAsia="Times New Roman" w:hAnsi="Palatino Linotype" w:cs="Times New Roman"/>
          <w:b/>
          <w:sz w:val="24"/>
          <w:szCs w:val="24"/>
          <w:lang w:val="es-ES_tradnl" w:eastAsia="es-ES"/>
        </w:rPr>
        <w:t xml:space="preserve">Considerando CUARTO </w:t>
      </w:r>
      <w:r w:rsidRPr="00A72CE5">
        <w:rPr>
          <w:rFonts w:ascii="Palatino Linotype" w:eastAsia="Times New Roman" w:hAnsi="Palatino Linotype" w:cs="Times New Roman"/>
          <w:sz w:val="24"/>
          <w:szCs w:val="24"/>
          <w:lang w:val="es-ES_tradnl" w:eastAsia="es-ES"/>
        </w:rPr>
        <w:t>de la presente resolución</w:t>
      </w:r>
      <w:r w:rsidRPr="00A72CE5">
        <w:rPr>
          <w:rFonts w:ascii="Palatino Linotype" w:eastAsia="Times New Roman" w:hAnsi="Palatino Linotype" w:cs="Times New Roman"/>
          <w:b/>
          <w:sz w:val="24"/>
          <w:szCs w:val="24"/>
          <w:lang w:val="es-ES_tradnl" w:eastAsia="es-ES"/>
        </w:rPr>
        <w:t>.</w:t>
      </w:r>
    </w:p>
    <w:p w14:paraId="031504E9" w14:textId="77777777" w:rsidR="00C25050" w:rsidRPr="00A72CE5" w:rsidRDefault="00C25050" w:rsidP="00A72CE5">
      <w:pPr>
        <w:spacing w:after="0" w:line="360" w:lineRule="auto"/>
        <w:jc w:val="both"/>
        <w:rPr>
          <w:rFonts w:ascii="Palatino Linotype" w:eastAsia="Times New Roman" w:hAnsi="Palatino Linotype" w:cs="Times New Roman"/>
          <w:sz w:val="24"/>
          <w:szCs w:val="24"/>
          <w:lang w:val="es-ES_tradnl" w:eastAsia="es-ES"/>
        </w:rPr>
      </w:pPr>
    </w:p>
    <w:p w14:paraId="586A0CE0" w14:textId="77777777" w:rsidR="00C25050" w:rsidRPr="00A72CE5" w:rsidRDefault="00C25050" w:rsidP="00A72CE5">
      <w:pPr>
        <w:spacing w:after="0" w:line="360" w:lineRule="auto"/>
        <w:contextualSpacing/>
        <w:jc w:val="both"/>
        <w:rPr>
          <w:rFonts w:ascii="Palatino Linotype" w:eastAsia="MS Mincho" w:hAnsi="Palatino Linotype" w:cs="Times New Roman"/>
          <w:sz w:val="24"/>
          <w:szCs w:val="24"/>
          <w:lang w:val="es-ES_tradnl" w:eastAsia="es-ES"/>
        </w:rPr>
      </w:pPr>
      <w:r w:rsidRPr="00A72CE5">
        <w:rPr>
          <w:rFonts w:ascii="Palatino Linotype" w:eastAsia="Calibri" w:hAnsi="Palatino Linotype" w:cs="Arial"/>
          <w:b/>
          <w:bCs/>
          <w:sz w:val="24"/>
          <w:szCs w:val="24"/>
          <w:lang w:val="es-ES_tradnl" w:eastAsia="es-ES"/>
        </w:rPr>
        <w:t xml:space="preserve">SEGUNDO. </w:t>
      </w:r>
      <w:r w:rsidRPr="00A72CE5">
        <w:rPr>
          <w:rFonts w:ascii="Palatino Linotype" w:eastAsia="Calibri" w:hAnsi="Palatino Linotype" w:cs="Arial"/>
          <w:sz w:val="24"/>
          <w:szCs w:val="24"/>
          <w:lang w:val="es-ES_tradnl" w:eastAsia="es-ES"/>
        </w:rPr>
        <w:t xml:space="preserve">Se </w:t>
      </w:r>
      <w:r w:rsidR="0082290E" w:rsidRPr="00A72CE5">
        <w:rPr>
          <w:rFonts w:ascii="Palatino Linotype" w:eastAsia="Calibri" w:hAnsi="Palatino Linotype" w:cs="Arial"/>
          <w:b/>
          <w:sz w:val="24"/>
          <w:szCs w:val="24"/>
          <w:lang w:val="es-ES_tradnl" w:eastAsia="es-ES"/>
        </w:rPr>
        <w:t>ORDENA</w:t>
      </w:r>
      <w:r w:rsidRPr="00A72CE5">
        <w:rPr>
          <w:rFonts w:ascii="Palatino Linotype" w:eastAsia="Calibri" w:hAnsi="Palatino Linotype" w:cs="Arial"/>
          <w:b/>
          <w:sz w:val="24"/>
          <w:szCs w:val="24"/>
          <w:lang w:val="es-ES_tradnl" w:eastAsia="es-ES"/>
        </w:rPr>
        <w:t xml:space="preserve"> </w:t>
      </w:r>
      <w:r w:rsidRPr="00A72CE5">
        <w:rPr>
          <w:rFonts w:ascii="Palatino Linotype" w:eastAsia="Calibri" w:hAnsi="Palatino Linotype" w:cs="Arial"/>
          <w:sz w:val="24"/>
          <w:szCs w:val="24"/>
          <w:lang w:val="es-ES_tradnl" w:eastAsia="es-ES"/>
        </w:rPr>
        <w:t xml:space="preserve">al </w:t>
      </w:r>
      <w:r w:rsidRPr="00A72CE5">
        <w:rPr>
          <w:rFonts w:ascii="Palatino Linotype" w:eastAsia="Calibri" w:hAnsi="Palatino Linotype" w:cs="Arial"/>
          <w:b/>
          <w:sz w:val="24"/>
          <w:szCs w:val="24"/>
          <w:lang w:val="es-ES_tradnl" w:eastAsia="es-ES"/>
        </w:rPr>
        <w:t xml:space="preserve">Ayuntamiento de </w:t>
      </w:r>
      <w:r w:rsidR="0082290E" w:rsidRPr="00A72CE5">
        <w:rPr>
          <w:rFonts w:ascii="Palatino Linotype" w:eastAsia="Calibri" w:hAnsi="Palatino Linotype" w:cs="Arial"/>
          <w:b/>
          <w:sz w:val="24"/>
          <w:szCs w:val="24"/>
          <w:lang w:val="es-ES_tradnl" w:eastAsia="es-ES"/>
        </w:rPr>
        <w:t xml:space="preserve">Valle de Chalco Solidaridad </w:t>
      </w:r>
      <w:r w:rsidRPr="00A72CE5">
        <w:rPr>
          <w:rFonts w:ascii="Palatino Linotype" w:eastAsia="Calibri" w:hAnsi="Palatino Linotype" w:cs="Arial"/>
          <w:sz w:val="24"/>
          <w:szCs w:val="24"/>
          <w:lang w:val="es-ES_tradnl" w:eastAsia="es-ES"/>
        </w:rPr>
        <w:t>haga</w:t>
      </w:r>
      <w:r w:rsidRPr="00A72CE5">
        <w:rPr>
          <w:rFonts w:ascii="Palatino Linotype" w:eastAsia="Calibri" w:hAnsi="Palatino Linotype" w:cs="Arial"/>
          <w:b/>
          <w:sz w:val="24"/>
          <w:szCs w:val="24"/>
          <w:lang w:val="es-ES_tradnl" w:eastAsia="es-ES"/>
        </w:rPr>
        <w:t xml:space="preserve"> </w:t>
      </w:r>
      <w:r w:rsidRPr="00A72CE5">
        <w:rPr>
          <w:rFonts w:ascii="Palatino Linotype" w:eastAsia="Calibri" w:hAnsi="Palatino Linotype" w:cs="Arial"/>
          <w:sz w:val="24"/>
          <w:szCs w:val="24"/>
          <w:lang w:val="es-ES_tradnl" w:eastAsia="es-ES"/>
        </w:rPr>
        <w:t>entrega vía</w:t>
      </w:r>
      <w:r w:rsidRPr="00A72CE5">
        <w:rPr>
          <w:rFonts w:ascii="Palatino Linotype" w:eastAsia="Times New Roman" w:hAnsi="Palatino Linotype" w:cs="Arial"/>
          <w:color w:val="000000"/>
          <w:sz w:val="24"/>
          <w:szCs w:val="24"/>
          <w:lang w:val="es-ES_tradnl" w:eastAsia="es-ES"/>
        </w:rPr>
        <w:t xml:space="preserve"> Sistema de Acceso a Información Mexiquense (</w:t>
      </w:r>
      <w:r w:rsidRPr="00A72CE5">
        <w:rPr>
          <w:rFonts w:ascii="Palatino Linotype" w:eastAsia="Times New Roman" w:hAnsi="Palatino Linotype" w:cs="Arial"/>
          <w:b/>
          <w:color w:val="000000"/>
          <w:sz w:val="24"/>
          <w:szCs w:val="24"/>
          <w:lang w:val="es-ES_tradnl" w:eastAsia="es-ES"/>
        </w:rPr>
        <w:t>SAIMEX),</w:t>
      </w:r>
      <w:r w:rsidRPr="00A72CE5">
        <w:rPr>
          <w:rFonts w:ascii="Palatino Linotype" w:eastAsia="Times New Roman" w:hAnsi="Palatino Linotype" w:cs="Arial"/>
          <w:sz w:val="24"/>
          <w:szCs w:val="24"/>
          <w:lang w:val="es-ES_tradnl" w:eastAsia="es-ES"/>
        </w:rPr>
        <w:t xml:space="preserve"> la </w:t>
      </w:r>
      <w:r w:rsidRPr="00A72CE5">
        <w:rPr>
          <w:rFonts w:ascii="Palatino Linotype" w:eastAsia="MS Mincho" w:hAnsi="Palatino Linotype" w:cs="Times New Roman"/>
          <w:sz w:val="24"/>
          <w:szCs w:val="24"/>
          <w:lang w:val="es-ES_tradnl" w:eastAsia="es-ES"/>
        </w:rPr>
        <w:t xml:space="preserve">siguiente información: </w:t>
      </w:r>
    </w:p>
    <w:p w14:paraId="777CC9FC" w14:textId="77777777" w:rsidR="00C25050" w:rsidRPr="00A72CE5" w:rsidRDefault="00C25050" w:rsidP="00A72CE5">
      <w:pPr>
        <w:spacing w:after="0" w:line="360" w:lineRule="auto"/>
        <w:contextualSpacing/>
        <w:rPr>
          <w:rFonts w:ascii="Palatino Linotype" w:eastAsia="Times New Roman" w:hAnsi="Palatino Linotype" w:cs="Times New Roman"/>
          <w:b/>
          <w:noProof/>
          <w:color w:val="FF0000"/>
          <w:sz w:val="24"/>
          <w:szCs w:val="24"/>
          <w:lang w:val="es-ES_tradnl" w:eastAsia="es-ES"/>
        </w:rPr>
      </w:pPr>
    </w:p>
    <w:p w14:paraId="095DCCE0" w14:textId="77777777" w:rsidR="00C25050" w:rsidRPr="00A72CE5" w:rsidRDefault="0082290E" w:rsidP="00A72CE5">
      <w:pPr>
        <w:numPr>
          <w:ilvl w:val="0"/>
          <w:numId w:val="3"/>
        </w:numPr>
        <w:spacing w:after="0" w:line="360" w:lineRule="auto"/>
        <w:ind w:left="567" w:right="758" w:firstLine="0"/>
        <w:contextualSpacing/>
        <w:jc w:val="both"/>
        <w:rPr>
          <w:rFonts w:ascii="Palatino Linotype" w:eastAsia="Times New Roman" w:hAnsi="Palatino Linotype" w:cs="Times New Roman"/>
          <w:b/>
          <w:noProof/>
          <w:sz w:val="24"/>
          <w:szCs w:val="24"/>
          <w:lang w:val="es-ES_tradnl" w:eastAsia="es-ES"/>
        </w:rPr>
      </w:pPr>
      <w:r w:rsidRPr="00A72CE5">
        <w:rPr>
          <w:rFonts w:ascii="Palatino Linotype" w:eastAsia="MS Mincho" w:hAnsi="Palatino Linotype" w:cs="Arial"/>
          <w:b/>
          <w:sz w:val="24"/>
          <w:szCs w:val="24"/>
          <w:lang w:val="es-ES_tradnl" w:eastAsia="es-ES"/>
        </w:rPr>
        <w:t xml:space="preserve">Balanza de Comprobación Detallada y Avance Presupuestal de Egresos, de los meses de junio, julio y agosto de </w:t>
      </w:r>
      <w:r w:rsidR="00C25050" w:rsidRPr="00A72CE5">
        <w:rPr>
          <w:rFonts w:ascii="Palatino Linotype" w:eastAsia="MS Mincho" w:hAnsi="Palatino Linotype" w:cs="Times New Roman"/>
          <w:b/>
          <w:sz w:val="24"/>
          <w:szCs w:val="24"/>
          <w:lang w:val="es-ES_tradnl" w:eastAsia="es-ES"/>
        </w:rPr>
        <w:t>2019.</w:t>
      </w:r>
    </w:p>
    <w:p w14:paraId="6E895875" w14:textId="77777777" w:rsidR="00C25050" w:rsidRPr="00A72CE5" w:rsidRDefault="00C25050" w:rsidP="00A72CE5">
      <w:pPr>
        <w:spacing w:after="0" w:line="360" w:lineRule="auto"/>
        <w:contextualSpacing/>
        <w:jc w:val="both"/>
        <w:rPr>
          <w:rFonts w:ascii="Palatino Linotype" w:eastAsia="MS Mincho" w:hAnsi="Palatino Linotype" w:cs="Arial"/>
          <w:sz w:val="24"/>
          <w:szCs w:val="24"/>
          <w:lang w:val="es-ES_tradnl" w:eastAsia="es-MX"/>
        </w:rPr>
      </w:pPr>
    </w:p>
    <w:p w14:paraId="26136B5B" w14:textId="77777777" w:rsidR="00C25050" w:rsidRPr="00A72CE5" w:rsidRDefault="00C25050" w:rsidP="00A72CE5">
      <w:pPr>
        <w:spacing w:after="0" w:line="360" w:lineRule="auto"/>
        <w:jc w:val="both"/>
        <w:rPr>
          <w:rFonts w:ascii="Palatino Linotype" w:eastAsia="MS Mincho" w:hAnsi="Palatino Linotype" w:cs="Times New Roman"/>
          <w:color w:val="000000"/>
          <w:sz w:val="24"/>
          <w:szCs w:val="24"/>
          <w:lang w:val="es-ES_tradnl" w:eastAsia="es-ES"/>
        </w:rPr>
      </w:pPr>
      <w:r w:rsidRPr="00A72CE5">
        <w:rPr>
          <w:rFonts w:ascii="Palatino Linotype" w:eastAsia="MS Mincho" w:hAnsi="Palatino Linotype" w:cs="Times New Roman"/>
          <w:b/>
          <w:color w:val="000000"/>
          <w:sz w:val="24"/>
          <w:szCs w:val="24"/>
          <w:lang w:val="es-ES_tradnl" w:eastAsia="es-ES"/>
        </w:rPr>
        <w:t>TERCERO</w:t>
      </w:r>
      <w:r w:rsidRPr="00A72CE5">
        <w:rPr>
          <w:rFonts w:ascii="Palatino Linotype" w:eastAsia="MS Mincho" w:hAnsi="Palatino Linotype" w:cs="Times New Roman"/>
          <w:color w:val="000000"/>
          <w:sz w:val="24"/>
          <w:szCs w:val="24"/>
          <w:lang w:val="es-ES_tradnl" w:eastAsia="es-ES"/>
        </w:rPr>
        <w:t>. Notifíquese al Titular de la Unidad de Transparencia del</w:t>
      </w:r>
      <w:r w:rsidRPr="00A72CE5">
        <w:rPr>
          <w:rFonts w:ascii="Palatino Linotype" w:eastAsia="MS Mincho" w:hAnsi="Palatino Linotype" w:cs="Times New Roman"/>
          <w:b/>
          <w:color w:val="000000"/>
          <w:sz w:val="24"/>
          <w:szCs w:val="24"/>
          <w:lang w:val="es-ES_tradnl" w:eastAsia="es-ES"/>
        </w:rPr>
        <w:t xml:space="preserve"> SUJETO OBLIGADO</w:t>
      </w:r>
      <w:r w:rsidRPr="00A72CE5">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20A366F" w14:textId="77777777" w:rsidR="00C25050" w:rsidRPr="00A72CE5" w:rsidRDefault="00C25050" w:rsidP="00A72CE5">
      <w:pPr>
        <w:spacing w:after="0" w:line="360" w:lineRule="auto"/>
        <w:jc w:val="both"/>
        <w:rPr>
          <w:rFonts w:ascii="Palatino Linotype" w:eastAsia="MS Mincho" w:hAnsi="Palatino Linotype" w:cs="Times New Roman"/>
          <w:color w:val="000000"/>
          <w:sz w:val="24"/>
          <w:szCs w:val="24"/>
          <w:lang w:val="es-ES_tradnl" w:eastAsia="es-ES"/>
        </w:rPr>
      </w:pPr>
    </w:p>
    <w:p w14:paraId="6CD718E3" w14:textId="695C212E" w:rsidR="00C25050" w:rsidRPr="00A72CE5" w:rsidRDefault="00C25050" w:rsidP="00A72CE5">
      <w:pPr>
        <w:spacing w:after="0" w:line="360" w:lineRule="auto"/>
        <w:jc w:val="both"/>
        <w:rPr>
          <w:rFonts w:ascii="Palatino Linotype" w:eastAsia="MS Mincho" w:hAnsi="Palatino Linotype" w:cs="Times New Roman"/>
          <w:color w:val="000000"/>
          <w:sz w:val="24"/>
          <w:szCs w:val="24"/>
          <w:lang w:val="es-ES_tradnl" w:eastAsia="es-ES"/>
        </w:rPr>
      </w:pPr>
      <w:r w:rsidRPr="00A72CE5">
        <w:rPr>
          <w:rFonts w:ascii="Palatino Linotype" w:eastAsia="MS Mincho" w:hAnsi="Palatino Linotype" w:cs="Times New Roman"/>
          <w:b/>
          <w:color w:val="000000"/>
          <w:sz w:val="24"/>
          <w:szCs w:val="24"/>
          <w:lang w:val="es-ES_tradnl" w:eastAsia="es-ES"/>
        </w:rPr>
        <w:t xml:space="preserve">CUARTO. </w:t>
      </w:r>
      <w:r w:rsidRPr="00A72CE5">
        <w:rPr>
          <w:rFonts w:ascii="Palatino Linotype" w:eastAsia="MS Mincho" w:hAnsi="Palatino Linotype" w:cs="Times New Roman"/>
          <w:color w:val="000000"/>
          <w:sz w:val="24"/>
          <w:szCs w:val="24"/>
          <w:lang w:val="es-ES_tradnl" w:eastAsia="es-ES"/>
        </w:rPr>
        <w:t>Notifíquese a</w:t>
      </w:r>
      <w:r w:rsidRPr="00A72CE5">
        <w:rPr>
          <w:rFonts w:ascii="Palatino Linotype" w:eastAsia="MS Mincho" w:hAnsi="Palatino Linotype" w:cs="Times New Roman"/>
          <w:b/>
          <w:color w:val="000000"/>
          <w:sz w:val="24"/>
          <w:szCs w:val="24"/>
          <w:lang w:val="es-ES_tradnl" w:eastAsia="es-ES"/>
        </w:rPr>
        <w:t xml:space="preserve"> </w:t>
      </w:r>
      <w:r w:rsidR="00B96653" w:rsidRPr="00B96653">
        <w:rPr>
          <w:rFonts w:ascii="Palatino Linotype" w:eastAsia="MS Mincho" w:hAnsi="Palatino Linotype" w:cs="Times New Roman"/>
          <w:b/>
          <w:sz w:val="24"/>
          <w:szCs w:val="24"/>
          <w:highlight w:val="black"/>
          <w:lang w:val="es-ES_tradnl" w:eastAsia="es-ES"/>
        </w:rPr>
        <w:t>----------------------------------------------------------------------------</w:t>
      </w:r>
      <w:r w:rsidR="00495149" w:rsidRPr="00A72CE5">
        <w:rPr>
          <w:rFonts w:ascii="Palatino Linotype" w:eastAsia="MS Mincho" w:hAnsi="Palatino Linotype" w:cs="Times New Roman"/>
          <w:color w:val="000000"/>
          <w:sz w:val="24"/>
          <w:szCs w:val="24"/>
          <w:lang w:val="es-ES_tradnl" w:eastAsia="es-ES"/>
        </w:rPr>
        <w:t xml:space="preserve"> </w:t>
      </w:r>
      <w:r w:rsidRPr="00A72CE5">
        <w:rPr>
          <w:rFonts w:ascii="Palatino Linotype" w:eastAsia="MS Mincho" w:hAnsi="Palatino Linotype" w:cs="Times New Roman"/>
          <w:color w:val="000000"/>
          <w:sz w:val="24"/>
          <w:szCs w:val="24"/>
          <w:lang w:val="es-ES_tradnl" w:eastAsia="es-ES"/>
        </w:rPr>
        <w:t>la presente resolución.</w:t>
      </w:r>
    </w:p>
    <w:p w14:paraId="12E2B122" w14:textId="77777777" w:rsidR="00C25050" w:rsidRPr="00040B4F" w:rsidRDefault="00C25050" w:rsidP="00A72CE5">
      <w:pPr>
        <w:spacing w:after="0" w:line="360" w:lineRule="auto"/>
        <w:jc w:val="both"/>
        <w:rPr>
          <w:rFonts w:ascii="Palatino Linotype" w:eastAsia="MS Mincho" w:hAnsi="Palatino Linotype" w:cs="Times New Roman"/>
          <w:color w:val="000000"/>
          <w:sz w:val="18"/>
          <w:szCs w:val="18"/>
          <w:lang w:val="es-ES_tradnl" w:eastAsia="es-ES"/>
        </w:rPr>
      </w:pPr>
    </w:p>
    <w:p w14:paraId="1DB211C9" w14:textId="78E6BDA5" w:rsidR="00C25050" w:rsidRPr="00A72CE5" w:rsidRDefault="00C25050" w:rsidP="00A72CE5">
      <w:pPr>
        <w:spacing w:after="0" w:line="360" w:lineRule="auto"/>
        <w:jc w:val="both"/>
        <w:rPr>
          <w:rFonts w:ascii="Palatino Linotype" w:eastAsia="MS Mincho" w:hAnsi="Palatino Linotype" w:cs="Times New Roman"/>
          <w:color w:val="000000"/>
          <w:sz w:val="24"/>
          <w:szCs w:val="24"/>
          <w:lang w:val="es-ES_tradnl" w:eastAsia="es-ES"/>
        </w:rPr>
      </w:pPr>
      <w:r w:rsidRPr="00A72CE5">
        <w:rPr>
          <w:rFonts w:ascii="Palatino Linotype" w:eastAsia="MS Mincho" w:hAnsi="Palatino Linotype" w:cs="Times New Roman"/>
          <w:b/>
          <w:color w:val="000000"/>
          <w:sz w:val="24"/>
          <w:szCs w:val="24"/>
          <w:lang w:val="es-ES_tradnl" w:eastAsia="es-ES"/>
        </w:rPr>
        <w:t xml:space="preserve">QUINTO. </w:t>
      </w:r>
      <w:r w:rsidRPr="00A72CE5">
        <w:rPr>
          <w:rFonts w:ascii="Palatino Linotype" w:eastAsia="MS Mincho" w:hAnsi="Palatino Linotype" w:cs="Times New Roman"/>
          <w:color w:val="000000"/>
          <w:sz w:val="24"/>
          <w:szCs w:val="24"/>
          <w:lang w:val="es-ES_tradnl" w:eastAsia="es-ES"/>
        </w:rPr>
        <w:t>Se hace del conocimiento de</w:t>
      </w:r>
      <w:r w:rsidRPr="00A72CE5">
        <w:rPr>
          <w:rFonts w:ascii="Palatino Linotype" w:eastAsia="MS Mincho" w:hAnsi="Palatino Linotype" w:cs="Times New Roman"/>
          <w:b/>
          <w:color w:val="000000"/>
          <w:sz w:val="24"/>
          <w:szCs w:val="24"/>
          <w:lang w:val="es-ES_tradnl" w:eastAsia="es-ES"/>
        </w:rPr>
        <w:t xml:space="preserve"> </w:t>
      </w:r>
      <w:r w:rsidR="00B96653" w:rsidRPr="00B96653">
        <w:rPr>
          <w:rFonts w:ascii="Palatino Linotype" w:eastAsia="MS Mincho" w:hAnsi="Palatino Linotype" w:cs="Times New Roman"/>
          <w:b/>
          <w:sz w:val="24"/>
          <w:szCs w:val="24"/>
          <w:highlight w:val="black"/>
          <w:lang w:val="es-ES_tradnl" w:eastAsia="es-ES"/>
        </w:rPr>
        <w:t>-------------------------------------------------------------------------------</w:t>
      </w:r>
      <w:r w:rsidR="00495149" w:rsidRPr="00A72CE5">
        <w:rPr>
          <w:rFonts w:ascii="Palatino Linotype" w:eastAsia="MS Mincho" w:hAnsi="Palatino Linotype" w:cs="Times New Roman"/>
          <w:color w:val="000000"/>
          <w:sz w:val="24"/>
          <w:szCs w:val="24"/>
          <w:lang w:val="es-ES_tradnl" w:eastAsia="es-ES"/>
        </w:rPr>
        <w:t xml:space="preserve"> </w:t>
      </w:r>
      <w:r w:rsidRPr="00A72CE5">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1"/>
    </w:p>
    <w:p w14:paraId="53611AD8" w14:textId="77777777" w:rsidR="001479D4" w:rsidRPr="00040B4F" w:rsidRDefault="001479D4" w:rsidP="00A72CE5">
      <w:pPr>
        <w:spacing w:after="0" w:line="360" w:lineRule="auto"/>
        <w:jc w:val="both"/>
        <w:rPr>
          <w:rFonts w:ascii="Palatino Linotype" w:eastAsia="MS Mincho" w:hAnsi="Palatino Linotype" w:cs="Times New Roman"/>
          <w:color w:val="000000"/>
          <w:sz w:val="20"/>
          <w:szCs w:val="20"/>
          <w:lang w:val="es-ES_tradnl" w:eastAsia="es-ES"/>
        </w:rPr>
      </w:pPr>
    </w:p>
    <w:p w14:paraId="44041011" w14:textId="32EDAF1C" w:rsidR="00C25050" w:rsidRDefault="001479D4" w:rsidP="00A72CE5">
      <w:pPr>
        <w:spacing w:after="0" w:line="360" w:lineRule="auto"/>
        <w:jc w:val="both"/>
        <w:rPr>
          <w:rFonts w:ascii="Palatino Linotype" w:eastAsia="MS Mincho" w:hAnsi="Palatino Linotype" w:cs="Times New Roman"/>
          <w:sz w:val="24"/>
          <w:szCs w:val="24"/>
          <w:lang w:val="es-ES_tradnl" w:eastAsia="es-ES"/>
        </w:rPr>
      </w:pPr>
      <w:r w:rsidRPr="00A72CE5">
        <w:rPr>
          <w:rFonts w:ascii="Palatino Linotype" w:eastAsia="MS Mincho" w:hAnsi="Palatino Linotype" w:cs="Times New Roman"/>
          <w:b/>
          <w:sz w:val="24"/>
          <w:szCs w:val="24"/>
          <w:lang w:val="es-ES_tradnl" w:eastAsia="es-ES"/>
        </w:rPr>
        <w:t xml:space="preserve">SEXTO. </w:t>
      </w:r>
      <w:r w:rsidRPr="00A72CE5">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72CE5">
        <w:rPr>
          <w:rFonts w:ascii="Palatino Linotype" w:eastAsia="MS Mincho" w:hAnsi="Palatino Linotype" w:cs="Times New Roman"/>
          <w:b/>
          <w:sz w:val="24"/>
          <w:szCs w:val="24"/>
          <w:lang w:val="es-ES_tradnl" w:eastAsia="es-ES"/>
        </w:rPr>
        <w:t>Considerando Quinto</w:t>
      </w:r>
      <w:r w:rsidRPr="00A72CE5">
        <w:rPr>
          <w:rFonts w:ascii="Palatino Linotype" w:eastAsia="MS Mincho" w:hAnsi="Palatino Linotype" w:cs="Times New Roman"/>
          <w:sz w:val="24"/>
          <w:szCs w:val="24"/>
          <w:lang w:val="es-ES_tradnl" w:eastAsia="es-ES"/>
        </w:rPr>
        <w:t>.</w:t>
      </w:r>
    </w:p>
    <w:p w14:paraId="636388D5" w14:textId="77777777" w:rsidR="00040B4F" w:rsidRPr="00040B4F" w:rsidRDefault="00040B4F" w:rsidP="00A72CE5">
      <w:pPr>
        <w:spacing w:after="0" w:line="360" w:lineRule="auto"/>
        <w:jc w:val="both"/>
        <w:rPr>
          <w:rFonts w:ascii="Palatino Linotype" w:eastAsia="MS Mincho" w:hAnsi="Palatino Linotype" w:cs="Times New Roman"/>
          <w:sz w:val="24"/>
          <w:szCs w:val="24"/>
          <w:lang w:val="es-ES_tradnl" w:eastAsia="es-ES"/>
        </w:rPr>
      </w:pPr>
    </w:p>
    <w:p w14:paraId="487C25E6" w14:textId="77777777" w:rsidR="00040B4F" w:rsidRPr="00040B4F" w:rsidRDefault="00040B4F" w:rsidP="00040B4F">
      <w:pPr>
        <w:spacing w:line="360" w:lineRule="auto"/>
        <w:jc w:val="both"/>
        <w:rPr>
          <w:rFonts w:ascii="Palatino Linotype" w:eastAsia="Calibri" w:hAnsi="Palatino Linotype" w:cs="Arial"/>
          <w:sz w:val="24"/>
          <w:szCs w:val="24"/>
        </w:rPr>
      </w:pPr>
      <w:r w:rsidRPr="00040B4F">
        <w:rPr>
          <w:rFonts w:ascii="Palatino Linotype" w:eastAsia="Calibri" w:hAnsi="Palatino Linotype" w:cs="Times New Roman"/>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SEGUNDA SESIÓN ORDINARIA CELEBRADA EL VEINTIDÓS (22) DE ENERO DE DOS MIL VEINTE, ANTE EL SECRETARIO TÉCNICO DEL PLENO ALEXIS TAPIA RAMÍREZ.</w:t>
      </w:r>
      <w:r w:rsidRPr="00040B4F">
        <w:rPr>
          <w:rFonts w:ascii="Palatino Linotype" w:eastAsia="Calibri" w:hAnsi="Palatino Linotype" w:cs="Arial"/>
          <w:sz w:val="24"/>
          <w:szCs w:val="24"/>
        </w:rPr>
        <w:t xml:space="preserve"> </w:t>
      </w:r>
    </w:p>
    <w:tbl>
      <w:tblPr>
        <w:tblW w:w="0" w:type="dxa"/>
        <w:jc w:val="center"/>
        <w:tblLayout w:type="fixed"/>
        <w:tblLook w:val="04A0" w:firstRow="1" w:lastRow="0" w:firstColumn="1" w:lastColumn="0" w:noHBand="0" w:noVBand="1"/>
      </w:tblPr>
      <w:tblGrid>
        <w:gridCol w:w="5184"/>
        <w:gridCol w:w="5184"/>
      </w:tblGrid>
      <w:tr w:rsidR="00C25050" w:rsidRPr="00A72CE5" w14:paraId="294B34E4" w14:textId="77777777" w:rsidTr="00C25050">
        <w:trPr>
          <w:jc w:val="center"/>
        </w:trPr>
        <w:tc>
          <w:tcPr>
            <w:tcW w:w="10368" w:type="dxa"/>
            <w:gridSpan w:val="2"/>
          </w:tcPr>
          <w:p w14:paraId="0D742407"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p>
          <w:p w14:paraId="59D2DAFE" w14:textId="17F5887E" w:rsidR="00C25050" w:rsidRDefault="00C25050" w:rsidP="00040B4F">
            <w:pPr>
              <w:spacing w:after="0" w:line="276" w:lineRule="auto"/>
              <w:rPr>
                <w:rFonts w:ascii="Palatino Linotype" w:eastAsia="MS Mincho" w:hAnsi="Palatino Linotype" w:cs="Arial"/>
                <w:b/>
                <w:sz w:val="24"/>
                <w:szCs w:val="24"/>
                <w:lang w:val="es-ES_tradnl" w:eastAsia="es-ES"/>
              </w:rPr>
            </w:pPr>
          </w:p>
          <w:p w14:paraId="41821347" w14:textId="77777777" w:rsidR="00040B4F" w:rsidRPr="00A72CE5" w:rsidRDefault="00040B4F" w:rsidP="00040B4F">
            <w:pPr>
              <w:spacing w:after="0" w:line="276" w:lineRule="auto"/>
              <w:rPr>
                <w:rFonts w:ascii="Palatino Linotype" w:eastAsia="MS Mincho" w:hAnsi="Palatino Linotype" w:cs="Arial"/>
                <w:b/>
                <w:sz w:val="24"/>
                <w:szCs w:val="24"/>
                <w:lang w:val="es-ES_tradnl" w:eastAsia="es-ES"/>
              </w:rPr>
            </w:pPr>
          </w:p>
          <w:p w14:paraId="09282A94"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Zulema Martínez Sánchez</w:t>
            </w:r>
          </w:p>
          <w:p w14:paraId="64F61D3F"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sz w:val="24"/>
                <w:szCs w:val="24"/>
                <w:lang w:val="es-ES_tradnl" w:eastAsia="es-ES"/>
              </w:rPr>
              <w:t>Comisionada Presidenta</w:t>
            </w:r>
          </w:p>
          <w:p w14:paraId="06C54B98" w14:textId="362A6BE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 xml:space="preserve">(RÚBRICA) </w:t>
            </w:r>
          </w:p>
          <w:p w14:paraId="678CF65B" w14:textId="77777777" w:rsidR="00C25050" w:rsidRDefault="00C25050" w:rsidP="00040B4F">
            <w:pPr>
              <w:spacing w:after="0" w:line="276" w:lineRule="auto"/>
              <w:jc w:val="center"/>
              <w:rPr>
                <w:rFonts w:ascii="Palatino Linotype" w:eastAsia="MS Mincho" w:hAnsi="Palatino Linotype" w:cs="Arial"/>
                <w:b/>
                <w:sz w:val="24"/>
                <w:szCs w:val="24"/>
                <w:lang w:val="es-ES_tradnl" w:eastAsia="es-ES"/>
              </w:rPr>
            </w:pPr>
          </w:p>
          <w:p w14:paraId="59F1B8CB" w14:textId="5671D1DD" w:rsidR="00040B4F" w:rsidRPr="00A72CE5" w:rsidRDefault="00040B4F" w:rsidP="00040B4F">
            <w:pPr>
              <w:spacing w:after="0" w:line="276" w:lineRule="auto"/>
              <w:jc w:val="center"/>
              <w:rPr>
                <w:rFonts w:ascii="Palatino Linotype" w:eastAsia="MS Mincho" w:hAnsi="Palatino Linotype" w:cs="Arial"/>
                <w:b/>
                <w:sz w:val="24"/>
                <w:szCs w:val="24"/>
                <w:lang w:val="es-ES_tradnl" w:eastAsia="es-ES"/>
              </w:rPr>
            </w:pPr>
          </w:p>
        </w:tc>
      </w:tr>
      <w:tr w:rsidR="00C25050" w:rsidRPr="00A72CE5" w14:paraId="53401AE2" w14:textId="77777777" w:rsidTr="00C25050">
        <w:trPr>
          <w:jc w:val="center"/>
        </w:trPr>
        <w:tc>
          <w:tcPr>
            <w:tcW w:w="5184" w:type="dxa"/>
            <w:hideMark/>
          </w:tcPr>
          <w:p w14:paraId="4538CCF2"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 xml:space="preserve">Eva </w:t>
            </w:r>
            <w:proofErr w:type="spellStart"/>
            <w:r w:rsidRPr="00A72CE5">
              <w:rPr>
                <w:rFonts w:ascii="Palatino Linotype" w:eastAsia="MS Mincho" w:hAnsi="Palatino Linotype" w:cs="Arial"/>
                <w:b/>
                <w:sz w:val="24"/>
                <w:szCs w:val="24"/>
                <w:lang w:val="es-ES_tradnl" w:eastAsia="es-ES"/>
              </w:rPr>
              <w:t>Abaid</w:t>
            </w:r>
            <w:proofErr w:type="spellEnd"/>
            <w:r w:rsidRPr="00A72CE5">
              <w:rPr>
                <w:rFonts w:ascii="Palatino Linotype" w:eastAsia="MS Mincho" w:hAnsi="Palatino Linotype" w:cs="Arial"/>
                <w:b/>
                <w:sz w:val="24"/>
                <w:szCs w:val="24"/>
                <w:lang w:val="es-ES_tradnl" w:eastAsia="es-ES"/>
              </w:rPr>
              <w:t xml:space="preserve"> </w:t>
            </w:r>
            <w:proofErr w:type="spellStart"/>
            <w:r w:rsidRPr="00A72CE5">
              <w:rPr>
                <w:rFonts w:ascii="Palatino Linotype" w:eastAsia="MS Mincho" w:hAnsi="Palatino Linotype" w:cs="Arial"/>
                <w:b/>
                <w:sz w:val="24"/>
                <w:szCs w:val="24"/>
                <w:lang w:val="es-ES_tradnl" w:eastAsia="es-ES"/>
              </w:rPr>
              <w:t>Yapur</w:t>
            </w:r>
            <w:proofErr w:type="spellEnd"/>
          </w:p>
          <w:p w14:paraId="2F1B29A5" w14:textId="77777777" w:rsidR="00C25050" w:rsidRPr="00A72CE5" w:rsidRDefault="00C25050" w:rsidP="00040B4F">
            <w:pPr>
              <w:spacing w:after="0" w:line="276" w:lineRule="auto"/>
              <w:jc w:val="center"/>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Comisionada</w:t>
            </w:r>
          </w:p>
          <w:p w14:paraId="40196E97"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(RÚBRICA)</w:t>
            </w:r>
          </w:p>
        </w:tc>
        <w:tc>
          <w:tcPr>
            <w:tcW w:w="5184" w:type="dxa"/>
          </w:tcPr>
          <w:p w14:paraId="2AB473EB"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José Guadalupe Luna Hernández</w:t>
            </w:r>
          </w:p>
          <w:p w14:paraId="67CFC8C6" w14:textId="77777777" w:rsidR="00C25050" w:rsidRPr="00A72CE5" w:rsidRDefault="00C25050" w:rsidP="00040B4F">
            <w:pPr>
              <w:spacing w:after="0" w:line="276" w:lineRule="auto"/>
              <w:jc w:val="center"/>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Comisionado</w:t>
            </w:r>
          </w:p>
          <w:p w14:paraId="29563BEF"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(RÚBRICA)</w:t>
            </w:r>
          </w:p>
          <w:p w14:paraId="6C45F7CB"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p>
        </w:tc>
      </w:tr>
      <w:tr w:rsidR="00C25050" w:rsidRPr="00A72CE5" w14:paraId="11797715" w14:textId="77777777" w:rsidTr="00C25050">
        <w:trPr>
          <w:jc w:val="center"/>
        </w:trPr>
        <w:tc>
          <w:tcPr>
            <w:tcW w:w="5184" w:type="dxa"/>
          </w:tcPr>
          <w:p w14:paraId="5CB3397B" w14:textId="3709D318" w:rsidR="00C25050" w:rsidRDefault="00C25050" w:rsidP="00040B4F">
            <w:pPr>
              <w:spacing w:after="0" w:line="276" w:lineRule="auto"/>
              <w:rPr>
                <w:rFonts w:ascii="Palatino Linotype" w:eastAsia="MS Mincho" w:hAnsi="Palatino Linotype" w:cs="Arial"/>
                <w:b/>
                <w:sz w:val="24"/>
                <w:szCs w:val="24"/>
                <w:lang w:val="es-ES_tradnl" w:eastAsia="es-ES"/>
              </w:rPr>
            </w:pPr>
          </w:p>
          <w:p w14:paraId="0EF42207" w14:textId="58A5392F" w:rsidR="00040B4F" w:rsidRDefault="00040B4F" w:rsidP="00040B4F">
            <w:pPr>
              <w:spacing w:after="0" w:line="276" w:lineRule="auto"/>
              <w:rPr>
                <w:rFonts w:ascii="Palatino Linotype" w:eastAsia="MS Mincho" w:hAnsi="Palatino Linotype" w:cs="Arial"/>
                <w:b/>
                <w:sz w:val="24"/>
                <w:szCs w:val="24"/>
                <w:lang w:val="es-ES_tradnl" w:eastAsia="es-ES"/>
              </w:rPr>
            </w:pPr>
          </w:p>
          <w:p w14:paraId="558F9FFB" w14:textId="77777777" w:rsidR="00466A9A" w:rsidRPr="00A72CE5" w:rsidRDefault="00466A9A" w:rsidP="00040B4F">
            <w:pPr>
              <w:spacing w:after="0" w:line="276" w:lineRule="auto"/>
              <w:rPr>
                <w:rFonts w:ascii="Palatino Linotype" w:eastAsia="MS Mincho" w:hAnsi="Palatino Linotype" w:cs="Arial"/>
                <w:b/>
                <w:sz w:val="24"/>
                <w:szCs w:val="24"/>
                <w:lang w:val="es-ES_tradnl" w:eastAsia="es-ES"/>
              </w:rPr>
            </w:pPr>
          </w:p>
          <w:p w14:paraId="62B10E14"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Javier Martínez Cruz</w:t>
            </w:r>
          </w:p>
          <w:p w14:paraId="3D7612C5" w14:textId="77777777" w:rsidR="00C25050" w:rsidRPr="00A72CE5" w:rsidRDefault="00C25050" w:rsidP="00040B4F">
            <w:pPr>
              <w:spacing w:after="0" w:line="276" w:lineRule="auto"/>
              <w:jc w:val="center"/>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Comisionado</w:t>
            </w:r>
          </w:p>
          <w:p w14:paraId="75BAF2EB"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(RÚBRICA)</w:t>
            </w:r>
          </w:p>
        </w:tc>
        <w:tc>
          <w:tcPr>
            <w:tcW w:w="5184" w:type="dxa"/>
          </w:tcPr>
          <w:p w14:paraId="0CC3B442" w14:textId="01F94D35" w:rsidR="00C25050" w:rsidRDefault="00C25050" w:rsidP="00040B4F">
            <w:pPr>
              <w:spacing w:after="0" w:line="276" w:lineRule="auto"/>
              <w:rPr>
                <w:rFonts w:ascii="Palatino Linotype" w:eastAsia="MS Mincho" w:hAnsi="Palatino Linotype" w:cs="Arial"/>
                <w:b/>
                <w:sz w:val="24"/>
                <w:szCs w:val="24"/>
                <w:lang w:val="es-ES_tradnl" w:eastAsia="es-ES"/>
              </w:rPr>
            </w:pPr>
          </w:p>
          <w:p w14:paraId="5413A8BE" w14:textId="77777777" w:rsidR="00466A9A" w:rsidRDefault="00466A9A" w:rsidP="00040B4F">
            <w:pPr>
              <w:spacing w:after="0" w:line="276" w:lineRule="auto"/>
              <w:rPr>
                <w:rFonts w:ascii="Palatino Linotype" w:eastAsia="MS Mincho" w:hAnsi="Palatino Linotype" w:cs="Arial"/>
                <w:b/>
                <w:sz w:val="24"/>
                <w:szCs w:val="24"/>
                <w:lang w:val="es-ES_tradnl" w:eastAsia="es-ES"/>
              </w:rPr>
            </w:pPr>
          </w:p>
          <w:p w14:paraId="5420EECC" w14:textId="77777777" w:rsidR="00040B4F" w:rsidRPr="00A72CE5" w:rsidRDefault="00040B4F" w:rsidP="00040B4F">
            <w:pPr>
              <w:spacing w:after="0" w:line="276" w:lineRule="auto"/>
              <w:rPr>
                <w:rFonts w:ascii="Palatino Linotype" w:eastAsia="MS Mincho" w:hAnsi="Palatino Linotype" w:cs="Arial"/>
                <w:b/>
                <w:sz w:val="24"/>
                <w:szCs w:val="24"/>
                <w:lang w:val="es-ES_tradnl" w:eastAsia="es-ES"/>
              </w:rPr>
            </w:pPr>
          </w:p>
          <w:p w14:paraId="4AE6F65B"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Luis Gustavo Parra Noriega</w:t>
            </w:r>
          </w:p>
          <w:p w14:paraId="1985EB9C" w14:textId="77777777" w:rsidR="00C25050" w:rsidRPr="00A72CE5" w:rsidRDefault="00C25050" w:rsidP="00040B4F">
            <w:pPr>
              <w:spacing w:after="0" w:line="276" w:lineRule="auto"/>
              <w:jc w:val="center"/>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Comisionado</w:t>
            </w:r>
          </w:p>
          <w:p w14:paraId="41AC7E63"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(RÚBRICA)</w:t>
            </w:r>
          </w:p>
        </w:tc>
      </w:tr>
      <w:tr w:rsidR="00C25050" w:rsidRPr="00A72CE5" w14:paraId="35D9E3F0" w14:textId="77777777" w:rsidTr="00C25050">
        <w:trPr>
          <w:jc w:val="center"/>
        </w:trPr>
        <w:tc>
          <w:tcPr>
            <w:tcW w:w="10368" w:type="dxa"/>
            <w:gridSpan w:val="2"/>
          </w:tcPr>
          <w:p w14:paraId="7BDA0F4E"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p>
          <w:p w14:paraId="778A29C1" w14:textId="113D6D9A" w:rsidR="00C25050" w:rsidRDefault="00C25050" w:rsidP="00040B4F">
            <w:pPr>
              <w:spacing w:after="0" w:line="276" w:lineRule="auto"/>
              <w:jc w:val="center"/>
              <w:rPr>
                <w:rFonts w:ascii="Palatino Linotype" w:eastAsia="MS Mincho" w:hAnsi="Palatino Linotype" w:cs="Arial"/>
                <w:b/>
                <w:sz w:val="24"/>
                <w:szCs w:val="24"/>
                <w:lang w:val="es-ES_tradnl" w:eastAsia="es-ES"/>
              </w:rPr>
            </w:pPr>
          </w:p>
          <w:p w14:paraId="7CA258A0" w14:textId="77777777" w:rsidR="00466A9A" w:rsidRPr="00A72CE5" w:rsidRDefault="00466A9A" w:rsidP="00040B4F">
            <w:pPr>
              <w:spacing w:after="0" w:line="276" w:lineRule="auto"/>
              <w:jc w:val="center"/>
              <w:rPr>
                <w:rFonts w:ascii="Palatino Linotype" w:eastAsia="MS Mincho" w:hAnsi="Palatino Linotype" w:cs="Arial"/>
                <w:b/>
                <w:sz w:val="24"/>
                <w:szCs w:val="24"/>
                <w:lang w:val="es-ES_tradnl" w:eastAsia="es-ES"/>
              </w:rPr>
            </w:pPr>
          </w:p>
          <w:p w14:paraId="0A70CC39" w14:textId="77777777" w:rsidR="00C25050"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Alexis Tapia Ramírez</w:t>
            </w:r>
          </w:p>
          <w:p w14:paraId="24576AF8" w14:textId="77777777" w:rsidR="00C25050" w:rsidRPr="00A72CE5" w:rsidRDefault="00C25050" w:rsidP="00040B4F">
            <w:pPr>
              <w:spacing w:after="0" w:line="276" w:lineRule="auto"/>
              <w:jc w:val="center"/>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Secretario Técnico del Pleno</w:t>
            </w:r>
          </w:p>
          <w:p w14:paraId="40D1E83F" w14:textId="4FC79772" w:rsidR="00040B4F" w:rsidRPr="00A72CE5" w:rsidRDefault="00C25050" w:rsidP="00040B4F">
            <w:pPr>
              <w:spacing w:after="0" w:line="276" w:lineRule="auto"/>
              <w:jc w:val="center"/>
              <w:rPr>
                <w:rFonts w:ascii="Palatino Linotype" w:eastAsia="MS Mincho" w:hAnsi="Palatino Linotype" w:cs="Arial"/>
                <w:b/>
                <w:sz w:val="24"/>
                <w:szCs w:val="24"/>
                <w:lang w:val="es-ES_tradnl" w:eastAsia="es-ES"/>
              </w:rPr>
            </w:pPr>
            <w:r w:rsidRPr="00A72CE5">
              <w:rPr>
                <w:rFonts w:ascii="Palatino Linotype" w:eastAsia="MS Mincho" w:hAnsi="Palatino Linotype" w:cs="Arial"/>
                <w:b/>
                <w:sz w:val="24"/>
                <w:szCs w:val="24"/>
                <w:lang w:val="es-ES_tradnl" w:eastAsia="es-ES"/>
              </w:rPr>
              <w:t>(RÚBRICA)</w:t>
            </w:r>
          </w:p>
          <w:p w14:paraId="5A44C624" w14:textId="77777777" w:rsidR="00C25050" w:rsidRDefault="00C25050" w:rsidP="00040B4F">
            <w:pPr>
              <w:spacing w:after="0" w:line="276" w:lineRule="auto"/>
              <w:jc w:val="center"/>
              <w:rPr>
                <w:rFonts w:ascii="Palatino Linotype" w:eastAsia="MS Mincho" w:hAnsi="Palatino Linotype" w:cs="Arial"/>
                <w:sz w:val="24"/>
                <w:szCs w:val="24"/>
                <w:lang w:val="es-ES_tradnl" w:eastAsia="es-ES"/>
              </w:rPr>
            </w:pPr>
          </w:p>
          <w:p w14:paraId="0DACB64A" w14:textId="0E75DA4F" w:rsidR="00040B4F" w:rsidRPr="00A72CE5" w:rsidRDefault="00040B4F" w:rsidP="00040B4F">
            <w:pPr>
              <w:spacing w:after="0" w:line="276" w:lineRule="auto"/>
              <w:jc w:val="center"/>
              <w:rPr>
                <w:rFonts w:ascii="Palatino Linotype" w:eastAsia="MS Mincho" w:hAnsi="Palatino Linotype" w:cs="Arial"/>
                <w:sz w:val="24"/>
                <w:szCs w:val="24"/>
                <w:lang w:val="es-ES_tradnl" w:eastAsia="es-ES"/>
              </w:rPr>
            </w:pPr>
          </w:p>
        </w:tc>
      </w:tr>
    </w:tbl>
    <w:p w14:paraId="5D24AEFE" w14:textId="7B2EEE5A" w:rsidR="005172EF" w:rsidRPr="00466A9A" w:rsidRDefault="00C25050" w:rsidP="00466A9A">
      <w:pPr>
        <w:spacing w:after="0" w:line="360" w:lineRule="auto"/>
        <w:jc w:val="both"/>
        <w:rPr>
          <w:rFonts w:ascii="Palatino Linotype" w:eastAsia="MS Mincho" w:hAnsi="Palatino Linotype" w:cs="Arial"/>
          <w:sz w:val="24"/>
          <w:szCs w:val="24"/>
          <w:lang w:val="es-ES_tradnl" w:eastAsia="es-ES"/>
        </w:rPr>
      </w:pPr>
      <w:r w:rsidRPr="00A72CE5">
        <w:rPr>
          <w:rFonts w:ascii="Palatino Linotype" w:eastAsia="MS Mincho" w:hAnsi="Palatino Linotype" w:cs="Arial"/>
          <w:sz w:val="24"/>
          <w:szCs w:val="24"/>
          <w:lang w:val="es-ES_tradnl" w:eastAsia="es-ES"/>
        </w:rPr>
        <w:t>Esta hoja corresponde</w:t>
      </w:r>
      <w:r w:rsidR="00DD23D5" w:rsidRPr="00A72CE5">
        <w:rPr>
          <w:rFonts w:ascii="Palatino Linotype" w:eastAsia="MS Mincho" w:hAnsi="Palatino Linotype" w:cs="Arial"/>
          <w:sz w:val="24"/>
          <w:szCs w:val="24"/>
          <w:lang w:val="es-ES_tradnl" w:eastAsia="es-ES"/>
        </w:rPr>
        <w:t xml:space="preserve"> a la resolución de fecha </w:t>
      </w:r>
      <w:r w:rsidR="00040B4F" w:rsidRPr="00A72CE5">
        <w:rPr>
          <w:rFonts w:ascii="Palatino Linotype" w:eastAsia="MS Mincho" w:hAnsi="Palatino Linotype" w:cs="Arial"/>
          <w:sz w:val="24"/>
          <w:szCs w:val="24"/>
          <w:lang w:val="es-ES_tradnl" w:eastAsia="es-ES"/>
        </w:rPr>
        <w:t>veintidós</w:t>
      </w:r>
      <w:r w:rsidRPr="00A72CE5">
        <w:rPr>
          <w:rFonts w:ascii="Palatino Linotype" w:eastAsia="MS Mincho" w:hAnsi="Palatino Linotype" w:cs="Arial"/>
          <w:sz w:val="24"/>
          <w:szCs w:val="24"/>
          <w:lang w:val="es-ES_tradnl" w:eastAsia="es-ES"/>
        </w:rPr>
        <w:t xml:space="preserve"> de enero de dos mil veinte, emitida en el recurso de revisión </w:t>
      </w:r>
      <w:r w:rsidR="00DD23D5" w:rsidRPr="00A72CE5">
        <w:rPr>
          <w:rFonts w:ascii="Palatino Linotype" w:eastAsia="MS Mincho" w:hAnsi="Palatino Linotype" w:cs="Arial"/>
          <w:b/>
          <w:sz w:val="24"/>
          <w:szCs w:val="24"/>
          <w:lang w:val="es-ES_tradnl" w:eastAsia="es-ES"/>
        </w:rPr>
        <w:t>08438</w:t>
      </w:r>
      <w:r w:rsidRPr="00A72CE5">
        <w:rPr>
          <w:rFonts w:ascii="Palatino Linotype" w:eastAsia="MS Mincho" w:hAnsi="Palatino Linotype" w:cs="Arial"/>
          <w:b/>
          <w:sz w:val="24"/>
          <w:szCs w:val="24"/>
          <w:lang w:val="es-ES_tradnl" w:eastAsia="es-ES"/>
        </w:rPr>
        <w:t>/INFOEM/IP/RR/2019.</w:t>
      </w:r>
      <w:r w:rsidRPr="00A72CE5">
        <w:rPr>
          <w:rFonts w:ascii="Palatino Linotype" w:eastAsia="MS Mincho" w:hAnsi="Palatino Linotype" w:cs="Arial"/>
          <w:sz w:val="24"/>
          <w:szCs w:val="24"/>
          <w:lang w:val="es-ES_tradnl" w:eastAsia="es-ES"/>
        </w:rPr>
        <w:t xml:space="preserve">  </w:t>
      </w:r>
    </w:p>
    <w:sectPr w:rsidR="005172EF" w:rsidRPr="00466A9A" w:rsidSect="00C25050">
      <w:headerReference w:type="default" r:id="rId10"/>
      <w:footerReference w:type="default" r:id="rId11"/>
      <w:headerReference w:type="first" r:id="rId12"/>
      <w:footerReference w:type="first" r:id="rId13"/>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BBB06" w14:textId="77777777" w:rsidR="00F276BF" w:rsidRDefault="00F276BF" w:rsidP="00C25050">
      <w:pPr>
        <w:spacing w:after="0" w:line="240" w:lineRule="auto"/>
      </w:pPr>
      <w:r>
        <w:separator/>
      </w:r>
    </w:p>
  </w:endnote>
  <w:endnote w:type="continuationSeparator" w:id="0">
    <w:p w14:paraId="3A3BA510" w14:textId="77777777" w:rsidR="00F276BF" w:rsidRDefault="00F276BF" w:rsidP="00C2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0FC71328" w14:textId="77777777" w:rsidR="00C25050" w:rsidRPr="00883450" w:rsidRDefault="00C2505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049F0">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049F0">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14:paraId="63369CC0" w14:textId="77777777" w:rsidR="00C25050" w:rsidRDefault="00C250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5B5F8" w14:textId="77777777" w:rsidR="00C25050" w:rsidRPr="00883450" w:rsidRDefault="00C25050" w:rsidP="00C25050">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049F0" w:rsidRPr="00C049F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049F0" w:rsidRPr="00C049F0">
      <w:rPr>
        <w:rFonts w:ascii="Palatino Linotype" w:hAnsi="Palatino Linotype"/>
        <w:noProof/>
        <w:lang w:val="es-ES"/>
      </w:rPr>
      <w:t>32</w:t>
    </w:r>
    <w:r w:rsidRPr="00883450">
      <w:rPr>
        <w:rFonts w:ascii="Palatino Linotype" w:hAnsi="Palatino Linotype"/>
      </w:rPr>
      <w:fldChar w:fldCharType="end"/>
    </w:r>
  </w:p>
  <w:p w14:paraId="3EF2D1BF" w14:textId="77777777" w:rsidR="00C25050" w:rsidRPr="00883450" w:rsidRDefault="00C25050">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3C4C2" w14:textId="77777777" w:rsidR="00F276BF" w:rsidRDefault="00F276BF" w:rsidP="00C25050">
      <w:pPr>
        <w:spacing w:after="0" w:line="240" w:lineRule="auto"/>
      </w:pPr>
      <w:r>
        <w:separator/>
      </w:r>
    </w:p>
  </w:footnote>
  <w:footnote w:type="continuationSeparator" w:id="0">
    <w:p w14:paraId="6EF1C5C7" w14:textId="77777777" w:rsidR="00F276BF" w:rsidRDefault="00F276BF" w:rsidP="00C250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AFF9" w14:textId="77777777" w:rsidR="00C25050" w:rsidRDefault="00C25050" w:rsidP="00C25050">
    <w:pPr>
      <w:pStyle w:val="Encabezado"/>
      <w:tabs>
        <w:tab w:val="left" w:pos="8460"/>
      </w:tabs>
    </w:pPr>
    <w:r>
      <w:tab/>
    </w:r>
  </w:p>
  <w:p w14:paraId="683CA372" w14:textId="77777777" w:rsidR="00C25050" w:rsidRDefault="00C25050">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25050" w:rsidRPr="00674A46" w14:paraId="770C3821" w14:textId="77777777" w:rsidTr="00C25050">
      <w:trPr>
        <w:trHeight w:val="138"/>
        <w:jc w:val="right"/>
      </w:trPr>
      <w:tc>
        <w:tcPr>
          <w:tcW w:w="3544" w:type="dxa"/>
          <w:vAlign w:val="center"/>
        </w:tcPr>
        <w:p w14:paraId="79572AE5" w14:textId="77777777" w:rsidR="00C25050" w:rsidRPr="00674A46" w:rsidRDefault="00C25050" w:rsidP="00C25050">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20159545" w14:textId="77777777" w:rsidR="00C25050" w:rsidRPr="0017265D" w:rsidRDefault="00C25050" w:rsidP="00C25050">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08438/INFOEM/IP/RR/2019</w:t>
          </w:r>
        </w:p>
      </w:tc>
    </w:tr>
    <w:tr w:rsidR="00C25050" w:rsidRPr="00674A46" w14:paraId="3D1A0F1F" w14:textId="77777777" w:rsidTr="00C25050">
      <w:trPr>
        <w:trHeight w:val="233"/>
        <w:jc w:val="right"/>
      </w:trPr>
      <w:tc>
        <w:tcPr>
          <w:tcW w:w="3544" w:type="dxa"/>
          <w:vAlign w:val="center"/>
        </w:tcPr>
        <w:p w14:paraId="2AD22F71" w14:textId="77777777" w:rsidR="00C25050" w:rsidRPr="00674A46" w:rsidRDefault="00C25050" w:rsidP="00C25050">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5C72D9CA" w14:textId="77777777" w:rsidR="00C25050" w:rsidRPr="00B75F20" w:rsidRDefault="00C25050" w:rsidP="00C25050">
          <w:pPr>
            <w:pStyle w:val="Encabezado"/>
            <w:jc w:val="right"/>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C25050" w:rsidRPr="00674A46" w14:paraId="657B0181" w14:textId="77777777" w:rsidTr="00C25050">
      <w:trPr>
        <w:trHeight w:val="321"/>
        <w:jc w:val="right"/>
      </w:trPr>
      <w:tc>
        <w:tcPr>
          <w:tcW w:w="3544" w:type="dxa"/>
          <w:vAlign w:val="center"/>
        </w:tcPr>
        <w:p w14:paraId="2BC2F1F4" w14:textId="77777777" w:rsidR="00C25050" w:rsidRPr="00674A46" w:rsidRDefault="00C25050" w:rsidP="00C25050">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70C8E160" w14:textId="77777777" w:rsidR="00C25050" w:rsidRPr="00674A46" w:rsidRDefault="00C25050" w:rsidP="00C25050">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3AF5A5C7" w14:textId="77777777" w:rsidR="00C25050" w:rsidRDefault="00C25050" w:rsidP="00C25050">
    <w:pPr>
      <w:pStyle w:val="Encabezado"/>
      <w:tabs>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7D7FA" w14:textId="77777777" w:rsidR="00C25050" w:rsidRDefault="00C25050" w:rsidP="00C25050">
    <w:pPr>
      <w:pStyle w:val="Encabezado"/>
      <w:tabs>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25050" w:rsidRPr="00674A46" w14:paraId="749A252D" w14:textId="77777777" w:rsidTr="00C25050">
      <w:trPr>
        <w:trHeight w:val="138"/>
        <w:jc w:val="right"/>
      </w:trPr>
      <w:tc>
        <w:tcPr>
          <w:tcW w:w="3261" w:type="dxa"/>
          <w:vAlign w:val="center"/>
        </w:tcPr>
        <w:p w14:paraId="475572C7" w14:textId="77777777" w:rsidR="00C25050" w:rsidRPr="00674A46" w:rsidRDefault="00C25050" w:rsidP="00C25050">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342117C8" w14:textId="77777777" w:rsidR="00C25050" w:rsidRPr="00674A46" w:rsidRDefault="00C25050" w:rsidP="00C25050">
          <w:pPr>
            <w:pStyle w:val="Encabezado"/>
            <w:ind w:left="33"/>
            <w:jc w:val="right"/>
            <w:rPr>
              <w:rFonts w:ascii="Palatino Linotype" w:hAnsi="Palatino Linotype"/>
              <w:b/>
              <w:sz w:val="22"/>
              <w:szCs w:val="22"/>
            </w:rPr>
          </w:pPr>
          <w:r>
            <w:rPr>
              <w:rFonts w:ascii="Palatino Linotype" w:hAnsi="Palatino Linotype" w:cs="Arial"/>
              <w:b/>
              <w:bCs/>
              <w:sz w:val="22"/>
              <w:szCs w:val="22"/>
              <w:lang w:eastAsia="es-MX"/>
            </w:rPr>
            <w:t>08438/INFOEM/IP/RR/2019</w:t>
          </w:r>
        </w:p>
      </w:tc>
    </w:tr>
    <w:tr w:rsidR="00C25050" w:rsidRPr="00DE7B2A" w14:paraId="16547072" w14:textId="77777777" w:rsidTr="00C25050">
      <w:trPr>
        <w:trHeight w:val="233"/>
        <w:jc w:val="right"/>
      </w:trPr>
      <w:tc>
        <w:tcPr>
          <w:tcW w:w="3261" w:type="dxa"/>
          <w:vAlign w:val="center"/>
        </w:tcPr>
        <w:p w14:paraId="5891212A" w14:textId="77777777" w:rsidR="00C25050" w:rsidRPr="00674A46" w:rsidRDefault="00C25050" w:rsidP="00C25050">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52B21ECD" w14:textId="45CA8726" w:rsidR="00C25050" w:rsidRPr="00DE7B2A" w:rsidRDefault="00DE7B2A" w:rsidP="00C25050">
          <w:pPr>
            <w:pStyle w:val="Encabezado"/>
            <w:ind w:left="33"/>
            <w:jc w:val="right"/>
            <w:rPr>
              <w:rFonts w:ascii="Palatino Linotype" w:hAnsi="Palatino Linotype"/>
              <w:b/>
              <w:sz w:val="22"/>
              <w:szCs w:val="22"/>
              <w:highlight w:val="black"/>
            </w:rPr>
          </w:pPr>
          <w:r w:rsidRPr="00DE7B2A">
            <w:rPr>
              <w:rFonts w:ascii="Palatino Linotype" w:hAnsi="Palatino Linotype"/>
              <w:b/>
              <w:sz w:val="22"/>
              <w:szCs w:val="22"/>
              <w:highlight w:val="black"/>
            </w:rPr>
            <w:t>--------------------------------------------------------------------------------------------------------</w:t>
          </w:r>
        </w:p>
      </w:tc>
    </w:tr>
    <w:tr w:rsidR="00C25050" w:rsidRPr="00674A46" w14:paraId="53752FDF" w14:textId="77777777" w:rsidTr="00C25050">
      <w:trPr>
        <w:trHeight w:val="321"/>
        <w:jc w:val="right"/>
      </w:trPr>
      <w:tc>
        <w:tcPr>
          <w:tcW w:w="3261" w:type="dxa"/>
          <w:vAlign w:val="center"/>
        </w:tcPr>
        <w:p w14:paraId="406A9450" w14:textId="77777777" w:rsidR="00C25050" w:rsidRPr="00674A46" w:rsidRDefault="00C25050" w:rsidP="00C25050">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53C8A52A" w14:textId="77777777" w:rsidR="00C25050" w:rsidRPr="00674A46" w:rsidRDefault="00C25050" w:rsidP="00C25050">
          <w:pPr>
            <w:pStyle w:val="Encabezado"/>
            <w:ind w:left="33"/>
            <w:jc w:val="right"/>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C25050" w:rsidRPr="00674A46" w14:paraId="41E0F7D7" w14:textId="77777777" w:rsidTr="00C25050">
      <w:trPr>
        <w:trHeight w:val="321"/>
        <w:jc w:val="right"/>
      </w:trPr>
      <w:tc>
        <w:tcPr>
          <w:tcW w:w="3261" w:type="dxa"/>
          <w:vAlign w:val="center"/>
        </w:tcPr>
        <w:p w14:paraId="51BA6244" w14:textId="77777777" w:rsidR="00C25050" w:rsidRPr="00674A46" w:rsidRDefault="00C25050" w:rsidP="00C25050">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7658A5E3" w14:textId="77777777" w:rsidR="00C25050" w:rsidRPr="00674A46" w:rsidRDefault="00C25050" w:rsidP="00C25050">
          <w:pPr>
            <w:pStyle w:val="Encabezado"/>
            <w:ind w:left="33"/>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6E90CF0A" w14:textId="77777777" w:rsidR="00C25050" w:rsidRDefault="00C25050" w:rsidP="00C25050">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870EC"/>
    <w:multiLevelType w:val="hybridMultilevel"/>
    <w:tmpl w:val="4F56EDF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164516B9"/>
    <w:multiLevelType w:val="hybridMultilevel"/>
    <w:tmpl w:val="7982155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F7F62B4"/>
    <w:multiLevelType w:val="hybridMultilevel"/>
    <w:tmpl w:val="1A5A50DE"/>
    <w:lvl w:ilvl="0" w:tplc="55503E44">
      <w:start w:val="1"/>
      <w:numFmt w:val="upperRoman"/>
      <w:lvlText w:val="%1."/>
      <w:lvlJc w:val="left"/>
      <w:pPr>
        <w:ind w:left="1430" w:hanging="72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
    <w:nsid w:val="34317490"/>
    <w:multiLevelType w:val="hybridMultilevel"/>
    <w:tmpl w:val="74BE19E0"/>
    <w:lvl w:ilvl="0" w:tplc="269A6166">
      <w:start w:val="1"/>
      <w:numFmt w:val="decimal"/>
      <w:lvlText w:val="%1."/>
      <w:lvlJc w:val="left"/>
      <w:pPr>
        <w:ind w:left="1495" w:hanging="360"/>
      </w:pPr>
      <w:rPr>
        <w:rFonts w:ascii="Palatino Linotype" w:hAnsi="Palatino Linotype" w:hint="default"/>
        <w:b/>
        <w:i w:val="0"/>
        <w:color w:val="000000" w:themeColor="text1"/>
        <w:sz w:val="24"/>
      </w:rPr>
    </w:lvl>
    <w:lvl w:ilvl="1" w:tplc="21A8B210">
      <w:start w:val="1"/>
      <w:numFmt w:val="lowerLetter"/>
      <w:lvlText w:val="%2."/>
      <w:lvlJc w:val="left"/>
      <w:pPr>
        <w:ind w:left="1440" w:hanging="360"/>
      </w:pPr>
      <w:rPr>
        <w:b/>
        <w:i/>
      </w:rPr>
    </w:lvl>
    <w:lvl w:ilvl="2" w:tplc="6A2C7A08">
      <w:start w:val="1"/>
      <w:numFmt w:val="lowerLetter"/>
      <w:lvlText w:val="%3)"/>
      <w:lvlJc w:val="left"/>
      <w:pPr>
        <w:ind w:left="2340" w:hanging="36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9906AED"/>
    <w:multiLevelType w:val="hybridMultilevel"/>
    <w:tmpl w:val="18106EBC"/>
    <w:lvl w:ilvl="0" w:tplc="0E262F9E">
      <w:start w:val="1"/>
      <w:numFmt w:val="upperRoman"/>
      <w:lvlText w:val="%1."/>
      <w:lvlJc w:val="left"/>
      <w:pPr>
        <w:ind w:left="1080" w:hanging="72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50"/>
    <w:rsid w:val="00040B4F"/>
    <w:rsid w:val="00143E94"/>
    <w:rsid w:val="001479D4"/>
    <w:rsid w:val="00202357"/>
    <w:rsid w:val="00252783"/>
    <w:rsid w:val="00265180"/>
    <w:rsid w:val="0030563B"/>
    <w:rsid w:val="00354E85"/>
    <w:rsid w:val="00466A9A"/>
    <w:rsid w:val="00495149"/>
    <w:rsid w:val="004B3474"/>
    <w:rsid w:val="00506055"/>
    <w:rsid w:val="005172EF"/>
    <w:rsid w:val="005440CA"/>
    <w:rsid w:val="00566955"/>
    <w:rsid w:val="00753DA8"/>
    <w:rsid w:val="007D5CD7"/>
    <w:rsid w:val="00814FA0"/>
    <w:rsid w:val="0082290E"/>
    <w:rsid w:val="008409C6"/>
    <w:rsid w:val="008F26E9"/>
    <w:rsid w:val="009656E5"/>
    <w:rsid w:val="009B0E04"/>
    <w:rsid w:val="00A115C3"/>
    <w:rsid w:val="00A72CE5"/>
    <w:rsid w:val="00A86B4A"/>
    <w:rsid w:val="00B33BE0"/>
    <w:rsid w:val="00B92198"/>
    <w:rsid w:val="00B96653"/>
    <w:rsid w:val="00C049F0"/>
    <w:rsid w:val="00C25050"/>
    <w:rsid w:val="00C760A6"/>
    <w:rsid w:val="00C91830"/>
    <w:rsid w:val="00CB12CB"/>
    <w:rsid w:val="00D14A87"/>
    <w:rsid w:val="00DD23D5"/>
    <w:rsid w:val="00DE7B2A"/>
    <w:rsid w:val="00DF6A98"/>
    <w:rsid w:val="00E70C96"/>
    <w:rsid w:val="00E80F0B"/>
    <w:rsid w:val="00F2543E"/>
    <w:rsid w:val="00F276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1AEB"/>
  <w15:chartTrackingRefBased/>
  <w15:docId w15:val="{6E725F49-A54E-4C8A-B28B-A032EADE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50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5050"/>
  </w:style>
  <w:style w:type="paragraph" w:styleId="Piedepgina">
    <w:name w:val="footer"/>
    <w:basedOn w:val="Normal"/>
    <w:link w:val="PiedepginaCar"/>
    <w:uiPriority w:val="99"/>
    <w:unhideWhenUsed/>
    <w:rsid w:val="00C250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5050"/>
  </w:style>
  <w:style w:type="table" w:styleId="Tablaconcuadrcula">
    <w:name w:val="Table Grid"/>
    <w:basedOn w:val="Tablanormal"/>
    <w:uiPriority w:val="39"/>
    <w:rsid w:val="00C25050"/>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C25050"/>
    <w:rPr>
      <w:vertAlign w:val="superscript"/>
    </w:rPr>
  </w:style>
  <w:style w:type="paragraph" w:customStyle="1" w:styleId="ADB1">
    <w:name w:val="ADB1"/>
    <w:basedOn w:val="Normal"/>
    <w:next w:val="Textonotapie"/>
    <w:uiPriority w:val="99"/>
    <w:unhideWhenUsed/>
    <w:qFormat/>
    <w:rsid w:val="00C25050"/>
    <w:pPr>
      <w:spacing w:after="0" w:line="240" w:lineRule="auto"/>
    </w:pPr>
    <w:rPr>
      <w:rFonts w:eastAsia="Cambria"/>
      <w:sz w:val="20"/>
      <w:szCs w:val="20"/>
    </w:rPr>
  </w:style>
  <w:style w:type="paragraph" w:styleId="Textonotapie">
    <w:name w:val="footnote text"/>
    <w:basedOn w:val="Normal"/>
    <w:link w:val="TextonotapieCar"/>
    <w:uiPriority w:val="99"/>
    <w:semiHidden/>
    <w:unhideWhenUsed/>
    <w:rsid w:val="00C250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5050"/>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669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543E"/>
  </w:style>
  <w:style w:type="paragraph" w:styleId="Textodeglobo">
    <w:name w:val="Balloon Text"/>
    <w:basedOn w:val="Normal"/>
    <w:link w:val="TextodegloboCar"/>
    <w:uiPriority w:val="99"/>
    <w:semiHidden/>
    <w:unhideWhenUsed/>
    <w:rsid w:val="00753D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DA8"/>
    <w:rPr>
      <w:rFonts w:ascii="Segoe UI" w:hAnsi="Segoe UI" w:cs="Segoe UI"/>
      <w:sz w:val="18"/>
      <w:szCs w:val="18"/>
    </w:rPr>
  </w:style>
  <w:style w:type="paragraph" w:styleId="TDC1">
    <w:name w:val="toc 1"/>
    <w:basedOn w:val="Normal"/>
    <w:next w:val="Normal"/>
    <w:autoRedefine/>
    <w:uiPriority w:val="39"/>
    <w:unhideWhenUsed/>
    <w:rsid w:val="00D14A87"/>
    <w:pPr>
      <w:spacing w:after="100"/>
    </w:pPr>
  </w:style>
  <w:style w:type="paragraph" w:styleId="TDC2">
    <w:name w:val="toc 2"/>
    <w:basedOn w:val="Normal"/>
    <w:next w:val="Normal"/>
    <w:autoRedefine/>
    <w:uiPriority w:val="39"/>
    <w:unhideWhenUsed/>
    <w:rsid w:val="00040B4F"/>
    <w:pPr>
      <w:tabs>
        <w:tab w:val="left" w:pos="426"/>
        <w:tab w:val="right" w:leader="dot" w:pos="8828"/>
      </w:tabs>
      <w:spacing w:after="0" w:line="360" w:lineRule="auto"/>
    </w:pPr>
  </w:style>
  <w:style w:type="character" w:styleId="Hipervnculo">
    <w:name w:val="Hyperlink"/>
    <w:basedOn w:val="Fuentedeprrafopredeter"/>
    <w:uiPriority w:val="99"/>
    <w:unhideWhenUsed/>
    <w:rsid w:val="00D14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32</Pages>
  <Words>5345</Words>
  <Characters>29401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10</cp:revision>
  <cp:lastPrinted>2020-01-16T20:54:00Z</cp:lastPrinted>
  <dcterms:created xsi:type="dcterms:W3CDTF">2020-01-22T23:16:00Z</dcterms:created>
  <dcterms:modified xsi:type="dcterms:W3CDTF">2020-02-18T00:18:00Z</dcterms:modified>
</cp:coreProperties>
</file>