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F77" w:rsidRDefault="002A5BA4" w:rsidP="00845788">
      <w:pPr>
        <w:spacing w:line="360" w:lineRule="auto"/>
        <w:jc w:val="center"/>
        <w:rPr>
          <w:rFonts w:ascii="Palatino Linotype" w:eastAsia="Times New Roman" w:hAnsi="Palatino Linotype" w:cs="Times New Roman"/>
          <w:b/>
        </w:rPr>
      </w:pPr>
      <w:r w:rsidRPr="00DD1E0E">
        <w:rPr>
          <w:rFonts w:ascii="Palatino Linotype" w:eastAsia="Times New Roman" w:hAnsi="Palatino Linotype" w:cs="Times New Roman"/>
          <w:b/>
        </w:rPr>
        <w:t>LÍNEAS ARGUMENTATIVAS</w:t>
      </w:r>
    </w:p>
    <w:p w:rsidR="005B5C50" w:rsidRDefault="005B5C50" w:rsidP="00845788">
      <w:pPr>
        <w:spacing w:before="240" w:after="240" w:line="360" w:lineRule="auto"/>
        <w:jc w:val="both"/>
        <w:rPr>
          <w:rFonts w:ascii="Palatino Linotype" w:eastAsia="MS Mincho" w:hAnsi="Palatino Linotype" w:cs="Times New Roman"/>
        </w:rPr>
      </w:pPr>
      <w:r w:rsidRPr="00D850B3">
        <w:rPr>
          <w:rFonts w:ascii="Palatino Linotype" w:hAnsi="Palatino Linotype"/>
          <w:b/>
        </w:rPr>
        <w:t xml:space="preserve">INFORME JUSTIFICADO, FALTA DE. </w:t>
      </w:r>
      <w:r w:rsidRPr="00D850B3">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w:t>
      </w:r>
      <w:proofErr w:type="gramStart"/>
      <w:r w:rsidRPr="00D850B3">
        <w:rPr>
          <w:rFonts w:ascii="Palatino Linotype" w:eastAsia="MS Mincho" w:hAnsi="Palatino Linotype" w:cs="Times New Roman"/>
        </w:rPr>
        <w:t>manifestar</w:t>
      </w:r>
      <w:proofErr w:type="gramEnd"/>
      <w:r w:rsidRPr="00D850B3">
        <w:rPr>
          <w:rFonts w:ascii="Palatino Linotype" w:eastAsia="MS Mincho" w:hAnsi="Palatino Linotype" w:cs="Times New Roman"/>
        </w:rPr>
        <w:t xml:space="preserve"> lo que a su derecho convenga.</w:t>
      </w:r>
    </w:p>
    <w:p w:rsidR="0022678D" w:rsidRDefault="0022678D" w:rsidP="00845788">
      <w:pPr>
        <w:spacing w:before="240" w:after="240" w:line="360" w:lineRule="auto"/>
        <w:jc w:val="both"/>
        <w:rPr>
          <w:rFonts w:ascii="Palatino Linotype" w:hAnsi="Palatino Linotype"/>
        </w:rPr>
      </w:pPr>
      <w:r w:rsidRPr="00B87E67">
        <w:rPr>
          <w:rFonts w:ascii="Palatino Linotype" w:hAnsi="Palatino Linotype"/>
          <w:b/>
        </w:rPr>
        <w:t>DERECHO DE ACCESO A LA INFORMACIÓN PÚBLICA, DOCUMENTOS AD HOC.</w:t>
      </w:r>
      <w:r w:rsidRPr="00B87E67">
        <w:rPr>
          <w:rFonts w:ascii="Palatino Linotype" w:hAnsi="Palatino Linotype"/>
        </w:rPr>
        <w:t xml:space="preserve">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r>
        <w:rPr>
          <w:rFonts w:ascii="Palatino Linotype" w:hAnsi="Palatino Linotype"/>
        </w:rPr>
        <w:t>.</w:t>
      </w:r>
    </w:p>
    <w:p w:rsidR="00053623" w:rsidRDefault="00406442" w:rsidP="00845788">
      <w:pPr>
        <w:spacing w:before="240" w:after="240" w:line="360" w:lineRule="auto"/>
        <w:jc w:val="both"/>
        <w:rPr>
          <w:rFonts w:ascii="Palatino Linotype" w:hAnsi="Palatino Linotype" w:cs="Arial"/>
        </w:rPr>
      </w:pPr>
      <w:r w:rsidRPr="00E81879">
        <w:rPr>
          <w:rFonts w:ascii="Palatino Linotype" w:eastAsia="Calibri" w:hAnsi="Palatino Linotype" w:cs="Arial"/>
          <w:b/>
          <w:szCs w:val="22"/>
          <w:lang w:val="es-ES" w:eastAsia="es-MX"/>
        </w:rPr>
        <w:t>DE LAS FORMALIDADES LEGALES DE LA CLASIFICACIÓN DE LA INFORMACIÓN.</w:t>
      </w:r>
      <w:r w:rsidRPr="00E81879">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E81879">
        <w:rPr>
          <w:rFonts w:ascii="Palatino Linotype" w:eastAsia="Calibri" w:hAnsi="Palatino Linotype" w:cs="Arial"/>
          <w:bCs/>
          <w:lang w:val="es-MX" w:eastAsia="en-US"/>
        </w:rPr>
        <w:t xml:space="preserve"> VIII,</w:t>
      </w:r>
      <w:r w:rsidRPr="00E81879">
        <w:rPr>
          <w:rFonts w:ascii="Palatino Linotype" w:eastAsia="Calibri" w:hAnsi="Palatino Linotype" w:cs="Arial"/>
          <w:szCs w:val="22"/>
          <w:lang w:val="es-ES" w:eastAsia="es-MX"/>
        </w:rPr>
        <w:t xml:space="preserve"> 122, 135 </w:t>
      </w:r>
      <w:r w:rsidRPr="00E81879">
        <w:rPr>
          <w:rFonts w:ascii="Palatino Linotype" w:hAnsi="Palatino Linotype" w:cs="Arial"/>
        </w:rPr>
        <w:t>143 y 149, así como los establecido en los Lineamientos Generales en Materia de Clasificación</w:t>
      </w:r>
      <w:r w:rsidRPr="00E81879">
        <w:rPr>
          <w:rFonts w:ascii="Palatino Linotype" w:hAnsi="Palatino Linotype"/>
        </w:rPr>
        <w:t xml:space="preserve"> </w:t>
      </w:r>
      <w:r w:rsidRPr="00E81879">
        <w:rPr>
          <w:rFonts w:ascii="Palatino Linotype" w:hAnsi="Palatino Linotype" w:cs="Arial"/>
        </w:rPr>
        <w:t>y Des</w:t>
      </w:r>
      <w:r w:rsidR="00845788">
        <w:rPr>
          <w:rFonts w:ascii="Palatino Linotype" w:hAnsi="Palatino Linotype" w:cs="Arial"/>
        </w:rPr>
        <w:t>clasificación de la Información.</w:t>
      </w:r>
    </w:p>
    <w:p w:rsidR="002A5BA4" w:rsidRPr="00863ACE" w:rsidRDefault="002A5BA4" w:rsidP="00845788">
      <w:pPr>
        <w:spacing w:before="240" w:after="240" w:line="360" w:lineRule="auto"/>
        <w:jc w:val="center"/>
        <w:rPr>
          <w:rFonts w:ascii="Palatino Linotype" w:hAnsi="Palatino Linotype"/>
        </w:rPr>
      </w:pPr>
      <w:r>
        <w:rPr>
          <w:rFonts w:ascii="Palatino Linotype" w:hAnsi="Palatino Linotype"/>
          <w:b/>
        </w:rPr>
        <w:lastRenderedPageBreak/>
        <w:t>Í</w:t>
      </w:r>
      <w:r w:rsidRPr="00863ACE">
        <w:rPr>
          <w:rFonts w:ascii="Palatino Linotype" w:hAnsi="Palatino Linotype"/>
          <w:b/>
        </w:rPr>
        <w:t>ndice</w:t>
      </w:r>
      <w:r w:rsidRPr="00863AC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863ACE" w:rsidRDefault="002A5BA4" w:rsidP="00845788">
          <w:pPr>
            <w:pStyle w:val="TtulodeTDC"/>
            <w:spacing w:line="360" w:lineRule="auto"/>
          </w:pPr>
        </w:p>
        <w:p w:rsidR="00435C5D" w:rsidRDefault="002A5BA4">
          <w:pPr>
            <w:pStyle w:val="TDC1"/>
            <w:tabs>
              <w:tab w:val="right" w:leader="dot" w:pos="8777"/>
            </w:tabs>
            <w:rPr>
              <w:noProof/>
              <w:sz w:val="22"/>
              <w:szCs w:val="22"/>
              <w:lang w:val="es-MX" w:eastAsia="es-MX"/>
            </w:rPr>
          </w:pPr>
          <w:r w:rsidRPr="000011BD">
            <w:rPr>
              <w:rFonts w:ascii="Palatino Linotype" w:hAnsi="Palatino Linotype"/>
              <w:b/>
            </w:rPr>
            <w:fldChar w:fldCharType="begin"/>
          </w:r>
          <w:r w:rsidRPr="000011BD">
            <w:rPr>
              <w:rFonts w:ascii="Palatino Linotype" w:hAnsi="Palatino Linotype"/>
              <w:b/>
            </w:rPr>
            <w:instrText xml:space="preserve"> TOC \o "1-3" \h \z \u </w:instrText>
          </w:r>
          <w:r w:rsidRPr="000011BD">
            <w:rPr>
              <w:rFonts w:ascii="Palatino Linotype" w:hAnsi="Palatino Linotype"/>
              <w:b/>
            </w:rPr>
            <w:fldChar w:fldCharType="separate"/>
          </w:r>
          <w:hyperlink w:anchor="_Toc13142496" w:history="1">
            <w:r w:rsidR="00435C5D" w:rsidRPr="00B6736B">
              <w:rPr>
                <w:rStyle w:val="Hipervnculo"/>
                <w:noProof/>
              </w:rPr>
              <w:t>ANTECEDENTES</w:t>
            </w:r>
            <w:r w:rsidR="00435C5D">
              <w:rPr>
                <w:noProof/>
                <w:webHidden/>
              </w:rPr>
              <w:tab/>
            </w:r>
            <w:r w:rsidR="00435C5D">
              <w:rPr>
                <w:noProof/>
                <w:webHidden/>
              </w:rPr>
              <w:fldChar w:fldCharType="begin"/>
            </w:r>
            <w:r w:rsidR="00435C5D">
              <w:rPr>
                <w:noProof/>
                <w:webHidden/>
              </w:rPr>
              <w:instrText xml:space="preserve"> PAGEREF _Toc13142496 \h </w:instrText>
            </w:r>
            <w:r w:rsidR="00435C5D">
              <w:rPr>
                <w:noProof/>
                <w:webHidden/>
              </w:rPr>
            </w:r>
            <w:r w:rsidR="00435C5D">
              <w:rPr>
                <w:noProof/>
                <w:webHidden/>
              </w:rPr>
              <w:fldChar w:fldCharType="separate"/>
            </w:r>
            <w:r w:rsidR="00435C5D">
              <w:rPr>
                <w:noProof/>
                <w:webHidden/>
              </w:rPr>
              <w:t>3</w:t>
            </w:r>
            <w:r w:rsidR="00435C5D">
              <w:rPr>
                <w:noProof/>
                <w:webHidden/>
              </w:rPr>
              <w:fldChar w:fldCharType="end"/>
            </w:r>
          </w:hyperlink>
        </w:p>
        <w:p w:rsidR="00435C5D" w:rsidRDefault="00221A0A">
          <w:pPr>
            <w:pStyle w:val="TDC1"/>
            <w:tabs>
              <w:tab w:val="right" w:leader="dot" w:pos="8777"/>
            </w:tabs>
            <w:rPr>
              <w:noProof/>
              <w:sz w:val="22"/>
              <w:szCs w:val="22"/>
              <w:lang w:val="es-MX" w:eastAsia="es-MX"/>
            </w:rPr>
          </w:pPr>
          <w:hyperlink w:anchor="_Toc13142497" w:history="1">
            <w:r w:rsidR="00435C5D" w:rsidRPr="00B6736B">
              <w:rPr>
                <w:rStyle w:val="Hipervnculo"/>
                <w:noProof/>
              </w:rPr>
              <w:t>CONSIDERANDO</w:t>
            </w:r>
            <w:r w:rsidR="00435C5D">
              <w:rPr>
                <w:noProof/>
                <w:webHidden/>
              </w:rPr>
              <w:tab/>
            </w:r>
            <w:r w:rsidR="00435C5D">
              <w:rPr>
                <w:noProof/>
                <w:webHidden/>
              </w:rPr>
              <w:fldChar w:fldCharType="begin"/>
            </w:r>
            <w:r w:rsidR="00435C5D">
              <w:rPr>
                <w:noProof/>
                <w:webHidden/>
              </w:rPr>
              <w:instrText xml:space="preserve"> PAGEREF _Toc13142497 \h </w:instrText>
            </w:r>
            <w:r w:rsidR="00435C5D">
              <w:rPr>
                <w:noProof/>
                <w:webHidden/>
              </w:rPr>
            </w:r>
            <w:r w:rsidR="00435C5D">
              <w:rPr>
                <w:noProof/>
                <w:webHidden/>
              </w:rPr>
              <w:fldChar w:fldCharType="separate"/>
            </w:r>
            <w:r w:rsidR="00435C5D">
              <w:rPr>
                <w:noProof/>
                <w:webHidden/>
              </w:rPr>
              <w:t>8</w:t>
            </w:r>
            <w:r w:rsidR="00435C5D">
              <w:rPr>
                <w:noProof/>
                <w:webHidden/>
              </w:rPr>
              <w:fldChar w:fldCharType="end"/>
            </w:r>
          </w:hyperlink>
        </w:p>
        <w:p w:rsidR="00435C5D" w:rsidRDefault="00221A0A">
          <w:pPr>
            <w:pStyle w:val="TDC2"/>
            <w:rPr>
              <w:noProof/>
              <w:sz w:val="22"/>
              <w:szCs w:val="22"/>
              <w:lang w:val="es-MX" w:eastAsia="es-MX"/>
            </w:rPr>
          </w:pPr>
          <w:hyperlink w:anchor="_Toc13142498" w:history="1">
            <w:r w:rsidR="00435C5D" w:rsidRPr="00B6736B">
              <w:rPr>
                <w:rStyle w:val="Hipervnculo"/>
                <w:rFonts w:ascii="Palatino Linotype" w:hAnsi="Palatino Linotype"/>
                <w:b/>
                <w:noProof/>
              </w:rPr>
              <w:t>PRIMERO. De la competencia</w:t>
            </w:r>
            <w:r w:rsidR="00435C5D">
              <w:rPr>
                <w:noProof/>
                <w:webHidden/>
              </w:rPr>
              <w:tab/>
            </w:r>
            <w:r w:rsidR="00435C5D">
              <w:rPr>
                <w:noProof/>
                <w:webHidden/>
              </w:rPr>
              <w:fldChar w:fldCharType="begin"/>
            </w:r>
            <w:r w:rsidR="00435C5D">
              <w:rPr>
                <w:noProof/>
                <w:webHidden/>
              </w:rPr>
              <w:instrText xml:space="preserve"> PAGEREF _Toc13142498 \h </w:instrText>
            </w:r>
            <w:r w:rsidR="00435C5D">
              <w:rPr>
                <w:noProof/>
                <w:webHidden/>
              </w:rPr>
            </w:r>
            <w:r w:rsidR="00435C5D">
              <w:rPr>
                <w:noProof/>
                <w:webHidden/>
              </w:rPr>
              <w:fldChar w:fldCharType="separate"/>
            </w:r>
            <w:r w:rsidR="00435C5D">
              <w:rPr>
                <w:noProof/>
                <w:webHidden/>
              </w:rPr>
              <w:t>8</w:t>
            </w:r>
            <w:r w:rsidR="00435C5D">
              <w:rPr>
                <w:noProof/>
                <w:webHidden/>
              </w:rPr>
              <w:fldChar w:fldCharType="end"/>
            </w:r>
          </w:hyperlink>
        </w:p>
        <w:p w:rsidR="00435C5D" w:rsidRDefault="00221A0A">
          <w:pPr>
            <w:pStyle w:val="TDC2"/>
            <w:rPr>
              <w:noProof/>
              <w:sz w:val="22"/>
              <w:szCs w:val="22"/>
              <w:lang w:val="es-MX" w:eastAsia="es-MX"/>
            </w:rPr>
          </w:pPr>
          <w:hyperlink w:anchor="_Toc13142499" w:history="1">
            <w:r w:rsidR="00435C5D" w:rsidRPr="00B6736B">
              <w:rPr>
                <w:rStyle w:val="Hipervnculo"/>
                <w:rFonts w:ascii="Palatino Linotype" w:hAnsi="Palatino Linotype"/>
                <w:b/>
                <w:noProof/>
              </w:rPr>
              <w:t>SEGUNDO. De la oportunidad y procedencia.</w:t>
            </w:r>
            <w:r w:rsidR="00435C5D">
              <w:rPr>
                <w:noProof/>
                <w:webHidden/>
              </w:rPr>
              <w:tab/>
            </w:r>
            <w:r w:rsidR="00435C5D">
              <w:rPr>
                <w:noProof/>
                <w:webHidden/>
              </w:rPr>
              <w:fldChar w:fldCharType="begin"/>
            </w:r>
            <w:r w:rsidR="00435C5D">
              <w:rPr>
                <w:noProof/>
                <w:webHidden/>
              </w:rPr>
              <w:instrText xml:space="preserve"> PAGEREF _Toc13142499 \h </w:instrText>
            </w:r>
            <w:r w:rsidR="00435C5D">
              <w:rPr>
                <w:noProof/>
                <w:webHidden/>
              </w:rPr>
            </w:r>
            <w:r w:rsidR="00435C5D">
              <w:rPr>
                <w:noProof/>
                <w:webHidden/>
              </w:rPr>
              <w:fldChar w:fldCharType="separate"/>
            </w:r>
            <w:r w:rsidR="00435C5D">
              <w:rPr>
                <w:noProof/>
                <w:webHidden/>
              </w:rPr>
              <w:t>9</w:t>
            </w:r>
            <w:r w:rsidR="00435C5D">
              <w:rPr>
                <w:noProof/>
                <w:webHidden/>
              </w:rPr>
              <w:fldChar w:fldCharType="end"/>
            </w:r>
          </w:hyperlink>
        </w:p>
        <w:p w:rsidR="00435C5D" w:rsidRDefault="00221A0A">
          <w:pPr>
            <w:pStyle w:val="TDC2"/>
            <w:rPr>
              <w:noProof/>
              <w:sz w:val="22"/>
              <w:szCs w:val="22"/>
              <w:lang w:val="es-MX" w:eastAsia="es-MX"/>
            </w:rPr>
          </w:pPr>
          <w:hyperlink w:anchor="_Toc13142500" w:history="1">
            <w:r w:rsidR="00435C5D" w:rsidRPr="00B6736B">
              <w:rPr>
                <w:rStyle w:val="Hipervnculo"/>
                <w:rFonts w:ascii="Palatino Linotype" w:hAnsi="Palatino Linotype"/>
                <w:b/>
                <w:noProof/>
              </w:rPr>
              <w:t>TERCERO. Planteamiento de la Litis.</w:t>
            </w:r>
            <w:r w:rsidR="00435C5D">
              <w:rPr>
                <w:noProof/>
                <w:webHidden/>
              </w:rPr>
              <w:tab/>
            </w:r>
            <w:r w:rsidR="00435C5D">
              <w:rPr>
                <w:noProof/>
                <w:webHidden/>
              </w:rPr>
              <w:fldChar w:fldCharType="begin"/>
            </w:r>
            <w:r w:rsidR="00435C5D">
              <w:rPr>
                <w:noProof/>
                <w:webHidden/>
              </w:rPr>
              <w:instrText xml:space="preserve"> PAGEREF _Toc13142500 \h </w:instrText>
            </w:r>
            <w:r w:rsidR="00435C5D">
              <w:rPr>
                <w:noProof/>
                <w:webHidden/>
              </w:rPr>
            </w:r>
            <w:r w:rsidR="00435C5D">
              <w:rPr>
                <w:noProof/>
                <w:webHidden/>
              </w:rPr>
              <w:fldChar w:fldCharType="separate"/>
            </w:r>
            <w:r w:rsidR="00435C5D">
              <w:rPr>
                <w:noProof/>
                <w:webHidden/>
              </w:rPr>
              <w:t>10</w:t>
            </w:r>
            <w:r w:rsidR="00435C5D">
              <w:rPr>
                <w:noProof/>
                <w:webHidden/>
              </w:rPr>
              <w:fldChar w:fldCharType="end"/>
            </w:r>
          </w:hyperlink>
        </w:p>
        <w:p w:rsidR="00435C5D" w:rsidRDefault="00221A0A">
          <w:pPr>
            <w:pStyle w:val="TDC1"/>
            <w:tabs>
              <w:tab w:val="right" w:leader="dot" w:pos="8777"/>
            </w:tabs>
            <w:rPr>
              <w:noProof/>
              <w:sz w:val="22"/>
              <w:szCs w:val="22"/>
              <w:lang w:val="es-MX" w:eastAsia="es-MX"/>
            </w:rPr>
          </w:pPr>
          <w:hyperlink w:anchor="_Toc13142501" w:history="1">
            <w:r w:rsidR="00435C5D" w:rsidRPr="00B6736B">
              <w:rPr>
                <w:rStyle w:val="Hipervnculo"/>
                <w:noProof/>
              </w:rPr>
              <w:t>CUARTO. Estudio y resolución del asunto</w:t>
            </w:r>
            <w:r w:rsidR="00435C5D">
              <w:rPr>
                <w:noProof/>
                <w:webHidden/>
              </w:rPr>
              <w:tab/>
            </w:r>
            <w:r w:rsidR="00435C5D">
              <w:rPr>
                <w:noProof/>
                <w:webHidden/>
              </w:rPr>
              <w:fldChar w:fldCharType="begin"/>
            </w:r>
            <w:r w:rsidR="00435C5D">
              <w:rPr>
                <w:noProof/>
                <w:webHidden/>
              </w:rPr>
              <w:instrText xml:space="preserve"> PAGEREF _Toc13142501 \h </w:instrText>
            </w:r>
            <w:r w:rsidR="00435C5D">
              <w:rPr>
                <w:noProof/>
                <w:webHidden/>
              </w:rPr>
            </w:r>
            <w:r w:rsidR="00435C5D">
              <w:rPr>
                <w:noProof/>
                <w:webHidden/>
              </w:rPr>
              <w:fldChar w:fldCharType="separate"/>
            </w:r>
            <w:r w:rsidR="00435C5D">
              <w:rPr>
                <w:noProof/>
                <w:webHidden/>
              </w:rPr>
              <w:t>10</w:t>
            </w:r>
            <w:r w:rsidR="00435C5D">
              <w:rPr>
                <w:noProof/>
                <w:webHidden/>
              </w:rPr>
              <w:fldChar w:fldCharType="end"/>
            </w:r>
          </w:hyperlink>
        </w:p>
        <w:p w:rsidR="00435C5D" w:rsidRDefault="00221A0A">
          <w:pPr>
            <w:pStyle w:val="TDC2"/>
            <w:tabs>
              <w:tab w:val="left" w:pos="480"/>
            </w:tabs>
            <w:rPr>
              <w:noProof/>
              <w:sz w:val="22"/>
              <w:szCs w:val="22"/>
              <w:lang w:val="es-MX" w:eastAsia="es-MX"/>
            </w:rPr>
          </w:pPr>
          <w:hyperlink w:anchor="_Toc13142502" w:history="1">
            <w:r w:rsidR="00435C5D" w:rsidRPr="00B6736B">
              <w:rPr>
                <w:rStyle w:val="Hipervnculo"/>
                <w:rFonts w:ascii="Palatino Linotype" w:hAnsi="Palatino Linotype"/>
                <w:b/>
                <w:noProof/>
              </w:rPr>
              <w:t>I.</w:t>
            </w:r>
            <w:r w:rsidR="00435C5D">
              <w:rPr>
                <w:noProof/>
                <w:sz w:val="22"/>
                <w:szCs w:val="22"/>
                <w:lang w:val="es-MX" w:eastAsia="es-MX"/>
              </w:rPr>
              <w:tab/>
            </w:r>
            <w:r w:rsidR="00435C5D" w:rsidRPr="00B6736B">
              <w:rPr>
                <w:rStyle w:val="Hipervnculo"/>
                <w:rFonts w:ascii="Palatino Linotype" w:hAnsi="Palatino Linotype"/>
                <w:b/>
                <w:noProof/>
              </w:rPr>
              <w:t>De la fuente obligacional.</w:t>
            </w:r>
            <w:r w:rsidR="00435C5D">
              <w:rPr>
                <w:noProof/>
                <w:webHidden/>
              </w:rPr>
              <w:tab/>
            </w:r>
            <w:r w:rsidR="00435C5D">
              <w:rPr>
                <w:noProof/>
                <w:webHidden/>
              </w:rPr>
              <w:fldChar w:fldCharType="begin"/>
            </w:r>
            <w:r w:rsidR="00435C5D">
              <w:rPr>
                <w:noProof/>
                <w:webHidden/>
              </w:rPr>
              <w:instrText xml:space="preserve"> PAGEREF _Toc13142502 \h </w:instrText>
            </w:r>
            <w:r w:rsidR="00435C5D">
              <w:rPr>
                <w:noProof/>
                <w:webHidden/>
              </w:rPr>
            </w:r>
            <w:r w:rsidR="00435C5D">
              <w:rPr>
                <w:noProof/>
                <w:webHidden/>
              </w:rPr>
              <w:fldChar w:fldCharType="separate"/>
            </w:r>
            <w:r w:rsidR="00435C5D">
              <w:rPr>
                <w:noProof/>
                <w:webHidden/>
              </w:rPr>
              <w:t>10</w:t>
            </w:r>
            <w:r w:rsidR="00435C5D">
              <w:rPr>
                <w:noProof/>
                <w:webHidden/>
              </w:rPr>
              <w:fldChar w:fldCharType="end"/>
            </w:r>
          </w:hyperlink>
        </w:p>
        <w:p w:rsidR="00435C5D" w:rsidRDefault="00221A0A">
          <w:pPr>
            <w:pStyle w:val="TDC2"/>
            <w:tabs>
              <w:tab w:val="left" w:pos="480"/>
            </w:tabs>
            <w:rPr>
              <w:noProof/>
              <w:sz w:val="22"/>
              <w:szCs w:val="22"/>
              <w:lang w:val="es-MX" w:eastAsia="es-MX"/>
            </w:rPr>
          </w:pPr>
          <w:hyperlink w:anchor="_Toc13142503" w:history="1">
            <w:r w:rsidR="00435C5D" w:rsidRPr="00B6736B">
              <w:rPr>
                <w:rStyle w:val="Hipervnculo"/>
                <w:rFonts w:ascii="Palatino Linotype" w:hAnsi="Palatino Linotype"/>
                <w:b/>
                <w:noProof/>
              </w:rPr>
              <w:t>II.</w:t>
            </w:r>
            <w:r w:rsidR="00435C5D">
              <w:rPr>
                <w:noProof/>
                <w:sz w:val="22"/>
                <w:szCs w:val="22"/>
                <w:lang w:val="es-MX" w:eastAsia="es-MX"/>
              </w:rPr>
              <w:tab/>
            </w:r>
            <w:r w:rsidR="00435C5D" w:rsidRPr="00B6736B">
              <w:rPr>
                <w:rStyle w:val="Hipervnculo"/>
                <w:rFonts w:ascii="Palatino Linotype" w:hAnsi="Palatino Linotype"/>
                <w:b/>
                <w:noProof/>
              </w:rPr>
              <w:t>El derecho de acceso a la información.</w:t>
            </w:r>
            <w:r w:rsidR="00435C5D">
              <w:rPr>
                <w:noProof/>
                <w:webHidden/>
              </w:rPr>
              <w:tab/>
            </w:r>
            <w:r w:rsidR="00435C5D">
              <w:rPr>
                <w:noProof/>
                <w:webHidden/>
              </w:rPr>
              <w:fldChar w:fldCharType="begin"/>
            </w:r>
            <w:r w:rsidR="00435C5D">
              <w:rPr>
                <w:noProof/>
                <w:webHidden/>
              </w:rPr>
              <w:instrText xml:space="preserve"> PAGEREF _Toc13142503 \h </w:instrText>
            </w:r>
            <w:r w:rsidR="00435C5D">
              <w:rPr>
                <w:noProof/>
                <w:webHidden/>
              </w:rPr>
            </w:r>
            <w:r w:rsidR="00435C5D">
              <w:rPr>
                <w:noProof/>
                <w:webHidden/>
              </w:rPr>
              <w:fldChar w:fldCharType="separate"/>
            </w:r>
            <w:r w:rsidR="00435C5D">
              <w:rPr>
                <w:noProof/>
                <w:webHidden/>
              </w:rPr>
              <w:t>11</w:t>
            </w:r>
            <w:r w:rsidR="00435C5D">
              <w:rPr>
                <w:noProof/>
                <w:webHidden/>
              </w:rPr>
              <w:fldChar w:fldCharType="end"/>
            </w:r>
          </w:hyperlink>
        </w:p>
        <w:p w:rsidR="00435C5D" w:rsidRDefault="00221A0A">
          <w:pPr>
            <w:pStyle w:val="TDC2"/>
            <w:tabs>
              <w:tab w:val="left" w:pos="660"/>
            </w:tabs>
            <w:rPr>
              <w:noProof/>
              <w:sz w:val="22"/>
              <w:szCs w:val="22"/>
              <w:lang w:val="es-MX" w:eastAsia="es-MX"/>
            </w:rPr>
          </w:pPr>
          <w:hyperlink w:anchor="_Toc13142504" w:history="1">
            <w:r w:rsidR="00435C5D" w:rsidRPr="00B6736B">
              <w:rPr>
                <w:rStyle w:val="Hipervnculo"/>
                <w:rFonts w:ascii="Palatino Linotype" w:eastAsia="Calibri" w:hAnsi="Palatino Linotype"/>
                <w:b/>
                <w:noProof/>
              </w:rPr>
              <w:t>III.</w:t>
            </w:r>
            <w:r w:rsidR="00435C5D">
              <w:rPr>
                <w:noProof/>
                <w:sz w:val="22"/>
                <w:szCs w:val="22"/>
                <w:lang w:val="es-MX" w:eastAsia="es-MX"/>
              </w:rPr>
              <w:tab/>
            </w:r>
            <w:r w:rsidR="00435C5D" w:rsidRPr="00B6736B">
              <w:rPr>
                <w:rStyle w:val="Hipervnculo"/>
                <w:rFonts w:ascii="Palatino Linotype" w:eastAsia="Calibri" w:hAnsi="Palatino Linotype"/>
                <w:b/>
                <w:noProof/>
              </w:rPr>
              <w:t>De las deducciones.</w:t>
            </w:r>
            <w:r w:rsidR="00435C5D">
              <w:rPr>
                <w:noProof/>
                <w:webHidden/>
              </w:rPr>
              <w:tab/>
            </w:r>
            <w:r w:rsidR="00435C5D">
              <w:rPr>
                <w:noProof/>
                <w:webHidden/>
              </w:rPr>
              <w:fldChar w:fldCharType="begin"/>
            </w:r>
            <w:r w:rsidR="00435C5D">
              <w:rPr>
                <w:noProof/>
                <w:webHidden/>
              </w:rPr>
              <w:instrText xml:space="preserve"> PAGEREF _Toc13142504 \h </w:instrText>
            </w:r>
            <w:r w:rsidR="00435C5D">
              <w:rPr>
                <w:noProof/>
                <w:webHidden/>
              </w:rPr>
            </w:r>
            <w:r w:rsidR="00435C5D">
              <w:rPr>
                <w:noProof/>
                <w:webHidden/>
              </w:rPr>
              <w:fldChar w:fldCharType="separate"/>
            </w:r>
            <w:r w:rsidR="00435C5D">
              <w:rPr>
                <w:noProof/>
                <w:webHidden/>
              </w:rPr>
              <w:t>22</w:t>
            </w:r>
            <w:r w:rsidR="00435C5D">
              <w:rPr>
                <w:noProof/>
                <w:webHidden/>
              </w:rPr>
              <w:fldChar w:fldCharType="end"/>
            </w:r>
          </w:hyperlink>
        </w:p>
        <w:p w:rsidR="00435C5D" w:rsidRDefault="00221A0A">
          <w:pPr>
            <w:pStyle w:val="TDC2"/>
            <w:tabs>
              <w:tab w:val="left" w:pos="660"/>
            </w:tabs>
            <w:rPr>
              <w:noProof/>
              <w:sz w:val="22"/>
              <w:szCs w:val="22"/>
              <w:lang w:val="es-MX" w:eastAsia="es-MX"/>
            </w:rPr>
          </w:pPr>
          <w:hyperlink w:anchor="_Toc13142505" w:history="1">
            <w:r w:rsidR="00435C5D" w:rsidRPr="00B6736B">
              <w:rPr>
                <w:rStyle w:val="Hipervnculo"/>
                <w:rFonts w:ascii="Palatino Linotype" w:eastAsia="Calibri" w:hAnsi="Palatino Linotype"/>
                <w:b/>
                <w:noProof/>
              </w:rPr>
              <w:t>IV.</w:t>
            </w:r>
            <w:r w:rsidR="00435C5D">
              <w:rPr>
                <w:noProof/>
                <w:sz w:val="22"/>
                <w:szCs w:val="22"/>
                <w:lang w:val="es-MX" w:eastAsia="es-MX"/>
              </w:rPr>
              <w:tab/>
            </w:r>
            <w:r w:rsidR="00435C5D" w:rsidRPr="00B6736B">
              <w:rPr>
                <w:rStyle w:val="Hipervnculo"/>
                <w:rFonts w:ascii="Palatino Linotype" w:eastAsia="Calibri" w:hAnsi="Palatino Linotype"/>
                <w:b/>
                <w:noProof/>
              </w:rPr>
              <w:t>De la lista de raya</w:t>
            </w:r>
            <w:r w:rsidR="00435C5D">
              <w:rPr>
                <w:noProof/>
                <w:webHidden/>
              </w:rPr>
              <w:tab/>
            </w:r>
            <w:r w:rsidR="00435C5D">
              <w:rPr>
                <w:noProof/>
                <w:webHidden/>
              </w:rPr>
              <w:fldChar w:fldCharType="begin"/>
            </w:r>
            <w:r w:rsidR="00435C5D">
              <w:rPr>
                <w:noProof/>
                <w:webHidden/>
              </w:rPr>
              <w:instrText xml:space="preserve"> PAGEREF _Toc13142505 \h </w:instrText>
            </w:r>
            <w:r w:rsidR="00435C5D">
              <w:rPr>
                <w:noProof/>
                <w:webHidden/>
              </w:rPr>
            </w:r>
            <w:r w:rsidR="00435C5D">
              <w:rPr>
                <w:noProof/>
                <w:webHidden/>
              </w:rPr>
              <w:fldChar w:fldCharType="separate"/>
            </w:r>
            <w:r w:rsidR="00435C5D">
              <w:rPr>
                <w:noProof/>
                <w:webHidden/>
              </w:rPr>
              <w:t>40</w:t>
            </w:r>
            <w:r w:rsidR="00435C5D">
              <w:rPr>
                <w:noProof/>
                <w:webHidden/>
              </w:rPr>
              <w:fldChar w:fldCharType="end"/>
            </w:r>
          </w:hyperlink>
        </w:p>
        <w:p w:rsidR="00435C5D" w:rsidRDefault="00221A0A">
          <w:pPr>
            <w:pStyle w:val="TDC2"/>
            <w:rPr>
              <w:noProof/>
              <w:sz w:val="22"/>
              <w:szCs w:val="22"/>
              <w:lang w:val="es-MX" w:eastAsia="es-MX"/>
            </w:rPr>
          </w:pPr>
          <w:hyperlink w:anchor="_Toc13142506" w:history="1">
            <w:r w:rsidR="00435C5D" w:rsidRPr="00B6736B">
              <w:rPr>
                <w:rStyle w:val="Hipervnculo"/>
                <w:rFonts w:ascii="Palatino Linotype" w:hAnsi="Palatino Linotype"/>
                <w:b/>
                <w:noProof/>
              </w:rPr>
              <w:t>QUINTO. De la Versión Pública</w:t>
            </w:r>
            <w:r w:rsidR="00435C5D">
              <w:rPr>
                <w:noProof/>
                <w:webHidden/>
              </w:rPr>
              <w:tab/>
            </w:r>
            <w:r w:rsidR="00435C5D">
              <w:rPr>
                <w:noProof/>
                <w:webHidden/>
              </w:rPr>
              <w:fldChar w:fldCharType="begin"/>
            </w:r>
            <w:r w:rsidR="00435C5D">
              <w:rPr>
                <w:noProof/>
                <w:webHidden/>
              </w:rPr>
              <w:instrText xml:space="preserve"> PAGEREF _Toc13142506 \h </w:instrText>
            </w:r>
            <w:r w:rsidR="00435C5D">
              <w:rPr>
                <w:noProof/>
                <w:webHidden/>
              </w:rPr>
            </w:r>
            <w:r w:rsidR="00435C5D">
              <w:rPr>
                <w:noProof/>
                <w:webHidden/>
              </w:rPr>
              <w:fldChar w:fldCharType="separate"/>
            </w:r>
            <w:r w:rsidR="00435C5D">
              <w:rPr>
                <w:noProof/>
                <w:webHidden/>
              </w:rPr>
              <w:t>42</w:t>
            </w:r>
            <w:r w:rsidR="00435C5D">
              <w:rPr>
                <w:noProof/>
                <w:webHidden/>
              </w:rPr>
              <w:fldChar w:fldCharType="end"/>
            </w:r>
          </w:hyperlink>
        </w:p>
        <w:p w:rsidR="00435C5D" w:rsidRDefault="00221A0A" w:rsidP="00435C5D">
          <w:pPr>
            <w:pStyle w:val="TDC3"/>
            <w:tabs>
              <w:tab w:val="left" w:pos="1100"/>
              <w:tab w:val="right" w:leader="dot" w:pos="8777"/>
            </w:tabs>
            <w:ind w:left="0"/>
            <w:rPr>
              <w:noProof/>
              <w:sz w:val="22"/>
              <w:szCs w:val="22"/>
              <w:lang w:val="es-MX" w:eastAsia="es-MX"/>
            </w:rPr>
          </w:pPr>
          <w:hyperlink w:anchor="_Toc13142507" w:history="1">
            <w:r w:rsidR="00435C5D" w:rsidRPr="00B6736B">
              <w:rPr>
                <w:rStyle w:val="Hipervnculo"/>
                <w:rFonts w:ascii="Palatino Linotype" w:hAnsi="Palatino Linotype"/>
                <w:b/>
                <w:noProof/>
              </w:rPr>
              <w:t>a.</w:t>
            </w:r>
            <w:r w:rsidR="00435C5D">
              <w:rPr>
                <w:noProof/>
                <w:sz w:val="22"/>
                <w:szCs w:val="22"/>
                <w:lang w:val="es-MX" w:eastAsia="es-MX"/>
              </w:rPr>
              <w:tab/>
            </w:r>
            <w:r w:rsidR="00435C5D" w:rsidRPr="00B6736B">
              <w:rPr>
                <w:rStyle w:val="Hipervnculo"/>
                <w:rFonts w:ascii="Palatino Linotype" w:hAnsi="Palatino Linotype"/>
                <w:b/>
                <w:noProof/>
              </w:rPr>
              <w:t>Requisitos previos.</w:t>
            </w:r>
            <w:r w:rsidR="00435C5D">
              <w:rPr>
                <w:noProof/>
                <w:webHidden/>
              </w:rPr>
              <w:tab/>
            </w:r>
            <w:r w:rsidR="00435C5D">
              <w:rPr>
                <w:noProof/>
                <w:webHidden/>
              </w:rPr>
              <w:fldChar w:fldCharType="begin"/>
            </w:r>
            <w:r w:rsidR="00435C5D">
              <w:rPr>
                <w:noProof/>
                <w:webHidden/>
              </w:rPr>
              <w:instrText xml:space="preserve"> PAGEREF _Toc13142507 \h </w:instrText>
            </w:r>
            <w:r w:rsidR="00435C5D">
              <w:rPr>
                <w:noProof/>
                <w:webHidden/>
              </w:rPr>
            </w:r>
            <w:r w:rsidR="00435C5D">
              <w:rPr>
                <w:noProof/>
                <w:webHidden/>
              </w:rPr>
              <w:fldChar w:fldCharType="separate"/>
            </w:r>
            <w:r w:rsidR="00435C5D">
              <w:rPr>
                <w:noProof/>
                <w:webHidden/>
              </w:rPr>
              <w:t>42</w:t>
            </w:r>
            <w:r w:rsidR="00435C5D">
              <w:rPr>
                <w:noProof/>
                <w:webHidden/>
              </w:rPr>
              <w:fldChar w:fldCharType="end"/>
            </w:r>
          </w:hyperlink>
        </w:p>
        <w:p w:rsidR="00435C5D" w:rsidRDefault="00221A0A" w:rsidP="00435C5D">
          <w:pPr>
            <w:pStyle w:val="TDC3"/>
            <w:tabs>
              <w:tab w:val="left" w:pos="1100"/>
              <w:tab w:val="right" w:leader="dot" w:pos="8777"/>
            </w:tabs>
            <w:ind w:left="0"/>
            <w:rPr>
              <w:noProof/>
              <w:sz w:val="22"/>
              <w:szCs w:val="22"/>
              <w:lang w:val="es-MX" w:eastAsia="es-MX"/>
            </w:rPr>
          </w:pPr>
          <w:hyperlink w:anchor="_Toc13142508" w:history="1">
            <w:r w:rsidR="00435C5D" w:rsidRPr="00B6736B">
              <w:rPr>
                <w:rStyle w:val="Hipervnculo"/>
                <w:rFonts w:ascii="Palatino Linotype" w:hAnsi="Palatino Linotype"/>
                <w:b/>
                <w:noProof/>
              </w:rPr>
              <w:t>b.</w:t>
            </w:r>
            <w:r w:rsidR="00435C5D">
              <w:rPr>
                <w:noProof/>
                <w:sz w:val="22"/>
                <w:szCs w:val="22"/>
                <w:lang w:val="es-MX" w:eastAsia="es-MX"/>
              </w:rPr>
              <w:tab/>
            </w:r>
            <w:r w:rsidR="00435C5D" w:rsidRPr="00B6736B">
              <w:rPr>
                <w:rStyle w:val="Hipervnculo"/>
                <w:rFonts w:ascii="Palatino Linotype" w:hAnsi="Palatino Linotype"/>
                <w:b/>
                <w:noProof/>
              </w:rPr>
              <w:t>Supuesto de clasificación.</w:t>
            </w:r>
            <w:r w:rsidR="00435C5D">
              <w:rPr>
                <w:noProof/>
                <w:webHidden/>
              </w:rPr>
              <w:tab/>
            </w:r>
            <w:r w:rsidR="00435C5D">
              <w:rPr>
                <w:noProof/>
                <w:webHidden/>
              </w:rPr>
              <w:fldChar w:fldCharType="begin"/>
            </w:r>
            <w:r w:rsidR="00435C5D">
              <w:rPr>
                <w:noProof/>
                <w:webHidden/>
              </w:rPr>
              <w:instrText xml:space="preserve"> PAGEREF _Toc13142508 \h </w:instrText>
            </w:r>
            <w:r w:rsidR="00435C5D">
              <w:rPr>
                <w:noProof/>
                <w:webHidden/>
              </w:rPr>
            </w:r>
            <w:r w:rsidR="00435C5D">
              <w:rPr>
                <w:noProof/>
                <w:webHidden/>
              </w:rPr>
              <w:fldChar w:fldCharType="separate"/>
            </w:r>
            <w:r w:rsidR="00435C5D">
              <w:rPr>
                <w:noProof/>
                <w:webHidden/>
              </w:rPr>
              <w:t>43</w:t>
            </w:r>
            <w:r w:rsidR="00435C5D">
              <w:rPr>
                <w:noProof/>
                <w:webHidden/>
              </w:rPr>
              <w:fldChar w:fldCharType="end"/>
            </w:r>
          </w:hyperlink>
        </w:p>
        <w:p w:rsidR="00435C5D" w:rsidRDefault="00221A0A" w:rsidP="00435C5D">
          <w:pPr>
            <w:pStyle w:val="TDC3"/>
            <w:tabs>
              <w:tab w:val="left" w:pos="880"/>
              <w:tab w:val="right" w:leader="dot" w:pos="8777"/>
            </w:tabs>
            <w:ind w:left="0"/>
            <w:rPr>
              <w:noProof/>
              <w:sz w:val="22"/>
              <w:szCs w:val="22"/>
              <w:lang w:val="es-MX" w:eastAsia="es-MX"/>
            </w:rPr>
          </w:pPr>
          <w:hyperlink w:anchor="_Toc13142509" w:history="1">
            <w:r w:rsidR="00435C5D" w:rsidRPr="00B6736B">
              <w:rPr>
                <w:rStyle w:val="Hipervnculo"/>
                <w:rFonts w:ascii="Palatino Linotype" w:hAnsi="Palatino Linotype"/>
                <w:b/>
                <w:noProof/>
              </w:rPr>
              <w:t>c.</w:t>
            </w:r>
            <w:r w:rsidR="00435C5D">
              <w:rPr>
                <w:noProof/>
                <w:sz w:val="22"/>
                <w:szCs w:val="22"/>
                <w:lang w:val="es-MX" w:eastAsia="es-MX"/>
              </w:rPr>
              <w:tab/>
            </w:r>
            <w:r w:rsidR="00435C5D" w:rsidRPr="00B6736B">
              <w:rPr>
                <w:rStyle w:val="Hipervnculo"/>
                <w:rFonts w:ascii="Palatino Linotype" w:hAnsi="Palatino Linotype"/>
                <w:b/>
                <w:noProof/>
              </w:rPr>
              <w:t>La intervención del Comité de Transparencia.</w:t>
            </w:r>
            <w:r w:rsidR="00435C5D">
              <w:rPr>
                <w:noProof/>
                <w:webHidden/>
              </w:rPr>
              <w:tab/>
            </w:r>
            <w:r w:rsidR="00435C5D">
              <w:rPr>
                <w:noProof/>
                <w:webHidden/>
              </w:rPr>
              <w:fldChar w:fldCharType="begin"/>
            </w:r>
            <w:r w:rsidR="00435C5D">
              <w:rPr>
                <w:noProof/>
                <w:webHidden/>
              </w:rPr>
              <w:instrText xml:space="preserve"> PAGEREF _Toc13142509 \h </w:instrText>
            </w:r>
            <w:r w:rsidR="00435C5D">
              <w:rPr>
                <w:noProof/>
                <w:webHidden/>
              </w:rPr>
            </w:r>
            <w:r w:rsidR="00435C5D">
              <w:rPr>
                <w:noProof/>
                <w:webHidden/>
              </w:rPr>
              <w:fldChar w:fldCharType="separate"/>
            </w:r>
            <w:r w:rsidR="00435C5D">
              <w:rPr>
                <w:noProof/>
                <w:webHidden/>
              </w:rPr>
              <w:t>47</w:t>
            </w:r>
            <w:r w:rsidR="00435C5D">
              <w:rPr>
                <w:noProof/>
                <w:webHidden/>
              </w:rPr>
              <w:fldChar w:fldCharType="end"/>
            </w:r>
          </w:hyperlink>
        </w:p>
        <w:p w:rsidR="00435C5D" w:rsidRDefault="00221A0A" w:rsidP="00435C5D">
          <w:pPr>
            <w:pStyle w:val="TDC3"/>
            <w:tabs>
              <w:tab w:val="left" w:pos="1100"/>
              <w:tab w:val="right" w:leader="dot" w:pos="8777"/>
            </w:tabs>
            <w:ind w:left="0"/>
            <w:rPr>
              <w:noProof/>
              <w:sz w:val="22"/>
              <w:szCs w:val="22"/>
              <w:lang w:val="es-MX" w:eastAsia="es-MX"/>
            </w:rPr>
          </w:pPr>
          <w:hyperlink w:anchor="_Toc13142510" w:history="1">
            <w:r w:rsidR="00435C5D" w:rsidRPr="00B6736B">
              <w:rPr>
                <w:rStyle w:val="Hipervnculo"/>
                <w:rFonts w:ascii="Palatino Linotype" w:hAnsi="Palatino Linotype"/>
                <w:b/>
                <w:noProof/>
              </w:rPr>
              <w:t>d)</w:t>
            </w:r>
            <w:r w:rsidR="00435C5D">
              <w:rPr>
                <w:noProof/>
                <w:sz w:val="22"/>
                <w:szCs w:val="22"/>
                <w:lang w:val="es-MX" w:eastAsia="es-MX"/>
              </w:rPr>
              <w:tab/>
            </w:r>
            <w:r w:rsidR="00435C5D" w:rsidRPr="00B6736B">
              <w:rPr>
                <w:rStyle w:val="Hipervnculo"/>
                <w:rFonts w:ascii="Palatino Linotype" w:hAnsi="Palatino Linotype"/>
                <w:b/>
                <w:noProof/>
              </w:rPr>
              <w:t>De la disociación.</w:t>
            </w:r>
            <w:r w:rsidR="00435C5D">
              <w:rPr>
                <w:noProof/>
                <w:webHidden/>
              </w:rPr>
              <w:tab/>
            </w:r>
            <w:r w:rsidR="00435C5D">
              <w:rPr>
                <w:noProof/>
                <w:webHidden/>
              </w:rPr>
              <w:fldChar w:fldCharType="begin"/>
            </w:r>
            <w:r w:rsidR="00435C5D">
              <w:rPr>
                <w:noProof/>
                <w:webHidden/>
              </w:rPr>
              <w:instrText xml:space="preserve"> PAGEREF _Toc13142510 \h </w:instrText>
            </w:r>
            <w:r w:rsidR="00435C5D">
              <w:rPr>
                <w:noProof/>
                <w:webHidden/>
              </w:rPr>
            </w:r>
            <w:r w:rsidR="00435C5D">
              <w:rPr>
                <w:noProof/>
                <w:webHidden/>
              </w:rPr>
              <w:fldChar w:fldCharType="separate"/>
            </w:r>
            <w:r w:rsidR="00435C5D">
              <w:rPr>
                <w:noProof/>
                <w:webHidden/>
              </w:rPr>
              <w:t>53</w:t>
            </w:r>
            <w:r w:rsidR="00435C5D">
              <w:rPr>
                <w:noProof/>
                <w:webHidden/>
              </w:rPr>
              <w:fldChar w:fldCharType="end"/>
            </w:r>
          </w:hyperlink>
        </w:p>
        <w:p w:rsidR="00435C5D" w:rsidRDefault="00221A0A">
          <w:pPr>
            <w:pStyle w:val="TDC1"/>
            <w:tabs>
              <w:tab w:val="right" w:leader="dot" w:pos="8777"/>
            </w:tabs>
            <w:rPr>
              <w:noProof/>
              <w:sz w:val="22"/>
              <w:szCs w:val="22"/>
              <w:lang w:val="es-MX" w:eastAsia="es-MX"/>
            </w:rPr>
          </w:pPr>
          <w:hyperlink w:anchor="_Toc13142511" w:history="1">
            <w:r w:rsidR="00435C5D" w:rsidRPr="00B6736B">
              <w:rPr>
                <w:rStyle w:val="Hipervnculo"/>
                <w:rFonts w:ascii="Palatino Linotype" w:eastAsia="Times New Roman" w:hAnsi="Palatino Linotype" w:cstheme="majorBidi"/>
                <w:b/>
                <w:bCs/>
                <w:noProof/>
              </w:rPr>
              <w:t>R E S O L U T I V O S</w:t>
            </w:r>
            <w:r w:rsidR="00435C5D">
              <w:rPr>
                <w:noProof/>
                <w:webHidden/>
              </w:rPr>
              <w:tab/>
            </w:r>
            <w:r w:rsidR="00435C5D">
              <w:rPr>
                <w:noProof/>
                <w:webHidden/>
              </w:rPr>
              <w:fldChar w:fldCharType="begin"/>
            </w:r>
            <w:r w:rsidR="00435C5D">
              <w:rPr>
                <w:noProof/>
                <w:webHidden/>
              </w:rPr>
              <w:instrText xml:space="preserve"> PAGEREF _Toc13142511 \h </w:instrText>
            </w:r>
            <w:r w:rsidR="00435C5D">
              <w:rPr>
                <w:noProof/>
                <w:webHidden/>
              </w:rPr>
            </w:r>
            <w:r w:rsidR="00435C5D">
              <w:rPr>
                <w:noProof/>
                <w:webHidden/>
              </w:rPr>
              <w:fldChar w:fldCharType="separate"/>
            </w:r>
            <w:r w:rsidR="00435C5D">
              <w:rPr>
                <w:noProof/>
                <w:webHidden/>
              </w:rPr>
              <w:t>58</w:t>
            </w:r>
            <w:r w:rsidR="00435C5D">
              <w:rPr>
                <w:noProof/>
                <w:webHidden/>
              </w:rPr>
              <w:fldChar w:fldCharType="end"/>
            </w:r>
          </w:hyperlink>
        </w:p>
        <w:p w:rsidR="00CD1057" w:rsidRPr="00845788" w:rsidRDefault="002A5BA4" w:rsidP="00845788">
          <w:pPr>
            <w:spacing w:line="360" w:lineRule="auto"/>
          </w:pPr>
          <w:r w:rsidRPr="000011BD">
            <w:rPr>
              <w:rFonts w:ascii="Palatino Linotype" w:hAnsi="Palatino Linotype"/>
              <w:b/>
              <w:bCs/>
              <w:lang w:val="es-ES"/>
            </w:rPr>
            <w:fldChar w:fldCharType="end"/>
          </w:r>
        </w:p>
      </w:sdtContent>
    </w:sdt>
    <w:p w:rsidR="00435C5D" w:rsidRDefault="00435C5D" w:rsidP="00845788">
      <w:pPr>
        <w:spacing w:before="240" w:after="240" w:line="360" w:lineRule="auto"/>
        <w:jc w:val="both"/>
        <w:rPr>
          <w:rFonts w:ascii="Palatino Linotype" w:hAnsi="Palatino Linotype"/>
        </w:rPr>
      </w:pPr>
    </w:p>
    <w:p w:rsidR="00435C5D" w:rsidRDefault="00435C5D" w:rsidP="00845788">
      <w:pPr>
        <w:spacing w:before="240" w:after="240" w:line="360" w:lineRule="auto"/>
        <w:jc w:val="both"/>
        <w:rPr>
          <w:rFonts w:ascii="Palatino Linotype" w:hAnsi="Palatino Linotype"/>
        </w:rPr>
      </w:pPr>
    </w:p>
    <w:p w:rsidR="00845788" w:rsidRPr="00863ACE" w:rsidRDefault="002A5BA4" w:rsidP="00845788">
      <w:pPr>
        <w:spacing w:before="240" w:after="240" w:line="360" w:lineRule="auto"/>
        <w:jc w:val="both"/>
        <w:rPr>
          <w:rFonts w:ascii="Palatino Linotype" w:hAnsi="Palatino Linotype"/>
        </w:rPr>
      </w:pPr>
      <w:r w:rsidRPr="00863ACE">
        <w:rPr>
          <w:rFonts w:ascii="Palatino Linotype" w:hAnsi="Palatino Linotype"/>
        </w:rPr>
        <w:lastRenderedPageBreak/>
        <w:t xml:space="preserve">Resolución del Pleno del Instituto de Transparencia, Acceso a la Información </w:t>
      </w:r>
      <w:r w:rsidRPr="00845788">
        <w:rPr>
          <w:rFonts w:ascii="Palatino Linotype" w:hAnsi="Palatino Linotype"/>
        </w:rPr>
        <w:t>Pública y Protección de Datos Personales del Estado de México y Municipios, con domicilio en Met</w:t>
      </w:r>
      <w:r w:rsidR="00376439" w:rsidRPr="00845788">
        <w:rPr>
          <w:rFonts w:ascii="Palatino Linotype" w:hAnsi="Palatino Linotype"/>
        </w:rPr>
        <w:t>epec, Esta</w:t>
      </w:r>
      <w:r w:rsidR="00760607" w:rsidRPr="00845788">
        <w:rPr>
          <w:rFonts w:ascii="Palatino Linotype" w:hAnsi="Palatino Linotype"/>
        </w:rPr>
        <w:t>d</w:t>
      </w:r>
      <w:r w:rsidR="00CD1057" w:rsidRPr="00845788">
        <w:rPr>
          <w:rFonts w:ascii="Palatino Linotype" w:hAnsi="Palatino Linotype"/>
        </w:rPr>
        <w:t>o de México; de fecha tres</w:t>
      </w:r>
      <w:r w:rsidR="00525F8D" w:rsidRPr="00845788">
        <w:rPr>
          <w:rFonts w:ascii="Palatino Linotype" w:hAnsi="Palatino Linotype"/>
        </w:rPr>
        <w:t xml:space="preserve"> (</w:t>
      </w:r>
      <w:r w:rsidR="00845788">
        <w:rPr>
          <w:rFonts w:ascii="Palatino Linotype" w:hAnsi="Palatino Linotype"/>
        </w:rPr>
        <w:t>0</w:t>
      </w:r>
      <w:r w:rsidR="00CD1057" w:rsidRPr="00845788">
        <w:rPr>
          <w:rFonts w:ascii="Palatino Linotype" w:hAnsi="Palatino Linotype"/>
        </w:rPr>
        <w:t>3</w:t>
      </w:r>
      <w:r w:rsidR="00525F8D" w:rsidRPr="00845788">
        <w:rPr>
          <w:rFonts w:ascii="Palatino Linotype" w:hAnsi="Palatino Linotype"/>
        </w:rPr>
        <w:t xml:space="preserve">) de </w:t>
      </w:r>
      <w:r w:rsidR="00CD1057" w:rsidRPr="00845788">
        <w:rPr>
          <w:rFonts w:ascii="Palatino Linotype" w:hAnsi="Palatino Linotype"/>
        </w:rPr>
        <w:t xml:space="preserve">julio </w:t>
      </w:r>
      <w:r w:rsidRPr="00845788">
        <w:rPr>
          <w:rFonts w:ascii="Palatino Linotype" w:hAnsi="Palatino Linotype"/>
        </w:rPr>
        <w:t xml:space="preserve">de dos mil </w:t>
      </w:r>
      <w:r w:rsidR="00406442" w:rsidRPr="00845788">
        <w:rPr>
          <w:rFonts w:ascii="Palatino Linotype" w:eastAsia="Calibri" w:hAnsi="Palatino Linotype" w:cs="Arial"/>
          <w:lang w:val="es-ES"/>
        </w:rPr>
        <w:t>diecinueve</w:t>
      </w:r>
      <w:r w:rsidR="000404FD" w:rsidRPr="00845788">
        <w:rPr>
          <w:rFonts w:ascii="Palatino Linotype" w:hAnsi="Palatino Linotype"/>
        </w:rPr>
        <w:t>.</w:t>
      </w:r>
    </w:p>
    <w:p w:rsidR="002A5BA4" w:rsidRDefault="002A5BA4" w:rsidP="00845788">
      <w:pPr>
        <w:spacing w:before="240" w:after="360" w:line="360" w:lineRule="auto"/>
        <w:jc w:val="both"/>
        <w:rPr>
          <w:rFonts w:ascii="Palatino Linotype" w:hAnsi="Palatino Linotype"/>
        </w:rPr>
      </w:pPr>
      <w:r w:rsidRPr="00863ACE">
        <w:rPr>
          <w:rFonts w:ascii="Palatino Linotype" w:hAnsi="Palatino Linotype"/>
          <w:b/>
        </w:rPr>
        <w:t>VISTO</w:t>
      </w:r>
      <w:r w:rsidR="00DE1F83">
        <w:rPr>
          <w:rFonts w:ascii="Palatino Linotype" w:hAnsi="Palatino Linotype"/>
          <w:b/>
        </w:rPr>
        <w:t xml:space="preserve"> el</w:t>
      </w:r>
      <w:r w:rsidRPr="00863ACE">
        <w:rPr>
          <w:rFonts w:ascii="Palatino Linotype" w:hAnsi="Palatino Linotype"/>
        </w:rPr>
        <w:t xml:space="preserve"> expediente electrónico formado con motivo del recurso de revisión </w:t>
      </w:r>
      <w:r w:rsidR="00CD1057">
        <w:rPr>
          <w:rFonts w:ascii="Palatino Linotype" w:hAnsi="Palatino Linotype" w:cs="Arial"/>
          <w:b/>
          <w:bCs/>
          <w:szCs w:val="22"/>
          <w:lang w:eastAsia="es-MX"/>
        </w:rPr>
        <w:t>03268</w:t>
      </w:r>
      <w:r w:rsidR="005950F7">
        <w:rPr>
          <w:rFonts w:ascii="Palatino Linotype" w:hAnsi="Palatino Linotype" w:cs="Arial"/>
          <w:b/>
          <w:bCs/>
        </w:rPr>
        <w:t>/INFOEM/IP/RR/</w:t>
      </w:r>
      <w:r w:rsidR="00387CFF">
        <w:rPr>
          <w:rFonts w:ascii="Palatino Linotype" w:hAnsi="Palatino Linotype" w:cs="Arial"/>
          <w:b/>
          <w:bCs/>
        </w:rPr>
        <w:t>2019</w:t>
      </w:r>
      <w:r w:rsidR="00934DB8">
        <w:rPr>
          <w:rFonts w:ascii="Palatino Linotype" w:hAnsi="Palatino Linotype" w:cs="Arial"/>
          <w:b/>
          <w:bCs/>
        </w:rPr>
        <w:t xml:space="preserve">, </w:t>
      </w:r>
      <w:r w:rsidRPr="00863ACE">
        <w:rPr>
          <w:rFonts w:ascii="Palatino Linotype" w:hAnsi="Palatino Linotype"/>
        </w:rPr>
        <w:t xml:space="preserve">promovido por </w:t>
      </w:r>
      <w:r w:rsidR="00A8143E" w:rsidRPr="00A8143E">
        <w:rPr>
          <w:rFonts w:ascii="Palatino Linotype" w:hAnsi="Palatino Linotype"/>
          <w:b/>
          <w:sz w:val="22"/>
          <w:szCs w:val="22"/>
          <w:highlight w:val="black"/>
        </w:rPr>
        <w:t>--------------------------------------</w:t>
      </w:r>
      <w:r w:rsidRPr="00863ACE">
        <w:rPr>
          <w:rFonts w:ascii="Palatino Linotype" w:hAnsi="Palatino Linotype" w:cs="Arial"/>
        </w:rPr>
        <w:t>, en contra de la respuesta de</w:t>
      </w:r>
      <w:r>
        <w:rPr>
          <w:rFonts w:ascii="Palatino Linotype" w:hAnsi="Palatino Linotype" w:cs="Arial"/>
        </w:rPr>
        <w:t xml:space="preserve">l </w:t>
      </w:r>
      <w:r w:rsidR="00CD1057" w:rsidRPr="00CD1057">
        <w:rPr>
          <w:rFonts w:ascii="Palatino Linotype" w:hAnsi="Palatino Linotype"/>
          <w:b/>
          <w:bCs/>
          <w:szCs w:val="22"/>
        </w:rPr>
        <w:t>Organismo Descentralizado de Agua Potable Alcantarillado y Saneamiento de Valle de Chalco Solidaridad</w:t>
      </w:r>
      <w:r w:rsidRPr="007569DE">
        <w:rPr>
          <w:rFonts w:ascii="Palatino Linotype" w:hAnsi="Palatino Linotype" w:cs="Arial"/>
        </w:rPr>
        <w:t>,</w:t>
      </w:r>
      <w:r w:rsidRPr="00863ACE">
        <w:rPr>
          <w:rFonts w:ascii="Palatino Linotype" w:hAnsi="Palatino Linotype"/>
          <w:b/>
        </w:rPr>
        <w:t xml:space="preserve"> </w:t>
      </w:r>
      <w:r w:rsidRPr="00863ACE">
        <w:rPr>
          <w:rFonts w:ascii="Palatino Linotype" w:hAnsi="Palatino Linotype"/>
        </w:rPr>
        <w:t>en lo sucesivo el</w:t>
      </w:r>
      <w:r w:rsidRPr="00863ACE">
        <w:rPr>
          <w:rFonts w:ascii="Palatino Linotype" w:hAnsi="Palatino Linotype"/>
          <w:b/>
        </w:rPr>
        <w:t xml:space="preserve"> SUJETO OBLIGADO, </w:t>
      </w:r>
      <w:r w:rsidRPr="00863ACE">
        <w:rPr>
          <w:rFonts w:ascii="Palatino Linotype" w:hAnsi="Palatino Linotype"/>
        </w:rPr>
        <w:t>se procede a dictar la presente resolución, con base en los siguientes:</w:t>
      </w:r>
      <w:r>
        <w:rPr>
          <w:rFonts w:ascii="Palatino Linotype" w:hAnsi="Palatino Linotype"/>
        </w:rPr>
        <w:t xml:space="preserve"> </w:t>
      </w:r>
    </w:p>
    <w:p w:rsidR="002A5BA4" w:rsidRDefault="002A5BA4" w:rsidP="00845788">
      <w:pPr>
        <w:pStyle w:val="Ttulo1"/>
        <w:spacing w:line="360" w:lineRule="auto"/>
        <w:jc w:val="center"/>
      </w:pPr>
      <w:bookmarkStart w:id="0" w:name="_Toc13142496"/>
      <w:r w:rsidRPr="00863ACE">
        <w:t>ANTECEDENTES</w:t>
      </w:r>
      <w:bookmarkEnd w:id="0"/>
    </w:p>
    <w:p w:rsidR="00E26459" w:rsidRPr="00E26459" w:rsidRDefault="00E26459" w:rsidP="00845788">
      <w:pPr>
        <w:spacing w:line="360" w:lineRule="auto"/>
        <w:rPr>
          <w:lang w:val="es-MX" w:eastAsia="en-US"/>
        </w:rPr>
      </w:pPr>
    </w:p>
    <w:p w:rsidR="00E26459" w:rsidRPr="00C8411A" w:rsidRDefault="00623AAA" w:rsidP="00845788">
      <w:pPr>
        <w:pStyle w:val="Prrafodelista"/>
        <w:numPr>
          <w:ilvl w:val="0"/>
          <w:numId w:val="1"/>
        </w:numPr>
        <w:spacing w:line="360" w:lineRule="auto"/>
        <w:ind w:left="0" w:firstLine="0"/>
        <w:jc w:val="both"/>
        <w:rPr>
          <w:rFonts w:ascii="Palatino Linotype" w:eastAsia="Times New Roman" w:hAnsi="Palatino Linotype" w:cs="Arial"/>
          <w:lang w:val="es-ES"/>
        </w:rPr>
      </w:pPr>
      <w:r>
        <w:rPr>
          <w:rFonts w:ascii="Palatino Linotype" w:eastAsia="Calibri" w:hAnsi="Palatino Linotype" w:cs="Arial"/>
          <w:lang w:val="es-ES"/>
        </w:rPr>
        <w:t>El</w:t>
      </w:r>
      <w:r w:rsidR="007878D1">
        <w:rPr>
          <w:rFonts w:ascii="Palatino Linotype" w:eastAsia="Calibri" w:hAnsi="Palatino Linotype" w:cs="Arial"/>
          <w:lang w:val="es-ES"/>
        </w:rPr>
        <w:t xml:space="preserve"> día</w:t>
      </w:r>
      <w:r w:rsidR="00E26459" w:rsidRPr="00E26459">
        <w:rPr>
          <w:rFonts w:ascii="Palatino Linotype" w:eastAsia="Calibri" w:hAnsi="Palatino Linotype" w:cs="Arial"/>
          <w:lang w:val="es-ES"/>
        </w:rPr>
        <w:t xml:space="preserve"> </w:t>
      </w:r>
      <w:r w:rsidR="002005E9">
        <w:rPr>
          <w:rFonts w:ascii="Palatino Linotype" w:eastAsia="Calibri" w:hAnsi="Palatino Linotype" w:cs="Arial"/>
          <w:lang w:val="es-ES"/>
        </w:rPr>
        <w:t>veintinueve</w:t>
      </w:r>
      <w:r w:rsidR="007878D1">
        <w:rPr>
          <w:rFonts w:ascii="Palatino Linotype" w:eastAsia="Calibri" w:hAnsi="Palatino Linotype" w:cs="Arial"/>
          <w:lang w:val="es-ES"/>
        </w:rPr>
        <w:t xml:space="preserve"> (</w:t>
      </w:r>
      <w:r w:rsidR="002005E9">
        <w:rPr>
          <w:rFonts w:ascii="Palatino Linotype" w:eastAsia="Calibri" w:hAnsi="Palatino Linotype" w:cs="Arial"/>
          <w:lang w:val="es-ES"/>
        </w:rPr>
        <w:t>29</w:t>
      </w:r>
      <w:r w:rsidR="007878D1">
        <w:rPr>
          <w:rFonts w:ascii="Palatino Linotype" w:eastAsia="Calibri" w:hAnsi="Palatino Linotype" w:cs="Arial"/>
          <w:lang w:val="es-ES"/>
        </w:rPr>
        <w:t xml:space="preserve">) </w:t>
      </w:r>
      <w:r w:rsidR="007878D1" w:rsidRPr="00E26459">
        <w:rPr>
          <w:rFonts w:ascii="Palatino Linotype" w:eastAsia="Calibri" w:hAnsi="Palatino Linotype" w:cs="Times New Roman"/>
          <w:lang w:val="es-ES"/>
        </w:rPr>
        <w:t xml:space="preserve">de </w:t>
      </w:r>
      <w:r w:rsidR="002005E9">
        <w:rPr>
          <w:rFonts w:ascii="Palatino Linotype" w:eastAsia="Calibri" w:hAnsi="Palatino Linotype" w:cs="Times New Roman"/>
          <w:lang w:val="es-ES"/>
        </w:rPr>
        <w:t>marzo</w:t>
      </w:r>
      <w:r>
        <w:rPr>
          <w:rFonts w:ascii="Palatino Linotype" w:eastAsia="Calibri" w:hAnsi="Palatino Linotype" w:cs="Times New Roman"/>
          <w:lang w:val="es-ES"/>
        </w:rPr>
        <w:t xml:space="preserve"> de dos mil diecinueve</w:t>
      </w:r>
      <w:r w:rsidR="00E26459" w:rsidRPr="00E26459">
        <w:rPr>
          <w:rFonts w:ascii="Palatino Linotype" w:eastAsia="Calibri" w:hAnsi="Palatino Linotype" w:cs="Arial"/>
          <w:lang w:val="es-ES"/>
        </w:rPr>
        <w:t>,</w:t>
      </w:r>
      <w:r w:rsidR="00E26459" w:rsidRPr="00E26459">
        <w:rPr>
          <w:rFonts w:ascii="Palatino Linotype" w:eastAsia="Calibri" w:hAnsi="Palatino Linotype" w:cs="Times New Roman"/>
          <w:lang w:val="es-ES"/>
        </w:rPr>
        <w:t xml:space="preserve"> </w:t>
      </w:r>
      <w:r w:rsidRPr="00623AAA">
        <w:rPr>
          <w:rFonts w:ascii="Palatino Linotype" w:eastAsia="Calibri" w:hAnsi="Palatino Linotype" w:cs="Times New Roman"/>
          <w:b/>
          <w:lang w:val="es-ES"/>
        </w:rPr>
        <w:t>EL RECURRENTE</w:t>
      </w:r>
      <w:r>
        <w:rPr>
          <w:rFonts w:ascii="Palatino Linotype" w:hAnsi="Palatino Linotype"/>
          <w:b/>
        </w:rPr>
        <w:t>,</w:t>
      </w:r>
      <w:r w:rsidR="00B85C3A" w:rsidRPr="00E26459">
        <w:rPr>
          <w:rFonts w:ascii="Palatino Linotype" w:eastAsia="Calibri" w:hAnsi="Palatino Linotype" w:cs="Arial"/>
          <w:lang w:val="es-ES"/>
        </w:rPr>
        <w:t xml:space="preserve"> </w:t>
      </w:r>
      <w:r w:rsidR="00E26459" w:rsidRPr="00E26459">
        <w:rPr>
          <w:rFonts w:ascii="Palatino Linotype" w:eastAsia="Calibri" w:hAnsi="Palatino Linotype" w:cs="Arial"/>
          <w:lang w:val="es-ES"/>
        </w:rPr>
        <w:t xml:space="preserve">ante el </w:t>
      </w:r>
      <w:r w:rsidR="00E26459" w:rsidRPr="00E26459">
        <w:rPr>
          <w:rFonts w:ascii="Palatino Linotype" w:eastAsia="Calibri" w:hAnsi="Palatino Linotype" w:cs="Arial"/>
          <w:b/>
          <w:lang w:val="es-ES"/>
        </w:rPr>
        <w:t>SUJETO OBLIGADO</w:t>
      </w:r>
      <w:r w:rsidR="00E26459" w:rsidRPr="00E26459">
        <w:rPr>
          <w:rFonts w:ascii="Palatino Linotype" w:eastAsia="Calibri" w:hAnsi="Palatino Linotype" w:cs="Arial"/>
        </w:rPr>
        <w:t xml:space="preserve"> vía </w:t>
      </w:r>
      <w:r w:rsidR="00E26459" w:rsidRPr="00E26459">
        <w:rPr>
          <w:rFonts w:ascii="Palatino Linotype" w:eastAsia="Calibri" w:hAnsi="Palatino Linotype" w:cs="Arial"/>
          <w:lang w:val="es-ES"/>
        </w:rPr>
        <w:t>Sistema de Acceso a la Información Mexiquense (</w:t>
      </w:r>
      <w:r w:rsidR="00E26459" w:rsidRPr="00E26459">
        <w:rPr>
          <w:rFonts w:ascii="Palatino Linotype" w:eastAsia="Calibri" w:hAnsi="Palatino Linotype" w:cs="Arial"/>
          <w:b/>
          <w:lang w:val="es-ES"/>
        </w:rPr>
        <w:t>SAIMEX)</w:t>
      </w:r>
      <w:r w:rsidR="00E26459" w:rsidRPr="00E26459">
        <w:rPr>
          <w:rFonts w:ascii="Palatino Linotype" w:eastAsia="Calibri" w:hAnsi="Palatino Linotype" w:cs="Arial"/>
          <w:lang w:val="es-ES"/>
        </w:rPr>
        <w:t>, presentó la</w:t>
      </w:r>
      <w:r w:rsidR="00387CFF">
        <w:rPr>
          <w:rFonts w:ascii="Palatino Linotype" w:eastAsia="Calibri" w:hAnsi="Palatino Linotype" w:cs="Arial"/>
          <w:lang w:val="es-ES"/>
        </w:rPr>
        <w:t xml:space="preserve"> solicitud</w:t>
      </w:r>
      <w:r w:rsidR="00E26459" w:rsidRPr="00E26459">
        <w:rPr>
          <w:rFonts w:ascii="Palatino Linotype" w:eastAsia="Calibri" w:hAnsi="Palatino Linotype" w:cs="Arial"/>
          <w:lang w:val="es-ES"/>
        </w:rPr>
        <w:t xml:space="preserve"> de</w:t>
      </w:r>
      <w:r w:rsidR="00387CFF">
        <w:rPr>
          <w:rFonts w:ascii="Palatino Linotype" w:eastAsia="Calibri" w:hAnsi="Palatino Linotype" w:cs="Arial"/>
          <w:lang w:val="es-ES"/>
        </w:rPr>
        <w:t xml:space="preserve"> información pública registrada</w:t>
      </w:r>
      <w:r w:rsidR="00E26459" w:rsidRPr="00E26459">
        <w:rPr>
          <w:rFonts w:ascii="Palatino Linotype" w:eastAsia="Calibri" w:hAnsi="Palatino Linotype" w:cs="Arial"/>
          <w:lang w:val="es-ES"/>
        </w:rPr>
        <w:t xml:space="preserve"> con </w:t>
      </w:r>
      <w:r w:rsidR="00387CFF">
        <w:rPr>
          <w:rFonts w:ascii="Palatino Linotype" w:eastAsia="Calibri" w:hAnsi="Palatino Linotype" w:cs="Arial"/>
          <w:lang w:val="es-ES"/>
        </w:rPr>
        <w:t>el</w:t>
      </w:r>
      <w:r w:rsidR="00E26459" w:rsidRPr="00E26459">
        <w:rPr>
          <w:rFonts w:ascii="Palatino Linotype" w:eastAsia="Calibri" w:hAnsi="Palatino Linotype" w:cs="Arial"/>
          <w:lang w:val="es-ES"/>
        </w:rPr>
        <w:t xml:space="preserve"> número </w:t>
      </w:r>
      <w:r w:rsidR="00B85C3A" w:rsidRPr="00B85C3A">
        <w:rPr>
          <w:rFonts w:ascii="Palatino Linotype" w:eastAsia="Calibri" w:hAnsi="Palatino Linotype" w:cs="Arial"/>
          <w:b/>
          <w:lang w:val="es-ES"/>
        </w:rPr>
        <w:t>00</w:t>
      </w:r>
      <w:r w:rsidR="00CD1057">
        <w:rPr>
          <w:rFonts w:ascii="Palatino Linotype" w:eastAsia="Calibri" w:hAnsi="Palatino Linotype" w:cs="Arial"/>
          <w:b/>
          <w:lang w:val="es-ES"/>
        </w:rPr>
        <w:t>027</w:t>
      </w:r>
      <w:r w:rsidR="00B85C3A" w:rsidRPr="00B85C3A">
        <w:rPr>
          <w:rFonts w:ascii="Palatino Linotype" w:eastAsia="Calibri" w:hAnsi="Palatino Linotype" w:cs="Arial"/>
          <w:b/>
          <w:lang w:val="es-ES"/>
        </w:rPr>
        <w:t>/</w:t>
      </w:r>
      <w:r w:rsidR="00CD1057">
        <w:rPr>
          <w:rFonts w:ascii="Palatino Linotype" w:eastAsia="Calibri" w:hAnsi="Palatino Linotype" w:cs="Arial"/>
          <w:b/>
          <w:lang w:val="es-ES"/>
        </w:rPr>
        <w:t>OASVACHASO</w:t>
      </w:r>
      <w:r>
        <w:rPr>
          <w:rFonts w:ascii="Palatino Linotype" w:eastAsia="Calibri" w:hAnsi="Palatino Linotype" w:cs="Arial"/>
          <w:b/>
          <w:lang w:val="es-ES"/>
        </w:rPr>
        <w:t>/IP/2019</w:t>
      </w:r>
      <w:r w:rsidR="00934DB8">
        <w:rPr>
          <w:rFonts w:ascii="Palatino Linotype" w:hAnsi="Palatino Linotype"/>
          <w:b/>
        </w:rPr>
        <w:t xml:space="preserve">, </w:t>
      </w:r>
      <w:r w:rsidR="00387CFF">
        <w:rPr>
          <w:rFonts w:ascii="Palatino Linotype" w:eastAsia="Calibri" w:hAnsi="Palatino Linotype" w:cs="Arial"/>
          <w:lang w:val="es-ES"/>
        </w:rPr>
        <w:t>mediante la cual</w:t>
      </w:r>
      <w:r w:rsidR="00E26459" w:rsidRPr="00E26459">
        <w:rPr>
          <w:rFonts w:ascii="Palatino Linotype" w:eastAsia="Calibri" w:hAnsi="Palatino Linotype" w:cs="Arial"/>
          <w:lang w:val="es-ES"/>
        </w:rPr>
        <w:t xml:space="preserve"> solicitó lo siguiente:</w:t>
      </w:r>
    </w:p>
    <w:p w:rsidR="00C8411A" w:rsidRPr="009472D4" w:rsidRDefault="00C8411A" w:rsidP="00845788">
      <w:pPr>
        <w:pStyle w:val="Prrafodelista"/>
        <w:spacing w:line="360" w:lineRule="auto"/>
        <w:ind w:left="0"/>
        <w:jc w:val="both"/>
        <w:rPr>
          <w:rFonts w:ascii="Palatino Linotype" w:eastAsia="Times New Roman" w:hAnsi="Palatino Linotype" w:cs="Arial"/>
          <w:lang w:val="es-ES"/>
        </w:rPr>
      </w:pPr>
    </w:p>
    <w:p w:rsidR="00623AAA" w:rsidRDefault="00623AAA" w:rsidP="00845788">
      <w:pPr>
        <w:pStyle w:val="Prrafodelista"/>
        <w:spacing w:before="240" w:after="240" w:line="360" w:lineRule="auto"/>
        <w:ind w:left="709" w:right="567"/>
        <w:jc w:val="both"/>
        <w:rPr>
          <w:rFonts w:ascii="Palatino Linotype" w:eastAsia="Calibri" w:hAnsi="Palatino Linotype" w:cs="Arial"/>
          <w:i/>
          <w:sz w:val="22"/>
          <w:lang w:val="es-ES"/>
        </w:rPr>
      </w:pPr>
      <w:r>
        <w:rPr>
          <w:rFonts w:ascii="Palatino Linotype" w:eastAsia="Calibri" w:hAnsi="Palatino Linotype" w:cs="Arial"/>
          <w:i/>
          <w:sz w:val="22"/>
          <w:lang w:val="es-ES"/>
        </w:rPr>
        <w:t>“</w:t>
      </w:r>
      <w:r w:rsidR="002005E9" w:rsidRPr="002005E9">
        <w:rPr>
          <w:rFonts w:ascii="Palatino Linotype" w:eastAsia="Calibri" w:hAnsi="Palatino Linotype" w:cs="Arial"/>
          <w:i/>
          <w:sz w:val="22"/>
          <w:lang w:val="es-ES"/>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a).Los recibos de pago de todos los servidores públicos del </w:t>
      </w:r>
      <w:proofErr w:type="spellStart"/>
      <w:r w:rsidR="002005E9" w:rsidRPr="002005E9">
        <w:rPr>
          <w:rFonts w:ascii="Palatino Linotype" w:eastAsia="Calibri" w:hAnsi="Palatino Linotype" w:cs="Arial"/>
          <w:i/>
          <w:sz w:val="22"/>
          <w:lang w:val="es-ES"/>
        </w:rPr>
        <w:t>Odapas</w:t>
      </w:r>
      <w:proofErr w:type="spellEnd"/>
      <w:r w:rsidR="002005E9" w:rsidRPr="002005E9">
        <w:rPr>
          <w:rFonts w:ascii="Palatino Linotype" w:eastAsia="Calibri" w:hAnsi="Palatino Linotype" w:cs="Arial"/>
          <w:i/>
          <w:sz w:val="22"/>
          <w:lang w:val="es-ES"/>
        </w:rPr>
        <w:t xml:space="preserve"> de Valle de Chalco Solidaridad correspondientes a la segunda quincena de marzo de 2019, del personal de nómina (confianza y sindicalizados), por honorarios y lista de raya. Agradecemos su pronta respuesta.</w:t>
      </w:r>
      <w:r>
        <w:rPr>
          <w:rFonts w:ascii="Palatino Linotype" w:eastAsia="Calibri" w:hAnsi="Palatino Linotype" w:cs="Arial"/>
          <w:i/>
          <w:sz w:val="22"/>
          <w:lang w:val="es-ES"/>
        </w:rPr>
        <w:t>” (Sic)</w:t>
      </w:r>
    </w:p>
    <w:p w:rsidR="00623AAA" w:rsidRPr="00623AAA" w:rsidRDefault="00623AAA" w:rsidP="00845788">
      <w:pPr>
        <w:pStyle w:val="Prrafodelista"/>
        <w:spacing w:before="240" w:after="240" w:line="360" w:lineRule="auto"/>
        <w:ind w:left="709" w:right="567"/>
        <w:jc w:val="both"/>
        <w:rPr>
          <w:rFonts w:ascii="Palatino Linotype" w:eastAsia="Calibri" w:hAnsi="Palatino Linotype" w:cs="Arial"/>
          <w:i/>
          <w:sz w:val="22"/>
          <w:lang w:val="es-ES"/>
        </w:rPr>
      </w:pPr>
    </w:p>
    <w:p w:rsidR="00FC5D9F" w:rsidRPr="00863ACE" w:rsidRDefault="00FC5D9F" w:rsidP="00845788">
      <w:pPr>
        <w:pStyle w:val="Prrafodelista"/>
        <w:numPr>
          <w:ilvl w:val="0"/>
          <w:numId w:val="1"/>
        </w:numPr>
        <w:spacing w:line="360" w:lineRule="auto"/>
        <w:ind w:left="0" w:firstLine="0"/>
        <w:jc w:val="both"/>
        <w:rPr>
          <w:rFonts w:ascii="Palatino Linotype" w:eastAsia="Times New Roman" w:hAnsi="Palatino Linotype" w:cs="Arial"/>
          <w:lang w:val="es-ES"/>
        </w:rPr>
      </w:pPr>
      <w:r w:rsidRPr="00863ACE">
        <w:rPr>
          <w:rFonts w:ascii="Palatino Linotype" w:eastAsia="Times New Roman" w:hAnsi="Palatino Linotype" w:cs="Arial"/>
          <w:lang w:val="es-ES"/>
        </w:rPr>
        <w:t>Señaló como modalidad de entrega de la información</w:t>
      </w:r>
      <w:r w:rsidRPr="00863ACE">
        <w:rPr>
          <w:rFonts w:ascii="Palatino Linotype" w:eastAsia="Times New Roman" w:hAnsi="Palatino Linotype" w:cs="Arial"/>
          <w:b/>
          <w:lang w:val="es-ES"/>
        </w:rPr>
        <w:t>:</w:t>
      </w:r>
      <w:r w:rsidRPr="00863ACE">
        <w:rPr>
          <w:rFonts w:ascii="Palatino Linotype" w:eastAsia="Times New Roman" w:hAnsi="Palatino Linotype" w:cs="Arial"/>
          <w:lang w:val="es-ES"/>
        </w:rPr>
        <w:t xml:space="preserve"> a través del</w:t>
      </w:r>
      <w:r>
        <w:rPr>
          <w:rFonts w:ascii="Palatino Linotype" w:eastAsia="Times New Roman" w:hAnsi="Palatino Linotype" w:cs="Arial"/>
          <w:lang w:val="es-ES"/>
        </w:rPr>
        <w:t xml:space="preserve"> </w:t>
      </w:r>
      <w:r>
        <w:rPr>
          <w:rFonts w:ascii="Palatino Linotype" w:eastAsia="Times New Roman" w:hAnsi="Palatino Linotype" w:cs="Arial"/>
          <w:b/>
          <w:lang w:val="es-ES"/>
        </w:rPr>
        <w:t>SAIMEX.</w:t>
      </w:r>
    </w:p>
    <w:p w:rsidR="00FC5D9F" w:rsidRPr="00FC5D9F" w:rsidRDefault="00FC5D9F" w:rsidP="00845788">
      <w:pPr>
        <w:pStyle w:val="Prrafodelista"/>
        <w:spacing w:before="240" w:after="240" w:line="360" w:lineRule="auto"/>
        <w:ind w:left="0"/>
        <w:jc w:val="both"/>
        <w:rPr>
          <w:rFonts w:ascii="Palatino Linotype" w:hAnsi="Palatino Linotype"/>
        </w:rPr>
      </w:pPr>
    </w:p>
    <w:p w:rsidR="00991257" w:rsidRPr="00991257" w:rsidRDefault="00FA2078" w:rsidP="00845788">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Pr>
          <w:rFonts w:ascii="Palatino Linotype" w:hAnsi="Palatino Linotype"/>
        </w:rPr>
        <w:t xml:space="preserve">El </w:t>
      </w:r>
      <w:r w:rsidR="002005E9">
        <w:rPr>
          <w:rFonts w:ascii="Palatino Linotype" w:hAnsi="Palatino Linotype"/>
        </w:rPr>
        <w:t>veinticuatro</w:t>
      </w:r>
      <w:r w:rsidR="00623AAA">
        <w:rPr>
          <w:rFonts w:ascii="Palatino Linotype" w:hAnsi="Palatino Linotype"/>
        </w:rPr>
        <w:t xml:space="preserve"> (</w:t>
      </w:r>
      <w:r w:rsidR="002005E9">
        <w:rPr>
          <w:rFonts w:ascii="Palatino Linotype" w:hAnsi="Palatino Linotype"/>
        </w:rPr>
        <w:t>24</w:t>
      </w:r>
      <w:r w:rsidR="00623AAA">
        <w:rPr>
          <w:rFonts w:ascii="Palatino Linotype" w:hAnsi="Palatino Linotype"/>
        </w:rPr>
        <w:t>)</w:t>
      </w:r>
      <w:r>
        <w:rPr>
          <w:rFonts w:ascii="Palatino Linotype" w:hAnsi="Palatino Linotype"/>
        </w:rPr>
        <w:t xml:space="preserve"> de </w:t>
      </w:r>
      <w:r w:rsidR="004D2FB8">
        <w:rPr>
          <w:rFonts w:ascii="Palatino Linotype" w:hAnsi="Palatino Linotype"/>
        </w:rPr>
        <w:t>abril</w:t>
      </w:r>
      <w:r w:rsidR="00623AAA">
        <w:rPr>
          <w:rFonts w:ascii="Palatino Linotype" w:hAnsi="Palatino Linotype"/>
        </w:rPr>
        <w:t xml:space="preserve"> </w:t>
      </w:r>
      <w:r>
        <w:rPr>
          <w:rFonts w:ascii="Palatino Linotype" w:hAnsi="Palatino Linotype"/>
        </w:rPr>
        <w:t>de dos mil dieci</w:t>
      </w:r>
      <w:r w:rsidR="00623AAA">
        <w:rPr>
          <w:rFonts w:ascii="Palatino Linotype" w:hAnsi="Palatino Linotype"/>
        </w:rPr>
        <w:t xml:space="preserve">nueve, </w:t>
      </w:r>
      <w:r w:rsidR="00C82ADE" w:rsidRPr="00623AAA">
        <w:rPr>
          <w:rFonts w:ascii="Palatino Linotype" w:eastAsia="Calibri" w:hAnsi="Palatino Linotype" w:cs="Times New Roman"/>
          <w:lang w:val="es-ES"/>
        </w:rPr>
        <w:t>e</w:t>
      </w:r>
      <w:r w:rsidR="002A5BA4" w:rsidRPr="00623AAA">
        <w:rPr>
          <w:rFonts w:ascii="Palatino Linotype" w:eastAsia="Calibri" w:hAnsi="Palatino Linotype" w:cs="Times New Roman"/>
          <w:lang w:val="es-ES"/>
        </w:rPr>
        <w:t xml:space="preserve">l </w:t>
      </w:r>
      <w:r w:rsidR="002A5BA4" w:rsidRPr="00623AAA">
        <w:rPr>
          <w:rFonts w:ascii="Palatino Linotype" w:eastAsia="Calibri" w:hAnsi="Palatino Linotype" w:cs="Arial"/>
          <w:b/>
          <w:lang w:val="es-AR"/>
        </w:rPr>
        <w:t>SUJETO OBLIGADO</w:t>
      </w:r>
      <w:r w:rsidR="002A5BA4" w:rsidRPr="00623AAA">
        <w:rPr>
          <w:rFonts w:ascii="Palatino Linotype" w:eastAsia="Calibri" w:hAnsi="Palatino Linotype" w:cs="Arial"/>
          <w:b/>
          <w:i/>
          <w:lang w:val="es-AR"/>
        </w:rPr>
        <w:t xml:space="preserve"> </w:t>
      </w:r>
      <w:r w:rsidR="002A5BA4" w:rsidRPr="00623AAA">
        <w:rPr>
          <w:rFonts w:ascii="Palatino Linotype" w:eastAsia="Times New Roman" w:hAnsi="Palatino Linotype" w:cs="Arial"/>
          <w:lang w:val="es-ES"/>
        </w:rPr>
        <w:t>dio respuesta a la solicitud de información</w:t>
      </w:r>
      <w:r w:rsidR="002A1EE7">
        <w:rPr>
          <w:rFonts w:ascii="Palatino Linotype" w:eastAsia="Times New Roman" w:hAnsi="Palatino Linotype" w:cs="Arial"/>
          <w:lang w:val="es-ES"/>
        </w:rPr>
        <w:t>, a través de</w:t>
      </w:r>
      <w:r w:rsidR="00264EC2">
        <w:rPr>
          <w:rFonts w:ascii="Palatino Linotype" w:eastAsia="Times New Roman" w:hAnsi="Palatino Linotype" w:cs="Arial"/>
          <w:lang w:val="es-ES"/>
        </w:rPr>
        <w:t>l documento elec</w:t>
      </w:r>
      <w:r w:rsidR="00991257">
        <w:rPr>
          <w:rFonts w:ascii="Palatino Linotype" w:eastAsia="Times New Roman" w:hAnsi="Palatino Linotype" w:cs="Arial"/>
          <w:lang w:val="es-ES"/>
        </w:rPr>
        <w:t xml:space="preserve">trónico denominado </w:t>
      </w:r>
      <w:r w:rsidR="004D2FB8">
        <w:rPr>
          <w:rFonts w:ascii="Palatino Linotype" w:eastAsia="Times New Roman" w:hAnsi="Palatino Linotype" w:cs="Arial"/>
          <w:b/>
          <w:i/>
          <w:lang w:val="es-ES"/>
        </w:rPr>
        <w:t>SOLICITUD51.pdf</w:t>
      </w:r>
      <w:r w:rsidR="00991257">
        <w:rPr>
          <w:rFonts w:ascii="Palatino Linotype" w:eastAsia="Times New Roman" w:hAnsi="Palatino Linotype" w:cs="Arial"/>
          <w:lang w:val="es-ES"/>
        </w:rPr>
        <w:t xml:space="preserve"> y, en los siguientes términos:</w:t>
      </w:r>
    </w:p>
    <w:p w:rsidR="00991257" w:rsidRPr="00991257" w:rsidRDefault="00991257" w:rsidP="00845788">
      <w:pPr>
        <w:pStyle w:val="Prrafodelista"/>
        <w:spacing w:line="360" w:lineRule="auto"/>
        <w:rPr>
          <w:rFonts w:ascii="Palatino Linotype" w:eastAsia="Times New Roman" w:hAnsi="Palatino Linotype" w:cs="Arial"/>
          <w:lang w:val="es-ES"/>
        </w:rPr>
      </w:pPr>
    </w:p>
    <w:p w:rsidR="00991257" w:rsidRPr="00991257" w:rsidRDefault="00991257" w:rsidP="00845788">
      <w:pPr>
        <w:pStyle w:val="Prrafodelista"/>
        <w:spacing w:before="240" w:after="240" w:line="360" w:lineRule="auto"/>
        <w:ind w:left="567" w:right="567"/>
        <w:jc w:val="both"/>
        <w:rPr>
          <w:rFonts w:ascii="Palatino Linotype" w:eastAsia="Calibri" w:hAnsi="Palatino Linotype" w:cs="Times New Roman"/>
          <w:i/>
          <w:sz w:val="22"/>
          <w:szCs w:val="22"/>
          <w:lang w:val="es-ES"/>
        </w:rPr>
      </w:pPr>
      <w:r w:rsidRPr="00991257">
        <w:rPr>
          <w:rFonts w:ascii="Palatino Linotype" w:eastAsia="Calibri" w:hAnsi="Palatino Linotype" w:cs="Times New Roman"/>
          <w:i/>
          <w:sz w:val="22"/>
          <w:szCs w:val="22"/>
          <w:lang w:val="es-ES"/>
        </w:rPr>
        <w:t>“</w:t>
      </w:r>
      <w:r w:rsidR="002005E9" w:rsidRPr="002005E9">
        <w:rPr>
          <w:rFonts w:ascii="Palatino Linotype" w:hAnsi="Palatino Linotype"/>
          <w:i/>
          <w:color w:val="000000"/>
          <w:sz w:val="22"/>
          <w:szCs w:val="22"/>
        </w:rPr>
        <w:t>Sirva este medio para enviar un cordial saludo y al mismo en respuesta a la solicitud de información número 00027/OASVACHASO/IP/2019, y con fundamento en lo dispuesto por el artículo 53 Fracción II, V y VI de la Ley de Transparencia y Acceso a la Información Pública del Estado de México y Municipios, adjunto al presente lo siguiente: *LOS RECIBOS DE PAGO DE TODOS LOS SERVIDORES PUBLICOS DEL ODAPAS DE VALLE DE CHALCO SOLIDARIDAD CORRESPONDIENTES A LA SEGUNDA QUINCENA DE MARZO DE 2019, DEL PERSONAL DE NOMINA (CONFIANZA Y SINDICALIZADOS), POR HONORARIOS Y LISTA DE RAYA. No omito manifestar que se hace entrega de la versión pública de la documentación solicitada, de conformidad a lo establecido en los artículos 106 Fracción III y 116 de la Ley General de Transparencia y Acceso a la Información Pública, y en los artículos 52 y 143 Fracción I de la Ley de Transparencia y Acceso a la Información Pública del Estado de México y Municipios; aprobado mediante acuerdos ACT/ODAS/ORD4/COMT/002/2019 de la Cuarta Sesión Ordinaria del Comité de Transparencia de este Organismo Descentralizado. Sin más por el momento, quedo de Usted.</w:t>
      </w:r>
      <w:r w:rsidRPr="00991257">
        <w:rPr>
          <w:rFonts w:ascii="Palatino Linotype" w:hAnsi="Palatino Linotype"/>
          <w:i/>
          <w:color w:val="000000"/>
          <w:sz w:val="22"/>
          <w:szCs w:val="22"/>
        </w:rPr>
        <w:t>” (</w:t>
      </w:r>
      <w:proofErr w:type="gramStart"/>
      <w:r w:rsidRPr="00991257">
        <w:rPr>
          <w:rFonts w:ascii="Palatino Linotype" w:hAnsi="Palatino Linotype"/>
          <w:i/>
          <w:color w:val="000000"/>
          <w:sz w:val="22"/>
          <w:szCs w:val="22"/>
        </w:rPr>
        <w:t>sic</w:t>
      </w:r>
      <w:proofErr w:type="gramEnd"/>
      <w:r w:rsidRPr="00991257">
        <w:rPr>
          <w:rFonts w:ascii="Palatino Linotype" w:hAnsi="Palatino Linotype"/>
          <w:i/>
          <w:color w:val="000000"/>
          <w:sz w:val="22"/>
          <w:szCs w:val="22"/>
        </w:rPr>
        <w:t>)</w:t>
      </w:r>
    </w:p>
    <w:p w:rsidR="00991257" w:rsidRDefault="00991257" w:rsidP="00845788">
      <w:pPr>
        <w:pStyle w:val="Prrafodelista"/>
        <w:spacing w:line="360" w:lineRule="auto"/>
        <w:rPr>
          <w:rFonts w:ascii="Palatino Linotype" w:eastAsia="Times New Roman" w:hAnsi="Palatino Linotype" w:cs="Arial"/>
          <w:lang w:val="es-ES"/>
        </w:rPr>
      </w:pPr>
    </w:p>
    <w:p w:rsidR="004D2FB8" w:rsidRDefault="002005E9" w:rsidP="00845788">
      <w:pPr>
        <w:pStyle w:val="Prrafodelista"/>
        <w:numPr>
          <w:ilvl w:val="0"/>
          <w:numId w:val="11"/>
        </w:numPr>
        <w:spacing w:line="360" w:lineRule="auto"/>
        <w:ind w:left="851"/>
        <w:jc w:val="both"/>
        <w:rPr>
          <w:rFonts w:ascii="Palatino Linotype" w:eastAsia="Times New Roman" w:hAnsi="Palatino Linotype" w:cs="Arial"/>
          <w:lang w:val="es-ES"/>
        </w:rPr>
      </w:pPr>
      <w:r w:rsidRPr="002005E9">
        <w:rPr>
          <w:rFonts w:ascii="Palatino Linotype" w:eastAsia="Times New Roman" w:hAnsi="Palatino Linotype" w:cs="Arial"/>
          <w:b/>
          <w:i/>
          <w:lang w:val="es-ES"/>
        </w:rPr>
        <w:t xml:space="preserve">00027_IP_2019 Recibos de Pago 2da </w:t>
      </w:r>
      <w:proofErr w:type="spellStart"/>
      <w:r w:rsidRPr="002005E9">
        <w:rPr>
          <w:rFonts w:ascii="Palatino Linotype" w:eastAsia="Times New Roman" w:hAnsi="Palatino Linotype" w:cs="Arial"/>
          <w:b/>
          <w:i/>
          <w:lang w:val="es-ES"/>
        </w:rPr>
        <w:t>Qna</w:t>
      </w:r>
      <w:proofErr w:type="spellEnd"/>
      <w:r w:rsidRPr="002005E9">
        <w:rPr>
          <w:rFonts w:ascii="Palatino Linotype" w:eastAsia="Times New Roman" w:hAnsi="Palatino Linotype" w:cs="Arial"/>
          <w:b/>
          <w:i/>
          <w:lang w:val="es-ES"/>
        </w:rPr>
        <w:t xml:space="preserve"> </w:t>
      </w:r>
      <w:proofErr w:type="gramStart"/>
      <w:r w:rsidRPr="002005E9">
        <w:rPr>
          <w:rFonts w:ascii="Palatino Linotype" w:eastAsia="Times New Roman" w:hAnsi="Palatino Linotype" w:cs="Arial"/>
          <w:b/>
          <w:i/>
          <w:lang w:val="es-ES"/>
        </w:rPr>
        <w:t>Marzo</w:t>
      </w:r>
      <w:proofErr w:type="gramEnd"/>
      <w:r w:rsidRPr="002005E9">
        <w:rPr>
          <w:rFonts w:ascii="Palatino Linotype" w:eastAsia="Times New Roman" w:hAnsi="Palatino Linotype" w:cs="Arial"/>
          <w:b/>
          <w:i/>
          <w:lang w:val="es-ES"/>
        </w:rPr>
        <w:t xml:space="preserve"> 2019 - .pdf</w:t>
      </w:r>
      <w:r w:rsidR="004D2FB8">
        <w:rPr>
          <w:rFonts w:ascii="Palatino Linotype" w:eastAsia="Times New Roman" w:hAnsi="Palatino Linotype" w:cs="Arial"/>
          <w:b/>
          <w:i/>
          <w:lang w:val="es-ES"/>
        </w:rPr>
        <w:t>SOLICITUD51.pdf</w:t>
      </w:r>
      <w:r w:rsidR="00845874">
        <w:rPr>
          <w:rFonts w:ascii="Palatino Linotype" w:eastAsia="Times New Roman" w:hAnsi="Palatino Linotype" w:cs="Arial"/>
          <w:lang w:val="es-ES"/>
        </w:rPr>
        <w:t xml:space="preserve">: </w:t>
      </w:r>
      <w:r>
        <w:rPr>
          <w:rFonts w:ascii="Palatino Linotype" w:eastAsia="Times New Roman" w:hAnsi="Palatino Linotype" w:cs="Arial"/>
          <w:lang w:val="es-ES"/>
        </w:rPr>
        <w:t>Contiene un total de 248 páginas, donde se aprecian diversos recibos de pago correspondientes a la segunda quincena de marzo de 2019.</w:t>
      </w:r>
    </w:p>
    <w:p w:rsidR="00991257" w:rsidRDefault="00991257" w:rsidP="00845788">
      <w:pPr>
        <w:pStyle w:val="Prrafodelista"/>
        <w:spacing w:line="360" w:lineRule="auto"/>
        <w:rPr>
          <w:rFonts w:ascii="Palatino Linotype" w:eastAsia="Times New Roman" w:hAnsi="Palatino Linotype" w:cs="Arial"/>
          <w:lang w:val="es-ES"/>
        </w:rPr>
      </w:pPr>
    </w:p>
    <w:p w:rsidR="002A5BA4" w:rsidRPr="000E053C" w:rsidRDefault="003A2AD9" w:rsidP="00845788">
      <w:pPr>
        <w:pStyle w:val="Prrafodelista"/>
        <w:numPr>
          <w:ilvl w:val="0"/>
          <w:numId w:val="1"/>
        </w:numPr>
        <w:spacing w:before="240" w:after="240" w:line="360" w:lineRule="auto"/>
        <w:ind w:left="0" w:firstLine="0"/>
        <w:jc w:val="both"/>
        <w:rPr>
          <w:rFonts w:ascii="Palatino Linotype" w:hAnsi="Palatino Linotype" w:cs="Arial"/>
          <w:i/>
          <w:sz w:val="22"/>
          <w:szCs w:val="22"/>
        </w:rPr>
      </w:pPr>
      <w:r>
        <w:rPr>
          <w:rFonts w:ascii="Palatino Linotype" w:eastAsia="Calibri" w:hAnsi="Palatino Linotype" w:cs="Arial"/>
          <w:lang w:val="es-AR"/>
        </w:rPr>
        <w:t xml:space="preserve">El día </w:t>
      </w:r>
      <w:r w:rsidR="002005E9">
        <w:rPr>
          <w:rFonts w:ascii="Palatino Linotype" w:eastAsia="Calibri" w:hAnsi="Palatino Linotype" w:cs="Arial"/>
          <w:lang w:val="es-AR"/>
        </w:rPr>
        <w:t xml:space="preserve"> dos</w:t>
      </w:r>
      <w:r w:rsidR="00845874">
        <w:rPr>
          <w:rFonts w:ascii="Palatino Linotype" w:eastAsia="Calibri" w:hAnsi="Palatino Linotype" w:cs="Arial"/>
          <w:lang w:val="es-AR"/>
        </w:rPr>
        <w:t xml:space="preserve"> </w:t>
      </w:r>
      <w:r w:rsidR="007A33D9">
        <w:rPr>
          <w:rFonts w:ascii="Palatino Linotype" w:eastAsia="Calibri" w:hAnsi="Palatino Linotype" w:cs="Arial"/>
          <w:lang w:val="es-AR"/>
        </w:rPr>
        <w:t>(</w:t>
      </w:r>
      <w:r w:rsidR="004D2FB8">
        <w:rPr>
          <w:rFonts w:ascii="Palatino Linotype" w:eastAsia="Calibri" w:hAnsi="Palatino Linotype" w:cs="Arial"/>
          <w:lang w:val="es-AR"/>
        </w:rPr>
        <w:t>2</w:t>
      </w:r>
      <w:r w:rsidR="007A33D9">
        <w:rPr>
          <w:rFonts w:ascii="Palatino Linotype" w:eastAsia="Calibri" w:hAnsi="Palatino Linotype" w:cs="Arial"/>
          <w:lang w:val="es-AR"/>
        </w:rPr>
        <w:t>)</w:t>
      </w:r>
      <w:r w:rsidR="00387CFF">
        <w:rPr>
          <w:rFonts w:ascii="Palatino Linotype" w:eastAsia="Calibri" w:hAnsi="Palatino Linotype" w:cs="Arial"/>
          <w:lang w:val="es-AR"/>
        </w:rPr>
        <w:t xml:space="preserve"> </w:t>
      </w:r>
      <w:r>
        <w:rPr>
          <w:rFonts w:ascii="Palatino Linotype" w:eastAsia="Calibri" w:hAnsi="Palatino Linotype" w:cs="Arial"/>
          <w:lang w:val="es-AR"/>
        </w:rPr>
        <w:t xml:space="preserve">de </w:t>
      </w:r>
      <w:r w:rsidR="002005E9">
        <w:rPr>
          <w:rFonts w:ascii="Palatino Linotype" w:eastAsia="Calibri" w:hAnsi="Palatino Linotype" w:cs="Arial"/>
          <w:lang w:val="es-AR"/>
        </w:rPr>
        <w:t>mayo</w:t>
      </w:r>
      <w:r>
        <w:rPr>
          <w:rFonts w:ascii="Palatino Linotype" w:eastAsia="Calibri" w:hAnsi="Palatino Linotype" w:cs="Arial"/>
          <w:lang w:val="es-AR"/>
        </w:rPr>
        <w:t xml:space="preserve"> de</w:t>
      </w:r>
      <w:r w:rsidR="002A5BA4" w:rsidRPr="00863ACE">
        <w:rPr>
          <w:rFonts w:ascii="Palatino Linotype" w:eastAsia="Times New Roman" w:hAnsi="Palatino Linotype" w:cs="Arial"/>
          <w:lang w:val="es-ES"/>
        </w:rPr>
        <w:t xml:space="preserve"> dos mil </w:t>
      </w:r>
      <w:r w:rsidR="002A5BA4">
        <w:rPr>
          <w:rFonts w:ascii="Palatino Linotype" w:eastAsia="Times New Roman" w:hAnsi="Palatino Linotype" w:cs="Arial"/>
          <w:lang w:val="es-ES"/>
        </w:rPr>
        <w:t>dieci</w:t>
      </w:r>
      <w:r>
        <w:rPr>
          <w:rFonts w:ascii="Palatino Linotype" w:eastAsia="Times New Roman" w:hAnsi="Palatino Linotype" w:cs="Arial"/>
          <w:lang w:val="es-ES"/>
        </w:rPr>
        <w:t>nueve</w:t>
      </w:r>
      <w:r w:rsidR="002A5BA4">
        <w:rPr>
          <w:rFonts w:ascii="Palatino Linotype" w:eastAsia="Times New Roman" w:hAnsi="Palatino Linotype" w:cs="Arial"/>
          <w:lang w:val="es-ES"/>
        </w:rPr>
        <w:t xml:space="preserve">, </w:t>
      </w:r>
      <w:r>
        <w:rPr>
          <w:rFonts w:ascii="Palatino Linotype" w:hAnsi="Palatino Linotype"/>
          <w:b/>
        </w:rPr>
        <w:t>EL RECURRENTE</w:t>
      </w:r>
      <w:r w:rsidR="00FB61C7">
        <w:rPr>
          <w:rFonts w:ascii="Palatino Linotype" w:eastAsia="Times New Roman" w:hAnsi="Palatino Linotype" w:cs="Arial"/>
          <w:lang w:val="es-ES"/>
        </w:rPr>
        <w:t xml:space="preserve"> interpuso </w:t>
      </w:r>
      <w:r w:rsidR="00387CFF">
        <w:rPr>
          <w:rFonts w:ascii="Palatino Linotype" w:eastAsia="Times New Roman" w:hAnsi="Palatino Linotype" w:cs="Arial"/>
          <w:lang w:val="es-ES"/>
        </w:rPr>
        <w:t>el</w:t>
      </w:r>
      <w:r w:rsidR="002A5BA4" w:rsidRPr="00863ACE">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0E053C" w:rsidRDefault="000E053C" w:rsidP="00845788">
      <w:pPr>
        <w:pStyle w:val="Prrafodelista"/>
        <w:spacing w:line="360" w:lineRule="auto"/>
        <w:rPr>
          <w:rFonts w:ascii="Palatino Linotype" w:hAnsi="Palatino Linotype" w:cs="Arial"/>
          <w:i/>
          <w:sz w:val="22"/>
          <w:szCs w:val="22"/>
        </w:rPr>
      </w:pPr>
    </w:p>
    <w:p w:rsidR="000E053C" w:rsidRDefault="000E053C" w:rsidP="00845788">
      <w:pPr>
        <w:pStyle w:val="Prrafodelista"/>
        <w:spacing w:line="360" w:lineRule="auto"/>
        <w:jc w:val="both"/>
        <w:rPr>
          <w:rFonts w:ascii="Palatino Linotype" w:eastAsia="Calibri" w:hAnsi="Palatino Linotype" w:cs="Arial"/>
          <w:szCs w:val="22"/>
          <w:lang w:val="es-ES"/>
        </w:rPr>
      </w:pPr>
      <w:r w:rsidRPr="000E053C">
        <w:rPr>
          <w:rFonts w:ascii="Palatino Linotype" w:hAnsi="Palatino Linotype"/>
          <w:b/>
        </w:rPr>
        <w:t>Acto impugnado:</w:t>
      </w:r>
      <w:r w:rsidRPr="000E053C">
        <w:rPr>
          <w:rStyle w:val="Ttulo2Car"/>
          <w:rFonts w:ascii="Palatino Linotype" w:hAnsi="Palatino Linotype"/>
          <w:b/>
          <w:i/>
          <w:color w:val="auto"/>
          <w:lang w:val="es-ES"/>
        </w:rPr>
        <w:t xml:space="preserve"> </w:t>
      </w:r>
      <w:r w:rsidRPr="000E053C">
        <w:rPr>
          <w:rFonts w:ascii="Palatino Linotype" w:hAnsi="Palatino Linotype"/>
        </w:rPr>
        <w:t>“</w:t>
      </w:r>
      <w:r w:rsidR="002005E9" w:rsidRPr="002005E9">
        <w:rPr>
          <w:rFonts w:ascii="Palatino Linotype" w:hAnsi="Palatino Linotype"/>
          <w:i/>
          <w:sz w:val="22"/>
        </w:rPr>
        <w:t>La entrega de información en un formato incomprensible (Fracción IX del artículo 179 de la Ley de Transparencia y Acceso a la Información Pública del Estado de México y Municipios).</w:t>
      </w:r>
      <w:r w:rsidRPr="000E053C">
        <w:rPr>
          <w:rFonts w:ascii="Palatino Linotype" w:hAnsi="Palatino Linotype"/>
        </w:rPr>
        <w:t>"</w:t>
      </w:r>
      <w:r w:rsidRPr="000E053C">
        <w:rPr>
          <w:rFonts w:ascii="Palatino Linotype" w:eastAsia="Calibri" w:hAnsi="Palatino Linotype" w:cs="Arial"/>
          <w:sz w:val="20"/>
          <w:szCs w:val="22"/>
          <w:lang w:val="es-ES"/>
        </w:rPr>
        <w:t xml:space="preserve"> </w:t>
      </w:r>
      <w:r w:rsidRPr="000E053C">
        <w:rPr>
          <w:rFonts w:ascii="Palatino Linotype" w:eastAsia="Calibri" w:hAnsi="Palatino Linotype" w:cs="Arial"/>
          <w:szCs w:val="22"/>
          <w:lang w:val="es-ES"/>
        </w:rPr>
        <w:t>(Sic); Y</w:t>
      </w:r>
    </w:p>
    <w:p w:rsidR="000E053C" w:rsidRDefault="000E053C" w:rsidP="00845788">
      <w:pPr>
        <w:pStyle w:val="Prrafodelista"/>
        <w:spacing w:line="360" w:lineRule="auto"/>
        <w:jc w:val="both"/>
        <w:rPr>
          <w:rFonts w:ascii="Palatino Linotype" w:hAnsi="Palatino Linotype" w:cs="Arial"/>
          <w:sz w:val="22"/>
          <w:szCs w:val="22"/>
        </w:rPr>
      </w:pPr>
      <w:r w:rsidRPr="000E053C">
        <w:rPr>
          <w:rFonts w:ascii="Palatino Linotype" w:hAnsi="Palatino Linotype"/>
          <w:b/>
        </w:rPr>
        <w:t>Razones o Motivos de inconformidad:</w:t>
      </w:r>
      <w:r w:rsidRPr="000E053C">
        <w:rPr>
          <w:rStyle w:val="Ttulo2Car"/>
          <w:rFonts w:ascii="Palatino Linotype" w:hAnsi="Palatino Linotype"/>
          <w:b/>
          <w:lang w:val="es-ES"/>
        </w:rPr>
        <w:t xml:space="preserve"> </w:t>
      </w:r>
      <w:r w:rsidRPr="000404FD">
        <w:rPr>
          <w:rFonts w:ascii="Palatino Linotype" w:hAnsi="Palatino Linotype"/>
          <w:i/>
          <w:szCs w:val="22"/>
        </w:rPr>
        <w:t>“</w:t>
      </w:r>
      <w:r w:rsidR="002005E9" w:rsidRPr="002005E9">
        <w:rPr>
          <w:rFonts w:ascii="Palatino Linotype" w:hAnsi="Palatino Linotype"/>
          <w:i/>
          <w:sz w:val="22"/>
        </w:rPr>
        <w:t>Se testa diversa información que es pública, por precisar algo, la totalidad de las deducciones aplicadas a cada servidor público así como la firma de los servidores públicos. Además, se omite anexar el Acuerdo del Comité de Transparencia. Pedimos atentamente se revoque esta respuesta, se ordene al órgano de control interno se finquen las responsabilidades administrativas por estas acciones a los servidores públicos que resulten responsables de la incorrecta clasificación de la información y se ordene la emisión de una nueva versión pública sin testar los rubros que hemos señalado, pues son públicos.</w:t>
      </w:r>
      <w:r w:rsidRPr="000404FD">
        <w:rPr>
          <w:rFonts w:ascii="Palatino Linotype" w:hAnsi="Palatino Linotype"/>
          <w:i/>
          <w:sz w:val="22"/>
          <w:szCs w:val="22"/>
        </w:rPr>
        <w:t xml:space="preserve">” </w:t>
      </w:r>
      <w:r w:rsidRPr="000404FD">
        <w:rPr>
          <w:rFonts w:ascii="Palatino Linotype" w:hAnsi="Palatino Linotype" w:cs="Arial"/>
          <w:i/>
          <w:sz w:val="22"/>
          <w:szCs w:val="22"/>
        </w:rPr>
        <w:t>(Sic)</w:t>
      </w:r>
      <w:r w:rsidRPr="000E053C">
        <w:rPr>
          <w:rFonts w:ascii="Palatino Linotype" w:hAnsi="Palatino Linotype" w:cs="Arial"/>
          <w:sz w:val="22"/>
          <w:szCs w:val="22"/>
        </w:rPr>
        <w:t xml:space="preserve"> </w:t>
      </w:r>
    </w:p>
    <w:p w:rsidR="00E67E6B" w:rsidRDefault="00E67E6B" w:rsidP="00845788">
      <w:pPr>
        <w:pStyle w:val="Prrafodelista"/>
        <w:spacing w:line="360" w:lineRule="auto"/>
        <w:jc w:val="both"/>
        <w:rPr>
          <w:rFonts w:ascii="Palatino Linotype" w:hAnsi="Palatino Linotype" w:cs="Arial"/>
          <w:sz w:val="22"/>
          <w:szCs w:val="22"/>
        </w:rPr>
      </w:pPr>
    </w:p>
    <w:bookmarkEnd w:id="1"/>
    <w:bookmarkEnd w:id="2"/>
    <w:bookmarkEnd w:id="3"/>
    <w:p w:rsidR="003667C7" w:rsidRPr="00DF09EB" w:rsidRDefault="00264EC2" w:rsidP="00845788">
      <w:pPr>
        <w:pStyle w:val="Prrafodelista"/>
        <w:numPr>
          <w:ilvl w:val="0"/>
          <w:numId w:val="1"/>
        </w:numPr>
        <w:spacing w:before="240" w:after="240" w:line="360" w:lineRule="auto"/>
        <w:ind w:left="0" w:firstLine="0"/>
        <w:jc w:val="both"/>
        <w:rPr>
          <w:rFonts w:ascii="Palatino Linotype" w:eastAsia="Calibri" w:hAnsi="Palatino Linotype" w:cs="Arial"/>
          <w:lang w:val="es-AR"/>
        </w:rPr>
      </w:pPr>
      <w:r>
        <w:rPr>
          <w:rFonts w:ascii="Palatino Linotype" w:eastAsia="Times New Roman" w:hAnsi="Palatino Linotype" w:cs="Arial"/>
          <w:lang w:val="es-ES"/>
        </w:rPr>
        <w:t>Se registró</w:t>
      </w:r>
      <w:r w:rsidR="003667C7" w:rsidRPr="00DF09EB">
        <w:rPr>
          <w:rFonts w:ascii="Palatino Linotype" w:eastAsia="Times New Roman" w:hAnsi="Palatino Linotype" w:cs="Arial"/>
          <w:lang w:val="es-ES"/>
        </w:rPr>
        <w:t xml:space="preserve"> </w:t>
      </w:r>
      <w:r>
        <w:rPr>
          <w:rFonts w:ascii="Palatino Linotype" w:eastAsia="Times New Roman" w:hAnsi="Palatino Linotype" w:cs="Arial"/>
          <w:lang w:val="es-ES"/>
        </w:rPr>
        <w:t xml:space="preserve">el </w:t>
      </w:r>
      <w:r w:rsidR="003667C7" w:rsidRPr="00DF09EB">
        <w:rPr>
          <w:rFonts w:ascii="Palatino Linotype" w:eastAsia="Times New Roman" w:hAnsi="Palatino Linotype" w:cs="Arial"/>
          <w:lang w:val="es-ES"/>
        </w:rPr>
        <w:t xml:space="preserve">recurso de revisión bajo </w:t>
      </w:r>
      <w:r>
        <w:rPr>
          <w:rFonts w:ascii="Palatino Linotype" w:eastAsia="Times New Roman" w:hAnsi="Palatino Linotype" w:cs="Arial"/>
          <w:lang w:val="es-ES"/>
        </w:rPr>
        <w:t>el</w:t>
      </w:r>
      <w:r w:rsidR="003667C7" w:rsidRPr="00DF09EB">
        <w:rPr>
          <w:rFonts w:ascii="Palatino Linotype" w:eastAsia="Times New Roman" w:hAnsi="Palatino Linotype" w:cs="Arial"/>
          <w:lang w:val="es-ES"/>
        </w:rPr>
        <w:t xml:space="preserve"> número de expediente </w:t>
      </w:r>
      <w:r w:rsidR="003667C7" w:rsidRPr="00DF09EB">
        <w:rPr>
          <w:rFonts w:ascii="Palatino Linotype" w:hAnsi="Palatino Linotype" w:cs="Arial"/>
          <w:bCs/>
        </w:rPr>
        <w:t xml:space="preserve">al rubro </w:t>
      </w:r>
      <w:bookmarkStart w:id="4" w:name="_GoBack"/>
      <w:bookmarkEnd w:id="4"/>
      <w:r w:rsidR="003667C7" w:rsidRPr="00DF09EB">
        <w:rPr>
          <w:rFonts w:ascii="Palatino Linotype" w:hAnsi="Palatino Linotype" w:cs="Arial"/>
          <w:bCs/>
        </w:rPr>
        <w:t xml:space="preserve">indicado, asimismo con fundamento en lo dispuesto por el </w:t>
      </w:r>
      <w:r w:rsidR="003667C7" w:rsidRPr="00DF09EB">
        <w:rPr>
          <w:rFonts w:ascii="Palatino Linotype" w:eastAsia="Calibri" w:hAnsi="Palatino Linotype" w:cs="Arial"/>
          <w:lang w:val="es-ES"/>
        </w:rPr>
        <w:t xml:space="preserve">artículo 185 fracción I de la </w:t>
      </w:r>
      <w:r w:rsidR="003667C7" w:rsidRPr="00DF09EB">
        <w:rPr>
          <w:rFonts w:ascii="Palatino Linotype" w:eastAsia="Calibri" w:hAnsi="Palatino Linotype" w:cs="Arial"/>
          <w:b/>
          <w:lang w:val="es-ES"/>
        </w:rPr>
        <w:t xml:space="preserve">Ley de Transparencia y Acceso a la Información Pública del Estado de México y Municipios </w:t>
      </w:r>
      <w:r w:rsidR="003667C7" w:rsidRPr="00DF09EB">
        <w:rPr>
          <w:rFonts w:ascii="Palatino Linotype" w:eastAsia="Times New Roman" w:hAnsi="Palatino Linotype" w:cs="Arial"/>
          <w:lang w:val="es-ES"/>
        </w:rPr>
        <w:t>se turn</w:t>
      </w:r>
      <w:r>
        <w:rPr>
          <w:rFonts w:ascii="Palatino Linotype" w:eastAsia="Times New Roman" w:hAnsi="Palatino Linotype" w:cs="Arial"/>
          <w:lang w:val="es-ES"/>
        </w:rPr>
        <w:t>ó</w:t>
      </w:r>
      <w:r w:rsidR="003667C7" w:rsidRPr="00DF09EB">
        <w:rPr>
          <w:rFonts w:ascii="Palatino Linotype" w:eastAsia="Times New Roman" w:hAnsi="Palatino Linotype" w:cs="Arial"/>
          <w:lang w:val="es-ES"/>
        </w:rPr>
        <w:t xml:space="preserve"> al </w:t>
      </w:r>
      <w:r w:rsidR="003667C7" w:rsidRPr="00DF09EB">
        <w:rPr>
          <w:rFonts w:ascii="Palatino Linotype" w:eastAsia="Times New Roman" w:hAnsi="Palatino Linotype" w:cs="Arial"/>
          <w:b/>
          <w:lang w:val="es-ES"/>
        </w:rPr>
        <w:t xml:space="preserve">Comisionado José Guadalupe Luna Hernández, </w:t>
      </w:r>
      <w:r w:rsidR="003667C7" w:rsidRPr="00DF09EB">
        <w:rPr>
          <w:rFonts w:ascii="Palatino Linotype" w:eastAsia="Times New Roman" w:hAnsi="Palatino Linotype" w:cs="Arial"/>
          <w:lang w:val="es-ES"/>
        </w:rPr>
        <w:t xml:space="preserve">con el objeto de </w:t>
      </w:r>
      <w:r w:rsidR="003667C7" w:rsidRPr="00DF09EB">
        <w:rPr>
          <w:rFonts w:ascii="Palatino Linotype" w:eastAsia="Times New Roman" w:hAnsi="Palatino Linotype" w:cs="Arial"/>
          <w:lang w:val="es-MX"/>
        </w:rPr>
        <w:t xml:space="preserve">su análisis. </w:t>
      </w:r>
    </w:p>
    <w:p w:rsidR="003667C7" w:rsidRPr="003667C7" w:rsidRDefault="003667C7" w:rsidP="00845788">
      <w:pPr>
        <w:pStyle w:val="Prrafodelista"/>
        <w:spacing w:before="240" w:after="240" w:line="360" w:lineRule="auto"/>
        <w:ind w:left="0"/>
        <w:jc w:val="both"/>
        <w:rPr>
          <w:rFonts w:ascii="Palatino Linotype" w:eastAsia="Calibri" w:hAnsi="Palatino Linotype" w:cs="Arial"/>
          <w:lang w:val="es-AR"/>
        </w:rPr>
      </w:pPr>
    </w:p>
    <w:p w:rsidR="003667C7" w:rsidRPr="00283DDD" w:rsidRDefault="003667C7" w:rsidP="00845788">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863ACE">
        <w:rPr>
          <w:rFonts w:ascii="Palatino Linotype" w:eastAsia="Calibri" w:hAnsi="Palatino Linotype" w:cs="Arial"/>
          <w:lang w:val="es-ES"/>
        </w:rPr>
        <w:t>El Comisionado Ponente con fundamento en lo dispuesto por el artículo 185 fracción II de la ley de la materia, a través del</w:t>
      </w:r>
      <w:r w:rsidR="002A1EE7">
        <w:rPr>
          <w:rFonts w:ascii="Palatino Linotype" w:eastAsia="Calibri" w:hAnsi="Palatino Linotype" w:cs="Arial"/>
          <w:lang w:val="es-ES"/>
        </w:rPr>
        <w:t xml:space="preserve"> </w:t>
      </w:r>
      <w:r w:rsidRPr="00863ACE">
        <w:rPr>
          <w:rFonts w:ascii="Palatino Linotype" w:eastAsia="Calibri" w:hAnsi="Palatino Linotype" w:cs="Arial"/>
          <w:lang w:val="es-ES"/>
        </w:rPr>
        <w:t xml:space="preserve">acuerdo de admisión de fecha </w:t>
      </w:r>
      <w:r w:rsidR="002005E9">
        <w:rPr>
          <w:rFonts w:ascii="Palatino Linotype" w:eastAsia="Calibri" w:hAnsi="Palatino Linotype" w:cs="Arial"/>
          <w:lang w:val="es-ES"/>
        </w:rPr>
        <w:t>nueve</w:t>
      </w:r>
      <w:r>
        <w:rPr>
          <w:rFonts w:ascii="Palatino Linotype" w:eastAsia="Calibri" w:hAnsi="Palatino Linotype" w:cs="Arial"/>
          <w:lang w:val="es-ES"/>
        </w:rPr>
        <w:t xml:space="preserve"> (</w:t>
      </w:r>
      <w:r w:rsidR="002005E9">
        <w:rPr>
          <w:rFonts w:ascii="Palatino Linotype" w:eastAsia="Calibri" w:hAnsi="Palatino Linotype" w:cs="Arial"/>
          <w:lang w:val="es-ES"/>
        </w:rPr>
        <w:t>09</w:t>
      </w:r>
      <w:r>
        <w:rPr>
          <w:rFonts w:ascii="Palatino Linotype" w:eastAsia="Calibri" w:hAnsi="Palatino Linotype" w:cs="Arial"/>
          <w:lang w:val="es-ES"/>
        </w:rPr>
        <w:t xml:space="preserve">) de </w:t>
      </w:r>
      <w:proofErr w:type="spellStart"/>
      <w:r w:rsidR="002005E9">
        <w:rPr>
          <w:rFonts w:ascii="Palatino Linotype" w:eastAsia="Calibri" w:hAnsi="Palatino Linotype" w:cs="Arial"/>
          <w:lang w:val="es-ES"/>
        </w:rPr>
        <w:t>mayo</w:t>
      </w:r>
      <w:r w:rsidR="005B5C50">
        <w:rPr>
          <w:rFonts w:ascii="Palatino Linotype" w:eastAsia="Calibri" w:hAnsi="Palatino Linotype" w:cs="Arial"/>
          <w:lang w:val="es-ES"/>
        </w:rPr>
        <w:t>l</w:t>
      </w:r>
      <w:proofErr w:type="spellEnd"/>
      <w:r>
        <w:rPr>
          <w:rFonts w:ascii="Palatino Linotype" w:eastAsia="Calibri" w:hAnsi="Palatino Linotype" w:cs="Arial"/>
          <w:lang w:val="es-ES"/>
        </w:rPr>
        <w:t xml:space="preserve"> </w:t>
      </w:r>
      <w:r w:rsidRPr="00863ACE">
        <w:rPr>
          <w:rFonts w:ascii="Palatino Linotype" w:eastAsia="Calibri" w:hAnsi="Palatino Linotype" w:cs="Arial"/>
          <w:lang w:val="es-ES"/>
        </w:rPr>
        <w:t xml:space="preserve">de dos mil </w:t>
      </w:r>
      <w:r>
        <w:rPr>
          <w:rFonts w:ascii="Palatino Linotype" w:eastAsia="Calibri" w:hAnsi="Palatino Linotype" w:cs="Arial"/>
          <w:lang w:val="es-ES"/>
        </w:rPr>
        <w:t>diecinueve</w:t>
      </w:r>
      <w:r w:rsidRPr="00863ACE">
        <w:rPr>
          <w:rFonts w:ascii="Palatino Linotype" w:eastAsia="Calibri" w:hAnsi="Palatino Linotype" w:cs="Arial"/>
          <w:lang w:val="es-ES"/>
        </w:rPr>
        <w:t xml:space="preserve">, puso a disposición de las partes </w:t>
      </w:r>
      <w:r w:rsidR="002A1EE7">
        <w:rPr>
          <w:rFonts w:ascii="Palatino Linotype" w:eastAsia="Calibri" w:hAnsi="Palatino Linotype" w:cs="Arial"/>
          <w:lang w:val="es-ES"/>
        </w:rPr>
        <w:t>el</w:t>
      </w:r>
      <w:r w:rsidRPr="00863ACE">
        <w:rPr>
          <w:rFonts w:ascii="Palatino Linotype" w:eastAsia="Calibri" w:hAnsi="Palatino Linotype" w:cs="Arial"/>
          <w:lang w:val="es-ES"/>
        </w:rPr>
        <w:t xml:space="preserve"> expediente electrónico </w:t>
      </w:r>
      <w:r w:rsidRPr="00863ACE">
        <w:rPr>
          <w:rFonts w:ascii="Palatino Linotype" w:eastAsia="Calibri" w:hAnsi="Palatino Linotype" w:cs="Arial"/>
        </w:rPr>
        <w:t xml:space="preserve">vía </w:t>
      </w:r>
      <w:r w:rsidRPr="00863ACE">
        <w:rPr>
          <w:rFonts w:ascii="Palatino Linotype" w:eastAsia="Calibri" w:hAnsi="Palatino Linotype" w:cs="Arial"/>
          <w:b/>
          <w:lang w:val="es-ES"/>
        </w:rPr>
        <w:t xml:space="preserve">SAIMEX </w:t>
      </w:r>
      <w:r w:rsidRPr="00863AC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63ACE">
        <w:rPr>
          <w:rFonts w:ascii="Palatino Linotype" w:eastAsia="Calibri" w:hAnsi="Palatino Linotype" w:cs="Arial"/>
          <w:b/>
          <w:lang w:val="es-ES"/>
        </w:rPr>
        <w:t>SUJETO OBLIGADO</w:t>
      </w:r>
      <w:r w:rsidR="00264EC2">
        <w:rPr>
          <w:rFonts w:ascii="Palatino Linotype" w:eastAsia="Calibri" w:hAnsi="Palatino Linotype" w:cs="Arial"/>
          <w:lang w:val="es-ES"/>
        </w:rPr>
        <w:t xml:space="preserve"> presentara</w:t>
      </w:r>
      <w:r>
        <w:rPr>
          <w:rFonts w:ascii="Palatino Linotype" w:eastAsia="Calibri" w:hAnsi="Palatino Linotype" w:cs="Arial"/>
          <w:lang w:val="es-ES"/>
        </w:rPr>
        <w:t xml:space="preserve"> </w:t>
      </w:r>
      <w:r w:rsidR="00264EC2">
        <w:rPr>
          <w:rFonts w:ascii="Palatino Linotype" w:eastAsia="Calibri" w:hAnsi="Palatino Linotype" w:cs="Arial"/>
          <w:lang w:val="es-ES"/>
        </w:rPr>
        <w:t>el informe justificado</w:t>
      </w:r>
      <w:r w:rsidRPr="00863ACE">
        <w:rPr>
          <w:rFonts w:ascii="Palatino Linotype" w:eastAsia="Calibri" w:hAnsi="Palatino Linotype" w:cs="Arial"/>
          <w:lang w:val="es-ES"/>
        </w:rPr>
        <w:t xml:space="preserve"> procedente</w:t>
      </w:r>
      <w:r w:rsidR="00264EC2">
        <w:rPr>
          <w:rFonts w:ascii="Palatino Linotype" w:eastAsia="Calibri" w:hAnsi="Palatino Linotype" w:cs="Arial"/>
          <w:lang w:val="es-ES"/>
        </w:rPr>
        <w:t>.</w:t>
      </w:r>
    </w:p>
    <w:p w:rsidR="00283DDD" w:rsidRPr="00283DDD" w:rsidRDefault="00283DDD" w:rsidP="00845788">
      <w:pPr>
        <w:pStyle w:val="Prrafodelista"/>
        <w:spacing w:line="360" w:lineRule="auto"/>
        <w:rPr>
          <w:rFonts w:ascii="Palatino Linotype" w:hAnsi="Palatino Linotype"/>
          <w:i/>
          <w:color w:val="000000"/>
          <w:sz w:val="22"/>
          <w:szCs w:val="22"/>
        </w:rPr>
      </w:pPr>
    </w:p>
    <w:p w:rsidR="005B5C50" w:rsidRDefault="005B5C50" w:rsidP="00845788">
      <w:pPr>
        <w:pStyle w:val="Prrafodelista"/>
        <w:numPr>
          <w:ilvl w:val="0"/>
          <w:numId w:val="1"/>
        </w:numPr>
        <w:spacing w:line="360" w:lineRule="auto"/>
        <w:ind w:left="0" w:firstLine="0"/>
        <w:jc w:val="both"/>
        <w:rPr>
          <w:rFonts w:ascii="Palatino Linotype" w:eastAsia="Calibri" w:hAnsi="Palatino Linotype" w:cs="Arial"/>
          <w:lang w:val="es-ES"/>
        </w:rPr>
      </w:pPr>
      <w:r w:rsidRPr="009051B3">
        <w:rPr>
          <w:rFonts w:ascii="Palatino Linotype" w:eastAsia="Calibri" w:hAnsi="Palatino Linotype" w:cs="Arial"/>
          <w:lang w:val="es-ES"/>
        </w:rPr>
        <w:t>De las constancias que obran en el expediente electrónico del SAIMEX, se tiene que</w:t>
      </w:r>
      <w:r w:rsidR="002005E9">
        <w:rPr>
          <w:rFonts w:ascii="Palatino Linotype" w:eastAsia="Calibri" w:hAnsi="Palatino Linotype" w:cs="Arial"/>
          <w:lang w:val="es-ES"/>
        </w:rPr>
        <w:t>, tanto el recurrente como</w:t>
      </w:r>
      <w:r w:rsidRPr="009051B3">
        <w:rPr>
          <w:rFonts w:ascii="Palatino Linotype" w:eastAsia="Calibri" w:hAnsi="Palatino Linotype" w:cs="Arial"/>
          <w:lang w:val="es-ES"/>
        </w:rPr>
        <w:t xml:space="preserve"> el Sujeto Obligado </w:t>
      </w:r>
      <w:r w:rsidR="002005E9">
        <w:rPr>
          <w:rFonts w:ascii="Palatino Linotype" w:eastAsia="Calibri" w:hAnsi="Palatino Linotype" w:cs="Arial"/>
          <w:lang w:val="es-ES"/>
        </w:rPr>
        <w:t>fueron omisos en realizar manifestaciones.</w:t>
      </w:r>
    </w:p>
    <w:p w:rsidR="00845788" w:rsidRPr="00845788" w:rsidRDefault="00845788" w:rsidP="00845788">
      <w:pPr>
        <w:pStyle w:val="Prrafodelista"/>
        <w:spacing w:line="360" w:lineRule="auto"/>
        <w:ind w:left="0"/>
        <w:jc w:val="both"/>
        <w:rPr>
          <w:rFonts w:ascii="Palatino Linotype" w:eastAsia="Calibri" w:hAnsi="Palatino Linotype" w:cs="Arial"/>
          <w:lang w:val="es-ES"/>
        </w:rPr>
      </w:pPr>
    </w:p>
    <w:p w:rsidR="005B5C50" w:rsidRPr="0016091E" w:rsidRDefault="005B5C50" w:rsidP="00845788">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color w:val="222222"/>
        </w:rPr>
        <w:t xml:space="preserve">Ante la omisión de rendir informe justificado, se tiene que dejó </w:t>
      </w:r>
      <w:r w:rsidRPr="00637995">
        <w:rPr>
          <w:rFonts w:ascii="Palatino Linotype" w:hAnsi="Palatino Linotype" w:cs="Arial"/>
          <w:color w:val="222222"/>
        </w:rPr>
        <w:t>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5B5C50" w:rsidRPr="00637995" w:rsidRDefault="005B5C50" w:rsidP="00845788">
      <w:pPr>
        <w:pStyle w:val="Prrafodelista"/>
        <w:spacing w:line="360" w:lineRule="auto"/>
        <w:ind w:left="0"/>
        <w:jc w:val="both"/>
        <w:rPr>
          <w:rFonts w:ascii="Palatino Linotype" w:hAnsi="Palatino Linotype" w:cs="Arial"/>
        </w:rPr>
      </w:pPr>
    </w:p>
    <w:p w:rsidR="005B5C50" w:rsidRDefault="005B5C50" w:rsidP="00845788">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8E084B">
        <w:rPr>
          <w:rFonts w:ascii="Palatino Linotype" w:hAnsi="Palatino Linotype" w:cs="Arial"/>
          <w:b/>
          <w:bCs/>
          <w:i/>
          <w:iCs/>
          <w:color w:val="222222"/>
          <w:sz w:val="22"/>
          <w:lang w:val="es-ES_tradnl"/>
        </w:rPr>
        <w:t>QUEJA, RECURSO DE. LA OMISION DE RENDIR EL INFORME RESPECTIVO NO IMPIDE QUE SE RESUELV</w:t>
      </w:r>
      <w:r w:rsidRPr="008E084B">
        <w:rPr>
          <w:rFonts w:ascii="Palatino Linotype" w:hAnsi="Palatino Linotype" w:cs="Arial"/>
          <w:b/>
          <w:i/>
          <w:iCs/>
          <w:color w:val="222222"/>
          <w:sz w:val="22"/>
          <w:lang w:val="es-ES_tradnl"/>
        </w:rPr>
        <w:t>A.</w:t>
      </w:r>
      <w:r w:rsidRPr="00637995">
        <w:rPr>
          <w:rFonts w:ascii="Palatino Linotype" w:hAnsi="Palatino Linotype" w:cs="Arial"/>
          <w:i/>
          <w:iCs/>
          <w:color w:val="222222"/>
          <w:sz w:val="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637995">
        <w:rPr>
          <w:rFonts w:ascii="Palatino Linotype" w:hAnsi="Palatino Linotype" w:cs="Arial"/>
          <w:i/>
          <w:iCs/>
          <w:color w:val="222222"/>
          <w:lang w:val="es-ES_tradnl"/>
        </w:rPr>
        <w:t> </w:t>
      </w:r>
      <w:r>
        <w:rPr>
          <w:rFonts w:ascii="Palatino Linotype" w:hAnsi="Palatino Linotype" w:cs="Arial"/>
          <w:i/>
          <w:iCs/>
          <w:color w:val="222222"/>
          <w:lang w:val="es-ES_tradnl"/>
        </w:rPr>
        <w:t xml:space="preserve"> </w:t>
      </w:r>
    </w:p>
    <w:p w:rsidR="005B5C50" w:rsidRPr="00637995" w:rsidRDefault="005B5C50" w:rsidP="00845788">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rsidR="002005E9" w:rsidRPr="002005E9" w:rsidRDefault="005B5C50" w:rsidP="00845788">
      <w:pPr>
        <w:pStyle w:val="Prrafodelista"/>
        <w:numPr>
          <w:ilvl w:val="0"/>
          <w:numId w:val="1"/>
        </w:numPr>
        <w:spacing w:line="360" w:lineRule="auto"/>
        <w:ind w:left="0" w:hanging="11"/>
        <w:jc w:val="both"/>
        <w:rPr>
          <w:rFonts w:ascii="Palatino Linotype" w:hAnsi="Palatino Linotype"/>
          <w:b/>
          <w:u w:val="single"/>
        </w:rPr>
      </w:pPr>
      <w:r w:rsidRPr="00637995">
        <w:rPr>
          <w:rFonts w:ascii="Palatino Linotype" w:hAnsi="Palatino Linotype" w:cs="Arial"/>
          <w:color w:val="222222"/>
        </w:rPr>
        <w:t>Por lo cual se reitera, que la falta de informe justificado no impide que este Órgano Garante conozca y resuelva el recurso de revisión, solo propicia que el </w:t>
      </w:r>
      <w:r w:rsidRPr="00637995">
        <w:rPr>
          <w:rFonts w:ascii="Palatino Linotype" w:hAnsi="Palatino Linotype" w:cs="Arial"/>
          <w:b/>
          <w:bCs/>
          <w:color w:val="222222"/>
        </w:rPr>
        <w:t>SUJETO OBLIGADO</w:t>
      </w:r>
      <w:r w:rsidRPr="00637995">
        <w:rPr>
          <w:rFonts w:ascii="Palatino Linotype" w:hAnsi="Palatino Linotype" w:cs="Arial"/>
          <w:color w:val="222222"/>
        </w:rPr>
        <w:t> pierda la oportunidad de justificar su falta de respuesta y manifestar lo que a su derecho convenga.</w:t>
      </w:r>
    </w:p>
    <w:p w:rsidR="005B5C50" w:rsidRPr="00DB255D" w:rsidRDefault="005B5C50" w:rsidP="00845788">
      <w:pPr>
        <w:pStyle w:val="Prrafodelista"/>
        <w:spacing w:line="360" w:lineRule="auto"/>
        <w:ind w:left="0"/>
        <w:jc w:val="both"/>
        <w:rPr>
          <w:rFonts w:ascii="Palatino Linotype" w:hAnsi="Palatino Linotype"/>
          <w:b/>
          <w:u w:val="single"/>
        </w:rPr>
      </w:pPr>
    </w:p>
    <w:p w:rsidR="00CF0879" w:rsidRPr="007C2187" w:rsidRDefault="00CF0879" w:rsidP="00845788">
      <w:pPr>
        <w:pStyle w:val="Prrafodelista"/>
        <w:numPr>
          <w:ilvl w:val="0"/>
          <w:numId w:val="1"/>
        </w:numPr>
        <w:spacing w:line="360" w:lineRule="auto"/>
        <w:ind w:left="0" w:hanging="11"/>
        <w:jc w:val="both"/>
        <w:rPr>
          <w:rFonts w:ascii="Palatino Linotype" w:hAnsi="Palatino Linotype"/>
          <w:b/>
          <w:u w:val="single"/>
        </w:rPr>
      </w:pPr>
      <w:r w:rsidRPr="00845788">
        <w:rPr>
          <w:rFonts w:ascii="Palatino Linotype" w:hAnsi="Palatino Linotype"/>
        </w:rPr>
        <w:t>El Comisionado Ponente decretó el cierre de instrucción</w:t>
      </w:r>
      <w:r w:rsidRPr="00845788">
        <w:rPr>
          <w:rFonts w:ascii="Palatino Linotype" w:hAnsi="Palatino Linotype" w:cs="Arial"/>
        </w:rPr>
        <w:t xml:space="preserve"> </w:t>
      </w:r>
      <w:r w:rsidRPr="00845788">
        <w:rPr>
          <w:rFonts w:ascii="Palatino Linotype" w:hAnsi="Palatino Linotype"/>
        </w:rPr>
        <w:t>med</w:t>
      </w:r>
      <w:r w:rsidR="00190B12" w:rsidRPr="00845788">
        <w:rPr>
          <w:rFonts w:ascii="Palatino Linotype" w:hAnsi="Palatino Linotype"/>
        </w:rPr>
        <w:t>iante</w:t>
      </w:r>
      <w:r w:rsidR="00B76AE1" w:rsidRPr="00845788">
        <w:rPr>
          <w:rFonts w:ascii="Palatino Linotype" w:hAnsi="Palatino Linotype"/>
        </w:rPr>
        <w:t xml:space="preserve"> </w:t>
      </w:r>
      <w:r w:rsidR="005C4DDF" w:rsidRPr="00845788">
        <w:rPr>
          <w:rFonts w:ascii="Palatino Linotype" w:hAnsi="Palatino Linotype"/>
        </w:rPr>
        <w:t>el acuerdo</w:t>
      </w:r>
      <w:r w:rsidR="00B76AE1" w:rsidRPr="00845788">
        <w:rPr>
          <w:rFonts w:ascii="Palatino Linotype" w:hAnsi="Palatino Linotype"/>
        </w:rPr>
        <w:t xml:space="preserve"> </w:t>
      </w:r>
      <w:r w:rsidR="00190B12" w:rsidRPr="00845788">
        <w:rPr>
          <w:rFonts w:ascii="Palatino Linotype" w:hAnsi="Palatino Linotype"/>
        </w:rPr>
        <w:t xml:space="preserve">de fecha </w:t>
      </w:r>
      <w:r w:rsidR="00A943FF" w:rsidRPr="00845788">
        <w:rPr>
          <w:rFonts w:ascii="Palatino Linotype" w:hAnsi="Palatino Linotype"/>
        </w:rPr>
        <w:t>veinti</w:t>
      </w:r>
      <w:r w:rsidR="002005E9" w:rsidRPr="00845788">
        <w:rPr>
          <w:rFonts w:ascii="Palatino Linotype" w:hAnsi="Palatino Linotype"/>
        </w:rPr>
        <w:t xml:space="preserve">cinco </w:t>
      </w:r>
      <w:r w:rsidRPr="00845788">
        <w:rPr>
          <w:rFonts w:ascii="Palatino Linotype" w:hAnsi="Palatino Linotype"/>
        </w:rPr>
        <w:t>(</w:t>
      </w:r>
      <w:r w:rsidR="00A943FF" w:rsidRPr="00845788">
        <w:rPr>
          <w:rFonts w:ascii="Palatino Linotype" w:hAnsi="Palatino Linotype"/>
        </w:rPr>
        <w:t>2</w:t>
      </w:r>
      <w:r w:rsidR="002005E9" w:rsidRPr="00845788">
        <w:rPr>
          <w:rFonts w:ascii="Palatino Linotype" w:hAnsi="Palatino Linotype"/>
        </w:rPr>
        <w:t>5</w:t>
      </w:r>
      <w:r w:rsidRPr="00845788">
        <w:rPr>
          <w:rFonts w:ascii="Palatino Linotype" w:hAnsi="Palatino Linotype"/>
        </w:rPr>
        <w:t xml:space="preserve">) de </w:t>
      </w:r>
      <w:r w:rsidR="005B5C50" w:rsidRPr="00845788">
        <w:rPr>
          <w:rFonts w:ascii="Palatino Linotype" w:hAnsi="Palatino Linotype"/>
        </w:rPr>
        <w:t>junio</w:t>
      </w:r>
      <w:r w:rsidRPr="00845788">
        <w:rPr>
          <w:rFonts w:ascii="Palatino Linotype" w:hAnsi="Palatino Linotype"/>
        </w:rPr>
        <w:t xml:space="preserve"> de dos mil dieci</w:t>
      </w:r>
      <w:r w:rsidR="00B76AE1" w:rsidRPr="00845788">
        <w:rPr>
          <w:rFonts w:ascii="Palatino Linotype" w:hAnsi="Palatino Linotype"/>
        </w:rPr>
        <w:t>nueve</w:t>
      </w:r>
      <w:r w:rsidRPr="00845788">
        <w:rPr>
          <w:rFonts w:ascii="Palatino Linotype" w:hAnsi="Palatino Linotype"/>
        </w:rPr>
        <w:t>.</w:t>
      </w:r>
      <w:r w:rsidRPr="00845788">
        <w:rPr>
          <w:rFonts w:ascii="Palatino Linotype" w:hAnsi="Palatino Linotype" w:cs="Arial"/>
        </w:rPr>
        <w:t xml:space="preserve"> </w:t>
      </w:r>
      <w:r w:rsidR="005B5C50" w:rsidRPr="00845788">
        <w:rPr>
          <w:rFonts w:ascii="Palatino Linotype" w:hAnsi="Palatino Linotype" w:cs="Arial"/>
        </w:rPr>
        <w:t>Asimismo</w:t>
      </w:r>
      <w:r w:rsidR="00555D30" w:rsidRPr="00845788">
        <w:rPr>
          <w:rFonts w:ascii="Palatino Linotype" w:hAnsi="Palatino Linotype" w:cs="Arial"/>
        </w:rPr>
        <w:t xml:space="preserve"> </w:t>
      </w:r>
      <w:r w:rsidRPr="00845788">
        <w:rPr>
          <w:rFonts w:ascii="Palatino Linotype" w:hAnsi="Palatino Linotype"/>
          <w:color w:val="000000" w:themeColor="text1"/>
        </w:rPr>
        <w:t xml:space="preserve">se amplió el plazo </w:t>
      </w:r>
      <w:r w:rsidR="00A943FF" w:rsidRPr="00845788">
        <w:rPr>
          <w:rFonts w:ascii="Palatino Linotype" w:hAnsi="Palatino Linotype"/>
          <w:color w:val="000000" w:themeColor="text1"/>
        </w:rPr>
        <w:t>p</w:t>
      </w:r>
      <w:r w:rsidRPr="00845788">
        <w:rPr>
          <w:rFonts w:ascii="Palatino Linotype" w:hAnsi="Palatino Linotype"/>
          <w:color w:val="000000" w:themeColor="text1"/>
        </w:rPr>
        <w:t xml:space="preserve">ara </w:t>
      </w:r>
      <w:r w:rsidR="00A943FF" w:rsidRPr="00845788">
        <w:rPr>
          <w:rFonts w:ascii="Palatino Linotype" w:hAnsi="Palatino Linotype"/>
          <w:color w:val="000000" w:themeColor="text1"/>
        </w:rPr>
        <w:t>resolver el recurso de revisión por un periodo de quince (15) días hábiles más,</w:t>
      </w:r>
      <w:r w:rsidRPr="00845788">
        <w:rPr>
          <w:rFonts w:ascii="Palatino Linotype" w:hAnsi="Palatino Linotype"/>
          <w:color w:val="000000" w:themeColor="text1"/>
        </w:rPr>
        <w:t xml:space="preserve"> </w:t>
      </w:r>
      <w:r w:rsidRPr="00845788">
        <w:rPr>
          <w:rFonts w:ascii="Palatino Linotype" w:hAnsi="Palatino Linotype" w:cs="Arial"/>
          <w:color w:val="000000" w:themeColor="text1"/>
        </w:rPr>
        <w:t xml:space="preserve">por lo que ordenó turnar el expediente para su resolución, misma que ahora se pronuncia; y  - - - - - - - - - - - </w:t>
      </w:r>
      <w:r w:rsidRPr="00845788">
        <w:rPr>
          <w:rFonts w:ascii="Palatino Linotype" w:hAnsi="Palatino Linotype" w:cs="Arial"/>
        </w:rPr>
        <w:t xml:space="preserve">- - - - - - - - - - - - -- - - - - </w:t>
      </w:r>
      <w:r w:rsidR="005C4DDF" w:rsidRPr="00845788">
        <w:rPr>
          <w:rFonts w:ascii="Palatino Linotype" w:hAnsi="Palatino Linotype" w:cs="Arial"/>
        </w:rPr>
        <w:t>- - - - -</w:t>
      </w:r>
      <w:r w:rsidR="005C4DDF">
        <w:rPr>
          <w:rFonts w:ascii="Palatino Linotype" w:hAnsi="Palatino Linotype" w:cs="Arial"/>
        </w:rPr>
        <w:t xml:space="preserve"> - - - -</w:t>
      </w:r>
      <w:r w:rsidR="00555D30">
        <w:rPr>
          <w:rFonts w:ascii="Palatino Linotype" w:hAnsi="Palatino Linotype" w:cs="Arial"/>
        </w:rPr>
        <w:t xml:space="preserve"> - - - - - - - - </w:t>
      </w:r>
      <w:r w:rsidR="002005E9">
        <w:rPr>
          <w:rFonts w:ascii="Palatino Linotype" w:hAnsi="Palatino Linotype" w:cs="Arial"/>
        </w:rPr>
        <w:t xml:space="preserve">- - - - - </w:t>
      </w:r>
    </w:p>
    <w:p w:rsidR="002A5BA4" w:rsidRPr="00863ACE" w:rsidRDefault="002A5BA4" w:rsidP="00845788">
      <w:pPr>
        <w:pStyle w:val="Ttulo1"/>
        <w:spacing w:line="360" w:lineRule="auto"/>
        <w:jc w:val="center"/>
        <w:rPr>
          <w:b w:val="0"/>
          <w:szCs w:val="24"/>
        </w:rPr>
      </w:pPr>
      <w:bookmarkStart w:id="5" w:name="_Toc13142497"/>
      <w:r w:rsidRPr="00863ACE">
        <w:rPr>
          <w:szCs w:val="24"/>
        </w:rPr>
        <w:t>CONSIDERANDO</w:t>
      </w:r>
      <w:bookmarkEnd w:id="5"/>
      <w:r w:rsidR="005E6C51">
        <w:rPr>
          <w:szCs w:val="24"/>
        </w:rPr>
        <w:t xml:space="preserve"> </w:t>
      </w:r>
    </w:p>
    <w:p w:rsidR="002A5BA4" w:rsidRPr="00863ACE" w:rsidRDefault="002A5BA4" w:rsidP="00845788">
      <w:pPr>
        <w:spacing w:line="360" w:lineRule="auto"/>
        <w:rPr>
          <w:rFonts w:ascii="Palatino Linotype" w:hAnsi="Palatino Linotype"/>
          <w:lang w:val="es-MX" w:eastAsia="en-US"/>
        </w:rPr>
      </w:pPr>
    </w:p>
    <w:p w:rsidR="002A5BA4" w:rsidRPr="00863ACE" w:rsidRDefault="002A5BA4" w:rsidP="00845788">
      <w:pPr>
        <w:pStyle w:val="Ttulo2"/>
        <w:spacing w:line="360" w:lineRule="auto"/>
        <w:rPr>
          <w:rFonts w:ascii="Palatino Linotype" w:hAnsi="Palatino Linotype"/>
          <w:b/>
          <w:bCs/>
          <w:color w:val="auto"/>
          <w:spacing w:val="60"/>
          <w:sz w:val="24"/>
        </w:rPr>
      </w:pPr>
      <w:bookmarkStart w:id="6" w:name="_Toc13142498"/>
      <w:r w:rsidRPr="00863ACE">
        <w:rPr>
          <w:rFonts w:ascii="Palatino Linotype" w:hAnsi="Palatino Linotype"/>
          <w:b/>
          <w:color w:val="auto"/>
          <w:sz w:val="24"/>
        </w:rPr>
        <w:t>PRIMERO. De la competencia</w:t>
      </w:r>
      <w:bookmarkEnd w:id="6"/>
    </w:p>
    <w:p w:rsidR="00455827" w:rsidRPr="00845788" w:rsidRDefault="002A5BA4" w:rsidP="00845788">
      <w:pPr>
        <w:pStyle w:val="Prrafodelista"/>
        <w:numPr>
          <w:ilvl w:val="0"/>
          <w:numId w:val="1"/>
        </w:numPr>
        <w:spacing w:before="240" w:after="240" w:line="360" w:lineRule="auto"/>
        <w:ind w:left="0" w:firstLine="0"/>
        <w:jc w:val="both"/>
        <w:rPr>
          <w:rFonts w:ascii="Palatino Linotype" w:hAnsi="Palatino Linotype"/>
        </w:rPr>
      </w:pPr>
      <w:r w:rsidRPr="00863AC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63ACE">
        <w:rPr>
          <w:rFonts w:ascii="Palatino Linotype" w:eastAsia="Calibri" w:hAnsi="Palatino Linotype" w:cs="Times New Roman"/>
          <w:b/>
          <w:lang w:val="es-ES"/>
        </w:rPr>
        <w:t>Constitución Política de los Estados Unidos Mexicanos</w:t>
      </w:r>
      <w:r w:rsidRPr="00863ACE">
        <w:rPr>
          <w:rFonts w:ascii="Palatino Linotype" w:eastAsia="Calibri" w:hAnsi="Palatino Linotype" w:cs="Times New Roman"/>
          <w:lang w:val="es-ES"/>
        </w:rPr>
        <w:t xml:space="preserve">; 5, </w:t>
      </w:r>
      <w:r w:rsidRPr="002207C0">
        <w:rPr>
          <w:rFonts w:ascii="Palatino Linotype" w:eastAsia="Calibri" w:hAnsi="Palatino Linotype" w:cs="Times New Roman"/>
          <w:lang w:val="es-ES"/>
        </w:rPr>
        <w:t xml:space="preserve">párrafos </w:t>
      </w:r>
      <w:r w:rsidRPr="002207C0">
        <w:rPr>
          <w:rFonts w:ascii="Palatino Linotype" w:hAnsi="Palatino Linotype" w:cs="Arial"/>
          <w:bCs/>
          <w:color w:val="222222"/>
          <w:lang w:val="es-ES"/>
        </w:rPr>
        <w:t xml:space="preserve">vigésimo, vigésimo primero y vigésimo segundo </w:t>
      </w:r>
      <w:r w:rsidRPr="002207C0">
        <w:rPr>
          <w:rFonts w:ascii="Palatino Linotype" w:eastAsia="Calibri" w:hAnsi="Palatino Linotype" w:cs="Times New Roman"/>
          <w:lang w:val="es-ES"/>
        </w:rPr>
        <w:t>fracciones</w:t>
      </w:r>
      <w:r w:rsidRPr="00863ACE">
        <w:rPr>
          <w:rFonts w:ascii="Palatino Linotype" w:eastAsia="Calibri" w:hAnsi="Palatino Linotype" w:cs="Times New Roman"/>
          <w:lang w:val="es-ES"/>
        </w:rPr>
        <w:t xml:space="preserve"> IV y V de la </w:t>
      </w:r>
      <w:r w:rsidRPr="00863ACE">
        <w:rPr>
          <w:rFonts w:ascii="Palatino Linotype" w:eastAsia="Calibri" w:hAnsi="Palatino Linotype" w:cs="Times New Roman"/>
          <w:b/>
          <w:lang w:val="es-ES"/>
        </w:rPr>
        <w:t>Constitución Política del Estado Libre y Soberano de México</w:t>
      </w:r>
      <w:r w:rsidRPr="00863ACE">
        <w:rPr>
          <w:rFonts w:ascii="Palatino Linotype" w:eastAsia="Calibri" w:hAnsi="Palatino Linotype" w:cs="Times New Roman"/>
          <w:lang w:val="es-ES"/>
        </w:rPr>
        <w:t xml:space="preserve">; artículos 1, 2 fracción II, 13, 29, 36 fracciones I y II, 176, 178, 179, 181 párrafo tercero y 185 </w:t>
      </w:r>
      <w:r w:rsidRPr="00863ACE">
        <w:rPr>
          <w:rFonts w:ascii="Palatino Linotype" w:eastAsia="Calibri" w:hAnsi="Palatino Linotype" w:cs="Arial"/>
          <w:lang w:val="es-ES"/>
        </w:rPr>
        <w:t xml:space="preserve">de la </w:t>
      </w:r>
      <w:r w:rsidRPr="00863ACE">
        <w:rPr>
          <w:rFonts w:ascii="Palatino Linotype" w:eastAsia="Calibri" w:hAnsi="Palatino Linotype" w:cs="Arial"/>
          <w:b/>
          <w:lang w:val="es-ES"/>
        </w:rPr>
        <w:t>Ley de Transparencia y Acceso a la Información Pública del Estado de México y Municipios</w:t>
      </w:r>
      <w:r w:rsidRPr="00863ACE">
        <w:rPr>
          <w:rFonts w:ascii="Palatino Linotype" w:eastAsia="Calibri" w:hAnsi="Palatino Linotype" w:cs="Arial"/>
          <w:lang w:val="es-ES"/>
        </w:rPr>
        <w:t xml:space="preserve">; y 7, 9 fracciones I y XXIV, y 11 del </w:t>
      </w:r>
      <w:r w:rsidRPr="00863AC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63ACE">
        <w:rPr>
          <w:rFonts w:ascii="Palatino Linotype" w:hAnsi="Palatino Linotype"/>
        </w:rPr>
        <w:t>.</w:t>
      </w:r>
    </w:p>
    <w:p w:rsidR="00845788" w:rsidRPr="00845788" w:rsidRDefault="002A5BA4" w:rsidP="00845788">
      <w:pPr>
        <w:pStyle w:val="Ttulo2"/>
        <w:spacing w:line="360" w:lineRule="auto"/>
        <w:rPr>
          <w:rFonts w:ascii="Palatino Linotype" w:hAnsi="Palatino Linotype"/>
          <w:b/>
          <w:color w:val="auto"/>
          <w:sz w:val="24"/>
        </w:rPr>
      </w:pPr>
      <w:bookmarkStart w:id="7" w:name="_Toc13142499"/>
      <w:r w:rsidRPr="00863ACE">
        <w:rPr>
          <w:rFonts w:ascii="Palatino Linotype" w:hAnsi="Palatino Linotype"/>
          <w:b/>
          <w:color w:val="auto"/>
          <w:sz w:val="24"/>
        </w:rPr>
        <w:t>SEGUNDO. De</w:t>
      </w:r>
      <w:r>
        <w:rPr>
          <w:rFonts w:ascii="Palatino Linotype" w:hAnsi="Palatino Linotype"/>
          <w:b/>
          <w:color w:val="auto"/>
          <w:sz w:val="24"/>
        </w:rPr>
        <w:t xml:space="preserve"> la oportunidad y procedencia</w:t>
      </w:r>
      <w:r w:rsidRPr="00863ACE">
        <w:rPr>
          <w:rFonts w:ascii="Palatino Linotype" w:hAnsi="Palatino Linotype"/>
          <w:b/>
          <w:color w:val="auto"/>
          <w:sz w:val="24"/>
        </w:rPr>
        <w:t>.</w:t>
      </w:r>
      <w:bookmarkEnd w:id="7"/>
    </w:p>
    <w:p w:rsidR="00455827" w:rsidRPr="00845788" w:rsidRDefault="001C1F82" w:rsidP="00845788">
      <w:pPr>
        <w:pStyle w:val="Prrafodelista"/>
        <w:numPr>
          <w:ilvl w:val="0"/>
          <w:numId w:val="1"/>
        </w:numPr>
        <w:spacing w:before="240" w:after="240" w:line="360" w:lineRule="auto"/>
        <w:ind w:left="0" w:right="49" w:firstLine="0"/>
        <w:jc w:val="both"/>
        <w:rPr>
          <w:rFonts w:ascii="Palatino Linotype" w:hAnsi="Palatino Linotype"/>
        </w:rPr>
      </w:pPr>
      <w:r w:rsidRPr="00AA7A73">
        <w:rPr>
          <w:rFonts w:ascii="Palatino Linotype" w:eastAsia="Calibri" w:hAnsi="Palatino Linotype" w:cs="Arial"/>
        </w:rPr>
        <w:t xml:space="preserve">El medio de impugnación fue presentado a través del </w:t>
      </w:r>
      <w:r w:rsidRPr="00AA7A73">
        <w:rPr>
          <w:rFonts w:ascii="Palatino Linotype" w:eastAsia="Calibri" w:hAnsi="Palatino Linotype" w:cs="Arial"/>
          <w:b/>
        </w:rPr>
        <w:t>SAIMEX,</w:t>
      </w:r>
      <w:r w:rsidRPr="00AA7A73">
        <w:rPr>
          <w:rFonts w:ascii="Palatino Linotype" w:eastAsia="Calibri" w:hAnsi="Palatino Linotype" w:cs="Arial"/>
        </w:rPr>
        <w:t xml:space="preserve"> en el formato previamente aprobado para tal efecto y dentro del plazo legal de quince días hábiles otorgados; siendo así que el </w:t>
      </w:r>
      <w:r w:rsidRPr="00AA7A73">
        <w:rPr>
          <w:rFonts w:ascii="Palatino Linotype" w:eastAsia="Calibri" w:hAnsi="Palatino Linotype" w:cs="Arial"/>
          <w:b/>
        </w:rPr>
        <w:t>SUJETO OBLIGADO</w:t>
      </w:r>
      <w:r w:rsidRPr="00AA7A73">
        <w:rPr>
          <w:rFonts w:ascii="Palatino Linotype" w:eastAsia="Calibri" w:hAnsi="Palatino Linotype" w:cs="Arial"/>
        </w:rPr>
        <w:t xml:space="preserve"> entregó respuesta </w:t>
      </w:r>
      <w:r w:rsidR="009472D4">
        <w:rPr>
          <w:rFonts w:ascii="Palatino Linotype" w:eastAsia="Calibri" w:hAnsi="Palatino Linotype" w:cs="Arial"/>
        </w:rPr>
        <w:t>a l</w:t>
      </w:r>
      <w:r w:rsidR="0005331A">
        <w:rPr>
          <w:rFonts w:ascii="Palatino Linotype" w:eastAsia="Calibri" w:hAnsi="Palatino Linotype" w:cs="Arial"/>
        </w:rPr>
        <w:t>a solicitud</w:t>
      </w:r>
      <w:r w:rsidR="00190B12">
        <w:rPr>
          <w:rFonts w:ascii="Palatino Linotype" w:eastAsia="Calibri" w:hAnsi="Palatino Linotype" w:cs="Arial"/>
        </w:rPr>
        <w:t xml:space="preserve"> </w:t>
      </w:r>
      <w:r w:rsidR="00104D1D">
        <w:rPr>
          <w:rFonts w:ascii="Palatino Linotype" w:eastAsia="Calibri" w:hAnsi="Palatino Linotype" w:cs="Arial"/>
        </w:rPr>
        <w:t>el día</w:t>
      </w:r>
      <w:r w:rsidR="00190B12">
        <w:rPr>
          <w:rFonts w:ascii="Palatino Linotype" w:eastAsia="Calibri" w:hAnsi="Palatino Linotype" w:cs="Arial"/>
        </w:rPr>
        <w:t xml:space="preserve"> </w:t>
      </w:r>
      <w:r w:rsidR="002005E9">
        <w:rPr>
          <w:rFonts w:ascii="Palatino Linotype" w:eastAsia="Calibri" w:hAnsi="Palatino Linotype" w:cs="Arial"/>
        </w:rPr>
        <w:t>veinticuatro</w:t>
      </w:r>
      <w:r w:rsidR="00190B12">
        <w:rPr>
          <w:rFonts w:ascii="Palatino Linotype" w:eastAsia="Calibri" w:hAnsi="Palatino Linotype" w:cs="Arial"/>
        </w:rPr>
        <w:t xml:space="preserve"> (</w:t>
      </w:r>
      <w:r w:rsidR="002005E9">
        <w:rPr>
          <w:rFonts w:ascii="Palatino Linotype" w:eastAsia="Calibri" w:hAnsi="Palatino Linotype" w:cs="Arial"/>
        </w:rPr>
        <w:t>24</w:t>
      </w:r>
      <w:r w:rsidR="00190B12">
        <w:rPr>
          <w:rFonts w:ascii="Palatino Linotype" w:eastAsia="Calibri" w:hAnsi="Palatino Linotype" w:cs="Arial"/>
        </w:rPr>
        <w:t>)</w:t>
      </w:r>
      <w:r w:rsidR="00104D1D">
        <w:rPr>
          <w:rFonts w:ascii="Palatino Linotype" w:eastAsia="Calibri" w:hAnsi="Palatino Linotype" w:cs="Arial"/>
        </w:rPr>
        <w:t xml:space="preserve"> de </w:t>
      </w:r>
      <w:r w:rsidR="00A943FF">
        <w:rPr>
          <w:rFonts w:ascii="Palatino Linotype" w:eastAsia="Calibri" w:hAnsi="Palatino Linotype" w:cs="Arial"/>
        </w:rPr>
        <w:t>abril</w:t>
      </w:r>
      <w:r w:rsidR="005C4DDF">
        <w:rPr>
          <w:rFonts w:ascii="Palatino Linotype" w:eastAsia="Calibri" w:hAnsi="Palatino Linotype" w:cs="Arial"/>
        </w:rPr>
        <w:t xml:space="preserve"> </w:t>
      </w:r>
      <w:r w:rsidR="00104D1D">
        <w:rPr>
          <w:rFonts w:ascii="Palatino Linotype" w:eastAsia="Calibri" w:hAnsi="Palatino Linotype" w:cs="Arial"/>
        </w:rPr>
        <w:t>de dos mil diecinueve</w:t>
      </w:r>
      <w:r w:rsidRPr="0044471B">
        <w:rPr>
          <w:rFonts w:ascii="Palatino Linotype" w:eastAsia="Calibri" w:hAnsi="Palatino Linotype" w:cs="Arial"/>
        </w:rPr>
        <w:t xml:space="preserve">, </w:t>
      </w:r>
      <w:r w:rsidRPr="0044471B">
        <w:rPr>
          <w:rFonts w:ascii="Palatino Linotype" w:hAnsi="Palatino Linotype" w:cs="Arial"/>
        </w:rPr>
        <w:t xml:space="preserve">de tal forma que </w:t>
      </w:r>
      <w:r w:rsidR="00A943FF">
        <w:rPr>
          <w:rFonts w:ascii="Palatino Linotype" w:hAnsi="Palatino Linotype" w:cs="Arial"/>
        </w:rPr>
        <w:t xml:space="preserve">el </w:t>
      </w:r>
      <w:r w:rsidRPr="0044471B">
        <w:rPr>
          <w:rFonts w:ascii="Palatino Linotype" w:hAnsi="Palatino Linotype" w:cs="Arial"/>
        </w:rPr>
        <w:t xml:space="preserve">plazo para interponer </w:t>
      </w:r>
      <w:r w:rsidR="005C4DDF">
        <w:rPr>
          <w:rFonts w:ascii="Palatino Linotype" w:hAnsi="Palatino Linotype" w:cs="Arial"/>
        </w:rPr>
        <w:t>el</w:t>
      </w:r>
      <w:r w:rsidRPr="0044471B">
        <w:rPr>
          <w:rFonts w:ascii="Palatino Linotype" w:hAnsi="Palatino Linotype" w:cs="Arial"/>
        </w:rPr>
        <w:t xml:space="preserve"> recurso </w:t>
      </w:r>
      <w:r>
        <w:rPr>
          <w:rFonts w:ascii="Palatino Linotype" w:hAnsi="Palatino Linotype" w:cs="Arial"/>
        </w:rPr>
        <w:t>de revisión</w:t>
      </w:r>
      <w:r w:rsidR="00AF0D0E">
        <w:rPr>
          <w:rFonts w:ascii="Palatino Linotype" w:hAnsi="Palatino Linotype" w:cs="Arial"/>
        </w:rPr>
        <w:t xml:space="preserve"> transcurri</w:t>
      </w:r>
      <w:r w:rsidR="005C4DDF">
        <w:rPr>
          <w:rFonts w:ascii="Palatino Linotype" w:hAnsi="Palatino Linotype" w:cs="Arial"/>
        </w:rPr>
        <w:t>ó</w:t>
      </w:r>
      <w:r w:rsidR="00AF0D0E">
        <w:rPr>
          <w:rFonts w:ascii="Palatino Linotype" w:hAnsi="Palatino Linotype" w:cs="Arial"/>
        </w:rPr>
        <w:t xml:space="preserve"> de</w:t>
      </w:r>
      <w:r w:rsidR="004E0C1F">
        <w:rPr>
          <w:rFonts w:ascii="Palatino Linotype" w:hAnsi="Palatino Linotype" w:cs="Arial"/>
        </w:rPr>
        <w:t>l</w:t>
      </w:r>
      <w:r w:rsidR="009472D4">
        <w:rPr>
          <w:rFonts w:ascii="Palatino Linotype" w:hAnsi="Palatino Linotype" w:cs="Arial"/>
        </w:rPr>
        <w:t xml:space="preserve"> </w:t>
      </w:r>
      <w:r w:rsidR="002005E9">
        <w:rPr>
          <w:rFonts w:ascii="Palatino Linotype" w:hAnsi="Palatino Linotype" w:cs="Arial"/>
        </w:rPr>
        <w:t>veinticinco</w:t>
      </w:r>
      <w:r w:rsidR="00190B12">
        <w:rPr>
          <w:rFonts w:ascii="Palatino Linotype" w:hAnsi="Palatino Linotype" w:cs="Arial"/>
        </w:rPr>
        <w:t xml:space="preserve"> (</w:t>
      </w:r>
      <w:r w:rsidR="002005E9">
        <w:rPr>
          <w:rFonts w:ascii="Palatino Linotype" w:hAnsi="Palatino Linotype" w:cs="Arial"/>
        </w:rPr>
        <w:t>25</w:t>
      </w:r>
      <w:r w:rsidR="00190B12">
        <w:rPr>
          <w:rFonts w:ascii="Palatino Linotype" w:hAnsi="Palatino Linotype" w:cs="Arial"/>
        </w:rPr>
        <w:t xml:space="preserve">) </w:t>
      </w:r>
      <w:r w:rsidR="00104D1D">
        <w:rPr>
          <w:rFonts w:ascii="Palatino Linotype" w:hAnsi="Palatino Linotype" w:cs="Arial"/>
        </w:rPr>
        <w:t xml:space="preserve">de </w:t>
      </w:r>
      <w:r w:rsidR="00A943FF">
        <w:rPr>
          <w:rFonts w:ascii="Palatino Linotype" w:hAnsi="Palatino Linotype" w:cs="Arial"/>
        </w:rPr>
        <w:t>abril al</w:t>
      </w:r>
      <w:r w:rsidR="00104D1D">
        <w:rPr>
          <w:rFonts w:ascii="Palatino Linotype" w:hAnsi="Palatino Linotype" w:cs="Arial"/>
        </w:rPr>
        <w:t xml:space="preserve"> </w:t>
      </w:r>
      <w:r w:rsidR="002005E9">
        <w:rPr>
          <w:rFonts w:ascii="Palatino Linotype" w:hAnsi="Palatino Linotype" w:cs="Arial"/>
        </w:rPr>
        <w:t>diecisiete</w:t>
      </w:r>
      <w:r w:rsidR="00190B12">
        <w:rPr>
          <w:rFonts w:ascii="Palatino Linotype" w:hAnsi="Palatino Linotype" w:cs="Arial"/>
        </w:rPr>
        <w:t xml:space="preserve"> (</w:t>
      </w:r>
      <w:r w:rsidR="002005E9">
        <w:rPr>
          <w:rFonts w:ascii="Palatino Linotype" w:hAnsi="Palatino Linotype" w:cs="Arial"/>
        </w:rPr>
        <w:t>17</w:t>
      </w:r>
      <w:r w:rsidR="00190B12">
        <w:rPr>
          <w:rFonts w:ascii="Palatino Linotype" w:hAnsi="Palatino Linotype" w:cs="Arial"/>
        </w:rPr>
        <w:t xml:space="preserve">) </w:t>
      </w:r>
      <w:r w:rsidR="00104D1D">
        <w:rPr>
          <w:rFonts w:ascii="Palatino Linotype" w:hAnsi="Palatino Linotype" w:cs="Arial"/>
        </w:rPr>
        <w:t xml:space="preserve">de </w:t>
      </w:r>
      <w:r w:rsidR="00A943FF">
        <w:rPr>
          <w:rFonts w:ascii="Palatino Linotype" w:hAnsi="Palatino Linotype" w:cs="Arial"/>
        </w:rPr>
        <w:t>mayo</w:t>
      </w:r>
      <w:r w:rsidR="00104D1D">
        <w:rPr>
          <w:rFonts w:ascii="Palatino Linotype" w:hAnsi="Palatino Linotype" w:cs="Arial"/>
        </w:rPr>
        <w:t xml:space="preserve"> de dos mil </w:t>
      </w:r>
      <w:r w:rsidR="005C4DDF">
        <w:rPr>
          <w:rFonts w:ascii="Palatino Linotype" w:hAnsi="Palatino Linotype" w:cs="Arial"/>
        </w:rPr>
        <w:t>diecinueve</w:t>
      </w:r>
      <w:r w:rsidRPr="0044471B">
        <w:rPr>
          <w:rFonts w:ascii="Palatino Linotype" w:hAnsi="Palatino Linotype" w:cs="Arial"/>
        </w:rPr>
        <w:t xml:space="preserve">; en consecuencia, presentó su inconformidad </w:t>
      </w:r>
      <w:r w:rsidR="00104D1D">
        <w:rPr>
          <w:rFonts w:ascii="Palatino Linotype" w:hAnsi="Palatino Linotype" w:cs="Arial"/>
        </w:rPr>
        <w:t>el día</w:t>
      </w:r>
      <w:r w:rsidR="00190B12">
        <w:rPr>
          <w:rFonts w:ascii="Palatino Linotype" w:hAnsi="Palatino Linotype" w:cs="Arial"/>
        </w:rPr>
        <w:t xml:space="preserve"> </w:t>
      </w:r>
      <w:r w:rsidR="00A943FF">
        <w:rPr>
          <w:rFonts w:ascii="Palatino Linotype" w:eastAsia="Calibri" w:hAnsi="Palatino Linotype" w:cs="Arial"/>
        </w:rPr>
        <w:t>d</w:t>
      </w:r>
      <w:r w:rsidR="002005E9">
        <w:rPr>
          <w:rFonts w:ascii="Palatino Linotype" w:eastAsia="Calibri" w:hAnsi="Palatino Linotype" w:cs="Arial"/>
        </w:rPr>
        <w:t>o</w:t>
      </w:r>
      <w:r w:rsidR="00A943FF">
        <w:rPr>
          <w:rFonts w:ascii="Palatino Linotype" w:eastAsia="Calibri" w:hAnsi="Palatino Linotype" w:cs="Arial"/>
        </w:rPr>
        <w:t>s</w:t>
      </w:r>
      <w:r w:rsidR="00190B12">
        <w:rPr>
          <w:rFonts w:ascii="Palatino Linotype" w:eastAsia="Calibri" w:hAnsi="Palatino Linotype" w:cs="Arial"/>
        </w:rPr>
        <w:t xml:space="preserve"> (</w:t>
      </w:r>
      <w:r w:rsidR="005C4DEC">
        <w:rPr>
          <w:rFonts w:ascii="Palatino Linotype" w:eastAsia="Calibri" w:hAnsi="Palatino Linotype" w:cs="Arial"/>
        </w:rPr>
        <w:t>2</w:t>
      </w:r>
      <w:r w:rsidR="00190B12">
        <w:rPr>
          <w:rFonts w:ascii="Palatino Linotype" w:eastAsia="Calibri" w:hAnsi="Palatino Linotype" w:cs="Arial"/>
        </w:rPr>
        <w:t xml:space="preserve">) </w:t>
      </w:r>
      <w:r w:rsidR="00104D1D">
        <w:rPr>
          <w:rFonts w:ascii="Palatino Linotype" w:eastAsia="Calibri" w:hAnsi="Palatino Linotype" w:cs="Arial"/>
        </w:rPr>
        <w:t xml:space="preserve">de </w:t>
      </w:r>
      <w:r w:rsidR="002005E9">
        <w:rPr>
          <w:rFonts w:ascii="Palatino Linotype" w:eastAsia="Calibri" w:hAnsi="Palatino Linotype" w:cs="Arial"/>
        </w:rPr>
        <w:t>mayo</w:t>
      </w:r>
      <w:r w:rsidR="00190B12">
        <w:rPr>
          <w:rFonts w:ascii="Palatino Linotype" w:eastAsia="Calibri" w:hAnsi="Palatino Linotype" w:cs="Arial"/>
        </w:rPr>
        <w:t xml:space="preserve"> de dos mil dieci</w:t>
      </w:r>
      <w:r w:rsidR="00104D1D">
        <w:rPr>
          <w:rFonts w:ascii="Palatino Linotype" w:eastAsia="Calibri" w:hAnsi="Palatino Linotype" w:cs="Arial"/>
        </w:rPr>
        <w:t>nueve</w:t>
      </w:r>
      <w:r w:rsidRPr="00AA7A73">
        <w:rPr>
          <w:rFonts w:ascii="Palatino Linotype" w:hAnsi="Palatino Linotype" w:cs="Arial"/>
        </w:rPr>
        <w:t xml:space="preserve">, por lo que se encuentra dentro de los márgenes temporales previstos en el artículo 178 de la </w:t>
      </w:r>
      <w:r w:rsidRPr="00AA7A73">
        <w:rPr>
          <w:rFonts w:ascii="Palatino Linotype" w:hAnsi="Palatino Linotype" w:cs="Arial"/>
          <w:b/>
        </w:rPr>
        <w:t xml:space="preserve">Ley de Transparencia y Acceso a la Información Pública del Estado de México y Municipios </w:t>
      </w:r>
      <w:r w:rsidRPr="00AA7A73">
        <w:rPr>
          <w:rFonts w:ascii="Palatino Linotype" w:hAnsi="Palatino Linotype" w:cs="Arial"/>
        </w:rPr>
        <w:t>vigente.</w:t>
      </w:r>
    </w:p>
    <w:p w:rsidR="001C1F82" w:rsidRPr="00455827" w:rsidRDefault="001C1F82" w:rsidP="00845788">
      <w:pPr>
        <w:pStyle w:val="Prrafodelista"/>
        <w:numPr>
          <w:ilvl w:val="0"/>
          <w:numId w:val="1"/>
        </w:numPr>
        <w:spacing w:before="240" w:after="240" w:line="360" w:lineRule="auto"/>
        <w:ind w:left="0" w:right="49" w:firstLine="0"/>
        <w:jc w:val="both"/>
        <w:rPr>
          <w:rFonts w:ascii="Palatino Linotype" w:hAnsi="Palatino Linotype"/>
        </w:rPr>
      </w:pPr>
      <w:r w:rsidRPr="00455827">
        <w:rPr>
          <w:rFonts w:ascii="Palatino Linotype" w:eastAsia="Calibri" w:hAnsi="Palatino Linotype" w:cs="Arial"/>
        </w:rPr>
        <w:t>Por otro lado,</w:t>
      </w:r>
      <w:r w:rsidR="007C2187" w:rsidRPr="00455827">
        <w:rPr>
          <w:rFonts w:ascii="Palatino Linotype" w:eastAsia="Calibri" w:hAnsi="Palatino Linotype" w:cs="Arial"/>
        </w:rPr>
        <w:t xml:space="preserve"> el escrito </w:t>
      </w:r>
      <w:r w:rsidRPr="00455827">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455827">
        <w:rPr>
          <w:rFonts w:ascii="Palatino Linotype" w:eastAsia="Calibri" w:hAnsi="Palatino Linotype" w:cs="Arial"/>
        </w:rPr>
        <w:t>el</w:t>
      </w:r>
      <w:r w:rsidRPr="00455827">
        <w:rPr>
          <w:rFonts w:ascii="Palatino Linotype" w:eastAsia="Calibri" w:hAnsi="Palatino Linotype" w:cs="Arial"/>
        </w:rPr>
        <w:t xml:space="preserve"> presente recurso.</w:t>
      </w:r>
    </w:p>
    <w:p w:rsidR="00FA2078" w:rsidRPr="00FA2078" w:rsidRDefault="002A5BA4" w:rsidP="00845788">
      <w:pPr>
        <w:pStyle w:val="Ttulo2"/>
        <w:spacing w:line="360" w:lineRule="auto"/>
        <w:rPr>
          <w:rFonts w:ascii="Palatino Linotype" w:hAnsi="Palatino Linotype"/>
          <w:b/>
          <w:color w:val="auto"/>
          <w:sz w:val="24"/>
        </w:rPr>
      </w:pPr>
      <w:bookmarkStart w:id="8" w:name="_Toc486525253"/>
      <w:bookmarkStart w:id="9" w:name="_Toc13142500"/>
      <w:r w:rsidRPr="00FA2078">
        <w:rPr>
          <w:rFonts w:ascii="Palatino Linotype" w:hAnsi="Palatino Linotype"/>
          <w:b/>
          <w:color w:val="auto"/>
          <w:sz w:val="24"/>
        </w:rPr>
        <w:t xml:space="preserve">TERCERO. </w:t>
      </w:r>
      <w:bookmarkEnd w:id="8"/>
      <w:r w:rsidR="00104D1D">
        <w:rPr>
          <w:rFonts w:ascii="Palatino Linotype" w:hAnsi="Palatino Linotype"/>
          <w:b/>
          <w:color w:val="auto"/>
          <w:sz w:val="24"/>
        </w:rPr>
        <w:t>Planteamiento de la Litis.</w:t>
      </w:r>
      <w:bookmarkEnd w:id="9"/>
    </w:p>
    <w:p w:rsidR="00FA2078" w:rsidRPr="00FA2078" w:rsidRDefault="00FA2078" w:rsidP="00845788">
      <w:pPr>
        <w:spacing w:line="360" w:lineRule="auto"/>
        <w:rPr>
          <w:lang w:val="es-MX" w:eastAsia="es-MX"/>
        </w:rPr>
      </w:pPr>
    </w:p>
    <w:p w:rsidR="007C2187" w:rsidRDefault="007C2187" w:rsidP="00845788">
      <w:pPr>
        <w:pStyle w:val="Prrafodelista"/>
        <w:numPr>
          <w:ilvl w:val="0"/>
          <w:numId w:val="1"/>
        </w:numPr>
        <w:spacing w:before="240" w:after="240" w:line="360" w:lineRule="auto"/>
        <w:ind w:left="0" w:firstLine="0"/>
        <w:jc w:val="both"/>
        <w:rPr>
          <w:rFonts w:ascii="Palatino Linotype" w:hAnsi="Palatino Linotype" w:cs="Arial"/>
        </w:rPr>
      </w:pPr>
      <w:bookmarkStart w:id="10" w:name="_Toc452722829"/>
      <w:bookmarkStart w:id="11" w:name="_Toc454373811"/>
      <w:bookmarkStart w:id="12" w:name="_Toc476675991"/>
      <w:r>
        <w:rPr>
          <w:rFonts w:ascii="Palatino Linotype" w:hAnsi="Palatino Linotype" w:cs="Arial"/>
        </w:rPr>
        <w:t>Se solicitó</w:t>
      </w:r>
      <w:r w:rsidR="005C4DEC">
        <w:rPr>
          <w:rFonts w:ascii="Palatino Linotype" w:hAnsi="Palatino Linotype" w:cs="Arial"/>
        </w:rPr>
        <w:t>,</w:t>
      </w:r>
      <w:r>
        <w:rPr>
          <w:rFonts w:ascii="Palatino Linotype" w:hAnsi="Palatino Linotype" w:cs="Arial"/>
        </w:rPr>
        <w:t xml:space="preserve"> </w:t>
      </w:r>
      <w:r w:rsidR="00AE14FA">
        <w:rPr>
          <w:rFonts w:ascii="Palatino Linotype" w:hAnsi="Palatino Linotype" w:cs="Arial"/>
        </w:rPr>
        <w:t>los recibos de nómina de la primera quincena del mes de marzo del prese</w:t>
      </w:r>
      <w:r w:rsidR="00C76F51">
        <w:rPr>
          <w:rFonts w:ascii="Palatino Linotype" w:hAnsi="Palatino Linotype" w:cs="Arial"/>
        </w:rPr>
        <w:t xml:space="preserve">nte año del personal adscrito, así como del personal por honorarios y lista de raya. </w:t>
      </w:r>
    </w:p>
    <w:p w:rsidR="00C76F51" w:rsidRDefault="00C76F51" w:rsidP="00845788">
      <w:pPr>
        <w:pStyle w:val="Prrafodelista"/>
        <w:spacing w:before="240" w:after="240" w:line="360" w:lineRule="auto"/>
        <w:ind w:left="0"/>
        <w:jc w:val="both"/>
        <w:rPr>
          <w:rFonts w:ascii="Palatino Linotype" w:hAnsi="Palatino Linotype" w:cs="Arial"/>
        </w:rPr>
      </w:pPr>
    </w:p>
    <w:p w:rsidR="00C76F51" w:rsidRDefault="00555D30" w:rsidP="00845788">
      <w:pPr>
        <w:pStyle w:val="Prrafodelista"/>
        <w:numPr>
          <w:ilvl w:val="0"/>
          <w:numId w:val="1"/>
        </w:numPr>
        <w:spacing w:before="240" w:after="240" w:line="360" w:lineRule="auto"/>
        <w:ind w:left="0" w:firstLine="0"/>
        <w:jc w:val="both"/>
        <w:rPr>
          <w:rFonts w:ascii="Palatino Linotype" w:hAnsi="Palatino Linotype" w:cs="Arial"/>
        </w:rPr>
      </w:pPr>
      <w:r w:rsidRPr="00C76F51">
        <w:rPr>
          <w:rFonts w:ascii="Palatino Linotype" w:hAnsi="Palatino Linotype" w:cs="Arial"/>
        </w:rPr>
        <w:t xml:space="preserve">El Sujeto Obligado </w:t>
      </w:r>
      <w:r w:rsidR="00C76F51" w:rsidRPr="00C76F51">
        <w:rPr>
          <w:rFonts w:ascii="Palatino Linotype" w:hAnsi="Palatino Linotype" w:cs="Arial"/>
        </w:rPr>
        <w:t>entregó la información en versión pública, testando la firma y deducciones. Siendo esto el motivo de inconformidad del recurrente.</w:t>
      </w:r>
    </w:p>
    <w:p w:rsidR="00C76F51" w:rsidRPr="00C76F51" w:rsidRDefault="00C76F51" w:rsidP="00845788">
      <w:pPr>
        <w:pStyle w:val="Prrafodelista"/>
        <w:spacing w:line="360" w:lineRule="auto"/>
        <w:rPr>
          <w:rFonts w:ascii="Palatino Linotype" w:hAnsi="Palatino Linotype" w:cs="Arial"/>
        </w:rPr>
      </w:pPr>
    </w:p>
    <w:p w:rsidR="00E02855" w:rsidRDefault="00E02855" w:rsidP="00845788">
      <w:pPr>
        <w:pStyle w:val="Prrafodelista"/>
        <w:numPr>
          <w:ilvl w:val="0"/>
          <w:numId w:val="1"/>
        </w:numPr>
        <w:spacing w:line="360" w:lineRule="auto"/>
        <w:ind w:left="0" w:firstLine="0"/>
        <w:jc w:val="both"/>
        <w:rPr>
          <w:rFonts w:ascii="Palatino Linotype" w:eastAsia="MS Mincho" w:hAnsi="Palatino Linotype" w:cs="Arial"/>
        </w:rPr>
      </w:pPr>
      <w:r w:rsidRPr="00957B2F">
        <w:rPr>
          <w:rFonts w:ascii="Palatino Linotype" w:eastAsia="Times New Roman" w:hAnsi="Palatino Linotype" w:cs="Arial"/>
        </w:rPr>
        <w:t xml:space="preserve">En dichas condiciones, la </w:t>
      </w:r>
      <w:proofErr w:type="spellStart"/>
      <w:r w:rsidRPr="00957B2F">
        <w:rPr>
          <w:rFonts w:ascii="Palatino Linotype" w:eastAsia="Times New Roman" w:hAnsi="Palatino Linotype" w:cs="Arial"/>
          <w:i/>
        </w:rPr>
        <w:t>litis</w:t>
      </w:r>
      <w:proofErr w:type="spellEnd"/>
      <w:r w:rsidRPr="00957B2F">
        <w:rPr>
          <w:rFonts w:ascii="Palatino Linotype" w:eastAsia="Times New Roman" w:hAnsi="Palatino Linotype" w:cs="Arial"/>
        </w:rPr>
        <w:t xml:space="preserve"> a resolver en este recurso se circunscribe a determinar si </w:t>
      </w:r>
      <w:r w:rsidRPr="00DB7492">
        <w:rPr>
          <w:rFonts w:ascii="Palatino Linotype" w:eastAsia="MS Mincho" w:hAnsi="Palatino Linotype" w:cs="Arial"/>
        </w:rPr>
        <w:t xml:space="preserve">se actualiza la causal de procedencia prevista en el artículo 179, fracción </w:t>
      </w:r>
      <w:r w:rsidR="00C76F51">
        <w:rPr>
          <w:rFonts w:ascii="Palatino Linotype" w:eastAsia="MS Mincho" w:hAnsi="Palatino Linotype" w:cs="Arial"/>
        </w:rPr>
        <w:t>II</w:t>
      </w:r>
      <w:r w:rsidRPr="00DB7492">
        <w:rPr>
          <w:rFonts w:ascii="Palatino Linotype" w:eastAsia="MS Mincho" w:hAnsi="Palatino Linotype" w:cs="Arial"/>
        </w:rPr>
        <w:t xml:space="preserve"> de la Ley de Transparencia y Acceso a la Información Pública del Estado de México y Municipios.</w:t>
      </w:r>
    </w:p>
    <w:p w:rsidR="00E02855" w:rsidRDefault="00E02855" w:rsidP="00845788">
      <w:pPr>
        <w:pStyle w:val="Prrafodelista"/>
        <w:spacing w:before="240" w:after="240" w:line="360" w:lineRule="auto"/>
        <w:ind w:left="0"/>
        <w:jc w:val="both"/>
        <w:rPr>
          <w:rFonts w:ascii="Palatino Linotype" w:hAnsi="Palatino Linotype" w:cs="Arial"/>
        </w:rPr>
      </w:pPr>
    </w:p>
    <w:p w:rsidR="00E02855" w:rsidRDefault="00E02855" w:rsidP="00845788">
      <w:pPr>
        <w:pStyle w:val="Ttulo1"/>
        <w:spacing w:before="0" w:line="360" w:lineRule="auto"/>
      </w:pPr>
      <w:bookmarkStart w:id="13" w:name="_Toc499201873"/>
      <w:bookmarkStart w:id="14" w:name="_Toc3372324"/>
      <w:bookmarkStart w:id="15" w:name="_Toc13142501"/>
      <w:r>
        <w:t xml:space="preserve">CUARTO. </w:t>
      </w:r>
      <w:r w:rsidRPr="00957B2F">
        <w:t>Estudio y resolución del asunto</w:t>
      </w:r>
      <w:bookmarkEnd w:id="13"/>
      <w:bookmarkEnd w:id="14"/>
      <w:bookmarkEnd w:id="15"/>
    </w:p>
    <w:p w:rsidR="00845788" w:rsidRPr="00845788" w:rsidRDefault="00845788" w:rsidP="00845788">
      <w:pPr>
        <w:rPr>
          <w:lang w:val="es-MX" w:eastAsia="en-US"/>
        </w:rPr>
      </w:pPr>
    </w:p>
    <w:p w:rsidR="009A0FB8" w:rsidRDefault="00C76F51" w:rsidP="00845788">
      <w:pPr>
        <w:pStyle w:val="Ttulo2"/>
        <w:numPr>
          <w:ilvl w:val="0"/>
          <w:numId w:val="5"/>
        </w:numPr>
        <w:spacing w:line="360" w:lineRule="auto"/>
        <w:rPr>
          <w:rFonts w:ascii="Palatino Linotype" w:hAnsi="Palatino Linotype"/>
          <w:b/>
          <w:color w:val="auto"/>
          <w:sz w:val="24"/>
        </w:rPr>
      </w:pPr>
      <w:bookmarkStart w:id="16" w:name="_Toc13142502"/>
      <w:r>
        <w:rPr>
          <w:rFonts w:ascii="Palatino Linotype" w:hAnsi="Palatino Linotype"/>
          <w:b/>
          <w:color w:val="auto"/>
          <w:sz w:val="24"/>
        </w:rPr>
        <w:t>De la fuente obligacional.</w:t>
      </w:r>
      <w:bookmarkEnd w:id="16"/>
    </w:p>
    <w:p w:rsidR="00845788" w:rsidRPr="00845788" w:rsidRDefault="00845788" w:rsidP="00845788">
      <w:pPr>
        <w:rPr>
          <w:lang w:val="es-MX" w:eastAsia="en-US"/>
        </w:rPr>
      </w:pPr>
    </w:p>
    <w:p w:rsidR="00C76F51" w:rsidRDefault="00C76F51" w:rsidP="00845788">
      <w:pPr>
        <w:pStyle w:val="Prrafodelista"/>
        <w:numPr>
          <w:ilvl w:val="0"/>
          <w:numId w:val="1"/>
        </w:numPr>
        <w:spacing w:line="360" w:lineRule="auto"/>
        <w:ind w:left="0" w:firstLine="0"/>
        <w:jc w:val="both"/>
        <w:rPr>
          <w:rFonts w:ascii="Palatino Linotype" w:eastAsia="Calibri" w:hAnsi="Palatino Linotype" w:cs="Arial"/>
        </w:rPr>
      </w:pPr>
      <w:r w:rsidRPr="005A4B01">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información relativa </w:t>
      </w:r>
      <w:r>
        <w:rPr>
          <w:rFonts w:ascii="Palatino Linotype" w:eastAsia="Calibri" w:hAnsi="Palatino Linotype" w:cs="Arial"/>
        </w:rPr>
        <w:t xml:space="preserve">las elecciones </w:t>
      </w:r>
      <w:r>
        <w:rPr>
          <w:rFonts w:ascii="Palatino Linotype" w:hAnsi="Palatino Linotype" w:cs="Arial"/>
        </w:rPr>
        <w:t>para renovar a los Consejos de Participación Ciudadana, Delegados y Subdelegados de la administración 2019-2021</w:t>
      </w:r>
    </w:p>
    <w:p w:rsidR="00845788" w:rsidRPr="00845788" w:rsidRDefault="00845788" w:rsidP="00845788">
      <w:pPr>
        <w:pStyle w:val="Prrafodelista"/>
        <w:spacing w:line="360" w:lineRule="auto"/>
        <w:ind w:left="0"/>
        <w:jc w:val="both"/>
        <w:rPr>
          <w:rFonts w:ascii="Palatino Linotype" w:eastAsia="Calibri" w:hAnsi="Palatino Linotype" w:cs="Arial"/>
        </w:rPr>
      </w:pPr>
    </w:p>
    <w:p w:rsidR="00C76F51" w:rsidRPr="007E25A5" w:rsidRDefault="00C76F51" w:rsidP="00845788">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eastAsia="Calibri" w:hAnsi="Palatino Linotype" w:cs="Arial"/>
        </w:rPr>
        <w:t>Una vez mencionado lo anterior, cabe señalar que e</w:t>
      </w:r>
      <w:r w:rsidRPr="00CC56F5">
        <w:rPr>
          <w:rFonts w:ascii="Palatino Linotype" w:eastAsia="Calibri" w:hAnsi="Palatino Linotype" w:cs="Arial"/>
        </w:rPr>
        <w:t>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w:t>
      </w:r>
      <w:r>
        <w:rPr>
          <w:rFonts w:ascii="Palatino Linotype" w:eastAsia="Calibri" w:hAnsi="Palatino Linotype" w:cs="Arial"/>
        </w:rPr>
        <w:t xml:space="preserve"> el presente caso en particular, toda vez que entregó parte de la información solicitada. </w:t>
      </w:r>
      <w:r w:rsidRPr="005A4B01">
        <w:rPr>
          <w:rFonts w:ascii="Palatino Linotype" w:eastAsia="Calibri" w:hAnsi="Palatino Linotype" w:cs="Arial"/>
        </w:rPr>
        <w:t>Bajo dicho pronunciamiento se entiende que el Sujeto Obligado genera, posee y administra la información solicitada.</w:t>
      </w:r>
    </w:p>
    <w:p w:rsidR="00C76F51" w:rsidRDefault="00C76F51" w:rsidP="00845788">
      <w:pPr>
        <w:pStyle w:val="Prrafodelista"/>
        <w:spacing w:line="360" w:lineRule="auto"/>
        <w:ind w:left="0"/>
        <w:jc w:val="both"/>
        <w:rPr>
          <w:rFonts w:ascii="Palatino Linotype" w:eastAsia="Calibri" w:hAnsi="Palatino Linotype" w:cs="Arial"/>
        </w:rPr>
      </w:pPr>
    </w:p>
    <w:p w:rsidR="00C76F51" w:rsidRPr="00C76F51" w:rsidRDefault="00C76F51" w:rsidP="00845788">
      <w:pPr>
        <w:pStyle w:val="Ttulo2"/>
        <w:numPr>
          <w:ilvl w:val="0"/>
          <w:numId w:val="5"/>
        </w:numPr>
        <w:spacing w:line="360" w:lineRule="auto"/>
        <w:rPr>
          <w:rFonts w:ascii="Palatino Linotype" w:hAnsi="Palatino Linotype"/>
          <w:b/>
          <w:color w:val="auto"/>
          <w:sz w:val="24"/>
        </w:rPr>
      </w:pPr>
      <w:bookmarkStart w:id="17" w:name="_Toc9525984"/>
      <w:bookmarkStart w:id="18" w:name="_Toc13142503"/>
      <w:r w:rsidRPr="00C76F51">
        <w:rPr>
          <w:rFonts w:ascii="Palatino Linotype" w:hAnsi="Palatino Linotype"/>
          <w:b/>
          <w:color w:val="auto"/>
          <w:sz w:val="24"/>
        </w:rPr>
        <w:t>El derecho de acceso a la información.</w:t>
      </w:r>
      <w:bookmarkEnd w:id="17"/>
      <w:bookmarkEnd w:id="18"/>
    </w:p>
    <w:p w:rsidR="00C76F51" w:rsidRPr="00CF6D27" w:rsidRDefault="00C76F51" w:rsidP="00845788">
      <w:pPr>
        <w:pStyle w:val="Prrafodelista"/>
        <w:spacing w:line="360" w:lineRule="auto"/>
        <w:rPr>
          <w:rFonts w:ascii="Palatino Linotype" w:hAnsi="Palatino Linotype"/>
          <w:lang w:val="es-ES"/>
        </w:rPr>
      </w:pPr>
    </w:p>
    <w:p w:rsidR="00C76F51" w:rsidRPr="00845788" w:rsidRDefault="00C76F51" w:rsidP="00845788">
      <w:pPr>
        <w:pStyle w:val="Prrafodelista"/>
        <w:numPr>
          <w:ilvl w:val="0"/>
          <w:numId w:val="1"/>
        </w:numPr>
        <w:spacing w:line="360" w:lineRule="auto"/>
        <w:ind w:left="0" w:firstLine="0"/>
        <w:jc w:val="both"/>
        <w:rPr>
          <w:rFonts w:ascii="Palatino Linotype" w:hAnsi="Palatino Linotype"/>
          <w:color w:val="000000"/>
          <w:sz w:val="22"/>
          <w:szCs w:val="22"/>
        </w:rPr>
      </w:pPr>
      <w:r>
        <w:rPr>
          <w:rFonts w:ascii="Palatino Linotype" w:hAnsi="Palatino Linotype"/>
          <w:color w:val="000000"/>
          <w:sz w:val="22"/>
          <w:szCs w:val="22"/>
        </w:rPr>
        <w:t xml:space="preserve">El Derecho que tutela este Órgano Garante es la </w:t>
      </w:r>
      <w:r w:rsidRPr="00D112AF">
        <w:rPr>
          <w:rFonts w:ascii="Palatino Linotype" w:eastAsia="Times New Roman" w:hAnsi="Palatino Linotype" w:cs="Arial"/>
          <w:color w:val="000000" w:themeColor="text1"/>
          <w:lang w:eastAsia="es-MX"/>
        </w:rPr>
        <w:t xml:space="preserve"> </w:t>
      </w:r>
      <w:r w:rsidRPr="00D112AF">
        <w:rPr>
          <w:rFonts w:ascii="Palatino Linotype" w:eastAsia="MS Mincho" w:hAnsi="Palatino Linotype" w:cs="Times New Roman"/>
          <w:i/>
        </w:rPr>
        <w:t>igualdad de oportunidades para recibir, buscar e impartir información</w:t>
      </w:r>
      <w:r w:rsidRPr="00286987">
        <w:rPr>
          <w:rStyle w:val="Refdenotaalpie"/>
          <w:rFonts w:ascii="Palatino Linotype" w:eastAsia="MS Mincho" w:hAnsi="Palatino Linotype" w:cs="Times New Roman"/>
          <w:i/>
        </w:rPr>
        <w:footnoteReference w:id="1"/>
      </w:r>
      <w:r w:rsidRPr="00D112AF">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86987">
        <w:rPr>
          <w:rStyle w:val="Refdenotaalpie"/>
          <w:rFonts w:ascii="Palatino Linotype" w:eastAsia="MS Mincho" w:hAnsi="Palatino Linotype" w:cs="Times New Roman"/>
        </w:rPr>
        <w:footnoteReference w:id="2"/>
      </w:r>
      <w:r w:rsidRPr="00D112AF">
        <w:rPr>
          <w:rFonts w:ascii="Palatino Linotype" w:eastAsia="MS Mincho" w:hAnsi="Palatino Linotype" w:cs="Times New Roman"/>
          <w:i/>
        </w:rPr>
        <w:t xml:space="preserve"> </w:t>
      </w:r>
      <w:r w:rsidRPr="00D112AF">
        <w:rPr>
          <w:rFonts w:ascii="Palatino Linotype" w:eastAsia="MS Mincho" w:hAnsi="Palatino Linotype" w:cs="Times New Roman"/>
        </w:rPr>
        <w:t xml:space="preserve">que se constituye como una herramienta fundamental para </w:t>
      </w:r>
      <w:r w:rsidRPr="00D112AF">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286987">
        <w:rPr>
          <w:rStyle w:val="Refdenotaalpie"/>
          <w:rFonts w:ascii="Palatino Linotype" w:eastAsia="MS Mincho" w:hAnsi="Palatino Linotype" w:cs="Times New Roman"/>
          <w:i/>
        </w:rPr>
        <w:footnoteReference w:id="3"/>
      </w:r>
      <w:r w:rsidRPr="00D112AF">
        <w:rPr>
          <w:rFonts w:ascii="Palatino Linotype" w:eastAsia="MS Mincho" w:hAnsi="Palatino Linotype" w:cs="Times New Roman"/>
        </w:rPr>
        <w:t>fomentando</w:t>
      </w:r>
      <w:r w:rsidRPr="00D112AF">
        <w:rPr>
          <w:rFonts w:ascii="Palatino Linotype" w:eastAsia="MS Mincho" w:hAnsi="Palatino Linotype" w:cs="Times New Roman"/>
          <w:i/>
        </w:rPr>
        <w:t xml:space="preserve"> la transparencia de las actividades estatales y</w:t>
      </w:r>
      <w:r w:rsidRPr="00D112AF">
        <w:rPr>
          <w:rFonts w:ascii="Palatino Linotype" w:eastAsia="MS Mincho" w:hAnsi="Palatino Linotype" w:cs="Times New Roman"/>
        </w:rPr>
        <w:t xml:space="preserve"> promoviendo</w:t>
      </w:r>
      <w:r w:rsidRPr="00D112AF">
        <w:rPr>
          <w:rFonts w:ascii="Palatino Linotype" w:eastAsia="MS Mincho" w:hAnsi="Palatino Linotype" w:cs="Times New Roman"/>
          <w:i/>
        </w:rPr>
        <w:t xml:space="preserve"> la responsabilidad de los funcionarios sobre su gestión pública</w:t>
      </w:r>
      <w:r w:rsidRPr="00286987">
        <w:rPr>
          <w:rStyle w:val="Refdenotaalpie"/>
          <w:rFonts w:ascii="Palatino Linotype" w:eastAsia="MS Mincho" w:hAnsi="Palatino Linotype" w:cs="Times New Roman"/>
          <w:i/>
        </w:rPr>
        <w:footnoteReference w:id="4"/>
      </w:r>
      <w:r w:rsidRPr="00D112AF">
        <w:rPr>
          <w:rFonts w:ascii="Palatino Linotype" w:eastAsia="MS Mincho" w:hAnsi="Palatino Linotype" w:cs="Times New Roman"/>
          <w:i/>
        </w:rPr>
        <w:t xml:space="preserve"> </w:t>
      </w:r>
      <w:r w:rsidRPr="00D112AF">
        <w:rPr>
          <w:rFonts w:ascii="Palatino Linotype" w:eastAsia="MS Mincho" w:hAnsi="Palatino Linotype" w:cs="Times New Roman"/>
        </w:rPr>
        <w:t>que permite</w:t>
      </w:r>
      <w:r w:rsidRPr="00D112AF">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286987">
        <w:rPr>
          <w:rStyle w:val="Refdenotaalpie"/>
          <w:rFonts w:ascii="Palatino Linotype" w:eastAsia="MS Mincho" w:hAnsi="Palatino Linotype" w:cs="Times New Roman"/>
          <w:i/>
        </w:rPr>
        <w:footnoteReference w:id="5"/>
      </w:r>
      <w:r w:rsidRPr="00D112AF">
        <w:rPr>
          <w:rFonts w:ascii="Palatino Linotype" w:eastAsia="MS Mincho" w:hAnsi="Palatino Linotype" w:cs="Times New Roman"/>
        </w:rPr>
        <w:t xml:space="preserve"> ” </w:t>
      </w:r>
    </w:p>
    <w:p w:rsidR="00845788" w:rsidRPr="00845788" w:rsidRDefault="00845788" w:rsidP="00845788">
      <w:pPr>
        <w:pStyle w:val="Prrafodelista"/>
        <w:spacing w:line="360" w:lineRule="auto"/>
        <w:ind w:left="0"/>
        <w:jc w:val="both"/>
        <w:rPr>
          <w:rFonts w:ascii="Palatino Linotype" w:hAnsi="Palatino Linotype"/>
          <w:color w:val="000000"/>
          <w:sz w:val="22"/>
          <w:szCs w:val="22"/>
        </w:rPr>
      </w:pPr>
    </w:p>
    <w:p w:rsidR="00C76F51" w:rsidRPr="00286987" w:rsidRDefault="00C76F51" w:rsidP="00845788">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286987">
        <w:rPr>
          <w:rFonts w:ascii="Palatino Linotype" w:hAnsi="Palatino Linotype" w:cs="Arial"/>
        </w:rPr>
        <w:t xml:space="preserve">Ahora bien para entender los alcances de la información pública se considera importante citar el criterio </w:t>
      </w:r>
      <w:r w:rsidRPr="00286987">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86987">
        <w:rPr>
          <w:rFonts w:ascii="Palatino Linotype" w:hAnsi="Palatino Linotype" w:cs="Arial"/>
        </w:rPr>
        <w:t>cuyo rubro y texto dispone:</w:t>
      </w:r>
    </w:p>
    <w:p w:rsidR="00C76F51" w:rsidRPr="00286987" w:rsidRDefault="00C76F51" w:rsidP="00845788">
      <w:pPr>
        <w:pStyle w:val="Prrafodelista"/>
        <w:autoSpaceDE w:val="0"/>
        <w:autoSpaceDN w:val="0"/>
        <w:adjustRightInd w:val="0"/>
        <w:spacing w:line="360" w:lineRule="auto"/>
        <w:ind w:left="0"/>
        <w:jc w:val="both"/>
        <w:rPr>
          <w:rFonts w:ascii="Palatino Linotype" w:hAnsi="Palatino Linotype" w:cs="Arial"/>
          <w:lang w:val="es-MX"/>
        </w:rPr>
      </w:pPr>
    </w:p>
    <w:p w:rsidR="00C76F51" w:rsidRPr="00286987" w:rsidRDefault="00C76F51" w:rsidP="00845788">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286987">
        <w:rPr>
          <w:rFonts w:ascii="Palatino Linotype" w:hAnsi="Palatino Linotype" w:cs="Arial"/>
          <w:b/>
          <w:i/>
          <w:sz w:val="22"/>
          <w:szCs w:val="22"/>
          <w:lang w:val="es-MX" w:eastAsia="es-MX"/>
        </w:rPr>
        <w:t>“CRITERIO 0002-11</w:t>
      </w:r>
    </w:p>
    <w:p w:rsidR="00C76F51" w:rsidRPr="00286987" w:rsidRDefault="00C76F51" w:rsidP="0084578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286987">
        <w:rPr>
          <w:rFonts w:ascii="Palatino Linotype" w:hAnsi="Palatino Linotype" w:cs="Arial"/>
          <w:b/>
          <w:bCs/>
          <w:i/>
          <w:sz w:val="22"/>
          <w:szCs w:val="22"/>
          <w:lang w:val="es-MX" w:eastAsia="es-MX"/>
        </w:rPr>
        <w:t xml:space="preserve">V, XV, Y XVI, </w:t>
      </w:r>
      <w:r w:rsidRPr="00286987">
        <w:rPr>
          <w:rFonts w:ascii="Palatino Linotype" w:hAnsi="Palatino Linotype" w:cs="Arial"/>
          <w:b/>
          <w:i/>
          <w:sz w:val="22"/>
          <w:szCs w:val="22"/>
          <w:lang w:val="es-MX" w:eastAsia="es-MX"/>
        </w:rPr>
        <w:t>3, 4,11 Y 41.</w:t>
      </w:r>
      <w:r w:rsidRPr="00286987">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76F51" w:rsidRPr="00286987" w:rsidRDefault="00C76F51" w:rsidP="0084578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En consecuencia el acceso a la información se refiere a que se cumplan cualquiera de los siguientes tres supuestos:</w:t>
      </w:r>
    </w:p>
    <w:p w:rsidR="00C76F51" w:rsidRPr="00286987" w:rsidRDefault="00C76F51" w:rsidP="0084578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C76F51" w:rsidRPr="00286987" w:rsidRDefault="00C76F51" w:rsidP="0084578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C76F51" w:rsidRPr="00286987" w:rsidRDefault="00C76F51" w:rsidP="00845788">
      <w:pPr>
        <w:spacing w:line="360" w:lineRule="auto"/>
        <w:ind w:left="567" w:right="567"/>
        <w:jc w:val="both"/>
        <w:rPr>
          <w:rFonts w:ascii="Palatino Linotype" w:hAnsi="Palatino Linotype" w:cs="Arial"/>
          <w:i/>
          <w:color w:val="000000" w:themeColor="text1"/>
          <w:sz w:val="22"/>
          <w:szCs w:val="22"/>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C76F51" w:rsidRDefault="00C76F51" w:rsidP="00845788">
      <w:pPr>
        <w:pStyle w:val="Prrafodelista"/>
        <w:tabs>
          <w:tab w:val="left" w:pos="851"/>
        </w:tabs>
        <w:spacing w:line="360" w:lineRule="auto"/>
        <w:ind w:left="0" w:right="49"/>
        <w:jc w:val="both"/>
        <w:rPr>
          <w:rFonts w:ascii="Palatino Linotype" w:hAnsi="Palatino Linotype"/>
          <w:lang w:val="es-ES"/>
        </w:rPr>
      </w:pPr>
    </w:p>
    <w:p w:rsidR="00C76F51" w:rsidRPr="00845788" w:rsidRDefault="00C76F51" w:rsidP="00845788">
      <w:pPr>
        <w:pStyle w:val="Prrafodelista"/>
        <w:numPr>
          <w:ilvl w:val="0"/>
          <w:numId w:val="1"/>
        </w:numPr>
        <w:spacing w:before="240" w:after="240" w:line="360" w:lineRule="auto"/>
        <w:ind w:left="0" w:right="49" w:firstLine="0"/>
        <w:jc w:val="both"/>
        <w:rPr>
          <w:rFonts w:ascii="Palatino Linotype" w:hAnsi="Palatino Linotype" w:cs="Arial"/>
          <w:sz w:val="28"/>
          <w:lang w:val="es-ES"/>
        </w:rPr>
      </w:pPr>
      <w:r w:rsidRPr="00845788">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C76F51" w:rsidRDefault="00C76F51" w:rsidP="00845788">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6E74A1">
        <w:rPr>
          <w:rFonts w:ascii="Palatino Linotype" w:eastAsiaTheme="minorHAnsi" w:hAnsi="Palatino Linotype" w:cs="Bookman Old Style,Bold"/>
          <w:b/>
          <w:bCs/>
          <w:i/>
          <w:sz w:val="22"/>
          <w:szCs w:val="20"/>
          <w:lang w:val="es-MX" w:eastAsia="en-US"/>
        </w:rPr>
        <w:t xml:space="preserve">XI. Documento: </w:t>
      </w:r>
      <w:r w:rsidRPr="006E74A1">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eastAsiaTheme="minorHAnsi" w:hAnsi="Palatino Linotype" w:cs="Bookman Old Style"/>
          <w:b/>
          <w:i/>
          <w:sz w:val="22"/>
          <w:szCs w:val="20"/>
          <w:lang w:val="es-MX" w:eastAsia="en-US"/>
        </w:rPr>
        <w:t>cualquier otro registro</w:t>
      </w:r>
      <w:r w:rsidRPr="006E74A1">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w:t>
      </w:r>
      <w:proofErr w:type="gramStart"/>
      <w:r w:rsidRPr="006E74A1">
        <w:rPr>
          <w:rFonts w:ascii="Palatino Linotype" w:eastAsiaTheme="minorHAnsi" w:hAnsi="Palatino Linotype" w:cs="Bookman Old Style"/>
          <w:i/>
          <w:sz w:val="22"/>
          <w:szCs w:val="20"/>
          <w:lang w:val="es-MX" w:eastAsia="en-US"/>
        </w:rPr>
        <w:t>,  sonoro</w:t>
      </w:r>
      <w:proofErr w:type="gramEnd"/>
      <w:r w:rsidRPr="006E74A1">
        <w:rPr>
          <w:rFonts w:ascii="Palatino Linotype" w:eastAsiaTheme="minorHAnsi" w:hAnsi="Palatino Linotype" w:cs="Bookman Old Style"/>
          <w:i/>
          <w:sz w:val="22"/>
          <w:szCs w:val="20"/>
          <w:lang w:val="es-MX" w:eastAsia="en-US"/>
        </w:rPr>
        <w:t>, visual, electrónico, informático u holográfico;</w:t>
      </w:r>
    </w:p>
    <w:p w:rsidR="00845788" w:rsidRPr="00845788" w:rsidRDefault="00845788" w:rsidP="00845788">
      <w:pPr>
        <w:autoSpaceDE w:val="0"/>
        <w:autoSpaceDN w:val="0"/>
        <w:adjustRightInd w:val="0"/>
        <w:spacing w:line="360" w:lineRule="auto"/>
        <w:ind w:left="567" w:right="567"/>
        <w:jc w:val="both"/>
        <w:rPr>
          <w:rFonts w:ascii="Palatino Linotype" w:hAnsi="Palatino Linotype"/>
          <w:i/>
          <w:sz w:val="28"/>
          <w:lang w:val="es-ES"/>
        </w:rPr>
      </w:pPr>
    </w:p>
    <w:p w:rsidR="00C76F51" w:rsidRDefault="00C76F51" w:rsidP="00845788">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76F51" w:rsidRDefault="00C76F51" w:rsidP="00845788">
      <w:pPr>
        <w:pStyle w:val="Prrafodelista"/>
        <w:spacing w:line="360" w:lineRule="auto"/>
        <w:ind w:left="0"/>
        <w:jc w:val="both"/>
        <w:rPr>
          <w:rFonts w:ascii="Palatino Linotype" w:eastAsia="Calibri" w:hAnsi="Palatino Linotype" w:cs="Arial"/>
        </w:rPr>
      </w:pPr>
    </w:p>
    <w:p w:rsidR="00C76F51" w:rsidRPr="00EA5BE4" w:rsidRDefault="00C76F51" w:rsidP="00845788">
      <w:pPr>
        <w:pStyle w:val="Prrafodelista"/>
        <w:numPr>
          <w:ilvl w:val="0"/>
          <w:numId w:val="1"/>
        </w:numPr>
        <w:spacing w:line="360" w:lineRule="auto"/>
        <w:ind w:left="0" w:firstLine="0"/>
        <w:jc w:val="both"/>
        <w:rPr>
          <w:rFonts w:ascii="Palatino Linotype" w:eastAsia="Calibri" w:hAnsi="Palatino Linotype" w:cs="Arial"/>
        </w:rPr>
      </w:pPr>
      <w:r w:rsidRPr="00EA5BE4">
        <w:rPr>
          <w:rFonts w:ascii="Palatino Linotype" w:eastAsia="Calibri" w:hAnsi="Palatino Linotype" w:cs="Arial"/>
        </w:rPr>
        <w:t>E</w:t>
      </w:r>
      <w:r w:rsidRPr="00EA5BE4">
        <w:rPr>
          <w:rFonts w:ascii="Palatino Linotype" w:eastAsia="MS Mincho" w:hAnsi="Palatino Linotype"/>
        </w:rPr>
        <w:t xml:space="preserve">l acceso a la información es un derecho humano constitucional y convencionalmente reconocido y para tal efecto </w:t>
      </w:r>
      <w:r w:rsidRPr="00EA5BE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A5BE4">
        <w:rPr>
          <w:rFonts w:ascii="Palatino Linotype" w:eastAsia="Calibri" w:hAnsi="Palatino Linotype"/>
          <w:i/>
          <w:lang w:val="es-ES"/>
        </w:rPr>
        <w:t xml:space="preserve">en el ámbito de sus atribuciones, de promover, respetar, proteger y </w:t>
      </w:r>
      <w:r w:rsidRPr="00EA5BE4">
        <w:rPr>
          <w:rFonts w:ascii="Palatino Linotype" w:eastAsia="Calibri" w:hAnsi="Palatino Linotype"/>
          <w:b/>
          <w:i/>
          <w:lang w:val="es-ES"/>
        </w:rPr>
        <w:t>garantizar</w:t>
      </w:r>
      <w:r w:rsidRPr="00EA5BE4">
        <w:rPr>
          <w:rFonts w:ascii="Palatino Linotype" w:eastAsia="Calibri" w:hAnsi="Palatino Linotype"/>
          <w:i/>
          <w:lang w:val="es-ES"/>
        </w:rPr>
        <w:t xml:space="preserve"> los derechos humanos. </w:t>
      </w:r>
      <w:r w:rsidRPr="00EA5BE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A5BE4">
        <w:rPr>
          <w:rFonts w:ascii="Palatino Linotype" w:eastAsia="Calibri" w:hAnsi="Palatino Linotype"/>
          <w:b/>
          <w:i/>
          <w:lang w:val="es-ES"/>
        </w:rPr>
        <w:t xml:space="preserve"> e</w:t>
      </w:r>
      <w:r w:rsidRPr="00EA5BE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6"/>
      </w:r>
      <w:r w:rsidRPr="00EA5BE4">
        <w:rPr>
          <w:rFonts w:ascii="Palatino Linotype" w:hAnsi="Palatino Linotype"/>
          <w:i/>
        </w:rPr>
        <w:t xml:space="preserve">, </w:t>
      </w:r>
      <w:r w:rsidRPr="00EA5BE4">
        <w:rPr>
          <w:rFonts w:ascii="Palatino Linotype" w:hAnsi="Palatino Linotype"/>
        </w:rPr>
        <w:t>asimismo establece</w:t>
      </w:r>
      <w:r w:rsidRPr="00EA5BE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76F51" w:rsidRPr="00EA5BE4" w:rsidRDefault="00C76F51" w:rsidP="00845788">
      <w:pPr>
        <w:pStyle w:val="Prrafodelista"/>
        <w:spacing w:line="360" w:lineRule="auto"/>
        <w:rPr>
          <w:rFonts w:ascii="Palatino Linotype" w:eastAsia="Calibri" w:hAnsi="Palatino Linotype" w:cs="Arial"/>
        </w:rPr>
      </w:pPr>
    </w:p>
    <w:p w:rsidR="00C76F51" w:rsidRDefault="00C76F51" w:rsidP="00845788">
      <w:pPr>
        <w:pStyle w:val="Prrafodelista"/>
        <w:numPr>
          <w:ilvl w:val="0"/>
          <w:numId w:val="1"/>
        </w:numPr>
        <w:spacing w:line="360" w:lineRule="auto"/>
        <w:ind w:left="0" w:firstLine="0"/>
        <w:jc w:val="both"/>
        <w:rPr>
          <w:rFonts w:ascii="Palatino Linotype" w:eastAsia="Calibri" w:hAnsi="Palatino Linotype" w:cs="Arial"/>
        </w:rPr>
      </w:pPr>
      <w:r w:rsidRPr="00EA5BE4">
        <w:rPr>
          <w:rFonts w:ascii="Palatino Linotype" w:hAnsi="Palatino Linotype"/>
          <w:color w:val="000000" w:themeColor="text1"/>
        </w:rPr>
        <w:t xml:space="preserve">Resulta necesario referir que, el </w:t>
      </w:r>
      <w:r w:rsidRPr="00EA5BE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A5BE4">
        <w:rPr>
          <w:rFonts w:ascii="Palatino Linotype" w:eastAsia="Calibri" w:hAnsi="Palatino Linotype" w:cs="Arial"/>
          <w:b/>
        </w:rPr>
        <w:t>los Sujetos Obligados deberán documentar todo acto que se derive del ejercicio de sus facultades, competencias o funciones,</w:t>
      </w:r>
      <w:r w:rsidRPr="00EA5BE4">
        <w:rPr>
          <w:rFonts w:ascii="Palatino Linotype" w:eastAsia="Calibri" w:hAnsi="Palatino Linotype" w:cs="Arial"/>
        </w:rPr>
        <w:t xml:space="preserve"> considerando desde su origen la eventual publicidad y reutilización de la información que generen, posean o administren.</w:t>
      </w:r>
    </w:p>
    <w:p w:rsidR="00C76F51" w:rsidRPr="00EA5BE4" w:rsidRDefault="00C76F51" w:rsidP="00845788">
      <w:pPr>
        <w:pStyle w:val="Prrafodelista"/>
        <w:spacing w:line="360" w:lineRule="auto"/>
        <w:rPr>
          <w:rFonts w:ascii="Palatino Linotype" w:eastAsia="Calibri" w:hAnsi="Palatino Linotype" w:cs="Arial"/>
        </w:rPr>
      </w:pPr>
    </w:p>
    <w:p w:rsidR="00C76F51" w:rsidRPr="00EA5BE4" w:rsidRDefault="00C76F51" w:rsidP="00845788">
      <w:pPr>
        <w:pStyle w:val="Prrafodelista"/>
        <w:numPr>
          <w:ilvl w:val="0"/>
          <w:numId w:val="1"/>
        </w:numPr>
        <w:spacing w:line="360" w:lineRule="auto"/>
        <w:ind w:left="0" w:firstLine="0"/>
        <w:jc w:val="both"/>
        <w:rPr>
          <w:rFonts w:ascii="Palatino Linotype" w:eastAsia="Calibri" w:hAnsi="Palatino Linotype" w:cs="Arial"/>
        </w:rPr>
      </w:pPr>
      <w:r w:rsidRPr="00EA5BE4">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C76F51" w:rsidRPr="006E74A1" w:rsidRDefault="00C76F51" w:rsidP="00845788">
      <w:pPr>
        <w:pStyle w:val="Prrafodelista"/>
        <w:spacing w:line="360" w:lineRule="auto"/>
        <w:rPr>
          <w:rFonts w:ascii="Palatino Linotype" w:eastAsia="Times New Roman" w:hAnsi="Palatino Linotype" w:cs="Arial"/>
          <w:color w:val="000000"/>
        </w:rPr>
      </w:pPr>
    </w:p>
    <w:p w:rsidR="00C76F51" w:rsidRPr="006E74A1" w:rsidRDefault="00C76F51" w:rsidP="0084578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4. </w:t>
      </w:r>
      <w:r w:rsidRPr="006E74A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C76F51" w:rsidRPr="006E74A1" w:rsidRDefault="00C76F51" w:rsidP="00845788">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C76F51" w:rsidRPr="006E74A1" w:rsidRDefault="00C76F51" w:rsidP="0084578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76F51" w:rsidRPr="006E74A1" w:rsidRDefault="00C76F51" w:rsidP="00845788">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C76F51" w:rsidRPr="006E74A1" w:rsidRDefault="00C76F51" w:rsidP="0084578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C76F51" w:rsidRPr="006E74A1" w:rsidRDefault="00C76F51" w:rsidP="00845788">
      <w:pPr>
        <w:autoSpaceDE w:val="0"/>
        <w:autoSpaceDN w:val="0"/>
        <w:adjustRightInd w:val="0"/>
        <w:spacing w:line="360" w:lineRule="auto"/>
        <w:ind w:right="567"/>
        <w:jc w:val="both"/>
        <w:rPr>
          <w:rFonts w:ascii="Palatino Linotype" w:eastAsia="Times New Roman" w:hAnsi="Palatino Linotype" w:cs="Arial"/>
          <w:i/>
          <w:color w:val="000000"/>
          <w:sz w:val="28"/>
        </w:rPr>
      </w:pPr>
    </w:p>
    <w:p w:rsidR="00C76F51" w:rsidRPr="006E74A1" w:rsidRDefault="00C76F51" w:rsidP="0084578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12. </w:t>
      </w:r>
      <w:r w:rsidRPr="006E74A1">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C76F51" w:rsidRPr="006E74A1" w:rsidRDefault="00C76F51" w:rsidP="00845788">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C76F51" w:rsidRDefault="00C76F51" w:rsidP="0084578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9421A">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845788" w:rsidRDefault="00845788" w:rsidP="00845788">
      <w:pPr>
        <w:pStyle w:val="Prrafodelista"/>
        <w:tabs>
          <w:tab w:val="left" w:pos="851"/>
        </w:tabs>
        <w:spacing w:line="360" w:lineRule="auto"/>
        <w:ind w:left="0" w:right="49"/>
        <w:jc w:val="both"/>
        <w:rPr>
          <w:rFonts w:ascii="Palatino Linotype" w:eastAsia="Times New Roman" w:hAnsi="Palatino Linotype" w:cs="Arial"/>
          <w:i/>
          <w:color w:val="000000"/>
        </w:rPr>
      </w:pPr>
    </w:p>
    <w:p w:rsidR="00C76F51" w:rsidRDefault="00C76F51" w:rsidP="0084578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E74A1">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w:t>
      </w:r>
      <w:r>
        <w:rPr>
          <w:rFonts w:ascii="Palatino Linotype" w:hAnsi="Palatino Linotype"/>
          <w:lang w:val="es-ES"/>
        </w:rPr>
        <w:t xml:space="preserve">que se encuentre en su posesión en estricto </w:t>
      </w:r>
      <w:r w:rsidRPr="00DA1A8A">
        <w:rPr>
          <w:rFonts w:ascii="Palatino Linotype" w:hAnsi="Palatino Linotype"/>
          <w:lang w:val="es-ES"/>
        </w:rPr>
        <w:t>apeg</w:t>
      </w:r>
      <w:r>
        <w:rPr>
          <w:rFonts w:ascii="Palatino Linotype" w:hAnsi="Palatino Linotype"/>
          <w:lang w:val="es-ES"/>
        </w:rPr>
        <w:t xml:space="preserve">o a </w:t>
      </w:r>
      <w:r w:rsidRPr="00DA1A8A">
        <w:rPr>
          <w:rFonts w:ascii="Palatino Linotype" w:hAnsi="Palatino Linotype"/>
          <w:lang w:val="es-ES"/>
        </w:rPr>
        <w:t>los principios de eficacia</w:t>
      </w:r>
      <w:r w:rsidRPr="006E74A1">
        <w:rPr>
          <w:rStyle w:val="Refdenotaalpie"/>
          <w:rFonts w:ascii="Palatino Linotype" w:hAnsi="Palatino Linotype"/>
          <w:lang w:val="es-ES"/>
        </w:rPr>
        <w:footnoteReference w:id="7"/>
      </w:r>
      <w:r w:rsidRPr="00DA1A8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76F51" w:rsidRDefault="00C76F51" w:rsidP="00845788">
      <w:pPr>
        <w:pStyle w:val="Prrafodelista"/>
        <w:tabs>
          <w:tab w:val="left" w:pos="851"/>
        </w:tabs>
        <w:spacing w:line="360" w:lineRule="auto"/>
        <w:ind w:left="0" w:right="49"/>
        <w:jc w:val="both"/>
        <w:rPr>
          <w:rFonts w:ascii="Palatino Linotype" w:hAnsi="Palatino Linotype"/>
          <w:lang w:val="es-ES"/>
        </w:rPr>
      </w:pPr>
    </w:p>
    <w:p w:rsidR="00C76F51" w:rsidRPr="00EA5BE4" w:rsidRDefault="00C76F51" w:rsidP="0084578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A5BE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76F51" w:rsidRPr="006E74A1" w:rsidRDefault="00C76F51" w:rsidP="00845788">
      <w:pPr>
        <w:pStyle w:val="Prrafodelista"/>
        <w:spacing w:line="360" w:lineRule="auto"/>
        <w:rPr>
          <w:rFonts w:ascii="Palatino Linotype" w:hAnsi="Palatino Linotype"/>
          <w:lang w:val="es-ES"/>
        </w:rPr>
      </w:pPr>
    </w:p>
    <w:p w:rsidR="00C76F51" w:rsidRPr="006E74A1" w:rsidRDefault="00C76F51" w:rsidP="00845788">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b/>
          <w:i/>
          <w:sz w:val="22"/>
        </w:rPr>
        <w:t>ACCESO A LA INFORMACIÓN. IMPLICACIÓN DEL PRINCIPIO DE MÁXIMA PUBLICIDAD EN EL DERECHO FUNDAMENTAL RELATIVO.</w:t>
      </w:r>
      <w:r w:rsidRPr="006E74A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76F51" w:rsidRPr="006E74A1" w:rsidRDefault="00C76F51" w:rsidP="00845788">
      <w:pPr>
        <w:pStyle w:val="Prrafodelista"/>
        <w:tabs>
          <w:tab w:val="left" w:pos="851"/>
        </w:tabs>
        <w:spacing w:line="360" w:lineRule="auto"/>
        <w:ind w:left="567" w:right="567"/>
        <w:jc w:val="both"/>
        <w:rPr>
          <w:rFonts w:ascii="Palatino Linotype" w:hAnsi="Palatino Linotype"/>
          <w:i/>
          <w:sz w:val="22"/>
        </w:rPr>
      </w:pPr>
    </w:p>
    <w:p w:rsidR="00C76F51" w:rsidRPr="006E74A1" w:rsidRDefault="00C76F51" w:rsidP="00845788">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t xml:space="preserve">CUARTO TRIBUNAL COLEGIADO EN MATERIA ADMINISTRATIVA DEL PRIMER CIRCUITO. </w:t>
      </w:r>
    </w:p>
    <w:p w:rsidR="00C76F51" w:rsidRPr="006E74A1" w:rsidRDefault="00C76F51" w:rsidP="00845788">
      <w:pPr>
        <w:pStyle w:val="Prrafodelista"/>
        <w:tabs>
          <w:tab w:val="left" w:pos="851"/>
        </w:tabs>
        <w:spacing w:line="360" w:lineRule="auto"/>
        <w:ind w:left="567" w:right="567"/>
        <w:jc w:val="both"/>
        <w:rPr>
          <w:rFonts w:ascii="Palatino Linotype" w:hAnsi="Palatino Linotype"/>
          <w:i/>
          <w:sz w:val="22"/>
        </w:rPr>
      </w:pPr>
    </w:p>
    <w:p w:rsidR="00C76F51" w:rsidRPr="006E74A1" w:rsidRDefault="00C76F51" w:rsidP="00845788">
      <w:pPr>
        <w:pStyle w:val="Prrafodelista"/>
        <w:tabs>
          <w:tab w:val="left" w:pos="851"/>
        </w:tabs>
        <w:spacing w:line="360" w:lineRule="auto"/>
        <w:ind w:left="567" w:right="567"/>
        <w:jc w:val="both"/>
        <w:rPr>
          <w:rFonts w:ascii="Palatino Linotype" w:hAnsi="Palatino Linotype"/>
          <w:i/>
          <w:sz w:val="22"/>
          <w:lang w:val="es-ES"/>
        </w:rPr>
      </w:pPr>
      <w:r w:rsidRPr="006E74A1">
        <w:rPr>
          <w:rFonts w:ascii="Palatino Linotype" w:hAnsi="Palatino Linotype"/>
          <w:i/>
          <w:sz w:val="22"/>
        </w:rPr>
        <w:t xml:space="preserve">Amparo en revisión 257/2012. Ruth Corona Muñoz. 6 de diciembre de 2012. Unanimidad de votos. Ponente: Jean Claude </w:t>
      </w:r>
      <w:proofErr w:type="spellStart"/>
      <w:r w:rsidRPr="006E74A1">
        <w:rPr>
          <w:rFonts w:ascii="Palatino Linotype" w:hAnsi="Palatino Linotype"/>
          <w:i/>
          <w:sz w:val="22"/>
        </w:rPr>
        <w:t>Tron</w:t>
      </w:r>
      <w:proofErr w:type="spellEnd"/>
      <w:r w:rsidRPr="006E74A1">
        <w:rPr>
          <w:rFonts w:ascii="Palatino Linotype" w:hAnsi="Palatino Linotype"/>
          <w:i/>
          <w:sz w:val="22"/>
        </w:rPr>
        <w:t xml:space="preserve"> </w:t>
      </w:r>
      <w:proofErr w:type="spellStart"/>
      <w:r w:rsidRPr="006E74A1">
        <w:rPr>
          <w:rFonts w:ascii="Palatino Linotype" w:hAnsi="Palatino Linotype"/>
          <w:i/>
          <w:sz w:val="22"/>
        </w:rPr>
        <w:t>Petit</w:t>
      </w:r>
      <w:proofErr w:type="spellEnd"/>
      <w:r w:rsidRPr="006E74A1">
        <w:rPr>
          <w:rFonts w:ascii="Palatino Linotype" w:hAnsi="Palatino Linotype"/>
          <w:i/>
          <w:sz w:val="22"/>
        </w:rPr>
        <w:t>. Secretaria: Mayra Susana Martínez López.</w:t>
      </w:r>
    </w:p>
    <w:p w:rsidR="00C76F51" w:rsidRPr="006E74A1" w:rsidRDefault="00C76F51" w:rsidP="00845788">
      <w:pPr>
        <w:pStyle w:val="Prrafodelista"/>
        <w:spacing w:line="360" w:lineRule="auto"/>
        <w:rPr>
          <w:rFonts w:ascii="Palatino Linotype" w:hAnsi="Palatino Linotype"/>
          <w:lang w:val="es-ES"/>
        </w:rPr>
      </w:pPr>
    </w:p>
    <w:p w:rsidR="00C76F51" w:rsidRDefault="00C76F51" w:rsidP="00845788">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C76F51" w:rsidRDefault="00C76F51" w:rsidP="00845788">
      <w:pPr>
        <w:pStyle w:val="Prrafodelista"/>
        <w:tabs>
          <w:tab w:val="left" w:pos="851"/>
        </w:tabs>
        <w:spacing w:line="360" w:lineRule="auto"/>
        <w:ind w:left="0" w:right="49"/>
        <w:jc w:val="both"/>
        <w:rPr>
          <w:rFonts w:ascii="Palatino Linotype" w:hAnsi="Palatino Linotype"/>
          <w:lang w:val="es-ES"/>
        </w:rPr>
      </w:pPr>
    </w:p>
    <w:p w:rsidR="00E73F83" w:rsidRDefault="00C76F51" w:rsidP="00845788">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El derecho de acceso a la información, como todos los demás derechos, no es absoluto, encuentra una de sus limitantes o excepciones en la protección</w:t>
      </w:r>
      <w:r w:rsidR="00E73F83">
        <w:rPr>
          <w:rFonts w:ascii="Palatino Linotype" w:hAnsi="Palatino Linotype"/>
          <w:lang w:val="es-ES"/>
        </w:rPr>
        <w:t xml:space="preserve"> de los datos personales. Es así que el acceso a la información será restringido excepcionalmente cuando se actualice un supuesto de clasificación, tanto como reservada como confidencial, lo que a todas luces genera un acto de molestia para el recurrente, por ello, la Ley de Transparencia prevé que, cuando eso suceda, el Comité de Transparencia deberá emitir un acuerdo mediante el cual se sustenten las razones de hecho y derecho pertinentes. Lo anterior, en estricto apego al artículo 16, primer párrafo de la Constitución Política de los Estado Unidos Mexicano que establece lo siguiente:</w:t>
      </w:r>
    </w:p>
    <w:p w:rsidR="00E73F83" w:rsidRPr="00E73F83" w:rsidRDefault="00E73F83" w:rsidP="00845788">
      <w:pPr>
        <w:pStyle w:val="Prrafodelista"/>
        <w:spacing w:line="360" w:lineRule="auto"/>
        <w:rPr>
          <w:rFonts w:ascii="Palatino Linotype" w:hAnsi="Palatino Linotype"/>
          <w:lang w:val="es-ES"/>
        </w:rPr>
      </w:pPr>
    </w:p>
    <w:p w:rsidR="00E73F83" w:rsidRPr="00C479D4" w:rsidRDefault="00E73F83" w:rsidP="00845788">
      <w:pPr>
        <w:pStyle w:val="Textoindependiente2"/>
        <w:spacing w:after="0" w:line="360" w:lineRule="auto"/>
        <w:ind w:left="567" w:right="567"/>
        <w:contextualSpacing/>
        <w:jc w:val="both"/>
        <w:rPr>
          <w:rFonts w:ascii="Palatino Linotype" w:hAnsi="Palatino Linotype" w:cs="Arial"/>
          <w:i/>
          <w:color w:val="000000"/>
        </w:rPr>
      </w:pPr>
      <w:r w:rsidRPr="00C479D4">
        <w:rPr>
          <w:rFonts w:ascii="Palatino Linotype" w:hAnsi="Palatino Linotype" w:cs="Arial"/>
          <w:b/>
          <w:i/>
          <w:color w:val="000000"/>
        </w:rPr>
        <w:t>Artículo 16.</w:t>
      </w:r>
      <w:r w:rsidRPr="00C479D4">
        <w:rPr>
          <w:rFonts w:ascii="Palatino Linotype" w:hAnsi="Palatino Linotype" w:cs="Arial"/>
          <w:i/>
          <w:color w:val="000000"/>
        </w:rPr>
        <w:t xml:space="preserve"> Nadie puede ser molestado en su persona, familia, domicilio, papeles o posesiones, </w:t>
      </w:r>
      <w:r w:rsidRPr="00C479D4">
        <w:rPr>
          <w:rFonts w:ascii="Palatino Linotype" w:hAnsi="Palatino Linotype" w:cs="Arial"/>
          <w:b/>
          <w:i/>
          <w:color w:val="000000"/>
        </w:rPr>
        <w:t>sino en virtud de mandamiento escrito de la autoridad competente, que funde y motive la causa legal del procedimiento</w:t>
      </w:r>
      <w:r w:rsidRPr="00C479D4">
        <w:rPr>
          <w:rFonts w:ascii="Palatino Linotype" w:hAnsi="Palatino Linotype" w:cs="Arial"/>
          <w:i/>
          <w:color w:val="000000"/>
        </w:rPr>
        <w:t>.</w:t>
      </w:r>
    </w:p>
    <w:p w:rsidR="00E73F83" w:rsidRPr="00CB2782" w:rsidRDefault="00CB2782" w:rsidP="00845788">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Pr>
          <w:rFonts w:ascii="Palatino Linotype" w:eastAsia="Times New Roman" w:hAnsi="Palatino Linotype" w:cs="Arial"/>
          <w:color w:val="222222"/>
          <w:lang w:eastAsia="es-MX"/>
        </w:rPr>
        <w:t xml:space="preserve">Es de precisar que, </w:t>
      </w:r>
      <w:r w:rsidRPr="00C479D4">
        <w:rPr>
          <w:rFonts w:ascii="Palatino Linotype" w:eastAsia="Times New Roman" w:hAnsi="Palatino Linotype" w:cs="Arial"/>
          <w:color w:val="222222"/>
          <w:lang w:eastAsia="es-MX"/>
        </w:rPr>
        <w:t xml:space="preserve">las autoridades </w:t>
      </w:r>
      <w:r>
        <w:rPr>
          <w:rFonts w:ascii="Palatino Linotype" w:eastAsia="Times New Roman" w:hAnsi="Palatino Linotype" w:cs="Arial"/>
          <w:color w:val="222222"/>
          <w:lang w:eastAsia="es-MX"/>
        </w:rPr>
        <w:t xml:space="preserve">tienen </w:t>
      </w:r>
      <w:r w:rsidRPr="00C479D4">
        <w:rPr>
          <w:rFonts w:ascii="Palatino Linotype" w:eastAsia="Times New Roman" w:hAnsi="Palatino Linotype" w:cs="Arial"/>
          <w:color w:val="222222"/>
          <w:lang w:eastAsia="es-MX"/>
        </w:rPr>
        <w:t>la obligación de fundar y motivar todo acto que implique una molestia en la es</w:t>
      </w:r>
      <w:r>
        <w:rPr>
          <w:rFonts w:ascii="Palatino Linotype" w:eastAsia="Times New Roman" w:hAnsi="Palatino Linotype" w:cs="Arial"/>
          <w:color w:val="222222"/>
          <w:lang w:eastAsia="es-MX"/>
        </w:rPr>
        <w:t xml:space="preserve">fera de derecho de las personas. </w:t>
      </w:r>
      <w:r w:rsidR="00E73F83" w:rsidRPr="00CB2782">
        <w:rPr>
          <w:rFonts w:ascii="Palatino Linotype" w:eastAsia="Times New Roman" w:hAnsi="Palatino Linotype" w:cs="Arial"/>
          <w:color w:val="222222"/>
          <w:lang w:eastAsia="es-MX"/>
        </w:rPr>
        <w:t xml:space="preserve">De este precepto se deduce </w:t>
      </w:r>
      <w:r>
        <w:rPr>
          <w:rFonts w:ascii="Palatino Linotype" w:eastAsia="Times New Roman" w:hAnsi="Palatino Linotype" w:cs="Arial"/>
          <w:color w:val="222222"/>
          <w:lang w:eastAsia="es-MX"/>
        </w:rPr>
        <w:t>también que, en</w:t>
      </w:r>
      <w:r w:rsidR="00E73F83" w:rsidRPr="00CB2782">
        <w:rPr>
          <w:rFonts w:ascii="Palatino Linotype" w:eastAsia="Times New Roman" w:hAnsi="Palatino Linotype" w:cs="Arial"/>
          <w:color w:val="222222"/>
          <w:lang w:eastAsia="es-MX"/>
        </w:rPr>
        <w:t xml:space="preserve">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E73F83" w:rsidRDefault="00E73F83" w:rsidP="00845788">
      <w:pPr>
        <w:pStyle w:val="Prrafodelista"/>
        <w:spacing w:before="240" w:after="240" w:line="360" w:lineRule="auto"/>
        <w:ind w:left="0"/>
        <w:jc w:val="both"/>
        <w:rPr>
          <w:rFonts w:ascii="Palatino Linotype" w:eastAsia="Times New Roman" w:hAnsi="Palatino Linotype" w:cs="Arial"/>
          <w:color w:val="222222"/>
          <w:lang w:eastAsia="es-MX"/>
        </w:rPr>
      </w:pPr>
    </w:p>
    <w:p w:rsidR="00E73F83" w:rsidRDefault="00E73F83" w:rsidP="00845788">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1C09DD">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rsidR="00CB2782" w:rsidRPr="00CB2782" w:rsidRDefault="00CB2782" w:rsidP="00845788">
      <w:pPr>
        <w:pStyle w:val="Prrafodelista"/>
        <w:spacing w:line="360" w:lineRule="auto"/>
        <w:rPr>
          <w:rFonts w:ascii="Palatino Linotype" w:eastAsia="Times New Roman" w:hAnsi="Palatino Linotype" w:cs="Arial"/>
          <w:color w:val="222222"/>
          <w:lang w:eastAsia="es-MX"/>
        </w:rPr>
      </w:pPr>
    </w:p>
    <w:p w:rsidR="00CB2782" w:rsidRPr="00CB2782" w:rsidRDefault="00CB2782" w:rsidP="00845788">
      <w:pPr>
        <w:pStyle w:val="Prrafodelista"/>
        <w:numPr>
          <w:ilvl w:val="0"/>
          <w:numId w:val="1"/>
        </w:numPr>
        <w:spacing w:before="240" w:after="240" w:line="360" w:lineRule="auto"/>
        <w:ind w:left="0" w:firstLine="0"/>
        <w:jc w:val="both"/>
        <w:rPr>
          <w:rFonts w:ascii="Palatino Linotype" w:hAnsi="Palatino Linotype"/>
          <w:lang w:val="es-ES"/>
        </w:rPr>
      </w:pPr>
      <w:r>
        <w:rPr>
          <w:rFonts w:ascii="Palatino Linotype" w:eastAsia="Times New Roman" w:hAnsi="Palatino Linotype" w:cs="Arial"/>
          <w:color w:val="222222"/>
          <w:lang w:eastAsia="es-MX"/>
        </w:rPr>
        <w:t>En conclusión, toda aquella molestia o restricción a los derechos de los recurrentes sin la debida justificación, es una evidente violación, por lo que, este Órgano Garante de acuerdo a sus funciones, atribuciones y competencias, mediante la garantía secundaria, como lo es el recurso de revisión, debe subsanar.</w:t>
      </w:r>
    </w:p>
    <w:p w:rsidR="00CB2782" w:rsidRPr="00CB2782" w:rsidRDefault="00CB2782" w:rsidP="00845788">
      <w:pPr>
        <w:pStyle w:val="Prrafodelista"/>
        <w:spacing w:line="360" w:lineRule="auto"/>
        <w:rPr>
          <w:rFonts w:ascii="Palatino Linotype" w:hAnsi="Palatino Linotype"/>
          <w:lang w:val="es-ES"/>
        </w:rPr>
      </w:pPr>
    </w:p>
    <w:p w:rsidR="00CB2782" w:rsidRDefault="00CB2782" w:rsidP="00845788">
      <w:pPr>
        <w:pStyle w:val="Prrafodelista"/>
        <w:numPr>
          <w:ilvl w:val="0"/>
          <w:numId w:val="1"/>
        </w:numPr>
        <w:spacing w:before="240" w:after="240" w:line="360" w:lineRule="auto"/>
        <w:ind w:left="0" w:firstLine="0"/>
        <w:jc w:val="both"/>
        <w:rPr>
          <w:rFonts w:ascii="Palatino Linotype" w:hAnsi="Palatino Linotype"/>
          <w:lang w:val="es-ES"/>
        </w:rPr>
      </w:pPr>
      <w:r>
        <w:rPr>
          <w:rFonts w:ascii="Palatino Linotype" w:hAnsi="Palatino Linotype"/>
          <w:lang w:val="es-ES"/>
        </w:rPr>
        <w:t>En el presente asunto en particular, se aprecia que el Sujeto Obligado primeramente, remitió una versión pública de los documentos solicitados, sin el correspondiente acuerdo que sustenta la restricción practicada, mientras que en un segundo acto, realizó incorrectamente las versiones públicas, toda vez que testó información de carácter público sin la debida justificación.</w:t>
      </w:r>
    </w:p>
    <w:p w:rsidR="00CB2782" w:rsidRPr="00CB2782" w:rsidRDefault="00CB2782" w:rsidP="00845788">
      <w:pPr>
        <w:pStyle w:val="Prrafodelista"/>
        <w:spacing w:line="360" w:lineRule="auto"/>
        <w:rPr>
          <w:rFonts w:ascii="Palatino Linotype" w:hAnsi="Palatino Linotype"/>
          <w:lang w:val="es-ES"/>
        </w:rPr>
      </w:pPr>
    </w:p>
    <w:p w:rsidR="00CB2782" w:rsidRDefault="00CB2782" w:rsidP="00845788">
      <w:pPr>
        <w:pStyle w:val="Prrafodelista"/>
        <w:numPr>
          <w:ilvl w:val="0"/>
          <w:numId w:val="1"/>
        </w:numPr>
        <w:spacing w:before="240" w:after="240" w:line="360" w:lineRule="auto"/>
        <w:ind w:left="0" w:firstLine="0"/>
        <w:jc w:val="both"/>
        <w:rPr>
          <w:rFonts w:ascii="Palatino Linotype" w:hAnsi="Palatino Linotype"/>
          <w:lang w:val="es-ES"/>
        </w:rPr>
      </w:pPr>
      <w:r>
        <w:rPr>
          <w:rFonts w:ascii="Palatino Linotype" w:hAnsi="Palatino Linotype"/>
          <w:lang w:val="es-ES"/>
        </w:rPr>
        <w:t>Es por ello que, resultan fundadas las razones o motivos de inconformidad hechos valer por el recurrente en el presente recurso de revisi</w:t>
      </w:r>
      <w:r w:rsidR="009C20E1">
        <w:rPr>
          <w:rFonts w:ascii="Palatino Linotype" w:hAnsi="Palatino Linotype"/>
          <w:lang w:val="es-ES"/>
        </w:rPr>
        <w:t>ón, por las razones de hecho y derecho que a continuación de plantean.</w:t>
      </w:r>
    </w:p>
    <w:p w:rsidR="00CB2782" w:rsidRPr="00CB2782" w:rsidRDefault="00CB2782" w:rsidP="00845788">
      <w:pPr>
        <w:pStyle w:val="Prrafodelista"/>
        <w:spacing w:line="360" w:lineRule="auto"/>
        <w:rPr>
          <w:rFonts w:ascii="Palatino Linotype" w:hAnsi="Palatino Linotype"/>
          <w:lang w:val="es-ES"/>
        </w:rPr>
      </w:pPr>
    </w:p>
    <w:p w:rsidR="00C76F51" w:rsidRPr="00845788" w:rsidRDefault="00C76F51" w:rsidP="00845788">
      <w:pPr>
        <w:spacing w:line="360" w:lineRule="auto"/>
        <w:rPr>
          <w:rFonts w:ascii="Palatino Linotype" w:hAnsi="Palatino Linotype"/>
          <w:lang w:val="es-ES"/>
        </w:rPr>
      </w:pPr>
    </w:p>
    <w:p w:rsidR="009C20E1" w:rsidRPr="009C20E1" w:rsidRDefault="009C20E1" w:rsidP="00845788">
      <w:pPr>
        <w:pStyle w:val="Ttulo2"/>
        <w:numPr>
          <w:ilvl w:val="0"/>
          <w:numId w:val="5"/>
        </w:numPr>
        <w:spacing w:line="360" w:lineRule="auto"/>
        <w:rPr>
          <w:rFonts w:ascii="Palatino Linotype" w:eastAsia="Calibri" w:hAnsi="Palatino Linotype"/>
          <w:b/>
        </w:rPr>
      </w:pPr>
      <w:bookmarkStart w:id="19" w:name="_Toc13142504"/>
      <w:r w:rsidRPr="009C20E1">
        <w:rPr>
          <w:rFonts w:ascii="Palatino Linotype" w:eastAsia="Calibri" w:hAnsi="Palatino Linotype"/>
          <w:b/>
          <w:color w:val="auto"/>
          <w:sz w:val="24"/>
        </w:rPr>
        <w:t>De las deducciones.</w:t>
      </w:r>
      <w:bookmarkEnd w:id="19"/>
    </w:p>
    <w:p w:rsidR="009C20E1" w:rsidRPr="009C20E1" w:rsidRDefault="009C20E1" w:rsidP="00845788">
      <w:pPr>
        <w:spacing w:line="360" w:lineRule="auto"/>
        <w:rPr>
          <w:lang w:val="es-MX" w:eastAsia="en-US"/>
        </w:rPr>
      </w:pPr>
    </w:p>
    <w:p w:rsidR="00E43D6D" w:rsidRPr="00F74868" w:rsidRDefault="009C20E1" w:rsidP="00845788">
      <w:pPr>
        <w:pStyle w:val="Prrafodelista"/>
        <w:numPr>
          <w:ilvl w:val="0"/>
          <w:numId w:val="1"/>
        </w:numPr>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El recurrente solicitó los recibos de pago de los servidores públicos adscritos al Sujeto Obligado, por tal motivo es necesario traer a colación el </w:t>
      </w:r>
      <w:r w:rsidR="00E43D6D" w:rsidRPr="00F74868">
        <w:rPr>
          <w:rFonts w:ascii="Palatino Linotype" w:hAnsi="Palatino Linotype" w:cs="Arial"/>
          <w:lang w:eastAsia="es-MX"/>
        </w:rPr>
        <w:t xml:space="preserve">artículo 804 fracción II de la Ley Federal de Trabajo, el cual a la letra reza: </w:t>
      </w:r>
    </w:p>
    <w:p w:rsidR="00E43D6D" w:rsidRPr="00F975C8" w:rsidRDefault="00E43D6D" w:rsidP="00845788">
      <w:pPr>
        <w:spacing w:before="240" w:line="360" w:lineRule="auto"/>
        <w:ind w:left="567" w:right="567"/>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rsidR="00E43D6D" w:rsidRPr="00F975C8" w:rsidRDefault="00E43D6D" w:rsidP="00845788">
      <w:pPr>
        <w:spacing w:before="240" w:line="360" w:lineRule="auto"/>
        <w:ind w:left="567" w:right="567"/>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rsidR="00E43D6D" w:rsidRPr="00F975C8" w:rsidRDefault="00E43D6D" w:rsidP="00845788">
      <w:pPr>
        <w:spacing w:before="240" w:line="360" w:lineRule="auto"/>
        <w:ind w:left="567" w:right="567"/>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rsidR="00E43D6D" w:rsidRPr="00F975C8" w:rsidRDefault="00E43D6D" w:rsidP="00845788">
      <w:pPr>
        <w:spacing w:before="240" w:line="360" w:lineRule="auto"/>
        <w:ind w:left="567" w:right="567"/>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rsidR="00E43D6D" w:rsidRDefault="00E43D6D" w:rsidP="00845788">
      <w:pPr>
        <w:spacing w:before="240" w:line="360" w:lineRule="auto"/>
        <w:ind w:left="567" w:right="567"/>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rsidR="00E43D6D" w:rsidRDefault="00E43D6D" w:rsidP="00845788">
      <w:pPr>
        <w:pStyle w:val="Prrafodelista"/>
        <w:tabs>
          <w:tab w:val="right" w:leader="dot" w:pos="8505"/>
        </w:tabs>
        <w:spacing w:before="240" w:after="240" w:line="360" w:lineRule="auto"/>
        <w:ind w:left="0"/>
        <w:jc w:val="both"/>
        <w:rPr>
          <w:rFonts w:ascii="Palatino Linotype" w:hAnsi="Palatino Linotype" w:cs="Arial"/>
          <w:lang w:eastAsia="es-MX"/>
        </w:rPr>
      </w:pPr>
    </w:p>
    <w:p w:rsidR="00E43D6D" w:rsidRDefault="00E43D6D" w:rsidP="00845788">
      <w:pPr>
        <w:pStyle w:val="Prrafodelista"/>
        <w:numPr>
          <w:ilvl w:val="0"/>
          <w:numId w:val="1"/>
        </w:numPr>
        <w:tabs>
          <w:tab w:val="left" w:pos="709"/>
          <w:tab w:val="right" w:leader="dot" w:pos="8505"/>
        </w:tabs>
        <w:spacing w:before="240" w:after="240" w:line="360" w:lineRule="auto"/>
        <w:ind w:left="0" w:firstLine="0"/>
        <w:jc w:val="both"/>
        <w:rPr>
          <w:rFonts w:ascii="Palatino Linotype" w:hAnsi="Palatino Linotype" w:cs="Arial"/>
          <w:lang w:eastAsia="es-MX"/>
        </w:rPr>
      </w:pPr>
      <w:r>
        <w:rPr>
          <w:rFonts w:ascii="Palatino Linotype" w:hAnsi="Palatino Linotype" w:cs="Arial"/>
          <w:lang w:eastAsia="es-MX"/>
        </w:rPr>
        <w:t>D</w:t>
      </w:r>
      <w:r w:rsidRPr="00F23BBE">
        <w:rPr>
          <w:rFonts w:ascii="Palatino Linotype" w:hAnsi="Palatino Linotype" w:cs="Arial"/>
          <w:lang w:eastAsia="es-MX"/>
        </w:rPr>
        <w:t xml:space="preserve">e lo antes señalado, es dable concluir que los </w:t>
      </w:r>
      <w:r w:rsidRPr="00C13466">
        <w:rPr>
          <w:rFonts w:ascii="Palatino Linotype" w:hAnsi="Palatino Linotype" w:cs="Arial"/>
          <w:b/>
          <w:lang w:eastAsia="es-MX"/>
        </w:rPr>
        <w:t>recibos de pago o nómina</w:t>
      </w:r>
      <w:r w:rsidRPr="00F23BBE">
        <w:rPr>
          <w:rFonts w:ascii="Palatino Linotype" w:hAnsi="Palatino Linotype" w:cs="Arial"/>
          <w:lang w:eastAsia="es-MX"/>
        </w:rPr>
        <w:t xml:space="preserve">, consisten en un registro conformado por el conjunto de trabajadores a los cuales se les va a remunerar por los </w:t>
      </w:r>
      <w:hyperlink r:id="rId8" w:history="1">
        <w:r w:rsidRPr="00F23BBE">
          <w:rPr>
            <w:rFonts w:ascii="Palatino Linotype" w:hAnsi="Palatino Linotype" w:cs="Arial"/>
            <w:lang w:eastAsia="es-MX"/>
          </w:rPr>
          <w:t>servicios</w:t>
        </w:r>
      </w:hyperlink>
      <w:r w:rsidRPr="00F23BBE">
        <w:rPr>
          <w:rFonts w:ascii="Palatino Linotype" w:hAnsi="Palatino Linotype" w:cs="Arial"/>
          <w:lang w:eastAsia="es-MX"/>
        </w:rPr>
        <w:t xml:space="preserve"> que éstos le prestan al patrón, en el cual se asientan las percepciones brutas, deducciones y el neto a recibir de dichos trabajadores.</w:t>
      </w:r>
    </w:p>
    <w:p w:rsidR="00E43D6D" w:rsidRDefault="00E43D6D" w:rsidP="00845788">
      <w:pPr>
        <w:pStyle w:val="Prrafodelista"/>
        <w:tabs>
          <w:tab w:val="left" w:pos="709"/>
          <w:tab w:val="right" w:leader="dot" w:pos="8505"/>
        </w:tabs>
        <w:spacing w:before="240" w:after="240" w:line="360" w:lineRule="auto"/>
        <w:ind w:left="0"/>
        <w:jc w:val="both"/>
        <w:rPr>
          <w:rFonts w:ascii="Palatino Linotype" w:hAnsi="Palatino Linotype" w:cs="Arial"/>
          <w:lang w:eastAsia="es-MX"/>
        </w:rPr>
      </w:pPr>
    </w:p>
    <w:p w:rsidR="00E43D6D" w:rsidRDefault="00E43D6D" w:rsidP="00845788">
      <w:pPr>
        <w:pStyle w:val="Prrafodelista"/>
        <w:numPr>
          <w:ilvl w:val="0"/>
          <w:numId w:val="1"/>
        </w:numPr>
        <w:tabs>
          <w:tab w:val="left" w:pos="709"/>
          <w:tab w:val="right" w:leader="dot" w:pos="8505"/>
        </w:tabs>
        <w:spacing w:before="240" w:after="240" w:line="360" w:lineRule="auto"/>
        <w:ind w:left="0" w:firstLine="0"/>
        <w:jc w:val="both"/>
        <w:rPr>
          <w:rFonts w:ascii="Palatino Linotype" w:hAnsi="Palatino Linotype" w:cs="Arial"/>
          <w:lang w:eastAsia="es-MX"/>
        </w:rPr>
      </w:pPr>
      <w:r w:rsidRPr="00A80559">
        <w:rPr>
          <w:rFonts w:ascii="Palatino Linotype" w:hAnsi="Palatino Linotype" w:cs="Arial"/>
        </w:rPr>
        <w:t>De lo establecido en dicho precepto legal, se puede llegar a la conclusión de que tanto 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rsidR="00E43D6D" w:rsidRPr="002B3F64" w:rsidRDefault="00E43D6D" w:rsidP="00845788">
      <w:pPr>
        <w:pStyle w:val="Prrafodelista"/>
        <w:spacing w:line="360" w:lineRule="auto"/>
        <w:rPr>
          <w:rFonts w:ascii="Palatino Linotype" w:hAnsi="Palatino Linotype" w:cs="Arial"/>
          <w:lang w:eastAsia="es-MX"/>
        </w:rPr>
      </w:pPr>
    </w:p>
    <w:p w:rsidR="00E43D6D" w:rsidRPr="002B3F64" w:rsidRDefault="00E43D6D" w:rsidP="00845788">
      <w:pPr>
        <w:pStyle w:val="Prrafodelista"/>
        <w:numPr>
          <w:ilvl w:val="0"/>
          <w:numId w:val="1"/>
        </w:numPr>
        <w:tabs>
          <w:tab w:val="left" w:pos="709"/>
          <w:tab w:val="right" w:leader="dot" w:pos="8505"/>
        </w:tabs>
        <w:spacing w:before="240" w:after="240" w:line="360" w:lineRule="auto"/>
        <w:ind w:left="0" w:firstLine="0"/>
        <w:jc w:val="both"/>
        <w:rPr>
          <w:rFonts w:ascii="Palatino Linotype" w:hAnsi="Palatino Linotype" w:cs="Arial"/>
          <w:lang w:eastAsia="es-MX"/>
        </w:rPr>
      </w:pPr>
      <w:r w:rsidRPr="002B3F64">
        <w:rPr>
          <w:rFonts w:ascii="Palatino Linotype" w:hAnsi="Palatino Linotype" w:cs="Arial"/>
        </w:rPr>
        <w:t>En relación a ello, el artículo 50 de la Ley del Trabajo de los Servidores Públicos del Estado y Municipios, dispone a la literalidad:</w:t>
      </w:r>
    </w:p>
    <w:p w:rsidR="00E43D6D" w:rsidRPr="00F975C8" w:rsidRDefault="00E43D6D" w:rsidP="00845788">
      <w:pPr>
        <w:spacing w:before="240" w:line="360" w:lineRule="auto"/>
        <w:ind w:left="567" w:right="567"/>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E43D6D" w:rsidRPr="005E4EB4" w:rsidRDefault="00E43D6D" w:rsidP="00845788">
      <w:pPr>
        <w:spacing w:before="240" w:line="360" w:lineRule="auto"/>
        <w:ind w:left="567" w:right="567"/>
        <w:jc w:val="both"/>
        <w:rPr>
          <w:rFonts w:ascii="Palatino Linotype" w:hAnsi="Palatino Linotype"/>
          <w:b/>
          <w:i/>
        </w:rPr>
      </w:pPr>
      <w:r w:rsidRPr="00F975C8">
        <w:rPr>
          <w:rFonts w:ascii="Palatino Linotype" w:hAnsi="Palatino Linotype"/>
          <w:i/>
        </w:rPr>
        <w:t xml:space="preserve">Iguales consecuencias se generarán para todos los </w:t>
      </w:r>
      <w:r w:rsidRPr="00F975C8">
        <w:rPr>
          <w:rFonts w:ascii="Palatino Linotype" w:hAnsi="Palatino Linotype"/>
          <w:b/>
          <w:i/>
        </w:rPr>
        <w:t>servidores públicos, cuando la relación de trabajo se formalice mediante un contrato o por encontrarse en lista de raya</w:t>
      </w:r>
      <w:r w:rsidRPr="00F975C8">
        <w:rPr>
          <w:rFonts w:ascii="Palatino Linotype" w:hAnsi="Palatino Linotype"/>
          <w:i/>
        </w:rPr>
        <w:t>.”</w:t>
      </w:r>
      <w:r>
        <w:rPr>
          <w:rFonts w:ascii="Palatino Linotype" w:hAnsi="Palatino Linotype"/>
          <w:i/>
        </w:rPr>
        <w:t xml:space="preserve"> </w:t>
      </w:r>
      <w:r>
        <w:rPr>
          <w:rFonts w:ascii="Palatino Linotype" w:hAnsi="Palatino Linotype"/>
          <w:b/>
          <w:i/>
        </w:rPr>
        <w:t>[Sic]</w:t>
      </w:r>
    </w:p>
    <w:p w:rsidR="00E43D6D" w:rsidRDefault="00E43D6D" w:rsidP="00845788">
      <w:pPr>
        <w:pStyle w:val="Prrafodelista"/>
        <w:numPr>
          <w:ilvl w:val="0"/>
          <w:numId w:val="1"/>
        </w:numPr>
        <w:spacing w:before="240" w:after="360" w:line="360" w:lineRule="auto"/>
        <w:ind w:left="0" w:right="49" w:firstLine="0"/>
        <w:jc w:val="both"/>
        <w:rPr>
          <w:rFonts w:ascii="Palatino Linotype" w:hAnsi="Palatino Linotype" w:cs="Arial"/>
        </w:rPr>
      </w:pPr>
      <w:r w:rsidRPr="002B3F64">
        <w:rPr>
          <w:rFonts w:ascii="Palatino Linotype" w:hAnsi="Palatino Linotype" w:cs="Arial"/>
        </w:rPr>
        <w:t>De lo anterior, se advierte que la relación laboral entre un servidor público y el Estado se formaliza mediante nombramiento, contrato, formato único de movimientos de personal o por encontrarse en lista de raya.</w:t>
      </w:r>
    </w:p>
    <w:p w:rsidR="00E43D6D" w:rsidRDefault="00E43D6D" w:rsidP="00845788">
      <w:pPr>
        <w:pStyle w:val="Prrafodelista"/>
        <w:spacing w:before="240" w:after="360" w:line="360" w:lineRule="auto"/>
        <w:ind w:left="0" w:right="49"/>
        <w:jc w:val="both"/>
        <w:rPr>
          <w:rFonts w:ascii="Palatino Linotype" w:hAnsi="Palatino Linotype" w:cs="Arial"/>
        </w:rPr>
      </w:pPr>
    </w:p>
    <w:p w:rsidR="00E43D6D" w:rsidRPr="002B3F64" w:rsidRDefault="00E43D6D" w:rsidP="00845788">
      <w:pPr>
        <w:pStyle w:val="Prrafodelista"/>
        <w:numPr>
          <w:ilvl w:val="0"/>
          <w:numId w:val="1"/>
        </w:numPr>
        <w:spacing w:before="240" w:after="360" w:line="360" w:lineRule="auto"/>
        <w:ind w:left="0" w:right="49" w:firstLine="0"/>
        <w:jc w:val="both"/>
        <w:rPr>
          <w:rFonts w:ascii="Palatino Linotype" w:hAnsi="Palatino Linotype" w:cs="Arial"/>
        </w:rPr>
      </w:pPr>
      <w:r w:rsidRPr="002B3F64">
        <w:rPr>
          <w:rFonts w:ascii="Palatino Linotype" w:hAnsi="Palatino Linotype" w:cs="Arial"/>
        </w:rPr>
        <w:t>Bajo esta óptica, tratándose de servidores públicos de los Municipios la Ley del Trabajo de los Servidores Públicos del Estado y Municipios, en su artículo 220-K, establece lo siguiente:</w:t>
      </w:r>
    </w:p>
    <w:p w:rsidR="00E43D6D" w:rsidRPr="002B3F64" w:rsidRDefault="00E43D6D" w:rsidP="00845788">
      <w:pPr>
        <w:tabs>
          <w:tab w:val="left" w:pos="9072"/>
        </w:tabs>
        <w:spacing w:before="240" w:line="360" w:lineRule="auto"/>
        <w:ind w:left="567" w:right="567"/>
        <w:jc w:val="both"/>
        <w:rPr>
          <w:rFonts w:ascii="Palatino Linotype" w:hAnsi="Palatino Linotype"/>
          <w:bCs/>
          <w:i/>
          <w:sz w:val="22"/>
        </w:rPr>
      </w:pPr>
      <w:r w:rsidRPr="002B3F64">
        <w:rPr>
          <w:rFonts w:ascii="Palatino Linotype" w:hAnsi="Palatino Linotype"/>
          <w:b/>
          <w:bCs/>
          <w:i/>
          <w:sz w:val="22"/>
        </w:rPr>
        <w:t>“ARTÍCULO 220 K.-</w:t>
      </w:r>
      <w:r w:rsidRPr="002B3F64">
        <w:rPr>
          <w:rFonts w:ascii="Palatino Linotype" w:hAnsi="Palatino Linotype"/>
          <w:bCs/>
          <w:i/>
          <w:sz w:val="22"/>
        </w:rPr>
        <w:t xml:space="preserve"> La institución o dependencia pública tiene la obligación de conservar y exhibir en el proceso los documentos que a continuación se precisan:</w:t>
      </w:r>
    </w:p>
    <w:p w:rsidR="00E43D6D" w:rsidRPr="002B3F64" w:rsidRDefault="00E43D6D" w:rsidP="00845788">
      <w:pPr>
        <w:tabs>
          <w:tab w:val="left" w:pos="9072"/>
        </w:tabs>
        <w:spacing w:before="240" w:line="360" w:lineRule="auto"/>
        <w:ind w:left="567" w:right="567"/>
        <w:jc w:val="both"/>
        <w:rPr>
          <w:rFonts w:ascii="Palatino Linotype" w:hAnsi="Palatino Linotype"/>
          <w:bCs/>
          <w:i/>
          <w:sz w:val="22"/>
        </w:rPr>
      </w:pPr>
      <w:r w:rsidRPr="002B3F64">
        <w:rPr>
          <w:rFonts w:ascii="Palatino Linotype" w:hAnsi="Palatino Linotype"/>
          <w:bCs/>
          <w:i/>
          <w:sz w:val="22"/>
        </w:rPr>
        <w:t>(…)</w:t>
      </w:r>
    </w:p>
    <w:p w:rsidR="00E43D6D" w:rsidRPr="002B3F64" w:rsidRDefault="00E43D6D" w:rsidP="00845788">
      <w:pPr>
        <w:tabs>
          <w:tab w:val="left" w:pos="9072"/>
        </w:tabs>
        <w:spacing w:before="240" w:line="360" w:lineRule="auto"/>
        <w:ind w:left="567" w:right="567"/>
        <w:jc w:val="both"/>
        <w:rPr>
          <w:rFonts w:ascii="Palatino Linotype" w:hAnsi="Palatino Linotype"/>
          <w:bCs/>
          <w:i/>
          <w:sz w:val="22"/>
        </w:rPr>
      </w:pPr>
      <w:r w:rsidRPr="002B3F64">
        <w:rPr>
          <w:rFonts w:ascii="Palatino Linotype" w:hAnsi="Palatino Linotype"/>
          <w:bCs/>
          <w:i/>
          <w:sz w:val="22"/>
        </w:rPr>
        <w:t xml:space="preserve">II. Recibos de pagos de salarios o </w:t>
      </w:r>
      <w:r w:rsidRPr="002B3F64">
        <w:rPr>
          <w:rFonts w:ascii="Palatino Linotype" w:hAnsi="Palatino Linotype"/>
          <w:b/>
          <w:bCs/>
          <w:i/>
          <w:sz w:val="22"/>
        </w:rPr>
        <w:t>las constancias documentales del pago de salario</w:t>
      </w:r>
      <w:r w:rsidRPr="002B3F64">
        <w:rPr>
          <w:rFonts w:ascii="Palatino Linotype" w:hAnsi="Palatino Linotype"/>
          <w:bCs/>
          <w:i/>
          <w:sz w:val="22"/>
        </w:rPr>
        <w:t xml:space="preserve"> cuando sea por depósito o mediante información electrónica;</w:t>
      </w:r>
    </w:p>
    <w:p w:rsidR="00E43D6D" w:rsidRPr="002B3F64" w:rsidRDefault="00E43D6D" w:rsidP="00845788">
      <w:pPr>
        <w:tabs>
          <w:tab w:val="left" w:pos="9072"/>
        </w:tabs>
        <w:spacing w:before="240" w:line="360" w:lineRule="auto"/>
        <w:ind w:left="567" w:right="567"/>
        <w:jc w:val="both"/>
        <w:rPr>
          <w:rFonts w:ascii="Palatino Linotype" w:hAnsi="Palatino Linotype"/>
          <w:bCs/>
          <w:i/>
          <w:sz w:val="22"/>
        </w:rPr>
      </w:pPr>
      <w:r w:rsidRPr="002B3F64">
        <w:rPr>
          <w:rFonts w:ascii="Palatino Linotype" w:hAnsi="Palatino Linotype"/>
          <w:bCs/>
          <w:i/>
          <w:sz w:val="22"/>
        </w:rPr>
        <w:t>(…)</w:t>
      </w:r>
    </w:p>
    <w:p w:rsidR="00E43D6D" w:rsidRPr="002B3F64" w:rsidRDefault="00E43D6D" w:rsidP="00845788">
      <w:pPr>
        <w:tabs>
          <w:tab w:val="left" w:pos="9072"/>
        </w:tabs>
        <w:spacing w:before="240" w:line="360" w:lineRule="auto"/>
        <w:ind w:left="567" w:right="567"/>
        <w:jc w:val="both"/>
        <w:rPr>
          <w:rFonts w:ascii="Palatino Linotype" w:hAnsi="Palatino Linotype"/>
          <w:bCs/>
          <w:i/>
          <w:sz w:val="22"/>
        </w:rPr>
      </w:pPr>
      <w:r w:rsidRPr="002B3F64">
        <w:rPr>
          <w:rFonts w:ascii="Palatino Linotype" w:hAnsi="Palatino Linotype"/>
          <w:bCs/>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E43D6D" w:rsidRPr="002B3F64" w:rsidRDefault="00E43D6D" w:rsidP="00845788">
      <w:pPr>
        <w:tabs>
          <w:tab w:val="left" w:pos="9072"/>
        </w:tabs>
        <w:spacing w:before="240" w:line="360" w:lineRule="auto"/>
        <w:ind w:left="567" w:right="567"/>
        <w:jc w:val="both"/>
        <w:rPr>
          <w:rFonts w:ascii="Palatino Linotype" w:hAnsi="Palatino Linotype"/>
          <w:bCs/>
          <w:i/>
          <w:sz w:val="22"/>
        </w:rPr>
      </w:pPr>
      <w:r w:rsidRPr="002B3F64">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2B3F64">
        <w:rPr>
          <w:rFonts w:ascii="Palatino Linotype" w:hAnsi="Palatino Linotype"/>
          <w:b/>
          <w:bCs/>
          <w:i/>
          <w:sz w:val="22"/>
        </w:rPr>
        <w:t>” [Sic]</w:t>
      </w:r>
    </w:p>
    <w:p w:rsidR="00E43D6D" w:rsidRDefault="00E43D6D" w:rsidP="00845788">
      <w:pPr>
        <w:pStyle w:val="Prrafodelista"/>
        <w:numPr>
          <w:ilvl w:val="0"/>
          <w:numId w:val="1"/>
        </w:numPr>
        <w:spacing w:before="240" w:after="240" w:line="360" w:lineRule="auto"/>
        <w:ind w:left="0" w:right="49" w:firstLine="0"/>
        <w:jc w:val="both"/>
        <w:rPr>
          <w:rFonts w:ascii="Palatino Linotype" w:hAnsi="Palatino Linotype" w:cs="Arial"/>
        </w:rPr>
      </w:pPr>
      <w:r w:rsidRPr="002B3F64">
        <w:rPr>
          <w:rFonts w:ascii="Palatino Linotype" w:hAnsi="Palatino Linotype" w:cs="Arial"/>
        </w:rPr>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E43D6D" w:rsidRDefault="00E43D6D" w:rsidP="00845788">
      <w:pPr>
        <w:pStyle w:val="Prrafodelista"/>
        <w:spacing w:before="240" w:after="240" w:line="360" w:lineRule="auto"/>
        <w:ind w:left="0" w:right="49"/>
        <w:jc w:val="both"/>
        <w:rPr>
          <w:rFonts w:ascii="Palatino Linotype" w:hAnsi="Palatino Linotype" w:cs="Arial"/>
        </w:rPr>
      </w:pPr>
    </w:p>
    <w:p w:rsidR="00E43D6D" w:rsidRPr="002B3F64" w:rsidRDefault="00E43D6D" w:rsidP="00845788">
      <w:pPr>
        <w:pStyle w:val="Prrafodelista"/>
        <w:numPr>
          <w:ilvl w:val="0"/>
          <w:numId w:val="1"/>
        </w:numPr>
        <w:spacing w:before="240" w:after="240" w:line="360" w:lineRule="auto"/>
        <w:ind w:left="0" w:right="49" w:firstLine="0"/>
        <w:jc w:val="both"/>
        <w:rPr>
          <w:rStyle w:val="apple-style-span"/>
          <w:rFonts w:ascii="Palatino Linotype" w:hAnsi="Palatino Linotype" w:cs="Arial"/>
        </w:rPr>
      </w:pPr>
      <w:r w:rsidRPr="002B3F64">
        <w:rPr>
          <w:rFonts w:ascii="Palatino Linotype" w:hAnsi="Palatino Linotype"/>
          <w:color w:val="000000"/>
        </w:rPr>
        <w:t xml:space="preserve">Por ende, para conocer lo que debe contener la información correspondiente a la “Nómina”, es necesario señalar </w:t>
      </w:r>
      <w:r w:rsidRPr="002B3F64">
        <w:rPr>
          <w:rStyle w:val="apple-style-span"/>
          <w:rFonts w:ascii="Palatino Linotype" w:hAnsi="Palatino Linotype" w:cs="Arial"/>
          <w:color w:val="000000"/>
        </w:rPr>
        <w:t xml:space="preserve">la fracción II del artículo 4 de la Ley de Fiscalización Superior del Estado de México, la cual señala: </w:t>
      </w:r>
    </w:p>
    <w:p w:rsidR="00E43D6D" w:rsidRPr="002B3F64" w:rsidRDefault="00E43D6D" w:rsidP="00845788">
      <w:pPr>
        <w:autoSpaceDE w:val="0"/>
        <w:autoSpaceDN w:val="0"/>
        <w:adjustRightInd w:val="0"/>
        <w:spacing w:before="240" w:line="360" w:lineRule="auto"/>
        <w:ind w:left="567" w:right="567"/>
        <w:jc w:val="both"/>
        <w:rPr>
          <w:rFonts w:ascii="Palatino Linotype" w:hAnsi="Palatino Linotype" w:cs="Arial"/>
          <w:i/>
          <w:sz w:val="22"/>
          <w:lang w:eastAsia="es-MX"/>
        </w:rPr>
      </w:pPr>
      <w:r w:rsidRPr="002B3F64">
        <w:rPr>
          <w:rFonts w:ascii="Palatino Linotype" w:hAnsi="Palatino Linotype" w:cs="Arial"/>
          <w:b/>
          <w:bCs/>
          <w:i/>
          <w:sz w:val="22"/>
          <w:lang w:eastAsia="es-MX"/>
        </w:rPr>
        <w:t xml:space="preserve">“Artículo 4. </w:t>
      </w:r>
      <w:r w:rsidRPr="002B3F64">
        <w:rPr>
          <w:rFonts w:ascii="Palatino Linotype" w:hAnsi="Palatino Linotype" w:cs="Arial"/>
          <w:i/>
          <w:sz w:val="22"/>
          <w:lang w:eastAsia="es-MX"/>
        </w:rPr>
        <w:t>Son sujetos de fiscalización:</w:t>
      </w:r>
    </w:p>
    <w:p w:rsidR="00E43D6D" w:rsidRPr="002B3F64" w:rsidRDefault="00E43D6D" w:rsidP="00845788">
      <w:pPr>
        <w:autoSpaceDE w:val="0"/>
        <w:autoSpaceDN w:val="0"/>
        <w:adjustRightInd w:val="0"/>
        <w:spacing w:before="240" w:line="360" w:lineRule="auto"/>
        <w:ind w:left="567" w:right="567"/>
        <w:jc w:val="both"/>
        <w:rPr>
          <w:rFonts w:ascii="Palatino Linotype" w:hAnsi="Palatino Linotype" w:cs="Arial"/>
          <w:i/>
          <w:sz w:val="22"/>
          <w:lang w:eastAsia="es-MX"/>
        </w:rPr>
      </w:pPr>
      <w:r w:rsidRPr="002B3F64">
        <w:rPr>
          <w:rFonts w:ascii="Palatino Linotype" w:hAnsi="Palatino Linotype" w:cs="Arial"/>
          <w:b/>
          <w:bCs/>
          <w:i/>
          <w:sz w:val="22"/>
          <w:lang w:eastAsia="es-MX"/>
        </w:rPr>
        <w:t>(…)</w:t>
      </w:r>
    </w:p>
    <w:p w:rsidR="00E43D6D" w:rsidRPr="002B3F64" w:rsidRDefault="00E43D6D" w:rsidP="00845788">
      <w:pPr>
        <w:numPr>
          <w:ilvl w:val="0"/>
          <w:numId w:val="31"/>
        </w:numPr>
        <w:autoSpaceDE w:val="0"/>
        <w:autoSpaceDN w:val="0"/>
        <w:adjustRightInd w:val="0"/>
        <w:spacing w:before="240" w:after="160" w:line="360" w:lineRule="auto"/>
        <w:ind w:left="567" w:right="567" w:firstLine="0"/>
        <w:jc w:val="both"/>
        <w:rPr>
          <w:rFonts w:ascii="Palatino Linotype" w:hAnsi="Palatino Linotype" w:cs="Arial"/>
          <w:i/>
          <w:sz w:val="22"/>
          <w:lang w:eastAsia="es-MX"/>
        </w:rPr>
      </w:pPr>
      <w:r w:rsidRPr="002B3F64">
        <w:rPr>
          <w:rFonts w:ascii="Palatino Linotype" w:hAnsi="Palatino Linotype" w:cs="Arial"/>
          <w:i/>
          <w:sz w:val="22"/>
          <w:lang w:eastAsia="es-MX"/>
        </w:rPr>
        <w:t>Los municipios del Estado de México;</w:t>
      </w:r>
    </w:p>
    <w:p w:rsidR="00E43D6D" w:rsidRPr="002B3F64" w:rsidRDefault="00E43D6D" w:rsidP="00845788">
      <w:pPr>
        <w:autoSpaceDE w:val="0"/>
        <w:autoSpaceDN w:val="0"/>
        <w:adjustRightInd w:val="0"/>
        <w:spacing w:before="240" w:line="360" w:lineRule="auto"/>
        <w:ind w:left="567" w:right="567"/>
        <w:jc w:val="both"/>
        <w:rPr>
          <w:rStyle w:val="apple-style-span"/>
          <w:rFonts w:ascii="Palatino Linotype" w:hAnsi="Palatino Linotype" w:cs="Arial"/>
          <w:b/>
          <w:i/>
          <w:color w:val="000000"/>
          <w:sz w:val="22"/>
        </w:rPr>
      </w:pPr>
      <w:r w:rsidRPr="002B3F64">
        <w:rPr>
          <w:rFonts w:ascii="Palatino Linotype" w:hAnsi="Palatino Linotype" w:cs="Arial"/>
          <w:i/>
          <w:sz w:val="22"/>
          <w:lang w:eastAsia="es-MX"/>
        </w:rPr>
        <w:t xml:space="preserve">(…)” </w:t>
      </w:r>
      <w:r w:rsidRPr="002B3F64">
        <w:rPr>
          <w:rFonts w:ascii="Palatino Linotype" w:hAnsi="Palatino Linotype" w:cs="Arial"/>
          <w:b/>
          <w:i/>
          <w:sz w:val="22"/>
          <w:lang w:eastAsia="es-MX"/>
        </w:rPr>
        <w:t>[Sic]</w:t>
      </w:r>
    </w:p>
    <w:p w:rsidR="00E43D6D" w:rsidRPr="00F975C8" w:rsidRDefault="00E43D6D" w:rsidP="00845788">
      <w:pPr>
        <w:pStyle w:val="Sinespaciado"/>
        <w:spacing w:line="360" w:lineRule="auto"/>
        <w:rPr>
          <w:rStyle w:val="apple-style-span"/>
          <w:rFonts w:ascii="Palatino Linotype" w:eastAsia="Calibri" w:hAnsi="Palatino Linotype" w:cs="Arial"/>
          <w:color w:val="000000"/>
        </w:rPr>
      </w:pPr>
    </w:p>
    <w:p w:rsidR="00E43D6D" w:rsidRPr="002B3F64" w:rsidRDefault="00E43D6D" w:rsidP="00845788">
      <w:pPr>
        <w:pStyle w:val="Prrafodelista"/>
        <w:numPr>
          <w:ilvl w:val="0"/>
          <w:numId w:val="1"/>
        </w:numPr>
        <w:autoSpaceDE w:val="0"/>
        <w:autoSpaceDN w:val="0"/>
        <w:adjustRightInd w:val="0"/>
        <w:spacing w:line="360" w:lineRule="auto"/>
        <w:ind w:left="0" w:right="49" w:firstLine="0"/>
        <w:jc w:val="both"/>
        <w:rPr>
          <w:rStyle w:val="apple-style-span"/>
          <w:rFonts w:ascii="Palatino Linotype" w:hAnsi="Palatino Linotype" w:cs="Arial"/>
          <w:bCs/>
          <w:color w:val="000000"/>
        </w:rPr>
      </w:pPr>
      <w:r w:rsidRPr="002B3F64">
        <w:rPr>
          <w:rStyle w:val="apple-style-span"/>
          <w:rFonts w:ascii="Palatino Linotype" w:hAnsi="Palatino Linotype" w:cs="Arial"/>
          <w:color w:val="000000"/>
        </w:rPr>
        <w:t xml:space="preserve">Razón por la que, al Órgano Superior de Fiscalización de ésta entidad federativa, le asiste la facultad de emitir los </w:t>
      </w:r>
      <w:r w:rsidRPr="002B3F64">
        <w:rPr>
          <w:rStyle w:val="apple-style-span"/>
          <w:rFonts w:ascii="Palatino Linotype" w:hAnsi="Palatino Linotype" w:cs="Arial"/>
          <w:b/>
          <w:color w:val="000000"/>
        </w:rPr>
        <w:t>Lineamientos para la Integración del Informe Mensual</w:t>
      </w:r>
      <w:r w:rsidRPr="002B3F64">
        <w:rPr>
          <w:rStyle w:val="apple-style-span"/>
          <w:rFonts w:ascii="Palatino Linotype" w:hAnsi="Palatino Linotype" w:cs="Arial"/>
          <w:color w:val="000000"/>
        </w:rPr>
        <w:t xml:space="preserve">, en términos la fracción XI del artículo 8 de la Ley de Fiscalización Superior del Estado de México, que señalan: </w:t>
      </w:r>
    </w:p>
    <w:p w:rsidR="00E43D6D" w:rsidRPr="00F975C8" w:rsidRDefault="00E43D6D" w:rsidP="00845788">
      <w:pPr>
        <w:autoSpaceDE w:val="0"/>
        <w:autoSpaceDN w:val="0"/>
        <w:adjustRightInd w:val="0"/>
        <w:spacing w:before="240" w:line="360" w:lineRule="auto"/>
        <w:ind w:left="567" w:right="567"/>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rsidR="00E43D6D" w:rsidRPr="00F975C8" w:rsidRDefault="00E43D6D" w:rsidP="00845788">
      <w:pPr>
        <w:autoSpaceDE w:val="0"/>
        <w:autoSpaceDN w:val="0"/>
        <w:adjustRightInd w:val="0"/>
        <w:spacing w:before="240" w:line="360" w:lineRule="auto"/>
        <w:ind w:left="567" w:right="567"/>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rsidR="00E43D6D" w:rsidRPr="00F975C8" w:rsidRDefault="00E43D6D" w:rsidP="00845788">
      <w:pPr>
        <w:autoSpaceDE w:val="0"/>
        <w:autoSpaceDN w:val="0"/>
        <w:adjustRightInd w:val="0"/>
        <w:spacing w:before="240" w:line="360" w:lineRule="auto"/>
        <w:ind w:left="567" w:right="567"/>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rsidR="00E43D6D" w:rsidRDefault="00E43D6D" w:rsidP="00845788">
      <w:pPr>
        <w:autoSpaceDE w:val="0"/>
        <w:autoSpaceDN w:val="0"/>
        <w:adjustRightInd w:val="0"/>
        <w:spacing w:before="240" w:line="360" w:lineRule="auto"/>
        <w:ind w:left="567" w:right="567"/>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color w:val="000000"/>
        </w:rPr>
        <w:t>[Sic]</w:t>
      </w:r>
    </w:p>
    <w:p w:rsidR="00E43D6D" w:rsidRPr="003E0BC5" w:rsidRDefault="00E43D6D" w:rsidP="00845788">
      <w:pPr>
        <w:autoSpaceDE w:val="0"/>
        <w:autoSpaceDN w:val="0"/>
        <w:adjustRightInd w:val="0"/>
        <w:spacing w:line="360" w:lineRule="auto"/>
        <w:ind w:left="567" w:right="618"/>
        <w:jc w:val="both"/>
        <w:rPr>
          <w:rStyle w:val="apple-style-span"/>
          <w:rFonts w:ascii="Palatino Linotype" w:hAnsi="Palatino Linotype" w:cs="Arial"/>
          <w:b/>
          <w:bCs/>
          <w:i/>
          <w:color w:val="000000"/>
        </w:rPr>
      </w:pPr>
    </w:p>
    <w:p w:rsidR="00E43D6D" w:rsidRDefault="00E43D6D" w:rsidP="00845788">
      <w:pPr>
        <w:pStyle w:val="Prrafodelista"/>
        <w:numPr>
          <w:ilvl w:val="0"/>
          <w:numId w:val="1"/>
        </w:numPr>
        <w:spacing w:line="360" w:lineRule="auto"/>
        <w:ind w:left="0" w:firstLine="0"/>
        <w:jc w:val="both"/>
        <w:rPr>
          <w:rFonts w:ascii="Palatino Linotype" w:hAnsi="Palatino Linotype"/>
        </w:rPr>
      </w:pPr>
      <w:r w:rsidRPr="002B3F64">
        <w:rPr>
          <w:rFonts w:ascii="Palatino Linotype" w:hAnsi="Palatino Linotype"/>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rsidR="00E43D6D" w:rsidRDefault="00E43D6D" w:rsidP="00845788">
      <w:pPr>
        <w:pStyle w:val="Prrafodelista"/>
        <w:spacing w:line="360" w:lineRule="auto"/>
        <w:ind w:left="0"/>
        <w:jc w:val="both"/>
        <w:rPr>
          <w:rFonts w:ascii="Palatino Linotype" w:hAnsi="Palatino Linotype"/>
        </w:rPr>
      </w:pPr>
    </w:p>
    <w:p w:rsidR="00E43D6D" w:rsidRDefault="00E43D6D" w:rsidP="00845788">
      <w:pPr>
        <w:pStyle w:val="Prrafodelista"/>
        <w:numPr>
          <w:ilvl w:val="0"/>
          <w:numId w:val="1"/>
        </w:numPr>
        <w:spacing w:line="360" w:lineRule="auto"/>
        <w:ind w:left="0" w:firstLine="0"/>
        <w:jc w:val="both"/>
        <w:rPr>
          <w:rFonts w:ascii="Palatino Linotype" w:hAnsi="Palatino Linotype"/>
        </w:rPr>
      </w:pPr>
      <w:r w:rsidRPr="002B3F64">
        <w:rPr>
          <w:rFonts w:ascii="Palatino Linotype" w:hAnsi="Palatino Linotype"/>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E43D6D" w:rsidRDefault="00E43D6D" w:rsidP="00845788">
      <w:pPr>
        <w:pStyle w:val="Prrafodelista"/>
        <w:spacing w:line="360" w:lineRule="auto"/>
        <w:rPr>
          <w:rFonts w:ascii="Palatino Linotype" w:hAnsi="Palatino Linotype"/>
        </w:rPr>
      </w:pPr>
    </w:p>
    <w:p w:rsidR="00E43D6D" w:rsidRPr="002B3F64" w:rsidRDefault="00E43D6D" w:rsidP="00845788">
      <w:pPr>
        <w:spacing w:before="240" w:line="360" w:lineRule="auto"/>
        <w:ind w:left="567" w:right="567"/>
        <w:jc w:val="both"/>
        <w:rPr>
          <w:rFonts w:ascii="Palatino Linotype" w:hAnsi="Palatino Linotype"/>
          <w:i/>
          <w:sz w:val="22"/>
        </w:rPr>
      </w:pPr>
      <w:r w:rsidRPr="002B3F64">
        <w:rPr>
          <w:rFonts w:ascii="Palatino Linotype" w:hAnsi="Palatino Linotype"/>
          <w:b/>
          <w:i/>
          <w:sz w:val="22"/>
        </w:rPr>
        <w:t>“Artículo 32.-</w:t>
      </w:r>
      <w:r w:rsidRPr="002B3F64">
        <w:rPr>
          <w:rFonts w:ascii="Palatino Linotype" w:hAnsi="Palatino Linotype"/>
          <w:i/>
          <w:sz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E43D6D" w:rsidRPr="002B3F64" w:rsidRDefault="00E43D6D" w:rsidP="00845788">
      <w:pPr>
        <w:spacing w:before="240" w:line="360" w:lineRule="auto"/>
        <w:ind w:left="567" w:right="567"/>
        <w:jc w:val="both"/>
        <w:rPr>
          <w:rFonts w:ascii="Palatino Linotype" w:hAnsi="Palatino Linotype"/>
          <w:b/>
          <w:i/>
          <w:sz w:val="22"/>
          <w:u w:val="single"/>
        </w:rPr>
      </w:pPr>
      <w:r w:rsidRPr="002B3F64">
        <w:rPr>
          <w:rFonts w:ascii="Palatino Linotype" w:hAnsi="Palatino Linotype"/>
          <w:b/>
          <w:i/>
          <w:sz w:val="22"/>
        </w:rPr>
        <w:t>Los Presidentes Municipales presentarán a la Legislatura las cuentas públicas anuales</w:t>
      </w:r>
      <w:r w:rsidRPr="002B3F64">
        <w:rPr>
          <w:rFonts w:ascii="Palatino Linotype" w:hAnsi="Palatino Linotype"/>
          <w:i/>
          <w:sz w:val="22"/>
        </w:rPr>
        <w:t xml:space="preserve"> de sus respectivos municipios, del ejercicio fiscal inmediato anterior, </w:t>
      </w:r>
      <w:r w:rsidRPr="002B3F64">
        <w:rPr>
          <w:rFonts w:ascii="Palatino Linotype" w:hAnsi="Palatino Linotype"/>
          <w:b/>
          <w:i/>
          <w:sz w:val="22"/>
        </w:rPr>
        <w:t>dentro de los quince primeros días del mes de marzo</w:t>
      </w:r>
      <w:r w:rsidRPr="002B3F64">
        <w:rPr>
          <w:rFonts w:ascii="Palatino Linotype" w:hAnsi="Palatino Linotype"/>
          <w:i/>
          <w:sz w:val="22"/>
        </w:rPr>
        <w:t xml:space="preserve"> de cada año; </w:t>
      </w:r>
      <w:r w:rsidRPr="002B3F64">
        <w:rPr>
          <w:rFonts w:ascii="Palatino Linotype" w:hAnsi="Palatino Linotype"/>
          <w:b/>
          <w:i/>
          <w:sz w:val="22"/>
        </w:rPr>
        <w:t>asimism</w:t>
      </w:r>
      <w:r w:rsidRPr="002B3F64">
        <w:rPr>
          <w:rFonts w:ascii="Palatino Linotype" w:hAnsi="Palatino Linotype"/>
          <w:i/>
          <w:sz w:val="22"/>
        </w:rPr>
        <w:t xml:space="preserve">o, </w:t>
      </w:r>
      <w:r w:rsidRPr="002B3F64">
        <w:rPr>
          <w:rFonts w:ascii="Palatino Linotype" w:hAnsi="Palatino Linotype"/>
          <w:b/>
          <w:i/>
          <w:sz w:val="22"/>
          <w:u w:val="single"/>
        </w:rPr>
        <w:t>los informes mensuales</w:t>
      </w:r>
      <w:r w:rsidRPr="002B3F64">
        <w:rPr>
          <w:rFonts w:ascii="Palatino Linotype" w:hAnsi="Palatino Linotype"/>
          <w:i/>
          <w:sz w:val="22"/>
        </w:rPr>
        <w:t xml:space="preserve"> los deberán presentar </w:t>
      </w:r>
      <w:r w:rsidRPr="002B3F64">
        <w:rPr>
          <w:rFonts w:ascii="Palatino Linotype" w:hAnsi="Palatino Linotype"/>
          <w:b/>
          <w:i/>
          <w:sz w:val="22"/>
          <w:u w:val="single"/>
        </w:rPr>
        <w:t>dentro de los veinte días posteriores al término del mes correspondiente.”</w:t>
      </w:r>
    </w:p>
    <w:p w:rsidR="00E43D6D" w:rsidRPr="002B3F64" w:rsidRDefault="00E43D6D" w:rsidP="00845788">
      <w:pPr>
        <w:pStyle w:val="Prrafodelista"/>
        <w:spacing w:line="360" w:lineRule="auto"/>
        <w:rPr>
          <w:rFonts w:ascii="Palatino Linotype" w:hAnsi="Palatino Linotype"/>
        </w:rPr>
      </w:pPr>
    </w:p>
    <w:p w:rsidR="00E43D6D" w:rsidRDefault="00E43D6D" w:rsidP="00845788">
      <w:pPr>
        <w:pStyle w:val="Prrafodelista"/>
        <w:numPr>
          <w:ilvl w:val="0"/>
          <w:numId w:val="1"/>
        </w:numPr>
        <w:spacing w:line="360" w:lineRule="auto"/>
        <w:ind w:left="0" w:firstLine="0"/>
        <w:jc w:val="both"/>
        <w:rPr>
          <w:rFonts w:ascii="Palatino Linotype" w:hAnsi="Palatino Linotype"/>
        </w:rPr>
      </w:pPr>
      <w:r w:rsidRPr="002B3F64">
        <w:rPr>
          <w:rFonts w:ascii="Palatino Linotype" w:hAnsi="Palatino Linotype"/>
        </w:rPr>
        <w:t xml:space="preserve">La información </w:t>
      </w:r>
      <w:r w:rsidRPr="002B3F64">
        <w:rPr>
          <w:rFonts w:ascii="Palatino Linotype" w:hAnsi="Palatino Linotype"/>
          <w:b/>
        </w:rPr>
        <w:t>documental comprobatoria</w:t>
      </w:r>
      <w:r w:rsidRPr="002B3F64">
        <w:rPr>
          <w:rFonts w:ascii="Palatino Linotype" w:hAnsi="Palatino Linotype"/>
        </w:rPr>
        <w:t xml:space="preserve">, </w:t>
      </w:r>
      <w:r w:rsidRPr="002B3F64">
        <w:rPr>
          <w:rFonts w:ascii="Palatino Linotype" w:hAnsi="Palatino Linotype"/>
          <w:b/>
          <w:u w:val="single"/>
        </w:rPr>
        <w:t>deberá conservarse en los archivos de la entidad fiscalizada –Municipio</w:t>
      </w:r>
      <w:r w:rsidRPr="002B3F64">
        <w:rPr>
          <w:rFonts w:ascii="Palatino Linotype" w:hAnsi="Palatino Linotype"/>
        </w:rPr>
        <w:t>-, en original y debidamente integrada en términos de los lineamientos de referencia, pues son susceptibles de revisión directa por el órgano Superior de Fiscalización.</w:t>
      </w:r>
    </w:p>
    <w:p w:rsidR="00E43D6D" w:rsidRDefault="00E43D6D" w:rsidP="00845788">
      <w:pPr>
        <w:pStyle w:val="Prrafodelista"/>
        <w:spacing w:line="360" w:lineRule="auto"/>
        <w:ind w:left="0"/>
        <w:jc w:val="both"/>
        <w:rPr>
          <w:rFonts w:ascii="Palatino Linotype" w:hAnsi="Palatino Linotype"/>
        </w:rPr>
      </w:pPr>
    </w:p>
    <w:p w:rsidR="00E43D6D" w:rsidRPr="002B3F64" w:rsidRDefault="00E43D6D" w:rsidP="00845788">
      <w:pPr>
        <w:pStyle w:val="Prrafodelista"/>
        <w:numPr>
          <w:ilvl w:val="0"/>
          <w:numId w:val="1"/>
        </w:numPr>
        <w:spacing w:line="360" w:lineRule="auto"/>
        <w:ind w:left="0" w:firstLine="0"/>
        <w:jc w:val="both"/>
        <w:rPr>
          <w:rFonts w:ascii="Palatino Linotype" w:hAnsi="Palatino Linotype"/>
        </w:rPr>
      </w:pPr>
      <w:r w:rsidRPr="002B3F64">
        <w:rPr>
          <w:rFonts w:ascii="Palatino Linotype" w:hAnsi="Palatino Linotype" w:cs="Arial"/>
          <w:lang w:val="es-ES"/>
        </w:rPr>
        <w:t xml:space="preserve">Una vez puntualizado esto, se advierte que la nómina contiene la información relativa a las remuneraciones de los servidores públicos. </w:t>
      </w:r>
    </w:p>
    <w:p w:rsidR="00E43D6D" w:rsidRPr="002B3F64" w:rsidRDefault="00E43D6D" w:rsidP="00845788">
      <w:pPr>
        <w:pStyle w:val="Prrafodelista"/>
        <w:spacing w:line="360" w:lineRule="auto"/>
        <w:rPr>
          <w:rFonts w:ascii="Palatino Linotype" w:hAnsi="Palatino Linotype"/>
        </w:rPr>
      </w:pPr>
    </w:p>
    <w:p w:rsidR="00E43D6D" w:rsidRPr="00845788" w:rsidRDefault="00E43D6D" w:rsidP="00845788">
      <w:pPr>
        <w:pStyle w:val="Prrafodelista"/>
        <w:numPr>
          <w:ilvl w:val="0"/>
          <w:numId w:val="1"/>
        </w:numPr>
        <w:spacing w:line="360" w:lineRule="auto"/>
        <w:ind w:left="0" w:firstLine="0"/>
        <w:jc w:val="both"/>
        <w:rPr>
          <w:rFonts w:ascii="Palatino Linotype" w:hAnsi="Palatino Linotype"/>
        </w:rPr>
      </w:pPr>
      <w:r w:rsidRPr="002B3F64">
        <w:rPr>
          <w:rFonts w:ascii="Palatino Linotype" w:hAnsi="Palatino Linotype"/>
        </w:rPr>
        <w:t xml:space="preserve">Aunado a lo anterior, </w:t>
      </w:r>
      <w:r w:rsidRPr="002B3F64">
        <w:rPr>
          <w:rFonts w:ascii="Palatino Linotype" w:hAnsi="Palatino Linotype" w:cs="Arial"/>
          <w:color w:val="000000"/>
          <w:lang w:val="es-ES"/>
        </w:rPr>
        <w:t>l</w:t>
      </w:r>
      <w:r w:rsidRPr="002B3F64">
        <w:rPr>
          <w:rFonts w:ascii="Palatino Linotype" w:hAnsi="Palatino Linotype"/>
          <w:color w:val="000000"/>
          <w:lang w:val="es-ES"/>
        </w:rPr>
        <w:t>os Lineamientos para la Inte</w:t>
      </w:r>
      <w:r>
        <w:rPr>
          <w:rFonts w:ascii="Palatino Linotype" w:hAnsi="Palatino Linotype"/>
          <w:color w:val="000000"/>
          <w:lang w:val="es-ES"/>
        </w:rPr>
        <w:t>gración del Informe Mensual</w:t>
      </w:r>
      <w:r w:rsidR="00961377">
        <w:rPr>
          <w:rFonts w:ascii="Palatino Linotype" w:hAnsi="Palatino Linotype"/>
          <w:color w:val="000000"/>
          <w:lang w:val="es-ES"/>
        </w:rPr>
        <w:t xml:space="preserve">, </w:t>
      </w:r>
      <w:r w:rsidRPr="00C13466">
        <w:rPr>
          <w:rFonts w:ascii="Palatino Linotype" w:hAnsi="Palatino Linotype"/>
          <w:color w:val="000000"/>
          <w:lang w:val="es-ES"/>
        </w:rPr>
        <w:t>destaca</w:t>
      </w:r>
      <w:r w:rsidR="00961377">
        <w:rPr>
          <w:rFonts w:ascii="Palatino Linotype" w:hAnsi="Palatino Linotype"/>
          <w:color w:val="000000"/>
          <w:lang w:val="es-ES"/>
        </w:rPr>
        <w:t>n</w:t>
      </w:r>
      <w:r w:rsidRPr="00C13466">
        <w:rPr>
          <w:rFonts w:ascii="Palatino Linotype" w:hAnsi="Palatino Linotype"/>
          <w:color w:val="000000"/>
          <w:lang w:val="es-ES"/>
        </w:rPr>
        <w:t xml:space="preserve"> que dentro de los informes mensuales que </w:t>
      </w:r>
      <w:r w:rsidRPr="00C13466">
        <w:rPr>
          <w:rFonts w:ascii="Palatino Linotype" w:hAnsi="Palatino Linotype"/>
          <w:b/>
          <w:color w:val="000000"/>
          <w:lang w:val="es-ES"/>
        </w:rPr>
        <w:t xml:space="preserve">El Sujeto Obligado </w:t>
      </w:r>
      <w:r w:rsidRPr="00C13466">
        <w:rPr>
          <w:rFonts w:ascii="Palatino Linotype" w:hAnsi="Palatino Linotype"/>
          <w:color w:val="000000"/>
          <w:lang w:val="es-ES"/>
        </w:rPr>
        <w:t xml:space="preserve">tiene la obligación de rendir, se contempla precisamente la presentación de la Información referente a la Nómina tal y como se muestra en las siguientes imágenes: </w:t>
      </w:r>
    </w:p>
    <w:p w:rsidR="00E43D6D" w:rsidRDefault="00E43D6D" w:rsidP="00845788">
      <w:pPr>
        <w:autoSpaceDE w:val="0"/>
        <w:autoSpaceDN w:val="0"/>
        <w:adjustRightInd w:val="0"/>
        <w:spacing w:before="240" w:line="360" w:lineRule="auto"/>
        <w:jc w:val="both"/>
        <w:rPr>
          <w:rFonts w:ascii="Palatino Linotype" w:hAnsi="Palatino Linotype" w:cs="Arial"/>
        </w:rPr>
      </w:pPr>
      <w:r>
        <w:rPr>
          <w:noProof/>
          <w:lang w:val="es-MX" w:eastAsia="es-MX"/>
        </w:rPr>
        <mc:AlternateContent>
          <mc:Choice Requires="wps">
            <w:drawing>
              <wp:anchor distT="0" distB="0" distL="114300" distR="114300" simplePos="0" relativeHeight="251666432" behindDoc="0" locked="0" layoutInCell="1" allowOverlap="1" wp14:anchorId="71F8CD80" wp14:editId="70F08E4D">
                <wp:simplePos x="0" y="0"/>
                <wp:positionH relativeFrom="column">
                  <wp:posOffset>301625</wp:posOffset>
                </wp:positionH>
                <wp:positionV relativeFrom="paragraph">
                  <wp:posOffset>1555750</wp:posOffset>
                </wp:positionV>
                <wp:extent cx="1924493" cy="202018"/>
                <wp:effectExtent l="19050" t="19050" r="19050" b="26670"/>
                <wp:wrapNone/>
                <wp:docPr id="14" name="Rectángulo 14"/>
                <wp:cNvGraphicFramePr/>
                <a:graphic xmlns:a="http://schemas.openxmlformats.org/drawingml/2006/main">
                  <a:graphicData uri="http://schemas.microsoft.com/office/word/2010/wordprocessingShape">
                    <wps:wsp>
                      <wps:cNvSpPr/>
                      <wps:spPr>
                        <a:xfrm>
                          <a:off x="0" y="0"/>
                          <a:ext cx="1924493" cy="20201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14D1C5" id="Rectángulo 14" o:spid="_x0000_s1026" style="position:absolute;margin-left:23.75pt;margin-top:122.5pt;width:151.55pt;height:15.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" filled="f" strokecolor="red" strokeweight="2.25pt"/>
            </w:pict>
          </mc:Fallback>
        </mc:AlternateContent>
      </w:r>
      <w:r>
        <w:rPr>
          <w:noProof/>
          <w:lang w:val="es-MX" w:eastAsia="es-MX"/>
        </w:rPr>
        <w:drawing>
          <wp:inline distT="0" distB="0" distL="0" distR="0" wp14:anchorId="579001E7" wp14:editId="4AA5E457">
            <wp:extent cx="5148000" cy="3105353"/>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003" t="32513" r="55039" b="27855"/>
                    <a:stretch/>
                  </pic:blipFill>
                  <pic:spPr bwMode="auto">
                    <a:xfrm>
                      <a:off x="0" y="0"/>
                      <a:ext cx="5183723" cy="3126901"/>
                    </a:xfrm>
                    <a:prstGeom prst="rect">
                      <a:avLst/>
                    </a:prstGeom>
                    <a:ln>
                      <a:noFill/>
                    </a:ln>
                    <a:extLst>
                      <a:ext uri="{53640926-AAD7-44D8-BBD7-CCE9431645EC}">
                        <a14:shadowObscured xmlns:a14="http://schemas.microsoft.com/office/drawing/2010/main"/>
                      </a:ext>
                    </a:extLst>
                  </pic:spPr>
                </pic:pic>
              </a:graphicData>
            </a:graphic>
          </wp:inline>
        </w:drawing>
      </w:r>
    </w:p>
    <w:p w:rsidR="00E43D6D" w:rsidRDefault="00E43D6D" w:rsidP="00845788">
      <w:pPr>
        <w:autoSpaceDE w:val="0"/>
        <w:autoSpaceDN w:val="0"/>
        <w:adjustRightInd w:val="0"/>
        <w:spacing w:before="240" w:line="360" w:lineRule="auto"/>
        <w:jc w:val="both"/>
        <w:rPr>
          <w:rFonts w:ascii="Palatino Linotype" w:hAnsi="Palatino Linotype" w:cs="Arial"/>
        </w:rPr>
      </w:pPr>
      <w:r>
        <w:rPr>
          <w:noProof/>
          <w:lang w:val="es-MX" w:eastAsia="es-MX"/>
        </w:rPr>
        <mc:AlternateContent>
          <mc:Choice Requires="wps">
            <w:drawing>
              <wp:anchor distT="0" distB="0" distL="114300" distR="114300" simplePos="0" relativeHeight="251667456" behindDoc="0" locked="0" layoutInCell="1" allowOverlap="1" wp14:anchorId="5935CD3F" wp14:editId="000FDC75">
                <wp:simplePos x="0" y="0"/>
                <wp:positionH relativeFrom="margin">
                  <wp:align>left</wp:align>
                </wp:positionH>
                <wp:positionV relativeFrom="paragraph">
                  <wp:posOffset>2589675</wp:posOffset>
                </wp:positionV>
                <wp:extent cx="2590800" cy="295275"/>
                <wp:effectExtent l="19050" t="19050" r="19050" b="28575"/>
                <wp:wrapNone/>
                <wp:docPr id="15" name="Rectángulo 15"/>
                <wp:cNvGraphicFramePr/>
                <a:graphic xmlns:a="http://schemas.openxmlformats.org/drawingml/2006/main">
                  <a:graphicData uri="http://schemas.microsoft.com/office/word/2010/wordprocessingShape">
                    <wps:wsp>
                      <wps:cNvSpPr/>
                      <wps:spPr>
                        <a:xfrm>
                          <a:off x="0" y="0"/>
                          <a:ext cx="2590800" cy="2952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8346A" id="Rectángulo 15" o:spid="_x0000_s1026" style="position:absolute;margin-left:0;margin-top:203.9pt;width:204pt;height:23.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" filled="f" strokecolor="red" strokeweight="2.25pt">
                <w10:wrap anchorx="margin"/>
              </v:rect>
            </w:pict>
          </mc:Fallback>
        </mc:AlternateContent>
      </w:r>
      <w:r w:rsidR="00961377">
        <w:rPr>
          <w:noProof/>
          <w:lang w:val="es-MX" w:eastAsia="es-MX"/>
        </w:rPr>
        <w:drawing>
          <wp:inline distT="0" distB="0" distL="0" distR="0" wp14:anchorId="2105EA36" wp14:editId="177EBA3C">
            <wp:extent cx="5620080" cy="2876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36" t="27610" r="40778" b="19903"/>
                    <a:stretch/>
                  </pic:blipFill>
                  <pic:spPr bwMode="auto">
                    <a:xfrm>
                      <a:off x="0" y="0"/>
                      <a:ext cx="5629556" cy="2881400"/>
                    </a:xfrm>
                    <a:prstGeom prst="rect">
                      <a:avLst/>
                    </a:prstGeom>
                    <a:ln>
                      <a:noFill/>
                    </a:ln>
                    <a:extLst>
                      <a:ext uri="{53640926-AAD7-44D8-BBD7-CCE9431645EC}">
                        <a14:shadowObscured xmlns:a14="http://schemas.microsoft.com/office/drawing/2010/main"/>
                      </a:ext>
                    </a:extLst>
                  </pic:spPr>
                </pic:pic>
              </a:graphicData>
            </a:graphic>
          </wp:inline>
        </w:drawing>
      </w:r>
    </w:p>
    <w:p w:rsidR="00E43D6D" w:rsidRDefault="00E43D6D" w:rsidP="00845788">
      <w:pPr>
        <w:pStyle w:val="Prrafodelista"/>
        <w:numPr>
          <w:ilvl w:val="0"/>
          <w:numId w:val="1"/>
        </w:numPr>
        <w:spacing w:line="360" w:lineRule="auto"/>
        <w:ind w:left="0" w:firstLine="0"/>
        <w:jc w:val="both"/>
        <w:rPr>
          <w:rFonts w:ascii="Palatino Linotype" w:hAnsi="Palatino Linotype" w:cs="Arial"/>
          <w:lang w:val="es-ES"/>
        </w:rPr>
      </w:pPr>
      <w:r w:rsidRPr="002B3F64">
        <w:rPr>
          <w:rFonts w:ascii="Palatino Linotype" w:hAnsi="Palatino Linotype" w:cs="Arial"/>
          <w:lang w:val="es-ES"/>
        </w:rPr>
        <w:t xml:space="preserve">Atento a lo anterior, resulta claro que existe la obligación por parte del </w:t>
      </w:r>
      <w:r w:rsidRPr="002B3F64">
        <w:rPr>
          <w:rFonts w:ascii="Palatino Linotype" w:hAnsi="Palatino Linotype" w:cs="Arial"/>
          <w:b/>
          <w:lang w:val="es-ES"/>
        </w:rPr>
        <w:t>Sujeto Obligado</w:t>
      </w:r>
      <w:r w:rsidRPr="002B3F64">
        <w:rPr>
          <w:rFonts w:ascii="Palatino Linotype" w:hAnsi="Palatino Linotype" w:cs="Arial"/>
          <w:lang w:val="es-ES"/>
        </w:rPr>
        <w:t xml:space="preserve">, de entregar los informes mensuales al Órgano Superior de Fiscalización del Estado de México de conformidad con el artículo 32 de la Ley de Fiscalización Superior del Estado de México, en los cuales se incluye lo referente a </w:t>
      </w:r>
      <w:r w:rsidR="00961377">
        <w:rPr>
          <w:rFonts w:ascii="Palatino Linotype" w:hAnsi="Palatino Linotype" w:cs="Arial"/>
          <w:lang w:val="es-ES"/>
        </w:rPr>
        <w:t>los recibos de nómina</w:t>
      </w:r>
      <w:r w:rsidRPr="002B3F64">
        <w:rPr>
          <w:rFonts w:ascii="Palatino Linotype" w:hAnsi="Palatino Linotype" w:cs="Arial"/>
          <w:lang w:val="es-ES"/>
        </w:rPr>
        <w:t xml:space="preserve">, en consecuencia, la información solicitada por </w:t>
      </w:r>
      <w:r w:rsidRPr="002B3F64">
        <w:rPr>
          <w:rFonts w:ascii="Palatino Linotype" w:hAnsi="Palatino Linotype" w:cs="Arial"/>
          <w:b/>
          <w:lang w:val="es-ES"/>
        </w:rPr>
        <w:t xml:space="preserve">el Recurrente </w:t>
      </w:r>
      <w:r w:rsidRPr="002B3F64">
        <w:rPr>
          <w:rFonts w:ascii="Palatino Linotype" w:hAnsi="Palatino Linotype" w:cs="Arial"/>
          <w:lang w:val="es-ES"/>
        </w:rPr>
        <w:t xml:space="preserve">debe obrar en los archivos del </w:t>
      </w:r>
      <w:r w:rsidRPr="002B3F64">
        <w:rPr>
          <w:rFonts w:ascii="Palatino Linotype" w:hAnsi="Palatino Linotype" w:cs="Arial"/>
          <w:b/>
          <w:lang w:val="es-ES"/>
        </w:rPr>
        <w:t>Sujeto Obligado</w:t>
      </w:r>
      <w:r w:rsidRPr="002B3F64">
        <w:rPr>
          <w:rFonts w:ascii="Palatino Linotype" w:hAnsi="Palatino Linotype" w:cs="Arial"/>
          <w:lang w:val="es-ES"/>
        </w:rPr>
        <w:t xml:space="preserve">. </w:t>
      </w:r>
    </w:p>
    <w:p w:rsidR="00E43D6D" w:rsidRDefault="00E43D6D" w:rsidP="00845788">
      <w:pPr>
        <w:pStyle w:val="Prrafodelista"/>
        <w:spacing w:line="360" w:lineRule="auto"/>
        <w:ind w:left="0"/>
        <w:jc w:val="both"/>
        <w:rPr>
          <w:rFonts w:ascii="Palatino Linotype" w:hAnsi="Palatino Linotype" w:cs="Arial"/>
          <w:lang w:val="es-ES"/>
        </w:rPr>
      </w:pPr>
    </w:p>
    <w:p w:rsidR="00E43D6D" w:rsidRPr="002B3F64" w:rsidRDefault="00E43D6D" w:rsidP="00845788">
      <w:pPr>
        <w:pStyle w:val="Prrafodelista"/>
        <w:numPr>
          <w:ilvl w:val="0"/>
          <w:numId w:val="1"/>
        </w:numPr>
        <w:spacing w:line="360" w:lineRule="auto"/>
        <w:ind w:left="0" w:firstLine="0"/>
        <w:jc w:val="both"/>
        <w:rPr>
          <w:rFonts w:ascii="Palatino Linotype" w:hAnsi="Palatino Linotype" w:cs="Arial"/>
          <w:lang w:val="es-ES"/>
        </w:rPr>
      </w:pPr>
      <w:r w:rsidRPr="002B3F64">
        <w:rPr>
          <w:rFonts w:ascii="Palatino Linotype" w:hAnsi="Palatino Linotype" w:cs="Arial"/>
          <w:lang w:val="es-ES"/>
        </w:rPr>
        <w:t>En este sentido, de acuerdo a la naturaleza de la información solicitada se concluye que ésta es de</w:t>
      </w:r>
      <w:r w:rsidRPr="002B3F64">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2B3F64">
        <w:rPr>
          <w:rFonts w:ascii="Palatino Linotype" w:hAnsi="Palatino Linotype" w:cs="Arial"/>
          <w:lang w:val="es-ES"/>
        </w:rPr>
        <w:t xml:space="preserve"> </w:t>
      </w:r>
      <w:r w:rsidRPr="002B3F64">
        <w:rPr>
          <w:rFonts w:ascii="Palatino Linotype"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rsidR="00E43D6D" w:rsidRPr="00F975C8" w:rsidRDefault="00E43D6D" w:rsidP="00845788">
      <w:pPr>
        <w:spacing w:before="240" w:line="360" w:lineRule="auto"/>
        <w:ind w:left="567" w:right="567"/>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rsidR="00E43D6D" w:rsidRPr="00F975C8" w:rsidRDefault="00E43D6D" w:rsidP="00845788">
      <w:pPr>
        <w:spacing w:before="240" w:line="360" w:lineRule="auto"/>
        <w:ind w:left="567" w:right="567"/>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w:t>
      </w:r>
      <w:r w:rsidRPr="00B71156">
        <w:rPr>
          <w:rFonts w:ascii="Palatino Linotype" w:hAnsi="Palatino Linotype" w:cs="Arial"/>
          <w:b/>
          <w:bCs/>
          <w:i/>
          <w:u w:val="single"/>
          <w:lang w:val="es-ES"/>
        </w:rPr>
        <w:t>Los ayuntamientos</w:t>
      </w:r>
      <w:r w:rsidRPr="00F975C8">
        <w:rPr>
          <w:rFonts w:ascii="Palatino Linotype" w:hAnsi="Palatino Linotype" w:cs="Arial"/>
          <w:bCs/>
          <w:i/>
          <w:lang w:val="es-ES"/>
        </w:rPr>
        <w:t xml:space="preserve"> </w:t>
      </w:r>
      <w:r w:rsidRPr="00B71156">
        <w:rPr>
          <w:rFonts w:ascii="Palatino Linotype" w:hAnsi="Palatino Linotype" w:cs="Arial"/>
          <w:bCs/>
          <w:i/>
          <w:lang w:val="es-ES"/>
        </w:rPr>
        <w:t>y las dependencias, organismos, órganos y entidades de la administración municipal</w:t>
      </w:r>
      <w:r w:rsidRPr="00F975C8">
        <w:rPr>
          <w:rFonts w:ascii="Palatino Linotype" w:hAnsi="Palatino Linotype" w:cs="Arial"/>
          <w:b/>
          <w:bCs/>
          <w:i/>
          <w:u w:val="single"/>
          <w:lang w:val="es-ES"/>
        </w:rPr>
        <w:t>;</w:t>
      </w:r>
    </w:p>
    <w:p w:rsidR="00E43D6D" w:rsidRPr="00B272A6" w:rsidRDefault="00E43D6D" w:rsidP="00845788">
      <w:pPr>
        <w:spacing w:before="240" w:line="360" w:lineRule="auto"/>
        <w:ind w:left="567" w:right="567"/>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rsidR="00E43D6D" w:rsidRPr="00F975C8" w:rsidRDefault="00E43D6D" w:rsidP="00845788">
      <w:pPr>
        <w:spacing w:line="360" w:lineRule="auto"/>
        <w:jc w:val="both"/>
        <w:rPr>
          <w:rFonts w:ascii="Palatino Linotype" w:hAnsi="Palatino Linotype" w:cs="Arial"/>
          <w:bCs/>
          <w:i/>
          <w:lang w:val="es-ES"/>
        </w:rPr>
      </w:pPr>
    </w:p>
    <w:p w:rsidR="00E43D6D" w:rsidRPr="002B3F64" w:rsidRDefault="00E43D6D" w:rsidP="00845788">
      <w:pPr>
        <w:pStyle w:val="Prrafodelista"/>
        <w:numPr>
          <w:ilvl w:val="0"/>
          <w:numId w:val="1"/>
        </w:numPr>
        <w:spacing w:line="360" w:lineRule="auto"/>
        <w:ind w:left="0" w:firstLine="0"/>
        <w:jc w:val="both"/>
        <w:rPr>
          <w:rFonts w:ascii="Palatino Linotype" w:hAnsi="Palatino Linotype" w:cs="Arial"/>
          <w:lang w:val="es-ES"/>
        </w:rPr>
      </w:pPr>
      <w:r w:rsidRPr="002B3F64">
        <w:rPr>
          <w:rFonts w:ascii="Palatino Linotype" w:hAnsi="Palatino Linotype" w:cs="Arial"/>
          <w:lang w:val="es-ES"/>
        </w:rPr>
        <w:t xml:space="preserve">Sirve de sustento por analogía, para justificar la publicidad sobre los datos relativos a los montos por concepto de pago de las remuneraciones, los criterios </w:t>
      </w:r>
      <w:r w:rsidRPr="002B3F64">
        <w:rPr>
          <w:rFonts w:ascii="Palatino Linotype" w:hAnsi="Palatino Linotype" w:cs="Arial"/>
          <w:b/>
          <w:lang w:val="es-ES"/>
        </w:rPr>
        <w:t>01/2003</w:t>
      </w:r>
      <w:r w:rsidRPr="002B3F64">
        <w:rPr>
          <w:rFonts w:ascii="Palatino Linotype" w:hAnsi="Palatino Linotype" w:cs="Arial"/>
          <w:lang w:val="es-ES"/>
        </w:rPr>
        <w:t xml:space="preserve"> y </w:t>
      </w:r>
      <w:r w:rsidRPr="002B3F64">
        <w:rPr>
          <w:rFonts w:ascii="Palatino Linotype" w:hAnsi="Palatino Linotype" w:cs="Arial"/>
          <w:b/>
          <w:lang w:val="es-ES"/>
        </w:rPr>
        <w:t>02/2003</w:t>
      </w:r>
      <w:r w:rsidRPr="002B3F64">
        <w:rPr>
          <w:rFonts w:ascii="Palatino Linotype" w:hAnsi="Palatino Linotype" w:cs="Arial"/>
          <w:lang w:val="es-ES"/>
        </w:rPr>
        <w:t xml:space="preserve"> emitidos por el Comité de Acceso a la Información Pública y Protección de Datos Personales de la Suprema Corte de Justicia de la Nación que a continuación se citan: </w:t>
      </w:r>
    </w:p>
    <w:p w:rsidR="00E43D6D" w:rsidRPr="00F975C8" w:rsidRDefault="00E43D6D" w:rsidP="00845788">
      <w:pPr>
        <w:spacing w:before="240" w:line="360" w:lineRule="auto"/>
        <w:ind w:left="567" w:right="567"/>
        <w:jc w:val="center"/>
        <w:rPr>
          <w:rFonts w:ascii="Palatino Linotype" w:hAnsi="Palatino Linotype" w:cs="Arial"/>
          <w:b/>
          <w:i/>
          <w:lang w:val="es-ES"/>
        </w:rPr>
      </w:pPr>
      <w:r w:rsidRPr="00F975C8">
        <w:rPr>
          <w:rFonts w:ascii="Palatino Linotype" w:hAnsi="Palatino Linotype" w:cs="Arial"/>
          <w:b/>
          <w:i/>
          <w:lang w:val="es-ES"/>
        </w:rPr>
        <w:t>“Criterio 01/2003.</w:t>
      </w:r>
    </w:p>
    <w:p w:rsidR="00E43D6D" w:rsidRDefault="00E43D6D" w:rsidP="00845788">
      <w:pPr>
        <w:spacing w:before="240" w:line="360" w:lineRule="auto"/>
        <w:ind w:left="567" w:right="567"/>
        <w:jc w:val="both"/>
        <w:rPr>
          <w:rFonts w:ascii="Palatino Linotype" w:hAnsi="Palatino Linotype" w:cs="Arial"/>
          <w:i/>
          <w:lang w:val="es-ES"/>
        </w:rPr>
      </w:pP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w:t>
      </w:r>
    </w:p>
    <w:p w:rsidR="00E43D6D" w:rsidRPr="00F975C8" w:rsidRDefault="00E43D6D" w:rsidP="00845788">
      <w:pPr>
        <w:spacing w:before="240" w:line="360" w:lineRule="auto"/>
        <w:ind w:left="567" w:right="567"/>
        <w:jc w:val="both"/>
        <w:rPr>
          <w:rFonts w:ascii="Palatino Linotype" w:hAnsi="Palatino Linotype" w:cs="Arial"/>
          <w:i/>
          <w:lang w:val="es-ES"/>
        </w:rPr>
      </w:pPr>
      <w:r w:rsidRPr="00F975C8">
        <w:rPr>
          <w:rFonts w:ascii="Palatino Linotype" w:hAnsi="Palatino Linotype" w:cs="Arial"/>
          <w:i/>
          <w:lang w:val="es-E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975C8">
        <w:rPr>
          <w:rFonts w:ascii="Palatino Linotype" w:hAnsi="Palatino Linotype" w:cs="Arial"/>
          <w:b/>
          <w:i/>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975C8">
        <w:rPr>
          <w:rFonts w:ascii="Palatino Linotype" w:hAnsi="Palatino Linotype" w:cs="Arial"/>
          <w:i/>
          <w:lang w:val="es-ES"/>
        </w:rPr>
        <w:t>…”</w:t>
      </w:r>
    </w:p>
    <w:p w:rsidR="00E43D6D" w:rsidRPr="00F975C8" w:rsidRDefault="00E43D6D" w:rsidP="00845788">
      <w:pPr>
        <w:spacing w:before="240" w:line="360" w:lineRule="auto"/>
        <w:ind w:left="567" w:right="567"/>
        <w:jc w:val="center"/>
        <w:rPr>
          <w:rFonts w:ascii="Palatino Linotype" w:hAnsi="Palatino Linotype" w:cs="Arial"/>
          <w:b/>
          <w:i/>
          <w:lang w:val="es-ES"/>
        </w:rPr>
      </w:pPr>
      <w:r w:rsidRPr="00F975C8">
        <w:rPr>
          <w:rFonts w:ascii="Palatino Linotype" w:hAnsi="Palatino Linotype" w:cs="Arial"/>
          <w:b/>
          <w:i/>
          <w:lang w:val="es-ES"/>
        </w:rPr>
        <w:t>“Criterio 02/2003.</w:t>
      </w:r>
    </w:p>
    <w:p w:rsidR="00E43D6D" w:rsidRPr="00B272A6" w:rsidRDefault="00E43D6D" w:rsidP="00845788">
      <w:pPr>
        <w:spacing w:before="240" w:line="360" w:lineRule="auto"/>
        <w:ind w:left="567" w:right="567"/>
        <w:jc w:val="both"/>
        <w:rPr>
          <w:rFonts w:ascii="Palatino Linotype" w:hAnsi="Palatino Linotype" w:cs="Arial"/>
          <w:b/>
          <w:i/>
          <w:lang w:val="es-ES"/>
        </w:rPr>
      </w:pP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F975C8">
        <w:rPr>
          <w:rFonts w:ascii="Palatino Linotype" w:hAnsi="Palatino Linotype" w:cs="Arial"/>
          <w:b/>
          <w:i/>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rsidR="00E43D6D" w:rsidRPr="00F975C8" w:rsidRDefault="00E43D6D" w:rsidP="00845788">
      <w:pPr>
        <w:spacing w:line="360" w:lineRule="auto"/>
        <w:ind w:left="709" w:right="757"/>
        <w:jc w:val="both"/>
        <w:rPr>
          <w:rFonts w:ascii="Palatino Linotype" w:hAnsi="Palatino Linotype" w:cs="Arial"/>
          <w:i/>
          <w:lang w:val="es-ES"/>
        </w:rPr>
      </w:pPr>
    </w:p>
    <w:p w:rsidR="00E43D6D" w:rsidRDefault="00E43D6D" w:rsidP="00845788">
      <w:pPr>
        <w:pStyle w:val="Prrafodelista"/>
        <w:numPr>
          <w:ilvl w:val="0"/>
          <w:numId w:val="1"/>
        </w:numPr>
        <w:spacing w:before="240" w:after="240" w:line="360" w:lineRule="auto"/>
        <w:ind w:left="0" w:firstLine="0"/>
        <w:jc w:val="both"/>
        <w:rPr>
          <w:rFonts w:ascii="Palatino Linotype" w:hAnsi="Palatino Linotype" w:cs="Arial"/>
          <w:lang w:val="es-ES"/>
        </w:rPr>
      </w:pPr>
      <w:r w:rsidRPr="002B3F64">
        <w:rPr>
          <w:rFonts w:ascii="Palatino Linotype" w:hAnsi="Palatino Linotype" w:cs="Arial"/>
          <w:lang w:val="es-ES"/>
        </w:rPr>
        <w:t xml:space="preserve">En este sentido, </w:t>
      </w:r>
      <w:r w:rsidRPr="002B3F64">
        <w:rPr>
          <w:rFonts w:ascii="Palatino Linotype" w:hAnsi="Palatino Linotype" w:cs="Arial"/>
          <w:b/>
          <w:lang w:val="es-ES"/>
        </w:rPr>
        <w:t>el Sujeto Obligado</w:t>
      </w:r>
      <w:r w:rsidRPr="002B3F64">
        <w:rPr>
          <w:rFonts w:ascii="Palatino Linotype" w:hAnsi="Palatino Linotype" w:cs="Arial"/>
          <w:lang w:val="es-ES"/>
        </w:rPr>
        <w:t xml:space="preserve"> se encuentra constreñido a entregar la información solicitada por </w:t>
      </w:r>
      <w:r w:rsidRPr="002B3F64">
        <w:rPr>
          <w:rFonts w:ascii="Palatino Linotype" w:hAnsi="Palatino Linotype" w:cs="Arial"/>
          <w:b/>
          <w:color w:val="000000"/>
          <w:lang w:eastAsia="es-MX"/>
        </w:rPr>
        <w:t>el Recurrente</w:t>
      </w:r>
      <w:r w:rsidRPr="002B3F64">
        <w:rPr>
          <w:rFonts w:ascii="Palatino Linotype" w:hAnsi="Palatino Linotype" w:cs="Arial"/>
          <w:lang w:val="es-ES"/>
        </w:rPr>
        <w:t xml:space="preserve">, de acuerdo a lo dispuesto por los artículos 3, fracción XI y 12 </w:t>
      </w:r>
      <w:r w:rsidRPr="002B3F64">
        <w:rPr>
          <w:rFonts w:ascii="Palatino Linotype" w:hAnsi="Palatino Linotype" w:cs="Arial"/>
          <w:bCs/>
          <w:lang w:val="es-ES"/>
        </w:rPr>
        <w:t>de la Ley de Transparencia y Acceso a la Información Pública del Estado de México y Municipios</w:t>
      </w:r>
      <w:r w:rsidRPr="002B3F64">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rsidR="00961377" w:rsidRDefault="00961377" w:rsidP="00845788">
      <w:pPr>
        <w:pStyle w:val="Prrafodelista"/>
        <w:spacing w:before="240" w:after="240" w:line="360" w:lineRule="auto"/>
        <w:ind w:left="0"/>
        <w:jc w:val="both"/>
        <w:rPr>
          <w:rFonts w:ascii="Palatino Linotype" w:hAnsi="Palatino Linotype" w:cs="Arial"/>
          <w:lang w:val="es-ES"/>
        </w:rPr>
      </w:pPr>
    </w:p>
    <w:p w:rsidR="00E43D6D" w:rsidRPr="002B3F64" w:rsidRDefault="00E43D6D" w:rsidP="00845788">
      <w:pPr>
        <w:pStyle w:val="Prrafodelista"/>
        <w:numPr>
          <w:ilvl w:val="0"/>
          <w:numId w:val="1"/>
        </w:numPr>
        <w:spacing w:before="240" w:after="240" w:line="360" w:lineRule="auto"/>
        <w:ind w:left="0" w:firstLine="0"/>
        <w:jc w:val="both"/>
        <w:rPr>
          <w:rFonts w:ascii="Palatino Linotype" w:hAnsi="Palatino Linotype" w:cs="Arial"/>
          <w:lang w:val="es-ES"/>
        </w:rPr>
      </w:pPr>
      <w:r w:rsidRPr="002B3F64">
        <w:rPr>
          <w:rFonts w:ascii="Palatino Linotype" w:hAnsi="Palatino Linotype" w:cs="Arial"/>
          <w:lang w:val="es-ES"/>
        </w:rPr>
        <w:t xml:space="preserve">Siendo aplicable, el criterio </w:t>
      </w:r>
      <w:r w:rsidRPr="002B3F64">
        <w:rPr>
          <w:rFonts w:ascii="Palatino Linotype" w:hAnsi="Palatino Linotype" w:cs="Arial"/>
          <w:bCs/>
          <w:lang w:val="es-ES"/>
        </w:rPr>
        <w:t xml:space="preserve">de interpretación en el orden administrativo </w:t>
      </w:r>
      <w:r w:rsidRPr="002B3F64">
        <w:rPr>
          <w:rFonts w:ascii="Palatino Linotype" w:hAnsi="Palatino Linotype" w:cs="Arial"/>
          <w:b/>
          <w:bCs/>
          <w:lang w:val="es-ES"/>
        </w:rPr>
        <w:t>número 0002-11,</w:t>
      </w:r>
      <w:r w:rsidRPr="002B3F64">
        <w:rPr>
          <w:rFonts w:ascii="Palatino Linotype" w:hAnsi="Palatino Linotype" w:cs="Arial"/>
          <w:bCs/>
          <w:lang w:val="es-ES"/>
        </w:rPr>
        <w:t xml:space="preserve">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2B3F64">
        <w:rPr>
          <w:rFonts w:ascii="Palatino Linotype" w:hAnsi="Palatino Linotype" w:cs="Arial"/>
          <w:lang w:val="es-ES"/>
        </w:rPr>
        <w:t>cuyo rubro y texto dispone:</w:t>
      </w:r>
    </w:p>
    <w:p w:rsidR="00E43D6D" w:rsidRPr="00F613B1" w:rsidRDefault="00E43D6D" w:rsidP="00845788">
      <w:pPr>
        <w:spacing w:before="240" w:line="360" w:lineRule="auto"/>
        <w:ind w:left="567" w:right="567"/>
        <w:jc w:val="center"/>
        <w:rPr>
          <w:rFonts w:ascii="Palatino Linotype" w:hAnsi="Palatino Linotype" w:cs="Arial"/>
          <w:b/>
          <w:i/>
          <w:lang w:val="es-ES"/>
        </w:rPr>
      </w:pPr>
      <w:r w:rsidRPr="00F613B1">
        <w:rPr>
          <w:rFonts w:ascii="Palatino Linotype" w:hAnsi="Palatino Linotype" w:cs="Arial"/>
          <w:b/>
          <w:i/>
          <w:lang w:val="es-ES"/>
        </w:rPr>
        <w:t>“CRITERIO 0002-11</w:t>
      </w:r>
    </w:p>
    <w:p w:rsidR="00E43D6D" w:rsidRPr="00F613B1" w:rsidRDefault="00E43D6D" w:rsidP="00845788">
      <w:pPr>
        <w:spacing w:before="240" w:line="360" w:lineRule="auto"/>
        <w:ind w:left="567" w:right="567"/>
        <w:jc w:val="both"/>
        <w:rPr>
          <w:rFonts w:ascii="Palatino Linotype" w:hAnsi="Palatino Linotype" w:cs="Arial"/>
          <w:i/>
          <w:lang w:val="es-ES"/>
        </w:rPr>
      </w:pPr>
      <w:r w:rsidRPr="00F613B1">
        <w:rPr>
          <w:rFonts w:ascii="Palatino Linotype" w:hAnsi="Palatino Linotype" w:cs="Arial"/>
          <w:b/>
          <w:i/>
          <w:lang w:val="es-ES"/>
        </w:rPr>
        <w:t xml:space="preserve">INFORMACIÓN PÚBLICA, CONCEPTO DE, EN MATERIA DE TRANSPARENCIA. INTERPRETACIÓN TEMÁTICA DE LOS ARTÍCULOS 2 2, FRACCIÓN </w:t>
      </w:r>
      <w:r w:rsidRPr="00F613B1">
        <w:rPr>
          <w:rFonts w:ascii="Palatino Linotype" w:hAnsi="Palatino Linotype" w:cs="Arial"/>
          <w:b/>
          <w:bCs/>
          <w:i/>
          <w:lang w:val="es-ES"/>
        </w:rPr>
        <w:t xml:space="preserve">V, XV, Y XVI, </w:t>
      </w:r>
      <w:r w:rsidRPr="00F613B1">
        <w:rPr>
          <w:rFonts w:ascii="Palatino Linotype" w:hAnsi="Palatino Linotype" w:cs="Arial"/>
          <w:b/>
          <w:i/>
          <w:lang w:val="es-ES"/>
        </w:rPr>
        <w:t>32, 4,11 Y 41.</w:t>
      </w:r>
      <w:r w:rsidRPr="00F613B1">
        <w:rPr>
          <w:rFonts w:ascii="Palatino Linotype" w:hAnsi="Palatino Linotype" w:cs="Arial"/>
          <w:i/>
          <w:lang w:val="es-ES"/>
        </w:rPr>
        <w:t xml:space="preserve"> </w:t>
      </w:r>
    </w:p>
    <w:p w:rsidR="00E43D6D" w:rsidRPr="00F613B1" w:rsidRDefault="00E43D6D" w:rsidP="00845788">
      <w:pPr>
        <w:spacing w:before="240" w:line="360" w:lineRule="auto"/>
        <w:ind w:left="567" w:right="567"/>
        <w:jc w:val="both"/>
        <w:rPr>
          <w:rFonts w:ascii="Palatino Linotype" w:hAnsi="Palatino Linotype" w:cs="Arial"/>
          <w:i/>
          <w:lang w:val="es-ES"/>
        </w:rPr>
      </w:pPr>
      <w:r w:rsidRPr="00F613B1">
        <w:rPr>
          <w:rFonts w:ascii="Palatino Linotype" w:hAnsi="Palatino Linotype" w:cs="Arial"/>
          <w:i/>
          <w:lang w:val="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43D6D" w:rsidRPr="00F613B1" w:rsidRDefault="00E43D6D" w:rsidP="00845788">
      <w:pPr>
        <w:spacing w:before="240" w:line="360" w:lineRule="auto"/>
        <w:ind w:left="567" w:right="567"/>
        <w:jc w:val="both"/>
        <w:rPr>
          <w:rFonts w:ascii="Palatino Linotype" w:hAnsi="Palatino Linotype" w:cs="Arial"/>
          <w:i/>
          <w:lang w:val="es-ES"/>
        </w:rPr>
      </w:pPr>
      <w:r w:rsidRPr="00F613B1">
        <w:rPr>
          <w:rFonts w:ascii="Palatino Linotype" w:hAnsi="Palatino Linotype" w:cs="Arial"/>
          <w:i/>
          <w:lang w:val="es-ES"/>
        </w:rPr>
        <w:t>En consecuencia el acceso a la información se refiere a que se cumplan cualquiera de los siguientes tres supuestos:</w:t>
      </w:r>
    </w:p>
    <w:p w:rsidR="00E43D6D" w:rsidRPr="00F613B1" w:rsidRDefault="00E43D6D" w:rsidP="00845788">
      <w:pPr>
        <w:spacing w:before="240" w:line="360" w:lineRule="auto"/>
        <w:ind w:left="567" w:right="567"/>
        <w:jc w:val="both"/>
        <w:rPr>
          <w:rFonts w:ascii="Palatino Linotype" w:hAnsi="Palatino Linotype" w:cs="Arial"/>
          <w:b/>
          <w:i/>
          <w:lang w:val="es-ES"/>
        </w:rPr>
      </w:pPr>
      <w:r w:rsidRPr="00F613B1">
        <w:rPr>
          <w:rFonts w:ascii="Palatino Linotype" w:hAnsi="Palatino Linotype" w:cs="Arial"/>
          <w:b/>
          <w:i/>
          <w:lang w:val="es-ES"/>
        </w:rPr>
        <w:t>1) Que se trate de información registrada en cualquier soporte documental, que en ejercicio de las atribuciones conferidas, sea generada por los Sujetos Obligados;</w:t>
      </w:r>
    </w:p>
    <w:p w:rsidR="00E43D6D" w:rsidRPr="00F613B1" w:rsidRDefault="00E43D6D" w:rsidP="00845788">
      <w:pPr>
        <w:spacing w:before="240" w:line="360" w:lineRule="auto"/>
        <w:ind w:left="567" w:right="567"/>
        <w:jc w:val="both"/>
        <w:rPr>
          <w:rFonts w:ascii="Palatino Linotype" w:hAnsi="Palatino Linotype" w:cs="Arial"/>
          <w:i/>
          <w:lang w:val="es-ES"/>
        </w:rPr>
      </w:pPr>
      <w:r w:rsidRPr="00F613B1">
        <w:rPr>
          <w:rFonts w:ascii="Palatino Linotype" w:hAnsi="Palatino Linotype" w:cs="Arial"/>
          <w:i/>
          <w:lang w:val="es-ES"/>
        </w:rPr>
        <w:t>2) Que se trate de información registrada en cualquier soporte documental, que en ejercicio de las atribuciones conferidas, sea administrada por los Sujetos Obligados, y</w:t>
      </w:r>
    </w:p>
    <w:p w:rsidR="00E43D6D" w:rsidRPr="00F613B1" w:rsidRDefault="00E43D6D" w:rsidP="00845788">
      <w:pPr>
        <w:spacing w:before="240" w:line="360" w:lineRule="auto"/>
        <w:ind w:left="567" w:right="567"/>
        <w:jc w:val="both"/>
        <w:rPr>
          <w:rFonts w:ascii="Palatino Linotype" w:hAnsi="Palatino Linotype" w:cs="Arial"/>
          <w:b/>
          <w:i/>
          <w:lang w:val="es-ES"/>
        </w:rPr>
      </w:pPr>
      <w:r w:rsidRPr="00F613B1">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sidRPr="00F613B1">
        <w:rPr>
          <w:rFonts w:ascii="Palatino Linotype" w:hAnsi="Palatino Linotype" w:cs="Arial"/>
          <w:b/>
          <w:i/>
          <w:lang w:val="es-ES"/>
        </w:rPr>
        <w:t>[Sic]</w:t>
      </w:r>
    </w:p>
    <w:p w:rsidR="00E43D6D" w:rsidRDefault="00E43D6D" w:rsidP="00845788">
      <w:pPr>
        <w:spacing w:line="360" w:lineRule="auto"/>
        <w:jc w:val="both"/>
        <w:rPr>
          <w:rFonts w:ascii="Palatino Linotype" w:eastAsia="Calibri" w:hAnsi="Palatino Linotype" w:cs="Arial"/>
        </w:rPr>
      </w:pPr>
    </w:p>
    <w:p w:rsidR="009C20E1" w:rsidRPr="009C20E1" w:rsidRDefault="009C20E1" w:rsidP="00845788">
      <w:pPr>
        <w:pStyle w:val="Prrafodelista"/>
        <w:numPr>
          <w:ilvl w:val="0"/>
          <w:numId w:val="1"/>
        </w:numPr>
        <w:spacing w:line="360" w:lineRule="auto"/>
        <w:ind w:left="0" w:firstLine="0"/>
        <w:jc w:val="both"/>
        <w:rPr>
          <w:rFonts w:ascii="Palatino Linotype" w:eastAsia="Calibri" w:hAnsi="Palatino Linotype" w:cs="Arial"/>
        </w:rPr>
      </w:pPr>
      <w:r>
        <w:rPr>
          <w:rFonts w:ascii="Palatino Linotype" w:eastAsia="Calibri" w:hAnsi="Palatino Linotype" w:cs="Arial"/>
        </w:rPr>
        <w:t>Es así que, los recibos de pago son documentos de acceso público, pues a través de ellos se hace presente la transparencia y rendición de cuentas; sin embargo, no debemos perder de vista que el motivo de la Litis se basó en la clasificación de las deducciones. En consecuencia, resulta necesario traer a contexto el artículo 84 de la Ley del Trabajo de los Servidores Públicos del Estado de México y Municipios, el cual señala lo siguiente:</w:t>
      </w:r>
    </w:p>
    <w:p w:rsidR="009C20E1" w:rsidRDefault="009C20E1" w:rsidP="00845788">
      <w:pPr>
        <w:spacing w:line="360" w:lineRule="auto"/>
        <w:ind w:left="426"/>
        <w:jc w:val="both"/>
        <w:rPr>
          <w:rFonts w:ascii="Palatino Linotype" w:eastAsia="Calibri" w:hAnsi="Palatino Linotype" w:cs="Arial"/>
        </w:rPr>
      </w:pPr>
    </w:p>
    <w:p w:rsidR="009C20E1" w:rsidRPr="00792973" w:rsidRDefault="009C20E1" w:rsidP="00845788">
      <w:pPr>
        <w:autoSpaceDE w:val="0"/>
        <w:autoSpaceDN w:val="0"/>
        <w:adjustRightInd w:val="0"/>
        <w:spacing w:line="360" w:lineRule="auto"/>
        <w:ind w:left="851" w:right="902"/>
        <w:jc w:val="both"/>
        <w:rPr>
          <w:rFonts w:ascii="Palatino Linotype" w:hAnsi="Palatino Linotype" w:cs="Arial"/>
          <w:b/>
          <w:bCs/>
          <w:i/>
          <w:noProof/>
          <w:sz w:val="22"/>
          <w:szCs w:val="22"/>
        </w:rPr>
      </w:pPr>
      <w:r w:rsidRPr="00792973">
        <w:rPr>
          <w:rFonts w:ascii="Palatino Linotype" w:hAnsi="Palatino Linotype" w:cs="Arial"/>
          <w:bCs/>
          <w:i/>
          <w:noProof/>
          <w:sz w:val="22"/>
          <w:szCs w:val="22"/>
        </w:rPr>
        <w:t>“</w:t>
      </w:r>
      <w:r w:rsidRPr="00792973">
        <w:rPr>
          <w:rFonts w:ascii="Palatino Linotype" w:hAnsi="Palatino Linotype" w:cs="Arial"/>
          <w:b/>
          <w:bCs/>
          <w:i/>
          <w:noProof/>
          <w:sz w:val="22"/>
          <w:szCs w:val="22"/>
        </w:rPr>
        <w:t>ARTICULO 84. Sólo podrán hacerse retenciones, descuentos o deducciones al sueldo de los servidores públicos por concepto de:</w:t>
      </w:r>
    </w:p>
    <w:p w:rsidR="009C20E1" w:rsidRPr="00E757E3" w:rsidRDefault="009C20E1" w:rsidP="00845788">
      <w:pPr>
        <w:autoSpaceDE w:val="0"/>
        <w:autoSpaceDN w:val="0"/>
        <w:adjustRightInd w:val="0"/>
        <w:spacing w:line="360" w:lineRule="auto"/>
        <w:ind w:left="851" w:right="902"/>
        <w:jc w:val="both"/>
        <w:rPr>
          <w:rFonts w:ascii="Palatino Linotype" w:hAnsi="Palatino Linotype" w:cs="Arial"/>
          <w:b/>
          <w:i/>
          <w:sz w:val="22"/>
          <w:szCs w:val="22"/>
          <w:lang w:eastAsia="es-MX"/>
        </w:rPr>
      </w:pPr>
      <w:r w:rsidRPr="00E757E3">
        <w:rPr>
          <w:rFonts w:ascii="Palatino Linotype" w:hAnsi="Palatino Linotype" w:cs="Arial"/>
          <w:b/>
          <w:bCs/>
          <w:i/>
          <w:noProof/>
          <w:sz w:val="22"/>
          <w:szCs w:val="22"/>
        </w:rPr>
        <w:t xml:space="preserve">I. </w:t>
      </w:r>
      <w:r w:rsidRPr="00E757E3">
        <w:rPr>
          <w:rFonts w:ascii="Palatino Linotype" w:hAnsi="Palatino Linotype" w:cs="Arial"/>
          <w:b/>
          <w:i/>
          <w:sz w:val="22"/>
          <w:szCs w:val="22"/>
          <w:lang w:eastAsia="es-MX"/>
        </w:rPr>
        <w:t>Gravámenes fiscales relacionados con el sueldo;</w:t>
      </w:r>
    </w:p>
    <w:p w:rsidR="009C20E1" w:rsidRPr="00792973" w:rsidRDefault="009C20E1" w:rsidP="00845788">
      <w:pPr>
        <w:autoSpaceDE w:val="0"/>
        <w:autoSpaceDN w:val="0"/>
        <w:adjustRightInd w:val="0"/>
        <w:spacing w:line="360" w:lineRule="auto"/>
        <w:ind w:left="851" w:right="902"/>
        <w:jc w:val="both"/>
        <w:rPr>
          <w:rFonts w:ascii="Palatino Linotype" w:hAnsi="Palatino Linotype" w:cs="Arial"/>
          <w:i/>
          <w:sz w:val="22"/>
          <w:szCs w:val="22"/>
          <w:lang w:eastAsia="es-MX"/>
        </w:rPr>
      </w:pPr>
      <w:r w:rsidRPr="00E757E3">
        <w:rPr>
          <w:rFonts w:ascii="Palatino Linotype" w:hAnsi="Palatino Linotype" w:cs="Arial"/>
          <w:i/>
          <w:sz w:val="22"/>
          <w:szCs w:val="22"/>
          <w:lang w:eastAsia="es-MX"/>
        </w:rPr>
        <w:t>II. Deudas contraídas con las instituciones públicas o dependencias</w:t>
      </w:r>
      <w:r w:rsidRPr="00792973">
        <w:rPr>
          <w:rFonts w:ascii="Palatino Linotype" w:hAnsi="Palatino Linotype" w:cs="Arial"/>
          <w:i/>
          <w:sz w:val="22"/>
          <w:szCs w:val="22"/>
          <w:lang w:eastAsia="es-MX"/>
        </w:rPr>
        <w:t xml:space="preserve"> por concepto de anticipos de sueldo, pagos hechos con exceso, errores o pérdidas debidamente comprobados;</w:t>
      </w:r>
    </w:p>
    <w:p w:rsidR="009C20E1" w:rsidRPr="00792973" w:rsidRDefault="009C20E1" w:rsidP="00845788">
      <w:pPr>
        <w:autoSpaceDE w:val="0"/>
        <w:autoSpaceDN w:val="0"/>
        <w:adjustRightInd w:val="0"/>
        <w:spacing w:line="360" w:lineRule="auto"/>
        <w:ind w:left="851" w:right="902"/>
        <w:jc w:val="both"/>
        <w:rPr>
          <w:rFonts w:ascii="Palatino Linotype" w:hAnsi="Palatino Linotype" w:cs="Arial"/>
          <w:bCs/>
          <w:i/>
          <w:noProof/>
          <w:sz w:val="22"/>
          <w:szCs w:val="22"/>
        </w:rPr>
      </w:pPr>
      <w:r w:rsidRPr="00792973">
        <w:rPr>
          <w:rFonts w:ascii="Palatino Linotype" w:hAnsi="Palatino Linotype" w:cs="Arial"/>
          <w:b/>
          <w:i/>
          <w:sz w:val="22"/>
          <w:szCs w:val="22"/>
          <w:lang w:eastAsia="es-MX"/>
        </w:rPr>
        <w:t>III. Cuotas sindicales</w:t>
      </w:r>
      <w:r w:rsidRPr="00792973">
        <w:rPr>
          <w:rFonts w:ascii="Palatino Linotype" w:hAnsi="Palatino Linotype" w:cs="Arial"/>
          <w:bCs/>
          <w:i/>
          <w:noProof/>
          <w:sz w:val="22"/>
          <w:szCs w:val="22"/>
        </w:rPr>
        <w:t>;</w:t>
      </w:r>
    </w:p>
    <w:p w:rsidR="009C20E1" w:rsidRPr="00792973" w:rsidRDefault="009C20E1" w:rsidP="00845788">
      <w:pPr>
        <w:autoSpaceDE w:val="0"/>
        <w:autoSpaceDN w:val="0"/>
        <w:adjustRightInd w:val="0"/>
        <w:spacing w:line="360" w:lineRule="auto"/>
        <w:ind w:left="851" w:right="902"/>
        <w:jc w:val="both"/>
        <w:rPr>
          <w:rFonts w:ascii="Palatino Linotype" w:hAnsi="Palatino Linotype" w:cs="Arial"/>
          <w:bCs/>
          <w:i/>
          <w:noProof/>
          <w:sz w:val="22"/>
          <w:szCs w:val="22"/>
        </w:rPr>
      </w:pPr>
      <w:r w:rsidRPr="00792973">
        <w:rPr>
          <w:rFonts w:ascii="Palatino Linotype" w:hAnsi="Palatino Linotype" w:cs="Arial"/>
          <w:bCs/>
          <w:i/>
          <w:noProof/>
          <w:sz w:val="22"/>
          <w:szCs w:val="22"/>
        </w:rPr>
        <w:t xml:space="preserve">IV. Cuotas de </w:t>
      </w:r>
      <w:r w:rsidRPr="00792973">
        <w:rPr>
          <w:rFonts w:ascii="Palatino Linotype" w:hAnsi="Palatino Linotype" w:cs="Arial"/>
          <w:i/>
          <w:sz w:val="22"/>
          <w:szCs w:val="22"/>
          <w:lang w:eastAsia="es-MX"/>
        </w:rPr>
        <w:t>aportación</w:t>
      </w:r>
      <w:r w:rsidRPr="00792973">
        <w:rPr>
          <w:rFonts w:ascii="Palatino Linotype" w:hAnsi="Palatino Linotype" w:cs="Arial"/>
          <w:bCs/>
          <w:i/>
          <w:noProof/>
          <w:sz w:val="22"/>
          <w:szCs w:val="22"/>
        </w:rPr>
        <w:t xml:space="preserve"> a fondos para la constitución de cooperativas y de cajas de ahorro, </w:t>
      </w:r>
      <w:r w:rsidRPr="00792973">
        <w:rPr>
          <w:rFonts w:ascii="Palatino Linotype" w:hAnsi="Palatino Linotype" w:cs="Arial"/>
          <w:i/>
          <w:sz w:val="22"/>
          <w:szCs w:val="22"/>
          <w:lang w:eastAsia="es-MX"/>
        </w:rPr>
        <w:t>siempre</w:t>
      </w:r>
      <w:r w:rsidRPr="00792973">
        <w:rPr>
          <w:rFonts w:ascii="Palatino Linotype" w:hAnsi="Palatino Linotype" w:cs="Arial"/>
          <w:bCs/>
          <w:i/>
          <w:noProof/>
          <w:sz w:val="22"/>
          <w:szCs w:val="22"/>
        </w:rPr>
        <w:t xml:space="preserve"> que el servidor público hubiese manifestado previamente, de manera expresa, su conformidad;</w:t>
      </w:r>
    </w:p>
    <w:p w:rsidR="009C20E1" w:rsidRPr="00E757E3" w:rsidRDefault="009C20E1" w:rsidP="00845788">
      <w:pPr>
        <w:autoSpaceDE w:val="0"/>
        <w:autoSpaceDN w:val="0"/>
        <w:adjustRightInd w:val="0"/>
        <w:spacing w:line="360" w:lineRule="auto"/>
        <w:ind w:left="851" w:right="902"/>
        <w:jc w:val="both"/>
        <w:rPr>
          <w:rFonts w:ascii="Palatino Linotype" w:hAnsi="Palatino Linotype" w:cs="Arial"/>
          <w:b/>
          <w:bCs/>
          <w:i/>
          <w:noProof/>
          <w:sz w:val="22"/>
          <w:szCs w:val="22"/>
        </w:rPr>
      </w:pPr>
      <w:r w:rsidRPr="00E757E3">
        <w:rPr>
          <w:rFonts w:ascii="Palatino Linotype" w:hAnsi="Palatino Linotype" w:cs="Arial"/>
          <w:b/>
          <w:bCs/>
          <w:i/>
          <w:noProof/>
          <w:sz w:val="22"/>
          <w:szCs w:val="22"/>
        </w:rPr>
        <w:t xml:space="preserve">V. Descuentos ordenados por el Instituto de Seguridad Social del Estado de México y </w:t>
      </w:r>
      <w:r w:rsidRPr="00E757E3">
        <w:rPr>
          <w:rFonts w:ascii="Palatino Linotype" w:hAnsi="Palatino Linotype" w:cs="Arial"/>
          <w:b/>
          <w:i/>
          <w:sz w:val="22"/>
          <w:szCs w:val="22"/>
          <w:lang w:eastAsia="es-MX"/>
        </w:rPr>
        <w:t>Municipios</w:t>
      </w:r>
      <w:r w:rsidRPr="00E757E3">
        <w:rPr>
          <w:rFonts w:ascii="Palatino Linotype" w:hAnsi="Palatino Linotype" w:cs="Arial"/>
          <w:b/>
          <w:bCs/>
          <w:i/>
          <w:noProof/>
          <w:sz w:val="22"/>
          <w:szCs w:val="22"/>
        </w:rPr>
        <w:t>, con motivo de cuotas y obligaciones contraídas con éste por los servidores públicos;</w:t>
      </w:r>
    </w:p>
    <w:p w:rsidR="009C20E1" w:rsidRPr="00792973" w:rsidRDefault="009C20E1" w:rsidP="00845788">
      <w:pPr>
        <w:autoSpaceDE w:val="0"/>
        <w:autoSpaceDN w:val="0"/>
        <w:adjustRightInd w:val="0"/>
        <w:spacing w:line="360" w:lineRule="auto"/>
        <w:ind w:left="851" w:right="902"/>
        <w:jc w:val="both"/>
        <w:rPr>
          <w:rFonts w:ascii="Palatino Linotype" w:hAnsi="Palatino Linotype" w:cs="Arial"/>
          <w:b/>
          <w:bCs/>
          <w:i/>
          <w:noProof/>
          <w:sz w:val="22"/>
          <w:szCs w:val="22"/>
        </w:rPr>
      </w:pPr>
      <w:r w:rsidRPr="00E757E3">
        <w:rPr>
          <w:rFonts w:ascii="Palatino Linotype" w:hAnsi="Palatino Linotype" w:cs="Arial"/>
          <w:bCs/>
          <w:i/>
          <w:noProof/>
          <w:sz w:val="22"/>
          <w:szCs w:val="22"/>
        </w:rPr>
        <w:t>VI. Obligaciones a cargo del servidor público con las que haya consentido,</w:t>
      </w:r>
      <w:r w:rsidRPr="00792973">
        <w:rPr>
          <w:rFonts w:ascii="Palatino Linotype" w:hAnsi="Palatino Linotype" w:cs="Arial"/>
          <w:bCs/>
          <w:i/>
          <w:noProof/>
          <w:sz w:val="22"/>
          <w:szCs w:val="22"/>
        </w:rPr>
        <w:t xml:space="preserve"> derivadas de la adquisición o del uso de habitaciones consideradas como de interés social;</w:t>
      </w:r>
    </w:p>
    <w:p w:rsidR="009C20E1" w:rsidRPr="00792973" w:rsidRDefault="009C20E1" w:rsidP="00845788">
      <w:pPr>
        <w:autoSpaceDE w:val="0"/>
        <w:autoSpaceDN w:val="0"/>
        <w:adjustRightInd w:val="0"/>
        <w:spacing w:line="360" w:lineRule="auto"/>
        <w:ind w:left="851" w:right="902"/>
        <w:jc w:val="both"/>
        <w:rPr>
          <w:rFonts w:ascii="Palatino Linotype" w:hAnsi="Palatino Linotype" w:cs="Arial"/>
          <w:bCs/>
          <w:i/>
          <w:noProof/>
          <w:sz w:val="22"/>
          <w:szCs w:val="22"/>
        </w:rPr>
      </w:pPr>
      <w:r w:rsidRPr="00792973">
        <w:rPr>
          <w:rFonts w:ascii="Palatino Linotype" w:hAnsi="Palatino Linotype" w:cs="Arial"/>
          <w:bCs/>
          <w:i/>
          <w:noProof/>
          <w:sz w:val="22"/>
          <w:szCs w:val="22"/>
        </w:rPr>
        <w:t xml:space="preserve">VII. Faltas de </w:t>
      </w:r>
      <w:r w:rsidRPr="00792973">
        <w:rPr>
          <w:rFonts w:ascii="Palatino Linotype" w:hAnsi="Palatino Linotype" w:cs="Arial"/>
          <w:i/>
          <w:sz w:val="22"/>
          <w:szCs w:val="22"/>
          <w:lang w:eastAsia="es-MX"/>
        </w:rPr>
        <w:t>puntualidad</w:t>
      </w:r>
      <w:r w:rsidRPr="00792973">
        <w:rPr>
          <w:rFonts w:ascii="Palatino Linotype" w:hAnsi="Palatino Linotype" w:cs="Arial"/>
          <w:bCs/>
          <w:i/>
          <w:noProof/>
          <w:sz w:val="22"/>
          <w:szCs w:val="22"/>
        </w:rPr>
        <w:t xml:space="preserve"> o </w:t>
      </w:r>
      <w:r w:rsidRPr="00792973">
        <w:rPr>
          <w:rFonts w:ascii="Palatino Linotype" w:hAnsi="Palatino Linotype" w:cs="Arial"/>
          <w:i/>
          <w:sz w:val="22"/>
          <w:szCs w:val="22"/>
          <w:lang w:eastAsia="es-MX"/>
        </w:rPr>
        <w:t>de</w:t>
      </w:r>
      <w:r w:rsidRPr="00792973">
        <w:rPr>
          <w:rFonts w:ascii="Palatino Linotype" w:hAnsi="Palatino Linotype" w:cs="Arial"/>
          <w:bCs/>
          <w:i/>
          <w:noProof/>
          <w:sz w:val="22"/>
          <w:szCs w:val="22"/>
        </w:rPr>
        <w:t xml:space="preserve"> asistencia injustificadas;</w:t>
      </w:r>
    </w:p>
    <w:p w:rsidR="009C20E1" w:rsidRPr="00E757E3" w:rsidRDefault="009C20E1" w:rsidP="00845788">
      <w:pPr>
        <w:autoSpaceDE w:val="0"/>
        <w:autoSpaceDN w:val="0"/>
        <w:adjustRightInd w:val="0"/>
        <w:spacing w:line="360" w:lineRule="auto"/>
        <w:ind w:left="851" w:right="902"/>
        <w:jc w:val="both"/>
        <w:rPr>
          <w:rFonts w:ascii="Palatino Linotype" w:hAnsi="Palatino Linotype" w:cs="Arial"/>
          <w:bCs/>
          <w:i/>
          <w:noProof/>
          <w:sz w:val="22"/>
          <w:szCs w:val="22"/>
        </w:rPr>
      </w:pPr>
      <w:r w:rsidRPr="00E757E3">
        <w:rPr>
          <w:rFonts w:ascii="Palatino Linotype" w:hAnsi="Palatino Linotype" w:cs="Arial"/>
          <w:bCs/>
          <w:i/>
          <w:noProof/>
          <w:sz w:val="22"/>
          <w:szCs w:val="22"/>
        </w:rPr>
        <w:t>VIII. Pensiones alimenticias ordenadas por la autoridad judicial; o</w:t>
      </w:r>
    </w:p>
    <w:p w:rsidR="009C20E1" w:rsidRPr="00E757E3" w:rsidRDefault="009C20E1" w:rsidP="00845788">
      <w:pPr>
        <w:autoSpaceDE w:val="0"/>
        <w:autoSpaceDN w:val="0"/>
        <w:adjustRightInd w:val="0"/>
        <w:spacing w:line="360" w:lineRule="auto"/>
        <w:ind w:left="851" w:right="902"/>
        <w:jc w:val="both"/>
        <w:rPr>
          <w:rFonts w:ascii="Palatino Linotype" w:hAnsi="Palatino Linotype" w:cs="Arial"/>
          <w:bCs/>
          <w:i/>
          <w:noProof/>
          <w:sz w:val="22"/>
          <w:szCs w:val="22"/>
        </w:rPr>
      </w:pPr>
      <w:r w:rsidRPr="00E757E3">
        <w:rPr>
          <w:rFonts w:ascii="Palatino Linotype" w:hAnsi="Palatino Linotype" w:cs="Arial"/>
          <w:bCs/>
          <w:i/>
          <w:noProof/>
          <w:sz w:val="22"/>
          <w:szCs w:val="22"/>
        </w:rPr>
        <w:t>IX. Cualquier otro convenido con instituciones de servicios y aceptado por el servidor público.</w:t>
      </w:r>
    </w:p>
    <w:p w:rsidR="009C20E1" w:rsidRDefault="009C20E1" w:rsidP="00845788">
      <w:pPr>
        <w:autoSpaceDE w:val="0"/>
        <w:autoSpaceDN w:val="0"/>
        <w:adjustRightInd w:val="0"/>
        <w:spacing w:line="360" w:lineRule="auto"/>
        <w:ind w:left="851" w:right="902"/>
        <w:jc w:val="both"/>
        <w:rPr>
          <w:rFonts w:ascii="Palatino Linotype" w:hAnsi="Palatino Linotype" w:cs="Arial"/>
          <w:bCs/>
          <w:i/>
          <w:noProof/>
          <w:sz w:val="22"/>
          <w:szCs w:val="22"/>
        </w:rPr>
      </w:pPr>
      <w:r w:rsidRPr="00792973">
        <w:rPr>
          <w:rFonts w:ascii="Palatino Linotype" w:hAnsi="Palatino Linotype" w:cs="Arial"/>
          <w:bCs/>
          <w:i/>
          <w:noProof/>
          <w:sz w:val="22"/>
          <w:szCs w:val="22"/>
        </w:rPr>
        <w:t xml:space="preserve">El monto total de las retenciones, descuentos o deducciones no podrá exceder del 30% de la remuneración total, </w:t>
      </w:r>
      <w:r w:rsidRPr="00792973">
        <w:rPr>
          <w:rFonts w:ascii="Palatino Linotype" w:hAnsi="Palatino Linotype" w:cs="Arial"/>
          <w:i/>
          <w:sz w:val="22"/>
          <w:szCs w:val="22"/>
          <w:lang w:eastAsia="es-MX"/>
        </w:rPr>
        <w:t>excepto</w:t>
      </w:r>
      <w:r w:rsidRPr="00792973">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792973">
        <w:rPr>
          <w:rFonts w:ascii="Palatino Linotype" w:hAnsi="Palatino Linotype" w:cs="Arial"/>
          <w:i/>
          <w:sz w:val="22"/>
          <w:szCs w:val="22"/>
          <w:lang w:eastAsia="es-MX"/>
        </w:rPr>
        <w:t>ajustará</w:t>
      </w:r>
      <w:r w:rsidRPr="00792973">
        <w:rPr>
          <w:rFonts w:ascii="Palatino Linotype" w:hAnsi="Palatino Linotype" w:cs="Arial"/>
          <w:bCs/>
          <w:i/>
          <w:noProof/>
          <w:sz w:val="22"/>
          <w:szCs w:val="22"/>
        </w:rPr>
        <w:t xml:space="preserve"> a lo determinado por la autoridad judicial.” </w:t>
      </w:r>
    </w:p>
    <w:p w:rsidR="00E757E3" w:rsidRPr="00792973" w:rsidRDefault="00E757E3" w:rsidP="00845788">
      <w:pPr>
        <w:autoSpaceDE w:val="0"/>
        <w:autoSpaceDN w:val="0"/>
        <w:adjustRightInd w:val="0"/>
        <w:spacing w:line="360" w:lineRule="auto"/>
        <w:ind w:left="851" w:right="902"/>
        <w:jc w:val="both"/>
        <w:rPr>
          <w:rFonts w:ascii="Palatino Linotype" w:hAnsi="Palatino Linotype" w:cs="Arial"/>
          <w:sz w:val="22"/>
          <w:szCs w:val="22"/>
        </w:rPr>
      </w:pPr>
    </w:p>
    <w:p w:rsidR="009C20E1" w:rsidRPr="00792973" w:rsidRDefault="009C20E1" w:rsidP="00845788">
      <w:pPr>
        <w:autoSpaceDE w:val="0"/>
        <w:autoSpaceDN w:val="0"/>
        <w:adjustRightInd w:val="0"/>
        <w:spacing w:line="360" w:lineRule="auto"/>
        <w:ind w:left="851" w:right="902"/>
        <w:jc w:val="both"/>
        <w:rPr>
          <w:rFonts w:ascii="Palatino Linotype" w:hAnsi="Palatino Linotype" w:cs="Arial"/>
          <w:sz w:val="22"/>
          <w:szCs w:val="22"/>
        </w:rPr>
      </w:pPr>
      <w:r w:rsidRPr="00792973">
        <w:rPr>
          <w:rFonts w:ascii="Palatino Linotype" w:hAnsi="Palatino Linotype" w:cs="Arial"/>
          <w:sz w:val="22"/>
          <w:szCs w:val="22"/>
        </w:rPr>
        <w:t>(Énfasis añadido)</w:t>
      </w:r>
    </w:p>
    <w:p w:rsidR="009C20E1" w:rsidRDefault="009C20E1" w:rsidP="00845788">
      <w:pPr>
        <w:pStyle w:val="Prrafodelista"/>
        <w:numPr>
          <w:ilvl w:val="0"/>
          <w:numId w:val="1"/>
        </w:numPr>
        <w:spacing w:before="240" w:after="240" w:line="360" w:lineRule="auto"/>
        <w:ind w:left="0" w:firstLine="0"/>
        <w:jc w:val="both"/>
        <w:rPr>
          <w:rFonts w:ascii="Palatino Linotype" w:hAnsi="Palatino Linotype" w:cs="Arial"/>
        </w:rPr>
      </w:pPr>
      <w:r w:rsidRPr="00E757E3">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w:t>
      </w:r>
      <w:r w:rsidR="00E757E3">
        <w:rPr>
          <w:rFonts w:ascii="Palatino Linotype" w:hAnsi="Palatino Linotype" w:cs="Arial"/>
        </w:rPr>
        <w:t xml:space="preserve"> clasificarse como confidencial; no así, los descuentos por gravámenes fiscales relacionados con el sueldo, ni tampoco los descuentos ordenados por el Instituto de Seguridad Social del Estado de México y Municipios. </w:t>
      </w:r>
    </w:p>
    <w:p w:rsidR="00E757E3" w:rsidRDefault="00E757E3" w:rsidP="00845788">
      <w:pPr>
        <w:pStyle w:val="Prrafodelista"/>
        <w:spacing w:before="240" w:after="240" w:line="360" w:lineRule="auto"/>
        <w:ind w:left="0"/>
        <w:jc w:val="both"/>
        <w:rPr>
          <w:rFonts w:ascii="Palatino Linotype" w:hAnsi="Palatino Linotype" w:cs="Arial"/>
        </w:rPr>
      </w:pPr>
    </w:p>
    <w:p w:rsidR="00E757E3" w:rsidRPr="00E757E3" w:rsidRDefault="00E757E3" w:rsidP="00845788">
      <w:pPr>
        <w:pStyle w:val="Prrafodelista"/>
        <w:numPr>
          <w:ilvl w:val="0"/>
          <w:numId w:val="1"/>
        </w:numPr>
        <w:spacing w:before="240" w:after="240" w:line="360" w:lineRule="auto"/>
        <w:ind w:left="0" w:firstLine="0"/>
        <w:jc w:val="both"/>
        <w:rPr>
          <w:rFonts w:ascii="Palatino Linotype" w:hAnsi="Palatino Linotype" w:cs="Arial"/>
        </w:rPr>
      </w:pPr>
      <w:r>
        <w:rPr>
          <w:rFonts w:ascii="Palatino Linotype" w:hAnsi="Palatino Linotype" w:cs="Arial"/>
        </w:rPr>
        <w:t xml:space="preserve">Otro aspecto de singular importancia radica en que los recibos de pago no contienen las firmas de los servidores públicos. Resulta necesario señalar que </w:t>
      </w:r>
      <w:r w:rsidRPr="00E757E3">
        <w:rPr>
          <w:rFonts w:ascii="Palatino Linotype" w:eastAsia="Calibri" w:hAnsi="Palatino Linotype" w:cs="Arial"/>
        </w:rPr>
        <w:t>las personas que laboran para instituciones públicas adquieren la calidad de servidores públicos, en consecuencia, el régimen de protección de sus datos personales debe ser menor, debido a la naturaleza de las funciones, atribuciones y competencias del cargo que ostenta. Con esto no se quiere decir que su derecho a la protección de sus datos personales se encuentra extinto; solo disminuye el régimen de protección sobre algunos datos personales, siempre y cuando no se interfiera en la esfera más íntima de su titular.</w:t>
      </w:r>
    </w:p>
    <w:p w:rsidR="00E757E3" w:rsidRPr="00820A19" w:rsidRDefault="00E757E3" w:rsidP="00845788">
      <w:pPr>
        <w:pStyle w:val="Prrafodelista"/>
        <w:spacing w:line="360" w:lineRule="auto"/>
        <w:rPr>
          <w:rFonts w:ascii="Palatino Linotype" w:eastAsia="Calibri" w:hAnsi="Palatino Linotype" w:cs="Arial"/>
        </w:rPr>
      </w:pPr>
    </w:p>
    <w:p w:rsidR="00E757E3" w:rsidRPr="00CD5146" w:rsidRDefault="00E757E3" w:rsidP="00845788">
      <w:pPr>
        <w:pStyle w:val="Prrafodelista"/>
        <w:numPr>
          <w:ilvl w:val="0"/>
          <w:numId w:val="1"/>
        </w:numPr>
        <w:spacing w:line="360" w:lineRule="auto"/>
        <w:ind w:left="0" w:firstLine="0"/>
        <w:jc w:val="both"/>
        <w:rPr>
          <w:rFonts w:ascii="Palatino Linotype" w:eastAsia="Calibri" w:hAnsi="Palatino Linotype" w:cs="Arial"/>
        </w:rPr>
      </w:pPr>
      <w:r w:rsidRPr="00820A19">
        <w:rPr>
          <w:rFonts w:ascii="Palatino Linotype" w:eastAsia="Calibri" w:hAnsi="Palatino Linotype" w:cs="Arial"/>
        </w:rPr>
        <w:t xml:space="preserve">Los datos personales de los servidores públicos </w:t>
      </w:r>
      <w:r>
        <w:rPr>
          <w:rFonts w:ascii="Palatino Linotype" w:eastAsia="Calibri" w:hAnsi="Palatino Linotype" w:cs="Arial"/>
        </w:rPr>
        <w:t>cuentan con una</w:t>
      </w:r>
      <w:r w:rsidRPr="00820A19">
        <w:rPr>
          <w:rFonts w:ascii="Palatino Linotype" w:eastAsia="Calibri" w:hAnsi="Palatino Linotype" w:cs="Arial"/>
        </w:rPr>
        <w:t xml:space="preserve"> protección menor al de una persona física totalmente ajena al quehacer gubernamental, debido a que se desempeñan en una Institución Pública, reciben y ejercen recursos públicos</w:t>
      </w:r>
      <w:r>
        <w:rPr>
          <w:rFonts w:ascii="Palatino Linotype" w:eastAsia="Calibri" w:hAnsi="Palatino Linotype" w:cs="Arial"/>
        </w:rPr>
        <w:t xml:space="preserve"> y,</w:t>
      </w:r>
      <w:r w:rsidRPr="00820A19">
        <w:rPr>
          <w:rFonts w:ascii="Palatino Linotype" w:eastAsia="Calibri" w:hAnsi="Palatino Linotype" w:cs="Arial"/>
        </w:rPr>
        <w:t xml:space="preserve"> adem</w:t>
      </w:r>
      <w:r>
        <w:rPr>
          <w:rFonts w:ascii="Palatino Linotype" w:eastAsia="Calibri" w:hAnsi="Palatino Linotype" w:cs="Arial"/>
        </w:rPr>
        <w:t>ás, el cargo,</w:t>
      </w:r>
      <w:r w:rsidRPr="00820A19">
        <w:rPr>
          <w:rFonts w:ascii="Palatino Linotype" w:eastAsia="Calibri" w:hAnsi="Palatino Linotype" w:cs="Arial"/>
        </w:rPr>
        <w:t xml:space="preserve"> las funciones, atribuciones y competencias que les fueron conferidas</w:t>
      </w:r>
      <w:r>
        <w:rPr>
          <w:rFonts w:ascii="Palatino Linotype" w:eastAsia="Calibri" w:hAnsi="Palatino Linotype" w:cs="Arial"/>
        </w:rPr>
        <w:t xml:space="preserve"> están sujetas</w:t>
      </w:r>
      <w:r w:rsidRPr="00820A19">
        <w:rPr>
          <w:rFonts w:ascii="Palatino Linotype" w:eastAsia="Calibri" w:hAnsi="Palatino Linotype" w:cs="Arial"/>
        </w:rPr>
        <w:t xml:space="preserve"> al escrutinio p</w:t>
      </w:r>
      <w:r>
        <w:rPr>
          <w:rFonts w:ascii="Palatino Linotype" w:eastAsia="Calibri" w:hAnsi="Palatino Linotype" w:cs="Arial"/>
        </w:rPr>
        <w:t>úblico, así como toda la información que se derive de las mismas.</w:t>
      </w:r>
    </w:p>
    <w:p w:rsidR="00E757E3" w:rsidRPr="00DF0F8F" w:rsidRDefault="00E757E3" w:rsidP="00845788">
      <w:pPr>
        <w:spacing w:line="360" w:lineRule="auto"/>
        <w:jc w:val="both"/>
        <w:rPr>
          <w:rFonts w:ascii="Palatino Linotype" w:hAnsi="Palatino Linotype"/>
          <w:color w:val="000000"/>
          <w:sz w:val="22"/>
          <w:szCs w:val="22"/>
        </w:rPr>
      </w:pPr>
    </w:p>
    <w:p w:rsidR="00E757E3" w:rsidRDefault="00E757E3" w:rsidP="00845788">
      <w:pPr>
        <w:pStyle w:val="Prrafodelista"/>
        <w:numPr>
          <w:ilvl w:val="0"/>
          <w:numId w:val="1"/>
        </w:numPr>
        <w:spacing w:line="360" w:lineRule="auto"/>
        <w:ind w:left="0" w:firstLine="0"/>
        <w:jc w:val="both"/>
        <w:rPr>
          <w:rFonts w:ascii="Palatino Linotype" w:hAnsi="Palatino Linotype"/>
          <w:color w:val="000000"/>
          <w:szCs w:val="22"/>
        </w:rPr>
      </w:pPr>
      <w:r w:rsidRPr="001C6A14">
        <w:rPr>
          <w:rFonts w:ascii="Palatino Linotype" w:hAnsi="Palatino Linotype"/>
          <w:color w:val="000000"/>
          <w:szCs w:val="22"/>
        </w:rPr>
        <w:t xml:space="preserve">El derecho al acceso a la información no es un derecho absoluto, una de sus excepciones es la protección de datos personales, para la salva guarda de los derechos de servidores públicos, es por ello que, el Sujeto Obligado </w:t>
      </w:r>
      <w:r>
        <w:rPr>
          <w:rFonts w:ascii="Palatino Linotype" w:hAnsi="Palatino Linotype"/>
          <w:color w:val="000000"/>
          <w:szCs w:val="22"/>
        </w:rPr>
        <w:t>no realizó correctamente las versiones públicas, toda vez que testó información que es de carácter público como lo son firmas de servidores públicos.</w:t>
      </w:r>
    </w:p>
    <w:p w:rsidR="00845788" w:rsidRPr="00845788" w:rsidRDefault="00845788" w:rsidP="00845788">
      <w:pPr>
        <w:pStyle w:val="Prrafodelista"/>
        <w:spacing w:line="360" w:lineRule="auto"/>
        <w:ind w:left="0"/>
        <w:jc w:val="both"/>
        <w:rPr>
          <w:rFonts w:ascii="Palatino Linotype" w:hAnsi="Palatino Linotype"/>
          <w:color w:val="000000"/>
          <w:szCs w:val="22"/>
        </w:rPr>
      </w:pPr>
    </w:p>
    <w:p w:rsidR="00E757E3" w:rsidRDefault="00E757E3" w:rsidP="00845788">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Pr>
          <w:rFonts w:ascii="Palatino Linotype" w:hAnsi="Palatino Linotype" w:cs="Arial"/>
          <w:smallCaps/>
          <w:lang w:eastAsia="es-MX"/>
        </w:rPr>
        <w:t>L</w:t>
      </w:r>
      <w:r>
        <w:rPr>
          <w:rFonts w:ascii="Palatino Linotype" w:hAnsi="Palatino Linotype" w:cs="Arial"/>
          <w:lang w:eastAsia="es-MX"/>
        </w:rPr>
        <w:t xml:space="preserve">a firma de los servidores públicos </w:t>
      </w:r>
      <w:r w:rsidR="00B24AED">
        <w:rPr>
          <w:rFonts w:ascii="Palatino Linotype" w:hAnsi="Palatino Linotype" w:cs="Arial"/>
          <w:lang w:eastAsia="es-MX"/>
        </w:rPr>
        <w:t xml:space="preserve">tiene el carácter de </w:t>
      </w:r>
      <w:r>
        <w:rPr>
          <w:rFonts w:ascii="Palatino Linotype" w:hAnsi="Palatino Linotype" w:cs="Arial"/>
          <w:lang w:eastAsia="es-MX"/>
        </w:rPr>
        <w:t>información pública, en razón de que, a través de la firma le da la legalidad y formalidad a los actos de autoridad que ejerzan en el desempeño de sus funciones, atribuciones y competencias, sirve de sustento el criterio 10/10 del entonces Instituto Federal de Acceso a la Información Pública (IFAI) que establece lo siguiente:</w:t>
      </w:r>
    </w:p>
    <w:p w:rsidR="00E757E3" w:rsidRPr="000274EF" w:rsidRDefault="00E757E3" w:rsidP="00845788">
      <w:pPr>
        <w:pStyle w:val="Prrafodelista"/>
        <w:spacing w:line="360" w:lineRule="auto"/>
        <w:rPr>
          <w:rFonts w:ascii="Palatino Linotype" w:hAnsi="Palatino Linotype" w:cs="Arial"/>
          <w:lang w:eastAsia="es-MX"/>
        </w:rPr>
      </w:pPr>
    </w:p>
    <w:p w:rsidR="00E757E3" w:rsidRPr="000274EF" w:rsidRDefault="00E757E3" w:rsidP="00845788">
      <w:pPr>
        <w:spacing w:before="76" w:line="360" w:lineRule="auto"/>
        <w:ind w:left="567" w:right="567"/>
        <w:jc w:val="both"/>
        <w:rPr>
          <w:rFonts w:ascii="Palatino Linotype" w:eastAsia="Arial" w:hAnsi="Palatino Linotype" w:cs="Arial"/>
          <w:i/>
          <w:sz w:val="22"/>
        </w:rPr>
      </w:pPr>
      <w:r w:rsidRPr="000274EF">
        <w:rPr>
          <w:rFonts w:ascii="Palatino Linotype" w:eastAsia="Arial" w:hAnsi="Palatino Linotype" w:cs="Arial"/>
          <w:b/>
          <w:i/>
          <w:sz w:val="22"/>
        </w:rPr>
        <w:t>La</w:t>
      </w:r>
      <w:r w:rsidRPr="000274EF">
        <w:rPr>
          <w:rFonts w:ascii="Palatino Linotype" w:eastAsia="Arial" w:hAnsi="Palatino Linotype" w:cs="Arial"/>
          <w:b/>
          <w:i/>
          <w:spacing w:val="2"/>
          <w:sz w:val="22"/>
        </w:rPr>
        <w:t xml:space="preserve"> </w:t>
      </w:r>
      <w:r w:rsidRPr="000274EF">
        <w:rPr>
          <w:rFonts w:ascii="Palatino Linotype" w:eastAsia="Arial" w:hAnsi="Palatino Linotype" w:cs="Arial"/>
          <w:b/>
          <w:i/>
          <w:sz w:val="22"/>
        </w:rPr>
        <w:t>firma</w:t>
      </w:r>
      <w:r w:rsidRPr="000274EF">
        <w:rPr>
          <w:rFonts w:ascii="Palatino Linotype" w:eastAsia="Arial" w:hAnsi="Palatino Linotype" w:cs="Arial"/>
          <w:b/>
          <w:i/>
          <w:spacing w:val="3"/>
          <w:sz w:val="22"/>
        </w:rPr>
        <w:t xml:space="preserve"> </w:t>
      </w:r>
      <w:r w:rsidRPr="000274EF">
        <w:rPr>
          <w:rFonts w:ascii="Palatino Linotype" w:eastAsia="Arial" w:hAnsi="Palatino Linotype" w:cs="Arial"/>
          <w:b/>
          <w:i/>
          <w:sz w:val="22"/>
        </w:rPr>
        <w:t>de los</w:t>
      </w:r>
      <w:r w:rsidRPr="000274EF">
        <w:rPr>
          <w:rFonts w:ascii="Palatino Linotype" w:eastAsia="Arial" w:hAnsi="Palatino Linotype" w:cs="Arial"/>
          <w:b/>
          <w:i/>
          <w:spacing w:val="3"/>
          <w:sz w:val="22"/>
        </w:rPr>
        <w:t xml:space="preserve"> </w:t>
      </w:r>
      <w:r w:rsidRPr="000274EF">
        <w:rPr>
          <w:rFonts w:ascii="Palatino Linotype" w:eastAsia="Arial" w:hAnsi="Palatino Linotype" w:cs="Arial"/>
          <w:b/>
          <w:i/>
          <w:spacing w:val="-1"/>
          <w:sz w:val="22"/>
        </w:rPr>
        <w:t>s</w:t>
      </w:r>
      <w:r w:rsidRPr="000274EF">
        <w:rPr>
          <w:rFonts w:ascii="Palatino Linotype" w:eastAsia="Arial" w:hAnsi="Palatino Linotype" w:cs="Arial"/>
          <w:b/>
          <w:i/>
          <w:spacing w:val="1"/>
          <w:sz w:val="22"/>
        </w:rPr>
        <w:t>e</w:t>
      </w:r>
      <w:r w:rsidRPr="000274EF">
        <w:rPr>
          <w:rFonts w:ascii="Palatino Linotype" w:eastAsia="Arial" w:hAnsi="Palatino Linotype" w:cs="Arial"/>
          <w:b/>
          <w:i/>
          <w:spacing w:val="-2"/>
          <w:sz w:val="22"/>
        </w:rPr>
        <w:t>r</w:t>
      </w:r>
      <w:r w:rsidRPr="000274EF">
        <w:rPr>
          <w:rFonts w:ascii="Palatino Linotype" w:eastAsia="Arial" w:hAnsi="Palatino Linotype" w:cs="Arial"/>
          <w:b/>
          <w:i/>
          <w:spacing w:val="-4"/>
          <w:sz w:val="22"/>
        </w:rPr>
        <w:t>v</w:t>
      </w:r>
      <w:r w:rsidRPr="000274EF">
        <w:rPr>
          <w:rFonts w:ascii="Palatino Linotype" w:eastAsia="Arial" w:hAnsi="Palatino Linotype" w:cs="Arial"/>
          <w:b/>
          <w:i/>
          <w:sz w:val="22"/>
        </w:rPr>
        <w:t>i</w:t>
      </w:r>
      <w:r w:rsidRPr="000274EF">
        <w:rPr>
          <w:rFonts w:ascii="Palatino Linotype" w:eastAsia="Arial" w:hAnsi="Palatino Linotype" w:cs="Arial"/>
          <w:b/>
          <w:i/>
          <w:spacing w:val="2"/>
          <w:sz w:val="22"/>
        </w:rPr>
        <w:t>d</w:t>
      </w:r>
      <w:r w:rsidRPr="000274EF">
        <w:rPr>
          <w:rFonts w:ascii="Palatino Linotype" w:eastAsia="Arial" w:hAnsi="Palatino Linotype" w:cs="Arial"/>
          <w:b/>
          <w:i/>
          <w:sz w:val="22"/>
        </w:rPr>
        <w:t>or</w:t>
      </w:r>
      <w:r w:rsidRPr="000274EF">
        <w:rPr>
          <w:rFonts w:ascii="Palatino Linotype" w:eastAsia="Arial" w:hAnsi="Palatino Linotype" w:cs="Arial"/>
          <w:b/>
          <w:i/>
          <w:spacing w:val="1"/>
          <w:sz w:val="22"/>
        </w:rPr>
        <w:t>e</w:t>
      </w:r>
      <w:r w:rsidRPr="000274EF">
        <w:rPr>
          <w:rFonts w:ascii="Palatino Linotype" w:eastAsia="Arial" w:hAnsi="Palatino Linotype" w:cs="Arial"/>
          <w:b/>
          <w:i/>
          <w:sz w:val="22"/>
        </w:rPr>
        <w:t>s</w:t>
      </w:r>
      <w:r w:rsidRPr="000274EF">
        <w:rPr>
          <w:rFonts w:ascii="Palatino Linotype" w:eastAsia="Arial" w:hAnsi="Palatino Linotype" w:cs="Arial"/>
          <w:b/>
          <w:i/>
          <w:spacing w:val="2"/>
          <w:sz w:val="22"/>
        </w:rPr>
        <w:t xml:space="preserve"> </w:t>
      </w:r>
      <w:r w:rsidRPr="000274EF">
        <w:rPr>
          <w:rFonts w:ascii="Palatino Linotype" w:eastAsia="Arial" w:hAnsi="Palatino Linotype" w:cs="Arial"/>
          <w:b/>
          <w:i/>
          <w:sz w:val="22"/>
        </w:rPr>
        <w:t>públi</w:t>
      </w:r>
      <w:r w:rsidRPr="000274EF">
        <w:rPr>
          <w:rFonts w:ascii="Palatino Linotype" w:eastAsia="Arial" w:hAnsi="Palatino Linotype" w:cs="Arial"/>
          <w:b/>
          <w:i/>
          <w:spacing w:val="1"/>
          <w:sz w:val="22"/>
        </w:rPr>
        <w:t>c</w:t>
      </w:r>
      <w:r w:rsidRPr="000274EF">
        <w:rPr>
          <w:rFonts w:ascii="Palatino Linotype" w:eastAsia="Arial" w:hAnsi="Palatino Linotype" w:cs="Arial"/>
          <w:b/>
          <w:i/>
          <w:sz w:val="22"/>
        </w:rPr>
        <w:t xml:space="preserve">os </w:t>
      </w:r>
      <w:r w:rsidRPr="000274EF">
        <w:rPr>
          <w:rFonts w:ascii="Palatino Linotype" w:eastAsia="Arial" w:hAnsi="Palatino Linotype" w:cs="Arial"/>
          <w:b/>
          <w:i/>
          <w:spacing w:val="1"/>
          <w:sz w:val="22"/>
        </w:rPr>
        <w:t>e</w:t>
      </w:r>
      <w:r w:rsidRPr="000274EF">
        <w:rPr>
          <w:rFonts w:ascii="Palatino Linotype" w:eastAsia="Arial" w:hAnsi="Palatino Linotype" w:cs="Arial"/>
          <w:b/>
          <w:i/>
          <w:sz w:val="22"/>
        </w:rPr>
        <w:t>s informa</w:t>
      </w:r>
      <w:r w:rsidRPr="000274EF">
        <w:rPr>
          <w:rFonts w:ascii="Palatino Linotype" w:eastAsia="Arial" w:hAnsi="Palatino Linotype" w:cs="Arial"/>
          <w:b/>
          <w:i/>
          <w:spacing w:val="1"/>
          <w:sz w:val="22"/>
        </w:rPr>
        <w:t>c</w:t>
      </w:r>
      <w:r w:rsidRPr="000274EF">
        <w:rPr>
          <w:rFonts w:ascii="Palatino Linotype" w:eastAsia="Arial" w:hAnsi="Palatino Linotype" w:cs="Arial"/>
          <w:b/>
          <w:i/>
          <w:sz w:val="22"/>
        </w:rPr>
        <w:t>ión</w:t>
      </w:r>
      <w:r w:rsidRPr="000274EF">
        <w:rPr>
          <w:rFonts w:ascii="Palatino Linotype" w:eastAsia="Arial" w:hAnsi="Palatino Linotype" w:cs="Arial"/>
          <w:b/>
          <w:i/>
          <w:spacing w:val="2"/>
          <w:sz w:val="22"/>
        </w:rPr>
        <w:t xml:space="preserve"> </w:t>
      </w:r>
      <w:r w:rsidRPr="000274EF">
        <w:rPr>
          <w:rFonts w:ascii="Palatino Linotype" w:eastAsia="Arial" w:hAnsi="Palatino Linotype" w:cs="Arial"/>
          <w:b/>
          <w:i/>
          <w:sz w:val="22"/>
        </w:rPr>
        <w:t xml:space="preserve">de </w:t>
      </w:r>
      <w:r w:rsidRPr="000274EF">
        <w:rPr>
          <w:rFonts w:ascii="Palatino Linotype" w:eastAsia="Arial" w:hAnsi="Palatino Linotype" w:cs="Arial"/>
          <w:b/>
          <w:i/>
          <w:spacing w:val="1"/>
          <w:sz w:val="22"/>
        </w:rPr>
        <w:t>ca</w:t>
      </w:r>
      <w:r w:rsidRPr="000274EF">
        <w:rPr>
          <w:rFonts w:ascii="Palatino Linotype" w:eastAsia="Arial" w:hAnsi="Palatino Linotype" w:cs="Arial"/>
          <w:b/>
          <w:i/>
          <w:spacing w:val="-2"/>
          <w:sz w:val="22"/>
        </w:rPr>
        <w:t>r</w:t>
      </w:r>
      <w:r w:rsidRPr="000274EF">
        <w:rPr>
          <w:rFonts w:ascii="Palatino Linotype" w:eastAsia="Arial" w:hAnsi="Palatino Linotype" w:cs="Arial"/>
          <w:b/>
          <w:i/>
          <w:spacing w:val="1"/>
          <w:sz w:val="22"/>
        </w:rPr>
        <w:t>ác</w:t>
      </w:r>
      <w:r w:rsidRPr="000274EF">
        <w:rPr>
          <w:rFonts w:ascii="Palatino Linotype" w:eastAsia="Arial" w:hAnsi="Palatino Linotype" w:cs="Arial"/>
          <w:b/>
          <w:i/>
          <w:sz w:val="22"/>
        </w:rPr>
        <w:t>ter</w:t>
      </w:r>
      <w:r w:rsidRPr="000274EF">
        <w:rPr>
          <w:rFonts w:ascii="Palatino Linotype" w:eastAsia="Arial" w:hAnsi="Palatino Linotype" w:cs="Arial"/>
          <w:b/>
          <w:i/>
          <w:spacing w:val="2"/>
          <w:sz w:val="22"/>
        </w:rPr>
        <w:t xml:space="preserve"> </w:t>
      </w:r>
      <w:r w:rsidRPr="000274EF">
        <w:rPr>
          <w:rFonts w:ascii="Palatino Linotype" w:eastAsia="Arial" w:hAnsi="Palatino Linotype" w:cs="Arial"/>
          <w:b/>
          <w:i/>
          <w:sz w:val="22"/>
        </w:rPr>
        <w:t>públ</w:t>
      </w:r>
      <w:r w:rsidRPr="000274EF">
        <w:rPr>
          <w:rFonts w:ascii="Palatino Linotype" w:eastAsia="Arial" w:hAnsi="Palatino Linotype" w:cs="Arial"/>
          <w:b/>
          <w:i/>
          <w:spacing w:val="-2"/>
          <w:sz w:val="22"/>
        </w:rPr>
        <w:t>i</w:t>
      </w:r>
      <w:r w:rsidRPr="000274EF">
        <w:rPr>
          <w:rFonts w:ascii="Palatino Linotype" w:eastAsia="Arial" w:hAnsi="Palatino Linotype" w:cs="Arial"/>
          <w:b/>
          <w:i/>
          <w:spacing w:val="1"/>
          <w:sz w:val="22"/>
        </w:rPr>
        <w:t>c</w:t>
      </w:r>
      <w:r w:rsidRPr="000274EF">
        <w:rPr>
          <w:rFonts w:ascii="Palatino Linotype" w:eastAsia="Arial" w:hAnsi="Palatino Linotype" w:cs="Arial"/>
          <w:b/>
          <w:i/>
          <w:sz w:val="22"/>
        </w:rPr>
        <w:t xml:space="preserve">o </w:t>
      </w:r>
      <w:r w:rsidRPr="000274EF">
        <w:rPr>
          <w:rFonts w:ascii="Palatino Linotype" w:eastAsia="Arial" w:hAnsi="Palatino Linotype" w:cs="Arial"/>
          <w:b/>
          <w:i/>
          <w:spacing w:val="1"/>
          <w:sz w:val="22"/>
        </w:rPr>
        <w:t>c</w:t>
      </w:r>
      <w:r w:rsidRPr="000274EF">
        <w:rPr>
          <w:rFonts w:ascii="Palatino Linotype" w:eastAsia="Arial" w:hAnsi="Palatino Linotype" w:cs="Arial"/>
          <w:b/>
          <w:i/>
          <w:sz w:val="22"/>
        </w:rPr>
        <w:t>uando</w:t>
      </w:r>
      <w:r w:rsidRPr="000274EF">
        <w:rPr>
          <w:rFonts w:ascii="Palatino Linotype" w:eastAsia="Arial" w:hAnsi="Palatino Linotype" w:cs="Arial"/>
          <w:b/>
          <w:i/>
          <w:spacing w:val="2"/>
          <w:sz w:val="22"/>
        </w:rPr>
        <w:t xml:space="preserve"> </w:t>
      </w:r>
      <w:r w:rsidRPr="000274EF">
        <w:rPr>
          <w:rFonts w:ascii="Palatino Linotype" w:eastAsia="Arial" w:hAnsi="Palatino Linotype" w:cs="Arial"/>
          <w:b/>
          <w:i/>
          <w:spacing w:val="-1"/>
          <w:sz w:val="22"/>
        </w:rPr>
        <w:t>é</w:t>
      </w:r>
      <w:r w:rsidRPr="000274EF">
        <w:rPr>
          <w:rFonts w:ascii="Palatino Linotype" w:eastAsia="Arial" w:hAnsi="Palatino Linotype" w:cs="Arial"/>
          <w:b/>
          <w:i/>
          <w:spacing w:val="1"/>
          <w:sz w:val="22"/>
        </w:rPr>
        <w:t>s</w:t>
      </w:r>
      <w:r w:rsidRPr="000274EF">
        <w:rPr>
          <w:rFonts w:ascii="Palatino Linotype" w:eastAsia="Arial" w:hAnsi="Palatino Linotype" w:cs="Arial"/>
          <w:b/>
          <w:i/>
          <w:sz w:val="22"/>
        </w:rPr>
        <w:t>ta</w:t>
      </w:r>
      <w:r w:rsidRPr="000274EF">
        <w:rPr>
          <w:rFonts w:ascii="Palatino Linotype" w:eastAsia="Arial" w:hAnsi="Palatino Linotype" w:cs="Arial"/>
          <w:b/>
          <w:i/>
          <w:spacing w:val="1"/>
          <w:sz w:val="22"/>
        </w:rPr>
        <w:t xml:space="preserve"> e</w:t>
      </w:r>
      <w:r w:rsidRPr="000274EF">
        <w:rPr>
          <w:rFonts w:ascii="Palatino Linotype" w:eastAsia="Arial" w:hAnsi="Palatino Linotype" w:cs="Arial"/>
          <w:b/>
          <w:i/>
          <w:sz w:val="22"/>
        </w:rPr>
        <w:t>s</w:t>
      </w:r>
      <w:r w:rsidRPr="000274EF">
        <w:rPr>
          <w:rFonts w:ascii="Palatino Linotype" w:eastAsia="Arial" w:hAnsi="Palatino Linotype" w:cs="Arial"/>
          <w:b/>
          <w:i/>
          <w:spacing w:val="1"/>
          <w:sz w:val="22"/>
        </w:rPr>
        <w:t xml:space="preserve"> </w:t>
      </w:r>
      <w:r w:rsidRPr="000274EF">
        <w:rPr>
          <w:rFonts w:ascii="Palatino Linotype" w:eastAsia="Arial" w:hAnsi="Palatino Linotype" w:cs="Arial"/>
          <w:b/>
          <w:i/>
          <w:sz w:val="22"/>
        </w:rPr>
        <w:t>u</w:t>
      </w:r>
      <w:r w:rsidRPr="000274EF">
        <w:rPr>
          <w:rFonts w:ascii="Palatino Linotype" w:eastAsia="Arial" w:hAnsi="Palatino Linotype" w:cs="Arial"/>
          <w:b/>
          <w:i/>
          <w:spacing w:val="-1"/>
          <w:sz w:val="22"/>
        </w:rPr>
        <w:t>t</w:t>
      </w:r>
      <w:r w:rsidRPr="000274EF">
        <w:rPr>
          <w:rFonts w:ascii="Palatino Linotype" w:eastAsia="Arial" w:hAnsi="Palatino Linotype" w:cs="Arial"/>
          <w:b/>
          <w:i/>
          <w:sz w:val="22"/>
        </w:rPr>
        <w:t>i</w:t>
      </w:r>
      <w:r w:rsidRPr="000274EF">
        <w:rPr>
          <w:rFonts w:ascii="Palatino Linotype" w:eastAsia="Arial" w:hAnsi="Palatino Linotype" w:cs="Arial"/>
          <w:b/>
          <w:i/>
          <w:spacing w:val="1"/>
          <w:sz w:val="22"/>
        </w:rPr>
        <w:t>l</w:t>
      </w:r>
      <w:r w:rsidRPr="000274EF">
        <w:rPr>
          <w:rFonts w:ascii="Palatino Linotype" w:eastAsia="Arial" w:hAnsi="Palatino Linotype" w:cs="Arial"/>
          <w:b/>
          <w:i/>
          <w:sz w:val="22"/>
        </w:rPr>
        <w:t>i</w:t>
      </w:r>
      <w:r w:rsidRPr="000274EF">
        <w:rPr>
          <w:rFonts w:ascii="Palatino Linotype" w:eastAsia="Arial" w:hAnsi="Palatino Linotype" w:cs="Arial"/>
          <w:b/>
          <w:i/>
          <w:spacing w:val="-2"/>
          <w:sz w:val="22"/>
        </w:rPr>
        <w:t>z</w:t>
      </w:r>
      <w:r w:rsidRPr="000274EF">
        <w:rPr>
          <w:rFonts w:ascii="Palatino Linotype" w:eastAsia="Arial" w:hAnsi="Palatino Linotype" w:cs="Arial"/>
          <w:b/>
          <w:i/>
          <w:spacing w:val="1"/>
          <w:sz w:val="22"/>
        </w:rPr>
        <w:t>a</w:t>
      </w:r>
      <w:r w:rsidRPr="000274EF">
        <w:rPr>
          <w:rFonts w:ascii="Palatino Linotype" w:eastAsia="Arial" w:hAnsi="Palatino Linotype" w:cs="Arial"/>
          <w:b/>
          <w:i/>
          <w:sz w:val="22"/>
        </w:rPr>
        <w:t>da</w:t>
      </w:r>
      <w:r w:rsidRPr="000274EF">
        <w:rPr>
          <w:rFonts w:ascii="Palatino Linotype" w:eastAsia="Arial" w:hAnsi="Palatino Linotype" w:cs="Arial"/>
          <w:b/>
          <w:i/>
          <w:spacing w:val="1"/>
          <w:sz w:val="22"/>
        </w:rPr>
        <w:t xml:space="preserve"> e</w:t>
      </w:r>
      <w:r w:rsidRPr="000274EF">
        <w:rPr>
          <w:rFonts w:ascii="Palatino Linotype" w:eastAsia="Arial" w:hAnsi="Palatino Linotype" w:cs="Arial"/>
          <w:b/>
          <w:i/>
          <w:sz w:val="22"/>
        </w:rPr>
        <w:t xml:space="preserve">n </w:t>
      </w:r>
      <w:r w:rsidRPr="000274EF">
        <w:rPr>
          <w:rFonts w:ascii="Palatino Linotype" w:eastAsia="Arial" w:hAnsi="Palatino Linotype" w:cs="Arial"/>
          <w:b/>
          <w:i/>
          <w:spacing w:val="1"/>
          <w:sz w:val="22"/>
        </w:rPr>
        <w:t>e</w:t>
      </w:r>
      <w:r w:rsidRPr="000274EF">
        <w:rPr>
          <w:rFonts w:ascii="Palatino Linotype" w:eastAsia="Arial" w:hAnsi="Palatino Linotype" w:cs="Arial"/>
          <w:b/>
          <w:i/>
          <w:sz w:val="22"/>
        </w:rPr>
        <w:t>l</w:t>
      </w:r>
      <w:r w:rsidRPr="000274EF">
        <w:rPr>
          <w:rFonts w:ascii="Palatino Linotype" w:eastAsia="Arial" w:hAnsi="Palatino Linotype" w:cs="Arial"/>
          <w:b/>
          <w:i/>
          <w:spacing w:val="1"/>
          <w:sz w:val="22"/>
        </w:rPr>
        <w:t xml:space="preserve"> e</w:t>
      </w:r>
      <w:r w:rsidRPr="000274EF">
        <w:rPr>
          <w:rFonts w:ascii="Palatino Linotype" w:eastAsia="Arial" w:hAnsi="Palatino Linotype" w:cs="Arial"/>
          <w:b/>
          <w:i/>
          <w:spacing w:val="-2"/>
          <w:sz w:val="22"/>
        </w:rPr>
        <w:t>j</w:t>
      </w:r>
      <w:r w:rsidRPr="000274EF">
        <w:rPr>
          <w:rFonts w:ascii="Palatino Linotype" w:eastAsia="Arial" w:hAnsi="Palatino Linotype" w:cs="Arial"/>
          <w:b/>
          <w:i/>
          <w:spacing w:val="1"/>
          <w:sz w:val="22"/>
        </w:rPr>
        <w:t>e</w:t>
      </w:r>
      <w:r w:rsidRPr="000274EF">
        <w:rPr>
          <w:rFonts w:ascii="Palatino Linotype" w:eastAsia="Arial" w:hAnsi="Palatino Linotype" w:cs="Arial"/>
          <w:b/>
          <w:i/>
          <w:sz w:val="22"/>
        </w:rPr>
        <w:t>r</w:t>
      </w:r>
      <w:r w:rsidRPr="000274EF">
        <w:rPr>
          <w:rFonts w:ascii="Palatino Linotype" w:eastAsia="Arial" w:hAnsi="Palatino Linotype" w:cs="Arial"/>
          <w:b/>
          <w:i/>
          <w:spacing w:val="1"/>
          <w:sz w:val="22"/>
        </w:rPr>
        <w:t>c</w:t>
      </w:r>
      <w:r w:rsidRPr="000274EF">
        <w:rPr>
          <w:rFonts w:ascii="Palatino Linotype" w:eastAsia="Arial" w:hAnsi="Palatino Linotype" w:cs="Arial"/>
          <w:b/>
          <w:i/>
          <w:spacing w:val="-2"/>
          <w:sz w:val="22"/>
        </w:rPr>
        <w:t>i</w:t>
      </w:r>
      <w:r w:rsidRPr="000274EF">
        <w:rPr>
          <w:rFonts w:ascii="Palatino Linotype" w:eastAsia="Arial" w:hAnsi="Palatino Linotype" w:cs="Arial"/>
          <w:b/>
          <w:i/>
          <w:spacing w:val="1"/>
          <w:sz w:val="22"/>
        </w:rPr>
        <w:t>c</w:t>
      </w:r>
      <w:r w:rsidRPr="000274EF">
        <w:rPr>
          <w:rFonts w:ascii="Palatino Linotype" w:eastAsia="Arial" w:hAnsi="Palatino Linotype" w:cs="Arial"/>
          <w:b/>
          <w:i/>
          <w:sz w:val="22"/>
        </w:rPr>
        <w:t>io</w:t>
      </w:r>
      <w:r w:rsidRPr="000274EF">
        <w:rPr>
          <w:rFonts w:ascii="Palatino Linotype" w:eastAsia="Arial" w:hAnsi="Palatino Linotype" w:cs="Arial"/>
          <w:b/>
          <w:i/>
          <w:spacing w:val="3"/>
          <w:sz w:val="22"/>
        </w:rPr>
        <w:t xml:space="preserve"> </w:t>
      </w:r>
      <w:r w:rsidRPr="000274EF">
        <w:rPr>
          <w:rFonts w:ascii="Palatino Linotype" w:eastAsia="Arial" w:hAnsi="Palatino Linotype" w:cs="Arial"/>
          <w:b/>
          <w:i/>
          <w:spacing w:val="-3"/>
          <w:sz w:val="22"/>
        </w:rPr>
        <w:t>d</w:t>
      </w:r>
      <w:r w:rsidRPr="000274EF">
        <w:rPr>
          <w:rFonts w:ascii="Palatino Linotype" w:eastAsia="Arial" w:hAnsi="Palatino Linotype" w:cs="Arial"/>
          <w:b/>
          <w:i/>
          <w:sz w:val="22"/>
        </w:rPr>
        <w:t>e</w:t>
      </w:r>
      <w:r w:rsidRPr="000274EF">
        <w:rPr>
          <w:rFonts w:ascii="Palatino Linotype" w:eastAsia="Arial" w:hAnsi="Palatino Linotype" w:cs="Arial"/>
          <w:b/>
          <w:i/>
          <w:spacing w:val="4"/>
          <w:sz w:val="22"/>
        </w:rPr>
        <w:t xml:space="preserve"> </w:t>
      </w:r>
      <w:r w:rsidRPr="000274EF">
        <w:rPr>
          <w:rFonts w:ascii="Palatino Linotype" w:eastAsia="Arial" w:hAnsi="Palatino Linotype" w:cs="Arial"/>
          <w:b/>
          <w:i/>
          <w:spacing w:val="-2"/>
          <w:sz w:val="22"/>
        </w:rPr>
        <w:t>l</w:t>
      </w:r>
      <w:r w:rsidRPr="000274EF">
        <w:rPr>
          <w:rFonts w:ascii="Palatino Linotype" w:eastAsia="Arial" w:hAnsi="Palatino Linotype" w:cs="Arial"/>
          <w:b/>
          <w:i/>
          <w:spacing w:val="1"/>
          <w:sz w:val="22"/>
        </w:rPr>
        <w:t>a</w:t>
      </w:r>
      <w:r w:rsidRPr="000274EF">
        <w:rPr>
          <w:rFonts w:ascii="Palatino Linotype" w:eastAsia="Arial" w:hAnsi="Palatino Linotype" w:cs="Arial"/>
          <w:b/>
          <w:i/>
          <w:sz w:val="22"/>
        </w:rPr>
        <w:t>s</w:t>
      </w:r>
      <w:r w:rsidRPr="000274EF">
        <w:rPr>
          <w:rFonts w:ascii="Palatino Linotype" w:eastAsia="Arial" w:hAnsi="Palatino Linotype" w:cs="Arial"/>
          <w:b/>
          <w:i/>
          <w:spacing w:val="1"/>
          <w:sz w:val="22"/>
        </w:rPr>
        <w:t xml:space="preserve"> </w:t>
      </w:r>
      <w:r w:rsidRPr="000274EF">
        <w:rPr>
          <w:rFonts w:ascii="Palatino Linotype" w:eastAsia="Arial" w:hAnsi="Palatino Linotype" w:cs="Arial"/>
          <w:b/>
          <w:i/>
          <w:sz w:val="22"/>
        </w:rPr>
        <w:t>fa</w:t>
      </w:r>
      <w:r w:rsidRPr="000274EF">
        <w:rPr>
          <w:rFonts w:ascii="Palatino Linotype" w:eastAsia="Arial" w:hAnsi="Palatino Linotype" w:cs="Arial"/>
          <w:b/>
          <w:i/>
          <w:spacing w:val="1"/>
          <w:sz w:val="22"/>
        </w:rPr>
        <w:t>c</w:t>
      </w:r>
      <w:r w:rsidRPr="000274EF">
        <w:rPr>
          <w:rFonts w:ascii="Palatino Linotype" w:eastAsia="Arial" w:hAnsi="Palatino Linotype" w:cs="Arial"/>
          <w:b/>
          <w:i/>
          <w:sz w:val="22"/>
        </w:rPr>
        <w:t>ulta</w:t>
      </w:r>
      <w:r w:rsidRPr="000274EF">
        <w:rPr>
          <w:rFonts w:ascii="Palatino Linotype" w:eastAsia="Arial" w:hAnsi="Palatino Linotype" w:cs="Arial"/>
          <w:b/>
          <w:i/>
          <w:spacing w:val="-2"/>
          <w:sz w:val="22"/>
        </w:rPr>
        <w:t>d</w:t>
      </w:r>
      <w:r w:rsidRPr="000274EF">
        <w:rPr>
          <w:rFonts w:ascii="Palatino Linotype" w:eastAsia="Arial" w:hAnsi="Palatino Linotype" w:cs="Arial"/>
          <w:b/>
          <w:i/>
          <w:spacing w:val="1"/>
          <w:sz w:val="22"/>
        </w:rPr>
        <w:t>e</w:t>
      </w:r>
      <w:r w:rsidRPr="000274EF">
        <w:rPr>
          <w:rFonts w:ascii="Palatino Linotype" w:eastAsia="Arial" w:hAnsi="Palatino Linotype" w:cs="Arial"/>
          <w:b/>
          <w:i/>
          <w:sz w:val="22"/>
        </w:rPr>
        <w:t>s</w:t>
      </w:r>
      <w:r w:rsidRPr="000274EF">
        <w:rPr>
          <w:rFonts w:ascii="Palatino Linotype" w:eastAsia="Arial" w:hAnsi="Palatino Linotype" w:cs="Arial"/>
          <w:b/>
          <w:i/>
          <w:spacing w:val="1"/>
          <w:sz w:val="22"/>
        </w:rPr>
        <w:t xml:space="preserve"> c</w:t>
      </w:r>
      <w:r w:rsidRPr="000274EF">
        <w:rPr>
          <w:rFonts w:ascii="Palatino Linotype" w:eastAsia="Arial" w:hAnsi="Palatino Linotype" w:cs="Arial"/>
          <w:b/>
          <w:i/>
          <w:sz w:val="22"/>
        </w:rPr>
        <w:t>on</w:t>
      </w:r>
      <w:r w:rsidRPr="000274EF">
        <w:rPr>
          <w:rFonts w:ascii="Palatino Linotype" w:eastAsia="Arial" w:hAnsi="Palatino Linotype" w:cs="Arial"/>
          <w:b/>
          <w:i/>
          <w:spacing w:val="-4"/>
          <w:sz w:val="22"/>
        </w:rPr>
        <w:t>f</w:t>
      </w:r>
      <w:r w:rsidRPr="000274EF">
        <w:rPr>
          <w:rFonts w:ascii="Palatino Linotype" w:eastAsia="Arial" w:hAnsi="Palatino Linotype" w:cs="Arial"/>
          <w:b/>
          <w:i/>
          <w:spacing w:val="1"/>
          <w:sz w:val="22"/>
        </w:rPr>
        <w:t>e</w:t>
      </w:r>
      <w:r w:rsidRPr="000274EF">
        <w:rPr>
          <w:rFonts w:ascii="Palatino Linotype" w:eastAsia="Arial" w:hAnsi="Palatino Linotype" w:cs="Arial"/>
          <w:b/>
          <w:i/>
          <w:sz w:val="22"/>
        </w:rPr>
        <w:t>rid</w:t>
      </w:r>
      <w:r w:rsidRPr="000274EF">
        <w:rPr>
          <w:rFonts w:ascii="Palatino Linotype" w:eastAsia="Arial" w:hAnsi="Palatino Linotype" w:cs="Arial"/>
          <w:b/>
          <w:i/>
          <w:spacing w:val="1"/>
          <w:sz w:val="22"/>
        </w:rPr>
        <w:t>a</w:t>
      </w:r>
      <w:r w:rsidRPr="000274EF">
        <w:rPr>
          <w:rFonts w:ascii="Palatino Linotype" w:eastAsia="Arial" w:hAnsi="Palatino Linotype" w:cs="Arial"/>
          <w:b/>
          <w:i/>
          <w:sz w:val="22"/>
        </w:rPr>
        <w:t>s</w:t>
      </w:r>
      <w:r w:rsidRPr="000274EF">
        <w:rPr>
          <w:rFonts w:ascii="Palatino Linotype" w:eastAsia="Arial" w:hAnsi="Palatino Linotype" w:cs="Arial"/>
          <w:b/>
          <w:i/>
          <w:spacing w:val="1"/>
          <w:sz w:val="22"/>
        </w:rPr>
        <w:t xml:space="preserve"> </w:t>
      </w:r>
      <w:r w:rsidRPr="000274EF">
        <w:rPr>
          <w:rFonts w:ascii="Palatino Linotype" w:eastAsia="Arial" w:hAnsi="Palatino Linotype" w:cs="Arial"/>
          <w:b/>
          <w:i/>
          <w:sz w:val="22"/>
        </w:rPr>
        <w:t>pa</w:t>
      </w:r>
      <w:r w:rsidRPr="000274EF">
        <w:rPr>
          <w:rFonts w:ascii="Palatino Linotype" w:eastAsia="Arial" w:hAnsi="Palatino Linotype" w:cs="Arial"/>
          <w:b/>
          <w:i/>
          <w:spacing w:val="-2"/>
          <w:sz w:val="22"/>
        </w:rPr>
        <w:t>r</w:t>
      </w:r>
      <w:r w:rsidRPr="000274EF">
        <w:rPr>
          <w:rFonts w:ascii="Palatino Linotype" w:eastAsia="Arial" w:hAnsi="Palatino Linotype" w:cs="Arial"/>
          <w:b/>
          <w:i/>
          <w:sz w:val="22"/>
        </w:rPr>
        <w:t>a</w:t>
      </w:r>
      <w:r w:rsidRPr="000274EF">
        <w:rPr>
          <w:rFonts w:ascii="Palatino Linotype" w:eastAsia="Arial" w:hAnsi="Palatino Linotype" w:cs="Arial"/>
          <w:b/>
          <w:i/>
          <w:spacing w:val="1"/>
          <w:sz w:val="22"/>
        </w:rPr>
        <w:t xml:space="preserve"> </w:t>
      </w:r>
      <w:r w:rsidRPr="000274EF">
        <w:rPr>
          <w:rFonts w:ascii="Palatino Linotype" w:eastAsia="Arial" w:hAnsi="Palatino Linotype" w:cs="Arial"/>
          <w:b/>
          <w:i/>
          <w:spacing w:val="-1"/>
          <w:sz w:val="22"/>
        </w:rPr>
        <w:t>e</w:t>
      </w:r>
      <w:r w:rsidRPr="000274EF">
        <w:rPr>
          <w:rFonts w:ascii="Palatino Linotype" w:eastAsia="Arial" w:hAnsi="Palatino Linotype" w:cs="Arial"/>
          <w:b/>
          <w:i/>
          <w:sz w:val="22"/>
        </w:rPr>
        <w:t xml:space="preserve">l </w:t>
      </w:r>
      <w:proofErr w:type="gramStart"/>
      <w:r w:rsidRPr="000274EF">
        <w:rPr>
          <w:rFonts w:ascii="Palatino Linotype" w:eastAsia="Arial" w:hAnsi="Palatino Linotype" w:cs="Arial"/>
          <w:b/>
          <w:i/>
          <w:sz w:val="22"/>
        </w:rPr>
        <w:t>de</w:t>
      </w:r>
      <w:r w:rsidRPr="000274EF">
        <w:rPr>
          <w:rFonts w:ascii="Palatino Linotype" w:eastAsia="Arial" w:hAnsi="Palatino Linotype" w:cs="Arial"/>
          <w:b/>
          <w:i/>
          <w:spacing w:val="1"/>
          <w:sz w:val="22"/>
        </w:rPr>
        <w:t>se</w:t>
      </w:r>
      <w:r w:rsidRPr="000274EF">
        <w:rPr>
          <w:rFonts w:ascii="Palatino Linotype" w:eastAsia="Arial" w:hAnsi="Palatino Linotype" w:cs="Arial"/>
          <w:b/>
          <w:i/>
          <w:sz w:val="22"/>
        </w:rPr>
        <w:t>mp</w:t>
      </w:r>
      <w:r w:rsidRPr="000274EF">
        <w:rPr>
          <w:rFonts w:ascii="Palatino Linotype" w:eastAsia="Arial" w:hAnsi="Palatino Linotype" w:cs="Arial"/>
          <w:b/>
          <w:i/>
          <w:spacing w:val="1"/>
          <w:sz w:val="22"/>
        </w:rPr>
        <w:t>e</w:t>
      </w:r>
      <w:r w:rsidRPr="000274EF">
        <w:rPr>
          <w:rFonts w:ascii="Palatino Linotype" w:eastAsia="Arial" w:hAnsi="Palatino Linotype" w:cs="Arial"/>
          <w:b/>
          <w:i/>
          <w:sz w:val="22"/>
        </w:rPr>
        <w:t xml:space="preserve">ño </w:t>
      </w:r>
      <w:r w:rsidRPr="000274EF">
        <w:rPr>
          <w:rFonts w:ascii="Palatino Linotype" w:eastAsia="Arial" w:hAnsi="Palatino Linotype" w:cs="Arial"/>
          <w:b/>
          <w:i/>
          <w:spacing w:val="9"/>
          <w:sz w:val="22"/>
        </w:rPr>
        <w:t xml:space="preserve"> </w:t>
      </w:r>
      <w:r w:rsidRPr="000274EF">
        <w:rPr>
          <w:rFonts w:ascii="Palatino Linotype" w:eastAsia="Arial" w:hAnsi="Palatino Linotype" w:cs="Arial"/>
          <w:b/>
          <w:i/>
          <w:sz w:val="22"/>
        </w:rPr>
        <w:t>del</w:t>
      </w:r>
      <w:proofErr w:type="gramEnd"/>
      <w:r w:rsidRPr="000274EF">
        <w:rPr>
          <w:rFonts w:ascii="Palatino Linotype" w:eastAsia="Arial" w:hAnsi="Palatino Linotype" w:cs="Arial"/>
          <w:b/>
          <w:i/>
          <w:sz w:val="22"/>
        </w:rPr>
        <w:t xml:space="preserve"> </w:t>
      </w:r>
      <w:r w:rsidRPr="000274EF">
        <w:rPr>
          <w:rFonts w:ascii="Palatino Linotype" w:eastAsia="Arial" w:hAnsi="Palatino Linotype" w:cs="Arial"/>
          <w:b/>
          <w:i/>
          <w:spacing w:val="9"/>
          <w:sz w:val="22"/>
        </w:rPr>
        <w:t xml:space="preserve"> </w:t>
      </w:r>
      <w:r w:rsidRPr="000274EF">
        <w:rPr>
          <w:rFonts w:ascii="Palatino Linotype" w:eastAsia="Arial" w:hAnsi="Palatino Linotype" w:cs="Arial"/>
          <w:b/>
          <w:i/>
          <w:spacing w:val="1"/>
          <w:sz w:val="22"/>
        </w:rPr>
        <w:t>s</w:t>
      </w:r>
      <w:r w:rsidRPr="000274EF">
        <w:rPr>
          <w:rFonts w:ascii="Palatino Linotype" w:eastAsia="Arial" w:hAnsi="Palatino Linotype" w:cs="Arial"/>
          <w:b/>
          <w:i/>
          <w:spacing w:val="-1"/>
          <w:sz w:val="22"/>
        </w:rPr>
        <w:t>e</w:t>
      </w:r>
      <w:r w:rsidRPr="000274EF">
        <w:rPr>
          <w:rFonts w:ascii="Palatino Linotype" w:eastAsia="Arial" w:hAnsi="Palatino Linotype" w:cs="Arial"/>
          <w:b/>
          <w:i/>
          <w:spacing w:val="-2"/>
          <w:sz w:val="22"/>
        </w:rPr>
        <w:t>r</w:t>
      </w:r>
      <w:r w:rsidRPr="000274EF">
        <w:rPr>
          <w:rFonts w:ascii="Palatino Linotype" w:eastAsia="Arial" w:hAnsi="Palatino Linotype" w:cs="Arial"/>
          <w:b/>
          <w:i/>
          <w:spacing w:val="-4"/>
          <w:sz w:val="22"/>
        </w:rPr>
        <w:t>v</w:t>
      </w:r>
      <w:r w:rsidRPr="000274EF">
        <w:rPr>
          <w:rFonts w:ascii="Palatino Linotype" w:eastAsia="Arial" w:hAnsi="Palatino Linotype" w:cs="Arial"/>
          <w:b/>
          <w:i/>
          <w:sz w:val="22"/>
        </w:rPr>
        <w:t>i</w:t>
      </w:r>
      <w:r w:rsidRPr="000274EF">
        <w:rPr>
          <w:rFonts w:ascii="Palatino Linotype" w:eastAsia="Arial" w:hAnsi="Palatino Linotype" w:cs="Arial"/>
          <w:b/>
          <w:i/>
          <w:spacing w:val="1"/>
          <w:sz w:val="22"/>
        </w:rPr>
        <w:t>c</w:t>
      </w:r>
      <w:r w:rsidRPr="000274EF">
        <w:rPr>
          <w:rFonts w:ascii="Palatino Linotype" w:eastAsia="Arial" w:hAnsi="Palatino Linotype" w:cs="Arial"/>
          <w:b/>
          <w:i/>
          <w:sz w:val="22"/>
        </w:rPr>
        <w:t xml:space="preserve">io </w:t>
      </w:r>
      <w:r w:rsidRPr="000274EF">
        <w:rPr>
          <w:rFonts w:ascii="Palatino Linotype" w:eastAsia="Arial" w:hAnsi="Palatino Linotype" w:cs="Arial"/>
          <w:b/>
          <w:i/>
          <w:spacing w:val="12"/>
          <w:sz w:val="22"/>
        </w:rPr>
        <w:t xml:space="preserve"> </w:t>
      </w:r>
      <w:r w:rsidRPr="000274EF">
        <w:rPr>
          <w:rFonts w:ascii="Palatino Linotype" w:eastAsia="Arial" w:hAnsi="Palatino Linotype" w:cs="Arial"/>
          <w:b/>
          <w:i/>
          <w:sz w:val="22"/>
        </w:rPr>
        <w:t>públi</w:t>
      </w:r>
      <w:r w:rsidRPr="000274EF">
        <w:rPr>
          <w:rFonts w:ascii="Palatino Linotype" w:eastAsia="Arial" w:hAnsi="Palatino Linotype" w:cs="Arial"/>
          <w:b/>
          <w:i/>
          <w:spacing w:val="1"/>
          <w:sz w:val="22"/>
        </w:rPr>
        <w:t>c</w:t>
      </w:r>
      <w:r w:rsidRPr="000274EF">
        <w:rPr>
          <w:rFonts w:ascii="Palatino Linotype" w:eastAsia="Arial" w:hAnsi="Palatino Linotype" w:cs="Arial"/>
          <w:b/>
          <w:i/>
          <w:sz w:val="22"/>
        </w:rPr>
        <w:t xml:space="preserve">o. </w:t>
      </w:r>
      <w:r w:rsidRPr="000274EF">
        <w:rPr>
          <w:rFonts w:ascii="Palatino Linotype" w:eastAsia="Arial" w:hAnsi="Palatino Linotype" w:cs="Arial"/>
          <w:b/>
          <w:i/>
          <w:spacing w:val="15"/>
          <w:sz w:val="22"/>
        </w:rPr>
        <w:t xml:space="preserve"> </w:t>
      </w:r>
      <w:r w:rsidRPr="000274EF">
        <w:rPr>
          <w:rFonts w:ascii="Palatino Linotype" w:eastAsia="Arial" w:hAnsi="Palatino Linotype" w:cs="Arial"/>
          <w:i/>
          <w:sz w:val="22"/>
        </w:rPr>
        <w:t xml:space="preserve">Si </w:t>
      </w:r>
      <w:r w:rsidRPr="000274EF">
        <w:rPr>
          <w:rFonts w:ascii="Palatino Linotype" w:eastAsia="Arial" w:hAnsi="Palatino Linotype" w:cs="Arial"/>
          <w:i/>
          <w:spacing w:val="1"/>
          <w:sz w:val="22"/>
        </w:rPr>
        <w:t xml:space="preserve"> b</w:t>
      </w:r>
      <w:r w:rsidRPr="000274EF">
        <w:rPr>
          <w:rFonts w:ascii="Palatino Linotype" w:eastAsia="Arial" w:hAnsi="Palatino Linotype" w:cs="Arial"/>
          <w:i/>
          <w:spacing w:val="-3"/>
          <w:sz w:val="22"/>
        </w:rPr>
        <w:t>i</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 xml:space="preserve">n </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z w:val="22"/>
        </w:rPr>
        <w:t xml:space="preserve">la  </w:t>
      </w:r>
      <w:r w:rsidRPr="000274EF">
        <w:rPr>
          <w:rFonts w:ascii="Palatino Linotype" w:eastAsia="Arial" w:hAnsi="Palatino Linotype" w:cs="Arial"/>
          <w:i/>
          <w:spacing w:val="3"/>
          <w:sz w:val="22"/>
        </w:rPr>
        <w:t>f</w:t>
      </w:r>
      <w:r w:rsidRPr="000274EF">
        <w:rPr>
          <w:rFonts w:ascii="Palatino Linotype" w:eastAsia="Arial" w:hAnsi="Palatino Linotype" w:cs="Arial"/>
          <w:i/>
          <w:sz w:val="22"/>
        </w:rPr>
        <w:t>i</w:t>
      </w:r>
      <w:r w:rsidRPr="000274EF">
        <w:rPr>
          <w:rFonts w:ascii="Palatino Linotype" w:eastAsia="Arial" w:hAnsi="Palatino Linotype" w:cs="Arial"/>
          <w:i/>
          <w:spacing w:val="-4"/>
          <w:sz w:val="22"/>
        </w:rPr>
        <w:t>r</w:t>
      </w:r>
      <w:r w:rsidRPr="000274EF">
        <w:rPr>
          <w:rFonts w:ascii="Palatino Linotype" w:eastAsia="Arial" w:hAnsi="Palatino Linotype" w:cs="Arial"/>
          <w:i/>
          <w:spacing w:val="1"/>
          <w:sz w:val="22"/>
        </w:rPr>
        <w:t>m</w:t>
      </w:r>
      <w:r w:rsidRPr="000274EF">
        <w:rPr>
          <w:rFonts w:ascii="Palatino Linotype" w:eastAsia="Arial" w:hAnsi="Palatino Linotype" w:cs="Arial"/>
          <w:i/>
          <w:sz w:val="22"/>
        </w:rPr>
        <w:t xml:space="preserve">a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 xml:space="preserve">s </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 xml:space="preserve">n  </w:t>
      </w:r>
      <w:r w:rsidRPr="000274EF">
        <w:rPr>
          <w:rFonts w:ascii="Palatino Linotype" w:eastAsia="Arial" w:hAnsi="Palatino Linotype" w:cs="Arial"/>
          <w:i/>
          <w:spacing w:val="1"/>
          <w:sz w:val="22"/>
        </w:rPr>
        <w:t>da</w:t>
      </w:r>
      <w:r w:rsidRPr="000274EF">
        <w:rPr>
          <w:rFonts w:ascii="Palatino Linotype" w:eastAsia="Arial" w:hAnsi="Palatino Linotype" w:cs="Arial"/>
          <w:i/>
          <w:sz w:val="22"/>
        </w:rPr>
        <w:t xml:space="preserve">to </w:t>
      </w:r>
      <w:r w:rsidRPr="000274EF">
        <w:rPr>
          <w:rFonts w:ascii="Palatino Linotype" w:eastAsia="Arial" w:hAnsi="Palatino Linotype" w:cs="Arial"/>
          <w:i/>
          <w:spacing w:val="1"/>
          <w:sz w:val="22"/>
        </w:rPr>
        <w:t xml:space="preserve"> pe</w:t>
      </w:r>
      <w:r w:rsidRPr="000274EF">
        <w:rPr>
          <w:rFonts w:ascii="Palatino Linotype" w:eastAsia="Arial" w:hAnsi="Palatino Linotype" w:cs="Arial"/>
          <w:i/>
          <w:sz w:val="22"/>
        </w:rPr>
        <w:t>rs</w:t>
      </w:r>
      <w:r w:rsidRPr="000274EF">
        <w:rPr>
          <w:rFonts w:ascii="Palatino Linotype" w:eastAsia="Arial" w:hAnsi="Palatino Linotype" w:cs="Arial"/>
          <w:i/>
          <w:spacing w:val="-2"/>
          <w:sz w:val="22"/>
        </w:rPr>
        <w:t>o</w:t>
      </w:r>
      <w:r w:rsidRPr="000274EF">
        <w:rPr>
          <w:rFonts w:ascii="Palatino Linotype" w:eastAsia="Arial" w:hAnsi="Palatino Linotype" w:cs="Arial"/>
          <w:i/>
          <w:spacing w:val="1"/>
          <w:sz w:val="22"/>
        </w:rPr>
        <w:t>na</w:t>
      </w:r>
      <w:r w:rsidRPr="000274EF">
        <w:rPr>
          <w:rFonts w:ascii="Palatino Linotype" w:eastAsia="Arial" w:hAnsi="Palatino Linotype" w:cs="Arial"/>
          <w:i/>
          <w:sz w:val="22"/>
        </w:rPr>
        <w:t>l c</w:t>
      </w:r>
      <w:r w:rsidRPr="000274EF">
        <w:rPr>
          <w:rFonts w:ascii="Palatino Linotype" w:eastAsia="Arial" w:hAnsi="Palatino Linotype" w:cs="Arial"/>
          <w:i/>
          <w:spacing w:val="1"/>
          <w:sz w:val="22"/>
        </w:rPr>
        <w:t>o</w:t>
      </w:r>
      <w:r w:rsidRPr="000274EF">
        <w:rPr>
          <w:rFonts w:ascii="Palatino Linotype" w:eastAsia="Arial" w:hAnsi="Palatino Linotype" w:cs="Arial"/>
          <w:i/>
          <w:spacing w:val="-1"/>
          <w:sz w:val="22"/>
        </w:rPr>
        <w:t>n</w:t>
      </w:r>
      <w:r w:rsidRPr="000274EF">
        <w:rPr>
          <w:rFonts w:ascii="Palatino Linotype" w:eastAsia="Arial" w:hAnsi="Palatino Linotype" w:cs="Arial"/>
          <w:i/>
          <w:spacing w:val="3"/>
          <w:sz w:val="22"/>
        </w:rPr>
        <w:t>f</w:t>
      </w:r>
      <w:r w:rsidRPr="000274EF">
        <w:rPr>
          <w:rFonts w:ascii="Palatino Linotype" w:eastAsia="Arial" w:hAnsi="Palatino Linotype" w:cs="Arial"/>
          <w:i/>
          <w:sz w:val="22"/>
        </w:rPr>
        <w:t>i</w:t>
      </w:r>
      <w:r w:rsidRPr="000274EF">
        <w:rPr>
          <w:rFonts w:ascii="Palatino Linotype" w:eastAsia="Arial" w:hAnsi="Palatino Linotype" w:cs="Arial"/>
          <w:i/>
          <w:spacing w:val="-2"/>
          <w:sz w:val="22"/>
        </w:rPr>
        <w:t>d</w:t>
      </w:r>
      <w:r w:rsidRPr="000274EF">
        <w:rPr>
          <w:rFonts w:ascii="Palatino Linotype" w:eastAsia="Arial" w:hAnsi="Palatino Linotype" w:cs="Arial"/>
          <w:i/>
          <w:spacing w:val="1"/>
          <w:sz w:val="22"/>
        </w:rPr>
        <w:t>en</w:t>
      </w:r>
      <w:r w:rsidRPr="000274EF">
        <w:rPr>
          <w:rFonts w:ascii="Palatino Linotype" w:eastAsia="Arial" w:hAnsi="Palatino Linotype" w:cs="Arial"/>
          <w:i/>
          <w:sz w:val="22"/>
        </w:rPr>
        <w:t xml:space="preserve">cial,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n t</w:t>
      </w:r>
      <w:r w:rsidRPr="000274EF">
        <w:rPr>
          <w:rFonts w:ascii="Palatino Linotype" w:eastAsia="Arial" w:hAnsi="Palatino Linotype" w:cs="Arial"/>
          <w:i/>
          <w:spacing w:val="-1"/>
          <w:sz w:val="22"/>
        </w:rPr>
        <w:t>a</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to</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pacing w:val="-1"/>
          <w:sz w:val="22"/>
        </w:rPr>
        <w:t>q</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e</w:t>
      </w:r>
      <w:r w:rsidRPr="000274EF">
        <w:rPr>
          <w:rFonts w:ascii="Palatino Linotype" w:eastAsia="Arial" w:hAnsi="Palatino Linotype" w:cs="Arial"/>
          <w:i/>
          <w:spacing w:val="6"/>
          <w:sz w:val="22"/>
        </w:rPr>
        <w:t xml:space="preserve"> </w:t>
      </w:r>
      <w:r w:rsidRPr="000274EF">
        <w:rPr>
          <w:rFonts w:ascii="Palatino Linotype" w:eastAsia="Arial" w:hAnsi="Palatino Linotype" w:cs="Arial"/>
          <w:i/>
          <w:sz w:val="22"/>
        </w:rPr>
        <w:t>i</w:t>
      </w:r>
      <w:r w:rsidRPr="000274EF">
        <w:rPr>
          <w:rFonts w:ascii="Palatino Linotype" w:eastAsia="Arial" w:hAnsi="Palatino Linotype" w:cs="Arial"/>
          <w:i/>
          <w:spacing w:val="-2"/>
          <w:sz w:val="22"/>
        </w:rPr>
        <w:t>d</w:t>
      </w:r>
      <w:r w:rsidRPr="000274EF">
        <w:rPr>
          <w:rFonts w:ascii="Palatino Linotype" w:eastAsia="Arial" w:hAnsi="Palatino Linotype" w:cs="Arial"/>
          <w:i/>
          <w:spacing w:val="1"/>
          <w:sz w:val="22"/>
        </w:rPr>
        <w:t>en</w:t>
      </w:r>
      <w:r w:rsidRPr="000274EF">
        <w:rPr>
          <w:rFonts w:ascii="Palatino Linotype" w:eastAsia="Arial" w:hAnsi="Palatino Linotype" w:cs="Arial"/>
          <w:i/>
          <w:sz w:val="22"/>
        </w:rPr>
        <w:t>t</w:t>
      </w:r>
      <w:r w:rsidRPr="000274EF">
        <w:rPr>
          <w:rFonts w:ascii="Palatino Linotype" w:eastAsia="Arial" w:hAnsi="Palatino Linotype" w:cs="Arial"/>
          <w:i/>
          <w:spacing w:val="-2"/>
          <w:sz w:val="22"/>
        </w:rPr>
        <w:t>i</w:t>
      </w:r>
      <w:r w:rsidRPr="000274EF">
        <w:rPr>
          <w:rFonts w:ascii="Palatino Linotype" w:eastAsia="Arial" w:hAnsi="Palatino Linotype" w:cs="Arial"/>
          <w:i/>
          <w:spacing w:val="3"/>
          <w:sz w:val="22"/>
        </w:rPr>
        <w:t>f</w:t>
      </w:r>
      <w:r w:rsidRPr="000274EF">
        <w:rPr>
          <w:rFonts w:ascii="Palatino Linotype" w:eastAsia="Arial" w:hAnsi="Palatino Linotype" w:cs="Arial"/>
          <w:i/>
          <w:sz w:val="22"/>
        </w:rPr>
        <w:t xml:space="preserve">ica o </w:t>
      </w:r>
      <w:r w:rsidRPr="000274EF">
        <w:rPr>
          <w:rFonts w:ascii="Palatino Linotype" w:eastAsia="Arial" w:hAnsi="Palatino Linotype" w:cs="Arial"/>
          <w:i/>
          <w:spacing w:val="1"/>
          <w:sz w:val="22"/>
        </w:rPr>
        <w:t>ha</w:t>
      </w:r>
      <w:r w:rsidRPr="000274EF">
        <w:rPr>
          <w:rFonts w:ascii="Palatino Linotype" w:eastAsia="Arial" w:hAnsi="Palatino Linotype" w:cs="Arial"/>
          <w:i/>
          <w:spacing w:val="-2"/>
          <w:sz w:val="22"/>
        </w:rPr>
        <w:t>c</w:t>
      </w:r>
      <w:r w:rsidRPr="000274EF">
        <w:rPr>
          <w:rFonts w:ascii="Palatino Linotype" w:eastAsia="Arial" w:hAnsi="Palatino Linotype" w:cs="Arial"/>
          <w:i/>
          <w:sz w:val="22"/>
        </w:rPr>
        <w:t>e id</w:t>
      </w:r>
      <w:r w:rsidRPr="000274EF">
        <w:rPr>
          <w:rFonts w:ascii="Palatino Linotype" w:eastAsia="Arial" w:hAnsi="Palatino Linotype" w:cs="Arial"/>
          <w:i/>
          <w:spacing w:val="1"/>
          <w:sz w:val="22"/>
        </w:rPr>
        <w:t>e</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t</w:t>
      </w:r>
      <w:r w:rsidRPr="000274EF">
        <w:rPr>
          <w:rFonts w:ascii="Palatino Linotype" w:eastAsia="Arial" w:hAnsi="Palatino Linotype" w:cs="Arial"/>
          <w:i/>
          <w:spacing w:val="-2"/>
          <w:sz w:val="22"/>
        </w:rPr>
        <w:t>i</w:t>
      </w:r>
      <w:r w:rsidRPr="000274EF">
        <w:rPr>
          <w:rFonts w:ascii="Palatino Linotype" w:eastAsia="Arial" w:hAnsi="Palatino Linotype" w:cs="Arial"/>
          <w:i/>
          <w:spacing w:val="3"/>
          <w:sz w:val="22"/>
        </w:rPr>
        <w:t>f</w:t>
      </w:r>
      <w:r w:rsidRPr="000274EF">
        <w:rPr>
          <w:rFonts w:ascii="Palatino Linotype" w:eastAsia="Arial" w:hAnsi="Palatino Linotype" w:cs="Arial"/>
          <w:i/>
          <w:sz w:val="22"/>
        </w:rPr>
        <w:t>ica</w:t>
      </w:r>
      <w:r w:rsidRPr="000274EF">
        <w:rPr>
          <w:rFonts w:ascii="Palatino Linotype" w:eastAsia="Arial" w:hAnsi="Palatino Linotype" w:cs="Arial"/>
          <w:i/>
          <w:spacing w:val="1"/>
          <w:sz w:val="22"/>
        </w:rPr>
        <w:t>b</w:t>
      </w:r>
      <w:r w:rsidRPr="000274EF">
        <w:rPr>
          <w:rFonts w:ascii="Palatino Linotype" w:eastAsia="Arial" w:hAnsi="Palatino Linotype" w:cs="Arial"/>
          <w:i/>
          <w:sz w:val="22"/>
        </w:rPr>
        <w:t>le a</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2"/>
          <w:sz w:val="22"/>
        </w:rPr>
        <w:t>s</w:t>
      </w:r>
      <w:r w:rsidRPr="000274EF">
        <w:rPr>
          <w:rFonts w:ascii="Palatino Linotype" w:eastAsia="Arial" w:hAnsi="Palatino Linotype" w:cs="Arial"/>
          <w:i/>
          <w:sz w:val="22"/>
        </w:rPr>
        <w:t>u tit</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lar,</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u</w:t>
      </w:r>
      <w:r w:rsidRPr="000274EF">
        <w:rPr>
          <w:rFonts w:ascii="Palatino Linotype" w:eastAsia="Arial" w:hAnsi="Palatino Linotype" w:cs="Arial"/>
          <w:i/>
          <w:spacing w:val="-1"/>
          <w:sz w:val="22"/>
        </w:rPr>
        <w:t>a</w:t>
      </w:r>
      <w:r w:rsidRPr="000274EF">
        <w:rPr>
          <w:rFonts w:ascii="Palatino Linotype" w:eastAsia="Arial" w:hAnsi="Palatino Linotype" w:cs="Arial"/>
          <w:i/>
          <w:spacing w:val="1"/>
          <w:sz w:val="22"/>
        </w:rPr>
        <w:t>nd</w:t>
      </w:r>
      <w:r w:rsidRPr="000274EF">
        <w:rPr>
          <w:rFonts w:ascii="Palatino Linotype" w:eastAsia="Arial" w:hAnsi="Palatino Linotype" w:cs="Arial"/>
          <w:i/>
          <w:sz w:val="22"/>
        </w:rPr>
        <w:t xml:space="preserve">o </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n s</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r</w:t>
      </w:r>
      <w:r w:rsidRPr="000274EF">
        <w:rPr>
          <w:rFonts w:ascii="Palatino Linotype" w:eastAsia="Arial" w:hAnsi="Palatino Linotype" w:cs="Arial"/>
          <w:i/>
          <w:spacing w:val="-3"/>
          <w:sz w:val="22"/>
        </w:rPr>
        <w:t>v</w:t>
      </w:r>
      <w:r w:rsidRPr="000274EF">
        <w:rPr>
          <w:rFonts w:ascii="Palatino Linotype" w:eastAsia="Arial" w:hAnsi="Palatino Linotype" w:cs="Arial"/>
          <w:i/>
          <w:sz w:val="22"/>
        </w:rPr>
        <w:t>id</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 xml:space="preserve"> púb</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co</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e</w:t>
      </w:r>
      <w:r w:rsidRPr="000274EF">
        <w:rPr>
          <w:rFonts w:ascii="Palatino Linotype" w:eastAsia="Arial" w:hAnsi="Palatino Linotype" w:cs="Arial"/>
          <w:i/>
          <w:spacing w:val="1"/>
          <w:sz w:val="22"/>
        </w:rPr>
        <w:t>m</w:t>
      </w:r>
      <w:r w:rsidRPr="000274EF">
        <w:rPr>
          <w:rFonts w:ascii="Palatino Linotype" w:eastAsia="Arial" w:hAnsi="Palatino Linotype" w:cs="Arial"/>
          <w:i/>
          <w:sz w:val="22"/>
        </w:rPr>
        <w:t xml:space="preserve">ite </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 xml:space="preserve">n </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cto</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o</w:t>
      </w:r>
      <w:r w:rsidRPr="000274EF">
        <w:rPr>
          <w:rFonts w:ascii="Palatino Linotype" w:eastAsia="Arial" w:hAnsi="Palatino Linotype" w:cs="Arial"/>
          <w:i/>
          <w:spacing w:val="1"/>
          <w:sz w:val="22"/>
        </w:rPr>
        <w:t>m</w:t>
      </w:r>
      <w:r w:rsidRPr="000274EF">
        <w:rPr>
          <w:rFonts w:ascii="Palatino Linotype" w:eastAsia="Arial" w:hAnsi="Palatino Linotype" w:cs="Arial"/>
          <w:i/>
          <w:sz w:val="22"/>
        </w:rPr>
        <w:t xml:space="preserve">o </w:t>
      </w:r>
      <w:r w:rsidRPr="000274EF">
        <w:rPr>
          <w:rFonts w:ascii="Palatino Linotype" w:eastAsia="Arial" w:hAnsi="Palatino Linotype" w:cs="Arial"/>
          <w:i/>
          <w:spacing w:val="1"/>
          <w:sz w:val="22"/>
        </w:rPr>
        <w:t>au</w:t>
      </w:r>
      <w:r w:rsidRPr="000274EF">
        <w:rPr>
          <w:rFonts w:ascii="Palatino Linotype" w:eastAsia="Arial" w:hAnsi="Palatino Linotype" w:cs="Arial"/>
          <w:i/>
          <w:spacing w:val="-2"/>
          <w:sz w:val="22"/>
        </w:rPr>
        <w:t>t</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i</w:t>
      </w:r>
      <w:r w:rsidRPr="000274EF">
        <w:rPr>
          <w:rFonts w:ascii="Palatino Linotype" w:eastAsia="Arial" w:hAnsi="Palatino Linotype" w:cs="Arial"/>
          <w:i/>
          <w:spacing w:val="1"/>
          <w:sz w:val="22"/>
        </w:rPr>
        <w:t>dad</w:t>
      </w:r>
      <w:r w:rsidRPr="000274EF">
        <w:rPr>
          <w:rFonts w:ascii="Palatino Linotype" w:eastAsia="Arial" w:hAnsi="Palatino Linotype" w:cs="Arial"/>
          <w:i/>
          <w:sz w:val="22"/>
        </w:rPr>
        <w:t xml:space="preserve">,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 xml:space="preserve">n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jerc</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cio</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 las f</w:t>
      </w:r>
      <w:r w:rsidRPr="000274EF">
        <w:rPr>
          <w:rFonts w:ascii="Palatino Linotype" w:eastAsia="Arial" w:hAnsi="Palatino Linotype" w:cs="Arial"/>
          <w:i/>
          <w:spacing w:val="1"/>
          <w:sz w:val="22"/>
        </w:rPr>
        <w:t>un</w:t>
      </w:r>
      <w:r w:rsidRPr="000274EF">
        <w:rPr>
          <w:rFonts w:ascii="Palatino Linotype" w:eastAsia="Arial" w:hAnsi="Palatino Linotype" w:cs="Arial"/>
          <w:i/>
          <w:sz w:val="22"/>
        </w:rPr>
        <w:t>ci</w:t>
      </w:r>
      <w:r w:rsidRPr="000274EF">
        <w:rPr>
          <w:rFonts w:ascii="Palatino Linotype" w:eastAsia="Arial" w:hAnsi="Palatino Linotype" w:cs="Arial"/>
          <w:i/>
          <w:spacing w:val="-2"/>
          <w:sz w:val="22"/>
        </w:rPr>
        <w:t>o</w:t>
      </w:r>
      <w:r w:rsidRPr="000274EF">
        <w:rPr>
          <w:rFonts w:ascii="Palatino Linotype" w:eastAsia="Arial" w:hAnsi="Palatino Linotype" w:cs="Arial"/>
          <w:i/>
          <w:spacing w:val="1"/>
          <w:sz w:val="22"/>
        </w:rPr>
        <w:t>ne</w:t>
      </w:r>
      <w:r w:rsidRPr="000274EF">
        <w:rPr>
          <w:rFonts w:ascii="Palatino Linotype" w:eastAsia="Arial" w:hAnsi="Palatino Linotype" w:cs="Arial"/>
          <w:i/>
          <w:sz w:val="22"/>
        </w:rPr>
        <w:t>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4"/>
          <w:sz w:val="22"/>
        </w:rPr>
        <w:t>q</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e ti</w:t>
      </w:r>
      <w:r w:rsidRPr="000274EF">
        <w:rPr>
          <w:rFonts w:ascii="Palatino Linotype" w:eastAsia="Arial" w:hAnsi="Palatino Linotype" w:cs="Arial"/>
          <w:i/>
          <w:spacing w:val="1"/>
          <w:sz w:val="22"/>
        </w:rPr>
        <w:t>en</w:t>
      </w:r>
      <w:r w:rsidRPr="000274EF">
        <w:rPr>
          <w:rFonts w:ascii="Palatino Linotype" w:eastAsia="Arial" w:hAnsi="Palatino Linotype" w:cs="Arial"/>
          <w:i/>
          <w:sz w:val="22"/>
        </w:rPr>
        <w:t>e</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2"/>
          <w:sz w:val="22"/>
        </w:rPr>
        <w:t>c</w:t>
      </w:r>
      <w:r w:rsidRPr="000274EF">
        <w:rPr>
          <w:rFonts w:ascii="Palatino Linotype" w:eastAsia="Arial" w:hAnsi="Palatino Linotype" w:cs="Arial"/>
          <w:i/>
          <w:spacing w:val="1"/>
          <w:sz w:val="22"/>
        </w:rPr>
        <w:t>o</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f</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i</w:t>
      </w:r>
      <w:r w:rsidRPr="000274EF">
        <w:rPr>
          <w:rFonts w:ascii="Palatino Linotype" w:eastAsia="Arial" w:hAnsi="Palatino Linotype" w:cs="Arial"/>
          <w:i/>
          <w:spacing w:val="1"/>
          <w:sz w:val="22"/>
        </w:rPr>
        <w:t>da</w:t>
      </w:r>
      <w:r w:rsidRPr="000274EF">
        <w:rPr>
          <w:rFonts w:ascii="Palatino Linotype" w:eastAsia="Arial" w:hAnsi="Palatino Linotype" w:cs="Arial"/>
          <w:i/>
          <w:sz w:val="22"/>
        </w:rPr>
        <w:t>s,</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3"/>
          <w:sz w:val="22"/>
        </w:rPr>
        <w:t>l</w:t>
      </w:r>
      <w:r w:rsidRPr="000274EF">
        <w:rPr>
          <w:rFonts w:ascii="Palatino Linotype" w:eastAsia="Arial" w:hAnsi="Palatino Linotype" w:cs="Arial"/>
          <w:i/>
          <w:sz w:val="22"/>
        </w:rPr>
        <w:t>a</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pacing w:val="3"/>
          <w:sz w:val="22"/>
        </w:rPr>
        <w:t>f</w:t>
      </w:r>
      <w:r w:rsidRPr="000274EF">
        <w:rPr>
          <w:rFonts w:ascii="Palatino Linotype" w:eastAsia="Arial" w:hAnsi="Palatino Linotype" w:cs="Arial"/>
          <w:i/>
          <w:sz w:val="22"/>
        </w:rPr>
        <w:t>i</w:t>
      </w:r>
      <w:r w:rsidRPr="000274EF">
        <w:rPr>
          <w:rFonts w:ascii="Palatino Linotype" w:eastAsia="Arial" w:hAnsi="Palatino Linotype" w:cs="Arial"/>
          <w:i/>
          <w:spacing w:val="-4"/>
          <w:sz w:val="22"/>
        </w:rPr>
        <w:t>r</w:t>
      </w:r>
      <w:r w:rsidRPr="000274EF">
        <w:rPr>
          <w:rFonts w:ascii="Palatino Linotype" w:eastAsia="Arial" w:hAnsi="Palatino Linotype" w:cs="Arial"/>
          <w:i/>
          <w:spacing w:val="1"/>
          <w:sz w:val="22"/>
        </w:rPr>
        <w:t>m</w:t>
      </w:r>
      <w:r w:rsidRPr="000274EF">
        <w:rPr>
          <w:rFonts w:ascii="Palatino Linotype" w:eastAsia="Arial" w:hAnsi="Palatino Linotype" w:cs="Arial"/>
          <w:i/>
          <w:sz w:val="22"/>
        </w:rPr>
        <w:t>a</w:t>
      </w:r>
      <w:r w:rsidRPr="000274EF">
        <w:rPr>
          <w:rFonts w:ascii="Palatino Linotype" w:eastAsia="Arial" w:hAnsi="Palatino Linotype" w:cs="Arial"/>
          <w:i/>
          <w:spacing w:val="1"/>
          <w:sz w:val="22"/>
        </w:rPr>
        <w:t xml:space="preserve"> m</w:t>
      </w:r>
      <w:r w:rsidRPr="000274EF">
        <w:rPr>
          <w:rFonts w:ascii="Palatino Linotype" w:eastAsia="Arial" w:hAnsi="Palatino Linotype" w:cs="Arial"/>
          <w:i/>
          <w:spacing w:val="-1"/>
          <w:sz w:val="22"/>
        </w:rPr>
        <w:t>e</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ia</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te</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z w:val="22"/>
        </w:rPr>
        <w:t>la c</w:t>
      </w:r>
      <w:r w:rsidRPr="000274EF">
        <w:rPr>
          <w:rFonts w:ascii="Palatino Linotype" w:eastAsia="Arial" w:hAnsi="Palatino Linotype" w:cs="Arial"/>
          <w:i/>
          <w:spacing w:val="1"/>
          <w:sz w:val="22"/>
        </w:rPr>
        <w:t>ua</w:t>
      </w:r>
      <w:r w:rsidRPr="000274EF">
        <w:rPr>
          <w:rFonts w:ascii="Palatino Linotype" w:eastAsia="Arial" w:hAnsi="Palatino Linotype" w:cs="Arial"/>
          <w:i/>
          <w:sz w:val="22"/>
        </w:rPr>
        <w:t>l</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2"/>
          <w:sz w:val="22"/>
        </w:rPr>
        <w:t>v</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a</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ic</w:t>
      </w:r>
      <w:r w:rsidRPr="000274EF">
        <w:rPr>
          <w:rFonts w:ascii="Palatino Linotype" w:eastAsia="Arial" w:hAnsi="Palatino Linotype" w:cs="Arial"/>
          <w:i/>
          <w:spacing w:val="-2"/>
          <w:sz w:val="22"/>
        </w:rPr>
        <w:t>h</w:t>
      </w:r>
      <w:r w:rsidRPr="000274EF">
        <w:rPr>
          <w:rFonts w:ascii="Palatino Linotype" w:eastAsia="Arial" w:hAnsi="Palatino Linotype" w:cs="Arial"/>
          <w:i/>
          <w:sz w:val="22"/>
        </w:rPr>
        <w:t>o</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a</w:t>
      </w:r>
      <w:r w:rsidRPr="000274EF">
        <w:rPr>
          <w:rFonts w:ascii="Palatino Linotype" w:eastAsia="Arial" w:hAnsi="Palatino Linotype" w:cs="Arial"/>
          <w:i/>
          <w:spacing w:val="-2"/>
          <w:sz w:val="22"/>
        </w:rPr>
        <w:t>c</w:t>
      </w:r>
      <w:r w:rsidRPr="000274EF">
        <w:rPr>
          <w:rFonts w:ascii="Palatino Linotype" w:eastAsia="Arial" w:hAnsi="Palatino Linotype" w:cs="Arial"/>
          <w:i/>
          <w:sz w:val="22"/>
        </w:rPr>
        <w:t>to</w:t>
      </w:r>
      <w:r w:rsidRPr="000274EF">
        <w:rPr>
          <w:rFonts w:ascii="Palatino Linotype" w:eastAsia="Arial" w:hAnsi="Palatino Linotype" w:cs="Arial"/>
          <w:i/>
          <w:spacing w:val="1"/>
          <w:sz w:val="22"/>
        </w:rPr>
        <w:t xml:space="preserve"> e</w:t>
      </w:r>
      <w:r w:rsidRPr="000274EF">
        <w:rPr>
          <w:rFonts w:ascii="Palatino Linotype" w:eastAsia="Arial" w:hAnsi="Palatino Linotype" w:cs="Arial"/>
          <w:i/>
          <w:sz w:val="22"/>
        </w:rPr>
        <w:t>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pú</w:t>
      </w:r>
      <w:r w:rsidRPr="000274EF">
        <w:rPr>
          <w:rFonts w:ascii="Palatino Linotype" w:eastAsia="Arial" w:hAnsi="Palatino Linotype" w:cs="Arial"/>
          <w:i/>
          <w:spacing w:val="1"/>
          <w:sz w:val="22"/>
        </w:rPr>
        <w:t>b</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L</w:t>
      </w:r>
      <w:r w:rsidRPr="000274EF">
        <w:rPr>
          <w:rFonts w:ascii="Palatino Linotype" w:eastAsia="Arial" w:hAnsi="Palatino Linotype" w:cs="Arial"/>
          <w:i/>
          <w:sz w:val="22"/>
        </w:rPr>
        <w:t>o</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a</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t</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i</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 xml:space="preserve">r,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n</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2"/>
          <w:sz w:val="22"/>
        </w:rPr>
        <w:t>v</w:t>
      </w:r>
      <w:r w:rsidRPr="000274EF">
        <w:rPr>
          <w:rFonts w:ascii="Palatino Linotype" w:eastAsia="Arial" w:hAnsi="Palatino Linotype" w:cs="Arial"/>
          <w:i/>
          <w:sz w:val="22"/>
        </w:rPr>
        <w:t>i</w:t>
      </w:r>
      <w:r w:rsidRPr="000274EF">
        <w:rPr>
          <w:rFonts w:ascii="Palatino Linotype" w:eastAsia="Arial" w:hAnsi="Palatino Linotype" w:cs="Arial"/>
          <w:i/>
          <w:spacing w:val="-1"/>
          <w:sz w:val="22"/>
        </w:rPr>
        <w:t>r</w:t>
      </w:r>
      <w:r w:rsidRPr="000274EF">
        <w:rPr>
          <w:rFonts w:ascii="Palatino Linotype" w:eastAsia="Arial" w:hAnsi="Palatino Linotype" w:cs="Arial"/>
          <w:i/>
          <w:sz w:val="22"/>
        </w:rPr>
        <w:t>t</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d</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pacing w:val="-1"/>
          <w:sz w:val="22"/>
        </w:rPr>
        <w:t>q</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e</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2"/>
          <w:sz w:val="22"/>
        </w:rPr>
        <w:t>s</w:t>
      </w:r>
      <w:r w:rsidRPr="000274EF">
        <w:rPr>
          <w:rFonts w:ascii="Palatino Linotype" w:eastAsia="Arial" w:hAnsi="Palatino Linotype" w:cs="Arial"/>
          <w:i/>
          <w:sz w:val="22"/>
        </w:rPr>
        <w:t>e</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z w:val="22"/>
        </w:rPr>
        <w:t>re</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pacing w:val="-2"/>
          <w:sz w:val="22"/>
        </w:rPr>
        <w:t>z</w:t>
      </w:r>
      <w:r w:rsidRPr="000274EF">
        <w:rPr>
          <w:rFonts w:ascii="Palatino Linotype" w:eastAsia="Arial" w:hAnsi="Palatino Linotype" w:cs="Arial"/>
          <w:i/>
          <w:sz w:val="22"/>
        </w:rPr>
        <w:t>ó</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n</w:t>
      </w:r>
      <w:r w:rsidRPr="000274EF">
        <w:rPr>
          <w:rFonts w:ascii="Palatino Linotype" w:eastAsia="Arial" w:hAnsi="Palatino Linotype" w:cs="Arial"/>
          <w:i/>
          <w:spacing w:val="3"/>
          <w:sz w:val="22"/>
        </w:rPr>
        <w:t xml:space="preserve"> c</w:t>
      </w:r>
      <w:r w:rsidRPr="000274EF">
        <w:rPr>
          <w:rFonts w:ascii="Palatino Linotype" w:eastAsia="Arial" w:hAnsi="Palatino Linotype" w:cs="Arial"/>
          <w:i/>
          <w:spacing w:val="1"/>
          <w:sz w:val="22"/>
        </w:rPr>
        <w:t>u</w:t>
      </w:r>
      <w:r w:rsidRPr="000274EF">
        <w:rPr>
          <w:rFonts w:ascii="Palatino Linotype" w:eastAsia="Arial" w:hAnsi="Palatino Linotype" w:cs="Arial"/>
          <w:i/>
          <w:spacing w:val="-1"/>
          <w:sz w:val="22"/>
        </w:rPr>
        <w:t>m</w:t>
      </w:r>
      <w:r w:rsidRPr="000274EF">
        <w:rPr>
          <w:rFonts w:ascii="Palatino Linotype" w:eastAsia="Arial" w:hAnsi="Palatino Linotype" w:cs="Arial"/>
          <w:i/>
          <w:spacing w:val="1"/>
          <w:sz w:val="22"/>
        </w:rPr>
        <w:t>p</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pacing w:val="1"/>
          <w:sz w:val="22"/>
        </w:rPr>
        <w:t>m</w:t>
      </w:r>
      <w:r w:rsidRPr="000274EF">
        <w:rPr>
          <w:rFonts w:ascii="Palatino Linotype" w:eastAsia="Arial" w:hAnsi="Palatino Linotype" w:cs="Arial"/>
          <w:i/>
          <w:sz w:val="22"/>
        </w:rPr>
        <w:t>ie</w:t>
      </w:r>
      <w:r w:rsidRPr="000274EF">
        <w:rPr>
          <w:rFonts w:ascii="Palatino Linotype" w:eastAsia="Arial" w:hAnsi="Palatino Linotype" w:cs="Arial"/>
          <w:i/>
          <w:spacing w:val="1"/>
          <w:sz w:val="22"/>
        </w:rPr>
        <w:t>n</w:t>
      </w:r>
      <w:r w:rsidRPr="000274EF">
        <w:rPr>
          <w:rFonts w:ascii="Palatino Linotype" w:eastAsia="Arial" w:hAnsi="Palatino Linotype" w:cs="Arial"/>
          <w:i/>
          <w:spacing w:val="-2"/>
          <w:sz w:val="22"/>
        </w:rPr>
        <w:t>t</w:t>
      </w:r>
      <w:r w:rsidRPr="000274EF">
        <w:rPr>
          <w:rFonts w:ascii="Palatino Linotype" w:eastAsia="Arial" w:hAnsi="Palatino Linotype" w:cs="Arial"/>
          <w:i/>
          <w:sz w:val="22"/>
        </w:rPr>
        <w:t>o</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z w:val="22"/>
        </w:rPr>
        <w:t>las</w:t>
      </w:r>
      <w:r w:rsidRPr="000274EF">
        <w:rPr>
          <w:rFonts w:ascii="Palatino Linotype" w:eastAsia="Arial" w:hAnsi="Palatino Linotype" w:cs="Arial"/>
          <w:i/>
          <w:spacing w:val="1"/>
          <w:sz w:val="22"/>
        </w:rPr>
        <w:t xml:space="preserve"> ob</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ig</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cio</w:t>
      </w:r>
      <w:r w:rsidRPr="000274EF">
        <w:rPr>
          <w:rFonts w:ascii="Palatino Linotype" w:eastAsia="Arial" w:hAnsi="Palatino Linotype" w:cs="Arial"/>
          <w:i/>
          <w:spacing w:val="1"/>
          <w:sz w:val="22"/>
        </w:rPr>
        <w:t>ne</w:t>
      </w:r>
      <w:r w:rsidRPr="000274EF">
        <w:rPr>
          <w:rFonts w:ascii="Palatino Linotype" w:eastAsia="Arial" w:hAnsi="Palatino Linotype" w:cs="Arial"/>
          <w:i/>
          <w:sz w:val="22"/>
        </w:rPr>
        <w:t xml:space="preserve">s </w:t>
      </w:r>
      <w:r w:rsidRPr="000274EF">
        <w:rPr>
          <w:rFonts w:ascii="Palatino Linotype" w:eastAsia="Arial" w:hAnsi="Palatino Linotype" w:cs="Arial"/>
          <w:i/>
          <w:spacing w:val="-1"/>
          <w:sz w:val="22"/>
        </w:rPr>
        <w:t>q</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e</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3"/>
          <w:sz w:val="22"/>
        </w:rPr>
        <w:t>l</w:t>
      </w:r>
      <w:r w:rsidRPr="000274EF">
        <w:rPr>
          <w:rFonts w:ascii="Palatino Linotype" w:eastAsia="Arial" w:hAnsi="Palatino Linotype" w:cs="Arial"/>
          <w:i/>
          <w:sz w:val="22"/>
        </w:rPr>
        <w:t>e c</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r</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s</w:t>
      </w:r>
      <w:r w:rsidRPr="000274EF">
        <w:rPr>
          <w:rFonts w:ascii="Palatino Linotype" w:eastAsia="Arial" w:hAnsi="Palatino Linotype" w:cs="Arial"/>
          <w:i/>
          <w:spacing w:val="1"/>
          <w:sz w:val="22"/>
        </w:rPr>
        <w:t>po</w:t>
      </w:r>
      <w:r w:rsidRPr="000274EF">
        <w:rPr>
          <w:rFonts w:ascii="Palatino Linotype" w:eastAsia="Arial" w:hAnsi="Palatino Linotype" w:cs="Arial"/>
          <w:i/>
          <w:spacing w:val="-1"/>
          <w:sz w:val="22"/>
        </w:rPr>
        <w:t>n</w:t>
      </w:r>
      <w:r w:rsidRPr="000274EF">
        <w:rPr>
          <w:rFonts w:ascii="Palatino Linotype" w:eastAsia="Arial" w:hAnsi="Palatino Linotype" w:cs="Arial"/>
          <w:i/>
          <w:spacing w:val="1"/>
          <w:sz w:val="22"/>
        </w:rPr>
        <w:t>de</w:t>
      </w:r>
      <w:r w:rsidRPr="000274EF">
        <w:rPr>
          <w:rFonts w:ascii="Palatino Linotype" w:eastAsia="Arial" w:hAnsi="Palatino Linotype" w:cs="Arial"/>
          <w:i/>
          <w:sz w:val="22"/>
        </w:rPr>
        <w:t xml:space="preserve">n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n t</w:t>
      </w:r>
      <w:r w:rsidRPr="000274EF">
        <w:rPr>
          <w:rFonts w:ascii="Palatino Linotype" w:eastAsia="Arial" w:hAnsi="Palatino Linotype" w:cs="Arial"/>
          <w:i/>
          <w:spacing w:val="1"/>
          <w:sz w:val="22"/>
        </w:rPr>
        <w:t>é</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m</w:t>
      </w:r>
      <w:r w:rsidRPr="000274EF">
        <w:rPr>
          <w:rFonts w:ascii="Palatino Linotype" w:eastAsia="Arial" w:hAnsi="Palatino Linotype" w:cs="Arial"/>
          <w:i/>
          <w:sz w:val="22"/>
        </w:rPr>
        <w:t>in</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3"/>
          <w:sz w:val="22"/>
        </w:rPr>
        <w:t>l</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is</w:t>
      </w:r>
      <w:r w:rsidRPr="000274EF">
        <w:rPr>
          <w:rFonts w:ascii="Palatino Linotype" w:eastAsia="Arial" w:hAnsi="Palatino Linotype" w:cs="Arial"/>
          <w:i/>
          <w:spacing w:val="-2"/>
          <w:sz w:val="22"/>
        </w:rPr>
        <w:t>p</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sic</w:t>
      </w:r>
      <w:r w:rsidRPr="000274EF">
        <w:rPr>
          <w:rFonts w:ascii="Palatino Linotype" w:eastAsia="Arial" w:hAnsi="Palatino Linotype" w:cs="Arial"/>
          <w:i/>
          <w:spacing w:val="-1"/>
          <w:sz w:val="22"/>
        </w:rPr>
        <w:t>io</w:t>
      </w:r>
      <w:r w:rsidRPr="000274EF">
        <w:rPr>
          <w:rFonts w:ascii="Palatino Linotype" w:eastAsia="Arial" w:hAnsi="Palatino Linotype" w:cs="Arial"/>
          <w:i/>
          <w:spacing w:val="1"/>
          <w:sz w:val="22"/>
        </w:rPr>
        <w:t>ne</w:t>
      </w:r>
      <w:r w:rsidRPr="000274EF">
        <w:rPr>
          <w:rFonts w:ascii="Palatino Linotype" w:eastAsia="Arial" w:hAnsi="Palatino Linotype" w:cs="Arial"/>
          <w:i/>
          <w:sz w:val="22"/>
        </w:rPr>
        <w:t>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z w:val="22"/>
        </w:rPr>
        <w:t>jur</w:t>
      </w:r>
      <w:r w:rsidRPr="000274EF">
        <w:rPr>
          <w:rFonts w:ascii="Palatino Linotype" w:eastAsia="Arial" w:hAnsi="Palatino Linotype" w:cs="Arial"/>
          <w:i/>
          <w:spacing w:val="-2"/>
          <w:sz w:val="22"/>
        </w:rPr>
        <w:t>í</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icas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ap</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a</w:t>
      </w:r>
      <w:r w:rsidRPr="000274EF">
        <w:rPr>
          <w:rFonts w:ascii="Palatino Linotype" w:eastAsia="Arial" w:hAnsi="Palatino Linotype" w:cs="Arial"/>
          <w:i/>
          <w:spacing w:val="1"/>
          <w:sz w:val="22"/>
        </w:rPr>
        <w:t>b</w:t>
      </w:r>
      <w:r w:rsidRPr="000274EF">
        <w:rPr>
          <w:rFonts w:ascii="Palatino Linotype" w:eastAsia="Arial" w:hAnsi="Palatino Linotype" w:cs="Arial"/>
          <w:i/>
          <w:sz w:val="22"/>
        </w:rPr>
        <w:t>l</w:t>
      </w:r>
      <w:r w:rsidRPr="000274EF">
        <w:rPr>
          <w:rFonts w:ascii="Palatino Linotype" w:eastAsia="Arial" w:hAnsi="Palatino Linotype" w:cs="Arial"/>
          <w:i/>
          <w:spacing w:val="-2"/>
          <w:sz w:val="22"/>
        </w:rPr>
        <w:t>e</w:t>
      </w:r>
      <w:r w:rsidRPr="000274EF">
        <w:rPr>
          <w:rFonts w:ascii="Palatino Linotype" w:eastAsia="Arial" w:hAnsi="Palatino Linotype" w:cs="Arial"/>
          <w:i/>
          <w:sz w:val="22"/>
        </w:rPr>
        <w:t>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z w:val="22"/>
        </w:rPr>
        <w:t>P</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t</w:t>
      </w:r>
      <w:r w:rsidRPr="000274EF">
        <w:rPr>
          <w:rFonts w:ascii="Palatino Linotype" w:eastAsia="Arial" w:hAnsi="Palatino Linotype" w:cs="Arial"/>
          <w:i/>
          <w:spacing w:val="-1"/>
          <w:sz w:val="22"/>
        </w:rPr>
        <w:t>a</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t</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z w:val="22"/>
        </w:rPr>
        <w:t xml:space="preserve">la </w:t>
      </w:r>
      <w:r w:rsidRPr="000274EF">
        <w:rPr>
          <w:rFonts w:ascii="Palatino Linotype" w:eastAsia="Arial" w:hAnsi="Palatino Linotype" w:cs="Arial"/>
          <w:i/>
          <w:spacing w:val="3"/>
          <w:sz w:val="22"/>
        </w:rPr>
        <w:t>f</w:t>
      </w:r>
      <w:r w:rsidRPr="000274EF">
        <w:rPr>
          <w:rFonts w:ascii="Palatino Linotype" w:eastAsia="Arial" w:hAnsi="Palatino Linotype" w:cs="Arial"/>
          <w:i/>
          <w:sz w:val="22"/>
        </w:rPr>
        <w:t>i</w:t>
      </w:r>
      <w:r w:rsidRPr="000274EF">
        <w:rPr>
          <w:rFonts w:ascii="Palatino Linotype" w:eastAsia="Arial" w:hAnsi="Palatino Linotype" w:cs="Arial"/>
          <w:i/>
          <w:spacing w:val="-1"/>
          <w:sz w:val="22"/>
        </w:rPr>
        <w:t>rm</w:t>
      </w:r>
      <w:r w:rsidRPr="000274EF">
        <w:rPr>
          <w:rFonts w:ascii="Palatino Linotype" w:eastAsia="Arial" w:hAnsi="Palatino Linotype" w:cs="Arial"/>
          <w:i/>
          <w:sz w:val="22"/>
        </w:rPr>
        <w:t>a</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z w:val="22"/>
        </w:rPr>
        <w:t>los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2"/>
          <w:sz w:val="22"/>
        </w:rPr>
        <w:t>s</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r</w:t>
      </w:r>
      <w:r w:rsidRPr="000274EF">
        <w:rPr>
          <w:rFonts w:ascii="Palatino Linotype" w:eastAsia="Arial" w:hAnsi="Palatino Linotype" w:cs="Arial"/>
          <w:i/>
          <w:spacing w:val="-3"/>
          <w:sz w:val="22"/>
        </w:rPr>
        <w:t>v</w:t>
      </w:r>
      <w:r w:rsidRPr="000274EF">
        <w:rPr>
          <w:rFonts w:ascii="Palatino Linotype" w:eastAsia="Arial" w:hAnsi="Palatino Linotype" w:cs="Arial"/>
          <w:i/>
          <w:sz w:val="22"/>
        </w:rPr>
        <w:t>id</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res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púb</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o</w:t>
      </w:r>
      <w:r w:rsidRPr="000274EF">
        <w:rPr>
          <w:rFonts w:ascii="Palatino Linotype" w:eastAsia="Arial" w:hAnsi="Palatino Linotype" w:cs="Arial"/>
          <w:i/>
          <w:spacing w:val="-2"/>
          <w:sz w:val="22"/>
        </w:rPr>
        <w:t>s</w:t>
      </w:r>
      <w:r w:rsidRPr="000274EF">
        <w:rPr>
          <w:rFonts w:ascii="Palatino Linotype" w:eastAsia="Arial" w:hAnsi="Palatino Linotype" w:cs="Arial"/>
          <w:i/>
          <w:sz w:val="22"/>
        </w:rPr>
        <w:t>,</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2"/>
          <w:sz w:val="22"/>
        </w:rPr>
        <w:t>v</w:t>
      </w:r>
      <w:r w:rsidRPr="000274EF">
        <w:rPr>
          <w:rFonts w:ascii="Palatino Linotype" w:eastAsia="Arial" w:hAnsi="Palatino Linotype" w:cs="Arial"/>
          <w:i/>
          <w:sz w:val="22"/>
        </w:rPr>
        <w:t>inc</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la</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 xml:space="preserve">a </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 xml:space="preserve"> e</w:t>
      </w:r>
      <w:r w:rsidRPr="000274EF">
        <w:rPr>
          <w:rFonts w:ascii="Palatino Linotype" w:eastAsia="Arial" w:hAnsi="Palatino Linotype" w:cs="Arial"/>
          <w:i/>
          <w:sz w:val="22"/>
        </w:rPr>
        <w:t>jerc</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cio</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z w:val="22"/>
        </w:rPr>
        <w:t>la f</w:t>
      </w:r>
      <w:r w:rsidRPr="000274EF">
        <w:rPr>
          <w:rFonts w:ascii="Palatino Linotype" w:eastAsia="Arial" w:hAnsi="Palatino Linotype" w:cs="Arial"/>
          <w:i/>
          <w:spacing w:val="1"/>
          <w:sz w:val="22"/>
        </w:rPr>
        <w:t>un</w:t>
      </w:r>
      <w:r w:rsidRPr="000274EF">
        <w:rPr>
          <w:rFonts w:ascii="Palatino Linotype" w:eastAsia="Arial" w:hAnsi="Palatino Linotype" w:cs="Arial"/>
          <w:i/>
          <w:spacing w:val="-2"/>
          <w:sz w:val="22"/>
        </w:rPr>
        <w:t>c</w:t>
      </w:r>
      <w:r w:rsidRPr="000274EF">
        <w:rPr>
          <w:rFonts w:ascii="Palatino Linotype" w:eastAsia="Arial" w:hAnsi="Palatino Linotype" w:cs="Arial"/>
          <w:i/>
          <w:sz w:val="22"/>
        </w:rPr>
        <w:t>ión</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p</w:t>
      </w:r>
      <w:r w:rsidRPr="000274EF">
        <w:rPr>
          <w:rFonts w:ascii="Palatino Linotype" w:eastAsia="Arial" w:hAnsi="Palatino Linotype" w:cs="Arial"/>
          <w:i/>
          <w:spacing w:val="1"/>
          <w:sz w:val="22"/>
        </w:rPr>
        <w:t>úb</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 xml:space="preserve">,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s in</w:t>
      </w:r>
      <w:r w:rsidRPr="000274EF">
        <w:rPr>
          <w:rFonts w:ascii="Palatino Linotype" w:eastAsia="Arial" w:hAnsi="Palatino Linotype" w:cs="Arial"/>
          <w:i/>
          <w:spacing w:val="1"/>
          <w:sz w:val="22"/>
        </w:rPr>
        <w:t>fo</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m</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ción</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na</w:t>
      </w:r>
      <w:r w:rsidRPr="000274EF">
        <w:rPr>
          <w:rFonts w:ascii="Palatino Linotype" w:eastAsia="Arial" w:hAnsi="Palatino Linotype" w:cs="Arial"/>
          <w:i/>
          <w:spacing w:val="-2"/>
          <w:sz w:val="22"/>
        </w:rPr>
        <w:t>t</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ra</w:t>
      </w:r>
      <w:r w:rsidRPr="000274EF">
        <w:rPr>
          <w:rFonts w:ascii="Palatino Linotype" w:eastAsia="Arial" w:hAnsi="Palatino Linotype" w:cs="Arial"/>
          <w:i/>
          <w:spacing w:val="-3"/>
          <w:sz w:val="22"/>
        </w:rPr>
        <w:t>l</w:t>
      </w:r>
      <w:r w:rsidRPr="000274EF">
        <w:rPr>
          <w:rFonts w:ascii="Palatino Linotype" w:eastAsia="Arial" w:hAnsi="Palatino Linotype" w:cs="Arial"/>
          <w:i/>
          <w:spacing w:val="1"/>
          <w:sz w:val="22"/>
        </w:rPr>
        <w:t>e</w:t>
      </w:r>
      <w:r w:rsidRPr="000274EF">
        <w:rPr>
          <w:rFonts w:ascii="Palatino Linotype" w:eastAsia="Arial" w:hAnsi="Palatino Linotype" w:cs="Arial"/>
          <w:i/>
          <w:spacing w:val="-2"/>
          <w:sz w:val="22"/>
        </w:rPr>
        <w:t>z</w:t>
      </w:r>
      <w:r w:rsidRPr="000274EF">
        <w:rPr>
          <w:rFonts w:ascii="Palatino Linotype" w:eastAsia="Arial" w:hAnsi="Palatino Linotype" w:cs="Arial"/>
          <w:i/>
          <w:sz w:val="22"/>
        </w:rPr>
        <w:t>a</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púb</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pacing w:val="-1"/>
          <w:sz w:val="22"/>
        </w:rPr>
        <w:t>a</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o</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q</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e</w:t>
      </w:r>
      <w:r w:rsidRPr="000274EF">
        <w:rPr>
          <w:rFonts w:ascii="Palatino Linotype" w:eastAsia="Arial" w:hAnsi="Palatino Linotype" w:cs="Arial"/>
          <w:i/>
          <w:spacing w:val="1"/>
          <w:sz w:val="22"/>
        </w:rPr>
        <w:t xml:space="preserve"> do</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u</w:t>
      </w:r>
      <w:r w:rsidRPr="000274EF">
        <w:rPr>
          <w:rFonts w:ascii="Palatino Linotype" w:eastAsia="Arial" w:hAnsi="Palatino Linotype" w:cs="Arial"/>
          <w:i/>
          <w:spacing w:val="1"/>
          <w:sz w:val="22"/>
        </w:rPr>
        <w:t>me</w:t>
      </w:r>
      <w:r w:rsidRPr="000274EF">
        <w:rPr>
          <w:rFonts w:ascii="Palatino Linotype" w:eastAsia="Arial" w:hAnsi="Palatino Linotype" w:cs="Arial"/>
          <w:i/>
          <w:spacing w:val="-1"/>
          <w:sz w:val="22"/>
        </w:rPr>
        <w:t>n</w:t>
      </w:r>
      <w:r w:rsidRPr="000274EF">
        <w:rPr>
          <w:rFonts w:ascii="Palatino Linotype" w:eastAsia="Arial" w:hAnsi="Palatino Linotype" w:cs="Arial"/>
          <w:i/>
          <w:spacing w:val="8"/>
          <w:sz w:val="22"/>
        </w:rPr>
        <w:t>t</w:t>
      </w:r>
      <w:r w:rsidRPr="000274EF">
        <w:rPr>
          <w:rFonts w:ascii="Palatino Linotype" w:eastAsia="Arial" w:hAnsi="Palatino Linotype" w:cs="Arial"/>
          <w:i/>
          <w:sz w:val="22"/>
        </w:rPr>
        <w:t>a</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z w:val="22"/>
        </w:rPr>
        <w:t>y r</w:t>
      </w:r>
      <w:r w:rsidRPr="000274EF">
        <w:rPr>
          <w:rFonts w:ascii="Palatino Linotype" w:eastAsia="Arial" w:hAnsi="Palatino Linotype" w:cs="Arial"/>
          <w:i/>
          <w:spacing w:val="-1"/>
          <w:sz w:val="22"/>
        </w:rPr>
        <w:t>i</w:t>
      </w:r>
      <w:r w:rsidRPr="000274EF">
        <w:rPr>
          <w:rFonts w:ascii="Palatino Linotype" w:eastAsia="Arial" w:hAnsi="Palatino Linotype" w:cs="Arial"/>
          <w:i/>
          <w:spacing w:val="1"/>
          <w:sz w:val="22"/>
        </w:rPr>
        <w:t>nd</w:t>
      </w:r>
      <w:r w:rsidRPr="000274EF">
        <w:rPr>
          <w:rFonts w:ascii="Palatino Linotype" w:eastAsia="Arial" w:hAnsi="Palatino Linotype" w:cs="Arial"/>
          <w:i/>
          <w:sz w:val="22"/>
        </w:rPr>
        <w:t>e</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uen</w:t>
      </w:r>
      <w:r w:rsidRPr="000274EF">
        <w:rPr>
          <w:rFonts w:ascii="Palatino Linotype" w:eastAsia="Arial" w:hAnsi="Palatino Linotype" w:cs="Arial"/>
          <w:i/>
          <w:sz w:val="22"/>
        </w:rPr>
        <w:t>t</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2"/>
          <w:sz w:val="22"/>
        </w:rPr>
        <w:t>s</w:t>
      </w:r>
      <w:r w:rsidRPr="000274EF">
        <w:rPr>
          <w:rFonts w:ascii="Palatino Linotype" w:eastAsia="Arial" w:hAnsi="Palatino Linotype" w:cs="Arial"/>
          <w:i/>
          <w:spacing w:val="1"/>
          <w:sz w:val="22"/>
        </w:rPr>
        <w:t>ob</w:t>
      </w:r>
      <w:r w:rsidRPr="000274EF">
        <w:rPr>
          <w:rFonts w:ascii="Palatino Linotype" w:eastAsia="Arial" w:hAnsi="Palatino Linotype" w:cs="Arial"/>
          <w:i/>
          <w:sz w:val="22"/>
        </w:rPr>
        <w:t>re</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 xml:space="preserve">l </w:t>
      </w:r>
      <w:r w:rsidRPr="000274EF">
        <w:rPr>
          <w:rFonts w:ascii="Palatino Linotype" w:eastAsia="Arial" w:hAnsi="Palatino Linotype" w:cs="Arial"/>
          <w:i/>
          <w:spacing w:val="1"/>
          <w:sz w:val="22"/>
        </w:rPr>
        <w:t>deb</w:t>
      </w:r>
      <w:r w:rsidRPr="000274EF">
        <w:rPr>
          <w:rFonts w:ascii="Palatino Linotype" w:eastAsia="Arial" w:hAnsi="Palatino Linotype" w:cs="Arial"/>
          <w:i/>
          <w:sz w:val="22"/>
        </w:rPr>
        <w:t>i</w:t>
      </w:r>
      <w:r w:rsidRPr="000274EF">
        <w:rPr>
          <w:rFonts w:ascii="Palatino Linotype" w:eastAsia="Arial" w:hAnsi="Palatino Linotype" w:cs="Arial"/>
          <w:i/>
          <w:spacing w:val="-2"/>
          <w:sz w:val="22"/>
        </w:rPr>
        <w:t>d</w:t>
      </w:r>
      <w:r w:rsidRPr="000274EF">
        <w:rPr>
          <w:rFonts w:ascii="Palatino Linotype" w:eastAsia="Arial" w:hAnsi="Palatino Linotype" w:cs="Arial"/>
          <w:i/>
          <w:sz w:val="22"/>
        </w:rPr>
        <w:t>o</w:t>
      </w:r>
      <w:r w:rsidRPr="000274EF">
        <w:rPr>
          <w:rFonts w:ascii="Palatino Linotype" w:eastAsia="Arial" w:hAnsi="Palatino Linotype" w:cs="Arial"/>
          <w:i/>
          <w:spacing w:val="13"/>
          <w:sz w:val="22"/>
        </w:rPr>
        <w:t xml:space="preserve">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jerc</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cio</w:t>
      </w:r>
      <w:r w:rsidRPr="000274EF">
        <w:rPr>
          <w:rFonts w:ascii="Palatino Linotype" w:eastAsia="Arial" w:hAnsi="Palatino Linotype" w:cs="Arial"/>
          <w:i/>
          <w:spacing w:val="13"/>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13"/>
          <w:sz w:val="22"/>
        </w:rPr>
        <w:t xml:space="preserve"> </w:t>
      </w:r>
      <w:r w:rsidRPr="000274EF">
        <w:rPr>
          <w:rFonts w:ascii="Palatino Linotype" w:eastAsia="Arial" w:hAnsi="Palatino Linotype" w:cs="Arial"/>
          <w:i/>
          <w:sz w:val="22"/>
        </w:rPr>
        <w:t>s</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s</w:t>
      </w:r>
      <w:r w:rsidRPr="000274EF">
        <w:rPr>
          <w:rFonts w:ascii="Palatino Linotype" w:eastAsia="Arial" w:hAnsi="Palatino Linotype" w:cs="Arial"/>
          <w:i/>
          <w:spacing w:val="12"/>
          <w:sz w:val="22"/>
        </w:rPr>
        <w:t xml:space="preserve"> </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tr</w:t>
      </w:r>
      <w:r w:rsidRPr="000274EF">
        <w:rPr>
          <w:rFonts w:ascii="Palatino Linotype" w:eastAsia="Arial" w:hAnsi="Palatino Linotype" w:cs="Arial"/>
          <w:i/>
          <w:spacing w:val="-1"/>
          <w:sz w:val="22"/>
        </w:rPr>
        <w:t>i</w:t>
      </w:r>
      <w:r w:rsidRPr="000274EF">
        <w:rPr>
          <w:rFonts w:ascii="Palatino Linotype" w:eastAsia="Arial" w:hAnsi="Palatino Linotype" w:cs="Arial"/>
          <w:i/>
          <w:spacing w:val="1"/>
          <w:sz w:val="22"/>
        </w:rPr>
        <w:t>bu</w:t>
      </w:r>
      <w:r w:rsidRPr="000274EF">
        <w:rPr>
          <w:rFonts w:ascii="Palatino Linotype" w:eastAsia="Arial" w:hAnsi="Palatino Linotype" w:cs="Arial"/>
          <w:i/>
          <w:sz w:val="22"/>
        </w:rPr>
        <w:t>cio</w:t>
      </w:r>
      <w:r w:rsidRPr="000274EF">
        <w:rPr>
          <w:rFonts w:ascii="Palatino Linotype" w:eastAsia="Arial" w:hAnsi="Palatino Linotype" w:cs="Arial"/>
          <w:i/>
          <w:spacing w:val="-1"/>
          <w:sz w:val="22"/>
        </w:rPr>
        <w:t>n</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s</w:t>
      </w:r>
      <w:r w:rsidRPr="000274EF">
        <w:rPr>
          <w:rFonts w:ascii="Palatino Linotype" w:eastAsia="Arial" w:hAnsi="Palatino Linotype" w:cs="Arial"/>
          <w:i/>
          <w:spacing w:val="12"/>
          <w:sz w:val="22"/>
        </w:rPr>
        <w:t xml:space="preserve"> </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n</w:t>
      </w:r>
      <w:r w:rsidRPr="000274EF">
        <w:rPr>
          <w:rFonts w:ascii="Palatino Linotype" w:eastAsia="Arial" w:hAnsi="Palatino Linotype" w:cs="Arial"/>
          <w:i/>
          <w:spacing w:val="11"/>
          <w:sz w:val="22"/>
        </w:rPr>
        <w:t xml:space="preserve"> </w:t>
      </w:r>
      <w:r w:rsidRPr="000274EF">
        <w:rPr>
          <w:rFonts w:ascii="Palatino Linotype" w:eastAsia="Arial" w:hAnsi="Palatino Linotype" w:cs="Arial"/>
          <w:i/>
          <w:spacing w:val="1"/>
          <w:sz w:val="22"/>
        </w:rPr>
        <w:t>mo</w:t>
      </w:r>
      <w:r w:rsidRPr="000274EF">
        <w:rPr>
          <w:rFonts w:ascii="Palatino Linotype" w:eastAsia="Arial" w:hAnsi="Palatino Linotype" w:cs="Arial"/>
          <w:i/>
          <w:spacing w:val="-2"/>
          <w:sz w:val="22"/>
        </w:rPr>
        <w:t>t</w:t>
      </w:r>
      <w:r w:rsidRPr="000274EF">
        <w:rPr>
          <w:rFonts w:ascii="Palatino Linotype" w:eastAsia="Arial" w:hAnsi="Palatino Linotype" w:cs="Arial"/>
          <w:i/>
          <w:sz w:val="22"/>
        </w:rPr>
        <w:t>i</w:t>
      </w:r>
      <w:r w:rsidRPr="000274EF">
        <w:rPr>
          <w:rFonts w:ascii="Palatino Linotype" w:eastAsia="Arial" w:hAnsi="Palatino Linotype" w:cs="Arial"/>
          <w:i/>
          <w:spacing w:val="-3"/>
          <w:sz w:val="22"/>
        </w:rPr>
        <w:t>v</w:t>
      </w:r>
      <w:r w:rsidRPr="000274EF">
        <w:rPr>
          <w:rFonts w:ascii="Palatino Linotype" w:eastAsia="Arial" w:hAnsi="Palatino Linotype" w:cs="Arial"/>
          <w:i/>
          <w:sz w:val="22"/>
        </w:rPr>
        <w:t>o</w:t>
      </w:r>
      <w:r w:rsidRPr="000274EF">
        <w:rPr>
          <w:rFonts w:ascii="Palatino Linotype" w:eastAsia="Arial" w:hAnsi="Palatino Linotype" w:cs="Arial"/>
          <w:i/>
          <w:spacing w:val="13"/>
          <w:sz w:val="22"/>
        </w:rPr>
        <w:t xml:space="preserve"> </w:t>
      </w:r>
      <w:r w:rsidRPr="000274EF">
        <w:rPr>
          <w:rFonts w:ascii="Palatino Linotype" w:eastAsia="Arial" w:hAnsi="Palatino Linotype" w:cs="Arial"/>
          <w:i/>
          <w:spacing w:val="1"/>
          <w:sz w:val="22"/>
        </w:rPr>
        <w:t>de</w:t>
      </w:r>
      <w:r w:rsidRPr="000274EF">
        <w:rPr>
          <w:rFonts w:ascii="Palatino Linotype" w:eastAsia="Arial" w:hAnsi="Palatino Linotype" w:cs="Arial"/>
          <w:i/>
          <w:sz w:val="22"/>
        </w:rPr>
        <w:t>l</w:t>
      </w:r>
      <w:r w:rsidRPr="000274EF">
        <w:rPr>
          <w:rFonts w:ascii="Palatino Linotype" w:eastAsia="Arial" w:hAnsi="Palatino Linotype" w:cs="Arial"/>
          <w:i/>
          <w:spacing w:val="12"/>
          <w:sz w:val="22"/>
        </w:rPr>
        <w:t xml:space="preserve"> </w:t>
      </w:r>
      <w:r w:rsidRPr="000274EF">
        <w:rPr>
          <w:rFonts w:ascii="Palatino Linotype" w:eastAsia="Arial" w:hAnsi="Palatino Linotype" w:cs="Arial"/>
          <w:i/>
          <w:spacing w:val="1"/>
          <w:sz w:val="22"/>
        </w:rPr>
        <w:t>emp</w:t>
      </w:r>
      <w:r w:rsidRPr="000274EF">
        <w:rPr>
          <w:rFonts w:ascii="Palatino Linotype" w:eastAsia="Arial" w:hAnsi="Palatino Linotype" w:cs="Arial"/>
          <w:i/>
          <w:sz w:val="22"/>
        </w:rPr>
        <w:t>le</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w:t>
      </w:r>
      <w:r w:rsidRPr="000274EF">
        <w:rPr>
          <w:rFonts w:ascii="Palatino Linotype" w:eastAsia="Arial" w:hAnsi="Palatino Linotype" w:cs="Arial"/>
          <w:i/>
          <w:spacing w:val="13"/>
          <w:sz w:val="22"/>
        </w:rPr>
        <w:t xml:space="preserve"> </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r</w:t>
      </w:r>
      <w:r w:rsidRPr="000274EF">
        <w:rPr>
          <w:rFonts w:ascii="Palatino Linotype" w:eastAsia="Arial" w:hAnsi="Palatino Linotype" w:cs="Arial"/>
          <w:i/>
          <w:spacing w:val="-2"/>
          <w:sz w:val="22"/>
        </w:rPr>
        <w:t>g</w:t>
      </w:r>
      <w:r w:rsidRPr="000274EF">
        <w:rPr>
          <w:rFonts w:ascii="Palatino Linotype" w:eastAsia="Arial" w:hAnsi="Palatino Linotype" w:cs="Arial"/>
          <w:i/>
          <w:sz w:val="22"/>
        </w:rPr>
        <w:t>o</w:t>
      </w:r>
      <w:r w:rsidRPr="000274EF">
        <w:rPr>
          <w:rFonts w:ascii="Palatino Linotype" w:eastAsia="Arial" w:hAnsi="Palatino Linotype" w:cs="Arial"/>
          <w:i/>
          <w:spacing w:val="13"/>
          <w:sz w:val="22"/>
        </w:rPr>
        <w:t xml:space="preserve"> </w:t>
      </w:r>
      <w:r w:rsidRPr="000274EF">
        <w:rPr>
          <w:rFonts w:ascii="Palatino Linotype" w:eastAsia="Arial" w:hAnsi="Palatino Linotype" w:cs="Arial"/>
          <w:i/>
          <w:sz w:val="22"/>
        </w:rPr>
        <w:t>o</w:t>
      </w:r>
      <w:r w:rsidRPr="000274EF">
        <w:rPr>
          <w:rFonts w:ascii="Palatino Linotype" w:eastAsia="Arial" w:hAnsi="Palatino Linotype" w:cs="Arial"/>
          <w:i/>
          <w:spacing w:val="13"/>
          <w:sz w:val="22"/>
        </w:rPr>
        <w:t xml:space="preserve"> </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om</w:t>
      </w:r>
      <w:r w:rsidRPr="000274EF">
        <w:rPr>
          <w:rFonts w:ascii="Palatino Linotype" w:eastAsia="Arial" w:hAnsi="Palatino Linotype" w:cs="Arial"/>
          <w:i/>
          <w:sz w:val="22"/>
        </w:rPr>
        <w:t>is</w:t>
      </w:r>
      <w:r w:rsidRPr="000274EF">
        <w:rPr>
          <w:rFonts w:ascii="Palatino Linotype" w:eastAsia="Arial" w:hAnsi="Palatino Linotype" w:cs="Arial"/>
          <w:i/>
          <w:spacing w:val="-1"/>
          <w:sz w:val="22"/>
        </w:rPr>
        <w:t>ió</w:t>
      </w:r>
      <w:r w:rsidRPr="000274EF">
        <w:rPr>
          <w:rFonts w:ascii="Palatino Linotype" w:eastAsia="Arial" w:hAnsi="Palatino Linotype" w:cs="Arial"/>
          <w:i/>
          <w:sz w:val="22"/>
        </w:rPr>
        <w:t>n</w:t>
      </w:r>
      <w:r w:rsidRPr="000274EF">
        <w:rPr>
          <w:rFonts w:ascii="Palatino Linotype" w:eastAsia="Arial" w:hAnsi="Palatino Linotype" w:cs="Arial"/>
          <w:i/>
          <w:spacing w:val="13"/>
          <w:sz w:val="22"/>
        </w:rPr>
        <w:t xml:space="preserve"> </w:t>
      </w:r>
      <w:r w:rsidRPr="000274EF">
        <w:rPr>
          <w:rFonts w:ascii="Palatino Linotype" w:eastAsia="Arial" w:hAnsi="Palatino Linotype" w:cs="Arial"/>
          <w:i/>
          <w:spacing w:val="-1"/>
          <w:sz w:val="22"/>
        </w:rPr>
        <w:t>qu</w:t>
      </w:r>
      <w:r w:rsidRPr="000274EF">
        <w:rPr>
          <w:rFonts w:ascii="Palatino Linotype" w:eastAsia="Arial" w:hAnsi="Palatino Linotype" w:cs="Arial"/>
          <w:i/>
          <w:sz w:val="22"/>
        </w:rPr>
        <w:t>e le</w:t>
      </w:r>
      <w:r w:rsidRPr="000274EF">
        <w:rPr>
          <w:rFonts w:ascii="Palatino Linotype" w:eastAsia="Arial" w:hAnsi="Palatino Linotype" w:cs="Arial"/>
          <w:i/>
          <w:spacing w:val="1"/>
          <w:sz w:val="22"/>
        </w:rPr>
        <w:t xml:space="preserve"> h</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n</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si</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o</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pacing w:val="1"/>
          <w:sz w:val="22"/>
        </w:rPr>
        <w:t>en</w:t>
      </w:r>
      <w:r w:rsidRPr="000274EF">
        <w:rPr>
          <w:rFonts w:ascii="Palatino Linotype" w:eastAsia="Arial" w:hAnsi="Palatino Linotype" w:cs="Arial"/>
          <w:i/>
          <w:spacing w:val="-2"/>
          <w:sz w:val="22"/>
        </w:rPr>
        <w:t>c</w:t>
      </w:r>
      <w:r w:rsidRPr="000274EF">
        <w:rPr>
          <w:rFonts w:ascii="Palatino Linotype" w:eastAsia="Arial" w:hAnsi="Palatino Linotype" w:cs="Arial"/>
          <w:i/>
          <w:spacing w:val="1"/>
          <w:sz w:val="22"/>
        </w:rPr>
        <w:t>o</w:t>
      </w:r>
      <w:r w:rsidRPr="000274EF">
        <w:rPr>
          <w:rFonts w:ascii="Palatino Linotype" w:eastAsia="Arial" w:hAnsi="Palatino Linotype" w:cs="Arial"/>
          <w:i/>
          <w:spacing w:val="-1"/>
          <w:sz w:val="22"/>
        </w:rPr>
        <w:t>m</w:t>
      </w:r>
      <w:r w:rsidRPr="000274EF">
        <w:rPr>
          <w:rFonts w:ascii="Palatino Linotype" w:eastAsia="Arial" w:hAnsi="Palatino Linotype" w:cs="Arial"/>
          <w:i/>
          <w:spacing w:val="1"/>
          <w:sz w:val="22"/>
        </w:rPr>
        <w:t>en</w:t>
      </w:r>
      <w:r w:rsidRPr="000274EF">
        <w:rPr>
          <w:rFonts w:ascii="Palatino Linotype" w:eastAsia="Arial" w:hAnsi="Palatino Linotype" w:cs="Arial"/>
          <w:i/>
          <w:spacing w:val="-1"/>
          <w:sz w:val="22"/>
        </w:rPr>
        <w:t>d</w:t>
      </w:r>
      <w:r w:rsidRPr="000274EF">
        <w:rPr>
          <w:rFonts w:ascii="Palatino Linotype" w:eastAsia="Arial" w:hAnsi="Palatino Linotype" w:cs="Arial"/>
          <w:i/>
          <w:spacing w:val="1"/>
          <w:sz w:val="22"/>
        </w:rPr>
        <w:t>ado</w:t>
      </w:r>
      <w:r w:rsidRPr="000274EF">
        <w:rPr>
          <w:rFonts w:ascii="Palatino Linotype" w:eastAsia="Arial" w:hAnsi="Palatino Linotype" w:cs="Arial"/>
          <w:i/>
          <w:sz w:val="22"/>
        </w:rPr>
        <w:t>s.</w:t>
      </w:r>
    </w:p>
    <w:p w:rsidR="00E757E3" w:rsidRPr="000274EF" w:rsidRDefault="00E757E3" w:rsidP="00845788">
      <w:pPr>
        <w:spacing w:before="12" w:line="360" w:lineRule="auto"/>
        <w:ind w:left="567" w:right="567"/>
        <w:rPr>
          <w:rFonts w:ascii="Palatino Linotype" w:hAnsi="Palatino Linotype"/>
          <w:i/>
          <w:sz w:val="22"/>
        </w:rPr>
      </w:pPr>
    </w:p>
    <w:p w:rsidR="00E757E3" w:rsidRPr="000274EF" w:rsidRDefault="00E757E3" w:rsidP="00845788">
      <w:pPr>
        <w:spacing w:line="360" w:lineRule="auto"/>
        <w:ind w:left="567" w:right="567"/>
        <w:jc w:val="both"/>
        <w:rPr>
          <w:rFonts w:ascii="Palatino Linotype" w:eastAsia="Arial" w:hAnsi="Palatino Linotype" w:cs="Arial"/>
          <w:i/>
          <w:sz w:val="22"/>
        </w:rPr>
      </w:pPr>
      <w:r w:rsidRPr="000274EF">
        <w:rPr>
          <w:rFonts w:ascii="Palatino Linotype" w:eastAsia="Arial" w:hAnsi="Palatino Linotype" w:cs="Arial"/>
          <w:b/>
          <w:i/>
          <w:sz w:val="22"/>
        </w:rPr>
        <w:t>E</w:t>
      </w:r>
      <w:r w:rsidRPr="000274EF">
        <w:rPr>
          <w:rFonts w:ascii="Palatino Linotype" w:eastAsia="Arial" w:hAnsi="Palatino Linotype" w:cs="Arial"/>
          <w:b/>
          <w:i/>
          <w:spacing w:val="1"/>
          <w:sz w:val="22"/>
        </w:rPr>
        <w:t>x</w:t>
      </w:r>
      <w:r w:rsidRPr="000274EF">
        <w:rPr>
          <w:rFonts w:ascii="Palatino Linotype" w:eastAsia="Arial" w:hAnsi="Palatino Linotype" w:cs="Arial"/>
          <w:b/>
          <w:i/>
          <w:sz w:val="22"/>
        </w:rPr>
        <w:t>pedi</w:t>
      </w:r>
      <w:r w:rsidRPr="000274EF">
        <w:rPr>
          <w:rFonts w:ascii="Palatino Linotype" w:eastAsia="Arial" w:hAnsi="Palatino Linotype" w:cs="Arial"/>
          <w:b/>
          <w:i/>
          <w:spacing w:val="1"/>
          <w:sz w:val="22"/>
        </w:rPr>
        <w:t>e</w:t>
      </w:r>
      <w:r w:rsidRPr="000274EF">
        <w:rPr>
          <w:rFonts w:ascii="Palatino Linotype" w:eastAsia="Arial" w:hAnsi="Palatino Linotype" w:cs="Arial"/>
          <w:b/>
          <w:i/>
          <w:sz w:val="22"/>
        </w:rPr>
        <w:t>n</w:t>
      </w:r>
      <w:r w:rsidRPr="000274EF">
        <w:rPr>
          <w:rFonts w:ascii="Palatino Linotype" w:eastAsia="Arial" w:hAnsi="Palatino Linotype" w:cs="Arial"/>
          <w:b/>
          <w:i/>
          <w:spacing w:val="-1"/>
          <w:sz w:val="22"/>
        </w:rPr>
        <w:t>tes</w:t>
      </w:r>
      <w:r w:rsidRPr="000274EF">
        <w:rPr>
          <w:rFonts w:ascii="Palatino Linotype" w:eastAsia="Arial" w:hAnsi="Palatino Linotype" w:cs="Arial"/>
          <w:b/>
          <w:i/>
          <w:sz w:val="22"/>
        </w:rPr>
        <w:t>:</w:t>
      </w:r>
    </w:p>
    <w:p w:rsidR="00E757E3" w:rsidRPr="000274EF" w:rsidRDefault="00E757E3" w:rsidP="00845788">
      <w:pPr>
        <w:spacing w:before="10" w:line="360" w:lineRule="auto"/>
        <w:ind w:left="567" w:right="567"/>
        <w:rPr>
          <w:rFonts w:ascii="Palatino Linotype" w:hAnsi="Palatino Linotype"/>
          <w:i/>
          <w:szCs w:val="28"/>
        </w:rPr>
      </w:pPr>
    </w:p>
    <w:p w:rsidR="00E757E3" w:rsidRPr="000274EF" w:rsidRDefault="00E757E3" w:rsidP="00845788">
      <w:pPr>
        <w:spacing w:line="360" w:lineRule="auto"/>
        <w:ind w:left="567" w:right="567"/>
        <w:jc w:val="both"/>
        <w:rPr>
          <w:rFonts w:ascii="Palatino Linotype" w:eastAsia="Arial" w:hAnsi="Palatino Linotype" w:cs="Arial"/>
          <w:i/>
          <w:sz w:val="22"/>
        </w:rPr>
      </w:pPr>
      <w:r w:rsidRPr="000274EF">
        <w:rPr>
          <w:rFonts w:ascii="Palatino Linotype" w:eastAsia="Arial" w:hAnsi="Palatino Linotype" w:cs="Arial"/>
          <w:i/>
          <w:spacing w:val="1"/>
          <w:sz w:val="22"/>
        </w:rPr>
        <w:t>636</w:t>
      </w:r>
      <w:r w:rsidRPr="000274EF">
        <w:rPr>
          <w:rFonts w:ascii="Palatino Linotype" w:eastAsia="Arial" w:hAnsi="Palatino Linotype" w:cs="Arial"/>
          <w:i/>
          <w:spacing w:val="-2"/>
          <w:sz w:val="22"/>
        </w:rPr>
        <w:t>/</w:t>
      </w:r>
      <w:r w:rsidRPr="000274EF">
        <w:rPr>
          <w:rFonts w:ascii="Palatino Linotype" w:eastAsia="Arial" w:hAnsi="Palatino Linotype" w:cs="Arial"/>
          <w:i/>
          <w:spacing w:val="1"/>
          <w:sz w:val="22"/>
        </w:rPr>
        <w:t>0</w:t>
      </w:r>
      <w:r w:rsidRPr="000274EF">
        <w:rPr>
          <w:rFonts w:ascii="Palatino Linotype" w:eastAsia="Arial" w:hAnsi="Palatino Linotype" w:cs="Arial"/>
          <w:i/>
          <w:sz w:val="22"/>
        </w:rPr>
        <w:t xml:space="preserve">8        </w:t>
      </w:r>
      <w:r w:rsidRPr="000274EF">
        <w:rPr>
          <w:rFonts w:ascii="Palatino Linotype" w:eastAsia="Arial" w:hAnsi="Palatino Linotype" w:cs="Arial"/>
          <w:i/>
          <w:spacing w:val="66"/>
          <w:sz w:val="22"/>
        </w:rPr>
        <w:t xml:space="preserve"> </w:t>
      </w:r>
      <w:r w:rsidRPr="000274EF">
        <w:rPr>
          <w:rFonts w:ascii="Palatino Linotype" w:eastAsia="Arial" w:hAnsi="Palatino Linotype" w:cs="Arial"/>
          <w:i/>
          <w:sz w:val="22"/>
        </w:rPr>
        <w:t>Co</w:t>
      </w:r>
      <w:r w:rsidRPr="000274EF">
        <w:rPr>
          <w:rFonts w:ascii="Palatino Linotype" w:eastAsia="Arial" w:hAnsi="Palatino Linotype" w:cs="Arial"/>
          <w:i/>
          <w:spacing w:val="2"/>
          <w:sz w:val="22"/>
        </w:rPr>
        <w:t>m</w:t>
      </w:r>
      <w:r w:rsidRPr="000274EF">
        <w:rPr>
          <w:rFonts w:ascii="Palatino Linotype" w:eastAsia="Arial" w:hAnsi="Palatino Linotype" w:cs="Arial"/>
          <w:i/>
          <w:sz w:val="22"/>
        </w:rPr>
        <w:t>is</w:t>
      </w:r>
      <w:r w:rsidRPr="000274EF">
        <w:rPr>
          <w:rFonts w:ascii="Palatino Linotype" w:eastAsia="Arial" w:hAnsi="Palatino Linotype" w:cs="Arial"/>
          <w:i/>
          <w:spacing w:val="-1"/>
          <w:sz w:val="22"/>
        </w:rPr>
        <w:t>i</w:t>
      </w:r>
      <w:r w:rsidRPr="000274EF">
        <w:rPr>
          <w:rFonts w:ascii="Palatino Linotype" w:eastAsia="Arial" w:hAnsi="Palatino Linotype" w:cs="Arial"/>
          <w:i/>
          <w:spacing w:val="1"/>
          <w:sz w:val="22"/>
        </w:rPr>
        <w:t>ó</w:t>
      </w:r>
      <w:r w:rsidRPr="000274EF">
        <w:rPr>
          <w:rFonts w:ascii="Palatino Linotype" w:eastAsia="Arial" w:hAnsi="Palatino Linotype" w:cs="Arial"/>
          <w:i/>
          <w:sz w:val="22"/>
        </w:rPr>
        <w:t>n</w:t>
      </w:r>
      <w:r w:rsidRPr="000274EF">
        <w:rPr>
          <w:rFonts w:ascii="Palatino Linotype" w:eastAsia="Arial" w:hAnsi="Palatino Linotype" w:cs="Arial"/>
          <w:i/>
          <w:spacing w:val="28"/>
          <w:sz w:val="22"/>
        </w:rPr>
        <w:t xml:space="preserve"> </w:t>
      </w:r>
      <w:r w:rsidRPr="000274EF">
        <w:rPr>
          <w:rFonts w:ascii="Palatino Linotype" w:eastAsia="Arial" w:hAnsi="Palatino Linotype" w:cs="Arial"/>
          <w:i/>
          <w:spacing w:val="-3"/>
          <w:sz w:val="22"/>
        </w:rPr>
        <w:t>N</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cio</w:t>
      </w:r>
      <w:r w:rsidRPr="000274EF">
        <w:rPr>
          <w:rFonts w:ascii="Palatino Linotype" w:eastAsia="Arial" w:hAnsi="Palatino Linotype" w:cs="Arial"/>
          <w:i/>
          <w:spacing w:val="-1"/>
          <w:sz w:val="22"/>
        </w:rPr>
        <w:t>n</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l</w:t>
      </w:r>
      <w:r w:rsidRPr="000274EF">
        <w:rPr>
          <w:rFonts w:ascii="Palatino Linotype" w:eastAsia="Arial" w:hAnsi="Palatino Linotype" w:cs="Arial"/>
          <w:i/>
          <w:spacing w:val="26"/>
          <w:sz w:val="22"/>
        </w:rPr>
        <w:t xml:space="preserve"> </w:t>
      </w:r>
      <w:r w:rsidRPr="000274EF">
        <w:rPr>
          <w:rFonts w:ascii="Palatino Linotype" w:eastAsia="Arial" w:hAnsi="Palatino Linotype" w:cs="Arial"/>
          <w:i/>
          <w:sz w:val="22"/>
        </w:rPr>
        <w:t>B</w:t>
      </w:r>
      <w:r w:rsidRPr="000274EF">
        <w:rPr>
          <w:rFonts w:ascii="Palatino Linotype" w:eastAsia="Arial" w:hAnsi="Palatino Linotype" w:cs="Arial"/>
          <w:i/>
          <w:spacing w:val="-1"/>
          <w:sz w:val="22"/>
        </w:rPr>
        <w:t>a</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a</w:t>
      </w:r>
      <w:r w:rsidRPr="000274EF">
        <w:rPr>
          <w:rFonts w:ascii="Palatino Linotype" w:eastAsia="Arial" w:hAnsi="Palatino Linotype" w:cs="Arial"/>
          <w:i/>
          <w:spacing w:val="28"/>
          <w:sz w:val="22"/>
        </w:rPr>
        <w:t xml:space="preserve"> </w:t>
      </w:r>
      <w:r w:rsidRPr="000274EF">
        <w:rPr>
          <w:rFonts w:ascii="Palatino Linotype" w:eastAsia="Arial" w:hAnsi="Palatino Linotype" w:cs="Arial"/>
          <w:i/>
          <w:sz w:val="22"/>
        </w:rPr>
        <w:t>y</w:t>
      </w:r>
      <w:r w:rsidRPr="000274EF">
        <w:rPr>
          <w:rFonts w:ascii="Palatino Linotype" w:eastAsia="Arial" w:hAnsi="Palatino Linotype" w:cs="Arial"/>
          <w:i/>
          <w:spacing w:val="24"/>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25"/>
          <w:sz w:val="22"/>
        </w:rPr>
        <w:t xml:space="preserve"> </w:t>
      </w:r>
      <w:r w:rsidRPr="000274EF">
        <w:rPr>
          <w:rFonts w:ascii="Palatino Linotype" w:eastAsia="Arial" w:hAnsi="Palatino Linotype" w:cs="Arial"/>
          <w:i/>
          <w:sz w:val="22"/>
        </w:rPr>
        <w:t>V</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lores</w:t>
      </w:r>
      <w:r w:rsidRPr="000274EF">
        <w:rPr>
          <w:rFonts w:ascii="Palatino Linotype" w:eastAsia="Arial" w:hAnsi="Palatino Linotype" w:cs="Arial"/>
          <w:i/>
          <w:spacing w:val="30"/>
          <w:sz w:val="22"/>
        </w:rPr>
        <w:t xml:space="preserve"> </w:t>
      </w:r>
      <w:r w:rsidRPr="000274EF">
        <w:rPr>
          <w:rFonts w:ascii="Palatino Linotype" w:eastAsia="Arial" w:hAnsi="Palatino Linotype" w:cs="Arial"/>
          <w:i/>
          <w:sz w:val="22"/>
        </w:rPr>
        <w:t>–</w:t>
      </w:r>
      <w:r w:rsidRPr="000274EF">
        <w:rPr>
          <w:rFonts w:ascii="Palatino Linotype" w:eastAsia="Arial" w:hAnsi="Palatino Linotype" w:cs="Arial"/>
          <w:i/>
          <w:spacing w:val="26"/>
          <w:sz w:val="22"/>
        </w:rPr>
        <w:t xml:space="preserve"> </w:t>
      </w:r>
      <w:r w:rsidRPr="000274EF">
        <w:rPr>
          <w:rFonts w:ascii="Palatino Linotype" w:eastAsia="Arial" w:hAnsi="Palatino Linotype" w:cs="Arial"/>
          <w:i/>
          <w:sz w:val="22"/>
        </w:rPr>
        <w:t>Alo</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so</w:t>
      </w:r>
      <w:r w:rsidRPr="000274EF">
        <w:rPr>
          <w:rFonts w:ascii="Palatino Linotype" w:eastAsia="Arial" w:hAnsi="Palatino Linotype" w:cs="Arial"/>
          <w:i/>
          <w:spacing w:val="25"/>
          <w:sz w:val="22"/>
        </w:rPr>
        <w:t xml:space="preserve"> </w:t>
      </w:r>
      <w:r w:rsidRPr="000274EF">
        <w:rPr>
          <w:rFonts w:ascii="Palatino Linotype" w:eastAsia="Arial" w:hAnsi="Palatino Linotype" w:cs="Arial"/>
          <w:i/>
          <w:sz w:val="22"/>
        </w:rPr>
        <w:t>G</w:t>
      </w:r>
      <w:r w:rsidRPr="000274EF">
        <w:rPr>
          <w:rFonts w:ascii="Palatino Linotype" w:eastAsia="Arial" w:hAnsi="Palatino Linotype" w:cs="Arial"/>
          <w:i/>
          <w:spacing w:val="-1"/>
          <w:sz w:val="22"/>
        </w:rPr>
        <w:t>ó</w:t>
      </w:r>
      <w:r w:rsidRPr="000274EF">
        <w:rPr>
          <w:rFonts w:ascii="Palatino Linotype" w:eastAsia="Arial" w:hAnsi="Palatino Linotype" w:cs="Arial"/>
          <w:i/>
          <w:spacing w:val="1"/>
          <w:sz w:val="22"/>
        </w:rPr>
        <w:t>me</w:t>
      </w:r>
      <w:r w:rsidRPr="000274EF">
        <w:rPr>
          <w:rFonts w:ascii="Palatino Linotype" w:eastAsia="Arial" w:hAnsi="Palatino Linotype" w:cs="Arial"/>
          <w:i/>
          <w:spacing w:val="-1"/>
          <w:sz w:val="22"/>
        </w:rPr>
        <w:t>z-</w:t>
      </w:r>
      <w:r w:rsidRPr="000274EF">
        <w:rPr>
          <w:rFonts w:ascii="Palatino Linotype" w:eastAsia="Arial" w:hAnsi="Palatino Linotype" w:cs="Arial"/>
          <w:i/>
          <w:sz w:val="22"/>
        </w:rPr>
        <w:t>Ro</w:t>
      </w:r>
      <w:r w:rsidRPr="000274EF">
        <w:rPr>
          <w:rFonts w:ascii="Palatino Linotype" w:eastAsia="Arial" w:hAnsi="Palatino Linotype" w:cs="Arial"/>
          <w:i/>
          <w:spacing w:val="1"/>
          <w:sz w:val="22"/>
        </w:rPr>
        <w:t>b</w:t>
      </w:r>
      <w:r w:rsidRPr="000274EF">
        <w:rPr>
          <w:rFonts w:ascii="Palatino Linotype" w:eastAsia="Arial" w:hAnsi="Palatino Linotype" w:cs="Arial"/>
          <w:i/>
          <w:sz w:val="22"/>
        </w:rPr>
        <w:t>le</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o</w:t>
      </w:r>
    </w:p>
    <w:p w:rsidR="00E757E3" w:rsidRPr="000274EF" w:rsidRDefault="00E757E3" w:rsidP="00845788">
      <w:pPr>
        <w:spacing w:line="360" w:lineRule="auto"/>
        <w:ind w:left="567" w:right="567"/>
        <w:rPr>
          <w:rFonts w:ascii="Palatino Linotype" w:eastAsia="Arial" w:hAnsi="Palatino Linotype" w:cs="Arial"/>
          <w:i/>
          <w:sz w:val="22"/>
        </w:rPr>
      </w:pPr>
      <w:r w:rsidRPr="000274EF">
        <w:rPr>
          <w:rFonts w:ascii="Palatino Linotype" w:eastAsia="Arial" w:hAnsi="Palatino Linotype" w:cs="Arial"/>
          <w:i/>
          <w:sz w:val="22"/>
        </w:rPr>
        <w:t>V</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rd</w:t>
      </w:r>
      <w:r w:rsidRPr="000274EF">
        <w:rPr>
          <w:rFonts w:ascii="Palatino Linotype" w:eastAsia="Arial" w:hAnsi="Palatino Linotype" w:cs="Arial"/>
          <w:i/>
          <w:spacing w:val="1"/>
          <w:sz w:val="22"/>
        </w:rPr>
        <w:t>u</w:t>
      </w:r>
      <w:r w:rsidRPr="000274EF">
        <w:rPr>
          <w:rFonts w:ascii="Palatino Linotype" w:eastAsia="Arial" w:hAnsi="Palatino Linotype" w:cs="Arial"/>
          <w:i/>
          <w:spacing w:val="-2"/>
          <w:sz w:val="22"/>
        </w:rPr>
        <w:t>z</w:t>
      </w:r>
      <w:r w:rsidRPr="000274EF">
        <w:rPr>
          <w:rFonts w:ascii="Palatino Linotype" w:eastAsia="Arial" w:hAnsi="Palatino Linotype" w:cs="Arial"/>
          <w:i/>
          <w:sz w:val="22"/>
        </w:rPr>
        <w:t>co</w:t>
      </w:r>
    </w:p>
    <w:p w:rsidR="00E757E3" w:rsidRPr="000274EF" w:rsidRDefault="00E757E3" w:rsidP="00845788">
      <w:pPr>
        <w:spacing w:before="10" w:line="360" w:lineRule="auto"/>
        <w:ind w:left="567" w:right="567"/>
        <w:rPr>
          <w:rFonts w:ascii="Palatino Linotype" w:hAnsi="Palatino Linotype"/>
          <w:i/>
          <w:szCs w:val="28"/>
        </w:rPr>
      </w:pPr>
    </w:p>
    <w:p w:rsidR="00E757E3" w:rsidRPr="000274EF" w:rsidRDefault="00E757E3" w:rsidP="00845788">
      <w:pPr>
        <w:spacing w:line="360" w:lineRule="auto"/>
        <w:ind w:left="567" w:right="567"/>
        <w:jc w:val="both"/>
        <w:rPr>
          <w:rFonts w:ascii="Palatino Linotype" w:eastAsia="Arial" w:hAnsi="Palatino Linotype" w:cs="Arial"/>
          <w:i/>
          <w:sz w:val="22"/>
        </w:rPr>
      </w:pPr>
      <w:r w:rsidRPr="000274EF">
        <w:rPr>
          <w:rFonts w:ascii="Palatino Linotype" w:eastAsia="Arial" w:hAnsi="Palatino Linotype" w:cs="Arial"/>
          <w:i/>
          <w:spacing w:val="1"/>
          <w:sz w:val="22"/>
        </w:rPr>
        <w:t>27</w:t>
      </w:r>
      <w:r w:rsidRPr="000274EF">
        <w:rPr>
          <w:rFonts w:ascii="Palatino Linotype" w:eastAsia="Arial" w:hAnsi="Palatino Linotype" w:cs="Arial"/>
          <w:i/>
          <w:spacing w:val="-1"/>
          <w:sz w:val="22"/>
        </w:rPr>
        <w:t>0</w:t>
      </w:r>
      <w:r w:rsidRPr="000274EF">
        <w:rPr>
          <w:rFonts w:ascii="Palatino Linotype" w:eastAsia="Arial" w:hAnsi="Palatino Linotype" w:cs="Arial"/>
          <w:i/>
          <w:spacing w:val="1"/>
          <w:sz w:val="22"/>
        </w:rPr>
        <w:t>0</w:t>
      </w:r>
      <w:r w:rsidRPr="000274EF">
        <w:rPr>
          <w:rFonts w:ascii="Palatino Linotype" w:eastAsia="Arial" w:hAnsi="Palatino Linotype" w:cs="Arial"/>
          <w:i/>
          <w:sz w:val="22"/>
        </w:rPr>
        <w:t>/</w:t>
      </w:r>
      <w:r w:rsidRPr="000274EF">
        <w:rPr>
          <w:rFonts w:ascii="Palatino Linotype" w:eastAsia="Arial" w:hAnsi="Palatino Linotype" w:cs="Arial"/>
          <w:i/>
          <w:spacing w:val="1"/>
          <w:sz w:val="22"/>
        </w:rPr>
        <w:t>0</w:t>
      </w:r>
      <w:r w:rsidRPr="000274EF">
        <w:rPr>
          <w:rFonts w:ascii="Palatino Linotype" w:eastAsia="Arial" w:hAnsi="Palatino Linotype" w:cs="Arial"/>
          <w:i/>
          <w:sz w:val="22"/>
        </w:rPr>
        <w:t xml:space="preserve">9      </w:t>
      </w:r>
      <w:r w:rsidRPr="000274EF">
        <w:rPr>
          <w:rFonts w:ascii="Palatino Linotype" w:eastAsia="Arial" w:hAnsi="Palatino Linotype" w:cs="Arial"/>
          <w:i/>
          <w:spacing w:val="64"/>
          <w:sz w:val="22"/>
        </w:rPr>
        <w:t xml:space="preserve"> </w:t>
      </w:r>
      <w:r w:rsidRPr="000274EF">
        <w:rPr>
          <w:rFonts w:ascii="Palatino Linotype" w:eastAsia="Arial" w:hAnsi="Palatino Linotype" w:cs="Arial"/>
          <w:i/>
          <w:sz w:val="22"/>
        </w:rPr>
        <w:t>Co</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s</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jo</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Nac</w:t>
      </w:r>
      <w:r w:rsidRPr="000274EF">
        <w:rPr>
          <w:rFonts w:ascii="Palatino Linotype" w:eastAsia="Arial" w:hAnsi="Palatino Linotype" w:cs="Arial"/>
          <w:i/>
          <w:spacing w:val="-3"/>
          <w:sz w:val="22"/>
        </w:rPr>
        <w:t>i</w:t>
      </w:r>
      <w:r w:rsidRPr="000274EF">
        <w:rPr>
          <w:rFonts w:ascii="Palatino Linotype" w:eastAsia="Arial" w:hAnsi="Palatino Linotype" w:cs="Arial"/>
          <w:i/>
          <w:spacing w:val="1"/>
          <w:sz w:val="22"/>
        </w:rPr>
        <w:t>ona</w:t>
      </w:r>
      <w:r w:rsidRPr="000274EF">
        <w:rPr>
          <w:rFonts w:ascii="Palatino Linotype" w:eastAsia="Arial" w:hAnsi="Palatino Linotype" w:cs="Arial"/>
          <w:i/>
          <w:sz w:val="22"/>
        </w:rPr>
        <w:t>l</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p</w:t>
      </w:r>
      <w:r w:rsidRPr="000274EF">
        <w:rPr>
          <w:rFonts w:ascii="Palatino Linotype" w:eastAsia="Arial" w:hAnsi="Palatino Linotype" w:cs="Arial"/>
          <w:i/>
          <w:spacing w:val="3"/>
          <w:sz w:val="22"/>
        </w:rPr>
        <w:t>a</w:t>
      </w:r>
      <w:r w:rsidRPr="000274EF">
        <w:rPr>
          <w:rFonts w:ascii="Palatino Linotype" w:eastAsia="Arial" w:hAnsi="Palatino Linotype" w:cs="Arial"/>
          <w:i/>
          <w:sz w:val="22"/>
        </w:rPr>
        <w:t>ra</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P</w:t>
      </w:r>
      <w:r w:rsidRPr="000274EF">
        <w:rPr>
          <w:rFonts w:ascii="Palatino Linotype" w:eastAsia="Arial" w:hAnsi="Palatino Linotype" w:cs="Arial"/>
          <w:i/>
          <w:sz w:val="22"/>
        </w:rPr>
        <w:t>re</w:t>
      </w:r>
      <w:r w:rsidRPr="000274EF">
        <w:rPr>
          <w:rFonts w:ascii="Palatino Linotype" w:eastAsia="Arial" w:hAnsi="Palatino Linotype" w:cs="Arial"/>
          <w:i/>
          <w:spacing w:val="-2"/>
          <w:sz w:val="22"/>
        </w:rPr>
        <w:t>v</w:t>
      </w:r>
      <w:r w:rsidRPr="000274EF">
        <w:rPr>
          <w:rFonts w:ascii="Palatino Linotype" w:eastAsia="Arial" w:hAnsi="Palatino Linotype" w:cs="Arial"/>
          <w:i/>
          <w:spacing w:val="1"/>
          <w:sz w:val="22"/>
        </w:rPr>
        <w:t>en</w:t>
      </w:r>
      <w:r w:rsidRPr="000274EF">
        <w:rPr>
          <w:rFonts w:ascii="Palatino Linotype" w:eastAsia="Arial" w:hAnsi="Palatino Linotype" w:cs="Arial"/>
          <w:i/>
          <w:sz w:val="22"/>
        </w:rPr>
        <w:t>ir</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la</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Disc</w:t>
      </w:r>
      <w:r w:rsidRPr="000274EF">
        <w:rPr>
          <w:rFonts w:ascii="Palatino Linotype" w:eastAsia="Arial" w:hAnsi="Palatino Linotype" w:cs="Arial"/>
          <w:i/>
          <w:spacing w:val="-1"/>
          <w:sz w:val="22"/>
        </w:rPr>
        <w:t>r</w:t>
      </w:r>
      <w:r w:rsidRPr="000274EF">
        <w:rPr>
          <w:rFonts w:ascii="Palatino Linotype" w:eastAsia="Arial" w:hAnsi="Palatino Linotype" w:cs="Arial"/>
          <w:i/>
          <w:sz w:val="22"/>
        </w:rPr>
        <w:t>i</w:t>
      </w:r>
      <w:r w:rsidRPr="000274EF">
        <w:rPr>
          <w:rFonts w:ascii="Palatino Linotype" w:eastAsia="Arial" w:hAnsi="Palatino Linotype" w:cs="Arial"/>
          <w:i/>
          <w:spacing w:val="1"/>
          <w:sz w:val="22"/>
        </w:rPr>
        <w:t>m</w:t>
      </w:r>
      <w:r w:rsidRPr="000274EF">
        <w:rPr>
          <w:rFonts w:ascii="Palatino Linotype" w:eastAsia="Arial" w:hAnsi="Palatino Linotype" w:cs="Arial"/>
          <w:i/>
          <w:sz w:val="22"/>
        </w:rPr>
        <w:t>in</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ción</w:t>
      </w:r>
      <w:r w:rsidRPr="000274EF">
        <w:rPr>
          <w:rFonts w:ascii="Palatino Linotype" w:eastAsia="Arial" w:hAnsi="Palatino Linotype" w:cs="Arial"/>
          <w:i/>
          <w:spacing w:val="4"/>
          <w:sz w:val="22"/>
        </w:rPr>
        <w:t xml:space="preserve"> </w:t>
      </w:r>
      <w:r w:rsidRPr="000274EF">
        <w:rPr>
          <w:rFonts w:ascii="Palatino Linotype" w:eastAsia="Arial" w:hAnsi="Palatino Linotype" w:cs="Arial"/>
          <w:i/>
          <w:sz w:val="22"/>
        </w:rPr>
        <w:t>- J</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q</w:t>
      </w:r>
      <w:r w:rsidRPr="000274EF">
        <w:rPr>
          <w:rFonts w:ascii="Palatino Linotype" w:eastAsia="Arial" w:hAnsi="Palatino Linotype" w:cs="Arial"/>
          <w:i/>
          <w:spacing w:val="1"/>
          <w:sz w:val="22"/>
        </w:rPr>
        <w:t>ue</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in</w:t>
      </w:r>
      <w:r w:rsidRPr="000274EF">
        <w:rPr>
          <w:rFonts w:ascii="Palatino Linotype" w:eastAsia="Arial" w:hAnsi="Palatino Linotype" w:cs="Arial"/>
          <w:i/>
          <w:sz w:val="22"/>
        </w:rPr>
        <w:t>e</w:t>
      </w:r>
    </w:p>
    <w:p w:rsidR="00E757E3" w:rsidRPr="000274EF" w:rsidRDefault="00E757E3" w:rsidP="00845788">
      <w:pPr>
        <w:spacing w:line="360" w:lineRule="auto"/>
        <w:ind w:left="567" w:right="567"/>
        <w:rPr>
          <w:rFonts w:ascii="Palatino Linotype" w:eastAsia="Arial" w:hAnsi="Palatino Linotype" w:cs="Arial"/>
          <w:i/>
          <w:sz w:val="22"/>
        </w:rPr>
      </w:pPr>
      <w:proofErr w:type="spellStart"/>
      <w:r w:rsidRPr="000274EF">
        <w:rPr>
          <w:rFonts w:ascii="Palatino Linotype" w:eastAsia="Arial" w:hAnsi="Palatino Linotype" w:cs="Arial"/>
          <w:i/>
          <w:sz w:val="22"/>
        </w:rPr>
        <w:t>P</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sc</w:t>
      </w:r>
      <w:r w:rsidRPr="000274EF">
        <w:rPr>
          <w:rFonts w:ascii="Palatino Linotype" w:eastAsia="Arial" w:hAnsi="Palatino Linotype" w:cs="Arial"/>
          <w:i/>
          <w:spacing w:val="1"/>
          <w:sz w:val="22"/>
        </w:rPr>
        <w:t>ha</w:t>
      </w:r>
      <w:r w:rsidRPr="000274EF">
        <w:rPr>
          <w:rFonts w:ascii="Palatino Linotype" w:eastAsia="Arial" w:hAnsi="Palatino Linotype" w:cs="Arial"/>
          <w:i/>
          <w:spacing w:val="-3"/>
          <w:sz w:val="22"/>
        </w:rPr>
        <w:t>r</w:t>
      </w:r>
      <w:r w:rsidRPr="000274EF">
        <w:rPr>
          <w:rFonts w:ascii="Palatino Linotype" w:eastAsia="Arial" w:hAnsi="Palatino Linotype" w:cs="Arial"/>
          <w:i/>
          <w:sz w:val="22"/>
        </w:rPr>
        <w:t>d</w:t>
      </w:r>
      <w:proofErr w:type="spellEnd"/>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Mar</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sc</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l</w:t>
      </w:r>
    </w:p>
    <w:p w:rsidR="00E757E3" w:rsidRPr="000274EF" w:rsidRDefault="00E757E3" w:rsidP="00845788">
      <w:pPr>
        <w:spacing w:before="2" w:line="360" w:lineRule="auto"/>
        <w:ind w:left="567" w:right="567"/>
        <w:rPr>
          <w:rFonts w:ascii="Palatino Linotype" w:hAnsi="Palatino Linotype"/>
          <w:i/>
          <w:sz w:val="22"/>
        </w:rPr>
      </w:pPr>
    </w:p>
    <w:p w:rsidR="00E757E3" w:rsidRPr="000274EF" w:rsidRDefault="00E757E3" w:rsidP="00845788">
      <w:pPr>
        <w:spacing w:line="360" w:lineRule="auto"/>
        <w:ind w:left="567" w:right="567"/>
        <w:jc w:val="both"/>
        <w:rPr>
          <w:rFonts w:ascii="Palatino Linotype" w:eastAsia="Arial" w:hAnsi="Palatino Linotype" w:cs="Arial"/>
          <w:i/>
          <w:sz w:val="22"/>
        </w:rPr>
      </w:pPr>
      <w:r w:rsidRPr="000274EF">
        <w:rPr>
          <w:rFonts w:ascii="Palatino Linotype" w:eastAsia="Arial" w:hAnsi="Palatino Linotype" w:cs="Arial"/>
          <w:i/>
          <w:spacing w:val="1"/>
          <w:sz w:val="22"/>
        </w:rPr>
        <w:t>34</w:t>
      </w:r>
      <w:r w:rsidRPr="000274EF">
        <w:rPr>
          <w:rFonts w:ascii="Palatino Linotype" w:eastAsia="Arial" w:hAnsi="Palatino Linotype" w:cs="Arial"/>
          <w:i/>
          <w:spacing w:val="-1"/>
          <w:sz w:val="22"/>
        </w:rPr>
        <w:t>1</w:t>
      </w:r>
      <w:r w:rsidRPr="000274EF">
        <w:rPr>
          <w:rFonts w:ascii="Palatino Linotype" w:eastAsia="Arial" w:hAnsi="Palatino Linotype" w:cs="Arial"/>
          <w:i/>
          <w:spacing w:val="1"/>
          <w:sz w:val="22"/>
        </w:rPr>
        <w:t>5</w:t>
      </w:r>
      <w:r w:rsidRPr="000274EF">
        <w:rPr>
          <w:rFonts w:ascii="Palatino Linotype" w:eastAsia="Arial" w:hAnsi="Palatino Linotype" w:cs="Arial"/>
          <w:i/>
          <w:sz w:val="22"/>
        </w:rPr>
        <w:t>/</w:t>
      </w:r>
      <w:r w:rsidRPr="000274EF">
        <w:rPr>
          <w:rFonts w:ascii="Palatino Linotype" w:eastAsia="Arial" w:hAnsi="Palatino Linotype" w:cs="Arial"/>
          <w:i/>
          <w:spacing w:val="1"/>
          <w:sz w:val="22"/>
        </w:rPr>
        <w:t>0</w:t>
      </w:r>
      <w:r w:rsidRPr="000274EF">
        <w:rPr>
          <w:rFonts w:ascii="Palatino Linotype" w:eastAsia="Arial" w:hAnsi="Palatino Linotype" w:cs="Arial"/>
          <w:i/>
          <w:sz w:val="22"/>
        </w:rPr>
        <w:t xml:space="preserve">9      </w:t>
      </w:r>
      <w:r w:rsidRPr="000274EF">
        <w:rPr>
          <w:rFonts w:ascii="Palatino Linotype" w:eastAsia="Arial" w:hAnsi="Palatino Linotype" w:cs="Arial"/>
          <w:i/>
          <w:spacing w:val="64"/>
          <w:sz w:val="22"/>
        </w:rPr>
        <w:t xml:space="preserve"> </w:t>
      </w:r>
      <w:r w:rsidRPr="000274EF">
        <w:rPr>
          <w:rFonts w:ascii="Palatino Linotype" w:eastAsia="Arial" w:hAnsi="Palatino Linotype" w:cs="Arial"/>
          <w:i/>
          <w:sz w:val="22"/>
        </w:rPr>
        <w:t>I</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stit</w:t>
      </w:r>
      <w:r w:rsidRPr="000274EF">
        <w:rPr>
          <w:rFonts w:ascii="Palatino Linotype" w:eastAsia="Arial" w:hAnsi="Palatino Linotype" w:cs="Arial"/>
          <w:i/>
          <w:spacing w:val="1"/>
          <w:sz w:val="22"/>
        </w:rPr>
        <w:t>u</w:t>
      </w:r>
      <w:r w:rsidRPr="000274EF">
        <w:rPr>
          <w:rFonts w:ascii="Palatino Linotype" w:eastAsia="Arial" w:hAnsi="Palatino Linotype" w:cs="Arial"/>
          <w:i/>
          <w:spacing w:val="-2"/>
          <w:sz w:val="22"/>
        </w:rPr>
        <w:t>t</w:t>
      </w:r>
      <w:r w:rsidRPr="000274EF">
        <w:rPr>
          <w:rFonts w:ascii="Palatino Linotype" w:eastAsia="Arial" w:hAnsi="Palatino Linotype" w:cs="Arial"/>
          <w:i/>
          <w:sz w:val="22"/>
        </w:rPr>
        <w:t>o</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Me</w:t>
      </w:r>
      <w:r w:rsidRPr="000274EF">
        <w:rPr>
          <w:rFonts w:ascii="Palatino Linotype" w:eastAsia="Arial" w:hAnsi="Palatino Linotype" w:cs="Arial"/>
          <w:i/>
          <w:spacing w:val="-2"/>
          <w:sz w:val="22"/>
        </w:rPr>
        <w:t>x</w:t>
      </w:r>
      <w:r w:rsidRPr="000274EF">
        <w:rPr>
          <w:rFonts w:ascii="Palatino Linotype" w:eastAsia="Arial" w:hAnsi="Palatino Linotype" w:cs="Arial"/>
          <w:i/>
          <w:sz w:val="22"/>
        </w:rPr>
        <w:t>ica</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o</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pacing w:val="2"/>
          <w:sz w:val="22"/>
        </w:rPr>
        <w:t>T</w:t>
      </w:r>
      <w:r w:rsidRPr="000274EF">
        <w:rPr>
          <w:rFonts w:ascii="Palatino Linotype" w:eastAsia="Arial" w:hAnsi="Palatino Linotype" w:cs="Arial"/>
          <w:i/>
          <w:spacing w:val="1"/>
          <w:sz w:val="22"/>
        </w:rPr>
        <w:t>e</w:t>
      </w:r>
      <w:r w:rsidRPr="000274EF">
        <w:rPr>
          <w:rFonts w:ascii="Palatino Linotype" w:eastAsia="Arial" w:hAnsi="Palatino Linotype" w:cs="Arial"/>
          <w:i/>
          <w:spacing w:val="-2"/>
          <w:sz w:val="22"/>
        </w:rPr>
        <w:t>c</w:t>
      </w:r>
      <w:r w:rsidRPr="000274EF">
        <w:rPr>
          <w:rFonts w:ascii="Palatino Linotype" w:eastAsia="Arial" w:hAnsi="Palatino Linotype" w:cs="Arial"/>
          <w:i/>
          <w:spacing w:val="1"/>
          <w:sz w:val="22"/>
        </w:rPr>
        <w:t>no</w:t>
      </w:r>
      <w:r w:rsidRPr="000274EF">
        <w:rPr>
          <w:rFonts w:ascii="Palatino Linotype" w:eastAsia="Arial" w:hAnsi="Palatino Linotype" w:cs="Arial"/>
          <w:i/>
          <w:sz w:val="22"/>
        </w:rPr>
        <w:t>lo</w:t>
      </w:r>
      <w:r w:rsidRPr="000274EF">
        <w:rPr>
          <w:rFonts w:ascii="Palatino Linotype" w:eastAsia="Arial" w:hAnsi="Palatino Linotype" w:cs="Arial"/>
          <w:i/>
          <w:spacing w:val="-1"/>
          <w:sz w:val="22"/>
        </w:rPr>
        <w:t>g</w:t>
      </w:r>
      <w:r w:rsidRPr="000274EF">
        <w:rPr>
          <w:rFonts w:ascii="Palatino Linotype" w:eastAsia="Arial" w:hAnsi="Palatino Linotype" w:cs="Arial"/>
          <w:i/>
          <w:spacing w:val="-2"/>
          <w:sz w:val="22"/>
        </w:rPr>
        <w:t>í</w:t>
      </w:r>
      <w:r w:rsidRPr="000274EF">
        <w:rPr>
          <w:rFonts w:ascii="Palatino Linotype" w:eastAsia="Arial" w:hAnsi="Palatino Linotype" w:cs="Arial"/>
          <w:i/>
          <w:sz w:val="22"/>
        </w:rPr>
        <w:t>a</w:t>
      </w:r>
      <w:r w:rsidRPr="000274EF">
        <w:rPr>
          <w:rFonts w:ascii="Palatino Linotype" w:eastAsia="Arial" w:hAnsi="Palatino Linotype" w:cs="Arial"/>
          <w:i/>
          <w:spacing w:val="1"/>
          <w:sz w:val="22"/>
        </w:rPr>
        <w:t xml:space="preserve"> de</w:t>
      </w:r>
      <w:r w:rsidRPr="000274EF">
        <w:rPr>
          <w:rFonts w:ascii="Palatino Linotype" w:eastAsia="Arial" w:hAnsi="Palatino Linotype" w:cs="Arial"/>
          <w:i/>
          <w:sz w:val="22"/>
        </w:rPr>
        <w:t>l A</w:t>
      </w:r>
      <w:r w:rsidRPr="000274EF">
        <w:rPr>
          <w:rFonts w:ascii="Palatino Linotype" w:eastAsia="Arial" w:hAnsi="Palatino Linotype" w:cs="Arial"/>
          <w:i/>
          <w:spacing w:val="-1"/>
          <w:sz w:val="22"/>
        </w:rPr>
        <w:t>gu</w:t>
      </w:r>
      <w:r w:rsidRPr="000274EF">
        <w:rPr>
          <w:rFonts w:ascii="Palatino Linotype" w:eastAsia="Arial" w:hAnsi="Palatino Linotype" w:cs="Arial"/>
          <w:i/>
          <w:sz w:val="22"/>
        </w:rPr>
        <w:t>a</w:t>
      </w:r>
      <w:r w:rsidRPr="000274EF">
        <w:rPr>
          <w:rFonts w:ascii="Palatino Linotype" w:eastAsia="Arial" w:hAnsi="Palatino Linotype" w:cs="Arial"/>
          <w:i/>
          <w:spacing w:val="6"/>
          <w:sz w:val="22"/>
        </w:rPr>
        <w:t xml:space="preserve"> </w:t>
      </w:r>
      <w:r w:rsidRPr="000274EF">
        <w:rPr>
          <w:rFonts w:ascii="Palatino Linotype" w:eastAsia="Arial" w:hAnsi="Palatino Linotype" w:cs="Arial"/>
          <w:i/>
          <w:sz w:val="22"/>
        </w:rPr>
        <w:t>–</w:t>
      </w:r>
      <w:r w:rsidRPr="000274EF">
        <w:rPr>
          <w:rFonts w:ascii="Palatino Linotype" w:eastAsia="Arial" w:hAnsi="Palatino Linotype" w:cs="Arial"/>
          <w:i/>
          <w:spacing w:val="-1"/>
          <w:sz w:val="22"/>
        </w:rPr>
        <w:t xml:space="preserve"> M</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r</w:t>
      </w:r>
      <w:r w:rsidRPr="000274EF">
        <w:rPr>
          <w:rFonts w:ascii="Palatino Linotype" w:eastAsia="Arial" w:hAnsi="Palatino Linotype" w:cs="Arial"/>
          <w:i/>
          <w:spacing w:val="-3"/>
          <w:sz w:val="22"/>
        </w:rPr>
        <w:t>í</w:t>
      </w:r>
      <w:r w:rsidRPr="000274EF">
        <w:rPr>
          <w:rFonts w:ascii="Palatino Linotype" w:eastAsia="Arial" w:hAnsi="Palatino Linotype" w:cs="Arial"/>
          <w:i/>
          <w:sz w:val="22"/>
        </w:rPr>
        <w:t>a</w:t>
      </w:r>
      <w:r w:rsidRPr="000274EF">
        <w:rPr>
          <w:rFonts w:ascii="Palatino Linotype" w:eastAsia="Arial" w:hAnsi="Palatino Linotype" w:cs="Arial"/>
          <w:i/>
          <w:spacing w:val="1"/>
          <w:sz w:val="22"/>
        </w:rPr>
        <w:t xml:space="preserve"> </w:t>
      </w:r>
      <w:proofErr w:type="spellStart"/>
      <w:r w:rsidRPr="000274EF">
        <w:rPr>
          <w:rFonts w:ascii="Palatino Linotype" w:eastAsia="Arial" w:hAnsi="Palatino Linotype" w:cs="Arial"/>
          <w:i/>
          <w:sz w:val="22"/>
        </w:rPr>
        <w:t>Mar</w:t>
      </w:r>
      <w:r w:rsidRPr="000274EF">
        <w:rPr>
          <w:rFonts w:ascii="Palatino Linotype" w:eastAsia="Arial" w:hAnsi="Palatino Linotype" w:cs="Arial"/>
          <w:i/>
          <w:spacing w:val="-3"/>
          <w:sz w:val="22"/>
        </w:rPr>
        <w:t>v</w:t>
      </w:r>
      <w:r w:rsidRPr="000274EF">
        <w:rPr>
          <w:rFonts w:ascii="Palatino Linotype" w:eastAsia="Arial" w:hAnsi="Palatino Linotype" w:cs="Arial"/>
          <w:i/>
          <w:spacing w:val="1"/>
          <w:sz w:val="22"/>
        </w:rPr>
        <w:t>á</w:t>
      </w:r>
      <w:r w:rsidRPr="000274EF">
        <w:rPr>
          <w:rFonts w:ascii="Palatino Linotype" w:eastAsia="Arial" w:hAnsi="Palatino Linotype" w:cs="Arial"/>
          <w:i/>
          <w:sz w:val="22"/>
        </w:rPr>
        <w:t>n</w:t>
      </w:r>
      <w:proofErr w:type="spellEnd"/>
      <w:r w:rsidRPr="000274EF">
        <w:rPr>
          <w:rFonts w:ascii="Palatino Linotype" w:eastAsia="Arial" w:hAnsi="Palatino Linotype" w:cs="Arial"/>
          <w:i/>
          <w:spacing w:val="1"/>
          <w:sz w:val="22"/>
        </w:rPr>
        <w:t xml:space="preserve"> Labo</w:t>
      </w:r>
      <w:r w:rsidRPr="000274EF">
        <w:rPr>
          <w:rFonts w:ascii="Palatino Linotype" w:eastAsia="Arial" w:hAnsi="Palatino Linotype" w:cs="Arial"/>
          <w:i/>
          <w:sz w:val="22"/>
        </w:rPr>
        <w:t>r</w:t>
      </w:r>
      <w:r w:rsidRPr="000274EF">
        <w:rPr>
          <w:rFonts w:ascii="Palatino Linotype" w:eastAsia="Arial" w:hAnsi="Palatino Linotype" w:cs="Arial"/>
          <w:i/>
          <w:spacing w:val="-2"/>
          <w:sz w:val="22"/>
        </w:rPr>
        <w:t>d</w:t>
      </w:r>
      <w:r w:rsidRPr="000274EF">
        <w:rPr>
          <w:rFonts w:ascii="Palatino Linotype" w:eastAsia="Arial" w:hAnsi="Palatino Linotype" w:cs="Arial"/>
          <w:i/>
          <w:sz w:val="22"/>
        </w:rPr>
        <w:t>e</w:t>
      </w:r>
    </w:p>
    <w:p w:rsidR="00E757E3" w:rsidRPr="000274EF" w:rsidRDefault="00E757E3" w:rsidP="00845788">
      <w:pPr>
        <w:spacing w:before="17" w:line="360" w:lineRule="auto"/>
        <w:ind w:left="567" w:right="567"/>
        <w:rPr>
          <w:rFonts w:ascii="Palatino Linotype" w:hAnsi="Palatino Linotype"/>
          <w:i/>
          <w:szCs w:val="28"/>
        </w:rPr>
      </w:pPr>
    </w:p>
    <w:p w:rsidR="00E757E3" w:rsidRPr="000274EF" w:rsidRDefault="00E757E3" w:rsidP="00845788">
      <w:pPr>
        <w:spacing w:line="360" w:lineRule="auto"/>
        <w:ind w:left="567" w:right="567"/>
        <w:rPr>
          <w:rFonts w:ascii="Palatino Linotype" w:eastAsia="Arial" w:hAnsi="Palatino Linotype" w:cs="Arial"/>
          <w:i/>
          <w:sz w:val="22"/>
        </w:rPr>
      </w:pPr>
      <w:r w:rsidRPr="000274EF">
        <w:rPr>
          <w:rFonts w:ascii="Palatino Linotype" w:eastAsia="Arial" w:hAnsi="Palatino Linotype" w:cs="Arial"/>
          <w:i/>
          <w:spacing w:val="1"/>
          <w:sz w:val="22"/>
        </w:rPr>
        <w:t>37</w:t>
      </w:r>
      <w:r w:rsidRPr="000274EF">
        <w:rPr>
          <w:rFonts w:ascii="Palatino Linotype" w:eastAsia="Arial" w:hAnsi="Palatino Linotype" w:cs="Arial"/>
          <w:i/>
          <w:spacing w:val="-1"/>
          <w:sz w:val="22"/>
        </w:rPr>
        <w:t>0</w:t>
      </w:r>
      <w:r w:rsidRPr="000274EF">
        <w:rPr>
          <w:rFonts w:ascii="Palatino Linotype" w:eastAsia="Arial" w:hAnsi="Palatino Linotype" w:cs="Arial"/>
          <w:i/>
          <w:spacing w:val="1"/>
          <w:sz w:val="22"/>
        </w:rPr>
        <w:t>1</w:t>
      </w:r>
      <w:r w:rsidRPr="000274EF">
        <w:rPr>
          <w:rFonts w:ascii="Palatino Linotype" w:eastAsia="Arial" w:hAnsi="Palatino Linotype" w:cs="Arial"/>
          <w:i/>
          <w:sz w:val="22"/>
        </w:rPr>
        <w:t>/</w:t>
      </w:r>
      <w:r w:rsidRPr="000274EF">
        <w:rPr>
          <w:rFonts w:ascii="Palatino Linotype" w:eastAsia="Arial" w:hAnsi="Palatino Linotype" w:cs="Arial"/>
          <w:i/>
          <w:spacing w:val="1"/>
          <w:sz w:val="22"/>
        </w:rPr>
        <w:t>0</w:t>
      </w:r>
      <w:r w:rsidRPr="000274EF">
        <w:rPr>
          <w:rFonts w:ascii="Palatino Linotype" w:eastAsia="Arial" w:hAnsi="Palatino Linotype" w:cs="Arial"/>
          <w:i/>
          <w:sz w:val="22"/>
        </w:rPr>
        <w:t xml:space="preserve">9      </w:t>
      </w:r>
      <w:r w:rsidRPr="000274EF">
        <w:rPr>
          <w:rFonts w:ascii="Palatino Linotype" w:eastAsia="Arial" w:hAnsi="Palatino Linotype" w:cs="Arial"/>
          <w:i/>
          <w:spacing w:val="64"/>
          <w:sz w:val="22"/>
        </w:rPr>
        <w:t xml:space="preserve"> </w:t>
      </w:r>
      <w:r w:rsidRPr="000274EF">
        <w:rPr>
          <w:rFonts w:ascii="Palatino Linotype" w:eastAsia="Arial" w:hAnsi="Palatino Linotype" w:cs="Arial"/>
          <w:i/>
          <w:sz w:val="22"/>
        </w:rPr>
        <w:t>A</w:t>
      </w:r>
      <w:r w:rsidRPr="000274EF">
        <w:rPr>
          <w:rFonts w:ascii="Palatino Linotype" w:eastAsia="Arial" w:hAnsi="Palatino Linotype" w:cs="Arial"/>
          <w:i/>
          <w:spacing w:val="1"/>
          <w:sz w:val="22"/>
        </w:rPr>
        <w:t>dm</w:t>
      </w:r>
      <w:r w:rsidRPr="000274EF">
        <w:rPr>
          <w:rFonts w:ascii="Palatino Linotype" w:eastAsia="Arial" w:hAnsi="Palatino Linotype" w:cs="Arial"/>
          <w:i/>
          <w:spacing w:val="-3"/>
          <w:sz w:val="22"/>
        </w:rPr>
        <w:t>i</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istración</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P</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rt</w:t>
      </w:r>
      <w:r w:rsidRPr="000274EF">
        <w:rPr>
          <w:rFonts w:ascii="Palatino Linotype" w:eastAsia="Arial" w:hAnsi="Palatino Linotype" w:cs="Arial"/>
          <w:i/>
          <w:spacing w:val="-2"/>
          <w:sz w:val="22"/>
        </w:rPr>
        <w:t>u</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a</w:t>
      </w:r>
      <w:r w:rsidRPr="000274EF">
        <w:rPr>
          <w:rFonts w:ascii="Palatino Linotype" w:eastAsia="Arial" w:hAnsi="Palatino Linotype" w:cs="Arial"/>
          <w:i/>
          <w:spacing w:val="1"/>
          <w:sz w:val="22"/>
        </w:rPr>
        <w:t xml:space="preserve"> In</w:t>
      </w:r>
      <w:r w:rsidRPr="000274EF">
        <w:rPr>
          <w:rFonts w:ascii="Palatino Linotype" w:eastAsia="Arial" w:hAnsi="Palatino Linotype" w:cs="Arial"/>
          <w:i/>
          <w:spacing w:val="-2"/>
          <w:sz w:val="22"/>
        </w:rPr>
        <w:t>t</w:t>
      </w:r>
      <w:r w:rsidRPr="000274EF">
        <w:rPr>
          <w:rFonts w:ascii="Palatino Linotype" w:eastAsia="Arial" w:hAnsi="Palatino Linotype" w:cs="Arial"/>
          <w:i/>
          <w:spacing w:val="1"/>
          <w:sz w:val="22"/>
        </w:rPr>
        <w:t>e</w:t>
      </w:r>
      <w:r w:rsidRPr="000274EF">
        <w:rPr>
          <w:rFonts w:ascii="Palatino Linotype" w:eastAsia="Arial" w:hAnsi="Palatino Linotype" w:cs="Arial"/>
          <w:i/>
          <w:spacing w:val="-1"/>
          <w:sz w:val="22"/>
        </w:rPr>
        <w:t>g</w:t>
      </w:r>
      <w:r w:rsidRPr="000274EF">
        <w:rPr>
          <w:rFonts w:ascii="Palatino Linotype" w:eastAsia="Arial" w:hAnsi="Palatino Linotype" w:cs="Arial"/>
          <w:i/>
          <w:sz w:val="22"/>
        </w:rPr>
        <w:t xml:space="preserve">ral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pacing w:val="2"/>
          <w:sz w:val="22"/>
        </w:rPr>
        <w:t>T</w:t>
      </w:r>
      <w:r w:rsidRPr="000274EF">
        <w:rPr>
          <w:rFonts w:ascii="Palatino Linotype" w:eastAsia="Arial" w:hAnsi="Palatino Linotype" w:cs="Arial"/>
          <w:i/>
          <w:spacing w:val="1"/>
          <w:sz w:val="22"/>
        </w:rPr>
        <w:t>u</w:t>
      </w:r>
      <w:r w:rsidRPr="000274EF">
        <w:rPr>
          <w:rFonts w:ascii="Palatino Linotype" w:eastAsia="Arial" w:hAnsi="Palatino Linotype" w:cs="Arial"/>
          <w:i/>
          <w:spacing w:val="-2"/>
          <w:sz w:val="22"/>
        </w:rPr>
        <w:t>x</w:t>
      </w:r>
      <w:r w:rsidRPr="000274EF">
        <w:rPr>
          <w:rFonts w:ascii="Palatino Linotype" w:eastAsia="Arial" w:hAnsi="Palatino Linotype" w:cs="Arial"/>
          <w:i/>
          <w:spacing w:val="1"/>
          <w:sz w:val="22"/>
        </w:rPr>
        <w:t>pa</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S.</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V</w:t>
      </w:r>
      <w:r w:rsidRPr="000274EF">
        <w:rPr>
          <w:rFonts w:ascii="Palatino Linotype" w:eastAsia="Arial" w:hAnsi="Palatino Linotype" w:cs="Arial"/>
          <w:i/>
          <w:sz w:val="22"/>
        </w:rPr>
        <w:t>.</w:t>
      </w:r>
      <w:r w:rsidRPr="000274EF">
        <w:rPr>
          <w:rFonts w:ascii="Palatino Linotype" w:eastAsia="Arial" w:hAnsi="Palatino Linotype" w:cs="Arial"/>
          <w:i/>
          <w:spacing w:val="8"/>
          <w:sz w:val="22"/>
        </w:rPr>
        <w:t xml:space="preserve"> </w:t>
      </w:r>
      <w:r w:rsidRPr="000274EF">
        <w:rPr>
          <w:rFonts w:ascii="Palatino Linotype" w:eastAsia="Arial" w:hAnsi="Palatino Linotype" w:cs="Arial"/>
          <w:i/>
          <w:sz w:val="22"/>
        </w:rPr>
        <w:t>- J</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q</w:t>
      </w:r>
      <w:r w:rsidRPr="000274EF">
        <w:rPr>
          <w:rFonts w:ascii="Palatino Linotype" w:eastAsia="Arial" w:hAnsi="Palatino Linotype" w:cs="Arial"/>
          <w:i/>
          <w:spacing w:val="1"/>
          <w:sz w:val="22"/>
        </w:rPr>
        <w:t>ue</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e</w:t>
      </w:r>
      <w:r w:rsidRPr="000274EF">
        <w:rPr>
          <w:rFonts w:ascii="Palatino Linotype" w:eastAsia="Arial" w:hAnsi="Palatino Linotype" w:cs="Arial"/>
          <w:i/>
          <w:spacing w:val="1"/>
          <w:sz w:val="22"/>
        </w:rPr>
        <w:t xml:space="preserve"> </w:t>
      </w:r>
      <w:proofErr w:type="spellStart"/>
      <w:r w:rsidRPr="000274EF">
        <w:rPr>
          <w:rFonts w:ascii="Palatino Linotype" w:eastAsia="Arial" w:hAnsi="Palatino Linotype" w:cs="Arial"/>
          <w:i/>
          <w:spacing w:val="-1"/>
          <w:sz w:val="22"/>
        </w:rPr>
        <w:t>P</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sc</w:t>
      </w:r>
      <w:r w:rsidRPr="000274EF">
        <w:rPr>
          <w:rFonts w:ascii="Palatino Linotype" w:eastAsia="Arial" w:hAnsi="Palatino Linotype" w:cs="Arial"/>
          <w:i/>
          <w:spacing w:val="1"/>
          <w:sz w:val="22"/>
        </w:rPr>
        <w:t>ha</w:t>
      </w:r>
      <w:r w:rsidRPr="000274EF">
        <w:rPr>
          <w:rFonts w:ascii="Palatino Linotype" w:eastAsia="Arial" w:hAnsi="Palatino Linotype" w:cs="Arial"/>
          <w:i/>
          <w:spacing w:val="-3"/>
          <w:sz w:val="22"/>
        </w:rPr>
        <w:t>r</w:t>
      </w:r>
      <w:r w:rsidRPr="000274EF">
        <w:rPr>
          <w:rFonts w:ascii="Palatino Linotype" w:eastAsia="Arial" w:hAnsi="Palatino Linotype" w:cs="Arial"/>
          <w:i/>
          <w:sz w:val="22"/>
        </w:rPr>
        <w:t>d</w:t>
      </w:r>
      <w:proofErr w:type="spellEnd"/>
      <w:r w:rsidRPr="000274EF">
        <w:rPr>
          <w:rFonts w:ascii="Palatino Linotype" w:eastAsia="Arial" w:hAnsi="Palatino Linotype" w:cs="Arial"/>
          <w:i/>
          <w:spacing w:val="-1"/>
          <w:sz w:val="22"/>
        </w:rPr>
        <w:t xml:space="preserve"> M</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sc</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l</w:t>
      </w:r>
    </w:p>
    <w:p w:rsidR="00E757E3" w:rsidRPr="000274EF" w:rsidRDefault="00E757E3" w:rsidP="00845788">
      <w:pPr>
        <w:spacing w:before="2" w:line="360" w:lineRule="auto"/>
        <w:ind w:left="567" w:right="567"/>
        <w:rPr>
          <w:rFonts w:ascii="Palatino Linotype" w:hAnsi="Palatino Linotype"/>
          <w:i/>
          <w:sz w:val="22"/>
        </w:rPr>
      </w:pPr>
    </w:p>
    <w:p w:rsidR="00E757E3" w:rsidRDefault="00E757E3" w:rsidP="00845788">
      <w:pPr>
        <w:spacing w:line="360" w:lineRule="auto"/>
        <w:ind w:left="567" w:right="567"/>
        <w:jc w:val="both"/>
        <w:rPr>
          <w:rFonts w:ascii="Palatino Linotype" w:eastAsia="Arial" w:hAnsi="Palatino Linotype" w:cs="Arial"/>
          <w:i/>
          <w:sz w:val="22"/>
        </w:rPr>
      </w:pPr>
      <w:r w:rsidRPr="000274EF">
        <w:rPr>
          <w:rFonts w:ascii="Palatino Linotype" w:eastAsia="Arial" w:hAnsi="Palatino Linotype" w:cs="Arial"/>
          <w:i/>
          <w:spacing w:val="1"/>
          <w:sz w:val="22"/>
        </w:rPr>
        <w:t>599</w:t>
      </w:r>
      <w:r w:rsidRPr="000274EF">
        <w:rPr>
          <w:rFonts w:ascii="Palatino Linotype" w:eastAsia="Arial" w:hAnsi="Palatino Linotype" w:cs="Arial"/>
          <w:i/>
          <w:spacing w:val="-2"/>
          <w:sz w:val="22"/>
        </w:rPr>
        <w:t>/</w:t>
      </w:r>
      <w:r w:rsidRPr="000274EF">
        <w:rPr>
          <w:rFonts w:ascii="Palatino Linotype" w:eastAsia="Arial" w:hAnsi="Palatino Linotype" w:cs="Arial"/>
          <w:i/>
          <w:spacing w:val="1"/>
          <w:sz w:val="22"/>
        </w:rPr>
        <w:t>1</w:t>
      </w:r>
      <w:r w:rsidRPr="000274EF">
        <w:rPr>
          <w:rFonts w:ascii="Palatino Linotype" w:eastAsia="Arial" w:hAnsi="Palatino Linotype" w:cs="Arial"/>
          <w:i/>
          <w:sz w:val="22"/>
        </w:rPr>
        <w:t xml:space="preserve">0        </w:t>
      </w:r>
      <w:r w:rsidRPr="000274EF">
        <w:rPr>
          <w:rFonts w:ascii="Palatino Linotype" w:eastAsia="Arial" w:hAnsi="Palatino Linotype" w:cs="Arial"/>
          <w:i/>
          <w:spacing w:val="66"/>
          <w:sz w:val="22"/>
        </w:rPr>
        <w:t xml:space="preserve"> </w:t>
      </w:r>
      <w:r w:rsidRPr="000274EF">
        <w:rPr>
          <w:rFonts w:ascii="Palatino Linotype" w:eastAsia="Arial" w:hAnsi="Palatino Linotype" w:cs="Arial"/>
          <w:i/>
          <w:sz w:val="22"/>
        </w:rPr>
        <w:t>S</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cret</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r</w:t>
      </w:r>
      <w:r w:rsidRPr="000274EF">
        <w:rPr>
          <w:rFonts w:ascii="Palatino Linotype" w:eastAsia="Arial" w:hAnsi="Palatino Linotype" w:cs="Arial"/>
          <w:i/>
          <w:spacing w:val="-3"/>
          <w:sz w:val="22"/>
        </w:rPr>
        <w:t>í</w:t>
      </w:r>
      <w:r w:rsidRPr="000274EF">
        <w:rPr>
          <w:rFonts w:ascii="Palatino Linotype" w:eastAsia="Arial" w:hAnsi="Palatino Linotype" w:cs="Arial"/>
          <w:i/>
          <w:sz w:val="22"/>
        </w:rPr>
        <w:t>a</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z w:val="22"/>
        </w:rPr>
        <w:t>Ec</w:t>
      </w:r>
      <w:r w:rsidRPr="000274EF">
        <w:rPr>
          <w:rFonts w:ascii="Palatino Linotype" w:eastAsia="Arial" w:hAnsi="Palatino Linotype" w:cs="Arial"/>
          <w:i/>
          <w:spacing w:val="-1"/>
          <w:sz w:val="22"/>
        </w:rPr>
        <w:t>o</w:t>
      </w:r>
      <w:r w:rsidRPr="000274EF">
        <w:rPr>
          <w:rFonts w:ascii="Palatino Linotype" w:eastAsia="Arial" w:hAnsi="Palatino Linotype" w:cs="Arial"/>
          <w:i/>
          <w:spacing w:val="1"/>
          <w:sz w:val="22"/>
        </w:rPr>
        <w:t>n</w:t>
      </w:r>
      <w:r w:rsidRPr="000274EF">
        <w:rPr>
          <w:rFonts w:ascii="Palatino Linotype" w:eastAsia="Arial" w:hAnsi="Palatino Linotype" w:cs="Arial"/>
          <w:i/>
          <w:spacing w:val="-1"/>
          <w:sz w:val="22"/>
        </w:rPr>
        <w:t>o</w:t>
      </w:r>
      <w:r w:rsidRPr="000274EF">
        <w:rPr>
          <w:rFonts w:ascii="Palatino Linotype" w:eastAsia="Arial" w:hAnsi="Palatino Linotype" w:cs="Arial"/>
          <w:i/>
          <w:spacing w:val="1"/>
          <w:sz w:val="22"/>
        </w:rPr>
        <w:t>m</w:t>
      </w:r>
      <w:r w:rsidRPr="000274EF">
        <w:rPr>
          <w:rFonts w:ascii="Palatino Linotype" w:eastAsia="Arial" w:hAnsi="Palatino Linotype" w:cs="Arial"/>
          <w:i/>
          <w:spacing w:val="-2"/>
          <w:sz w:val="22"/>
        </w:rPr>
        <w:t>í</w:t>
      </w:r>
      <w:r w:rsidRPr="000274EF">
        <w:rPr>
          <w:rFonts w:ascii="Palatino Linotype" w:eastAsia="Arial" w:hAnsi="Palatino Linotype" w:cs="Arial"/>
          <w:i/>
          <w:sz w:val="22"/>
        </w:rPr>
        <w:t>a</w:t>
      </w:r>
      <w:r w:rsidRPr="000274EF">
        <w:rPr>
          <w:rFonts w:ascii="Palatino Linotype" w:eastAsia="Arial" w:hAnsi="Palatino Linotype" w:cs="Arial"/>
          <w:i/>
          <w:spacing w:val="2"/>
          <w:sz w:val="22"/>
        </w:rPr>
        <w:t xml:space="preserve"> </w:t>
      </w:r>
      <w:proofErr w:type="gramStart"/>
      <w:r w:rsidRPr="000274EF">
        <w:rPr>
          <w:rFonts w:ascii="Palatino Linotype" w:eastAsia="Arial" w:hAnsi="Palatino Linotype" w:cs="Arial"/>
          <w:i/>
          <w:sz w:val="22"/>
        </w:rPr>
        <w:t xml:space="preserve">- </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J</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q</w:t>
      </w:r>
      <w:r w:rsidRPr="000274EF">
        <w:rPr>
          <w:rFonts w:ascii="Palatino Linotype" w:eastAsia="Arial" w:hAnsi="Palatino Linotype" w:cs="Arial"/>
          <w:i/>
          <w:spacing w:val="1"/>
          <w:sz w:val="22"/>
        </w:rPr>
        <w:t>ue</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in</w:t>
      </w:r>
      <w:r w:rsidRPr="000274EF">
        <w:rPr>
          <w:rFonts w:ascii="Palatino Linotype" w:eastAsia="Arial" w:hAnsi="Palatino Linotype" w:cs="Arial"/>
          <w:i/>
          <w:sz w:val="22"/>
        </w:rPr>
        <w:t>e</w:t>
      </w:r>
      <w:proofErr w:type="gramEnd"/>
      <w:r w:rsidRPr="000274EF">
        <w:rPr>
          <w:rFonts w:ascii="Palatino Linotype" w:eastAsia="Arial" w:hAnsi="Palatino Linotype" w:cs="Arial"/>
          <w:i/>
          <w:spacing w:val="1"/>
          <w:sz w:val="22"/>
        </w:rPr>
        <w:t xml:space="preserve"> </w:t>
      </w:r>
      <w:proofErr w:type="spellStart"/>
      <w:r w:rsidRPr="000274EF">
        <w:rPr>
          <w:rFonts w:ascii="Palatino Linotype" w:eastAsia="Arial" w:hAnsi="Palatino Linotype" w:cs="Arial"/>
          <w:i/>
          <w:spacing w:val="1"/>
          <w:sz w:val="22"/>
        </w:rPr>
        <w:t>Pe</w:t>
      </w:r>
      <w:r w:rsidRPr="000274EF">
        <w:rPr>
          <w:rFonts w:ascii="Palatino Linotype" w:eastAsia="Arial" w:hAnsi="Palatino Linotype" w:cs="Arial"/>
          <w:i/>
          <w:sz w:val="22"/>
        </w:rPr>
        <w:t>s</w:t>
      </w:r>
      <w:r w:rsidRPr="000274EF">
        <w:rPr>
          <w:rFonts w:ascii="Palatino Linotype" w:eastAsia="Arial" w:hAnsi="Palatino Linotype" w:cs="Arial"/>
          <w:i/>
          <w:spacing w:val="-2"/>
          <w:sz w:val="22"/>
        </w:rPr>
        <w:t>c</w:t>
      </w:r>
      <w:r w:rsidRPr="000274EF">
        <w:rPr>
          <w:rFonts w:ascii="Palatino Linotype" w:eastAsia="Arial" w:hAnsi="Palatino Linotype" w:cs="Arial"/>
          <w:i/>
          <w:spacing w:val="1"/>
          <w:sz w:val="22"/>
        </w:rPr>
        <w:t>h</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rd</w:t>
      </w:r>
      <w:proofErr w:type="spellEnd"/>
      <w:r w:rsidRPr="000274EF">
        <w:rPr>
          <w:rFonts w:ascii="Palatino Linotype" w:eastAsia="Arial" w:hAnsi="Palatino Linotype" w:cs="Arial"/>
          <w:i/>
          <w:sz w:val="22"/>
        </w:rPr>
        <w:t xml:space="preserve"> M</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sc</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l</w:t>
      </w:r>
    </w:p>
    <w:p w:rsidR="00845788" w:rsidRPr="00845788" w:rsidRDefault="00845788" w:rsidP="00845788">
      <w:pPr>
        <w:spacing w:line="360" w:lineRule="auto"/>
        <w:ind w:left="567" w:right="567"/>
        <w:jc w:val="both"/>
        <w:rPr>
          <w:rFonts w:ascii="Palatino Linotype" w:eastAsia="Arial" w:hAnsi="Palatino Linotype" w:cs="Arial"/>
          <w:i/>
          <w:sz w:val="22"/>
        </w:rPr>
      </w:pPr>
    </w:p>
    <w:p w:rsidR="00E757E3" w:rsidRPr="00C41A2E" w:rsidRDefault="00E757E3" w:rsidP="00845788">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Pr>
          <w:rFonts w:ascii="Palatino Linotype" w:hAnsi="Palatino Linotype" w:cs="Arial"/>
          <w:color w:val="222222"/>
        </w:rPr>
        <w:t>Si bien es cierto, la firma no se encuentra en un documento emitido en ejercicio de sus facultades conferidas para el desempeño del servicio público, pero también lo es que, a nada práctico nos conduciría proteger dicho dato personal, cuando existen otros documentos que se encuentran en posesión del Sujeto Obligado y son de naturaleza pública, que contienen el mismo dato, con base en lo anterior, es que se considera que la firma de los servidores públicos debe ser de conocimiento público.</w:t>
      </w:r>
    </w:p>
    <w:p w:rsidR="003132EA" w:rsidRDefault="00B24AED" w:rsidP="00845788">
      <w:pPr>
        <w:pStyle w:val="Prrafodelista"/>
        <w:numPr>
          <w:ilvl w:val="0"/>
          <w:numId w:val="1"/>
        </w:numPr>
        <w:spacing w:line="360" w:lineRule="auto"/>
        <w:ind w:left="0" w:firstLine="0"/>
        <w:jc w:val="both"/>
        <w:rPr>
          <w:rFonts w:ascii="Palatino Linotype" w:eastAsia="Calibri" w:hAnsi="Palatino Linotype" w:cs="Arial"/>
        </w:rPr>
      </w:pPr>
      <w:r>
        <w:rPr>
          <w:rFonts w:ascii="Palatino Linotype" w:eastAsia="Calibri" w:hAnsi="Palatino Linotype" w:cs="Arial"/>
        </w:rPr>
        <w:t>Con base en lo anterior, se ordena, al Sujeto Obligado entregar los documentos donde consten los recibos de nómina de la primera quincena del mes de marzo de dos mil diecinueve en versión pública. Para tal efecto, deberá estar a lo dispuesto en el considerando que a continuación se enuncia.</w:t>
      </w:r>
    </w:p>
    <w:p w:rsidR="00845788" w:rsidRPr="00845788" w:rsidRDefault="00845788" w:rsidP="00845788">
      <w:pPr>
        <w:pStyle w:val="Prrafodelista"/>
        <w:spacing w:line="360" w:lineRule="auto"/>
        <w:ind w:left="0"/>
        <w:jc w:val="both"/>
        <w:rPr>
          <w:rFonts w:ascii="Palatino Linotype" w:eastAsia="Calibri" w:hAnsi="Palatino Linotype" w:cs="Arial"/>
        </w:rPr>
      </w:pPr>
    </w:p>
    <w:p w:rsidR="003132EA" w:rsidRPr="003132EA" w:rsidRDefault="003132EA" w:rsidP="00845788">
      <w:pPr>
        <w:pStyle w:val="Ttulo2"/>
        <w:numPr>
          <w:ilvl w:val="0"/>
          <w:numId w:val="5"/>
        </w:numPr>
        <w:spacing w:line="360" w:lineRule="auto"/>
        <w:rPr>
          <w:rFonts w:ascii="Palatino Linotype" w:eastAsia="Calibri" w:hAnsi="Palatino Linotype"/>
          <w:b/>
          <w:color w:val="auto"/>
          <w:sz w:val="24"/>
        </w:rPr>
      </w:pPr>
      <w:bookmarkStart w:id="20" w:name="_Toc13142505"/>
      <w:r w:rsidRPr="003132EA">
        <w:rPr>
          <w:rFonts w:ascii="Palatino Linotype" w:eastAsia="Calibri" w:hAnsi="Palatino Linotype"/>
          <w:b/>
          <w:color w:val="auto"/>
          <w:sz w:val="24"/>
        </w:rPr>
        <w:t>De la lista de raya</w:t>
      </w:r>
      <w:bookmarkEnd w:id="20"/>
    </w:p>
    <w:p w:rsidR="003132EA" w:rsidRDefault="003132EA" w:rsidP="00845788">
      <w:pPr>
        <w:pStyle w:val="Prrafodelista"/>
        <w:spacing w:line="360" w:lineRule="auto"/>
        <w:ind w:left="0"/>
        <w:jc w:val="both"/>
        <w:rPr>
          <w:rFonts w:ascii="Palatino Linotype" w:eastAsia="Calibri" w:hAnsi="Palatino Linotype" w:cs="Arial"/>
        </w:rPr>
      </w:pPr>
    </w:p>
    <w:p w:rsidR="003132EA" w:rsidRDefault="003132EA" w:rsidP="00845788">
      <w:pPr>
        <w:pStyle w:val="Encabezado"/>
        <w:numPr>
          <w:ilvl w:val="0"/>
          <w:numId w:val="1"/>
        </w:numPr>
        <w:tabs>
          <w:tab w:val="clear" w:pos="4252"/>
          <w:tab w:val="clear" w:pos="8504"/>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De la respuesta del Sujeto Obligado no se aprecian recibos de pago por concepto de lista de raya, asimismo, no existe pronunciamiento por la falta de dicha información.</w:t>
      </w:r>
    </w:p>
    <w:p w:rsidR="003132EA" w:rsidRDefault="003132EA" w:rsidP="00845788">
      <w:pPr>
        <w:pStyle w:val="Encabezado"/>
        <w:tabs>
          <w:tab w:val="clear" w:pos="4252"/>
          <w:tab w:val="clear" w:pos="8504"/>
          <w:tab w:val="left" w:pos="567"/>
          <w:tab w:val="center" w:pos="4419"/>
          <w:tab w:val="right" w:pos="8838"/>
        </w:tabs>
        <w:spacing w:line="360" w:lineRule="auto"/>
        <w:jc w:val="both"/>
        <w:rPr>
          <w:rFonts w:ascii="Palatino Linotype" w:eastAsia="MS Mincho" w:hAnsi="Palatino Linotype" w:cs="Arial"/>
          <w:color w:val="000000" w:themeColor="text1"/>
          <w:lang w:val="es-MX"/>
        </w:rPr>
      </w:pPr>
    </w:p>
    <w:p w:rsidR="003132EA" w:rsidRPr="0043059F" w:rsidRDefault="003132EA" w:rsidP="00845788">
      <w:pPr>
        <w:pStyle w:val="Encabezado"/>
        <w:numPr>
          <w:ilvl w:val="0"/>
          <w:numId w:val="1"/>
        </w:numPr>
        <w:tabs>
          <w:tab w:val="clear" w:pos="4252"/>
          <w:tab w:val="clear" w:pos="8504"/>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43059F">
        <w:rPr>
          <w:rFonts w:ascii="Palatino Linotype" w:eastAsia="MS Mincho" w:hAnsi="Palatino Linotype" w:cs="Arial"/>
          <w:color w:val="000000" w:themeColor="text1"/>
          <w:lang w:val="es-MX"/>
        </w:rPr>
        <w:t xml:space="preserve">Resulta oportuno precisar que dentro de la información solicitada por el </w:t>
      </w:r>
      <w:r w:rsidRPr="00125A14">
        <w:rPr>
          <w:rFonts w:ascii="Palatino Linotype" w:eastAsia="MS Mincho" w:hAnsi="Palatino Linotype" w:cs="Arial"/>
          <w:b/>
          <w:color w:val="000000" w:themeColor="text1"/>
          <w:lang w:val="es-MX"/>
        </w:rPr>
        <w:t xml:space="preserve">RECURRENTE </w:t>
      </w:r>
      <w:r w:rsidRPr="0043059F">
        <w:rPr>
          <w:rFonts w:ascii="Palatino Linotype" w:eastAsia="MS Mincho" w:hAnsi="Palatino Linotype" w:cs="Arial"/>
          <w:color w:val="000000" w:themeColor="text1"/>
          <w:lang w:val="es-MX"/>
        </w:rPr>
        <w:t>requirió la lista de raya; sin embargo este término no tiene una connotación o definición de manera específica; sin embargo de acuerdo al “Glosario de Términos Administrativos” precisa lo siguiente:</w:t>
      </w:r>
    </w:p>
    <w:p w:rsidR="003132EA" w:rsidRPr="0021093F" w:rsidRDefault="003132EA" w:rsidP="00845788">
      <w:pPr>
        <w:pStyle w:val="Encabezado"/>
        <w:tabs>
          <w:tab w:val="left" w:pos="567"/>
        </w:tabs>
        <w:spacing w:line="360" w:lineRule="auto"/>
        <w:jc w:val="both"/>
        <w:rPr>
          <w:rFonts w:ascii="Palatino Linotype" w:eastAsia="MS Mincho" w:hAnsi="Palatino Linotype" w:cs="Arial"/>
          <w:color w:val="000000" w:themeColor="text1"/>
          <w:highlight w:val="yellow"/>
          <w:lang w:val="es-MX"/>
        </w:rPr>
      </w:pPr>
    </w:p>
    <w:p w:rsidR="003132EA" w:rsidRDefault="003132EA" w:rsidP="00845788">
      <w:pPr>
        <w:pStyle w:val="Sinespaciado"/>
        <w:spacing w:line="360" w:lineRule="auto"/>
        <w:ind w:left="567" w:right="567"/>
        <w:jc w:val="both"/>
        <w:rPr>
          <w:rFonts w:ascii="Palatino Linotype" w:hAnsi="Palatino Linotype"/>
          <w:i/>
          <w:color w:val="000000" w:themeColor="text1"/>
        </w:rPr>
      </w:pPr>
      <w:r w:rsidRPr="0043059F">
        <w:rPr>
          <w:rFonts w:ascii="Palatino Linotype" w:hAnsi="Palatino Linotype"/>
          <w:b/>
          <w:i/>
          <w:color w:val="000000" w:themeColor="text1"/>
        </w:rPr>
        <w:t>“PERSONAL A LISTA DE RAYA.</w:t>
      </w:r>
      <w:r w:rsidRPr="0043059F">
        <w:rPr>
          <w:rFonts w:ascii="Palatino Linotype" w:hAnsi="Palatino Linotype"/>
          <w:i/>
          <w:color w:val="000000" w:themeColor="text1"/>
        </w:rPr>
        <w:t xml:space="preserve"> Lo integran los trabajadores temporales cuya relación laboral se formaliza por su inclusión en nómina o documentos denominados "Lista de Raya" y que, por lo tanto, carecen de nombramiento.”</w:t>
      </w:r>
    </w:p>
    <w:p w:rsidR="003132EA" w:rsidRPr="0043059F" w:rsidRDefault="003132EA" w:rsidP="00845788">
      <w:pPr>
        <w:pStyle w:val="Sinespaciado"/>
        <w:spacing w:line="360" w:lineRule="auto"/>
        <w:ind w:left="1276" w:right="567"/>
        <w:jc w:val="both"/>
        <w:rPr>
          <w:rFonts w:ascii="Palatino Linotype" w:hAnsi="Palatino Linotype"/>
          <w:i/>
          <w:color w:val="000000" w:themeColor="text1"/>
        </w:rPr>
      </w:pPr>
    </w:p>
    <w:p w:rsidR="003132EA" w:rsidRDefault="003132EA" w:rsidP="00845788">
      <w:pPr>
        <w:pStyle w:val="Encabezado"/>
        <w:numPr>
          <w:ilvl w:val="0"/>
          <w:numId w:val="1"/>
        </w:numPr>
        <w:tabs>
          <w:tab w:val="clear" w:pos="4252"/>
          <w:tab w:val="clear" w:pos="8504"/>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43059F">
        <w:rPr>
          <w:rFonts w:ascii="Palatino Linotype" w:eastAsia="MS Mincho" w:hAnsi="Palatino Linotype" w:cs="Arial"/>
          <w:color w:val="000000" w:themeColor="text1"/>
          <w:lang w:val="es-MX"/>
        </w:rPr>
        <w:t>Conjuntamente, el artículo 804 de la Ley Federal del Trabajo establece que:</w:t>
      </w:r>
    </w:p>
    <w:p w:rsidR="003132EA" w:rsidRPr="0043059F" w:rsidRDefault="003132EA" w:rsidP="00845788">
      <w:pPr>
        <w:pStyle w:val="Encabezado"/>
        <w:tabs>
          <w:tab w:val="clear" w:pos="4252"/>
          <w:tab w:val="clear" w:pos="8504"/>
          <w:tab w:val="left" w:pos="567"/>
          <w:tab w:val="center" w:pos="4419"/>
          <w:tab w:val="right" w:pos="8838"/>
        </w:tabs>
        <w:spacing w:line="360" w:lineRule="auto"/>
        <w:jc w:val="both"/>
        <w:rPr>
          <w:rFonts w:ascii="Palatino Linotype" w:eastAsia="MS Mincho" w:hAnsi="Palatino Linotype" w:cs="Arial"/>
          <w:color w:val="000000" w:themeColor="text1"/>
          <w:lang w:val="es-MX"/>
        </w:rPr>
      </w:pPr>
    </w:p>
    <w:p w:rsidR="003132EA" w:rsidRPr="003132EA" w:rsidRDefault="003132EA" w:rsidP="00845788">
      <w:pPr>
        <w:pStyle w:val="Encabezado"/>
        <w:spacing w:line="360" w:lineRule="auto"/>
        <w:ind w:left="567" w:right="567"/>
        <w:jc w:val="both"/>
        <w:rPr>
          <w:rFonts w:ascii="Palatino Linotype" w:eastAsia="MS Mincho" w:hAnsi="Palatino Linotype" w:cs="Arial"/>
          <w:i/>
          <w:color w:val="000000" w:themeColor="text1"/>
          <w:sz w:val="22"/>
          <w:lang w:val="es-MX"/>
        </w:rPr>
      </w:pPr>
      <w:r w:rsidRPr="003132EA">
        <w:rPr>
          <w:rFonts w:ascii="Palatino Linotype" w:eastAsia="MS Mincho" w:hAnsi="Palatino Linotype" w:cs="Arial"/>
          <w:i/>
          <w:color w:val="000000" w:themeColor="text1"/>
          <w:sz w:val="22"/>
          <w:lang w:val="es-MX"/>
        </w:rPr>
        <w:t>“Artículo 804.- El patrón tiene obligación de conservar y exhibir en juicio los documentos que a continuación se precisan:</w:t>
      </w:r>
    </w:p>
    <w:p w:rsidR="003132EA" w:rsidRPr="003132EA" w:rsidRDefault="003132EA" w:rsidP="00845788">
      <w:pPr>
        <w:pStyle w:val="Encabezado"/>
        <w:spacing w:line="360" w:lineRule="auto"/>
        <w:ind w:left="567" w:right="567"/>
        <w:jc w:val="both"/>
        <w:rPr>
          <w:rFonts w:ascii="Palatino Linotype" w:eastAsia="MS Mincho" w:hAnsi="Palatino Linotype" w:cs="Arial"/>
          <w:i/>
          <w:color w:val="000000" w:themeColor="text1"/>
          <w:sz w:val="22"/>
          <w:lang w:val="es-MX"/>
        </w:rPr>
      </w:pPr>
      <w:r w:rsidRPr="0043059F">
        <w:rPr>
          <w:rFonts w:ascii="Palatino Linotype" w:eastAsia="MS Mincho" w:hAnsi="Palatino Linotype" w:cs="Arial"/>
          <w:i/>
          <w:color w:val="000000" w:themeColor="text1"/>
          <w:lang w:val="es-MX"/>
        </w:rPr>
        <w:tab/>
      </w:r>
      <w:r w:rsidRPr="003132EA">
        <w:rPr>
          <w:rFonts w:ascii="Palatino Linotype" w:eastAsia="MS Mincho" w:hAnsi="Palatino Linotype" w:cs="Arial"/>
          <w:i/>
          <w:color w:val="000000" w:themeColor="text1"/>
          <w:sz w:val="22"/>
          <w:lang w:val="es-MX"/>
        </w:rPr>
        <w:t>I. Contratos individuales de trabajo que se celebren, cuando no exista contrato colectivo o contrato Ley aplicable;</w:t>
      </w:r>
    </w:p>
    <w:p w:rsidR="003132EA" w:rsidRPr="003132EA" w:rsidRDefault="003132EA" w:rsidP="00845788">
      <w:pPr>
        <w:pStyle w:val="Encabezado"/>
        <w:spacing w:line="360" w:lineRule="auto"/>
        <w:ind w:left="567" w:right="567"/>
        <w:jc w:val="both"/>
        <w:rPr>
          <w:rFonts w:ascii="Palatino Linotype" w:eastAsia="MS Mincho" w:hAnsi="Palatino Linotype" w:cs="Arial"/>
          <w:i/>
          <w:color w:val="000000" w:themeColor="text1"/>
          <w:sz w:val="22"/>
          <w:u w:val="single"/>
          <w:lang w:val="es-MX"/>
        </w:rPr>
      </w:pPr>
      <w:r w:rsidRPr="003132EA">
        <w:rPr>
          <w:rFonts w:ascii="Palatino Linotype" w:eastAsia="MS Mincho" w:hAnsi="Palatino Linotype" w:cs="Arial"/>
          <w:i/>
          <w:color w:val="000000" w:themeColor="text1"/>
          <w:sz w:val="22"/>
          <w:lang w:val="es-MX"/>
        </w:rPr>
        <w:tab/>
      </w:r>
      <w:r w:rsidRPr="003132EA">
        <w:rPr>
          <w:rFonts w:ascii="Palatino Linotype" w:eastAsia="MS Mincho" w:hAnsi="Palatino Linotype" w:cs="Arial"/>
          <w:b/>
          <w:i/>
          <w:color w:val="000000" w:themeColor="text1"/>
          <w:sz w:val="22"/>
          <w:lang w:val="es-MX"/>
        </w:rPr>
        <w:t>II</w:t>
      </w:r>
      <w:r w:rsidRPr="003132EA">
        <w:rPr>
          <w:rFonts w:ascii="Palatino Linotype" w:eastAsia="MS Mincho" w:hAnsi="Palatino Linotype" w:cs="Arial"/>
          <w:b/>
          <w:i/>
          <w:color w:val="000000" w:themeColor="text1"/>
          <w:sz w:val="22"/>
          <w:u w:val="single"/>
          <w:lang w:val="es-MX"/>
        </w:rPr>
        <w:t>. Listas de raya o</w:t>
      </w:r>
      <w:r w:rsidRPr="003132EA">
        <w:rPr>
          <w:rFonts w:ascii="Palatino Linotype" w:eastAsia="MS Mincho" w:hAnsi="Palatino Linotype" w:cs="Arial"/>
          <w:i/>
          <w:color w:val="000000" w:themeColor="text1"/>
          <w:sz w:val="22"/>
          <w:u w:val="single"/>
          <w:lang w:val="es-MX"/>
        </w:rPr>
        <w:t xml:space="preserve"> nómina de personal, cuando se lleven en el centro de trabajo; o recibos de pagos de salarios;</w:t>
      </w:r>
    </w:p>
    <w:p w:rsidR="003132EA" w:rsidRPr="003132EA" w:rsidRDefault="003132EA" w:rsidP="00845788">
      <w:pPr>
        <w:pStyle w:val="Encabezado"/>
        <w:spacing w:line="360" w:lineRule="auto"/>
        <w:ind w:left="567" w:right="567"/>
        <w:jc w:val="both"/>
        <w:rPr>
          <w:rFonts w:ascii="Palatino Linotype" w:eastAsia="MS Mincho" w:hAnsi="Palatino Linotype" w:cs="Arial"/>
          <w:i/>
          <w:color w:val="000000" w:themeColor="text1"/>
          <w:sz w:val="22"/>
          <w:lang w:val="es-MX"/>
        </w:rPr>
      </w:pPr>
      <w:r w:rsidRPr="003132EA">
        <w:rPr>
          <w:rFonts w:ascii="Palatino Linotype" w:eastAsia="MS Mincho" w:hAnsi="Palatino Linotype" w:cs="Arial"/>
          <w:i/>
          <w:color w:val="000000" w:themeColor="text1"/>
          <w:sz w:val="22"/>
          <w:lang w:val="es-MX"/>
        </w:rPr>
        <w:t>III. Controles de asistencia, cuando se lleven en el centro de trabajo;</w:t>
      </w:r>
    </w:p>
    <w:p w:rsidR="003132EA" w:rsidRPr="003132EA" w:rsidRDefault="003132EA" w:rsidP="00845788">
      <w:pPr>
        <w:pStyle w:val="Encabezado"/>
        <w:spacing w:line="360" w:lineRule="auto"/>
        <w:ind w:left="567" w:right="567"/>
        <w:jc w:val="both"/>
        <w:rPr>
          <w:rFonts w:ascii="Palatino Linotype" w:eastAsia="MS Mincho" w:hAnsi="Palatino Linotype" w:cs="Arial"/>
          <w:i/>
          <w:color w:val="000000" w:themeColor="text1"/>
          <w:sz w:val="22"/>
          <w:lang w:val="es-MX"/>
        </w:rPr>
      </w:pPr>
      <w:r w:rsidRPr="003132EA">
        <w:rPr>
          <w:rFonts w:ascii="Palatino Linotype" w:eastAsia="MS Mincho" w:hAnsi="Palatino Linotype" w:cs="Arial"/>
          <w:i/>
          <w:color w:val="000000" w:themeColor="text1"/>
          <w:sz w:val="22"/>
          <w:lang w:val="es-MX"/>
        </w:rPr>
        <w:t>IV. Comprobantes de pago de participación de utilidades, de vacaciones y de aguinaldos, así como las primas a que se refiere esta Ley, y pagos, aportaciones y cuotas de seguridad social; y</w:t>
      </w:r>
    </w:p>
    <w:p w:rsidR="003132EA" w:rsidRDefault="003132EA" w:rsidP="00845788">
      <w:pPr>
        <w:pStyle w:val="Encabezado"/>
        <w:tabs>
          <w:tab w:val="clear" w:pos="4252"/>
          <w:tab w:val="clear" w:pos="8504"/>
          <w:tab w:val="center" w:pos="4419"/>
          <w:tab w:val="right" w:pos="8838"/>
        </w:tabs>
        <w:spacing w:line="360" w:lineRule="auto"/>
        <w:ind w:left="567" w:right="567"/>
        <w:jc w:val="both"/>
        <w:rPr>
          <w:rFonts w:ascii="Palatino Linotype" w:eastAsia="MS Mincho" w:hAnsi="Palatino Linotype" w:cs="Arial"/>
          <w:i/>
          <w:color w:val="000000" w:themeColor="text1"/>
          <w:sz w:val="22"/>
          <w:lang w:val="es-MX"/>
        </w:rPr>
      </w:pPr>
      <w:r w:rsidRPr="003132EA">
        <w:rPr>
          <w:rFonts w:ascii="Palatino Linotype" w:eastAsia="MS Mincho" w:hAnsi="Palatino Linotype" w:cs="Arial"/>
          <w:i/>
          <w:color w:val="000000" w:themeColor="text1"/>
          <w:sz w:val="22"/>
          <w:lang w:val="es-MX"/>
        </w:rPr>
        <w:t>Los demás que señalen las leyes.”</w:t>
      </w:r>
    </w:p>
    <w:p w:rsidR="00845788" w:rsidRPr="00845788" w:rsidRDefault="00845788" w:rsidP="00845788">
      <w:pPr>
        <w:pStyle w:val="Encabezado"/>
        <w:tabs>
          <w:tab w:val="clear" w:pos="4252"/>
          <w:tab w:val="clear" w:pos="8504"/>
          <w:tab w:val="center" w:pos="4419"/>
          <w:tab w:val="right" w:pos="8838"/>
        </w:tabs>
        <w:spacing w:line="360" w:lineRule="auto"/>
        <w:ind w:left="567" w:right="567"/>
        <w:jc w:val="both"/>
        <w:rPr>
          <w:rFonts w:ascii="Palatino Linotype" w:eastAsia="MS Mincho" w:hAnsi="Palatino Linotype" w:cs="Arial"/>
          <w:i/>
          <w:color w:val="000000" w:themeColor="text1"/>
          <w:sz w:val="22"/>
          <w:lang w:val="es-MX"/>
        </w:rPr>
      </w:pPr>
    </w:p>
    <w:p w:rsidR="003132EA" w:rsidRPr="0043059F" w:rsidRDefault="003132EA" w:rsidP="00845788">
      <w:pPr>
        <w:pStyle w:val="Encabezado"/>
        <w:numPr>
          <w:ilvl w:val="0"/>
          <w:numId w:val="1"/>
        </w:numPr>
        <w:tabs>
          <w:tab w:val="clear" w:pos="4252"/>
          <w:tab w:val="clear" w:pos="8504"/>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43059F">
        <w:rPr>
          <w:rFonts w:ascii="Palatino Linotype" w:eastAsia="MS Mincho" w:hAnsi="Palatino Linotype" w:cs="Arial"/>
          <w:color w:val="000000" w:themeColor="text1"/>
          <w:lang w:val="es-MX"/>
        </w:rPr>
        <w:t>Con lo anterior, se llega a la conclusión de que la lista de raya consiste en registro conformado por trabajadores a los cuales se les remunerará por los servicios que estos le presten al patrón de forma temporal.</w:t>
      </w:r>
    </w:p>
    <w:p w:rsidR="003132EA" w:rsidRPr="000872EF" w:rsidRDefault="003132EA" w:rsidP="00845788">
      <w:pPr>
        <w:pStyle w:val="Encabezado"/>
        <w:tabs>
          <w:tab w:val="left" w:pos="567"/>
        </w:tabs>
        <w:spacing w:line="360" w:lineRule="auto"/>
        <w:ind w:left="142"/>
        <w:jc w:val="both"/>
        <w:rPr>
          <w:rFonts w:ascii="Palatino Linotype" w:eastAsia="MS Mincho" w:hAnsi="Palatino Linotype" w:cs="Arial"/>
          <w:color w:val="000000" w:themeColor="text1"/>
          <w:lang w:val="es-MX"/>
        </w:rPr>
      </w:pPr>
    </w:p>
    <w:p w:rsidR="003132EA" w:rsidRDefault="003132EA" w:rsidP="00845788">
      <w:pPr>
        <w:pStyle w:val="Prrafodelista"/>
        <w:numPr>
          <w:ilvl w:val="0"/>
          <w:numId w:val="1"/>
        </w:numPr>
        <w:tabs>
          <w:tab w:val="left" w:pos="567"/>
        </w:tabs>
        <w:autoSpaceDE w:val="0"/>
        <w:autoSpaceDN w:val="0"/>
        <w:adjustRightInd w:val="0"/>
        <w:spacing w:line="360" w:lineRule="auto"/>
        <w:ind w:left="0" w:right="142" w:firstLine="0"/>
        <w:jc w:val="both"/>
        <w:rPr>
          <w:rFonts w:ascii="Palatino Linotype" w:eastAsia="MS Mincho" w:hAnsi="Palatino Linotype" w:cs="Arial"/>
          <w:color w:val="000000" w:themeColor="text1"/>
          <w:lang w:val="es-MX"/>
        </w:rPr>
      </w:pPr>
      <w:r w:rsidRPr="00A87A30">
        <w:rPr>
          <w:rFonts w:ascii="Palatino Linotype" w:eastAsia="MS Mincho" w:hAnsi="Palatino Linotype" w:cs="Arial"/>
          <w:color w:val="000000" w:themeColor="text1"/>
          <w:lang w:val="es-MX"/>
        </w:rPr>
        <w:t>En consecuencia</w:t>
      </w:r>
      <w:proofErr w:type="gramStart"/>
      <w:r>
        <w:rPr>
          <w:rFonts w:ascii="Palatino Linotype" w:eastAsia="MS Mincho" w:hAnsi="Palatino Linotype" w:cs="Arial"/>
          <w:color w:val="000000" w:themeColor="text1"/>
          <w:lang w:val="es-MX"/>
        </w:rPr>
        <w:t xml:space="preserve">, </w:t>
      </w:r>
      <w:r w:rsidRPr="00A87A30">
        <w:rPr>
          <w:rFonts w:ascii="Palatino Linotype" w:eastAsia="MS Mincho" w:hAnsi="Palatino Linotype" w:cs="Arial"/>
          <w:color w:val="000000" w:themeColor="text1"/>
          <w:lang w:val="es-MX"/>
        </w:rPr>
        <w:t xml:space="preserve"> el</w:t>
      </w:r>
      <w:proofErr w:type="gramEnd"/>
      <w:r w:rsidRPr="00A87A30">
        <w:rPr>
          <w:rFonts w:ascii="Palatino Linotype" w:eastAsia="MS Mincho" w:hAnsi="Palatino Linotype" w:cs="Arial"/>
          <w:color w:val="000000" w:themeColor="text1"/>
          <w:lang w:val="es-MX"/>
        </w:rPr>
        <w:t xml:space="preserve"> </w:t>
      </w:r>
      <w:r w:rsidRPr="00A87A30">
        <w:rPr>
          <w:rFonts w:ascii="Palatino Linotype" w:eastAsia="MS Mincho" w:hAnsi="Palatino Linotype" w:cs="Arial"/>
          <w:b/>
          <w:color w:val="000000" w:themeColor="text1"/>
          <w:lang w:val="es-MX"/>
        </w:rPr>
        <w:t>SUJETO OBLIGADO</w:t>
      </w:r>
      <w:r w:rsidRPr="00A87A30">
        <w:rPr>
          <w:rFonts w:ascii="Palatino Linotype" w:eastAsia="MS Mincho" w:hAnsi="Palatino Linotype" w:cs="Arial"/>
          <w:color w:val="000000" w:themeColor="text1"/>
          <w:lang w:val="es-MX"/>
        </w:rPr>
        <w:t xml:space="preserve"> deberá entregar la lista de raya en versión pública de ser procedente; referentes al personal adscrito al </w:t>
      </w:r>
      <w:r>
        <w:rPr>
          <w:rFonts w:ascii="Palatino Linotype" w:eastAsia="MS Mincho" w:hAnsi="Palatino Linotype" w:cs="Arial"/>
          <w:color w:val="000000" w:themeColor="text1"/>
          <w:lang w:val="es-MX"/>
        </w:rPr>
        <w:t>Ayuntamiento de Toluca respecto de las dos quincenas de mes de marzo de dos mil dieciocho</w:t>
      </w:r>
      <w:r w:rsidRPr="00A87A30">
        <w:rPr>
          <w:rFonts w:ascii="Palatino Linotype" w:eastAsia="MS Mincho" w:hAnsi="Palatino Linotype" w:cs="Arial"/>
          <w:color w:val="000000" w:themeColor="text1"/>
          <w:lang w:val="es-MX"/>
        </w:rPr>
        <w:t xml:space="preserve"> por lo que de ser el caso que dicha información no haya sido generada </w:t>
      </w:r>
      <w:r w:rsidRPr="00A87A30">
        <w:rPr>
          <w:rFonts w:ascii="Palatino Linotype" w:eastAsia="MS Mincho" w:hAnsi="Palatino Linotype" w:cs="Arial"/>
          <w:b/>
          <w:color w:val="000000" w:themeColor="text1"/>
          <w:lang w:val="es-MX"/>
        </w:rPr>
        <w:t>el SUJETO OBLIGADO</w:t>
      </w:r>
      <w:r w:rsidRPr="00A87A30">
        <w:rPr>
          <w:rFonts w:ascii="Palatino Linotype" w:eastAsia="MS Mincho" w:hAnsi="Palatino Linotype" w:cs="Arial"/>
          <w:color w:val="000000" w:themeColor="text1"/>
          <w:lang w:val="es-MX"/>
        </w:rPr>
        <w:t xml:space="preserve"> deberá manifestar de manera precisa y clara las razones que expliquen las causas por las cuales no se haya generado la información requerida en el presente asunto. </w:t>
      </w:r>
    </w:p>
    <w:p w:rsidR="00845788" w:rsidRPr="00845788" w:rsidRDefault="00845788" w:rsidP="00845788">
      <w:pPr>
        <w:pStyle w:val="Prrafodelista"/>
        <w:tabs>
          <w:tab w:val="left" w:pos="567"/>
        </w:tabs>
        <w:autoSpaceDE w:val="0"/>
        <w:autoSpaceDN w:val="0"/>
        <w:adjustRightInd w:val="0"/>
        <w:spacing w:line="360" w:lineRule="auto"/>
        <w:ind w:left="0" w:right="142"/>
        <w:jc w:val="both"/>
        <w:rPr>
          <w:rFonts w:ascii="Palatino Linotype" w:eastAsia="MS Mincho" w:hAnsi="Palatino Linotype" w:cs="Arial"/>
          <w:color w:val="000000" w:themeColor="text1"/>
          <w:lang w:val="es-MX"/>
        </w:rPr>
      </w:pPr>
    </w:p>
    <w:p w:rsidR="004A4A15" w:rsidRDefault="00C53941" w:rsidP="00845788">
      <w:pPr>
        <w:pStyle w:val="Ttulo2"/>
        <w:spacing w:line="360" w:lineRule="auto"/>
        <w:rPr>
          <w:rFonts w:ascii="Palatino Linotype" w:hAnsi="Palatino Linotype"/>
          <w:b/>
          <w:color w:val="auto"/>
          <w:sz w:val="24"/>
        </w:rPr>
      </w:pPr>
      <w:bookmarkStart w:id="21" w:name="_Toc531859120"/>
      <w:bookmarkStart w:id="22" w:name="_Toc2871952"/>
      <w:bookmarkStart w:id="23" w:name="_Toc13142506"/>
      <w:bookmarkStart w:id="24" w:name="_Toc473799824"/>
      <w:bookmarkStart w:id="25" w:name="_Toc487025370"/>
      <w:bookmarkStart w:id="26" w:name="_Toc493790438"/>
      <w:bookmarkStart w:id="27" w:name="_Toc495606558"/>
      <w:bookmarkStart w:id="28" w:name="_Toc497297048"/>
      <w:bookmarkStart w:id="29" w:name="_Toc498503756"/>
      <w:bookmarkStart w:id="30" w:name="_Toc499201876"/>
      <w:bookmarkStart w:id="31" w:name="_Toc524000321"/>
      <w:r w:rsidRPr="00C9554A">
        <w:rPr>
          <w:rFonts w:ascii="Palatino Linotype" w:hAnsi="Palatino Linotype"/>
          <w:b/>
          <w:color w:val="auto"/>
          <w:sz w:val="24"/>
        </w:rPr>
        <w:t>QUINTO. De la Versión Pública</w:t>
      </w:r>
      <w:bookmarkEnd w:id="21"/>
      <w:bookmarkEnd w:id="22"/>
      <w:bookmarkEnd w:id="23"/>
      <w:r w:rsidRPr="00C9554A">
        <w:rPr>
          <w:rFonts w:ascii="Palatino Linotype" w:hAnsi="Palatino Linotype"/>
          <w:b/>
          <w:color w:val="auto"/>
          <w:sz w:val="24"/>
        </w:rPr>
        <w:t xml:space="preserve"> </w:t>
      </w:r>
    </w:p>
    <w:p w:rsidR="00845788" w:rsidRPr="00845788" w:rsidRDefault="00845788" w:rsidP="00845788">
      <w:pPr>
        <w:rPr>
          <w:lang w:val="es-MX" w:eastAsia="en-US"/>
        </w:rPr>
      </w:pPr>
    </w:p>
    <w:p w:rsidR="00C17AA1" w:rsidRPr="00C17AA1" w:rsidRDefault="00C53941" w:rsidP="00845788">
      <w:pPr>
        <w:pStyle w:val="Prrafodelista"/>
        <w:numPr>
          <w:ilvl w:val="0"/>
          <w:numId w:val="1"/>
        </w:numPr>
        <w:spacing w:before="240" w:after="240" w:line="360" w:lineRule="auto"/>
        <w:ind w:left="0" w:right="49" w:firstLine="0"/>
        <w:jc w:val="both"/>
        <w:rPr>
          <w:rFonts w:ascii="Palatino Linotype" w:hAnsi="Palatino Linotype" w:cs="Bookman Old Style"/>
        </w:rPr>
      </w:pPr>
      <w:r w:rsidRPr="00DE7DA3">
        <w:rPr>
          <w:rFonts w:ascii="Palatino Linotype" w:eastAsia="Calibri" w:hAnsi="Palatino Linotype" w:cs="Arial"/>
          <w:szCs w:val="22"/>
          <w:lang w:val="es-ES" w:eastAsia="es-MX"/>
        </w:rPr>
        <w:t xml:space="preserve">Como ya se ha señalado en el considerando anterior el </w:t>
      </w:r>
      <w:r w:rsidRPr="00DE7DA3">
        <w:rPr>
          <w:rFonts w:ascii="Palatino Linotype" w:eastAsia="Calibri" w:hAnsi="Palatino Linotype" w:cs="Arial"/>
          <w:b/>
          <w:szCs w:val="22"/>
          <w:lang w:val="es-ES" w:eastAsia="es-MX"/>
        </w:rPr>
        <w:t>SUJETO OBLIGADO,</w:t>
      </w:r>
      <w:r w:rsidRPr="00DE7DA3">
        <w:rPr>
          <w:rFonts w:ascii="Palatino Linotype" w:eastAsia="Calibri" w:hAnsi="Palatino Linotype" w:cs="Arial"/>
          <w:szCs w:val="22"/>
          <w:lang w:val="es-ES" w:eastAsia="es-MX"/>
        </w:rPr>
        <w:t xml:space="preserve"> deberá entregar </w:t>
      </w:r>
      <w:r>
        <w:rPr>
          <w:rFonts w:ascii="Palatino Linotype" w:eastAsia="Calibri" w:hAnsi="Palatino Linotype" w:cs="Arial"/>
          <w:szCs w:val="22"/>
          <w:lang w:val="es-ES" w:eastAsia="es-MX"/>
        </w:rPr>
        <w:t>la información señalada en el considerando anterior.</w:t>
      </w:r>
      <w:r>
        <w:rPr>
          <w:rFonts w:ascii="Palatino Linotype" w:eastAsia="Times New Roman" w:hAnsi="Palatino Linotype" w:cs="Times New Roman"/>
          <w:b/>
          <w:szCs w:val="14"/>
          <w:lang w:val="es-ES"/>
        </w:rPr>
        <w:t xml:space="preserve"> </w:t>
      </w:r>
      <w:r w:rsidRPr="00DE7DA3">
        <w:rPr>
          <w:rFonts w:ascii="Palatino Linotype" w:eastAsia="Calibri" w:hAnsi="Palatino Linotype" w:cs="Arial"/>
          <w:szCs w:val="22"/>
          <w:lang w:val="es-ES" w:eastAsia="es-MX"/>
        </w:rPr>
        <w:t>Documento</w:t>
      </w:r>
      <w:r>
        <w:rPr>
          <w:rFonts w:ascii="Palatino Linotype" w:eastAsia="Calibri" w:hAnsi="Palatino Linotype" w:cs="Arial"/>
          <w:szCs w:val="22"/>
          <w:lang w:val="es-ES" w:eastAsia="es-MX"/>
        </w:rPr>
        <w:t>s</w:t>
      </w:r>
      <w:r w:rsidRPr="00DE7DA3">
        <w:rPr>
          <w:rFonts w:ascii="Palatino Linotype" w:eastAsia="Calibri" w:hAnsi="Palatino Linotype" w:cs="Arial"/>
          <w:szCs w:val="22"/>
          <w:lang w:val="es-ES" w:eastAsia="es-MX"/>
        </w:rPr>
        <w:t xml:space="preserve"> en los que</w:t>
      </w:r>
      <w:r>
        <w:rPr>
          <w:rFonts w:ascii="Palatino Linotype" w:eastAsia="Calibri" w:hAnsi="Palatino Linotype" w:cs="Arial"/>
          <w:szCs w:val="22"/>
          <w:lang w:val="es-ES" w:eastAsia="es-MX"/>
        </w:rPr>
        <w:t>, de ser el caso de</w:t>
      </w:r>
      <w:r w:rsidRPr="00DE7DA3">
        <w:rPr>
          <w:rFonts w:ascii="Palatino Linotype" w:eastAsia="Calibri" w:hAnsi="Palatino Linotype" w:cs="Arial"/>
          <w:szCs w:val="22"/>
          <w:lang w:val="es-ES" w:eastAsia="es-MX"/>
        </w:rPr>
        <w:t xml:space="preserve"> cont</w:t>
      </w:r>
      <w:r>
        <w:rPr>
          <w:rFonts w:ascii="Palatino Linotype" w:eastAsia="Calibri" w:hAnsi="Palatino Linotype" w:cs="Arial"/>
          <w:szCs w:val="22"/>
          <w:lang w:val="es-ES" w:eastAsia="es-MX"/>
        </w:rPr>
        <w:t>ener</w:t>
      </w:r>
      <w:r w:rsidRPr="00DE7DA3">
        <w:rPr>
          <w:rFonts w:ascii="Palatino Linotype" w:eastAsia="Calibri" w:hAnsi="Palatino Linotype" w:cs="Arial"/>
          <w:szCs w:val="22"/>
          <w:lang w:val="es-ES" w:eastAsia="es-MX"/>
        </w:rPr>
        <w:t xml:space="preserve"> datos personales que deb</w:t>
      </w:r>
      <w:r>
        <w:rPr>
          <w:rFonts w:ascii="Palatino Linotype" w:eastAsia="Calibri" w:hAnsi="Palatino Linotype" w:cs="Arial"/>
          <w:szCs w:val="22"/>
          <w:lang w:val="es-ES" w:eastAsia="es-MX"/>
        </w:rPr>
        <w:t>a</w:t>
      </w:r>
      <w:r w:rsidRPr="00DE7DA3">
        <w:rPr>
          <w:rFonts w:ascii="Palatino Linotype" w:eastAsia="Calibri" w:hAnsi="Palatino Linotype" w:cs="Arial"/>
          <w:szCs w:val="22"/>
          <w:lang w:val="es-ES" w:eastAsia="es-MX"/>
        </w:rPr>
        <w:t>n de ser clasificados como confide</w:t>
      </w:r>
      <w:r>
        <w:rPr>
          <w:rFonts w:ascii="Palatino Linotype" w:eastAsia="Calibri" w:hAnsi="Palatino Linotype" w:cs="Arial"/>
          <w:szCs w:val="22"/>
          <w:lang w:val="es-ES" w:eastAsia="es-MX"/>
        </w:rPr>
        <w:t xml:space="preserve">nciales, es necesario que se protejan mediante una </w:t>
      </w:r>
      <w:r w:rsidRPr="00DE7DA3">
        <w:rPr>
          <w:rFonts w:ascii="Palatino Linotype" w:eastAsia="Calibri" w:hAnsi="Palatino Linotype" w:cs="Arial"/>
          <w:szCs w:val="22"/>
          <w:lang w:val="es-ES" w:eastAsia="es-MX"/>
        </w:rPr>
        <w:t>versión pública</w:t>
      </w:r>
      <w:r w:rsidRPr="00DE7DA3">
        <w:rPr>
          <w:rFonts w:ascii="Palatino Linotype" w:eastAsia="Times New Roman" w:hAnsi="Palatino Linotype" w:cs="Arial"/>
          <w:color w:val="222222"/>
          <w:szCs w:val="22"/>
          <w:lang w:val="es-ES" w:eastAsia="es-MX"/>
        </w:rPr>
        <w:t xml:space="preserve"> que deje a la vista los datos que ofrezcan la información requerida. </w:t>
      </w:r>
    </w:p>
    <w:p w:rsidR="00C53941" w:rsidRPr="00C9554A" w:rsidRDefault="00C53941" w:rsidP="00845788">
      <w:pPr>
        <w:pStyle w:val="Ttulo3"/>
        <w:numPr>
          <w:ilvl w:val="0"/>
          <w:numId w:val="3"/>
        </w:numPr>
        <w:spacing w:line="360" w:lineRule="auto"/>
        <w:rPr>
          <w:rFonts w:ascii="Palatino Linotype" w:eastAsia="Calibri" w:hAnsi="Palatino Linotype"/>
          <w:b/>
          <w:color w:val="auto"/>
        </w:rPr>
      </w:pPr>
      <w:bookmarkStart w:id="32" w:name="_Toc531859121"/>
      <w:bookmarkStart w:id="33" w:name="_Toc2871953"/>
      <w:bookmarkStart w:id="34" w:name="_Toc13142507"/>
      <w:r w:rsidRPr="00C9554A">
        <w:rPr>
          <w:rFonts w:ascii="Palatino Linotype" w:hAnsi="Palatino Linotype"/>
          <w:b/>
          <w:color w:val="auto"/>
        </w:rPr>
        <w:t>Requisitos previos.</w:t>
      </w:r>
      <w:bookmarkEnd w:id="32"/>
      <w:bookmarkEnd w:id="33"/>
      <w:bookmarkEnd w:id="34"/>
    </w:p>
    <w:p w:rsidR="00C53941" w:rsidRPr="00C9554A" w:rsidRDefault="00C53941" w:rsidP="0084578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C53941" w:rsidRPr="00C9554A" w:rsidRDefault="00C53941" w:rsidP="0084578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C53941" w:rsidRPr="00C9554A" w:rsidRDefault="00C53941" w:rsidP="0084578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C53941" w:rsidRPr="00C9554A" w:rsidRDefault="00C53941" w:rsidP="0084578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C53941" w:rsidRPr="00C9554A" w:rsidRDefault="00C53941" w:rsidP="00845788">
      <w:pPr>
        <w:pStyle w:val="Prrafodelista"/>
        <w:spacing w:line="360" w:lineRule="auto"/>
        <w:rPr>
          <w:rFonts w:ascii="Palatino Linotype" w:eastAsia="Calibri" w:hAnsi="Palatino Linotype" w:cs="Arial"/>
          <w:szCs w:val="22"/>
          <w:lang w:val="es-ES" w:eastAsia="es-MX"/>
        </w:rPr>
      </w:pPr>
    </w:p>
    <w:p w:rsidR="00C53941" w:rsidRPr="00C17AA1" w:rsidRDefault="00C53941" w:rsidP="0084578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C17AA1" w:rsidRPr="00C17AA1" w:rsidRDefault="00C17AA1" w:rsidP="00845788">
      <w:pPr>
        <w:pStyle w:val="Prrafodelista"/>
        <w:spacing w:line="360" w:lineRule="auto"/>
        <w:rPr>
          <w:rFonts w:ascii="Palatino Linotype" w:eastAsia="Calibri" w:hAnsi="Palatino Linotype" w:cs="Arial"/>
          <w:szCs w:val="22"/>
          <w:lang w:val="es-ES" w:eastAsia="es-MX"/>
        </w:rPr>
      </w:pPr>
    </w:p>
    <w:p w:rsidR="00C53941" w:rsidRDefault="00C53941" w:rsidP="00845788">
      <w:pPr>
        <w:pStyle w:val="Ttulo3"/>
        <w:numPr>
          <w:ilvl w:val="0"/>
          <w:numId w:val="3"/>
        </w:numPr>
        <w:spacing w:line="360" w:lineRule="auto"/>
        <w:rPr>
          <w:rFonts w:ascii="Palatino Linotype" w:hAnsi="Palatino Linotype"/>
          <w:b/>
          <w:color w:val="auto"/>
        </w:rPr>
      </w:pPr>
      <w:bookmarkStart w:id="35" w:name="_Toc531859122"/>
      <w:bookmarkStart w:id="36" w:name="_Toc2871954"/>
      <w:bookmarkStart w:id="37" w:name="_Toc13142508"/>
      <w:r w:rsidRPr="00C9554A">
        <w:rPr>
          <w:rFonts w:ascii="Palatino Linotype" w:hAnsi="Palatino Linotype"/>
          <w:b/>
          <w:color w:val="auto"/>
        </w:rPr>
        <w:t>Supuesto de clasificación.</w:t>
      </w:r>
      <w:bookmarkEnd w:id="35"/>
      <w:bookmarkEnd w:id="36"/>
      <w:bookmarkEnd w:id="37"/>
    </w:p>
    <w:p w:rsidR="00C53941" w:rsidRPr="001A10C0" w:rsidRDefault="00C53941" w:rsidP="00845788">
      <w:pPr>
        <w:spacing w:line="360" w:lineRule="auto"/>
        <w:rPr>
          <w:lang w:val="es-MX" w:eastAsia="en-US"/>
        </w:rPr>
      </w:pPr>
    </w:p>
    <w:p w:rsidR="00C53941" w:rsidRPr="00C9554A" w:rsidRDefault="00C53941" w:rsidP="0084578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C53941" w:rsidRPr="00C9554A" w:rsidRDefault="00C53941" w:rsidP="00845788">
      <w:pPr>
        <w:autoSpaceDE w:val="0"/>
        <w:autoSpaceDN w:val="0"/>
        <w:adjustRightInd w:val="0"/>
        <w:spacing w:after="160" w:line="360" w:lineRule="auto"/>
        <w:ind w:left="567" w:right="567"/>
        <w:jc w:val="both"/>
        <w:rPr>
          <w:rFonts w:ascii="Palatino Linotype" w:hAnsi="Palatino Linotype" w:cs="Arial"/>
          <w:i/>
          <w:sz w:val="22"/>
          <w:lang w:val="es-MX"/>
        </w:rPr>
      </w:pPr>
      <w:r w:rsidRPr="00C9554A">
        <w:rPr>
          <w:rFonts w:ascii="Palatino Linotype" w:hAnsi="Palatino Linotype" w:cs="Arial"/>
          <w:b/>
          <w:bCs/>
          <w:i/>
          <w:sz w:val="22"/>
          <w:lang w:val="es-MX"/>
        </w:rPr>
        <w:t xml:space="preserve">Artículo 3. </w:t>
      </w:r>
      <w:r w:rsidRPr="00C9554A">
        <w:rPr>
          <w:rFonts w:ascii="Palatino Linotype" w:hAnsi="Palatino Linotype" w:cs="Arial"/>
          <w:i/>
          <w:sz w:val="22"/>
          <w:lang w:val="es-MX"/>
        </w:rPr>
        <w:t>Para los efectos de la presente Ley se entenderá por:</w:t>
      </w:r>
    </w:p>
    <w:p w:rsidR="00C53941" w:rsidRPr="00C9554A" w:rsidRDefault="00C53941" w:rsidP="0084578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 xml:space="preserve"> (…)</w:t>
      </w:r>
    </w:p>
    <w:p w:rsidR="00C53941" w:rsidRPr="00C9554A" w:rsidRDefault="00C53941" w:rsidP="0084578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C53941" w:rsidRPr="00C9554A" w:rsidRDefault="00C53941" w:rsidP="0084578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rsidR="00C53941" w:rsidRPr="00C9554A" w:rsidRDefault="00C53941" w:rsidP="0084578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XX. Información clasificada: Aquella considerada por la presente Ley como reservada o confidencial;</w:t>
      </w:r>
    </w:p>
    <w:p w:rsidR="00C53941" w:rsidRPr="00C9554A" w:rsidRDefault="00C53941" w:rsidP="0084578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53941" w:rsidRPr="00C9554A" w:rsidRDefault="00C53941" w:rsidP="0084578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rsidR="00C53941" w:rsidRPr="00C9554A" w:rsidRDefault="00C53941" w:rsidP="0084578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C53941" w:rsidRPr="00C9554A" w:rsidRDefault="00C53941" w:rsidP="0084578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rsidR="00C53941" w:rsidRPr="00C9554A" w:rsidRDefault="00C53941" w:rsidP="0084578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C53941" w:rsidRPr="00C9554A" w:rsidRDefault="00C53941" w:rsidP="0084578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rsidR="00C53941" w:rsidRPr="00C9554A" w:rsidRDefault="00C53941" w:rsidP="0084578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53941" w:rsidRPr="00C9554A" w:rsidRDefault="00C53941" w:rsidP="0084578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rsidR="00C53941" w:rsidRPr="00C9554A" w:rsidRDefault="00C53941" w:rsidP="0084578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C53941" w:rsidRPr="00C9554A" w:rsidRDefault="00C53941" w:rsidP="0084578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C9554A">
        <w:rPr>
          <w:rFonts w:ascii="Palatino Linotype" w:eastAsia="Calibri" w:hAnsi="Palatino Linotype" w:cs="Arial"/>
          <w:i/>
          <w:sz w:val="22"/>
          <w:szCs w:val="22"/>
          <w:lang w:val="es-ES" w:eastAsia="es-MX"/>
        </w:rPr>
        <w:t>jurídico</w:t>
      </w:r>
      <w:proofErr w:type="gramEnd"/>
      <w:r w:rsidRPr="00C9554A">
        <w:rPr>
          <w:rFonts w:ascii="Palatino Linotype" w:eastAsia="Calibri" w:hAnsi="Palatino Linotype" w:cs="Arial"/>
          <w:i/>
          <w:sz w:val="22"/>
          <w:szCs w:val="22"/>
          <w:lang w:val="es-ES" w:eastAsia="es-MX"/>
        </w:rPr>
        <w:t xml:space="preserve"> colectiva identificada o identificable;</w:t>
      </w:r>
    </w:p>
    <w:p w:rsidR="00C53941" w:rsidRPr="00C9554A" w:rsidRDefault="00C53941" w:rsidP="0084578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C53941" w:rsidRPr="00C9554A" w:rsidRDefault="00C53941" w:rsidP="0084578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C53941" w:rsidRPr="00C9554A" w:rsidRDefault="00C53941" w:rsidP="0084578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53941" w:rsidRPr="00C9554A" w:rsidRDefault="00C53941" w:rsidP="00845788">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rsidR="00C53941" w:rsidRPr="00C9554A" w:rsidRDefault="00C53941" w:rsidP="0084578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Como consecuencia de lo anterior, el sujeto obligado debe identificar claramente el tipo de información y hacer un juicio de subsunción o encaje</w:t>
      </w:r>
      <w:r w:rsidRPr="00C9554A">
        <w:rPr>
          <w:rStyle w:val="Refdenotaalpie"/>
          <w:rFonts w:ascii="Palatino Linotype" w:hAnsi="Palatino Linotype" w:cs="Arial"/>
        </w:rPr>
        <w:footnoteReference w:id="8"/>
      </w:r>
      <w:r w:rsidRPr="00C9554A">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C53941" w:rsidRPr="00C9554A" w:rsidRDefault="00C53941" w:rsidP="00845788">
      <w:pPr>
        <w:pStyle w:val="Prrafodelista"/>
        <w:spacing w:line="360" w:lineRule="auto"/>
        <w:rPr>
          <w:rFonts w:ascii="Palatino Linotype" w:eastAsia="Calibri" w:hAnsi="Palatino Linotype" w:cs="Arial"/>
          <w:szCs w:val="22"/>
          <w:lang w:val="es-ES" w:eastAsia="es-MX"/>
        </w:rPr>
      </w:pPr>
    </w:p>
    <w:p w:rsidR="00C53941" w:rsidRPr="00C9554A" w:rsidRDefault="00C53941" w:rsidP="0084578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C53941" w:rsidRDefault="00C53941" w:rsidP="00845788">
      <w:pPr>
        <w:pStyle w:val="Prrafodelista"/>
        <w:spacing w:line="360" w:lineRule="auto"/>
        <w:rPr>
          <w:rFonts w:ascii="Palatino Linotype" w:eastAsia="Calibri" w:hAnsi="Palatino Linotype" w:cs="Arial"/>
          <w:szCs w:val="22"/>
          <w:lang w:val="es-ES" w:eastAsia="es-MX"/>
        </w:rPr>
      </w:pPr>
    </w:p>
    <w:p w:rsidR="00C53941" w:rsidRDefault="00C53941" w:rsidP="00845788">
      <w:pPr>
        <w:pStyle w:val="Ttulo3"/>
        <w:numPr>
          <w:ilvl w:val="0"/>
          <w:numId w:val="3"/>
        </w:numPr>
        <w:spacing w:line="360" w:lineRule="auto"/>
        <w:rPr>
          <w:rFonts w:ascii="Palatino Linotype" w:hAnsi="Palatino Linotype"/>
          <w:b/>
          <w:color w:val="auto"/>
        </w:rPr>
      </w:pPr>
      <w:bookmarkStart w:id="38" w:name="_Toc531859123"/>
      <w:bookmarkStart w:id="39" w:name="_Toc2871955"/>
      <w:bookmarkStart w:id="40" w:name="_Toc13142509"/>
      <w:r w:rsidRPr="00C9554A">
        <w:rPr>
          <w:rFonts w:ascii="Palatino Linotype" w:hAnsi="Palatino Linotype"/>
          <w:b/>
          <w:color w:val="auto"/>
        </w:rPr>
        <w:t>La intervención del Comité de Transparencia.</w:t>
      </w:r>
      <w:bookmarkEnd w:id="38"/>
      <w:bookmarkEnd w:id="39"/>
      <w:bookmarkEnd w:id="40"/>
    </w:p>
    <w:p w:rsidR="006422C7" w:rsidRPr="006422C7" w:rsidRDefault="006422C7" w:rsidP="00845788">
      <w:pPr>
        <w:spacing w:line="360" w:lineRule="auto"/>
      </w:pPr>
    </w:p>
    <w:p w:rsidR="00C53941" w:rsidRPr="00C9554A" w:rsidRDefault="00C53941" w:rsidP="00845788">
      <w:pPr>
        <w:pStyle w:val="Ttulo4"/>
        <w:numPr>
          <w:ilvl w:val="1"/>
          <w:numId w:val="1"/>
        </w:numPr>
        <w:spacing w:line="360" w:lineRule="auto"/>
        <w:ind w:left="1418"/>
        <w:rPr>
          <w:rFonts w:ascii="Palatino Linotype" w:hAnsi="Palatino Linotype"/>
          <w:b/>
          <w:i w:val="0"/>
          <w:color w:val="auto"/>
        </w:rPr>
      </w:pPr>
      <w:r w:rsidRPr="00C9554A">
        <w:rPr>
          <w:rFonts w:ascii="Palatino Linotype" w:hAnsi="Palatino Linotype"/>
          <w:b/>
          <w:i w:val="0"/>
          <w:color w:val="auto"/>
        </w:rPr>
        <w:t>Formalidades para emitir el acuerdo de clasificación.</w:t>
      </w:r>
    </w:p>
    <w:p w:rsidR="00C53941" w:rsidRPr="00C9554A" w:rsidRDefault="00C53941" w:rsidP="00845788">
      <w:pPr>
        <w:spacing w:line="360" w:lineRule="auto"/>
        <w:rPr>
          <w:rFonts w:ascii="Palatino Linotype" w:hAnsi="Palatino Linotype"/>
          <w:lang w:val="es-MX" w:eastAsia="en-US"/>
        </w:rPr>
      </w:pPr>
    </w:p>
    <w:p w:rsidR="00C53941" w:rsidRPr="00B143F5" w:rsidRDefault="00C53941" w:rsidP="0084578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cs="Arial"/>
        </w:rPr>
        <w:t xml:space="preserve">El Comité de Transparencia, según lo dispuesto en los artículos 128 y 103 de la Ley Estatal y de la Ley General, respectivamente, y </w:t>
      </w:r>
      <w:r w:rsidRPr="00B143F5">
        <w:rPr>
          <w:rFonts w:ascii="Palatino Linotype" w:hAnsi="Palatino Linotype"/>
        </w:rPr>
        <w:t xml:space="preserve">la fracción III del numeral Segundo de los </w:t>
      </w:r>
      <w:r w:rsidRPr="00B143F5">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B143F5">
        <w:rPr>
          <w:rFonts w:ascii="Palatino Linotype" w:hAnsi="Palatino Linotype"/>
        </w:rPr>
        <w:t xml:space="preserve"> </w:t>
      </w:r>
      <w:r w:rsidRPr="00B143F5">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C53941" w:rsidRPr="00B143F5" w:rsidRDefault="00C53941" w:rsidP="0084578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C53941" w:rsidRPr="002E4259" w:rsidRDefault="00C53941" w:rsidP="0084578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E4259" w:rsidRPr="002E4259" w:rsidRDefault="002E4259" w:rsidP="00845788">
      <w:pPr>
        <w:pStyle w:val="Prrafodelista"/>
        <w:spacing w:line="360" w:lineRule="auto"/>
        <w:rPr>
          <w:rFonts w:ascii="Palatino Linotype" w:eastAsia="Calibri" w:hAnsi="Palatino Linotype" w:cs="Arial"/>
          <w:szCs w:val="22"/>
          <w:lang w:val="es-ES" w:eastAsia="es-MX"/>
        </w:rPr>
      </w:pPr>
    </w:p>
    <w:p w:rsidR="00C53941" w:rsidRPr="00B143F5" w:rsidRDefault="00C53941" w:rsidP="0084578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C53941" w:rsidRDefault="00C53941" w:rsidP="00845788">
      <w:pPr>
        <w:spacing w:line="360" w:lineRule="auto"/>
      </w:pPr>
    </w:p>
    <w:p w:rsidR="00C53941" w:rsidRPr="00C9554A" w:rsidRDefault="00C53941" w:rsidP="00845788">
      <w:pPr>
        <w:pStyle w:val="Ttulo4"/>
        <w:numPr>
          <w:ilvl w:val="0"/>
          <w:numId w:val="4"/>
        </w:numPr>
        <w:spacing w:line="360" w:lineRule="auto"/>
        <w:rPr>
          <w:rFonts w:ascii="Palatino Linotype" w:hAnsi="Palatino Linotype"/>
          <w:b/>
          <w:i w:val="0"/>
          <w:sz w:val="22"/>
        </w:rPr>
      </w:pPr>
      <w:r w:rsidRPr="00C9554A">
        <w:rPr>
          <w:rFonts w:ascii="Palatino Linotype" w:hAnsi="Palatino Linotype"/>
          <w:b/>
          <w:i w:val="0"/>
          <w:color w:val="auto"/>
        </w:rPr>
        <w:t>Requisitos de fondo del acuerdo de clasificación</w:t>
      </w:r>
    </w:p>
    <w:p w:rsidR="00C53941" w:rsidRPr="00C9554A" w:rsidRDefault="00C53941" w:rsidP="00845788">
      <w:pPr>
        <w:pStyle w:val="Prrafodelista"/>
        <w:spacing w:line="360" w:lineRule="auto"/>
        <w:rPr>
          <w:rFonts w:ascii="Palatino Linotype" w:eastAsia="Calibri" w:hAnsi="Palatino Linotype" w:cs="Arial"/>
          <w:szCs w:val="22"/>
          <w:lang w:val="es-ES" w:eastAsia="es-MX"/>
        </w:rPr>
      </w:pPr>
    </w:p>
    <w:p w:rsidR="00C53941" w:rsidRPr="00B143F5" w:rsidRDefault="00C53941" w:rsidP="0084578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C53941" w:rsidRPr="00B143F5" w:rsidRDefault="00C53941" w:rsidP="0084578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C53941" w:rsidRPr="00B143F5" w:rsidRDefault="00C53941" w:rsidP="0084578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53941" w:rsidRPr="00B143F5" w:rsidRDefault="00C53941" w:rsidP="00845788">
      <w:pPr>
        <w:pStyle w:val="Prrafodelista"/>
        <w:spacing w:line="360" w:lineRule="auto"/>
        <w:rPr>
          <w:rFonts w:ascii="Palatino Linotype" w:eastAsia="Calibri" w:hAnsi="Palatino Linotype" w:cs="Arial"/>
          <w:szCs w:val="22"/>
          <w:lang w:val="es-ES" w:eastAsia="es-MX"/>
        </w:rPr>
      </w:pPr>
    </w:p>
    <w:p w:rsidR="00C53941" w:rsidRPr="00B143F5" w:rsidRDefault="00C53941" w:rsidP="0084578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B143F5">
        <w:rPr>
          <w:rFonts w:ascii="Palatino Linotype" w:eastAsia="Times New Roman" w:hAnsi="Palatino Linotype" w:cs="Arial"/>
          <w:lang w:eastAsia="es-MX"/>
        </w:rPr>
        <w:t>....”</w:t>
      </w:r>
      <w:proofErr w:type="gramEnd"/>
      <w:r w:rsidRPr="00BB0BA5">
        <w:rPr>
          <w:rStyle w:val="Refdenotaalpie"/>
          <w:rFonts w:ascii="Palatino Linotype" w:eastAsia="Times New Roman" w:hAnsi="Palatino Linotype" w:cs="Arial"/>
          <w:lang w:eastAsia="es-MX"/>
        </w:rPr>
        <w:footnoteReference w:id="9"/>
      </w:r>
    </w:p>
    <w:p w:rsidR="00C53941" w:rsidRPr="00B143F5" w:rsidRDefault="00C53941" w:rsidP="00845788">
      <w:pPr>
        <w:pStyle w:val="Prrafodelista"/>
        <w:spacing w:line="360" w:lineRule="auto"/>
        <w:rPr>
          <w:rFonts w:ascii="Palatino Linotype" w:eastAsia="Calibri" w:hAnsi="Palatino Linotype" w:cs="Arial"/>
          <w:szCs w:val="22"/>
          <w:lang w:val="es-ES" w:eastAsia="es-MX"/>
        </w:rPr>
      </w:pPr>
    </w:p>
    <w:p w:rsidR="00C53941" w:rsidRPr="00B143F5" w:rsidRDefault="00C53941" w:rsidP="0084578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C53941" w:rsidRPr="00B13461" w:rsidRDefault="00C53941" w:rsidP="00845788">
      <w:pPr>
        <w:spacing w:line="360" w:lineRule="auto"/>
        <w:ind w:left="567" w:right="567"/>
        <w:contextualSpacing/>
        <w:jc w:val="both"/>
        <w:rPr>
          <w:rFonts w:ascii="Palatino Linotype" w:hAnsi="Palatino Linotype" w:cs="Arial"/>
          <w:i/>
          <w:sz w:val="22"/>
        </w:rPr>
      </w:pPr>
      <w:r w:rsidRPr="00B13461">
        <w:rPr>
          <w:rFonts w:ascii="Palatino Linotype" w:hAnsi="Palatino Linotype" w:cs="Arial"/>
          <w:b/>
          <w:i/>
          <w:sz w:val="22"/>
        </w:rPr>
        <w:t>FUNDAMENTACIÓN Y MOTIVACIÓN.</w:t>
      </w:r>
      <w:r w:rsidRPr="00B13461">
        <w:rPr>
          <w:rFonts w:ascii="Palatino Linotype" w:hAnsi="Palatino Linotype" w:cs="Arial"/>
          <w:i/>
          <w:sz w:val="22"/>
        </w:rPr>
        <w:t xml:space="preserve"> La </w:t>
      </w:r>
      <w:r w:rsidRPr="00B1346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13461">
        <w:rPr>
          <w:rFonts w:ascii="Palatino Linotype" w:hAnsi="Palatino Linotype" w:cs="Arial"/>
          <w:i/>
          <w:sz w:val="22"/>
        </w:rPr>
        <w:t>.</w:t>
      </w:r>
    </w:p>
    <w:p w:rsidR="00C53941" w:rsidRPr="00B13461" w:rsidRDefault="00C53941" w:rsidP="00845788">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SEGUNDO TRIBUNAL COLEGIADO DEL SEXTO CIRCUITO.</w:t>
      </w:r>
    </w:p>
    <w:p w:rsidR="00C53941" w:rsidRPr="00B13461" w:rsidRDefault="00C53941" w:rsidP="00845788">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rsidR="00C53941" w:rsidRPr="00B13461" w:rsidRDefault="00C53941" w:rsidP="00845788">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B13461">
        <w:rPr>
          <w:rFonts w:ascii="Palatino Linotype" w:hAnsi="Palatino Linotype" w:cs="Arial"/>
          <w:i/>
          <w:sz w:val="22"/>
        </w:rPr>
        <w:t>Esponda</w:t>
      </w:r>
      <w:proofErr w:type="spellEnd"/>
      <w:r w:rsidRPr="00B13461">
        <w:rPr>
          <w:rFonts w:ascii="Palatino Linotype" w:hAnsi="Palatino Linotype" w:cs="Arial"/>
          <w:i/>
          <w:sz w:val="22"/>
        </w:rPr>
        <w:t xml:space="preserve"> Rincón.</w:t>
      </w:r>
    </w:p>
    <w:p w:rsidR="00C53941" w:rsidRPr="00B13461" w:rsidRDefault="00C53941" w:rsidP="00845788">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 xml:space="preserve">Amparo en revisión 333/88. </w:t>
      </w:r>
      <w:proofErr w:type="spellStart"/>
      <w:r w:rsidRPr="00B13461">
        <w:rPr>
          <w:rFonts w:ascii="Palatino Linotype" w:hAnsi="Palatino Linotype" w:cs="Arial"/>
          <w:i/>
          <w:sz w:val="22"/>
        </w:rPr>
        <w:t>Adilia</w:t>
      </w:r>
      <w:proofErr w:type="spellEnd"/>
      <w:r w:rsidRPr="00B13461">
        <w:rPr>
          <w:rFonts w:ascii="Palatino Linotype" w:hAnsi="Palatino Linotype" w:cs="Arial"/>
          <w:i/>
          <w:sz w:val="22"/>
        </w:rPr>
        <w:t xml:space="preserve"> Romero. 26 de octubre de 1988. Unanimidad de votos. Ponente: Arnoldo Nájera Virgen. Secretario: Enrique Crispín Campos Ramírez.</w:t>
      </w:r>
    </w:p>
    <w:p w:rsidR="00C53941" w:rsidRPr="00B13461" w:rsidRDefault="00C53941" w:rsidP="00845788">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B13461">
        <w:rPr>
          <w:rFonts w:ascii="Palatino Linotype" w:hAnsi="Palatino Linotype" w:cs="Arial"/>
          <w:i/>
          <w:sz w:val="22"/>
        </w:rPr>
        <w:t>Goyzueta</w:t>
      </w:r>
      <w:proofErr w:type="spellEnd"/>
      <w:r w:rsidRPr="00B13461">
        <w:rPr>
          <w:rFonts w:ascii="Palatino Linotype" w:hAnsi="Palatino Linotype" w:cs="Arial"/>
          <w:i/>
          <w:sz w:val="22"/>
        </w:rPr>
        <w:t>. Secretario: Gonzalo Carrera Molina.</w:t>
      </w:r>
    </w:p>
    <w:p w:rsidR="00C53941" w:rsidRPr="00B13461" w:rsidRDefault="00C53941" w:rsidP="00845788">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B13461">
        <w:rPr>
          <w:rFonts w:ascii="Palatino Linotype" w:hAnsi="Palatino Linotype" w:cs="Arial"/>
          <w:i/>
          <w:sz w:val="22"/>
        </w:rPr>
        <w:t>Baigts</w:t>
      </w:r>
      <w:proofErr w:type="spellEnd"/>
      <w:r w:rsidRPr="00B13461">
        <w:rPr>
          <w:rFonts w:ascii="Palatino Linotype" w:hAnsi="Palatino Linotype" w:cs="Arial"/>
          <w:i/>
          <w:sz w:val="22"/>
        </w:rPr>
        <w:t xml:space="preserve"> Muñoz.</w:t>
      </w:r>
    </w:p>
    <w:p w:rsidR="00C53941" w:rsidRPr="00BB0BA5" w:rsidRDefault="00C53941" w:rsidP="00845788">
      <w:pPr>
        <w:spacing w:line="360" w:lineRule="auto"/>
        <w:ind w:firstLine="1418"/>
        <w:contextualSpacing/>
        <w:jc w:val="both"/>
        <w:rPr>
          <w:rFonts w:ascii="Palatino Linotype" w:hAnsi="Palatino Linotype" w:cs="Arial"/>
          <w:lang w:val="es-ES"/>
        </w:rPr>
      </w:pPr>
    </w:p>
    <w:p w:rsidR="00C53941" w:rsidRPr="00BB0BA5" w:rsidRDefault="00C53941" w:rsidP="0084578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53941" w:rsidRPr="00BB0BA5" w:rsidRDefault="00C53941" w:rsidP="00845788">
      <w:pPr>
        <w:pStyle w:val="Prrafodelista"/>
        <w:shd w:val="clear" w:color="auto" w:fill="FFFFFF"/>
        <w:spacing w:line="360" w:lineRule="auto"/>
        <w:ind w:left="360"/>
        <w:jc w:val="both"/>
        <w:rPr>
          <w:rFonts w:ascii="Palatino Linotype" w:eastAsia="Times New Roman" w:hAnsi="Palatino Linotype" w:cs="Arial"/>
          <w:lang w:eastAsia="es-MX"/>
        </w:rPr>
      </w:pPr>
    </w:p>
    <w:p w:rsidR="00C53941" w:rsidRPr="00BB0BA5" w:rsidRDefault="00C53941" w:rsidP="0084578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53941" w:rsidRPr="00BB0BA5" w:rsidRDefault="00C53941" w:rsidP="00845788">
      <w:pPr>
        <w:shd w:val="clear" w:color="auto" w:fill="FFFFFF"/>
        <w:spacing w:line="360" w:lineRule="auto"/>
        <w:contextualSpacing/>
        <w:jc w:val="both"/>
        <w:rPr>
          <w:rFonts w:ascii="Palatino Linotype" w:eastAsia="Times New Roman" w:hAnsi="Palatino Linotype" w:cs="Arial"/>
          <w:lang w:eastAsia="es-MX"/>
        </w:rPr>
      </w:pPr>
    </w:p>
    <w:p w:rsidR="00C53941" w:rsidRDefault="00C53941" w:rsidP="0084578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C53941" w:rsidRPr="00641CF7" w:rsidRDefault="00C53941" w:rsidP="00845788">
      <w:pPr>
        <w:shd w:val="clear" w:color="auto" w:fill="FFFFFF"/>
        <w:spacing w:line="360" w:lineRule="auto"/>
        <w:jc w:val="both"/>
        <w:rPr>
          <w:rFonts w:ascii="Palatino Linotype" w:eastAsia="Times New Roman" w:hAnsi="Palatino Linotype" w:cs="Arial"/>
          <w:lang w:eastAsia="es-MX"/>
        </w:rPr>
      </w:pPr>
    </w:p>
    <w:p w:rsidR="00C53941" w:rsidRPr="000726B3" w:rsidRDefault="00C53941" w:rsidP="00845788">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B0BA5">
        <w:rPr>
          <w:rFonts w:ascii="Palatino Linotype" w:hAnsi="Palatino Linotype"/>
        </w:rPr>
        <w:t xml:space="preserve"> </w:t>
      </w:r>
      <w:r w:rsidRPr="00BB0BA5">
        <w:rPr>
          <w:rFonts w:ascii="Palatino Linotype" w:eastAsia="Times New Roman" w:hAnsi="Palatino Linotype" w:cs="Arial"/>
          <w:lang w:eastAsia="es-MX"/>
        </w:rPr>
        <w:t>datos personales</w:t>
      </w:r>
      <w:r w:rsidRPr="00BB0BA5">
        <w:rPr>
          <w:rStyle w:val="Refdenotaalpie"/>
          <w:rFonts w:ascii="Palatino Linotype" w:eastAsia="Times New Roman" w:hAnsi="Palatino Linotype" w:cs="Arial"/>
          <w:lang w:eastAsia="es-MX"/>
        </w:rPr>
        <w:footnoteReference w:id="10"/>
      </w:r>
      <w:r w:rsidRPr="00BB0BA5">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BB0BA5">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 c</w:t>
      </w:r>
      <w:r>
        <w:rPr>
          <w:rFonts w:ascii="Palatino Linotype" w:eastAsia="Calibri" w:hAnsi="Palatino Linotype" w:cs="Arial"/>
          <w:lang w:val="es-ES" w:eastAsia="es-MX"/>
        </w:rPr>
        <w:t xml:space="preserve">aja de ahorro, seguro de vida, </w:t>
      </w:r>
      <w:r w:rsidRPr="00BB0BA5">
        <w:rPr>
          <w:rFonts w:ascii="Palatino Linotype" w:eastAsia="Calibri" w:hAnsi="Palatino Linotype" w:cs="Arial"/>
          <w:lang w:val="es-ES" w:eastAsia="es-MX"/>
        </w:rPr>
        <w:t xml:space="preserve">y los Códigos Bidimensionales, también denominados Códigos QR, estos son datos  susceptibles de clasificarse como confidenciales mediante una versión pública que deje a la vista los datos que ofrezcan la información requerida.  </w:t>
      </w:r>
    </w:p>
    <w:p w:rsidR="000726B3" w:rsidRPr="000726B3" w:rsidRDefault="000726B3" w:rsidP="00845788">
      <w:pPr>
        <w:pStyle w:val="Prrafodelista"/>
        <w:spacing w:line="360" w:lineRule="auto"/>
        <w:rPr>
          <w:rFonts w:ascii="Palatino Linotype" w:eastAsia="Times New Roman" w:hAnsi="Palatino Linotype" w:cs="Arial"/>
          <w:lang w:eastAsia="es-MX"/>
        </w:rPr>
      </w:pPr>
    </w:p>
    <w:p w:rsidR="00C53941" w:rsidRPr="000726B3" w:rsidRDefault="00C53941" w:rsidP="00845788">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0726B3">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53941" w:rsidRDefault="00C53941" w:rsidP="0084578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C53941" w:rsidRDefault="00C53941" w:rsidP="00845788">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C9554A">
        <w:rPr>
          <w:rFonts w:ascii="Palatino Linotype" w:eastAsia="Times New Roman" w:hAnsi="Palatino Linotype" w:cs="Arial"/>
          <w:lang w:val="es-MX" w:eastAsia="en-US"/>
        </w:rPr>
        <w:t>Si el servidor público incumple con estas formalidades y entre</w:t>
      </w:r>
      <w:r>
        <w:rPr>
          <w:rFonts w:ascii="Palatino Linotype" w:eastAsia="Times New Roman" w:hAnsi="Palatino Linotype" w:cs="Arial"/>
          <w:lang w:val="es-MX" w:eastAsia="en-US"/>
        </w:rPr>
        <w:t xml:space="preserve">ga la información sin proteger </w:t>
      </w:r>
      <w:r w:rsidRPr="00C9554A">
        <w:rPr>
          <w:rFonts w:ascii="Palatino Linotype" w:eastAsia="Times New Roman" w:hAnsi="Palatino Linotype" w:cs="Arial"/>
          <w:lang w:val="es-MX" w:eastAsia="en-US"/>
        </w:rPr>
        <w:t>los datos personales incumple con lo que estipula las disposiciones legales establecidas, asimismo que si entrega un documento testado sin el debido acuerdo de clasificación.</w:t>
      </w:r>
      <w:r w:rsidRPr="00C9554A">
        <w:rPr>
          <w:rFonts w:ascii="Palatino Linotype" w:hAnsi="Palatino Linotype"/>
          <w:lang w:val="es-ES"/>
        </w:rPr>
        <w:t xml:space="preserve"> </w:t>
      </w:r>
      <w:bookmarkEnd w:id="24"/>
      <w:bookmarkEnd w:id="25"/>
      <w:bookmarkEnd w:id="26"/>
      <w:bookmarkEnd w:id="27"/>
      <w:bookmarkEnd w:id="28"/>
      <w:bookmarkEnd w:id="29"/>
      <w:bookmarkEnd w:id="30"/>
      <w:bookmarkEnd w:id="31"/>
    </w:p>
    <w:p w:rsidR="004A4A15" w:rsidRDefault="004A4A15" w:rsidP="00845788">
      <w:pPr>
        <w:pStyle w:val="Ttulo3"/>
        <w:numPr>
          <w:ilvl w:val="2"/>
          <w:numId w:val="1"/>
        </w:numPr>
        <w:spacing w:line="360" w:lineRule="auto"/>
        <w:ind w:left="426"/>
        <w:rPr>
          <w:rFonts w:ascii="Palatino Linotype" w:hAnsi="Palatino Linotype"/>
          <w:b/>
          <w:color w:val="000000" w:themeColor="text1"/>
        </w:rPr>
      </w:pPr>
      <w:bookmarkStart w:id="41" w:name="_Toc8758947"/>
      <w:bookmarkStart w:id="42" w:name="_Toc13142510"/>
      <w:r w:rsidRPr="00AA2AA7">
        <w:rPr>
          <w:rFonts w:ascii="Palatino Linotype" w:hAnsi="Palatino Linotype"/>
          <w:b/>
          <w:color w:val="000000" w:themeColor="text1"/>
        </w:rPr>
        <w:t>De la disociación.</w:t>
      </w:r>
      <w:bookmarkEnd w:id="41"/>
      <w:bookmarkEnd w:id="42"/>
      <w:r w:rsidRPr="00AA2AA7">
        <w:rPr>
          <w:rFonts w:ascii="Palatino Linotype" w:hAnsi="Palatino Linotype"/>
          <w:b/>
          <w:color w:val="000000" w:themeColor="text1"/>
        </w:rPr>
        <w:t xml:space="preserve"> </w:t>
      </w:r>
    </w:p>
    <w:p w:rsidR="00845788" w:rsidRPr="00845788" w:rsidRDefault="00845788" w:rsidP="00845788"/>
    <w:p w:rsidR="004A4A15" w:rsidRPr="00390141" w:rsidRDefault="004A4A15" w:rsidP="00845788">
      <w:pPr>
        <w:pStyle w:val="Prrafodelista"/>
        <w:numPr>
          <w:ilvl w:val="0"/>
          <w:numId w:val="1"/>
        </w:numPr>
        <w:autoSpaceDE w:val="0"/>
        <w:autoSpaceDN w:val="0"/>
        <w:adjustRightInd w:val="0"/>
        <w:spacing w:line="360" w:lineRule="auto"/>
        <w:ind w:left="0" w:right="49" w:firstLine="0"/>
        <w:jc w:val="both"/>
        <w:rPr>
          <w:rFonts w:ascii="Palatino Linotype" w:hAnsi="Palatino Linotype" w:cs="Palatino Linotype"/>
        </w:rPr>
      </w:pPr>
      <w:r w:rsidRPr="00EA50E2">
        <w:rPr>
          <w:rFonts w:ascii="Palatino Linotype" w:hAnsi="Palatino Linotype" w:cs="Palatino Linotype"/>
          <w:lang w:val="es-ES"/>
        </w:rPr>
        <w:t>Por</w:t>
      </w:r>
      <w:r w:rsidRPr="00390141">
        <w:rPr>
          <w:rFonts w:ascii="Palatino Linotype" w:hAnsi="Palatino Linotype" w:cs="Palatino Linotype"/>
        </w:rPr>
        <w:t xml:space="preserve"> otro lado, de la nómina que se ordena entregar debe existir información de la denominada </w:t>
      </w:r>
      <w:r w:rsidRPr="00390141">
        <w:rPr>
          <w:rFonts w:ascii="Palatino Linotype" w:hAnsi="Palatino Linotype" w:cs="Palatino Linotype"/>
          <w:b/>
          <w:bCs/>
          <w:u w:val="single"/>
        </w:rPr>
        <w:t xml:space="preserve">Dirección de Seguridad Pública </w:t>
      </w:r>
      <w:r w:rsidRPr="00390141">
        <w:rPr>
          <w:rFonts w:ascii="Palatino Linotype" w:hAnsi="Palatino Linotype" w:cs="Palatino Linotype"/>
        </w:rPr>
        <w:t xml:space="preserve">de conformidad con el vigente bando municipal del </w:t>
      </w:r>
      <w:r w:rsidRPr="00390141">
        <w:rPr>
          <w:rFonts w:ascii="Palatino Linotype" w:hAnsi="Palatino Linotype" w:cs="Palatino Linotype"/>
          <w:b/>
          <w:bCs/>
        </w:rPr>
        <w:t>SUJETO OBLIGADO</w:t>
      </w:r>
      <w:r w:rsidRPr="00390141">
        <w:rPr>
          <w:rFonts w:ascii="Palatino Linotype" w:hAnsi="Palatino Linotype" w:cs="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4A4A15">
        <w:rPr>
          <w:rFonts w:ascii="Palatino Linotype" w:hAnsi="Palatino Linotype" w:cs="Palatino Linotype"/>
          <w:b/>
          <w:u w:val="single"/>
        </w:rPr>
        <w:t>Ayuntamiento de Coatepec Harinas</w:t>
      </w:r>
      <w:r w:rsidRPr="00390141">
        <w:rPr>
          <w:rFonts w:ascii="Palatino Linotype" w:hAnsi="Palatino Linotype" w:cs="Palatino Linotype"/>
          <w:b/>
          <w:bCs/>
        </w:rPr>
        <w:t xml:space="preserve"> </w:t>
      </w:r>
      <w:r w:rsidRPr="00390141">
        <w:rPr>
          <w:rFonts w:ascii="Palatino Linotype" w:hAnsi="Palatino Linotype" w:cs="Palatino Linotype"/>
        </w:rPr>
        <w:t xml:space="preserve">deberá proteger los datos de los servidores públicos que integran dicha Dirección por lo cual, la entrega de la información habrá de </w:t>
      </w:r>
      <w:r w:rsidRPr="00390141">
        <w:rPr>
          <w:rFonts w:ascii="Palatino Linotype" w:hAnsi="Palatino Linotype" w:cs="Palatino Linotype"/>
          <w:b/>
          <w:bCs/>
          <w:u w:val="single"/>
        </w:rPr>
        <w:t>disociarse</w:t>
      </w:r>
      <w:r w:rsidRPr="00390141">
        <w:rPr>
          <w:rFonts w:ascii="Palatino Linotype" w:hAnsi="Palatino Linotype" w:cs="Palatino Linotype"/>
        </w:rPr>
        <w:t xml:space="preserve">, es decir, los datos personales de los policías no pueden asociarse a sus titulares, ni permitir por su estructura, contenido o grado de desagregación, la identificación individual de los mismos, tal y como lo establece el artículo 4 fracción XVI de la </w:t>
      </w:r>
      <w:r w:rsidRPr="00390141">
        <w:rPr>
          <w:rFonts w:ascii="Palatino Linotype" w:hAnsi="Palatino Linotype" w:cs="Palatino Linotype"/>
          <w:b/>
          <w:bCs/>
        </w:rPr>
        <w:t>Ley de Protección de Datos Personales en Posesión de Sujetos Obligados  del Estado de México y Municipios</w:t>
      </w:r>
      <w:r w:rsidRPr="00390141">
        <w:rPr>
          <w:rFonts w:ascii="Palatino Linotype" w:hAnsi="Palatino Linotype" w:cs="Palatino Linotype"/>
        </w:rPr>
        <w:t>, que refiere:</w:t>
      </w:r>
    </w:p>
    <w:p w:rsidR="004A4A15" w:rsidRPr="00390141" w:rsidRDefault="004A4A15" w:rsidP="00845788">
      <w:pPr>
        <w:spacing w:line="360" w:lineRule="auto"/>
        <w:ind w:left="4472"/>
        <w:jc w:val="both"/>
        <w:rPr>
          <w:rFonts w:ascii="Palatino Linotype" w:hAnsi="Palatino Linotype" w:cs="Palatino Linotype"/>
        </w:rPr>
      </w:pPr>
    </w:p>
    <w:p w:rsidR="004A4A15" w:rsidRPr="00390141" w:rsidRDefault="004A4A15" w:rsidP="00845788">
      <w:pPr>
        <w:spacing w:line="360" w:lineRule="auto"/>
        <w:ind w:left="567" w:right="616"/>
        <w:jc w:val="both"/>
        <w:rPr>
          <w:rFonts w:ascii="Palatino Linotype" w:hAnsi="Palatino Linotype" w:cs="Palatino Linotype"/>
          <w:i/>
          <w:iCs/>
          <w:sz w:val="22"/>
          <w:szCs w:val="22"/>
        </w:rPr>
      </w:pPr>
      <w:r w:rsidRPr="00390141">
        <w:rPr>
          <w:rFonts w:ascii="Palatino Linotype" w:hAnsi="Palatino Linotype" w:cs="Palatino Linotype"/>
          <w:i/>
          <w:iCs/>
        </w:rPr>
        <w:t>“</w:t>
      </w:r>
      <w:r w:rsidRPr="00390141">
        <w:rPr>
          <w:rFonts w:ascii="Palatino Linotype" w:hAnsi="Palatino Linotype" w:cs="Palatino Linotype"/>
          <w:b/>
          <w:bCs/>
          <w:i/>
          <w:iCs/>
          <w:sz w:val="22"/>
          <w:szCs w:val="22"/>
        </w:rPr>
        <w:t>Artículo 4</w:t>
      </w:r>
      <w:r w:rsidRPr="00390141">
        <w:rPr>
          <w:rFonts w:ascii="Palatino Linotype" w:hAnsi="Palatino Linotype" w:cs="Palatino Linotype"/>
          <w:i/>
          <w:iCs/>
          <w:sz w:val="22"/>
          <w:szCs w:val="22"/>
        </w:rPr>
        <w:t>.- Para los efectos de esta Ley se entenderá por:</w:t>
      </w:r>
    </w:p>
    <w:p w:rsidR="004A4A15" w:rsidRPr="00390141" w:rsidRDefault="004A4A15" w:rsidP="00845788">
      <w:pPr>
        <w:spacing w:line="360" w:lineRule="auto"/>
        <w:ind w:left="567" w:right="616"/>
        <w:jc w:val="both"/>
        <w:rPr>
          <w:rFonts w:ascii="Palatino Linotype" w:hAnsi="Palatino Linotype" w:cs="Palatino Linotype"/>
          <w:i/>
          <w:iCs/>
          <w:sz w:val="22"/>
          <w:szCs w:val="22"/>
        </w:rPr>
      </w:pPr>
      <w:r w:rsidRPr="00390141">
        <w:rPr>
          <w:rFonts w:ascii="Palatino Linotype" w:hAnsi="Palatino Linotype" w:cs="Palatino Linotype"/>
          <w:i/>
          <w:iCs/>
          <w:sz w:val="22"/>
          <w:szCs w:val="22"/>
        </w:rPr>
        <w:t>…</w:t>
      </w:r>
    </w:p>
    <w:p w:rsidR="004A4A15" w:rsidRPr="00390141" w:rsidRDefault="004A4A15" w:rsidP="00845788">
      <w:pPr>
        <w:spacing w:line="360" w:lineRule="auto"/>
        <w:ind w:left="567" w:right="616"/>
        <w:jc w:val="both"/>
        <w:rPr>
          <w:rFonts w:ascii="Palatino Linotype" w:hAnsi="Palatino Linotype" w:cs="Palatino Linotype"/>
          <w:i/>
          <w:iCs/>
          <w:sz w:val="22"/>
          <w:szCs w:val="22"/>
        </w:rPr>
      </w:pPr>
      <w:r w:rsidRPr="00390141">
        <w:rPr>
          <w:rFonts w:ascii="Palatino Linotype" w:hAnsi="Palatino Linotype" w:cs="Palatino Linotype"/>
          <w:b/>
          <w:bCs/>
          <w:i/>
          <w:iCs/>
          <w:sz w:val="22"/>
          <w:szCs w:val="22"/>
        </w:rPr>
        <w:t>XVI. Disociación</w:t>
      </w:r>
      <w:r w:rsidRPr="00390141">
        <w:rPr>
          <w:rFonts w:ascii="Palatino Linotype" w:hAnsi="Palatino Linotype" w:cs="Palatino Linotype"/>
          <w:i/>
          <w:iCs/>
          <w:sz w:val="22"/>
          <w:szCs w:val="22"/>
        </w:rPr>
        <w:t>: al procedimiento por el que los datos personales no pueden asociarse a la o el titular, ni permitir por su estructura, contenido o grado de desagregación, la identificación individual del mismo;”</w:t>
      </w:r>
    </w:p>
    <w:p w:rsidR="004A4A15" w:rsidRPr="00390141" w:rsidRDefault="004A4A15" w:rsidP="00845788">
      <w:pPr>
        <w:spacing w:line="360" w:lineRule="auto"/>
        <w:ind w:left="851" w:right="616"/>
        <w:jc w:val="both"/>
        <w:rPr>
          <w:rFonts w:ascii="Palatino Linotype" w:hAnsi="Palatino Linotype" w:cs="Palatino Linotype"/>
          <w:i/>
          <w:iCs/>
          <w:sz w:val="22"/>
          <w:szCs w:val="22"/>
        </w:rPr>
      </w:pPr>
    </w:p>
    <w:p w:rsidR="004A4A15" w:rsidRDefault="004A4A15" w:rsidP="00845788">
      <w:pPr>
        <w:pStyle w:val="Prrafodelista"/>
        <w:numPr>
          <w:ilvl w:val="0"/>
          <w:numId w:val="1"/>
        </w:numPr>
        <w:autoSpaceDE w:val="0"/>
        <w:autoSpaceDN w:val="0"/>
        <w:adjustRightInd w:val="0"/>
        <w:spacing w:line="360" w:lineRule="auto"/>
        <w:ind w:left="0" w:right="49" w:firstLine="0"/>
        <w:jc w:val="both"/>
        <w:rPr>
          <w:rFonts w:ascii="Palatino Linotype" w:hAnsi="Palatino Linotype" w:cs="Palatino Linotype"/>
        </w:rPr>
      </w:pPr>
      <w:r w:rsidRPr="00390141">
        <w:rPr>
          <w:rFonts w:ascii="Palatino Linotype" w:hAnsi="Palatino Linotype" w:cs="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845788" w:rsidRDefault="00845788" w:rsidP="00845788">
      <w:pPr>
        <w:pStyle w:val="Prrafodelista"/>
        <w:autoSpaceDE w:val="0"/>
        <w:autoSpaceDN w:val="0"/>
        <w:adjustRightInd w:val="0"/>
        <w:spacing w:line="360" w:lineRule="auto"/>
        <w:ind w:left="0" w:right="49"/>
        <w:jc w:val="both"/>
        <w:rPr>
          <w:rFonts w:ascii="Palatino Linotype" w:hAnsi="Palatino Linotype" w:cs="Palatino Linotype"/>
        </w:rPr>
      </w:pPr>
    </w:p>
    <w:p w:rsidR="004A4A15" w:rsidRDefault="004A4A15" w:rsidP="00845788">
      <w:pPr>
        <w:pStyle w:val="Prrafodelista"/>
        <w:numPr>
          <w:ilvl w:val="0"/>
          <w:numId w:val="1"/>
        </w:numPr>
        <w:autoSpaceDE w:val="0"/>
        <w:autoSpaceDN w:val="0"/>
        <w:adjustRightInd w:val="0"/>
        <w:spacing w:line="360" w:lineRule="auto"/>
        <w:ind w:left="0" w:right="49" w:firstLine="65"/>
        <w:jc w:val="both"/>
        <w:rPr>
          <w:rFonts w:ascii="Palatino Linotype" w:hAnsi="Palatino Linotype" w:cs="Palatino Linotype"/>
        </w:rPr>
      </w:pPr>
      <w:r w:rsidRPr="004A4A15">
        <w:rPr>
          <w:rFonts w:ascii="Palatino Linotype" w:hAnsi="Palatino Linotype" w:cs="Palatino Linotype"/>
        </w:rPr>
        <w:t xml:space="preserve">En ese sentido la documentación que deberá proporcionar el </w:t>
      </w:r>
      <w:r w:rsidRPr="004A4A15">
        <w:rPr>
          <w:rFonts w:ascii="Palatino Linotype" w:hAnsi="Palatino Linotype" w:cs="Palatino Linotype"/>
          <w:b/>
          <w:bCs/>
        </w:rPr>
        <w:t>SUJETO OBLIGADO</w:t>
      </w:r>
      <w:r w:rsidRPr="004A4A15">
        <w:rPr>
          <w:rFonts w:ascii="Palatino Linotype" w:hAnsi="Palatino Linotype" w:cs="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rsidR="00845788" w:rsidRDefault="00845788" w:rsidP="00845788">
      <w:pPr>
        <w:pStyle w:val="Prrafodelista"/>
        <w:autoSpaceDE w:val="0"/>
        <w:autoSpaceDN w:val="0"/>
        <w:adjustRightInd w:val="0"/>
        <w:spacing w:line="360" w:lineRule="auto"/>
        <w:ind w:left="0" w:right="49"/>
        <w:jc w:val="both"/>
        <w:rPr>
          <w:rFonts w:ascii="Palatino Linotype" w:hAnsi="Palatino Linotype" w:cs="Palatino Linotype"/>
        </w:rPr>
      </w:pPr>
    </w:p>
    <w:p w:rsidR="004A4A15" w:rsidRPr="004A4A15" w:rsidRDefault="004A4A15" w:rsidP="00845788">
      <w:pPr>
        <w:pStyle w:val="Prrafodelista"/>
        <w:numPr>
          <w:ilvl w:val="0"/>
          <w:numId w:val="1"/>
        </w:numPr>
        <w:autoSpaceDE w:val="0"/>
        <w:autoSpaceDN w:val="0"/>
        <w:adjustRightInd w:val="0"/>
        <w:spacing w:line="360" w:lineRule="auto"/>
        <w:ind w:left="0" w:right="49" w:firstLine="0"/>
        <w:jc w:val="both"/>
        <w:rPr>
          <w:rFonts w:ascii="Palatino Linotype" w:hAnsi="Palatino Linotype" w:cs="Palatino Linotype"/>
        </w:rPr>
      </w:pPr>
      <w:r w:rsidRPr="004A4A15">
        <w:rPr>
          <w:rFonts w:ascii="Palatino Linotype" w:hAnsi="Palatino Linotype" w:cs="Palatino Linotype"/>
        </w:rPr>
        <w:t>En este caso, es menester precisar que si bien es cierto que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rsidR="004A4A15" w:rsidRPr="00390141" w:rsidRDefault="004A4A15" w:rsidP="00845788">
      <w:pPr>
        <w:tabs>
          <w:tab w:val="left" w:pos="426"/>
        </w:tabs>
        <w:spacing w:line="360" w:lineRule="auto"/>
        <w:jc w:val="both"/>
        <w:rPr>
          <w:rFonts w:ascii="Palatino Linotype" w:hAnsi="Palatino Linotype" w:cs="Palatino Linotype"/>
        </w:rPr>
      </w:pPr>
    </w:p>
    <w:p w:rsidR="004A4A15" w:rsidRPr="00390141" w:rsidRDefault="004A4A15" w:rsidP="00845788">
      <w:pPr>
        <w:tabs>
          <w:tab w:val="left" w:pos="851"/>
        </w:tabs>
        <w:spacing w:line="360" w:lineRule="auto"/>
        <w:ind w:left="851" w:right="616"/>
        <w:jc w:val="center"/>
        <w:rPr>
          <w:rFonts w:ascii="Palatino Linotype" w:hAnsi="Palatino Linotype" w:cs="Palatino Linotype"/>
          <w:b/>
          <w:bCs/>
          <w:i/>
          <w:iCs/>
          <w:sz w:val="22"/>
          <w:szCs w:val="22"/>
        </w:rPr>
      </w:pPr>
      <w:r w:rsidRPr="00390141">
        <w:rPr>
          <w:rFonts w:ascii="Palatino Linotype" w:hAnsi="Palatino Linotype" w:cs="Palatino Linotype"/>
          <w:b/>
          <w:bCs/>
          <w:i/>
          <w:iCs/>
          <w:sz w:val="22"/>
          <w:szCs w:val="22"/>
        </w:rPr>
        <w:t>“LA INFORMACIÓN EN MATERIA DE SEGURIDAD PÚBLICA NO TIENE POR ESA SOLA CARACTERÍSTICA LA CATEGORÍA DE RESERVADA</w:t>
      </w:r>
    </w:p>
    <w:p w:rsidR="004A4A15" w:rsidRPr="00390141" w:rsidRDefault="004A4A15" w:rsidP="00845788">
      <w:pPr>
        <w:tabs>
          <w:tab w:val="left" w:pos="851"/>
        </w:tabs>
        <w:spacing w:line="360" w:lineRule="auto"/>
        <w:ind w:left="851" w:right="616"/>
        <w:jc w:val="both"/>
        <w:rPr>
          <w:rFonts w:ascii="Palatino Linotype" w:hAnsi="Palatino Linotype" w:cs="Palatino Linotype"/>
          <w:i/>
          <w:iCs/>
          <w:sz w:val="22"/>
          <w:szCs w:val="22"/>
        </w:rPr>
      </w:pPr>
    </w:p>
    <w:p w:rsidR="004A4A15" w:rsidRPr="00390141" w:rsidRDefault="004A4A15" w:rsidP="00845788">
      <w:pPr>
        <w:tabs>
          <w:tab w:val="left" w:pos="851"/>
        </w:tabs>
        <w:spacing w:line="360" w:lineRule="auto"/>
        <w:ind w:left="851" w:right="616"/>
        <w:jc w:val="both"/>
        <w:rPr>
          <w:rFonts w:ascii="Palatino Linotype" w:hAnsi="Palatino Linotype" w:cs="Palatino Linotype"/>
          <w:i/>
          <w:iCs/>
          <w:sz w:val="22"/>
          <w:szCs w:val="22"/>
        </w:rPr>
      </w:pPr>
      <w:r w:rsidRPr="00390141">
        <w:rPr>
          <w:rFonts w:ascii="Palatino Linotype" w:hAnsi="Palatino Linotype" w:cs="Palatino Linotype"/>
          <w:i/>
          <w:iCs/>
          <w:sz w:val="22"/>
          <w:szCs w:val="22"/>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rsidR="004A4A15" w:rsidRPr="00390141" w:rsidRDefault="004A4A15" w:rsidP="00845788">
      <w:pPr>
        <w:tabs>
          <w:tab w:val="left" w:pos="851"/>
        </w:tabs>
        <w:spacing w:line="360" w:lineRule="auto"/>
        <w:ind w:left="851" w:right="616"/>
        <w:jc w:val="both"/>
        <w:rPr>
          <w:rFonts w:ascii="Palatino Linotype" w:hAnsi="Palatino Linotype" w:cs="Palatino Linotype"/>
          <w:i/>
          <w:iCs/>
          <w:sz w:val="22"/>
          <w:szCs w:val="22"/>
        </w:rPr>
      </w:pPr>
    </w:p>
    <w:p w:rsidR="004A4A15" w:rsidRPr="00390141" w:rsidRDefault="004A4A15" w:rsidP="00845788">
      <w:pPr>
        <w:tabs>
          <w:tab w:val="left" w:pos="851"/>
        </w:tabs>
        <w:spacing w:line="360" w:lineRule="auto"/>
        <w:ind w:left="851" w:right="616"/>
        <w:jc w:val="both"/>
        <w:rPr>
          <w:rFonts w:ascii="Palatino Linotype" w:hAnsi="Palatino Linotype" w:cs="Palatino Linotype"/>
          <w:i/>
          <w:iCs/>
          <w:sz w:val="22"/>
          <w:szCs w:val="22"/>
        </w:rPr>
      </w:pPr>
      <w:r w:rsidRPr="00390141">
        <w:rPr>
          <w:rFonts w:ascii="Palatino Linotype" w:hAnsi="Palatino Linotype" w:cs="Palatino Linotype"/>
          <w:i/>
          <w:iCs/>
          <w:sz w:val="22"/>
          <w:szCs w:val="22"/>
        </w:rPr>
        <w:t>Lo anterior al considerar que esta disposición establecía de manera previa una reserva total e indeterminada, respecto de información que no debería ser clasificada de esa forma.</w:t>
      </w:r>
    </w:p>
    <w:p w:rsidR="004A4A15" w:rsidRPr="00390141" w:rsidRDefault="004A4A15" w:rsidP="00845788">
      <w:pPr>
        <w:tabs>
          <w:tab w:val="left" w:pos="851"/>
        </w:tabs>
        <w:spacing w:line="360" w:lineRule="auto"/>
        <w:ind w:left="851" w:right="616"/>
        <w:jc w:val="both"/>
        <w:rPr>
          <w:rFonts w:ascii="Palatino Linotype" w:hAnsi="Palatino Linotype" w:cs="Palatino Linotype"/>
          <w:i/>
          <w:iCs/>
          <w:sz w:val="22"/>
          <w:szCs w:val="22"/>
        </w:rPr>
      </w:pPr>
    </w:p>
    <w:p w:rsidR="004A4A15" w:rsidRPr="00390141" w:rsidRDefault="004A4A15" w:rsidP="00845788">
      <w:pPr>
        <w:tabs>
          <w:tab w:val="left" w:pos="851"/>
        </w:tabs>
        <w:spacing w:line="360" w:lineRule="auto"/>
        <w:ind w:left="851" w:right="616"/>
        <w:jc w:val="both"/>
        <w:rPr>
          <w:rFonts w:ascii="Palatino Linotype" w:hAnsi="Palatino Linotype" w:cs="Palatino Linotype"/>
          <w:i/>
          <w:iCs/>
          <w:sz w:val="22"/>
          <w:szCs w:val="22"/>
        </w:rPr>
      </w:pPr>
      <w:r w:rsidRPr="00390141">
        <w:rPr>
          <w:rFonts w:ascii="Palatino Linotype" w:hAnsi="Palatino Linotype" w:cs="Palatino Linotype"/>
          <w:i/>
          <w:iCs/>
          <w:sz w:val="22"/>
          <w:szCs w:val="22"/>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rsidR="004A4A15" w:rsidRPr="00390141" w:rsidRDefault="004A4A15" w:rsidP="00845788">
      <w:pPr>
        <w:tabs>
          <w:tab w:val="left" w:pos="851"/>
        </w:tabs>
        <w:spacing w:line="360" w:lineRule="auto"/>
        <w:ind w:left="851" w:right="616"/>
        <w:jc w:val="both"/>
        <w:rPr>
          <w:rFonts w:ascii="Palatino Linotype" w:hAnsi="Palatino Linotype" w:cs="Palatino Linotype"/>
          <w:i/>
          <w:iCs/>
          <w:sz w:val="22"/>
          <w:szCs w:val="22"/>
        </w:rPr>
      </w:pPr>
    </w:p>
    <w:p w:rsidR="004A4A15" w:rsidRPr="00390141" w:rsidRDefault="004A4A15" w:rsidP="00845788">
      <w:pPr>
        <w:tabs>
          <w:tab w:val="left" w:pos="851"/>
        </w:tabs>
        <w:spacing w:line="360" w:lineRule="auto"/>
        <w:ind w:left="851" w:right="616"/>
        <w:jc w:val="both"/>
        <w:rPr>
          <w:rFonts w:ascii="Palatino Linotype" w:hAnsi="Palatino Linotype" w:cs="Palatino Linotype"/>
          <w:i/>
          <w:iCs/>
          <w:sz w:val="22"/>
          <w:szCs w:val="22"/>
        </w:rPr>
      </w:pPr>
      <w:r w:rsidRPr="00390141">
        <w:rPr>
          <w:rFonts w:ascii="Palatino Linotype" w:hAnsi="Palatino Linotype" w:cs="Palatino Linotype"/>
          <w:i/>
          <w:iCs/>
          <w:sz w:val="22"/>
          <w:szCs w:val="22"/>
        </w:rPr>
        <w:t>En este sentido, la reserva previa también es contraria al principio de máxima publicidad, ya que establece categorías de información que no debe ser entregada, sin que se lleve a cabo una prueba del daño que ocasionaría su divulgación.</w:t>
      </w:r>
    </w:p>
    <w:p w:rsidR="004A4A15" w:rsidRPr="00390141" w:rsidRDefault="004A4A15" w:rsidP="00845788">
      <w:pPr>
        <w:tabs>
          <w:tab w:val="left" w:pos="851"/>
        </w:tabs>
        <w:spacing w:line="360" w:lineRule="auto"/>
        <w:ind w:left="851" w:right="616"/>
        <w:jc w:val="both"/>
        <w:rPr>
          <w:rFonts w:ascii="Palatino Linotype" w:hAnsi="Palatino Linotype" w:cs="Palatino Linotype"/>
          <w:i/>
          <w:iCs/>
          <w:sz w:val="22"/>
          <w:szCs w:val="22"/>
        </w:rPr>
      </w:pPr>
    </w:p>
    <w:p w:rsidR="004A4A15" w:rsidRPr="00390141" w:rsidRDefault="004A4A15" w:rsidP="00845788">
      <w:pPr>
        <w:tabs>
          <w:tab w:val="left" w:pos="851"/>
        </w:tabs>
        <w:spacing w:line="360" w:lineRule="auto"/>
        <w:ind w:left="851" w:right="616"/>
        <w:jc w:val="both"/>
        <w:rPr>
          <w:rFonts w:ascii="Palatino Linotype" w:hAnsi="Palatino Linotype" w:cs="Palatino Linotype"/>
          <w:i/>
          <w:iCs/>
          <w:sz w:val="22"/>
          <w:szCs w:val="22"/>
        </w:rPr>
      </w:pPr>
      <w:r w:rsidRPr="00390141">
        <w:rPr>
          <w:rFonts w:ascii="Palatino Linotype" w:hAnsi="Palatino Linotype" w:cs="Palatino Linotype"/>
          <w:i/>
          <w:iCs/>
          <w:sz w:val="22"/>
          <w:szCs w:val="22"/>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rsidR="004A4A15" w:rsidRPr="00390141" w:rsidRDefault="004A4A15" w:rsidP="00845788">
      <w:pPr>
        <w:tabs>
          <w:tab w:val="left" w:pos="851"/>
        </w:tabs>
        <w:spacing w:line="360" w:lineRule="auto"/>
        <w:ind w:left="851" w:right="616"/>
        <w:jc w:val="both"/>
        <w:rPr>
          <w:rFonts w:ascii="Palatino Linotype" w:hAnsi="Palatino Linotype" w:cs="Palatino Linotype"/>
          <w:i/>
          <w:iCs/>
          <w:sz w:val="22"/>
          <w:szCs w:val="22"/>
        </w:rPr>
      </w:pPr>
    </w:p>
    <w:p w:rsidR="004A4A15" w:rsidRPr="00390141" w:rsidRDefault="004A4A15" w:rsidP="00845788">
      <w:pPr>
        <w:tabs>
          <w:tab w:val="left" w:pos="851"/>
        </w:tabs>
        <w:spacing w:line="360" w:lineRule="auto"/>
        <w:ind w:left="851" w:right="616"/>
        <w:jc w:val="both"/>
        <w:rPr>
          <w:rFonts w:ascii="Palatino Linotype" w:hAnsi="Palatino Linotype" w:cs="Palatino Linotype"/>
          <w:sz w:val="22"/>
          <w:szCs w:val="22"/>
        </w:rPr>
      </w:pPr>
      <w:r w:rsidRPr="00390141">
        <w:rPr>
          <w:rFonts w:ascii="Palatino Linotype" w:hAnsi="Palatino Linotype" w:cs="Palatino Linotype"/>
          <w:sz w:val="22"/>
          <w:szCs w:val="22"/>
        </w:rPr>
        <w:t>(Énfasis añadido)</w:t>
      </w:r>
    </w:p>
    <w:p w:rsidR="004A4A15" w:rsidRPr="00390141" w:rsidRDefault="004A4A15" w:rsidP="00845788">
      <w:pPr>
        <w:tabs>
          <w:tab w:val="left" w:pos="851"/>
        </w:tabs>
        <w:spacing w:line="360" w:lineRule="auto"/>
        <w:ind w:left="851" w:right="616"/>
        <w:jc w:val="both"/>
        <w:rPr>
          <w:rFonts w:ascii="Palatino Linotype" w:hAnsi="Palatino Linotype" w:cs="Palatino Linotype"/>
          <w:sz w:val="22"/>
          <w:szCs w:val="22"/>
        </w:rPr>
      </w:pPr>
    </w:p>
    <w:p w:rsidR="004A4A15" w:rsidRDefault="004A4A15" w:rsidP="00845788">
      <w:pPr>
        <w:pStyle w:val="Prrafodelista"/>
        <w:numPr>
          <w:ilvl w:val="0"/>
          <w:numId w:val="1"/>
        </w:numPr>
        <w:autoSpaceDE w:val="0"/>
        <w:autoSpaceDN w:val="0"/>
        <w:adjustRightInd w:val="0"/>
        <w:spacing w:line="360" w:lineRule="auto"/>
        <w:ind w:left="0" w:right="49" w:firstLine="0"/>
        <w:jc w:val="both"/>
        <w:rPr>
          <w:rFonts w:ascii="Palatino Linotype" w:hAnsi="Palatino Linotype" w:cs="Palatino Linotype"/>
        </w:rPr>
      </w:pPr>
      <w:r w:rsidRPr="004A4A15">
        <w:rPr>
          <w:rFonts w:ascii="Palatino Linotype" w:hAnsi="Palatino Linotype" w:cs="Palatino Linotype"/>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 Así las cosas, es que a este Órgano Garante después de realizar un análisis de la información solicitada relacionada con la nómina de seguridad pública, bajo el principio de máxima publicidad ordena su entrega de forma disociada.</w:t>
      </w:r>
    </w:p>
    <w:p w:rsidR="004A4A15" w:rsidRPr="004A4A15" w:rsidRDefault="004A4A15" w:rsidP="00845788">
      <w:pPr>
        <w:pStyle w:val="Prrafodelista"/>
        <w:autoSpaceDE w:val="0"/>
        <w:autoSpaceDN w:val="0"/>
        <w:adjustRightInd w:val="0"/>
        <w:spacing w:line="360" w:lineRule="auto"/>
        <w:ind w:left="0" w:right="49"/>
        <w:jc w:val="both"/>
        <w:rPr>
          <w:rFonts w:ascii="Palatino Linotype" w:hAnsi="Palatino Linotype" w:cs="Palatino Linotype"/>
        </w:rPr>
      </w:pPr>
    </w:p>
    <w:p w:rsidR="002A5BA4" w:rsidRPr="004D60FB" w:rsidRDefault="002A5BA4" w:rsidP="00845788">
      <w:pPr>
        <w:pStyle w:val="Prrafodelista"/>
        <w:numPr>
          <w:ilvl w:val="0"/>
          <w:numId w:val="1"/>
        </w:numPr>
        <w:spacing w:before="240" w:after="240" w:line="360" w:lineRule="auto"/>
        <w:ind w:left="0" w:firstLine="0"/>
        <w:jc w:val="both"/>
        <w:rPr>
          <w:rFonts w:ascii="Palatino Linotype" w:hAnsi="Palatino Linotype" w:cs="Arial"/>
        </w:rPr>
      </w:pPr>
      <w:r w:rsidRPr="008634CC">
        <w:rPr>
          <w:rFonts w:ascii="Palatino Linotype" w:hAnsi="Palatino Linotype"/>
          <w:color w:val="000000"/>
          <w:lang w:val="es-ES" w:eastAsia="es-MX"/>
        </w:rPr>
        <w:t xml:space="preserve">Por lo anteriormente expuesto y fundado, este </w:t>
      </w:r>
      <w:r w:rsidRPr="0022251B">
        <w:rPr>
          <w:rFonts w:ascii="Palatino Linotype" w:hAnsi="Palatino Linotype"/>
          <w:b/>
          <w:bCs/>
          <w:color w:val="000000"/>
          <w:lang w:val="es-ES" w:eastAsia="es-MX"/>
        </w:rPr>
        <w:t>ÓRGANO GARANTE</w:t>
      </w:r>
      <w:r w:rsidRPr="008634CC">
        <w:rPr>
          <w:rFonts w:ascii="Palatino Linotype" w:hAnsi="Palatino Linotype"/>
          <w:color w:val="000000"/>
          <w:lang w:val="es-ES" w:eastAsia="es-MX"/>
        </w:rPr>
        <w:t xml:space="preserve"> emite los siguientes:</w:t>
      </w:r>
    </w:p>
    <w:p w:rsidR="002A5BA4" w:rsidRDefault="002A5BA4" w:rsidP="00845788">
      <w:pPr>
        <w:keepNext/>
        <w:keepLines/>
        <w:spacing w:line="360" w:lineRule="auto"/>
        <w:jc w:val="center"/>
        <w:outlineLvl w:val="0"/>
        <w:rPr>
          <w:rFonts w:ascii="Palatino Linotype" w:eastAsia="Times New Roman" w:hAnsi="Palatino Linotype" w:cstheme="majorBidi"/>
          <w:b/>
          <w:bCs/>
        </w:rPr>
      </w:pPr>
      <w:bookmarkStart w:id="43" w:name="_Toc447699324"/>
      <w:bookmarkStart w:id="44" w:name="_Toc445745148"/>
      <w:bookmarkStart w:id="45" w:name="_Toc486525261"/>
      <w:bookmarkStart w:id="46" w:name="_Toc13142511"/>
      <w:r w:rsidRPr="00C479D4">
        <w:rPr>
          <w:rFonts w:ascii="Palatino Linotype" w:eastAsia="Times New Roman" w:hAnsi="Palatino Linotype" w:cstheme="majorBidi"/>
          <w:b/>
          <w:bCs/>
        </w:rPr>
        <w:t>R E S O L U T I V O S</w:t>
      </w:r>
      <w:bookmarkEnd w:id="43"/>
      <w:bookmarkEnd w:id="44"/>
      <w:bookmarkEnd w:id="45"/>
      <w:bookmarkEnd w:id="46"/>
    </w:p>
    <w:p w:rsidR="004D60FB" w:rsidRPr="00C479D4" w:rsidRDefault="004D60FB" w:rsidP="00845788">
      <w:pPr>
        <w:keepNext/>
        <w:keepLines/>
        <w:spacing w:line="360" w:lineRule="auto"/>
        <w:jc w:val="center"/>
        <w:outlineLvl w:val="0"/>
        <w:rPr>
          <w:rFonts w:ascii="Palatino Linotype" w:eastAsia="Times New Roman" w:hAnsi="Palatino Linotype" w:cstheme="majorBidi"/>
          <w:b/>
          <w:bCs/>
        </w:rPr>
      </w:pPr>
    </w:p>
    <w:bookmarkEnd w:id="10"/>
    <w:bookmarkEnd w:id="11"/>
    <w:bookmarkEnd w:id="12"/>
    <w:p w:rsidR="00BB3F4C" w:rsidRPr="006E74A1" w:rsidRDefault="00BB3F4C" w:rsidP="00845788">
      <w:pPr>
        <w:spacing w:line="360" w:lineRule="auto"/>
        <w:jc w:val="both"/>
        <w:rPr>
          <w:rFonts w:ascii="Palatino Linotype" w:eastAsia="Times New Roman" w:hAnsi="Palatino Linotype" w:cs="Times New Roman"/>
        </w:rPr>
      </w:pPr>
      <w:r w:rsidRPr="006E74A1">
        <w:rPr>
          <w:rFonts w:ascii="Palatino Linotype" w:eastAsia="Times New Roman" w:hAnsi="Palatino Linotype" w:cs="Arial"/>
          <w:b/>
        </w:rPr>
        <w:t xml:space="preserve">PRIMERO. </w:t>
      </w:r>
      <w:r w:rsidRPr="006E74A1">
        <w:rPr>
          <w:rFonts w:ascii="Palatino Linotype" w:eastAsia="Times New Roman" w:hAnsi="Palatino Linotype" w:cs="Arial"/>
        </w:rPr>
        <w:t xml:space="preserve">Resultan </w:t>
      </w:r>
      <w:r w:rsidR="00414208">
        <w:rPr>
          <w:rFonts w:ascii="Palatino Linotype" w:eastAsia="Times New Roman" w:hAnsi="Palatino Linotype" w:cs="Arial"/>
        </w:rPr>
        <w:t xml:space="preserve">parcialmente </w:t>
      </w:r>
      <w:r>
        <w:rPr>
          <w:rFonts w:ascii="Palatino Linotype" w:eastAsia="Times New Roman" w:hAnsi="Palatino Linotype" w:cs="Arial"/>
        </w:rPr>
        <w:t xml:space="preserve">fundadas </w:t>
      </w:r>
      <w:r w:rsidRPr="006E74A1">
        <w:rPr>
          <w:rFonts w:ascii="Palatino Linotype" w:eastAsia="Times New Roman" w:hAnsi="Palatino Linotype" w:cs="Arial"/>
        </w:rPr>
        <w:t>las</w:t>
      </w:r>
      <w:r w:rsidRPr="006E74A1">
        <w:rPr>
          <w:rFonts w:ascii="Palatino Linotype" w:eastAsia="Times New Roman" w:hAnsi="Palatino Linotype" w:cs="Arial"/>
          <w:b/>
        </w:rPr>
        <w:t xml:space="preserve"> </w:t>
      </w:r>
      <w:r w:rsidRPr="006E74A1">
        <w:rPr>
          <w:rFonts w:ascii="Palatino Linotype" w:eastAsia="Times New Roman" w:hAnsi="Palatino Linotype" w:cs="Arial"/>
          <w:lang w:val="es-ES"/>
        </w:rPr>
        <w:t xml:space="preserve">razones o motivos de inconformidad hechos valer </w:t>
      </w:r>
      <w:r w:rsidRPr="006E74A1">
        <w:rPr>
          <w:rFonts w:ascii="Palatino Linotype" w:eastAsia="Calibri" w:hAnsi="Palatino Linotype" w:cs="Arial"/>
          <w:lang w:val="es-ES"/>
        </w:rPr>
        <w:t xml:space="preserve">en </w:t>
      </w:r>
      <w:r w:rsidR="00691456">
        <w:rPr>
          <w:rFonts w:ascii="Palatino Linotype" w:eastAsia="Calibri" w:hAnsi="Palatino Linotype" w:cs="Arial"/>
          <w:lang w:val="es-ES"/>
        </w:rPr>
        <w:t>el</w:t>
      </w:r>
      <w:r w:rsidRPr="006E74A1">
        <w:rPr>
          <w:rFonts w:ascii="Palatino Linotype" w:eastAsia="Calibri" w:hAnsi="Palatino Linotype" w:cs="Arial"/>
          <w:lang w:val="es-ES"/>
        </w:rPr>
        <w:t xml:space="preserve"> recurso de revisión </w:t>
      </w:r>
      <w:r w:rsidR="00E40A02">
        <w:rPr>
          <w:rFonts w:ascii="Palatino Linotype" w:hAnsi="Palatino Linotype" w:cs="Arial"/>
          <w:b/>
          <w:bCs/>
          <w:szCs w:val="22"/>
          <w:lang w:eastAsia="es-MX"/>
        </w:rPr>
        <w:t>03268</w:t>
      </w:r>
      <w:r>
        <w:rPr>
          <w:rFonts w:ascii="Palatino Linotype" w:hAnsi="Palatino Linotype" w:cs="Arial"/>
          <w:b/>
          <w:bCs/>
        </w:rPr>
        <w:t xml:space="preserve">/INFOEM/IP/RR/2019 </w:t>
      </w:r>
      <w:r w:rsidRPr="006E74A1">
        <w:rPr>
          <w:rFonts w:ascii="Palatino Linotype" w:hAnsi="Palatino Linotype" w:cs="Arial"/>
          <w:bCs/>
        </w:rPr>
        <w:t>en términos de</w:t>
      </w:r>
      <w:r>
        <w:rPr>
          <w:rFonts w:ascii="Palatino Linotype" w:hAnsi="Palatino Linotype" w:cs="Arial"/>
          <w:bCs/>
        </w:rPr>
        <w:t xml:space="preserve"> los</w:t>
      </w:r>
      <w:r w:rsidRPr="006E74A1">
        <w:rPr>
          <w:rFonts w:ascii="Palatino Linotype" w:hAnsi="Palatino Linotype" w:cs="Arial"/>
          <w:bCs/>
        </w:rPr>
        <w:t xml:space="preserve"> considerando</w:t>
      </w:r>
      <w:r>
        <w:rPr>
          <w:rFonts w:ascii="Palatino Linotype" w:hAnsi="Palatino Linotype" w:cs="Arial"/>
          <w:bCs/>
        </w:rPr>
        <w:t>s</w:t>
      </w:r>
      <w:r w:rsidRPr="006E74A1">
        <w:rPr>
          <w:rFonts w:ascii="Palatino Linotype" w:hAnsi="Palatino Linotype" w:cs="Arial"/>
          <w:bCs/>
        </w:rPr>
        <w:t xml:space="preserve"> </w:t>
      </w:r>
      <w:r w:rsidRPr="006E74A1">
        <w:rPr>
          <w:rFonts w:ascii="Palatino Linotype" w:hAnsi="Palatino Linotype" w:cs="Arial"/>
          <w:b/>
          <w:bCs/>
        </w:rPr>
        <w:t>CUARTO</w:t>
      </w:r>
      <w:r w:rsidRPr="006E74A1">
        <w:rPr>
          <w:rFonts w:ascii="Palatino Linotype" w:hAnsi="Palatino Linotype" w:cs="Arial"/>
          <w:bCs/>
        </w:rPr>
        <w:t xml:space="preserve"> </w:t>
      </w:r>
      <w:r>
        <w:rPr>
          <w:rFonts w:ascii="Palatino Linotype" w:hAnsi="Palatino Linotype" w:cs="Arial"/>
          <w:bCs/>
        </w:rPr>
        <w:t xml:space="preserve">y </w:t>
      </w:r>
      <w:r w:rsidRPr="00BB3F4C">
        <w:rPr>
          <w:rFonts w:ascii="Palatino Linotype" w:hAnsi="Palatino Linotype" w:cs="Arial"/>
          <w:b/>
          <w:bCs/>
        </w:rPr>
        <w:t>QUINTO</w:t>
      </w:r>
      <w:r w:rsidRPr="006E74A1">
        <w:rPr>
          <w:rFonts w:ascii="Palatino Linotype" w:hAnsi="Palatino Linotype" w:cs="Arial"/>
          <w:b/>
          <w:bCs/>
        </w:rPr>
        <w:t xml:space="preserve"> </w:t>
      </w:r>
      <w:r w:rsidRPr="006E74A1">
        <w:rPr>
          <w:rFonts w:ascii="Palatino Linotype" w:hAnsi="Palatino Linotype" w:cs="Arial"/>
          <w:bCs/>
        </w:rPr>
        <w:t>de la presente resolución.</w:t>
      </w:r>
    </w:p>
    <w:p w:rsidR="00691456" w:rsidRDefault="00BB3F4C" w:rsidP="00845788">
      <w:pPr>
        <w:spacing w:before="240" w:after="240" w:line="360" w:lineRule="auto"/>
        <w:jc w:val="both"/>
        <w:rPr>
          <w:rFonts w:ascii="Palatino Linotype" w:eastAsia="Times New Roman" w:hAnsi="Palatino Linotype" w:cs="Arial"/>
          <w:lang w:val="es-ES"/>
        </w:rPr>
      </w:pPr>
      <w:bookmarkStart w:id="47" w:name="_Toc477891768"/>
      <w:bookmarkStart w:id="48" w:name="_Toc477891858"/>
      <w:bookmarkStart w:id="49" w:name="_Toc481576259"/>
      <w:bookmarkStart w:id="50" w:name="_Toc492590391"/>
      <w:bookmarkStart w:id="51" w:name="_Toc462653937"/>
      <w:bookmarkStart w:id="52" w:name="_Toc453696502"/>
      <w:bookmarkStart w:id="53" w:name="_Toc454301155"/>
      <w:r w:rsidRPr="006E74A1">
        <w:rPr>
          <w:rFonts w:ascii="Palatino Linotype" w:hAnsi="Palatino Linotype"/>
          <w:b/>
        </w:rPr>
        <w:t>SEGUNDO.</w:t>
      </w:r>
      <w:r w:rsidRPr="006E74A1">
        <w:rPr>
          <w:rStyle w:val="Ttulo2Car"/>
          <w:rFonts w:ascii="Palatino Linotype" w:hAnsi="Palatino Linotype"/>
          <w:b/>
          <w:sz w:val="24"/>
          <w:szCs w:val="24"/>
        </w:rPr>
        <w:t xml:space="preserve"> </w:t>
      </w:r>
      <w:bookmarkEnd w:id="47"/>
      <w:bookmarkEnd w:id="48"/>
      <w:bookmarkEnd w:id="49"/>
      <w:bookmarkEnd w:id="50"/>
      <w:bookmarkEnd w:id="51"/>
      <w:bookmarkEnd w:id="52"/>
      <w:bookmarkEnd w:id="53"/>
      <w:r w:rsidRPr="006E74A1">
        <w:rPr>
          <w:rFonts w:ascii="Palatino Linotype" w:eastAsia="Calibri" w:hAnsi="Palatino Linotype" w:cs="Arial"/>
          <w:lang w:val="es-ES"/>
        </w:rPr>
        <w:t>Se</w:t>
      </w:r>
      <w:r w:rsidRPr="006E74A1">
        <w:rPr>
          <w:rFonts w:ascii="Palatino Linotype" w:eastAsia="Calibri" w:hAnsi="Palatino Linotype" w:cs="Arial"/>
          <w:b/>
          <w:lang w:val="es-ES"/>
        </w:rPr>
        <w:t xml:space="preserve"> </w:t>
      </w:r>
      <w:r w:rsidR="003C71BE">
        <w:rPr>
          <w:rFonts w:ascii="Palatino Linotype" w:eastAsia="Calibri" w:hAnsi="Palatino Linotype" w:cs="Arial"/>
          <w:b/>
          <w:lang w:val="es-ES"/>
        </w:rPr>
        <w:t>MODIFICA</w:t>
      </w:r>
      <w:r w:rsidRPr="006E74A1">
        <w:rPr>
          <w:rFonts w:ascii="Palatino Linotype" w:eastAsia="Calibri" w:hAnsi="Palatino Linotype" w:cs="Arial"/>
          <w:b/>
          <w:lang w:val="es-ES"/>
        </w:rPr>
        <w:t xml:space="preserve"> </w:t>
      </w:r>
      <w:r w:rsidRPr="006E74A1">
        <w:rPr>
          <w:rFonts w:ascii="Palatino Linotype" w:eastAsia="Calibri" w:hAnsi="Palatino Linotype" w:cs="Arial"/>
          <w:lang w:val="es-ES"/>
        </w:rPr>
        <w:t>la</w:t>
      </w:r>
      <w:r w:rsidR="00691456">
        <w:rPr>
          <w:rFonts w:ascii="Palatino Linotype" w:eastAsia="Calibri" w:hAnsi="Palatino Linotype" w:cs="Arial"/>
          <w:lang w:val="es-ES"/>
        </w:rPr>
        <w:t xml:space="preserve"> respuesta</w:t>
      </w:r>
      <w:r w:rsidRPr="006E74A1">
        <w:rPr>
          <w:rFonts w:ascii="Palatino Linotype" w:eastAsia="Calibri" w:hAnsi="Palatino Linotype" w:cs="Arial"/>
          <w:lang w:val="es-ES"/>
        </w:rPr>
        <w:t xml:space="preserve"> emitida por el </w:t>
      </w:r>
      <w:r w:rsidR="00CD1057" w:rsidRPr="00CD1057">
        <w:rPr>
          <w:rFonts w:ascii="Palatino Linotype" w:hAnsi="Palatino Linotype"/>
          <w:b/>
          <w:bCs/>
          <w:szCs w:val="22"/>
        </w:rPr>
        <w:t>Organismo Descentralizado de Agua Potable Alcantarillado y Saneamiento de Valle de Chalco Solidaridad</w:t>
      </w:r>
      <w:r w:rsidR="00CD1057" w:rsidRPr="006E74A1">
        <w:rPr>
          <w:rFonts w:ascii="Palatino Linotype" w:eastAsia="Times New Roman" w:hAnsi="Palatino Linotype" w:cs="Arial"/>
          <w:lang w:val="es-ES"/>
        </w:rPr>
        <w:t xml:space="preserve"> </w:t>
      </w:r>
      <w:r w:rsidRPr="006E74A1">
        <w:rPr>
          <w:rFonts w:ascii="Palatino Linotype" w:eastAsia="Times New Roman" w:hAnsi="Palatino Linotype" w:cs="Arial"/>
          <w:lang w:val="es-ES"/>
        </w:rPr>
        <w:t xml:space="preserve">y se </w:t>
      </w:r>
      <w:r w:rsidRPr="006E74A1">
        <w:rPr>
          <w:rFonts w:ascii="Palatino Linotype" w:eastAsia="Times New Roman" w:hAnsi="Palatino Linotype" w:cs="Arial"/>
          <w:b/>
          <w:lang w:val="es-ES"/>
        </w:rPr>
        <w:t>ORDENA</w:t>
      </w:r>
      <w:r w:rsidRPr="006E74A1">
        <w:rPr>
          <w:rFonts w:ascii="Palatino Linotype" w:eastAsia="Times New Roman" w:hAnsi="Palatino Linotype" w:cs="Arial"/>
          <w:lang w:val="es-ES"/>
        </w:rPr>
        <w:t xml:space="preserve"> entregar, </w:t>
      </w:r>
      <w:r>
        <w:rPr>
          <w:rFonts w:ascii="Palatino Linotype" w:eastAsia="Times New Roman" w:hAnsi="Palatino Linotype" w:cs="Arial"/>
          <w:lang w:val="es-ES"/>
        </w:rPr>
        <w:t xml:space="preserve">vía </w:t>
      </w:r>
      <w:r w:rsidR="00691456" w:rsidRPr="00B14B18">
        <w:rPr>
          <w:rFonts w:ascii="Palatino Linotype" w:eastAsia="Times New Roman" w:hAnsi="Palatino Linotype" w:cs="Arial"/>
          <w:b/>
          <w:lang w:val="es-ES"/>
        </w:rPr>
        <w:t xml:space="preserve">Sistema de Acceso a la </w:t>
      </w:r>
      <w:r w:rsidR="000726B3" w:rsidRPr="00B14B18">
        <w:rPr>
          <w:rFonts w:ascii="Palatino Linotype" w:eastAsia="Times New Roman" w:hAnsi="Palatino Linotype" w:cs="Arial"/>
          <w:b/>
          <w:lang w:val="es-ES"/>
        </w:rPr>
        <w:t>Información Mexiquense (SAIMEX)</w:t>
      </w:r>
      <w:r w:rsidR="000726B3">
        <w:rPr>
          <w:rFonts w:ascii="Palatino Linotype" w:eastAsia="Times New Roman" w:hAnsi="Palatino Linotype" w:cs="Arial"/>
          <w:lang w:val="es-ES"/>
        </w:rPr>
        <w:t xml:space="preserve">, </w:t>
      </w:r>
      <w:r w:rsidR="00FF2C83">
        <w:rPr>
          <w:rFonts w:ascii="Palatino Linotype" w:eastAsia="Times New Roman" w:hAnsi="Palatino Linotype" w:cs="Arial"/>
          <w:lang w:val="es-ES"/>
        </w:rPr>
        <w:t>en versión pública</w:t>
      </w:r>
      <w:r w:rsidR="00760607">
        <w:rPr>
          <w:rFonts w:ascii="Palatino Linotype" w:eastAsia="Times New Roman" w:hAnsi="Palatino Linotype" w:cs="Arial"/>
          <w:lang w:val="es-ES"/>
        </w:rPr>
        <w:t xml:space="preserve">, </w:t>
      </w:r>
      <w:r w:rsidR="00FF2C83">
        <w:rPr>
          <w:rFonts w:ascii="Palatino Linotype" w:eastAsia="Times New Roman" w:hAnsi="Palatino Linotype" w:cs="Arial"/>
          <w:lang w:val="es-ES"/>
        </w:rPr>
        <w:t>la</w:t>
      </w:r>
      <w:r w:rsidR="006611E3">
        <w:rPr>
          <w:rFonts w:ascii="Palatino Linotype" w:eastAsia="Times New Roman" w:hAnsi="Palatino Linotype" w:cs="Arial"/>
          <w:lang w:val="es-ES"/>
        </w:rPr>
        <w:t xml:space="preserve"> siguiente</w:t>
      </w:r>
      <w:r w:rsidR="00FF2C83">
        <w:rPr>
          <w:rFonts w:ascii="Palatino Linotype" w:eastAsia="Times New Roman" w:hAnsi="Palatino Linotype" w:cs="Arial"/>
          <w:lang w:val="es-ES"/>
        </w:rPr>
        <w:t xml:space="preserve"> información</w:t>
      </w:r>
      <w:r w:rsidR="006611E3">
        <w:rPr>
          <w:rFonts w:ascii="Palatino Linotype" w:eastAsia="Times New Roman" w:hAnsi="Palatino Linotype" w:cs="Arial"/>
          <w:lang w:val="es-ES"/>
        </w:rPr>
        <w:t>:</w:t>
      </w:r>
      <w:bookmarkStart w:id="54" w:name="_Toc460947013"/>
      <w:r w:rsidR="00E57144">
        <w:rPr>
          <w:rFonts w:ascii="Palatino Linotype" w:eastAsia="Times New Roman" w:hAnsi="Palatino Linotype" w:cs="Arial"/>
          <w:lang w:val="es-ES"/>
        </w:rPr>
        <w:t xml:space="preserve"> </w:t>
      </w:r>
    </w:p>
    <w:p w:rsidR="00760607" w:rsidRPr="00760607" w:rsidRDefault="00B24AED" w:rsidP="00845788">
      <w:pPr>
        <w:pStyle w:val="Prrafodelista"/>
        <w:numPr>
          <w:ilvl w:val="0"/>
          <w:numId w:val="33"/>
        </w:numPr>
        <w:spacing w:before="240" w:after="240" w:line="360" w:lineRule="auto"/>
        <w:jc w:val="both"/>
        <w:rPr>
          <w:rFonts w:ascii="Palatino Linotype" w:hAnsi="Palatino Linotype" w:cs="Arial"/>
        </w:rPr>
      </w:pPr>
      <w:r>
        <w:rPr>
          <w:rFonts w:ascii="Palatino Linotype" w:hAnsi="Palatino Linotype" w:cs="Arial"/>
          <w:b/>
        </w:rPr>
        <w:t xml:space="preserve">Recibos </w:t>
      </w:r>
      <w:r w:rsidR="00FF2C83">
        <w:rPr>
          <w:rFonts w:ascii="Palatino Linotype" w:hAnsi="Palatino Linotype" w:cs="Arial"/>
          <w:b/>
        </w:rPr>
        <w:t xml:space="preserve">de </w:t>
      </w:r>
      <w:r w:rsidR="003132EA">
        <w:rPr>
          <w:rFonts w:ascii="Palatino Linotype" w:hAnsi="Palatino Linotype" w:cs="Arial"/>
          <w:b/>
        </w:rPr>
        <w:t>pago por concepto de nómina, honorarios y lista de raya</w:t>
      </w:r>
      <w:r w:rsidR="005F1A0C">
        <w:rPr>
          <w:rFonts w:ascii="Palatino Linotype" w:hAnsi="Palatino Linotype" w:cs="Arial"/>
          <w:b/>
        </w:rPr>
        <w:t xml:space="preserve"> correspondientes a la segunda</w:t>
      </w:r>
      <w:r w:rsidR="00FF2C83">
        <w:rPr>
          <w:rFonts w:ascii="Palatino Linotype" w:hAnsi="Palatino Linotype" w:cs="Arial"/>
          <w:b/>
        </w:rPr>
        <w:t xml:space="preserve"> quince</w:t>
      </w:r>
      <w:r w:rsidR="00E24387">
        <w:rPr>
          <w:rFonts w:ascii="Palatino Linotype" w:hAnsi="Palatino Linotype" w:cs="Arial"/>
          <w:b/>
        </w:rPr>
        <w:t xml:space="preserve">na del mes de marzo de 2019, del personal adscrito </w:t>
      </w:r>
      <w:r w:rsidR="00FF2C83">
        <w:rPr>
          <w:rFonts w:ascii="Palatino Linotype" w:hAnsi="Palatino Linotype" w:cs="Arial"/>
          <w:b/>
        </w:rPr>
        <w:t xml:space="preserve">al </w:t>
      </w:r>
      <w:r w:rsidR="00FF2C83" w:rsidRPr="00CD1057">
        <w:rPr>
          <w:rFonts w:ascii="Palatino Linotype" w:hAnsi="Palatino Linotype"/>
          <w:b/>
          <w:bCs/>
          <w:szCs w:val="22"/>
        </w:rPr>
        <w:t>Organismo Descentralizado de Agua Potable Alcantarillado y Saneamiento de Valle de Chalco Solidaridad</w:t>
      </w:r>
      <w:r w:rsidR="00FF2C83">
        <w:rPr>
          <w:rFonts w:ascii="Palatino Linotype" w:hAnsi="Palatino Linotype"/>
          <w:b/>
          <w:bCs/>
          <w:szCs w:val="22"/>
        </w:rPr>
        <w:t>.</w:t>
      </w:r>
    </w:p>
    <w:p w:rsidR="00150CD7" w:rsidRDefault="00150CD7" w:rsidP="00845788">
      <w:pPr>
        <w:spacing w:before="240" w:after="240" w:line="360" w:lineRule="auto"/>
        <w:jc w:val="both"/>
        <w:rPr>
          <w:rFonts w:ascii="Palatino Linotype" w:hAnsi="Palatino Linotype"/>
          <w:b/>
          <w:szCs w:val="22"/>
        </w:rPr>
      </w:pPr>
      <w:r w:rsidRPr="00301F8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301F85">
        <w:rPr>
          <w:rFonts w:ascii="Palatino Linotype" w:hAnsi="Palatino Linotype"/>
          <w:b/>
          <w:szCs w:val="22"/>
        </w:rPr>
        <w:t>.</w:t>
      </w:r>
    </w:p>
    <w:p w:rsidR="00E24387" w:rsidRDefault="00E24387" w:rsidP="00845788">
      <w:pPr>
        <w:autoSpaceDE w:val="0"/>
        <w:autoSpaceDN w:val="0"/>
        <w:adjustRightInd w:val="0"/>
        <w:spacing w:line="360" w:lineRule="auto"/>
        <w:jc w:val="both"/>
        <w:rPr>
          <w:rFonts w:ascii="Palatino Linotype" w:eastAsia="Calibri" w:hAnsi="Palatino Linotype" w:cs="Arial"/>
          <w:color w:val="000000" w:themeColor="text1"/>
          <w:lang w:val="es-MX"/>
        </w:rPr>
      </w:pPr>
      <w:r>
        <w:rPr>
          <w:rFonts w:ascii="Palatino Linotype" w:eastAsia="Calibri" w:hAnsi="Palatino Linotype" w:cs="Arial"/>
          <w:color w:val="000000" w:themeColor="text1"/>
        </w:rPr>
        <w:t xml:space="preserve">De ser el caso de que la información señalada en el </w:t>
      </w:r>
      <w:r w:rsidRPr="00E24387">
        <w:rPr>
          <w:rFonts w:ascii="Palatino Linotype" w:eastAsia="Calibri" w:hAnsi="Palatino Linotype" w:cs="Arial"/>
          <w:b/>
          <w:color w:val="000000" w:themeColor="text1"/>
        </w:rPr>
        <w:t>inciso a)</w:t>
      </w:r>
      <w:r>
        <w:rPr>
          <w:rFonts w:ascii="Palatino Linotype" w:eastAsia="Calibri" w:hAnsi="Palatino Linotype" w:cs="Arial"/>
          <w:color w:val="000000" w:themeColor="text1"/>
        </w:rPr>
        <w:t xml:space="preserve"> en relación a la lista de raya</w:t>
      </w:r>
      <w:r w:rsidRPr="0018578D">
        <w:rPr>
          <w:rFonts w:ascii="Palatino Linotype" w:eastAsia="Calibri" w:hAnsi="Palatino Linotype" w:cs="Arial"/>
          <w:color w:val="000000" w:themeColor="text1"/>
          <w:lang w:val="es-MX"/>
        </w:rPr>
        <w:t xml:space="preserve"> no haya sido generada, el </w:t>
      </w:r>
      <w:r w:rsidRPr="0018578D">
        <w:rPr>
          <w:rFonts w:ascii="Palatino Linotype" w:eastAsia="Calibri" w:hAnsi="Palatino Linotype" w:cs="Arial"/>
          <w:b/>
          <w:color w:val="000000" w:themeColor="text1"/>
          <w:lang w:val="es-MX"/>
        </w:rPr>
        <w:t>SUJETO OBLIGADO,</w:t>
      </w:r>
      <w:r w:rsidRPr="0018578D">
        <w:rPr>
          <w:rFonts w:ascii="Palatino Linotype" w:eastAsia="Calibri" w:hAnsi="Palatino Linotype" w:cs="Arial"/>
          <w:color w:val="000000" w:themeColor="text1"/>
          <w:lang w:val="es-MX"/>
        </w:rPr>
        <w:t xml:space="preserve"> deberá manifestar de manera precisa y clara las razones que expliquen las causas por las cuales no se </w:t>
      </w:r>
      <w:r>
        <w:rPr>
          <w:rFonts w:ascii="Palatino Linotype" w:eastAsia="Calibri" w:hAnsi="Palatino Linotype" w:cs="Arial"/>
          <w:color w:val="000000" w:themeColor="text1"/>
          <w:lang w:val="es-MX"/>
        </w:rPr>
        <w:t>cuenta con la información requerida.</w:t>
      </w:r>
    </w:p>
    <w:p w:rsidR="00E24387" w:rsidRPr="0006159B" w:rsidRDefault="00E24387" w:rsidP="00845788">
      <w:pPr>
        <w:autoSpaceDE w:val="0"/>
        <w:autoSpaceDN w:val="0"/>
        <w:adjustRightInd w:val="0"/>
        <w:spacing w:line="360" w:lineRule="auto"/>
        <w:jc w:val="both"/>
        <w:rPr>
          <w:rFonts w:ascii="Palatino Linotype" w:eastAsia="Calibri" w:hAnsi="Palatino Linotype" w:cs="Arial"/>
          <w:b/>
          <w:color w:val="000000" w:themeColor="text1"/>
        </w:rPr>
      </w:pPr>
    </w:p>
    <w:p w:rsidR="00BB3F4C" w:rsidRPr="006E74A1" w:rsidRDefault="00BB3F4C" w:rsidP="00845788">
      <w:pPr>
        <w:tabs>
          <w:tab w:val="left" w:pos="8080"/>
        </w:tabs>
        <w:spacing w:line="360" w:lineRule="auto"/>
        <w:ind w:right="49"/>
        <w:contextualSpacing/>
        <w:jc w:val="both"/>
        <w:rPr>
          <w:rFonts w:ascii="Palatino Linotype" w:eastAsia="Palatino Linotype" w:hAnsi="Palatino Linotype" w:cs="Palatino Linotype"/>
          <w:b/>
        </w:rPr>
      </w:pPr>
      <w:r w:rsidRPr="006E74A1">
        <w:rPr>
          <w:rFonts w:ascii="Palatino Linotype" w:eastAsia="Palatino Linotype" w:hAnsi="Palatino Linotype" w:cs="Palatino Linotype"/>
          <w:b/>
        </w:rPr>
        <w:t xml:space="preserve">TERCERO. Notifíquese </w:t>
      </w:r>
      <w:r w:rsidRPr="006E74A1">
        <w:rPr>
          <w:rFonts w:ascii="Palatino Linotype" w:eastAsia="Palatino Linotype" w:hAnsi="Palatino Linotype" w:cs="Palatino Linotype"/>
        </w:rPr>
        <w:t xml:space="preserve">al Titular de la Unidad de Transparencia del </w:t>
      </w:r>
      <w:r w:rsidRPr="006E74A1">
        <w:rPr>
          <w:rFonts w:ascii="Palatino Linotype" w:eastAsia="Palatino Linotype" w:hAnsi="Palatino Linotype" w:cs="Palatino Linotype"/>
          <w:b/>
        </w:rPr>
        <w:t>SUJETO OBLIGADO</w:t>
      </w:r>
      <w:r w:rsidRPr="006E74A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E74A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B3F4C" w:rsidRPr="006E74A1" w:rsidRDefault="00BB3F4C" w:rsidP="00845788">
      <w:pPr>
        <w:shd w:val="clear" w:color="auto" w:fill="FFFFFF"/>
        <w:spacing w:line="360" w:lineRule="auto"/>
        <w:jc w:val="both"/>
        <w:rPr>
          <w:rFonts w:ascii="Palatino Linotype" w:eastAsia="Times New Roman" w:hAnsi="Palatino Linotype" w:cs="Arial"/>
          <w:b/>
        </w:rPr>
      </w:pPr>
    </w:p>
    <w:p w:rsidR="00BB3F4C" w:rsidRPr="006E74A1" w:rsidRDefault="00BB3F4C" w:rsidP="00845788">
      <w:pPr>
        <w:shd w:val="clear" w:color="auto" w:fill="FFFFFF"/>
        <w:spacing w:line="360" w:lineRule="auto"/>
        <w:jc w:val="both"/>
        <w:rPr>
          <w:rFonts w:ascii="Palatino Linotype" w:hAnsi="Palatino Linotype"/>
        </w:rPr>
      </w:pPr>
      <w:r w:rsidRPr="006E74A1">
        <w:rPr>
          <w:rFonts w:ascii="Palatino Linotype" w:eastAsia="Times New Roman" w:hAnsi="Palatino Linotype" w:cs="Arial"/>
          <w:b/>
        </w:rPr>
        <w:t xml:space="preserve">CUARTO. </w:t>
      </w:r>
      <w:r w:rsidRPr="002A3ED7">
        <w:rPr>
          <w:rFonts w:ascii="Palatino Linotype" w:eastAsia="Times New Roman" w:hAnsi="Palatino Linotype" w:cs="Times New Roman"/>
          <w:b/>
          <w:bCs/>
          <w:color w:val="222222"/>
          <w:lang w:val="es-ES"/>
        </w:rPr>
        <w:t>Notifíquese a</w:t>
      </w:r>
      <w:r w:rsidRPr="006E74A1">
        <w:rPr>
          <w:rFonts w:ascii="Palatino Linotype" w:hAnsi="Palatino Linotype"/>
          <w:b/>
        </w:rPr>
        <w:t xml:space="preserve"> </w:t>
      </w:r>
      <w:r w:rsidR="00A8143E" w:rsidRPr="00A8143E">
        <w:rPr>
          <w:rFonts w:ascii="Palatino Linotype" w:hAnsi="Palatino Linotype"/>
          <w:b/>
          <w:sz w:val="22"/>
          <w:szCs w:val="22"/>
          <w:highlight w:val="black"/>
        </w:rPr>
        <w:t>------------</w:t>
      </w:r>
      <w:r w:rsidR="00A8143E">
        <w:rPr>
          <w:rFonts w:ascii="Palatino Linotype" w:hAnsi="Palatino Linotype"/>
          <w:b/>
          <w:sz w:val="22"/>
          <w:szCs w:val="22"/>
          <w:highlight w:val="black"/>
        </w:rPr>
        <w:t>-----</w:t>
      </w:r>
      <w:r w:rsidR="00A8143E" w:rsidRPr="00A8143E">
        <w:rPr>
          <w:rFonts w:ascii="Palatino Linotype" w:hAnsi="Palatino Linotype"/>
          <w:b/>
          <w:sz w:val="22"/>
          <w:szCs w:val="22"/>
          <w:highlight w:val="black"/>
        </w:rPr>
        <w:t>---------</w:t>
      </w:r>
      <w:r w:rsidR="00A8143E">
        <w:rPr>
          <w:rFonts w:ascii="Palatino Linotype" w:hAnsi="Palatino Linotype"/>
          <w:b/>
          <w:sz w:val="22"/>
          <w:szCs w:val="22"/>
          <w:highlight w:val="black"/>
        </w:rPr>
        <w:t>---</w:t>
      </w:r>
      <w:r w:rsidR="00A8143E" w:rsidRPr="00A8143E">
        <w:rPr>
          <w:rFonts w:ascii="Palatino Linotype" w:hAnsi="Palatino Linotype"/>
          <w:b/>
          <w:sz w:val="22"/>
          <w:szCs w:val="22"/>
          <w:highlight w:val="black"/>
        </w:rPr>
        <w:t>----------------</w:t>
      </w:r>
      <w:r w:rsidR="00CD1057" w:rsidRPr="006E74A1">
        <w:rPr>
          <w:rFonts w:ascii="Palatino Linotype" w:hAnsi="Palatino Linotype"/>
        </w:rPr>
        <w:t xml:space="preserve"> </w:t>
      </w:r>
      <w:r w:rsidRPr="006E74A1">
        <w:rPr>
          <w:rFonts w:ascii="Palatino Linotype" w:hAnsi="Palatino Linotype"/>
        </w:rPr>
        <w:t>la presente resolución</w:t>
      </w:r>
      <w:r w:rsidR="00301F85">
        <w:rPr>
          <w:rFonts w:ascii="Palatino Linotype" w:hAnsi="Palatino Linotype"/>
        </w:rPr>
        <w:t>.</w:t>
      </w:r>
    </w:p>
    <w:p w:rsidR="00BB3F4C" w:rsidRPr="006E74A1" w:rsidRDefault="00BB3F4C" w:rsidP="00845788">
      <w:pPr>
        <w:shd w:val="clear" w:color="auto" w:fill="FFFFFF"/>
        <w:spacing w:line="360" w:lineRule="auto"/>
        <w:jc w:val="both"/>
        <w:rPr>
          <w:rFonts w:ascii="Palatino Linotype" w:hAnsi="Palatino Linotype"/>
        </w:rPr>
      </w:pPr>
    </w:p>
    <w:bookmarkEnd w:id="54"/>
    <w:p w:rsidR="00BB3F4C" w:rsidRDefault="00BB3F4C" w:rsidP="00845788">
      <w:pPr>
        <w:spacing w:line="360" w:lineRule="auto"/>
        <w:jc w:val="both"/>
        <w:rPr>
          <w:rFonts w:ascii="Palatino Linotype" w:eastAsia="MS Mincho" w:hAnsi="Palatino Linotype" w:cs="Times New Roman"/>
          <w:lang w:val="es-ES"/>
        </w:rPr>
      </w:pPr>
      <w:r w:rsidRPr="006E74A1">
        <w:rPr>
          <w:rFonts w:ascii="Palatino Linotype" w:eastAsia="MS Mincho" w:hAnsi="Palatino Linotype" w:cs="Times New Roman"/>
          <w:b/>
          <w:lang w:val="es-MX"/>
        </w:rPr>
        <w:t>QUINTO.</w:t>
      </w:r>
      <w:r w:rsidRPr="006E74A1">
        <w:rPr>
          <w:rFonts w:ascii="Palatino Linotype" w:eastAsia="MS Mincho" w:hAnsi="Palatino Linotype" w:cs="Times New Roman"/>
          <w:lang w:val="es-MX"/>
        </w:rPr>
        <w:t xml:space="preserve"> </w:t>
      </w:r>
      <w:r w:rsidRPr="006E74A1">
        <w:rPr>
          <w:rFonts w:ascii="Palatino Linotype" w:eastAsia="MS Mincho" w:hAnsi="Palatino Linotype" w:cs="Times New Roman"/>
          <w:lang w:val="es-ES"/>
        </w:rPr>
        <w:t xml:space="preserve">Se hace del conocimiento de </w:t>
      </w:r>
      <w:r w:rsidR="00A8143E" w:rsidRPr="00A8143E">
        <w:rPr>
          <w:rFonts w:ascii="Palatino Linotype" w:hAnsi="Palatino Linotype"/>
          <w:b/>
          <w:sz w:val="22"/>
          <w:szCs w:val="22"/>
          <w:highlight w:val="black"/>
        </w:rPr>
        <w:t>---------------------------------------------</w:t>
      </w:r>
      <w:r w:rsidR="00CD1057" w:rsidRPr="006E74A1">
        <w:rPr>
          <w:rFonts w:ascii="Palatino Linotype" w:eastAsia="MS Mincho" w:hAnsi="Palatino Linotype" w:cs="Times New Roman"/>
          <w:lang w:val="es-ES"/>
        </w:rPr>
        <w:t xml:space="preserve"> </w:t>
      </w:r>
      <w:r w:rsidRPr="006E74A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E74A1">
        <w:rPr>
          <w:rFonts w:ascii="Palatino Linotype" w:eastAsia="MS Mincho" w:hAnsi="Palatino Linotype" w:cs="Times New Roman"/>
          <w:bCs/>
          <w:lang w:val="es-ES"/>
        </w:rPr>
        <w:t>vía juicio de amparo</w:t>
      </w:r>
      <w:r w:rsidRPr="006E74A1">
        <w:rPr>
          <w:rFonts w:ascii="Palatino Linotype" w:eastAsia="MS Mincho" w:hAnsi="Palatino Linotype" w:cs="Times New Roman"/>
          <w:lang w:val="es-ES"/>
        </w:rPr>
        <w:t> en los términos de las leyes aplicables.</w:t>
      </w:r>
    </w:p>
    <w:p w:rsidR="002A3ED7" w:rsidRDefault="00216C93" w:rsidP="00845788">
      <w:pPr>
        <w:spacing w:before="100" w:beforeAutospacing="1" w:after="100" w:afterAutospacing="1" w:line="360" w:lineRule="auto"/>
        <w:ind w:right="49"/>
        <w:jc w:val="both"/>
        <w:rPr>
          <w:rFonts w:ascii="Palatino Linotype" w:hAnsi="Palatino Linotype" w:cs="Arial"/>
        </w:rPr>
      </w:pPr>
      <w:r w:rsidRPr="00845788">
        <w:rPr>
          <w:rFonts w:ascii="Palatino Linotype" w:hAnsi="Palatino Linotype" w:cs="Arial"/>
        </w:rPr>
        <w:t>ASÍ LO RESUELVE, POR UNANIMIDAD DE VOTOS, EL PLENO DEL</w:t>
      </w:r>
      <w:r w:rsidRPr="00845788">
        <w:rPr>
          <w:rFonts w:ascii="Palatino Linotype" w:eastAsia="Arial Unicode MS" w:hAnsi="Palatino Linotype" w:cs="Arial"/>
        </w:rPr>
        <w:t xml:space="preserve"> INSTITUTO DE TRANSPARENCIA, ACCESO A LA INFORMACIÓN PÚBLICA Y PROTECCIÓN DE DATOS PERSONALES DEL ESTADO DE MÉXICO Y MUNICIPIOS</w:t>
      </w:r>
      <w:r w:rsidRPr="00845788">
        <w:rPr>
          <w:rFonts w:ascii="Palatino Linotype" w:hAnsi="Palatino Linotype" w:cs="Arial"/>
        </w:rPr>
        <w:t>, CONFORMADO POR LOS COMISIONADOS ZULEMA MARTÍNEZ SÁNCHEZ; EVA ABAID YAPUR; JOSÉ GUADALUPE LUNA HERNÁNDEZ; JAVIER MARTÍNEZ CRUZ Y LU</w:t>
      </w:r>
      <w:r w:rsidR="00845788">
        <w:rPr>
          <w:rFonts w:ascii="Palatino Linotype" w:hAnsi="Palatino Linotype" w:cs="Arial"/>
        </w:rPr>
        <w:t>IS GUSTAVO PARRA NORIEGA; EN LA VIGÉSIMA QUINTA</w:t>
      </w:r>
      <w:r w:rsidRPr="00845788">
        <w:rPr>
          <w:rFonts w:ascii="Palatino Linotype" w:hAnsi="Palatino Linotype" w:cs="Arial"/>
        </w:rPr>
        <w:t xml:space="preserve"> SESIÓN O</w:t>
      </w:r>
      <w:r w:rsidR="00845788">
        <w:rPr>
          <w:rFonts w:ascii="Palatino Linotype" w:hAnsi="Palatino Linotype" w:cs="Arial"/>
        </w:rPr>
        <w:t xml:space="preserve">RDINARIA CELEBRADA EL TRES </w:t>
      </w:r>
      <w:r w:rsidR="00CF0879" w:rsidRPr="00845788">
        <w:rPr>
          <w:rFonts w:ascii="Palatino Linotype" w:hAnsi="Palatino Linotype" w:cs="Arial"/>
        </w:rPr>
        <w:t>(</w:t>
      </w:r>
      <w:r w:rsidR="00845788">
        <w:rPr>
          <w:rFonts w:ascii="Palatino Linotype" w:hAnsi="Palatino Linotype" w:cs="Arial"/>
        </w:rPr>
        <w:t>03</w:t>
      </w:r>
      <w:r w:rsidR="00CF0879" w:rsidRPr="00845788">
        <w:rPr>
          <w:rFonts w:ascii="Palatino Linotype" w:hAnsi="Palatino Linotype" w:cs="Arial"/>
        </w:rPr>
        <w:t>) DE</w:t>
      </w:r>
      <w:r w:rsidR="00845788">
        <w:rPr>
          <w:rFonts w:ascii="Palatino Linotype" w:hAnsi="Palatino Linotype" w:cs="Arial"/>
        </w:rPr>
        <w:t xml:space="preserve"> JULIO</w:t>
      </w:r>
      <w:r w:rsidRPr="00845788">
        <w:rPr>
          <w:rFonts w:ascii="Palatino Linotype" w:hAnsi="Palatino Linotype" w:cs="Arial"/>
        </w:rPr>
        <w:t xml:space="preserve"> DE DOS MIL DIECI</w:t>
      </w:r>
      <w:r w:rsidR="00406442" w:rsidRPr="00845788">
        <w:rPr>
          <w:rFonts w:ascii="Palatino Linotype" w:hAnsi="Palatino Linotype" w:cs="Arial"/>
        </w:rPr>
        <w:t>NUEVE</w:t>
      </w:r>
      <w:r w:rsidRPr="00845788">
        <w:rPr>
          <w:rFonts w:ascii="Palatino Linotype" w:hAnsi="Palatino Linotype" w:cs="Arial"/>
        </w:rPr>
        <w:t xml:space="preserve">, ANTE EL SECRETARIO TÉCNICO DEL PLENO, </w:t>
      </w:r>
      <w:r w:rsidRPr="00845788">
        <w:rPr>
          <w:rFonts w:ascii="Palatino Linotype" w:hAnsi="Palatino Linotype"/>
        </w:rPr>
        <w:t>ALEXIS TAPIA RAMÍREZ</w:t>
      </w:r>
      <w:r w:rsidRPr="00845788">
        <w:rPr>
          <w:rFonts w:ascii="Palatino Linotype" w:hAnsi="Palatino Linotype" w:cs="Arial"/>
        </w:rPr>
        <w:t>.</w:t>
      </w:r>
    </w:p>
    <w:p w:rsidR="002A3ED7" w:rsidRDefault="002A3ED7" w:rsidP="00845788">
      <w:pPr>
        <w:spacing w:before="100" w:beforeAutospacing="1" w:after="100" w:afterAutospacing="1" w:line="360" w:lineRule="auto"/>
        <w:ind w:right="49"/>
        <w:jc w:val="both"/>
        <w:rPr>
          <w:rFonts w:ascii="Palatino Linotype" w:hAnsi="Palatino Linotype" w:cs="Arial"/>
        </w:rPr>
      </w:pPr>
    </w:p>
    <w:p w:rsidR="00845788" w:rsidRDefault="00845788" w:rsidP="00845788">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EF76BC" w:rsidTr="00AB3D5A">
        <w:trPr>
          <w:jc w:val="center"/>
        </w:trPr>
        <w:tc>
          <w:tcPr>
            <w:tcW w:w="10368" w:type="dxa"/>
            <w:gridSpan w:val="2"/>
          </w:tcPr>
          <w:p w:rsidR="00DF0F8F" w:rsidRDefault="00DF0F8F" w:rsidP="00845788">
            <w:pPr>
              <w:spacing w:line="360" w:lineRule="auto"/>
              <w:rPr>
                <w:rFonts w:ascii="Palatino Linotype" w:hAnsi="Palatino Linotype" w:cs="Arial"/>
                <w:b/>
              </w:rPr>
            </w:pPr>
          </w:p>
          <w:p w:rsidR="00216C93" w:rsidRPr="00EF76BC" w:rsidRDefault="00216C93" w:rsidP="00845788">
            <w:pPr>
              <w:spacing w:line="360" w:lineRule="auto"/>
              <w:jc w:val="center"/>
              <w:rPr>
                <w:rFonts w:ascii="Palatino Linotype" w:hAnsi="Palatino Linotype" w:cs="Arial"/>
                <w:b/>
              </w:rPr>
            </w:pPr>
            <w:r w:rsidRPr="00EF76BC">
              <w:rPr>
                <w:rFonts w:ascii="Palatino Linotype" w:hAnsi="Palatino Linotype" w:cs="Arial"/>
                <w:b/>
              </w:rPr>
              <w:t>Zulema Martínez Sánchez</w:t>
            </w:r>
          </w:p>
          <w:p w:rsidR="00216C93" w:rsidRPr="00EF76BC" w:rsidRDefault="00216C93" w:rsidP="00845788">
            <w:pPr>
              <w:spacing w:line="360" w:lineRule="auto"/>
              <w:jc w:val="center"/>
              <w:rPr>
                <w:rFonts w:ascii="Palatino Linotype" w:hAnsi="Palatino Linotype" w:cs="Arial"/>
                <w:b/>
              </w:rPr>
            </w:pPr>
            <w:r w:rsidRPr="00EF76BC">
              <w:rPr>
                <w:rFonts w:ascii="Palatino Linotype" w:hAnsi="Palatino Linotype" w:cs="Arial"/>
              </w:rPr>
              <w:t>Comisionada Presidenta</w:t>
            </w:r>
          </w:p>
          <w:p w:rsidR="00216C93" w:rsidRPr="00EF76BC" w:rsidRDefault="00216C93" w:rsidP="00845788">
            <w:pPr>
              <w:spacing w:line="360" w:lineRule="auto"/>
              <w:jc w:val="center"/>
              <w:rPr>
                <w:rFonts w:ascii="Palatino Linotype" w:hAnsi="Palatino Linotype" w:cs="Arial"/>
                <w:b/>
              </w:rPr>
            </w:pPr>
            <w:r w:rsidRPr="00EF76BC">
              <w:rPr>
                <w:rFonts w:ascii="Palatino Linotype" w:hAnsi="Palatino Linotype" w:cs="Arial"/>
                <w:b/>
              </w:rPr>
              <w:t xml:space="preserve">(RÚBRICA) </w:t>
            </w:r>
          </w:p>
          <w:p w:rsidR="00216C93" w:rsidRDefault="00216C93" w:rsidP="00845788">
            <w:pPr>
              <w:spacing w:line="360" w:lineRule="auto"/>
              <w:jc w:val="center"/>
              <w:rPr>
                <w:rFonts w:ascii="Palatino Linotype" w:hAnsi="Palatino Linotype" w:cs="Arial"/>
                <w:b/>
              </w:rPr>
            </w:pPr>
          </w:p>
          <w:p w:rsidR="00216C93" w:rsidRDefault="00216C93" w:rsidP="00845788">
            <w:pPr>
              <w:spacing w:line="360" w:lineRule="auto"/>
              <w:jc w:val="center"/>
              <w:rPr>
                <w:rFonts w:ascii="Palatino Linotype" w:hAnsi="Palatino Linotype" w:cs="Arial"/>
                <w:b/>
              </w:rPr>
            </w:pPr>
          </w:p>
          <w:p w:rsidR="00406442" w:rsidRDefault="00406442" w:rsidP="00845788">
            <w:pPr>
              <w:spacing w:line="360" w:lineRule="auto"/>
              <w:jc w:val="center"/>
              <w:rPr>
                <w:rFonts w:ascii="Palatino Linotype" w:hAnsi="Palatino Linotype" w:cs="Arial"/>
                <w:b/>
              </w:rPr>
            </w:pPr>
          </w:p>
          <w:p w:rsidR="00DF0F8F" w:rsidRDefault="00DF0F8F" w:rsidP="00845788">
            <w:pPr>
              <w:spacing w:line="360" w:lineRule="auto"/>
              <w:jc w:val="center"/>
              <w:rPr>
                <w:rFonts w:ascii="Palatino Linotype" w:hAnsi="Palatino Linotype" w:cs="Arial"/>
                <w:b/>
              </w:rPr>
            </w:pPr>
          </w:p>
          <w:p w:rsidR="00406442" w:rsidRDefault="00406442" w:rsidP="00845788">
            <w:pPr>
              <w:spacing w:line="360" w:lineRule="auto"/>
              <w:jc w:val="center"/>
              <w:rPr>
                <w:rFonts w:ascii="Palatino Linotype" w:hAnsi="Palatino Linotype" w:cs="Arial"/>
                <w:b/>
              </w:rPr>
            </w:pPr>
          </w:p>
          <w:p w:rsidR="00845788" w:rsidRPr="00EF76BC" w:rsidRDefault="00845788" w:rsidP="00845788">
            <w:pPr>
              <w:spacing w:line="360" w:lineRule="auto"/>
              <w:jc w:val="center"/>
              <w:rPr>
                <w:rFonts w:ascii="Palatino Linotype" w:hAnsi="Palatino Linotype" w:cs="Arial"/>
                <w:b/>
              </w:rPr>
            </w:pPr>
          </w:p>
        </w:tc>
      </w:tr>
      <w:tr w:rsidR="00216C93" w:rsidRPr="00EF76BC" w:rsidTr="00AB3D5A">
        <w:trPr>
          <w:jc w:val="center"/>
        </w:trPr>
        <w:tc>
          <w:tcPr>
            <w:tcW w:w="5184" w:type="dxa"/>
          </w:tcPr>
          <w:p w:rsidR="00216C93" w:rsidRPr="00EF76BC" w:rsidRDefault="00216C93" w:rsidP="00845788">
            <w:pPr>
              <w:spacing w:line="360" w:lineRule="auto"/>
              <w:jc w:val="center"/>
              <w:rPr>
                <w:rFonts w:ascii="Palatino Linotype" w:hAnsi="Palatino Linotype" w:cs="Arial"/>
                <w:b/>
              </w:rPr>
            </w:pPr>
            <w:r w:rsidRPr="00EF76BC">
              <w:rPr>
                <w:rFonts w:ascii="Palatino Linotype" w:hAnsi="Palatino Linotype" w:cs="Arial"/>
                <w:b/>
              </w:rPr>
              <w:t xml:space="preserve">Eva </w:t>
            </w:r>
            <w:proofErr w:type="spellStart"/>
            <w:r w:rsidRPr="00EF76BC">
              <w:rPr>
                <w:rFonts w:ascii="Palatino Linotype" w:hAnsi="Palatino Linotype" w:cs="Arial"/>
                <w:b/>
              </w:rPr>
              <w:t>Abaid</w:t>
            </w:r>
            <w:proofErr w:type="spellEnd"/>
            <w:r w:rsidRPr="00EF76BC">
              <w:rPr>
                <w:rFonts w:ascii="Palatino Linotype" w:hAnsi="Palatino Linotype" w:cs="Arial"/>
                <w:b/>
              </w:rPr>
              <w:t xml:space="preserve"> </w:t>
            </w:r>
            <w:proofErr w:type="spellStart"/>
            <w:r w:rsidRPr="00EF76BC">
              <w:rPr>
                <w:rFonts w:ascii="Palatino Linotype" w:hAnsi="Palatino Linotype" w:cs="Arial"/>
                <w:b/>
              </w:rPr>
              <w:t>Yapur</w:t>
            </w:r>
            <w:proofErr w:type="spellEnd"/>
          </w:p>
          <w:p w:rsidR="00216C93" w:rsidRPr="00EF76BC" w:rsidRDefault="00216C93" w:rsidP="00845788">
            <w:pPr>
              <w:spacing w:line="360" w:lineRule="auto"/>
              <w:jc w:val="center"/>
              <w:rPr>
                <w:rFonts w:ascii="Palatino Linotype" w:hAnsi="Palatino Linotype" w:cs="Arial"/>
              </w:rPr>
            </w:pPr>
            <w:r w:rsidRPr="00EF76BC">
              <w:rPr>
                <w:rFonts w:ascii="Palatino Linotype" w:hAnsi="Palatino Linotype" w:cs="Arial"/>
              </w:rPr>
              <w:t>Comisionada</w:t>
            </w:r>
          </w:p>
          <w:p w:rsidR="00216C93" w:rsidRPr="00EF76BC" w:rsidRDefault="00216C93" w:rsidP="00845788">
            <w:pPr>
              <w:spacing w:line="360" w:lineRule="auto"/>
              <w:jc w:val="center"/>
              <w:rPr>
                <w:rFonts w:ascii="Palatino Linotype" w:hAnsi="Palatino Linotype" w:cs="Arial"/>
                <w:b/>
              </w:rPr>
            </w:pPr>
            <w:r w:rsidRPr="00EF76BC">
              <w:rPr>
                <w:rFonts w:ascii="Palatino Linotype" w:hAnsi="Palatino Linotype" w:cs="Arial"/>
                <w:b/>
              </w:rPr>
              <w:t>(RÚBRICA)</w:t>
            </w:r>
          </w:p>
        </w:tc>
        <w:tc>
          <w:tcPr>
            <w:tcW w:w="5184" w:type="dxa"/>
          </w:tcPr>
          <w:p w:rsidR="00216C93" w:rsidRPr="00EF76BC" w:rsidRDefault="00216C93" w:rsidP="00845788">
            <w:pPr>
              <w:spacing w:line="360" w:lineRule="auto"/>
              <w:jc w:val="center"/>
              <w:rPr>
                <w:rFonts w:ascii="Palatino Linotype" w:hAnsi="Palatino Linotype" w:cs="Arial"/>
                <w:b/>
              </w:rPr>
            </w:pPr>
            <w:r w:rsidRPr="00EF76BC">
              <w:rPr>
                <w:rFonts w:ascii="Palatino Linotype" w:hAnsi="Palatino Linotype" w:cs="Arial"/>
                <w:b/>
              </w:rPr>
              <w:t>José Guadalupe Luna Hernández</w:t>
            </w:r>
          </w:p>
          <w:p w:rsidR="00216C93" w:rsidRPr="00EF76BC" w:rsidRDefault="00216C93" w:rsidP="00845788">
            <w:pPr>
              <w:spacing w:line="360" w:lineRule="auto"/>
              <w:jc w:val="center"/>
              <w:rPr>
                <w:rFonts w:ascii="Palatino Linotype" w:hAnsi="Palatino Linotype" w:cs="Arial"/>
              </w:rPr>
            </w:pPr>
            <w:r w:rsidRPr="00EF76BC">
              <w:rPr>
                <w:rFonts w:ascii="Palatino Linotype" w:hAnsi="Palatino Linotype" w:cs="Arial"/>
              </w:rPr>
              <w:t>Comisionado</w:t>
            </w:r>
          </w:p>
          <w:p w:rsidR="00216C93" w:rsidRPr="00EF76BC" w:rsidRDefault="00216C93" w:rsidP="00845788">
            <w:pPr>
              <w:spacing w:line="360" w:lineRule="auto"/>
              <w:jc w:val="center"/>
              <w:rPr>
                <w:rFonts w:ascii="Palatino Linotype" w:hAnsi="Palatino Linotype" w:cs="Arial"/>
                <w:b/>
              </w:rPr>
            </w:pPr>
            <w:r w:rsidRPr="00EF76BC">
              <w:rPr>
                <w:rFonts w:ascii="Palatino Linotype" w:hAnsi="Palatino Linotype" w:cs="Arial"/>
                <w:b/>
              </w:rPr>
              <w:t>(RÚBRICA)</w:t>
            </w:r>
          </w:p>
          <w:p w:rsidR="00216C93" w:rsidRPr="00EF76BC" w:rsidRDefault="00216C93" w:rsidP="00845788">
            <w:pPr>
              <w:spacing w:line="360" w:lineRule="auto"/>
              <w:jc w:val="center"/>
              <w:rPr>
                <w:rFonts w:ascii="Palatino Linotype" w:hAnsi="Palatino Linotype" w:cs="Arial"/>
                <w:b/>
              </w:rPr>
            </w:pPr>
          </w:p>
        </w:tc>
      </w:tr>
      <w:tr w:rsidR="00216C93" w:rsidRPr="00EF76BC" w:rsidTr="00AB3D5A">
        <w:trPr>
          <w:jc w:val="center"/>
        </w:trPr>
        <w:tc>
          <w:tcPr>
            <w:tcW w:w="5184" w:type="dxa"/>
          </w:tcPr>
          <w:p w:rsidR="00406442" w:rsidRDefault="00406442" w:rsidP="00845788">
            <w:pPr>
              <w:spacing w:line="360" w:lineRule="auto"/>
              <w:rPr>
                <w:rFonts w:ascii="Palatino Linotype" w:hAnsi="Palatino Linotype" w:cs="Arial"/>
                <w:b/>
              </w:rPr>
            </w:pPr>
          </w:p>
          <w:p w:rsidR="00DF0F8F" w:rsidRPr="00EF76BC" w:rsidRDefault="00DF0F8F" w:rsidP="00845788">
            <w:pPr>
              <w:spacing w:line="360" w:lineRule="auto"/>
              <w:jc w:val="center"/>
              <w:rPr>
                <w:rFonts w:ascii="Palatino Linotype" w:hAnsi="Palatino Linotype" w:cs="Arial"/>
                <w:b/>
              </w:rPr>
            </w:pPr>
          </w:p>
          <w:p w:rsidR="00216C93" w:rsidRPr="00EF76BC" w:rsidRDefault="00216C93" w:rsidP="00845788">
            <w:pPr>
              <w:spacing w:line="360" w:lineRule="auto"/>
              <w:jc w:val="center"/>
              <w:rPr>
                <w:rFonts w:ascii="Palatino Linotype" w:hAnsi="Palatino Linotype" w:cs="Arial"/>
                <w:b/>
              </w:rPr>
            </w:pPr>
            <w:r w:rsidRPr="00EF76BC">
              <w:rPr>
                <w:rFonts w:ascii="Palatino Linotype" w:hAnsi="Palatino Linotype" w:cs="Arial"/>
                <w:b/>
              </w:rPr>
              <w:t>Javier Martínez Cruz</w:t>
            </w:r>
          </w:p>
          <w:p w:rsidR="00216C93" w:rsidRPr="00EF76BC" w:rsidRDefault="00216C93" w:rsidP="00845788">
            <w:pPr>
              <w:spacing w:line="360" w:lineRule="auto"/>
              <w:jc w:val="center"/>
              <w:rPr>
                <w:rFonts w:ascii="Palatino Linotype" w:hAnsi="Palatino Linotype" w:cs="Arial"/>
              </w:rPr>
            </w:pPr>
            <w:r w:rsidRPr="00EF76BC">
              <w:rPr>
                <w:rFonts w:ascii="Palatino Linotype" w:hAnsi="Palatino Linotype" w:cs="Arial"/>
              </w:rPr>
              <w:t>Comisionado</w:t>
            </w:r>
          </w:p>
          <w:p w:rsidR="00216C93" w:rsidRPr="00EF76BC" w:rsidRDefault="00216C93" w:rsidP="00845788">
            <w:pPr>
              <w:spacing w:line="360" w:lineRule="auto"/>
              <w:jc w:val="center"/>
              <w:rPr>
                <w:rFonts w:ascii="Palatino Linotype" w:hAnsi="Palatino Linotype" w:cs="Arial"/>
                <w:b/>
              </w:rPr>
            </w:pPr>
            <w:r w:rsidRPr="00EF76BC">
              <w:rPr>
                <w:rFonts w:ascii="Palatino Linotype" w:hAnsi="Palatino Linotype" w:cs="Arial"/>
                <w:b/>
              </w:rPr>
              <w:t>(RÚBRICA)</w:t>
            </w:r>
          </w:p>
        </w:tc>
        <w:tc>
          <w:tcPr>
            <w:tcW w:w="5184" w:type="dxa"/>
          </w:tcPr>
          <w:p w:rsidR="00216C93" w:rsidRDefault="00216C93" w:rsidP="00845788">
            <w:pPr>
              <w:spacing w:line="360" w:lineRule="auto"/>
              <w:jc w:val="center"/>
              <w:rPr>
                <w:rFonts w:ascii="Palatino Linotype" w:hAnsi="Palatino Linotype" w:cs="Arial"/>
                <w:b/>
              </w:rPr>
            </w:pPr>
          </w:p>
          <w:p w:rsidR="00406442" w:rsidRPr="00EF76BC" w:rsidRDefault="00406442" w:rsidP="00845788">
            <w:pPr>
              <w:spacing w:line="360" w:lineRule="auto"/>
              <w:rPr>
                <w:rFonts w:ascii="Palatino Linotype" w:hAnsi="Palatino Linotype" w:cs="Arial"/>
                <w:b/>
              </w:rPr>
            </w:pPr>
          </w:p>
          <w:p w:rsidR="00216C93" w:rsidRPr="00140337" w:rsidRDefault="00216C93" w:rsidP="00845788">
            <w:pPr>
              <w:spacing w:line="360" w:lineRule="auto"/>
              <w:jc w:val="center"/>
              <w:rPr>
                <w:rFonts w:ascii="Palatino Linotype" w:hAnsi="Palatino Linotype" w:cs="Arial"/>
                <w:b/>
              </w:rPr>
            </w:pPr>
            <w:r w:rsidRPr="00140337">
              <w:rPr>
                <w:rFonts w:ascii="Palatino Linotype" w:hAnsi="Palatino Linotype" w:cs="Arial"/>
                <w:b/>
              </w:rPr>
              <w:t>Luis Gustavo Parra Noriega</w:t>
            </w:r>
          </w:p>
          <w:p w:rsidR="00216C93" w:rsidRPr="00140337" w:rsidRDefault="00216C93" w:rsidP="00845788">
            <w:pPr>
              <w:spacing w:line="360" w:lineRule="auto"/>
              <w:jc w:val="center"/>
              <w:rPr>
                <w:rFonts w:ascii="Palatino Linotype" w:hAnsi="Palatino Linotype" w:cs="Arial"/>
              </w:rPr>
            </w:pPr>
            <w:r w:rsidRPr="00140337">
              <w:rPr>
                <w:rFonts w:ascii="Palatino Linotype" w:hAnsi="Palatino Linotype" w:cs="Arial"/>
              </w:rPr>
              <w:t>Comisionado</w:t>
            </w:r>
          </w:p>
          <w:p w:rsidR="00216C93" w:rsidRPr="00EF76BC" w:rsidRDefault="00216C93" w:rsidP="00845788">
            <w:pPr>
              <w:spacing w:line="360" w:lineRule="auto"/>
              <w:jc w:val="center"/>
              <w:rPr>
                <w:rFonts w:ascii="Palatino Linotype" w:hAnsi="Palatino Linotype" w:cs="Arial"/>
                <w:b/>
              </w:rPr>
            </w:pPr>
            <w:r w:rsidRPr="00140337">
              <w:rPr>
                <w:rFonts w:ascii="Palatino Linotype" w:hAnsi="Palatino Linotype" w:cs="Arial"/>
                <w:b/>
              </w:rPr>
              <w:t>(RÚBRICA)</w:t>
            </w:r>
          </w:p>
        </w:tc>
      </w:tr>
      <w:tr w:rsidR="00216C93" w:rsidRPr="00EF76BC" w:rsidTr="00AB3D5A">
        <w:trPr>
          <w:jc w:val="center"/>
        </w:trPr>
        <w:tc>
          <w:tcPr>
            <w:tcW w:w="10368" w:type="dxa"/>
            <w:gridSpan w:val="2"/>
          </w:tcPr>
          <w:p w:rsidR="00DF0F8F" w:rsidRDefault="00DF0F8F" w:rsidP="00845788">
            <w:pPr>
              <w:spacing w:line="360" w:lineRule="auto"/>
              <w:rPr>
                <w:rFonts w:ascii="Palatino Linotype" w:hAnsi="Palatino Linotype" w:cs="Arial"/>
                <w:b/>
              </w:rPr>
            </w:pPr>
          </w:p>
          <w:p w:rsidR="00216C93" w:rsidRDefault="00216C93" w:rsidP="00845788">
            <w:pPr>
              <w:spacing w:line="360" w:lineRule="auto"/>
              <w:jc w:val="center"/>
              <w:rPr>
                <w:rFonts w:ascii="Palatino Linotype" w:hAnsi="Palatino Linotype" w:cs="Arial"/>
                <w:b/>
              </w:rPr>
            </w:pPr>
          </w:p>
          <w:p w:rsidR="00216C93" w:rsidRPr="00EF76BC" w:rsidRDefault="00216C93" w:rsidP="00845788">
            <w:pPr>
              <w:spacing w:line="360" w:lineRule="auto"/>
              <w:jc w:val="center"/>
              <w:rPr>
                <w:rFonts w:ascii="Palatino Linotype" w:hAnsi="Palatino Linotype" w:cs="Arial"/>
                <w:b/>
              </w:rPr>
            </w:pPr>
            <w:r>
              <w:rPr>
                <w:rFonts w:ascii="Palatino Linotype" w:hAnsi="Palatino Linotype" w:cs="Arial"/>
                <w:b/>
              </w:rPr>
              <w:t>Alexis Tapia Ramírez</w:t>
            </w:r>
          </w:p>
          <w:p w:rsidR="00216C93" w:rsidRPr="00EF76BC" w:rsidRDefault="00216C93" w:rsidP="00845788">
            <w:pPr>
              <w:spacing w:line="360" w:lineRule="auto"/>
              <w:jc w:val="center"/>
              <w:rPr>
                <w:rFonts w:ascii="Palatino Linotype" w:hAnsi="Palatino Linotype" w:cs="Arial"/>
              </w:rPr>
            </w:pPr>
            <w:r>
              <w:rPr>
                <w:rFonts w:ascii="Palatino Linotype" w:hAnsi="Palatino Linotype" w:cs="Arial"/>
              </w:rPr>
              <w:t>Secretario Técnico</w:t>
            </w:r>
            <w:r w:rsidRPr="00EF76BC">
              <w:rPr>
                <w:rFonts w:ascii="Palatino Linotype" w:hAnsi="Palatino Linotype" w:cs="Arial"/>
              </w:rPr>
              <w:t xml:space="preserve"> del Pleno</w:t>
            </w:r>
          </w:p>
          <w:p w:rsidR="00216C93" w:rsidRDefault="00216C93" w:rsidP="00845788">
            <w:pPr>
              <w:spacing w:line="360" w:lineRule="auto"/>
              <w:jc w:val="center"/>
              <w:rPr>
                <w:rFonts w:ascii="Palatino Linotype" w:hAnsi="Palatino Linotype" w:cs="Arial"/>
                <w:b/>
              </w:rPr>
            </w:pPr>
            <w:r w:rsidRPr="00EF76BC">
              <w:rPr>
                <w:rFonts w:ascii="Palatino Linotype" w:hAnsi="Palatino Linotype" w:cs="Arial"/>
                <w:b/>
              </w:rPr>
              <w:t>(RÚBRICA)</w:t>
            </w:r>
          </w:p>
          <w:p w:rsidR="00216C93" w:rsidRPr="00EF76BC" w:rsidRDefault="00216C93" w:rsidP="00845788">
            <w:pPr>
              <w:spacing w:line="360" w:lineRule="auto"/>
              <w:rPr>
                <w:rFonts w:ascii="Palatino Linotype" w:hAnsi="Palatino Linotype" w:cs="Arial"/>
              </w:rPr>
            </w:pPr>
          </w:p>
        </w:tc>
      </w:tr>
    </w:tbl>
    <w:p w:rsidR="002248D3" w:rsidRDefault="00216C93" w:rsidP="00845788">
      <w:pPr>
        <w:spacing w:line="360" w:lineRule="auto"/>
        <w:jc w:val="both"/>
      </w:pPr>
      <w:r w:rsidRPr="00280BD9">
        <w:rPr>
          <w:rFonts w:ascii="Palatino Linotype" w:hAnsi="Palatino Linotype" w:cs="Arial"/>
          <w:szCs w:val="18"/>
        </w:rPr>
        <w:t>Esta hoja corre</w:t>
      </w:r>
      <w:r w:rsidR="00845788">
        <w:rPr>
          <w:rFonts w:ascii="Palatino Linotype" w:hAnsi="Palatino Linotype" w:cs="Arial"/>
          <w:szCs w:val="18"/>
        </w:rPr>
        <w:t>sponde a la resolución de fecha tres</w:t>
      </w:r>
      <w:r w:rsidR="00CF0879">
        <w:rPr>
          <w:rFonts w:ascii="Palatino Linotype" w:hAnsi="Palatino Linotype" w:cs="Arial"/>
          <w:szCs w:val="18"/>
        </w:rPr>
        <w:t xml:space="preserve"> (</w:t>
      </w:r>
      <w:r w:rsidR="00845788">
        <w:rPr>
          <w:rFonts w:ascii="Palatino Linotype" w:hAnsi="Palatino Linotype" w:cs="Arial"/>
          <w:szCs w:val="18"/>
        </w:rPr>
        <w:t>03</w:t>
      </w:r>
      <w:r>
        <w:rPr>
          <w:rFonts w:ascii="Palatino Linotype" w:hAnsi="Palatino Linotype" w:cs="Arial"/>
          <w:szCs w:val="18"/>
        </w:rPr>
        <w:t>)</w:t>
      </w:r>
      <w:r w:rsidR="00845788">
        <w:rPr>
          <w:rFonts w:ascii="Palatino Linotype" w:hAnsi="Palatino Linotype" w:cs="Arial"/>
          <w:szCs w:val="18"/>
        </w:rPr>
        <w:t xml:space="preserve"> de julio</w:t>
      </w:r>
      <w:r w:rsidRPr="00280BD9">
        <w:rPr>
          <w:rFonts w:ascii="Palatino Linotype" w:hAnsi="Palatino Linotype" w:cs="Arial"/>
          <w:szCs w:val="18"/>
        </w:rPr>
        <w:t xml:space="preserve"> de dos mil dieci</w:t>
      </w:r>
      <w:r w:rsidR="00DF0F8F">
        <w:rPr>
          <w:rFonts w:ascii="Palatino Linotype" w:hAnsi="Palatino Linotype" w:cs="Arial"/>
          <w:szCs w:val="18"/>
        </w:rPr>
        <w:t>nueve</w:t>
      </w:r>
      <w:r w:rsidRPr="00280BD9">
        <w:rPr>
          <w:rFonts w:ascii="Palatino Linotype" w:hAnsi="Palatino Linotype" w:cs="Arial"/>
          <w:szCs w:val="18"/>
        </w:rPr>
        <w:t xml:space="preserve">, emitida en el recurso de revisión </w:t>
      </w:r>
      <w:r w:rsidR="00845788">
        <w:rPr>
          <w:rFonts w:ascii="Palatino Linotype" w:hAnsi="Palatino Linotype" w:cs="Arial"/>
          <w:b/>
          <w:bCs/>
          <w:szCs w:val="22"/>
          <w:lang w:eastAsia="es-MX"/>
        </w:rPr>
        <w:t>03268</w:t>
      </w:r>
      <w:r>
        <w:rPr>
          <w:rFonts w:ascii="Palatino Linotype" w:hAnsi="Palatino Linotype" w:cs="Arial"/>
          <w:b/>
          <w:bCs/>
          <w:szCs w:val="18"/>
        </w:rPr>
        <w:t>/INFOEM/IP</w:t>
      </w:r>
      <w:r w:rsidR="00406442">
        <w:rPr>
          <w:rFonts w:ascii="Palatino Linotype" w:hAnsi="Palatino Linotype" w:cs="Arial"/>
          <w:b/>
          <w:bCs/>
          <w:szCs w:val="18"/>
        </w:rPr>
        <w:t>/RR/2019</w:t>
      </w:r>
      <w:r w:rsidRPr="00A23BE3">
        <w:rPr>
          <w:rFonts w:ascii="Palatino Linotype" w:hAnsi="Palatino Linotype" w:cs="Arial"/>
          <w:b/>
          <w:bCs/>
          <w:szCs w:val="18"/>
        </w:rPr>
        <w:t>.</w:t>
      </w:r>
      <w:r w:rsidRPr="00280BD9">
        <w:rPr>
          <w:rFonts w:ascii="Palatino Linotype" w:hAnsi="Palatino Linotype" w:cs="Arial"/>
          <w:bCs/>
          <w:szCs w:val="18"/>
        </w:rPr>
        <w:t xml:space="preserve"> </w:t>
      </w:r>
    </w:p>
    <w:sectPr w:rsidR="002248D3" w:rsidSect="00845788">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875" w:rsidRDefault="00D31875" w:rsidP="008B6F5F">
      <w:r>
        <w:separator/>
      </w:r>
    </w:p>
  </w:endnote>
  <w:endnote w:type="continuationSeparator" w:id="0">
    <w:p w:rsidR="00D31875" w:rsidRDefault="00D31875"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845788" w:rsidRPr="000A2541" w:rsidRDefault="0084578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221A0A">
              <w:rPr>
                <w:rFonts w:ascii="Palatino Linotype" w:hAnsi="Palatino Linotype"/>
                <w:b/>
                <w:bCs/>
                <w:noProof/>
              </w:rPr>
              <w:t>20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221A0A">
              <w:rPr>
                <w:rFonts w:ascii="Palatino Linotype" w:hAnsi="Palatino Linotype"/>
                <w:b/>
                <w:bCs/>
                <w:noProof/>
              </w:rPr>
              <w:t>61</w:t>
            </w:r>
            <w:r w:rsidRPr="000A2541">
              <w:rPr>
                <w:rFonts w:ascii="Palatino Linotype" w:hAnsi="Palatino Linotype"/>
                <w:b/>
                <w:bCs/>
              </w:rPr>
              <w:fldChar w:fldCharType="end"/>
            </w:r>
          </w:p>
        </w:sdtContent>
      </w:sdt>
    </w:sdtContent>
  </w:sdt>
  <w:p w:rsidR="00845788" w:rsidRDefault="008457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788" w:rsidRPr="00883450" w:rsidRDefault="0084578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21A0A" w:rsidRPr="00221A0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21A0A" w:rsidRPr="00221A0A">
      <w:rPr>
        <w:rFonts w:ascii="Palatino Linotype" w:hAnsi="Palatino Linotype"/>
        <w:noProof/>
        <w:sz w:val="22"/>
        <w:szCs w:val="22"/>
        <w:lang w:val="es-ES"/>
      </w:rPr>
      <w:t>61</w:t>
    </w:r>
    <w:r w:rsidRPr="00883450">
      <w:rPr>
        <w:rFonts w:ascii="Palatino Linotype" w:hAnsi="Palatino Linotype"/>
        <w:sz w:val="22"/>
        <w:szCs w:val="22"/>
      </w:rPr>
      <w:fldChar w:fldCharType="end"/>
    </w:r>
  </w:p>
  <w:p w:rsidR="00845788" w:rsidRPr="00883450" w:rsidRDefault="0084578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875" w:rsidRDefault="00D31875" w:rsidP="008B6F5F">
      <w:r>
        <w:separator/>
      </w:r>
    </w:p>
  </w:footnote>
  <w:footnote w:type="continuationSeparator" w:id="0">
    <w:p w:rsidR="00D31875" w:rsidRDefault="00D31875" w:rsidP="008B6F5F">
      <w:r>
        <w:continuationSeparator/>
      </w:r>
    </w:p>
  </w:footnote>
  <w:footnote w:id="1">
    <w:p w:rsidR="00845788" w:rsidRDefault="00845788" w:rsidP="00C76F51">
      <w:pPr>
        <w:pStyle w:val="Textonotapie"/>
      </w:pPr>
      <w:r>
        <w:rPr>
          <w:rStyle w:val="Refdenotaalpie"/>
        </w:rPr>
        <w:footnoteRef/>
      </w:r>
      <w:r>
        <w:t xml:space="preserve"> Convención Americana sobre Derechos Humanos. Artículo 13.</w:t>
      </w:r>
    </w:p>
  </w:footnote>
  <w:footnote w:id="2">
    <w:p w:rsidR="00845788" w:rsidRDefault="00845788" w:rsidP="00C76F51">
      <w:pPr>
        <w:pStyle w:val="Textonotapie"/>
      </w:pPr>
      <w:r>
        <w:rPr>
          <w:rStyle w:val="Refdenotaalpie"/>
        </w:rPr>
        <w:footnoteRef/>
      </w:r>
      <w:r>
        <w:t xml:space="preserve"> Constitución Política de los Estados Unidos Mexicanos. Artículo sexto, sección A, Fracción I.</w:t>
      </w:r>
    </w:p>
  </w:footnote>
  <w:footnote w:id="3">
    <w:p w:rsidR="00845788" w:rsidRDefault="00845788" w:rsidP="00C76F5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45788" w:rsidRDefault="00845788" w:rsidP="00C76F51">
      <w:pPr>
        <w:pStyle w:val="Textonotapie"/>
      </w:pPr>
      <w:r>
        <w:rPr>
          <w:rStyle w:val="Refdenotaalpie"/>
        </w:rPr>
        <w:footnoteRef/>
      </w:r>
      <w:r>
        <w:t xml:space="preserve"> Ibídem. Párr. 87.</w:t>
      </w:r>
    </w:p>
  </w:footnote>
  <w:footnote w:id="5">
    <w:p w:rsidR="00845788" w:rsidRDefault="00845788" w:rsidP="00C76F5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845788" w:rsidRDefault="00845788" w:rsidP="00C76F51">
      <w:pPr>
        <w:pStyle w:val="Textonotapie"/>
      </w:pPr>
      <w:r>
        <w:rPr>
          <w:rStyle w:val="Refdenotaalpie"/>
        </w:rPr>
        <w:footnoteRef/>
      </w:r>
      <w:r>
        <w:t xml:space="preserve"> Artículo 150. Ley de Transparencia y Acceso a la Información Pública del Estado de México y Municipios.</w:t>
      </w:r>
    </w:p>
    <w:p w:rsidR="00845788" w:rsidRDefault="00845788" w:rsidP="00C76F51">
      <w:pPr>
        <w:pStyle w:val="Textonotapie"/>
      </w:pPr>
      <w:r>
        <w:t>Artículo 151. Ibídem.</w:t>
      </w:r>
    </w:p>
  </w:footnote>
  <w:footnote w:id="7">
    <w:p w:rsidR="00845788" w:rsidRDefault="00845788" w:rsidP="00C76F51">
      <w:pPr>
        <w:pStyle w:val="Textonotapie"/>
      </w:pPr>
      <w:r>
        <w:rPr>
          <w:rStyle w:val="Refdenotaalpie"/>
        </w:rPr>
        <w:footnoteRef/>
      </w:r>
      <w:r>
        <w:t xml:space="preserve"> Ley de Transparencia y Acceso a la Información Pública del Estado de México y Municipios. Artículo 9. …</w:t>
      </w:r>
    </w:p>
    <w:p w:rsidR="00845788" w:rsidRDefault="00845788" w:rsidP="00C76F51">
      <w:pPr>
        <w:pStyle w:val="Textonotapie"/>
      </w:pPr>
      <w:r>
        <w:t>II. Eficacia: Obligación del Instituto para tutelar, de manera efectiva, el derecho de acceso a la información;</w:t>
      </w:r>
    </w:p>
    <w:p w:rsidR="00845788" w:rsidRDefault="00845788" w:rsidP="00C76F51">
      <w:pPr>
        <w:pStyle w:val="Textonotapie"/>
      </w:pPr>
      <w:r>
        <w:t xml:space="preserve">… </w:t>
      </w:r>
    </w:p>
  </w:footnote>
  <w:footnote w:id="8">
    <w:p w:rsidR="00845788" w:rsidRDefault="00845788" w:rsidP="00C53941">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845788" w:rsidRDefault="00845788" w:rsidP="00C5394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45788" w:rsidRPr="001E1F95" w:rsidRDefault="00845788" w:rsidP="00C5394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rsidR="00845788" w:rsidRPr="0037004E" w:rsidRDefault="00845788" w:rsidP="00C53941">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w:t>
      </w:r>
      <w:proofErr w:type="gramStart"/>
      <w:r w:rsidRPr="00C4034A">
        <w:rPr>
          <w:lang w:val="es-ES"/>
        </w:rPr>
        <w:t>203143.pdf  el</w:t>
      </w:r>
      <w:proofErr w:type="gramEnd"/>
      <w:r w:rsidRPr="00C4034A">
        <w:rPr>
          <w:lang w:val="es-ES"/>
        </w:rPr>
        <w:t xml:space="preserve"> viernes 16 de junio de 2017.</w:t>
      </w:r>
    </w:p>
  </w:footnote>
  <w:footnote w:id="10">
    <w:p w:rsidR="00845788" w:rsidRDefault="00845788" w:rsidP="00C53941">
      <w:pPr>
        <w:pStyle w:val="Textonotapie"/>
        <w:jc w:val="both"/>
      </w:pPr>
      <w:r>
        <w:rPr>
          <w:rStyle w:val="Refdenotaalpie"/>
        </w:rPr>
        <w:footnoteRef/>
      </w:r>
      <w:r>
        <w:t xml:space="preserve"> Artículo 3. Para los efectos de la presente Ley se entenderá por:</w:t>
      </w:r>
    </w:p>
    <w:p w:rsidR="00845788" w:rsidRDefault="00845788" w:rsidP="00C53941">
      <w:pPr>
        <w:pStyle w:val="Textonotapie"/>
        <w:jc w:val="both"/>
      </w:pPr>
      <w:r>
        <w:t xml:space="preserve"> (…)</w:t>
      </w:r>
    </w:p>
    <w:p w:rsidR="00845788" w:rsidRDefault="00845788" w:rsidP="00C5394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45788" w:rsidRPr="00EF13C1" w:rsidTr="00646380">
      <w:trPr>
        <w:trHeight w:val="138"/>
        <w:jc w:val="right"/>
      </w:trPr>
      <w:tc>
        <w:tcPr>
          <w:tcW w:w="2552" w:type="dxa"/>
          <w:vAlign w:val="center"/>
        </w:tcPr>
        <w:p w:rsidR="00845788" w:rsidRPr="00EF13C1" w:rsidRDefault="0084578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45788" w:rsidRPr="00EF13C1" w:rsidRDefault="00845788" w:rsidP="00CD1057">
          <w:pPr>
            <w:pStyle w:val="Encabezado"/>
            <w:jc w:val="right"/>
            <w:rPr>
              <w:rFonts w:ascii="Palatino Linotype" w:hAnsi="Palatino Linotype"/>
              <w:b/>
              <w:sz w:val="22"/>
              <w:szCs w:val="22"/>
            </w:rPr>
          </w:pPr>
          <w:r>
            <w:rPr>
              <w:rFonts w:ascii="Palatino Linotype" w:hAnsi="Palatino Linotype" w:cs="Arial"/>
              <w:b/>
              <w:bCs/>
              <w:sz w:val="22"/>
              <w:szCs w:val="22"/>
              <w:lang w:eastAsia="es-MX"/>
            </w:rPr>
            <w:t>03268/INFOEM/IP/RR/2019</w:t>
          </w:r>
        </w:p>
      </w:tc>
    </w:tr>
    <w:tr w:rsidR="00845788" w:rsidRPr="00EF13C1" w:rsidTr="00646380">
      <w:trPr>
        <w:trHeight w:val="233"/>
        <w:jc w:val="right"/>
      </w:trPr>
      <w:tc>
        <w:tcPr>
          <w:tcW w:w="2552" w:type="dxa"/>
          <w:vAlign w:val="center"/>
        </w:tcPr>
        <w:p w:rsidR="00845788" w:rsidRPr="00EF13C1" w:rsidRDefault="00845788" w:rsidP="00646380">
          <w:pPr>
            <w:rPr>
              <w:rFonts w:ascii="Palatino Linotype" w:hAnsi="Palatino Linotype"/>
              <w:b/>
              <w:sz w:val="22"/>
              <w:szCs w:val="22"/>
            </w:rPr>
          </w:pPr>
        </w:p>
      </w:tc>
      <w:tc>
        <w:tcPr>
          <w:tcW w:w="3826" w:type="dxa"/>
          <w:vAlign w:val="center"/>
        </w:tcPr>
        <w:p w:rsidR="00845788" w:rsidRPr="00EF13C1" w:rsidRDefault="00845788" w:rsidP="00141DF6">
          <w:pPr>
            <w:pStyle w:val="Encabezado"/>
            <w:jc w:val="center"/>
            <w:rPr>
              <w:rFonts w:ascii="Palatino Linotype" w:hAnsi="Palatino Linotype"/>
              <w:b/>
              <w:sz w:val="22"/>
              <w:szCs w:val="22"/>
            </w:rPr>
          </w:pPr>
        </w:p>
      </w:tc>
    </w:tr>
    <w:tr w:rsidR="00845788" w:rsidRPr="00EF13C1" w:rsidTr="00646380">
      <w:trPr>
        <w:trHeight w:val="321"/>
        <w:jc w:val="right"/>
      </w:trPr>
      <w:tc>
        <w:tcPr>
          <w:tcW w:w="2552" w:type="dxa"/>
          <w:vAlign w:val="center"/>
        </w:tcPr>
        <w:p w:rsidR="00845788" w:rsidRPr="00EF13C1" w:rsidRDefault="0084578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45788" w:rsidRPr="00EF13C1" w:rsidRDefault="00845788" w:rsidP="00760607">
          <w:pPr>
            <w:pStyle w:val="Encabezado"/>
            <w:jc w:val="right"/>
            <w:rPr>
              <w:rFonts w:ascii="Palatino Linotype" w:hAnsi="Palatino Linotype"/>
              <w:b/>
              <w:sz w:val="22"/>
              <w:szCs w:val="22"/>
            </w:rPr>
          </w:pPr>
          <w:r w:rsidRPr="00CD1057">
            <w:rPr>
              <w:rFonts w:ascii="Palatino Linotype" w:hAnsi="Palatino Linotype"/>
              <w:b/>
              <w:bCs/>
              <w:sz w:val="22"/>
              <w:szCs w:val="22"/>
            </w:rPr>
            <w:t>Organismo Descentralizado de Agua Potable Alcantarillado y Saneamiento de Valle de Chalco Solidaridad</w:t>
          </w:r>
        </w:p>
      </w:tc>
    </w:tr>
    <w:tr w:rsidR="00845788" w:rsidRPr="00EF13C1" w:rsidTr="00646380">
      <w:trPr>
        <w:trHeight w:val="321"/>
        <w:jc w:val="right"/>
      </w:trPr>
      <w:tc>
        <w:tcPr>
          <w:tcW w:w="2552" w:type="dxa"/>
          <w:vAlign w:val="center"/>
        </w:tcPr>
        <w:p w:rsidR="00845788" w:rsidRPr="00EF13C1" w:rsidRDefault="0084578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45788" w:rsidRPr="00EF13C1" w:rsidRDefault="00845788"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845788" w:rsidRDefault="00845788"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845788" w:rsidRPr="00182113" w:rsidTr="00141DF6">
      <w:trPr>
        <w:trHeight w:val="138"/>
      </w:trPr>
      <w:tc>
        <w:tcPr>
          <w:tcW w:w="2532" w:type="dxa"/>
          <w:vAlign w:val="center"/>
        </w:tcPr>
        <w:p w:rsidR="00845788" w:rsidRPr="00EF13C1" w:rsidRDefault="00845788"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845788" w:rsidRPr="00EF13C1" w:rsidRDefault="00845788" w:rsidP="00CD1057">
          <w:pPr>
            <w:pStyle w:val="Encabezado"/>
            <w:jc w:val="right"/>
            <w:rPr>
              <w:rFonts w:ascii="Palatino Linotype" w:hAnsi="Palatino Linotype"/>
              <w:b/>
              <w:sz w:val="22"/>
              <w:szCs w:val="22"/>
            </w:rPr>
          </w:pPr>
          <w:r>
            <w:rPr>
              <w:rFonts w:ascii="Palatino Linotype" w:hAnsi="Palatino Linotype" w:cs="Arial"/>
              <w:b/>
              <w:bCs/>
              <w:sz w:val="22"/>
              <w:szCs w:val="22"/>
              <w:lang w:eastAsia="es-MX"/>
            </w:rPr>
            <w:t>03268/INFOEM/IP/RR/2019</w:t>
          </w:r>
        </w:p>
      </w:tc>
      <w:tc>
        <w:tcPr>
          <w:tcW w:w="2532" w:type="dxa"/>
          <w:vAlign w:val="center"/>
        </w:tcPr>
        <w:p w:rsidR="00845788" w:rsidRPr="00182113" w:rsidRDefault="00845788" w:rsidP="00141DF6">
          <w:pPr>
            <w:rPr>
              <w:rFonts w:ascii="Palatino Linotype" w:hAnsi="Palatino Linotype"/>
              <w:b/>
              <w:sz w:val="22"/>
              <w:szCs w:val="22"/>
            </w:rPr>
          </w:pPr>
        </w:p>
      </w:tc>
      <w:tc>
        <w:tcPr>
          <w:tcW w:w="236" w:type="dxa"/>
          <w:vAlign w:val="center"/>
        </w:tcPr>
        <w:p w:rsidR="00845788" w:rsidRPr="00182113" w:rsidRDefault="00845788" w:rsidP="00141DF6">
          <w:pPr>
            <w:pStyle w:val="Encabezado"/>
            <w:jc w:val="center"/>
            <w:rPr>
              <w:rFonts w:ascii="Palatino Linotype" w:hAnsi="Palatino Linotype"/>
              <w:b/>
              <w:sz w:val="22"/>
              <w:szCs w:val="22"/>
            </w:rPr>
          </w:pPr>
        </w:p>
      </w:tc>
      <w:tc>
        <w:tcPr>
          <w:tcW w:w="3261" w:type="dxa"/>
          <w:vAlign w:val="center"/>
        </w:tcPr>
        <w:p w:rsidR="00845788" w:rsidRPr="00182113" w:rsidRDefault="00845788" w:rsidP="00141DF6">
          <w:pPr>
            <w:pStyle w:val="Encabezado"/>
            <w:rPr>
              <w:rFonts w:ascii="Palatino Linotype" w:hAnsi="Palatino Linotype"/>
              <w:b/>
              <w:sz w:val="22"/>
              <w:szCs w:val="22"/>
            </w:rPr>
          </w:pPr>
        </w:p>
      </w:tc>
    </w:tr>
    <w:tr w:rsidR="00845788" w:rsidRPr="00182113" w:rsidTr="00141DF6">
      <w:trPr>
        <w:trHeight w:val="227"/>
      </w:trPr>
      <w:tc>
        <w:tcPr>
          <w:tcW w:w="2532" w:type="dxa"/>
          <w:vAlign w:val="center"/>
        </w:tcPr>
        <w:p w:rsidR="00845788" w:rsidRPr="00EF13C1" w:rsidRDefault="00845788"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845788" w:rsidRPr="00EF13C1" w:rsidRDefault="00A8143E" w:rsidP="00141DF6">
          <w:pPr>
            <w:pStyle w:val="Encabezado"/>
            <w:jc w:val="right"/>
            <w:rPr>
              <w:rFonts w:ascii="Palatino Linotype" w:hAnsi="Palatino Linotype"/>
              <w:b/>
              <w:sz w:val="22"/>
              <w:szCs w:val="22"/>
            </w:rPr>
          </w:pPr>
          <w:r w:rsidRPr="00A8143E">
            <w:rPr>
              <w:rFonts w:ascii="Palatino Linotype" w:hAnsi="Palatino Linotype"/>
              <w:b/>
              <w:sz w:val="22"/>
              <w:szCs w:val="22"/>
              <w:highlight w:val="black"/>
            </w:rPr>
            <w:t>------------------------------------------</w:t>
          </w:r>
        </w:p>
      </w:tc>
      <w:tc>
        <w:tcPr>
          <w:tcW w:w="2532" w:type="dxa"/>
          <w:vAlign w:val="center"/>
        </w:tcPr>
        <w:p w:rsidR="00845788" w:rsidRPr="00182113" w:rsidRDefault="00845788" w:rsidP="00141DF6">
          <w:pPr>
            <w:rPr>
              <w:rFonts w:ascii="Palatino Linotype" w:hAnsi="Palatino Linotype"/>
              <w:b/>
              <w:sz w:val="22"/>
              <w:szCs w:val="22"/>
            </w:rPr>
          </w:pPr>
        </w:p>
      </w:tc>
      <w:tc>
        <w:tcPr>
          <w:tcW w:w="236" w:type="dxa"/>
          <w:vAlign w:val="center"/>
        </w:tcPr>
        <w:p w:rsidR="00845788" w:rsidRPr="00182113" w:rsidRDefault="00845788" w:rsidP="00141DF6">
          <w:pPr>
            <w:pStyle w:val="Encabezado"/>
            <w:jc w:val="center"/>
            <w:rPr>
              <w:rFonts w:ascii="Palatino Linotype" w:hAnsi="Palatino Linotype"/>
              <w:b/>
              <w:sz w:val="22"/>
              <w:szCs w:val="22"/>
            </w:rPr>
          </w:pPr>
        </w:p>
      </w:tc>
      <w:tc>
        <w:tcPr>
          <w:tcW w:w="3261" w:type="dxa"/>
          <w:vAlign w:val="center"/>
        </w:tcPr>
        <w:p w:rsidR="00845788" w:rsidRPr="00182113" w:rsidRDefault="00845788" w:rsidP="00141DF6">
          <w:pPr>
            <w:pStyle w:val="Encabezado"/>
            <w:rPr>
              <w:rFonts w:ascii="Palatino Linotype" w:hAnsi="Palatino Linotype"/>
              <w:b/>
              <w:sz w:val="22"/>
              <w:szCs w:val="22"/>
            </w:rPr>
          </w:pPr>
        </w:p>
      </w:tc>
    </w:tr>
    <w:tr w:rsidR="00845788" w:rsidRPr="00182113" w:rsidTr="00141DF6">
      <w:trPr>
        <w:trHeight w:val="232"/>
      </w:trPr>
      <w:tc>
        <w:tcPr>
          <w:tcW w:w="2532" w:type="dxa"/>
          <w:vAlign w:val="center"/>
        </w:tcPr>
        <w:p w:rsidR="00845788" w:rsidRPr="00EF13C1" w:rsidRDefault="00845788"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845788" w:rsidRPr="00EF13C1" w:rsidRDefault="00845788" w:rsidP="00760607">
          <w:pPr>
            <w:pStyle w:val="Encabezado"/>
            <w:jc w:val="right"/>
            <w:rPr>
              <w:rFonts w:ascii="Palatino Linotype" w:hAnsi="Palatino Linotype"/>
              <w:b/>
              <w:sz w:val="22"/>
              <w:szCs w:val="22"/>
            </w:rPr>
          </w:pPr>
          <w:r>
            <w:rPr>
              <w:rFonts w:ascii="Palatino Linotype" w:hAnsi="Palatino Linotype"/>
              <w:b/>
              <w:bCs/>
              <w:sz w:val="22"/>
              <w:szCs w:val="22"/>
            </w:rPr>
            <w:t>Organismo Descentralizado de Agua Potable Alcantarillado y Saneamiento de Valle de Chalco Solidaridad</w:t>
          </w:r>
        </w:p>
      </w:tc>
      <w:tc>
        <w:tcPr>
          <w:tcW w:w="2532" w:type="dxa"/>
          <w:vAlign w:val="center"/>
        </w:tcPr>
        <w:p w:rsidR="00845788" w:rsidRPr="00182113" w:rsidRDefault="00845788" w:rsidP="00141DF6">
          <w:pPr>
            <w:rPr>
              <w:rFonts w:ascii="Palatino Linotype" w:hAnsi="Palatino Linotype"/>
              <w:b/>
              <w:sz w:val="22"/>
              <w:szCs w:val="22"/>
            </w:rPr>
          </w:pPr>
        </w:p>
      </w:tc>
      <w:tc>
        <w:tcPr>
          <w:tcW w:w="236" w:type="dxa"/>
          <w:vAlign w:val="center"/>
        </w:tcPr>
        <w:p w:rsidR="00845788" w:rsidRPr="00182113" w:rsidRDefault="00845788" w:rsidP="00141DF6">
          <w:pPr>
            <w:pStyle w:val="Encabezado"/>
            <w:jc w:val="center"/>
            <w:rPr>
              <w:rFonts w:ascii="Palatino Linotype" w:hAnsi="Palatino Linotype"/>
              <w:b/>
              <w:sz w:val="22"/>
              <w:szCs w:val="22"/>
            </w:rPr>
          </w:pPr>
        </w:p>
      </w:tc>
      <w:tc>
        <w:tcPr>
          <w:tcW w:w="3261" w:type="dxa"/>
          <w:vAlign w:val="center"/>
        </w:tcPr>
        <w:p w:rsidR="00845788" w:rsidRPr="00182113" w:rsidRDefault="00845788" w:rsidP="00141DF6">
          <w:pPr>
            <w:pStyle w:val="Encabezado"/>
            <w:rPr>
              <w:rFonts w:ascii="Palatino Linotype" w:hAnsi="Palatino Linotype"/>
              <w:b/>
              <w:sz w:val="22"/>
              <w:szCs w:val="22"/>
            </w:rPr>
          </w:pPr>
        </w:p>
      </w:tc>
    </w:tr>
    <w:tr w:rsidR="00845788" w:rsidRPr="00182113" w:rsidTr="00141DF6">
      <w:trPr>
        <w:trHeight w:val="320"/>
      </w:trPr>
      <w:tc>
        <w:tcPr>
          <w:tcW w:w="2532" w:type="dxa"/>
          <w:vAlign w:val="center"/>
        </w:tcPr>
        <w:p w:rsidR="00845788" w:rsidRPr="00EF13C1" w:rsidRDefault="00845788"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845788" w:rsidRPr="00EF13C1" w:rsidRDefault="00845788"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845788" w:rsidRPr="00182113" w:rsidRDefault="00845788" w:rsidP="00141DF6">
          <w:pPr>
            <w:rPr>
              <w:rFonts w:ascii="Palatino Linotype" w:hAnsi="Palatino Linotype"/>
              <w:b/>
              <w:sz w:val="22"/>
              <w:szCs w:val="22"/>
            </w:rPr>
          </w:pPr>
        </w:p>
      </w:tc>
      <w:tc>
        <w:tcPr>
          <w:tcW w:w="236" w:type="dxa"/>
          <w:vAlign w:val="center"/>
        </w:tcPr>
        <w:p w:rsidR="00845788" w:rsidRPr="00182113" w:rsidRDefault="00845788" w:rsidP="00141DF6">
          <w:pPr>
            <w:pStyle w:val="Encabezado"/>
            <w:jc w:val="center"/>
            <w:rPr>
              <w:rFonts w:ascii="Palatino Linotype" w:hAnsi="Palatino Linotype"/>
              <w:b/>
              <w:sz w:val="22"/>
              <w:szCs w:val="22"/>
            </w:rPr>
          </w:pPr>
        </w:p>
      </w:tc>
      <w:tc>
        <w:tcPr>
          <w:tcW w:w="3261" w:type="dxa"/>
          <w:vAlign w:val="center"/>
        </w:tcPr>
        <w:p w:rsidR="00845788" w:rsidRPr="00182113" w:rsidRDefault="00845788" w:rsidP="00141DF6">
          <w:pPr>
            <w:pStyle w:val="Encabezado"/>
            <w:rPr>
              <w:rFonts w:ascii="Palatino Linotype" w:hAnsi="Palatino Linotype"/>
              <w:b/>
              <w:sz w:val="22"/>
              <w:szCs w:val="22"/>
            </w:rPr>
          </w:pPr>
        </w:p>
      </w:tc>
    </w:tr>
  </w:tbl>
  <w:p w:rsidR="00845788" w:rsidRDefault="008457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5F9F"/>
    <w:multiLevelType w:val="hybridMultilevel"/>
    <w:tmpl w:val="18EEE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3E6D5B"/>
    <w:multiLevelType w:val="hybridMultilevel"/>
    <w:tmpl w:val="8888662C"/>
    <w:lvl w:ilvl="0" w:tplc="31D04BCE">
      <w:start w:val="1"/>
      <w:numFmt w:val="upperLetter"/>
      <w:lvlText w:val="%1)"/>
      <w:lvlJc w:val="left"/>
      <w:pPr>
        <w:ind w:left="720" w:hanging="360"/>
      </w:pPr>
      <w:rPr>
        <w:rFonts w:hint="default"/>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4853C6"/>
    <w:multiLevelType w:val="hybridMultilevel"/>
    <w:tmpl w:val="BD4EDB90"/>
    <w:lvl w:ilvl="0" w:tplc="C4743450">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236B92"/>
    <w:multiLevelType w:val="hybridMultilevel"/>
    <w:tmpl w:val="196A3642"/>
    <w:lvl w:ilvl="0" w:tplc="CDF23B70">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1AC93FAF"/>
    <w:multiLevelType w:val="hybridMultilevel"/>
    <w:tmpl w:val="9928F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CF5904"/>
    <w:multiLevelType w:val="hybridMultilevel"/>
    <w:tmpl w:val="738E7DA6"/>
    <w:lvl w:ilvl="0" w:tplc="76D2B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E84BE5"/>
    <w:multiLevelType w:val="hybridMultilevel"/>
    <w:tmpl w:val="87AC76F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nsid w:val="239E19F6"/>
    <w:multiLevelType w:val="hybridMultilevel"/>
    <w:tmpl w:val="C4FA3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974768D"/>
    <w:multiLevelType w:val="hybridMultilevel"/>
    <w:tmpl w:val="B7C4852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AC86955"/>
    <w:multiLevelType w:val="hybridMultilevel"/>
    <w:tmpl w:val="C480DF82"/>
    <w:lvl w:ilvl="0" w:tplc="9C40D56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F8F4FCE"/>
    <w:multiLevelType w:val="hybridMultilevel"/>
    <w:tmpl w:val="7EEA46D6"/>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185013F"/>
    <w:multiLevelType w:val="hybridMultilevel"/>
    <w:tmpl w:val="898E7DEA"/>
    <w:lvl w:ilvl="0" w:tplc="E6BAEF84">
      <w:start w:val="55"/>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1CA4472"/>
    <w:multiLevelType w:val="hybridMultilevel"/>
    <w:tmpl w:val="9BF204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DF53083"/>
    <w:multiLevelType w:val="hybridMultilevel"/>
    <w:tmpl w:val="82126D78"/>
    <w:lvl w:ilvl="0" w:tplc="58922B4C">
      <w:start w:val="1"/>
      <w:numFmt w:val="upperRoman"/>
      <w:lvlText w:val="%1."/>
      <w:lvlJc w:val="left"/>
      <w:pPr>
        <w:ind w:left="142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3">
    <w:nsid w:val="3FB658E9"/>
    <w:multiLevelType w:val="hybridMultilevel"/>
    <w:tmpl w:val="BE181B88"/>
    <w:lvl w:ilvl="0" w:tplc="F93880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8033C6"/>
    <w:multiLevelType w:val="hybridMultilevel"/>
    <w:tmpl w:val="1BA023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4C15D3A"/>
    <w:multiLevelType w:val="hybridMultilevel"/>
    <w:tmpl w:val="A72496F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77202FA"/>
    <w:multiLevelType w:val="hybridMultilevel"/>
    <w:tmpl w:val="60AC10E8"/>
    <w:lvl w:ilvl="0" w:tplc="D578FC00">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B2C798F"/>
    <w:multiLevelType w:val="hybridMultilevel"/>
    <w:tmpl w:val="88A0E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D677B41"/>
    <w:multiLevelType w:val="hybridMultilevel"/>
    <w:tmpl w:val="5A108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8944E90"/>
    <w:multiLevelType w:val="hybridMultilevel"/>
    <w:tmpl w:val="32BCB43A"/>
    <w:lvl w:ilvl="0" w:tplc="FD42795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728B0F71"/>
    <w:multiLevelType w:val="hybridMultilevel"/>
    <w:tmpl w:val="BF6AD288"/>
    <w:lvl w:ilvl="0" w:tplc="568468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C273B56"/>
    <w:multiLevelType w:val="hybridMultilevel"/>
    <w:tmpl w:val="232822D0"/>
    <w:lvl w:ilvl="0" w:tplc="A3323308">
      <w:start w:val="6"/>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0"/>
  </w:num>
  <w:num w:numId="2">
    <w:abstractNumId w:val="27"/>
  </w:num>
  <w:num w:numId="3">
    <w:abstractNumId w:val="2"/>
  </w:num>
  <w:num w:numId="4">
    <w:abstractNumId w:val="15"/>
  </w:num>
  <w:num w:numId="5">
    <w:abstractNumId w:val="29"/>
  </w:num>
  <w:num w:numId="6">
    <w:abstractNumId w:val="0"/>
  </w:num>
  <w:num w:numId="7">
    <w:abstractNumId w:val="4"/>
  </w:num>
  <w:num w:numId="8">
    <w:abstractNumId w:val="17"/>
  </w:num>
  <w:num w:numId="9">
    <w:abstractNumId w:val="1"/>
  </w:num>
  <w:num w:numId="10">
    <w:abstractNumId w:val="31"/>
  </w:num>
  <w:num w:numId="11">
    <w:abstractNumId w:val="25"/>
  </w:num>
  <w:num w:numId="12">
    <w:abstractNumId w:val="10"/>
  </w:num>
  <w:num w:numId="13">
    <w:abstractNumId w:val="34"/>
  </w:num>
  <w:num w:numId="14">
    <w:abstractNumId w:val="23"/>
  </w:num>
  <w:num w:numId="15">
    <w:abstractNumId w:val="19"/>
  </w:num>
  <w:num w:numId="16">
    <w:abstractNumId w:val="14"/>
  </w:num>
  <w:num w:numId="17">
    <w:abstractNumId w:val="5"/>
  </w:num>
  <w:num w:numId="18">
    <w:abstractNumId w:val="3"/>
  </w:num>
  <w:num w:numId="19">
    <w:abstractNumId w:val="24"/>
  </w:num>
  <w:num w:numId="20">
    <w:abstractNumId w:val="9"/>
  </w:num>
  <w:num w:numId="21">
    <w:abstractNumId w:val="22"/>
  </w:num>
  <w:num w:numId="22">
    <w:abstractNumId w:val="35"/>
  </w:num>
  <w:num w:numId="23">
    <w:abstractNumId w:val="18"/>
  </w:num>
  <w:num w:numId="24">
    <w:abstractNumId w:val="16"/>
  </w:num>
  <w:num w:numId="25">
    <w:abstractNumId w:val="21"/>
  </w:num>
  <w:num w:numId="26">
    <w:abstractNumId w:val="6"/>
  </w:num>
  <w:num w:numId="27">
    <w:abstractNumId w:val="7"/>
  </w:num>
  <w:num w:numId="28">
    <w:abstractNumId w:val="30"/>
  </w:num>
  <w:num w:numId="29">
    <w:abstractNumId w:val="32"/>
  </w:num>
  <w:num w:numId="30">
    <w:abstractNumId w:val="11"/>
  </w:num>
  <w:num w:numId="31">
    <w:abstractNumId w:val="26"/>
  </w:num>
  <w:num w:numId="32">
    <w:abstractNumId w:val="33"/>
  </w:num>
  <w:num w:numId="33">
    <w:abstractNumId w:val="13"/>
  </w:num>
  <w:num w:numId="34">
    <w:abstractNumId w:val="28"/>
  </w:num>
  <w:num w:numId="35">
    <w:abstractNumId w:val="8"/>
  </w:num>
  <w:num w:numId="3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15E33"/>
    <w:rsid w:val="000229FF"/>
    <w:rsid w:val="00023346"/>
    <w:rsid w:val="00023436"/>
    <w:rsid w:val="00024A3F"/>
    <w:rsid w:val="00032ED4"/>
    <w:rsid w:val="00036E69"/>
    <w:rsid w:val="000404FD"/>
    <w:rsid w:val="0004269C"/>
    <w:rsid w:val="00045D8E"/>
    <w:rsid w:val="000471A3"/>
    <w:rsid w:val="0005331A"/>
    <w:rsid w:val="00053623"/>
    <w:rsid w:val="000550E9"/>
    <w:rsid w:val="00057046"/>
    <w:rsid w:val="00060458"/>
    <w:rsid w:val="00065DF2"/>
    <w:rsid w:val="000726B3"/>
    <w:rsid w:val="00073DED"/>
    <w:rsid w:val="0007491E"/>
    <w:rsid w:val="00075A4C"/>
    <w:rsid w:val="00086AA9"/>
    <w:rsid w:val="0009110E"/>
    <w:rsid w:val="00091880"/>
    <w:rsid w:val="000A1667"/>
    <w:rsid w:val="000A2541"/>
    <w:rsid w:val="000A4043"/>
    <w:rsid w:val="000A46A2"/>
    <w:rsid w:val="000A79E0"/>
    <w:rsid w:val="000B02B4"/>
    <w:rsid w:val="000C2160"/>
    <w:rsid w:val="000C2322"/>
    <w:rsid w:val="000C347E"/>
    <w:rsid w:val="000C37A1"/>
    <w:rsid w:val="000C3D87"/>
    <w:rsid w:val="000C6BDF"/>
    <w:rsid w:val="000E053C"/>
    <w:rsid w:val="000E244C"/>
    <w:rsid w:val="000E43C9"/>
    <w:rsid w:val="000E4F0E"/>
    <w:rsid w:val="000E6546"/>
    <w:rsid w:val="000F3174"/>
    <w:rsid w:val="00100FB3"/>
    <w:rsid w:val="00101488"/>
    <w:rsid w:val="001019CA"/>
    <w:rsid w:val="00103D99"/>
    <w:rsid w:val="001046DE"/>
    <w:rsid w:val="00104919"/>
    <w:rsid w:val="00104D1D"/>
    <w:rsid w:val="00105A38"/>
    <w:rsid w:val="0010609C"/>
    <w:rsid w:val="00113346"/>
    <w:rsid w:val="001168F4"/>
    <w:rsid w:val="00121044"/>
    <w:rsid w:val="00123610"/>
    <w:rsid w:val="00124DFC"/>
    <w:rsid w:val="001308F8"/>
    <w:rsid w:val="00130B1E"/>
    <w:rsid w:val="001319DC"/>
    <w:rsid w:val="00132588"/>
    <w:rsid w:val="00132F24"/>
    <w:rsid w:val="00133272"/>
    <w:rsid w:val="001336BF"/>
    <w:rsid w:val="00140005"/>
    <w:rsid w:val="00141DF6"/>
    <w:rsid w:val="00142027"/>
    <w:rsid w:val="00144BC5"/>
    <w:rsid w:val="00150CD7"/>
    <w:rsid w:val="001520C4"/>
    <w:rsid w:val="00156CB7"/>
    <w:rsid w:val="001624FE"/>
    <w:rsid w:val="001659F7"/>
    <w:rsid w:val="00166171"/>
    <w:rsid w:val="0017048B"/>
    <w:rsid w:val="00170DEE"/>
    <w:rsid w:val="001715AF"/>
    <w:rsid w:val="0017508D"/>
    <w:rsid w:val="001769F2"/>
    <w:rsid w:val="0018112B"/>
    <w:rsid w:val="00182731"/>
    <w:rsid w:val="001846A4"/>
    <w:rsid w:val="00187820"/>
    <w:rsid w:val="00190184"/>
    <w:rsid w:val="00190B12"/>
    <w:rsid w:val="00197163"/>
    <w:rsid w:val="001A556A"/>
    <w:rsid w:val="001B0E38"/>
    <w:rsid w:val="001B3D20"/>
    <w:rsid w:val="001B3DAD"/>
    <w:rsid w:val="001C0763"/>
    <w:rsid w:val="001C0F74"/>
    <w:rsid w:val="001C1F82"/>
    <w:rsid w:val="001C2925"/>
    <w:rsid w:val="001C2C74"/>
    <w:rsid w:val="001C639B"/>
    <w:rsid w:val="001C6A14"/>
    <w:rsid w:val="001C7C47"/>
    <w:rsid w:val="001D29AC"/>
    <w:rsid w:val="001D5D25"/>
    <w:rsid w:val="001D5F4A"/>
    <w:rsid w:val="001D6496"/>
    <w:rsid w:val="001D724B"/>
    <w:rsid w:val="001F1A61"/>
    <w:rsid w:val="001F2B1D"/>
    <w:rsid w:val="001F6878"/>
    <w:rsid w:val="001F6DB8"/>
    <w:rsid w:val="001F7B29"/>
    <w:rsid w:val="002005E9"/>
    <w:rsid w:val="00201C80"/>
    <w:rsid w:val="0021062B"/>
    <w:rsid w:val="00210D51"/>
    <w:rsid w:val="002119A1"/>
    <w:rsid w:val="0021398B"/>
    <w:rsid w:val="00214385"/>
    <w:rsid w:val="00216C93"/>
    <w:rsid w:val="0022089E"/>
    <w:rsid w:val="00220C8D"/>
    <w:rsid w:val="00221A0A"/>
    <w:rsid w:val="0022251B"/>
    <w:rsid w:val="0022312B"/>
    <w:rsid w:val="002248D3"/>
    <w:rsid w:val="002257DC"/>
    <w:rsid w:val="0022678D"/>
    <w:rsid w:val="00231FF4"/>
    <w:rsid w:val="002448E1"/>
    <w:rsid w:val="002456EB"/>
    <w:rsid w:val="00247381"/>
    <w:rsid w:val="00256D0A"/>
    <w:rsid w:val="00257550"/>
    <w:rsid w:val="00260E8C"/>
    <w:rsid w:val="00262949"/>
    <w:rsid w:val="0026341D"/>
    <w:rsid w:val="00264359"/>
    <w:rsid w:val="00264EC2"/>
    <w:rsid w:val="00266D19"/>
    <w:rsid w:val="00266F04"/>
    <w:rsid w:val="002748FD"/>
    <w:rsid w:val="00274D1E"/>
    <w:rsid w:val="00275BD2"/>
    <w:rsid w:val="002770B1"/>
    <w:rsid w:val="0027779A"/>
    <w:rsid w:val="00277DDA"/>
    <w:rsid w:val="00283550"/>
    <w:rsid w:val="00283DDD"/>
    <w:rsid w:val="0028469E"/>
    <w:rsid w:val="0028668A"/>
    <w:rsid w:val="00287591"/>
    <w:rsid w:val="002908CF"/>
    <w:rsid w:val="00291D82"/>
    <w:rsid w:val="00294EEE"/>
    <w:rsid w:val="00295127"/>
    <w:rsid w:val="00296E48"/>
    <w:rsid w:val="00296EF2"/>
    <w:rsid w:val="002A1EE7"/>
    <w:rsid w:val="002A3EC2"/>
    <w:rsid w:val="002A3ED7"/>
    <w:rsid w:val="002A4249"/>
    <w:rsid w:val="002A4617"/>
    <w:rsid w:val="002A5BA4"/>
    <w:rsid w:val="002B0636"/>
    <w:rsid w:val="002B0857"/>
    <w:rsid w:val="002C085F"/>
    <w:rsid w:val="002C12AC"/>
    <w:rsid w:val="002C51AA"/>
    <w:rsid w:val="002C5E5B"/>
    <w:rsid w:val="002D2177"/>
    <w:rsid w:val="002D21B7"/>
    <w:rsid w:val="002D320F"/>
    <w:rsid w:val="002D4886"/>
    <w:rsid w:val="002E01F3"/>
    <w:rsid w:val="002E0682"/>
    <w:rsid w:val="002E2041"/>
    <w:rsid w:val="002E4259"/>
    <w:rsid w:val="002F1198"/>
    <w:rsid w:val="002F37F6"/>
    <w:rsid w:val="002F41D4"/>
    <w:rsid w:val="002F4E9B"/>
    <w:rsid w:val="00301F85"/>
    <w:rsid w:val="00302FF6"/>
    <w:rsid w:val="00312491"/>
    <w:rsid w:val="003132EA"/>
    <w:rsid w:val="003136E4"/>
    <w:rsid w:val="003139D3"/>
    <w:rsid w:val="00316912"/>
    <w:rsid w:val="00322592"/>
    <w:rsid w:val="003226CE"/>
    <w:rsid w:val="00323479"/>
    <w:rsid w:val="003243D0"/>
    <w:rsid w:val="003337B5"/>
    <w:rsid w:val="00334972"/>
    <w:rsid w:val="0033655A"/>
    <w:rsid w:val="003376D3"/>
    <w:rsid w:val="00337F7A"/>
    <w:rsid w:val="003438A7"/>
    <w:rsid w:val="0034618B"/>
    <w:rsid w:val="00346A69"/>
    <w:rsid w:val="00347B80"/>
    <w:rsid w:val="003509EE"/>
    <w:rsid w:val="003520B3"/>
    <w:rsid w:val="00352F58"/>
    <w:rsid w:val="00356088"/>
    <w:rsid w:val="00364E79"/>
    <w:rsid w:val="003667C7"/>
    <w:rsid w:val="0036737F"/>
    <w:rsid w:val="0036741F"/>
    <w:rsid w:val="00376439"/>
    <w:rsid w:val="00377F86"/>
    <w:rsid w:val="00385622"/>
    <w:rsid w:val="00387CFF"/>
    <w:rsid w:val="00392BBB"/>
    <w:rsid w:val="00396F13"/>
    <w:rsid w:val="003977F2"/>
    <w:rsid w:val="003A1075"/>
    <w:rsid w:val="003A2AD9"/>
    <w:rsid w:val="003A3A45"/>
    <w:rsid w:val="003A75A4"/>
    <w:rsid w:val="003A7F47"/>
    <w:rsid w:val="003B0404"/>
    <w:rsid w:val="003B0810"/>
    <w:rsid w:val="003B4809"/>
    <w:rsid w:val="003B4BE2"/>
    <w:rsid w:val="003B74F2"/>
    <w:rsid w:val="003C1FBE"/>
    <w:rsid w:val="003C2170"/>
    <w:rsid w:val="003C53A5"/>
    <w:rsid w:val="003C71BE"/>
    <w:rsid w:val="003C7AB3"/>
    <w:rsid w:val="003D016A"/>
    <w:rsid w:val="003D0342"/>
    <w:rsid w:val="003D2560"/>
    <w:rsid w:val="003D59AE"/>
    <w:rsid w:val="003E000F"/>
    <w:rsid w:val="003E1AB3"/>
    <w:rsid w:val="003E6D13"/>
    <w:rsid w:val="003E7E31"/>
    <w:rsid w:val="003E7FE7"/>
    <w:rsid w:val="003F0488"/>
    <w:rsid w:val="003F4747"/>
    <w:rsid w:val="003F688E"/>
    <w:rsid w:val="0040045B"/>
    <w:rsid w:val="00405052"/>
    <w:rsid w:val="00405F0F"/>
    <w:rsid w:val="00406442"/>
    <w:rsid w:val="004104C3"/>
    <w:rsid w:val="00413F23"/>
    <w:rsid w:val="00414208"/>
    <w:rsid w:val="00414FB5"/>
    <w:rsid w:val="0041566F"/>
    <w:rsid w:val="004208B9"/>
    <w:rsid w:val="004246CF"/>
    <w:rsid w:val="00425185"/>
    <w:rsid w:val="00426C8A"/>
    <w:rsid w:val="00431F61"/>
    <w:rsid w:val="00435C5D"/>
    <w:rsid w:val="00442DCC"/>
    <w:rsid w:val="00443C87"/>
    <w:rsid w:val="00446859"/>
    <w:rsid w:val="004469C1"/>
    <w:rsid w:val="00451CC6"/>
    <w:rsid w:val="00452D47"/>
    <w:rsid w:val="00455827"/>
    <w:rsid w:val="00457FE4"/>
    <w:rsid w:val="004649E1"/>
    <w:rsid w:val="00465214"/>
    <w:rsid w:val="0046559A"/>
    <w:rsid w:val="004663F1"/>
    <w:rsid w:val="00473FB2"/>
    <w:rsid w:val="00475B56"/>
    <w:rsid w:val="004817DA"/>
    <w:rsid w:val="004821E3"/>
    <w:rsid w:val="00483E81"/>
    <w:rsid w:val="00490A69"/>
    <w:rsid w:val="004915E2"/>
    <w:rsid w:val="0049508E"/>
    <w:rsid w:val="004A18C9"/>
    <w:rsid w:val="004A2C19"/>
    <w:rsid w:val="004A2FDB"/>
    <w:rsid w:val="004A4A15"/>
    <w:rsid w:val="004A52A6"/>
    <w:rsid w:val="004A7BB6"/>
    <w:rsid w:val="004B019D"/>
    <w:rsid w:val="004B4FC5"/>
    <w:rsid w:val="004B5E61"/>
    <w:rsid w:val="004C3FF0"/>
    <w:rsid w:val="004C6DD1"/>
    <w:rsid w:val="004C775C"/>
    <w:rsid w:val="004D192A"/>
    <w:rsid w:val="004D2FB8"/>
    <w:rsid w:val="004D60FB"/>
    <w:rsid w:val="004D6254"/>
    <w:rsid w:val="004D6310"/>
    <w:rsid w:val="004D65D4"/>
    <w:rsid w:val="004D6C65"/>
    <w:rsid w:val="004E0C1F"/>
    <w:rsid w:val="004E1E1B"/>
    <w:rsid w:val="004E7320"/>
    <w:rsid w:val="004E747E"/>
    <w:rsid w:val="004F2039"/>
    <w:rsid w:val="004F6C8A"/>
    <w:rsid w:val="004F7EE3"/>
    <w:rsid w:val="00500D9A"/>
    <w:rsid w:val="0050618A"/>
    <w:rsid w:val="00506A02"/>
    <w:rsid w:val="00513071"/>
    <w:rsid w:val="00513336"/>
    <w:rsid w:val="0051509C"/>
    <w:rsid w:val="0052012D"/>
    <w:rsid w:val="005212A5"/>
    <w:rsid w:val="00522BE3"/>
    <w:rsid w:val="005234DE"/>
    <w:rsid w:val="00523546"/>
    <w:rsid w:val="00524962"/>
    <w:rsid w:val="00525F8D"/>
    <w:rsid w:val="0054476C"/>
    <w:rsid w:val="00544C64"/>
    <w:rsid w:val="00546D26"/>
    <w:rsid w:val="005540A0"/>
    <w:rsid w:val="00554DF6"/>
    <w:rsid w:val="00555D30"/>
    <w:rsid w:val="0056331C"/>
    <w:rsid w:val="0056395E"/>
    <w:rsid w:val="0056738A"/>
    <w:rsid w:val="005703BB"/>
    <w:rsid w:val="0057190B"/>
    <w:rsid w:val="00571A57"/>
    <w:rsid w:val="005725FF"/>
    <w:rsid w:val="005750AA"/>
    <w:rsid w:val="00583AB6"/>
    <w:rsid w:val="00584E82"/>
    <w:rsid w:val="00585CCF"/>
    <w:rsid w:val="00592BBC"/>
    <w:rsid w:val="005933EC"/>
    <w:rsid w:val="005940C1"/>
    <w:rsid w:val="005950F7"/>
    <w:rsid w:val="005A1327"/>
    <w:rsid w:val="005A62D5"/>
    <w:rsid w:val="005A7620"/>
    <w:rsid w:val="005B02E5"/>
    <w:rsid w:val="005B0AB7"/>
    <w:rsid w:val="005B3C42"/>
    <w:rsid w:val="005B5C50"/>
    <w:rsid w:val="005C0C5A"/>
    <w:rsid w:val="005C1F74"/>
    <w:rsid w:val="005C4DDF"/>
    <w:rsid w:val="005C4DEC"/>
    <w:rsid w:val="005C5C3E"/>
    <w:rsid w:val="005C6A6F"/>
    <w:rsid w:val="005C705E"/>
    <w:rsid w:val="005D182C"/>
    <w:rsid w:val="005D31E4"/>
    <w:rsid w:val="005E06DC"/>
    <w:rsid w:val="005E10C3"/>
    <w:rsid w:val="005E1D42"/>
    <w:rsid w:val="005E4A66"/>
    <w:rsid w:val="005E4F2C"/>
    <w:rsid w:val="005E6C51"/>
    <w:rsid w:val="005E7BB5"/>
    <w:rsid w:val="005F1A0C"/>
    <w:rsid w:val="005F4A57"/>
    <w:rsid w:val="005F53F8"/>
    <w:rsid w:val="005F5547"/>
    <w:rsid w:val="006027FD"/>
    <w:rsid w:val="00604915"/>
    <w:rsid w:val="0060733A"/>
    <w:rsid w:val="0060769D"/>
    <w:rsid w:val="00612F33"/>
    <w:rsid w:val="00615D50"/>
    <w:rsid w:val="00620708"/>
    <w:rsid w:val="00620ECA"/>
    <w:rsid w:val="00621D34"/>
    <w:rsid w:val="00623AAA"/>
    <w:rsid w:val="006240C6"/>
    <w:rsid w:val="00630DD2"/>
    <w:rsid w:val="006422C7"/>
    <w:rsid w:val="00642937"/>
    <w:rsid w:val="00644191"/>
    <w:rsid w:val="00646380"/>
    <w:rsid w:val="0065568B"/>
    <w:rsid w:val="006573BC"/>
    <w:rsid w:val="0066037B"/>
    <w:rsid w:val="00660D0F"/>
    <w:rsid w:val="006611E3"/>
    <w:rsid w:val="006650CC"/>
    <w:rsid w:val="00665D1C"/>
    <w:rsid w:val="00666AB0"/>
    <w:rsid w:val="0067163A"/>
    <w:rsid w:val="00671EE2"/>
    <w:rsid w:val="006740AD"/>
    <w:rsid w:val="006812B9"/>
    <w:rsid w:val="00682DCD"/>
    <w:rsid w:val="00684855"/>
    <w:rsid w:val="00685022"/>
    <w:rsid w:val="00685C1F"/>
    <w:rsid w:val="00691456"/>
    <w:rsid w:val="006919CB"/>
    <w:rsid w:val="00693768"/>
    <w:rsid w:val="00695DD2"/>
    <w:rsid w:val="006A2BCC"/>
    <w:rsid w:val="006A5CB3"/>
    <w:rsid w:val="006B1786"/>
    <w:rsid w:val="006B1CCF"/>
    <w:rsid w:val="006B22CF"/>
    <w:rsid w:val="006B4C4D"/>
    <w:rsid w:val="006C084A"/>
    <w:rsid w:val="006C14D1"/>
    <w:rsid w:val="006C37D6"/>
    <w:rsid w:val="006C3D1D"/>
    <w:rsid w:val="006C43CD"/>
    <w:rsid w:val="006C47AA"/>
    <w:rsid w:val="006D3F8E"/>
    <w:rsid w:val="006D42F7"/>
    <w:rsid w:val="006E4CE1"/>
    <w:rsid w:val="006E531C"/>
    <w:rsid w:val="006E5B19"/>
    <w:rsid w:val="006E7D30"/>
    <w:rsid w:val="006F2B0D"/>
    <w:rsid w:val="007026C3"/>
    <w:rsid w:val="00703F6F"/>
    <w:rsid w:val="00704F63"/>
    <w:rsid w:val="007064B0"/>
    <w:rsid w:val="00710E1F"/>
    <w:rsid w:val="00714B9B"/>
    <w:rsid w:val="007164D3"/>
    <w:rsid w:val="0071694F"/>
    <w:rsid w:val="0072022F"/>
    <w:rsid w:val="007215DD"/>
    <w:rsid w:val="00721DFC"/>
    <w:rsid w:val="007319FB"/>
    <w:rsid w:val="00737598"/>
    <w:rsid w:val="007401AD"/>
    <w:rsid w:val="00743132"/>
    <w:rsid w:val="007473A6"/>
    <w:rsid w:val="00760607"/>
    <w:rsid w:val="00762BF8"/>
    <w:rsid w:val="00764F51"/>
    <w:rsid w:val="0077406C"/>
    <w:rsid w:val="00775BFA"/>
    <w:rsid w:val="00777B9D"/>
    <w:rsid w:val="007845B7"/>
    <w:rsid w:val="007851D1"/>
    <w:rsid w:val="00785E37"/>
    <w:rsid w:val="007878D1"/>
    <w:rsid w:val="00787F60"/>
    <w:rsid w:val="00795D3A"/>
    <w:rsid w:val="00795EA1"/>
    <w:rsid w:val="00796727"/>
    <w:rsid w:val="00796D7E"/>
    <w:rsid w:val="00797447"/>
    <w:rsid w:val="007A21DB"/>
    <w:rsid w:val="007A33D9"/>
    <w:rsid w:val="007B40B0"/>
    <w:rsid w:val="007B538D"/>
    <w:rsid w:val="007B726B"/>
    <w:rsid w:val="007C02E3"/>
    <w:rsid w:val="007C0458"/>
    <w:rsid w:val="007C2187"/>
    <w:rsid w:val="007C2EBB"/>
    <w:rsid w:val="007D18A8"/>
    <w:rsid w:val="007D28BA"/>
    <w:rsid w:val="007D49CC"/>
    <w:rsid w:val="007D75A9"/>
    <w:rsid w:val="007E25A5"/>
    <w:rsid w:val="007E2911"/>
    <w:rsid w:val="007E3599"/>
    <w:rsid w:val="007E43F9"/>
    <w:rsid w:val="007E7D20"/>
    <w:rsid w:val="007F1B7C"/>
    <w:rsid w:val="007F27B2"/>
    <w:rsid w:val="007F45FE"/>
    <w:rsid w:val="007F611D"/>
    <w:rsid w:val="007F7C18"/>
    <w:rsid w:val="00801CB0"/>
    <w:rsid w:val="00806B9A"/>
    <w:rsid w:val="00807B57"/>
    <w:rsid w:val="00810030"/>
    <w:rsid w:val="0081044D"/>
    <w:rsid w:val="00810E8F"/>
    <w:rsid w:val="00811F2A"/>
    <w:rsid w:val="00812C54"/>
    <w:rsid w:val="00813D10"/>
    <w:rsid w:val="00816051"/>
    <w:rsid w:val="00821599"/>
    <w:rsid w:val="00825A32"/>
    <w:rsid w:val="00826A2E"/>
    <w:rsid w:val="00826DBC"/>
    <w:rsid w:val="00827EE8"/>
    <w:rsid w:val="00835853"/>
    <w:rsid w:val="008379EE"/>
    <w:rsid w:val="00840C2D"/>
    <w:rsid w:val="008427BB"/>
    <w:rsid w:val="00842F3F"/>
    <w:rsid w:val="00843C6A"/>
    <w:rsid w:val="00843D41"/>
    <w:rsid w:val="00844254"/>
    <w:rsid w:val="008443BB"/>
    <w:rsid w:val="00845788"/>
    <w:rsid w:val="00845874"/>
    <w:rsid w:val="00846E21"/>
    <w:rsid w:val="00847AFB"/>
    <w:rsid w:val="00853F11"/>
    <w:rsid w:val="00872FF9"/>
    <w:rsid w:val="00873B93"/>
    <w:rsid w:val="00876952"/>
    <w:rsid w:val="008820EB"/>
    <w:rsid w:val="00887C1B"/>
    <w:rsid w:val="00897A58"/>
    <w:rsid w:val="008A3174"/>
    <w:rsid w:val="008A4423"/>
    <w:rsid w:val="008A496C"/>
    <w:rsid w:val="008B1822"/>
    <w:rsid w:val="008B2556"/>
    <w:rsid w:val="008B257C"/>
    <w:rsid w:val="008B48E5"/>
    <w:rsid w:val="008B4E73"/>
    <w:rsid w:val="008B575A"/>
    <w:rsid w:val="008B6A29"/>
    <w:rsid w:val="008B6F5F"/>
    <w:rsid w:val="008C1660"/>
    <w:rsid w:val="008C40D3"/>
    <w:rsid w:val="008C5A5B"/>
    <w:rsid w:val="008C77B0"/>
    <w:rsid w:val="008D11BC"/>
    <w:rsid w:val="008D475C"/>
    <w:rsid w:val="008D59C7"/>
    <w:rsid w:val="008D5FE3"/>
    <w:rsid w:val="008D6200"/>
    <w:rsid w:val="008D6E60"/>
    <w:rsid w:val="008E4F46"/>
    <w:rsid w:val="008E5C56"/>
    <w:rsid w:val="008E7728"/>
    <w:rsid w:val="008E78E7"/>
    <w:rsid w:val="008F0DCD"/>
    <w:rsid w:val="008F6153"/>
    <w:rsid w:val="009020F6"/>
    <w:rsid w:val="00903432"/>
    <w:rsid w:val="009051B3"/>
    <w:rsid w:val="00916432"/>
    <w:rsid w:val="00916C74"/>
    <w:rsid w:val="009172D5"/>
    <w:rsid w:val="00924825"/>
    <w:rsid w:val="00924AD1"/>
    <w:rsid w:val="0092505E"/>
    <w:rsid w:val="00926F0A"/>
    <w:rsid w:val="0092772E"/>
    <w:rsid w:val="00930F4E"/>
    <w:rsid w:val="00932C0B"/>
    <w:rsid w:val="00933B2F"/>
    <w:rsid w:val="00934622"/>
    <w:rsid w:val="00934DB8"/>
    <w:rsid w:val="0094169D"/>
    <w:rsid w:val="00941B48"/>
    <w:rsid w:val="00941F93"/>
    <w:rsid w:val="009471F2"/>
    <w:rsid w:val="009472D4"/>
    <w:rsid w:val="009479DA"/>
    <w:rsid w:val="00947DF5"/>
    <w:rsid w:val="009501CB"/>
    <w:rsid w:val="00950C70"/>
    <w:rsid w:val="00952E2F"/>
    <w:rsid w:val="00954B5F"/>
    <w:rsid w:val="00957481"/>
    <w:rsid w:val="009603EC"/>
    <w:rsid w:val="00961377"/>
    <w:rsid w:val="009637DD"/>
    <w:rsid w:val="00966E3B"/>
    <w:rsid w:val="00967866"/>
    <w:rsid w:val="00967EA2"/>
    <w:rsid w:val="00970964"/>
    <w:rsid w:val="00970F94"/>
    <w:rsid w:val="00971105"/>
    <w:rsid w:val="0097488D"/>
    <w:rsid w:val="0097619A"/>
    <w:rsid w:val="00976E5F"/>
    <w:rsid w:val="0097749D"/>
    <w:rsid w:val="00981905"/>
    <w:rsid w:val="00991257"/>
    <w:rsid w:val="00991366"/>
    <w:rsid w:val="009947E6"/>
    <w:rsid w:val="00994F15"/>
    <w:rsid w:val="009A0FB8"/>
    <w:rsid w:val="009A30B5"/>
    <w:rsid w:val="009A66DF"/>
    <w:rsid w:val="009B154D"/>
    <w:rsid w:val="009B240E"/>
    <w:rsid w:val="009B2A2C"/>
    <w:rsid w:val="009B4CE0"/>
    <w:rsid w:val="009B4DA9"/>
    <w:rsid w:val="009C06E9"/>
    <w:rsid w:val="009C1832"/>
    <w:rsid w:val="009C1E84"/>
    <w:rsid w:val="009C20E1"/>
    <w:rsid w:val="009C234C"/>
    <w:rsid w:val="009C3642"/>
    <w:rsid w:val="009C5BE9"/>
    <w:rsid w:val="009E1FCF"/>
    <w:rsid w:val="009E4723"/>
    <w:rsid w:val="009E47C6"/>
    <w:rsid w:val="009E63B3"/>
    <w:rsid w:val="009F23FC"/>
    <w:rsid w:val="009F2ACF"/>
    <w:rsid w:val="009F5288"/>
    <w:rsid w:val="00A1140B"/>
    <w:rsid w:val="00A15FF5"/>
    <w:rsid w:val="00A16D92"/>
    <w:rsid w:val="00A22BE6"/>
    <w:rsid w:val="00A25F73"/>
    <w:rsid w:val="00A27C85"/>
    <w:rsid w:val="00A349F8"/>
    <w:rsid w:val="00A42F97"/>
    <w:rsid w:val="00A470A3"/>
    <w:rsid w:val="00A47E1E"/>
    <w:rsid w:val="00A516EA"/>
    <w:rsid w:val="00A53B90"/>
    <w:rsid w:val="00A57BB3"/>
    <w:rsid w:val="00A60F97"/>
    <w:rsid w:val="00A611DC"/>
    <w:rsid w:val="00A62576"/>
    <w:rsid w:val="00A736DC"/>
    <w:rsid w:val="00A77DFC"/>
    <w:rsid w:val="00A8143E"/>
    <w:rsid w:val="00A828E4"/>
    <w:rsid w:val="00A943FF"/>
    <w:rsid w:val="00A9637C"/>
    <w:rsid w:val="00AB2B8A"/>
    <w:rsid w:val="00AB3D5A"/>
    <w:rsid w:val="00AB601B"/>
    <w:rsid w:val="00AB6C1E"/>
    <w:rsid w:val="00AB7F40"/>
    <w:rsid w:val="00AC0DB5"/>
    <w:rsid w:val="00AC15E9"/>
    <w:rsid w:val="00AC371A"/>
    <w:rsid w:val="00AC3BC4"/>
    <w:rsid w:val="00AC6FC5"/>
    <w:rsid w:val="00AD1539"/>
    <w:rsid w:val="00AD7A9A"/>
    <w:rsid w:val="00AE094B"/>
    <w:rsid w:val="00AE14FA"/>
    <w:rsid w:val="00AE5ED3"/>
    <w:rsid w:val="00AF0D0E"/>
    <w:rsid w:val="00AF2781"/>
    <w:rsid w:val="00AF69BB"/>
    <w:rsid w:val="00B002F5"/>
    <w:rsid w:val="00B01407"/>
    <w:rsid w:val="00B024CD"/>
    <w:rsid w:val="00B06E21"/>
    <w:rsid w:val="00B1149A"/>
    <w:rsid w:val="00B13BA4"/>
    <w:rsid w:val="00B14B18"/>
    <w:rsid w:val="00B14EF2"/>
    <w:rsid w:val="00B16FB2"/>
    <w:rsid w:val="00B21960"/>
    <w:rsid w:val="00B247C4"/>
    <w:rsid w:val="00B24AED"/>
    <w:rsid w:val="00B258AA"/>
    <w:rsid w:val="00B25B16"/>
    <w:rsid w:val="00B34623"/>
    <w:rsid w:val="00B34FA1"/>
    <w:rsid w:val="00B363CB"/>
    <w:rsid w:val="00B3686B"/>
    <w:rsid w:val="00B37C23"/>
    <w:rsid w:val="00B37F3E"/>
    <w:rsid w:val="00B476EC"/>
    <w:rsid w:val="00B511ED"/>
    <w:rsid w:val="00B5361E"/>
    <w:rsid w:val="00B60496"/>
    <w:rsid w:val="00B62DE1"/>
    <w:rsid w:val="00B74A03"/>
    <w:rsid w:val="00B76AE1"/>
    <w:rsid w:val="00B823A5"/>
    <w:rsid w:val="00B82B69"/>
    <w:rsid w:val="00B85C3A"/>
    <w:rsid w:val="00B91207"/>
    <w:rsid w:val="00B91D5C"/>
    <w:rsid w:val="00B9311E"/>
    <w:rsid w:val="00B95C98"/>
    <w:rsid w:val="00BA4C9A"/>
    <w:rsid w:val="00BB383B"/>
    <w:rsid w:val="00BB3F4C"/>
    <w:rsid w:val="00BB4217"/>
    <w:rsid w:val="00BB68F4"/>
    <w:rsid w:val="00BB7073"/>
    <w:rsid w:val="00BB7618"/>
    <w:rsid w:val="00BC1315"/>
    <w:rsid w:val="00BC259E"/>
    <w:rsid w:val="00BE35A8"/>
    <w:rsid w:val="00BE3B9E"/>
    <w:rsid w:val="00BE3DFF"/>
    <w:rsid w:val="00BE6926"/>
    <w:rsid w:val="00BE6FA8"/>
    <w:rsid w:val="00BE7859"/>
    <w:rsid w:val="00BF1D1C"/>
    <w:rsid w:val="00BF6C4E"/>
    <w:rsid w:val="00BF7759"/>
    <w:rsid w:val="00C00901"/>
    <w:rsid w:val="00C0428B"/>
    <w:rsid w:val="00C04307"/>
    <w:rsid w:val="00C06C23"/>
    <w:rsid w:val="00C07E0A"/>
    <w:rsid w:val="00C1002A"/>
    <w:rsid w:val="00C11558"/>
    <w:rsid w:val="00C11AF8"/>
    <w:rsid w:val="00C17AA1"/>
    <w:rsid w:val="00C20958"/>
    <w:rsid w:val="00C22DE6"/>
    <w:rsid w:val="00C24B3A"/>
    <w:rsid w:val="00C306D3"/>
    <w:rsid w:val="00C33E72"/>
    <w:rsid w:val="00C343EB"/>
    <w:rsid w:val="00C36247"/>
    <w:rsid w:val="00C366FF"/>
    <w:rsid w:val="00C37948"/>
    <w:rsid w:val="00C4140A"/>
    <w:rsid w:val="00C434DD"/>
    <w:rsid w:val="00C43B58"/>
    <w:rsid w:val="00C44000"/>
    <w:rsid w:val="00C45590"/>
    <w:rsid w:val="00C509A4"/>
    <w:rsid w:val="00C53941"/>
    <w:rsid w:val="00C53A12"/>
    <w:rsid w:val="00C57119"/>
    <w:rsid w:val="00C572EF"/>
    <w:rsid w:val="00C61C2B"/>
    <w:rsid w:val="00C622E5"/>
    <w:rsid w:val="00C63AA8"/>
    <w:rsid w:val="00C66342"/>
    <w:rsid w:val="00C67F95"/>
    <w:rsid w:val="00C71693"/>
    <w:rsid w:val="00C7267B"/>
    <w:rsid w:val="00C7342E"/>
    <w:rsid w:val="00C753B1"/>
    <w:rsid w:val="00C755DD"/>
    <w:rsid w:val="00C76F51"/>
    <w:rsid w:val="00C82ADE"/>
    <w:rsid w:val="00C8411A"/>
    <w:rsid w:val="00C87C15"/>
    <w:rsid w:val="00C87DFC"/>
    <w:rsid w:val="00C946FB"/>
    <w:rsid w:val="00C9484F"/>
    <w:rsid w:val="00C95C04"/>
    <w:rsid w:val="00C96A9E"/>
    <w:rsid w:val="00C9794C"/>
    <w:rsid w:val="00CA0067"/>
    <w:rsid w:val="00CA0E2D"/>
    <w:rsid w:val="00CA30C4"/>
    <w:rsid w:val="00CA7174"/>
    <w:rsid w:val="00CA7849"/>
    <w:rsid w:val="00CB2782"/>
    <w:rsid w:val="00CC0101"/>
    <w:rsid w:val="00CC1066"/>
    <w:rsid w:val="00CC4B02"/>
    <w:rsid w:val="00CD0FD6"/>
    <w:rsid w:val="00CD1057"/>
    <w:rsid w:val="00CD2148"/>
    <w:rsid w:val="00CD5823"/>
    <w:rsid w:val="00CD7977"/>
    <w:rsid w:val="00CE1434"/>
    <w:rsid w:val="00CE31FE"/>
    <w:rsid w:val="00CF0879"/>
    <w:rsid w:val="00CF3FB8"/>
    <w:rsid w:val="00CF3FCC"/>
    <w:rsid w:val="00CF6839"/>
    <w:rsid w:val="00CF6D27"/>
    <w:rsid w:val="00CF71EA"/>
    <w:rsid w:val="00CF7610"/>
    <w:rsid w:val="00CF79AF"/>
    <w:rsid w:val="00D01B0C"/>
    <w:rsid w:val="00D070DD"/>
    <w:rsid w:val="00D11CFD"/>
    <w:rsid w:val="00D11E1D"/>
    <w:rsid w:val="00D1206B"/>
    <w:rsid w:val="00D125BF"/>
    <w:rsid w:val="00D174C5"/>
    <w:rsid w:val="00D225CC"/>
    <w:rsid w:val="00D316C2"/>
    <w:rsid w:val="00D31875"/>
    <w:rsid w:val="00D337B0"/>
    <w:rsid w:val="00D345F4"/>
    <w:rsid w:val="00D35DE2"/>
    <w:rsid w:val="00D37229"/>
    <w:rsid w:val="00D41D69"/>
    <w:rsid w:val="00D448BC"/>
    <w:rsid w:val="00D531AE"/>
    <w:rsid w:val="00D535D8"/>
    <w:rsid w:val="00D628C7"/>
    <w:rsid w:val="00D632FB"/>
    <w:rsid w:val="00D6363F"/>
    <w:rsid w:val="00D6467C"/>
    <w:rsid w:val="00D70F0F"/>
    <w:rsid w:val="00D73A8B"/>
    <w:rsid w:val="00D74633"/>
    <w:rsid w:val="00D74A8B"/>
    <w:rsid w:val="00D75159"/>
    <w:rsid w:val="00D7583A"/>
    <w:rsid w:val="00D765E3"/>
    <w:rsid w:val="00D76B89"/>
    <w:rsid w:val="00D76CEA"/>
    <w:rsid w:val="00D81D71"/>
    <w:rsid w:val="00D83D40"/>
    <w:rsid w:val="00D84193"/>
    <w:rsid w:val="00D87F77"/>
    <w:rsid w:val="00D93F4D"/>
    <w:rsid w:val="00D94392"/>
    <w:rsid w:val="00D94F0F"/>
    <w:rsid w:val="00D96E14"/>
    <w:rsid w:val="00D971A5"/>
    <w:rsid w:val="00D97FDC"/>
    <w:rsid w:val="00DA2093"/>
    <w:rsid w:val="00DA4459"/>
    <w:rsid w:val="00DA47E8"/>
    <w:rsid w:val="00DA5156"/>
    <w:rsid w:val="00DA618C"/>
    <w:rsid w:val="00DB06FA"/>
    <w:rsid w:val="00DB60B7"/>
    <w:rsid w:val="00DC5AB9"/>
    <w:rsid w:val="00DD0BF3"/>
    <w:rsid w:val="00DD2B67"/>
    <w:rsid w:val="00DD35D1"/>
    <w:rsid w:val="00DD764A"/>
    <w:rsid w:val="00DE11CF"/>
    <w:rsid w:val="00DE1F83"/>
    <w:rsid w:val="00DE422B"/>
    <w:rsid w:val="00DF0F8F"/>
    <w:rsid w:val="00DF447E"/>
    <w:rsid w:val="00DF4649"/>
    <w:rsid w:val="00E02044"/>
    <w:rsid w:val="00E02855"/>
    <w:rsid w:val="00E10571"/>
    <w:rsid w:val="00E1743B"/>
    <w:rsid w:val="00E174E5"/>
    <w:rsid w:val="00E17739"/>
    <w:rsid w:val="00E17F9A"/>
    <w:rsid w:val="00E223D0"/>
    <w:rsid w:val="00E22A84"/>
    <w:rsid w:val="00E24387"/>
    <w:rsid w:val="00E2530E"/>
    <w:rsid w:val="00E26459"/>
    <w:rsid w:val="00E27412"/>
    <w:rsid w:val="00E30414"/>
    <w:rsid w:val="00E345A7"/>
    <w:rsid w:val="00E361D0"/>
    <w:rsid w:val="00E37012"/>
    <w:rsid w:val="00E40062"/>
    <w:rsid w:val="00E40A02"/>
    <w:rsid w:val="00E43D6D"/>
    <w:rsid w:val="00E51718"/>
    <w:rsid w:val="00E55AA1"/>
    <w:rsid w:val="00E57144"/>
    <w:rsid w:val="00E60771"/>
    <w:rsid w:val="00E611D8"/>
    <w:rsid w:val="00E632D0"/>
    <w:rsid w:val="00E64135"/>
    <w:rsid w:val="00E6663B"/>
    <w:rsid w:val="00E679C6"/>
    <w:rsid w:val="00E67E6B"/>
    <w:rsid w:val="00E73F83"/>
    <w:rsid w:val="00E757E3"/>
    <w:rsid w:val="00E81879"/>
    <w:rsid w:val="00E83746"/>
    <w:rsid w:val="00E87BD5"/>
    <w:rsid w:val="00E90EBF"/>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7025"/>
    <w:rsid w:val="00EE7803"/>
    <w:rsid w:val="00EF1C53"/>
    <w:rsid w:val="00EF292B"/>
    <w:rsid w:val="00EF2C7E"/>
    <w:rsid w:val="00EF61E6"/>
    <w:rsid w:val="00F01334"/>
    <w:rsid w:val="00F05345"/>
    <w:rsid w:val="00F06B7E"/>
    <w:rsid w:val="00F06CA4"/>
    <w:rsid w:val="00F151C9"/>
    <w:rsid w:val="00F151EE"/>
    <w:rsid w:val="00F20760"/>
    <w:rsid w:val="00F307CA"/>
    <w:rsid w:val="00F31162"/>
    <w:rsid w:val="00F31D98"/>
    <w:rsid w:val="00F4517B"/>
    <w:rsid w:val="00F45C8D"/>
    <w:rsid w:val="00F47C32"/>
    <w:rsid w:val="00F51FCD"/>
    <w:rsid w:val="00F55213"/>
    <w:rsid w:val="00F6180D"/>
    <w:rsid w:val="00F66D06"/>
    <w:rsid w:val="00F67B5B"/>
    <w:rsid w:val="00F74868"/>
    <w:rsid w:val="00F77D9B"/>
    <w:rsid w:val="00F805E1"/>
    <w:rsid w:val="00F811F5"/>
    <w:rsid w:val="00F816E8"/>
    <w:rsid w:val="00F81FEE"/>
    <w:rsid w:val="00F82E0D"/>
    <w:rsid w:val="00F836BF"/>
    <w:rsid w:val="00F83708"/>
    <w:rsid w:val="00F85B3C"/>
    <w:rsid w:val="00F9029B"/>
    <w:rsid w:val="00F918B8"/>
    <w:rsid w:val="00F94E78"/>
    <w:rsid w:val="00F96CFA"/>
    <w:rsid w:val="00F978A8"/>
    <w:rsid w:val="00FA204E"/>
    <w:rsid w:val="00FA2078"/>
    <w:rsid w:val="00FA5901"/>
    <w:rsid w:val="00FA5A1C"/>
    <w:rsid w:val="00FB438F"/>
    <w:rsid w:val="00FB4F8E"/>
    <w:rsid w:val="00FB61C7"/>
    <w:rsid w:val="00FB6647"/>
    <w:rsid w:val="00FC1EC2"/>
    <w:rsid w:val="00FC3575"/>
    <w:rsid w:val="00FC55B2"/>
    <w:rsid w:val="00FC5D9F"/>
    <w:rsid w:val="00FC7633"/>
    <w:rsid w:val="00FD4029"/>
    <w:rsid w:val="00FD5F99"/>
    <w:rsid w:val="00FE635A"/>
    <w:rsid w:val="00FE77F7"/>
    <w:rsid w:val="00FF2C83"/>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952E2F"/>
  </w:style>
  <w:style w:type="character" w:customStyle="1" w:styleId="apple-style-span">
    <w:name w:val="apple-style-span"/>
    <w:rsid w:val="00AC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0801552">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85281498">
      <w:bodyDiv w:val="1"/>
      <w:marLeft w:val="0"/>
      <w:marRight w:val="0"/>
      <w:marTop w:val="0"/>
      <w:marBottom w:val="0"/>
      <w:divBdr>
        <w:top w:val="none" w:sz="0" w:space="0" w:color="auto"/>
        <w:left w:val="none" w:sz="0" w:space="0" w:color="auto"/>
        <w:bottom w:val="none" w:sz="0" w:space="0" w:color="auto"/>
        <w:right w:val="none" w:sz="0" w:space="0" w:color="auto"/>
      </w:divBdr>
    </w:div>
    <w:div w:id="996423027">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12486027">
      <w:bodyDiv w:val="1"/>
      <w:marLeft w:val="0"/>
      <w:marRight w:val="0"/>
      <w:marTop w:val="0"/>
      <w:marBottom w:val="0"/>
      <w:divBdr>
        <w:top w:val="none" w:sz="0" w:space="0" w:color="auto"/>
        <w:left w:val="none" w:sz="0" w:space="0" w:color="auto"/>
        <w:bottom w:val="none" w:sz="0" w:space="0" w:color="auto"/>
        <w:right w:val="none" w:sz="0" w:space="0" w:color="auto"/>
      </w:divBdr>
    </w:div>
    <w:div w:id="1018384018">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2552771">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279333161">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6759984">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71564973">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163195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C8D1B-0BBB-4A71-A4B5-DE647807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61</Pages>
  <Words>11128</Words>
  <Characters>61205</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2019-05-02T20:51:00Z</cp:lastPrinted>
  <dcterms:created xsi:type="dcterms:W3CDTF">2019-07-04T19:21:00Z</dcterms:created>
  <dcterms:modified xsi:type="dcterms:W3CDTF">2019-08-20T00:20:00Z</dcterms:modified>
</cp:coreProperties>
</file>