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29260BCD" w:rsidR="00327FDE" w:rsidRPr="003E788E" w:rsidRDefault="00327FDE" w:rsidP="00CE069A">
      <w:pPr>
        <w:spacing w:line="360" w:lineRule="auto"/>
        <w:jc w:val="both"/>
        <w:rPr>
          <w:rFonts w:ascii="Palatino Linotype" w:hAnsi="Palatino Linotype" w:cs="Tahoma"/>
          <w:bCs/>
          <w:sz w:val="22"/>
          <w:szCs w:val="24"/>
        </w:rPr>
      </w:pPr>
      <w:r w:rsidRPr="003E788E">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9A775D">
        <w:rPr>
          <w:rFonts w:ascii="Palatino Linotype" w:hAnsi="Palatino Linotype" w:cs="Tahoma"/>
          <w:bCs/>
          <w:sz w:val="22"/>
          <w:szCs w:val="24"/>
        </w:rPr>
        <w:t>veintiséis</w:t>
      </w:r>
      <w:r w:rsidR="00524FE0">
        <w:rPr>
          <w:rFonts w:ascii="Palatino Linotype" w:hAnsi="Palatino Linotype" w:cs="Tahoma"/>
          <w:bCs/>
          <w:sz w:val="22"/>
          <w:szCs w:val="24"/>
        </w:rPr>
        <w:t xml:space="preserve"> d</w:t>
      </w:r>
      <w:r w:rsidR="003E0A61">
        <w:rPr>
          <w:rFonts w:ascii="Palatino Linotype" w:hAnsi="Palatino Linotype" w:cs="Tahoma"/>
          <w:bCs/>
          <w:sz w:val="22"/>
          <w:szCs w:val="24"/>
        </w:rPr>
        <w:t>e marzo</w:t>
      </w:r>
      <w:r w:rsidR="00811941">
        <w:rPr>
          <w:rFonts w:ascii="Palatino Linotype" w:hAnsi="Palatino Linotype" w:cs="Tahoma"/>
          <w:bCs/>
          <w:sz w:val="22"/>
          <w:szCs w:val="24"/>
        </w:rPr>
        <w:t xml:space="preserve"> </w:t>
      </w:r>
      <w:r w:rsidR="005C3AF3">
        <w:rPr>
          <w:rFonts w:ascii="Palatino Linotype" w:hAnsi="Palatino Linotype" w:cs="Tahoma"/>
          <w:bCs/>
          <w:sz w:val="22"/>
          <w:szCs w:val="24"/>
        </w:rPr>
        <w:t>de dos mil diecinu</w:t>
      </w:r>
      <w:bookmarkStart w:id="0" w:name="_GoBack"/>
      <w:bookmarkEnd w:id="0"/>
      <w:r w:rsidR="005C3AF3">
        <w:rPr>
          <w:rFonts w:ascii="Palatino Linotype" w:hAnsi="Palatino Linotype" w:cs="Tahoma"/>
          <w:bCs/>
          <w:sz w:val="22"/>
          <w:szCs w:val="24"/>
        </w:rPr>
        <w:t>eve</w:t>
      </w:r>
      <w:r w:rsidRPr="003E788E">
        <w:rPr>
          <w:rFonts w:ascii="Palatino Linotype" w:hAnsi="Palatino Linotype" w:cs="Tahoma"/>
          <w:bCs/>
          <w:sz w:val="22"/>
          <w:szCs w:val="24"/>
        </w:rPr>
        <w:t>.</w:t>
      </w:r>
    </w:p>
    <w:p w14:paraId="5598DD3D" w14:textId="77777777" w:rsidR="00B31222" w:rsidRPr="00C27C34" w:rsidRDefault="00B31222" w:rsidP="00CE069A">
      <w:pPr>
        <w:spacing w:line="360" w:lineRule="auto"/>
        <w:rPr>
          <w:rFonts w:ascii="Palatino Linotype" w:hAnsi="Palatino Linotype" w:cs="Tahoma"/>
          <w:bCs/>
          <w:sz w:val="22"/>
          <w:szCs w:val="22"/>
          <w:highlight w:val="yellow"/>
        </w:rPr>
      </w:pPr>
    </w:p>
    <w:p w14:paraId="18BDC2C4" w14:textId="0EB51958" w:rsidR="00524FE0" w:rsidRPr="00D60991" w:rsidRDefault="00524FE0" w:rsidP="00524FE0">
      <w:pPr>
        <w:spacing w:line="360" w:lineRule="auto"/>
        <w:jc w:val="both"/>
        <w:rPr>
          <w:rFonts w:ascii="Palatino Linotype" w:hAnsi="Palatino Linotype" w:cs="Tahoma"/>
          <w:bCs/>
          <w:sz w:val="22"/>
          <w:szCs w:val="22"/>
        </w:rPr>
      </w:pPr>
      <w:r w:rsidRPr="00D60991">
        <w:rPr>
          <w:rFonts w:ascii="Palatino Linotype" w:hAnsi="Palatino Linotype" w:cs="Tahoma"/>
          <w:b/>
          <w:bCs/>
          <w:color w:val="0D0D0D" w:themeColor="text1" w:themeTint="F2"/>
          <w:sz w:val="22"/>
          <w:szCs w:val="22"/>
        </w:rPr>
        <w:t>VISTO</w:t>
      </w:r>
      <w:r w:rsidRPr="00D60991">
        <w:rPr>
          <w:rFonts w:ascii="Palatino Linotype" w:hAnsi="Palatino Linotype" w:cs="Tahoma"/>
          <w:bCs/>
          <w:color w:val="0D0D0D" w:themeColor="text1" w:themeTint="F2"/>
          <w:sz w:val="22"/>
          <w:szCs w:val="22"/>
        </w:rPr>
        <w:t xml:space="preserve"> el expediente conformado con motivo de</w:t>
      </w:r>
      <w:r>
        <w:rPr>
          <w:rFonts w:ascii="Palatino Linotype" w:hAnsi="Palatino Linotype" w:cs="Tahoma"/>
          <w:bCs/>
          <w:color w:val="0D0D0D" w:themeColor="text1" w:themeTint="F2"/>
          <w:sz w:val="22"/>
          <w:szCs w:val="22"/>
        </w:rPr>
        <w:t xml:space="preserve">l Recurso de revisión </w:t>
      </w:r>
      <w:r w:rsidR="003E0A61" w:rsidRPr="003E0A61">
        <w:rPr>
          <w:rFonts w:ascii="Palatino Linotype" w:hAnsi="Palatino Linotype" w:cs="Tahoma"/>
          <w:b/>
          <w:bCs/>
          <w:color w:val="0D0D0D" w:themeColor="text1" w:themeTint="F2"/>
          <w:sz w:val="22"/>
          <w:szCs w:val="22"/>
        </w:rPr>
        <w:t>00411/INFOEM/IP/RR/2019</w:t>
      </w:r>
      <w:r w:rsidRPr="00D60991">
        <w:rPr>
          <w:rFonts w:ascii="Palatino Linotype" w:hAnsi="Palatino Linotype" w:cs="Tahoma"/>
          <w:bCs/>
          <w:color w:val="0D0D0D" w:themeColor="text1" w:themeTint="F2"/>
          <w:sz w:val="22"/>
          <w:szCs w:val="22"/>
        </w:rPr>
        <w:t>, interpuestos por</w:t>
      </w:r>
      <w:r w:rsidR="00851547">
        <w:rPr>
          <w:rFonts w:ascii="Palatino Linotype" w:hAnsi="Palatino Linotype" w:cs="Tahoma"/>
          <w:bCs/>
          <w:color w:val="0D0D0D" w:themeColor="text1" w:themeTint="F2"/>
          <w:sz w:val="22"/>
          <w:szCs w:val="22"/>
        </w:rPr>
        <w:t xml:space="preserve"> </w:t>
      </w:r>
      <w:r w:rsidR="00851547" w:rsidRPr="00851547">
        <w:rPr>
          <w:rFonts w:ascii="Palatino Linotype" w:hAnsi="Palatino Linotype" w:cs="Tahoma"/>
          <w:b/>
          <w:bCs/>
          <w:color w:val="0D0D0D" w:themeColor="text1" w:themeTint="F2"/>
          <w:sz w:val="22"/>
          <w:szCs w:val="22"/>
          <w:highlight w:val="black"/>
        </w:rPr>
        <w:t>X</w:t>
      </w:r>
      <w:r w:rsidR="00A80439" w:rsidRPr="00851547">
        <w:rPr>
          <w:rFonts w:ascii="Palatino Linotype" w:hAnsi="Palatino Linotype" w:cs="Tahoma"/>
          <w:b/>
          <w:bCs/>
          <w:color w:val="0D0D0D" w:themeColor="text1" w:themeTint="F2"/>
          <w:sz w:val="22"/>
          <w:szCs w:val="22"/>
          <w:highlight w:val="black"/>
        </w:rPr>
        <w:t>XXXXXXXXXXXXXX</w:t>
      </w:r>
      <w:r>
        <w:rPr>
          <w:rFonts w:ascii="Palatino Linotype" w:eastAsia="Calibri" w:hAnsi="Palatino Linotype" w:cs="Tahoma"/>
          <w:sz w:val="22"/>
          <w:szCs w:val="22"/>
          <w:lang w:eastAsia="en-US"/>
        </w:rPr>
        <w:t>, en lo sucesivo Recurrente o P</w:t>
      </w:r>
      <w:r w:rsidRPr="00D60991">
        <w:rPr>
          <w:rFonts w:ascii="Palatino Linotype" w:eastAsia="Calibri" w:hAnsi="Palatino Linotype" w:cs="Tahoma"/>
          <w:sz w:val="22"/>
          <w:szCs w:val="22"/>
          <w:lang w:eastAsia="en-US"/>
        </w:rPr>
        <w:t xml:space="preserve">articular, </w:t>
      </w:r>
      <w:r w:rsidRPr="00D60991">
        <w:rPr>
          <w:rFonts w:ascii="Palatino Linotype" w:hAnsi="Palatino Linotype" w:cs="Tahoma"/>
          <w:bCs/>
          <w:color w:val="0D0D0D" w:themeColor="text1" w:themeTint="F2"/>
          <w:sz w:val="22"/>
          <w:szCs w:val="22"/>
        </w:rPr>
        <w:t xml:space="preserve">en contra de la </w:t>
      </w:r>
      <w:r w:rsidR="009A775D">
        <w:rPr>
          <w:rFonts w:ascii="Palatino Linotype" w:hAnsi="Palatino Linotype" w:cs="Tahoma"/>
          <w:bCs/>
          <w:color w:val="0D0D0D" w:themeColor="text1" w:themeTint="F2"/>
          <w:sz w:val="22"/>
          <w:szCs w:val="22"/>
        </w:rPr>
        <w:t xml:space="preserve">falta de </w:t>
      </w:r>
      <w:r w:rsidRPr="00D60991">
        <w:rPr>
          <w:rFonts w:ascii="Palatino Linotype" w:hAnsi="Palatino Linotype" w:cs="Tahoma"/>
          <w:bCs/>
          <w:color w:val="0D0D0D" w:themeColor="text1" w:themeTint="F2"/>
          <w:sz w:val="22"/>
          <w:szCs w:val="22"/>
        </w:rPr>
        <w:t xml:space="preserve">respuesta </w:t>
      </w:r>
      <w:r w:rsidRPr="003E0A61">
        <w:rPr>
          <w:rFonts w:ascii="Palatino Linotype" w:hAnsi="Palatino Linotype" w:cs="Tahoma"/>
          <w:bCs/>
          <w:color w:val="0D0D0D" w:themeColor="text1" w:themeTint="F2"/>
          <w:sz w:val="22"/>
          <w:szCs w:val="22"/>
        </w:rPr>
        <w:t xml:space="preserve">del </w:t>
      </w:r>
      <w:r w:rsidRPr="00DA7115">
        <w:rPr>
          <w:rFonts w:ascii="Palatino Linotype" w:hAnsi="Palatino Linotype" w:cs="Tahoma"/>
          <w:b/>
          <w:bCs/>
          <w:color w:val="0D0D0D" w:themeColor="text1" w:themeTint="F2"/>
          <w:sz w:val="22"/>
          <w:szCs w:val="22"/>
        </w:rPr>
        <w:t>Sujeto Obligado</w:t>
      </w:r>
      <w:r w:rsidR="00FF504F">
        <w:rPr>
          <w:rFonts w:ascii="Palatino Linotype" w:hAnsi="Palatino Linotype" w:cs="Tahoma"/>
          <w:b/>
          <w:bCs/>
          <w:color w:val="0D0D0D" w:themeColor="text1" w:themeTint="F2"/>
          <w:sz w:val="22"/>
          <w:szCs w:val="22"/>
        </w:rPr>
        <w:t xml:space="preserve"> </w:t>
      </w:r>
      <w:r w:rsidR="003E0A61" w:rsidRPr="003E0A61">
        <w:rPr>
          <w:rFonts w:ascii="Palatino Linotype" w:hAnsi="Palatino Linotype" w:cs="Tahoma"/>
          <w:b/>
          <w:bCs/>
          <w:color w:val="0D0D0D" w:themeColor="text1" w:themeTint="F2"/>
          <w:sz w:val="22"/>
          <w:szCs w:val="22"/>
        </w:rPr>
        <w:t>Ayuntamiento de Naucalpan de Juárez</w:t>
      </w:r>
      <w:r w:rsidRPr="00D60991">
        <w:rPr>
          <w:rFonts w:ascii="Palatino Linotype" w:hAnsi="Palatino Linotype" w:cs="Tahoma"/>
          <w:bCs/>
          <w:color w:val="0D0D0D" w:themeColor="text1" w:themeTint="F2"/>
          <w:sz w:val="22"/>
          <w:szCs w:val="22"/>
        </w:rPr>
        <w:t>, se emite la presente Resolución, con base en los Antecedentes y C</w:t>
      </w:r>
      <w:r w:rsidRPr="00D60991">
        <w:rPr>
          <w:rFonts w:ascii="Palatino Linotype" w:hAnsi="Palatino Linotype" w:cs="Tahoma"/>
          <w:bCs/>
          <w:sz w:val="22"/>
          <w:szCs w:val="22"/>
        </w:rPr>
        <w:t>onsiderandos que a continuación se exponen:</w:t>
      </w:r>
    </w:p>
    <w:p w14:paraId="27DB88F6" w14:textId="77777777" w:rsidR="00735915" w:rsidRPr="00C27C34" w:rsidRDefault="00735915" w:rsidP="00CE069A">
      <w:pPr>
        <w:spacing w:line="360" w:lineRule="auto"/>
        <w:rPr>
          <w:rFonts w:ascii="Palatino Linotype" w:hAnsi="Palatino Linotype" w:cs="Tahoma"/>
          <w:sz w:val="22"/>
          <w:szCs w:val="22"/>
        </w:rPr>
      </w:pPr>
    </w:p>
    <w:p w14:paraId="2C220043" w14:textId="77777777" w:rsidR="00B31222" w:rsidRPr="00C27C34" w:rsidRDefault="00B31222" w:rsidP="00CE069A">
      <w:pPr>
        <w:tabs>
          <w:tab w:val="center" w:pos="4522"/>
          <w:tab w:val="left" w:pos="7245"/>
        </w:tabs>
        <w:spacing w:line="360"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p>
    <w:p w14:paraId="2F70DB57" w14:textId="77777777" w:rsidR="00B31222" w:rsidRPr="00C27C34" w:rsidRDefault="00B31222" w:rsidP="00CE069A">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C27C34" w:rsidRDefault="00B31222" w:rsidP="00CE069A">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14:paraId="3DCADBE5" w14:textId="77777777" w:rsidR="00DC1594" w:rsidRPr="00C27C34" w:rsidRDefault="00DC1594" w:rsidP="00CE069A">
      <w:pPr>
        <w:pStyle w:val="Prrafodelista"/>
        <w:tabs>
          <w:tab w:val="left" w:pos="567"/>
        </w:tabs>
        <w:spacing w:line="360" w:lineRule="auto"/>
        <w:ind w:left="0"/>
        <w:contextualSpacing w:val="0"/>
        <w:jc w:val="both"/>
        <w:rPr>
          <w:rFonts w:ascii="Palatino Linotype" w:hAnsi="Palatino Linotype" w:cs="Tahoma"/>
          <w:szCs w:val="22"/>
        </w:rPr>
      </w:pPr>
    </w:p>
    <w:p w14:paraId="2A62A893" w14:textId="4D11EFB6" w:rsidR="00B31222" w:rsidRPr="00C27C34" w:rsidRDefault="00AA417B" w:rsidP="00CE069A">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Con fecha</w:t>
      </w:r>
      <w:r w:rsidR="00A50896">
        <w:rPr>
          <w:rFonts w:ascii="Palatino Linotype" w:hAnsi="Palatino Linotype" w:cs="Tahoma"/>
          <w:szCs w:val="22"/>
        </w:rPr>
        <w:t xml:space="preserve">  once de enero</w:t>
      </w:r>
      <w:r w:rsidR="00FF504F">
        <w:rPr>
          <w:rFonts w:ascii="Palatino Linotype" w:hAnsi="Palatino Linotype" w:cs="Tahoma"/>
          <w:szCs w:val="22"/>
        </w:rPr>
        <w:t xml:space="preserve"> </w:t>
      </w:r>
      <w:r w:rsidR="00A50896">
        <w:rPr>
          <w:rFonts w:ascii="Palatino Linotype" w:hAnsi="Palatino Linotype" w:cs="Tahoma"/>
          <w:szCs w:val="22"/>
        </w:rPr>
        <w:t>de dos mil diecinueve</w:t>
      </w:r>
      <w:r w:rsidR="00B31222" w:rsidRPr="00C27C34">
        <w:rPr>
          <w:rFonts w:ascii="Palatino Linotype" w:hAnsi="Palatino Linotype" w:cs="Tahoma"/>
          <w:szCs w:val="22"/>
        </w:rPr>
        <w:t xml:space="preserve">, </w:t>
      </w:r>
      <w:r w:rsidR="005B1CF3">
        <w:rPr>
          <w:rFonts w:ascii="Palatino Linotype" w:hAnsi="Palatino Linotype" w:cs="Tahoma"/>
          <w:szCs w:val="22"/>
        </w:rPr>
        <w:t>el</w:t>
      </w:r>
      <w:r w:rsidR="007B575B">
        <w:rPr>
          <w:rFonts w:ascii="Palatino Linotype" w:hAnsi="Palatino Linotype" w:cs="Tahoma"/>
          <w:szCs w:val="22"/>
        </w:rPr>
        <w:t xml:space="preserve"> P</w:t>
      </w:r>
      <w:r w:rsidR="00B31222" w:rsidRPr="00C27C34">
        <w:rPr>
          <w:rFonts w:ascii="Palatino Linotype" w:hAnsi="Palatino Linotype" w:cs="Tahoma"/>
          <w:szCs w:val="22"/>
        </w:rPr>
        <w:t xml:space="preserve">articular </w:t>
      </w:r>
      <w:r w:rsidR="00C27C34" w:rsidRPr="00C27C34">
        <w:rPr>
          <w:rFonts w:ascii="Palatino Linotype" w:hAnsi="Palatino Linotype" w:cs="Tahoma"/>
          <w:szCs w:val="22"/>
        </w:rPr>
        <w:t>presentó solicitud de acceso a la información pública a través del Sistema de Acceso a la Info</w:t>
      </w:r>
      <w:r w:rsidR="00A50896">
        <w:rPr>
          <w:rFonts w:ascii="Palatino Linotype" w:hAnsi="Palatino Linotype" w:cs="Tahoma"/>
          <w:szCs w:val="22"/>
        </w:rPr>
        <w:t>rmación Mexiquense (SAIMEX), ant</w:t>
      </w:r>
      <w:r w:rsidR="00C27C34" w:rsidRPr="00C27C34">
        <w:rPr>
          <w:rFonts w:ascii="Palatino Linotype" w:hAnsi="Palatino Linotype" w:cs="Tahoma"/>
          <w:szCs w:val="22"/>
        </w:rPr>
        <w:t xml:space="preserve">e </w:t>
      </w:r>
      <w:r w:rsidR="00A50896">
        <w:rPr>
          <w:rFonts w:ascii="Palatino Linotype" w:hAnsi="Palatino Linotype" w:cs="Tahoma"/>
          <w:szCs w:val="22"/>
        </w:rPr>
        <w:t>el</w:t>
      </w:r>
      <w:r w:rsidR="00FF504F">
        <w:rPr>
          <w:rFonts w:ascii="Palatino Linotype" w:hAnsi="Palatino Linotype" w:cs="Tahoma"/>
          <w:szCs w:val="22"/>
        </w:rPr>
        <w:t xml:space="preserve"> </w:t>
      </w:r>
      <w:r w:rsidR="00A50896" w:rsidRPr="00A50896">
        <w:rPr>
          <w:rFonts w:ascii="Palatino Linotype" w:hAnsi="Palatino Linotype" w:cs="Tahoma"/>
          <w:szCs w:val="22"/>
        </w:rPr>
        <w:t>Ayuntamiento de Naucalpan de Juárez</w:t>
      </w:r>
      <w:r w:rsidR="00C27C34" w:rsidRPr="00C27C34">
        <w:rPr>
          <w:rFonts w:ascii="Palatino Linotype" w:hAnsi="Palatino Linotype" w:cs="Tahoma"/>
          <w:szCs w:val="22"/>
        </w:rPr>
        <w:t>, mediante la cual requirió:</w:t>
      </w:r>
    </w:p>
    <w:p w14:paraId="25E9D4B7" w14:textId="77777777" w:rsidR="00637179" w:rsidRPr="00C27C34" w:rsidRDefault="00637179" w:rsidP="00CE069A">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Default="00D01F75" w:rsidP="00CE069A">
      <w:pPr>
        <w:tabs>
          <w:tab w:val="left" w:pos="4667"/>
        </w:tabs>
        <w:spacing w:line="360" w:lineRule="auto"/>
        <w:ind w:left="567" w:right="567"/>
        <w:jc w:val="both"/>
        <w:rPr>
          <w:rFonts w:ascii="Palatino Linotype" w:hAnsi="Palatino Linotype" w:cs="Tahoma"/>
          <w:b/>
          <w:bCs/>
        </w:rPr>
      </w:pPr>
      <w:r w:rsidRPr="00C27C34">
        <w:rPr>
          <w:rFonts w:ascii="Palatino Linotype" w:hAnsi="Palatino Linotype" w:cs="Tahoma"/>
          <w:b/>
          <w:bCs/>
        </w:rPr>
        <w:t>“DESCRIPCIÓN CLARA Y PRECISA DE LA INFORMACIÓN SOLICITADA</w:t>
      </w:r>
    </w:p>
    <w:p w14:paraId="7F14823E" w14:textId="77777777" w:rsidR="00A50896" w:rsidRPr="00C27C34" w:rsidRDefault="00A50896" w:rsidP="00CE069A">
      <w:pPr>
        <w:tabs>
          <w:tab w:val="left" w:pos="4667"/>
        </w:tabs>
        <w:spacing w:line="360" w:lineRule="auto"/>
        <w:ind w:left="567" w:right="567"/>
        <w:jc w:val="both"/>
        <w:rPr>
          <w:rFonts w:ascii="Palatino Linotype" w:hAnsi="Palatino Linotype" w:cs="Tahoma"/>
          <w:b/>
          <w:bCs/>
        </w:rPr>
      </w:pPr>
    </w:p>
    <w:p w14:paraId="7F941E82" w14:textId="7433B786" w:rsidR="00D01F75" w:rsidRPr="00C27C34" w:rsidRDefault="00A50896" w:rsidP="00CE069A">
      <w:pPr>
        <w:tabs>
          <w:tab w:val="left" w:pos="4667"/>
        </w:tabs>
        <w:spacing w:line="360" w:lineRule="auto"/>
        <w:ind w:left="567" w:right="567"/>
        <w:jc w:val="both"/>
        <w:rPr>
          <w:rFonts w:ascii="Palatino Linotype" w:hAnsi="Palatino Linotype" w:cs="Tahoma"/>
          <w:bCs/>
        </w:rPr>
      </w:pPr>
      <w:r w:rsidRPr="00A50896">
        <w:rPr>
          <w:rFonts w:ascii="Palatino Linotype" w:hAnsi="Palatino Linotype" w:cs="Tahoma"/>
          <w:bCs/>
        </w:rPr>
        <w:t>PROPORCIONAR EL TABULADOR DE SUELDOS DE LOS AÑOS 2016, 2017 Y 2018</w:t>
      </w:r>
      <w:r w:rsidR="00FF504F" w:rsidRPr="00FF504F">
        <w:rPr>
          <w:rFonts w:ascii="Palatino Linotype" w:hAnsi="Palatino Linotype" w:cs="Tahoma"/>
          <w:bCs/>
        </w:rPr>
        <w:t>.</w:t>
      </w:r>
      <w:r>
        <w:rPr>
          <w:rFonts w:ascii="Palatino Linotype" w:hAnsi="Palatino Linotype" w:cs="Tahoma"/>
          <w:bCs/>
        </w:rPr>
        <w:t xml:space="preserve">” </w:t>
      </w:r>
    </w:p>
    <w:p w14:paraId="70636240" w14:textId="77777777" w:rsidR="00F72A5B" w:rsidRDefault="00F72A5B" w:rsidP="00CE069A">
      <w:pPr>
        <w:tabs>
          <w:tab w:val="left" w:pos="4667"/>
        </w:tabs>
        <w:spacing w:line="360" w:lineRule="auto"/>
        <w:ind w:right="567"/>
        <w:jc w:val="both"/>
        <w:rPr>
          <w:rFonts w:ascii="Palatino Linotype" w:hAnsi="Palatino Linotype" w:cs="Tahoma"/>
          <w:bCs/>
        </w:rPr>
      </w:pPr>
    </w:p>
    <w:p w14:paraId="2FBD295D" w14:textId="77777777" w:rsidR="00D01F75" w:rsidRPr="00C27C34" w:rsidRDefault="00D01F75" w:rsidP="00CE069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“MODALIDAD DE ENTREGA</w:t>
      </w:r>
    </w:p>
    <w:p w14:paraId="50D57A63" w14:textId="77777777" w:rsidR="00A50896" w:rsidRDefault="00A50896" w:rsidP="00CE069A">
      <w:pPr>
        <w:tabs>
          <w:tab w:val="left" w:pos="4667"/>
        </w:tabs>
        <w:spacing w:line="360" w:lineRule="auto"/>
        <w:ind w:left="567" w:right="567"/>
        <w:jc w:val="both"/>
        <w:rPr>
          <w:rFonts w:ascii="Palatino Linotype" w:hAnsi="Palatino Linotype" w:cs="Tahoma"/>
          <w:bCs/>
        </w:rPr>
      </w:pPr>
    </w:p>
    <w:p w14:paraId="06E88EDC" w14:textId="77777777" w:rsidR="00D01F75" w:rsidRPr="00A50896" w:rsidRDefault="00E64BD9" w:rsidP="00CE069A">
      <w:pPr>
        <w:tabs>
          <w:tab w:val="left" w:pos="4667"/>
        </w:tabs>
        <w:spacing w:line="360" w:lineRule="auto"/>
        <w:ind w:left="567" w:right="567"/>
        <w:jc w:val="both"/>
        <w:rPr>
          <w:rFonts w:ascii="Palatino Linotype" w:hAnsi="Palatino Linotype" w:cs="Tahoma"/>
          <w:bCs/>
        </w:rPr>
      </w:pPr>
      <w:r w:rsidRPr="00A50896">
        <w:rPr>
          <w:rFonts w:ascii="Palatino Linotype" w:hAnsi="Palatino Linotype" w:cs="Tahoma"/>
          <w:bCs/>
        </w:rPr>
        <w:t>A través del SAIMEX</w:t>
      </w:r>
      <w:r w:rsidR="00D01F75" w:rsidRPr="00A50896">
        <w:rPr>
          <w:rFonts w:ascii="Palatino Linotype" w:hAnsi="Palatino Linotype" w:cs="Tahoma"/>
          <w:bCs/>
        </w:rPr>
        <w:t>”</w:t>
      </w:r>
    </w:p>
    <w:p w14:paraId="0730F73B" w14:textId="77777777" w:rsidR="00354E1B" w:rsidRDefault="00354E1B" w:rsidP="009F4048">
      <w:pPr>
        <w:pStyle w:val="Prrafodelista"/>
        <w:tabs>
          <w:tab w:val="left" w:pos="567"/>
        </w:tabs>
        <w:spacing w:line="360" w:lineRule="auto"/>
        <w:ind w:left="0"/>
        <w:contextualSpacing w:val="0"/>
        <w:jc w:val="both"/>
        <w:rPr>
          <w:rFonts w:ascii="Palatino Linotype" w:hAnsi="Palatino Linotype" w:cs="Tahoma"/>
          <w:b/>
          <w:sz w:val="12"/>
          <w:szCs w:val="22"/>
        </w:rPr>
      </w:pPr>
    </w:p>
    <w:p w14:paraId="706D33A1" w14:textId="77777777" w:rsidR="007A5BE4" w:rsidRDefault="007A5BE4" w:rsidP="009F4048">
      <w:pPr>
        <w:pStyle w:val="Prrafodelista"/>
        <w:tabs>
          <w:tab w:val="left" w:pos="567"/>
        </w:tabs>
        <w:spacing w:line="360" w:lineRule="auto"/>
        <w:ind w:left="0"/>
        <w:contextualSpacing w:val="0"/>
        <w:jc w:val="both"/>
        <w:rPr>
          <w:rFonts w:ascii="Palatino Linotype" w:hAnsi="Palatino Linotype" w:cs="Tahoma"/>
          <w:b/>
          <w:sz w:val="12"/>
          <w:szCs w:val="22"/>
        </w:rPr>
      </w:pPr>
    </w:p>
    <w:p w14:paraId="503266DB" w14:textId="66D87A96" w:rsidR="00C12FBA" w:rsidRPr="009F4048" w:rsidRDefault="00C12FBA" w:rsidP="009F4048">
      <w:pPr>
        <w:pStyle w:val="Prrafodelista"/>
        <w:tabs>
          <w:tab w:val="left" w:pos="567"/>
        </w:tabs>
        <w:spacing w:line="360" w:lineRule="auto"/>
        <w:ind w:left="0"/>
        <w:contextualSpacing w:val="0"/>
        <w:jc w:val="both"/>
        <w:rPr>
          <w:rFonts w:ascii="Palatino Linotype" w:hAnsi="Palatino Linotype" w:cs="Tahoma"/>
          <w:b/>
          <w:sz w:val="24"/>
        </w:rPr>
      </w:pPr>
      <w:r w:rsidRPr="00264982">
        <w:rPr>
          <w:rFonts w:ascii="Palatino Linotype" w:hAnsi="Palatino Linotype" w:cs="Tahoma"/>
          <w:b/>
          <w:szCs w:val="22"/>
        </w:rPr>
        <w:lastRenderedPageBreak/>
        <w:t>II. Respuesta del Sujeto Obligado.</w:t>
      </w:r>
    </w:p>
    <w:p w14:paraId="38A0CEC1" w14:textId="77777777" w:rsidR="00C12FBA" w:rsidRPr="00264982" w:rsidRDefault="00C12FBA" w:rsidP="00CE069A">
      <w:pPr>
        <w:autoSpaceDE w:val="0"/>
        <w:autoSpaceDN w:val="0"/>
        <w:adjustRightInd w:val="0"/>
        <w:spacing w:line="360" w:lineRule="auto"/>
        <w:jc w:val="both"/>
        <w:rPr>
          <w:rFonts w:ascii="Palatino Linotype" w:hAnsi="Palatino Linotype" w:cs="Tahoma"/>
          <w:b/>
          <w:sz w:val="22"/>
          <w:szCs w:val="22"/>
        </w:rPr>
      </w:pPr>
    </w:p>
    <w:p w14:paraId="024D7B72" w14:textId="30120B2A" w:rsidR="007A5BE4" w:rsidRPr="00985849" w:rsidRDefault="007A5BE4" w:rsidP="007A5BE4">
      <w:pPr>
        <w:autoSpaceDE w:val="0"/>
        <w:autoSpaceDN w:val="0"/>
        <w:adjustRightInd w:val="0"/>
        <w:spacing w:line="360" w:lineRule="auto"/>
        <w:jc w:val="both"/>
        <w:rPr>
          <w:rFonts w:ascii="Palatino Linotype" w:hAnsi="Palatino Linotype" w:cs="Tahoma"/>
          <w:sz w:val="22"/>
          <w:szCs w:val="22"/>
          <w:lang w:val="es-ES"/>
        </w:rPr>
      </w:pPr>
      <w:r w:rsidRPr="00985849">
        <w:rPr>
          <w:rFonts w:ascii="Palatino Linotype" w:hAnsi="Palatino Linotype" w:cs="Tahoma"/>
          <w:sz w:val="22"/>
          <w:szCs w:val="22"/>
        </w:rPr>
        <w:t>De</w:t>
      </w:r>
      <w:r>
        <w:rPr>
          <w:rFonts w:ascii="Palatino Linotype" w:hAnsi="Palatino Linotype" w:cs="Tahoma"/>
          <w:sz w:val="22"/>
          <w:szCs w:val="22"/>
        </w:rPr>
        <w:t xml:space="preserve"> </w:t>
      </w:r>
      <w:r w:rsidRPr="00985849">
        <w:rPr>
          <w:rFonts w:ascii="Palatino Linotype" w:hAnsi="Palatino Linotype" w:cs="Tahoma"/>
          <w:sz w:val="22"/>
          <w:szCs w:val="22"/>
        </w:rPr>
        <w:t xml:space="preserve">las constancias que obran en el expediente electrónico del </w:t>
      </w:r>
      <w:r w:rsidRPr="00985849">
        <w:rPr>
          <w:rFonts w:ascii="Palatino Linotype" w:hAnsi="Palatino Linotype" w:cs="Tahoma"/>
          <w:sz w:val="22"/>
          <w:szCs w:val="22"/>
          <w:lang w:val="es-ES"/>
        </w:rPr>
        <w:t>Sistema de Acceso a la Información Mexiquense (SAIMEX), se advierte que</w:t>
      </w:r>
      <w:r w:rsidRPr="007A5BE4">
        <w:rPr>
          <w:rFonts w:ascii="Palatino Linotype" w:hAnsi="Palatino Linotype" w:cs="Tahoma"/>
          <w:sz w:val="22"/>
          <w:szCs w:val="22"/>
          <w:lang w:val="es-ES"/>
        </w:rPr>
        <w:t xml:space="preserve"> </w:t>
      </w:r>
      <w:r w:rsidRPr="007A5BE4">
        <w:rPr>
          <w:rFonts w:ascii="Palatino Linotype" w:hAnsi="Palatino Linotype" w:cs="Tahoma"/>
          <w:b/>
          <w:sz w:val="22"/>
          <w:szCs w:val="22"/>
          <w:lang w:val="es-ES"/>
        </w:rPr>
        <w:t>el Ayuntamiento de Naucalpan de Juárez</w:t>
      </w:r>
      <w:r>
        <w:rPr>
          <w:rFonts w:ascii="Palatino Linotype" w:hAnsi="Palatino Linotype" w:cs="Tahoma"/>
          <w:b/>
          <w:sz w:val="22"/>
          <w:szCs w:val="22"/>
          <w:lang w:val="es-ES"/>
        </w:rPr>
        <w:t xml:space="preserve"> </w:t>
      </w:r>
      <w:r w:rsidRPr="00985849">
        <w:rPr>
          <w:rFonts w:ascii="Palatino Linotype" w:hAnsi="Palatino Linotype" w:cs="Tahoma"/>
          <w:b/>
          <w:sz w:val="22"/>
          <w:szCs w:val="22"/>
          <w:lang w:val="es-ES"/>
        </w:rPr>
        <w:t xml:space="preserve">no otorgó respuesta a la solicitud de acceso a la información pública con número de folio </w:t>
      </w:r>
      <w:r w:rsidRPr="007A5BE4">
        <w:rPr>
          <w:rFonts w:ascii="Palatino Linotype" w:hAnsi="Palatino Linotype" w:cs="Tahoma"/>
          <w:b/>
          <w:bCs/>
          <w:sz w:val="22"/>
          <w:szCs w:val="22"/>
        </w:rPr>
        <w:t>00020/NAUCALPA/IP/2019</w:t>
      </w:r>
      <w:r>
        <w:rPr>
          <w:rFonts w:ascii="Palatino Linotype" w:hAnsi="Palatino Linotype" w:cs="Tahoma"/>
          <w:b/>
          <w:bCs/>
          <w:sz w:val="22"/>
          <w:szCs w:val="22"/>
        </w:rPr>
        <w:t>.</w:t>
      </w:r>
    </w:p>
    <w:p w14:paraId="6890140D" w14:textId="77777777" w:rsidR="006934F7" w:rsidRDefault="006934F7" w:rsidP="00CE069A">
      <w:pPr>
        <w:autoSpaceDE w:val="0"/>
        <w:autoSpaceDN w:val="0"/>
        <w:adjustRightInd w:val="0"/>
        <w:spacing w:line="360" w:lineRule="auto"/>
        <w:jc w:val="both"/>
        <w:rPr>
          <w:rFonts w:ascii="Palatino Linotype" w:hAnsi="Palatino Linotype" w:cs="Tahoma"/>
          <w:b/>
          <w:sz w:val="22"/>
          <w:szCs w:val="22"/>
        </w:rPr>
      </w:pPr>
    </w:p>
    <w:p w14:paraId="452FD461" w14:textId="77777777" w:rsidR="00C12FBA" w:rsidRPr="00264982" w:rsidRDefault="001A3EAE" w:rsidP="00CE069A">
      <w:pPr>
        <w:autoSpaceDE w:val="0"/>
        <w:autoSpaceDN w:val="0"/>
        <w:adjustRightInd w:val="0"/>
        <w:spacing w:line="360" w:lineRule="auto"/>
        <w:jc w:val="both"/>
        <w:rPr>
          <w:rFonts w:ascii="Palatino Linotype" w:hAnsi="Palatino Linotype" w:cs="Tahoma"/>
          <w:b/>
          <w:sz w:val="22"/>
          <w:szCs w:val="22"/>
        </w:rPr>
      </w:pPr>
      <w:r w:rsidRPr="00264982">
        <w:rPr>
          <w:rFonts w:ascii="Palatino Linotype" w:hAnsi="Palatino Linotype" w:cs="Tahoma"/>
          <w:b/>
          <w:sz w:val="22"/>
          <w:szCs w:val="22"/>
        </w:rPr>
        <w:t>II</w:t>
      </w:r>
      <w:r w:rsidR="00C12FBA" w:rsidRPr="00264982">
        <w:rPr>
          <w:rFonts w:ascii="Palatino Linotype" w:hAnsi="Palatino Linotype" w:cs="Tahoma"/>
          <w:b/>
          <w:sz w:val="22"/>
          <w:szCs w:val="22"/>
        </w:rPr>
        <w:t xml:space="preserve">I. Interposición del Recurso de Revisión. </w:t>
      </w:r>
    </w:p>
    <w:p w14:paraId="56F37922" w14:textId="77777777" w:rsidR="00587F23" w:rsidRDefault="00587F23" w:rsidP="00CE069A">
      <w:pPr>
        <w:autoSpaceDE w:val="0"/>
        <w:autoSpaceDN w:val="0"/>
        <w:adjustRightInd w:val="0"/>
        <w:spacing w:line="360" w:lineRule="auto"/>
        <w:jc w:val="both"/>
        <w:rPr>
          <w:rFonts w:ascii="Palatino Linotype" w:hAnsi="Palatino Linotype" w:cs="Tahoma"/>
          <w:b/>
          <w:sz w:val="22"/>
          <w:szCs w:val="22"/>
        </w:rPr>
      </w:pPr>
    </w:p>
    <w:p w14:paraId="557AFCC5" w14:textId="4F14E538" w:rsidR="00397099" w:rsidRPr="00264982" w:rsidRDefault="004E401B" w:rsidP="00CE069A">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Con fecha </w:t>
      </w:r>
      <w:r w:rsidR="003A00D3">
        <w:rPr>
          <w:rFonts w:ascii="Palatino Linotype" w:hAnsi="Palatino Linotype" w:cs="Tahoma"/>
          <w:sz w:val="22"/>
          <w:szCs w:val="22"/>
        </w:rPr>
        <w:t>cinco de febrero</w:t>
      </w:r>
      <w:r w:rsidR="001C6497">
        <w:rPr>
          <w:rFonts w:ascii="Palatino Linotype" w:hAnsi="Palatino Linotype" w:cs="Tahoma"/>
          <w:sz w:val="22"/>
          <w:szCs w:val="22"/>
        </w:rPr>
        <w:t xml:space="preserve"> </w:t>
      </w:r>
      <w:r w:rsidR="003A00D3">
        <w:rPr>
          <w:rFonts w:ascii="Palatino Linotype" w:hAnsi="Palatino Linotype" w:cs="Tahoma"/>
          <w:sz w:val="22"/>
          <w:szCs w:val="22"/>
        </w:rPr>
        <w:t>de dos mil diecinueve</w:t>
      </w:r>
      <w:r w:rsidR="00C25238" w:rsidRPr="00264982">
        <w:rPr>
          <w:rFonts w:ascii="Palatino Linotype" w:hAnsi="Palatino Linotype" w:cs="Tahoma"/>
          <w:sz w:val="22"/>
          <w:szCs w:val="22"/>
        </w:rPr>
        <w:t xml:space="preserve">, se recibió en este </w:t>
      </w:r>
      <w:r w:rsidR="00C25238" w:rsidRPr="00264982">
        <w:rPr>
          <w:rFonts w:ascii="Palatino Linotype" w:eastAsia="Calibri" w:hAnsi="Palatino Linotype" w:cs="Tahoma"/>
          <w:sz w:val="22"/>
          <w:szCs w:val="22"/>
          <w:lang w:eastAsia="en-US"/>
        </w:rPr>
        <w:t xml:space="preserve">Instituto, a través del </w:t>
      </w:r>
      <w:r w:rsidR="000313A7" w:rsidRPr="00264982">
        <w:rPr>
          <w:rFonts w:ascii="Palatino Linotype" w:hAnsi="Palatino Linotype" w:cs="Tahoma"/>
          <w:sz w:val="22"/>
          <w:szCs w:val="22"/>
          <w:lang w:val="es-ES"/>
        </w:rPr>
        <w:t>Sistema de Acceso a la Información Mexiquense (SAIMEX)</w:t>
      </w:r>
      <w:r w:rsidR="006C1B1D" w:rsidRPr="00264982">
        <w:rPr>
          <w:rFonts w:ascii="Palatino Linotype" w:hAnsi="Palatino Linotype" w:cs="Tahoma"/>
          <w:sz w:val="22"/>
          <w:szCs w:val="22"/>
        </w:rPr>
        <w:t>, Recurso de R</w:t>
      </w:r>
      <w:r w:rsidR="00C25238" w:rsidRPr="00264982">
        <w:rPr>
          <w:rFonts w:ascii="Palatino Linotype" w:hAnsi="Palatino Linotype" w:cs="Tahoma"/>
          <w:sz w:val="22"/>
          <w:szCs w:val="22"/>
        </w:rPr>
        <w:t>evisión interpuesto por la</w:t>
      </w:r>
      <w:r w:rsidR="006C1B1D" w:rsidRPr="00264982">
        <w:rPr>
          <w:rFonts w:ascii="Palatino Linotype" w:hAnsi="Palatino Linotype" w:cs="Tahoma"/>
          <w:sz w:val="22"/>
          <w:szCs w:val="22"/>
        </w:rPr>
        <w:t xml:space="preserve"> parte</w:t>
      </w:r>
      <w:r w:rsidR="00C25238" w:rsidRPr="00264982">
        <w:rPr>
          <w:rFonts w:ascii="Palatino Linotype" w:hAnsi="Palatino Linotype" w:cs="Tahoma"/>
          <w:sz w:val="22"/>
          <w:szCs w:val="22"/>
        </w:rPr>
        <w:t xml:space="preserve"> </w:t>
      </w:r>
      <w:r w:rsidR="0028420E" w:rsidRPr="00264982">
        <w:rPr>
          <w:rFonts w:ascii="Palatino Linotype" w:hAnsi="Palatino Linotype" w:cs="Tahoma"/>
          <w:sz w:val="22"/>
          <w:szCs w:val="22"/>
        </w:rPr>
        <w:t>R</w:t>
      </w:r>
      <w:r w:rsidR="00C25238" w:rsidRPr="00264982">
        <w:rPr>
          <w:rFonts w:ascii="Palatino Linotype" w:hAnsi="Palatino Linotype" w:cs="Tahoma"/>
          <w:sz w:val="22"/>
          <w:szCs w:val="22"/>
        </w:rPr>
        <w:t xml:space="preserve">ecurrente, </w:t>
      </w:r>
      <w:r w:rsidR="00397099" w:rsidRPr="00264982">
        <w:rPr>
          <w:rFonts w:ascii="Palatino Linotype" w:hAnsi="Palatino Linotype" w:cs="Tahoma"/>
          <w:sz w:val="22"/>
          <w:szCs w:val="22"/>
        </w:rPr>
        <w:t>en los siguientes términos:</w:t>
      </w:r>
    </w:p>
    <w:p w14:paraId="6A3FEF39" w14:textId="77777777" w:rsidR="004E71CE" w:rsidRDefault="004E71CE" w:rsidP="00CE069A">
      <w:pPr>
        <w:autoSpaceDE w:val="0"/>
        <w:autoSpaceDN w:val="0"/>
        <w:adjustRightInd w:val="0"/>
        <w:spacing w:line="360" w:lineRule="auto"/>
        <w:jc w:val="both"/>
        <w:rPr>
          <w:rFonts w:ascii="Palatino Linotype" w:hAnsi="Palatino Linotype" w:cs="Tahoma"/>
          <w:sz w:val="24"/>
          <w:szCs w:val="24"/>
        </w:rPr>
      </w:pPr>
    </w:p>
    <w:p w14:paraId="31C95FDC" w14:textId="77777777" w:rsidR="00C25238" w:rsidRPr="00C27C34" w:rsidRDefault="00B727C5" w:rsidP="00CE069A">
      <w:pPr>
        <w:tabs>
          <w:tab w:val="left" w:pos="4667"/>
        </w:tabs>
        <w:spacing w:line="360" w:lineRule="auto"/>
        <w:ind w:left="567" w:right="567"/>
        <w:jc w:val="both"/>
        <w:rPr>
          <w:rFonts w:ascii="Palatino Linotype" w:hAnsi="Palatino Linotype" w:cs="Tahoma"/>
          <w:bCs/>
        </w:rPr>
      </w:pPr>
      <w:r w:rsidRPr="00C27C34">
        <w:rPr>
          <w:rFonts w:ascii="Palatino Linotype" w:hAnsi="Palatino Linotype" w:cs="Tahoma"/>
          <w:b/>
          <w:bCs/>
        </w:rPr>
        <w:t>“</w:t>
      </w:r>
      <w:r w:rsidR="00C25238" w:rsidRPr="00C27C34">
        <w:rPr>
          <w:rFonts w:ascii="Palatino Linotype" w:hAnsi="Palatino Linotype" w:cs="Tahoma"/>
          <w:b/>
          <w:bCs/>
        </w:rPr>
        <w:t>ACTO IMPUGNADO</w:t>
      </w:r>
    </w:p>
    <w:p w14:paraId="156F41F5" w14:textId="30FBE76F" w:rsidR="00CD3A5D" w:rsidRPr="00C27C34" w:rsidRDefault="003A00D3" w:rsidP="00CE069A">
      <w:pPr>
        <w:autoSpaceDE w:val="0"/>
        <w:autoSpaceDN w:val="0"/>
        <w:adjustRightInd w:val="0"/>
        <w:spacing w:line="360" w:lineRule="auto"/>
        <w:ind w:left="567" w:right="567"/>
        <w:jc w:val="both"/>
        <w:rPr>
          <w:rFonts w:ascii="Palatino Linotype" w:hAnsi="Palatino Linotype" w:cs="Tahoma"/>
        </w:rPr>
      </w:pPr>
      <w:r w:rsidRPr="003A00D3">
        <w:rPr>
          <w:rFonts w:ascii="Palatino Linotype" w:hAnsi="Palatino Linotype" w:cs="Tahoma"/>
        </w:rPr>
        <w:t>LA FALTA DE RESPUESTA A LA SOLICITUD DE INFORMACIÓN POR PARTE DEL SUJETO OBLIGADO</w:t>
      </w:r>
      <w:r w:rsidR="001C6497" w:rsidRPr="001C6497">
        <w:rPr>
          <w:rFonts w:ascii="Palatino Linotype" w:hAnsi="Palatino Linotype" w:cs="Tahoma"/>
        </w:rPr>
        <w:t>.</w:t>
      </w:r>
      <w:r w:rsidR="00B727C5" w:rsidRPr="00C27C34">
        <w:rPr>
          <w:rFonts w:ascii="Palatino Linotype" w:hAnsi="Palatino Linotype" w:cs="Tahoma"/>
        </w:rPr>
        <w:t>”</w:t>
      </w:r>
      <w:r>
        <w:rPr>
          <w:rFonts w:ascii="Palatino Linotype" w:hAnsi="Palatino Linotype" w:cs="Tahoma"/>
        </w:rPr>
        <w:t xml:space="preserve"> </w:t>
      </w:r>
    </w:p>
    <w:p w14:paraId="68420EF8" w14:textId="77777777" w:rsidR="005F4977" w:rsidRPr="00264982" w:rsidRDefault="005F4977" w:rsidP="00CE069A">
      <w:pPr>
        <w:autoSpaceDE w:val="0"/>
        <w:autoSpaceDN w:val="0"/>
        <w:adjustRightInd w:val="0"/>
        <w:spacing w:line="360" w:lineRule="auto"/>
        <w:ind w:left="567" w:right="567"/>
        <w:jc w:val="both"/>
        <w:rPr>
          <w:rFonts w:ascii="Palatino Linotype" w:hAnsi="Palatino Linotype" w:cs="Tahoma"/>
          <w:sz w:val="22"/>
        </w:rPr>
      </w:pPr>
    </w:p>
    <w:p w14:paraId="49453E6C" w14:textId="77777777" w:rsidR="00C25238" w:rsidRPr="00C27C34" w:rsidRDefault="00B727C5" w:rsidP="00CE069A">
      <w:pPr>
        <w:autoSpaceDE w:val="0"/>
        <w:autoSpaceDN w:val="0"/>
        <w:adjustRightInd w:val="0"/>
        <w:spacing w:line="360" w:lineRule="auto"/>
        <w:ind w:left="567" w:right="567"/>
        <w:jc w:val="both"/>
        <w:rPr>
          <w:rFonts w:ascii="Palatino Linotype" w:hAnsi="Palatino Linotype" w:cs="Tahoma"/>
          <w:b/>
        </w:rPr>
      </w:pPr>
      <w:r w:rsidRPr="00C27C34">
        <w:rPr>
          <w:rFonts w:ascii="Palatino Linotype" w:hAnsi="Palatino Linotype" w:cs="Tahoma"/>
          <w:b/>
        </w:rPr>
        <w:t>“</w:t>
      </w:r>
      <w:r w:rsidR="00C25238" w:rsidRPr="00C27C34">
        <w:rPr>
          <w:rFonts w:ascii="Palatino Linotype" w:hAnsi="Palatino Linotype" w:cs="Tahoma"/>
          <w:b/>
        </w:rPr>
        <w:t>RAZONES O MOTIVOS DE LA INCONFORMIDAD</w:t>
      </w:r>
    </w:p>
    <w:p w14:paraId="7ECEB341" w14:textId="037E0513" w:rsidR="00354E1B" w:rsidRDefault="003A00D3" w:rsidP="005B55A2">
      <w:pPr>
        <w:autoSpaceDE w:val="0"/>
        <w:autoSpaceDN w:val="0"/>
        <w:adjustRightInd w:val="0"/>
        <w:spacing w:line="360" w:lineRule="auto"/>
        <w:ind w:left="567" w:right="567"/>
        <w:jc w:val="both"/>
        <w:rPr>
          <w:rFonts w:ascii="Palatino Linotype" w:hAnsi="Palatino Linotype" w:cs="Tahoma"/>
        </w:rPr>
      </w:pPr>
      <w:r w:rsidRPr="003A00D3">
        <w:rPr>
          <w:rFonts w:ascii="Palatino Linotype" w:hAnsi="Palatino Linotype" w:cs="Tahoma"/>
        </w:rPr>
        <w:t>LA FALTA DE RESPUESTA A LA SOLICITUD DE INFORMACIÓN POR PARTE DEL SUJETO OBLIGAD</w:t>
      </w:r>
      <w:r w:rsidR="00524FE0">
        <w:rPr>
          <w:rFonts w:ascii="Palatino Linotype" w:hAnsi="Palatino Linotype" w:cs="Tahoma"/>
        </w:rPr>
        <w:t>.</w:t>
      </w:r>
      <w:r w:rsidR="00397099">
        <w:rPr>
          <w:rFonts w:ascii="Palatino Linotype" w:hAnsi="Palatino Linotype" w:cs="Tahoma"/>
        </w:rPr>
        <w:t>”</w:t>
      </w:r>
      <w:r>
        <w:rPr>
          <w:rFonts w:ascii="Palatino Linotype" w:hAnsi="Palatino Linotype" w:cs="Tahoma"/>
        </w:rPr>
        <w:t xml:space="preserve"> </w:t>
      </w:r>
    </w:p>
    <w:p w14:paraId="5DE13C6F" w14:textId="77777777" w:rsidR="001C6497" w:rsidRPr="005B55A2" w:rsidRDefault="001C6497" w:rsidP="005B55A2">
      <w:pPr>
        <w:autoSpaceDE w:val="0"/>
        <w:autoSpaceDN w:val="0"/>
        <w:adjustRightInd w:val="0"/>
        <w:spacing w:line="360" w:lineRule="auto"/>
        <w:ind w:left="567" w:right="567"/>
        <w:jc w:val="both"/>
        <w:rPr>
          <w:rFonts w:ascii="Palatino Linotype" w:hAnsi="Palatino Linotype" w:cs="Tahoma"/>
        </w:rPr>
      </w:pPr>
    </w:p>
    <w:p w14:paraId="2D7FCD48" w14:textId="49A53476" w:rsidR="00B31222" w:rsidRPr="00264982" w:rsidRDefault="005C3AF3" w:rsidP="00CE069A">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00B31222" w:rsidRPr="00264982">
        <w:rPr>
          <w:rFonts w:ascii="Palatino Linotype" w:hAnsi="Palatino Linotype" w:cs="Tahoma"/>
          <w:b/>
          <w:sz w:val="22"/>
          <w:szCs w:val="22"/>
        </w:rPr>
        <w:t xml:space="preserve"> </w:t>
      </w:r>
      <w:r w:rsidR="00B31222" w:rsidRPr="00264982">
        <w:rPr>
          <w:rFonts w:ascii="Palatino Linotype" w:eastAsia="Batang" w:hAnsi="Palatino Linotype" w:cs="Tahoma"/>
          <w:b/>
          <w:bCs/>
          <w:sz w:val="22"/>
          <w:szCs w:val="22"/>
        </w:rPr>
        <w:t xml:space="preserve">Trámite del </w:t>
      </w:r>
      <w:r w:rsidR="00C459A9" w:rsidRPr="00264982">
        <w:rPr>
          <w:rFonts w:ascii="Palatino Linotype" w:hAnsi="Palatino Linotype" w:cs="Tahoma"/>
          <w:b/>
          <w:sz w:val="22"/>
          <w:szCs w:val="22"/>
        </w:rPr>
        <w:t xml:space="preserve">Recurso de </w:t>
      </w:r>
      <w:r w:rsidR="00327FDE" w:rsidRPr="00264982">
        <w:rPr>
          <w:rFonts w:ascii="Palatino Linotype" w:hAnsi="Palatino Linotype" w:cs="Tahoma"/>
          <w:b/>
          <w:sz w:val="22"/>
          <w:szCs w:val="22"/>
        </w:rPr>
        <w:t>Revisión</w:t>
      </w:r>
      <w:r w:rsidR="00327FDE" w:rsidRPr="00264982">
        <w:rPr>
          <w:rFonts w:ascii="Palatino Linotype" w:eastAsia="Batang" w:hAnsi="Palatino Linotype" w:cs="Tahoma"/>
          <w:b/>
          <w:bCs/>
          <w:sz w:val="22"/>
          <w:szCs w:val="22"/>
        </w:rPr>
        <w:t xml:space="preserve"> ante</w:t>
      </w:r>
      <w:r w:rsidR="00B31222" w:rsidRPr="00264982">
        <w:rPr>
          <w:rFonts w:ascii="Palatino Linotype" w:eastAsia="Batang" w:hAnsi="Palatino Linotype" w:cs="Tahoma"/>
          <w:b/>
          <w:bCs/>
          <w:sz w:val="22"/>
          <w:szCs w:val="22"/>
        </w:rPr>
        <w:t xml:space="preserve"> el Instituto</w:t>
      </w:r>
      <w:r w:rsidR="00E445DA" w:rsidRPr="00264982">
        <w:rPr>
          <w:rFonts w:ascii="Palatino Linotype" w:eastAsia="Batang" w:hAnsi="Palatino Linotype" w:cs="Tahoma"/>
          <w:b/>
          <w:bCs/>
          <w:sz w:val="22"/>
          <w:szCs w:val="22"/>
        </w:rPr>
        <w:t>.</w:t>
      </w:r>
    </w:p>
    <w:p w14:paraId="1AF30805" w14:textId="77777777" w:rsidR="00E445DA" w:rsidRPr="00264982" w:rsidRDefault="00E445DA" w:rsidP="00CE069A">
      <w:pPr>
        <w:spacing w:line="360" w:lineRule="auto"/>
        <w:jc w:val="both"/>
        <w:rPr>
          <w:rFonts w:ascii="Palatino Linotype" w:eastAsia="Batang" w:hAnsi="Palatino Linotype" w:cs="Tahoma"/>
          <w:b/>
          <w:bCs/>
          <w:sz w:val="22"/>
          <w:szCs w:val="22"/>
        </w:rPr>
      </w:pPr>
    </w:p>
    <w:p w14:paraId="78876405" w14:textId="64734253" w:rsidR="00986A7D" w:rsidRPr="00264982" w:rsidRDefault="00A90F9B" w:rsidP="00CE069A">
      <w:pPr>
        <w:spacing w:line="360" w:lineRule="auto"/>
        <w:jc w:val="both"/>
        <w:rPr>
          <w:rFonts w:ascii="Palatino Linotype" w:eastAsia="Batang" w:hAnsi="Palatino Linotype" w:cs="Tahoma"/>
          <w:bCs/>
          <w:sz w:val="22"/>
          <w:szCs w:val="22"/>
        </w:rPr>
      </w:pPr>
      <w:r w:rsidRPr="00264982">
        <w:rPr>
          <w:rFonts w:ascii="Palatino Linotype" w:eastAsia="Batang" w:hAnsi="Palatino Linotype" w:cs="Tahoma"/>
          <w:b/>
          <w:bCs/>
          <w:sz w:val="22"/>
          <w:szCs w:val="22"/>
        </w:rPr>
        <w:t xml:space="preserve">a) </w:t>
      </w:r>
      <w:r w:rsidR="00B31222" w:rsidRPr="00264982">
        <w:rPr>
          <w:rFonts w:ascii="Palatino Linotype" w:eastAsia="Batang" w:hAnsi="Palatino Linotype" w:cs="Tahoma"/>
          <w:b/>
          <w:bCs/>
          <w:sz w:val="22"/>
          <w:szCs w:val="22"/>
        </w:rPr>
        <w:t xml:space="preserve">Turno del </w:t>
      </w:r>
      <w:r w:rsidR="00C459A9" w:rsidRPr="00264982">
        <w:rPr>
          <w:rFonts w:ascii="Palatino Linotype" w:hAnsi="Palatino Linotype" w:cs="Tahoma"/>
          <w:b/>
          <w:sz w:val="22"/>
          <w:szCs w:val="22"/>
        </w:rPr>
        <w:t>Recurso de Revisión</w:t>
      </w:r>
      <w:r w:rsidRPr="00264982">
        <w:rPr>
          <w:rFonts w:ascii="Palatino Linotype" w:eastAsia="Batang" w:hAnsi="Palatino Linotype" w:cs="Tahoma"/>
          <w:b/>
          <w:bCs/>
          <w:sz w:val="22"/>
          <w:szCs w:val="22"/>
        </w:rPr>
        <w:t>.</w:t>
      </w:r>
      <w:r w:rsidR="00FD6F40"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 xml:space="preserve">El </w:t>
      </w:r>
      <w:r w:rsidR="00A0181D" w:rsidRPr="00A0181D">
        <w:rPr>
          <w:rFonts w:ascii="Palatino Linotype" w:eastAsia="Batang" w:hAnsi="Palatino Linotype" w:cs="Tahoma"/>
          <w:bCs/>
          <w:sz w:val="22"/>
          <w:szCs w:val="22"/>
        </w:rPr>
        <w:t>cinco de febrero de dos mil diecinueve</w:t>
      </w:r>
      <w:r w:rsidR="00986A7D" w:rsidRPr="00264982">
        <w:rPr>
          <w:rFonts w:ascii="Palatino Linotype" w:eastAsia="Batang" w:hAnsi="Palatino Linotype" w:cs="Tahoma"/>
          <w:bCs/>
          <w:sz w:val="22"/>
          <w:szCs w:val="22"/>
        </w:rPr>
        <w:t xml:space="preserve">, el </w:t>
      </w:r>
      <w:r w:rsidR="00986A7D" w:rsidRPr="00264982">
        <w:rPr>
          <w:rFonts w:ascii="Palatino Linotype" w:hAnsi="Palatino Linotype" w:cs="Tahoma"/>
          <w:sz w:val="22"/>
          <w:szCs w:val="22"/>
          <w:lang w:val="es-ES"/>
        </w:rPr>
        <w:t>Sistema de Acceso a la Información Mexiquense (SAIMEX),</w:t>
      </w:r>
      <w:r w:rsidR="00986A7D" w:rsidRPr="00264982">
        <w:rPr>
          <w:rFonts w:ascii="Palatino Linotype" w:eastAsia="Batang" w:hAnsi="Palatino Linotype" w:cs="Tahoma"/>
          <w:bCs/>
          <w:sz w:val="22"/>
          <w:szCs w:val="22"/>
        </w:rPr>
        <w:t xml:space="preserve"> asignó el número de expediente </w:t>
      </w:r>
      <w:r w:rsidR="00A0181D" w:rsidRPr="00A0181D">
        <w:rPr>
          <w:rFonts w:ascii="Palatino Linotype" w:eastAsia="Batang" w:hAnsi="Palatino Linotype" w:cs="Tahoma"/>
          <w:b/>
          <w:bCs/>
          <w:sz w:val="22"/>
          <w:szCs w:val="22"/>
        </w:rPr>
        <w:t>00411/INFOEM/IP/RR/2019</w:t>
      </w:r>
      <w:r w:rsidR="00986A7D"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 xml:space="preserve">al medio de impugnación que nos ocupa, con base en el sistema </w:t>
      </w:r>
      <w:r w:rsidR="00986A7D" w:rsidRPr="00264982">
        <w:rPr>
          <w:rFonts w:ascii="Palatino Linotype" w:eastAsia="Batang" w:hAnsi="Palatino Linotype" w:cs="Tahoma"/>
          <w:bCs/>
          <w:sz w:val="22"/>
          <w:szCs w:val="22"/>
        </w:rPr>
        <w:lastRenderedPageBreak/>
        <w:t>aprobado por el Pleno de este Órgano Garante y lo turnó al Comisionado Ponente Luis Gustavo Parra Noriega, para los efectos del artículo 185, fracción I</w:t>
      </w:r>
      <w:r w:rsidR="000E3B88" w:rsidRPr="00264982">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264982" w:rsidRDefault="00986A7D" w:rsidP="00CE069A">
      <w:pPr>
        <w:spacing w:line="360" w:lineRule="auto"/>
        <w:jc w:val="both"/>
        <w:rPr>
          <w:rFonts w:ascii="Palatino Linotype" w:eastAsia="Batang" w:hAnsi="Palatino Linotype" w:cs="Tahoma"/>
          <w:bCs/>
          <w:sz w:val="22"/>
          <w:szCs w:val="22"/>
        </w:rPr>
      </w:pPr>
    </w:p>
    <w:p w14:paraId="2981CA23" w14:textId="2573543A" w:rsidR="00986A7D" w:rsidRPr="00264982" w:rsidRDefault="00625DFB" w:rsidP="00CE069A">
      <w:pPr>
        <w:spacing w:line="360" w:lineRule="auto"/>
        <w:jc w:val="both"/>
        <w:rPr>
          <w:rFonts w:ascii="Palatino Linotype" w:eastAsia="Batang" w:hAnsi="Palatino Linotype" w:cs="Tahoma"/>
          <w:b/>
          <w:bCs/>
          <w:sz w:val="22"/>
          <w:szCs w:val="22"/>
        </w:rPr>
      </w:pPr>
      <w:r w:rsidRPr="00264982">
        <w:rPr>
          <w:rFonts w:ascii="Palatino Linotype" w:eastAsia="Batang" w:hAnsi="Palatino Linotype" w:cs="Tahoma"/>
          <w:b/>
          <w:bCs/>
          <w:sz w:val="22"/>
          <w:szCs w:val="22"/>
        </w:rPr>
        <w:t>b</w:t>
      </w:r>
      <w:r w:rsidR="009F46DC"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
          <w:bCs/>
          <w:sz w:val="22"/>
          <w:szCs w:val="22"/>
        </w:rPr>
        <w:t>Admisión del Recurso de Revisión</w:t>
      </w:r>
      <w:r w:rsidR="00986A7D" w:rsidRPr="00264982">
        <w:rPr>
          <w:rFonts w:ascii="Palatino Linotype" w:eastAsia="Batang" w:hAnsi="Palatino Linotype" w:cs="Tahoma"/>
          <w:b/>
          <w:bCs/>
          <w:sz w:val="22"/>
          <w:szCs w:val="22"/>
          <w:lang w:val="es-ES_tradnl"/>
        </w:rPr>
        <w:t xml:space="preserve">. </w:t>
      </w:r>
      <w:r w:rsidR="00986A7D" w:rsidRPr="00264982">
        <w:rPr>
          <w:rFonts w:ascii="Palatino Linotype" w:eastAsia="Batang" w:hAnsi="Palatino Linotype" w:cs="Tahoma"/>
          <w:bCs/>
          <w:sz w:val="22"/>
          <w:szCs w:val="22"/>
          <w:lang w:val="es-ES_tradnl"/>
        </w:rPr>
        <w:t xml:space="preserve">El </w:t>
      </w:r>
      <w:r w:rsidR="00A0181D">
        <w:rPr>
          <w:rFonts w:ascii="Palatino Linotype" w:eastAsia="Batang" w:hAnsi="Palatino Linotype" w:cs="Tahoma"/>
          <w:bCs/>
          <w:sz w:val="22"/>
          <w:szCs w:val="22"/>
          <w:lang w:val="es-ES_tradnl"/>
        </w:rPr>
        <w:t>once</w:t>
      </w:r>
      <w:r w:rsidR="0069060A">
        <w:rPr>
          <w:rFonts w:ascii="Palatino Linotype" w:eastAsia="Batang" w:hAnsi="Palatino Linotype" w:cs="Tahoma"/>
          <w:bCs/>
          <w:sz w:val="22"/>
          <w:szCs w:val="22"/>
          <w:lang w:val="es-ES_tradnl"/>
        </w:rPr>
        <w:t xml:space="preserve"> </w:t>
      </w:r>
      <w:r w:rsidR="00A0181D" w:rsidRPr="00A0181D">
        <w:rPr>
          <w:rFonts w:ascii="Palatino Linotype" w:eastAsia="Batang" w:hAnsi="Palatino Linotype" w:cs="Tahoma"/>
          <w:bCs/>
          <w:sz w:val="22"/>
          <w:szCs w:val="22"/>
          <w:lang w:val="es-ES_tradnl"/>
        </w:rPr>
        <w:t>de febrero de dos mil diecinueve</w:t>
      </w:r>
      <w:r w:rsidR="00986A7D" w:rsidRPr="00264982">
        <w:rPr>
          <w:rFonts w:ascii="Palatino Linotype" w:eastAsia="Batang" w:hAnsi="Palatino Linotype" w:cs="Tahoma"/>
          <w:bCs/>
          <w:sz w:val="22"/>
          <w:szCs w:val="22"/>
          <w:lang w:val="es-ES_tradnl"/>
        </w:rPr>
        <w:t xml:space="preserve">, </w:t>
      </w:r>
      <w:r w:rsidR="00986A7D" w:rsidRPr="00264982">
        <w:rPr>
          <w:rFonts w:ascii="Palatino Linotype" w:eastAsia="Batang" w:hAnsi="Palatino Linotype" w:cs="Tahoma"/>
          <w:bCs/>
          <w:sz w:val="22"/>
          <w:szCs w:val="22"/>
        </w:rPr>
        <w:t xml:space="preserve">se acordó la admisión del Recurso de Revisión interpuesto por </w:t>
      </w:r>
      <w:r w:rsidR="00C1200C">
        <w:rPr>
          <w:rFonts w:ascii="Palatino Linotype" w:eastAsia="Batang" w:hAnsi="Palatino Linotype" w:cs="Tahoma"/>
          <w:bCs/>
          <w:sz w:val="22"/>
          <w:szCs w:val="22"/>
        </w:rPr>
        <w:t>el</w:t>
      </w:r>
      <w:r w:rsidR="00986A7D" w:rsidRPr="00264982">
        <w:rPr>
          <w:rFonts w:ascii="Palatino Linotype" w:eastAsia="Batang" w:hAnsi="Palatino Linotype" w:cs="Tahoma"/>
          <w:bCs/>
          <w:sz w:val="22"/>
          <w:szCs w:val="22"/>
        </w:rPr>
        <w:t xml:space="preserve"> Recurrente en contra </w:t>
      </w:r>
      <w:r w:rsidR="00BF0F8A" w:rsidRPr="00264982">
        <w:rPr>
          <w:rFonts w:ascii="Palatino Linotype" w:eastAsia="Batang" w:hAnsi="Palatino Linotype" w:cs="Tahoma"/>
          <w:bCs/>
          <w:sz w:val="22"/>
          <w:szCs w:val="22"/>
        </w:rPr>
        <w:t>de</w:t>
      </w:r>
      <w:r w:rsidR="00A0181D">
        <w:rPr>
          <w:rFonts w:ascii="Palatino Linotype" w:eastAsia="Batang" w:hAnsi="Palatino Linotype" w:cs="Tahoma"/>
          <w:bCs/>
          <w:sz w:val="22"/>
          <w:szCs w:val="22"/>
        </w:rPr>
        <w:t xml:space="preserve">l </w:t>
      </w:r>
      <w:r w:rsidR="00A0181D" w:rsidRPr="00A0181D">
        <w:rPr>
          <w:rFonts w:ascii="Palatino Linotype" w:eastAsia="Batang" w:hAnsi="Palatino Linotype" w:cs="Tahoma"/>
          <w:bCs/>
          <w:sz w:val="22"/>
          <w:szCs w:val="22"/>
        </w:rPr>
        <w:t>Ayuntamiento de Naucalpan de Juárez</w:t>
      </w:r>
      <w:r w:rsidR="00986A7D" w:rsidRPr="00264982">
        <w:rPr>
          <w:rFonts w:ascii="Palatino Linotype" w:eastAsia="Batang" w:hAnsi="Palatino Linotype" w:cs="Tahoma"/>
          <w:bCs/>
          <w:sz w:val="22"/>
          <w:szCs w:val="22"/>
        </w:rPr>
        <w:t>, en términos del artículo 185, fracciones I y II</w:t>
      </w:r>
      <w:r w:rsidR="004B553F">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264982">
        <w:rPr>
          <w:rFonts w:ascii="Palatino Linotype" w:eastAsia="Batang" w:hAnsi="Palatino Linotype" w:cs="Tahoma"/>
          <w:bCs/>
          <w:sz w:val="22"/>
          <w:szCs w:val="22"/>
        </w:rPr>
        <w:t>mismo día</w:t>
      </w:r>
      <w:r w:rsidR="00986A7D" w:rsidRPr="00264982">
        <w:rPr>
          <w:rFonts w:ascii="Palatino Linotype" w:eastAsia="Batang" w:hAnsi="Palatino Linotype" w:cs="Tahoma"/>
          <w:bCs/>
          <w:sz w:val="22"/>
          <w:szCs w:val="22"/>
        </w:rPr>
        <w:t xml:space="preserve">, a través del </w:t>
      </w:r>
      <w:r w:rsidR="00986A7D" w:rsidRPr="00264982">
        <w:rPr>
          <w:rFonts w:ascii="Palatino Linotype" w:eastAsia="Batang" w:hAnsi="Palatino Linotype" w:cs="Tahoma"/>
          <w:bCs/>
          <w:sz w:val="22"/>
          <w:szCs w:val="22"/>
          <w:lang w:val="es-ES"/>
        </w:rPr>
        <w:t>Sistema de Acceso a la Información Mexiquense (SAIMEX)</w:t>
      </w:r>
      <w:r w:rsidR="00986A7D" w:rsidRPr="00264982">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264982" w:rsidRDefault="005F4977" w:rsidP="00CE069A">
      <w:pPr>
        <w:spacing w:line="360" w:lineRule="auto"/>
        <w:jc w:val="both"/>
        <w:rPr>
          <w:rFonts w:ascii="Palatino Linotype" w:hAnsi="Palatino Linotype" w:cs="Tahoma"/>
          <w:bCs/>
          <w:sz w:val="22"/>
          <w:szCs w:val="22"/>
        </w:rPr>
      </w:pPr>
    </w:p>
    <w:p w14:paraId="7AE0A876" w14:textId="3D12B1F6" w:rsidR="001247C5" w:rsidRDefault="004406CF" w:rsidP="00CE069A">
      <w:pPr>
        <w:spacing w:line="360" w:lineRule="auto"/>
        <w:jc w:val="both"/>
        <w:rPr>
          <w:rFonts w:ascii="Palatino Linotype" w:hAnsi="Palatino Linotype" w:cs="Tahoma"/>
          <w:sz w:val="22"/>
          <w:szCs w:val="22"/>
        </w:rPr>
      </w:pPr>
      <w:r w:rsidRPr="00264982">
        <w:rPr>
          <w:rFonts w:ascii="Palatino Linotype" w:hAnsi="Palatino Linotype" w:cs="Tahoma"/>
          <w:b/>
          <w:sz w:val="22"/>
          <w:szCs w:val="22"/>
        </w:rPr>
        <w:t>c</w:t>
      </w:r>
      <w:r w:rsidR="00B31222" w:rsidRPr="00264982">
        <w:rPr>
          <w:rFonts w:ascii="Palatino Linotype" w:hAnsi="Palatino Linotype" w:cs="Tahoma"/>
          <w:b/>
          <w:sz w:val="22"/>
          <w:szCs w:val="22"/>
        </w:rPr>
        <w:t xml:space="preserve">) </w:t>
      </w:r>
      <w:r w:rsidR="00C1200C" w:rsidRPr="00124019">
        <w:rPr>
          <w:rFonts w:ascii="Palatino Linotype" w:hAnsi="Palatino Linotype" w:cs="Tahoma"/>
          <w:b/>
          <w:sz w:val="22"/>
          <w:szCs w:val="22"/>
        </w:rPr>
        <w:t xml:space="preserve">Informe Justificado del Sujeto Obligado. </w:t>
      </w:r>
      <w:r w:rsidR="001247C5" w:rsidRPr="001247C5">
        <w:rPr>
          <w:rFonts w:ascii="Palatino Linotype" w:hAnsi="Palatino Linotype" w:cs="Tahoma"/>
          <w:sz w:val="22"/>
          <w:szCs w:val="22"/>
        </w:rPr>
        <w:t xml:space="preserve">El once de febrero de dos mil diecinueve, se recibió a través del Sistema de Acceso a la Información Mexiquense (SAIMEX), el Informe Justificado del Ayuntamiento de Naucalpan de Juárez, al que adjuntó la digitalización </w:t>
      </w:r>
      <w:r w:rsidR="001247C5">
        <w:rPr>
          <w:rFonts w:ascii="Palatino Linotype" w:hAnsi="Palatino Linotype" w:cs="Tahoma"/>
          <w:sz w:val="22"/>
          <w:szCs w:val="22"/>
        </w:rPr>
        <w:t>tres archivos</w:t>
      </w:r>
      <w:r w:rsidR="0046146B">
        <w:rPr>
          <w:rFonts w:ascii="Palatino Linotype" w:hAnsi="Palatino Linotype" w:cs="Tahoma"/>
          <w:sz w:val="22"/>
          <w:szCs w:val="22"/>
        </w:rPr>
        <w:t xml:space="preserve"> en formato PDF</w:t>
      </w:r>
      <w:r w:rsidR="001247C5">
        <w:rPr>
          <w:rFonts w:ascii="Palatino Linotype" w:hAnsi="Palatino Linotype" w:cs="Tahoma"/>
          <w:sz w:val="22"/>
          <w:szCs w:val="22"/>
        </w:rPr>
        <w:t xml:space="preserve">, </w:t>
      </w:r>
      <w:r w:rsidR="00500DEA">
        <w:rPr>
          <w:rFonts w:ascii="Palatino Linotype" w:hAnsi="Palatino Linotype" w:cs="Tahoma"/>
          <w:sz w:val="22"/>
          <w:szCs w:val="22"/>
        </w:rPr>
        <w:t>los cuales se reproducen a continuación</w:t>
      </w:r>
      <w:r w:rsidR="00907D44" w:rsidRPr="00907D44">
        <w:rPr>
          <w:rFonts w:ascii="Palatino Linotype" w:hAnsi="Palatino Linotype" w:cs="Tahoma"/>
          <w:sz w:val="22"/>
          <w:szCs w:val="22"/>
        </w:rPr>
        <w:t>:</w:t>
      </w:r>
    </w:p>
    <w:p w14:paraId="37587E40" w14:textId="611B8FA2" w:rsidR="001247C5" w:rsidRDefault="009A775D" w:rsidP="00CE069A">
      <w:pPr>
        <w:spacing w:line="360" w:lineRule="auto"/>
        <w:jc w:val="both"/>
        <w:rPr>
          <w:rFonts w:ascii="Palatino Linotype" w:hAnsi="Palatino Linotype" w:cs="Tahoma"/>
          <w:sz w:val="22"/>
          <w:szCs w:val="22"/>
        </w:rPr>
      </w:pPr>
      <w:r>
        <w:rPr>
          <w:rFonts w:ascii="Palatino Linotype" w:hAnsi="Palatino Linotype" w:cs="Tahoma"/>
          <w:noProof/>
          <w:sz w:val="22"/>
          <w:szCs w:val="22"/>
          <w:lang w:eastAsia="es-MX"/>
        </w:rPr>
        <mc:AlternateContent>
          <mc:Choice Requires="wps">
            <w:drawing>
              <wp:anchor distT="0" distB="0" distL="114300" distR="114300" simplePos="0" relativeHeight="251659264" behindDoc="0" locked="0" layoutInCell="1" allowOverlap="1" wp14:anchorId="796222D3" wp14:editId="5177199F">
                <wp:simplePos x="0" y="0"/>
                <wp:positionH relativeFrom="column">
                  <wp:posOffset>-8256</wp:posOffset>
                </wp:positionH>
                <wp:positionV relativeFrom="paragraph">
                  <wp:posOffset>166370</wp:posOffset>
                </wp:positionV>
                <wp:extent cx="5648325" cy="206692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5648325" cy="2066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0AE84E9D"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5pt,13.1pt" to="444.1pt,1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" strokecolor="#4472c4 [3204]" strokeweight=".5pt">
                <v:stroke joinstyle="miter"/>
              </v:line>
            </w:pict>
          </mc:Fallback>
        </mc:AlternateContent>
      </w:r>
    </w:p>
    <w:p w14:paraId="09EB2FA6" w14:textId="5800B5AF" w:rsidR="00C04F0E" w:rsidRPr="0046146B" w:rsidRDefault="00907D44" w:rsidP="00074B89">
      <w:pPr>
        <w:pStyle w:val="Prrafodelista"/>
        <w:numPr>
          <w:ilvl w:val="0"/>
          <w:numId w:val="24"/>
        </w:numPr>
        <w:spacing w:line="360" w:lineRule="auto"/>
        <w:jc w:val="center"/>
        <w:rPr>
          <w:rFonts w:ascii="Palatino Linotype" w:hAnsi="Palatino Linotype" w:cs="Tahoma"/>
          <w:szCs w:val="22"/>
        </w:rPr>
      </w:pPr>
      <w:r w:rsidRPr="0046146B">
        <w:rPr>
          <w:rFonts w:ascii="Palatino Linotype" w:hAnsi="Palatino Linotype" w:cs="Tahoma"/>
          <w:szCs w:val="22"/>
        </w:rPr>
        <w:t xml:space="preserve">Archivo PDF, denominado “ Tabuladores 2016”, </w:t>
      </w:r>
      <w:r w:rsidR="0046146B">
        <w:rPr>
          <w:rFonts w:ascii="Palatino Linotype" w:hAnsi="Palatino Linotype" w:cs="Tahoma"/>
          <w:szCs w:val="22"/>
        </w:rPr>
        <w:t>extracto del  contenido:</w:t>
      </w:r>
      <w:r w:rsidR="0046146B">
        <w:rPr>
          <w:rFonts w:ascii="Palatino Linotype" w:hAnsi="Palatino Linotype" w:cs="Tahoma"/>
          <w:noProof/>
          <w:szCs w:val="22"/>
          <w:lang w:eastAsia="es-MX"/>
        </w:rPr>
        <w:drawing>
          <wp:inline distT="0" distB="0" distL="0" distR="0" wp14:anchorId="6450F92E" wp14:editId="2D40B0F3">
            <wp:extent cx="5734050" cy="67532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6753225"/>
                    </a:xfrm>
                    <a:prstGeom prst="rect">
                      <a:avLst/>
                    </a:prstGeom>
                    <a:noFill/>
                    <a:ln>
                      <a:noFill/>
                    </a:ln>
                  </pic:spPr>
                </pic:pic>
              </a:graphicData>
            </a:graphic>
          </wp:inline>
        </w:drawing>
      </w:r>
    </w:p>
    <w:p w14:paraId="2AA2F5B5" w14:textId="77777777" w:rsidR="00C04F0E" w:rsidRPr="0046146B" w:rsidRDefault="00C04F0E" w:rsidP="00C04F0E">
      <w:pPr>
        <w:spacing w:line="360" w:lineRule="auto"/>
        <w:jc w:val="both"/>
        <w:rPr>
          <w:rFonts w:ascii="Palatino Linotype" w:hAnsi="Palatino Linotype" w:cs="Tahoma"/>
          <w:vanish/>
          <w:szCs w:val="22"/>
          <w:specVanish/>
        </w:rPr>
      </w:pPr>
    </w:p>
    <w:p w14:paraId="710ED488" w14:textId="4B81FE39" w:rsidR="00907D44" w:rsidRDefault="00907D44" w:rsidP="00907D44">
      <w:pPr>
        <w:pStyle w:val="Prrafodelista"/>
        <w:numPr>
          <w:ilvl w:val="0"/>
          <w:numId w:val="24"/>
        </w:numPr>
        <w:spacing w:line="360" w:lineRule="auto"/>
        <w:jc w:val="both"/>
        <w:rPr>
          <w:rFonts w:ascii="Palatino Linotype" w:hAnsi="Palatino Linotype" w:cs="Tahoma"/>
          <w:szCs w:val="22"/>
        </w:rPr>
      </w:pPr>
      <w:r>
        <w:rPr>
          <w:rFonts w:ascii="Palatino Linotype" w:hAnsi="Palatino Linotype" w:cs="Tahoma"/>
          <w:szCs w:val="22"/>
        </w:rPr>
        <w:t xml:space="preserve">Archivo PDF, denominado “ Tabuladores 2017”, </w:t>
      </w:r>
      <w:r w:rsidR="0046146B">
        <w:rPr>
          <w:rFonts w:ascii="Palatino Linotype" w:hAnsi="Palatino Linotype" w:cs="Tahoma"/>
          <w:szCs w:val="22"/>
        </w:rPr>
        <w:t>extracto del contenido:</w:t>
      </w:r>
    </w:p>
    <w:p w14:paraId="2AACC0AB" w14:textId="3CB51612" w:rsidR="0046146B" w:rsidRDefault="0046146B" w:rsidP="0046146B">
      <w:pPr>
        <w:pStyle w:val="Prrafodelista"/>
        <w:spacing w:line="360" w:lineRule="auto"/>
        <w:rPr>
          <w:rFonts w:ascii="Palatino Linotype" w:hAnsi="Palatino Linotype" w:cs="Tahoma"/>
          <w:szCs w:val="22"/>
        </w:rPr>
      </w:pPr>
      <w:r>
        <w:rPr>
          <w:rFonts w:ascii="Palatino Linotype" w:hAnsi="Palatino Linotype" w:cs="Tahoma"/>
          <w:noProof/>
          <w:szCs w:val="22"/>
          <w:lang w:eastAsia="es-MX"/>
        </w:rPr>
        <w:drawing>
          <wp:inline distT="0" distB="0" distL="0" distR="0" wp14:anchorId="14A301EF" wp14:editId="206ACFDD">
            <wp:extent cx="5734050" cy="59150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5915025"/>
                    </a:xfrm>
                    <a:prstGeom prst="rect">
                      <a:avLst/>
                    </a:prstGeom>
                    <a:noFill/>
                    <a:ln>
                      <a:noFill/>
                    </a:ln>
                  </pic:spPr>
                </pic:pic>
              </a:graphicData>
            </a:graphic>
          </wp:inline>
        </w:drawing>
      </w:r>
    </w:p>
    <w:p w14:paraId="6EDF0247" w14:textId="4250A3E8" w:rsidR="00907D44" w:rsidRDefault="00907D44" w:rsidP="0046291F">
      <w:pPr>
        <w:pStyle w:val="Prrafodelista"/>
        <w:numPr>
          <w:ilvl w:val="0"/>
          <w:numId w:val="24"/>
        </w:numPr>
        <w:spacing w:line="360" w:lineRule="auto"/>
        <w:jc w:val="both"/>
        <w:rPr>
          <w:rFonts w:ascii="Palatino Linotype" w:hAnsi="Palatino Linotype" w:cs="Tahoma"/>
          <w:szCs w:val="22"/>
        </w:rPr>
      </w:pPr>
      <w:r w:rsidRPr="0046146B">
        <w:rPr>
          <w:rFonts w:ascii="Palatino Linotype" w:hAnsi="Palatino Linotype" w:cs="Tahoma"/>
          <w:szCs w:val="22"/>
        </w:rPr>
        <w:t xml:space="preserve">Archivo PDF, denominado “ Tabuladores 2018”, </w:t>
      </w:r>
      <w:r w:rsidR="0046146B">
        <w:rPr>
          <w:rFonts w:ascii="Palatino Linotype" w:hAnsi="Palatino Linotype" w:cs="Tahoma"/>
          <w:szCs w:val="22"/>
        </w:rPr>
        <w:t>extracto del contenido:</w:t>
      </w:r>
    </w:p>
    <w:p w14:paraId="13A686C5" w14:textId="6DE75D71" w:rsidR="00907D44" w:rsidRPr="0046146B" w:rsidRDefault="0046146B" w:rsidP="0046146B">
      <w:pPr>
        <w:pStyle w:val="Prrafodelista"/>
        <w:spacing w:line="360" w:lineRule="auto"/>
        <w:jc w:val="center"/>
        <w:rPr>
          <w:rFonts w:ascii="Palatino Linotype" w:hAnsi="Palatino Linotype" w:cs="Tahoma"/>
          <w:szCs w:val="22"/>
          <w:lang w:val="es-ES"/>
        </w:rPr>
      </w:pPr>
      <w:r>
        <w:rPr>
          <w:rFonts w:ascii="Palatino Linotype" w:hAnsi="Palatino Linotype" w:cs="Tahoma"/>
          <w:noProof/>
          <w:szCs w:val="22"/>
          <w:lang w:eastAsia="es-MX"/>
        </w:rPr>
        <w:drawing>
          <wp:inline distT="0" distB="0" distL="0" distR="0" wp14:anchorId="53CF0F5C" wp14:editId="79569E9B">
            <wp:extent cx="5745480" cy="6831965"/>
            <wp:effectExtent l="0" t="0" r="762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5480" cy="6831965"/>
                    </a:xfrm>
                    <a:prstGeom prst="rect">
                      <a:avLst/>
                    </a:prstGeom>
                    <a:noFill/>
                    <a:ln>
                      <a:noFill/>
                    </a:ln>
                  </pic:spPr>
                </pic:pic>
              </a:graphicData>
            </a:graphic>
          </wp:inline>
        </w:drawing>
      </w:r>
    </w:p>
    <w:p w14:paraId="14FF63C2" w14:textId="27BBE17F" w:rsidR="00E21464" w:rsidRDefault="00946AFE" w:rsidP="00E21464">
      <w:pPr>
        <w:spacing w:line="360" w:lineRule="auto"/>
        <w:jc w:val="both"/>
        <w:rPr>
          <w:rFonts w:ascii="Palatino Linotype" w:hAnsi="Palatino Linotype" w:cs="Tahoma"/>
          <w:b/>
          <w:sz w:val="22"/>
          <w:szCs w:val="24"/>
        </w:rPr>
      </w:pPr>
      <w:r w:rsidRPr="00041F55">
        <w:rPr>
          <w:rFonts w:ascii="Palatino Linotype" w:hAnsi="Palatino Linotype" w:cs="Tahoma"/>
          <w:b/>
          <w:sz w:val="22"/>
          <w:szCs w:val="22"/>
        </w:rPr>
        <w:t>d</w:t>
      </w:r>
      <w:r w:rsidR="00C1200C" w:rsidRPr="00041F55">
        <w:rPr>
          <w:rFonts w:ascii="Palatino Linotype" w:hAnsi="Palatino Linotype" w:cs="Tahoma"/>
          <w:b/>
          <w:sz w:val="22"/>
          <w:szCs w:val="22"/>
        </w:rPr>
        <w:t xml:space="preserve">) </w:t>
      </w:r>
      <w:r w:rsidR="00E21464" w:rsidRPr="004E591C">
        <w:rPr>
          <w:rFonts w:ascii="Palatino Linotype" w:hAnsi="Palatino Linotype" w:cs="Tahoma"/>
          <w:b/>
          <w:sz w:val="22"/>
          <w:szCs w:val="22"/>
        </w:rPr>
        <w:t xml:space="preserve">Vista </w:t>
      </w:r>
      <w:r w:rsidR="00E21464">
        <w:rPr>
          <w:rFonts w:ascii="Palatino Linotype" w:hAnsi="Palatino Linotype" w:cs="Tahoma"/>
          <w:b/>
          <w:sz w:val="22"/>
          <w:szCs w:val="22"/>
        </w:rPr>
        <w:t xml:space="preserve">del </w:t>
      </w:r>
      <w:r w:rsidR="00E21464" w:rsidRPr="004E591C">
        <w:rPr>
          <w:rFonts w:ascii="Palatino Linotype" w:hAnsi="Palatino Linotype" w:cs="Tahoma"/>
          <w:b/>
          <w:sz w:val="22"/>
          <w:szCs w:val="22"/>
        </w:rPr>
        <w:t xml:space="preserve">Informe Justificado: </w:t>
      </w:r>
      <w:r w:rsidR="00E21464" w:rsidRPr="004E591C">
        <w:rPr>
          <w:rFonts w:ascii="Palatino Linotype" w:hAnsi="Palatino Linotype" w:cs="Tahoma"/>
          <w:sz w:val="22"/>
          <w:szCs w:val="22"/>
        </w:rPr>
        <w:t xml:space="preserve">El </w:t>
      </w:r>
      <w:r w:rsidR="0046146B">
        <w:rPr>
          <w:rFonts w:ascii="Palatino Linotype" w:hAnsi="Palatino Linotype" w:cs="Tahoma"/>
          <w:sz w:val="22"/>
          <w:szCs w:val="22"/>
        </w:rPr>
        <w:t>diecinueve</w:t>
      </w:r>
      <w:r w:rsidR="00E21464">
        <w:rPr>
          <w:rFonts w:ascii="Palatino Linotype" w:hAnsi="Palatino Linotype" w:cs="Tahoma"/>
          <w:sz w:val="22"/>
          <w:szCs w:val="22"/>
        </w:rPr>
        <w:t xml:space="preserve"> de marzo de dos mil diecinueve</w:t>
      </w:r>
      <w:r w:rsidR="00E21464" w:rsidRPr="004E591C">
        <w:rPr>
          <w:rFonts w:ascii="Palatino Linotype" w:hAnsi="Palatino Linotype" w:cs="Tahoma"/>
          <w:sz w:val="22"/>
          <w:szCs w:val="22"/>
        </w:rPr>
        <w:t xml:space="preserve">, se dictó acuerdo mediante el cual se puso a la vista del </w:t>
      </w:r>
      <w:r w:rsidR="00E21464">
        <w:rPr>
          <w:rFonts w:ascii="Palatino Linotype" w:hAnsi="Palatino Linotype" w:cs="Tahoma"/>
          <w:sz w:val="22"/>
          <w:szCs w:val="22"/>
        </w:rPr>
        <w:t>P</w:t>
      </w:r>
      <w:r w:rsidR="00E21464" w:rsidRPr="004E591C">
        <w:rPr>
          <w:rFonts w:ascii="Palatino Linotype" w:hAnsi="Palatino Linotype" w:cs="Tahoma"/>
          <w:sz w:val="22"/>
          <w:szCs w:val="22"/>
        </w:rPr>
        <w:t xml:space="preserve">articular, </w:t>
      </w:r>
      <w:r w:rsidR="00E21464">
        <w:rPr>
          <w:rFonts w:ascii="Palatino Linotype" w:hAnsi="Palatino Linotype" w:cs="Tahoma"/>
          <w:sz w:val="22"/>
          <w:szCs w:val="22"/>
        </w:rPr>
        <w:t>el Informe Justificado entregado</w:t>
      </w:r>
      <w:r w:rsidR="00E21464" w:rsidRPr="004E591C">
        <w:rPr>
          <w:rFonts w:ascii="Palatino Linotype" w:hAnsi="Palatino Linotype" w:cs="Tahoma"/>
          <w:sz w:val="22"/>
          <w:szCs w:val="22"/>
        </w:rPr>
        <w:t xml:space="preserve"> por el Sujeto Obligado </w:t>
      </w:r>
      <w:r w:rsidR="00E21464">
        <w:rPr>
          <w:rFonts w:ascii="Palatino Linotype" w:hAnsi="Palatino Linotype" w:cs="Tahoma"/>
          <w:sz w:val="22"/>
          <w:szCs w:val="22"/>
        </w:rPr>
        <w:t>del Recurso de Revisión</w:t>
      </w:r>
      <w:r w:rsidR="00C41FF3">
        <w:rPr>
          <w:rFonts w:ascii="Palatino Linotype" w:hAnsi="Palatino Linotype" w:cs="Tahoma"/>
          <w:sz w:val="22"/>
          <w:szCs w:val="22"/>
        </w:rPr>
        <w:t xml:space="preserve"> citado al rubro, así como los</w:t>
      </w:r>
      <w:r w:rsidR="00E21464" w:rsidRPr="004E591C">
        <w:rPr>
          <w:rFonts w:ascii="Palatino Linotype" w:hAnsi="Palatino Linotype" w:cs="Tahoma"/>
          <w:sz w:val="22"/>
          <w:szCs w:val="22"/>
        </w:rPr>
        <w:t xml:space="preserve"> documento</w:t>
      </w:r>
      <w:r w:rsidR="00C41FF3">
        <w:rPr>
          <w:rFonts w:ascii="Palatino Linotype" w:hAnsi="Palatino Linotype" w:cs="Tahoma"/>
          <w:sz w:val="22"/>
          <w:szCs w:val="22"/>
        </w:rPr>
        <w:t>s</w:t>
      </w:r>
      <w:r w:rsidR="00E21464" w:rsidRPr="004E591C">
        <w:rPr>
          <w:rFonts w:ascii="Palatino Linotype" w:hAnsi="Palatino Linotype" w:cs="Tahoma"/>
          <w:sz w:val="22"/>
          <w:szCs w:val="22"/>
        </w:rPr>
        <w:t xml:space="preserve"> adjunto</w:t>
      </w:r>
      <w:r w:rsidR="00C41FF3">
        <w:rPr>
          <w:rFonts w:ascii="Palatino Linotype" w:hAnsi="Palatino Linotype" w:cs="Tahoma"/>
          <w:sz w:val="22"/>
          <w:szCs w:val="22"/>
        </w:rPr>
        <w:t>s</w:t>
      </w:r>
      <w:r w:rsidR="00E21464" w:rsidRPr="004E591C">
        <w:rPr>
          <w:rFonts w:ascii="Palatino Linotype" w:hAnsi="Palatino Linotype" w:cs="Tahoma"/>
          <w:sz w:val="22"/>
          <w:szCs w:val="22"/>
        </w:rPr>
        <w:t xml:space="preserve">, por haber </w:t>
      </w:r>
      <w:r w:rsidR="00E21464">
        <w:rPr>
          <w:rFonts w:ascii="Palatino Linotype" w:hAnsi="Palatino Linotype" w:cs="Tahoma"/>
          <w:sz w:val="22"/>
          <w:szCs w:val="22"/>
        </w:rPr>
        <w:t>modificado</w:t>
      </w:r>
      <w:r w:rsidR="00E21464" w:rsidRPr="004E591C">
        <w:rPr>
          <w:rFonts w:ascii="Palatino Linotype" w:hAnsi="Palatino Linotype" w:cs="Tahoma"/>
          <w:sz w:val="22"/>
          <w:szCs w:val="22"/>
        </w:rPr>
        <w:t xml:space="preserve"> su respuesta inicial, el cual fue notificado a las partes, en esa misma fecha, a través del Sistema de Acceso a la Información Mexiquense (SAIMEX</w:t>
      </w:r>
      <w:r w:rsidR="00E21464" w:rsidRPr="00210CD8">
        <w:rPr>
          <w:rFonts w:ascii="Palatino Linotype" w:hAnsi="Palatino Linotype" w:cs="Tahoma"/>
          <w:sz w:val="22"/>
          <w:szCs w:val="22"/>
        </w:rPr>
        <w:t>). No obstante</w:t>
      </w:r>
      <w:r w:rsidR="00E21464" w:rsidRPr="00210CD8">
        <w:rPr>
          <w:rFonts w:ascii="Palatino Linotype" w:hAnsi="Palatino Linotype" w:cs="Tahoma"/>
          <w:bCs/>
          <w:iCs/>
          <w:sz w:val="22"/>
          <w:szCs w:val="22"/>
          <w:lang w:val="es-ES_tradnl"/>
        </w:rPr>
        <w:t>, el Recurrente omitió realizar manifestación alguna que a su derecho conviniera y asistiera</w:t>
      </w:r>
      <w:r w:rsidR="00E21464" w:rsidRPr="00210CD8">
        <w:rPr>
          <w:rFonts w:ascii="Palatino Linotype" w:hAnsi="Palatino Linotype" w:cs="Tahoma"/>
          <w:bCs/>
          <w:iCs/>
          <w:sz w:val="22"/>
          <w:szCs w:val="22"/>
        </w:rPr>
        <w:t>.</w:t>
      </w:r>
    </w:p>
    <w:p w14:paraId="4B04B79E" w14:textId="5E8AFC56" w:rsidR="00391420" w:rsidRDefault="00391420" w:rsidP="00E21464">
      <w:pPr>
        <w:tabs>
          <w:tab w:val="left" w:pos="567"/>
        </w:tabs>
        <w:spacing w:line="360" w:lineRule="auto"/>
        <w:jc w:val="both"/>
        <w:rPr>
          <w:rFonts w:ascii="Palatino Linotype" w:hAnsi="Palatino Linotype" w:cs="Tahoma"/>
          <w:b/>
          <w:sz w:val="22"/>
          <w:szCs w:val="22"/>
        </w:rPr>
      </w:pPr>
    </w:p>
    <w:p w14:paraId="4F8FE22C" w14:textId="1E689E37" w:rsidR="00E21464" w:rsidRDefault="00E21464" w:rsidP="00E21464">
      <w:pPr>
        <w:spacing w:line="360" w:lineRule="auto"/>
        <w:jc w:val="both"/>
        <w:rPr>
          <w:rFonts w:ascii="Palatino Linotype" w:hAnsi="Palatino Linotype" w:cs="Tahoma"/>
          <w:sz w:val="22"/>
          <w:szCs w:val="22"/>
        </w:rPr>
      </w:pPr>
      <w:r w:rsidRPr="001F497A">
        <w:rPr>
          <w:rFonts w:ascii="Palatino Linotype" w:hAnsi="Palatino Linotype" w:cs="Tahoma"/>
          <w:b/>
          <w:sz w:val="22"/>
          <w:szCs w:val="22"/>
        </w:rPr>
        <w:t xml:space="preserve">e) </w:t>
      </w:r>
      <w:r w:rsidR="00906E0E" w:rsidRPr="00C47570">
        <w:rPr>
          <w:rFonts w:ascii="Palatino Linotype" w:hAnsi="Palatino Linotype" w:cs="Tahoma"/>
          <w:b/>
          <w:sz w:val="22"/>
          <w:szCs w:val="22"/>
        </w:rPr>
        <w:t>Ampliación del plazo para resolver.</w:t>
      </w:r>
      <w:r w:rsidR="00906E0E" w:rsidRPr="00C47570">
        <w:rPr>
          <w:rFonts w:ascii="Palatino Linotype" w:hAnsi="Palatino Linotype" w:cs="Tahoma"/>
          <w:sz w:val="22"/>
          <w:szCs w:val="22"/>
        </w:rPr>
        <w:t xml:space="preserve"> Con fecha veinticinco de marzo de dos mil diecinueve</w:t>
      </w:r>
      <w:r w:rsidR="00906E0E" w:rsidRPr="001F497A">
        <w:rPr>
          <w:rFonts w:ascii="Palatino Linotype" w:hAnsi="Palatino Linotype" w:cs="Tahoma"/>
          <w:sz w:val="22"/>
          <w:szCs w:val="22"/>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w:t>
      </w:r>
      <w:r w:rsidR="00906E0E" w:rsidRPr="00C47570">
        <w:rPr>
          <w:rFonts w:ascii="Palatino Linotype" w:hAnsi="Palatino Linotype" w:cs="Tahoma"/>
          <w:sz w:val="22"/>
          <w:szCs w:val="22"/>
        </w:rPr>
        <w:t xml:space="preserve">el </w:t>
      </w:r>
      <w:r w:rsidR="001F497A" w:rsidRPr="00C47570">
        <w:rPr>
          <w:rFonts w:ascii="Palatino Linotype" w:hAnsi="Palatino Linotype" w:cs="Tahoma"/>
          <w:sz w:val="22"/>
          <w:szCs w:val="22"/>
        </w:rPr>
        <w:t xml:space="preserve">veinticinco </w:t>
      </w:r>
      <w:r w:rsidR="00906E0E" w:rsidRPr="00C47570">
        <w:rPr>
          <w:rFonts w:ascii="Palatino Linotype" w:hAnsi="Palatino Linotype" w:cs="Tahoma"/>
          <w:sz w:val="22"/>
          <w:szCs w:val="22"/>
        </w:rPr>
        <w:t>del mismo mes y año.</w:t>
      </w:r>
    </w:p>
    <w:p w14:paraId="53E521F7" w14:textId="77777777" w:rsidR="006C13C0" w:rsidRDefault="006C13C0" w:rsidP="00E21464">
      <w:pPr>
        <w:spacing w:line="360" w:lineRule="auto"/>
        <w:jc w:val="both"/>
        <w:rPr>
          <w:rFonts w:ascii="Palatino Linotype" w:hAnsi="Palatino Linotype" w:cs="Tahoma"/>
          <w:sz w:val="22"/>
          <w:szCs w:val="22"/>
        </w:rPr>
      </w:pPr>
    </w:p>
    <w:p w14:paraId="402D89C5" w14:textId="7A053808" w:rsidR="00906E0E" w:rsidRDefault="006C13C0" w:rsidP="00E21464">
      <w:pPr>
        <w:spacing w:line="360" w:lineRule="auto"/>
        <w:jc w:val="both"/>
        <w:rPr>
          <w:rFonts w:ascii="Palatino Linotype" w:hAnsi="Palatino Linotype" w:cs="Tahoma"/>
          <w:b/>
          <w:sz w:val="22"/>
          <w:szCs w:val="22"/>
          <w:highlight w:val="yellow"/>
        </w:rPr>
      </w:pPr>
      <w:r w:rsidRPr="00C47570">
        <w:rPr>
          <w:rFonts w:ascii="Palatino Linotype" w:hAnsi="Palatino Linotype" w:cs="Tahoma"/>
          <w:b/>
          <w:sz w:val="22"/>
          <w:szCs w:val="22"/>
        </w:rPr>
        <w:t>f)</w:t>
      </w:r>
      <w:r w:rsidR="00906E0E" w:rsidRPr="00C47570">
        <w:rPr>
          <w:rFonts w:ascii="Palatino Linotype" w:hAnsi="Palatino Linotype" w:cs="Tahoma"/>
          <w:b/>
          <w:sz w:val="22"/>
          <w:szCs w:val="22"/>
        </w:rPr>
        <w:t xml:space="preserve"> </w:t>
      </w:r>
      <w:r w:rsidR="00906E0E" w:rsidRPr="001F497A">
        <w:rPr>
          <w:rFonts w:ascii="Palatino Linotype" w:hAnsi="Palatino Linotype" w:cs="Tahoma"/>
          <w:b/>
          <w:sz w:val="22"/>
          <w:szCs w:val="22"/>
        </w:rPr>
        <w:t xml:space="preserve">Cierre de instrucción: </w:t>
      </w:r>
      <w:r w:rsidR="00906E0E" w:rsidRPr="001F497A">
        <w:rPr>
          <w:rFonts w:ascii="Palatino Linotype" w:hAnsi="Palatino Linotype" w:cs="Tahoma"/>
          <w:sz w:val="22"/>
          <w:szCs w:val="22"/>
        </w:rPr>
        <w:t>El veinticinco de marzo de dos mil diecinueve, al no existir diligencias pendientes por desahogar, se emitió el acuerdo por medio del cual se declaró cerrada la instrucción y pasó el expediente a resolución, en términos de lo dispuesto en los artículos 185,</w:t>
      </w:r>
      <w:r w:rsidR="00906E0E" w:rsidRPr="00E21464">
        <w:rPr>
          <w:rFonts w:ascii="Palatino Linotype" w:hAnsi="Palatino Linotype" w:cs="Tahoma"/>
          <w:sz w:val="22"/>
          <w:szCs w:val="22"/>
        </w:rPr>
        <w:t xml:space="preserve"> fracciones VI y VIII de la Ley de Transparencia y Acceso a la Información Pública del Estado de México y Municipios; acto que fue notificado a las partes el mismo día, a través del Sistema de Acceso a la Información Mexiquense (SAIMEX).</w:t>
      </w:r>
    </w:p>
    <w:p w14:paraId="2F6FF668" w14:textId="77777777" w:rsidR="006C13C0" w:rsidRPr="00E21464" w:rsidRDefault="006C13C0" w:rsidP="00E21464">
      <w:pPr>
        <w:spacing w:line="360" w:lineRule="auto"/>
        <w:jc w:val="both"/>
        <w:rPr>
          <w:rFonts w:ascii="Palatino Linotype" w:hAnsi="Palatino Linotype" w:cs="Tahoma"/>
          <w:sz w:val="22"/>
          <w:szCs w:val="22"/>
        </w:rPr>
      </w:pPr>
    </w:p>
    <w:p w14:paraId="4857EFF6" w14:textId="25647D5A" w:rsidR="00446A5C" w:rsidRPr="00E21464" w:rsidRDefault="00E21464" w:rsidP="00E21464">
      <w:pPr>
        <w:spacing w:line="360" w:lineRule="auto"/>
        <w:jc w:val="both"/>
        <w:rPr>
          <w:rFonts w:ascii="Palatino Linotype" w:hAnsi="Palatino Linotype" w:cs="Tahoma"/>
          <w:color w:val="000000"/>
          <w:sz w:val="22"/>
          <w:szCs w:val="22"/>
        </w:rPr>
      </w:pPr>
      <w:r w:rsidRPr="00E21464">
        <w:rPr>
          <w:rFonts w:ascii="Palatino Linotype" w:hAnsi="Palatino Linotype" w:cs="Tahoma"/>
          <w:sz w:val="22"/>
          <w:szCs w:val="22"/>
        </w:rPr>
        <w:t>En razón de que fue debidamente sustanciado el expediente electrónico y no existe diligencia pendiente de desahogo, se emite la resolución que conforme a Derecho proceda, de acuerdo con los siguientes:</w:t>
      </w:r>
    </w:p>
    <w:p w14:paraId="709D7A3E" w14:textId="77777777" w:rsidR="004F2D88" w:rsidRPr="00264982" w:rsidRDefault="009A620E" w:rsidP="00CE069A">
      <w:pPr>
        <w:spacing w:line="360" w:lineRule="auto"/>
        <w:jc w:val="center"/>
        <w:rPr>
          <w:rFonts w:ascii="Palatino Linotype" w:hAnsi="Palatino Linotype" w:cs="Tahoma"/>
          <w:b/>
          <w:sz w:val="22"/>
          <w:szCs w:val="22"/>
          <w:lang w:val="es-ES"/>
        </w:rPr>
      </w:pPr>
      <w:r w:rsidRPr="00264982">
        <w:rPr>
          <w:rFonts w:ascii="Palatino Linotype" w:hAnsi="Palatino Linotype" w:cs="Tahoma"/>
          <w:b/>
          <w:sz w:val="22"/>
          <w:szCs w:val="22"/>
          <w:lang w:val="es-ES"/>
        </w:rPr>
        <w:t>CONSIDERANDOS</w:t>
      </w:r>
      <w:r w:rsidR="004F2D88" w:rsidRPr="00264982">
        <w:rPr>
          <w:rFonts w:ascii="Palatino Linotype" w:hAnsi="Palatino Linotype" w:cs="Tahoma"/>
          <w:b/>
          <w:sz w:val="22"/>
          <w:szCs w:val="22"/>
          <w:lang w:val="es-ES"/>
        </w:rPr>
        <w:t>:</w:t>
      </w:r>
    </w:p>
    <w:p w14:paraId="2C37507F" w14:textId="77777777" w:rsidR="002E40C6" w:rsidRDefault="002E40C6" w:rsidP="00CE069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68416D9" w14:textId="6117EFBA" w:rsidR="00B64641" w:rsidRDefault="00B64641" w:rsidP="00CE069A">
      <w:pPr>
        <w:autoSpaceDE w:val="0"/>
        <w:autoSpaceDN w:val="0"/>
        <w:adjustRightInd w:val="0"/>
        <w:spacing w:line="360" w:lineRule="auto"/>
        <w:jc w:val="both"/>
        <w:rPr>
          <w:rFonts w:ascii="Palatino Linotype" w:hAnsi="Palatino Linotype" w:cs="Tahoma"/>
          <w:b/>
          <w:sz w:val="22"/>
          <w:szCs w:val="22"/>
          <w:lang w:val="es-ES"/>
        </w:rPr>
      </w:pPr>
      <w:r w:rsidRPr="00264982">
        <w:rPr>
          <w:rFonts w:ascii="Palatino Linotype" w:eastAsia="Calibri" w:hAnsi="Palatino Linotype" w:cs="Tahoma"/>
          <w:b/>
          <w:color w:val="000000"/>
          <w:sz w:val="22"/>
          <w:szCs w:val="22"/>
          <w:lang w:val="es-ES" w:eastAsia="es-MX"/>
        </w:rPr>
        <w:t>PRIMER</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Competencia.</w:t>
      </w:r>
    </w:p>
    <w:p w14:paraId="6E54995F" w14:textId="77777777" w:rsidR="002E40C6" w:rsidRPr="00264982" w:rsidRDefault="002E40C6" w:rsidP="00CE069A">
      <w:pPr>
        <w:autoSpaceDE w:val="0"/>
        <w:autoSpaceDN w:val="0"/>
        <w:adjustRightInd w:val="0"/>
        <w:spacing w:line="360" w:lineRule="auto"/>
        <w:jc w:val="both"/>
        <w:rPr>
          <w:rFonts w:ascii="Palatino Linotype" w:hAnsi="Palatino Linotype" w:cs="Tahoma"/>
          <w:b/>
          <w:sz w:val="22"/>
          <w:szCs w:val="22"/>
          <w:lang w:val="es-ES"/>
        </w:rPr>
      </w:pPr>
    </w:p>
    <w:p w14:paraId="3720AF43" w14:textId="77777777" w:rsidR="00436FD3" w:rsidRPr="00264982" w:rsidRDefault="00436FD3" w:rsidP="00CE069A">
      <w:pPr>
        <w:spacing w:line="360" w:lineRule="auto"/>
        <w:jc w:val="both"/>
        <w:rPr>
          <w:rFonts w:ascii="Palatino Linotype" w:hAnsi="Palatino Linotype" w:cs="Tahoma"/>
          <w:sz w:val="22"/>
          <w:szCs w:val="22"/>
          <w:shd w:val="clear" w:color="auto" w:fill="FFFFFF"/>
        </w:rPr>
      </w:pPr>
      <w:r w:rsidRPr="0026498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apartado A de la Constitución Política de los Estados Unidos Mexicanos; 5</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64982">
        <w:rPr>
          <w:rStyle w:val="apple-converted-space"/>
          <w:rFonts w:ascii="Palatino Linotype" w:hAnsi="Palatino Linotype" w:cs="Tahoma"/>
          <w:sz w:val="22"/>
          <w:szCs w:val="22"/>
          <w:shd w:val="clear" w:color="auto" w:fill="FFFFFF"/>
        </w:rPr>
        <w:t xml:space="preserve"> 7°, </w:t>
      </w:r>
      <w:r w:rsidRPr="00264982">
        <w:rPr>
          <w:rFonts w:ascii="Palatino Linotype" w:hAnsi="Palatino Linotype" w:cs="Tahoma"/>
          <w:sz w:val="22"/>
          <w:szCs w:val="22"/>
        </w:rPr>
        <w:t>9</w:t>
      </w:r>
      <w:r w:rsidR="00F024EE" w:rsidRPr="00264982">
        <w:rPr>
          <w:rFonts w:ascii="Palatino Linotype" w:hAnsi="Palatino Linotype" w:cs="Tahoma"/>
          <w:sz w:val="22"/>
          <w:szCs w:val="22"/>
        </w:rPr>
        <w:t>°</w:t>
      </w:r>
      <w:r w:rsidRPr="00264982">
        <w:rPr>
          <w:rFonts w:ascii="Palatino Linotype" w:hAnsi="Palatino Linotype" w:cs="Tahoma"/>
          <w:sz w:val="22"/>
          <w:szCs w:val="22"/>
        </w:rPr>
        <w:t xml:space="preserve">, fracciones I y XXIV y 11 </w:t>
      </w:r>
      <w:r w:rsidRPr="0026498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264982" w:rsidRDefault="00B727C5" w:rsidP="00CE069A">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264982" w:rsidRDefault="004F2D88" w:rsidP="00CE069A">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eastAsia="Calibri" w:hAnsi="Palatino Linotype" w:cs="Tahoma"/>
          <w:b/>
          <w:color w:val="000000"/>
          <w:sz w:val="22"/>
          <w:szCs w:val="22"/>
          <w:lang w:val="es-ES" w:eastAsia="es-MX"/>
        </w:rPr>
        <w:t>SEGUND</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Metodología de estudio.</w:t>
      </w:r>
    </w:p>
    <w:p w14:paraId="205E411E" w14:textId="77777777" w:rsidR="00303CAD" w:rsidRPr="00264982" w:rsidRDefault="00303CAD" w:rsidP="00CE069A">
      <w:pPr>
        <w:autoSpaceDE w:val="0"/>
        <w:autoSpaceDN w:val="0"/>
        <w:adjustRightInd w:val="0"/>
        <w:spacing w:line="360" w:lineRule="auto"/>
        <w:jc w:val="both"/>
        <w:rPr>
          <w:rFonts w:ascii="Palatino Linotype" w:hAnsi="Palatino Linotype" w:cs="Tahoma"/>
          <w:sz w:val="22"/>
          <w:szCs w:val="22"/>
          <w:lang w:val="es-ES"/>
        </w:rPr>
      </w:pPr>
    </w:p>
    <w:p w14:paraId="5AF4D4D8" w14:textId="79B59F9B" w:rsidR="004F2D88" w:rsidRPr="00264982" w:rsidRDefault="004F2D88" w:rsidP="00CE069A">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De las constancias que forma parte de</w:t>
      </w:r>
      <w:r w:rsidR="008E1829" w:rsidRPr="00264982">
        <w:rPr>
          <w:rFonts w:ascii="Palatino Linotype" w:hAnsi="Palatino Linotype" w:cs="Tahoma"/>
          <w:sz w:val="22"/>
          <w:szCs w:val="22"/>
          <w:lang w:val="es-ES"/>
        </w:rPr>
        <w:t>l R</w:t>
      </w:r>
      <w:r w:rsidRPr="00264982">
        <w:rPr>
          <w:rFonts w:ascii="Palatino Linotype" w:hAnsi="Palatino Linotype" w:cs="Tahoma"/>
          <w:sz w:val="22"/>
          <w:szCs w:val="22"/>
          <w:lang w:val="es-ES"/>
        </w:rPr>
        <w:t>ecurso</w:t>
      </w:r>
      <w:r w:rsidR="008E1829" w:rsidRPr="00264982">
        <w:rPr>
          <w:rFonts w:ascii="Palatino Linotype" w:hAnsi="Palatino Linotype" w:cs="Tahoma"/>
          <w:sz w:val="22"/>
          <w:szCs w:val="22"/>
          <w:lang w:val="es-ES"/>
        </w:rPr>
        <w:t xml:space="preserve"> de Revisión que se analiza,</w:t>
      </w:r>
      <w:r w:rsidRPr="00264982">
        <w:rPr>
          <w:rFonts w:ascii="Palatino Linotype" w:hAnsi="Palatino Linotype" w:cs="Tahoma"/>
          <w:sz w:val="22"/>
          <w:szCs w:val="22"/>
          <w:lang w:val="es-ES"/>
        </w:rPr>
        <w:t xml:space="preserve"> se advierte que previo al estudio del fondo de la </w:t>
      </w:r>
      <w:proofErr w:type="spellStart"/>
      <w:r w:rsidRPr="00264982">
        <w:rPr>
          <w:rFonts w:ascii="Palatino Linotype" w:hAnsi="Palatino Linotype" w:cs="Tahoma"/>
          <w:i/>
          <w:sz w:val="22"/>
          <w:szCs w:val="22"/>
          <w:lang w:val="es-ES"/>
        </w:rPr>
        <w:t>litis</w:t>
      </w:r>
      <w:proofErr w:type="spellEnd"/>
      <w:r w:rsidRPr="00264982">
        <w:rPr>
          <w:rFonts w:ascii="Palatino Linotype" w:hAnsi="Palatino Linotype" w:cs="Tahoma"/>
          <w:sz w:val="22"/>
          <w:szCs w:val="22"/>
          <w:lang w:val="es-ES"/>
        </w:rPr>
        <w:t>, es necesario estudiar las causales de improcedencia, para determinar lo que en Derecho proceda.</w:t>
      </w:r>
    </w:p>
    <w:p w14:paraId="7660A075" w14:textId="77777777" w:rsidR="002E40C6" w:rsidRPr="00264982" w:rsidRDefault="002E40C6" w:rsidP="00CE069A">
      <w:pPr>
        <w:autoSpaceDE w:val="0"/>
        <w:autoSpaceDN w:val="0"/>
        <w:adjustRightInd w:val="0"/>
        <w:spacing w:line="360" w:lineRule="auto"/>
        <w:jc w:val="both"/>
        <w:rPr>
          <w:rFonts w:ascii="Palatino Linotype" w:hAnsi="Palatino Linotype" w:cs="Tahoma"/>
          <w:sz w:val="22"/>
          <w:szCs w:val="22"/>
        </w:rPr>
      </w:pPr>
    </w:p>
    <w:p w14:paraId="07D97145" w14:textId="77777777" w:rsidR="00D90C9D" w:rsidRPr="00264982" w:rsidRDefault="004F2D88"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982">
        <w:rPr>
          <w:rFonts w:ascii="Palatino Linotype" w:eastAsia="Calibri" w:hAnsi="Palatino Linotype" w:cs="Tahoma"/>
          <w:b/>
          <w:color w:val="000000"/>
          <w:sz w:val="22"/>
          <w:szCs w:val="22"/>
          <w:lang w:val="es-ES" w:eastAsia="es-MX"/>
        </w:rPr>
        <w:t>Causales de improcedencia.</w:t>
      </w:r>
    </w:p>
    <w:p w14:paraId="3BDB276D" w14:textId="77777777" w:rsidR="00D90C9D" w:rsidRPr="00264982" w:rsidRDefault="00D90C9D"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E5ACF21" w14:textId="77777777" w:rsidR="008D35D5" w:rsidRPr="00264982" w:rsidRDefault="008D35D5" w:rsidP="00CE069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8CD13C4" w14:textId="77777777" w:rsidR="00E42193" w:rsidRDefault="00E42193" w:rsidP="00CE069A">
      <w:pPr>
        <w:spacing w:line="360" w:lineRule="auto"/>
        <w:jc w:val="both"/>
        <w:rPr>
          <w:rFonts w:ascii="Palatino Linotype" w:hAnsi="Palatino Linotype" w:cs="Tahoma"/>
          <w:sz w:val="22"/>
          <w:szCs w:val="24"/>
        </w:rPr>
      </w:pPr>
      <w:r w:rsidRPr="003D5DCE">
        <w:rPr>
          <w:rFonts w:ascii="Palatino Linotype" w:hAnsi="Palatino Linotype" w:cs="Tahoma"/>
          <w:sz w:val="22"/>
          <w:szCs w:val="24"/>
        </w:rPr>
        <w:t>En el presente caso, </w:t>
      </w:r>
      <w:r w:rsidRPr="003D5DCE">
        <w:rPr>
          <w:rFonts w:ascii="Palatino Linotype" w:hAnsi="Palatino Linotype" w:cs="Tahoma"/>
          <w:b/>
          <w:bCs/>
          <w:sz w:val="22"/>
          <w:szCs w:val="24"/>
        </w:rPr>
        <w:t>no se actualiza ninguna de las causales de improcedencia</w:t>
      </w:r>
      <w:r w:rsidRPr="003D5DCE">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44E3669" w14:textId="77777777" w:rsidR="00D15EC3" w:rsidRDefault="00D15EC3" w:rsidP="00CE069A">
      <w:pPr>
        <w:spacing w:line="360" w:lineRule="auto"/>
        <w:jc w:val="both"/>
        <w:rPr>
          <w:rFonts w:ascii="Palatino Linotype" w:hAnsi="Palatino Linotype" w:cs="Tahoma"/>
          <w:sz w:val="22"/>
          <w:szCs w:val="24"/>
        </w:rPr>
      </w:pPr>
    </w:p>
    <w:p w14:paraId="678A2392" w14:textId="78B17689" w:rsidR="00D15EC3" w:rsidRDefault="00D15EC3" w:rsidP="00CE069A">
      <w:pPr>
        <w:spacing w:line="360" w:lineRule="auto"/>
        <w:jc w:val="both"/>
        <w:rPr>
          <w:rFonts w:ascii="Palatino Linotype" w:hAnsi="Palatino Linotype" w:cs="Tahoma"/>
          <w:sz w:val="22"/>
          <w:szCs w:val="24"/>
        </w:rPr>
      </w:pPr>
      <w:r w:rsidRPr="00D15EC3">
        <w:rPr>
          <w:rFonts w:ascii="Palatino Linotype" w:hAnsi="Palatino Linotype" w:cs="Tahoma"/>
          <w:sz w:val="22"/>
          <w:szCs w:val="24"/>
        </w:rPr>
        <w:t xml:space="preserve">Asimismo, se observa que el medio de impugnación fue presentado en tiempo, toda vez que ante </w:t>
      </w:r>
      <w:r w:rsidRPr="00D15EC3">
        <w:rPr>
          <w:rFonts w:ascii="Palatino Linotype" w:hAnsi="Palatino Linotype" w:cs="Tahoma"/>
          <w:b/>
          <w:sz w:val="22"/>
          <w:szCs w:val="24"/>
        </w:rPr>
        <w:t>la falta de respuesta del Sujeto Obligado</w:t>
      </w:r>
      <w:r w:rsidRPr="00D15EC3">
        <w:rPr>
          <w:rFonts w:ascii="Palatino Linotype" w:hAnsi="Palatino Linotype" w:cs="Tahoma"/>
          <w:sz w:val="22"/>
          <w:szCs w:val="24"/>
        </w:rPr>
        <w:t xml:space="preserve">, se constituye la </w:t>
      </w:r>
      <w:r w:rsidRPr="00D15EC3">
        <w:rPr>
          <w:rFonts w:ascii="Palatino Linotype" w:hAnsi="Palatino Linotype" w:cs="Tahoma"/>
          <w:b/>
          <w:i/>
          <w:sz w:val="22"/>
          <w:szCs w:val="24"/>
        </w:rPr>
        <w:t>negativa ficta</w:t>
      </w:r>
      <w:r w:rsidRPr="00D15EC3">
        <w:rPr>
          <w:rFonts w:ascii="Palatino Linotype" w:hAnsi="Palatino Linotype" w:cs="Tahoma"/>
          <w:sz w:val="22"/>
          <w:szCs w:val="24"/>
        </w:rPr>
        <w:t>, que genera la posibilidad de los particulares de interponer un medio de impugnación ante tal omisión, en cualquier momento, conforme a lo establecido en los artículos 166, párrafo cuarto y 178, párrafo segundo de la Ley de Transparencia y Acceso a la Información Pública del Estado de México y Municipios.</w:t>
      </w:r>
    </w:p>
    <w:p w14:paraId="4003889E" w14:textId="77777777" w:rsidR="00D15EC3" w:rsidRDefault="00D15EC3" w:rsidP="00CE069A">
      <w:pPr>
        <w:spacing w:line="360" w:lineRule="auto"/>
        <w:jc w:val="both"/>
        <w:rPr>
          <w:rFonts w:ascii="Palatino Linotype" w:hAnsi="Palatino Linotype" w:cs="Tahoma"/>
          <w:sz w:val="22"/>
          <w:szCs w:val="24"/>
        </w:rPr>
      </w:pPr>
    </w:p>
    <w:p w14:paraId="629CF228" w14:textId="77777777" w:rsidR="00D15EC3" w:rsidRDefault="00D15EC3" w:rsidP="00CE069A">
      <w:pPr>
        <w:spacing w:line="360" w:lineRule="auto"/>
        <w:jc w:val="both"/>
        <w:rPr>
          <w:rFonts w:ascii="Palatino Linotype" w:hAnsi="Palatino Linotype" w:cs="Tahoma"/>
          <w:sz w:val="22"/>
          <w:szCs w:val="24"/>
        </w:rPr>
      </w:pPr>
    </w:p>
    <w:p w14:paraId="1BE98E82" w14:textId="2423BDCE" w:rsidR="00D15EC3" w:rsidRDefault="00D15EC3" w:rsidP="00D15EC3">
      <w:pPr>
        <w:spacing w:line="360" w:lineRule="auto"/>
        <w:ind w:right="-93" w:firstLine="1"/>
        <w:jc w:val="both"/>
        <w:rPr>
          <w:rFonts w:ascii="Palatino Linotype" w:eastAsia="Calibri" w:hAnsi="Palatino Linotype" w:cs="Tahoma"/>
          <w:bCs/>
          <w:sz w:val="22"/>
          <w:szCs w:val="22"/>
          <w:lang w:eastAsia="en-US"/>
        </w:rPr>
      </w:pPr>
      <w:r w:rsidRPr="00F2062F">
        <w:rPr>
          <w:rFonts w:ascii="Palatino Linotype" w:eastAsia="Calibri" w:hAnsi="Palatino Linotype" w:cs="Tahoma"/>
          <w:bCs/>
          <w:sz w:val="22"/>
          <w:szCs w:val="22"/>
          <w:lang w:eastAsia="en-US"/>
        </w:rPr>
        <w:t xml:space="preserve">En efecto, el plazo con el que contaba el Sujeto Obligado para emitir contestación a la solicitud de acceso a la información, comenzó el </w:t>
      </w:r>
      <w:r>
        <w:rPr>
          <w:rFonts w:ascii="Palatino Linotype" w:eastAsia="Calibri" w:hAnsi="Palatino Linotype" w:cs="Tahoma"/>
          <w:b/>
          <w:bCs/>
          <w:sz w:val="22"/>
          <w:szCs w:val="22"/>
          <w:lang w:eastAsia="en-US"/>
        </w:rPr>
        <w:t>catorce de enero</w:t>
      </w:r>
      <w:r w:rsidRPr="00F2062F">
        <w:rPr>
          <w:rFonts w:ascii="Palatino Linotype" w:eastAsia="Calibri" w:hAnsi="Palatino Linotype" w:cs="Tahoma"/>
          <w:b/>
          <w:bCs/>
          <w:sz w:val="22"/>
          <w:szCs w:val="22"/>
          <w:lang w:eastAsia="en-US"/>
        </w:rPr>
        <w:t xml:space="preserve"> de dos mil </w:t>
      </w:r>
      <w:r>
        <w:rPr>
          <w:rFonts w:ascii="Palatino Linotype" w:eastAsia="Calibri" w:hAnsi="Palatino Linotype" w:cs="Tahoma"/>
          <w:b/>
          <w:bCs/>
          <w:sz w:val="22"/>
          <w:szCs w:val="22"/>
          <w:lang w:eastAsia="en-US"/>
        </w:rPr>
        <w:t>diecinueve</w:t>
      </w:r>
      <w:r w:rsidRPr="00F2062F">
        <w:rPr>
          <w:rFonts w:ascii="Palatino Linotype" w:eastAsia="Calibri" w:hAnsi="Palatino Linotype" w:cs="Tahoma"/>
          <w:bCs/>
          <w:sz w:val="22"/>
          <w:szCs w:val="22"/>
          <w:lang w:eastAsia="en-US"/>
        </w:rPr>
        <w:t xml:space="preserve"> y feneció el </w:t>
      </w:r>
      <w:r>
        <w:rPr>
          <w:rFonts w:ascii="Palatino Linotype" w:eastAsia="Calibri" w:hAnsi="Palatino Linotype" w:cs="Tahoma"/>
          <w:b/>
          <w:bCs/>
          <w:sz w:val="22"/>
          <w:szCs w:val="22"/>
          <w:lang w:eastAsia="en-US"/>
        </w:rPr>
        <w:t>primero de febrero</w:t>
      </w:r>
      <w:r w:rsidRPr="00F2062F">
        <w:rPr>
          <w:rFonts w:ascii="Palatino Linotype" w:eastAsia="Calibri" w:hAnsi="Palatino Linotype" w:cs="Tahoma"/>
          <w:b/>
          <w:bCs/>
          <w:sz w:val="22"/>
          <w:szCs w:val="22"/>
          <w:lang w:eastAsia="en-US"/>
        </w:rPr>
        <w:t xml:space="preserve"> del mismo año; </w:t>
      </w:r>
      <w:r w:rsidRPr="00F2062F">
        <w:rPr>
          <w:rFonts w:ascii="Palatino Linotype" w:eastAsia="Calibri" w:hAnsi="Palatino Linotype" w:cs="Tahoma"/>
          <w:bCs/>
          <w:sz w:val="22"/>
          <w:szCs w:val="22"/>
          <w:lang w:eastAsia="en-US"/>
        </w:rPr>
        <w:t>lo ant</w:t>
      </w:r>
      <w:r>
        <w:rPr>
          <w:rFonts w:ascii="Palatino Linotype" w:eastAsia="Calibri" w:hAnsi="Palatino Linotype" w:cs="Tahoma"/>
          <w:bCs/>
          <w:sz w:val="22"/>
          <w:szCs w:val="22"/>
          <w:lang w:eastAsia="en-US"/>
        </w:rPr>
        <w:t>erior, sin contar los días doce, trece, diecinueve, veinte, veintiséis  y veintisiete de enero</w:t>
      </w:r>
      <w:r w:rsidRPr="00F2062F">
        <w:rPr>
          <w:rFonts w:ascii="Palatino Linotype" w:eastAsia="Calibri" w:hAnsi="Palatino Linotype" w:cs="Tahoma"/>
          <w:bCs/>
          <w:sz w:val="22"/>
          <w:szCs w:val="22"/>
          <w:lang w:eastAsia="en-US"/>
        </w:rPr>
        <w:t>, 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diecinueve, publicado en el Periódico Oficial del Gobierno del Estado de México “Gaceta del Gobierno”, el veinte de diciembre de dos mil diecisiete.</w:t>
      </w:r>
    </w:p>
    <w:p w14:paraId="5E7C10AE" w14:textId="77777777" w:rsidR="00E42193" w:rsidRPr="003D5DCE" w:rsidRDefault="00E42193" w:rsidP="00CE069A">
      <w:pPr>
        <w:spacing w:line="360" w:lineRule="auto"/>
        <w:jc w:val="both"/>
        <w:rPr>
          <w:rFonts w:ascii="Palatino Linotype" w:hAnsi="Palatino Linotype" w:cs="Tahoma"/>
          <w:sz w:val="22"/>
          <w:szCs w:val="24"/>
        </w:rPr>
      </w:pPr>
    </w:p>
    <w:p w14:paraId="1FF607EE" w14:textId="1663318B" w:rsidR="00F024EE" w:rsidRDefault="00376B26" w:rsidP="00CE069A">
      <w:pPr>
        <w:spacing w:line="360" w:lineRule="auto"/>
        <w:jc w:val="both"/>
        <w:rPr>
          <w:rFonts w:ascii="Palatino Linotype" w:hAnsi="Palatino Linotype" w:cs="Tahoma"/>
          <w:sz w:val="22"/>
          <w:szCs w:val="22"/>
          <w:lang w:val="es-ES"/>
        </w:rPr>
      </w:pPr>
      <w:r w:rsidRPr="00376B26">
        <w:rPr>
          <w:rFonts w:ascii="Palatino Linotype" w:hAnsi="Palatino Linotype" w:cs="Tahoma"/>
          <w:sz w:val="22"/>
          <w:szCs w:val="24"/>
        </w:rPr>
        <w:t xml:space="preserve">Finalmente, se actualiza la causal de procedencia señalada en el </w:t>
      </w:r>
      <w:r w:rsidRPr="00376B26">
        <w:rPr>
          <w:rFonts w:ascii="Palatino Linotype" w:hAnsi="Palatino Linotype" w:cs="Tahoma"/>
          <w:b/>
          <w:sz w:val="22"/>
          <w:szCs w:val="24"/>
        </w:rPr>
        <w:t>artículo 179, fracción VII</w:t>
      </w:r>
      <w:r w:rsidRPr="00376B26">
        <w:rPr>
          <w:rFonts w:ascii="Palatino Linotype" w:hAnsi="Palatino Linotype" w:cs="Tahoma"/>
          <w:sz w:val="22"/>
          <w:szCs w:val="24"/>
        </w:rPr>
        <w:t xml:space="preserve">, de la Ley en cita, pues del análisis a los argumentos vertidos por la Recurrente en su Recurso de Revisión se advierte que se inconformó con </w:t>
      </w:r>
      <w:r>
        <w:rPr>
          <w:rFonts w:ascii="Palatino Linotype" w:hAnsi="Palatino Linotype" w:cs="Tahoma"/>
          <w:sz w:val="22"/>
          <w:szCs w:val="24"/>
        </w:rPr>
        <w:t xml:space="preserve">- </w:t>
      </w:r>
      <w:r w:rsidRPr="00376B26">
        <w:rPr>
          <w:rFonts w:ascii="Palatino Linotype" w:hAnsi="Palatino Linotype" w:cs="Tahoma"/>
          <w:b/>
          <w:sz w:val="22"/>
          <w:szCs w:val="24"/>
        </w:rPr>
        <w:t>la falta de respuesta a su solicitud de información</w:t>
      </w:r>
      <w:r>
        <w:rPr>
          <w:rFonts w:ascii="Palatino Linotype" w:hAnsi="Palatino Linotype" w:cs="Tahoma"/>
          <w:b/>
          <w:sz w:val="22"/>
          <w:szCs w:val="24"/>
        </w:rPr>
        <w:t xml:space="preserve"> -</w:t>
      </w:r>
      <w:r w:rsidRPr="00376B26">
        <w:rPr>
          <w:rFonts w:ascii="Palatino Linotype" w:hAnsi="Palatino Linotype" w:cs="Tahoma"/>
          <w:sz w:val="22"/>
          <w:szCs w:val="24"/>
        </w:rPr>
        <w:t>.</w:t>
      </w:r>
      <w:r w:rsidR="00F024EE" w:rsidRPr="00264982">
        <w:rPr>
          <w:rFonts w:ascii="Palatino Linotype" w:hAnsi="Palatino Linotype" w:cs="Tahoma"/>
          <w:sz w:val="22"/>
          <w:szCs w:val="22"/>
          <w:lang w:val="es-ES"/>
        </w:rPr>
        <w:t> </w:t>
      </w:r>
    </w:p>
    <w:p w14:paraId="1AC07CAB" w14:textId="77777777" w:rsidR="00376B26" w:rsidRDefault="00376B26" w:rsidP="00CE069A">
      <w:pPr>
        <w:spacing w:line="360" w:lineRule="auto"/>
        <w:jc w:val="both"/>
        <w:rPr>
          <w:rFonts w:ascii="Palatino Linotype" w:hAnsi="Palatino Linotype" w:cs="Tahoma"/>
          <w:sz w:val="22"/>
          <w:szCs w:val="22"/>
          <w:lang w:val="es-ES"/>
        </w:rPr>
      </w:pPr>
    </w:p>
    <w:p w14:paraId="3C9AFA19" w14:textId="575212F8"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b/>
          <w:bCs/>
          <w:sz w:val="22"/>
          <w:szCs w:val="22"/>
        </w:rPr>
        <w:t>Causales de sobreseimiento.</w:t>
      </w:r>
    </w:p>
    <w:p w14:paraId="2079533F" w14:textId="77777777"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14:paraId="697B5A45" w14:textId="77777777" w:rsidR="00F024EE" w:rsidRPr="00264982" w:rsidRDefault="00F024EE" w:rsidP="00CE069A">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ser de previo y especial pronunciamiento, este Instituto analiza si se actualiza alguna causal de sobreseimiento.</w:t>
      </w:r>
    </w:p>
    <w:p w14:paraId="7C895484" w14:textId="77777777" w:rsidR="00354E1B" w:rsidRDefault="00354E1B" w:rsidP="00512962">
      <w:pPr>
        <w:spacing w:line="360" w:lineRule="auto"/>
        <w:jc w:val="both"/>
        <w:rPr>
          <w:rFonts w:ascii="Palatino Linotype" w:hAnsi="Palatino Linotype" w:cs="Tahoma"/>
          <w:sz w:val="22"/>
          <w:szCs w:val="22"/>
        </w:rPr>
      </w:pPr>
    </w:p>
    <w:p w14:paraId="4B5CF3A7" w14:textId="3C96FC75" w:rsidR="005519E2" w:rsidRDefault="00E93233" w:rsidP="00CE069A">
      <w:pPr>
        <w:spacing w:line="360" w:lineRule="auto"/>
        <w:jc w:val="both"/>
        <w:rPr>
          <w:rFonts w:ascii="Palatino Linotype" w:hAnsi="Palatino Linotype" w:cs="Tahoma"/>
          <w:sz w:val="22"/>
          <w:szCs w:val="22"/>
        </w:rPr>
      </w:pPr>
      <w:r w:rsidRPr="00E93233">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w:t>
      </w:r>
      <w:r w:rsidRPr="00E93233">
        <w:rPr>
          <w:rFonts w:ascii="Palatino Linotype" w:hAnsi="Palatino Linotype" w:cs="Tahoma"/>
          <w:b/>
          <w:sz w:val="22"/>
          <w:szCs w:val="22"/>
        </w:rPr>
        <w:t>no se configuran las causales establecidas en las fracciones I, II, IV y V</w:t>
      </w:r>
      <w:r w:rsidRPr="00E93233">
        <w:rPr>
          <w:rFonts w:ascii="Palatino Linotype" w:hAnsi="Palatino Linotype" w:cs="Tahoma"/>
          <w:sz w:val="22"/>
          <w:szCs w:val="22"/>
        </w:rPr>
        <w:t>, toda vez que no hay constancias en el expediente en que se actúa, de que el Recurrente se haya desistido del Recurso, haya fallecido, sobreviniera alguna causal de improcedencia, o bien, haya quedado sin materia.</w:t>
      </w:r>
    </w:p>
    <w:p w14:paraId="075FEC06" w14:textId="77777777" w:rsidR="00E93233" w:rsidRDefault="00E93233" w:rsidP="00CE069A">
      <w:pPr>
        <w:spacing w:line="360" w:lineRule="auto"/>
        <w:jc w:val="both"/>
        <w:rPr>
          <w:rFonts w:ascii="Palatino Linotype" w:eastAsia="Calibri" w:hAnsi="Palatino Linotype" w:cs="Tahoma"/>
          <w:b/>
          <w:sz w:val="22"/>
          <w:szCs w:val="22"/>
          <w:lang w:eastAsia="es-ES_tradnl"/>
        </w:rPr>
      </w:pPr>
    </w:p>
    <w:p w14:paraId="3A7EB562" w14:textId="2E8A6BD7" w:rsidR="00E93233" w:rsidRDefault="00E93233" w:rsidP="00CE069A">
      <w:pPr>
        <w:spacing w:line="360" w:lineRule="auto"/>
        <w:jc w:val="both"/>
        <w:rPr>
          <w:rFonts w:ascii="Palatino Linotype" w:eastAsia="Calibri" w:hAnsi="Palatino Linotype" w:cs="Tahoma"/>
          <w:sz w:val="22"/>
          <w:szCs w:val="22"/>
          <w:lang w:eastAsia="es-ES_tradnl"/>
        </w:rPr>
      </w:pPr>
      <w:r w:rsidRPr="00E93233">
        <w:rPr>
          <w:rFonts w:ascii="Palatino Linotype" w:eastAsia="Calibri" w:hAnsi="Palatino Linotype" w:cs="Tahoma"/>
          <w:sz w:val="22"/>
          <w:szCs w:val="22"/>
          <w:lang w:eastAsia="es-ES_tradnl"/>
        </w:rPr>
        <w:t xml:space="preserve">No obstante, toda vez que durante la sustanciación del Recurso de Revisión </w:t>
      </w:r>
      <w:r w:rsidRPr="00E93233">
        <w:rPr>
          <w:rFonts w:ascii="Palatino Linotype" w:eastAsia="Calibri" w:hAnsi="Palatino Linotype" w:cs="Tahoma"/>
          <w:b/>
          <w:sz w:val="22"/>
          <w:szCs w:val="22"/>
          <w:lang w:eastAsia="es-ES_tradnl"/>
        </w:rPr>
        <w:t>00411/INFOEM/IP/RR/2019</w:t>
      </w:r>
      <w:r w:rsidRPr="00E93233">
        <w:rPr>
          <w:rFonts w:ascii="Palatino Linotype" w:eastAsia="Calibri" w:hAnsi="Palatino Linotype" w:cs="Tahoma"/>
          <w:sz w:val="22"/>
          <w:szCs w:val="22"/>
          <w:lang w:eastAsia="es-ES_tradnl"/>
        </w:rPr>
        <w:t>, el Ayuntamiento de Naucalpan de Juárez modificó su falta respuesta, a través de</w:t>
      </w:r>
      <w:r w:rsidR="00873133">
        <w:rPr>
          <w:rFonts w:ascii="Palatino Linotype" w:eastAsia="Calibri" w:hAnsi="Palatino Linotype" w:cs="Tahoma"/>
          <w:sz w:val="22"/>
          <w:szCs w:val="22"/>
          <w:lang w:eastAsia="es-ES_tradnl"/>
        </w:rPr>
        <w:t>l</w:t>
      </w:r>
      <w:r w:rsidRPr="00E93233">
        <w:rPr>
          <w:rFonts w:ascii="Palatino Linotype" w:eastAsia="Calibri" w:hAnsi="Palatino Linotype" w:cs="Tahoma"/>
          <w:sz w:val="22"/>
          <w:szCs w:val="22"/>
          <w:lang w:eastAsia="es-ES_tradnl"/>
        </w:rPr>
        <w:t xml:space="preserve"> Informe Justificado, se estima procedente entrar al estudio de la causal de sobreseimiento prevista en la </w:t>
      </w:r>
      <w:r w:rsidRPr="00E93233">
        <w:rPr>
          <w:rFonts w:ascii="Palatino Linotype" w:eastAsia="Calibri" w:hAnsi="Palatino Linotype" w:cs="Tahoma"/>
          <w:b/>
          <w:sz w:val="22"/>
          <w:szCs w:val="22"/>
          <w:lang w:eastAsia="es-ES_tradnl"/>
        </w:rPr>
        <w:t>fracción III</w:t>
      </w:r>
      <w:r w:rsidR="00860D10">
        <w:rPr>
          <w:rFonts w:ascii="Palatino Linotype" w:eastAsia="Calibri" w:hAnsi="Palatino Linotype" w:cs="Tahoma"/>
          <w:b/>
          <w:sz w:val="22"/>
          <w:szCs w:val="22"/>
          <w:lang w:eastAsia="es-ES_tradnl"/>
        </w:rPr>
        <w:t>,</w:t>
      </w:r>
      <w:r w:rsidRPr="00E93233">
        <w:rPr>
          <w:rFonts w:ascii="Palatino Linotype" w:eastAsia="Calibri" w:hAnsi="Palatino Linotype" w:cs="Tahoma"/>
          <w:sz w:val="22"/>
          <w:szCs w:val="22"/>
          <w:lang w:eastAsia="es-ES_tradnl"/>
        </w:rPr>
        <w:t xml:space="preserve"> del precepto legal previamente señalado.</w:t>
      </w:r>
    </w:p>
    <w:p w14:paraId="408B26E2" w14:textId="2A0155C2" w:rsidR="009D5B6F" w:rsidRDefault="00C76F36" w:rsidP="00CE069A">
      <w:pPr>
        <w:spacing w:line="360" w:lineRule="auto"/>
        <w:jc w:val="both"/>
        <w:rPr>
          <w:noProof/>
          <w:lang w:eastAsia="es-MX"/>
        </w:rPr>
      </w:pPr>
      <w:r w:rsidRPr="00C76F36">
        <w:rPr>
          <w:noProof/>
          <w:lang w:eastAsia="es-MX"/>
        </w:rPr>
        <w:t xml:space="preserve"> </w:t>
      </w:r>
    </w:p>
    <w:p w14:paraId="79F0249B" w14:textId="67669674" w:rsidR="002613D8" w:rsidRDefault="003E6A70" w:rsidP="00CE069A">
      <w:pPr>
        <w:spacing w:line="360" w:lineRule="auto"/>
        <w:jc w:val="both"/>
        <w:rPr>
          <w:rFonts w:ascii="Palatino Linotype" w:eastAsia="Calibri" w:hAnsi="Palatino Linotype" w:cs="Tahoma"/>
          <w:sz w:val="22"/>
          <w:szCs w:val="22"/>
          <w:lang w:eastAsia="es-ES_tradnl"/>
        </w:rPr>
      </w:pPr>
      <w:r w:rsidRPr="003E6A70">
        <w:rPr>
          <w:rFonts w:ascii="Palatino Linotype" w:eastAsia="Calibri" w:hAnsi="Palatino Linotype" w:cs="Tahoma"/>
          <w:sz w:val="22"/>
          <w:szCs w:val="22"/>
          <w:lang w:eastAsia="es-ES_tradnl"/>
        </w:rPr>
        <w:t>A efecto de verificar lo anterior, es necesario precisar que el Particular solicitó la información pública siguiente:</w:t>
      </w:r>
    </w:p>
    <w:p w14:paraId="65A6D0AE" w14:textId="77777777" w:rsidR="003E6A70" w:rsidRDefault="003E6A70" w:rsidP="00CE069A">
      <w:pPr>
        <w:spacing w:line="360" w:lineRule="auto"/>
        <w:jc w:val="both"/>
        <w:rPr>
          <w:rFonts w:ascii="Palatino Linotype" w:eastAsia="Calibri" w:hAnsi="Palatino Linotype" w:cs="Tahoma"/>
          <w:sz w:val="22"/>
          <w:szCs w:val="22"/>
          <w:lang w:eastAsia="es-ES_tradnl"/>
        </w:rPr>
      </w:pPr>
    </w:p>
    <w:p w14:paraId="4BA09CAB" w14:textId="0F57D201" w:rsidR="003E6A70" w:rsidRDefault="00860D10" w:rsidP="00843DF0">
      <w:pPr>
        <w:pStyle w:val="Prrafodelista"/>
        <w:numPr>
          <w:ilvl w:val="0"/>
          <w:numId w:val="25"/>
        </w:numPr>
        <w:spacing w:line="360" w:lineRule="auto"/>
        <w:jc w:val="both"/>
        <w:rPr>
          <w:rFonts w:ascii="Palatino Linotype" w:eastAsia="Calibri" w:hAnsi="Palatino Linotype" w:cs="Tahoma"/>
          <w:szCs w:val="22"/>
          <w:lang w:eastAsia="es-ES_tradnl"/>
        </w:rPr>
      </w:pPr>
      <w:r>
        <w:rPr>
          <w:rFonts w:ascii="Palatino Linotype" w:eastAsia="Calibri" w:hAnsi="Palatino Linotype" w:cs="Tahoma"/>
          <w:szCs w:val="22"/>
          <w:lang w:eastAsia="es-ES_tradnl"/>
        </w:rPr>
        <w:t>Los</w:t>
      </w:r>
      <w:r w:rsidRPr="00843DF0">
        <w:rPr>
          <w:rFonts w:ascii="Palatino Linotype" w:eastAsia="Calibri" w:hAnsi="Palatino Linotype" w:cs="Tahoma"/>
          <w:szCs w:val="22"/>
          <w:lang w:eastAsia="es-ES_tradnl"/>
        </w:rPr>
        <w:t xml:space="preserve"> </w:t>
      </w:r>
      <w:r w:rsidR="00843DF0" w:rsidRPr="00843DF0">
        <w:rPr>
          <w:rFonts w:ascii="Palatino Linotype" w:eastAsia="Calibri" w:hAnsi="Palatino Linotype" w:cs="Tahoma"/>
          <w:szCs w:val="22"/>
          <w:lang w:eastAsia="es-ES_tradnl"/>
        </w:rPr>
        <w:t>tabulador</w:t>
      </w:r>
      <w:r>
        <w:rPr>
          <w:rFonts w:ascii="Palatino Linotype" w:eastAsia="Calibri" w:hAnsi="Palatino Linotype" w:cs="Tahoma"/>
          <w:szCs w:val="22"/>
          <w:lang w:eastAsia="es-ES_tradnl"/>
        </w:rPr>
        <w:t>es</w:t>
      </w:r>
      <w:r w:rsidR="00843DF0" w:rsidRPr="00843DF0">
        <w:rPr>
          <w:rFonts w:ascii="Palatino Linotype" w:eastAsia="Calibri" w:hAnsi="Palatino Linotype" w:cs="Tahoma"/>
          <w:szCs w:val="22"/>
          <w:lang w:eastAsia="es-ES_tradnl"/>
        </w:rPr>
        <w:t xml:space="preserve"> de sueldos de los años 2016, 2017 y 2018</w:t>
      </w:r>
      <w:r w:rsidR="00843DF0">
        <w:rPr>
          <w:rFonts w:ascii="Palatino Linotype" w:eastAsia="Calibri" w:hAnsi="Palatino Linotype" w:cs="Tahoma"/>
          <w:szCs w:val="22"/>
          <w:lang w:eastAsia="es-ES_tradnl"/>
        </w:rPr>
        <w:t xml:space="preserve"> del </w:t>
      </w:r>
      <w:r w:rsidR="00843DF0" w:rsidRPr="00843DF0">
        <w:rPr>
          <w:rFonts w:ascii="Palatino Linotype" w:eastAsia="Calibri" w:hAnsi="Palatino Linotype" w:cs="Tahoma"/>
          <w:szCs w:val="22"/>
          <w:lang w:eastAsia="es-ES_tradnl"/>
        </w:rPr>
        <w:t>Ayuntamiento de Naucalpan de Juárez</w:t>
      </w:r>
      <w:r w:rsidR="00843DF0">
        <w:rPr>
          <w:rFonts w:ascii="Palatino Linotype" w:eastAsia="Calibri" w:hAnsi="Palatino Linotype" w:cs="Tahoma"/>
          <w:szCs w:val="22"/>
          <w:lang w:eastAsia="es-ES_tradnl"/>
        </w:rPr>
        <w:t>.</w:t>
      </w:r>
    </w:p>
    <w:p w14:paraId="606AEA49" w14:textId="77777777" w:rsidR="00843DF0" w:rsidRPr="00843DF0" w:rsidRDefault="00843DF0" w:rsidP="00843DF0">
      <w:pPr>
        <w:pStyle w:val="Prrafodelista"/>
        <w:spacing w:line="360" w:lineRule="auto"/>
        <w:jc w:val="both"/>
        <w:rPr>
          <w:rFonts w:ascii="Palatino Linotype" w:eastAsia="Calibri" w:hAnsi="Palatino Linotype" w:cs="Tahoma"/>
          <w:szCs w:val="22"/>
          <w:lang w:eastAsia="es-ES_tradnl"/>
        </w:rPr>
      </w:pPr>
    </w:p>
    <w:p w14:paraId="74B96BA3" w14:textId="05C5236F" w:rsidR="003E6A70" w:rsidRDefault="00843DF0" w:rsidP="00CE069A">
      <w:pPr>
        <w:spacing w:line="360" w:lineRule="auto"/>
        <w:jc w:val="both"/>
        <w:rPr>
          <w:rFonts w:ascii="Palatino Linotype" w:eastAsia="Calibri" w:hAnsi="Palatino Linotype" w:cs="Tahoma"/>
          <w:sz w:val="22"/>
          <w:szCs w:val="22"/>
          <w:lang w:eastAsia="es-ES_tradnl"/>
        </w:rPr>
      </w:pPr>
      <w:r w:rsidRPr="00843DF0">
        <w:rPr>
          <w:rFonts w:ascii="Palatino Linotype" w:eastAsia="Calibri" w:hAnsi="Palatino Linotype" w:cs="Tahoma"/>
          <w:sz w:val="22"/>
          <w:szCs w:val="22"/>
          <w:lang w:eastAsia="es-ES_tradnl"/>
        </w:rPr>
        <w:t xml:space="preserve">Concluido el plazo para otorgar respuesta, </w:t>
      </w:r>
      <w:r w:rsidRPr="00843DF0">
        <w:rPr>
          <w:rFonts w:ascii="Palatino Linotype" w:eastAsia="Calibri" w:hAnsi="Palatino Linotype" w:cs="Tahoma"/>
          <w:b/>
          <w:sz w:val="22"/>
          <w:szCs w:val="22"/>
          <w:lang w:eastAsia="es-ES_tradnl"/>
        </w:rPr>
        <w:t>el Sujeto Obligado fue omiso en atender la solicitud de acceso a la información pública</w:t>
      </w:r>
      <w:r w:rsidRPr="00843DF0">
        <w:rPr>
          <w:rFonts w:ascii="Palatino Linotype" w:eastAsia="Calibri" w:hAnsi="Palatino Linotype" w:cs="Tahoma"/>
          <w:sz w:val="22"/>
          <w:szCs w:val="22"/>
          <w:lang w:eastAsia="es-ES_tradnl"/>
        </w:rPr>
        <w:t xml:space="preserve"> que nos ocupa; razón por la cual, el Particular presentó Recurso de Revisión ante este Instituto, en el que manifestó como agravio </w:t>
      </w:r>
      <w:r>
        <w:rPr>
          <w:rFonts w:ascii="Palatino Linotype" w:eastAsia="Calibri" w:hAnsi="Palatino Linotype" w:cs="Tahoma"/>
          <w:sz w:val="22"/>
          <w:szCs w:val="22"/>
          <w:lang w:eastAsia="es-ES_tradnl"/>
        </w:rPr>
        <w:t xml:space="preserve">- </w:t>
      </w:r>
      <w:r w:rsidRPr="00843DF0">
        <w:rPr>
          <w:rFonts w:ascii="Palatino Linotype" w:eastAsia="Calibri" w:hAnsi="Palatino Linotype" w:cs="Tahoma"/>
          <w:b/>
          <w:sz w:val="22"/>
          <w:szCs w:val="22"/>
          <w:lang w:eastAsia="es-ES_tradnl"/>
        </w:rPr>
        <w:t>la falta de respuesta del Sujeto Obligado</w:t>
      </w:r>
      <w:r>
        <w:rPr>
          <w:rFonts w:ascii="Palatino Linotype" w:eastAsia="Calibri" w:hAnsi="Palatino Linotype" w:cs="Tahoma"/>
          <w:b/>
          <w:sz w:val="22"/>
          <w:szCs w:val="22"/>
          <w:lang w:eastAsia="es-ES_tradnl"/>
        </w:rPr>
        <w:t xml:space="preserve"> -</w:t>
      </w:r>
      <w:r w:rsidRPr="00843DF0">
        <w:rPr>
          <w:rFonts w:ascii="Palatino Linotype" w:eastAsia="Calibri" w:hAnsi="Palatino Linotype" w:cs="Tahoma"/>
          <w:sz w:val="22"/>
          <w:szCs w:val="22"/>
          <w:lang w:eastAsia="es-ES_tradnl"/>
        </w:rPr>
        <w:t xml:space="preserve"> a su solicitud de acceso a la información, dentro de los plazos previstos por la Ley de Transparencia y Acceso a la Información Pública del Estado de México y Municipios; sin embargo, dentro del Informe Justificado del Sujeto Obligado, adjuntó </w:t>
      </w:r>
      <w:r>
        <w:rPr>
          <w:rFonts w:ascii="Palatino Linotype" w:eastAsia="Calibri" w:hAnsi="Palatino Linotype" w:cs="Tahoma"/>
          <w:sz w:val="22"/>
          <w:szCs w:val="22"/>
          <w:lang w:eastAsia="es-ES_tradnl"/>
        </w:rPr>
        <w:t xml:space="preserve">tres archivos digitalizados en formato “PDF”, </w:t>
      </w:r>
      <w:r w:rsidRPr="00843DF0">
        <w:rPr>
          <w:rFonts w:ascii="Palatino Linotype" w:eastAsia="Calibri" w:hAnsi="Palatino Linotype" w:cs="Tahoma"/>
          <w:sz w:val="22"/>
          <w:szCs w:val="22"/>
          <w:lang w:eastAsia="es-ES_tradnl"/>
        </w:rPr>
        <w:t xml:space="preserve"> en respuesta a la solicitud sobre </w:t>
      </w:r>
      <w:r w:rsidRPr="00F368A1">
        <w:rPr>
          <w:rFonts w:ascii="Palatino Linotype" w:eastAsia="Calibri" w:hAnsi="Palatino Linotype" w:cs="Tahoma"/>
          <w:sz w:val="22"/>
          <w:szCs w:val="22"/>
          <w:lang w:eastAsia="es-ES_tradnl"/>
        </w:rPr>
        <w:t xml:space="preserve">conocer </w:t>
      </w:r>
      <w:r w:rsidR="00F368A1" w:rsidRPr="00F368A1">
        <w:rPr>
          <w:rFonts w:ascii="Palatino Linotype" w:eastAsia="Calibri" w:hAnsi="Palatino Linotype" w:cs="Tahoma"/>
          <w:sz w:val="22"/>
          <w:szCs w:val="22"/>
          <w:lang w:eastAsia="es-ES_tradnl"/>
        </w:rPr>
        <w:t>los tabulador de sueldos de los años 2016, 2017 y 2018 del Ayun</w:t>
      </w:r>
      <w:r w:rsidR="00F368A1">
        <w:rPr>
          <w:rFonts w:ascii="Palatino Linotype" w:eastAsia="Calibri" w:hAnsi="Palatino Linotype" w:cs="Tahoma"/>
          <w:sz w:val="22"/>
          <w:szCs w:val="22"/>
          <w:lang w:eastAsia="es-ES_tradnl"/>
        </w:rPr>
        <w:t>tamiento de Naucalpan de Juárez</w:t>
      </w:r>
      <w:r w:rsidRPr="00843DF0">
        <w:rPr>
          <w:rFonts w:ascii="Palatino Linotype" w:eastAsia="Calibri" w:hAnsi="Palatino Linotype" w:cs="Tahoma"/>
          <w:sz w:val="22"/>
          <w:szCs w:val="22"/>
          <w:lang w:eastAsia="es-ES_tradnl"/>
        </w:rPr>
        <w:t>, ent</w:t>
      </w:r>
      <w:r w:rsidR="00F368A1">
        <w:rPr>
          <w:rFonts w:ascii="Palatino Linotype" w:eastAsia="Calibri" w:hAnsi="Palatino Linotype" w:cs="Tahoma"/>
          <w:sz w:val="22"/>
          <w:szCs w:val="22"/>
          <w:lang w:eastAsia="es-ES_tradnl"/>
        </w:rPr>
        <w:t>regó la información con clave de categoría, nombre de categoría, sueldo neto, bruto s/c, bruto c/c, entre otros.</w:t>
      </w:r>
    </w:p>
    <w:p w14:paraId="08633B56" w14:textId="77777777" w:rsidR="003E6A70" w:rsidRDefault="003E6A70" w:rsidP="00CE069A">
      <w:pPr>
        <w:spacing w:line="360" w:lineRule="auto"/>
        <w:jc w:val="both"/>
        <w:rPr>
          <w:rFonts w:ascii="Palatino Linotype" w:eastAsia="Calibri" w:hAnsi="Palatino Linotype" w:cs="Tahoma"/>
          <w:sz w:val="22"/>
          <w:szCs w:val="22"/>
          <w:lang w:eastAsia="es-ES_tradnl"/>
        </w:rPr>
      </w:pPr>
    </w:p>
    <w:p w14:paraId="61E8141A" w14:textId="77777777" w:rsidR="003E6A70" w:rsidRDefault="003E6A70" w:rsidP="00CE069A">
      <w:pPr>
        <w:spacing w:line="360" w:lineRule="auto"/>
        <w:jc w:val="both"/>
        <w:rPr>
          <w:rFonts w:ascii="Palatino Linotype" w:eastAsia="Calibri" w:hAnsi="Palatino Linotype" w:cs="Tahoma"/>
          <w:sz w:val="22"/>
          <w:szCs w:val="22"/>
          <w:lang w:eastAsia="es-ES_tradnl"/>
        </w:rPr>
      </w:pPr>
    </w:p>
    <w:p w14:paraId="1F581CB0" w14:textId="1F860FCF" w:rsidR="003E6A70" w:rsidRDefault="009C6046" w:rsidP="00CE069A">
      <w:pPr>
        <w:spacing w:line="360" w:lineRule="auto"/>
        <w:jc w:val="both"/>
        <w:rPr>
          <w:rFonts w:ascii="Palatino Linotype" w:eastAsia="Calibri" w:hAnsi="Palatino Linotype" w:cs="Tahoma"/>
          <w:sz w:val="22"/>
          <w:szCs w:val="22"/>
          <w:lang w:eastAsia="es-ES_tradnl"/>
        </w:rPr>
      </w:pPr>
      <w:r w:rsidRPr="009C6046">
        <w:rPr>
          <w:rFonts w:ascii="Palatino Linotype" w:eastAsia="Calibri" w:hAnsi="Palatino Linotype" w:cs="Tahoma"/>
          <w:sz w:val="22"/>
          <w:szCs w:val="22"/>
          <w:lang w:eastAsia="es-ES_tradnl"/>
        </w:rPr>
        <w:t xml:space="preserve">Lo anterior, se desprende de las documentales que obran en el expediente de referencia, materia de la presente Resolución, consistentes en: la solicitud de acceso a la información con número de folio </w:t>
      </w:r>
      <w:r w:rsidRPr="009C6046">
        <w:rPr>
          <w:rFonts w:ascii="Palatino Linotype" w:eastAsia="Calibri" w:hAnsi="Palatino Linotype" w:cs="Tahoma"/>
          <w:b/>
          <w:sz w:val="22"/>
          <w:szCs w:val="22"/>
          <w:lang w:eastAsia="es-ES_tradnl"/>
        </w:rPr>
        <w:t>00020/NAUCALPA/IP/2019</w:t>
      </w:r>
      <w:r w:rsidRPr="009C6046">
        <w:rPr>
          <w:rFonts w:ascii="Palatino Linotype" w:eastAsia="Calibri" w:hAnsi="Palatino Linotype" w:cs="Tahoma"/>
          <w:sz w:val="22"/>
          <w:szCs w:val="22"/>
          <w:lang w:eastAsia="es-ES_tradnl"/>
        </w:rPr>
        <w:t xml:space="preserve">; el escrito </w:t>
      </w:r>
      <w:proofErr w:type="spellStart"/>
      <w:r w:rsidRPr="009C6046">
        <w:rPr>
          <w:rFonts w:ascii="Palatino Linotype" w:eastAsia="Calibri" w:hAnsi="Palatino Linotype" w:cs="Tahoma"/>
          <w:sz w:val="22"/>
          <w:szCs w:val="22"/>
          <w:lang w:eastAsia="es-ES_tradnl"/>
        </w:rPr>
        <w:t>recursal</w:t>
      </w:r>
      <w:proofErr w:type="spellEnd"/>
      <w:r w:rsidRPr="009C6046">
        <w:rPr>
          <w:rFonts w:ascii="Palatino Linotype" w:eastAsia="Calibri" w:hAnsi="Palatino Linotype" w:cs="Tahoma"/>
          <w:sz w:val="22"/>
          <w:szCs w:val="22"/>
          <w:lang w:eastAsia="es-ES_tradnl"/>
        </w:rPr>
        <w:t xml:space="preserve"> y el Informe Justificado emitido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14:paraId="12514D5A" w14:textId="77777777" w:rsidR="003E6A70" w:rsidRDefault="003E6A70" w:rsidP="00CE069A">
      <w:pPr>
        <w:spacing w:line="360" w:lineRule="auto"/>
        <w:jc w:val="both"/>
        <w:rPr>
          <w:rFonts w:ascii="Palatino Linotype" w:eastAsia="Calibri" w:hAnsi="Palatino Linotype" w:cs="Tahoma"/>
          <w:sz w:val="22"/>
          <w:szCs w:val="22"/>
          <w:lang w:eastAsia="es-ES_tradnl"/>
        </w:rPr>
      </w:pPr>
    </w:p>
    <w:p w14:paraId="1EAAF55D" w14:textId="77777777" w:rsidR="00CA63A7" w:rsidRPr="00CA63A7" w:rsidRDefault="00CA63A7" w:rsidP="00CA63A7">
      <w:pPr>
        <w:spacing w:line="360" w:lineRule="auto"/>
        <w:jc w:val="both"/>
        <w:rPr>
          <w:rFonts w:ascii="Palatino Linotype" w:eastAsia="Calibri" w:hAnsi="Palatino Linotype" w:cs="Tahoma"/>
          <w:sz w:val="22"/>
          <w:szCs w:val="22"/>
          <w:lang w:eastAsia="es-ES_tradnl"/>
        </w:rPr>
      </w:pPr>
      <w:r w:rsidRPr="00CA63A7">
        <w:rPr>
          <w:rFonts w:ascii="Palatino Linotype" w:eastAsia="Calibri" w:hAnsi="Palatino Linotype" w:cs="Tahoma"/>
          <w:sz w:val="22"/>
          <w:szCs w:val="22"/>
          <w:lang w:eastAsia="es-ES_tradnl"/>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1F93C41C" w14:textId="77777777" w:rsidR="00CA63A7" w:rsidRPr="00CA63A7" w:rsidRDefault="00CA63A7" w:rsidP="00CA63A7">
      <w:pPr>
        <w:spacing w:line="360" w:lineRule="auto"/>
        <w:jc w:val="both"/>
        <w:rPr>
          <w:rFonts w:ascii="Palatino Linotype" w:eastAsia="Calibri" w:hAnsi="Palatino Linotype" w:cs="Tahoma"/>
          <w:sz w:val="22"/>
          <w:szCs w:val="22"/>
          <w:lang w:eastAsia="es-ES_tradnl"/>
        </w:rPr>
      </w:pPr>
    </w:p>
    <w:p w14:paraId="02D7190D" w14:textId="79E460EB" w:rsidR="00CA63A7" w:rsidRDefault="00CA63A7" w:rsidP="00CA63A7">
      <w:pPr>
        <w:pStyle w:val="Prrafodelista"/>
        <w:numPr>
          <w:ilvl w:val="0"/>
          <w:numId w:val="25"/>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Proveer lo necesario para garantizar a toda persona el derecho de acceso a la información pública, a través de procedimientos sencillos, expeditos, oportunos y gratuitos;</w:t>
      </w:r>
    </w:p>
    <w:p w14:paraId="10E8C804" w14:textId="3E22522C" w:rsidR="00CA63A7" w:rsidRDefault="00CA63A7" w:rsidP="00CA63A7">
      <w:pPr>
        <w:pStyle w:val="Prrafodelista"/>
        <w:numPr>
          <w:ilvl w:val="0"/>
          <w:numId w:val="25"/>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Transparentar la gestión pública, mediante la difusión de la información generada por los Sujetos Obligados, y</w:t>
      </w:r>
    </w:p>
    <w:p w14:paraId="4834E168" w14:textId="3A39269B" w:rsidR="00CA63A7" w:rsidRPr="00CA63A7" w:rsidRDefault="00CA63A7" w:rsidP="00CA63A7">
      <w:pPr>
        <w:pStyle w:val="Prrafodelista"/>
        <w:numPr>
          <w:ilvl w:val="0"/>
          <w:numId w:val="25"/>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Promover, fomentar y difundir la cultura de la transparencia en el ejercicio de la función pública, el acceso a la información y la participación ciudadana, así como, la rendición de cuentas.</w:t>
      </w:r>
    </w:p>
    <w:p w14:paraId="2FB83996" w14:textId="77777777" w:rsidR="00CA63A7" w:rsidRDefault="00CA63A7" w:rsidP="00CE069A">
      <w:pPr>
        <w:spacing w:line="360" w:lineRule="auto"/>
        <w:jc w:val="both"/>
        <w:rPr>
          <w:rFonts w:ascii="Palatino Linotype" w:eastAsia="Calibri" w:hAnsi="Palatino Linotype" w:cs="Tahoma"/>
          <w:sz w:val="22"/>
          <w:szCs w:val="22"/>
          <w:lang w:eastAsia="es-ES_tradnl"/>
        </w:rPr>
      </w:pPr>
    </w:p>
    <w:p w14:paraId="4985EB0F" w14:textId="092E5076" w:rsidR="00CA63A7" w:rsidRDefault="00CA63A7" w:rsidP="00CE069A">
      <w:pPr>
        <w:spacing w:line="360" w:lineRule="auto"/>
        <w:jc w:val="both"/>
        <w:rPr>
          <w:rFonts w:ascii="Palatino Linotype" w:eastAsia="Calibri" w:hAnsi="Palatino Linotype" w:cs="Tahoma"/>
          <w:sz w:val="22"/>
          <w:szCs w:val="22"/>
          <w:lang w:eastAsia="es-ES_tradnl"/>
        </w:rPr>
      </w:pPr>
      <w:r w:rsidRPr="00CA63A7">
        <w:rPr>
          <w:rFonts w:ascii="Palatino Linotype" w:eastAsia="Calibri" w:hAnsi="Palatino Linotype" w:cs="Tahoma"/>
          <w:sz w:val="22"/>
          <w:szCs w:val="22"/>
          <w:lang w:eastAsia="es-ES_tradnl"/>
        </w:rPr>
        <w:t>Conforme a lo anterior, se de</w:t>
      </w:r>
      <w:r w:rsidR="003F485B">
        <w:rPr>
          <w:rFonts w:ascii="Palatino Linotype" w:eastAsia="Calibri" w:hAnsi="Palatino Linotype" w:cs="Tahoma"/>
          <w:sz w:val="22"/>
          <w:szCs w:val="22"/>
          <w:lang w:eastAsia="es-ES_tradnl"/>
        </w:rPr>
        <w:t>s</w:t>
      </w:r>
      <w:r w:rsidRPr="00CA63A7">
        <w:rPr>
          <w:rFonts w:ascii="Palatino Linotype" w:eastAsia="Calibri" w:hAnsi="Palatino Linotype" w:cs="Tahoma"/>
          <w:sz w:val="22"/>
          <w:szCs w:val="22"/>
          <w:lang w:eastAsia="es-ES_tradnl"/>
        </w:rPr>
        <w:t>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B2A0E1E" w14:textId="77777777" w:rsidR="00CA63A7" w:rsidRDefault="00CA63A7" w:rsidP="00CE069A">
      <w:pPr>
        <w:spacing w:line="360" w:lineRule="auto"/>
        <w:jc w:val="both"/>
        <w:rPr>
          <w:rFonts w:ascii="Palatino Linotype" w:eastAsia="Calibri" w:hAnsi="Palatino Linotype" w:cs="Tahoma"/>
          <w:sz w:val="22"/>
          <w:szCs w:val="22"/>
          <w:lang w:eastAsia="es-ES_tradnl"/>
        </w:rPr>
      </w:pPr>
    </w:p>
    <w:p w14:paraId="176C8093" w14:textId="5CAB80A9" w:rsidR="00CA63A7" w:rsidRDefault="00CA63A7" w:rsidP="00CE069A">
      <w:pPr>
        <w:spacing w:line="360" w:lineRule="auto"/>
        <w:jc w:val="both"/>
        <w:rPr>
          <w:rFonts w:ascii="Palatino Linotype" w:eastAsia="Calibri" w:hAnsi="Palatino Linotype" w:cs="Tahoma"/>
          <w:sz w:val="22"/>
          <w:szCs w:val="22"/>
          <w:lang w:eastAsia="es-ES_tradnl"/>
        </w:rPr>
      </w:pPr>
      <w:r w:rsidRPr="00CA63A7">
        <w:rPr>
          <w:rFonts w:ascii="Palatino Linotype" w:eastAsia="Calibri" w:hAnsi="Palatino Linotype" w:cs="Tahoma"/>
          <w:sz w:val="22"/>
          <w:szCs w:val="22"/>
          <w:lang w:eastAsia="es-ES_tradnl"/>
        </w:rPr>
        <w:t xml:space="preserve">En ese orden de ideas, para la atención de las solicitudes de acceso a la información, debe privilegiarse el </w:t>
      </w:r>
      <w:r w:rsidRPr="00CA63A7">
        <w:rPr>
          <w:rFonts w:ascii="Palatino Linotype" w:eastAsia="Calibri" w:hAnsi="Palatino Linotype" w:cs="Tahoma"/>
          <w:b/>
          <w:sz w:val="22"/>
          <w:szCs w:val="22"/>
          <w:lang w:eastAsia="es-ES_tradnl"/>
        </w:rPr>
        <w:t>principio de máxima publicidad</w:t>
      </w:r>
      <w:r w:rsidRPr="00CA63A7">
        <w:rPr>
          <w:rFonts w:ascii="Palatino Linotype" w:eastAsia="Calibri" w:hAnsi="Palatino Linotype" w:cs="Tahoma"/>
          <w:sz w:val="22"/>
          <w:szCs w:val="22"/>
          <w:lang w:eastAsia="es-ES_tradnl"/>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A73C117" w14:textId="77777777" w:rsidR="00CA63A7" w:rsidRDefault="00CA63A7" w:rsidP="00CE069A">
      <w:pPr>
        <w:spacing w:line="360" w:lineRule="auto"/>
        <w:jc w:val="both"/>
        <w:rPr>
          <w:rFonts w:ascii="Palatino Linotype" w:eastAsia="Calibri" w:hAnsi="Palatino Linotype" w:cs="Tahoma"/>
          <w:sz w:val="22"/>
          <w:szCs w:val="22"/>
          <w:lang w:eastAsia="es-ES_tradnl"/>
        </w:rPr>
      </w:pPr>
    </w:p>
    <w:p w14:paraId="0FFDD006" w14:textId="77777777" w:rsidR="00CA63A7" w:rsidRPr="00CA63A7" w:rsidRDefault="00CA63A7" w:rsidP="00CA63A7">
      <w:pPr>
        <w:spacing w:line="360" w:lineRule="auto"/>
        <w:jc w:val="both"/>
        <w:rPr>
          <w:rFonts w:ascii="Palatino Linotype" w:eastAsia="Calibri" w:hAnsi="Palatino Linotype" w:cs="Tahoma"/>
          <w:sz w:val="22"/>
          <w:szCs w:val="22"/>
          <w:lang w:eastAsia="es-ES_tradnl"/>
        </w:rPr>
      </w:pPr>
      <w:r w:rsidRPr="00CA63A7">
        <w:rPr>
          <w:rFonts w:ascii="Palatino Linotype" w:eastAsia="Calibri" w:hAnsi="Palatino Linotype" w:cs="Tahoma"/>
          <w:sz w:val="22"/>
          <w:szCs w:val="22"/>
          <w:lang w:eastAsia="es-ES_tradnl"/>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9716C79" w14:textId="77777777" w:rsidR="00CA63A7" w:rsidRDefault="00CA63A7" w:rsidP="00CA63A7">
      <w:pPr>
        <w:spacing w:line="360" w:lineRule="auto"/>
        <w:jc w:val="both"/>
        <w:rPr>
          <w:rFonts w:ascii="Palatino Linotype" w:eastAsia="Calibri" w:hAnsi="Palatino Linotype" w:cs="Tahoma"/>
          <w:sz w:val="22"/>
          <w:szCs w:val="22"/>
          <w:lang w:eastAsia="es-ES_tradnl"/>
        </w:rPr>
      </w:pPr>
    </w:p>
    <w:p w14:paraId="15F81472" w14:textId="0928B341" w:rsidR="00CA63A7" w:rsidRDefault="00CA63A7" w:rsidP="00CA63A7">
      <w:pPr>
        <w:pStyle w:val="Prrafodelista"/>
        <w:numPr>
          <w:ilvl w:val="0"/>
          <w:numId w:val="27"/>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350843CF" w14:textId="68E30DE2" w:rsidR="00CA63A7" w:rsidRDefault="00CA63A7" w:rsidP="00CA63A7">
      <w:pPr>
        <w:pStyle w:val="Prrafodelista"/>
        <w:numPr>
          <w:ilvl w:val="0"/>
          <w:numId w:val="27"/>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La respuesta a los requerimientos informativos, deberán notificarse al interesado en el menor tiempo posible, que</w:t>
      </w:r>
      <w:r w:rsidRPr="00C47570">
        <w:rPr>
          <w:rFonts w:ascii="Palatino Linotype" w:eastAsia="Calibri" w:hAnsi="Palatino Linotype" w:cs="Tahoma"/>
          <w:b/>
          <w:szCs w:val="22"/>
          <w:lang w:eastAsia="es-ES_tradnl"/>
        </w:rPr>
        <w:t xml:space="preserve"> no podrá exceder de quince días</w:t>
      </w:r>
      <w:r w:rsidR="00126F8E" w:rsidRPr="00C47570">
        <w:rPr>
          <w:rFonts w:ascii="Palatino Linotype" w:eastAsia="Calibri" w:hAnsi="Palatino Linotype" w:cs="Tahoma"/>
          <w:b/>
          <w:szCs w:val="22"/>
          <w:lang w:eastAsia="es-ES_tradnl"/>
        </w:rPr>
        <w:t xml:space="preserve"> hábiles</w:t>
      </w:r>
      <w:r w:rsidRPr="00CA63A7">
        <w:rPr>
          <w:rFonts w:ascii="Palatino Linotype" w:eastAsia="Calibri" w:hAnsi="Palatino Linotype" w:cs="Tahoma"/>
          <w:szCs w:val="22"/>
          <w:lang w:eastAsia="es-ES_tradnl"/>
        </w:rPr>
        <w:t>, contados a partir del día siguiente a la presentación de esta. Excepcionalmente, el plazo referido podrá ampliarse por siete días hábiles más, cuando existan razones fundadas y motivadas, a través del Comité de Transparencia;</w:t>
      </w:r>
    </w:p>
    <w:p w14:paraId="35E6BC7F" w14:textId="4E954277" w:rsidR="00CA63A7" w:rsidRDefault="00CA63A7" w:rsidP="00CA63A7">
      <w:pPr>
        <w:pStyle w:val="Prrafodelista"/>
        <w:numPr>
          <w:ilvl w:val="0"/>
          <w:numId w:val="27"/>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1FD2251E" w14:textId="63B56408" w:rsidR="00CA63A7" w:rsidRDefault="00CA63A7" w:rsidP="00CA63A7">
      <w:pPr>
        <w:pStyle w:val="Prrafodelista"/>
        <w:numPr>
          <w:ilvl w:val="0"/>
          <w:numId w:val="27"/>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05C36634" w14:textId="44342929" w:rsidR="00CA63A7" w:rsidRPr="00CA63A7" w:rsidRDefault="00CA63A7" w:rsidP="00CA63A7">
      <w:pPr>
        <w:pStyle w:val="Prrafodelista"/>
        <w:numPr>
          <w:ilvl w:val="0"/>
          <w:numId w:val="27"/>
        </w:numPr>
        <w:spacing w:line="360" w:lineRule="auto"/>
        <w:jc w:val="both"/>
        <w:rPr>
          <w:rFonts w:ascii="Palatino Linotype" w:eastAsia="Calibri" w:hAnsi="Palatino Linotype" w:cs="Tahoma"/>
          <w:szCs w:val="22"/>
          <w:lang w:eastAsia="es-ES_tradnl"/>
        </w:rPr>
      </w:pPr>
      <w:r w:rsidRPr="00CA63A7">
        <w:rPr>
          <w:rFonts w:ascii="Palatino Linotype" w:eastAsia="Calibri" w:hAnsi="Palatino Linotype" w:cs="Tahoma"/>
          <w:szCs w:val="22"/>
          <w:lang w:eastAsia="es-ES_tradnl"/>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19787CD" w14:textId="77777777" w:rsidR="00CA63A7" w:rsidRDefault="00CA63A7" w:rsidP="00CE069A">
      <w:pPr>
        <w:spacing w:line="360" w:lineRule="auto"/>
        <w:jc w:val="both"/>
        <w:rPr>
          <w:rFonts w:ascii="Palatino Linotype" w:eastAsia="Calibri" w:hAnsi="Palatino Linotype" w:cs="Tahoma"/>
          <w:sz w:val="22"/>
          <w:szCs w:val="22"/>
          <w:lang w:eastAsia="es-ES_tradnl"/>
        </w:rPr>
      </w:pPr>
    </w:p>
    <w:p w14:paraId="1D4185C9" w14:textId="662C9430" w:rsidR="00CA63A7" w:rsidRDefault="009A775D" w:rsidP="00CE069A">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noProof/>
          <w:sz w:val="22"/>
          <w:szCs w:val="22"/>
          <w:lang w:eastAsia="es-MX"/>
        </w:rPr>
        <mc:AlternateContent>
          <mc:Choice Requires="wps">
            <w:drawing>
              <wp:anchor distT="0" distB="0" distL="114300" distR="114300" simplePos="0" relativeHeight="251660288" behindDoc="0" locked="0" layoutInCell="1" allowOverlap="1" wp14:anchorId="573DDC03" wp14:editId="22411CBA">
                <wp:simplePos x="0" y="0"/>
                <wp:positionH relativeFrom="column">
                  <wp:posOffset>48894</wp:posOffset>
                </wp:positionH>
                <wp:positionV relativeFrom="paragraph">
                  <wp:posOffset>1099820</wp:posOffset>
                </wp:positionV>
                <wp:extent cx="5667375" cy="106680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5667375" cy="1066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404C41E" id="Conector recto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pt,86.6pt" to="450.1pt,1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" strokecolor="#4472c4 [3204]" strokeweight=".5pt">
                <v:stroke joinstyle="miter"/>
              </v:line>
            </w:pict>
          </mc:Fallback>
        </mc:AlternateContent>
      </w:r>
      <w:r w:rsidR="00CA63A7" w:rsidRPr="00CA63A7">
        <w:rPr>
          <w:rFonts w:ascii="Palatino Linotype" w:eastAsia="Calibri" w:hAnsi="Palatino Linotype" w:cs="Tahoma"/>
          <w:sz w:val="22"/>
          <w:szCs w:val="22"/>
          <w:lang w:eastAsia="es-ES_tradnl"/>
        </w:rPr>
        <w:t xml:space="preserve">En este contexto, se analizará </w:t>
      </w:r>
      <w:r w:rsidR="00CA63A7">
        <w:rPr>
          <w:rFonts w:ascii="Palatino Linotype" w:eastAsia="Calibri" w:hAnsi="Palatino Linotype" w:cs="Tahoma"/>
          <w:sz w:val="22"/>
          <w:szCs w:val="22"/>
          <w:lang w:eastAsia="es-ES_tradnl"/>
        </w:rPr>
        <w:t>lo inicialmente requerido por el</w:t>
      </w:r>
      <w:r w:rsidR="00CA63A7" w:rsidRPr="00CA63A7">
        <w:rPr>
          <w:rFonts w:ascii="Palatino Linotype" w:eastAsia="Calibri" w:hAnsi="Palatino Linotype" w:cs="Tahoma"/>
          <w:sz w:val="22"/>
          <w:szCs w:val="22"/>
          <w:lang w:eastAsia="es-ES_tradnl"/>
        </w:rPr>
        <w:t xml:space="preserve"> Recurrente, así </w:t>
      </w:r>
      <w:r w:rsidR="00CA63A7">
        <w:rPr>
          <w:rFonts w:ascii="Palatino Linotype" w:eastAsia="Calibri" w:hAnsi="Palatino Linotype" w:cs="Tahoma"/>
          <w:sz w:val="22"/>
          <w:szCs w:val="22"/>
          <w:lang w:eastAsia="es-ES_tradnl"/>
        </w:rPr>
        <w:t xml:space="preserve">como </w:t>
      </w:r>
      <w:r w:rsidR="00CA63A7" w:rsidRPr="00CA63A7">
        <w:rPr>
          <w:rFonts w:ascii="Palatino Linotype" w:eastAsia="Calibri" w:hAnsi="Palatino Linotype" w:cs="Tahoma"/>
          <w:sz w:val="22"/>
          <w:szCs w:val="22"/>
          <w:lang w:eastAsia="es-ES_tradnl"/>
        </w:rPr>
        <w:t>lo indicado en el Informe Justificado, con la finalidad de tener certeza jurídica  y corroborar  si se satisfizo el acceso a la información de cada uno de los puntos de la solicitud de información, como se muestra a continuación:</w:t>
      </w:r>
    </w:p>
    <w:p w14:paraId="69486880" w14:textId="77777777" w:rsidR="00CA63A7" w:rsidRDefault="00CA63A7" w:rsidP="00CE069A">
      <w:pPr>
        <w:spacing w:line="360" w:lineRule="auto"/>
        <w:jc w:val="both"/>
        <w:rPr>
          <w:rFonts w:ascii="Palatino Linotype" w:eastAsia="Calibri" w:hAnsi="Palatino Linotype" w:cs="Tahoma"/>
          <w:sz w:val="22"/>
          <w:szCs w:val="22"/>
          <w:lang w:eastAsia="es-ES_tradnl"/>
        </w:rPr>
      </w:pPr>
    </w:p>
    <w:p w14:paraId="19DDD7E9" w14:textId="77777777" w:rsidR="00CA63A7" w:rsidRDefault="00CA63A7" w:rsidP="00CE069A">
      <w:pPr>
        <w:spacing w:line="360" w:lineRule="auto"/>
        <w:jc w:val="both"/>
        <w:rPr>
          <w:rFonts w:ascii="Palatino Linotype" w:eastAsia="Calibri" w:hAnsi="Palatino Linotype" w:cs="Tahoma"/>
          <w:sz w:val="22"/>
          <w:szCs w:val="22"/>
          <w:lang w:eastAsia="es-ES_tradnl"/>
        </w:rPr>
      </w:pPr>
    </w:p>
    <w:p w14:paraId="6EB0BE36" w14:textId="77777777" w:rsidR="00CA63A7" w:rsidRDefault="00CA63A7" w:rsidP="00CE069A">
      <w:pPr>
        <w:spacing w:line="360" w:lineRule="auto"/>
        <w:jc w:val="both"/>
        <w:rPr>
          <w:rFonts w:ascii="Palatino Linotype" w:eastAsia="Calibri" w:hAnsi="Palatino Linotype" w:cs="Tahoma"/>
          <w:sz w:val="22"/>
          <w:szCs w:val="22"/>
          <w:lang w:eastAsia="es-ES_tradnl"/>
        </w:rPr>
      </w:pPr>
    </w:p>
    <w:p w14:paraId="0D7E2325" w14:textId="77777777" w:rsidR="00CA63A7" w:rsidRDefault="00CA63A7" w:rsidP="00CE069A">
      <w:pPr>
        <w:spacing w:line="360" w:lineRule="auto"/>
        <w:jc w:val="both"/>
        <w:rPr>
          <w:rFonts w:ascii="Palatino Linotype" w:eastAsia="Calibri" w:hAnsi="Palatino Linotype" w:cs="Tahoma"/>
          <w:sz w:val="22"/>
          <w:szCs w:val="22"/>
          <w:lang w:eastAsia="es-ES_tradnl"/>
        </w:rPr>
      </w:pPr>
    </w:p>
    <w:tbl>
      <w:tblPr>
        <w:tblStyle w:val="Tablaconcuadrcula"/>
        <w:tblW w:w="9209" w:type="dxa"/>
        <w:tblLayout w:type="fixed"/>
        <w:tblLook w:val="04A0" w:firstRow="1" w:lastRow="0" w:firstColumn="1" w:lastColumn="0" w:noHBand="0" w:noVBand="1"/>
      </w:tblPr>
      <w:tblGrid>
        <w:gridCol w:w="562"/>
        <w:gridCol w:w="4395"/>
        <w:gridCol w:w="4252"/>
      </w:tblGrid>
      <w:tr w:rsidR="00CA63A7" w:rsidRPr="00F6606D" w14:paraId="2A360783" w14:textId="77777777" w:rsidTr="00CA63A7">
        <w:tc>
          <w:tcPr>
            <w:tcW w:w="562" w:type="dxa"/>
            <w:shd w:val="clear" w:color="auto" w:fill="BFBFBF" w:themeFill="background1" w:themeFillShade="BF"/>
            <w:vAlign w:val="center"/>
          </w:tcPr>
          <w:p w14:paraId="5BA91466" w14:textId="77777777" w:rsidR="00CA63A7" w:rsidRPr="00F6606D" w:rsidRDefault="00CA63A7" w:rsidP="00ED3599">
            <w:pPr>
              <w:tabs>
                <w:tab w:val="left" w:pos="4962"/>
              </w:tabs>
              <w:spacing w:line="360" w:lineRule="auto"/>
              <w:jc w:val="center"/>
              <w:rPr>
                <w:rFonts w:ascii="Palatino Linotype" w:hAnsi="Palatino Linotype" w:cs="Tahoma"/>
                <w:b/>
                <w:lang w:val="es-MX"/>
              </w:rPr>
            </w:pPr>
            <w:r w:rsidRPr="00F6606D">
              <w:rPr>
                <w:rFonts w:ascii="Palatino Linotype" w:hAnsi="Palatino Linotype" w:cs="Tahoma"/>
                <w:b/>
                <w:lang w:val="es-MX"/>
              </w:rPr>
              <w:t>N</w:t>
            </w:r>
            <w:r w:rsidRPr="00F6606D">
              <w:rPr>
                <w:rFonts w:ascii="Palatino Linotype" w:hAnsi="Palatino Linotype" w:cs="Tahoma"/>
                <w:b/>
                <w:shd w:val="clear" w:color="auto" w:fill="D9D9D9" w:themeFill="background1" w:themeFillShade="D9"/>
                <w:lang w:val="es-MX"/>
              </w:rPr>
              <w:t>o</w:t>
            </w:r>
          </w:p>
        </w:tc>
        <w:tc>
          <w:tcPr>
            <w:tcW w:w="4395" w:type="dxa"/>
            <w:shd w:val="clear" w:color="auto" w:fill="BFBFBF" w:themeFill="background1" w:themeFillShade="BF"/>
            <w:vAlign w:val="center"/>
          </w:tcPr>
          <w:p w14:paraId="008086AB" w14:textId="77777777" w:rsidR="00CA63A7" w:rsidRPr="00F6606D" w:rsidRDefault="00CA63A7" w:rsidP="00ED3599">
            <w:pPr>
              <w:tabs>
                <w:tab w:val="left" w:pos="4962"/>
              </w:tabs>
              <w:spacing w:line="360" w:lineRule="auto"/>
              <w:jc w:val="center"/>
              <w:rPr>
                <w:rFonts w:ascii="Palatino Linotype" w:hAnsi="Palatino Linotype" w:cs="Tahoma"/>
                <w:b/>
                <w:lang w:val="es-MX"/>
              </w:rPr>
            </w:pPr>
            <w:r w:rsidRPr="00F6606D">
              <w:rPr>
                <w:rFonts w:ascii="Palatino Linotype" w:hAnsi="Palatino Linotype" w:cs="Tahoma"/>
                <w:b/>
                <w:lang w:val="es-MX"/>
              </w:rPr>
              <w:t>SOLICITUD</w:t>
            </w:r>
          </w:p>
        </w:tc>
        <w:tc>
          <w:tcPr>
            <w:tcW w:w="4252" w:type="dxa"/>
            <w:shd w:val="clear" w:color="auto" w:fill="BFBFBF" w:themeFill="background1" w:themeFillShade="BF"/>
            <w:vAlign w:val="center"/>
          </w:tcPr>
          <w:p w14:paraId="6916C951" w14:textId="79B64DDA" w:rsidR="00CA63A7" w:rsidRPr="00F6606D" w:rsidRDefault="00CA63A7" w:rsidP="00ED3599">
            <w:pPr>
              <w:tabs>
                <w:tab w:val="left" w:pos="4962"/>
              </w:tabs>
              <w:spacing w:line="360" w:lineRule="auto"/>
              <w:jc w:val="center"/>
              <w:rPr>
                <w:rFonts w:ascii="Palatino Linotype" w:hAnsi="Palatino Linotype" w:cs="Tahoma"/>
                <w:b/>
                <w:lang w:val="es-MX"/>
              </w:rPr>
            </w:pPr>
            <w:r w:rsidRPr="00F6606D">
              <w:rPr>
                <w:rFonts w:ascii="Palatino Linotype" w:hAnsi="Palatino Linotype" w:cs="Tahoma"/>
                <w:b/>
                <w:lang w:val="es-MX"/>
              </w:rPr>
              <w:t>INFORME JUSTIFCADO</w:t>
            </w:r>
          </w:p>
        </w:tc>
      </w:tr>
      <w:tr w:rsidR="00CA63A7" w:rsidRPr="002F0326" w14:paraId="237AB34D" w14:textId="77777777" w:rsidTr="00CA63A7">
        <w:tc>
          <w:tcPr>
            <w:tcW w:w="562" w:type="dxa"/>
            <w:vAlign w:val="center"/>
          </w:tcPr>
          <w:p w14:paraId="75CAF352" w14:textId="77777777" w:rsidR="00CA63A7" w:rsidRPr="00693B2B" w:rsidRDefault="00CA63A7" w:rsidP="00ED3599">
            <w:pPr>
              <w:tabs>
                <w:tab w:val="left" w:pos="4962"/>
              </w:tabs>
              <w:spacing w:line="360" w:lineRule="auto"/>
              <w:jc w:val="center"/>
              <w:rPr>
                <w:rFonts w:ascii="Palatino Linotype" w:hAnsi="Palatino Linotype" w:cs="Tahoma"/>
                <w:lang w:val="es-MX"/>
              </w:rPr>
            </w:pPr>
            <w:r w:rsidRPr="00693B2B">
              <w:rPr>
                <w:rFonts w:ascii="Palatino Linotype" w:hAnsi="Palatino Linotype" w:cs="Tahoma"/>
                <w:lang w:val="es-MX"/>
              </w:rPr>
              <w:t>1</w:t>
            </w:r>
          </w:p>
        </w:tc>
        <w:tc>
          <w:tcPr>
            <w:tcW w:w="4395" w:type="dxa"/>
            <w:vAlign w:val="center"/>
          </w:tcPr>
          <w:p w14:paraId="05E57C9D" w14:textId="250D2513" w:rsidR="00CA63A7" w:rsidRPr="004B67B4" w:rsidRDefault="00CA63A7" w:rsidP="00ED3599">
            <w:pPr>
              <w:tabs>
                <w:tab w:val="left" w:pos="4667"/>
              </w:tabs>
              <w:spacing w:line="360" w:lineRule="auto"/>
              <w:ind w:right="34"/>
              <w:jc w:val="center"/>
              <w:rPr>
                <w:rFonts w:ascii="Palatino Linotype" w:hAnsi="Palatino Linotype" w:cs="Tahoma"/>
                <w:bCs/>
              </w:rPr>
            </w:pPr>
            <w:r>
              <w:rPr>
                <w:rFonts w:ascii="Palatino Linotype" w:hAnsi="Palatino Linotype" w:cs="Tahoma"/>
                <w:bCs/>
              </w:rPr>
              <w:t>Tabulador de sueldos del año</w:t>
            </w:r>
            <w:r w:rsidRPr="00CA63A7">
              <w:rPr>
                <w:rFonts w:ascii="Palatino Linotype" w:hAnsi="Palatino Linotype" w:cs="Tahoma"/>
                <w:bCs/>
              </w:rPr>
              <w:t xml:space="preserve"> 2016</w:t>
            </w:r>
          </w:p>
        </w:tc>
        <w:tc>
          <w:tcPr>
            <w:tcW w:w="4252" w:type="dxa"/>
            <w:vAlign w:val="center"/>
          </w:tcPr>
          <w:p w14:paraId="6BD347E9" w14:textId="61D58FCA" w:rsidR="00CA63A7" w:rsidRPr="002F0326" w:rsidRDefault="00CA63A7" w:rsidP="00ED3599">
            <w:pPr>
              <w:tabs>
                <w:tab w:val="left" w:pos="4962"/>
              </w:tabs>
              <w:spacing w:line="360" w:lineRule="auto"/>
              <w:jc w:val="center"/>
              <w:rPr>
                <w:rFonts w:ascii="Palatino Linotype" w:hAnsi="Palatino Linotype" w:cs="Tahoma"/>
                <w:b/>
                <w:lang w:val="es-MX"/>
              </w:rPr>
            </w:pPr>
            <w:r>
              <w:rPr>
                <w:rFonts w:ascii="Palatino Linotype" w:hAnsi="Palatino Linotype" w:cs="Tahoma"/>
                <w:b/>
                <w:lang w:val="es-MX"/>
              </w:rPr>
              <w:t>CUMPLE</w:t>
            </w:r>
          </w:p>
        </w:tc>
      </w:tr>
      <w:tr w:rsidR="00CA63A7" w14:paraId="6F0B9F99" w14:textId="77777777" w:rsidTr="00CA63A7">
        <w:tc>
          <w:tcPr>
            <w:tcW w:w="562" w:type="dxa"/>
            <w:vAlign w:val="center"/>
          </w:tcPr>
          <w:p w14:paraId="353D5BFA" w14:textId="77777777" w:rsidR="00CA63A7" w:rsidRPr="00693B2B" w:rsidRDefault="00CA63A7" w:rsidP="00ED3599">
            <w:pPr>
              <w:tabs>
                <w:tab w:val="left" w:pos="4962"/>
              </w:tabs>
              <w:spacing w:line="360" w:lineRule="auto"/>
              <w:jc w:val="center"/>
              <w:rPr>
                <w:rFonts w:ascii="Palatino Linotype" w:hAnsi="Palatino Linotype" w:cs="Tahoma"/>
                <w:lang w:val="es-MX"/>
              </w:rPr>
            </w:pPr>
            <w:r w:rsidRPr="00693B2B">
              <w:rPr>
                <w:rFonts w:ascii="Palatino Linotype" w:hAnsi="Palatino Linotype" w:cs="Tahoma"/>
                <w:lang w:val="es-MX"/>
              </w:rPr>
              <w:t>2</w:t>
            </w:r>
          </w:p>
        </w:tc>
        <w:tc>
          <w:tcPr>
            <w:tcW w:w="4395" w:type="dxa"/>
            <w:vAlign w:val="center"/>
          </w:tcPr>
          <w:p w14:paraId="0DFE58D8" w14:textId="78AAD143" w:rsidR="00CA63A7" w:rsidRPr="00693B2B" w:rsidRDefault="00CA63A7" w:rsidP="00ED3599">
            <w:pPr>
              <w:tabs>
                <w:tab w:val="left" w:pos="4667"/>
              </w:tabs>
              <w:spacing w:line="360" w:lineRule="auto"/>
              <w:ind w:right="34"/>
              <w:jc w:val="center"/>
              <w:rPr>
                <w:rFonts w:ascii="Palatino Linotype" w:hAnsi="Palatino Linotype" w:cs="Tahoma"/>
                <w:bCs/>
              </w:rPr>
            </w:pPr>
            <w:r>
              <w:rPr>
                <w:rFonts w:ascii="Palatino Linotype" w:hAnsi="Palatino Linotype" w:cs="Tahoma"/>
                <w:bCs/>
              </w:rPr>
              <w:t>Tabulador de sueldos del año 2017</w:t>
            </w:r>
          </w:p>
        </w:tc>
        <w:tc>
          <w:tcPr>
            <w:tcW w:w="4252" w:type="dxa"/>
          </w:tcPr>
          <w:p w14:paraId="183CC985" w14:textId="58FA324A" w:rsidR="00CA63A7" w:rsidRPr="00CA63A7" w:rsidRDefault="00CA63A7" w:rsidP="00ED3599">
            <w:pPr>
              <w:tabs>
                <w:tab w:val="left" w:pos="4962"/>
              </w:tabs>
              <w:spacing w:line="360" w:lineRule="auto"/>
              <w:jc w:val="center"/>
              <w:rPr>
                <w:rFonts w:ascii="Palatino Linotype" w:hAnsi="Palatino Linotype" w:cs="Tahoma"/>
                <w:b/>
                <w:lang w:val="es-MX"/>
              </w:rPr>
            </w:pPr>
            <w:r w:rsidRPr="00CA63A7">
              <w:rPr>
                <w:rFonts w:ascii="Palatino Linotype" w:hAnsi="Palatino Linotype" w:cs="Tahoma"/>
                <w:b/>
                <w:lang w:val="es-MX"/>
              </w:rPr>
              <w:t>CUMPLE</w:t>
            </w:r>
          </w:p>
        </w:tc>
      </w:tr>
      <w:tr w:rsidR="00CA63A7" w14:paraId="02DBFC54" w14:textId="77777777" w:rsidTr="00CA63A7">
        <w:tc>
          <w:tcPr>
            <w:tcW w:w="562" w:type="dxa"/>
            <w:vAlign w:val="center"/>
          </w:tcPr>
          <w:p w14:paraId="2BF697D6" w14:textId="77777777" w:rsidR="00CA63A7" w:rsidRPr="00693B2B" w:rsidRDefault="00CA63A7" w:rsidP="00ED3599">
            <w:pPr>
              <w:tabs>
                <w:tab w:val="left" w:pos="4962"/>
              </w:tabs>
              <w:spacing w:line="360" w:lineRule="auto"/>
              <w:jc w:val="center"/>
              <w:rPr>
                <w:rFonts w:ascii="Palatino Linotype" w:hAnsi="Palatino Linotype" w:cs="Tahoma"/>
                <w:lang w:val="es-MX"/>
              </w:rPr>
            </w:pPr>
            <w:r>
              <w:rPr>
                <w:rFonts w:ascii="Palatino Linotype" w:hAnsi="Palatino Linotype" w:cs="Tahoma"/>
                <w:lang w:val="es-MX"/>
              </w:rPr>
              <w:t>3</w:t>
            </w:r>
          </w:p>
        </w:tc>
        <w:tc>
          <w:tcPr>
            <w:tcW w:w="4395" w:type="dxa"/>
            <w:vAlign w:val="center"/>
          </w:tcPr>
          <w:p w14:paraId="2E2BABE8" w14:textId="23AD0C2E" w:rsidR="00CA63A7" w:rsidRPr="00693B2B" w:rsidRDefault="00CA63A7" w:rsidP="00ED3599">
            <w:pPr>
              <w:tabs>
                <w:tab w:val="left" w:pos="4667"/>
              </w:tabs>
              <w:spacing w:line="360" w:lineRule="auto"/>
              <w:ind w:right="34"/>
              <w:jc w:val="center"/>
              <w:rPr>
                <w:rFonts w:ascii="Palatino Linotype" w:hAnsi="Palatino Linotype" w:cs="Tahoma"/>
                <w:bCs/>
              </w:rPr>
            </w:pPr>
            <w:r>
              <w:rPr>
                <w:rFonts w:ascii="Palatino Linotype" w:hAnsi="Palatino Linotype" w:cs="Tahoma"/>
                <w:bCs/>
              </w:rPr>
              <w:t>Tabulador de sueldos del año 2018</w:t>
            </w:r>
          </w:p>
        </w:tc>
        <w:tc>
          <w:tcPr>
            <w:tcW w:w="4252" w:type="dxa"/>
            <w:vAlign w:val="center"/>
          </w:tcPr>
          <w:p w14:paraId="200F37CA" w14:textId="11682F08" w:rsidR="00CA63A7" w:rsidRPr="00CA63A7" w:rsidRDefault="00CA63A7" w:rsidP="00ED3599">
            <w:pPr>
              <w:tabs>
                <w:tab w:val="left" w:pos="4962"/>
              </w:tabs>
              <w:spacing w:line="360" w:lineRule="auto"/>
              <w:jc w:val="center"/>
              <w:rPr>
                <w:rFonts w:ascii="Palatino Linotype" w:hAnsi="Palatino Linotype" w:cs="Tahoma"/>
                <w:b/>
                <w:lang w:val="es-MX"/>
              </w:rPr>
            </w:pPr>
            <w:r w:rsidRPr="00CA63A7">
              <w:rPr>
                <w:rFonts w:ascii="Palatino Linotype" w:hAnsi="Palatino Linotype" w:cs="Tahoma"/>
                <w:b/>
                <w:lang w:val="es-MX"/>
              </w:rPr>
              <w:t>CUMPLE</w:t>
            </w:r>
          </w:p>
        </w:tc>
      </w:tr>
    </w:tbl>
    <w:p w14:paraId="3B16E9EE" w14:textId="77777777" w:rsidR="00CA63A7" w:rsidRDefault="00CA63A7" w:rsidP="00CE069A">
      <w:pPr>
        <w:spacing w:line="360" w:lineRule="auto"/>
        <w:jc w:val="both"/>
        <w:rPr>
          <w:rFonts w:ascii="Palatino Linotype" w:eastAsia="Calibri" w:hAnsi="Palatino Linotype" w:cs="Tahoma"/>
          <w:sz w:val="22"/>
          <w:szCs w:val="22"/>
          <w:lang w:eastAsia="es-ES_tradnl"/>
        </w:rPr>
      </w:pPr>
    </w:p>
    <w:p w14:paraId="75B64057" w14:textId="747A9C95" w:rsidR="00CA63A7" w:rsidRDefault="00F36148" w:rsidP="00CE069A">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Con</w:t>
      </w:r>
      <w:r w:rsidRPr="00CA63A7">
        <w:rPr>
          <w:rFonts w:ascii="Palatino Linotype" w:eastAsia="Calibri" w:hAnsi="Palatino Linotype" w:cs="Tahoma"/>
          <w:sz w:val="22"/>
          <w:szCs w:val="22"/>
          <w:lang w:eastAsia="es-ES_tradnl"/>
        </w:rPr>
        <w:t xml:space="preserve"> </w:t>
      </w:r>
      <w:r w:rsidR="00CA63A7" w:rsidRPr="00CA63A7">
        <w:rPr>
          <w:rFonts w:ascii="Palatino Linotype" w:eastAsia="Calibri" w:hAnsi="Palatino Linotype" w:cs="Tahoma"/>
          <w:sz w:val="22"/>
          <w:szCs w:val="22"/>
          <w:lang w:eastAsia="es-ES_tradnl"/>
        </w:rPr>
        <w:t xml:space="preserve">base en el cuadro comparativo anterior, se </w:t>
      </w:r>
      <w:r w:rsidR="00AB0554">
        <w:rPr>
          <w:rFonts w:ascii="Palatino Linotype" w:eastAsia="Calibri" w:hAnsi="Palatino Linotype" w:cs="Tahoma"/>
          <w:sz w:val="22"/>
          <w:szCs w:val="22"/>
          <w:lang w:eastAsia="es-ES_tradnl"/>
        </w:rPr>
        <w:t>advierte</w:t>
      </w:r>
      <w:r w:rsidR="00CA63A7" w:rsidRPr="00CA63A7">
        <w:rPr>
          <w:rFonts w:ascii="Palatino Linotype" w:eastAsia="Calibri" w:hAnsi="Palatino Linotype" w:cs="Tahoma"/>
          <w:sz w:val="22"/>
          <w:szCs w:val="22"/>
          <w:lang w:eastAsia="es-ES_tradnl"/>
        </w:rPr>
        <w:t xml:space="preserve"> que la </w:t>
      </w:r>
      <w:r w:rsidR="00AB0554">
        <w:rPr>
          <w:rFonts w:ascii="Palatino Linotype" w:eastAsia="Calibri" w:hAnsi="Palatino Linotype" w:cs="Tahoma"/>
          <w:sz w:val="22"/>
          <w:szCs w:val="22"/>
          <w:lang w:eastAsia="es-ES_tradnl"/>
        </w:rPr>
        <w:t>documentación r</w:t>
      </w:r>
      <w:r w:rsidR="00CA63A7" w:rsidRPr="00CA63A7">
        <w:rPr>
          <w:rFonts w:ascii="Palatino Linotype" w:eastAsia="Calibri" w:hAnsi="Palatino Linotype" w:cs="Tahoma"/>
          <w:sz w:val="22"/>
          <w:szCs w:val="22"/>
          <w:lang w:eastAsia="es-ES_tradnl"/>
        </w:rPr>
        <w:t>emitida por el Suj</w:t>
      </w:r>
      <w:r w:rsidR="00CA63A7">
        <w:rPr>
          <w:rFonts w:ascii="Palatino Linotype" w:eastAsia="Calibri" w:hAnsi="Palatino Linotype" w:cs="Tahoma"/>
          <w:sz w:val="22"/>
          <w:szCs w:val="22"/>
          <w:lang w:eastAsia="es-ES_tradnl"/>
        </w:rPr>
        <w:t>eto Obligado cumple con lo solicitado por el R</w:t>
      </w:r>
      <w:r w:rsidR="00CA63A7" w:rsidRPr="00CA63A7">
        <w:rPr>
          <w:rFonts w:ascii="Palatino Linotype" w:eastAsia="Calibri" w:hAnsi="Palatino Linotype" w:cs="Tahoma"/>
          <w:sz w:val="22"/>
          <w:szCs w:val="22"/>
          <w:lang w:eastAsia="es-ES_tradnl"/>
        </w:rPr>
        <w:t>ecurrente; en atención a lo siguiente:</w:t>
      </w:r>
    </w:p>
    <w:p w14:paraId="6BCF3F04" w14:textId="77777777" w:rsidR="00CA63A7" w:rsidRDefault="00CA63A7" w:rsidP="00CE069A">
      <w:pPr>
        <w:spacing w:line="360" w:lineRule="auto"/>
        <w:jc w:val="both"/>
        <w:rPr>
          <w:rFonts w:ascii="Palatino Linotype" w:eastAsia="Calibri" w:hAnsi="Palatino Linotype" w:cs="Tahoma"/>
          <w:sz w:val="22"/>
          <w:szCs w:val="22"/>
          <w:lang w:eastAsia="es-ES_tradnl"/>
        </w:rPr>
      </w:pPr>
    </w:p>
    <w:p w14:paraId="657DEF31" w14:textId="1ED5EEE0" w:rsidR="00CA63A7" w:rsidRDefault="00CA63A7" w:rsidP="00CE069A">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Primero, porque el Particular se inconforma</w:t>
      </w:r>
      <w:r w:rsidR="003234D9">
        <w:rPr>
          <w:rFonts w:ascii="Palatino Linotype" w:eastAsia="Calibri" w:hAnsi="Palatino Linotype" w:cs="Tahoma"/>
          <w:sz w:val="22"/>
          <w:szCs w:val="22"/>
          <w:lang w:eastAsia="es-ES_tradnl"/>
        </w:rPr>
        <w:t xml:space="preserve"> </w:t>
      </w:r>
      <w:r>
        <w:rPr>
          <w:rFonts w:ascii="Palatino Linotype" w:eastAsia="Calibri" w:hAnsi="Palatino Linotype" w:cs="Tahoma"/>
          <w:sz w:val="22"/>
          <w:szCs w:val="22"/>
          <w:lang w:eastAsia="es-ES_tradnl"/>
        </w:rPr>
        <w:t xml:space="preserve">por </w:t>
      </w:r>
      <w:r w:rsidRPr="00CA63A7">
        <w:rPr>
          <w:rFonts w:ascii="Palatino Linotype" w:eastAsia="Calibri" w:hAnsi="Palatino Linotype" w:cs="Tahoma"/>
          <w:b/>
          <w:sz w:val="22"/>
          <w:szCs w:val="22"/>
          <w:lang w:eastAsia="es-ES_tradnl"/>
        </w:rPr>
        <w:t>la falta de respuesta del Sujeto Obligado</w:t>
      </w:r>
      <w:r w:rsidR="0066381A">
        <w:rPr>
          <w:rFonts w:ascii="Palatino Linotype" w:eastAsia="Calibri" w:hAnsi="Palatino Linotype" w:cs="Tahoma"/>
          <w:sz w:val="22"/>
          <w:szCs w:val="22"/>
          <w:lang w:eastAsia="es-ES_tradnl"/>
        </w:rPr>
        <w:t>;</w:t>
      </w:r>
      <w:r w:rsidR="0066381A" w:rsidRPr="00CA63A7">
        <w:rPr>
          <w:rFonts w:ascii="Palatino Linotype" w:eastAsia="Calibri" w:hAnsi="Palatino Linotype" w:cs="Tahoma"/>
          <w:sz w:val="22"/>
          <w:szCs w:val="22"/>
          <w:lang w:eastAsia="es-ES_tradnl"/>
        </w:rPr>
        <w:t xml:space="preserve"> </w:t>
      </w:r>
      <w:r>
        <w:rPr>
          <w:rFonts w:ascii="Palatino Linotype" w:eastAsia="Calibri" w:hAnsi="Palatino Linotype" w:cs="Tahoma"/>
          <w:sz w:val="22"/>
          <w:szCs w:val="22"/>
          <w:lang w:eastAsia="es-ES_tradnl"/>
        </w:rPr>
        <w:t>s</w:t>
      </w:r>
      <w:r w:rsidRPr="00CA63A7">
        <w:rPr>
          <w:rFonts w:ascii="Palatino Linotype" w:eastAsia="Calibri" w:hAnsi="Palatino Linotype" w:cs="Tahoma"/>
          <w:sz w:val="22"/>
          <w:szCs w:val="22"/>
          <w:lang w:eastAsia="es-ES_tradnl"/>
        </w:rPr>
        <w:t xml:space="preserve">in embargo, el </w:t>
      </w:r>
      <w:r w:rsidR="003234D9" w:rsidRPr="003234D9">
        <w:rPr>
          <w:rFonts w:ascii="Palatino Linotype" w:eastAsia="Calibri" w:hAnsi="Palatino Linotype" w:cs="Tahoma"/>
          <w:sz w:val="22"/>
          <w:szCs w:val="22"/>
          <w:lang w:eastAsia="es-ES_tradnl"/>
        </w:rPr>
        <w:t xml:space="preserve">Ayuntamiento de Naucalpan de Juárez </w:t>
      </w:r>
      <w:r w:rsidRPr="00CA63A7">
        <w:rPr>
          <w:rFonts w:ascii="Palatino Linotype" w:eastAsia="Calibri" w:hAnsi="Palatino Linotype" w:cs="Tahoma"/>
          <w:sz w:val="22"/>
          <w:szCs w:val="22"/>
          <w:lang w:eastAsia="es-ES_tradnl"/>
        </w:rPr>
        <w:t xml:space="preserve">en el Informe Justificado </w:t>
      </w:r>
      <w:r>
        <w:rPr>
          <w:rFonts w:ascii="Palatino Linotype" w:eastAsia="Calibri" w:hAnsi="Palatino Linotype" w:cs="Tahoma"/>
          <w:sz w:val="22"/>
          <w:szCs w:val="22"/>
          <w:lang w:eastAsia="es-ES_tradnl"/>
        </w:rPr>
        <w:t>anexó los tabuladores de sueldo de los años 2016,</w:t>
      </w:r>
      <w:r w:rsidR="003234D9">
        <w:rPr>
          <w:rFonts w:ascii="Palatino Linotype" w:eastAsia="Calibri" w:hAnsi="Palatino Linotype" w:cs="Tahoma"/>
          <w:sz w:val="22"/>
          <w:szCs w:val="22"/>
          <w:lang w:eastAsia="es-ES_tradnl"/>
        </w:rPr>
        <w:t xml:space="preserve"> </w:t>
      </w:r>
      <w:r>
        <w:rPr>
          <w:rFonts w:ascii="Palatino Linotype" w:eastAsia="Calibri" w:hAnsi="Palatino Linotype" w:cs="Tahoma"/>
          <w:sz w:val="22"/>
          <w:szCs w:val="22"/>
          <w:lang w:eastAsia="es-ES_tradnl"/>
        </w:rPr>
        <w:t>2017 y 2018</w:t>
      </w:r>
      <w:r w:rsidR="003234D9">
        <w:rPr>
          <w:rFonts w:ascii="Palatino Linotype" w:eastAsia="Calibri" w:hAnsi="Palatino Linotype" w:cs="Tahoma"/>
          <w:sz w:val="22"/>
          <w:szCs w:val="22"/>
          <w:lang w:eastAsia="es-ES_tradnl"/>
        </w:rPr>
        <w:t>; p</w:t>
      </w:r>
      <w:r w:rsidR="003234D9" w:rsidRPr="003234D9">
        <w:rPr>
          <w:rFonts w:ascii="Palatino Linotype" w:eastAsia="Calibri" w:hAnsi="Palatino Linotype" w:cs="Tahoma"/>
          <w:sz w:val="22"/>
          <w:szCs w:val="22"/>
          <w:lang w:eastAsia="es-ES_tradnl"/>
        </w:rPr>
        <w:t xml:space="preserve">or lo que, al pronunciarse </w:t>
      </w:r>
      <w:r w:rsidR="003234D9">
        <w:rPr>
          <w:rFonts w:ascii="Palatino Linotype" w:eastAsia="Calibri" w:hAnsi="Palatino Linotype" w:cs="Tahoma"/>
          <w:sz w:val="22"/>
          <w:szCs w:val="22"/>
          <w:lang w:eastAsia="es-ES_tradnl"/>
        </w:rPr>
        <w:t>sobre los tabuladores de los respectivos años</w:t>
      </w:r>
      <w:r w:rsidR="003234D9" w:rsidRPr="003234D9">
        <w:rPr>
          <w:rFonts w:ascii="Palatino Linotype" w:eastAsia="Calibri" w:hAnsi="Palatino Linotype" w:cs="Tahoma"/>
          <w:sz w:val="22"/>
          <w:szCs w:val="22"/>
          <w:lang w:eastAsia="es-ES_tradnl"/>
        </w:rPr>
        <w:t>, se tiene por atendida la inconformidad del Recurrente, adicional a que este Órgano Garante no está facultado para manifestarse sobre la veracidad de lo afirmado por parte del Sujeto Obligado.</w:t>
      </w:r>
    </w:p>
    <w:p w14:paraId="6EAF8FBC" w14:textId="77777777" w:rsidR="00CA63A7" w:rsidRDefault="00CA63A7" w:rsidP="00CE069A">
      <w:pPr>
        <w:spacing w:line="360" w:lineRule="auto"/>
        <w:jc w:val="both"/>
        <w:rPr>
          <w:rFonts w:ascii="Palatino Linotype" w:eastAsia="Calibri" w:hAnsi="Palatino Linotype" w:cs="Tahoma"/>
          <w:sz w:val="22"/>
          <w:szCs w:val="22"/>
          <w:lang w:eastAsia="es-ES_tradnl"/>
        </w:rPr>
      </w:pPr>
    </w:p>
    <w:p w14:paraId="596B029B" w14:textId="77777777" w:rsidR="003234D9" w:rsidRDefault="003234D9" w:rsidP="003234D9">
      <w:pPr>
        <w:spacing w:line="360" w:lineRule="auto"/>
        <w:jc w:val="both"/>
        <w:rPr>
          <w:rFonts w:ascii="Palatino Linotype" w:hAnsi="Palatino Linotype" w:cs="Tahoma"/>
          <w:sz w:val="22"/>
          <w:szCs w:val="24"/>
        </w:rPr>
      </w:pPr>
      <w:r w:rsidRPr="007A7EE2">
        <w:rPr>
          <w:rFonts w:ascii="Palatino Linotype" w:hAnsi="Palatino Linotype" w:cs="Tahoma"/>
          <w:sz w:val="22"/>
          <w:szCs w:val="24"/>
        </w:rPr>
        <w:t xml:space="preserve">Lo anterior se robustece con lo plasmado en el </w:t>
      </w:r>
      <w:r w:rsidRPr="006E16A3">
        <w:rPr>
          <w:rFonts w:ascii="Palatino Linotype" w:hAnsi="Palatino Linotype" w:cs="Tahoma"/>
          <w:b/>
          <w:sz w:val="22"/>
          <w:szCs w:val="24"/>
        </w:rPr>
        <w:t>criterio 31-10</w:t>
      </w:r>
      <w:r w:rsidRPr="007A7EE2">
        <w:rPr>
          <w:rFonts w:ascii="Palatino Linotype" w:hAnsi="Palatino Linotype" w:cs="Tahoma"/>
          <w:sz w:val="22"/>
          <w:szCs w:val="24"/>
        </w:rPr>
        <w:t xml:space="preserve"> emitido por el entonces Instituto Federal de Acceso a la Información y Protección de Datos (IFAI) ahora Instituto Nacional de Transparencia, Acceso a la Información, y Protección de Datos Personales (INAI), que lleva por rubro y texto los siguientes: </w:t>
      </w:r>
    </w:p>
    <w:p w14:paraId="7EC0518E" w14:textId="77777777" w:rsidR="003234D9" w:rsidRPr="007A7EE2" w:rsidRDefault="003234D9" w:rsidP="003234D9">
      <w:pPr>
        <w:spacing w:line="360" w:lineRule="auto"/>
        <w:jc w:val="both"/>
        <w:rPr>
          <w:rFonts w:ascii="Palatino Linotype" w:hAnsi="Palatino Linotype" w:cs="Tahoma"/>
          <w:sz w:val="22"/>
          <w:szCs w:val="24"/>
        </w:rPr>
      </w:pPr>
    </w:p>
    <w:p w14:paraId="08A6B6D2" w14:textId="77777777" w:rsidR="003234D9" w:rsidRPr="007A7EE2" w:rsidRDefault="003234D9" w:rsidP="003234D9">
      <w:pPr>
        <w:spacing w:line="360" w:lineRule="auto"/>
        <w:ind w:left="567" w:right="539"/>
        <w:jc w:val="both"/>
        <w:rPr>
          <w:rFonts w:ascii="Palatino Linotype" w:hAnsi="Palatino Linotype" w:cs="Tahoma"/>
          <w:szCs w:val="24"/>
        </w:rPr>
      </w:pPr>
      <w:r w:rsidRPr="007A7EE2">
        <w:rPr>
          <w:rFonts w:ascii="Palatino Linotype" w:hAnsi="Palatino Linotype" w:cs="Tahoma"/>
          <w:b/>
          <w:szCs w:val="24"/>
        </w:rPr>
        <w:t>“El Instituto Federal de Acceso a la Información y Protección de Datos no cuenta con facultades para pronunciarse respecto de la veracidad de los documentos proporcionados por los sujetos obligados.</w:t>
      </w:r>
      <w:r w:rsidRPr="007A7EE2">
        <w:rPr>
          <w:rFonts w:ascii="Palatino Linotype" w:hAnsi="Palatino Linotype" w:cs="Tahoma"/>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FDC9134" w14:textId="77777777" w:rsidR="00CA63A7" w:rsidRDefault="00CA63A7" w:rsidP="00CE069A">
      <w:pPr>
        <w:spacing w:line="360" w:lineRule="auto"/>
        <w:jc w:val="both"/>
        <w:rPr>
          <w:rFonts w:ascii="Palatino Linotype" w:eastAsia="Calibri" w:hAnsi="Palatino Linotype" w:cs="Tahoma"/>
          <w:sz w:val="22"/>
          <w:szCs w:val="22"/>
          <w:lang w:eastAsia="es-ES_tradnl"/>
        </w:rPr>
      </w:pPr>
    </w:p>
    <w:p w14:paraId="7B1B308A" w14:textId="77777777" w:rsidR="003234D9" w:rsidRDefault="003234D9" w:rsidP="003234D9">
      <w:pPr>
        <w:spacing w:line="360" w:lineRule="auto"/>
        <w:jc w:val="both"/>
        <w:rPr>
          <w:rFonts w:ascii="Palatino Linotype" w:hAnsi="Palatino Linotype" w:cs="Tahoma"/>
          <w:sz w:val="22"/>
          <w:szCs w:val="22"/>
        </w:rPr>
      </w:pPr>
      <w:r w:rsidRPr="006E16A3">
        <w:rPr>
          <w:rFonts w:ascii="Palatino Linotype" w:hAnsi="Palatino Linotype" w:cs="Tahoma"/>
          <w:sz w:val="22"/>
          <w:szCs w:val="22"/>
        </w:rPr>
        <w:t>De tal suerte, se advierte que además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14:paraId="4BBB6EA7" w14:textId="77777777" w:rsidR="00CA63A7" w:rsidRDefault="00CA63A7" w:rsidP="00CE069A">
      <w:pPr>
        <w:spacing w:line="360" w:lineRule="auto"/>
        <w:jc w:val="both"/>
        <w:rPr>
          <w:rFonts w:ascii="Palatino Linotype" w:eastAsia="Calibri" w:hAnsi="Palatino Linotype" w:cs="Tahoma"/>
          <w:sz w:val="22"/>
          <w:szCs w:val="22"/>
          <w:lang w:eastAsia="es-ES_tradnl"/>
        </w:rPr>
      </w:pPr>
    </w:p>
    <w:p w14:paraId="7090D2C2" w14:textId="76B16B88" w:rsidR="00CA63A7" w:rsidRDefault="00ED3599" w:rsidP="00CE069A">
      <w:pPr>
        <w:spacing w:line="360" w:lineRule="auto"/>
        <w:jc w:val="both"/>
        <w:rPr>
          <w:rFonts w:ascii="Palatino Linotype" w:eastAsia="Calibri" w:hAnsi="Palatino Linotype" w:cs="Tahoma"/>
          <w:sz w:val="22"/>
          <w:szCs w:val="22"/>
          <w:lang w:eastAsia="es-ES_tradnl"/>
        </w:rPr>
      </w:pPr>
      <w:r w:rsidRPr="00ED3599">
        <w:rPr>
          <w:rFonts w:ascii="Palatino Linotype" w:eastAsia="Calibri" w:hAnsi="Palatino Linotype" w:cs="Tahoma"/>
          <w:sz w:val="22"/>
          <w:szCs w:val="22"/>
          <w:lang w:eastAsia="es-ES_tradnl"/>
        </w:rPr>
        <w:t>De acuerdo con lo expuesto y una vez que ha quedado atendido el motivo de inconformidad</w:t>
      </w:r>
      <w:r>
        <w:rPr>
          <w:rFonts w:ascii="Palatino Linotype" w:eastAsia="Calibri" w:hAnsi="Palatino Linotype" w:cs="Tahoma"/>
          <w:sz w:val="22"/>
          <w:szCs w:val="22"/>
          <w:lang w:eastAsia="es-ES_tradnl"/>
        </w:rPr>
        <w:t xml:space="preserve"> del Recurrente con la modificación</w:t>
      </w:r>
      <w:r w:rsidRPr="00ED3599">
        <w:rPr>
          <w:rFonts w:ascii="Palatino Linotype" w:eastAsia="Calibri" w:hAnsi="Palatino Linotype" w:cs="Tahoma"/>
          <w:sz w:val="22"/>
          <w:szCs w:val="22"/>
          <w:lang w:eastAsia="es-ES_tradnl"/>
        </w:rPr>
        <w:t xml:space="preserve"> hecha por el Sujeto Obligado en</w:t>
      </w:r>
      <w:r>
        <w:rPr>
          <w:rFonts w:ascii="Palatino Linotype" w:eastAsia="Calibri" w:hAnsi="Palatino Linotype" w:cs="Tahoma"/>
          <w:sz w:val="22"/>
          <w:szCs w:val="22"/>
          <w:lang w:eastAsia="es-ES_tradnl"/>
        </w:rPr>
        <w:t xml:space="preserve"> el</w:t>
      </w:r>
      <w:r w:rsidRPr="00ED3599">
        <w:rPr>
          <w:rFonts w:ascii="Palatino Linotype" w:eastAsia="Calibri" w:hAnsi="Palatino Linotype" w:cs="Tahoma"/>
          <w:sz w:val="22"/>
          <w:szCs w:val="22"/>
          <w:lang w:eastAsia="es-ES_tradnl"/>
        </w:rPr>
        <w:t xml:space="preserve"> informe Justificado, se advierte que no existe controversia entre las partes.</w:t>
      </w:r>
    </w:p>
    <w:p w14:paraId="7EF2515C" w14:textId="77777777" w:rsidR="00CA63A7" w:rsidRDefault="00CA63A7" w:rsidP="00CE069A">
      <w:pPr>
        <w:spacing w:line="360" w:lineRule="auto"/>
        <w:jc w:val="both"/>
        <w:rPr>
          <w:rFonts w:ascii="Palatino Linotype" w:eastAsia="Calibri" w:hAnsi="Palatino Linotype" w:cs="Tahoma"/>
          <w:sz w:val="22"/>
          <w:szCs w:val="22"/>
          <w:lang w:eastAsia="es-ES_tradnl"/>
        </w:rPr>
      </w:pPr>
    </w:p>
    <w:p w14:paraId="1951351D" w14:textId="7D7C5C03" w:rsidR="00ED3599" w:rsidRDefault="00D01609" w:rsidP="00ED3599">
      <w:pPr>
        <w:spacing w:line="360" w:lineRule="auto"/>
        <w:ind w:right="-93"/>
        <w:rPr>
          <w:rFonts w:ascii="Palatino Linotype" w:hAnsi="Palatino Linotype" w:cs="Tahoma"/>
          <w:b/>
          <w:sz w:val="22"/>
          <w:szCs w:val="22"/>
        </w:rPr>
      </w:pPr>
      <w:r>
        <w:rPr>
          <w:rFonts w:ascii="Palatino Linotype" w:hAnsi="Palatino Linotype" w:cs="Tahoma"/>
          <w:b/>
          <w:sz w:val="22"/>
          <w:szCs w:val="22"/>
        </w:rPr>
        <w:t>TERCERO</w:t>
      </w:r>
      <w:r w:rsidR="00ED3599" w:rsidRPr="007A7EE2">
        <w:rPr>
          <w:rFonts w:ascii="Palatino Linotype" w:hAnsi="Palatino Linotype" w:cs="Tahoma"/>
          <w:b/>
          <w:sz w:val="22"/>
          <w:szCs w:val="22"/>
        </w:rPr>
        <w:t xml:space="preserve">. Decisión. </w:t>
      </w:r>
    </w:p>
    <w:p w14:paraId="5B6F4B36" w14:textId="77777777" w:rsidR="00ED3599" w:rsidRDefault="00ED3599" w:rsidP="00ED3599">
      <w:pPr>
        <w:spacing w:line="360" w:lineRule="auto"/>
        <w:ind w:right="-93"/>
        <w:jc w:val="both"/>
        <w:rPr>
          <w:rFonts w:ascii="Palatino Linotype" w:hAnsi="Palatino Linotype" w:cs="Tahoma"/>
          <w:sz w:val="22"/>
          <w:szCs w:val="22"/>
        </w:rPr>
      </w:pPr>
    </w:p>
    <w:p w14:paraId="57A540DD" w14:textId="10665546" w:rsidR="00ED3599" w:rsidRDefault="00ED3599" w:rsidP="00ED3599">
      <w:pPr>
        <w:autoSpaceDE w:val="0"/>
        <w:autoSpaceDN w:val="0"/>
        <w:adjustRightInd w:val="0"/>
        <w:spacing w:line="360" w:lineRule="auto"/>
        <w:jc w:val="both"/>
        <w:rPr>
          <w:rFonts w:ascii="Palatino Linotype" w:hAnsi="Palatino Linotype" w:cs="Arial"/>
          <w:sz w:val="22"/>
          <w:szCs w:val="22"/>
        </w:rPr>
      </w:pPr>
      <w:r w:rsidRPr="00AF6580">
        <w:rPr>
          <w:rFonts w:ascii="Palatino Linotype" w:hAnsi="Palatino Linotype" w:cs="Arial"/>
          <w:sz w:val="22"/>
          <w:szCs w:val="22"/>
        </w:rPr>
        <w:t>P</w:t>
      </w:r>
      <w:r>
        <w:rPr>
          <w:rFonts w:ascii="Palatino Linotype" w:hAnsi="Palatino Linotype" w:cs="Arial"/>
          <w:sz w:val="22"/>
          <w:szCs w:val="22"/>
        </w:rPr>
        <w:t>or lo anteriormente expuesto, con fundamento en los</w:t>
      </w:r>
      <w:r w:rsidRPr="00AF6580">
        <w:rPr>
          <w:rFonts w:ascii="Palatino Linotype" w:hAnsi="Palatino Linotype" w:cs="Arial"/>
          <w:sz w:val="22"/>
          <w:szCs w:val="22"/>
        </w:rPr>
        <w:t xml:space="preserve"> artículo</w:t>
      </w:r>
      <w:r>
        <w:rPr>
          <w:rFonts w:ascii="Palatino Linotype" w:hAnsi="Palatino Linotype" w:cs="Arial"/>
          <w:sz w:val="22"/>
          <w:szCs w:val="22"/>
        </w:rPr>
        <w:t>s</w:t>
      </w:r>
      <w:r w:rsidRPr="00AF6580">
        <w:rPr>
          <w:rFonts w:ascii="Palatino Linotype" w:hAnsi="Palatino Linotype" w:cs="Arial"/>
          <w:sz w:val="22"/>
          <w:szCs w:val="22"/>
        </w:rPr>
        <w:t xml:space="preserve"> 186, fracción I </w:t>
      </w:r>
      <w:r>
        <w:rPr>
          <w:rFonts w:ascii="Palatino Linotype" w:hAnsi="Palatino Linotype" w:cs="Arial"/>
          <w:sz w:val="22"/>
          <w:szCs w:val="22"/>
        </w:rPr>
        <w:t xml:space="preserve">y </w:t>
      </w:r>
      <w:r w:rsidRPr="00223C13">
        <w:rPr>
          <w:rFonts w:ascii="Palatino Linotype" w:hAnsi="Palatino Linotype" w:cs="Arial"/>
          <w:sz w:val="22"/>
          <w:szCs w:val="22"/>
        </w:rPr>
        <w:t>192 fracción III</w:t>
      </w:r>
      <w:r>
        <w:rPr>
          <w:rFonts w:ascii="Palatino Linotype" w:hAnsi="Palatino Linotype" w:cs="Arial"/>
          <w:sz w:val="22"/>
          <w:szCs w:val="22"/>
        </w:rPr>
        <w:t>,</w:t>
      </w:r>
      <w:r w:rsidRPr="00223C13">
        <w:rPr>
          <w:rFonts w:ascii="Palatino Linotype" w:hAnsi="Palatino Linotype" w:cs="Arial"/>
          <w:sz w:val="22"/>
          <w:szCs w:val="22"/>
        </w:rPr>
        <w:t xml:space="preserve"> </w:t>
      </w:r>
      <w:r w:rsidRPr="00AF6580">
        <w:rPr>
          <w:rFonts w:ascii="Palatino Linotype" w:hAnsi="Palatino Linotype" w:cs="Arial"/>
          <w:sz w:val="22"/>
          <w:szCs w:val="22"/>
        </w:rPr>
        <w:t xml:space="preserve">de la Ley de Transparencia y Acceso a la Información Pública del Estado de México y Municipios, </w:t>
      </w:r>
      <w:r>
        <w:rPr>
          <w:rFonts w:ascii="Palatino Linotype" w:hAnsi="Palatino Linotype" w:cs="Arial"/>
          <w:sz w:val="22"/>
          <w:szCs w:val="22"/>
        </w:rPr>
        <w:t>es procedente</w:t>
      </w:r>
      <w:r w:rsidRPr="00AF6580">
        <w:rPr>
          <w:rFonts w:ascii="Palatino Linotype" w:hAnsi="Palatino Linotype" w:cs="Arial"/>
          <w:sz w:val="22"/>
          <w:szCs w:val="22"/>
        </w:rPr>
        <w:t xml:space="preserve"> </w:t>
      </w:r>
      <w:r w:rsidRPr="00AF6580">
        <w:rPr>
          <w:rFonts w:ascii="Palatino Linotype" w:hAnsi="Palatino Linotype" w:cs="Arial"/>
          <w:b/>
          <w:sz w:val="22"/>
          <w:szCs w:val="22"/>
        </w:rPr>
        <w:t>SOBRESEE</w:t>
      </w:r>
      <w:r>
        <w:rPr>
          <w:rFonts w:ascii="Palatino Linotype" w:hAnsi="Palatino Linotype" w:cs="Arial"/>
          <w:b/>
          <w:sz w:val="22"/>
          <w:szCs w:val="22"/>
        </w:rPr>
        <w:t>R</w:t>
      </w:r>
      <w:r>
        <w:rPr>
          <w:rFonts w:ascii="Palatino Linotype" w:hAnsi="Palatino Linotype" w:cs="Arial"/>
          <w:sz w:val="22"/>
          <w:szCs w:val="22"/>
        </w:rPr>
        <w:t xml:space="preserve"> el Recurso de Revisión </w:t>
      </w:r>
      <w:r w:rsidRPr="005911B4">
        <w:rPr>
          <w:rFonts w:ascii="Palatino Linotype" w:hAnsi="Palatino Linotype" w:cs="Arial"/>
          <w:b/>
          <w:sz w:val="22"/>
          <w:szCs w:val="22"/>
        </w:rPr>
        <w:t>00411/INFOEM/IP/RR/2019</w:t>
      </w:r>
      <w:r>
        <w:rPr>
          <w:rFonts w:ascii="Palatino Linotype" w:hAnsi="Palatino Linotype" w:cs="Arial"/>
          <w:sz w:val="22"/>
          <w:szCs w:val="22"/>
        </w:rPr>
        <w:t>,</w:t>
      </w:r>
      <w:r w:rsidRPr="00AF6580">
        <w:rPr>
          <w:rFonts w:ascii="Palatino Linotype" w:hAnsi="Palatino Linotype" w:cs="Arial"/>
          <w:sz w:val="22"/>
          <w:szCs w:val="22"/>
        </w:rPr>
        <w:t xml:space="preserve"> por que</w:t>
      </w:r>
      <w:r>
        <w:rPr>
          <w:rFonts w:ascii="Palatino Linotype" w:hAnsi="Palatino Linotype" w:cs="Arial"/>
          <w:sz w:val="22"/>
          <w:szCs w:val="22"/>
        </w:rPr>
        <w:t xml:space="preserve"> al haber modificado el acto el Sujeto Obligado, el medio de impugnación quedó </w:t>
      </w:r>
      <w:r w:rsidRPr="00AF6580">
        <w:rPr>
          <w:rFonts w:ascii="Palatino Linotype" w:hAnsi="Palatino Linotype" w:cs="Arial"/>
          <w:sz w:val="22"/>
          <w:szCs w:val="22"/>
        </w:rPr>
        <w:t xml:space="preserve">sin materia. </w:t>
      </w:r>
    </w:p>
    <w:p w14:paraId="40E225FD" w14:textId="3ED8204B" w:rsidR="00157CA1" w:rsidRDefault="00157CA1" w:rsidP="00ED3599">
      <w:pPr>
        <w:autoSpaceDE w:val="0"/>
        <w:autoSpaceDN w:val="0"/>
        <w:adjustRightInd w:val="0"/>
        <w:spacing w:line="360" w:lineRule="auto"/>
        <w:jc w:val="both"/>
        <w:rPr>
          <w:rFonts w:ascii="Palatino Linotype" w:hAnsi="Palatino Linotype" w:cs="Arial"/>
          <w:sz w:val="22"/>
          <w:szCs w:val="22"/>
        </w:rPr>
      </w:pPr>
    </w:p>
    <w:p w14:paraId="7BC88B8B" w14:textId="77777777" w:rsidR="00BC3B41" w:rsidRPr="00985849" w:rsidRDefault="00157CA1" w:rsidP="00BC3B41">
      <w:pPr>
        <w:spacing w:line="360" w:lineRule="auto"/>
        <w:ind w:right="-93"/>
        <w:jc w:val="both"/>
        <w:rPr>
          <w:rFonts w:ascii="Palatino Linotype" w:hAnsi="Palatino Linotype" w:cs="Tahoma"/>
          <w:b/>
          <w:sz w:val="22"/>
          <w:szCs w:val="22"/>
        </w:rPr>
      </w:pPr>
      <w:r w:rsidRPr="00C47570">
        <w:rPr>
          <w:rFonts w:ascii="Palatino Linotype" w:hAnsi="Palatino Linotype" w:cs="Arial"/>
          <w:b/>
          <w:sz w:val="22"/>
          <w:szCs w:val="22"/>
        </w:rPr>
        <w:t xml:space="preserve">CUARTO. </w:t>
      </w:r>
      <w:r w:rsidR="00BC3B41" w:rsidRPr="00985849">
        <w:rPr>
          <w:rFonts w:ascii="Palatino Linotype" w:hAnsi="Palatino Linotype" w:cs="Tahoma"/>
          <w:b/>
          <w:sz w:val="22"/>
          <w:szCs w:val="22"/>
        </w:rPr>
        <w:t xml:space="preserve">Vista a la Contraloría Interna y </w:t>
      </w:r>
      <w:r w:rsidR="00BC3B41" w:rsidRPr="00985849">
        <w:rPr>
          <w:rFonts w:ascii="Palatino Linotype" w:eastAsia="Calibri" w:hAnsi="Palatino Linotype" w:cs="Tahoma"/>
          <w:b/>
          <w:bCs/>
          <w:sz w:val="22"/>
          <w:szCs w:val="22"/>
          <w:lang w:val="es-ES_tradnl" w:eastAsia="en-US"/>
        </w:rPr>
        <w:t>Órgano de Control y Vigilancia</w:t>
      </w:r>
      <w:r w:rsidR="00BC3B41" w:rsidRPr="00985849">
        <w:rPr>
          <w:rFonts w:ascii="Palatino Linotype" w:hAnsi="Palatino Linotype" w:cs="Tahoma"/>
          <w:b/>
          <w:sz w:val="22"/>
          <w:szCs w:val="22"/>
        </w:rPr>
        <w:t xml:space="preserve">. </w:t>
      </w:r>
    </w:p>
    <w:p w14:paraId="579E3E31" w14:textId="77777777" w:rsidR="00BC3B41" w:rsidRPr="00985849" w:rsidRDefault="00BC3B41" w:rsidP="00BC3B41">
      <w:pPr>
        <w:spacing w:line="360" w:lineRule="auto"/>
        <w:ind w:right="-93"/>
        <w:jc w:val="both"/>
        <w:rPr>
          <w:rFonts w:ascii="Palatino Linotype" w:hAnsi="Palatino Linotype" w:cs="Tahoma"/>
          <w:b/>
          <w:sz w:val="22"/>
          <w:szCs w:val="22"/>
        </w:rPr>
      </w:pPr>
    </w:p>
    <w:p w14:paraId="6CC4D0D0" w14:textId="073C6D36" w:rsidR="00BC3B41" w:rsidRDefault="00BC3B41" w:rsidP="00BC3B41">
      <w:pPr>
        <w:spacing w:line="360" w:lineRule="auto"/>
        <w:ind w:right="-93"/>
        <w:jc w:val="both"/>
        <w:rPr>
          <w:rFonts w:ascii="Palatino Linotype" w:hAnsi="Palatino Linotype" w:cs="Tahoma"/>
          <w:sz w:val="22"/>
          <w:szCs w:val="22"/>
        </w:rPr>
      </w:pPr>
      <w:r w:rsidRPr="00985849">
        <w:rPr>
          <w:rFonts w:ascii="Palatino Linotype" w:hAnsi="Palatino Linotype" w:cs="Tahoma"/>
          <w:sz w:val="22"/>
          <w:szCs w:val="22"/>
        </w:rPr>
        <w:t xml:space="preserve">En el caso en estudio, ha quedado acreditado que el Ayuntamiento de </w:t>
      </w:r>
      <w:r>
        <w:rPr>
          <w:rFonts w:ascii="Palatino Linotype" w:hAnsi="Palatino Linotype" w:cs="Tahoma"/>
          <w:sz w:val="22"/>
          <w:szCs w:val="22"/>
        </w:rPr>
        <w:t xml:space="preserve">Naucalpan de Juárez </w:t>
      </w:r>
      <w:r w:rsidRPr="00985849">
        <w:rPr>
          <w:rFonts w:ascii="Palatino Linotype" w:hAnsi="Palatino Linotype" w:cs="Tahoma"/>
          <w:sz w:val="22"/>
          <w:szCs w:val="22"/>
        </w:rPr>
        <w:t>no emitió respuesta en el plazo señalado en el artículo 163 de la Ley de Transparencia y Acceso a la Información Pública del Estado de México y Municipios.</w:t>
      </w:r>
    </w:p>
    <w:p w14:paraId="558BB4CC" w14:textId="77777777" w:rsidR="00BC3B41" w:rsidRPr="00264223" w:rsidRDefault="00BC3B41" w:rsidP="00BC3B41">
      <w:pPr>
        <w:spacing w:line="360" w:lineRule="auto"/>
        <w:ind w:right="-93"/>
        <w:jc w:val="both"/>
        <w:rPr>
          <w:rFonts w:ascii="Palatino Linotype" w:hAnsi="Palatino Linotype" w:cs="Tahoma"/>
          <w:sz w:val="22"/>
          <w:szCs w:val="22"/>
        </w:rPr>
      </w:pPr>
    </w:p>
    <w:p w14:paraId="6BA3CC0D" w14:textId="77777777" w:rsidR="00BC3B41" w:rsidRPr="005C0DBE" w:rsidRDefault="00BC3B41" w:rsidP="00BC3B41">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w:t>
      </w:r>
      <w:r>
        <w:rPr>
          <w:rFonts w:ascii="Palatino Linotype" w:eastAsia="Calibri" w:hAnsi="Palatino Linotype" w:cs="Tahoma"/>
          <w:bCs/>
          <w:sz w:val="22"/>
          <w:szCs w:val="22"/>
          <w:lang w:eastAsia="en-US"/>
        </w:rPr>
        <w:t xml:space="preserve">responsabilidad administrativa el </w:t>
      </w:r>
      <w:r w:rsidRPr="00264223">
        <w:rPr>
          <w:rFonts w:ascii="Palatino Linotype" w:eastAsia="Calibri" w:hAnsi="Palatino Linotype" w:cs="Tahoma"/>
          <w:bCs/>
          <w:sz w:val="22"/>
          <w:szCs w:val="22"/>
          <w:lang w:eastAsia="en-US"/>
        </w:rPr>
        <w:t xml:space="preserve">incumplimiento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05D7F5AE" w14:textId="77777777" w:rsidR="00BC3B41" w:rsidRPr="00264223" w:rsidRDefault="00BC3B41" w:rsidP="00BC3B41">
      <w:pPr>
        <w:spacing w:line="360" w:lineRule="auto"/>
        <w:ind w:right="-93"/>
        <w:jc w:val="both"/>
        <w:rPr>
          <w:rFonts w:ascii="Palatino Linotype" w:eastAsia="Calibri" w:hAnsi="Palatino Linotype" w:cs="Tahoma"/>
          <w:bCs/>
          <w:sz w:val="22"/>
          <w:szCs w:val="22"/>
          <w:lang w:eastAsia="en-US"/>
        </w:rPr>
      </w:pPr>
    </w:p>
    <w:p w14:paraId="48F8B780" w14:textId="77777777" w:rsidR="00BC3B41" w:rsidRPr="00264223" w:rsidRDefault="00BC3B41" w:rsidP="00BC3B41">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Interna, con el fin de que determine el grado de responsabilidad de los servidores públicos que incumplan con las obligaciones establecidas en la Ley.</w:t>
      </w:r>
    </w:p>
    <w:p w14:paraId="08A4988C" w14:textId="77777777" w:rsidR="00BC3B41" w:rsidRPr="00264223" w:rsidRDefault="00BC3B41" w:rsidP="00BC3B41">
      <w:pPr>
        <w:spacing w:line="360" w:lineRule="auto"/>
        <w:ind w:right="-93"/>
        <w:jc w:val="both"/>
        <w:rPr>
          <w:rFonts w:ascii="Palatino Linotype" w:eastAsia="Calibri" w:hAnsi="Palatino Linotype" w:cs="Tahoma"/>
          <w:bCs/>
          <w:sz w:val="22"/>
          <w:szCs w:val="22"/>
          <w:lang w:eastAsia="en-US"/>
        </w:rPr>
      </w:pPr>
    </w:p>
    <w:p w14:paraId="2D7CEDAE" w14:textId="77777777" w:rsidR="00BC3B41" w:rsidRPr="00264223" w:rsidRDefault="00BC3B41" w:rsidP="00BC3B41">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045BBEBB" w14:textId="1ACB0778" w:rsidR="00157CA1" w:rsidRPr="00C47570" w:rsidRDefault="00157CA1" w:rsidP="00ED3599">
      <w:pPr>
        <w:autoSpaceDE w:val="0"/>
        <w:autoSpaceDN w:val="0"/>
        <w:adjustRightInd w:val="0"/>
        <w:spacing w:line="360" w:lineRule="auto"/>
        <w:jc w:val="both"/>
        <w:rPr>
          <w:rFonts w:ascii="Palatino Linotype" w:hAnsi="Palatino Linotype" w:cs="Arial"/>
          <w:b/>
          <w:sz w:val="22"/>
          <w:szCs w:val="22"/>
        </w:rPr>
      </w:pPr>
    </w:p>
    <w:p w14:paraId="36B2C146" w14:textId="77777777" w:rsidR="00CA63A7" w:rsidRDefault="00CA63A7" w:rsidP="00CE069A">
      <w:pPr>
        <w:spacing w:line="360" w:lineRule="auto"/>
        <w:jc w:val="both"/>
        <w:rPr>
          <w:rFonts w:ascii="Palatino Linotype" w:eastAsia="Calibri" w:hAnsi="Palatino Linotype" w:cs="Tahoma"/>
          <w:sz w:val="22"/>
          <w:szCs w:val="22"/>
          <w:lang w:eastAsia="es-ES_tradnl"/>
        </w:rPr>
      </w:pPr>
    </w:p>
    <w:p w14:paraId="2BE2E0D4" w14:textId="77777777" w:rsidR="00731819" w:rsidRPr="00F143B3" w:rsidRDefault="00731819" w:rsidP="00731819">
      <w:pPr>
        <w:spacing w:line="360" w:lineRule="auto"/>
        <w:jc w:val="both"/>
        <w:rPr>
          <w:rFonts w:ascii="Palatino Linotype" w:hAnsi="Palatino Linotype" w:cs="Arial"/>
          <w:bCs/>
          <w:color w:val="000000" w:themeColor="text1"/>
          <w:sz w:val="22"/>
          <w:szCs w:val="22"/>
        </w:rPr>
      </w:pPr>
      <w:r w:rsidRPr="00F143B3">
        <w:rPr>
          <w:rFonts w:ascii="Palatino Linotype" w:hAnsi="Palatino Linotype" w:cs="Arial"/>
          <w:bCs/>
          <w:color w:val="000000" w:themeColor="text1"/>
          <w:sz w:val="22"/>
          <w:szCs w:val="22"/>
        </w:rPr>
        <w:t>Por lo expuesto y fundado, el Pleno de este Instituto:</w:t>
      </w:r>
    </w:p>
    <w:p w14:paraId="0EDCD22F" w14:textId="77777777" w:rsidR="005B55A2" w:rsidRDefault="005B55A2" w:rsidP="00CE069A">
      <w:pPr>
        <w:spacing w:line="360" w:lineRule="auto"/>
        <w:jc w:val="both"/>
        <w:rPr>
          <w:rFonts w:ascii="Palatino Linotype" w:hAnsi="Palatino Linotype" w:cs="Tahoma"/>
          <w:sz w:val="22"/>
          <w:szCs w:val="22"/>
        </w:rPr>
      </w:pPr>
    </w:p>
    <w:p w14:paraId="16DAB4C1" w14:textId="77777777" w:rsidR="00731819" w:rsidRPr="00F143B3" w:rsidRDefault="00731819" w:rsidP="00731819">
      <w:pPr>
        <w:spacing w:line="360" w:lineRule="auto"/>
        <w:jc w:val="center"/>
        <w:rPr>
          <w:rFonts w:ascii="Palatino Linotype" w:hAnsi="Palatino Linotype" w:cs="Arial"/>
          <w:bCs/>
          <w:color w:val="000000" w:themeColor="text1"/>
          <w:sz w:val="22"/>
          <w:szCs w:val="22"/>
        </w:rPr>
      </w:pPr>
      <w:r w:rsidRPr="00F143B3">
        <w:rPr>
          <w:rFonts w:ascii="Palatino Linotype" w:hAnsi="Palatino Linotype" w:cs="Arial"/>
          <w:b/>
          <w:bCs/>
          <w:color w:val="000000" w:themeColor="text1"/>
          <w:sz w:val="22"/>
          <w:szCs w:val="22"/>
        </w:rPr>
        <w:t>RESUELVE</w:t>
      </w:r>
    </w:p>
    <w:p w14:paraId="5F54FBF2" w14:textId="77777777" w:rsidR="00731819" w:rsidRPr="00F143B3" w:rsidRDefault="00731819" w:rsidP="00731819">
      <w:pPr>
        <w:spacing w:line="360" w:lineRule="auto"/>
        <w:jc w:val="both"/>
        <w:rPr>
          <w:rFonts w:ascii="Palatino Linotype" w:hAnsi="Palatino Linotype" w:cs="Arial"/>
          <w:bCs/>
          <w:color w:val="000000" w:themeColor="text1"/>
          <w:sz w:val="22"/>
          <w:szCs w:val="22"/>
        </w:rPr>
      </w:pPr>
    </w:p>
    <w:p w14:paraId="23D5A896" w14:textId="1039CCD6" w:rsidR="00731819" w:rsidRDefault="005911B4" w:rsidP="00731819">
      <w:pPr>
        <w:spacing w:line="360" w:lineRule="auto"/>
        <w:jc w:val="both"/>
        <w:rPr>
          <w:rFonts w:ascii="Palatino Linotype" w:hAnsi="Palatino Linotype" w:cs="Arial"/>
          <w:b/>
          <w:bCs/>
          <w:color w:val="000000" w:themeColor="text1"/>
          <w:sz w:val="22"/>
          <w:szCs w:val="22"/>
          <w:lang w:val="es-ES"/>
        </w:rPr>
      </w:pPr>
      <w:r w:rsidRPr="005911B4">
        <w:rPr>
          <w:rFonts w:ascii="Palatino Linotype" w:hAnsi="Palatino Linotype" w:cs="Arial"/>
          <w:b/>
          <w:bCs/>
          <w:color w:val="000000" w:themeColor="text1"/>
          <w:sz w:val="22"/>
          <w:szCs w:val="22"/>
          <w:lang w:val="es-ES"/>
        </w:rPr>
        <w:t xml:space="preserve">PRIMERO. </w:t>
      </w:r>
      <w:r w:rsidRPr="005911B4">
        <w:rPr>
          <w:rFonts w:ascii="Palatino Linotype" w:hAnsi="Palatino Linotype" w:cs="Arial"/>
          <w:bCs/>
          <w:color w:val="000000" w:themeColor="text1"/>
          <w:sz w:val="22"/>
          <w:szCs w:val="22"/>
          <w:lang w:val="es-ES"/>
        </w:rPr>
        <w:t>Se</w:t>
      </w:r>
      <w:r w:rsidRPr="005911B4">
        <w:rPr>
          <w:rFonts w:ascii="Palatino Linotype" w:hAnsi="Palatino Linotype" w:cs="Arial"/>
          <w:b/>
          <w:bCs/>
          <w:color w:val="000000" w:themeColor="text1"/>
          <w:sz w:val="22"/>
          <w:szCs w:val="22"/>
          <w:lang w:val="es-ES"/>
        </w:rPr>
        <w:t xml:space="preserve"> SOBRESEE </w:t>
      </w:r>
      <w:r w:rsidRPr="005911B4">
        <w:rPr>
          <w:rFonts w:ascii="Palatino Linotype" w:hAnsi="Palatino Linotype" w:cs="Arial"/>
          <w:bCs/>
          <w:color w:val="000000" w:themeColor="text1"/>
          <w:sz w:val="22"/>
          <w:szCs w:val="22"/>
          <w:lang w:val="es-ES"/>
        </w:rPr>
        <w:t>el Recurso de Revisión</w:t>
      </w:r>
      <w:r w:rsidRPr="005911B4">
        <w:rPr>
          <w:rFonts w:ascii="Palatino Linotype" w:hAnsi="Palatino Linotype" w:cs="Arial"/>
          <w:b/>
          <w:bCs/>
          <w:color w:val="000000" w:themeColor="text1"/>
          <w:sz w:val="22"/>
          <w:szCs w:val="22"/>
          <w:lang w:val="es-ES"/>
        </w:rPr>
        <w:t xml:space="preserve"> 00411/INFOEM/IP/RR/2019, </w:t>
      </w:r>
      <w:r w:rsidRPr="005911B4">
        <w:rPr>
          <w:rFonts w:ascii="Palatino Linotype" w:hAnsi="Palatino Linotype" w:cs="Arial"/>
          <w:bCs/>
          <w:color w:val="000000" w:themeColor="text1"/>
          <w:sz w:val="22"/>
          <w:szCs w:val="22"/>
          <w:lang w:val="es-ES"/>
        </w:rPr>
        <w:t xml:space="preserve">porque al modificar la respuesta el Sujeto Obligado, el Recurso de Revisión quedó sin materia, en términos </w:t>
      </w:r>
      <w:r w:rsidR="002C0595" w:rsidRPr="005911B4">
        <w:rPr>
          <w:rFonts w:ascii="Palatino Linotype" w:hAnsi="Palatino Linotype" w:cs="Arial"/>
          <w:bCs/>
          <w:color w:val="000000" w:themeColor="text1"/>
          <w:sz w:val="22"/>
          <w:szCs w:val="22"/>
          <w:lang w:val="es-ES"/>
        </w:rPr>
        <w:t>de</w:t>
      </w:r>
      <w:r w:rsidR="002C0595">
        <w:rPr>
          <w:rFonts w:ascii="Palatino Linotype" w:hAnsi="Palatino Linotype" w:cs="Arial"/>
          <w:bCs/>
          <w:color w:val="000000" w:themeColor="text1"/>
          <w:sz w:val="22"/>
          <w:szCs w:val="22"/>
          <w:lang w:val="es-ES"/>
        </w:rPr>
        <w:t xml:space="preserve"> los</w:t>
      </w:r>
      <w:r w:rsidR="002C0595" w:rsidRPr="005911B4">
        <w:rPr>
          <w:rFonts w:ascii="Palatino Linotype" w:hAnsi="Palatino Linotype" w:cs="Arial"/>
          <w:bCs/>
          <w:color w:val="000000" w:themeColor="text1"/>
          <w:sz w:val="22"/>
          <w:szCs w:val="22"/>
          <w:lang w:val="es-ES"/>
        </w:rPr>
        <w:t xml:space="preserve"> </w:t>
      </w:r>
      <w:r w:rsidRPr="005911B4">
        <w:rPr>
          <w:rFonts w:ascii="Palatino Linotype" w:hAnsi="Palatino Linotype" w:cs="Arial"/>
          <w:bCs/>
          <w:color w:val="000000" w:themeColor="text1"/>
          <w:sz w:val="22"/>
          <w:szCs w:val="22"/>
          <w:lang w:val="es-ES"/>
        </w:rPr>
        <w:t>Considerando</w:t>
      </w:r>
      <w:r w:rsidR="002C0595">
        <w:rPr>
          <w:rFonts w:ascii="Palatino Linotype" w:hAnsi="Palatino Linotype" w:cs="Arial"/>
          <w:bCs/>
          <w:color w:val="000000" w:themeColor="text1"/>
          <w:sz w:val="22"/>
          <w:szCs w:val="22"/>
          <w:lang w:val="es-ES"/>
        </w:rPr>
        <w:t>s</w:t>
      </w:r>
      <w:r>
        <w:rPr>
          <w:rFonts w:ascii="Palatino Linotype" w:hAnsi="Palatino Linotype" w:cs="Arial"/>
          <w:b/>
          <w:bCs/>
          <w:color w:val="000000" w:themeColor="text1"/>
          <w:sz w:val="22"/>
          <w:szCs w:val="22"/>
          <w:lang w:val="es-ES"/>
        </w:rPr>
        <w:t xml:space="preserve"> </w:t>
      </w:r>
      <w:r w:rsidR="00D01609">
        <w:rPr>
          <w:rFonts w:ascii="Palatino Linotype" w:hAnsi="Palatino Linotype" w:cs="Arial"/>
          <w:b/>
          <w:bCs/>
          <w:color w:val="000000" w:themeColor="text1"/>
          <w:sz w:val="22"/>
          <w:szCs w:val="22"/>
          <w:lang w:val="es-ES"/>
        </w:rPr>
        <w:t>SEGUNDO</w:t>
      </w:r>
      <w:r w:rsidRPr="005911B4">
        <w:rPr>
          <w:rFonts w:ascii="Palatino Linotype" w:hAnsi="Palatino Linotype" w:cs="Arial"/>
          <w:b/>
          <w:bCs/>
          <w:color w:val="000000" w:themeColor="text1"/>
          <w:sz w:val="22"/>
          <w:szCs w:val="22"/>
          <w:lang w:val="es-ES"/>
        </w:rPr>
        <w:t xml:space="preserve"> </w:t>
      </w:r>
      <w:r w:rsidR="002C0595">
        <w:rPr>
          <w:rFonts w:ascii="Palatino Linotype" w:hAnsi="Palatino Linotype" w:cs="Arial"/>
          <w:b/>
          <w:bCs/>
          <w:color w:val="000000" w:themeColor="text1"/>
          <w:sz w:val="22"/>
          <w:szCs w:val="22"/>
          <w:lang w:val="es-ES"/>
        </w:rPr>
        <w:t xml:space="preserve">y TERCERO </w:t>
      </w:r>
      <w:r w:rsidRPr="005911B4">
        <w:rPr>
          <w:rFonts w:ascii="Palatino Linotype" w:hAnsi="Palatino Linotype" w:cs="Arial"/>
          <w:bCs/>
          <w:color w:val="000000" w:themeColor="text1"/>
          <w:sz w:val="22"/>
          <w:szCs w:val="22"/>
          <w:lang w:val="es-ES"/>
        </w:rPr>
        <w:t>de la presente Resolución</w:t>
      </w:r>
      <w:r w:rsidRPr="005911B4">
        <w:rPr>
          <w:rFonts w:ascii="Palatino Linotype" w:hAnsi="Palatino Linotype" w:cs="Arial"/>
          <w:b/>
          <w:bCs/>
          <w:color w:val="000000" w:themeColor="text1"/>
          <w:sz w:val="22"/>
          <w:szCs w:val="22"/>
          <w:lang w:val="es-ES"/>
        </w:rPr>
        <w:t>.</w:t>
      </w:r>
    </w:p>
    <w:p w14:paraId="56C86905" w14:textId="77777777" w:rsidR="005911B4" w:rsidRPr="00F36D08" w:rsidRDefault="005911B4" w:rsidP="00731819">
      <w:pPr>
        <w:spacing w:line="360" w:lineRule="auto"/>
        <w:jc w:val="both"/>
        <w:rPr>
          <w:rFonts w:ascii="Palatino Linotype" w:hAnsi="Palatino Linotype" w:cs="Arial"/>
          <w:bCs/>
          <w:color w:val="000000" w:themeColor="text1"/>
          <w:sz w:val="22"/>
          <w:szCs w:val="22"/>
          <w:lang w:val="es-ES"/>
        </w:rPr>
      </w:pPr>
    </w:p>
    <w:p w14:paraId="56B150DE" w14:textId="27E5A821" w:rsidR="00731819" w:rsidRPr="00F143B3" w:rsidRDefault="00731819" w:rsidP="00731819">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00856AAA" w:rsidRPr="00F143B3">
        <w:rPr>
          <w:rFonts w:ascii="Palatino Linotype" w:hAnsi="Palatino Linotype" w:cs="Arial"/>
          <w:b/>
          <w:bCs/>
          <w:color w:val="000000" w:themeColor="text1"/>
          <w:sz w:val="22"/>
          <w:szCs w:val="22"/>
          <w:lang w:val="es-ES"/>
        </w:rPr>
        <w:t>NOTIFÍQUESE</w:t>
      </w:r>
      <w:r w:rsidRPr="00F143B3">
        <w:rPr>
          <w:rFonts w:ascii="Palatino Linotype" w:hAnsi="Palatino Linotype" w:cs="Arial"/>
          <w:b/>
          <w:bCs/>
          <w:color w:val="000000" w:themeColor="text1"/>
          <w:sz w:val="22"/>
          <w:szCs w:val="22"/>
          <w:lang w:val="es-ES"/>
        </w:rPr>
        <w:t xml:space="preserve"> </w:t>
      </w:r>
      <w:r w:rsidRPr="00F143B3">
        <w:rPr>
          <w:rFonts w:ascii="Palatino Linotype" w:hAnsi="Palatino Linotype" w:cs="Arial"/>
          <w:bCs/>
          <w:color w:val="000000" w:themeColor="text1"/>
          <w:sz w:val="22"/>
          <w:szCs w:val="22"/>
          <w:lang w:val="es-ES"/>
        </w:rPr>
        <w:t>la presente resolución</w:t>
      </w:r>
      <w:r w:rsidRPr="00F143B3">
        <w:rPr>
          <w:rFonts w:ascii="Palatino Linotype" w:hAnsi="Palatino Linotype" w:cs="Arial"/>
          <w:b/>
          <w:bCs/>
          <w:color w:val="000000" w:themeColor="text1"/>
          <w:sz w:val="22"/>
          <w:szCs w:val="22"/>
          <w:lang w:val="es-ES"/>
        </w:rPr>
        <w:t xml:space="preserve"> </w:t>
      </w:r>
      <w:r w:rsidR="00856AAA">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D01609">
        <w:rPr>
          <w:rFonts w:ascii="Palatino Linotype" w:hAnsi="Palatino Linotype" w:cs="Arial"/>
          <w:bCs/>
          <w:color w:val="000000" w:themeColor="text1"/>
          <w:sz w:val="22"/>
          <w:szCs w:val="22"/>
          <w:lang w:val="es-ES"/>
        </w:rPr>
        <w:t>Sujeto Obligado</w:t>
      </w:r>
      <w:r w:rsidRPr="00F143B3">
        <w:rPr>
          <w:rFonts w:ascii="Palatino Linotype" w:hAnsi="Palatino Linotype" w:cs="Arial"/>
          <w:bCs/>
          <w:color w:val="000000" w:themeColor="text1"/>
          <w:sz w:val="22"/>
          <w:szCs w:val="22"/>
          <w:lang w:val="es-ES"/>
        </w:rPr>
        <w:t>.</w:t>
      </w:r>
    </w:p>
    <w:p w14:paraId="6B782E56" w14:textId="77777777" w:rsidR="00731819" w:rsidRPr="00F143B3" w:rsidRDefault="00731819" w:rsidP="00731819">
      <w:pPr>
        <w:spacing w:line="360" w:lineRule="auto"/>
        <w:jc w:val="both"/>
        <w:rPr>
          <w:rFonts w:ascii="Palatino Linotype" w:hAnsi="Palatino Linotype" w:cs="Arial"/>
          <w:bCs/>
          <w:color w:val="000000" w:themeColor="text1"/>
          <w:sz w:val="22"/>
          <w:szCs w:val="22"/>
          <w:lang w:val="es-ES"/>
        </w:rPr>
      </w:pPr>
    </w:p>
    <w:p w14:paraId="7C968356" w14:textId="420D53CB" w:rsidR="00731819" w:rsidRDefault="00731819" w:rsidP="00731819">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4546ACA" w14:textId="05918B46" w:rsidR="0005351C" w:rsidRDefault="0005351C" w:rsidP="00731819">
      <w:pPr>
        <w:spacing w:line="360" w:lineRule="auto"/>
        <w:jc w:val="both"/>
        <w:rPr>
          <w:rFonts w:ascii="Palatino Linotype" w:hAnsi="Palatino Linotype" w:cs="Tahoma"/>
          <w:sz w:val="22"/>
          <w:szCs w:val="22"/>
        </w:rPr>
      </w:pPr>
    </w:p>
    <w:p w14:paraId="3B989F46" w14:textId="2E937E36" w:rsidR="0005351C" w:rsidRPr="00C47570" w:rsidRDefault="0005351C" w:rsidP="00731819">
      <w:pPr>
        <w:spacing w:line="360" w:lineRule="auto"/>
        <w:jc w:val="both"/>
        <w:rPr>
          <w:rFonts w:ascii="Palatino Linotype" w:hAnsi="Palatino Linotype" w:cs="Tahoma"/>
          <w:b/>
          <w:sz w:val="22"/>
          <w:szCs w:val="22"/>
        </w:rPr>
      </w:pPr>
      <w:r w:rsidRPr="00C47570">
        <w:rPr>
          <w:rFonts w:ascii="Palatino Linotype" w:hAnsi="Palatino Linotype" w:cs="Tahoma"/>
          <w:b/>
          <w:sz w:val="22"/>
          <w:szCs w:val="22"/>
        </w:rPr>
        <w:t>CUARTO.</w:t>
      </w:r>
      <w:r>
        <w:rPr>
          <w:rFonts w:ascii="Palatino Linotype" w:hAnsi="Palatino Linotype" w:cs="Tahoma"/>
          <w:b/>
          <w:sz w:val="22"/>
          <w:szCs w:val="22"/>
        </w:rPr>
        <w:t xml:space="preserve"> </w:t>
      </w:r>
      <w:r w:rsidRPr="00C47570">
        <w:rPr>
          <w:rFonts w:ascii="Palatino Linotype" w:hAnsi="Palatino Linotype" w:cs="Tahoma"/>
          <w:b/>
          <w:sz w:val="22"/>
          <w:szCs w:val="22"/>
        </w:rPr>
        <w:t xml:space="preserve"> </w:t>
      </w:r>
      <w:r w:rsidR="00DE2CCA" w:rsidRPr="00985849">
        <w:rPr>
          <w:rFonts w:ascii="Palatino Linotype" w:eastAsia="Calibri" w:hAnsi="Palatino Linotype" w:cs="Tahoma"/>
          <w:bCs/>
          <w:sz w:val="22"/>
          <w:szCs w:val="22"/>
          <w:lang w:val="es-ES_tradnl" w:eastAsia="en-US"/>
        </w:rPr>
        <w:t xml:space="preserve">Con fundamento en lo dispuesto en los artículos 190 de la </w:t>
      </w:r>
      <w:r w:rsidR="00DE2CCA" w:rsidRPr="00985849">
        <w:rPr>
          <w:rFonts w:ascii="Palatino Linotype" w:hAnsi="Palatino Linotype" w:cs="Tahoma"/>
          <w:sz w:val="22"/>
          <w:szCs w:val="22"/>
        </w:rPr>
        <w:t xml:space="preserve">Ley de Transparencia y Acceso a la Información Pública del Estado de México y Municipios, </w:t>
      </w:r>
      <w:r w:rsidR="00DE2CCA">
        <w:rPr>
          <w:rFonts w:ascii="Palatino Linotype" w:hAnsi="Palatino Linotype" w:cs="Tahoma"/>
          <w:sz w:val="22"/>
          <w:szCs w:val="22"/>
        </w:rPr>
        <w:t xml:space="preserve">gírese </w:t>
      </w:r>
      <w:r w:rsidR="00DE2CCA" w:rsidRPr="00985849">
        <w:rPr>
          <w:rFonts w:ascii="Palatino Linotype" w:eastAsia="Calibri" w:hAnsi="Palatino Linotype" w:cs="Tahoma"/>
          <w:bCs/>
          <w:sz w:val="22"/>
          <w:szCs w:val="22"/>
          <w:lang w:val="es-ES_tradnl" w:eastAsia="en-US"/>
        </w:rPr>
        <w:t xml:space="preserve">oficio al Contralor Interno y Titular del Órgano de Control y Vigilancia de este Instituto con la finalidad de que actúe en razón de su competencia, en términos de lo dispuesto en el Considerando </w:t>
      </w:r>
      <w:r w:rsidR="00DE2CCA">
        <w:rPr>
          <w:rFonts w:ascii="Palatino Linotype" w:eastAsia="Calibri" w:hAnsi="Palatino Linotype" w:cs="Tahoma"/>
          <w:bCs/>
          <w:sz w:val="22"/>
          <w:szCs w:val="22"/>
          <w:lang w:val="es-ES_tradnl" w:eastAsia="en-US"/>
        </w:rPr>
        <w:t xml:space="preserve"> CUARTO</w:t>
      </w:r>
      <w:r w:rsidR="00DE2CCA" w:rsidRPr="00985849">
        <w:rPr>
          <w:rFonts w:ascii="Palatino Linotype" w:eastAsia="Calibri" w:hAnsi="Palatino Linotype" w:cs="Tahoma"/>
          <w:bCs/>
          <w:sz w:val="22"/>
          <w:szCs w:val="22"/>
          <w:lang w:val="es-ES_tradnl" w:eastAsia="en-US"/>
        </w:rPr>
        <w:t xml:space="preserve"> de la presente </w:t>
      </w:r>
      <w:r w:rsidR="00DE2CCA">
        <w:rPr>
          <w:rFonts w:ascii="Palatino Linotype" w:eastAsia="Calibri" w:hAnsi="Palatino Linotype" w:cs="Tahoma"/>
          <w:bCs/>
          <w:sz w:val="22"/>
          <w:szCs w:val="22"/>
          <w:lang w:val="es-ES_tradnl" w:eastAsia="en-US"/>
        </w:rPr>
        <w:t>R</w:t>
      </w:r>
      <w:r w:rsidR="00DE2CCA" w:rsidRPr="00985849">
        <w:rPr>
          <w:rFonts w:ascii="Palatino Linotype" w:eastAsia="Calibri" w:hAnsi="Palatino Linotype" w:cs="Tahoma"/>
          <w:bCs/>
          <w:sz w:val="22"/>
          <w:szCs w:val="22"/>
          <w:lang w:val="es-ES_tradnl" w:eastAsia="en-US"/>
        </w:rPr>
        <w:t>esolución.</w:t>
      </w:r>
    </w:p>
    <w:p w14:paraId="07B92886" w14:textId="77777777" w:rsidR="00CE4250" w:rsidRDefault="00CE4250" w:rsidP="00354E1B">
      <w:pPr>
        <w:spacing w:line="360" w:lineRule="auto"/>
        <w:jc w:val="both"/>
        <w:rPr>
          <w:rFonts w:ascii="Palatino Linotype" w:hAnsi="Palatino Linotype" w:cs="Tahoma"/>
          <w:sz w:val="22"/>
          <w:szCs w:val="24"/>
          <w:lang w:eastAsia="es-MX"/>
        </w:rPr>
      </w:pPr>
    </w:p>
    <w:p w14:paraId="16C913A0" w14:textId="6DE086AB" w:rsidR="00354E1B" w:rsidRPr="005C6C26" w:rsidRDefault="00354E1B" w:rsidP="00354E1B">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sidR="005A1EA8">
        <w:rPr>
          <w:rFonts w:ascii="Palatino Linotype" w:hAnsi="Palatino Linotype" w:cs="Tahoma"/>
          <w:sz w:val="22"/>
          <w:szCs w:val="24"/>
          <w:lang w:eastAsia="es-MX"/>
        </w:rPr>
        <w:t xml:space="preserve">; </w:t>
      </w:r>
      <w:r w:rsidRPr="005C6C26">
        <w:rPr>
          <w:rFonts w:ascii="Palatino Linotype" w:hAnsi="Palatino Linotype" w:cs="Tahoma"/>
          <w:sz w:val="22"/>
          <w:szCs w:val="24"/>
          <w:lang w:eastAsia="es-MX"/>
        </w:rPr>
        <w:t>JOSÉ GUADALUPE LUNA HERNÁNDEZ</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w:t>
      </w:r>
      <w:r w:rsidR="00757A6D">
        <w:rPr>
          <w:rFonts w:ascii="Palatino Linotype" w:hAnsi="Palatino Linotype" w:cs="Tahoma"/>
          <w:sz w:val="22"/>
          <w:szCs w:val="24"/>
          <w:lang w:eastAsia="es-MX"/>
        </w:rPr>
        <w:t>IS GUS</w:t>
      </w:r>
      <w:r w:rsidR="009A775D">
        <w:rPr>
          <w:rFonts w:ascii="Palatino Linotype" w:hAnsi="Palatino Linotype" w:cs="Tahoma"/>
          <w:sz w:val="22"/>
          <w:szCs w:val="24"/>
          <w:lang w:eastAsia="es-MX"/>
        </w:rPr>
        <w:t>TAVO PARRA NORIEGA, EN LA DÉCIMA SEGUNDA</w:t>
      </w:r>
      <w:r w:rsidR="005B55A2">
        <w:rPr>
          <w:rFonts w:ascii="Palatino Linotype" w:hAnsi="Palatino Linotype" w:cs="Tahoma"/>
          <w:sz w:val="22"/>
          <w:szCs w:val="24"/>
          <w:lang w:eastAsia="es-MX"/>
        </w:rPr>
        <w:t xml:space="preserve"> </w:t>
      </w:r>
      <w:r w:rsidRPr="005C6C26">
        <w:rPr>
          <w:rFonts w:ascii="Palatino Linotype" w:hAnsi="Palatino Linotype" w:cs="Tahoma"/>
          <w:sz w:val="22"/>
          <w:szCs w:val="24"/>
          <w:lang w:eastAsia="es-MX"/>
        </w:rPr>
        <w:t xml:space="preserve">SESIÓN ORDINARIA, CELEBRADA EL </w:t>
      </w:r>
      <w:r w:rsidR="009A775D">
        <w:rPr>
          <w:rFonts w:ascii="Palatino Linotype" w:hAnsi="Palatino Linotype" w:cs="Tahoma"/>
          <w:sz w:val="22"/>
          <w:szCs w:val="24"/>
          <w:lang w:eastAsia="es-MX"/>
        </w:rPr>
        <w:t>VEINTISÉIS</w:t>
      </w:r>
      <w:r w:rsidR="00757A6D">
        <w:rPr>
          <w:rFonts w:ascii="Palatino Linotype" w:hAnsi="Palatino Linotype" w:cs="Tahoma"/>
          <w:sz w:val="22"/>
          <w:szCs w:val="24"/>
          <w:lang w:eastAsia="es-MX"/>
        </w:rPr>
        <w:t xml:space="preserve"> DE MARZO</w:t>
      </w:r>
      <w:r w:rsidR="005B55A2">
        <w:rPr>
          <w:rFonts w:ascii="Palatino Linotype" w:hAnsi="Palatino Linotype" w:cs="Tahoma"/>
          <w:sz w:val="22"/>
          <w:szCs w:val="24"/>
          <w:lang w:eastAsia="es-MX"/>
        </w:rPr>
        <w:t xml:space="preserve"> </w:t>
      </w:r>
      <w:r>
        <w:rPr>
          <w:rFonts w:ascii="Palatino Linotype" w:hAnsi="Palatino Linotype" w:cs="Tahoma"/>
          <w:sz w:val="22"/>
          <w:szCs w:val="24"/>
          <w:lang w:eastAsia="es-MX"/>
        </w:rPr>
        <w:t>DE DOS MIL DIECINUEVE</w:t>
      </w:r>
      <w:r w:rsidRPr="005C6C26">
        <w:rPr>
          <w:rFonts w:ascii="Palatino Linotype" w:hAnsi="Palatino Linotype" w:cs="Tahoma"/>
          <w:sz w:val="22"/>
          <w:szCs w:val="24"/>
          <w:lang w:eastAsia="es-MX"/>
        </w:rPr>
        <w:t>, ANTE EL SECRETARIO TÉCNICO DEL PLENO, ALEXIS TAPIA RAMÍREZ.</w:t>
      </w:r>
    </w:p>
    <w:p w14:paraId="3B029414" w14:textId="77777777" w:rsidR="00354E1B" w:rsidRDefault="00354E1B" w:rsidP="00354E1B">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354E1B" w:rsidRPr="00025F5D" w14:paraId="0B2074A7" w14:textId="77777777" w:rsidTr="0013082F">
        <w:tc>
          <w:tcPr>
            <w:tcW w:w="9214" w:type="dxa"/>
            <w:gridSpan w:val="2"/>
          </w:tcPr>
          <w:p w14:paraId="16E6DBCD" w14:textId="77777777" w:rsidR="00FA330C" w:rsidRDefault="00FA330C" w:rsidP="00FA330C">
            <w:pPr>
              <w:spacing w:line="360" w:lineRule="auto"/>
              <w:rPr>
                <w:rFonts w:ascii="Palatino Linotype" w:eastAsia="Calibri" w:hAnsi="Palatino Linotype" w:cs="Tahoma"/>
                <w:b/>
                <w:sz w:val="22"/>
                <w:szCs w:val="22"/>
                <w:lang w:eastAsia="es-MX"/>
              </w:rPr>
            </w:pPr>
          </w:p>
          <w:p w14:paraId="48850054" w14:textId="77777777" w:rsidR="00757A6D" w:rsidRPr="00CE4250" w:rsidRDefault="00757A6D" w:rsidP="00FA330C">
            <w:pPr>
              <w:spacing w:line="360" w:lineRule="auto"/>
              <w:rPr>
                <w:rFonts w:ascii="Palatino Linotype" w:eastAsia="Calibri" w:hAnsi="Palatino Linotype" w:cs="Tahoma"/>
                <w:b/>
                <w:sz w:val="22"/>
                <w:szCs w:val="22"/>
                <w:lang w:eastAsia="es-MX"/>
              </w:rPr>
            </w:pPr>
          </w:p>
          <w:p w14:paraId="6F8A068D" w14:textId="77777777" w:rsidR="00354E1B" w:rsidRPr="00CE4250" w:rsidRDefault="00354E1B" w:rsidP="00FA330C">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1D2A4157" w14:textId="77777777" w:rsidR="00354E1B" w:rsidRPr="00CE4250" w:rsidRDefault="00354E1B" w:rsidP="00FA330C">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791972A8" w14:textId="77777777" w:rsidR="00354E1B" w:rsidRPr="00CE4250" w:rsidRDefault="00354E1B" w:rsidP="00FA330C">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60507EE1" w14:textId="77777777" w:rsidR="00354E1B" w:rsidRPr="00CE4250" w:rsidRDefault="00354E1B" w:rsidP="0013082F">
            <w:pPr>
              <w:spacing w:line="360" w:lineRule="auto"/>
              <w:ind w:right="-108"/>
              <w:rPr>
                <w:rFonts w:ascii="Palatino Linotype" w:eastAsia="Calibri" w:hAnsi="Palatino Linotype" w:cs="Tahoma"/>
                <w:b/>
                <w:sz w:val="22"/>
                <w:szCs w:val="22"/>
              </w:rPr>
            </w:pPr>
          </w:p>
        </w:tc>
      </w:tr>
      <w:tr w:rsidR="00354E1B" w:rsidRPr="00025F5D" w14:paraId="50C93675" w14:textId="77777777" w:rsidTr="0013082F">
        <w:trPr>
          <w:trHeight w:val="2673"/>
        </w:trPr>
        <w:tc>
          <w:tcPr>
            <w:tcW w:w="4678" w:type="dxa"/>
          </w:tcPr>
          <w:p w14:paraId="402C180D" w14:textId="77777777" w:rsidR="005B55A2" w:rsidRDefault="005B55A2" w:rsidP="00757A6D">
            <w:pPr>
              <w:spacing w:line="276" w:lineRule="auto"/>
              <w:ind w:right="29"/>
              <w:rPr>
                <w:rFonts w:ascii="Palatino Linotype" w:eastAsia="Calibri" w:hAnsi="Palatino Linotype" w:cs="Tahoma"/>
                <w:b/>
                <w:sz w:val="22"/>
                <w:szCs w:val="22"/>
              </w:rPr>
            </w:pPr>
          </w:p>
          <w:p w14:paraId="0417A512" w14:textId="77777777" w:rsidR="005B55A2" w:rsidRDefault="005B55A2" w:rsidP="00757A6D">
            <w:pPr>
              <w:spacing w:line="276" w:lineRule="auto"/>
              <w:ind w:right="29"/>
              <w:rPr>
                <w:rFonts w:ascii="Palatino Linotype" w:eastAsia="Calibri" w:hAnsi="Palatino Linotype" w:cs="Tahoma"/>
                <w:b/>
                <w:sz w:val="22"/>
                <w:szCs w:val="22"/>
              </w:rPr>
            </w:pPr>
          </w:p>
          <w:p w14:paraId="76A3762C" w14:textId="77777777" w:rsidR="005B55A2" w:rsidRDefault="005B55A2" w:rsidP="00FA330C">
            <w:pPr>
              <w:spacing w:line="276" w:lineRule="auto"/>
              <w:ind w:right="29"/>
              <w:jc w:val="center"/>
              <w:rPr>
                <w:rFonts w:ascii="Palatino Linotype" w:eastAsia="Calibri" w:hAnsi="Palatino Linotype" w:cs="Tahoma"/>
                <w:b/>
                <w:sz w:val="22"/>
                <w:szCs w:val="22"/>
              </w:rPr>
            </w:pPr>
          </w:p>
          <w:p w14:paraId="510611A7" w14:textId="77777777" w:rsidR="00354E1B" w:rsidRPr="00CE4250"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Abaid Yapur </w:t>
            </w:r>
          </w:p>
          <w:p w14:paraId="70E0203D" w14:textId="77777777" w:rsidR="00354E1B" w:rsidRPr="00CE4250" w:rsidRDefault="00354E1B" w:rsidP="00FA330C">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6141A591" w14:textId="77777777" w:rsidR="00354E1B" w:rsidRPr="00CE4250" w:rsidRDefault="00354E1B" w:rsidP="00FA330C">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0700F615" w14:textId="4B4E6BDE" w:rsidR="00354E1B" w:rsidRPr="00C76F36" w:rsidRDefault="00354E1B" w:rsidP="0013082F">
            <w:pPr>
              <w:spacing w:line="360"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tc>
        <w:tc>
          <w:tcPr>
            <w:tcW w:w="4536" w:type="dxa"/>
          </w:tcPr>
          <w:p w14:paraId="37B68714" w14:textId="77777777" w:rsidR="005B55A2" w:rsidRDefault="005B55A2" w:rsidP="00757A6D">
            <w:pPr>
              <w:spacing w:line="360" w:lineRule="auto"/>
              <w:ind w:right="-108"/>
              <w:rPr>
                <w:rFonts w:ascii="Palatino Linotype" w:eastAsia="Calibri" w:hAnsi="Palatino Linotype" w:cs="Tahoma"/>
                <w:b/>
                <w:sz w:val="22"/>
                <w:szCs w:val="22"/>
              </w:rPr>
            </w:pPr>
          </w:p>
          <w:p w14:paraId="464C1DD8" w14:textId="78A74AE1" w:rsidR="00CE4250" w:rsidRPr="00CE4250" w:rsidRDefault="00CE4250" w:rsidP="00FA330C">
            <w:pPr>
              <w:spacing w:line="360" w:lineRule="auto"/>
              <w:ind w:right="-108"/>
              <w:rPr>
                <w:rFonts w:ascii="Palatino Linotype" w:eastAsia="Calibri" w:hAnsi="Palatino Linotype" w:cs="Tahoma"/>
                <w:b/>
                <w:sz w:val="22"/>
                <w:szCs w:val="22"/>
              </w:rPr>
            </w:pPr>
          </w:p>
          <w:p w14:paraId="0B7BA08F" w14:textId="77777777"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20CB45D9" w14:textId="77777777" w:rsidR="00354E1B" w:rsidRPr="00CE4250" w:rsidRDefault="00354E1B" w:rsidP="00FA330C">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31435CA4" w14:textId="77777777" w:rsidR="00354E1B" w:rsidRPr="00CE4250" w:rsidRDefault="00354E1B" w:rsidP="00FA330C">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b/>
                <w:sz w:val="22"/>
                <w:szCs w:val="22"/>
                <w:lang w:eastAsia="es-MX"/>
              </w:rPr>
              <w:t>(Rúbrica)</w:t>
            </w:r>
          </w:p>
          <w:p w14:paraId="0045CC02" w14:textId="77777777" w:rsidR="00354E1B" w:rsidRPr="00CE4250" w:rsidRDefault="00354E1B" w:rsidP="00FA330C">
            <w:pPr>
              <w:spacing w:line="276" w:lineRule="auto"/>
              <w:ind w:left="747"/>
              <w:jc w:val="center"/>
              <w:rPr>
                <w:rFonts w:ascii="Palatino Linotype" w:eastAsia="Calibri" w:hAnsi="Palatino Linotype" w:cs="Tahoma"/>
                <w:b/>
                <w:sz w:val="22"/>
                <w:szCs w:val="22"/>
                <w:lang w:eastAsia="es-MX"/>
              </w:rPr>
            </w:pPr>
          </w:p>
          <w:p w14:paraId="10B026B2" w14:textId="77777777" w:rsidR="00354E1B" w:rsidRPr="00CE4250" w:rsidRDefault="00354E1B" w:rsidP="0013082F">
            <w:pPr>
              <w:spacing w:line="360" w:lineRule="auto"/>
              <w:rPr>
                <w:rFonts w:ascii="Palatino Linotype" w:eastAsia="Calibri" w:hAnsi="Palatino Linotype" w:cs="Tahoma"/>
                <w:b/>
                <w:sz w:val="22"/>
                <w:szCs w:val="22"/>
                <w:lang w:eastAsia="es-MX"/>
              </w:rPr>
            </w:pPr>
          </w:p>
        </w:tc>
      </w:tr>
      <w:tr w:rsidR="00354E1B" w:rsidRPr="00025F5D" w14:paraId="745E8B2A" w14:textId="77777777" w:rsidTr="0013082F">
        <w:tc>
          <w:tcPr>
            <w:tcW w:w="4678" w:type="dxa"/>
          </w:tcPr>
          <w:p w14:paraId="2CEDCB70" w14:textId="77777777" w:rsidR="00FA330C"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 </w:t>
            </w:r>
          </w:p>
          <w:p w14:paraId="5CBEAD77" w14:textId="77777777" w:rsidR="00FA330C" w:rsidRDefault="00FA330C" w:rsidP="00FA330C">
            <w:pPr>
              <w:spacing w:line="276" w:lineRule="auto"/>
              <w:ind w:right="29"/>
              <w:jc w:val="center"/>
              <w:rPr>
                <w:rFonts w:ascii="Palatino Linotype" w:eastAsia="Calibri" w:hAnsi="Palatino Linotype" w:cs="Tahoma"/>
                <w:b/>
                <w:sz w:val="22"/>
                <w:szCs w:val="22"/>
              </w:rPr>
            </w:pPr>
          </w:p>
          <w:p w14:paraId="1A244ABB" w14:textId="77777777" w:rsidR="005B55A2" w:rsidRDefault="005B55A2" w:rsidP="00FA330C">
            <w:pPr>
              <w:spacing w:line="276" w:lineRule="auto"/>
              <w:ind w:right="29"/>
              <w:jc w:val="center"/>
              <w:rPr>
                <w:rFonts w:ascii="Palatino Linotype" w:eastAsia="Calibri" w:hAnsi="Palatino Linotype" w:cs="Tahoma"/>
                <w:b/>
                <w:sz w:val="22"/>
                <w:szCs w:val="22"/>
              </w:rPr>
            </w:pPr>
          </w:p>
          <w:p w14:paraId="7D539B55" w14:textId="77777777" w:rsidR="005B55A2" w:rsidRDefault="005B55A2" w:rsidP="00FA330C">
            <w:pPr>
              <w:spacing w:line="276" w:lineRule="auto"/>
              <w:ind w:right="29"/>
              <w:jc w:val="center"/>
              <w:rPr>
                <w:rFonts w:ascii="Palatino Linotype" w:eastAsia="Calibri" w:hAnsi="Palatino Linotype" w:cs="Tahoma"/>
                <w:b/>
                <w:sz w:val="22"/>
                <w:szCs w:val="22"/>
              </w:rPr>
            </w:pPr>
          </w:p>
          <w:p w14:paraId="6D86C589" w14:textId="77777777" w:rsidR="00FA330C" w:rsidRDefault="00FA330C" w:rsidP="00FA330C">
            <w:pPr>
              <w:spacing w:line="276" w:lineRule="auto"/>
              <w:ind w:right="29"/>
              <w:jc w:val="center"/>
              <w:rPr>
                <w:rFonts w:ascii="Palatino Linotype" w:eastAsia="Calibri" w:hAnsi="Palatino Linotype" w:cs="Tahoma"/>
                <w:b/>
                <w:sz w:val="22"/>
                <w:szCs w:val="22"/>
              </w:rPr>
            </w:pPr>
          </w:p>
          <w:p w14:paraId="523B0CC3" w14:textId="6092745C" w:rsidR="00354E1B" w:rsidRPr="00CE4250" w:rsidRDefault="00354E1B" w:rsidP="00FA330C">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lang w:val="es-ES_tradnl"/>
              </w:rPr>
              <w:t xml:space="preserve">Javier Martínez Cruz </w:t>
            </w:r>
          </w:p>
          <w:p w14:paraId="3E657439" w14:textId="77777777" w:rsidR="00354E1B" w:rsidRPr="00CE4250" w:rsidRDefault="00354E1B" w:rsidP="00FA330C">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55289150" w14:textId="77777777" w:rsidR="00354E1B" w:rsidRPr="00CE4250" w:rsidRDefault="00354E1B" w:rsidP="00FA330C">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786CF610" w14:textId="77777777" w:rsidR="00FA330C" w:rsidRDefault="00FA330C" w:rsidP="00FA330C">
            <w:pPr>
              <w:spacing w:line="276" w:lineRule="auto"/>
              <w:ind w:left="747" w:right="-108"/>
              <w:jc w:val="center"/>
              <w:rPr>
                <w:rFonts w:ascii="Palatino Linotype" w:eastAsia="Calibri" w:hAnsi="Palatino Linotype" w:cs="Tahoma"/>
                <w:b/>
                <w:sz w:val="22"/>
                <w:szCs w:val="22"/>
                <w:lang w:eastAsia="es-MX"/>
              </w:rPr>
            </w:pPr>
          </w:p>
          <w:p w14:paraId="2E411C93" w14:textId="77777777" w:rsidR="00FA330C" w:rsidRDefault="00FA330C" w:rsidP="00FA330C">
            <w:pPr>
              <w:spacing w:line="276" w:lineRule="auto"/>
              <w:ind w:left="747" w:right="-108"/>
              <w:jc w:val="center"/>
              <w:rPr>
                <w:rFonts w:ascii="Palatino Linotype" w:eastAsia="Calibri" w:hAnsi="Palatino Linotype" w:cs="Tahoma"/>
                <w:b/>
                <w:sz w:val="22"/>
                <w:szCs w:val="22"/>
                <w:lang w:eastAsia="es-MX"/>
              </w:rPr>
            </w:pPr>
          </w:p>
          <w:p w14:paraId="0B7AFCF3" w14:textId="77777777" w:rsidR="005B55A2" w:rsidRDefault="005B55A2" w:rsidP="00FA330C">
            <w:pPr>
              <w:spacing w:line="276" w:lineRule="auto"/>
              <w:ind w:left="747" w:right="-108"/>
              <w:jc w:val="center"/>
              <w:rPr>
                <w:rFonts w:ascii="Palatino Linotype" w:eastAsia="Calibri" w:hAnsi="Palatino Linotype" w:cs="Tahoma"/>
                <w:b/>
                <w:sz w:val="22"/>
                <w:szCs w:val="22"/>
                <w:lang w:eastAsia="es-MX"/>
              </w:rPr>
            </w:pPr>
          </w:p>
          <w:p w14:paraId="0846AD81" w14:textId="77777777" w:rsidR="005B55A2" w:rsidRDefault="005B55A2" w:rsidP="00FA330C">
            <w:pPr>
              <w:spacing w:line="276" w:lineRule="auto"/>
              <w:ind w:left="747" w:right="-108"/>
              <w:jc w:val="center"/>
              <w:rPr>
                <w:rFonts w:ascii="Palatino Linotype" w:eastAsia="Calibri" w:hAnsi="Palatino Linotype" w:cs="Tahoma"/>
                <w:b/>
                <w:sz w:val="22"/>
                <w:szCs w:val="22"/>
                <w:lang w:eastAsia="es-MX"/>
              </w:rPr>
            </w:pPr>
          </w:p>
          <w:p w14:paraId="6E5CD2A2" w14:textId="77777777" w:rsidR="00FA330C" w:rsidRDefault="00FA330C" w:rsidP="00FA330C">
            <w:pPr>
              <w:spacing w:line="276" w:lineRule="auto"/>
              <w:ind w:left="747" w:right="-108"/>
              <w:jc w:val="center"/>
              <w:rPr>
                <w:rFonts w:ascii="Palatino Linotype" w:eastAsia="Calibri" w:hAnsi="Palatino Linotype" w:cs="Tahoma"/>
                <w:b/>
                <w:sz w:val="22"/>
                <w:szCs w:val="22"/>
                <w:lang w:eastAsia="es-MX"/>
              </w:rPr>
            </w:pPr>
          </w:p>
          <w:p w14:paraId="105B8567" w14:textId="56C8BF39"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22198401" w14:textId="77777777" w:rsidR="00354E1B" w:rsidRPr="00FA330C" w:rsidRDefault="00354E1B" w:rsidP="00FA330C">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47E9EE0F" w14:textId="77777777" w:rsidR="00354E1B" w:rsidRPr="00CE4250" w:rsidRDefault="00354E1B" w:rsidP="00FA330C">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354E1B" w:rsidRPr="00025F5D" w14:paraId="3AF1E09D" w14:textId="77777777" w:rsidTr="0013082F">
        <w:tc>
          <w:tcPr>
            <w:tcW w:w="9214" w:type="dxa"/>
            <w:gridSpan w:val="2"/>
          </w:tcPr>
          <w:p w14:paraId="316A6D5C" w14:textId="77777777" w:rsidR="00757A6D" w:rsidRPr="00CE4250" w:rsidRDefault="00757A6D" w:rsidP="00757A6D">
            <w:pPr>
              <w:spacing w:line="360" w:lineRule="auto"/>
              <w:rPr>
                <w:rFonts w:ascii="Palatino Linotype" w:eastAsia="Calibri" w:hAnsi="Palatino Linotype" w:cs="Tahoma"/>
                <w:b/>
                <w:sz w:val="22"/>
                <w:szCs w:val="22"/>
              </w:rPr>
            </w:pPr>
          </w:p>
          <w:p w14:paraId="58937CC3" w14:textId="37381607" w:rsidR="00354E1B" w:rsidRDefault="00354E1B" w:rsidP="00FA330C">
            <w:pPr>
              <w:spacing w:line="360" w:lineRule="auto"/>
              <w:rPr>
                <w:rFonts w:ascii="Palatino Linotype" w:eastAsia="Calibri" w:hAnsi="Palatino Linotype" w:cs="Tahoma"/>
                <w:b/>
                <w:sz w:val="22"/>
                <w:szCs w:val="22"/>
              </w:rPr>
            </w:pPr>
          </w:p>
          <w:p w14:paraId="7DB1CF19" w14:textId="73BB4536" w:rsidR="009A775D" w:rsidRDefault="009A775D" w:rsidP="00FA330C">
            <w:pPr>
              <w:spacing w:line="360" w:lineRule="auto"/>
              <w:rPr>
                <w:rFonts w:ascii="Palatino Linotype" w:eastAsia="Calibri" w:hAnsi="Palatino Linotype" w:cs="Tahoma"/>
                <w:b/>
                <w:sz w:val="22"/>
                <w:szCs w:val="22"/>
              </w:rPr>
            </w:pPr>
          </w:p>
          <w:p w14:paraId="725B2F09" w14:textId="77777777" w:rsidR="009A775D" w:rsidRPr="00CE4250" w:rsidRDefault="009A775D" w:rsidP="00FA330C">
            <w:pPr>
              <w:spacing w:line="360" w:lineRule="auto"/>
              <w:rPr>
                <w:rFonts w:ascii="Palatino Linotype" w:eastAsia="Calibri" w:hAnsi="Palatino Linotype" w:cs="Tahoma"/>
                <w:b/>
                <w:sz w:val="22"/>
                <w:szCs w:val="22"/>
              </w:rPr>
            </w:pPr>
          </w:p>
          <w:p w14:paraId="2D2634B6" w14:textId="77777777" w:rsidR="00354E1B" w:rsidRPr="00CE4250" w:rsidRDefault="00354E1B" w:rsidP="00FA330C">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2DC0E4DD" w14:textId="77777777" w:rsidR="00354E1B" w:rsidRPr="00CE4250" w:rsidRDefault="00354E1B" w:rsidP="00FA330C">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5C18B558" w14:textId="77777777" w:rsidR="00354E1B" w:rsidRPr="00CE4250" w:rsidRDefault="00354E1B" w:rsidP="00FA330C">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7F5998D4" w14:textId="314BF445" w:rsidR="002613D8" w:rsidRPr="00C76F36" w:rsidRDefault="00354E1B" w:rsidP="00C76F36">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9A775D">
        <w:rPr>
          <w:rFonts w:ascii="Palatino Linotype" w:eastAsia="Calibri" w:hAnsi="Palatino Linotype" w:cs="Tahoma"/>
          <w:sz w:val="22"/>
          <w:lang w:eastAsia="en-US"/>
        </w:rPr>
        <w:t>veintiséis</w:t>
      </w:r>
      <w:r w:rsidR="005B55A2">
        <w:rPr>
          <w:rFonts w:ascii="Palatino Linotype" w:eastAsia="Calibri" w:hAnsi="Palatino Linotype" w:cs="Tahoma"/>
          <w:sz w:val="22"/>
          <w:lang w:eastAsia="en-US"/>
        </w:rPr>
        <w:t xml:space="preserve"> de</w:t>
      </w:r>
      <w:r w:rsidR="00757A6D">
        <w:rPr>
          <w:rFonts w:ascii="Palatino Linotype" w:eastAsia="Calibri" w:hAnsi="Palatino Linotype" w:cs="Tahoma"/>
          <w:sz w:val="22"/>
          <w:lang w:eastAsia="en-US"/>
        </w:rPr>
        <w:t xml:space="preserve"> marzo</w:t>
      </w:r>
      <w:r>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00757A6D" w:rsidRPr="00757A6D">
        <w:rPr>
          <w:rFonts w:ascii="Palatino Linotype" w:eastAsia="Calibri" w:hAnsi="Palatino Linotype" w:cs="Tahoma"/>
          <w:b/>
          <w:bCs/>
          <w:sz w:val="22"/>
          <w:lang w:eastAsia="en-US"/>
        </w:rPr>
        <w:t>00411/INFOEM/IP/RR/2019</w:t>
      </w:r>
      <w:r w:rsidRPr="00113548">
        <w:rPr>
          <w:rFonts w:ascii="Palatino Linotype" w:eastAsia="Calibri" w:hAnsi="Palatino Linotype" w:cs="Tahoma"/>
          <w:bCs/>
          <w:sz w:val="22"/>
          <w:lang w:eastAsia="en-US"/>
        </w:rPr>
        <w:t>.</w:t>
      </w:r>
    </w:p>
    <w:sectPr w:rsidR="002613D8" w:rsidRPr="00C76F36"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D9978" w14:textId="77777777" w:rsidR="0093777A" w:rsidRDefault="0093777A" w:rsidP="00B31222">
      <w:r>
        <w:separator/>
      </w:r>
    </w:p>
  </w:endnote>
  <w:endnote w:type="continuationSeparator" w:id="0">
    <w:p w14:paraId="5FAA524D" w14:textId="77777777" w:rsidR="0093777A" w:rsidRDefault="0093777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7A4A9C50" w:rsidR="00E21464" w:rsidRPr="00147666" w:rsidRDefault="00E21464">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851547">
              <w:rPr>
                <w:rFonts w:ascii="Palatino Linotype" w:hAnsi="Palatino Linotype"/>
                <w:b/>
                <w:bCs/>
                <w:noProof/>
              </w:rPr>
              <w:t>20</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851547">
              <w:rPr>
                <w:rFonts w:ascii="Palatino Linotype" w:hAnsi="Palatino Linotype"/>
                <w:b/>
                <w:bCs/>
                <w:noProof/>
              </w:rPr>
              <w:t>20</w:t>
            </w:r>
            <w:r w:rsidRPr="00147666">
              <w:rPr>
                <w:rFonts w:ascii="Palatino Linotype" w:hAnsi="Palatino Linotype"/>
                <w:b/>
                <w:bCs/>
                <w:sz w:val="24"/>
                <w:szCs w:val="24"/>
              </w:rPr>
              <w:fldChar w:fldCharType="end"/>
            </w:r>
          </w:p>
        </w:sdtContent>
      </w:sdt>
    </w:sdtContent>
  </w:sdt>
  <w:p w14:paraId="20CE2247" w14:textId="77777777" w:rsidR="00E21464" w:rsidRDefault="00E214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4840374F" w:rsidR="00E21464" w:rsidRDefault="00E2146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5154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51547">
              <w:rPr>
                <w:b/>
                <w:bCs/>
                <w:noProof/>
              </w:rPr>
              <w:t>20</w:t>
            </w:r>
            <w:r>
              <w:rPr>
                <w:b/>
                <w:bCs/>
                <w:sz w:val="24"/>
                <w:szCs w:val="24"/>
              </w:rPr>
              <w:fldChar w:fldCharType="end"/>
            </w:r>
          </w:p>
        </w:sdtContent>
      </w:sdt>
    </w:sdtContent>
  </w:sdt>
  <w:p w14:paraId="6C00EE52" w14:textId="77777777" w:rsidR="00E21464" w:rsidRDefault="00E214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8214F" w14:textId="77777777" w:rsidR="0093777A" w:rsidRDefault="0093777A" w:rsidP="00B31222">
      <w:r>
        <w:separator/>
      </w:r>
    </w:p>
  </w:footnote>
  <w:footnote w:type="continuationSeparator" w:id="0">
    <w:p w14:paraId="239E3DE8" w14:textId="77777777" w:rsidR="0093777A" w:rsidRDefault="0093777A"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E21464" w:rsidRPr="002A2CB9" w14:paraId="4BDBBB9B" w14:textId="77777777" w:rsidTr="00202DB8">
      <w:trPr>
        <w:trHeight w:val="1435"/>
      </w:trPr>
      <w:tc>
        <w:tcPr>
          <w:tcW w:w="2835" w:type="dxa"/>
          <w:shd w:val="clear" w:color="auto" w:fill="auto"/>
        </w:tcPr>
        <w:p w14:paraId="7F0435E5" w14:textId="77777777" w:rsidR="00E21464" w:rsidRPr="005C106F" w:rsidRDefault="00E21464"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E21464" w:rsidRPr="002A2CB9" w:rsidRDefault="00E21464" w:rsidP="000F7BE3">
          <w:pPr>
            <w:spacing w:line="276" w:lineRule="auto"/>
            <w:rPr>
              <w:sz w:val="22"/>
              <w:szCs w:val="22"/>
            </w:rPr>
          </w:pPr>
        </w:p>
        <w:tbl>
          <w:tblPr>
            <w:tblStyle w:val="Tablaconcuadrcula"/>
            <w:tblW w:w="595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26"/>
          </w:tblGrid>
          <w:tr w:rsidR="00E21464" w:rsidRPr="002A2CB9" w14:paraId="0CD4B7CE" w14:textId="77777777" w:rsidTr="002B0531">
            <w:trPr>
              <w:trHeight w:val="144"/>
            </w:trPr>
            <w:tc>
              <w:tcPr>
                <w:tcW w:w="2727" w:type="dxa"/>
              </w:tcPr>
              <w:p w14:paraId="5F68398A" w14:textId="77777777" w:rsidR="00E21464" w:rsidRPr="002A2CB9" w:rsidRDefault="00E21464" w:rsidP="000F7BE3">
                <w:pPr>
                  <w:tabs>
                    <w:tab w:val="right" w:pos="8838"/>
                  </w:tabs>
                  <w:spacing w:line="276" w:lineRule="auto"/>
                  <w:ind w:left="210" w:right="-105"/>
                  <w:rPr>
                    <w:rFonts w:ascii="Palatino Linotype" w:eastAsia="Calibri" w:hAnsi="Palatino Linotype" w:cs="Tahoma"/>
                    <w:b/>
                    <w:sz w:val="22"/>
                    <w:szCs w:val="22"/>
                    <w:lang w:val="es-MX" w:eastAsia="en-US"/>
                  </w:rPr>
                </w:pPr>
              </w:p>
              <w:p w14:paraId="3C745BC5" w14:textId="77777777" w:rsidR="00E21464" w:rsidRPr="002A2CB9" w:rsidRDefault="00E21464"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226" w:type="dxa"/>
              </w:tcPr>
              <w:p w14:paraId="56F158FA" w14:textId="77777777" w:rsidR="00E21464" w:rsidRPr="002A2CB9" w:rsidRDefault="00E21464" w:rsidP="000F7BE3">
                <w:pPr>
                  <w:tabs>
                    <w:tab w:val="right" w:pos="8838"/>
                  </w:tabs>
                  <w:spacing w:line="276" w:lineRule="auto"/>
                  <w:ind w:left="210" w:right="-108"/>
                  <w:jc w:val="both"/>
                  <w:rPr>
                    <w:rFonts w:ascii="Palatino Linotype" w:eastAsia="Calibri" w:hAnsi="Palatino Linotype" w:cs="Tahoma"/>
                    <w:bCs/>
                    <w:sz w:val="22"/>
                    <w:szCs w:val="22"/>
                    <w:lang w:eastAsia="en-US"/>
                  </w:rPr>
                </w:pPr>
              </w:p>
              <w:p w14:paraId="03EF4272" w14:textId="3F6CF4A9" w:rsidR="00E21464" w:rsidRPr="002A2CB9" w:rsidRDefault="00E21464" w:rsidP="000F7BE3">
                <w:pPr>
                  <w:tabs>
                    <w:tab w:val="right" w:pos="8838"/>
                  </w:tabs>
                  <w:spacing w:line="276" w:lineRule="auto"/>
                  <w:ind w:left="210" w:right="-108"/>
                  <w:jc w:val="both"/>
                  <w:rPr>
                    <w:rFonts w:ascii="Palatino Linotype" w:eastAsia="Calibri" w:hAnsi="Palatino Linotype" w:cs="Tahoma"/>
                    <w:bCs/>
                    <w:sz w:val="22"/>
                    <w:szCs w:val="22"/>
                    <w:lang w:eastAsia="en-US"/>
                  </w:rPr>
                </w:pPr>
                <w:r w:rsidRPr="000F7BE3">
                  <w:rPr>
                    <w:rFonts w:ascii="Palatino Linotype" w:eastAsia="Calibri" w:hAnsi="Palatino Linotype" w:cs="Tahoma"/>
                    <w:bCs/>
                    <w:sz w:val="22"/>
                    <w:szCs w:val="22"/>
                    <w:lang w:eastAsia="en-US"/>
                  </w:rPr>
                  <w:t>00411/INFOEM/IP/RR/2019</w:t>
                </w:r>
              </w:p>
            </w:tc>
          </w:tr>
          <w:tr w:rsidR="00E21464" w:rsidRPr="002A2CB9" w14:paraId="3864CC0B" w14:textId="77777777" w:rsidTr="002B0531">
            <w:trPr>
              <w:trHeight w:val="283"/>
            </w:trPr>
            <w:tc>
              <w:tcPr>
                <w:tcW w:w="2727" w:type="dxa"/>
              </w:tcPr>
              <w:p w14:paraId="579C09A4" w14:textId="77777777" w:rsidR="00E21464" w:rsidRPr="002A2CB9" w:rsidRDefault="00E21464"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226" w:type="dxa"/>
              </w:tcPr>
              <w:p w14:paraId="182AAE13" w14:textId="1B0DB6FD" w:rsidR="00E21464" w:rsidRPr="002A2CB9" w:rsidRDefault="00E21464" w:rsidP="000F7BE3">
                <w:pPr>
                  <w:tabs>
                    <w:tab w:val="left" w:pos="2834"/>
                    <w:tab w:val="right" w:pos="8838"/>
                  </w:tabs>
                  <w:spacing w:line="276" w:lineRule="auto"/>
                  <w:ind w:left="210" w:right="-108"/>
                  <w:jc w:val="both"/>
                  <w:rPr>
                    <w:rFonts w:ascii="Palatino Linotype" w:eastAsia="Calibri" w:hAnsi="Palatino Linotype" w:cs="Tahoma"/>
                    <w:b/>
                    <w:sz w:val="22"/>
                    <w:szCs w:val="22"/>
                    <w:lang w:val="es-MX" w:eastAsia="en-US"/>
                  </w:rPr>
                </w:pPr>
                <w:r w:rsidRPr="000F7BE3">
                  <w:rPr>
                    <w:rFonts w:ascii="Palatino Linotype" w:eastAsia="Calibri" w:hAnsi="Palatino Linotype" w:cs="Tahoma"/>
                    <w:bCs/>
                    <w:sz w:val="22"/>
                    <w:szCs w:val="22"/>
                    <w:lang w:val="es-MX" w:eastAsia="en-US"/>
                  </w:rPr>
                  <w:t>Ayuntamiento de Naucalpan de Juárez</w:t>
                </w:r>
              </w:p>
            </w:tc>
          </w:tr>
          <w:tr w:rsidR="00E21464" w:rsidRPr="002A2CB9" w14:paraId="136839A8" w14:textId="77777777" w:rsidTr="002B0531">
            <w:trPr>
              <w:trHeight w:val="283"/>
            </w:trPr>
            <w:tc>
              <w:tcPr>
                <w:tcW w:w="2727" w:type="dxa"/>
              </w:tcPr>
              <w:p w14:paraId="0DF4A43B" w14:textId="77777777" w:rsidR="00E21464" w:rsidRPr="002A2CB9" w:rsidRDefault="00E21464"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226" w:type="dxa"/>
              </w:tcPr>
              <w:p w14:paraId="7D4D23ED" w14:textId="77777777" w:rsidR="00E21464" w:rsidRPr="002A2CB9" w:rsidRDefault="00E21464" w:rsidP="000F7BE3">
                <w:pPr>
                  <w:tabs>
                    <w:tab w:val="right" w:pos="8838"/>
                  </w:tabs>
                  <w:spacing w:line="276" w:lineRule="auto"/>
                  <w:ind w:left="210"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E21464" w:rsidRPr="002A2CB9" w:rsidRDefault="00E21464" w:rsidP="000F7BE3">
          <w:pPr>
            <w:tabs>
              <w:tab w:val="right" w:pos="8838"/>
            </w:tabs>
            <w:spacing w:line="276" w:lineRule="auto"/>
            <w:ind w:left="-28"/>
            <w:jc w:val="both"/>
            <w:rPr>
              <w:rFonts w:ascii="Arial" w:eastAsia="Calibri" w:hAnsi="Arial" w:cs="Arial"/>
              <w:b/>
              <w:sz w:val="22"/>
              <w:szCs w:val="22"/>
              <w:lang w:eastAsia="en-US"/>
            </w:rPr>
          </w:pPr>
        </w:p>
      </w:tc>
    </w:tr>
  </w:tbl>
  <w:p w14:paraId="47B91189" w14:textId="77777777" w:rsidR="00E21464" w:rsidRPr="00354E1B" w:rsidRDefault="00E21464" w:rsidP="00EF4A64">
    <w:pPr>
      <w:pStyle w:val="Encabezado"/>
      <w:rPr>
        <w:sz w:val="12"/>
      </w:rPr>
    </w:pPr>
  </w:p>
  <w:p w14:paraId="0C71F337" w14:textId="77777777" w:rsidR="00E21464" w:rsidRPr="00354E1B" w:rsidRDefault="00E21464" w:rsidP="00EF4A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Ind w:w="-512" w:type="dxa"/>
      <w:tblLayout w:type="fixed"/>
      <w:tblLook w:val="04A0" w:firstRow="1" w:lastRow="0" w:firstColumn="1" w:lastColumn="0" w:noHBand="0" w:noVBand="1"/>
    </w:tblPr>
    <w:tblGrid>
      <w:gridCol w:w="2835"/>
      <w:gridCol w:w="6733"/>
    </w:tblGrid>
    <w:tr w:rsidR="00E21464" w:rsidRPr="000F7BE3" w14:paraId="5C33977B" w14:textId="77777777" w:rsidTr="000F7BE3">
      <w:trPr>
        <w:trHeight w:val="1435"/>
      </w:trPr>
      <w:tc>
        <w:tcPr>
          <w:tcW w:w="2835" w:type="dxa"/>
          <w:shd w:val="clear" w:color="auto" w:fill="auto"/>
        </w:tcPr>
        <w:p w14:paraId="3879F539" w14:textId="77777777" w:rsidR="00E21464" w:rsidRPr="000F7BE3" w:rsidRDefault="00E21464" w:rsidP="00946AFE">
          <w:pPr>
            <w:tabs>
              <w:tab w:val="right" w:pos="4273"/>
            </w:tabs>
            <w:jc w:val="both"/>
            <w:rPr>
              <w:rFonts w:ascii="Garamond" w:eastAsia="Calibri" w:hAnsi="Garamond"/>
              <w:b/>
              <w:sz w:val="16"/>
              <w:szCs w:val="16"/>
              <w:lang w:eastAsia="en-US"/>
            </w:rPr>
          </w:pPr>
        </w:p>
      </w:tc>
      <w:tc>
        <w:tcPr>
          <w:tcW w:w="6733" w:type="dxa"/>
          <w:shd w:val="clear" w:color="auto" w:fill="auto"/>
        </w:tcPr>
        <w:tbl>
          <w:tblPr>
            <w:tblStyle w:val="Tablaconcuadrcula"/>
            <w:tblW w:w="5977" w:type="dxa"/>
            <w:tblInd w:w="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17"/>
            <w:gridCol w:w="3260"/>
          </w:tblGrid>
          <w:tr w:rsidR="00E21464" w:rsidRPr="000F7BE3" w14:paraId="1BF02882" w14:textId="77777777" w:rsidTr="000F7BE3">
            <w:trPr>
              <w:trHeight w:val="149"/>
            </w:trPr>
            <w:tc>
              <w:tcPr>
                <w:tcW w:w="2717" w:type="dxa"/>
              </w:tcPr>
              <w:p w14:paraId="39C1549D" w14:textId="77777777" w:rsidR="00E21464" w:rsidRPr="000F7BE3" w:rsidRDefault="00E21464"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Recurso de Revisión:</w:t>
                </w:r>
              </w:p>
            </w:tc>
            <w:tc>
              <w:tcPr>
                <w:tcW w:w="3260" w:type="dxa"/>
              </w:tcPr>
              <w:p w14:paraId="48D7DAC2" w14:textId="6414E59C" w:rsidR="00E21464" w:rsidRPr="000F7BE3" w:rsidRDefault="00E21464" w:rsidP="000F7BE3">
                <w:pPr>
                  <w:spacing w:line="276" w:lineRule="auto"/>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00411/INFOEM/IP/RR/2019</w:t>
                </w:r>
              </w:p>
            </w:tc>
          </w:tr>
          <w:tr w:rsidR="00E21464" w:rsidRPr="000F7BE3" w14:paraId="02DAB6C3" w14:textId="77777777" w:rsidTr="000F7BE3">
            <w:trPr>
              <w:trHeight w:val="149"/>
            </w:trPr>
            <w:tc>
              <w:tcPr>
                <w:tcW w:w="2717" w:type="dxa"/>
              </w:tcPr>
              <w:p w14:paraId="674EC982" w14:textId="77777777" w:rsidR="00E21464" w:rsidRPr="000F7BE3" w:rsidRDefault="00E21464"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Recurrente:</w:t>
                </w:r>
              </w:p>
            </w:tc>
            <w:tc>
              <w:tcPr>
                <w:tcW w:w="3260" w:type="dxa"/>
              </w:tcPr>
              <w:p w14:paraId="5495689A" w14:textId="34EBCA44" w:rsidR="00E21464" w:rsidRPr="000F7BE3" w:rsidRDefault="00A80439" w:rsidP="000F7BE3">
                <w:pPr>
                  <w:spacing w:line="276" w:lineRule="auto"/>
                  <w:rPr>
                    <w:rFonts w:ascii="Palatino Linotype" w:eastAsia="Calibri" w:hAnsi="Palatino Linotype" w:cs="Tahoma"/>
                    <w:sz w:val="22"/>
                    <w:szCs w:val="22"/>
                    <w:lang w:val="es-MX" w:eastAsia="en-US"/>
                  </w:rPr>
                </w:pPr>
                <w:r w:rsidRPr="00851547">
                  <w:rPr>
                    <w:rFonts w:ascii="Palatino Linotype" w:eastAsia="Calibri" w:hAnsi="Palatino Linotype" w:cs="Tahoma"/>
                    <w:sz w:val="22"/>
                    <w:szCs w:val="22"/>
                    <w:highlight w:val="black"/>
                    <w:lang w:val="es-MX" w:eastAsia="en-US"/>
                  </w:rPr>
                  <w:t>XXXXXXXXXXXXXXX</w:t>
                </w:r>
              </w:p>
            </w:tc>
          </w:tr>
          <w:tr w:rsidR="00E21464" w:rsidRPr="000F7BE3" w14:paraId="2E02FA2B" w14:textId="77777777" w:rsidTr="000F7BE3">
            <w:trPr>
              <w:trHeight w:val="293"/>
            </w:trPr>
            <w:tc>
              <w:tcPr>
                <w:tcW w:w="2717" w:type="dxa"/>
              </w:tcPr>
              <w:p w14:paraId="1BA21003" w14:textId="77777777" w:rsidR="00E21464" w:rsidRPr="000F7BE3" w:rsidRDefault="00E21464"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Sujeto Obligado:</w:t>
                </w:r>
              </w:p>
            </w:tc>
            <w:tc>
              <w:tcPr>
                <w:tcW w:w="3260" w:type="dxa"/>
              </w:tcPr>
              <w:p w14:paraId="334D0D46" w14:textId="36B4375D" w:rsidR="00E21464" w:rsidRPr="000F7BE3" w:rsidRDefault="00E21464" w:rsidP="000F7BE3">
                <w:pPr>
                  <w:spacing w:line="276" w:lineRule="auto"/>
                  <w:jc w:val="both"/>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Ayuntamiento de Naucalpan de Juárez</w:t>
                </w:r>
              </w:p>
            </w:tc>
          </w:tr>
          <w:tr w:rsidR="00E21464" w:rsidRPr="000F7BE3" w14:paraId="07CFB52C" w14:textId="77777777" w:rsidTr="000F7BE3">
            <w:trPr>
              <w:trHeight w:val="80"/>
            </w:trPr>
            <w:tc>
              <w:tcPr>
                <w:tcW w:w="2717" w:type="dxa"/>
              </w:tcPr>
              <w:p w14:paraId="0914FDC1" w14:textId="1BD8B2B9" w:rsidR="00E21464" w:rsidRPr="000F7BE3" w:rsidRDefault="00E21464"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Comisionado Ponente:</w:t>
                </w:r>
              </w:p>
            </w:tc>
            <w:tc>
              <w:tcPr>
                <w:tcW w:w="3260" w:type="dxa"/>
              </w:tcPr>
              <w:p w14:paraId="05577928" w14:textId="4121233D" w:rsidR="00E21464" w:rsidRPr="000F7BE3" w:rsidRDefault="00E21464" w:rsidP="000F7BE3">
                <w:pPr>
                  <w:tabs>
                    <w:tab w:val="left" w:pos="2834"/>
                    <w:tab w:val="right" w:pos="8838"/>
                  </w:tabs>
                  <w:spacing w:line="276" w:lineRule="auto"/>
                  <w:ind w:right="-105"/>
                  <w:jc w:val="both"/>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Luis Gustavo Parra Noriega</w:t>
                </w:r>
              </w:p>
            </w:tc>
          </w:tr>
          <w:tr w:rsidR="00E21464" w:rsidRPr="000F7BE3" w14:paraId="78E10921" w14:textId="77777777" w:rsidTr="000F7BE3">
            <w:trPr>
              <w:trHeight w:val="293"/>
            </w:trPr>
            <w:tc>
              <w:tcPr>
                <w:tcW w:w="2717" w:type="dxa"/>
              </w:tcPr>
              <w:p w14:paraId="4343FEE4" w14:textId="54A554C7" w:rsidR="00E21464" w:rsidRPr="000F7BE3" w:rsidRDefault="00E21464" w:rsidP="000F7BE3">
                <w:pPr>
                  <w:tabs>
                    <w:tab w:val="right" w:pos="8838"/>
                  </w:tabs>
                  <w:spacing w:line="276" w:lineRule="auto"/>
                  <w:ind w:left="210" w:right="-105"/>
                  <w:rPr>
                    <w:rFonts w:ascii="Palatino Linotype" w:eastAsia="Calibri" w:hAnsi="Palatino Linotype" w:cs="Tahoma"/>
                    <w:b/>
                    <w:sz w:val="22"/>
                    <w:szCs w:val="22"/>
                    <w:lang w:val="es-MX" w:eastAsia="en-US"/>
                  </w:rPr>
                </w:pPr>
              </w:p>
            </w:tc>
            <w:tc>
              <w:tcPr>
                <w:tcW w:w="3260" w:type="dxa"/>
              </w:tcPr>
              <w:p w14:paraId="22963E4E" w14:textId="5A469CC4" w:rsidR="00E21464" w:rsidRPr="000F7BE3" w:rsidRDefault="00E21464" w:rsidP="000F7BE3">
                <w:pPr>
                  <w:tabs>
                    <w:tab w:val="right" w:pos="8838"/>
                  </w:tabs>
                  <w:spacing w:line="276" w:lineRule="auto"/>
                  <w:ind w:right="-105"/>
                  <w:jc w:val="both"/>
                  <w:rPr>
                    <w:rFonts w:ascii="Palatino Linotype" w:eastAsia="Calibri" w:hAnsi="Palatino Linotype" w:cs="Tahoma"/>
                    <w:b/>
                    <w:sz w:val="22"/>
                    <w:szCs w:val="22"/>
                    <w:lang w:val="es-MX" w:eastAsia="en-US"/>
                  </w:rPr>
                </w:pPr>
              </w:p>
            </w:tc>
          </w:tr>
        </w:tbl>
        <w:p w14:paraId="6C282C2C" w14:textId="77777777" w:rsidR="00E21464" w:rsidRPr="000F7BE3" w:rsidRDefault="00E21464" w:rsidP="00516F51">
          <w:pPr>
            <w:tabs>
              <w:tab w:val="right" w:pos="8838"/>
            </w:tabs>
            <w:spacing w:line="276" w:lineRule="auto"/>
            <w:ind w:left="-28"/>
            <w:jc w:val="both"/>
            <w:rPr>
              <w:rFonts w:ascii="Arial" w:eastAsia="Calibri" w:hAnsi="Arial" w:cs="Arial"/>
              <w:b/>
              <w:sz w:val="22"/>
              <w:szCs w:val="22"/>
              <w:lang w:eastAsia="en-US"/>
            </w:rPr>
          </w:pPr>
        </w:p>
      </w:tc>
    </w:tr>
  </w:tbl>
  <w:p w14:paraId="4247417E" w14:textId="77777777" w:rsidR="00E21464" w:rsidRDefault="00E21464" w:rsidP="00B727C5">
    <w:pPr>
      <w:pStyle w:val="Encabezado"/>
    </w:pPr>
  </w:p>
  <w:p w14:paraId="5DC13FE7" w14:textId="77777777" w:rsidR="00E21464" w:rsidRPr="00354E1B" w:rsidRDefault="00E21464" w:rsidP="00B727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CEA29CE"/>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B3D1B"/>
    <w:multiLevelType w:val="hybridMultilevel"/>
    <w:tmpl w:val="4B1CF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3A84321"/>
    <w:multiLevelType w:val="hybridMultilevel"/>
    <w:tmpl w:val="16203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91335A"/>
    <w:multiLevelType w:val="hybridMultilevel"/>
    <w:tmpl w:val="8B20C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CE12B5"/>
    <w:multiLevelType w:val="hybridMultilevel"/>
    <w:tmpl w:val="9CA869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58924D7"/>
    <w:multiLevelType w:val="hybridMultilevel"/>
    <w:tmpl w:val="0F020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5E3A5A"/>
    <w:multiLevelType w:val="hybridMultilevel"/>
    <w:tmpl w:val="A3E88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2277C1"/>
    <w:multiLevelType w:val="hybridMultilevel"/>
    <w:tmpl w:val="59823E44"/>
    <w:lvl w:ilvl="0" w:tplc="04C43536">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15:restartNumberingAfterBreak="0">
    <w:nsid w:val="72A86589"/>
    <w:multiLevelType w:val="hybridMultilevel"/>
    <w:tmpl w:val="92CC2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7CE640C"/>
    <w:multiLevelType w:val="hybridMultilevel"/>
    <w:tmpl w:val="F47E3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6622B3"/>
    <w:multiLevelType w:val="hybridMultilevel"/>
    <w:tmpl w:val="B88C5E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7"/>
  </w:num>
  <w:num w:numId="3">
    <w:abstractNumId w:val="22"/>
  </w:num>
  <w:num w:numId="4">
    <w:abstractNumId w:val="25"/>
  </w:num>
  <w:num w:numId="5">
    <w:abstractNumId w:val="12"/>
  </w:num>
  <w:num w:numId="6">
    <w:abstractNumId w:val="3"/>
  </w:num>
  <w:num w:numId="7">
    <w:abstractNumId w:val="17"/>
  </w:num>
  <w:num w:numId="8">
    <w:abstractNumId w:val="16"/>
  </w:num>
  <w:num w:numId="9">
    <w:abstractNumId w:val="8"/>
  </w:num>
  <w:num w:numId="10">
    <w:abstractNumId w:val="23"/>
  </w:num>
  <w:num w:numId="11">
    <w:abstractNumId w:val="24"/>
  </w:num>
  <w:num w:numId="12">
    <w:abstractNumId w:val="1"/>
  </w:num>
  <w:num w:numId="13">
    <w:abstractNumId w:val="2"/>
  </w:num>
  <w:num w:numId="14">
    <w:abstractNumId w:val="19"/>
  </w:num>
  <w:num w:numId="15">
    <w:abstractNumId w:val="18"/>
  </w:num>
  <w:num w:numId="16">
    <w:abstractNumId w:val="9"/>
  </w:num>
  <w:num w:numId="17">
    <w:abstractNumId w:val="13"/>
  </w:num>
  <w:num w:numId="18">
    <w:abstractNumId w:val="10"/>
  </w:num>
  <w:num w:numId="19">
    <w:abstractNumId w:val="15"/>
  </w:num>
  <w:num w:numId="20">
    <w:abstractNumId w:val="6"/>
  </w:num>
  <w:num w:numId="21">
    <w:abstractNumId w:val="14"/>
  </w:num>
  <w:num w:numId="22">
    <w:abstractNumId w:val="11"/>
  </w:num>
  <w:num w:numId="23">
    <w:abstractNumId w:val="5"/>
  </w:num>
  <w:num w:numId="24">
    <w:abstractNumId w:val="26"/>
  </w:num>
  <w:num w:numId="25">
    <w:abstractNumId w:val="21"/>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85A"/>
    <w:rsid w:val="00006543"/>
    <w:rsid w:val="000075DC"/>
    <w:rsid w:val="00013252"/>
    <w:rsid w:val="00013A19"/>
    <w:rsid w:val="00014465"/>
    <w:rsid w:val="0001725E"/>
    <w:rsid w:val="00017D26"/>
    <w:rsid w:val="00020818"/>
    <w:rsid w:val="000212E5"/>
    <w:rsid w:val="00021C64"/>
    <w:rsid w:val="0002296F"/>
    <w:rsid w:val="000241C5"/>
    <w:rsid w:val="000256F1"/>
    <w:rsid w:val="00025F5D"/>
    <w:rsid w:val="000313A7"/>
    <w:rsid w:val="00032F5B"/>
    <w:rsid w:val="00034A4E"/>
    <w:rsid w:val="00034E9D"/>
    <w:rsid w:val="000373BC"/>
    <w:rsid w:val="00037B34"/>
    <w:rsid w:val="00037F4B"/>
    <w:rsid w:val="00041F55"/>
    <w:rsid w:val="00043C4B"/>
    <w:rsid w:val="0004646B"/>
    <w:rsid w:val="000528E6"/>
    <w:rsid w:val="0005351C"/>
    <w:rsid w:val="00055D51"/>
    <w:rsid w:val="0006017B"/>
    <w:rsid w:val="00060880"/>
    <w:rsid w:val="00064855"/>
    <w:rsid w:val="000661AF"/>
    <w:rsid w:val="00066ACE"/>
    <w:rsid w:val="00071A4A"/>
    <w:rsid w:val="000813B0"/>
    <w:rsid w:val="0008148B"/>
    <w:rsid w:val="0008177A"/>
    <w:rsid w:val="00083AE5"/>
    <w:rsid w:val="00086467"/>
    <w:rsid w:val="000925EE"/>
    <w:rsid w:val="00093B6A"/>
    <w:rsid w:val="00093CF1"/>
    <w:rsid w:val="00097211"/>
    <w:rsid w:val="000A0518"/>
    <w:rsid w:val="000A20A4"/>
    <w:rsid w:val="000A3E56"/>
    <w:rsid w:val="000A5058"/>
    <w:rsid w:val="000A6ACA"/>
    <w:rsid w:val="000A7211"/>
    <w:rsid w:val="000B0D11"/>
    <w:rsid w:val="000B1A78"/>
    <w:rsid w:val="000B1D37"/>
    <w:rsid w:val="000B2C93"/>
    <w:rsid w:val="000B36DD"/>
    <w:rsid w:val="000B5711"/>
    <w:rsid w:val="000B6020"/>
    <w:rsid w:val="000B69AB"/>
    <w:rsid w:val="000B7BD0"/>
    <w:rsid w:val="000C0FFD"/>
    <w:rsid w:val="000C2283"/>
    <w:rsid w:val="000C27CA"/>
    <w:rsid w:val="000C59CB"/>
    <w:rsid w:val="000C7546"/>
    <w:rsid w:val="000D0B08"/>
    <w:rsid w:val="000D231A"/>
    <w:rsid w:val="000D2A27"/>
    <w:rsid w:val="000D5482"/>
    <w:rsid w:val="000E0BEA"/>
    <w:rsid w:val="000E2952"/>
    <w:rsid w:val="000E2B71"/>
    <w:rsid w:val="000E3B88"/>
    <w:rsid w:val="000E43BA"/>
    <w:rsid w:val="000F05F8"/>
    <w:rsid w:val="000F24C8"/>
    <w:rsid w:val="000F2EBF"/>
    <w:rsid w:val="000F3DA0"/>
    <w:rsid w:val="000F4183"/>
    <w:rsid w:val="000F4876"/>
    <w:rsid w:val="000F555D"/>
    <w:rsid w:val="000F7A45"/>
    <w:rsid w:val="000F7BE3"/>
    <w:rsid w:val="000F7FD8"/>
    <w:rsid w:val="00100BAC"/>
    <w:rsid w:val="00100D89"/>
    <w:rsid w:val="001017B7"/>
    <w:rsid w:val="00102277"/>
    <w:rsid w:val="001034C6"/>
    <w:rsid w:val="00103B75"/>
    <w:rsid w:val="001049B0"/>
    <w:rsid w:val="00104ADB"/>
    <w:rsid w:val="001057BC"/>
    <w:rsid w:val="001065A9"/>
    <w:rsid w:val="00107D2F"/>
    <w:rsid w:val="00112085"/>
    <w:rsid w:val="001133D5"/>
    <w:rsid w:val="00113548"/>
    <w:rsid w:val="00114068"/>
    <w:rsid w:val="001150E9"/>
    <w:rsid w:val="001166C8"/>
    <w:rsid w:val="00121678"/>
    <w:rsid w:val="001216AC"/>
    <w:rsid w:val="001222FD"/>
    <w:rsid w:val="001247C5"/>
    <w:rsid w:val="00126626"/>
    <w:rsid w:val="00126F8E"/>
    <w:rsid w:val="001271D1"/>
    <w:rsid w:val="00127757"/>
    <w:rsid w:val="0013082F"/>
    <w:rsid w:val="00132A80"/>
    <w:rsid w:val="00132F95"/>
    <w:rsid w:val="00133BC6"/>
    <w:rsid w:val="0013791C"/>
    <w:rsid w:val="00142E7D"/>
    <w:rsid w:val="0014307A"/>
    <w:rsid w:val="00144D0B"/>
    <w:rsid w:val="00147566"/>
    <w:rsid w:val="00147666"/>
    <w:rsid w:val="001507BF"/>
    <w:rsid w:val="00151053"/>
    <w:rsid w:val="00151FBB"/>
    <w:rsid w:val="00155F96"/>
    <w:rsid w:val="00156408"/>
    <w:rsid w:val="00156A6B"/>
    <w:rsid w:val="00157CA1"/>
    <w:rsid w:val="00161DF9"/>
    <w:rsid w:val="00162383"/>
    <w:rsid w:val="00162503"/>
    <w:rsid w:val="00162CCE"/>
    <w:rsid w:val="001643DC"/>
    <w:rsid w:val="00165891"/>
    <w:rsid w:val="00166654"/>
    <w:rsid w:val="00170545"/>
    <w:rsid w:val="00171ADD"/>
    <w:rsid w:val="0017459B"/>
    <w:rsid w:val="001746CD"/>
    <w:rsid w:val="001758B5"/>
    <w:rsid w:val="00175CEB"/>
    <w:rsid w:val="00176367"/>
    <w:rsid w:val="00182D6C"/>
    <w:rsid w:val="00182DCE"/>
    <w:rsid w:val="00182F0F"/>
    <w:rsid w:val="00183D24"/>
    <w:rsid w:val="001851A6"/>
    <w:rsid w:val="001859E1"/>
    <w:rsid w:val="001875A7"/>
    <w:rsid w:val="001879E1"/>
    <w:rsid w:val="00191C72"/>
    <w:rsid w:val="00192080"/>
    <w:rsid w:val="00192414"/>
    <w:rsid w:val="0019389B"/>
    <w:rsid w:val="0019765C"/>
    <w:rsid w:val="001A1B94"/>
    <w:rsid w:val="001A22F5"/>
    <w:rsid w:val="001A3EAE"/>
    <w:rsid w:val="001A7FD2"/>
    <w:rsid w:val="001B107D"/>
    <w:rsid w:val="001B2CD9"/>
    <w:rsid w:val="001B3A46"/>
    <w:rsid w:val="001B4953"/>
    <w:rsid w:val="001B62A0"/>
    <w:rsid w:val="001C282F"/>
    <w:rsid w:val="001C6497"/>
    <w:rsid w:val="001D0086"/>
    <w:rsid w:val="001D0094"/>
    <w:rsid w:val="001D6645"/>
    <w:rsid w:val="001D6E06"/>
    <w:rsid w:val="001D7012"/>
    <w:rsid w:val="001D7BD2"/>
    <w:rsid w:val="001E2A4D"/>
    <w:rsid w:val="001E52EC"/>
    <w:rsid w:val="001E53C2"/>
    <w:rsid w:val="001E6C2A"/>
    <w:rsid w:val="001F0E9C"/>
    <w:rsid w:val="001F0EB8"/>
    <w:rsid w:val="001F1540"/>
    <w:rsid w:val="001F1772"/>
    <w:rsid w:val="001F497A"/>
    <w:rsid w:val="001F652C"/>
    <w:rsid w:val="001F6FCB"/>
    <w:rsid w:val="001F78D9"/>
    <w:rsid w:val="00202DB8"/>
    <w:rsid w:val="0020623A"/>
    <w:rsid w:val="00207736"/>
    <w:rsid w:val="00210CD8"/>
    <w:rsid w:val="00210F29"/>
    <w:rsid w:val="00212460"/>
    <w:rsid w:val="00213F12"/>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30E81"/>
    <w:rsid w:val="00232673"/>
    <w:rsid w:val="00236863"/>
    <w:rsid w:val="00237C1F"/>
    <w:rsid w:val="00237D0D"/>
    <w:rsid w:val="002433A4"/>
    <w:rsid w:val="002435DC"/>
    <w:rsid w:val="00247B17"/>
    <w:rsid w:val="00250389"/>
    <w:rsid w:val="00252669"/>
    <w:rsid w:val="00254209"/>
    <w:rsid w:val="00254288"/>
    <w:rsid w:val="0025469C"/>
    <w:rsid w:val="00254705"/>
    <w:rsid w:val="002562E2"/>
    <w:rsid w:val="002579CE"/>
    <w:rsid w:val="00260FEC"/>
    <w:rsid w:val="002613D8"/>
    <w:rsid w:val="00261DD6"/>
    <w:rsid w:val="00264982"/>
    <w:rsid w:val="002657E2"/>
    <w:rsid w:val="00265918"/>
    <w:rsid w:val="002706D6"/>
    <w:rsid w:val="0027110E"/>
    <w:rsid w:val="002727CC"/>
    <w:rsid w:val="0027312A"/>
    <w:rsid w:val="00273679"/>
    <w:rsid w:val="00281A35"/>
    <w:rsid w:val="00281AD9"/>
    <w:rsid w:val="00281AFC"/>
    <w:rsid w:val="002834B4"/>
    <w:rsid w:val="0028420E"/>
    <w:rsid w:val="00284486"/>
    <w:rsid w:val="00285644"/>
    <w:rsid w:val="0028581E"/>
    <w:rsid w:val="00285B24"/>
    <w:rsid w:val="00290C33"/>
    <w:rsid w:val="00293491"/>
    <w:rsid w:val="00293E97"/>
    <w:rsid w:val="002A0FB8"/>
    <w:rsid w:val="002A1B97"/>
    <w:rsid w:val="002A2CB9"/>
    <w:rsid w:val="002A30E1"/>
    <w:rsid w:val="002A3C1C"/>
    <w:rsid w:val="002A57D2"/>
    <w:rsid w:val="002A6193"/>
    <w:rsid w:val="002A7BD4"/>
    <w:rsid w:val="002A7F32"/>
    <w:rsid w:val="002B03CD"/>
    <w:rsid w:val="002B0531"/>
    <w:rsid w:val="002B06C1"/>
    <w:rsid w:val="002B20A1"/>
    <w:rsid w:val="002B226E"/>
    <w:rsid w:val="002B2782"/>
    <w:rsid w:val="002B46D4"/>
    <w:rsid w:val="002B54CF"/>
    <w:rsid w:val="002B71E6"/>
    <w:rsid w:val="002C0595"/>
    <w:rsid w:val="002C1876"/>
    <w:rsid w:val="002C7419"/>
    <w:rsid w:val="002D1BE4"/>
    <w:rsid w:val="002E07B9"/>
    <w:rsid w:val="002E190D"/>
    <w:rsid w:val="002E40C6"/>
    <w:rsid w:val="002E5015"/>
    <w:rsid w:val="002E7ACF"/>
    <w:rsid w:val="002F0C1A"/>
    <w:rsid w:val="002F0CE9"/>
    <w:rsid w:val="002F3BD0"/>
    <w:rsid w:val="002F58D8"/>
    <w:rsid w:val="00300A0B"/>
    <w:rsid w:val="00301F46"/>
    <w:rsid w:val="00303CAD"/>
    <w:rsid w:val="00303E71"/>
    <w:rsid w:val="00304206"/>
    <w:rsid w:val="00306418"/>
    <w:rsid w:val="0030674C"/>
    <w:rsid w:val="003100F3"/>
    <w:rsid w:val="00310C11"/>
    <w:rsid w:val="00310FFE"/>
    <w:rsid w:val="003123B6"/>
    <w:rsid w:val="00316600"/>
    <w:rsid w:val="003172EC"/>
    <w:rsid w:val="0032170B"/>
    <w:rsid w:val="00323325"/>
    <w:rsid w:val="003234D9"/>
    <w:rsid w:val="003243B0"/>
    <w:rsid w:val="00325EC0"/>
    <w:rsid w:val="00327866"/>
    <w:rsid w:val="00327FDE"/>
    <w:rsid w:val="0033043F"/>
    <w:rsid w:val="003340EC"/>
    <w:rsid w:val="003350FF"/>
    <w:rsid w:val="00340452"/>
    <w:rsid w:val="0034057C"/>
    <w:rsid w:val="0034303D"/>
    <w:rsid w:val="00350142"/>
    <w:rsid w:val="00353B6D"/>
    <w:rsid w:val="00354920"/>
    <w:rsid w:val="00354E1B"/>
    <w:rsid w:val="00355DC6"/>
    <w:rsid w:val="00357EEF"/>
    <w:rsid w:val="003604D7"/>
    <w:rsid w:val="00361176"/>
    <w:rsid w:val="003615DF"/>
    <w:rsid w:val="003626EF"/>
    <w:rsid w:val="0036351E"/>
    <w:rsid w:val="00364521"/>
    <w:rsid w:val="00365026"/>
    <w:rsid w:val="00365368"/>
    <w:rsid w:val="00367F82"/>
    <w:rsid w:val="00370D6C"/>
    <w:rsid w:val="003725BF"/>
    <w:rsid w:val="00372803"/>
    <w:rsid w:val="00373757"/>
    <w:rsid w:val="00373C3B"/>
    <w:rsid w:val="003749EC"/>
    <w:rsid w:val="003756AF"/>
    <w:rsid w:val="00375815"/>
    <w:rsid w:val="00376B26"/>
    <w:rsid w:val="00380441"/>
    <w:rsid w:val="00382696"/>
    <w:rsid w:val="0038438A"/>
    <w:rsid w:val="003864D2"/>
    <w:rsid w:val="00390249"/>
    <w:rsid w:val="00390BF8"/>
    <w:rsid w:val="00391420"/>
    <w:rsid w:val="00392877"/>
    <w:rsid w:val="00392E12"/>
    <w:rsid w:val="003948D9"/>
    <w:rsid w:val="00394D7E"/>
    <w:rsid w:val="003956E9"/>
    <w:rsid w:val="003965EC"/>
    <w:rsid w:val="00396BA0"/>
    <w:rsid w:val="00397099"/>
    <w:rsid w:val="003A00D3"/>
    <w:rsid w:val="003A0E17"/>
    <w:rsid w:val="003A2825"/>
    <w:rsid w:val="003A357E"/>
    <w:rsid w:val="003A35D1"/>
    <w:rsid w:val="003A6E62"/>
    <w:rsid w:val="003A78B5"/>
    <w:rsid w:val="003A7BE8"/>
    <w:rsid w:val="003A7C85"/>
    <w:rsid w:val="003A7FBE"/>
    <w:rsid w:val="003B0D09"/>
    <w:rsid w:val="003B165A"/>
    <w:rsid w:val="003B1A7B"/>
    <w:rsid w:val="003B1BC8"/>
    <w:rsid w:val="003B2140"/>
    <w:rsid w:val="003B5412"/>
    <w:rsid w:val="003B5ECD"/>
    <w:rsid w:val="003C07A0"/>
    <w:rsid w:val="003C28B8"/>
    <w:rsid w:val="003C5F9B"/>
    <w:rsid w:val="003C6934"/>
    <w:rsid w:val="003C6F30"/>
    <w:rsid w:val="003C7FD0"/>
    <w:rsid w:val="003D0268"/>
    <w:rsid w:val="003D1A43"/>
    <w:rsid w:val="003D1A64"/>
    <w:rsid w:val="003D4EA2"/>
    <w:rsid w:val="003D624F"/>
    <w:rsid w:val="003D7B6C"/>
    <w:rsid w:val="003E0A61"/>
    <w:rsid w:val="003E31E5"/>
    <w:rsid w:val="003E32ED"/>
    <w:rsid w:val="003E35D5"/>
    <w:rsid w:val="003E3A39"/>
    <w:rsid w:val="003E58C9"/>
    <w:rsid w:val="003E6A70"/>
    <w:rsid w:val="003F01D6"/>
    <w:rsid w:val="003F0DFC"/>
    <w:rsid w:val="003F485B"/>
    <w:rsid w:val="003F632A"/>
    <w:rsid w:val="003F650B"/>
    <w:rsid w:val="004004E9"/>
    <w:rsid w:val="004052C5"/>
    <w:rsid w:val="004100AA"/>
    <w:rsid w:val="00410CD2"/>
    <w:rsid w:val="00412203"/>
    <w:rsid w:val="004142DD"/>
    <w:rsid w:val="00415478"/>
    <w:rsid w:val="00416E73"/>
    <w:rsid w:val="00417DE3"/>
    <w:rsid w:val="00420B07"/>
    <w:rsid w:val="00422869"/>
    <w:rsid w:val="0042532D"/>
    <w:rsid w:val="00426032"/>
    <w:rsid w:val="00426448"/>
    <w:rsid w:val="00427457"/>
    <w:rsid w:val="004324E7"/>
    <w:rsid w:val="0043257A"/>
    <w:rsid w:val="00434D9A"/>
    <w:rsid w:val="004353F5"/>
    <w:rsid w:val="00436FD3"/>
    <w:rsid w:val="00440558"/>
    <w:rsid w:val="004406CF"/>
    <w:rsid w:val="00441804"/>
    <w:rsid w:val="004435B4"/>
    <w:rsid w:val="00445110"/>
    <w:rsid w:val="00446470"/>
    <w:rsid w:val="00446A5C"/>
    <w:rsid w:val="004510CF"/>
    <w:rsid w:val="00457382"/>
    <w:rsid w:val="00457F4E"/>
    <w:rsid w:val="0046048A"/>
    <w:rsid w:val="0046146B"/>
    <w:rsid w:val="00463BD6"/>
    <w:rsid w:val="004648C0"/>
    <w:rsid w:val="00466346"/>
    <w:rsid w:val="004702B0"/>
    <w:rsid w:val="0047075B"/>
    <w:rsid w:val="00471A4A"/>
    <w:rsid w:val="004751D6"/>
    <w:rsid w:val="00475E6B"/>
    <w:rsid w:val="00477DBA"/>
    <w:rsid w:val="00477E20"/>
    <w:rsid w:val="00480A43"/>
    <w:rsid w:val="00480BB8"/>
    <w:rsid w:val="00480D4A"/>
    <w:rsid w:val="00481D51"/>
    <w:rsid w:val="0048519E"/>
    <w:rsid w:val="00485EC7"/>
    <w:rsid w:val="004860BD"/>
    <w:rsid w:val="00487430"/>
    <w:rsid w:val="0049120B"/>
    <w:rsid w:val="004918F1"/>
    <w:rsid w:val="00494D42"/>
    <w:rsid w:val="00497921"/>
    <w:rsid w:val="004A0A7B"/>
    <w:rsid w:val="004A0BB0"/>
    <w:rsid w:val="004A26CD"/>
    <w:rsid w:val="004A3584"/>
    <w:rsid w:val="004A5121"/>
    <w:rsid w:val="004A577A"/>
    <w:rsid w:val="004A6ECB"/>
    <w:rsid w:val="004A7990"/>
    <w:rsid w:val="004B1796"/>
    <w:rsid w:val="004B4A27"/>
    <w:rsid w:val="004B553F"/>
    <w:rsid w:val="004B591D"/>
    <w:rsid w:val="004B643D"/>
    <w:rsid w:val="004B69D4"/>
    <w:rsid w:val="004B7542"/>
    <w:rsid w:val="004C3D66"/>
    <w:rsid w:val="004C4ACC"/>
    <w:rsid w:val="004C4E8F"/>
    <w:rsid w:val="004C6763"/>
    <w:rsid w:val="004C7E83"/>
    <w:rsid w:val="004D587A"/>
    <w:rsid w:val="004D5DB3"/>
    <w:rsid w:val="004E345F"/>
    <w:rsid w:val="004E3914"/>
    <w:rsid w:val="004E3BBA"/>
    <w:rsid w:val="004E401B"/>
    <w:rsid w:val="004E41C7"/>
    <w:rsid w:val="004E63B4"/>
    <w:rsid w:val="004E71CE"/>
    <w:rsid w:val="004E7DB7"/>
    <w:rsid w:val="004F1030"/>
    <w:rsid w:val="004F132F"/>
    <w:rsid w:val="004F2D88"/>
    <w:rsid w:val="004F3D21"/>
    <w:rsid w:val="004F572B"/>
    <w:rsid w:val="004F772E"/>
    <w:rsid w:val="00500DEA"/>
    <w:rsid w:val="00500DFC"/>
    <w:rsid w:val="00502252"/>
    <w:rsid w:val="005070C3"/>
    <w:rsid w:val="0051276F"/>
    <w:rsid w:val="00512962"/>
    <w:rsid w:val="005141C6"/>
    <w:rsid w:val="005157AB"/>
    <w:rsid w:val="00515FF4"/>
    <w:rsid w:val="00516F51"/>
    <w:rsid w:val="00517C3D"/>
    <w:rsid w:val="005220BE"/>
    <w:rsid w:val="00524FE0"/>
    <w:rsid w:val="00532353"/>
    <w:rsid w:val="0054194F"/>
    <w:rsid w:val="00542D5F"/>
    <w:rsid w:val="005435DE"/>
    <w:rsid w:val="00544C28"/>
    <w:rsid w:val="00546BAE"/>
    <w:rsid w:val="005519E2"/>
    <w:rsid w:val="00552EBD"/>
    <w:rsid w:val="00553827"/>
    <w:rsid w:val="00555F71"/>
    <w:rsid w:val="00556737"/>
    <w:rsid w:val="00557B6B"/>
    <w:rsid w:val="00563193"/>
    <w:rsid w:val="00563BEB"/>
    <w:rsid w:val="00566849"/>
    <w:rsid w:val="00567D08"/>
    <w:rsid w:val="0057298D"/>
    <w:rsid w:val="005740F6"/>
    <w:rsid w:val="005743D2"/>
    <w:rsid w:val="00575905"/>
    <w:rsid w:val="005764E6"/>
    <w:rsid w:val="00576F31"/>
    <w:rsid w:val="005802BD"/>
    <w:rsid w:val="00584899"/>
    <w:rsid w:val="00586FA8"/>
    <w:rsid w:val="00587F23"/>
    <w:rsid w:val="00590508"/>
    <w:rsid w:val="005911B4"/>
    <w:rsid w:val="00591E3A"/>
    <w:rsid w:val="00592D40"/>
    <w:rsid w:val="00593CB4"/>
    <w:rsid w:val="00593E68"/>
    <w:rsid w:val="0059777D"/>
    <w:rsid w:val="005A1EA8"/>
    <w:rsid w:val="005A22F0"/>
    <w:rsid w:val="005A4D4B"/>
    <w:rsid w:val="005B0D7C"/>
    <w:rsid w:val="005B0E86"/>
    <w:rsid w:val="005B1CF3"/>
    <w:rsid w:val="005B55A2"/>
    <w:rsid w:val="005B6854"/>
    <w:rsid w:val="005C1943"/>
    <w:rsid w:val="005C37A0"/>
    <w:rsid w:val="005C3AF3"/>
    <w:rsid w:val="005C4034"/>
    <w:rsid w:val="005C651C"/>
    <w:rsid w:val="005C656A"/>
    <w:rsid w:val="005C7E10"/>
    <w:rsid w:val="005D0033"/>
    <w:rsid w:val="005D1427"/>
    <w:rsid w:val="005D49C8"/>
    <w:rsid w:val="005D5607"/>
    <w:rsid w:val="005E025E"/>
    <w:rsid w:val="005E0DB1"/>
    <w:rsid w:val="005E243B"/>
    <w:rsid w:val="005E37E9"/>
    <w:rsid w:val="005E5FA2"/>
    <w:rsid w:val="005F03DB"/>
    <w:rsid w:val="005F4977"/>
    <w:rsid w:val="005F50F9"/>
    <w:rsid w:val="005F6214"/>
    <w:rsid w:val="005F7B32"/>
    <w:rsid w:val="00600E7B"/>
    <w:rsid w:val="00600ED0"/>
    <w:rsid w:val="00602978"/>
    <w:rsid w:val="00603A46"/>
    <w:rsid w:val="00606194"/>
    <w:rsid w:val="00610E97"/>
    <w:rsid w:val="0061115C"/>
    <w:rsid w:val="00611A49"/>
    <w:rsid w:val="00613017"/>
    <w:rsid w:val="00613A54"/>
    <w:rsid w:val="0061457F"/>
    <w:rsid w:val="00616189"/>
    <w:rsid w:val="0062078C"/>
    <w:rsid w:val="00620E8F"/>
    <w:rsid w:val="00621760"/>
    <w:rsid w:val="006217BB"/>
    <w:rsid w:val="00625BD5"/>
    <w:rsid w:val="00625DFB"/>
    <w:rsid w:val="006274E1"/>
    <w:rsid w:val="006277B7"/>
    <w:rsid w:val="00630F1A"/>
    <w:rsid w:val="00634D1A"/>
    <w:rsid w:val="006359E8"/>
    <w:rsid w:val="00635A86"/>
    <w:rsid w:val="00637179"/>
    <w:rsid w:val="0064000B"/>
    <w:rsid w:val="00645F7D"/>
    <w:rsid w:val="00646100"/>
    <w:rsid w:val="006476CA"/>
    <w:rsid w:val="006552AE"/>
    <w:rsid w:val="00655773"/>
    <w:rsid w:val="006563CA"/>
    <w:rsid w:val="006578FC"/>
    <w:rsid w:val="006608AB"/>
    <w:rsid w:val="006620DA"/>
    <w:rsid w:val="0066381A"/>
    <w:rsid w:val="00664587"/>
    <w:rsid w:val="00665D72"/>
    <w:rsid w:val="00666F25"/>
    <w:rsid w:val="00667C1C"/>
    <w:rsid w:val="00673DD4"/>
    <w:rsid w:val="00674AEB"/>
    <w:rsid w:val="0067553F"/>
    <w:rsid w:val="006816E3"/>
    <w:rsid w:val="0068238F"/>
    <w:rsid w:val="006828D8"/>
    <w:rsid w:val="0068455C"/>
    <w:rsid w:val="00684887"/>
    <w:rsid w:val="0069060A"/>
    <w:rsid w:val="0069298B"/>
    <w:rsid w:val="006932A9"/>
    <w:rsid w:val="006934F7"/>
    <w:rsid w:val="00693C8E"/>
    <w:rsid w:val="006969BA"/>
    <w:rsid w:val="00697FF1"/>
    <w:rsid w:val="006A026A"/>
    <w:rsid w:val="006A0425"/>
    <w:rsid w:val="006A1A57"/>
    <w:rsid w:val="006A1D62"/>
    <w:rsid w:val="006A396E"/>
    <w:rsid w:val="006A4EAE"/>
    <w:rsid w:val="006A56C3"/>
    <w:rsid w:val="006A6D7F"/>
    <w:rsid w:val="006B0298"/>
    <w:rsid w:val="006B0E83"/>
    <w:rsid w:val="006B5493"/>
    <w:rsid w:val="006C10C0"/>
    <w:rsid w:val="006C13C0"/>
    <w:rsid w:val="006C1B1D"/>
    <w:rsid w:val="006C32BB"/>
    <w:rsid w:val="006C3747"/>
    <w:rsid w:val="006C7760"/>
    <w:rsid w:val="006C7EEA"/>
    <w:rsid w:val="006D005D"/>
    <w:rsid w:val="006D522C"/>
    <w:rsid w:val="006D5588"/>
    <w:rsid w:val="006D56AA"/>
    <w:rsid w:val="006D6A81"/>
    <w:rsid w:val="006D7795"/>
    <w:rsid w:val="006D7ACB"/>
    <w:rsid w:val="006E00EF"/>
    <w:rsid w:val="006E06BB"/>
    <w:rsid w:val="006E1A7A"/>
    <w:rsid w:val="006E716F"/>
    <w:rsid w:val="006F01E7"/>
    <w:rsid w:val="006F1F3A"/>
    <w:rsid w:val="006F4DD2"/>
    <w:rsid w:val="006F7EB8"/>
    <w:rsid w:val="00702DD7"/>
    <w:rsid w:val="00703D83"/>
    <w:rsid w:val="00704741"/>
    <w:rsid w:val="007047D3"/>
    <w:rsid w:val="00705C40"/>
    <w:rsid w:val="00706AF1"/>
    <w:rsid w:val="0071087E"/>
    <w:rsid w:val="00716313"/>
    <w:rsid w:val="00721648"/>
    <w:rsid w:val="007229A1"/>
    <w:rsid w:val="007235AA"/>
    <w:rsid w:val="007273D7"/>
    <w:rsid w:val="0072794C"/>
    <w:rsid w:val="007312E2"/>
    <w:rsid w:val="00731819"/>
    <w:rsid w:val="00732289"/>
    <w:rsid w:val="007332AD"/>
    <w:rsid w:val="00735915"/>
    <w:rsid w:val="00735BA3"/>
    <w:rsid w:val="00735C21"/>
    <w:rsid w:val="0073614A"/>
    <w:rsid w:val="00736C21"/>
    <w:rsid w:val="00736FF2"/>
    <w:rsid w:val="00740C8C"/>
    <w:rsid w:val="00741AC4"/>
    <w:rsid w:val="00742CA5"/>
    <w:rsid w:val="00745F14"/>
    <w:rsid w:val="00750F53"/>
    <w:rsid w:val="007515BC"/>
    <w:rsid w:val="0075263B"/>
    <w:rsid w:val="007573B2"/>
    <w:rsid w:val="007574BB"/>
    <w:rsid w:val="0075764C"/>
    <w:rsid w:val="00757A6D"/>
    <w:rsid w:val="007612A8"/>
    <w:rsid w:val="0076168E"/>
    <w:rsid w:val="00762198"/>
    <w:rsid w:val="0076306F"/>
    <w:rsid w:val="00763CE8"/>
    <w:rsid w:val="00767E64"/>
    <w:rsid w:val="00770792"/>
    <w:rsid w:val="00772166"/>
    <w:rsid w:val="00774FFE"/>
    <w:rsid w:val="00775638"/>
    <w:rsid w:val="00775677"/>
    <w:rsid w:val="0077599A"/>
    <w:rsid w:val="0077724D"/>
    <w:rsid w:val="00777353"/>
    <w:rsid w:val="00780CD6"/>
    <w:rsid w:val="0078168D"/>
    <w:rsid w:val="00782760"/>
    <w:rsid w:val="007827FA"/>
    <w:rsid w:val="00782EA4"/>
    <w:rsid w:val="00785461"/>
    <w:rsid w:val="00786FF3"/>
    <w:rsid w:val="007876CF"/>
    <w:rsid w:val="00793090"/>
    <w:rsid w:val="00793566"/>
    <w:rsid w:val="00796F2A"/>
    <w:rsid w:val="00797E4C"/>
    <w:rsid w:val="007A0176"/>
    <w:rsid w:val="007A2F67"/>
    <w:rsid w:val="007A3918"/>
    <w:rsid w:val="007A5BE4"/>
    <w:rsid w:val="007B0E89"/>
    <w:rsid w:val="007B2C38"/>
    <w:rsid w:val="007B2E54"/>
    <w:rsid w:val="007B3CFF"/>
    <w:rsid w:val="007B543E"/>
    <w:rsid w:val="007B575B"/>
    <w:rsid w:val="007B6B7D"/>
    <w:rsid w:val="007B7498"/>
    <w:rsid w:val="007B7AEE"/>
    <w:rsid w:val="007C0294"/>
    <w:rsid w:val="007C08DC"/>
    <w:rsid w:val="007C6A2B"/>
    <w:rsid w:val="007C7E84"/>
    <w:rsid w:val="007C7EB6"/>
    <w:rsid w:val="007D2F75"/>
    <w:rsid w:val="007D3BC2"/>
    <w:rsid w:val="007D73A9"/>
    <w:rsid w:val="007D7E3A"/>
    <w:rsid w:val="007E22E7"/>
    <w:rsid w:val="007E4232"/>
    <w:rsid w:val="007E493E"/>
    <w:rsid w:val="007E6704"/>
    <w:rsid w:val="007E69BB"/>
    <w:rsid w:val="007E6AB8"/>
    <w:rsid w:val="007E6ACB"/>
    <w:rsid w:val="007E6C4B"/>
    <w:rsid w:val="007E740F"/>
    <w:rsid w:val="007E7E96"/>
    <w:rsid w:val="007F2026"/>
    <w:rsid w:val="007F2109"/>
    <w:rsid w:val="007F21C5"/>
    <w:rsid w:val="007F3EF1"/>
    <w:rsid w:val="007F4EEB"/>
    <w:rsid w:val="007F769D"/>
    <w:rsid w:val="0080056E"/>
    <w:rsid w:val="008008CD"/>
    <w:rsid w:val="00801BCE"/>
    <w:rsid w:val="00802515"/>
    <w:rsid w:val="008032E7"/>
    <w:rsid w:val="008037C4"/>
    <w:rsid w:val="00811941"/>
    <w:rsid w:val="0081283F"/>
    <w:rsid w:val="00812BD5"/>
    <w:rsid w:val="00812C0C"/>
    <w:rsid w:val="0081480A"/>
    <w:rsid w:val="008202EB"/>
    <w:rsid w:val="00820472"/>
    <w:rsid w:val="00820F86"/>
    <w:rsid w:val="00822BDD"/>
    <w:rsid w:val="00827F88"/>
    <w:rsid w:val="00830671"/>
    <w:rsid w:val="00832085"/>
    <w:rsid w:val="00833388"/>
    <w:rsid w:val="008336A5"/>
    <w:rsid w:val="00835474"/>
    <w:rsid w:val="00835523"/>
    <w:rsid w:val="008373C0"/>
    <w:rsid w:val="0084145F"/>
    <w:rsid w:val="00841DA2"/>
    <w:rsid w:val="00843DF0"/>
    <w:rsid w:val="00844CB5"/>
    <w:rsid w:val="008458F6"/>
    <w:rsid w:val="00845AED"/>
    <w:rsid w:val="0084708E"/>
    <w:rsid w:val="00847703"/>
    <w:rsid w:val="0085041B"/>
    <w:rsid w:val="00851547"/>
    <w:rsid w:val="00851AE4"/>
    <w:rsid w:val="008554B6"/>
    <w:rsid w:val="0085598D"/>
    <w:rsid w:val="00856AAA"/>
    <w:rsid w:val="00860A2D"/>
    <w:rsid w:val="00860D10"/>
    <w:rsid w:val="00862771"/>
    <w:rsid w:val="00863EEC"/>
    <w:rsid w:val="0086682F"/>
    <w:rsid w:val="00871098"/>
    <w:rsid w:val="00873133"/>
    <w:rsid w:val="00874894"/>
    <w:rsid w:val="00875E31"/>
    <w:rsid w:val="00876975"/>
    <w:rsid w:val="00876D30"/>
    <w:rsid w:val="00876F54"/>
    <w:rsid w:val="00877292"/>
    <w:rsid w:val="0087754A"/>
    <w:rsid w:val="0087766C"/>
    <w:rsid w:val="00880552"/>
    <w:rsid w:val="00882C60"/>
    <w:rsid w:val="008839DA"/>
    <w:rsid w:val="00884782"/>
    <w:rsid w:val="00884EE8"/>
    <w:rsid w:val="00885168"/>
    <w:rsid w:val="00886DF7"/>
    <w:rsid w:val="0089173B"/>
    <w:rsid w:val="00891A6F"/>
    <w:rsid w:val="00891DD0"/>
    <w:rsid w:val="00891E76"/>
    <w:rsid w:val="0089220F"/>
    <w:rsid w:val="008935AA"/>
    <w:rsid w:val="008963F0"/>
    <w:rsid w:val="00897444"/>
    <w:rsid w:val="008A03A5"/>
    <w:rsid w:val="008A0677"/>
    <w:rsid w:val="008A0DF3"/>
    <w:rsid w:val="008A282C"/>
    <w:rsid w:val="008A4138"/>
    <w:rsid w:val="008A5196"/>
    <w:rsid w:val="008A5D96"/>
    <w:rsid w:val="008B3580"/>
    <w:rsid w:val="008B653F"/>
    <w:rsid w:val="008B6848"/>
    <w:rsid w:val="008C22EC"/>
    <w:rsid w:val="008C2FA1"/>
    <w:rsid w:val="008C4004"/>
    <w:rsid w:val="008D2C4C"/>
    <w:rsid w:val="008D35D5"/>
    <w:rsid w:val="008D789F"/>
    <w:rsid w:val="008D7A9D"/>
    <w:rsid w:val="008D7E0D"/>
    <w:rsid w:val="008D7EDB"/>
    <w:rsid w:val="008E1829"/>
    <w:rsid w:val="008E2327"/>
    <w:rsid w:val="008E5077"/>
    <w:rsid w:val="008E64F0"/>
    <w:rsid w:val="008E6FF3"/>
    <w:rsid w:val="008E72D6"/>
    <w:rsid w:val="008E7B05"/>
    <w:rsid w:val="008F18ED"/>
    <w:rsid w:val="008F46C2"/>
    <w:rsid w:val="008F4EB7"/>
    <w:rsid w:val="008F7068"/>
    <w:rsid w:val="008F7EC7"/>
    <w:rsid w:val="00903D37"/>
    <w:rsid w:val="00906E0E"/>
    <w:rsid w:val="00907D44"/>
    <w:rsid w:val="0091055D"/>
    <w:rsid w:val="0091324D"/>
    <w:rsid w:val="00914C61"/>
    <w:rsid w:val="00917D6F"/>
    <w:rsid w:val="00921B1A"/>
    <w:rsid w:val="00921B7F"/>
    <w:rsid w:val="00921DDA"/>
    <w:rsid w:val="00922DE1"/>
    <w:rsid w:val="00923505"/>
    <w:rsid w:val="009257D3"/>
    <w:rsid w:val="00925DA1"/>
    <w:rsid w:val="0092600D"/>
    <w:rsid w:val="0093039D"/>
    <w:rsid w:val="00931E4F"/>
    <w:rsid w:val="0093364D"/>
    <w:rsid w:val="00936574"/>
    <w:rsid w:val="0093777A"/>
    <w:rsid w:val="00937EE1"/>
    <w:rsid w:val="00941824"/>
    <w:rsid w:val="00943BCE"/>
    <w:rsid w:val="00945C38"/>
    <w:rsid w:val="00946AFE"/>
    <w:rsid w:val="00950262"/>
    <w:rsid w:val="0095041B"/>
    <w:rsid w:val="00951D4D"/>
    <w:rsid w:val="0095200C"/>
    <w:rsid w:val="00955AEE"/>
    <w:rsid w:val="00960346"/>
    <w:rsid w:val="009617D3"/>
    <w:rsid w:val="00964203"/>
    <w:rsid w:val="00964578"/>
    <w:rsid w:val="0096463B"/>
    <w:rsid w:val="00966A95"/>
    <w:rsid w:val="009677E4"/>
    <w:rsid w:val="00967869"/>
    <w:rsid w:val="0096796E"/>
    <w:rsid w:val="00971F54"/>
    <w:rsid w:val="009725C5"/>
    <w:rsid w:val="00973F40"/>
    <w:rsid w:val="0097503F"/>
    <w:rsid w:val="00980900"/>
    <w:rsid w:val="00983EED"/>
    <w:rsid w:val="00984387"/>
    <w:rsid w:val="009849EF"/>
    <w:rsid w:val="00985A6A"/>
    <w:rsid w:val="00986A7D"/>
    <w:rsid w:val="00986DB7"/>
    <w:rsid w:val="009934CF"/>
    <w:rsid w:val="009959E5"/>
    <w:rsid w:val="009A0D75"/>
    <w:rsid w:val="009A1D65"/>
    <w:rsid w:val="009A347A"/>
    <w:rsid w:val="009A54CE"/>
    <w:rsid w:val="009A5F0F"/>
    <w:rsid w:val="009A620E"/>
    <w:rsid w:val="009A6619"/>
    <w:rsid w:val="009A775D"/>
    <w:rsid w:val="009B06B1"/>
    <w:rsid w:val="009B6A6F"/>
    <w:rsid w:val="009C1AFE"/>
    <w:rsid w:val="009C2650"/>
    <w:rsid w:val="009C3DA6"/>
    <w:rsid w:val="009C3E33"/>
    <w:rsid w:val="009C4885"/>
    <w:rsid w:val="009C5F24"/>
    <w:rsid w:val="009C6046"/>
    <w:rsid w:val="009C648C"/>
    <w:rsid w:val="009C7314"/>
    <w:rsid w:val="009D048B"/>
    <w:rsid w:val="009D1F16"/>
    <w:rsid w:val="009D495F"/>
    <w:rsid w:val="009D5AF9"/>
    <w:rsid w:val="009D5B6F"/>
    <w:rsid w:val="009D69C6"/>
    <w:rsid w:val="009E0271"/>
    <w:rsid w:val="009E5419"/>
    <w:rsid w:val="009E5A6E"/>
    <w:rsid w:val="009E70E7"/>
    <w:rsid w:val="009F25A8"/>
    <w:rsid w:val="009F4048"/>
    <w:rsid w:val="009F46DC"/>
    <w:rsid w:val="009F5E67"/>
    <w:rsid w:val="00A0181D"/>
    <w:rsid w:val="00A01C00"/>
    <w:rsid w:val="00A021F4"/>
    <w:rsid w:val="00A03A50"/>
    <w:rsid w:val="00A04A21"/>
    <w:rsid w:val="00A0787D"/>
    <w:rsid w:val="00A11CAD"/>
    <w:rsid w:val="00A1515B"/>
    <w:rsid w:val="00A1620D"/>
    <w:rsid w:val="00A16AC0"/>
    <w:rsid w:val="00A16DC1"/>
    <w:rsid w:val="00A2372D"/>
    <w:rsid w:val="00A23D31"/>
    <w:rsid w:val="00A24C9B"/>
    <w:rsid w:val="00A253D6"/>
    <w:rsid w:val="00A25C0B"/>
    <w:rsid w:val="00A26ECD"/>
    <w:rsid w:val="00A27D2B"/>
    <w:rsid w:val="00A301A7"/>
    <w:rsid w:val="00A3087F"/>
    <w:rsid w:val="00A30C34"/>
    <w:rsid w:val="00A30FD3"/>
    <w:rsid w:val="00A3459B"/>
    <w:rsid w:val="00A3491E"/>
    <w:rsid w:val="00A34F04"/>
    <w:rsid w:val="00A35E2F"/>
    <w:rsid w:val="00A374F3"/>
    <w:rsid w:val="00A37891"/>
    <w:rsid w:val="00A40A51"/>
    <w:rsid w:val="00A4299C"/>
    <w:rsid w:val="00A47916"/>
    <w:rsid w:val="00A47C99"/>
    <w:rsid w:val="00A50896"/>
    <w:rsid w:val="00A524FC"/>
    <w:rsid w:val="00A536DA"/>
    <w:rsid w:val="00A5504D"/>
    <w:rsid w:val="00A571CD"/>
    <w:rsid w:val="00A57C3D"/>
    <w:rsid w:val="00A6247A"/>
    <w:rsid w:val="00A6697B"/>
    <w:rsid w:val="00A6767F"/>
    <w:rsid w:val="00A719AA"/>
    <w:rsid w:val="00A73DE3"/>
    <w:rsid w:val="00A74C2D"/>
    <w:rsid w:val="00A76B34"/>
    <w:rsid w:val="00A80439"/>
    <w:rsid w:val="00A83487"/>
    <w:rsid w:val="00A854FF"/>
    <w:rsid w:val="00A87035"/>
    <w:rsid w:val="00A8745D"/>
    <w:rsid w:val="00A908DA"/>
    <w:rsid w:val="00A90F9B"/>
    <w:rsid w:val="00A91EAD"/>
    <w:rsid w:val="00A92694"/>
    <w:rsid w:val="00A93072"/>
    <w:rsid w:val="00A930EE"/>
    <w:rsid w:val="00A9629C"/>
    <w:rsid w:val="00AA01A2"/>
    <w:rsid w:val="00AA35D5"/>
    <w:rsid w:val="00AA417B"/>
    <w:rsid w:val="00AA533F"/>
    <w:rsid w:val="00AA5A86"/>
    <w:rsid w:val="00AB010D"/>
    <w:rsid w:val="00AB0554"/>
    <w:rsid w:val="00AB0749"/>
    <w:rsid w:val="00AB750F"/>
    <w:rsid w:val="00AB76D8"/>
    <w:rsid w:val="00AB7E6A"/>
    <w:rsid w:val="00AC0DB1"/>
    <w:rsid w:val="00AC1272"/>
    <w:rsid w:val="00AC1B61"/>
    <w:rsid w:val="00AC2C6E"/>
    <w:rsid w:val="00AC32D4"/>
    <w:rsid w:val="00AC5EE6"/>
    <w:rsid w:val="00AD0D24"/>
    <w:rsid w:val="00AD1923"/>
    <w:rsid w:val="00AD2055"/>
    <w:rsid w:val="00AD2611"/>
    <w:rsid w:val="00AD3AC5"/>
    <w:rsid w:val="00AD3D57"/>
    <w:rsid w:val="00AE434A"/>
    <w:rsid w:val="00AE47BF"/>
    <w:rsid w:val="00AF1F42"/>
    <w:rsid w:val="00AF4657"/>
    <w:rsid w:val="00AF49A6"/>
    <w:rsid w:val="00AF6432"/>
    <w:rsid w:val="00AF6DED"/>
    <w:rsid w:val="00AF79BD"/>
    <w:rsid w:val="00B02B02"/>
    <w:rsid w:val="00B03088"/>
    <w:rsid w:val="00B06D74"/>
    <w:rsid w:val="00B07F12"/>
    <w:rsid w:val="00B10BAE"/>
    <w:rsid w:val="00B132DA"/>
    <w:rsid w:val="00B14154"/>
    <w:rsid w:val="00B1415B"/>
    <w:rsid w:val="00B15278"/>
    <w:rsid w:val="00B21273"/>
    <w:rsid w:val="00B222A2"/>
    <w:rsid w:val="00B223FD"/>
    <w:rsid w:val="00B234EC"/>
    <w:rsid w:val="00B26A72"/>
    <w:rsid w:val="00B274AE"/>
    <w:rsid w:val="00B274BF"/>
    <w:rsid w:val="00B31222"/>
    <w:rsid w:val="00B318EB"/>
    <w:rsid w:val="00B4245A"/>
    <w:rsid w:val="00B42C7F"/>
    <w:rsid w:val="00B42E81"/>
    <w:rsid w:val="00B4329D"/>
    <w:rsid w:val="00B44365"/>
    <w:rsid w:val="00B445E5"/>
    <w:rsid w:val="00B44978"/>
    <w:rsid w:val="00B51D52"/>
    <w:rsid w:val="00B520F9"/>
    <w:rsid w:val="00B52812"/>
    <w:rsid w:val="00B53C69"/>
    <w:rsid w:val="00B5495A"/>
    <w:rsid w:val="00B54B5C"/>
    <w:rsid w:val="00B56F89"/>
    <w:rsid w:val="00B577A3"/>
    <w:rsid w:val="00B57BBC"/>
    <w:rsid w:val="00B60142"/>
    <w:rsid w:val="00B6144B"/>
    <w:rsid w:val="00B622A0"/>
    <w:rsid w:val="00B64641"/>
    <w:rsid w:val="00B66D58"/>
    <w:rsid w:val="00B7262F"/>
    <w:rsid w:val="00B727C5"/>
    <w:rsid w:val="00B73FD4"/>
    <w:rsid w:val="00B74FC5"/>
    <w:rsid w:val="00B75A6C"/>
    <w:rsid w:val="00B810E2"/>
    <w:rsid w:val="00B82F2D"/>
    <w:rsid w:val="00B83E2A"/>
    <w:rsid w:val="00B83E38"/>
    <w:rsid w:val="00B85DF3"/>
    <w:rsid w:val="00B86C19"/>
    <w:rsid w:val="00B92EDF"/>
    <w:rsid w:val="00B93510"/>
    <w:rsid w:val="00B93E33"/>
    <w:rsid w:val="00B954F3"/>
    <w:rsid w:val="00B95BCD"/>
    <w:rsid w:val="00B95C42"/>
    <w:rsid w:val="00B95CDC"/>
    <w:rsid w:val="00B95CE5"/>
    <w:rsid w:val="00BA0D0B"/>
    <w:rsid w:val="00BA4F32"/>
    <w:rsid w:val="00BB375D"/>
    <w:rsid w:val="00BB49A0"/>
    <w:rsid w:val="00BB515F"/>
    <w:rsid w:val="00BB532B"/>
    <w:rsid w:val="00BB7198"/>
    <w:rsid w:val="00BC1FA5"/>
    <w:rsid w:val="00BC2C0C"/>
    <w:rsid w:val="00BC3B41"/>
    <w:rsid w:val="00BC732A"/>
    <w:rsid w:val="00BC758B"/>
    <w:rsid w:val="00BD20A9"/>
    <w:rsid w:val="00BD2EAC"/>
    <w:rsid w:val="00BD36F8"/>
    <w:rsid w:val="00BD4BB3"/>
    <w:rsid w:val="00BD54FB"/>
    <w:rsid w:val="00BE17C6"/>
    <w:rsid w:val="00BE2BD3"/>
    <w:rsid w:val="00BE4865"/>
    <w:rsid w:val="00BE5595"/>
    <w:rsid w:val="00BE69BF"/>
    <w:rsid w:val="00BE725A"/>
    <w:rsid w:val="00BE7430"/>
    <w:rsid w:val="00BE7B48"/>
    <w:rsid w:val="00BF0BBB"/>
    <w:rsid w:val="00BF0F8A"/>
    <w:rsid w:val="00BF3381"/>
    <w:rsid w:val="00BF3AC7"/>
    <w:rsid w:val="00BF5E60"/>
    <w:rsid w:val="00BF71F8"/>
    <w:rsid w:val="00C013B3"/>
    <w:rsid w:val="00C04F0E"/>
    <w:rsid w:val="00C10FCF"/>
    <w:rsid w:val="00C1200C"/>
    <w:rsid w:val="00C12FBA"/>
    <w:rsid w:val="00C14C3F"/>
    <w:rsid w:val="00C14D65"/>
    <w:rsid w:val="00C16B4B"/>
    <w:rsid w:val="00C17427"/>
    <w:rsid w:val="00C20C00"/>
    <w:rsid w:val="00C210FD"/>
    <w:rsid w:val="00C22901"/>
    <w:rsid w:val="00C25238"/>
    <w:rsid w:val="00C27C34"/>
    <w:rsid w:val="00C305F2"/>
    <w:rsid w:val="00C3345C"/>
    <w:rsid w:val="00C340A7"/>
    <w:rsid w:val="00C36461"/>
    <w:rsid w:val="00C3746C"/>
    <w:rsid w:val="00C407E5"/>
    <w:rsid w:val="00C40DDC"/>
    <w:rsid w:val="00C40EB1"/>
    <w:rsid w:val="00C41FF3"/>
    <w:rsid w:val="00C42DAC"/>
    <w:rsid w:val="00C4342B"/>
    <w:rsid w:val="00C459A9"/>
    <w:rsid w:val="00C47570"/>
    <w:rsid w:val="00C502A5"/>
    <w:rsid w:val="00C521F7"/>
    <w:rsid w:val="00C52800"/>
    <w:rsid w:val="00C53008"/>
    <w:rsid w:val="00C55151"/>
    <w:rsid w:val="00C5575D"/>
    <w:rsid w:val="00C558FF"/>
    <w:rsid w:val="00C55A39"/>
    <w:rsid w:val="00C560FA"/>
    <w:rsid w:val="00C565BF"/>
    <w:rsid w:val="00C57FF9"/>
    <w:rsid w:val="00C617E8"/>
    <w:rsid w:val="00C62D09"/>
    <w:rsid w:val="00C64434"/>
    <w:rsid w:val="00C64B27"/>
    <w:rsid w:val="00C7063C"/>
    <w:rsid w:val="00C729F8"/>
    <w:rsid w:val="00C73C57"/>
    <w:rsid w:val="00C746D9"/>
    <w:rsid w:val="00C74D43"/>
    <w:rsid w:val="00C75CA7"/>
    <w:rsid w:val="00C76F36"/>
    <w:rsid w:val="00C825A9"/>
    <w:rsid w:val="00C862BB"/>
    <w:rsid w:val="00C86FC6"/>
    <w:rsid w:val="00C901BB"/>
    <w:rsid w:val="00C90CD3"/>
    <w:rsid w:val="00C92552"/>
    <w:rsid w:val="00C92611"/>
    <w:rsid w:val="00C931D3"/>
    <w:rsid w:val="00C93F1B"/>
    <w:rsid w:val="00C94997"/>
    <w:rsid w:val="00C976D1"/>
    <w:rsid w:val="00CA308F"/>
    <w:rsid w:val="00CA63A7"/>
    <w:rsid w:val="00CA71D4"/>
    <w:rsid w:val="00CB5D29"/>
    <w:rsid w:val="00CB675A"/>
    <w:rsid w:val="00CB782B"/>
    <w:rsid w:val="00CC0E77"/>
    <w:rsid w:val="00CC2092"/>
    <w:rsid w:val="00CC285C"/>
    <w:rsid w:val="00CC3722"/>
    <w:rsid w:val="00CC46CD"/>
    <w:rsid w:val="00CC5E76"/>
    <w:rsid w:val="00CD3A5D"/>
    <w:rsid w:val="00CD56C0"/>
    <w:rsid w:val="00CD5FD4"/>
    <w:rsid w:val="00CD666B"/>
    <w:rsid w:val="00CE069A"/>
    <w:rsid w:val="00CE0DCE"/>
    <w:rsid w:val="00CE0E4C"/>
    <w:rsid w:val="00CE1BC9"/>
    <w:rsid w:val="00CE285C"/>
    <w:rsid w:val="00CE33C1"/>
    <w:rsid w:val="00CE33F7"/>
    <w:rsid w:val="00CE4250"/>
    <w:rsid w:val="00CE4DD6"/>
    <w:rsid w:val="00CE76FF"/>
    <w:rsid w:val="00CF27EE"/>
    <w:rsid w:val="00CF4012"/>
    <w:rsid w:val="00CF63F9"/>
    <w:rsid w:val="00D006B3"/>
    <w:rsid w:val="00D00A76"/>
    <w:rsid w:val="00D01609"/>
    <w:rsid w:val="00D01F75"/>
    <w:rsid w:val="00D01F77"/>
    <w:rsid w:val="00D020BB"/>
    <w:rsid w:val="00D02BC6"/>
    <w:rsid w:val="00D0309E"/>
    <w:rsid w:val="00D0310D"/>
    <w:rsid w:val="00D05803"/>
    <w:rsid w:val="00D05C7C"/>
    <w:rsid w:val="00D06906"/>
    <w:rsid w:val="00D07742"/>
    <w:rsid w:val="00D1010C"/>
    <w:rsid w:val="00D1276A"/>
    <w:rsid w:val="00D14DB7"/>
    <w:rsid w:val="00D15EC3"/>
    <w:rsid w:val="00D15ED5"/>
    <w:rsid w:val="00D200AB"/>
    <w:rsid w:val="00D26251"/>
    <w:rsid w:val="00D305A3"/>
    <w:rsid w:val="00D31CD5"/>
    <w:rsid w:val="00D348F7"/>
    <w:rsid w:val="00D34A17"/>
    <w:rsid w:val="00D36EF4"/>
    <w:rsid w:val="00D371D0"/>
    <w:rsid w:val="00D4004F"/>
    <w:rsid w:val="00D4062A"/>
    <w:rsid w:val="00D40BC3"/>
    <w:rsid w:val="00D40D9A"/>
    <w:rsid w:val="00D434EC"/>
    <w:rsid w:val="00D44E9D"/>
    <w:rsid w:val="00D472A7"/>
    <w:rsid w:val="00D509A6"/>
    <w:rsid w:val="00D51515"/>
    <w:rsid w:val="00D530EA"/>
    <w:rsid w:val="00D61A0E"/>
    <w:rsid w:val="00D61A7B"/>
    <w:rsid w:val="00D64EFD"/>
    <w:rsid w:val="00D70DAA"/>
    <w:rsid w:val="00D70E78"/>
    <w:rsid w:val="00D71CF9"/>
    <w:rsid w:val="00D73437"/>
    <w:rsid w:val="00D768B1"/>
    <w:rsid w:val="00D8011B"/>
    <w:rsid w:val="00D805C2"/>
    <w:rsid w:val="00D80F9D"/>
    <w:rsid w:val="00D81BAE"/>
    <w:rsid w:val="00D833A0"/>
    <w:rsid w:val="00D84B17"/>
    <w:rsid w:val="00D8507D"/>
    <w:rsid w:val="00D86304"/>
    <w:rsid w:val="00D86735"/>
    <w:rsid w:val="00D8718E"/>
    <w:rsid w:val="00D871FB"/>
    <w:rsid w:val="00D90291"/>
    <w:rsid w:val="00D90C9D"/>
    <w:rsid w:val="00D90E57"/>
    <w:rsid w:val="00D91910"/>
    <w:rsid w:val="00D91AA8"/>
    <w:rsid w:val="00D944A6"/>
    <w:rsid w:val="00D96FC3"/>
    <w:rsid w:val="00D976BA"/>
    <w:rsid w:val="00DA0839"/>
    <w:rsid w:val="00DA12C3"/>
    <w:rsid w:val="00DA22B5"/>
    <w:rsid w:val="00DA495D"/>
    <w:rsid w:val="00DA649D"/>
    <w:rsid w:val="00DA7BA0"/>
    <w:rsid w:val="00DB469A"/>
    <w:rsid w:val="00DB52C3"/>
    <w:rsid w:val="00DB5DA3"/>
    <w:rsid w:val="00DB78A4"/>
    <w:rsid w:val="00DB7E5F"/>
    <w:rsid w:val="00DC10B0"/>
    <w:rsid w:val="00DC1594"/>
    <w:rsid w:val="00DC2005"/>
    <w:rsid w:val="00DC4BCD"/>
    <w:rsid w:val="00DC7ABC"/>
    <w:rsid w:val="00DD1107"/>
    <w:rsid w:val="00DD178F"/>
    <w:rsid w:val="00DD1FE4"/>
    <w:rsid w:val="00DD2405"/>
    <w:rsid w:val="00DD6CEF"/>
    <w:rsid w:val="00DE2966"/>
    <w:rsid w:val="00DE2CCA"/>
    <w:rsid w:val="00DE33AE"/>
    <w:rsid w:val="00DE4107"/>
    <w:rsid w:val="00DF04ED"/>
    <w:rsid w:val="00DF0B5E"/>
    <w:rsid w:val="00DF0ED5"/>
    <w:rsid w:val="00DF2CE5"/>
    <w:rsid w:val="00DF5502"/>
    <w:rsid w:val="00DF72D9"/>
    <w:rsid w:val="00DF75DC"/>
    <w:rsid w:val="00DF7EC8"/>
    <w:rsid w:val="00E0240D"/>
    <w:rsid w:val="00E028ED"/>
    <w:rsid w:val="00E07D78"/>
    <w:rsid w:val="00E104F6"/>
    <w:rsid w:val="00E10748"/>
    <w:rsid w:val="00E12F57"/>
    <w:rsid w:val="00E13CB8"/>
    <w:rsid w:val="00E14282"/>
    <w:rsid w:val="00E156F2"/>
    <w:rsid w:val="00E21464"/>
    <w:rsid w:val="00E2250E"/>
    <w:rsid w:val="00E24BF5"/>
    <w:rsid w:val="00E25982"/>
    <w:rsid w:val="00E26342"/>
    <w:rsid w:val="00E27DDF"/>
    <w:rsid w:val="00E27E01"/>
    <w:rsid w:val="00E30A90"/>
    <w:rsid w:val="00E32DBA"/>
    <w:rsid w:val="00E4110D"/>
    <w:rsid w:val="00E42193"/>
    <w:rsid w:val="00E43469"/>
    <w:rsid w:val="00E43535"/>
    <w:rsid w:val="00E43A0F"/>
    <w:rsid w:val="00E445DA"/>
    <w:rsid w:val="00E45379"/>
    <w:rsid w:val="00E50B22"/>
    <w:rsid w:val="00E51E18"/>
    <w:rsid w:val="00E533BD"/>
    <w:rsid w:val="00E53706"/>
    <w:rsid w:val="00E57CE2"/>
    <w:rsid w:val="00E600C3"/>
    <w:rsid w:val="00E617BD"/>
    <w:rsid w:val="00E61E05"/>
    <w:rsid w:val="00E64BD9"/>
    <w:rsid w:val="00E65D1B"/>
    <w:rsid w:val="00E670C7"/>
    <w:rsid w:val="00E67E50"/>
    <w:rsid w:val="00E700BB"/>
    <w:rsid w:val="00E705B4"/>
    <w:rsid w:val="00E72263"/>
    <w:rsid w:val="00E72967"/>
    <w:rsid w:val="00E8155D"/>
    <w:rsid w:val="00E8554D"/>
    <w:rsid w:val="00E85CC0"/>
    <w:rsid w:val="00E87179"/>
    <w:rsid w:val="00E91616"/>
    <w:rsid w:val="00E93233"/>
    <w:rsid w:val="00E975D3"/>
    <w:rsid w:val="00EA0E04"/>
    <w:rsid w:val="00EA0E12"/>
    <w:rsid w:val="00EA220D"/>
    <w:rsid w:val="00EA3156"/>
    <w:rsid w:val="00EA40A2"/>
    <w:rsid w:val="00EA479C"/>
    <w:rsid w:val="00EA4CD5"/>
    <w:rsid w:val="00EA5979"/>
    <w:rsid w:val="00EA5D2C"/>
    <w:rsid w:val="00EA5D8E"/>
    <w:rsid w:val="00EA6E8E"/>
    <w:rsid w:val="00EA7463"/>
    <w:rsid w:val="00EB07CF"/>
    <w:rsid w:val="00EB3B88"/>
    <w:rsid w:val="00EB5730"/>
    <w:rsid w:val="00EB648F"/>
    <w:rsid w:val="00EB7A33"/>
    <w:rsid w:val="00EC000C"/>
    <w:rsid w:val="00EC0C14"/>
    <w:rsid w:val="00EC3377"/>
    <w:rsid w:val="00EC3B8F"/>
    <w:rsid w:val="00EC4A46"/>
    <w:rsid w:val="00EC5CA0"/>
    <w:rsid w:val="00EC7372"/>
    <w:rsid w:val="00ED040E"/>
    <w:rsid w:val="00ED19D1"/>
    <w:rsid w:val="00ED30E8"/>
    <w:rsid w:val="00ED3599"/>
    <w:rsid w:val="00ED3B69"/>
    <w:rsid w:val="00ED4C2D"/>
    <w:rsid w:val="00ED6CD1"/>
    <w:rsid w:val="00EE008C"/>
    <w:rsid w:val="00EE3772"/>
    <w:rsid w:val="00EE5F2E"/>
    <w:rsid w:val="00EF1BA3"/>
    <w:rsid w:val="00EF3FE9"/>
    <w:rsid w:val="00EF4A64"/>
    <w:rsid w:val="00EF5D4F"/>
    <w:rsid w:val="00EF79E1"/>
    <w:rsid w:val="00F004ED"/>
    <w:rsid w:val="00F02171"/>
    <w:rsid w:val="00F024EE"/>
    <w:rsid w:val="00F033EF"/>
    <w:rsid w:val="00F061A6"/>
    <w:rsid w:val="00F0710C"/>
    <w:rsid w:val="00F11AB3"/>
    <w:rsid w:val="00F14017"/>
    <w:rsid w:val="00F1684C"/>
    <w:rsid w:val="00F16868"/>
    <w:rsid w:val="00F20633"/>
    <w:rsid w:val="00F20844"/>
    <w:rsid w:val="00F256F5"/>
    <w:rsid w:val="00F25CFE"/>
    <w:rsid w:val="00F27A6E"/>
    <w:rsid w:val="00F35243"/>
    <w:rsid w:val="00F36148"/>
    <w:rsid w:val="00F368A1"/>
    <w:rsid w:val="00F41A4E"/>
    <w:rsid w:val="00F436DA"/>
    <w:rsid w:val="00F43E6E"/>
    <w:rsid w:val="00F43EBF"/>
    <w:rsid w:val="00F44423"/>
    <w:rsid w:val="00F449E8"/>
    <w:rsid w:val="00F45D4E"/>
    <w:rsid w:val="00F479E2"/>
    <w:rsid w:val="00F50B52"/>
    <w:rsid w:val="00F51236"/>
    <w:rsid w:val="00F51242"/>
    <w:rsid w:val="00F5374C"/>
    <w:rsid w:val="00F541B8"/>
    <w:rsid w:val="00F56CC2"/>
    <w:rsid w:val="00F57438"/>
    <w:rsid w:val="00F60142"/>
    <w:rsid w:val="00F60BC0"/>
    <w:rsid w:val="00F61B7F"/>
    <w:rsid w:val="00F62370"/>
    <w:rsid w:val="00F628D3"/>
    <w:rsid w:val="00F6497E"/>
    <w:rsid w:val="00F64B12"/>
    <w:rsid w:val="00F677E2"/>
    <w:rsid w:val="00F67BDF"/>
    <w:rsid w:val="00F72A5B"/>
    <w:rsid w:val="00F73751"/>
    <w:rsid w:val="00F74156"/>
    <w:rsid w:val="00F7443C"/>
    <w:rsid w:val="00F75EAD"/>
    <w:rsid w:val="00F75F9F"/>
    <w:rsid w:val="00F770D3"/>
    <w:rsid w:val="00F77154"/>
    <w:rsid w:val="00F80F33"/>
    <w:rsid w:val="00F846CD"/>
    <w:rsid w:val="00F846D6"/>
    <w:rsid w:val="00F9173A"/>
    <w:rsid w:val="00F91800"/>
    <w:rsid w:val="00F94E99"/>
    <w:rsid w:val="00F9650A"/>
    <w:rsid w:val="00F967C7"/>
    <w:rsid w:val="00F96CA3"/>
    <w:rsid w:val="00FA0437"/>
    <w:rsid w:val="00FA233F"/>
    <w:rsid w:val="00FA2E05"/>
    <w:rsid w:val="00FA330C"/>
    <w:rsid w:val="00FA5684"/>
    <w:rsid w:val="00FA7D57"/>
    <w:rsid w:val="00FB0008"/>
    <w:rsid w:val="00FB067D"/>
    <w:rsid w:val="00FB071C"/>
    <w:rsid w:val="00FB3EA0"/>
    <w:rsid w:val="00FB55F4"/>
    <w:rsid w:val="00FB6164"/>
    <w:rsid w:val="00FB7140"/>
    <w:rsid w:val="00FC0B63"/>
    <w:rsid w:val="00FC2209"/>
    <w:rsid w:val="00FC40EC"/>
    <w:rsid w:val="00FC7531"/>
    <w:rsid w:val="00FC7977"/>
    <w:rsid w:val="00FC7EAA"/>
    <w:rsid w:val="00FD2B88"/>
    <w:rsid w:val="00FD4FA5"/>
    <w:rsid w:val="00FD5166"/>
    <w:rsid w:val="00FD6F40"/>
    <w:rsid w:val="00FD7691"/>
    <w:rsid w:val="00FE52BC"/>
    <w:rsid w:val="00FE5CF1"/>
    <w:rsid w:val="00FF456A"/>
    <w:rsid w:val="00FF46FD"/>
    <w:rsid w:val="00FF504F"/>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D6CD60"/>
  <w15:docId w15:val="{B9DE7987-6C8E-4C26-92B8-8F51C5F4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1C649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4Car">
    <w:name w:val="Título 4 Car"/>
    <w:basedOn w:val="Fuentedeprrafopredeter"/>
    <w:link w:val="Ttulo4"/>
    <w:uiPriority w:val="9"/>
    <w:semiHidden/>
    <w:rsid w:val="001C6497"/>
    <w:rPr>
      <w:rFonts w:asciiTheme="majorHAnsi" w:eastAsiaTheme="majorEastAsia" w:hAnsiTheme="majorHAnsi" w:cstheme="majorBidi"/>
      <w:i/>
      <w:iCs/>
      <w:color w:val="2F5496"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170044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0888845">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596719266">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0438816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1613503">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96943074">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1980303">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DE163-762C-4B82-8E1B-7BB929E7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3654</Words>
  <Characters>20098</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3</cp:revision>
  <cp:lastPrinted>2018-12-11T19:44:00Z</cp:lastPrinted>
  <dcterms:created xsi:type="dcterms:W3CDTF">2019-05-21T19:02:00Z</dcterms:created>
  <dcterms:modified xsi:type="dcterms:W3CDTF">2019-05-22T22:12:00Z</dcterms:modified>
</cp:coreProperties>
</file>