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52987" w14:textId="478AE749"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FB0B21">
        <w:rPr>
          <w:rFonts w:ascii="Palatino Linotype" w:eastAsia="Times New Roman" w:hAnsi="Palatino Linotype" w:cs="Arial"/>
          <w:color w:val="000000"/>
          <w:sz w:val="24"/>
          <w:szCs w:val="24"/>
          <w:lang w:eastAsia="es-MX"/>
        </w:rPr>
        <w:t>doce de febrero de dos mil veinte</w:t>
      </w:r>
    </w:p>
    <w:p w14:paraId="1266E714"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10BBA53D" w14:textId="2F305A3D"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B7853">
        <w:rPr>
          <w:rFonts w:ascii="Palatino Linotype" w:hAnsi="Palatino Linotype" w:cs="Arial"/>
          <w:b/>
          <w:bCs/>
          <w:sz w:val="24"/>
          <w:lang w:eastAsia="es-MX"/>
        </w:rPr>
        <w:t>0</w:t>
      </w:r>
      <w:r w:rsidR="00832053">
        <w:rPr>
          <w:rFonts w:ascii="Palatino Linotype" w:hAnsi="Palatino Linotype" w:cs="Arial"/>
          <w:b/>
          <w:bCs/>
          <w:sz w:val="24"/>
          <w:lang w:eastAsia="es-MX"/>
        </w:rPr>
        <w:t>8</w:t>
      </w:r>
      <w:r w:rsidR="00855318">
        <w:rPr>
          <w:rFonts w:ascii="Palatino Linotype" w:hAnsi="Palatino Linotype" w:cs="Arial"/>
          <w:b/>
          <w:bCs/>
          <w:sz w:val="24"/>
          <w:lang w:eastAsia="es-MX"/>
        </w:rPr>
        <w:t>930</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interpuesto por</w:t>
      </w:r>
      <w:r w:rsidR="00855318">
        <w:rPr>
          <w:rFonts w:ascii="Palatino Linotype" w:hAnsi="Palatino Linotype" w:cs="Arial"/>
          <w:sz w:val="24"/>
        </w:rPr>
        <w:t xml:space="preserve"> la </w:t>
      </w:r>
      <w:r w:rsidR="00855318" w:rsidRPr="00855318">
        <w:rPr>
          <w:rFonts w:ascii="Palatino Linotype" w:hAnsi="Palatino Linotype" w:cs="Arial"/>
          <w:b/>
          <w:bCs/>
          <w:sz w:val="24"/>
        </w:rPr>
        <w:t xml:space="preserve">C. </w:t>
      </w:r>
      <w:r w:rsidR="00470A9F" w:rsidRPr="00470A9F">
        <w:rPr>
          <w:rFonts w:ascii="Palatino Linotype" w:hAnsi="Palatino Linotype" w:cs="Arial"/>
          <w:b/>
          <w:bCs/>
          <w:sz w:val="24"/>
        </w:rPr>
        <w:t>XXXXXXXXXXXXXX</w:t>
      </w:r>
      <w:bookmarkStart w:id="0" w:name="_GoBack"/>
      <w:bookmarkEnd w:id="0"/>
      <w:r w:rsidR="00855318">
        <w:rPr>
          <w:rFonts w:ascii="Palatino Linotype" w:hAnsi="Palatino Linotype" w:cs="Arial"/>
          <w:b/>
          <w:bCs/>
          <w:sz w:val="24"/>
        </w:rPr>
        <w:t>,</w:t>
      </w:r>
      <w:r w:rsidR="00614FDD">
        <w:rPr>
          <w:rFonts w:ascii="Palatino Linotype" w:hAnsi="Palatino Linotype" w:cs="Arial"/>
          <w:sz w:val="24"/>
        </w:rPr>
        <w:t xml:space="preserve"> </w:t>
      </w:r>
      <w:r w:rsidR="00855318">
        <w:rPr>
          <w:rFonts w:ascii="Palatino Linotype" w:hAnsi="Palatino Linotype" w:cs="Arial"/>
          <w:sz w:val="24"/>
        </w:rPr>
        <w:t>a quien en lo sucesivo se le denominara la</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832053">
        <w:rPr>
          <w:rFonts w:ascii="Palatino Linotype" w:hAnsi="Palatino Linotype" w:cs="Arial"/>
          <w:sz w:val="24"/>
          <w:szCs w:val="24"/>
        </w:rPr>
        <w:t xml:space="preserve"> </w:t>
      </w:r>
      <w:r w:rsidR="00E372DA">
        <w:rPr>
          <w:rFonts w:ascii="Palatino Linotype" w:hAnsi="Palatino Linotype" w:cs="Arial"/>
          <w:sz w:val="24"/>
          <w:szCs w:val="24"/>
        </w:rPr>
        <w:t>l</w:t>
      </w:r>
      <w:r w:rsidR="00832053">
        <w:rPr>
          <w:rFonts w:ascii="Palatino Linotype" w:hAnsi="Palatino Linotype" w:cs="Arial"/>
          <w:sz w:val="24"/>
          <w:szCs w:val="24"/>
        </w:rPr>
        <w:t>a</w:t>
      </w:r>
      <w:r w:rsidRPr="00224181">
        <w:rPr>
          <w:rFonts w:ascii="Palatino Linotype" w:hAnsi="Palatino Linotype" w:cs="Arial"/>
          <w:sz w:val="24"/>
          <w:szCs w:val="24"/>
        </w:rPr>
        <w:t xml:space="preserve"> </w:t>
      </w:r>
      <w:r w:rsidR="00855318" w:rsidRPr="00855318">
        <w:rPr>
          <w:rFonts w:ascii="Palatino Linotype" w:hAnsi="Palatino Linotype" w:cs="Arial"/>
          <w:b/>
          <w:sz w:val="24"/>
          <w:szCs w:val="24"/>
        </w:rPr>
        <w:t>Secretaría de Finanzas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09BEC6C4" w14:textId="77777777" w:rsidR="00E15E85" w:rsidRDefault="00E15E85" w:rsidP="00E15E85">
      <w:pPr>
        <w:tabs>
          <w:tab w:val="left" w:pos="1701"/>
        </w:tabs>
        <w:spacing w:before="240" w:line="360" w:lineRule="auto"/>
        <w:jc w:val="both"/>
        <w:rPr>
          <w:rFonts w:ascii="Palatino Linotype" w:hAnsi="Palatino Linotype" w:cs="Arial"/>
          <w:sz w:val="24"/>
        </w:rPr>
      </w:pPr>
    </w:p>
    <w:p w14:paraId="76DC0A1E"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27D1496"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38BA9B7"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855318">
        <w:rPr>
          <w:rFonts w:ascii="Palatino Linotype" w:hAnsi="Palatino Linotype" w:cs="Arial"/>
          <w:sz w:val="24"/>
        </w:rPr>
        <w:t>veintiuno</w:t>
      </w:r>
      <w:r w:rsidR="00FF2760">
        <w:rPr>
          <w:rFonts w:ascii="Palatino Linotype" w:hAnsi="Palatino Linotype" w:cs="Arial"/>
          <w:sz w:val="24"/>
        </w:rPr>
        <w:t xml:space="preserve"> de octubre</w:t>
      </w:r>
      <w:r w:rsidR="001E7FE1">
        <w:rPr>
          <w:rFonts w:ascii="Palatino Linotype" w:hAnsi="Palatino Linotype" w:cs="Arial"/>
          <w:sz w:val="24"/>
        </w:rPr>
        <w:t xml:space="preserve"> </w:t>
      </w:r>
      <w:r w:rsidR="00D41F41">
        <w:rPr>
          <w:rFonts w:ascii="Palatino Linotype" w:hAnsi="Palatino Linotype" w:cs="Arial"/>
          <w:sz w:val="24"/>
        </w:rPr>
        <w:t>de dos mil diecinueve</w:t>
      </w:r>
      <w:r>
        <w:rPr>
          <w:rFonts w:ascii="Palatino Linotype" w:hAnsi="Palatino Linotype" w:cs="Arial"/>
          <w:sz w:val="24"/>
        </w:rPr>
        <w:t xml:space="preserve">, </w:t>
      </w:r>
      <w:r w:rsidR="00962A19">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855318" w:rsidRPr="00855318">
        <w:rPr>
          <w:rFonts w:ascii="Palatino Linotype" w:hAnsi="Palatino Linotype" w:cs="Arial"/>
          <w:b/>
          <w:sz w:val="24"/>
        </w:rPr>
        <w:t>00929/SF/IP/2019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5FFAA89F"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855318" w:rsidRPr="00855318">
        <w:rPr>
          <w:rFonts w:ascii="Palatino Linotype" w:hAnsi="Palatino Linotype"/>
          <w:i/>
          <w:color w:val="000000"/>
        </w:rPr>
        <w:t xml:space="preserve">requiero los registros de asistencia y puntualidad de enero a diciembre del 2016 que fueron subidos a la plataforma intranet G2G ya que como servidor público de la entonces Comisión Estatal de Seguridad Ciudadana hoy Secretaria de Seguridad </w:t>
      </w:r>
      <w:r w:rsidR="00855318" w:rsidRPr="00855318">
        <w:rPr>
          <w:rFonts w:ascii="Palatino Linotype" w:hAnsi="Palatino Linotype"/>
          <w:i/>
          <w:color w:val="000000"/>
        </w:rPr>
        <w:lastRenderedPageBreak/>
        <w:t>registraba mi asistencia con credencial a travÉs de reloj checador siendo mi clave de servidor público 995765264 y mi número de issemym 5765264.</w:t>
      </w:r>
      <w:r w:rsidRPr="00DE246E">
        <w:rPr>
          <w:rFonts w:ascii="Palatino Linotype" w:eastAsia="Times New Roman" w:hAnsi="Palatino Linotype" w:cs="Times New Roman"/>
          <w:i/>
          <w:lang w:val="es-ES_tradnl" w:eastAsia="es-ES"/>
        </w:rPr>
        <w:t>” [Sic]</w:t>
      </w:r>
    </w:p>
    <w:p w14:paraId="2E23BF1E"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2C67B632" w14:textId="77777777" w:rsidR="00C33915" w:rsidRDefault="00C33915" w:rsidP="00E15E85">
      <w:pPr>
        <w:spacing w:before="240" w:line="360" w:lineRule="auto"/>
        <w:jc w:val="both"/>
        <w:rPr>
          <w:rFonts w:ascii="Palatino Linotype" w:hAnsi="Palatino Linotype" w:cs="Arial"/>
          <w:b/>
          <w:sz w:val="28"/>
        </w:rPr>
      </w:pPr>
    </w:p>
    <w:p w14:paraId="21C55CE7"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B89E15C" w14:textId="77777777" w:rsidR="00D41F41" w:rsidRPr="00DA0305" w:rsidRDefault="00E15E85" w:rsidP="00855318">
      <w:pPr>
        <w:spacing w:before="240" w:line="360" w:lineRule="auto"/>
        <w:jc w:val="both"/>
        <w:rPr>
          <w:rFonts w:ascii="Palatino Linotype" w:hAnsi="Palatino Linotype" w:cs="Arial"/>
          <w:i/>
          <w:iCs/>
          <w:sz w:val="24"/>
          <w:u w:val="single"/>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855318">
        <w:rPr>
          <w:rFonts w:ascii="Palatino Linotype" w:hAnsi="Palatino Linotype" w:cs="Arial"/>
          <w:sz w:val="24"/>
        </w:rPr>
        <w:t>cinco de noviembre</w:t>
      </w:r>
      <w:r w:rsidR="00DA598F">
        <w:rPr>
          <w:rFonts w:ascii="Palatino Linotype" w:hAnsi="Palatino Linotype" w:cs="Arial"/>
          <w:sz w:val="24"/>
        </w:rPr>
        <w:t xml:space="preserve"> </w:t>
      </w:r>
      <w:r w:rsidR="00855318">
        <w:rPr>
          <w:rFonts w:ascii="Palatino Linotype" w:hAnsi="Palatino Linotype" w:cs="Arial"/>
          <w:sz w:val="24"/>
        </w:rPr>
        <w:t>de dos mil diecinueve</w:t>
      </w:r>
      <w:r w:rsidR="00DA598F">
        <w:rPr>
          <w:rFonts w:ascii="Palatino Linotype" w:hAnsi="Palatino Linotype" w:cs="Arial"/>
          <w:sz w:val="24"/>
        </w:rPr>
        <w:t xml:space="preserve"> dio respuesta a la solicitud de información adjuntando para tal efecto </w:t>
      </w:r>
      <w:r w:rsidR="00962A19">
        <w:rPr>
          <w:rFonts w:ascii="Palatino Linotype" w:hAnsi="Palatino Linotype" w:cs="Arial"/>
          <w:sz w:val="24"/>
        </w:rPr>
        <w:t xml:space="preserve">los documentos denominados </w:t>
      </w:r>
      <w:r w:rsidR="00962A19" w:rsidRPr="00DA0305">
        <w:rPr>
          <w:rFonts w:ascii="Palatino Linotype" w:hAnsi="Palatino Linotype" w:cs="Arial"/>
          <w:i/>
          <w:iCs/>
          <w:sz w:val="24"/>
          <w:u w:val="single"/>
        </w:rPr>
        <w:t>“</w:t>
      </w:r>
      <w:r w:rsidR="00855318" w:rsidRPr="00855318">
        <w:rPr>
          <w:rFonts w:ascii="Palatino Linotype" w:hAnsi="Palatino Linotype" w:cs="Arial"/>
          <w:i/>
          <w:iCs/>
          <w:sz w:val="24"/>
          <w:u w:val="single"/>
        </w:rPr>
        <w:t>929 DG Personal.pdf</w:t>
      </w:r>
      <w:r w:rsidR="00855318">
        <w:rPr>
          <w:rFonts w:ascii="Palatino Linotype" w:hAnsi="Palatino Linotype" w:cs="Arial"/>
          <w:i/>
          <w:iCs/>
          <w:sz w:val="24"/>
          <w:u w:val="single"/>
        </w:rPr>
        <w:t xml:space="preserve"> y </w:t>
      </w:r>
      <w:r w:rsidR="00855318" w:rsidRPr="00855318">
        <w:rPr>
          <w:rFonts w:ascii="Palatino Linotype" w:hAnsi="Palatino Linotype" w:cs="Arial"/>
          <w:i/>
          <w:iCs/>
          <w:sz w:val="24"/>
          <w:u w:val="single"/>
        </w:rPr>
        <w:t>UIPPE 929.pdf</w:t>
      </w:r>
      <w:r w:rsidR="00962A19" w:rsidRPr="00DA0305">
        <w:rPr>
          <w:rFonts w:ascii="Palatino Linotype" w:hAnsi="Palatino Linotype" w:cs="Arial"/>
          <w:i/>
          <w:iCs/>
          <w:sz w:val="24"/>
          <w:u w:val="single"/>
        </w:rPr>
        <w:t>”</w:t>
      </w:r>
      <w:r w:rsidR="00DA598F" w:rsidRPr="00DA0305">
        <w:rPr>
          <w:rFonts w:ascii="Palatino Linotype" w:hAnsi="Palatino Linotype" w:cs="Arial"/>
          <w:sz w:val="24"/>
          <w:u w:val="single"/>
        </w:rPr>
        <w:t>,</w:t>
      </w:r>
      <w:r w:rsidR="00DA598F">
        <w:rPr>
          <w:rFonts w:ascii="Palatino Linotype" w:hAnsi="Palatino Linotype" w:cs="Arial"/>
          <w:sz w:val="24"/>
        </w:rPr>
        <w:t xml:space="preserve"> </w:t>
      </w:r>
      <w:r w:rsidR="00C33915">
        <w:rPr>
          <w:rFonts w:ascii="Palatino Linotype" w:hAnsi="Palatino Linotype" w:cs="Arial"/>
          <w:sz w:val="24"/>
        </w:rPr>
        <w:t>los cuales se tienen por reproducidos</w:t>
      </w:r>
      <w:r w:rsidR="00DA598F">
        <w:rPr>
          <w:rFonts w:ascii="Palatino Linotype" w:hAnsi="Palatino Linotype" w:cs="Arial"/>
          <w:sz w:val="24"/>
        </w:rPr>
        <w:t xml:space="preserve"> al ser del conocimiento de las partes y en obvio de reproducciones ociosas.</w:t>
      </w:r>
    </w:p>
    <w:p w14:paraId="63975F49" w14:textId="77777777" w:rsidR="00855318" w:rsidRPr="00855318" w:rsidRDefault="00855318" w:rsidP="00855318">
      <w:pPr>
        <w:spacing w:before="240" w:line="360" w:lineRule="auto"/>
        <w:ind w:left="708"/>
        <w:jc w:val="both"/>
        <w:rPr>
          <w:rFonts w:ascii="Palatino Linotype" w:hAnsi="Palatino Linotype" w:cs="Arial"/>
          <w:i/>
          <w:sz w:val="24"/>
        </w:rPr>
      </w:pPr>
      <w:r w:rsidRPr="00855318">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2F5DB1" w14:textId="77777777" w:rsidR="00855318" w:rsidRPr="00855318" w:rsidRDefault="00855318" w:rsidP="00855318">
      <w:pPr>
        <w:spacing w:before="240" w:line="360" w:lineRule="auto"/>
        <w:ind w:left="708"/>
        <w:jc w:val="both"/>
        <w:rPr>
          <w:rFonts w:ascii="Palatino Linotype" w:hAnsi="Palatino Linotype" w:cs="Arial"/>
          <w:i/>
          <w:sz w:val="24"/>
        </w:rPr>
      </w:pPr>
      <w:r w:rsidRPr="00855318">
        <w:rPr>
          <w:rFonts w:ascii="Palatino Linotype" w:hAnsi="Palatino Linotype" w:cs="Arial"/>
          <w:i/>
          <w:sz w:val="24"/>
        </w:rPr>
        <w:t>Sobre el particular, sírvase encontrar en archivo adjunto copia del oficio de notificación número 20700004S/UT-2937/2019 mediante el cual se detalla lo referente a su solicitud.</w:t>
      </w:r>
    </w:p>
    <w:p w14:paraId="512A37E6" w14:textId="77777777" w:rsidR="00855318" w:rsidRPr="00855318" w:rsidRDefault="00855318" w:rsidP="00855318">
      <w:pPr>
        <w:spacing w:before="240" w:line="360" w:lineRule="auto"/>
        <w:ind w:left="708"/>
        <w:jc w:val="both"/>
        <w:rPr>
          <w:rFonts w:ascii="Palatino Linotype" w:hAnsi="Palatino Linotype" w:cs="Arial"/>
          <w:i/>
          <w:sz w:val="24"/>
        </w:rPr>
      </w:pPr>
      <w:r w:rsidRPr="00855318">
        <w:rPr>
          <w:rFonts w:ascii="Palatino Linotype" w:hAnsi="Palatino Linotype" w:cs="Arial"/>
          <w:i/>
          <w:sz w:val="24"/>
        </w:rPr>
        <w:t>ATENTAMENTE</w:t>
      </w:r>
    </w:p>
    <w:p w14:paraId="5BAF6245" w14:textId="77777777" w:rsidR="00FF2760" w:rsidRDefault="00855318" w:rsidP="00855318">
      <w:pPr>
        <w:spacing w:before="240" w:line="360" w:lineRule="auto"/>
        <w:ind w:left="708"/>
        <w:jc w:val="both"/>
        <w:rPr>
          <w:rFonts w:ascii="Palatino Linotype" w:hAnsi="Palatino Linotype" w:cs="Arial"/>
          <w:i/>
          <w:sz w:val="24"/>
        </w:rPr>
      </w:pPr>
      <w:r w:rsidRPr="00855318">
        <w:rPr>
          <w:rFonts w:ascii="Palatino Linotype" w:hAnsi="Palatino Linotype" w:cs="Arial"/>
          <w:i/>
          <w:sz w:val="24"/>
        </w:rPr>
        <w:t>Lic. Rodolfo Esteban Rivadeneyra Hernández</w:t>
      </w:r>
    </w:p>
    <w:p w14:paraId="7259EA99" w14:textId="77777777" w:rsidR="00E15E85" w:rsidRPr="00441A94" w:rsidRDefault="00E15E85" w:rsidP="00C3391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7E89E13F" w14:textId="77777777" w:rsidR="00DA598F" w:rsidRPr="00C33915" w:rsidRDefault="00E15E85" w:rsidP="00C3391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855318">
        <w:rPr>
          <w:rFonts w:ascii="Palatino Linotype" w:hAnsi="Palatino Linotype" w:cs="Arial"/>
          <w:sz w:val="24"/>
          <w:szCs w:val="24"/>
        </w:rPr>
        <w:t>veinticinco de noviembre</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w:t>
      </w:r>
      <w:r w:rsidRPr="0096643B">
        <w:rPr>
          <w:rFonts w:ascii="Palatino Linotype" w:hAnsi="Palatino Linotype" w:cs="Arial"/>
          <w:sz w:val="24"/>
          <w:szCs w:val="24"/>
        </w:rPr>
        <w:lastRenderedPageBreak/>
        <w:t>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E318E">
        <w:rPr>
          <w:rFonts w:ascii="Palatino Linotype" w:hAnsi="Palatino Linotype" w:cs="Arial"/>
          <w:b/>
          <w:bCs/>
          <w:sz w:val="24"/>
          <w:szCs w:val="24"/>
          <w:lang w:eastAsia="es-MX"/>
        </w:rPr>
        <w:t>0</w:t>
      </w:r>
      <w:r w:rsidR="00FF2760">
        <w:rPr>
          <w:rFonts w:ascii="Palatino Linotype" w:hAnsi="Palatino Linotype" w:cs="Arial"/>
          <w:b/>
          <w:bCs/>
          <w:sz w:val="24"/>
          <w:szCs w:val="24"/>
          <w:lang w:eastAsia="es-MX"/>
        </w:rPr>
        <w:t>8</w:t>
      </w:r>
      <w:r w:rsidR="00855318">
        <w:rPr>
          <w:rFonts w:ascii="Palatino Linotype" w:hAnsi="Palatino Linotype" w:cs="Arial"/>
          <w:b/>
          <w:bCs/>
          <w:sz w:val="24"/>
          <w:szCs w:val="24"/>
          <w:lang w:eastAsia="es-MX"/>
        </w:rPr>
        <w:t>93</w:t>
      </w:r>
      <w:r w:rsidR="00FF2760">
        <w:rPr>
          <w:rFonts w:ascii="Palatino Linotype" w:hAnsi="Palatino Linotype" w:cs="Arial"/>
          <w:b/>
          <w:bCs/>
          <w:sz w:val="24"/>
          <w:szCs w:val="24"/>
          <w:lang w:eastAsia="es-MX"/>
        </w:rPr>
        <w:t>0</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0A931CDC"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48C6D7D9" w14:textId="77777777"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855318" w:rsidRPr="00855318">
        <w:rPr>
          <w:rFonts w:ascii="Palatino Linotype" w:hAnsi="Palatino Linotype"/>
          <w:i/>
          <w:color w:val="000000"/>
        </w:rPr>
        <w:t>LA OMISIÓN DE LA AUTORIDAD AL DAR CUMPLIMIENTO A LA SOLICITUD HECHA RESPECTO AL REGISTRO DE ASISTENCIA Y PUNTUALIDAD DE LA SUSCRITA ANA FERNANDA GARCÍA SEVILLA YA QUE SOLICITE EL REGISTRO DE ENERO A DICIEMBRE DEL 2016 LOS CUALES FUERON ENTREGADOS PARCIALMENTE PUES SOLO ME FUERON ANEXADOS A LA RESPUESTA DE LA SOLICITUD LOS CORRESPONDIENTES DEL 07 DE ENERO DEL 2016 AL 06 DE ABRIL DEL 2016, LA ÚLTIMA PÁGINA ANEXA CONTIENE UN BOTON QUE DICE CONTINUAR Y SIN EMBARGO LA AUTORIDAD ES OMISA AL ENTREGAR LA INFORMACIÓN SOLICITADA PUES LO HIZO DE MANERA INCOMPLETA POR LO QUE SOLICITO ME SEAN ENTREGADOS LOS REGISTROS DE LA ANUALIDAD SOLICITADA.</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14:paraId="0F5374F4"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BA754F" w14:textId="77777777"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855318" w:rsidRPr="00855318">
        <w:rPr>
          <w:rFonts w:ascii="Palatino Linotype" w:hAnsi="Palatino Linotype" w:cs="Arial"/>
          <w:i/>
        </w:rPr>
        <w:t>LA AUTORIDAD ES OMISA AL ENTREGAR LA INFORMACIÓN Y LO HIZO DE FORMA PARCIAL.</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7F3301CE" w14:textId="77777777" w:rsidR="00C33915" w:rsidRDefault="00C33915" w:rsidP="00E15E85">
      <w:pPr>
        <w:ind w:left="851" w:right="850"/>
        <w:jc w:val="both"/>
        <w:rPr>
          <w:rFonts w:ascii="Palatino Linotype" w:hAnsi="Palatino Linotype" w:cs="Arial"/>
          <w:i/>
        </w:rPr>
      </w:pPr>
    </w:p>
    <w:p w14:paraId="62D93F2F"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4359D7F3" w14:textId="77777777"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855318">
        <w:rPr>
          <w:rFonts w:ascii="Palatino Linotype" w:hAnsi="Palatino Linotype" w:cs="Arial"/>
          <w:sz w:val="24"/>
          <w:szCs w:val="24"/>
        </w:rPr>
        <w:t>veintinueve de noviembre</w:t>
      </w:r>
      <w:r w:rsidR="00BF78FD">
        <w:rPr>
          <w:rFonts w:ascii="Palatino Linotype" w:hAnsi="Palatino Linotype" w:cs="Arial"/>
          <w:sz w:val="24"/>
          <w:szCs w:val="24"/>
        </w:rPr>
        <w:t xml:space="preserve"> </w:t>
      </w:r>
      <w:r w:rsidR="00855318">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68BE5200"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85CCA33" w14:textId="77777777" w:rsidR="00BF78FD"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BF78FD">
        <w:rPr>
          <w:rFonts w:ascii="Palatino Linotype" w:hAnsi="Palatino Linotype" w:cs="Arial"/>
          <w:sz w:val="24"/>
          <w:szCs w:val="24"/>
        </w:rPr>
        <w:t xml:space="preserve">en fecha </w:t>
      </w:r>
      <w:r w:rsidR="00855318">
        <w:rPr>
          <w:rFonts w:ascii="Palatino Linotype" w:hAnsi="Palatino Linotype" w:cs="Arial"/>
          <w:sz w:val="24"/>
          <w:szCs w:val="24"/>
        </w:rPr>
        <w:t>nueve</w:t>
      </w:r>
      <w:r w:rsidR="00627085">
        <w:rPr>
          <w:rFonts w:ascii="Palatino Linotype" w:hAnsi="Palatino Linotype" w:cs="Arial"/>
          <w:sz w:val="24"/>
          <w:szCs w:val="24"/>
        </w:rPr>
        <w:t xml:space="preserve"> de </w:t>
      </w:r>
      <w:r w:rsidR="00855318">
        <w:rPr>
          <w:rFonts w:ascii="Palatino Linotype" w:hAnsi="Palatino Linotype" w:cs="Arial"/>
          <w:sz w:val="24"/>
          <w:szCs w:val="24"/>
        </w:rPr>
        <w:t>diciembre</w:t>
      </w:r>
      <w:r w:rsidR="0011384B">
        <w:rPr>
          <w:rFonts w:ascii="Palatino Linotype" w:hAnsi="Palatino Linotype" w:cs="Arial"/>
          <w:sz w:val="24"/>
          <w:szCs w:val="24"/>
        </w:rPr>
        <w:t xml:space="preserve"> de</w:t>
      </w:r>
      <w:r w:rsidR="00BF78FD">
        <w:rPr>
          <w:rFonts w:ascii="Palatino Linotype" w:hAnsi="Palatino Linotype" w:cs="Arial"/>
          <w:sz w:val="24"/>
          <w:szCs w:val="24"/>
        </w:rPr>
        <w:t xml:space="preserve"> </w:t>
      </w:r>
      <w:r w:rsidR="00855318">
        <w:rPr>
          <w:rFonts w:ascii="Palatino Linotype" w:hAnsi="Palatino Linotype" w:cs="Arial"/>
          <w:sz w:val="24"/>
          <w:szCs w:val="24"/>
        </w:rPr>
        <w:t>dos mil diecinueve</w:t>
      </w:r>
      <w:r w:rsidR="00BF78FD">
        <w:rPr>
          <w:rFonts w:ascii="Palatino Linotype" w:hAnsi="Palatino Linotype" w:cs="Arial"/>
          <w:sz w:val="24"/>
          <w:szCs w:val="24"/>
        </w:rPr>
        <w:t xml:space="preserve"> presento su informe justificado el cual fue puesto a la vista del recurrente.</w:t>
      </w:r>
    </w:p>
    <w:p w14:paraId="4AC5FE90" w14:textId="77777777" w:rsidR="002606F0" w:rsidRDefault="00BF78FD"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855318">
        <w:rPr>
          <w:rFonts w:ascii="Palatino Linotype" w:hAnsi="Palatino Linotype" w:cs="Arial"/>
          <w:sz w:val="24"/>
          <w:szCs w:val="24"/>
        </w:rPr>
        <w:t>diecinueve de diciembre de dos mil diecinueve</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28C3B3B4" w14:textId="77777777" w:rsidR="00BC3901" w:rsidRDefault="00BC3901" w:rsidP="00BC39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855318">
        <w:rPr>
          <w:rFonts w:ascii="Palatino Linotype" w:hAnsi="Palatino Linotype" w:cs="Arial"/>
          <w:sz w:val="24"/>
          <w:szCs w:val="24"/>
        </w:rPr>
        <w:t>veintiocho de enero de dos mil veinte</w:t>
      </w:r>
      <w:r w:rsidRPr="00992035">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76D1CE9D"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69F04F26"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43195738"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C33915">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w:t>
      </w:r>
      <w:r w:rsidR="0039515D">
        <w:rPr>
          <w:rFonts w:ascii="Palatino Linotype" w:hAnsi="Palatino Linotype" w:cs="Arial"/>
          <w:sz w:val="24"/>
        </w:rPr>
        <w:t xml:space="preserve"> segundo</w:t>
      </w:r>
      <w:r w:rsidR="004C3693">
        <w:rPr>
          <w:rFonts w:ascii="Palatino Linotype" w:hAnsi="Palatino Linotype" w:cs="Arial"/>
          <w:sz w:val="24"/>
        </w:rPr>
        <w:t xml:space="preserve">, vigésimo </w:t>
      </w:r>
      <w:r w:rsidR="0039515D">
        <w:rPr>
          <w:rFonts w:ascii="Palatino Linotype" w:hAnsi="Palatino Linotype" w:cs="Arial"/>
          <w:sz w:val="24"/>
        </w:rPr>
        <w:t xml:space="preserve">tercero </w:t>
      </w:r>
      <w:r w:rsidR="004C3693">
        <w:rPr>
          <w:rFonts w:ascii="Palatino Linotype" w:hAnsi="Palatino Linotype" w:cs="Arial"/>
          <w:sz w:val="24"/>
        </w:rPr>
        <w:t xml:space="preserve">y vigésimo </w:t>
      </w:r>
      <w:r w:rsidR="0039515D">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w:t>
      </w:r>
      <w:r w:rsidRPr="00025A37">
        <w:rPr>
          <w:rFonts w:ascii="Palatino Linotype" w:hAnsi="Palatino Linotype" w:cs="Arial"/>
          <w:sz w:val="24"/>
        </w:rPr>
        <w:lastRenderedPageBreak/>
        <w:t xml:space="preserve">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3E33E732"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839398F"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6621F54"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D58C770"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41E7D925"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14:paraId="768248E3"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7F33349B"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14:paraId="6A762028"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0BC967E"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14:paraId="6DE63231" w14:textId="77777777"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33207A83" w14:textId="77777777"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0008BF0C" w14:textId="77777777" w:rsidR="00D15363" w:rsidRPr="00985E6C" w:rsidRDefault="00985E6C" w:rsidP="00D22632">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6F024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14:paraId="6A95DF76" w14:textId="77777777" w:rsidR="00855318" w:rsidRPr="00855318" w:rsidRDefault="00B36E63" w:rsidP="00855318">
      <w:pPr>
        <w:pStyle w:val="Prrafodelista"/>
        <w:numPr>
          <w:ilvl w:val="0"/>
          <w:numId w:val="35"/>
        </w:numPr>
        <w:spacing w:before="240" w:line="360" w:lineRule="auto"/>
        <w:jc w:val="both"/>
        <w:rPr>
          <w:rFonts w:ascii="Palatino Linotype" w:hAnsi="Palatino Linotype"/>
        </w:rPr>
      </w:pPr>
      <w:r>
        <w:rPr>
          <w:rFonts w:ascii="Palatino Linotype" w:hAnsi="Palatino Linotype"/>
        </w:rPr>
        <w:t>R</w:t>
      </w:r>
      <w:r w:rsidR="00855318" w:rsidRPr="00855318">
        <w:rPr>
          <w:rFonts w:ascii="Palatino Linotype" w:hAnsi="Palatino Linotype"/>
        </w:rPr>
        <w:t xml:space="preserve">equiero los registros de asistencia y puntualidad de enero a diciembre del 2016 que fueron subidos a la plataforma intranet G2G ya que como servidor público de la entonces Comisión Estatal de Seguridad Ciudadana hoy Secretaria de Seguridad registraba mi asistencia con credencial a </w:t>
      </w:r>
      <w:proofErr w:type="spellStart"/>
      <w:r w:rsidR="00855318" w:rsidRPr="00855318">
        <w:rPr>
          <w:rFonts w:ascii="Palatino Linotype" w:hAnsi="Palatino Linotype"/>
        </w:rPr>
        <w:t>travÉs</w:t>
      </w:r>
      <w:proofErr w:type="spellEnd"/>
      <w:r w:rsidR="00855318" w:rsidRPr="00855318">
        <w:rPr>
          <w:rFonts w:ascii="Palatino Linotype" w:hAnsi="Palatino Linotype"/>
        </w:rPr>
        <w:t xml:space="preserve"> de reloj </w:t>
      </w:r>
      <w:proofErr w:type="spellStart"/>
      <w:r w:rsidR="00855318" w:rsidRPr="00855318">
        <w:rPr>
          <w:rFonts w:ascii="Palatino Linotype" w:hAnsi="Palatino Linotype"/>
        </w:rPr>
        <w:t>checador</w:t>
      </w:r>
      <w:proofErr w:type="spellEnd"/>
      <w:r w:rsidR="00855318" w:rsidRPr="00855318">
        <w:rPr>
          <w:rFonts w:ascii="Palatino Linotype" w:hAnsi="Palatino Linotype"/>
        </w:rPr>
        <w:t xml:space="preserve"> siendo mi clave de servidor público 995765264 y mi número de </w:t>
      </w:r>
      <w:proofErr w:type="spellStart"/>
      <w:r w:rsidR="00855318" w:rsidRPr="00855318">
        <w:rPr>
          <w:rFonts w:ascii="Palatino Linotype" w:hAnsi="Palatino Linotype"/>
        </w:rPr>
        <w:t>issemym</w:t>
      </w:r>
      <w:proofErr w:type="spellEnd"/>
      <w:r w:rsidR="00855318" w:rsidRPr="00855318">
        <w:rPr>
          <w:rFonts w:ascii="Palatino Linotype" w:hAnsi="Palatino Linotype"/>
        </w:rPr>
        <w:t xml:space="preserve"> 5765264.</w:t>
      </w:r>
    </w:p>
    <w:p w14:paraId="12AAA33D" w14:textId="77777777" w:rsidR="00037DC5" w:rsidRDefault="00855318" w:rsidP="00B36E63">
      <w:pPr>
        <w:spacing w:before="240" w:line="360" w:lineRule="auto"/>
        <w:jc w:val="both"/>
        <w:rPr>
          <w:rFonts w:ascii="Palatino Linotype" w:hAnsi="Palatino Linotype"/>
          <w:sz w:val="24"/>
          <w:szCs w:val="24"/>
        </w:rPr>
      </w:pPr>
      <w:r w:rsidRPr="00855318">
        <w:rPr>
          <w:rFonts w:ascii="Palatino Linotype" w:hAnsi="Palatino Linotype"/>
          <w:sz w:val="24"/>
          <w:szCs w:val="24"/>
        </w:rPr>
        <w:t xml:space="preserve"> </w:t>
      </w:r>
      <w:r w:rsidR="007222CB" w:rsidRPr="00855318">
        <w:rPr>
          <w:rFonts w:ascii="Palatino Linotype" w:hAnsi="Palatino Linotype"/>
          <w:sz w:val="24"/>
          <w:szCs w:val="24"/>
        </w:rPr>
        <w:t xml:space="preserve">Bajo ese contexto, el sujeto obligado dio contestación en tiempo y forma, </w:t>
      </w:r>
      <w:r w:rsidR="00B36E63">
        <w:rPr>
          <w:rFonts w:ascii="Palatino Linotype" w:hAnsi="Palatino Linotype"/>
          <w:sz w:val="24"/>
          <w:szCs w:val="24"/>
        </w:rPr>
        <w:t>remitiendo para tales efectos dos documentos, los cuales son del tenor siguiente.</w:t>
      </w:r>
    </w:p>
    <w:p w14:paraId="37451575" w14:textId="77777777" w:rsidR="00B36E63" w:rsidRDefault="00B36E63" w:rsidP="00B36E63">
      <w:pPr>
        <w:spacing w:before="240" w:line="360" w:lineRule="auto"/>
        <w:jc w:val="both"/>
        <w:rPr>
          <w:rFonts w:ascii="Palatino Linotype" w:hAnsi="Palatino Linotype"/>
          <w:i/>
          <w:iCs/>
          <w:sz w:val="24"/>
        </w:rPr>
      </w:pPr>
      <w:r w:rsidRPr="00B36E63">
        <w:rPr>
          <w:rFonts w:ascii="Palatino Linotype" w:hAnsi="Palatino Linotype"/>
          <w:i/>
          <w:iCs/>
          <w:noProof/>
          <w:sz w:val="24"/>
        </w:rPr>
        <w:lastRenderedPageBreak/>
        <w:drawing>
          <wp:inline distT="0" distB="0" distL="0" distR="0" wp14:anchorId="5369CD5D" wp14:editId="1CF848D8">
            <wp:extent cx="5760720" cy="1276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276350"/>
                    </a:xfrm>
                    <a:prstGeom prst="rect">
                      <a:avLst/>
                    </a:prstGeom>
                    <a:noFill/>
                    <a:ln>
                      <a:noFill/>
                    </a:ln>
                  </pic:spPr>
                </pic:pic>
              </a:graphicData>
            </a:graphic>
          </wp:inline>
        </w:drawing>
      </w:r>
    </w:p>
    <w:p w14:paraId="7054E91E" w14:textId="77777777" w:rsidR="00B36E63" w:rsidRDefault="00B36E63" w:rsidP="00B36E63">
      <w:pPr>
        <w:spacing w:before="240" w:line="360" w:lineRule="auto"/>
        <w:jc w:val="both"/>
        <w:rPr>
          <w:rFonts w:ascii="Palatino Linotype" w:hAnsi="Palatino Linotype"/>
          <w:i/>
          <w:iCs/>
          <w:sz w:val="24"/>
        </w:rPr>
      </w:pPr>
      <w:r w:rsidRPr="00B36E63">
        <w:rPr>
          <w:rFonts w:ascii="Palatino Linotype" w:hAnsi="Palatino Linotype"/>
          <w:i/>
          <w:iCs/>
          <w:noProof/>
          <w:sz w:val="24"/>
        </w:rPr>
        <w:drawing>
          <wp:inline distT="0" distB="0" distL="0" distR="0" wp14:anchorId="7C0F5B0F" wp14:editId="7425516C">
            <wp:extent cx="5760720" cy="916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916305"/>
                    </a:xfrm>
                    <a:prstGeom prst="rect">
                      <a:avLst/>
                    </a:prstGeom>
                    <a:noFill/>
                    <a:ln>
                      <a:noFill/>
                    </a:ln>
                  </pic:spPr>
                </pic:pic>
              </a:graphicData>
            </a:graphic>
          </wp:inline>
        </w:drawing>
      </w:r>
    </w:p>
    <w:p w14:paraId="048005E9" w14:textId="77777777" w:rsidR="00B36E63" w:rsidRDefault="00B36E63" w:rsidP="00B36E63">
      <w:pPr>
        <w:spacing w:before="240" w:line="360" w:lineRule="auto"/>
        <w:jc w:val="both"/>
        <w:rPr>
          <w:rFonts w:ascii="Palatino Linotype" w:hAnsi="Palatino Linotype"/>
          <w:i/>
          <w:iCs/>
          <w:sz w:val="24"/>
        </w:rPr>
      </w:pPr>
      <w:r w:rsidRPr="00B36E63">
        <w:rPr>
          <w:rFonts w:ascii="Palatino Linotype" w:hAnsi="Palatino Linotype"/>
          <w:i/>
          <w:iCs/>
          <w:noProof/>
          <w:sz w:val="24"/>
        </w:rPr>
        <w:drawing>
          <wp:inline distT="0" distB="0" distL="0" distR="0" wp14:anchorId="56B1898E" wp14:editId="73F6E706">
            <wp:extent cx="5760720" cy="4705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705350"/>
                    </a:xfrm>
                    <a:prstGeom prst="rect">
                      <a:avLst/>
                    </a:prstGeom>
                    <a:noFill/>
                    <a:ln>
                      <a:noFill/>
                    </a:ln>
                  </pic:spPr>
                </pic:pic>
              </a:graphicData>
            </a:graphic>
          </wp:inline>
        </w:drawing>
      </w:r>
    </w:p>
    <w:p w14:paraId="3E6F5F3C" w14:textId="77777777" w:rsidR="00B36E63" w:rsidRDefault="00B36E63" w:rsidP="00B36E63">
      <w:pPr>
        <w:spacing w:before="240" w:line="360" w:lineRule="auto"/>
        <w:jc w:val="both"/>
        <w:rPr>
          <w:rFonts w:ascii="Palatino Linotype" w:hAnsi="Palatino Linotype"/>
          <w:i/>
          <w:iCs/>
          <w:sz w:val="24"/>
        </w:rPr>
      </w:pPr>
      <w:r w:rsidRPr="00B36E63">
        <w:rPr>
          <w:rFonts w:ascii="Palatino Linotype" w:hAnsi="Palatino Linotype"/>
          <w:i/>
          <w:iCs/>
          <w:noProof/>
          <w:sz w:val="24"/>
        </w:rPr>
        <w:lastRenderedPageBreak/>
        <w:drawing>
          <wp:inline distT="0" distB="0" distL="0" distR="0" wp14:anchorId="6209B43C" wp14:editId="295440BC">
            <wp:extent cx="5760720" cy="50050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005070"/>
                    </a:xfrm>
                    <a:prstGeom prst="rect">
                      <a:avLst/>
                    </a:prstGeom>
                    <a:noFill/>
                    <a:ln>
                      <a:noFill/>
                    </a:ln>
                  </pic:spPr>
                </pic:pic>
              </a:graphicData>
            </a:graphic>
          </wp:inline>
        </w:drawing>
      </w:r>
    </w:p>
    <w:p w14:paraId="51A5655A" w14:textId="77777777" w:rsidR="00B36E63" w:rsidRPr="00037DC5" w:rsidRDefault="00B36E63" w:rsidP="00B36E63">
      <w:pPr>
        <w:spacing w:before="240" w:line="360" w:lineRule="auto"/>
        <w:jc w:val="both"/>
        <w:rPr>
          <w:rFonts w:ascii="Palatino Linotype" w:hAnsi="Palatino Linotype"/>
          <w:i/>
          <w:iCs/>
          <w:sz w:val="24"/>
        </w:rPr>
      </w:pPr>
    </w:p>
    <w:p w14:paraId="512DFE64" w14:textId="77777777" w:rsidR="00B36E63" w:rsidRPr="00B36E63" w:rsidRDefault="00B36E63" w:rsidP="00627085">
      <w:pPr>
        <w:spacing w:before="240" w:line="360" w:lineRule="auto"/>
        <w:jc w:val="both"/>
        <w:rPr>
          <w:rFonts w:ascii="Palatino Linotype" w:hAnsi="Palatino Linotype"/>
          <w:sz w:val="24"/>
          <w:szCs w:val="24"/>
        </w:rPr>
      </w:pPr>
      <w:r>
        <w:rPr>
          <w:rFonts w:ascii="Palatino Linotype" w:hAnsi="Palatino Linotype"/>
          <w:sz w:val="24"/>
        </w:rPr>
        <w:t>Como se puede apreciar de las capturas de pantalla, el sujeto obligado remitió únicamente registro hasta el seis de abril de dos mil dieciséis, motivo por el cual el particular impugno dicha respuesta ya que solicito de toda la anualidad. Sin embargo, el sujeto obligado mediante informe justificado, aludió que la información remitida es la única con la que cuenta dicho sistema, motivo por el cual no puede hacer entrega de los meses faltantes.</w:t>
      </w:r>
    </w:p>
    <w:p w14:paraId="6C853437" w14:textId="77777777" w:rsidR="00B36E63" w:rsidRPr="00B36E63" w:rsidRDefault="00B36E63" w:rsidP="00627085">
      <w:pPr>
        <w:spacing w:before="240" w:line="360" w:lineRule="auto"/>
        <w:jc w:val="both"/>
        <w:rPr>
          <w:rFonts w:ascii="Palatino Linotype" w:hAnsi="Palatino Linotype"/>
          <w:sz w:val="24"/>
          <w:szCs w:val="24"/>
        </w:rPr>
      </w:pPr>
      <w:r w:rsidRPr="00B36E63">
        <w:rPr>
          <w:rFonts w:ascii="Palatino Linotype" w:hAnsi="Palatino Linotype"/>
          <w:sz w:val="24"/>
          <w:szCs w:val="24"/>
        </w:rPr>
        <w:lastRenderedPageBreak/>
        <w:t>De tal suerte, como lo enuncia el numeral 12</w:t>
      </w:r>
      <w:r>
        <w:rPr>
          <w:rStyle w:val="Refdenotaalpie"/>
          <w:rFonts w:ascii="Palatino Linotype" w:hAnsi="Palatino Linotype"/>
          <w:sz w:val="24"/>
          <w:szCs w:val="24"/>
        </w:rPr>
        <w:footnoteReference w:id="2"/>
      </w:r>
      <w:r w:rsidRPr="00B36E63">
        <w:rPr>
          <w:rFonts w:ascii="Palatino Linotype" w:hAnsi="Palatino Linotype"/>
          <w:sz w:val="24"/>
          <w:szCs w:val="24"/>
        </w:rPr>
        <w:t xml:space="preserve"> de la Ley de Transparencia y Acceso a la Información Publica del Estado de México y Municipios, lo sujetos obligados solo proporcionaran la información que se les requiera y obre en sus archivos y en el estado en el que esta se encuentre. Lo que </w:t>
      </w:r>
      <w:r w:rsidRPr="00B36E63">
        <w:rPr>
          <w:rFonts w:ascii="Palatino Linotype" w:hAnsi="Palatino Linotype"/>
          <w:i/>
          <w:iCs/>
          <w:sz w:val="24"/>
          <w:szCs w:val="24"/>
        </w:rPr>
        <w:t xml:space="preserve">a contrario sensu </w:t>
      </w:r>
      <w:r w:rsidRPr="00B36E63">
        <w:rPr>
          <w:rFonts w:ascii="Palatino Linotype" w:hAnsi="Palatino Linotype"/>
          <w:sz w:val="24"/>
          <w:szCs w:val="24"/>
        </w:rPr>
        <w:t xml:space="preserve">significa que no </w:t>
      </w:r>
      <w:r>
        <w:rPr>
          <w:rFonts w:ascii="Palatino Linotype" w:hAnsi="Palatino Linotype"/>
          <w:sz w:val="24"/>
          <w:szCs w:val="24"/>
        </w:rPr>
        <w:t>se encuentran obligados a procesar información que no obre dentro de sus archivos.</w:t>
      </w:r>
    </w:p>
    <w:p w14:paraId="4D3125C7" w14:textId="77777777" w:rsidR="00114E36" w:rsidRDefault="00114E36" w:rsidP="00114E36">
      <w:pPr>
        <w:spacing w:before="240" w:line="360" w:lineRule="auto"/>
        <w:jc w:val="both"/>
        <w:rPr>
          <w:rFonts w:ascii="Palatino Linotype" w:eastAsia="Cambria" w:hAnsi="Palatino Linotype" w:cs="Arial"/>
          <w:color w:val="000000"/>
          <w:sz w:val="24"/>
          <w:szCs w:val="24"/>
        </w:rPr>
      </w:pPr>
      <w:r>
        <w:rPr>
          <w:rFonts w:ascii="Palatino Linotype" w:hAnsi="Palatino Linotype"/>
          <w:sz w:val="24"/>
          <w:szCs w:val="24"/>
        </w:rPr>
        <w:t xml:space="preserve">Bajo tales circunstancias, derivado de que ya existió pronunciamiento por parte del sujeto obligado, así como, su debida orientación al sujeto obligado que pudiera contar con la información, es de mencionar que </w:t>
      </w:r>
      <w:r>
        <w:rPr>
          <w:rFonts w:ascii="Palatino Linotype" w:eastAsia="Cambria" w:hAnsi="Palatino Linotype" w:cs="Arial"/>
          <w:color w:val="000000"/>
          <w:sz w:val="24"/>
          <w:szCs w:val="24"/>
        </w:rPr>
        <w:t xml:space="preserve">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por lo que se entiende por veraz ya que esta registrado en el sistema electrónico SAIMEX. </w:t>
      </w:r>
    </w:p>
    <w:p w14:paraId="7183309C" w14:textId="77777777" w:rsidR="00114E36" w:rsidRDefault="00114E36" w:rsidP="00114E36">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14:paraId="50ECD166" w14:textId="77777777" w:rsidR="00114E36" w:rsidRDefault="00114E36" w:rsidP="00114E36">
      <w:pPr>
        <w:spacing w:before="240" w:line="360" w:lineRule="auto"/>
        <w:ind w:left="992" w:right="1043"/>
        <w:contextualSpacing/>
        <w:jc w:val="both"/>
        <w:rPr>
          <w:rFonts w:ascii="Palatino Linotype" w:hAnsi="Palatino Linotype" w:cs="Arial"/>
          <w:i/>
        </w:rPr>
      </w:pPr>
      <w:r>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w:t>
      </w:r>
      <w:r>
        <w:rPr>
          <w:rFonts w:ascii="Palatino Linotype" w:hAnsi="Palatino Linotype" w:cs="Arial"/>
          <w:i/>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2A124B" w14:textId="77777777" w:rsidR="00114E36" w:rsidRDefault="00114E36" w:rsidP="00114E3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también, la Ley de Transparencia y Acceso a la Información Pública del Estado de México y Municipios, establece que el derecho de acceso a la información se tendrá por satisfecho cuando el solicitante tenga a su disposición la información requerida o cuando realice consulta de la misma en el lugar en el que esta se localice</w:t>
      </w:r>
      <w:r>
        <w:rPr>
          <w:rStyle w:val="Refdenotaalpie"/>
          <w:rFonts w:ascii="Palatino Linotype" w:hAnsi="Palatino Linotype"/>
          <w:sz w:val="24"/>
          <w:szCs w:val="24"/>
        </w:rPr>
        <w:footnoteReference w:id="3"/>
      </w:r>
      <w:r>
        <w:rPr>
          <w:rFonts w:ascii="Palatino Linotype" w:hAnsi="Palatino Linotype"/>
          <w:sz w:val="24"/>
          <w:szCs w:val="24"/>
        </w:rPr>
        <w:t>.</w:t>
      </w:r>
    </w:p>
    <w:p w14:paraId="710C91B9" w14:textId="77777777" w:rsidR="005B1B58" w:rsidRDefault="002C42B8"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 xml:space="preserve"> </w:t>
      </w:r>
      <w:r w:rsidR="00FC57F8">
        <w:rPr>
          <w:rFonts w:ascii="Palatino Linotype" w:hAnsi="Palatino Linotype"/>
          <w:sz w:val="24"/>
          <w:szCs w:val="24"/>
        </w:rPr>
        <w:t>infundadas</w:t>
      </w:r>
      <w:r w:rsidR="005B1B58">
        <w:rPr>
          <w:rFonts w:ascii="Palatino Linotype" w:hAnsi="Palatino Linotype"/>
          <w:sz w:val="24"/>
          <w:szCs w:val="24"/>
        </w:rPr>
        <w:t xml:space="preserve"> l</w:t>
      </w:r>
      <w:r w:rsidR="00A459D0">
        <w:rPr>
          <w:rFonts w:ascii="Palatino Linotype" w:hAnsi="Palatino Linotype"/>
          <w:sz w:val="24"/>
          <w:szCs w:val="24"/>
        </w:rPr>
        <w:t>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w:t>
      </w:r>
      <w:r w:rsidR="005B1B58" w:rsidRPr="00410726">
        <w:rPr>
          <w:rFonts w:ascii="Palatino Linotype" w:hAnsi="Palatino Linotype"/>
          <w:sz w:val="24"/>
          <w:szCs w:val="24"/>
        </w:rPr>
        <w:t xml:space="preserve">por ello </w:t>
      </w:r>
      <w:r w:rsidR="005B1B58">
        <w:rPr>
          <w:rFonts w:ascii="Palatino Linotype" w:hAnsi="Palatino Linotype" w:cs="Arial"/>
          <w:b/>
          <w:sz w:val="24"/>
        </w:rPr>
        <w:t>con fundamento en la fracción II del</w:t>
      </w:r>
      <w:r w:rsidR="005B1B58" w:rsidRPr="00344BA4">
        <w:rPr>
          <w:rFonts w:ascii="Palatino Linotype" w:hAnsi="Palatino Linotype" w:cs="Arial"/>
          <w:b/>
          <w:sz w:val="24"/>
        </w:rPr>
        <w:t xml:space="preserve"> artículo 186, </w:t>
      </w:r>
      <w:r w:rsidR="005B1B58" w:rsidRPr="00A34889">
        <w:rPr>
          <w:rFonts w:ascii="Palatino Linotype" w:hAnsi="Palatino Linotype" w:cs="Arial"/>
          <w:sz w:val="24"/>
        </w:rPr>
        <w:t xml:space="preserve">de la Ley de Transparencia y Acceso a la Información Pública del Estado de México y Municipios, se </w:t>
      </w:r>
      <w:r w:rsidR="005B1B58">
        <w:rPr>
          <w:rFonts w:ascii="Palatino Linotype" w:hAnsi="Palatino Linotype" w:cs="Arial"/>
          <w:b/>
          <w:sz w:val="24"/>
        </w:rPr>
        <w:t>CONFIRMA</w:t>
      </w:r>
      <w:r w:rsidR="005B1B58">
        <w:rPr>
          <w:rFonts w:ascii="Palatino Linotype" w:hAnsi="Palatino Linotype"/>
          <w:sz w:val="24"/>
          <w:szCs w:val="24"/>
        </w:rPr>
        <w:t xml:space="preserve">, la respuesta a la solicitud de información número </w:t>
      </w:r>
      <w:r w:rsidR="00F87D5B" w:rsidRPr="00F87D5B">
        <w:rPr>
          <w:rFonts w:ascii="Palatino Linotype" w:hAnsi="Palatino Linotype" w:cs="Arial"/>
          <w:b/>
          <w:sz w:val="24"/>
        </w:rPr>
        <w:t>00929/SF/IP/2019</w:t>
      </w:r>
      <w:r w:rsidR="005B1B58">
        <w:rPr>
          <w:rFonts w:ascii="Palatino Linotype" w:hAnsi="Palatino Linotype"/>
          <w:sz w:val="24"/>
          <w:szCs w:val="24"/>
        </w:rPr>
        <w:t xml:space="preserve">, </w:t>
      </w:r>
      <w:r w:rsidR="005B1B58" w:rsidRPr="00410726">
        <w:rPr>
          <w:rFonts w:ascii="Palatino Linotype" w:hAnsi="Palatino Linotype"/>
          <w:sz w:val="24"/>
          <w:szCs w:val="24"/>
        </w:rPr>
        <w:t>que ha sido materia del presente fallo.</w:t>
      </w:r>
    </w:p>
    <w:p w14:paraId="0A3F552E" w14:textId="77777777" w:rsidR="005B1B58" w:rsidRDefault="005B1B58" w:rsidP="005B1B5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lastRenderedPageBreak/>
        <w:t>Por lo antes expuesto y fundado</w:t>
      </w:r>
      <w:r>
        <w:rPr>
          <w:rFonts w:ascii="Palatino Linotype" w:hAnsi="Palatino Linotype"/>
          <w:sz w:val="24"/>
          <w:szCs w:val="24"/>
        </w:rPr>
        <w:t xml:space="preserve"> es de resolverse y,</w:t>
      </w:r>
    </w:p>
    <w:p w14:paraId="3AB379A3" w14:textId="77777777" w:rsidR="005B1B58" w:rsidRDefault="005B1B58" w:rsidP="005B1B5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24E3756" w14:textId="77777777" w:rsidR="005B1B58" w:rsidRDefault="005B1B58" w:rsidP="00982084">
      <w:pPr>
        <w:spacing w:before="240" w:line="360" w:lineRule="auto"/>
        <w:jc w:val="both"/>
        <w:rPr>
          <w:rFonts w:ascii="Palatino Linotype" w:hAnsi="Palatino Linotype" w:cs="Arial"/>
          <w:sz w:val="24"/>
          <w:szCs w:val="24"/>
          <w:lang w:val="es-ES_tradnl"/>
        </w:rPr>
      </w:pPr>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A92F82">
        <w:rPr>
          <w:rFonts w:ascii="Palatino Linotype" w:hAnsi="Palatino Linotype" w:cs="Arial"/>
          <w:sz w:val="24"/>
          <w:szCs w:val="24"/>
          <w:lang w:val="es-ES_tradnl"/>
        </w:rPr>
        <w:t xml:space="preserve"> la respuesta entregada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 solicitud de información número </w:t>
      </w:r>
      <w:r w:rsidR="00F87D5B" w:rsidRPr="00F87D5B">
        <w:rPr>
          <w:rFonts w:ascii="Palatino Linotype" w:hAnsi="Palatino Linotype" w:cs="Arial"/>
          <w:b/>
          <w:sz w:val="24"/>
        </w:rPr>
        <w:t>00929/SF/IP/2019</w:t>
      </w:r>
      <w:r w:rsidRPr="00A92F82">
        <w:rPr>
          <w:rFonts w:ascii="Palatino Linotype" w:hAnsi="Palatino Linotype" w:cs="Arial"/>
          <w:sz w:val="24"/>
          <w:szCs w:val="24"/>
          <w:lang w:val="es-ES_tradnl"/>
        </w:rPr>
        <w:t>, por resultar</w:t>
      </w:r>
      <w:r>
        <w:rPr>
          <w:rFonts w:ascii="Palatino Linotype" w:hAnsi="Palatino Linotype" w:cs="Arial"/>
          <w:sz w:val="24"/>
          <w:szCs w:val="24"/>
          <w:lang w:val="es-ES_tradnl"/>
        </w:rPr>
        <w:t xml:space="preserve"> </w:t>
      </w:r>
      <w:r w:rsidR="00FC57F8">
        <w:rPr>
          <w:rFonts w:ascii="Palatino Linotype" w:hAnsi="Palatino Linotype" w:cs="Arial"/>
          <w:sz w:val="24"/>
          <w:szCs w:val="24"/>
          <w:lang w:val="es-ES_tradnl"/>
        </w:rPr>
        <w:t>infundadas</w:t>
      </w:r>
      <w:r>
        <w:rPr>
          <w:rFonts w:ascii="Palatino Linotype" w:hAnsi="Palatino Linotype" w:cs="Arial"/>
          <w:sz w:val="24"/>
          <w:szCs w:val="24"/>
          <w:lang w:val="es-ES_tradnl"/>
        </w:rPr>
        <w:t xml:space="preserve"> las razones o</w:t>
      </w:r>
      <w:r w:rsidRPr="00A92F82">
        <w:rPr>
          <w:rFonts w:ascii="Palatino Linotype" w:hAnsi="Palatino Linotype" w:cs="Arial"/>
          <w:sz w:val="24"/>
          <w:szCs w:val="24"/>
          <w:lang w:val="es-ES_tradnl"/>
        </w:rPr>
        <w:t xml:space="preserve"> motivos de inconformidad que 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p>
    <w:p w14:paraId="5DAD9EE7" w14:textId="77777777" w:rsidR="005B1B58" w:rsidRPr="00A92F82" w:rsidRDefault="005B1B58" w:rsidP="00982084">
      <w:pPr>
        <w:autoSpaceDE w:val="0"/>
        <w:autoSpaceDN w:val="0"/>
        <w:adjustRightInd w:val="0"/>
        <w:spacing w:before="240"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Pr>
          <w:rFonts w:ascii="Palatino Linotype" w:hAnsi="Palatino Linotype" w:cs="Arial"/>
          <w:bCs/>
          <w:sz w:val="24"/>
          <w:szCs w:val="24"/>
        </w:rPr>
        <w:t>Sujeto Obligado la presente resolución.</w:t>
      </w:r>
    </w:p>
    <w:p w14:paraId="68B5FAC1" w14:textId="77777777" w:rsidR="005B1B58" w:rsidRDefault="005B1B58" w:rsidP="00F87D5B">
      <w:pPr>
        <w:spacing w:before="240"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t>TERCERO</w:t>
      </w:r>
      <w:r w:rsidRPr="0076532E">
        <w:rPr>
          <w:rFonts w:ascii="Palatino Linotype" w:hAnsi="Palatino Linotype" w:cs="Arial"/>
          <w:bCs/>
          <w:sz w:val="24"/>
          <w:szCs w:val="24"/>
        </w:rPr>
        <w:t xml:space="preserve">. </w:t>
      </w:r>
      <w:r w:rsidRPr="007B623E">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sidRPr="007B623E">
        <w:rPr>
          <w:rFonts w:ascii="Palatino Linotype" w:hAnsi="Palatino Linotype" w:cs="Arial"/>
          <w:b/>
          <w:bCs/>
          <w:sz w:val="24"/>
          <w:szCs w:val="24"/>
        </w:rPr>
        <w:t>Recurrente</w:t>
      </w:r>
      <w:r w:rsidRPr="0076532E">
        <w:rPr>
          <w:rFonts w:ascii="Palatino Linotype" w:hAnsi="Palatino Linotype" w:cs="Arial"/>
          <w:bCs/>
          <w:sz w:val="24"/>
          <w:szCs w:val="24"/>
        </w:rPr>
        <w:t xml:space="preserve"> la presente resolución</w:t>
      </w:r>
      <w:r w:rsidR="00114E36">
        <w:rPr>
          <w:rFonts w:ascii="Palatino Linotype" w:hAnsi="Palatino Linotype" w:cs="Arial"/>
          <w:bCs/>
          <w:sz w:val="24"/>
          <w:szCs w:val="24"/>
        </w:rPr>
        <w:t xml:space="preserve"> </w:t>
      </w:r>
      <w:r w:rsidR="00F87D5B">
        <w:rPr>
          <w:rFonts w:ascii="Palatino Linotype" w:hAnsi="Palatino Linotype" w:cs="Arial"/>
          <w:bCs/>
          <w:sz w:val="24"/>
          <w:szCs w:val="24"/>
        </w:rPr>
        <w:t>y h</w:t>
      </w:r>
      <w:r w:rsidR="00114E36" w:rsidRPr="00114E36">
        <w:rPr>
          <w:rFonts w:ascii="Palatino Linotype" w:hAnsi="Palatino Linotype" w:cs="Arial"/>
          <w:b/>
          <w:bCs/>
          <w:sz w:val="24"/>
        </w:rPr>
        <w:t>ágasele</w:t>
      </w:r>
      <w:r w:rsidR="00114E36">
        <w:rPr>
          <w:rFonts w:ascii="Palatino Linotype" w:hAnsi="Palatino Linotype" w:cs="Arial"/>
          <w:b/>
          <w:bCs/>
          <w:sz w:val="24"/>
        </w:rPr>
        <w:t xml:space="preserve"> del conocimiento</w:t>
      </w:r>
      <w:r w:rsidR="00114E36">
        <w:rPr>
          <w:rFonts w:ascii="Palatino Linotype" w:hAnsi="Palatino Linotype" w:cs="Arial"/>
          <w:bCs/>
          <w:sz w:val="24"/>
          <w:szCs w:val="24"/>
        </w:rPr>
        <w:t xml:space="preserve"> que </w:t>
      </w:r>
      <w:r w:rsidRPr="0076532E">
        <w:rPr>
          <w:rFonts w:ascii="Palatino Linotype" w:hAnsi="Palatino Linotype" w:cs="Arial"/>
          <w:bCs/>
          <w:sz w:val="24"/>
          <w:szCs w:val="24"/>
        </w:rPr>
        <w:t>de conformidad con lo establecido en el artículo 196 de la Ley de Transparencia y Acceso a la Información Pública del Estado de México y Municipios podrá promover el Juicio de Amparo en los términos de las leyes aplicables.</w:t>
      </w:r>
    </w:p>
    <w:p w14:paraId="28619B1A" w14:textId="77777777" w:rsidR="00982084" w:rsidRPr="0076532E" w:rsidRDefault="00982084" w:rsidP="005B1B58">
      <w:pPr>
        <w:spacing w:after="0" w:line="360" w:lineRule="auto"/>
        <w:jc w:val="both"/>
        <w:rPr>
          <w:rFonts w:ascii="Palatino Linotype" w:hAnsi="Palatino Linotype" w:cs="Arial"/>
          <w:bCs/>
          <w:sz w:val="24"/>
          <w:szCs w:val="24"/>
        </w:rPr>
      </w:pPr>
    </w:p>
    <w:p w14:paraId="2BE35338" w14:textId="3E943D3E" w:rsidR="00FB0B21" w:rsidRDefault="00FB0B21" w:rsidP="00FB0B21">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QUINTA SESIÓN ORDINARIA CELEBRADA EL </w:t>
      </w:r>
      <w:r w:rsidRPr="00541FE3">
        <w:rPr>
          <w:rFonts w:ascii="Palatino Linotype" w:hAnsi="Palatino Linotype" w:cs="Arial"/>
          <w:sz w:val="24"/>
          <w:szCs w:val="24"/>
        </w:rPr>
        <w:t>DOCE DE FEBRERO DE DOS MIL VEINTE</w:t>
      </w:r>
      <w:r>
        <w:rPr>
          <w:rFonts w:ascii="Palatino Linotype" w:hAnsi="Palatino Linotype" w:cs="Arial"/>
          <w:sz w:val="24"/>
          <w:szCs w:val="24"/>
        </w:rPr>
        <w:t>, ANTE EL SECRETARIO TÉCNICO DEL PLENO, ALEXIS TAPIA RAMÍREZ.------------------------</w:t>
      </w:r>
      <w:r w:rsidRPr="00FB0B21">
        <w:rPr>
          <w:rFonts w:ascii="Palatino Linotype" w:hAnsi="Palatino Linotype" w:cs="Arial"/>
          <w:sz w:val="24"/>
          <w:szCs w:val="24"/>
        </w:rPr>
        <w:t xml:space="preserve"> </w:t>
      </w:r>
      <w:r>
        <w:rPr>
          <w:rFonts w:ascii="Palatino Linotype" w:hAnsi="Palatino Linotype" w:cs="Arial"/>
          <w:sz w:val="24"/>
          <w:szCs w:val="24"/>
        </w:rPr>
        <w:t>----------------------------------------------------------------------------------------------------------------------------------------------------------------------------------------------------------------------------------</w:t>
      </w:r>
    </w:p>
    <w:p w14:paraId="57FE58AD" w14:textId="656B386C" w:rsidR="00FB0B21" w:rsidRDefault="00FB0B21" w:rsidP="00FB0B21">
      <w:pPr>
        <w:spacing w:after="0" w:line="360" w:lineRule="auto"/>
        <w:jc w:val="both"/>
        <w:rPr>
          <w:rFonts w:ascii="Palatino Linotype" w:hAnsi="Palatino Linotype"/>
        </w:rPr>
      </w:pPr>
    </w:p>
    <w:p w14:paraId="5D606F62" w14:textId="77777777" w:rsidR="00FB0B21" w:rsidRDefault="00FB0B21" w:rsidP="00FB0B21">
      <w:pPr>
        <w:spacing w:after="0" w:line="360" w:lineRule="auto"/>
        <w:jc w:val="both"/>
        <w:rPr>
          <w:rFonts w:ascii="Palatino Linotype" w:hAnsi="Palatino Linotype"/>
        </w:rPr>
      </w:pPr>
    </w:p>
    <w:p w14:paraId="4AFC51ED" w14:textId="77777777" w:rsidR="00FB0B21" w:rsidRDefault="00FB0B21" w:rsidP="00FB0B21">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7389FA6C" wp14:editId="0F58EC3C">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605B9879" w14:textId="77777777" w:rsidR="00FB0B21" w:rsidRPr="00EF2FC0" w:rsidRDefault="00FB0B21" w:rsidP="00FB0B2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4F53D17"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3F355ABF"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89FA6C"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605B9879" w14:textId="77777777" w:rsidR="00FB0B21" w:rsidRPr="00EF2FC0" w:rsidRDefault="00FB0B21" w:rsidP="00FB0B2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4F53D17"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14:paraId="3F355ABF"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4CDFCEFB" w14:textId="77777777" w:rsidR="00FB0B21" w:rsidRPr="00D54B7D" w:rsidRDefault="00FB0B21" w:rsidP="00FB0B21">
      <w:pPr>
        <w:spacing w:before="240"/>
        <w:jc w:val="both"/>
        <w:rPr>
          <w:rFonts w:ascii="Palatino Linotype" w:hAnsi="Palatino Linotype"/>
        </w:rPr>
      </w:pPr>
    </w:p>
    <w:p w14:paraId="411463E0" w14:textId="77777777" w:rsidR="00FB0B21" w:rsidRPr="00D54B7D" w:rsidRDefault="00FB0B21" w:rsidP="00FB0B21">
      <w:pPr>
        <w:spacing w:before="240"/>
        <w:jc w:val="center"/>
        <w:rPr>
          <w:rFonts w:ascii="Palatino Linotype" w:hAnsi="Palatino Linotype"/>
        </w:rPr>
      </w:pPr>
    </w:p>
    <w:p w14:paraId="46486968" w14:textId="77777777" w:rsidR="00FB0B21" w:rsidRDefault="00FB0B21" w:rsidP="00FB0B21">
      <w:pPr>
        <w:spacing w:before="240"/>
        <w:rPr>
          <w:rFonts w:ascii="Palatino Linotype" w:hAnsi="Palatino Linotype"/>
          <w:b/>
        </w:rPr>
      </w:pPr>
    </w:p>
    <w:p w14:paraId="299CFA90" w14:textId="77777777" w:rsidR="00FB0B21" w:rsidRDefault="00FB0B21" w:rsidP="00FB0B21">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16B7BF5" wp14:editId="737F4EC0">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E71E7C" w14:textId="77777777" w:rsidR="00FB0B21" w:rsidRPr="00EF2FC0" w:rsidRDefault="00FB0B21" w:rsidP="00FB0B2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98977BA"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9C2FE00"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08972144" w14:textId="77777777" w:rsidR="00FB0B21" w:rsidRDefault="00FB0B21" w:rsidP="00FB0B21">
                            <w:pPr>
                              <w:spacing w:line="240" w:lineRule="auto"/>
                              <w:jc w:val="center"/>
                              <w:rPr>
                                <w:rFonts w:ascii="Palatino Linotype" w:hAnsi="Palatino Linotype"/>
                                <w:sz w:val="24"/>
                                <w:szCs w:val="24"/>
                              </w:rPr>
                            </w:pPr>
                          </w:p>
                          <w:p w14:paraId="28E3EA52" w14:textId="77777777" w:rsidR="00FB0B21" w:rsidRPr="00797B31" w:rsidRDefault="00FB0B21" w:rsidP="00FB0B2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B7BF5"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7CE71E7C" w14:textId="77777777" w:rsidR="00FB0B21" w:rsidRPr="00EF2FC0" w:rsidRDefault="00FB0B21" w:rsidP="00FB0B2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98977BA"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9C2FE00"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08972144" w14:textId="77777777" w:rsidR="00FB0B21" w:rsidRDefault="00FB0B21" w:rsidP="00FB0B21">
                      <w:pPr>
                        <w:spacing w:line="240" w:lineRule="auto"/>
                        <w:jc w:val="center"/>
                        <w:rPr>
                          <w:rFonts w:ascii="Palatino Linotype" w:hAnsi="Palatino Linotype"/>
                          <w:sz w:val="24"/>
                          <w:szCs w:val="24"/>
                        </w:rPr>
                      </w:pPr>
                    </w:p>
                    <w:p w14:paraId="28E3EA52" w14:textId="77777777" w:rsidR="00FB0B21" w:rsidRPr="00797B31" w:rsidRDefault="00FB0B21" w:rsidP="00FB0B21">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5FD1967" wp14:editId="09C475CA">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A1239B" w14:textId="77777777" w:rsidR="00FB0B21" w:rsidRPr="00EF2FC0" w:rsidRDefault="00FB0B21" w:rsidP="00FB0B21">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22DFC6A7" w14:textId="77777777" w:rsidR="00FB0B21" w:rsidRDefault="00FB0B21" w:rsidP="00FB0B21">
                            <w:pPr>
                              <w:jc w:val="center"/>
                              <w:rPr>
                                <w:rFonts w:ascii="Palatino Linotype" w:hAnsi="Palatino Linotype"/>
                                <w:sz w:val="24"/>
                                <w:szCs w:val="24"/>
                              </w:rPr>
                            </w:pPr>
                            <w:r w:rsidRPr="00EF2FC0">
                              <w:rPr>
                                <w:rFonts w:ascii="Palatino Linotype" w:hAnsi="Palatino Linotype"/>
                                <w:sz w:val="24"/>
                                <w:szCs w:val="24"/>
                              </w:rPr>
                              <w:t>Comisionada</w:t>
                            </w:r>
                          </w:p>
                          <w:p w14:paraId="7DD4CA3C"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675F4A45" w14:textId="77777777" w:rsidR="00FB0B21" w:rsidRPr="00EF2FC0" w:rsidRDefault="00FB0B21" w:rsidP="00FB0B21">
                            <w:pPr>
                              <w:jc w:val="center"/>
                              <w:rPr>
                                <w:rFonts w:ascii="Palatino Linotype" w:hAnsi="Palatino Linotype"/>
                                <w:sz w:val="24"/>
                                <w:szCs w:val="24"/>
                              </w:rPr>
                            </w:pPr>
                          </w:p>
                          <w:p w14:paraId="4DB11740" w14:textId="77777777" w:rsidR="00FB0B21" w:rsidRDefault="00FB0B21" w:rsidP="00FB0B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1967"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4AA1239B" w14:textId="77777777" w:rsidR="00FB0B21" w:rsidRPr="00EF2FC0" w:rsidRDefault="00FB0B21" w:rsidP="00FB0B21">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22DFC6A7" w14:textId="77777777" w:rsidR="00FB0B21" w:rsidRDefault="00FB0B21" w:rsidP="00FB0B21">
                      <w:pPr>
                        <w:jc w:val="center"/>
                        <w:rPr>
                          <w:rFonts w:ascii="Palatino Linotype" w:hAnsi="Palatino Linotype"/>
                          <w:sz w:val="24"/>
                          <w:szCs w:val="24"/>
                        </w:rPr>
                      </w:pPr>
                      <w:r w:rsidRPr="00EF2FC0">
                        <w:rPr>
                          <w:rFonts w:ascii="Palatino Linotype" w:hAnsi="Palatino Linotype"/>
                          <w:sz w:val="24"/>
                          <w:szCs w:val="24"/>
                        </w:rPr>
                        <w:t>Comisionada</w:t>
                      </w:r>
                    </w:p>
                    <w:p w14:paraId="7DD4CA3C"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675F4A45" w14:textId="77777777" w:rsidR="00FB0B21" w:rsidRPr="00EF2FC0" w:rsidRDefault="00FB0B21" w:rsidP="00FB0B21">
                      <w:pPr>
                        <w:jc w:val="center"/>
                        <w:rPr>
                          <w:rFonts w:ascii="Palatino Linotype" w:hAnsi="Palatino Linotype"/>
                          <w:sz w:val="24"/>
                          <w:szCs w:val="24"/>
                        </w:rPr>
                      </w:pPr>
                    </w:p>
                    <w:p w14:paraId="4DB11740" w14:textId="77777777" w:rsidR="00FB0B21" w:rsidRDefault="00FB0B21" w:rsidP="00FB0B21">
                      <w:pPr>
                        <w:jc w:val="center"/>
                      </w:pPr>
                    </w:p>
                  </w:txbxContent>
                </v:textbox>
                <w10:wrap anchorx="margin"/>
              </v:shape>
            </w:pict>
          </mc:Fallback>
        </mc:AlternateContent>
      </w:r>
    </w:p>
    <w:p w14:paraId="06453225" w14:textId="77777777" w:rsidR="00FB0B21" w:rsidRPr="00D54B7D" w:rsidRDefault="00FB0B21" w:rsidP="00FB0B21">
      <w:pPr>
        <w:spacing w:before="240"/>
        <w:rPr>
          <w:rFonts w:ascii="Palatino Linotype" w:hAnsi="Palatino Linotype"/>
          <w:b/>
        </w:rPr>
      </w:pPr>
    </w:p>
    <w:p w14:paraId="27A16207" w14:textId="77777777" w:rsidR="00FB0B21" w:rsidRPr="00D54B7D" w:rsidRDefault="00FB0B21" w:rsidP="00FB0B21">
      <w:pPr>
        <w:spacing w:before="240"/>
        <w:rPr>
          <w:rFonts w:ascii="Palatino Linotype" w:hAnsi="Palatino Linotype"/>
          <w:b/>
        </w:rPr>
      </w:pPr>
    </w:p>
    <w:p w14:paraId="753A5CF0" w14:textId="77777777" w:rsidR="00FB0B21" w:rsidRDefault="00FB0B21" w:rsidP="00FB0B21">
      <w:pPr>
        <w:spacing w:before="240"/>
        <w:rPr>
          <w:rFonts w:ascii="Palatino Linotype" w:hAnsi="Palatino Linotype"/>
          <w:b/>
        </w:rPr>
      </w:pPr>
    </w:p>
    <w:p w14:paraId="5B0C5E71" w14:textId="77777777" w:rsidR="00FB0B21" w:rsidRDefault="00FB0B21" w:rsidP="00FB0B21">
      <w:pPr>
        <w:spacing w:before="240"/>
        <w:rPr>
          <w:rFonts w:ascii="Palatino Linotype" w:hAnsi="Palatino Linotype"/>
          <w:b/>
          <w:sz w:val="18"/>
          <w:szCs w:val="18"/>
        </w:rPr>
      </w:pPr>
    </w:p>
    <w:p w14:paraId="04900D9D" w14:textId="77777777" w:rsidR="00FB0B21" w:rsidRPr="00B93570" w:rsidRDefault="00FB0B21" w:rsidP="00FB0B21">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0E7731D" wp14:editId="5A380A3B">
                <wp:simplePos x="0" y="0"/>
                <wp:positionH relativeFrom="page">
                  <wp:posOffset>4547235</wp:posOffset>
                </wp:positionH>
                <wp:positionV relativeFrom="paragraph">
                  <wp:posOffset>241935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D5D874" w14:textId="77777777" w:rsidR="00FB0B21" w:rsidRPr="00EF2FC0" w:rsidRDefault="00FB0B21" w:rsidP="00FB0B2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FDDAAB1"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EA05E4"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5DF0E181" w14:textId="77777777" w:rsidR="00FB0B21" w:rsidRPr="00EF2FC0" w:rsidRDefault="00FB0B21" w:rsidP="00FB0B21">
                            <w:pPr>
                              <w:spacing w:line="240" w:lineRule="auto"/>
                              <w:jc w:val="center"/>
                              <w:rPr>
                                <w:rFonts w:ascii="Palatino Linotype" w:hAnsi="Palatino Linotype"/>
                                <w:sz w:val="24"/>
                                <w:szCs w:val="24"/>
                              </w:rPr>
                            </w:pPr>
                          </w:p>
                          <w:p w14:paraId="7D07FE5B" w14:textId="77777777" w:rsidR="00FB0B21" w:rsidRDefault="00FB0B21" w:rsidP="00FB0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7731D" id="Cuadro de texto 6"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eN+0ZZQbXH/vHQjmFw&#10;/EZhkW9ZiPfM49xhX+AuiXf4kRqwSNBJlGzA/37tPuFxHFBLSY1zXNLwa8u8oER/tTgoF8PJJA1+&#10;PkzOP47w4E81q1ON3ZolYOcMcWs5nsWEj7oXpQfzhCtnkV5FFbMc3y5p7MVlbLcLriwuFosMwlF3&#10;LN7aB8eT68RyauHH5ol51/V5mrVv0E88m71o9xabLC0sthGkyrOQeG5Z7fjHNZFHpFtpaQ+dnjPq&#10;uHjnf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H30ZSCXAgAAwAUAAA4AAAAAAAAAAAAAAAAALgIAAGRycy9lMm9E&#10;b2MueG1sUEsBAi0AFAAGAAgAAAAhAJ+tRp7gAAAACwEAAA8AAAAAAAAAAAAAAAAA8QQAAGRycy9k&#10;b3ducmV2LnhtbFBLBQYAAAAABAAEAPMAAAD+BQAAAAA=&#10;" fillcolor="white [3201]" strokecolor="white [3212]" strokeweight=".5pt">
                <v:textbox>
                  <w:txbxContent>
                    <w:p w14:paraId="1DD5D874" w14:textId="77777777" w:rsidR="00FB0B21" w:rsidRPr="00EF2FC0" w:rsidRDefault="00FB0B21" w:rsidP="00FB0B2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FDDAAB1"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EA05E4"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5DF0E181" w14:textId="77777777" w:rsidR="00FB0B21" w:rsidRPr="00EF2FC0" w:rsidRDefault="00FB0B21" w:rsidP="00FB0B21">
                      <w:pPr>
                        <w:spacing w:line="240" w:lineRule="auto"/>
                        <w:jc w:val="center"/>
                        <w:rPr>
                          <w:rFonts w:ascii="Palatino Linotype" w:hAnsi="Palatino Linotype"/>
                          <w:sz w:val="24"/>
                          <w:szCs w:val="24"/>
                        </w:rPr>
                      </w:pPr>
                    </w:p>
                    <w:p w14:paraId="7D07FE5B" w14:textId="77777777" w:rsidR="00FB0B21" w:rsidRDefault="00FB0B21" w:rsidP="00FB0B21"/>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2ED6C73" wp14:editId="59664AA6">
                <wp:simplePos x="0" y="0"/>
                <wp:positionH relativeFrom="page">
                  <wp:posOffset>1085850</wp:posOffset>
                </wp:positionH>
                <wp:positionV relativeFrom="paragraph">
                  <wp:posOffset>231775</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B5E9DC" w14:textId="77777777" w:rsidR="00FB0B21" w:rsidRPr="00EF2FC0" w:rsidRDefault="00FB0B21" w:rsidP="00FB0B2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BD9800C"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2125879"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74D90D92" w14:textId="77777777" w:rsidR="00FB0B21" w:rsidRPr="00EF2FC0" w:rsidRDefault="00FB0B21" w:rsidP="00FB0B21">
                            <w:pPr>
                              <w:spacing w:line="240" w:lineRule="auto"/>
                              <w:jc w:val="center"/>
                              <w:rPr>
                                <w:rFonts w:ascii="Palatino Linotype" w:hAnsi="Palatino Linotype"/>
                                <w:sz w:val="24"/>
                                <w:szCs w:val="24"/>
                              </w:rPr>
                            </w:pPr>
                          </w:p>
                          <w:p w14:paraId="45EA7E4B" w14:textId="77777777" w:rsidR="00FB0B21" w:rsidRDefault="00FB0B21" w:rsidP="00FB0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6C73" id="Cuadro de texto 7" o:sp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dPmAIAAMA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PWTR0+YAgAAwAUAAA4AAAAAAAAAAAAAAAAALgIAAGRycy9lMm9E&#10;b2MueG1sUEsBAi0AFAAGAAgAAAAhAJF8G3nfAAAACgEAAA8AAAAAAAAAAAAAAAAA8gQAAGRycy9k&#10;b3ducmV2LnhtbFBLBQYAAAAABAAEAPMAAAD+BQAAAAA=&#10;" fillcolor="white [3201]" strokecolor="white [3212]" strokeweight=".5pt">
                <v:textbox>
                  <w:txbxContent>
                    <w:p w14:paraId="36B5E9DC" w14:textId="77777777" w:rsidR="00FB0B21" w:rsidRPr="00EF2FC0" w:rsidRDefault="00FB0B21" w:rsidP="00FB0B2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BD9800C" w14:textId="77777777" w:rsidR="00FB0B21" w:rsidRDefault="00FB0B21" w:rsidP="00FB0B2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2125879"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74D90D92" w14:textId="77777777" w:rsidR="00FB0B21" w:rsidRPr="00EF2FC0" w:rsidRDefault="00FB0B21" w:rsidP="00FB0B21">
                      <w:pPr>
                        <w:spacing w:line="240" w:lineRule="auto"/>
                        <w:jc w:val="center"/>
                        <w:rPr>
                          <w:rFonts w:ascii="Palatino Linotype" w:hAnsi="Palatino Linotype"/>
                          <w:sz w:val="24"/>
                          <w:szCs w:val="24"/>
                        </w:rPr>
                      </w:pPr>
                    </w:p>
                    <w:p w14:paraId="45EA7E4B" w14:textId="77777777" w:rsidR="00FB0B21" w:rsidRDefault="00FB0B21" w:rsidP="00FB0B21"/>
                  </w:txbxContent>
                </v:textbox>
                <w10:wrap anchorx="page"/>
              </v:shape>
            </w:pict>
          </mc:Fallback>
        </mc:AlternateContent>
      </w:r>
    </w:p>
    <w:p w14:paraId="2566FD7A" w14:textId="77777777" w:rsidR="00FB0B21" w:rsidRDefault="00FB0B21" w:rsidP="00FB0B21">
      <w:pPr>
        <w:spacing w:before="240"/>
        <w:rPr>
          <w:rFonts w:ascii="Palatino Linotype" w:hAnsi="Palatino Linotype"/>
          <w:b/>
        </w:rPr>
      </w:pPr>
    </w:p>
    <w:p w14:paraId="7B17090F" w14:textId="77777777" w:rsidR="00FB0B21" w:rsidRDefault="00FB0B21" w:rsidP="00FB0B21">
      <w:pPr>
        <w:spacing w:before="240"/>
        <w:rPr>
          <w:rFonts w:ascii="Palatino Linotype" w:hAnsi="Palatino Linotype"/>
          <w:b/>
        </w:rPr>
      </w:pPr>
    </w:p>
    <w:p w14:paraId="3DC37930" w14:textId="77777777" w:rsidR="00FB0B21" w:rsidRDefault="00FB0B21" w:rsidP="00FB0B21">
      <w:pPr>
        <w:spacing w:before="240"/>
        <w:rPr>
          <w:rFonts w:ascii="Palatino Linotype" w:hAnsi="Palatino Linotype" w:cs="Arial"/>
          <w:szCs w:val="20"/>
        </w:rPr>
      </w:pPr>
    </w:p>
    <w:p w14:paraId="0F0D0048" w14:textId="77777777" w:rsidR="00FB0B21" w:rsidRDefault="00FB0B21" w:rsidP="00FB0B21">
      <w:pPr>
        <w:spacing w:before="240"/>
        <w:rPr>
          <w:rFonts w:ascii="Palatino Linotype" w:hAnsi="Palatino Linotype" w:cs="Arial"/>
          <w:szCs w:val="20"/>
        </w:rPr>
      </w:pPr>
    </w:p>
    <w:p w14:paraId="00D07578" w14:textId="77777777" w:rsidR="00FB0B21" w:rsidRDefault="00FB0B21" w:rsidP="00FB0B21">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44A9819" wp14:editId="7CB9D018">
                <wp:simplePos x="0" y="0"/>
                <wp:positionH relativeFrom="page">
                  <wp:posOffset>2419350</wp:posOffset>
                </wp:positionH>
                <wp:positionV relativeFrom="paragraph">
                  <wp:posOffset>347345</wp:posOffset>
                </wp:positionV>
                <wp:extent cx="3152775" cy="8763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FBDE95" w14:textId="77777777" w:rsidR="00FB0B21" w:rsidRPr="007F6133" w:rsidRDefault="00FB0B21" w:rsidP="00FB0B21">
                            <w:pPr>
                              <w:jc w:val="center"/>
                              <w:rPr>
                                <w:rFonts w:ascii="Palatino Linotype" w:hAnsi="Palatino Linotype"/>
                                <w:b/>
                                <w:sz w:val="24"/>
                                <w:szCs w:val="24"/>
                              </w:rPr>
                            </w:pPr>
                            <w:r w:rsidRPr="00B86F1F">
                              <w:rPr>
                                <w:rFonts w:ascii="Palatino Linotype" w:hAnsi="Palatino Linotype"/>
                                <w:b/>
                                <w:sz w:val="24"/>
                                <w:szCs w:val="24"/>
                              </w:rPr>
                              <w:t>Alexis Tapia Ramírez</w:t>
                            </w:r>
                          </w:p>
                          <w:p w14:paraId="0C96E415" w14:textId="77777777" w:rsidR="00FB0B21" w:rsidRDefault="00FB0B21" w:rsidP="00FB0B2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3B8A6F7"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2DEA0116" w14:textId="77777777" w:rsidR="00FB0B21" w:rsidRDefault="00FB0B21" w:rsidP="00FB0B21">
                            <w:pPr>
                              <w:spacing w:after="0" w:line="240" w:lineRule="auto"/>
                              <w:jc w:val="center"/>
                              <w:rPr>
                                <w:rFonts w:ascii="Palatino Linotype" w:hAnsi="Palatino Linotype"/>
                                <w:sz w:val="24"/>
                                <w:szCs w:val="24"/>
                              </w:rPr>
                            </w:pPr>
                          </w:p>
                          <w:p w14:paraId="05387B0B" w14:textId="77777777" w:rsidR="00FB0B21" w:rsidRPr="00EF2FC0" w:rsidRDefault="00FB0B21" w:rsidP="00FB0B21">
                            <w:pPr>
                              <w:jc w:val="center"/>
                              <w:rPr>
                                <w:rFonts w:ascii="Palatino Linotype" w:hAnsi="Palatino Linotype"/>
                                <w:sz w:val="24"/>
                                <w:szCs w:val="24"/>
                              </w:rPr>
                            </w:pPr>
                          </w:p>
                          <w:p w14:paraId="62D50480" w14:textId="77777777" w:rsidR="00FB0B21" w:rsidRDefault="00FB0B21" w:rsidP="00FB0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A9819" id="Cuadro de texto 24" o:spid="_x0000_s1031" type="#_x0000_t202" style="position:absolute;margin-left:190.5pt;margin-top:27.35pt;width:248.25pt;height: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" fillcolor="white [3201]" strokecolor="white [3212]" strokeweight=".5pt">
                <v:textbox>
                  <w:txbxContent>
                    <w:p w14:paraId="4FFBDE95" w14:textId="77777777" w:rsidR="00FB0B21" w:rsidRPr="007F6133" w:rsidRDefault="00FB0B21" w:rsidP="00FB0B21">
                      <w:pPr>
                        <w:jc w:val="center"/>
                        <w:rPr>
                          <w:rFonts w:ascii="Palatino Linotype" w:hAnsi="Palatino Linotype"/>
                          <w:b/>
                          <w:sz w:val="24"/>
                          <w:szCs w:val="24"/>
                        </w:rPr>
                      </w:pPr>
                      <w:r w:rsidRPr="00B86F1F">
                        <w:rPr>
                          <w:rFonts w:ascii="Palatino Linotype" w:hAnsi="Palatino Linotype"/>
                          <w:b/>
                          <w:sz w:val="24"/>
                          <w:szCs w:val="24"/>
                        </w:rPr>
                        <w:t>Alexis Tapia Ramírez</w:t>
                      </w:r>
                    </w:p>
                    <w:p w14:paraId="0C96E415" w14:textId="77777777" w:rsidR="00FB0B21" w:rsidRDefault="00FB0B21" w:rsidP="00FB0B2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3B8A6F7" w14:textId="77777777" w:rsidR="00FB0B21" w:rsidRDefault="00FB0B21" w:rsidP="00FB0B21">
                      <w:pPr>
                        <w:spacing w:line="240" w:lineRule="auto"/>
                        <w:jc w:val="center"/>
                        <w:rPr>
                          <w:rFonts w:ascii="Palatino Linotype" w:hAnsi="Palatino Linotype"/>
                          <w:sz w:val="24"/>
                          <w:szCs w:val="24"/>
                        </w:rPr>
                      </w:pPr>
                      <w:r>
                        <w:rPr>
                          <w:rFonts w:ascii="Palatino Linotype" w:hAnsi="Palatino Linotype"/>
                          <w:sz w:val="24"/>
                          <w:szCs w:val="24"/>
                        </w:rPr>
                        <w:t>(Rúbrica)</w:t>
                      </w:r>
                    </w:p>
                    <w:p w14:paraId="2DEA0116" w14:textId="77777777" w:rsidR="00FB0B21" w:rsidRDefault="00FB0B21" w:rsidP="00FB0B21">
                      <w:pPr>
                        <w:spacing w:after="0" w:line="240" w:lineRule="auto"/>
                        <w:jc w:val="center"/>
                        <w:rPr>
                          <w:rFonts w:ascii="Palatino Linotype" w:hAnsi="Palatino Linotype"/>
                          <w:sz w:val="24"/>
                          <w:szCs w:val="24"/>
                        </w:rPr>
                      </w:pPr>
                    </w:p>
                    <w:p w14:paraId="05387B0B" w14:textId="77777777" w:rsidR="00FB0B21" w:rsidRPr="00EF2FC0" w:rsidRDefault="00FB0B21" w:rsidP="00FB0B21">
                      <w:pPr>
                        <w:jc w:val="center"/>
                        <w:rPr>
                          <w:rFonts w:ascii="Palatino Linotype" w:hAnsi="Palatino Linotype"/>
                          <w:sz w:val="24"/>
                          <w:szCs w:val="24"/>
                        </w:rPr>
                      </w:pPr>
                    </w:p>
                    <w:p w14:paraId="62D50480" w14:textId="77777777" w:rsidR="00FB0B21" w:rsidRDefault="00FB0B21" w:rsidP="00FB0B21"/>
                  </w:txbxContent>
                </v:textbox>
                <w10:wrap anchorx="page"/>
              </v:shape>
            </w:pict>
          </mc:Fallback>
        </mc:AlternateContent>
      </w:r>
    </w:p>
    <w:p w14:paraId="58372F9E" w14:textId="77777777" w:rsidR="00FB0B21" w:rsidRDefault="00FB0B21" w:rsidP="00FB0B21">
      <w:pPr>
        <w:spacing w:before="240"/>
        <w:rPr>
          <w:rFonts w:ascii="Palatino Linotype" w:hAnsi="Palatino Linotype" w:cs="Arial"/>
          <w:sz w:val="18"/>
          <w:szCs w:val="18"/>
        </w:rPr>
      </w:pPr>
    </w:p>
    <w:p w14:paraId="582AB4FD" w14:textId="77777777" w:rsidR="00FB0B21" w:rsidRDefault="00FB0B21" w:rsidP="00FB0B21">
      <w:pPr>
        <w:spacing w:before="240"/>
        <w:jc w:val="both"/>
        <w:rPr>
          <w:rFonts w:ascii="Palatino Linotype" w:hAnsi="Palatino Linotype" w:cs="Arial"/>
          <w:sz w:val="18"/>
          <w:szCs w:val="18"/>
        </w:rPr>
      </w:pPr>
    </w:p>
    <w:p w14:paraId="49127DA6" w14:textId="77777777" w:rsidR="00FB0B21" w:rsidRDefault="00FB0B21" w:rsidP="00FB0B21">
      <w:pPr>
        <w:spacing w:before="240"/>
        <w:jc w:val="both"/>
        <w:rPr>
          <w:rFonts w:ascii="Palatino Linotype" w:hAnsi="Palatino Linotype" w:cs="Arial"/>
          <w:sz w:val="18"/>
          <w:szCs w:val="18"/>
        </w:rPr>
      </w:pPr>
    </w:p>
    <w:p w14:paraId="119326F4" w14:textId="77777777" w:rsidR="00FB0B21" w:rsidRDefault="00FB0B21" w:rsidP="00FB0B21">
      <w:pPr>
        <w:spacing w:after="0" w:line="240" w:lineRule="auto"/>
        <w:jc w:val="both"/>
        <w:rPr>
          <w:rFonts w:ascii="Palatino Linotype" w:hAnsi="Palatino Linotype" w:cs="Arial"/>
          <w:sz w:val="16"/>
          <w:szCs w:val="16"/>
        </w:rPr>
      </w:pPr>
    </w:p>
    <w:p w14:paraId="554A0886" w14:textId="6915B2B9" w:rsidR="00FB0B21" w:rsidRPr="002052F6" w:rsidRDefault="00FB0B21" w:rsidP="00FB0B21">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doce de febrero 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08930/INFOEM/IP/RR/2019</w:t>
      </w:r>
      <w:r w:rsidRPr="002052F6">
        <w:rPr>
          <w:rFonts w:ascii="Palatino Linotype" w:hAnsi="Palatino Linotype" w:cs="Arial"/>
          <w:sz w:val="16"/>
          <w:szCs w:val="16"/>
        </w:rPr>
        <w:t>.</w:t>
      </w:r>
    </w:p>
    <w:p w14:paraId="096A707B" w14:textId="579DEEDF" w:rsidR="00DD13E2" w:rsidRDefault="00FB0B21" w:rsidP="00FB0B21">
      <w:pPr>
        <w:spacing w:after="0"/>
      </w:pPr>
      <w:r w:rsidRPr="002052F6">
        <w:t>ZMS/OSAM/MAEM</w:t>
      </w:r>
    </w:p>
    <w:sectPr w:rsidR="00DD13E2" w:rsidSect="00E15E85">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29D7F" w14:textId="77777777" w:rsidR="00FF3A52" w:rsidRDefault="00FF3A52" w:rsidP="00E15E85">
      <w:pPr>
        <w:spacing w:after="0" w:line="240" w:lineRule="auto"/>
      </w:pPr>
      <w:r>
        <w:separator/>
      </w:r>
    </w:p>
  </w:endnote>
  <w:endnote w:type="continuationSeparator" w:id="0">
    <w:p w14:paraId="043F6BB7" w14:textId="77777777" w:rsidR="00FF3A52" w:rsidRDefault="00FF3A5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E3670"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0084"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5DEA1" w14:textId="77777777" w:rsidR="00FF3A52" w:rsidRDefault="00FF3A52" w:rsidP="00E15E85">
      <w:pPr>
        <w:spacing w:after="0" w:line="240" w:lineRule="auto"/>
      </w:pPr>
      <w:r>
        <w:separator/>
      </w:r>
    </w:p>
  </w:footnote>
  <w:footnote w:type="continuationSeparator" w:id="0">
    <w:p w14:paraId="538299A9" w14:textId="77777777" w:rsidR="00FF3A52" w:rsidRDefault="00FF3A52" w:rsidP="00E15E85">
      <w:pPr>
        <w:spacing w:after="0" w:line="240" w:lineRule="auto"/>
      </w:pPr>
      <w:r>
        <w:continuationSeparator/>
      </w:r>
    </w:p>
  </w:footnote>
  <w:footnote w:id="1">
    <w:p w14:paraId="648523E9" w14:textId="77777777"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2BF7D6E" w14:textId="77777777"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73BD25B" w14:textId="77777777" w:rsidR="00B36E63" w:rsidRPr="00B36E63" w:rsidRDefault="00B36E63" w:rsidP="00B36E63">
      <w:pPr>
        <w:pStyle w:val="Textonotapie"/>
        <w:spacing w:line="276" w:lineRule="auto"/>
        <w:jc w:val="both"/>
        <w:rPr>
          <w:rFonts w:ascii="Palatino Linotype" w:hAnsi="Palatino Linotype"/>
          <w:sz w:val="18"/>
          <w:szCs w:val="18"/>
        </w:rPr>
      </w:pPr>
      <w:r w:rsidRPr="00B36E63">
        <w:rPr>
          <w:rStyle w:val="Refdenotaalpie"/>
          <w:rFonts w:ascii="Palatino Linotype" w:hAnsi="Palatino Linotype"/>
          <w:sz w:val="18"/>
          <w:szCs w:val="18"/>
        </w:rPr>
        <w:footnoteRef/>
      </w:r>
      <w:r w:rsidRPr="00B36E63">
        <w:rPr>
          <w:rFonts w:ascii="Palatino Linotype" w:hAnsi="Palatino Linotype"/>
          <w:sz w:val="18"/>
          <w:szCs w:val="18"/>
        </w:rPr>
        <w:t xml:space="preserve"> Artículo 12. Quienes generen, recopilen, administren, manejen, procesen, archiven o conserven información pública serán responsables de la misma en los términos de las disposiciones jurídicas aplicables. </w:t>
      </w:r>
    </w:p>
    <w:p w14:paraId="7D01CE63" w14:textId="77777777" w:rsidR="00B36E63" w:rsidRDefault="00B36E63" w:rsidP="00B36E63">
      <w:pPr>
        <w:pStyle w:val="Textonotapie"/>
        <w:spacing w:line="276" w:lineRule="auto"/>
        <w:jc w:val="both"/>
      </w:pPr>
      <w:r w:rsidRPr="00B36E63">
        <w:rPr>
          <w:rFonts w:ascii="Palatino Linotype" w:hAnsi="Palatino Linotype"/>
          <w:sz w:val="18"/>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3">
    <w:p w14:paraId="4957AA4B" w14:textId="77777777" w:rsidR="00114E36" w:rsidRDefault="00114E36" w:rsidP="00114E36">
      <w:pPr>
        <w:pStyle w:val="Textonotapie"/>
        <w:spacing w:line="276" w:lineRule="auto"/>
        <w:jc w:val="both"/>
      </w:pPr>
      <w:r w:rsidRPr="00FC57F8">
        <w:rPr>
          <w:rStyle w:val="Refdenotaalpie"/>
          <w:rFonts w:ascii="Palatino Linotype" w:hAnsi="Palatino Linotype"/>
          <w:sz w:val="18"/>
          <w:szCs w:val="18"/>
        </w:rPr>
        <w:footnoteRef/>
      </w:r>
      <w:r w:rsidRPr="00FC57F8">
        <w:rPr>
          <w:rFonts w:ascii="Palatino Linotype" w:hAnsi="Palatino Linotype"/>
          <w:sz w:val="18"/>
          <w:szCs w:val="18"/>
        </w:rPr>
        <w:t xml:space="preserve"> Artículo 166. La obligación de acceso a la información pública se tendrá por cumplida cuando el</w:t>
      </w:r>
      <w:r>
        <w:rPr>
          <w:rFonts w:ascii="Palatino Linotype" w:hAnsi="Palatino Linotype"/>
          <w:sz w:val="18"/>
          <w:szCs w:val="18"/>
        </w:rPr>
        <w:t xml:space="preserve"> </w:t>
      </w:r>
      <w:r w:rsidRPr="00FC57F8">
        <w:rPr>
          <w:rFonts w:ascii="Palatino Linotype" w:hAnsi="Palatino Linotype"/>
          <w:sz w:val="18"/>
          <w:szCs w:val="18"/>
        </w:rPr>
        <w:t>solicitante tenga a su disposición la información requerida, o cuando realice la consulta de la misma en</w:t>
      </w:r>
      <w:r>
        <w:rPr>
          <w:rFonts w:ascii="Palatino Linotype" w:hAnsi="Palatino Linotype"/>
          <w:sz w:val="18"/>
          <w:szCs w:val="18"/>
        </w:rPr>
        <w:t xml:space="preserve"> </w:t>
      </w:r>
      <w:r w:rsidRPr="00FC57F8">
        <w:rPr>
          <w:rFonts w:ascii="Palatino Linotype" w:hAnsi="Palatino Linotype"/>
          <w:sz w:val="18"/>
          <w:szCs w:val="18"/>
        </w:rPr>
        <w:t>el lugar en el que ésta se localice.</w:t>
      </w:r>
      <w:r w:rsidRPr="00FC57F8">
        <w:rPr>
          <w:rFonts w:ascii="Palatino Linotype" w:hAnsi="Palatino Linotype"/>
          <w:sz w:val="18"/>
          <w:szCs w:val="18"/>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5BE8" w14:textId="77777777" w:rsidR="00E15E85" w:rsidRDefault="00E15E85">
    <w:pPr>
      <w:pStyle w:val="Encabezado"/>
    </w:pPr>
  </w:p>
  <w:tbl>
    <w:tblPr>
      <w:tblW w:w="10632" w:type="dxa"/>
      <w:tblInd w:w="-851" w:type="dxa"/>
      <w:tblCellMar>
        <w:left w:w="70" w:type="dxa"/>
        <w:right w:w="70" w:type="dxa"/>
      </w:tblCellMar>
      <w:tblLook w:val="04A0" w:firstRow="1" w:lastRow="0" w:firstColumn="1" w:lastColumn="0" w:noHBand="0" w:noVBand="1"/>
    </w:tblPr>
    <w:tblGrid>
      <w:gridCol w:w="5246"/>
      <w:gridCol w:w="5386"/>
    </w:tblGrid>
    <w:tr w:rsidR="00E15E85" w14:paraId="1092C644" w14:textId="77777777" w:rsidTr="00DA0305">
      <w:trPr>
        <w:trHeight w:val="227"/>
      </w:trPr>
      <w:tc>
        <w:tcPr>
          <w:tcW w:w="5246" w:type="dxa"/>
          <w:hideMark/>
        </w:tcPr>
        <w:p w14:paraId="0F08D56F"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60F0CA6E" w14:textId="77777777" w:rsidR="00E15E85" w:rsidRPr="00D56BC3" w:rsidRDefault="00AB7853" w:rsidP="00CF53DF">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832053">
            <w:rPr>
              <w:rFonts w:ascii="Palatino Linotype" w:hAnsi="Palatino Linotype" w:cs="Arial"/>
              <w:bCs/>
              <w:sz w:val="24"/>
              <w:lang w:eastAsia="es-MX"/>
            </w:rPr>
            <w:t>8</w:t>
          </w:r>
          <w:r w:rsidR="00855318">
            <w:rPr>
              <w:rFonts w:ascii="Palatino Linotype" w:hAnsi="Palatino Linotype" w:cs="Arial"/>
              <w:bCs/>
              <w:sz w:val="24"/>
              <w:lang w:eastAsia="es-MX"/>
            </w:rPr>
            <w:t>930</w:t>
          </w:r>
          <w:r w:rsidR="00D41F41">
            <w:rPr>
              <w:rFonts w:ascii="Palatino Linotype" w:hAnsi="Palatino Linotype" w:cs="Arial"/>
              <w:bCs/>
              <w:sz w:val="24"/>
              <w:lang w:eastAsia="es-MX"/>
            </w:rPr>
            <w:t>/INFOEM/IP/RR/2019</w:t>
          </w:r>
        </w:p>
      </w:tc>
    </w:tr>
    <w:tr w:rsidR="00E15E85" w14:paraId="5F2271BD" w14:textId="77777777" w:rsidTr="00DA0305">
      <w:trPr>
        <w:trHeight w:val="242"/>
      </w:trPr>
      <w:tc>
        <w:tcPr>
          <w:tcW w:w="5246" w:type="dxa"/>
          <w:hideMark/>
        </w:tcPr>
        <w:p w14:paraId="69CCCC2F"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0C20ABA" w14:textId="77777777" w:rsidR="00E15E85" w:rsidRDefault="00855318" w:rsidP="00E15E85">
          <w:pPr>
            <w:spacing w:after="120" w:line="256" w:lineRule="auto"/>
            <w:ind w:left="-486" w:right="214" w:firstLine="284"/>
            <w:jc w:val="right"/>
            <w:rPr>
              <w:rFonts w:ascii="Palatino Linotype" w:hAnsi="Palatino Linotype" w:cs="Arial"/>
              <w:szCs w:val="20"/>
            </w:rPr>
          </w:pPr>
          <w:r w:rsidRPr="00855318">
            <w:rPr>
              <w:rFonts w:ascii="Palatino Linotype" w:hAnsi="Palatino Linotype" w:cs="Arial"/>
              <w:szCs w:val="20"/>
            </w:rPr>
            <w:t>Secretaría de Finanzas</w:t>
          </w:r>
        </w:p>
      </w:tc>
    </w:tr>
    <w:tr w:rsidR="00E15E85" w14:paraId="11E9D2F8" w14:textId="77777777" w:rsidTr="00DA0305">
      <w:trPr>
        <w:trHeight w:val="342"/>
      </w:trPr>
      <w:tc>
        <w:tcPr>
          <w:tcW w:w="5246" w:type="dxa"/>
          <w:hideMark/>
        </w:tcPr>
        <w:p w14:paraId="4772365A"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039BFA9C"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24F3295"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851" w:type="dxa"/>
      <w:tblLayout w:type="fixed"/>
      <w:tblCellMar>
        <w:left w:w="70" w:type="dxa"/>
        <w:right w:w="70" w:type="dxa"/>
      </w:tblCellMar>
      <w:tblLook w:val="04A0" w:firstRow="1" w:lastRow="0" w:firstColumn="1" w:lastColumn="0" w:noHBand="0" w:noVBand="1"/>
    </w:tblPr>
    <w:tblGrid>
      <w:gridCol w:w="5246"/>
      <w:gridCol w:w="5386"/>
    </w:tblGrid>
    <w:tr w:rsidR="00E15E85" w14:paraId="1978DC36" w14:textId="77777777" w:rsidTr="00DA0305">
      <w:trPr>
        <w:trHeight w:val="227"/>
      </w:trPr>
      <w:tc>
        <w:tcPr>
          <w:tcW w:w="5246" w:type="dxa"/>
          <w:hideMark/>
        </w:tcPr>
        <w:p w14:paraId="657B062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3BA73A6B" w14:textId="77777777" w:rsidR="00E15E85" w:rsidRPr="00B4142F" w:rsidRDefault="00455C7B" w:rsidP="00DA598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832053">
            <w:rPr>
              <w:rFonts w:ascii="Palatino Linotype" w:hAnsi="Palatino Linotype" w:cs="Arial"/>
              <w:bCs/>
              <w:sz w:val="24"/>
              <w:lang w:eastAsia="es-MX"/>
            </w:rPr>
            <w:t>8</w:t>
          </w:r>
          <w:r w:rsidR="00855318">
            <w:rPr>
              <w:rFonts w:ascii="Palatino Linotype" w:hAnsi="Palatino Linotype" w:cs="Arial"/>
              <w:bCs/>
              <w:sz w:val="24"/>
              <w:lang w:eastAsia="es-MX"/>
            </w:rPr>
            <w:t>930</w:t>
          </w:r>
          <w:r w:rsidR="00D41F41">
            <w:rPr>
              <w:rFonts w:ascii="Palatino Linotype" w:hAnsi="Palatino Linotype" w:cs="Arial"/>
              <w:bCs/>
              <w:sz w:val="24"/>
              <w:lang w:eastAsia="es-MX"/>
            </w:rPr>
            <w:t>/INFOEM/IP/RR/2019</w:t>
          </w:r>
        </w:p>
      </w:tc>
    </w:tr>
    <w:tr w:rsidR="00E15E85" w14:paraId="583FC0D9" w14:textId="77777777" w:rsidTr="00DA0305">
      <w:trPr>
        <w:trHeight w:val="196"/>
      </w:trPr>
      <w:tc>
        <w:tcPr>
          <w:tcW w:w="5246" w:type="dxa"/>
          <w:hideMark/>
        </w:tcPr>
        <w:p w14:paraId="4CA4C61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84FCB86" w14:textId="17A43685" w:rsidR="00E15E85" w:rsidRPr="00F06FED" w:rsidRDefault="00470A9F" w:rsidP="00E15E85">
          <w:pPr>
            <w:spacing w:after="120" w:line="256" w:lineRule="auto"/>
            <w:ind w:left="-486" w:right="214" w:firstLine="567"/>
            <w:jc w:val="right"/>
            <w:rPr>
              <w:rFonts w:ascii="Palatino Linotype" w:hAnsi="Palatino Linotype" w:cs="Arial"/>
            </w:rPr>
          </w:pPr>
          <w:r>
            <w:rPr>
              <w:rFonts w:ascii="Palatino Linotype" w:hAnsi="Palatino Linotype" w:cs="Arial"/>
              <w:sz w:val="24"/>
              <w:szCs w:val="24"/>
            </w:rPr>
            <w:t>XXXXXXXXXXXXXX</w:t>
          </w:r>
        </w:p>
      </w:tc>
    </w:tr>
    <w:tr w:rsidR="00E15E85" w14:paraId="62835B82" w14:textId="77777777" w:rsidTr="00DA0305">
      <w:trPr>
        <w:trHeight w:val="242"/>
      </w:trPr>
      <w:tc>
        <w:tcPr>
          <w:tcW w:w="5246" w:type="dxa"/>
          <w:hideMark/>
        </w:tcPr>
        <w:p w14:paraId="20D637A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5520B317" w14:textId="77777777" w:rsidR="00E15E85" w:rsidRDefault="00855318" w:rsidP="0015550A">
          <w:pPr>
            <w:spacing w:after="120" w:line="256" w:lineRule="auto"/>
            <w:ind w:left="-495" w:right="214" w:firstLine="567"/>
            <w:jc w:val="right"/>
            <w:rPr>
              <w:rFonts w:ascii="Palatino Linotype" w:hAnsi="Palatino Linotype" w:cs="Arial"/>
              <w:szCs w:val="20"/>
            </w:rPr>
          </w:pPr>
          <w:r w:rsidRPr="00855318">
            <w:rPr>
              <w:rFonts w:ascii="Palatino Linotype" w:hAnsi="Palatino Linotype" w:cs="Arial"/>
              <w:szCs w:val="20"/>
            </w:rPr>
            <w:t>Secretaría de Finanzas</w:t>
          </w:r>
        </w:p>
      </w:tc>
    </w:tr>
    <w:tr w:rsidR="00E15E85" w14:paraId="3409B216" w14:textId="77777777" w:rsidTr="00DA0305">
      <w:trPr>
        <w:trHeight w:val="342"/>
      </w:trPr>
      <w:tc>
        <w:tcPr>
          <w:tcW w:w="5246" w:type="dxa"/>
          <w:hideMark/>
        </w:tcPr>
        <w:p w14:paraId="645A887B"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0032B30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301BA7A"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59709B"/>
    <w:multiLevelType w:val="hybridMultilevel"/>
    <w:tmpl w:val="9DA6920A"/>
    <w:lvl w:ilvl="0" w:tplc="03CAD5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EE75DA7"/>
    <w:multiLevelType w:val="hybridMultilevel"/>
    <w:tmpl w:val="1278F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D06D6"/>
    <w:multiLevelType w:val="hybridMultilevel"/>
    <w:tmpl w:val="98FA1726"/>
    <w:lvl w:ilvl="0" w:tplc="52C26B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E39265E"/>
    <w:multiLevelType w:val="hybridMultilevel"/>
    <w:tmpl w:val="4DC85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C03D60"/>
    <w:multiLevelType w:val="hybridMultilevel"/>
    <w:tmpl w:val="BA3CF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EF40CD"/>
    <w:multiLevelType w:val="hybridMultilevel"/>
    <w:tmpl w:val="89249F88"/>
    <w:lvl w:ilvl="0" w:tplc="C13A66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7D5225E"/>
    <w:multiLevelType w:val="hybridMultilevel"/>
    <w:tmpl w:val="56E63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BFB1582"/>
    <w:multiLevelType w:val="hybridMultilevel"/>
    <w:tmpl w:val="4E88133C"/>
    <w:lvl w:ilvl="0" w:tplc="7C2C2BC4">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57DB9"/>
    <w:multiLevelType w:val="hybridMultilevel"/>
    <w:tmpl w:val="18640776"/>
    <w:numStyleLink w:val="Estiloimportado2"/>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0"/>
  </w:num>
  <w:num w:numId="2">
    <w:abstractNumId w:val="9"/>
  </w:num>
  <w:num w:numId="3">
    <w:abstractNumId w:val="27"/>
  </w:num>
  <w:num w:numId="4">
    <w:abstractNumId w:val="22"/>
  </w:num>
  <w:num w:numId="5">
    <w:abstractNumId w:val="29"/>
  </w:num>
  <w:num w:numId="6">
    <w:abstractNumId w:val="10"/>
  </w:num>
  <w:num w:numId="7">
    <w:abstractNumId w:val="32"/>
  </w:num>
  <w:num w:numId="8">
    <w:abstractNumId w:val="24"/>
  </w:num>
  <w:num w:numId="9">
    <w:abstractNumId w:val="17"/>
  </w:num>
  <w:num w:numId="10">
    <w:abstractNumId w:val="31"/>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15"/>
  </w:num>
  <w:num w:numId="17">
    <w:abstractNumId w:val="18"/>
  </w:num>
  <w:num w:numId="18">
    <w:abstractNumId w:val="2"/>
  </w:num>
  <w:num w:numId="19">
    <w:abstractNumId w:val="26"/>
  </w:num>
  <w:num w:numId="20">
    <w:abstractNumId w:val="19"/>
  </w:num>
  <w:num w:numId="21">
    <w:abstractNumId w:val="14"/>
  </w:num>
  <w:num w:numId="22">
    <w:abstractNumId w:val="12"/>
  </w:num>
  <w:num w:numId="23">
    <w:abstractNumId w:val="5"/>
  </w:num>
  <w:num w:numId="24">
    <w:abstractNumId w:val="8"/>
  </w:num>
  <w:num w:numId="25">
    <w:abstractNumId w:val="33"/>
  </w:num>
  <w:num w:numId="26">
    <w:abstractNumId w:val="20"/>
  </w:num>
  <w:num w:numId="27">
    <w:abstractNumId w:val="0"/>
  </w:num>
  <w:num w:numId="28">
    <w:abstractNumId w:val="28"/>
  </w:num>
  <w:num w:numId="29">
    <w:abstractNumId w:val="3"/>
  </w:num>
  <w:num w:numId="30">
    <w:abstractNumId w:val="23"/>
  </w:num>
  <w:num w:numId="31">
    <w:abstractNumId w:val="1"/>
  </w:num>
  <w:num w:numId="32">
    <w:abstractNumId w:val="21"/>
  </w:num>
  <w:num w:numId="33">
    <w:abstractNumId w:val="25"/>
  </w:num>
  <w:num w:numId="34">
    <w:abstractNumId w:val="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0EE0"/>
    <w:rsid w:val="000222F7"/>
    <w:rsid w:val="0003050E"/>
    <w:rsid w:val="00032CF7"/>
    <w:rsid w:val="00033220"/>
    <w:rsid w:val="00035EDB"/>
    <w:rsid w:val="00035F8F"/>
    <w:rsid w:val="00037DC5"/>
    <w:rsid w:val="00041425"/>
    <w:rsid w:val="0004795A"/>
    <w:rsid w:val="00050DB5"/>
    <w:rsid w:val="00052D4F"/>
    <w:rsid w:val="00053ED1"/>
    <w:rsid w:val="00062CBD"/>
    <w:rsid w:val="00073973"/>
    <w:rsid w:val="00074A99"/>
    <w:rsid w:val="00076643"/>
    <w:rsid w:val="00082DF3"/>
    <w:rsid w:val="000926A4"/>
    <w:rsid w:val="0009313E"/>
    <w:rsid w:val="000A3851"/>
    <w:rsid w:val="000B00E1"/>
    <w:rsid w:val="000B3319"/>
    <w:rsid w:val="000C4D36"/>
    <w:rsid w:val="000C59EE"/>
    <w:rsid w:val="000D5294"/>
    <w:rsid w:val="000D7FDC"/>
    <w:rsid w:val="000E35BF"/>
    <w:rsid w:val="000E5C3D"/>
    <w:rsid w:val="000F019E"/>
    <w:rsid w:val="000F0611"/>
    <w:rsid w:val="0011384B"/>
    <w:rsid w:val="00114E36"/>
    <w:rsid w:val="0011750A"/>
    <w:rsid w:val="0012266D"/>
    <w:rsid w:val="00125254"/>
    <w:rsid w:val="00130D58"/>
    <w:rsid w:val="001478D1"/>
    <w:rsid w:val="0015550A"/>
    <w:rsid w:val="00165ACC"/>
    <w:rsid w:val="00165E5B"/>
    <w:rsid w:val="00171BD5"/>
    <w:rsid w:val="00180291"/>
    <w:rsid w:val="0018251E"/>
    <w:rsid w:val="00183623"/>
    <w:rsid w:val="001849A7"/>
    <w:rsid w:val="001A32DE"/>
    <w:rsid w:val="001B066D"/>
    <w:rsid w:val="001B3E5E"/>
    <w:rsid w:val="001B4388"/>
    <w:rsid w:val="001C28D0"/>
    <w:rsid w:val="001C3E01"/>
    <w:rsid w:val="001C3F41"/>
    <w:rsid w:val="001C7069"/>
    <w:rsid w:val="001D3891"/>
    <w:rsid w:val="001E5993"/>
    <w:rsid w:val="001E7FE1"/>
    <w:rsid w:val="001F1D43"/>
    <w:rsid w:val="001F487B"/>
    <w:rsid w:val="002052F6"/>
    <w:rsid w:val="00207283"/>
    <w:rsid w:val="00217E99"/>
    <w:rsid w:val="00223C2F"/>
    <w:rsid w:val="00224181"/>
    <w:rsid w:val="00233D51"/>
    <w:rsid w:val="0024055C"/>
    <w:rsid w:val="00245C60"/>
    <w:rsid w:val="0025319F"/>
    <w:rsid w:val="00253C58"/>
    <w:rsid w:val="00260563"/>
    <w:rsid w:val="002606F0"/>
    <w:rsid w:val="0026534C"/>
    <w:rsid w:val="002677ED"/>
    <w:rsid w:val="00272144"/>
    <w:rsid w:val="00287512"/>
    <w:rsid w:val="002902D7"/>
    <w:rsid w:val="002941F4"/>
    <w:rsid w:val="00294D34"/>
    <w:rsid w:val="002A1820"/>
    <w:rsid w:val="002A30B2"/>
    <w:rsid w:val="002A4D30"/>
    <w:rsid w:val="002A5685"/>
    <w:rsid w:val="002A6F17"/>
    <w:rsid w:val="002B144D"/>
    <w:rsid w:val="002B1A4F"/>
    <w:rsid w:val="002C42B8"/>
    <w:rsid w:val="002C5AC2"/>
    <w:rsid w:val="002C6BFF"/>
    <w:rsid w:val="002D2AAF"/>
    <w:rsid w:val="002E35A2"/>
    <w:rsid w:val="002F3092"/>
    <w:rsid w:val="002F4699"/>
    <w:rsid w:val="002F62A2"/>
    <w:rsid w:val="003011A8"/>
    <w:rsid w:val="00301C2F"/>
    <w:rsid w:val="003034F4"/>
    <w:rsid w:val="00313FE3"/>
    <w:rsid w:val="00315AEF"/>
    <w:rsid w:val="003160E8"/>
    <w:rsid w:val="00317B8A"/>
    <w:rsid w:val="00330A95"/>
    <w:rsid w:val="003341B0"/>
    <w:rsid w:val="00334E11"/>
    <w:rsid w:val="00337B49"/>
    <w:rsid w:val="00342A59"/>
    <w:rsid w:val="0034696E"/>
    <w:rsid w:val="003470B1"/>
    <w:rsid w:val="003474F2"/>
    <w:rsid w:val="00357BFC"/>
    <w:rsid w:val="0036101F"/>
    <w:rsid w:val="00371DD6"/>
    <w:rsid w:val="00385299"/>
    <w:rsid w:val="0039084D"/>
    <w:rsid w:val="00394CC7"/>
    <w:rsid w:val="0039515D"/>
    <w:rsid w:val="003B465B"/>
    <w:rsid w:val="003B5697"/>
    <w:rsid w:val="003C0B11"/>
    <w:rsid w:val="003C5897"/>
    <w:rsid w:val="003C5D05"/>
    <w:rsid w:val="003E2AE6"/>
    <w:rsid w:val="00411827"/>
    <w:rsid w:val="00415ED7"/>
    <w:rsid w:val="00416E88"/>
    <w:rsid w:val="0042378C"/>
    <w:rsid w:val="004254FE"/>
    <w:rsid w:val="00437C82"/>
    <w:rsid w:val="00444B63"/>
    <w:rsid w:val="00455C7B"/>
    <w:rsid w:val="00470A9F"/>
    <w:rsid w:val="004867DE"/>
    <w:rsid w:val="00492244"/>
    <w:rsid w:val="004A14B8"/>
    <w:rsid w:val="004A2BFB"/>
    <w:rsid w:val="004A4E4D"/>
    <w:rsid w:val="004C3693"/>
    <w:rsid w:val="004D2991"/>
    <w:rsid w:val="004E271B"/>
    <w:rsid w:val="004E6DB3"/>
    <w:rsid w:val="004F05B2"/>
    <w:rsid w:val="004F3539"/>
    <w:rsid w:val="00503209"/>
    <w:rsid w:val="0050780F"/>
    <w:rsid w:val="00511AC9"/>
    <w:rsid w:val="0051435E"/>
    <w:rsid w:val="00521002"/>
    <w:rsid w:val="00527856"/>
    <w:rsid w:val="00527C6A"/>
    <w:rsid w:val="005329E8"/>
    <w:rsid w:val="005370BC"/>
    <w:rsid w:val="0055644C"/>
    <w:rsid w:val="005733EB"/>
    <w:rsid w:val="0057576D"/>
    <w:rsid w:val="0058029B"/>
    <w:rsid w:val="0058641D"/>
    <w:rsid w:val="005A7D62"/>
    <w:rsid w:val="005B1B58"/>
    <w:rsid w:val="005D17CF"/>
    <w:rsid w:val="005E601C"/>
    <w:rsid w:val="005F04BC"/>
    <w:rsid w:val="005F27DF"/>
    <w:rsid w:val="005F32D2"/>
    <w:rsid w:val="00611799"/>
    <w:rsid w:val="00614FDD"/>
    <w:rsid w:val="00616784"/>
    <w:rsid w:val="00624128"/>
    <w:rsid w:val="00624C9F"/>
    <w:rsid w:val="00627085"/>
    <w:rsid w:val="00631B59"/>
    <w:rsid w:val="00633311"/>
    <w:rsid w:val="00634954"/>
    <w:rsid w:val="00653B08"/>
    <w:rsid w:val="00654533"/>
    <w:rsid w:val="00654B56"/>
    <w:rsid w:val="00664022"/>
    <w:rsid w:val="00673CFD"/>
    <w:rsid w:val="0067521B"/>
    <w:rsid w:val="006A155C"/>
    <w:rsid w:val="006B2E10"/>
    <w:rsid w:val="006C116F"/>
    <w:rsid w:val="006C1A4F"/>
    <w:rsid w:val="006D0D9E"/>
    <w:rsid w:val="006D27AC"/>
    <w:rsid w:val="006D7CF9"/>
    <w:rsid w:val="006F024A"/>
    <w:rsid w:val="006F268E"/>
    <w:rsid w:val="006F2EA8"/>
    <w:rsid w:val="006F43C7"/>
    <w:rsid w:val="007025C4"/>
    <w:rsid w:val="00702AB3"/>
    <w:rsid w:val="00707CD8"/>
    <w:rsid w:val="00712DB8"/>
    <w:rsid w:val="0071620F"/>
    <w:rsid w:val="007222CB"/>
    <w:rsid w:val="00732C05"/>
    <w:rsid w:val="00743FA5"/>
    <w:rsid w:val="00751F6B"/>
    <w:rsid w:val="00755099"/>
    <w:rsid w:val="00762660"/>
    <w:rsid w:val="0077680C"/>
    <w:rsid w:val="0079194D"/>
    <w:rsid w:val="00793344"/>
    <w:rsid w:val="00793FB4"/>
    <w:rsid w:val="007A0267"/>
    <w:rsid w:val="007A1072"/>
    <w:rsid w:val="007A1EFA"/>
    <w:rsid w:val="007B10E9"/>
    <w:rsid w:val="007C1445"/>
    <w:rsid w:val="007D276C"/>
    <w:rsid w:val="007D48FA"/>
    <w:rsid w:val="007E2959"/>
    <w:rsid w:val="007E318E"/>
    <w:rsid w:val="00832053"/>
    <w:rsid w:val="00834F4B"/>
    <w:rsid w:val="0084425F"/>
    <w:rsid w:val="00845C1C"/>
    <w:rsid w:val="00855318"/>
    <w:rsid w:val="0086206A"/>
    <w:rsid w:val="00872278"/>
    <w:rsid w:val="00873EF8"/>
    <w:rsid w:val="00875499"/>
    <w:rsid w:val="00881D0D"/>
    <w:rsid w:val="008858B3"/>
    <w:rsid w:val="008904FC"/>
    <w:rsid w:val="008A12F6"/>
    <w:rsid w:val="008B34EC"/>
    <w:rsid w:val="008C2D55"/>
    <w:rsid w:val="008C4654"/>
    <w:rsid w:val="008D0CE5"/>
    <w:rsid w:val="008D374E"/>
    <w:rsid w:val="008E0DD2"/>
    <w:rsid w:val="008E0E21"/>
    <w:rsid w:val="008E5141"/>
    <w:rsid w:val="008F7A52"/>
    <w:rsid w:val="009050B2"/>
    <w:rsid w:val="00905E71"/>
    <w:rsid w:val="00905F14"/>
    <w:rsid w:val="009250D3"/>
    <w:rsid w:val="00932E9F"/>
    <w:rsid w:val="00940EBE"/>
    <w:rsid w:val="00943223"/>
    <w:rsid w:val="00944134"/>
    <w:rsid w:val="0094613F"/>
    <w:rsid w:val="00952130"/>
    <w:rsid w:val="00956134"/>
    <w:rsid w:val="00962A19"/>
    <w:rsid w:val="00963155"/>
    <w:rsid w:val="0097286C"/>
    <w:rsid w:val="00976A80"/>
    <w:rsid w:val="00980401"/>
    <w:rsid w:val="00982084"/>
    <w:rsid w:val="00982397"/>
    <w:rsid w:val="009838CD"/>
    <w:rsid w:val="00985E6C"/>
    <w:rsid w:val="00991CC2"/>
    <w:rsid w:val="00992273"/>
    <w:rsid w:val="00994336"/>
    <w:rsid w:val="00996F33"/>
    <w:rsid w:val="00997030"/>
    <w:rsid w:val="00997C98"/>
    <w:rsid w:val="009A0459"/>
    <w:rsid w:val="009A1A2A"/>
    <w:rsid w:val="009A2D1E"/>
    <w:rsid w:val="009B4D1F"/>
    <w:rsid w:val="009B76BF"/>
    <w:rsid w:val="009C75A5"/>
    <w:rsid w:val="009D4983"/>
    <w:rsid w:val="009E3B36"/>
    <w:rsid w:val="009F30E4"/>
    <w:rsid w:val="009F44B0"/>
    <w:rsid w:val="009F6268"/>
    <w:rsid w:val="009F7948"/>
    <w:rsid w:val="00A20A81"/>
    <w:rsid w:val="00A253C5"/>
    <w:rsid w:val="00A401A6"/>
    <w:rsid w:val="00A41011"/>
    <w:rsid w:val="00A447F3"/>
    <w:rsid w:val="00A459D0"/>
    <w:rsid w:val="00A54EFE"/>
    <w:rsid w:val="00A70873"/>
    <w:rsid w:val="00A70BE5"/>
    <w:rsid w:val="00A7198C"/>
    <w:rsid w:val="00A75D74"/>
    <w:rsid w:val="00A863D6"/>
    <w:rsid w:val="00A92C85"/>
    <w:rsid w:val="00A93965"/>
    <w:rsid w:val="00A948EF"/>
    <w:rsid w:val="00A9738F"/>
    <w:rsid w:val="00AA2CB1"/>
    <w:rsid w:val="00AA4538"/>
    <w:rsid w:val="00AA5258"/>
    <w:rsid w:val="00AB3128"/>
    <w:rsid w:val="00AB5750"/>
    <w:rsid w:val="00AB64C4"/>
    <w:rsid w:val="00AB7853"/>
    <w:rsid w:val="00AC1215"/>
    <w:rsid w:val="00AC1D50"/>
    <w:rsid w:val="00AD2563"/>
    <w:rsid w:val="00AE6C3B"/>
    <w:rsid w:val="00B00B33"/>
    <w:rsid w:val="00B020D7"/>
    <w:rsid w:val="00B052B4"/>
    <w:rsid w:val="00B10B28"/>
    <w:rsid w:val="00B11FA7"/>
    <w:rsid w:val="00B12DA8"/>
    <w:rsid w:val="00B13C8E"/>
    <w:rsid w:val="00B17A1D"/>
    <w:rsid w:val="00B20422"/>
    <w:rsid w:val="00B22482"/>
    <w:rsid w:val="00B252F9"/>
    <w:rsid w:val="00B258A2"/>
    <w:rsid w:val="00B25B70"/>
    <w:rsid w:val="00B34A6D"/>
    <w:rsid w:val="00B355AB"/>
    <w:rsid w:val="00B36E63"/>
    <w:rsid w:val="00B43530"/>
    <w:rsid w:val="00B44BB1"/>
    <w:rsid w:val="00B50BD7"/>
    <w:rsid w:val="00B51395"/>
    <w:rsid w:val="00B51AF4"/>
    <w:rsid w:val="00B54578"/>
    <w:rsid w:val="00B55C39"/>
    <w:rsid w:val="00B57A54"/>
    <w:rsid w:val="00B62BCD"/>
    <w:rsid w:val="00B67466"/>
    <w:rsid w:val="00B74369"/>
    <w:rsid w:val="00B76491"/>
    <w:rsid w:val="00B86E3B"/>
    <w:rsid w:val="00BA225C"/>
    <w:rsid w:val="00BA2458"/>
    <w:rsid w:val="00BA2908"/>
    <w:rsid w:val="00BA68FA"/>
    <w:rsid w:val="00BC1280"/>
    <w:rsid w:val="00BC1A30"/>
    <w:rsid w:val="00BC1C0A"/>
    <w:rsid w:val="00BC3901"/>
    <w:rsid w:val="00BC4EF7"/>
    <w:rsid w:val="00BD05B1"/>
    <w:rsid w:val="00BD652F"/>
    <w:rsid w:val="00BF78FD"/>
    <w:rsid w:val="00C01AFF"/>
    <w:rsid w:val="00C06006"/>
    <w:rsid w:val="00C13508"/>
    <w:rsid w:val="00C16071"/>
    <w:rsid w:val="00C203E8"/>
    <w:rsid w:val="00C25BA8"/>
    <w:rsid w:val="00C33915"/>
    <w:rsid w:val="00C546B6"/>
    <w:rsid w:val="00C56A1E"/>
    <w:rsid w:val="00C56C4E"/>
    <w:rsid w:val="00C6478B"/>
    <w:rsid w:val="00C64C22"/>
    <w:rsid w:val="00C66E70"/>
    <w:rsid w:val="00C80AEF"/>
    <w:rsid w:val="00C9139B"/>
    <w:rsid w:val="00CA3C0C"/>
    <w:rsid w:val="00CB275D"/>
    <w:rsid w:val="00CD55BD"/>
    <w:rsid w:val="00CF0E1A"/>
    <w:rsid w:val="00CF53DF"/>
    <w:rsid w:val="00D0638E"/>
    <w:rsid w:val="00D120B9"/>
    <w:rsid w:val="00D12C9D"/>
    <w:rsid w:val="00D15363"/>
    <w:rsid w:val="00D22632"/>
    <w:rsid w:val="00D24D84"/>
    <w:rsid w:val="00D27526"/>
    <w:rsid w:val="00D405E6"/>
    <w:rsid w:val="00D41F41"/>
    <w:rsid w:val="00D50AFB"/>
    <w:rsid w:val="00D55CE4"/>
    <w:rsid w:val="00D56BC3"/>
    <w:rsid w:val="00D67629"/>
    <w:rsid w:val="00D70FE3"/>
    <w:rsid w:val="00D8485C"/>
    <w:rsid w:val="00D9010D"/>
    <w:rsid w:val="00D95936"/>
    <w:rsid w:val="00DA0305"/>
    <w:rsid w:val="00DA598F"/>
    <w:rsid w:val="00DB584E"/>
    <w:rsid w:val="00DB731A"/>
    <w:rsid w:val="00DC12D8"/>
    <w:rsid w:val="00DC3B85"/>
    <w:rsid w:val="00DC4C5B"/>
    <w:rsid w:val="00DC5F15"/>
    <w:rsid w:val="00DC6685"/>
    <w:rsid w:val="00DD13E2"/>
    <w:rsid w:val="00DD73F3"/>
    <w:rsid w:val="00E10DEE"/>
    <w:rsid w:val="00E158AD"/>
    <w:rsid w:val="00E15E85"/>
    <w:rsid w:val="00E221C1"/>
    <w:rsid w:val="00E30AF5"/>
    <w:rsid w:val="00E34874"/>
    <w:rsid w:val="00E34FA5"/>
    <w:rsid w:val="00E372DA"/>
    <w:rsid w:val="00E415D6"/>
    <w:rsid w:val="00E42F0E"/>
    <w:rsid w:val="00E44464"/>
    <w:rsid w:val="00E44BBB"/>
    <w:rsid w:val="00E819A2"/>
    <w:rsid w:val="00E85D14"/>
    <w:rsid w:val="00E85DB7"/>
    <w:rsid w:val="00E87E34"/>
    <w:rsid w:val="00E92E34"/>
    <w:rsid w:val="00E95D7C"/>
    <w:rsid w:val="00EA0D06"/>
    <w:rsid w:val="00EA25AB"/>
    <w:rsid w:val="00EA4B96"/>
    <w:rsid w:val="00EB2D51"/>
    <w:rsid w:val="00EC0ECA"/>
    <w:rsid w:val="00EC601F"/>
    <w:rsid w:val="00EC7EDE"/>
    <w:rsid w:val="00ED007C"/>
    <w:rsid w:val="00ED3DC4"/>
    <w:rsid w:val="00ED466F"/>
    <w:rsid w:val="00EE5CB5"/>
    <w:rsid w:val="00EF2AE9"/>
    <w:rsid w:val="00EF4AFC"/>
    <w:rsid w:val="00F152D5"/>
    <w:rsid w:val="00F26DEB"/>
    <w:rsid w:val="00F342A1"/>
    <w:rsid w:val="00F40F61"/>
    <w:rsid w:val="00F433DC"/>
    <w:rsid w:val="00F4655E"/>
    <w:rsid w:val="00F50F26"/>
    <w:rsid w:val="00F713CE"/>
    <w:rsid w:val="00F7299A"/>
    <w:rsid w:val="00F72E4A"/>
    <w:rsid w:val="00F812A0"/>
    <w:rsid w:val="00F81E31"/>
    <w:rsid w:val="00F866E7"/>
    <w:rsid w:val="00F869E7"/>
    <w:rsid w:val="00F87D5B"/>
    <w:rsid w:val="00F939C9"/>
    <w:rsid w:val="00F9756D"/>
    <w:rsid w:val="00FA1E45"/>
    <w:rsid w:val="00FB0B21"/>
    <w:rsid w:val="00FB5C80"/>
    <w:rsid w:val="00FC2F6B"/>
    <w:rsid w:val="00FC57F8"/>
    <w:rsid w:val="00FD04A9"/>
    <w:rsid w:val="00FD2984"/>
    <w:rsid w:val="00FD4012"/>
    <w:rsid w:val="00FD51E0"/>
    <w:rsid w:val="00FE083D"/>
    <w:rsid w:val="00FE0916"/>
    <w:rsid w:val="00FE2CEA"/>
    <w:rsid w:val="00FF2760"/>
    <w:rsid w:val="00FF3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51780"/>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table" w:styleId="Tablaconcuadrcula">
    <w:name w:val="Table Grid"/>
    <w:basedOn w:val="Tablanormal"/>
    <w:uiPriority w:val="39"/>
    <w:rsid w:val="00EF4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5349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681858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2320540">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531453385">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6721661">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70964436">
      <w:bodyDiv w:val="1"/>
      <w:marLeft w:val="0"/>
      <w:marRight w:val="0"/>
      <w:marTop w:val="0"/>
      <w:marBottom w:val="0"/>
      <w:divBdr>
        <w:top w:val="none" w:sz="0" w:space="0" w:color="auto"/>
        <w:left w:val="none" w:sz="0" w:space="0" w:color="auto"/>
        <w:bottom w:val="none" w:sz="0" w:space="0" w:color="auto"/>
        <w:right w:val="none" w:sz="0" w:space="0" w:color="auto"/>
      </w:divBdr>
    </w:div>
    <w:div w:id="1394238655">
      <w:bodyDiv w:val="1"/>
      <w:marLeft w:val="0"/>
      <w:marRight w:val="0"/>
      <w:marTop w:val="0"/>
      <w:marBottom w:val="0"/>
      <w:divBdr>
        <w:top w:val="none" w:sz="0" w:space="0" w:color="auto"/>
        <w:left w:val="none" w:sz="0" w:space="0" w:color="auto"/>
        <w:bottom w:val="none" w:sz="0" w:space="0" w:color="auto"/>
        <w:right w:val="none" w:sz="0" w:space="0" w:color="auto"/>
      </w:divBdr>
    </w:div>
    <w:div w:id="1394619750">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86012455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3490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4D89A-5B4C-3E46-9D4B-B0B2ED86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5967</TotalTime>
  <Pages>13</Pages>
  <Words>2315</Words>
  <Characters>12733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82</cp:revision>
  <cp:lastPrinted>2020-02-13T19:49:00Z</cp:lastPrinted>
  <dcterms:created xsi:type="dcterms:W3CDTF">2018-11-30T01:49:00Z</dcterms:created>
  <dcterms:modified xsi:type="dcterms:W3CDTF">2020-04-14T16:56:00Z</dcterms:modified>
</cp:coreProperties>
</file>