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79D" w:rsidRDefault="0052779D" w:rsidP="00AD6026">
      <w:pPr>
        <w:pStyle w:val="Sinespaciado"/>
        <w:spacing w:line="360" w:lineRule="auto"/>
        <w:jc w:val="both"/>
        <w:rPr>
          <w:rFonts w:ascii="Palatino Linotype" w:hAnsi="Palatino Linotype"/>
        </w:rPr>
      </w:pPr>
    </w:p>
    <w:p w:rsidR="00D80BE8" w:rsidRPr="00AD6026" w:rsidRDefault="001032D4" w:rsidP="00AD6026">
      <w:pPr>
        <w:pStyle w:val="Sinespaciado"/>
        <w:spacing w:line="360" w:lineRule="auto"/>
        <w:jc w:val="both"/>
        <w:rPr>
          <w:rFonts w:ascii="Palatino Linotype" w:hAnsi="Palatino Linotype"/>
        </w:rPr>
      </w:pPr>
      <w:r w:rsidRPr="00AD6026">
        <w:rPr>
          <w:rFonts w:ascii="Palatino Linotype" w:hAnsi="Palatino Linotype"/>
        </w:rPr>
        <w:t>Resolución del Pleno del Instituto de Transparencia, Acceso a la Información Pública y Protección de Datos Personales del Estado de México</w:t>
      </w:r>
      <w:r w:rsidR="00A35220" w:rsidRPr="00AD6026">
        <w:rPr>
          <w:rFonts w:ascii="Palatino Linotype" w:hAnsi="Palatino Linotype"/>
        </w:rPr>
        <w:t xml:space="preserve"> y Municipios</w:t>
      </w:r>
      <w:r w:rsidRPr="00AD6026">
        <w:rPr>
          <w:rFonts w:ascii="Palatino Linotype" w:hAnsi="Palatino Linotype"/>
        </w:rPr>
        <w:t xml:space="preserve">, con </w:t>
      </w:r>
      <w:r w:rsidR="00430A73">
        <w:rPr>
          <w:rFonts w:ascii="Palatino Linotype" w:hAnsi="Palatino Linotype"/>
        </w:rPr>
        <w:t xml:space="preserve">domicilio en Metepec, </w:t>
      </w:r>
      <w:r w:rsidR="008E63E9">
        <w:rPr>
          <w:rFonts w:ascii="Palatino Linotype" w:hAnsi="Palatino Linotype"/>
        </w:rPr>
        <w:t>México, a siete de agosto</w:t>
      </w:r>
      <w:r w:rsidR="00530FE1">
        <w:rPr>
          <w:rFonts w:ascii="Palatino Linotype" w:hAnsi="Palatino Linotype"/>
        </w:rPr>
        <w:t xml:space="preserve"> </w:t>
      </w:r>
      <w:r w:rsidR="00041A3D">
        <w:rPr>
          <w:rFonts w:ascii="Palatino Linotype" w:hAnsi="Palatino Linotype"/>
        </w:rPr>
        <w:t>de dos mil diecinueve.</w:t>
      </w:r>
    </w:p>
    <w:p w:rsidR="00D80BE8" w:rsidRPr="00AD6026" w:rsidRDefault="00D80BE8" w:rsidP="00AD6026">
      <w:pPr>
        <w:pStyle w:val="Sinespaciado"/>
        <w:spacing w:line="360" w:lineRule="auto"/>
        <w:jc w:val="both"/>
        <w:rPr>
          <w:rFonts w:ascii="Palatino Linotype" w:hAnsi="Palatino Linotype"/>
        </w:rPr>
      </w:pPr>
    </w:p>
    <w:p w:rsidR="001032D4" w:rsidRPr="00AD6026" w:rsidRDefault="001032D4" w:rsidP="00AD6026">
      <w:pPr>
        <w:pStyle w:val="Sinespaciado"/>
        <w:spacing w:line="360" w:lineRule="auto"/>
        <w:jc w:val="both"/>
        <w:rPr>
          <w:rFonts w:ascii="Palatino Linotype" w:hAnsi="Palatino Linotype"/>
        </w:rPr>
      </w:pPr>
      <w:r w:rsidRPr="00AD6026">
        <w:rPr>
          <w:rFonts w:ascii="Palatino Linotype" w:hAnsi="Palatino Linotype"/>
          <w:b/>
        </w:rPr>
        <w:t>VISTO</w:t>
      </w:r>
      <w:r w:rsidRPr="00AD6026">
        <w:rPr>
          <w:rFonts w:ascii="Palatino Linotype" w:hAnsi="Palatino Linotype"/>
        </w:rPr>
        <w:t xml:space="preserve"> </w:t>
      </w:r>
      <w:r w:rsidR="00041A3D">
        <w:rPr>
          <w:rFonts w:ascii="Palatino Linotype" w:hAnsi="Palatino Linotype"/>
        </w:rPr>
        <w:t>el expediente electrónico formado c</w:t>
      </w:r>
      <w:r w:rsidR="00AB34C8" w:rsidRPr="00AD6026">
        <w:rPr>
          <w:rFonts w:ascii="Palatino Linotype" w:hAnsi="Palatino Linotype"/>
        </w:rPr>
        <w:t>on motivo de</w:t>
      </w:r>
      <w:r w:rsidR="00041A3D">
        <w:rPr>
          <w:rFonts w:ascii="Palatino Linotype" w:hAnsi="Palatino Linotype"/>
        </w:rPr>
        <w:t xml:space="preserve">l recurso de revisión número </w:t>
      </w:r>
      <w:r w:rsidR="006B7635">
        <w:rPr>
          <w:rFonts w:ascii="Palatino Linotype" w:hAnsi="Palatino Linotype"/>
          <w:b/>
        </w:rPr>
        <w:t>04430</w:t>
      </w:r>
      <w:r w:rsidR="0041442F">
        <w:rPr>
          <w:rFonts w:ascii="Palatino Linotype" w:hAnsi="Palatino Linotype"/>
          <w:b/>
        </w:rPr>
        <w:t>/INFOEM/IP/RR/2019</w:t>
      </w:r>
      <w:r w:rsidR="00041A3D">
        <w:rPr>
          <w:rFonts w:ascii="Palatino Linotype" w:hAnsi="Palatino Linotype"/>
          <w:b/>
        </w:rPr>
        <w:t xml:space="preserve"> </w:t>
      </w:r>
      <w:r w:rsidR="009178E2" w:rsidRPr="00AD6026">
        <w:rPr>
          <w:rFonts w:ascii="Palatino Linotype" w:hAnsi="Palatino Linotype"/>
        </w:rPr>
        <w:t>interpu</w:t>
      </w:r>
      <w:r w:rsidR="00041A3D">
        <w:rPr>
          <w:rFonts w:ascii="Palatino Linotype" w:hAnsi="Palatino Linotype"/>
        </w:rPr>
        <w:t>esto</w:t>
      </w:r>
      <w:r w:rsidR="00966D27" w:rsidRPr="00AD6026">
        <w:rPr>
          <w:rFonts w:ascii="Palatino Linotype" w:hAnsi="Palatino Linotype"/>
        </w:rPr>
        <w:t xml:space="preserve"> por el </w:t>
      </w:r>
      <w:r w:rsidR="006B7635">
        <w:rPr>
          <w:rFonts w:ascii="Palatino Linotype" w:hAnsi="Palatino Linotype"/>
          <w:b/>
        </w:rPr>
        <w:t xml:space="preserve">C. </w:t>
      </w:r>
      <w:r w:rsidR="008A6B35">
        <w:rPr>
          <w:rFonts w:ascii="Palatino Linotype" w:hAnsi="Palatino Linotype"/>
          <w:b/>
        </w:rPr>
        <w:t>xxxxxxxxxxxxxxxxxxxxxxxx</w:t>
      </w:r>
      <w:bookmarkStart w:id="0" w:name="_GoBack"/>
      <w:bookmarkEnd w:id="0"/>
      <w:r w:rsidR="009178E2" w:rsidRPr="00AD6026">
        <w:rPr>
          <w:rFonts w:ascii="Palatino Linotype" w:hAnsi="Palatino Linotype"/>
        </w:rPr>
        <w:t xml:space="preserve"> </w:t>
      </w:r>
      <w:r w:rsidRPr="00AD6026">
        <w:rPr>
          <w:rFonts w:ascii="Palatino Linotype" w:hAnsi="Palatino Linotype"/>
        </w:rPr>
        <w:t xml:space="preserve">en lo sucesivo </w:t>
      </w:r>
      <w:r w:rsidR="009178E2" w:rsidRPr="00AD6026">
        <w:rPr>
          <w:rFonts w:ascii="Palatino Linotype" w:hAnsi="Palatino Linotype"/>
        </w:rPr>
        <w:t>el</w:t>
      </w:r>
      <w:r w:rsidR="006170BC" w:rsidRPr="00AD6026">
        <w:rPr>
          <w:rFonts w:ascii="Palatino Linotype" w:hAnsi="Palatino Linotype"/>
          <w:b/>
        </w:rPr>
        <w:t xml:space="preserve"> </w:t>
      </w:r>
      <w:r w:rsidRPr="00AD6026">
        <w:rPr>
          <w:rFonts w:ascii="Palatino Linotype" w:hAnsi="Palatino Linotype"/>
          <w:b/>
        </w:rPr>
        <w:t>Recurrente</w:t>
      </w:r>
      <w:r w:rsidRPr="00AD6026">
        <w:rPr>
          <w:rFonts w:ascii="Palatino Linotype" w:hAnsi="Palatino Linotype"/>
        </w:rPr>
        <w:t>, en contra de la</w:t>
      </w:r>
      <w:r w:rsidR="00800F02" w:rsidRPr="00AD6026">
        <w:rPr>
          <w:rFonts w:ascii="Palatino Linotype" w:hAnsi="Palatino Linotype"/>
        </w:rPr>
        <w:t xml:space="preserve"> </w:t>
      </w:r>
      <w:r w:rsidRPr="00AD6026">
        <w:rPr>
          <w:rFonts w:ascii="Palatino Linotype" w:hAnsi="Palatino Linotype"/>
        </w:rPr>
        <w:t xml:space="preserve">respuesta </w:t>
      </w:r>
      <w:r w:rsidR="00983A5D" w:rsidRPr="00AD6026">
        <w:rPr>
          <w:rFonts w:ascii="Palatino Linotype" w:hAnsi="Palatino Linotype"/>
        </w:rPr>
        <w:t>de</w:t>
      </w:r>
      <w:r w:rsidR="00D41C04" w:rsidRPr="00AD6026">
        <w:rPr>
          <w:rFonts w:ascii="Palatino Linotype" w:hAnsi="Palatino Linotype"/>
        </w:rPr>
        <w:t>l</w:t>
      </w:r>
      <w:r w:rsidR="00AE3156" w:rsidRPr="00AD6026">
        <w:rPr>
          <w:rFonts w:ascii="Palatino Linotype" w:hAnsi="Palatino Linotype"/>
        </w:rPr>
        <w:t xml:space="preserve"> </w:t>
      </w:r>
      <w:r w:rsidR="006B7635">
        <w:rPr>
          <w:rFonts w:ascii="Palatino Linotype" w:hAnsi="Palatino Linotype"/>
          <w:b/>
        </w:rPr>
        <w:t>Tribunal de Justicia Administrativa del Estado de México</w:t>
      </w:r>
      <w:r w:rsidR="005C0595" w:rsidRPr="00AD6026">
        <w:rPr>
          <w:rFonts w:ascii="Palatino Linotype" w:hAnsi="Palatino Linotype"/>
          <w:b/>
        </w:rPr>
        <w:t xml:space="preserve"> </w:t>
      </w:r>
      <w:r w:rsidRPr="00AD6026">
        <w:rPr>
          <w:rFonts w:ascii="Palatino Linotype" w:hAnsi="Palatino Linotype"/>
        </w:rPr>
        <w:t>en lo subsecuente</w:t>
      </w:r>
      <w:r w:rsidRPr="00AD6026">
        <w:rPr>
          <w:rFonts w:ascii="Palatino Linotype" w:hAnsi="Palatino Linotype"/>
          <w:b/>
        </w:rPr>
        <w:t xml:space="preserve"> </w:t>
      </w:r>
      <w:r w:rsidR="006170BC" w:rsidRPr="00AD6026">
        <w:rPr>
          <w:rFonts w:ascii="Palatino Linotype" w:hAnsi="Palatino Linotype"/>
        </w:rPr>
        <w:t>el</w:t>
      </w:r>
      <w:r w:rsidR="006170BC" w:rsidRPr="00AD6026">
        <w:rPr>
          <w:rFonts w:ascii="Palatino Linotype" w:hAnsi="Palatino Linotype"/>
          <w:b/>
        </w:rPr>
        <w:t xml:space="preserve"> </w:t>
      </w:r>
      <w:r w:rsidRPr="00AD6026">
        <w:rPr>
          <w:rFonts w:ascii="Palatino Linotype" w:hAnsi="Palatino Linotype"/>
          <w:b/>
        </w:rPr>
        <w:t>Sujeto Obligado</w:t>
      </w:r>
      <w:r w:rsidRPr="00AD6026">
        <w:rPr>
          <w:rFonts w:ascii="Palatino Linotype" w:hAnsi="Palatino Linotype"/>
        </w:rPr>
        <w:t>,</w:t>
      </w:r>
      <w:r w:rsidRPr="00AD6026">
        <w:rPr>
          <w:rFonts w:ascii="Palatino Linotype" w:hAnsi="Palatino Linotype"/>
          <w:b/>
        </w:rPr>
        <w:t xml:space="preserve"> </w:t>
      </w:r>
      <w:r w:rsidRPr="00AD6026">
        <w:rPr>
          <w:rFonts w:ascii="Palatino Linotype" w:hAnsi="Palatino Linotype"/>
        </w:rPr>
        <w:t>se procede a dictar la presente resolución.</w:t>
      </w:r>
    </w:p>
    <w:p w:rsidR="00093F4C" w:rsidRPr="00AD6026" w:rsidRDefault="00093F4C" w:rsidP="00AD6026">
      <w:pPr>
        <w:pStyle w:val="Sinespaciado"/>
        <w:spacing w:line="360" w:lineRule="auto"/>
        <w:jc w:val="both"/>
        <w:rPr>
          <w:rFonts w:ascii="Palatino Linotype" w:hAnsi="Palatino Linotype"/>
        </w:rPr>
      </w:pPr>
    </w:p>
    <w:p w:rsidR="00093F4C" w:rsidRPr="00AD6026" w:rsidRDefault="000B518A" w:rsidP="00AD6026">
      <w:pPr>
        <w:pStyle w:val="Sinespaciado"/>
        <w:spacing w:line="360" w:lineRule="auto"/>
        <w:jc w:val="center"/>
        <w:rPr>
          <w:rFonts w:ascii="Palatino Linotype" w:hAnsi="Palatino Linotype"/>
          <w:b/>
          <w:sz w:val="28"/>
          <w:szCs w:val="28"/>
        </w:rPr>
      </w:pPr>
      <w:r w:rsidRPr="00AD6026">
        <w:rPr>
          <w:rFonts w:ascii="Palatino Linotype" w:hAnsi="Palatino Linotype"/>
          <w:b/>
          <w:sz w:val="28"/>
          <w:szCs w:val="28"/>
        </w:rPr>
        <w:t xml:space="preserve">A N T E C E D E N T E </w:t>
      </w:r>
      <w:r w:rsidR="00D80BE8" w:rsidRPr="00AD6026">
        <w:rPr>
          <w:rFonts w:ascii="Palatino Linotype" w:hAnsi="Palatino Linotype"/>
          <w:b/>
          <w:sz w:val="28"/>
          <w:szCs w:val="28"/>
        </w:rPr>
        <w:t>S</w:t>
      </w:r>
    </w:p>
    <w:p w:rsidR="00AD6026" w:rsidRDefault="00AD6026" w:rsidP="00AD6026">
      <w:pPr>
        <w:pStyle w:val="Sinespaciado"/>
        <w:spacing w:line="360" w:lineRule="auto"/>
        <w:jc w:val="both"/>
        <w:rPr>
          <w:rFonts w:ascii="Palatino Linotype" w:hAnsi="Palatino Linotype"/>
          <w:b/>
        </w:rPr>
      </w:pPr>
    </w:p>
    <w:p w:rsidR="000B518A" w:rsidRPr="00AD6026" w:rsidRDefault="000B518A" w:rsidP="00AD6026">
      <w:pPr>
        <w:pStyle w:val="Sinespaciado"/>
        <w:spacing w:line="360" w:lineRule="auto"/>
        <w:jc w:val="both"/>
        <w:rPr>
          <w:rFonts w:ascii="Palatino Linotype" w:hAnsi="Palatino Linotype"/>
          <w:b/>
          <w:sz w:val="26"/>
          <w:szCs w:val="26"/>
        </w:rPr>
      </w:pPr>
      <w:r w:rsidRPr="00AD6026">
        <w:rPr>
          <w:rFonts w:ascii="Palatino Linotype" w:hAnsi="Palatino Linotype"/>
          <w:b/>
          <w:sz w:val="26"/>
          <w:szCs w:val="26"/>
        </w:rPr>
        <w:t>PRIMERO.</w:t>
      </w:r>
      <w:r w:rsidRPr="00AD6026">
        <w:rPr>
          <w:rFonts w:ascii="Palatino Linotype" w:hAnsi="Palatino Linotype"/>
          <w:sz w:val="26"/>
          <w:szCs w:val="26"/>
        </w:rPr>
        <w:t xml:space="preserve"> </w:t>
      </w:r>
      <w:r w:rsidRPr="00AD6026">
        <w:rPr>
          <w:rFonts w:ascii="Palatino Linotype" w:hAnsi="Palatino Linotype"/>
          <w:b/>
          <w:sz w:val="26"/>
          <w:szCs w:val="26"/>
        </w:rPr>
        <w:t>De la Solicitud de Información.</w:t>
      </w:r>
    </w:p>
    <w:p w:rsidR="001032D4" w:rsidRPr="00AD6026" w:rsidRDefault="001032D4" w:rsidP="00AD6026">
      <w:pPr>
        <w:pStyle w:val="Sinespaciado"/>
        <w:spacing w:line="360" w:lineRule="auto"/>
        <w:jc w:val="both"/>
        <w:rPr>
          <w:rFonts w:ascii="Palatino Linotype" w:hAnsi="Palatino Linotype"/>
        </w:rPr>
      </w:pPr>
      <w:r w:rsidRPr="00AD6026">
        <w:rPr>
          <w:rFonts w:ascii="Palatino Linotype" w:hAnsi="Palatino Linotype"/>
        </w:rPr>
        <w:t xml:space="preserve">Con fecha </w:t>
      </w:r>
      <w:r w:rsidR="006B7635">
        <w:rPr>
          <w:rFonts w:ascii="Palatino Linotype" w:hAnsi="Palatino Linotype"/>
        </w:rPr>
        <w:t>trece de mayo</w:t>
      </w:r>
      <w:r w:rsidR="00041A3D">
        <w:rPr>
          <w:rFonts w:ascii="Palatino Linotype" w:hAnsi="Palatino Linotype"/>
        </w:rPr>
        <w:t xml:space="preserve"> de dos mil diecinueve</w:t>
      </w:r>
      <w:r w:rsidR="009178E2" w:rsidRPr="00AD6026">
        <w:rPr>
          <w:rFonts w:ascii="Palatino Linotype" w:hAnsi="Palatino Linotype"/>
        </w:rPr>
        <w:t xml:space="preserve">, el Recurrente  </w:t>
      </w:r>
      <w:r w:rsidRPr="00AD6026">
        <w:rPr>
          <w:rFonts w:ascii="Palatino Linotype" w:hAnsi="Palatino Linotype"/>
        </w:rPr>
        <w:t>presentó a través del Sistema de Acceso a la Información Mexiquense (</w:t>
      </w:r>
      <w:r w:rsidRPr="00AD6026">
        <w:rPr>
          <w:rFonts w:ascii="Palatino Linotype" w:hAnsi="Palatino Linotype"/>
          <w:b/>
        </w:rPr>
        <w:t>SAIMEX)</w:t>
      </w:r>
      <w:r w:rsidRPr="00AD6026">
        <w:rPr>
          <w:rFonts w:ascii="Palatino Linotype" w:hAnsi="Palatino Linotype"/>
        </w:rPr>
        <w:t xml:space="preserve"> ante </w:t>
      </w:r>
      <w:r w:rsidR="006170BC" w:rsidRPr="00AD6026">
        <w:rPr>
          <w:rFonts w:ascii="Palatino Linotype" w:hAnsi="Palatino Linotype"/>
        </w:rPr>
        <w:t>el</w:t>
      </w:r>
      <w:r w:rsidR="006170BC" w:rsidRPr="00AD6026">
        <w:rPr>
          <w:rFonts w:ascii="Palatino Linotype" w:hAnsi="Palatino Linotype"/>
          <w:b/>
        </w:rPr>
        <w:t xml:space="preserve"> </w:t>
      </w:r>
      <w:r w:rsidRPr="00AD6026">
        <w:rPr>
          <w:rFonts w:ascii="Palatino Linotype" w:hAnsi="Palatino Linotype"/>
        </w:rPr>
        <w:t xml:space="preserve">Sujeto Obligado, solicitud de acceso a la información pública </w:t>
      </w:r>
      <w:r w:rsidR="00AA1E6C">
        <w:rPr>
          <w:rFonts w:ascii="Palatino Linotype" w:hAnsi="Palatino Linotype"/>
        </w:rPr>
        <w:t xml:space="preserve">número </w:t>
      </w:r>
      <w:r w:rsidR="006B7635">
        <w:rPr>
          <w:rFonts w:ascii="Palatino Linotype" w:hAnsi="Palatino Linotype"/>
          <w:b/>
        </w:rPr>
        <w:t>00085/TRIJAEM</w:t>
      </w:r>
      <w:r w:rsidR="00AA1E6C" w:rsidRPr="00AA1E6C">
        <w:rPr>
          <w:rFonts w:ascii="Palatino Linotype" w:hAnsi="Palatino Linotype"/>
          <w:b/>
        </w:rPr>
        <w:t>/IP/2019</w:t>
      </w:r>
      <w:r w:rsidR="00AA1E6C">
        <w:rPr>
          <w:rFonts w:ascii="Palatino Linotype" w:hAnsi="Palatino Linotype"/>
        </w:rPr>
        <w:t xml:space="preserve"> </w:t>
      </w:r>
      <w:r w:rsidR="009178E2" w:rsidRPr="00AD6026">
        <w:rPr>
          <w:rFonts w:ascii="Palatino Linotype" w:hAnsi="Palatino Linotype"/>
        </w:rPr>
        <w:t xml:space="preserve">solicitando lo siguiente: </w:t>
      </w:r>
    </w:p>
    <w:p w:rsidR="009178E2" w:rsidRPr="00AD6026" w:rsidRDefault="009178E2" w:rsidP="00AD6026">
      <w:pPr>
        <w:pStyle w:val="Sinespaciado"/>
        <w:spacing w:line="360" w:lineRule="auto"/>
        <w:jc w:val="both"/>
        <w:rPr>
          <w:rFonts w:ascii="Palatino Linotype" w:hAnsi="Palatino Linotype"/>
        </w:rPr>
      </w:pPr>
    </w:p>
    <w:p w:rsidR="00983A5D" w:rsidRPr="00AD6026" w:rsidRDefault="001032D4" w:rsidP="00AD6026">
      <w:pPr>
        <w:pStyle w:val="Sinespaciado"/>
        <w:ind w:left="567" w:right="567"/>
        <w:jc w:val="both"/>
        <w:rPr>
          <w:rFonts w:ascii="Palatino Linotype" w:hAnsi="Palatino Linotype"/>
          <w:i/>
          <w:lang w:val="es-ES_tradnl"/>
        </w:rPr>
      </w:pPr>
      <w:r w:rsidRPr="00AD6026">
        <w:rPr>
          <w:rFonts w:ascii="Palatino Linotype" w:hAnsi="Palatino Linotype"/>
          <w:i/>
          <w:lang w:val="es-ES_tradnl"/>
        </w:rPr>
        <w:t>“</w:t>
      </w:r>
      <w:r w:rsidR="0052779D" w:rsidRPr="0052779D">
        <w:rPr>
          <w:rFonts w:ascii="Palatino Linotype" w:hAnsi="Palatino Linotype"/>
          <w:i/>
          <w:color w:val="000000"/>
        </w:rPr>
        <w:t xml:space="preserve">9. en acatamiento a los acuerdos emitidos por la junta de gobierno y administración del TRIJAEM publicados el 20/03/2019 por medio de los cuales se determinó la especialización de la primera sala regional para conocer de los asuntos relacionados con la materia de ecología, solicito la relación de expedientes que le fueron turnados y la versión pública de los expedientes de origen para saber a cuantas personas más les fregaron con ésta ilegal ley. Cabe mencionar que el juicio </w:t>
      </w:r>
      <w:r w:rsidR="0052779D" w:rsidRPr="0052779D">
        <w:rPr>
          <w:rFonts w:ascii="Palatino Linotype" w:hAnsi="Palatino Linotype"/>
          <w:i/>
          <w:color w:val="000000"/>
        </w:rPr>
        <w:lastRenderedPageBreak/>
        <w:t>administrativo 823/2018 radicado en la cuarta sala regional del TRIJAEM se dio por concluido en acatamiento a la norma mencionada por lo que lo que por analogía los demás expedientes requeridos en la presente solicitud también deben tener el mismo estatus de concluidos en los juzgados de origen lo que permite elaborar una versión pública de cada uno.</w:t>
      </w:r>
      <w:r w:rsidRPr="00AD6026">
        <w:rPr>
          <w:rFonts w:ascii="Palatino Linotype" w:hAnsi="Palatino Linotype"/>
          <w:i/>
          <w:lang w:val="es-ES_tradnl"/>
        </w:rPr>
        <w:t>”</w:t>
      </w:r>
      <w:r w:rsidR="00DE1F80" w:rsidRPr="00AD6026">
        <w:rPr>
          <w:rFonts w:ascii="Palatino Linotype" w:hAnsi="Palatino Linotype"/>
          <w:i/>
          <w:lang w:val="es-ES_tradnl"/>
        </w:rPr>
        <w:t xml:space="preserve"> [</w:t>
      </w:r>
      <w:r w:rsidRPr="00AD6026">
        <w:rPr>
          <w:rFonts w:ascii="Palatino Linotype" w:hAnsi="Palatino Linotype"/>
          <w:i/>
          <w:lang w:val="es-ES_tradnl"/>
        </w:rPr>
        <w:t>Sic</w:t>
      </w:r>
      <w:r w:rsidR="00DE1F80" w:rsidRPr="00AD6026">
        <w:rPr>
          <w:rFonts w:ascii="Palatino Linotype" w:hAnsi="Palatino Linotype"/>
          <w:i/>
          <w:lang w:val="es-ES_tradnl"/>
        </w:rPr>
        <w:t>]</w:t>
      </w:r>
    </w:p>
    <w:p w:rsidR="006602FB" w:rsidRPr="00AD6026" w:rsidRDefault="006602FB" w:rsidP="00AD6026">
      <w:pPr>
        <w:pStyle w:val="Sinespaciado"/>
        <w:spacing w:line="360" w:lineRule="auto"/>
        <w:jc w:val="both"/>
        <w:rPr>
          <w:rFonts w:ascii="Palatino Linotype" w:hAnsi="Palatino Linotype"/>
          <w:i/>
          <w:lang w:val="es-ES_tradnl"/>
        </w:rPr>
      </w:pPr>
    </w:p>
    <w:p w:rsidR="006A3AFB" w:rsidRPr="00AD6026" w:rsidRDefault="006B7635" w:rsidP="00AD6026">
      <w:pPr>
        <w:pStyle w:val="Sinespaciado"/>
        <w:spacing w:line="360" w:lineRule="auto"/>
        <w:jc w:val="both"/>
        <w:rPr>
          <w:rFonts w:ascii="Palatino Linotype" w:hAnsi="Palatino Linotype"/>
          <w:lang w:val="es-ES_tradnl"/>
        </w:rPr>
      </w:pPr>
      <w:r>
        <w:rPr>
          <w:rFonts w:ascii="Palatino Linotype" w:hAnsi="Palatino Linotype"/>
          <w:lang w:val="es-ES_tradnl"/>
        </w:rPr>
        <w:t>M</w:t>
      </w:r>
      <w:r w:rsidR="00262A50" w:rsidRPr="00AD6026">
        <w:rPr>
          <w:rFonts w:ascii="Palatino Linotype" w:hAnsi="Palatino Linotype"/>
          <w:lang w:val="es-ES_tradnl"/>
        </w:rPr>
        <w:t>odalidad de entrega</w:t>
      </w:r>
      <w:r>
        <w:rPr>
          <w:rFonts w:ascii="Palatino Linotype" w:hAnsi="Palatino Linotype"/>
          <w:lang w:val="es-ES_tradnl"/>
        </w:rPr>
        <w:t xml:space="preserve">: </w:t>
      </w:r>
      <w:r w:rsidR="00C23795" w:rsidRPr="0052779D">
        <w:rPr>
          <w:rFonts w:ascii="Palatino Linotype" w:hAnsi="Palatino Linotype"/>
          <w:b/>
          <w:lang w:val="es-ES_tradnl"/>
        </w:rPr>
        <w:t>a través de</w:t>
      </w:r>
      <w:r w:rsidRPr="0052779D">
        <w:rPr>
          <w:rFonts w:ascii="Palatino Linotype" w:hAnsi="Palatino Linotype"/>
          <w:b/>
          <w:lang w:val="es-ES_tradnl"/>
        </w:rPr>
        <w:t>l SAIMEX</w:t>
      </w:r>
    </w:p>
    <w:p w:rsidR="00634A16" w:rsidRPr="00AD6026" w:rsidRDefault="00634A16" w:rsidP="00AD6026">
      <w:pPr>
        <w:pStyle w:val="Sinespaciado"/>
        <w:spacing w:line="360" w:lineRule="auto"/>
        <w:jc w:val="both"/>
        <w:rPr>
          <w:rFonts w:ascii="Palatino Linotype" w:hAnsi="Palatino Linotype"/>
          <w:lang w:val="es-ES_tradnl"/>
        </w:rPr>
      </w:pPr>
    </w:p>
    <w:p w:rsidR="000B518A" w:rsidRPr="00AD6026" w:rsidRDefault="000B518A" w:rsidP="00AD6026">
      <w:pPr>
        <w:pStyle w:val="Sinespaciado"/>
        <w:spacing w:line="360" w:lineRule="auto"/>
        <w:jc w:val="both"/>
        <w:rPr>
          <w:rFonts w:ascii="Palatino Linotype" w:hAnsi="Palatino Linotype" w:cs="Arial"/>
          <w:b/>
          <w:sz w:val="26"/>
          <w:szCs w:val="26"/>
        </w:rPr>
      </w:pPr>
      <w:r w:rsidRPr="00AD6026">
        <w:rPr>
          <w:rFonts w:ascii="Palatino Linotype" w:hAnsi="Palatino Linotype" w:cs="Arial"/>
          <w:b/>
          <w:sz w:val="26"/>
          <w:szCs w:val="26"/>
        </w:rPr>
        <w:t>SEGUNDO. De la respuesta del Sujeto Obligado.</w:t>
      </w:r>
    </w:p>
    <w:p w:rsidR="007C2AA3" w:rsidRPr="00AD6026" w:rsidRDefault="00800F02" w:rsidP="00AD6026">
      <w:pPr>
        <w:pStyle w:val="Sinespaciado"/>
        <w:spacing w:line="360" w:lineRule="auto"/>
        <w:jc w:val="both"/>
        <w:rPr>
          <w:rFonts w:ascii="Palatino Linotype" w:hAnsi="Palatino Linotype" w:cs="Arial"/>
        </w:rPr>
      </w:pPr>
      <w:r w:rsidRPr="00AD6026">
        <w:rPr>
          <w:rFonts w:ascii="Palatino Linotype" w:hAnsi="Palatino Linotype" w:cs="Arial"/>
        </w:rPr>
        <w:t xml:space="preserve">Del expediente electrónico que obra en </w:t>
      </w:r>
      <w:r w:rsidRPr="00AD6026">
        <w:rPr>
          <w:rFonts w:ascii="Palatino Linotype" w:hAnsi="Palatino Linotype" w:cs="Arial"/>
          <w:b/>
        </w:rPr>
        <w:t xml:space="preserve">SAIMEX, </w:t>
      </w:r>
      <w:r w:rsidRPr="00AD6026">
        <w:rPr>
          <w:rFonts w:ascii="Palatino Linotype" w:hAnsi="Palatino Linotype" w:cs="Arial"/>
        </w:rPr>
        <w:t>se observa que el Sujeto Obligado</w:t>
      </w:r>
      <w:r w:rsidR="00F44BF6" w:rsidRPr="00AD6026">
        <w:rPr>
          <w:rFonts w:ascii="Palatino Linotype" w:hAnsi="Palatino Linotype" w:cs="Arial"/>
        </w:rPr>
        <w:t xml:space="preserve"> </w:t>
      </w:r>
      <w:r w:rsidR="00430A73">
        <w:rPr>
          <w:rFonts w:ascii="Palatino Linotype" w:hAnsi="Palatino Linotype" w:cs="Arial"/>
        </w:rPr>
        <w:t>emitió la respuesta a la</w:t>
      </w:r>
      <w:r w:rsidR="007C2AA3" w:rsidRPr="00AD6026">
        <w:rPr>
          <w:rFonts w:ascii="Palatino Linotype" w:hAnsi="Palatino Linotype" w:cs="Arial"/>
        </w:rPr>
        <w:t xml:space="preserve"> solicitu</w:t>
      </w:r>
      <w:r w:rsidR="00430A73">
        <w:rPr>
          <w:rFonts w:ascii="Palatino Linotype" w:hAnsi="Palatino Linotype" w:cs="Arial"/>
        </w:rPr>
        <w:t>d</w:t>
      </w:r>
      <w:r w:rsidR="004E5733">
        <w:rPr>
          <w:rFonts w:ascii="Palatino Linotype" w:hAnsi="Palatino Linotype" w:cs="Arial"/>
        </w:rPr>
        <w:t xml:space="preserve"> de información en fecha </w:t>
      </w:r>
      <w:r w:rsidR="0052779D">
        <w:rPr>
          <w:rFonts w:ascii="Palatino Linotype" w:hAnsi="Palatino Linotype" w:cs="Arial"/>
        </w:rPr>
        <w:t>veinte de mayo</w:t>
      </w:r>
      <w:r w:rsidR="004E5733">
        <w:rPr>
          <w:rFonts w:ascii="Palatino Linotype" w:hAnsi="Palatino Linotype" w:cs="Arial"/>
        </w:rPr>
        <w:t xml:space="preserve"> de dos mil diecinueve</w:t>
      </w:r>
      <w:r w:rsidR="007C2AA3" w:rsidRPr="00AD6026">
        <w:rPr>
          <w:rFonts w:ascii="Palatino Linotype" w:hAnsi="Palatino Linotype" w:cs="Arial"/>
        </w:rPr>
        <w:t>, al tenor de lo siguiente:</w:t>
      </w:r>
    </w:p>
    <w:p w:rsidR="007C2AA3" w:rsidRPr="00AD6026" w:rsidRDefault="007C2AA3" w:rsidP="00AD6026">
      <w:pPr>
        <w:pStyle w:val="Sinespaciado"/>
        <w:spacing w:line="360" w:lineRule="auto"/>
        <w:jc w:val="both"/>
        <w:rPr>
          <w:rFonts w:ascii="Palatino Linotype" w:hAnsi="Palatino Linotype"/>
          <w:i/>
        </w:rPr>
      </w:pPr>
    </w:p>
    <w:p w:rsidR="0052779D" w:rsidRDefault="007C2AA3" w:rsidP="0052779D">
      <w:pPr>
        <w:pStyle w:val="Sinespaciado"/>
        <w:ind w:left="567" w:right="567"/>
        <w:jc w:val="both"/>
        <w:rPr>
          <w:rFonts w:ascii="Palatino Linotype" w:hAnsi="Palatino Linotype"/>
          <w:i/>
        </w:rPr>
      </w:pPr>
      <w:r w:rsidRPr="00AD6026">
        <w:rPr>
          <w:rFonts w:ascii="Palatino Linotype" w:hAnsi="Palatino Linotype"/>
          <w:i/>
        </w:rPr>
        <w:t>“</w:t>
      </w:r>
      <w:r w:rsidR="0052779D" w:rsidRPr="0052779D">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2779D" w:rsidRPr="0052779D" w:rsidRDefault="0052779D" w:rsidP="0052779D">
      <w:pPr>
        <w:pStyle w:val="Sinespaciado"/>
        <w:ind w:left="567" w:right="567"/>
        <w:jc w:val="both"/>
        <w:rPr>
          <w:rFonts w:ascii="Palatino Linotype" w:hAnsi="Palatino Linotype"/>
          <w:i/>
        </w:rPr>
      </w:pPr>
    </w:p>
    <w:p w:rsidR="0052779D" w:rsidRDefault="0052779D" w:rsidP="0052779D">
      <w:pPr>
        <w:pStyle w:val="Sinespaciado"/>
        <w:ind w:left="567" w:right="567"/>
        <w:jc w:val="both"/>
        <w:rPr>
          <w:rFonts w:ascii="Palatino Linotype" w:hAnsi="Palatino Linotype"/>
          <w:i/>
        </w:rPr>
      </w:pPr>
      <w:r w:rsidRPr="0052779D">
        <w:rPr>
          <w:rFonts w:ascii="Palatino Linotype" w:hAnsi="Palatino Linotype"/>
          <w:i/>
        </w:rPr>
        <w:t>En archivo adjunto se da respuesta a la presente solicitud.</w:t>
      </w:r>
    </w:p>
    <w:p w:rsidR="0052779D" w:rsidRPr="0052779D" w:rsidRDefault="0052779D" w:rsidP="0052779D">
      <w:pPr>
        <w:pStyle w:val="Sinespaciado"/>
        <w:ind w:left="567" w:right="567"/>
        <w:jc w:val="both"/>
        <w:rPr>
          <w:rFonts w:ascii="Palatino Linotype" w:hAnsi="Palatino Linotype"/>
          <w:i/>
        </w:rPr>
      </w:pPr>
    </w:p>
    <w:p w:rsidR="0052779D" w:rsidRPr="0052779D" w:rsidRDefault="0052779D" w:rsidP="0052779D">
      <w:pPr>
        <w:pStyle w:val="Sinespaciado"/>
        <w:ind w:left="567" w:right="567"/>
        <w:jc w:val="both"/>
        <w:rPr>
          <w:rFonts w:ascii="Palatino Linotype" w:hAnsi="Palatino Linotype"/>
          <w:i/>
        </w:rPr>
      </w:pPr>
      <w:r w:rsidRPr="0052779D">
        <w:rPr>
          <w:rFonts w:ascii="Palatino Linotype" w:hAnsi="Palatino Linotype"/>
          <w:i/>
        </w:rPr>
        <w:t>ATENTAMENTE</w:t>
      </w:r>
    </w:p>
    <w:p w:rsidR="007C2AA3" w:rsidRPr="00AD6026" w:rsidRDefault="0052779D" w:rsidP="0052779D">
      <w:pPr>
        <w:pStyle w:val="Sinespaciado"/>
        <w:ind w:left="567" w:right="567"/>
        <w:jc w:val="both"/>
        <w:rPr>
          <w:rFonts w:ascii="Palatino Linotype" w:hAnsi="Palatino Linotype"/>
          <w:i/>
        </w:rPr>
      </w:pPr>
      <w:r w:rsidRPr="0052779D">
        <w:rPr>
          <w:rFonts w:ascii="Palatino Linotype" w:hAnsi="Palatino Linotype"/>
          <w:i/>
        </w:rPr>
        <w:t>LAE. ERIKA YOLANDA FUNES VELÁZQUEZ</w:t>
      </w:r>
      <w:r w:rsidR="007C2AA3" w:rsidRPr="00AD6026">
        <w:rPr>
          <w:rFonts w:ascii="Palatino Linotype" w:hAnsi="Palatino Linotype"/>
          <w:i/>
        </w:rPr>
        <w:t>” (Sic)</w:t>
      </w:r>
    </w:p>
    <w:p w:rsidR="007C2AA3" w:rsidRPr="00AD6026" w:rsidRDefault="007C2AA3" w:rsidP="00AD6026">
      <w:pPr>
        <w:pStyle w:val="Sinespaciado"/>
        <w:spacing w:line="360" w:lineRule="auto"/>
        <w:jc w:val="both"/>
        <w:rPr>
          <w:rFonts w:ascii="Palatino Linotype" w:hAnsi="Palatino Linotype"/>
          <w:i/>
        </w:rPr>
      </w:pPr>
    </w:p>
    <w:p w:rsidR="007C2AA3" w:rsidRPr="00AD6026" w:rsidRDefault="007C2AA3" w:rsidP="00AD6026">
      <w:pPr>
        <w:pStyle w:val="Sinespaciado"/>
        <w:spacing w:line="360" w:lineRule="auto"/>
        <w:jc w:val="both"/>
        <w:rPr>
          <w:rFonts w:ascii="Palatino Linotype" w:hAnsi="Palatino Linotype"/>
        </w:rPr>
      </w:pPr>
      <w:r w:rsidRPr="00AD6026">
        <w:rPr>
          <w:rFonts w:ascii="Palatino Linotype" w:hAnsi="Palatino Linotype"/>
        </w:rPr>
        <w:t xml:space="preserve">Adjuntando a su respuesta </w:t>
      </w:r>
      <w:r w:rsidR="00C17630">
        <w:rPr>
          <w:rFonts w:ascii="Palatino Linotype" w:hAnsi="Palatino Linotype"/>
        </w:rPr>
        <w:t xml:space="preserve">el archivo electrónico </w:t>
      </w:r>
      <w:r w:rsidR="001163F9" w:rsidRPr="00997937">
        <w:rPr>
          <w:rFonts w:ascii="Palatino Linotype" w:hAnsi="Palatino Linotype"/>
          <w:b/>
        </w:rPr>
        <w:t>“</w:t>
      </w:r>
      <w:r w:rsidR="0052779D">
        <w:rPr>
          <w:rFonts w:ascii="Palatino Linotype" w:hAnsi="Palatino Linotype"/>
          <w:b/>
        </w:rPr>
        <w:t>ACUERDO SOL 85-2019</w:t>
      </w:r>
      <w:r w:rsidR="001163F9" w:rsidRPr="00997937">
        <w:rPr>
          <w:rFonts w:ascii="Palatino Linotype" w:hAnsi="Palatino Linotype"/>
          <w:b/>
        </w:rPr>
        <w:t>.pdf”</w:t>
      </w:r>
      <w:r w:rsidR="001163F9">
        <w:rPr>
          <w:rFonts w:ascii="Palatino Linotype" w:hAnsi="Palatino Linotype"/>
        </w:rPr>
        <w:t>, cuyo contenido es del conocimiento de las partes, por lo que no será reproducid</w:t>
      </w:r>
      <w:r w:rsidR="00C17630">
        <w:rPr>
          <w:rFonts w:ascii="Palatino Linotype" w:hAnsi="Palatino Linotype"/>
        </w:rPr>
        <w:t>o en este apartado; no obstante</w:t>
      </w:r>
      <w:r w:rsidR="001163F9">
        <w:rPr>
          <w:rFonts w:ascii="Palatino Linotype" w:hAnsi="Palatino Linotype"/>
        </w:rPr>
        <w:t>, se hará mérito del mismo durante el estudio del presente medio de impugnación.</w:t>
      </w:r>
    </w:p>
    <w:p w:rsidR="00AD6026" w:rsidRDefault="00AD6026" w:rsidP="00AD6026">
      <w:pPr>
        <w:pStyle w:val="Sinespaciado"/>
        <w:spacing w:line="360" w:lineRule="auto"/>
        <w:jc w:val="both"/>
        <w:rPr>
          <w:rFonts w:ascii="Palatino Linotype" w:hAnsi="Palatino Linotype"/>
          <w:i/>
        </w:rPr>
      </w:pPr>
    </w:p>
    <w:p w:rsidR="000B518A" w:rsidRPr="00AD6026" w:rsidRDefault="000B518A" w:rsidP="00AD6026">
      <w:pPr>
        <w:pStyle w:val="Sinespaciado"/>
        <w:spacing w:line="360" w:lineRule="auto"/>
        <w:jc w:val="both"/>
        <w:rPr>
          <w:rFonts w:ascii="Palatino Linotype" w:hAnsi="Palatino Linotype"/>
          <w:b/>
          <w:sz w:val="26"/>
          <w:szCs w:val="26"/>
        </w:rPr>
      </w:pPr>
      <w:r w:rsidRPr="00AD6026">
        <w:rPr>
          <w:rFonts w:ascii="Palatino Linotype" w:hAnsi="Palatino Linotype" w:cs="Arial"/>
          <w:b/>
          <w:sz w:val="26"/>
          <w:szCs w:val="26"/>
        </w:rPr>
        <w:lastRenderedPageBreak/>
        <w:t xml:space="preserve">TERCERO. </w:t>
      </w:r>
      <w:r w:rsidRPr="00AD6026">
        <w:rPr>
          <w:rFonts w:ascii="Palatino Linotype" w:hAnsi="Palatino Linotype"/>
          <w:b/>
          <w:sz w:val="26"/>
          <w:szCs w:val="26"/>
        </w:rPr>
        <w:t>De</w:t>
      </w:r>
      <w:r w:rsidR="001163F9">
        <w:rPr>
          <w:rFonts w:ascii="Palatino Linotype" w:hAnsi="Palatino Linotype"/>
          <w:b/>
          <w:sz w:val="26"/>
          <w:szCs w:val="26"/>
        </w:rPr>
        <w:t>l</w:t>
      </w:r>
      <w:r w:rsidRPr="00AD6026">
        <w:rPr>
          <w:rFonts w:ascii="Palatino Linotype" w:hAnsi="Palatino Linotype"/>
          <w:b/>
          <w:sz w:val="26"/>
          <w:szCs w:val="26"/>
        </w:rPr>
        <w:t xml:space="preserve"> recurso de revisión.</w:t>
      </w:r>
    </w:p>
    <w:p w:rsidR="001032D4" w:rsidRPr="00AD6026" w:rsidRDefault="00C17630" w:rsidP="00AD6026">
      <w:pPr>
        <w:pStyle w:val="Sinespaciado"/>
        <w:spacing w:line="360" w:lineRule="auto"/>
        <w:jc w:val="both"/>
        <w:rPr>
          <w:rFonts w:ascii="Palatino Linotype" w:hAnsi="Palatino Linotype" w:cs="Arial"/>
        </w:rPr>
      </w:pPr>
      <w:r>
        <w:rPr>
          <w:rFonts w:ascii="Palatino Linotype" w:hAnsi="Palatino Linotype" w:cs="Arial"/>
        </w:rPr>
        <w:t>Inconforme con la respuesta emitida,</w:t>
      </w:r>
      <w:r w:rsidR="00763E64" w:rsidRPr="00AD6026">
        <w:rPr>
          <w:rFonts w:ascii="Palatino Linotype" w:hAnsi="Palatino Linotype" w:cs="Arial"/>
        </w:rPr>
        <w:t xml:space="preserve"> e</w:t>
      </w:r>
      <w:r w:rsidR="00800F02" w:rsidRPr="00AD6026">
        <w:rPr>
          <w:rFonts w:ascii="Palatino Linotype" w:hAnsi="Palatino Linotype" w:cs="Arial"/>
        </w:rPr>
        <w:t xml:space="preserve">n </w:t>
      </w:r>
      <w:r w:rsidR="001032D4" w:rsidRPr="00AD6026">
        <w:rPr>
          <w:rFonts w:ascii="Palatino Linotype" w:hAnsi="Palatino Linotype" w:cs="Arial"/>
        </w:rPr>
        <w:t xml:space="preserve">fecha </w:t>
      </w:r>
      <w:r w:rsidR="00AA7660">
        <w:rPr>
          <w:rFonts w:ascii="Palatino Linotype" w:hAnsi="Palatino Linotype" w:cs="Arial"/>
        </w:rPr>
        <w:t>veinte</w:t>
      </w:r>
      <w:r>
        <w:rPr>
          <w:rFonts w:ascii="Palatino Linotype" w:hAnsi="Palatino Linotype" w:cs="Arial"/>
        </w:rPr>
        <w:t xml:space="preserve"> de mayo</w:t>
      </w:r>
      <w:r w:rsidR="001163F9">
        <w:rPr>
          <w:rFonts w:ascii="Palatino Linotype" w:hAnsi="Palatino Linotype" w:cs="Arial"/>
        </w:rPr>
        <w:t xml:space="preserve"> de dos mil </w:t>
      </w:r>
      <w:r w:rsidR="00BD1FF3">
        <w:rPr>
          <w:rFonts w:ascii="Palatino Linotype" w:hAnsi="Palatino Linotype" w:cs="Arial"/>
        </w:rPr>
        <w:t>diecinueve</w:t>
      </w:r>
      <w:r w:rsidR="008A5787" w:rsidRPr="00AD6026">
        <w:rPr>
          <w:rFonts w:ascii="Palatino Linotype" w:hAnsi="Palatino Linotype" w:cs="Arial"/>
        </w:rPr>
        <w:t xml:space="preserve">, </w:t>
      </w:r>
      <w:r w:rsidR="002257CE" w:rsidRPr="00AD6026">
        <w:rPr>
          <w:rFonts w:ascii="Palatino Linotype" w:hAnsi="Palatino Linotype" w:cs="Arial"/>
        </w:rPr>
        <w:t xml:space="preserve">el </w:t>
      </w:r>
      <w:r w:rsidR="008A5787" w:rsidRPr="00AD6026">
        <w:rPr>
          <w:rFonts w:ascii="Palatino Linotype" w:hAnsi="Palatino Linotype" w:cs="Arial"/>
        </w:rPr>
        <w:t>Recurrente</w:t>
      </w:r>
      <w:r w:rsidR="001032D4" w:rsidRPr="00AD6026">
        <w:rPr>
          <w:rFonts w:ascii="Palatino Linotype" w:hAnsi="Palatino Linotype" w:cs="Arial"/>
        </w:rPr>
        <w:t xml:space="preserve"> interpuso </w:t>
      </w:r>
      <w:r w:rsidR="001163F9">
        <w:rPr>
          <w:rFonts w:ascii="Palatino Linotype" w:hAnsi="Palatino Linotype" w:cs="Arial"/>
        </w:rPr>
        <w:t xml:space="preserve">el recurso de revisión correspondiente. Dicho recurso fue registrado en </w:t>
      </w:r>
      <w:r w:rsidR="00862F75" w:rsidRPr="00AD6026">
        <w:rPr>
          <w:rFonts w:ascii="Palatino Linotype" w:hAnsi="Palatino Linotype" w:cs="Arial"/>
        </w:rPr>
        <w:t xml:space="preserve">el </w:t>
      </w:r>
      <w:r w:rsidR="00862F75" w:rsidRPr="00AD6026">
        <w:rPr>
          <w:rFonts w:ascii="Palatino Linotype" w:hAnsi="Palatino Linotype" w:cs="Arial"/>
          <w:b/>
        </w:rPr>
        <w:t>SAIMEX</w:t>
      </w:r>
      <w:r w:rsidR="00862F75" w:rsidRPr="00AD6026">
        <w:rPr>
          <w:rFonts w:ascii="Palatino Linotype" w:hAnsi="Palatino Linotype" w:cs="Arial"/>
        </w:rPr>
        <w:t xml:space="preserve"> con </w:t>
      </w:r>
      <w:r w:rsidR="001163F9">
        <w:rPr>
          <w:rFonts w:ascii="Palatino Linotype" w:hAnsi="Palatino Linotype" w:cs="Arial"/>
        </w:rPr>
        <w:t>el expediente número</w:t>
      </w:r>
      <w:r w:rsidR="00862F75" w:rsidRPr="00AD6026">
        <w:rPr>
          <w:rFonts w:ascii="Palatino Linotype" w:hAnsi="Palatino Linotype" w:cs="Arial"/>
        </w:rPr>
        <w:t xml:space="preserve"> </w:t>
      </w:r>
      <w:r w:rsidR="00AA7660">
        <w:rPr>
          <w:rFonts w:ascii="Palatino Linotype" w:hAnsi="Palatino Linotype" w:cs="Arial"/>
          <w:b/>
        </w:rPr>
        <w:t>04430</w:t>
      </w:r>
      <w:r w:rsidR="00862F75" w:rsidRPr="0005193B">
        <w:rPr>
          <w:rFonts w:ascii="Palatino Linotype" w:hAnsi="Palatino Linotype" w:cs="Arial"/>
          <w:b/>
        </w:rPr>
        <w:t>/INFOEM</w:t>
      </w:r>
      <w:r w:rsidR="00862F75" w:rsidRPr="00AD6026">
        <w:rPr>
          <w:rFonts w:ascii="Palatino Linotype" w:hAnsi="Palatino Linotype" w:cs="Arial"/>
          <w:b/>
        </w:rPr>
        <w:t>/IP/RR/2</w:t>
      </w:r>
      <w:r w:rsidR="0005193B">
        <w:rPr>
          <w:rFonts w:ascii="Palatino Linotype" w:hAnsi="Palatino Linotype" w:cs="Arial"/>
          <w:b/>
        </w:rPr>
        <w:t>019</w:t>
      </w:r>
      <w:r w:rsidR="001032D4" w:rsidRPr="00AD6026">
        <w:rPr>
          <w:rFonts w:ascii="Palatino Linotype" w:hAnsi="Palatino Linotype" w:cs="Arial"/>
        </w:rPr>
        <w:t>, manifesta</w:t>
      </w:r>
      <w:r w:rsidR="00F13D95" w:rsidRPr="00AD6026">
        <w:rPr>
          <w:rFonts w:ascii="Palatino Linotype" w:hAnsi="Palatino Linotype" w:cs="Arial"/>
        </w:rPr>
        <w:t>ndo lo siguiente</w:t>
      </w:r>
      <w:r w:rsidR="001032D4" w:rsidRPr="00AD6026">
        <w:rPr>
          <w:rFonts w:ascii="Palatino Linotype" w:hAnsi="Palatino Linotype" w:cs="Arial"/>
        </w:rPr>
        <w:t>:</w:t>
      </w:r>
    </w:p>
    <w:p w:rsidR="00514740" w:rsidRPr="00AD6026" w:rsidRDefault="00514740" w:rsidP="00AD6026">
      <w:pPr>
        <w:pStyle w:val="Sinespaciado"/>
        <w:spacing w:line="360" w:lineRule="auto"/>
        <w:jc w:val="both"/>
        <w:rPr>
          <w:rFonts w:ascii="Palatino Linotype" w:hAnsi="Palatino Linotype" w:cs="Arial"/>
        </w:rPr>
      </w:pPr>
    </w:p>
    <w:p w:rsidR="001032D4" w:rsidRPr="00AD6026" w:rsidRDefault="001032D4" w:rsidP="00AD6026">
      <w:pPr>
        <w:pStyle w:val="Sinespaciado"/>
        <w:spacing w:line="360" w:lineRule="auto"/>
        <w:jc w:val="both"/>
        <w:rPr>
          <w:rFonts w:ascii="Palatino Linotype" w:hAnsi="Palatino Linotype" w:cs="Arial"/>
          <w:b/>
        </w:rPr>
      </w:pPr>
      <w:r w:rsidRPr="00AD6026">
        <w:rPr>
          <w:rFonts w:ascii="Palatino Linotype" w:hAnsi="Palatino Linotype" w:cs="Arial"/>
          <w:b/>
        </w:rPr>
        <w:t>Acto Impugnado:</w:t>
      </w:r>
    </w:p>
    <w:p w:rsidR="001C63D8" w:rsidRPr="00AD6026" w:rsidRDefault="001C63D8" w:rsidP="00AD6026">
      <w:pPr>
        <w:pStyle w:val="Sinespaciado"/>
        <w:ind w:left="567" w:right="567"/>
        <w:jc w:val="both"/>
        <w:rPr>
          <w:rFonts w:ascii="Palatino Linotype" w:hAnsi="Palatino Linotype"/>
          <w:i/>
          <w:lang w:eastAsia="es-MX"/>
        </w:rPr>
      </w:pPr>
      <w:r w:rsidRPr="00AD6026">
        <w:rPr>
          <w:rFonts w:ascii="Palatino Linotype" w:hAnsi="Palatino Linotype"/>
          <w:i/>
          <w:color w:val="000000"/>
        </w:rPr>
        <w:t>“</w:t>
      </w:r>
      <w:r w:rsidR="00AA7660" w:rsidRPr="00AA7660">
        <w:rPr>
          <w:rFonts w:ascii="Palatino Linotype" w:hAnsi="Palatino Linotype"/>
          <w:i/>
          <w:color w:val="000000"/>
        </w:rPr>
        <w:t>se impugna la respuesta</w:t>
      </w:r>
      <w:r w:rsidR="006A3AFB" w:rsidRPr="00AD6026">
        <w:rPr>
          <w:rFonts w:ascii="Palatino Linotype" w:hAnsi="Palatino Linotype"/>
          <w:i/>
          <w:color w:val="000000"/>
        </w:rPr>
        <w:t xml:space="preserve">” (Sic) </w:t>
      </w:r>
    </w:p>
    <w:p w:rsidR="006602FB" w:rsidRPr="00AD6026" w:rsidRDefault="006602FB" w:rsidP="00AD6026">
      <w:pPr>
        <w:pStyle w:val="Sinespaciado"/>
        <w:spacing w:line="360" w:lineRule="auto"/>
        <w:jc w:val="both"/>
        <w:rPr>
          <w:rFonts w:ascii="Palatino Linotype" w:hAnsi="Palatino Linotype" w:cs="Arial"/>
        </w:rPr>
      </w:pPr>
    </w:p>
    <w:p w:rsidR="001C63D8" w:rsidRPr="00AD6026" w:rsidRDefault="001C63D8" w:rsidP="00AD6026">
      <w:pPr>
        <w:pStyle w:val="Sinespaciado"/>
        <w:spacing w:line="360" w:lineRule="auto"/>
        <w:jc w:val="both"/>
        <w:rPr>
          <w:rFonts w:ascii="Palatino Linotype" w:hAnsi="Palatino Linotype" w:cs="Arial"/>
        </w:rPr>
      </w:pPr>
      <w:r w:rsidRPr="00AD6026">
        <w:rPr>
          <w:rFonts w:ascii="Palatino Linotype" w:hAnsi="Palatino Linotype" w:cs="Arial"/>
        </w:rPr>
        <w:t>Y como</w:t>
      </w:r>
      <w:r w:rsidRPr="00AD6026">
        <w:rPr>
          <w:rFonts w:ascii="Palatino Linotype" w:hAnsi="Palatino Linotype" w:cs="Arial"/>
          <w:b/>
        </w:rPr>
        <w:t xml:space="preserve"> Razones o Motivos de Inconformidad</w:t>
      </w:r>
      <w:r w:rsidRPr="00AD6026">
        <w:rPr>
          <w:rFonts w:ascii="Palatino Linotype" w:hAnsi="Palatino Linotype" w:cs="Arial"/>
        </w:rPr>
        <w:t>:</w:t>
      </w:r>
    </w:p>
    <w:p w:rsidR="001C63D8" w:rsidRPr="00AD6026" w:rsidRDefault="001C63D8" w:rsidP="00AD6026">
      <w:pPr>
        <w:pStyle w:val="Sinespaciado"/>
        <w:ind w:left="567" w:right="567"/>
        <w:jc w:val="both"/>
        <w:rPr>
          <w:rFonts w:ascii="Palatino Linotype" w:hAnsi="Palatino Linotype"/>
          <w:i/>
          <w:lang w:eastAsia="es-MX"/>
        </w:rPr>
      </w:pPr>
      <w:r w:rsidRPr="00AD6026">
        <w:rPr>
          <w:rFonts w:ascii="Palatino Linotype" w:hAnsi="Palatino Linotype"/>
          <w:i/>
          <w:color w:val="000000"/>
        </w:rPr>
        <w:t>“</w:t>
      </w:r>
      <w:r w:rsidR="00AA7660" w:rsidRPr="00AA7660">
        <w:rPr>
          <w:rFonts w:ascii="Palatino Linotype" w:hAnsi="Palatino Linotype"/>
          <w:i/>
          <w:color w:val="000000"/>
        </w:rPr>
        <w:t>El juicio administrativo 823/2018 radicado en la cuarta sala regional del TRIJAEM se dio por concluido por lo que no se puede considerar en trámite, por analogía los juicios en que se haya aplicado la misma norma debieron correr la misma suerte, por lo que no resulta congruente la respuesta. La autoridad refiere que deja a mi disposición los libros de gobierno del sujeto obligado, la respuesta es incongruente ya que deben entregar la información en la vía solicitada que es de forma electrónica en el portal SAIMEX y no coaccionarme a acudir hasta Toluca para la consulta.</w:t>
      </w:r>
      <w:r w:rsidR="006A3AFB" w:rsidRPr="00AD6026">
        <w:rPr>
          <w:rFonts w:ascii="Palatino Linotype" w:hAnsi="Palatino Linotype"/>
          <w:i/>
          <w:color w:val="000000"/>
        </w:rPr>
        <w:t xml:space="preserve">” (Sic) </w:t>
      </w:r>
    </w:p>
    <w:p w:rsidR="00454524" w:rsidRDefault="00454524" w:rsidP="00AD6026">
      <w:pPr>
        <w:pStyle w:val="Sinespaciado"/>
        <w:spacing w:line="360" w:lineRule="auto"/>
        <w:jc w:val="both"/>
        <w:rPr>
          <w:rFonts w:ascii="Palatino Linotype" w:hAnsi="Palatino Linotype" w:cs="Arial"/>
        </w:rPr>
      </w:pPr>
    </w:p>
    <w:p w:rsidR="000B518A" w:rsidRPr="00FF3844" w:rsidRDefault="000B518A" w:rsidP="00AD6026">
      <w:pPr>
        <w:pStyle w:val="Sinespaciado"/>
        <w:spacing w:line="360" w:lineRule="auto"/>
        <w:jc w:val="both"/>
        <w:rPr>
          <w:rFonts w:ascii="Palatino Linotype" w:hAnsi="Palatino Linotype"/>
          <w:b/>
          <w:sz w:val="26"/>
          <w:szCs w:val="26"/>
        </w:rPr>
      </w:pPr>
      <w:r w:rsidRPr="00FF3844">
        <w:rPr>
          <w:rFonts w:ascii="Palatino Linotype" w:hAnsi="Palatino Linotype"/>
          <w:b/>
          <w:sz w:val="26"/>
          <w:szCs w:val="26"/>
        </w:rPr>
        <w:t xml:space="preserve">CUARTO. Del turno </w:t>
      </w:r>
      <w:r w:rsidR="001C03C2" w:rsidRPr="00FF3844">
        <w:rPr>
          <w:rFonts w:ascii="Palatino Linotype" w:hAnsi="Palatino Linotype"/>
          <w:b/>
          <w:sz w:val="26"/>
          <w:szCs w:val="26"/>
        </w:rPr>
        <w:t>y admisión</w:t>
      </w:r>
      <w:r w:rsidR="00750196" w:rsidRPr="00FF3844">
        <w:rPr>
          <w:rFonts w:ascii="Palatino Linotype" w:hAnsi="Palatino Linotype"/>
          <w:b/>
          <w:sz w:val="26"/>
          <w:szCs w:val="26"/>
        </w:rPr>
        <w:t xml:space="preserve"> </w:t>
      </w:r>
      <w:r w:rsidRPr="00FF3844">
        <w:rPr>
          <w:rFonts w:ascii="Palatino Linotype" w:hAnsi="Palatino Linotype"/>
          <w:b/>
          <w:sz w:val="26"/>
          <w:szCs w:val="26"/>
        </w:rPr>
        <w:t>de</w:t>
      </w:r>
      <w:r w:rsidR="00C17630">
        <w:rPr>
          <w:rFonts w:ascii="Palatino Linotype" w:hAnsi="Palatino Linotype"/>
          <w:b/>
          <w:sz w:val="26"/>
          <w:szCs w:val="26"/>
        </w:rPr>
        <w:t>l</w:t>
      </w:r>
      <w:r w:rsidR="001C03C2" w:rsidRPr="00FF3844">
        <w:rPr>
          <w:rFonts w:ascii="Palatino Linotype" w:hAnsi="Palatino Linotype"/>
          <w:b/>
          <w:sz w:val="26"/>
          <w:szCs w:val="26"/>
        </w:rPr>
        <w:t xml:space="preserve"> </w:t>
      </w:r>
      <w:r w:rsidRPr="00FF3844">
        <w:rPr>
          <w:rFonts w:ascii="Palatino Linotype" w:hAnsi="Palatino Linotype"/>
          <w:b/>
          <w:sz w:val="26"/>
          <w:szCs w:val="26"/>
        </w:rPr>
        <w:t>recurso de revisión.</w:t>
      </w:r>
    </w:p>
    <w:p w:rsidR="001032D4" w:rsidRPr="00AD6026" w:rsidRDefault="001C03C2" w:rsidP="00AD6026">
      <w:pPr>
        <w:pStyle w:val="Sinespaciado"/>
        <w:spacing w:line="360" w:lineRule="auto"/>
        <w:jc w:val="both"/>
        <w:rPr>
          <w:rFonts w:ascii="Palatino Linotype" w:hAnsi="Palatino Linotype"/>
        </w:rPr>
      </w:pPr>
      <w:r w:rsidRPr="00AD6026">
        <w:rPr>
          <w:rFonts w:ascii="Palatino Linotype" w:hAnsi="Palatino Linotype"/>
        </w:rPr>
        <w:t xml:space="preserve">En términos del numeral 185 fracción I de la Ley de Transparencia y Acceso a la Información Pública del Estado de México y Municipios, el recurso de revisión fue turnado a </w:t>
      </w:r>
      <w:r w:rsidR="001032D4" w:rsidRPr="00AD6026">
        <w:rPr>
          <w:rFonts w:ascii="Palatino Linotype" w:hAnsi="Palatino Linotype"/>
        </w:rPr>
        <w:t xml:space="preserve">la </w:t>
      </w:r>
      <w:r w:rsidR="001032D4" w:rsidRPr="00AD6026">
        <w:rPr>
          <w:rFonts w:ascii="Palatino Linotype" w:hAnsi="Palatino Linotype"/>
          <w:b/>
        </w:rPr>
        <w:t>Comisionada Zulema Martínez Sánchez</w:t>
      </w:r>
      <w:r w:rsidRPr="00AD6026">
        <w:rPr>
          <w:rFonts w:ascii="Palatino Linotype" w:hAnsi="Palatino Linotype"/>
        </w:rPr>
        <w:t>;</w:t>
      </w:r>
      <w:r w:rsidR="00B651C8" w:rsidRPr="00AD6026">
        <w:rPr>
          <w:rFonts w:ascii="Palatino Linotype" w:hAnsi="Palatino Linotype"/>
        </w:rPr>
        <w:t xml:space="preserve"> por lo que en </w:t>
      </w:r>
      <w:r w:rsidR="00FF3844">
        <w:rPr>
          <w:rFonts w:ascii="Palatino Linotype" w:hAnsi="Palatino Linotype"/>
        </w:rPr>
        <w:t xml:space="preserve">fecha </w:t>
      </w:r>
      <w:r w:rsidR="00AA7660">
        <w:rPr>
          <w:rFonts w:ascii="Palatino Linotype" w:hAnsi="Palatino Linotype"/>
        </w:rPr>
        <w:t>veinticuatro</w:t>
      </w:r>
      <w:r w:rsidR="007853A7">
        <w:rPr>
          <w:rFonts w:ascii="Palatino Linotype" w:hAnsi="Palatino Linotype"/>
        </w:rPr>
        <w:t xml:space="preserve"> de mayo</w:t>
      </w:r>
      <w:r w:rsidR="00B651C8" w:rsidRPr="00AD6026">
        <w:rPr>
          <w:rFonts w:ascii="Palatino Linotype" w:hAnsi="Palatino Linotype"/>
        </w:rPr>
        <w:t xml:space="preserve"> de </w:t>
      </w:r>
      <w:r w:rsidR="00126C36">
        <w:rPr>
          <w:rFonts w:ascii="Palatino Linotype" w:hAnsi="Palatino Linotype"/>
        </w:rPr>
        <w:t>dos mil diecinueve</w:t>
      </w:r>
      <w:r w:rsidR="00B651C8" w:rsidRPr="00AD6026">
        <w:rPr>
          <w:rFonts w:ascii="Palatino Linotype" w:hAnsi="Palatino Linotype"/>
        </w:rPr>
        <w:t xml:space="preserve">, </w:t>
      </w:r>
      <w:r w:rsidR="00126C36">
        <w:rPr>
          <w:rFonts w:ascii="Palatino Linotype" w:hAnsi="Palatino Linotype"/>
        </w:rPr>
        <w:t xml:space="preserve">dicho recurso de revisión fue admitido </w:t>
      </w:r>
      <w:r w:rsidR="00750196" w:rsidRPr="00AD6026">
        <w:rPr>
          <w:rFonts w:ascii="Palatino Linotype" w:hAnsi="Palatino Linotype"/>
        </w:rPr>
        <w:t xml:space="preserve">en </w:t>
      </w:r>
      <w:r w:rsidR="00832A32" w:rsidRPr="00AD6026">
        <w:rPr>
          <w:rFonts w:ascii="Palatino Linotype" w:hAnsi="Palatino Linotype"/>
        </w:rPr>
        <w:t>la vía interpuesta, poni</w:t>
      </w:r>
      <w:r w:rsidR="00180293" w:rsidRPr="00AD6026">
        <w:rPr>
          <w:rFonts w:ascii="Palatino Linotype" w:hAnsi="Palatino Linotype"/>
        </w:rPr>
        <w:t>e</w:t>
      </w:r>
      <w:r w:rsidR="00832A32" w:rsidRPr="00AD6026">
        <w:rPr>
          <w:rFonts w:ascii="Palatino Linotype" w:hAnsi="Palatino Linotype"/>
        </w:rPr>
        <w:t xml:space="preserve">ndo </w:t>
      </w:r>
      <w:r w:rsidR="00126C36">
        <w:rPr>
          <w:rFonts w:ascii="Palatino Linotype" w:hAnsi="Palatino Linotype"/>
        </w:rPr>
        <w:t>el</w:t>
      </w:r>
      <w:r w:rsidR="00750196" w:rsidRPr="00AD6026">
        <w:rPr>
          <w:rFonts w:ascii="Palatino Linotype" w:hAnsi="Palatino Linotype"/>
        </w:rPr>
        <w:t xml:space="preserve"> </w:t>
      </w:r>
      <w:r w:rsidR="00180293" w:rsidRPr="00AD6026">
        <w:rPr>
          <w:rFonts w:ascii="Palatino Linotype" w:hAnsi="Palatino Linotype"/>
        </w:rPr>
        <w:t xml:space="preserve">expediente </w:t>
      </w:r>
      <w:r w:rsidR="00832A32" w:rsidRPr="00AD6026">
        <w:rPr>
          <w:rFonts w:ascii="Palatino Linotype" w:hAnsi="Palatino Linotype"/>
        </w:rPr>
        <w:t xml:space="preserve">a disposición de las partes para que, en un plazo máximo de siete días, manifestaran lo que a su derecho corresponda a efecto de ofrecer pruebas, informe justificado y presentar alegatos, con fundamento en el artículo 185 </w:t>
      </w:r>
      <w:r w:rsidR="00832A32" w:rsidRPr="00AD6026">
        <w:rPr>
          <w:rFonts w:ascii="Palatino Linotype" w:hAnsi="Palatino Linotype"/>
        </w:rPr>
        <w:lastRenderedPageBreak/>
        <w:t>fracciones I, II y IV de la Ley de Transparencia y Acceso a la Información Pública del Estado de México y Municipios.</w:t>
      </w:r>
    </w:p>
    <w:p w:rsidR="006B2FB8" w:rsidRPr="00AD6026" w:rsidRDefault="006B2FB8" w:rsidP="00AD6026">
      <w:pPr>
        <w:pStyle w:val="Sinespaciado"/>
        <w:spacing w:line="360" w:lineRule="auto"/>
        <w:jc w:val="both"/>
        <w:rPr>
          <w:rFonts w:ascii="Palatino Linotype" w:hAnsi="Palatino Linotype"/>
        </w:rPr>
      </w:pPr>
    </w:p>
    <w:p w:rsidR="000B518A" w:rsidRPr="009A4E0C" w:rsidRDefault="00750196" w:rsidP="00AD6026">
      <w:pPr>
        <w:pStyle w:val="Sinespaciado"/>
        <w:spacing w:line="360" w:lineRule="auto"/>
        <w:jc w:val="both"/>
        <w:rPr>
          <w:rFonts w:ascii="Palatino Linotype" w:hAnsi="Palatino Linotype"/>
          <w:b/>
          <w:sz w:val="26"/>
          <w:szCs w:val="26"/>
        </w:rPr>
      </w:pPr>
      <w:r w:rsidRPr="00FF3844">
        <w:rPr>
          <w:rFonts w:ascii="Palatino Linotype" w:hAnsi="Palatino Linotype"/>
          <w:b/>
          <w:sz w:val="26"/>
          <w:szCs w:val="26"/>
        </w:rPr>
        <w:t xml:space="preserve">QUINTO. </w:t>
      </w:r>
      <w:r w:rsidR="000B518A" w:rsidRPr="009A4E0C">
        <w:rPr>
          <w:rFonts w:ascii="Palatino Linotype" w:hAnsi="Palatino Linotype"/>
          <w:b/>
          <w:sz w:val="26"/>
          <w:szCs w:val="26"/>
        </w:rPr>
        <w:t>De la etapa de instrucción.</w:t>
      </w:r>
    </w:p>
    <w:p w:rsidR="007853A7" w:rsidRPr="007853A7" w:rsidRDefault="00AA7660" w:rsidP="007853A7">
      <w:pPr>
        <w:pStyle w:val="Sinespaciado"/>
        <w:spacing w:line="360" w:lineRule="auto"/>
        <w:jc w:val="both"/>
        <w:rPr>
          <w:rFonts w:ascii="Palatino Linotype" w:hAnsi="Palatino Linotype"/>
        </w:rPr>
      </w:pPr>
      <w:r w:rsidRPr="0014447C">
        <w:rPr>
          <w:rFonts w:ascii="Palatino Linotype" w:hAnsi="Palatino Linotype"/>
        </w:rPr>
        <w:t xml:space="preserve">Así, una vez abierta la etapa de instrucción, en el sumario se observa que </w:t>
      </w:r>
      <w:r>
        <w:rPr>
          <w:rFonts w:ascii="Palatino Linotype" w:hAnsi="Palatino Linotype"/>
        </w:rPr>
        <w:t>el</w:t>
      </w:r>
      <w:r w:rsidRPr="0014447C">
        <w:rPr>
          <w:rFonts w:ascii="Palatino Linotype" w:hAnsi="Palatino Linotype"/>
        </w:rPr>
        <w:t xml:space="preserve"> Recurrente no realizó manifestaciones ni vertió alegatos. Por su parte el Sujeto Obligado, en fecha </w:t>
      </w:r>
      <w:r>
        <w:rPr>
          <w:rFonts w:ascii="Palatino Linotype" w:hAnsi="Palatino Linotype"/>
        </w:rPr>
        <w:t xml:space="preserve">treinta y uno de mayo de dos mil diecinueve </w:t>
      </w:r>
      <w:r w:rsidRPr="0014447C">
        <w:rPr>
          <w:rFonts w:ascii="Palatino Linotype" w:hAnsi="Palatino Linotype"/>
        </w:rPr>
        <w:t xml:space="preserve">remitió su Informe Justificado, consistente </w:t>
      </w:r>
      <w:r>
        <w:rPr>
          <w:rFonts w:ascii="Palatino Linotype" w:hAnsi="Palatino Linotype"/>
        </w:rPr>
        <w:t xml:space="preserve">de cuatro archivos denominados </w:t>
      </w:r>
      <w:r>
        <w:rPr>
          <w:rFonts w:ascii="Palatino Linotype" w:hAnsi="Palatino Linotype"/>
          <w:b/>
        </w:rPr>
        <w:t>“INF JUST 04430-2019.pdf”, “PRUEBA 1.pdf”, “PRUEBA 2.pdf” y “PRUEBA 3.pdf</w:t>
      </w:r>
      <w:r w:rsidRPr="00122CD0">
        <w:rPr>
          <w:rFonts w:ascii="Palatino Linotype" w:hAnsi="Palatino Linotype"/>
          <w:b/>
        </w:rPr>
        <w:t>”</w:t>
      </w:r>
      <w:r>
        <w:rPr>
          <w:rFonts w:ascii="Palatino Linotype" w:hAnsi="Palatino Linotype"/>
        </w:rPr>
        <w:t xml:space="preserve">. Dichos documentos fueron puestos a la vista del Recurrente mediante acuerdo de fecha </w:t>
      </w:r>
      <w:r w:rsidR="00390A93">
        <w:rPr>
          <w:rFonts w:ascii="Palatino Linotype" w:hAnsi="Palatino Linotype"/>
        </w:rPr>
        <w:t>cinco de junio</w:t>
      </w:r>
      <w:r>
        <w:rPr>
          <w:rFonts w:ascii="Palatino Linotype" w:hAnsi="Palatino Linotype"/>
        </w:rPr>
        <w:t xml:space="preserve"> del año en curso en términos de </w:t>
      </w:r>
      <w:r w:rsidRPr="0014447C">
        <w:rPr>
          <w:rFonts w:ascii="Palatino Linotype" w:hAnsi="Palatino Linotype"/>
        </w:rPr>
        <w:t>la fracción III del artículo 185 de la Ley de Transparencia y Acceso a la Información Pública del Estado de México y Municipios</w:t>
      </w:r>
      <w:r>
        <w:rPr>
          <w:rFonts w:ascii="Palatino Linotype" w:hAnsi="Palatino Linotype"/>
        </w:rPr>
        <w:t>, otorgando al Recurrente un término de tres días para manifestar lo que a su derecho conviniera, sin que se pronunciara al respecto. Durante el estudio correspondiente, se hará mérito del contenido de los archivos remitidos por el Sujeto Obligado.</w:t>
      </w:r>
      <w:r w:rsidR="007853A7" w:rsidRPr="007853A7">
        <w:rPr>
          <w:rFonts w:ascii="Palatino Linotype" w:hAnsi="Palatino Linotype"/>
        </w:rPr>
        <w:t xml:space="preserve"> </w:t>
      </w:r>
    </w:p>
    <w:p w:rsidR="00901C66" w:rsidRDefault="00901C66" w:rsidP="007853A7">
      <w:pPr>
        <w:pStyle w:val="Sinespaciado"/>
        <w:spacing w:line="360" w:lineRule="auto"/>
        <w:jc w:val="both"/>
        <w:rPr>
          <w:rFonts w:ascii="Palatino Linotype" w:hAnsi="Palatino Linotype"/>
        </w:rPr>
      </w:pPr>
    </w:p>
    <w:p w:rsidR="007046FB" w:rsidRPr="009A4E0C" w:rsidRDefault="006E0153" w:rsidP="00AD6026">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7046FB" w:rsidRPr="009A4E0C">
        <w:rPr>
          <w:rFonts w:ascii="Palatino Linotype" w:hAnsi="Palatino Linotype"/>
          <w:b/>
          <w:sz w:val="26"/>
          <w:szCs w:val="26"/>
        </w:rPr>
        <w:t>. Del cierre de instrucción.</w:t>
      </w:r>
    </w:p>
    <w:p w:rsidR="007C0F23" w:rsidRDefault="0098415F" w:rsidP="00C15E79">
      <w:pPr>
        <w:pStyle w:val="Sinespaciado"/>
        <w:spacing w:line="360" w:lineRule="auto"/>
        <w:jc w:val="both"/>
        <w:rPr>
          <w:rFonts w:ascii="Palatino Linotype" w:hAnsi="Palatino Linotype"/>
        </w:rPr>
      </w:pPr>
      <w:r w:rsidRPr="00AD6026">
        <w:rPr>
          <w:rFonts w:ascii="Palatino Linotype" w:hAnsi="Palatino Linotype"/>
        </w:rPr>
        <w:t xml:space="preserve">Por lo </w:t>
      </w:r>
      <w:r w:rsidR="007046FB" w:rsidRPr="00AD6026">
        <w:rPr>
          <w:rFonts w:ascii="Palatino Linotype" w:hAnsi="Palatino Linotype"/>
        </w:rPr>
        <w:t xml:space="preserve">anterior, </w:t>
      </w:r>
      <w:r w:rsidRPr="00AD6026">
        <w:rPr>
          <w:rFonts w:ascii="Palatino Linotype" w:hAnsi="Palatino Linotype"/>
        </w:rPr>
        <w:t>e</w:t>
      </w:r>
      <w:r w:rsidR="007C0F23" w:rsidRPr="00AD6026">
        <w:rPr>
          <w:rFonts w:ascii="Palatino Linotype" w:hAnsi="Palatino Linotype"/>
        </w:rPr>
        <w:t xml:space="preserve">n fecha </w:t>
      </w:r>
      <w:r w:rsidR="00390A93">
        <w:rPr>
          <w:rFonts w:ascii="Palatino Linotype" w:hAnsi="Palatino Linotype"/>
        </w:rPr>
        <w:t>once de junio</w:t>
      </w:r>
      <w:r w:rsidR="009A4E0C">
        <w:rPr>
          <w:rFonts w:ascii="Palatino Linotype" w:hAnsi="Palatino Linotype"/>
        </w:rPr>
        <w:t xml:space="preserve"> </w:t>
      </w:r>
      <w:r w:rsidR="007046FB" w:rsidRPr="00AD6026">
        <w:rPr>
          <w:rFonts w:ascii="Palatino Linotype" w:hAnsi="Palatino Linotype"/>
        </w:rPr>
        <w:t>de dos</w:t>
      </w:r>
      <w:r w:rsidR="006E0153">
        <w:rPr>
          <w:rFonts w:ascii="Palatino Linotype" w:hAnsi="Palatino Linotype"/>
        </w:rPr>
        <w:t xml:space="preserve"> mil diecinueve</w:t>
      </w:r>
      <w:r w:rsidR="007C0F23" w:rsidRPr="00AD6026">
        <w:rPr>
          <w:rFonts w:ascii="Palatino Linotype" w:hAnsi="Palatino Linotype"/>
        </w:rPr>
        <w:t xml:space="preserve"> mediante acuerdo de la </w:t>
      </w:r>
      <w:r w:rsidR="007C0F23" w:rsidRPr="00AD6026">
        <w:rPr>
          <w:rFonts w:ascii="Palatino Linotype" w:hAnsi="Palatino Linotype"/>
          <w:b/>
        </w:rPr>
        <w:t>Comisionada Zulema Martínez Sánchez</w:t>
      </w:r>
      <w:r w:rsidR="007C0F23" w:rsidRPr="00AD6026">
        <w:rPr>
          <w:rFonts w:ascii="Palatino Linotype" w:hAnsi="Palatino Linotype"/>
        </w:rPr>
        <w:t xml:space="preserve">,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w:t>
      </w:r>
      <w:r w:rsidR="007C0F23" w:rsidRPr="00C15E79">
        <w:rPr>
          <w:rFonts w:ascii="Palatino Linotype" w:hAnsi="Palatino Linotype"/>
        </w:rPr>
        <w:t>Información Pública del Estado de México y Municipios.</w:t>
      </w:r>
    </w:p>
    <w:p w:rsidR="00530FE1" w:rsidRDefault="00530FE1" w:rsidP="00C15E79">
      <w:pPr>
        <w:pStyle w:val="Sinespaciado"/>
        <w:spacing w:line="360" w:lineRule="auto"/>
        <w:jc w:val="both"/>
        <w:rPr>
          <w:rFonts w:ascii="Palatino Linotype" w:hAnsi="Palatino Linotype"/>
        </w:rPr>
      </w:pPr>
    </w:p>
    <w:p w:rsidR="00530FE1" w:rsidRPr="00101FA7" w:rsidRDefault="006E0153" w:rsidP="00530FE1">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lastRenderedPageBreak/>
        <w:t>SÉPTIMO</w:t>
      </w:r>
      <w:r w:rsidR="00530FE1" w:rsidRPr="00101FA7">
        <w:rPr>
          <w:rFonts w:ascii="Palatino Linotype" w:hAnsi="Palatino Linotype" w:cs="Arial"/>
          <w:b/>
          <w:sz w:val="26"/>
          <w:szCs w:val="26"/>
        </w:rPr>
        <w:t>. De la ampliación del término para resolver.</w:t>
      </w:r>
    </w:p>
    <w:p w:rsidR="00530FE1" w:rsidRPr="00FC372B" w:rsidRDefault="00530FE1" w:rsidP="00530FE1">
      <w:pPr>
        <w:pStyle w:val="Sinespaciado"/>
        <w:spacing w:line="360" w:lineRule="auto"/>
        <w:jc w:val="both"/>
        <w:rPr>
          <w:rFonts w:ascii="Palatino Linotype" w:hAnsi="Palatino Linotype"/>
        </w:rPr>
      </w:pPr>
      <w:r>
        <w:rPr>
          <w:rFonts w:ascii="Palatino Linotype" w:hAnsi="Palatino Linotype" w:cs="Arial"/>
        </w:rPr>
        <w:t xml:space="preserve">En fecha </w:t>
      </w:r>
      <w:r w:rsidR="00390A93">
        <w:rPr>
          <w:rFonts w:ascii="Palatino Linotype" w:hAnsi="Palatino Linotype" w:cs="Arial"/>
        </w:rPr>
        <w:t>cinco de julio</w:t>
      </w:r>
      <w:r>
        <w:rPr>
          <w:rFonts w:ascii="Palatino Linotype" w:hAnsi="Palatino Linotype" w:cs="Arial"/>
        </w:rPr>
        <w:t xml:space="preserve"> </w:t>
      </w:r>
      <w:r w:rsidR="006E0153">
        <w:rPr>
          <w:rFonts w:ascii="Palatino Linotype" w:hAnsi="Palatino Linotype" w:cs="Arial"/>
        </w:rPr>
        <w:t>de dos mil diecinueve</w:t>
      </w:r>
      <w:r w:rsidRPr="00905F01">
        <w:rPr>
          <w:rFonts w:ascii="Palatino Linotype" w:hAnsi="Palatino Linotype" w:cs="Arial"/>
        </w:rPr>
        <w:t>, se amplió el término para resolver el recurso de revis</w:t>
      </w:r>
      <w:r w:rsidR="003E51FC">
        <w:rPr>
          <w:rFonts w:ascii="Palatino Linotype" w:hAnsi="Palatino Linotype" w:cs="Arial"/>
        </w:rPr>
        <w:t>ión en términos del artículo 181</w:t>
      </w:r>
      <w:r w:rsidRPr="00905F01">
        <w:rPr>
          <w:rFonts w:ascii="Palatino Linotype" w:hAnsi="Palatino Linotype" w:cs="Arial"/>
        </w:rPr>
        <w:t xml:space="preserve"> párrafo tercero de la Ley de Transparencia y Acceso a la Información Pública del Estado de México y Municipios por un plazo de quince días hábiles.</w:t>
      </w:r>
    </w:p>
    <w:p w:rsidR="00530FE1" w:rsidRPr="00C15E79" w:rsidRDefault="00530FE1" w:rsidP="00C15E79">
      <w:pPr>
        <w:pStyle w:val="Sinespaciado"/>
        <w:spacing w:line="360" w:lineRule="auto"/>
        <w:jc w:val="both"/>
        <w:rPr>
          <w:rFonts w:ascii="Palatino Linotype" w:hAnsi="Palatino Linotype"/>
        </w:rPr>
      </w:pPr>
    </w:p>
    <w:p w:rsidR="001032D4" w:rsidRPr="00C15E79" w:rsidRDefault="00F06264" w:rsidP="00C15E79">
      <w:pPr>
        <w:pStyle w:val="Sinespaciado"/>
        <w:spacing w:line="360" w:lineRule="auto"/>
        <w:jc w:val="center"/>
        <w:rPr>
          <w:rFonts w:ascii="Palatino Linotype" w:hAnsi="Palatino Linotype" w:cs="Arial"/>
          <w:b/>
          <w:sz w:val="28"/>
          <w:szCs w:val="28"/>
        </w:rPr>
      </w:pPr>
      <w:r w:rsidRPr="00C15E79">
        <w:rPr>
          <w:rFonts w:ascii="Palatino Linotype" w:hAnsi="Palatino Linotype" w:cs="Arial"/>
          <w:b/>
          <w:sz w:val="28"/>
          <w:szCs w:val="28"/>
        </w:rPr>
        <w:t>C O N S I D E R A N D O</w:t>
      </w:r>
    </w:p>
    <w:p w:rsidR="000E3A84" w:rsidRPr="00C15E79" w:rsidRDefault="000E3A84" w:rsidP="00C15E79">
      <w:pPr>
        <w:pStyle w:val="Sinespaciado"/>
        <w:spacing w:line="360" w:lineRule="auto"/>
        <w:jc w:val="both"/>
        <w:rPr>
          <w:rFonts w:ascii="Palatino Linotype" w:hAnsi="Palatino Linotype"/>
        </w:rPr>
      </w:pPr>
    </w:p>
    <w:p w:rsidR="000B518A" w:rsidRPr="00C15E79" w:rsidRDefault="000B518A" w:rsidP="00C15E79">
      <w:pPr>
        <w:pStyle w:val="Sinespaciado"/>
        <w:spacing w:line="360" w:lineRule="auto"/>
        <w:jc w:val="both"/>
        <w:rPr>
          <w:rFonts w:ascii="Palatino Linotype" w:hAnsi="Palatino Linotype"/>
          <w:b/>
          <w:sz w:val="26"/>
          <w:szCs w:val="26"/>
        </w:rPr>
      </w:pPr>
      <w:r w:rsidRPr="00C15E79">
        <w:rPr>
          <w:rFonts w:ascii="Palatino Linotype" w:hAnsi="Palatino Linotype"/>
          <w:b/>
          <w:sz w:val="26"/>
          <w:szCs w:val="26"/>
        </w:rPr>
        <w:t>PRIMERO. De la competencia.</w:t>
      </w:r>
    </w:p>
    <w:p w:rsidR="00421F6E" w:rsidRPr="00C15E79" w:rsidRDefault="007C0F23" w:rsidP="00C15E79">
      <w:pPr>
        <w:pStyle w:val="Sinespaciado"/>
        <w:spacing w:line="360" w:lineRule="auto"/>
        <w:jc w:val="both"/>
        <w:rPr>
          <w:rFonts w:ascii="Palatino Linotype" w:hAnsi="Palatino Linotype"/>
        </w:rPr>
      </w:pPr>
      <w:r w:rsidRPr="00C15E7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C15E79">
        <w:rPr>
          <w:rFonts w:ascii="Palatino Linotype" w:hAnsi="Palatino Linotype"/>
        </w:rPr>
        <w:t>vigésimo</w:t>
      </w:r>
      <w:r w:rsidR="00ED7419">
        <w:rPr>
          <w:rFonts w:ascii="Palatino Linotype" w:hAnsi="Palatino Linotype"/>
        </w:rPr>
        <w:t xml:space="preserve"> segundo, vigésimo tercero y vigésimo cuarto</w:t>
      </w:r>
      <w:r w:rsidRPr="00C15E79">
        <w:rPr>
          <w:rFonts w:ascii="Palatino Linotype" w:hAnsi="Palatino Linotype"/>
        </w:rPr>
        <w:t>, fracción IV de la Constitución Política del Es</w:t>
      </w:r>
      <w:r w:rsidR="00491FBF" w:rsidRPr="00C15E79">
        <w:rPr>
          <w:rFonts w:ascii="Palatino Linotype" w:hAnsi="Palatino Linotype"/>
        </w:rPr>
        <w:t>tado Libre y Soberano de México;</w:t>
      </w:r>
      <w:r w:rsidRPr="00C15E79">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15E79">
        <w:rPr>
          <w:rFonts w:ascii="Palatino Linotype" w:hAnsi="Palatino Linotype"/>
        </w:rPr>
        <w:t xml:space="preserve">9, fracciones I y XXIV, 11 y 14 fracción I </w:t>
      </w:r>
      <w:r w:rsidRPr="00C15E79">
        <w:rPr>
          <w:rFonts w:ascii="Palatino Linotype" w:hAnsi="Palatino Linotype"/>
        </w:rPr>
        <w:t>del Reglamento Interior del Instituto de Transparencia, Acceso a la Información Pública y Protección de Datos Personales del Estado de México y Municipios.</w:t>
      </w:r>
    </w:p>
    <w:p w:rsidR="00421F6E" w:rsidRDefault="00421F6E" w:rsidP="00C15E79">
      <w:pPr>
        <w:pStyle w:val="Sinespaciado"/>
        <w:spacing w:line="360" w:lineRule="auto"/>
        <w:jc w:val="both"/>
        <w:rPr>
          <w:rFonts w:ascii="Palatino Linotype" w:hAnsi="Palatino Linotype"/>
        </w:rPr>
      </w:pPr>
    </w:p>
    <w:p w:rsidR="000B518A" w:rsidRPr="00C15E79" w:rsidRDefault="000B518A" w:rsidP="00C15E79">
      <w:pPr>
        <w:pStyle w:val="Sinespaciado"/>
        <w:spacing w:line="360" w:lineRule="auto"/>
        <w:jc w:val="both"/>
        <w:rPr>
          <w:rFonts w:ascii="Palatino Linotype" w:hAnsi="Palatino Linotype"/>
          <w:b/>
          <w:sz w:val="26"/>
          <w:szCs w:val="26"/>
        </w:rPr>
      </w:pPr>
      <w:r w:rsidRPr="00C15E79">
        <w:rPr>
          <w:rFonts w:ascii="Palatino Linotype" w:hAnsi="Palatino Linotype"/>
          <w:b/>
          <w:sz w:val="26"/>
          <w:szCs w:val="26"/>
        </w:rPr>
        <w:t xml:space="preserve">SEGUNDO. Sobre los alcances del recurso de revisión. </w:t>
      </w:r>
    </w:p>
    <w:p w:rsidR="001032D4" w:rsidRPr="00C15E79" w:rsidRDefault="001032D4" w:rsidP="00C15E79">
      <w:pPr>
        <w:pStyle w:val="Sinespaciado"/>
        <w:spacing w:line="360" w:lineRule="auto"/>
        <w:jc w:val="both"/>
        <w:rPr>
          <w:rFonts w:ascii="Palatino Linotype" w:hAnsi="Palatino Linotype"/>
        </w:rPr>
      </w:pPr>
      <w:r w:rsidRPr="00C15E79">
        <w:rPr>
          <w:rFonts w:ascii="Palatino Linotype" w:hAnsi="Palatino Linotype"/>
        </w:rPr>
        <w:t xml:space="preserve">Anterior a todo debe destacarse que el recurso de revisión tiene el fin y alcance que señalan los numerales 176, 179, 181 párrafo cuarto, 194 y 195 y demás aplicables de la </w:t>
      </w:r>
      <w:r w:rsidRPr="00C15E79">
        <w:rPr>
          <w:rFonts w:ascii="Palatino Linotype" w:hAnsi="Palatino Linotype"/>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C15E79" w:rsidRDefault="00A55AEC" w:rsidP="00C15E79">
      <w:pPr>
        <w:pStyle w:val="Sinespaciado"/>
        <w:spacing w:line="360" w:lineRule="auto"/>
        <w:jc w:val="both"/>
        <w:rPr>
          <w:rFonts w:ascii="Palatino Linotype" w:hAnsi="Palatino Linotype"/>
        </w:rPr>
      </w:pPr>
    </w:p>
    <w:p w:rsidR="00F97E8E" w:rsidRPr="00C15E79" w:rsidRDefault="00F97E8E" w:rsidP="00C15E79">
      <w:pPr>
        <w:pStyle w:val="Sinespaciado"/>
        <w:spacing w:line="360" w:lineRule="auto"/>
        <w:jc w:val="both"/>
        <w:rPr>
          <w:rFonts w:ascii="Palatino Linotype" w:hAnsi="Palatino Linotype"/>
          <w:b/>
          <w:sz w:val="26"/>
          <w:szCs w:val="26"/>
        </w:rPr>
      </w:pPr>
      <w:r w:rsidRPr="00C15E79">
        <w:rPr>
          <w:rFonts w:ascii="Palatino Linotype" w:hAnsi="Palatino Linotype"/>
          <w:b/>
          <w:sz w:val="26"/>
          <w:szCs w:val="26"/>
        </w:rPr>
        <w:t>TERCERO. De las causas de improcedencia.</w:t>
      </w:r>
    </w:p>
    <w:p w:rsidR="00FF3879" w:rsidRPr="00C15E79" w:rsidRDefault="00FF3879" w:rsidP="00C15E79">
      <w:pPr>
        <w:pStyle w:val="Sinespaciado"/>
        <w:spacing w:line="360" w:lineRule="auto"/>
        <w:jc w:val="both"/>
        <w:rPr>
          <w:rFonts w:ascii="Palatino Linotype" w:hAnsi="Palatino Linotype"/>
        </w:rPr>
      </w:pPr>
      <w:r w:rsidRPr="00C15E79">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C15E79" w:rsidRDefault="00FF3879" w:rsidP="00C15E79">
      <w:pPr>
        <w:pStyle w:val="Sinespaciado"/>
        <w:spacing w:line="360" w:lineRule="auto"/>
        <w:jc w:val="both"/>
        <w:rPr>
          <w:rFonts w:ascii="Palatino Linotype" w:hAnsi="Palatino Linotype"/>
        </w:rPr>
      </w:pPr>
    </w:p>
    <w:p w:rsidR="00530FE1" w:rsidRDefault="00FF3879" w:rsidP="00C15E79">
      <w:pPr>
        <w:pStyle w:val="Sinespaciado"/>
        <w:spacing w:line="360" w:lineRule="auto"/>
        <w:jc w:val="both"/>
        <w:rPr>
          <w:rFonts w:ascii="Palatino Linotype" w:hAnsi="Palatino Linotype"/>
        </w:rPr>
      </w:pPr>
      <w:r w:rsidRPr="00C15E79">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C15E79">
        <w:rPr>
          <w:rFonts w:ascii="Palatino Linotype" w:hAnsi="Palatino Linotype"/>
        </w:rPr>
        <w:lastRenderedPageBreak/>
        <w:t>el derecho de acceso a la justicia, ya que éste no se coarta por regular causas de improcedencia y sobreseimiento con tales fines</w:t>
      </w:r>
      <w:r w:rsidRPr="00C15E79">
        <w:rPr>
          <w:rFonts w:ascii="Palatino Linotype" w:hAnsi="Palatino Linotype"/>
          <w:vertAlign w:val="superscript"/>
        </w:rPr>
        <w:footnoteReference w:id="1"/>
      </w:r>
      <w:r w:rsidRPr="00C15E79">
        <w:rPr>
          <w:rFonts w:ascii="Palatino Linotype" w:hAnsi="Palatino Linotype"/>
        </w:rPr>
        <w:t>.</w:t>
      </w:r>
    </w:p>
    <w:p w:rsidR="009E754D" w:rsidRDefault="009E754D" w:rsidP="00C15E79">
      <w:pPr>
        <w:pStyle w:val="Sinespaciado"/>
        <w:spacing w:line="360" w:lineRule="auto"/>
        <w:jc w:val="both"/>
        <w:rPr>
          <w:rFonts w:ascii="Palatino Linotype" w:hAnsi="Palatino Linotype"/>
        </w:rPr>
      </w:pPr>
    </w:p>
    <w:p w:rsidR="00FF3879" w:rsidRPr="00C15E79" w:rsidRDefault="00FF3879" w:rsidP="00C15E79">
      <w:pPr>
        <w:pStyle w:val="Sinespaciado"/>
        <w:spacing w:line="360" w:lineRule="auto"/>
        <w:jc w:val="both"/>
        <w:rPr>
          <w:rFonts w:ascii="Palatino Linotype" w:hAnsi="Palatino Linotype"/>
        </w:rPr>
      </w:pPr>
      <w:r w:rsidRPr="00C15E79">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Pr="00C15E79" w:rsidRDefault="002F382F" w:rsidP="00C15E79">
      <w:pPr>
        <w:pStyle w:val="Sinespaciado"/>
        <w:spacing w:line="360" w:lineRule="auto"/>
        <w:jc w:val="both"/>
        <w:rPr>
          <w:rFonts w:ascii="Palatino Linotype" w:hAnsi="Palatino Linotype" w:cs="Arial"/>
        </w:rPr>
      </w:pPr>
    </w:p>
    <w:p w:rsidR="00FF3879" w:rsidRPr="00C15E79" w:rsidRDefault="0052294F" w:rsidP="00C15E79">
      <w:pPr>
        <w:pStyle w:val="Sinespaciado"/>
        <w:spacing w:line="360" w:lineRule="auto"/>
        <w:jc w:val="both"/>
        <w:rPr>
          <w:rFonts w:ascii="Palatino Linotype" w:hAnsi="Palatino Linotype"/>
          <w:b/>
          <w:sz w:val="26"/>
          <w:szCs w:val="26"/>
        </w:rPr>
      </w:pPr>
      <w:r w:rsidRPr="00C15E79">
        <w:rPr>
          <w:rFonts w:ascii="Palatino Linotype" w:hAnsi="Palatino Linotype"/>
          <w:b/>
          <w:sz w:val="26"/>
          <w:szCs w:val="26"/>
        </w:rPr>
        <w:t>CUARTO</w:t>
      </w:r>
      <w:r w:rsidR="00FF3879" w:rsidRPr="00C15E79">
        <w:rPr>
          <w:rFonts w:ascii="Palatino Linotype" w:hAnsi="Palatino Linotype"/>
          <w:b/>
          <w:sz w:val="26"/>
          <w:szCs w:val="26"/>
        </w:rPr>
        <w:t>. Estudio y resolución del asunto.</w:t>
      </w:r>
    </w:p>
    <w:p w:rsidR="003A004B" w:rsidRPr="0014447C" w:rsidRDefault="003A004B" w:rsidP="003A004B">
      <w:pPr>
        <w:pStyle w:val="Sinespaciado"/>
        <w:spacing w:line="360" w:lineRule="auto"/>
        <w:jc w:val="both"/>
        <w:rPr>
          <w:rFonts w:ascii="Palatino Linotype" w:hAnsi="Palatino Linotype"/>
        </w:rPr>
      </w:pPr>
      <w:r w:rsidRPr="0014447C">
        <w:rPr>
          <w:rFonts w:ascii="Palatino Linotype" w:hAnsi="Palatino Linotype"/>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14447C">
        <w:rPr>
          <w:rFonts w:ascii="Palatino Linotype" w:hAnsi="Palatino Linotype"/>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rsidR="00576276" w:rsidRPr="00C15E79" w:rsidRDefault="00576276" w:rsidP="00C15E79">
      <w:pPr>
        <w:pStyle w:val="Sinespaciado"/>
        <w:spacing w:line="360" w:lineRule="auto"/>
        <w:jc w:val="both"/>
        <w:rPr>
          <w:rFonts w:ascii="Palatino Linotype" w:hAnsi="Palatino Linotype"/>
        </w:rPr>
      </w:pPr>
    </w:p>
    <w:p w:rsidR="00770A58" w:rsidRDefault="00C15E79" w:rsidP="00C15E79">
      <w:pPr>
        <w:pStyle w:val="Sinespaciado"/>
        <w:spacing w:line="360" w:lineRule="auto"/>
        <w:jc w:val="both"/>
        <w:rPr>
          <w:rFonts w:ascii="Palatino Linotype" w:hAnsi="Palatino Linotype"/>
        </w:rPr>
      </w:pPr>
      <w:r w:rsidRPr="00C15E79">
        <w:rPr>
          <w:rFonts w:ascii="Palatino Linotype" w:hAnsi="Palatino Linotype"/>
        </w:rPr>
        <w:t>Con el propósito de resolver el presente medio de impugnación, es conveniente recordar que el Recurrente solicitó al Sujeto Obligado que</w:t>
      </w:r>
      <w:r w:rsidR="00D52DEF">
        <w:rPr>
          <w:rFonts w:ascii="Palatino Linotype" w:hAnsi="Palatino Linotype"/>
        </w:rPr>
        <w:t xml:space="preserve">, derivado de la determinación </w:t>
      </w:r>
      <w:r w:rsidR="00C3643F">
        <w:rPr>
          <w:rFonts w:ascii="Palatino Linotype" w:hAnsi="Palatino Linotype"/>
        </w:rPr>
        <w:t xml:space="preserve">de fecha veinte de marzo de dos mil diecinueve para </w:t>
      </w:r>
      <w:r w:rsidR="00D52DEF">
        <w:rPr>
          <w:rFonts w:ascii="Palatino Linotype" w:hAnsi="Palatino Linotype"/>
        </w:rPr>
        <w:t xml:space="preserve">especializar </w:t>
      </w:r>
      <w:r w:rsidR="00C3643F">
        <w:rPr>
          <w:rFonts w:ascii="Palatino Linotype" w:hAnsi="Palatino Linotype"/>
        </w:rPr>
        <w:t xml:space="preserve">a </w:t>
      </w:r>
      <w:r w:rsidR="00D52DEF">
        <w:rPr>
          <w:rFonts w:ascii="Palatino Linotype" w:hAnsi="Palatino Linotype"/>
        </w:rPr>
        <w:t>la Primera Sala Regional para conocer de los asuntos relacionados con la materia de ecología,</w:t>
      </w:r>
      <w:r w:rsidRPr="00C15E79">
        <w:rPr>
          <w:rFonts w:ascii="Palatino Linotype" w:hAnsi="Palatino Linotype"/>
        </w:rPr>
        <w:t xml:space="preserve"> se le proporcionara</w:t>
      </w:r>
      <w:r w:rsidR="00D52DEF">
        <w:rPr>
          <w:rFonts w:ascii="Palatino Linotype" w:hAnsi="Palatino Linotype"/>
        </w:rPr>
        <w:t xml:space="preserve">, fundamentalmente, lo </w:t>
      </w:r>
      <w:r w:rsidR="00C77AB8">
        <w:rPr>
          <w:rFonts w:ascii="Palatino Linotype" w:hAnsi="Palatino Linotype"/>
        </w:rPr>
        <w:t>siguiente:</w:t>
      </w:r>
    </w:p>
    <w:p w:rsidR="00770A58" w:rsidRDefault="00770A58" w:rsidP="00C15E79">
      <w:pPr>
        <w:pStyle w:val="Sinespaciado"/>
        <w:spacing w:line="360" w:lineRule="auto"/>
        <w:jc w:val="both"/>
        <w:rPr>
          <w:rFonts w:ascii="Palatino Linotype" w:hAnsi="Palatino Linotype"/>
        </w:rPr>
      </w:pPr>
    </w:p>
    <w:p w:rsidR="00D52DEF" w:rsidRDefault="00D52DEF" w:rsidP="005749C8">
      <w:pPr>
        <w:pStyle w:val="Sinespaciado"/>
        <w:numPr>
          <w:ilvl w:val="0"/>
          <w:numId w:val="6"/>
        </w:numPr>
        <w:spacing w:line="360" w:lineRule="auto"/>
        <w:jc w:val="both"/>
        <w:rPr>
          <w:rFonts w:ascii="Palatino Linotype" w:hAnsi="Palatino Linotype"/>
        </w:rPr>
      </w:pPr>
      <w:r>
        <w:rPr>
          <w:rFonts w:ascii="Palatino Linotype" w:hAnsi="Palatino Linotype"/>
        </w:rPr>
        <w:t>Relación de expedientes turnados a la Primera Sala Regional del Sujeto Obligado</w:t>
      </w:r>
    </w:p>
    <w:p w:rsidR="00D52DEF" w:rsidRDefault="00D52DEF" w:rsidP="005749C8">
      <w:pPr>
        <w:pStyle w:val="Sinespaciado"/>
        <w:numPr>
          <w:ilvl w:val="0"/>
          <w:numId w:val="6"/>
        </w:numPr>
        <w:spacing w:line="360" w:lineRule="auto"/>
        <w:jc w:val="both"/>
        <w:rPr>
          <w:rFonts w:ascii="Palatino Linotype" w:hAnsi="Palatino Linotype"/>
        </w:rPr>
      </w:pPr>
      <w:r>
        <w:rPr>
          <w:rFonts w:ascii="Palatino Linotype" w:hAnsi="Palatino Linotype"/>
        </w:rPr>
        <w:t>La versión pública de los expedientes de origen.</w:t>
      </w:r>
    </w:p>
    <w:p w:rsidR="00C15E79" w:rsidRDefault="00C15E79" w:rsidP="00C15E79">
      <w:pPr>
        <w:pStyle w:val="Sinespaciado"/>
        <w:spacing w:line="360" w:lineRule="auto"/>
        <w:jc w:val="both"/>
        <w:rPr>
          <w:rFonts w:ascii="Palatino Linotype" w:hAnsi="Palatino Linotype"/>
        </w:rPr>
      </w:pPr>
    </w:p>
    <w:p w:rsidR="00637EE6" w:rsidRDefault="00637EE6" w:rsidP="00C15E79">
      <w:pPr>
        <w:pStyle w:val="Sinespaciado"/>
        <w:spacing w:line="360" w:lineRule="auto"/>
        <w:jc w:val="both"/>
        <w:rPr>
          <w:rFonts w:ascii="Palatino Linotype" w:hAnsi="Palatino Linotype"/>
        </w:rPr>
      </w:pPr>
      <w:r>
        <w:rPr>
          <w:rFonts w:ascii="Palatino Linotype" w:hAnsi="Palatino Linotype"/>
        </w:rPr>
        <w:t>Señalando que, dado que el expediente 823</w:t>
      </w:r>
      <w:r w:rsidR="00C3643F">
        <w:rPr>
          <w:rFonts w:ascii="Palatino Linotype" w:hAnsi="Palatino Linotype"/>
        </w:rPr>
        <w:t>/2018 radicado en la Cuarta Sala Regional se dio por concluido en acatamiento a los acuerdos emitidos por la Junta de Gobierno y Administración del Sujeto Obligado en la fecha señalada anteriormente, por lo que deduce que los expedientes que requiere también han concluido, por ende, es posible su entrega en versión pública.</w:t>
      </w:r>
    </w:p>
    <w:p w:rsidR="00637EE6" w:rsidRDefault="00637EE6" w:rsidP="00C15E79">
      <w:pPr>
        <w:pStyle w:val="Sinespaciado"/>
        <w:spacing w:line="360" w:lineRule="auto"/>
        <w:jc w:val="both"/>
        <w:rPr>
          <w:rFonts w:ascii="Palatino Linotype" w:hAnsi="Palatino Linotype"/>
        </w:rPr>
      </w:pPr>
    </w:p>
    <w:p w:rsidR="000176AD" w:rsidRPr="00EE7846" w:rsidRDefault="00C77AB8" w:rsidP="00C15E79">
      <w:pPr>
        <w:pStyle w:val="Sinespaciado"/>
        <w:spacing w:line="360" w:lineRule="auto"/>
        <w:jc w:val="both"/>
        <w:rPr>
          <w:rFonts w:ascii="Palatino Linotype" w:hAnsi="Palatino Linotype"/>
        </w:rPr>
      </w:pPr>
      <w:r w:rsidRPr="00EE7846">
        <w:rPr>
          <w:rFonts w:ascii="Palatino Linotype" w:hAnsi="Palatino Linotype"/>
        </w:rPr>
        <w:t xml:space="preserve">A lo que el Sujeto Obligado respondió </w:t>
      </w:r>
      <w:r w:rsidR="002A42C0" w:rsidRPr="00EE7846">
        <w:rPr>
          <w:rFonts w:ascii="Palatino Linotype" w:hAnsi="Palatino Linotype"/>
        </w:rPr>
        <w:t xml:space="preserve">que </w:t>
      </w:r>
      <w:r w:rsidR="00C3643F" w:rsidRPr="00EE7846">
        <w:rPr>
          <w:rFonts w:ascii="Palatino Linotype" w:hAnsi="Palatino Linotype"/>
        </w:rPr>
        <w:t>la servidora pública habilitada de la Primera Sala Regional inform</w:t>
      </w:r>
      <w:r w:rsidR="00EE7846" w:rsidRPr="00EE7846">
        <w:rPr>
          <w:rFonts w:ascii="Palatino Linotype" w:hAnsi="Palatino Linotype"/>
        </w:rPr>
        <w:t xml:space="preserve">ó que los expedientes solicitados continúan en trámite y están pendientes de sentencia; por lo que no está en posibilidades de hacer entrega de la versión pública de los mismo; asimismo, pone a disposición del Recurrente los Libros </w:t>
      </w:r>
      <w:r w:rsidR="00EE7846" w:rsidRPr="00EE7846">
        <w:rPr>
          <w:rFonts w:ascii="Palatino Linotype" w:hAnsi="Palatino Linotype"/>
        </w:rPr>
        <w:lastRenderedPageBreak/>
        <w:t xml:space="preserve">de Gobierno de Juicios Administrativos radicados en esa Sala Regional para su consulta y revisión; así como de los juicios administrativos en los que el Recurrente tenga acreditada su personalidad como parte, para estar en posibilidad de consultarlos. </w:t>
      </w:r>
    </w:p>
    <w:p w:rsidR="00EE7846" w:rsidRDefault="00EE7846" w:rsidP="00C15E79">
      <w:pPr>
        <w:pStyle w:val="Sinespaciado"/>
        <w:spacing w:line="360" w:lineRule="auto"/>
        <w:jc w:val="both"/>
        <w:rPr>
          <w:rFonts w:ascii="Palatino Linotype" w:hAnsi="Palatino Linotype"/>
        </w:rPr>
      </w:pPr>
    </w:p>
    <w:p w:rsidR="005C6FC5" w:rsidRDefault="000176AD" w:rsidP="00C15E79">
      <w:pPr>
        <w:pStyle w:val="Sinespaciado"/>
        <w:spacing w:line="360" w:lineRule="auto"/>
        <w:jc w:val="both"/>
        <w:rPr>
          <w:rFonts w:ascii="Palatino Linotype" w:hAnsi="Palatino Linotype"/>
        </w:rPr>
      </w:pPr>
      <w:r>
        <w:rPr>
          <w:rFonts w:ascii="Palatino Linotype" w:hAnsi="Palatino Linotype"/>
        </w:rPr>
        <w:t>Ante dicha respuesta, el hoy Recurrente consideró que su derecho al acceso a la información había sido conculcado, por lo que interpuso el presente</w:t>
      </w:r>
      <w:r w:rsidR="002460B3">
        <w:rPr>
          <w:rFonts w:ascii="Palatino Linotype" w:hAnsi="Palatino Linotype"/>
        </w:rPr>
        <w:t xml:space="preserve"> recurso de revisión</w:t>
      </w:r>
      <w:r>
        <w:rPr>
          <w:rFonts w:ascii="Palatino Linotype" w:hAnsi="Palatino Linotype"/>
        </w:rPr>
        <w:t xml:space="preserve"> </w:t>
      </w:r>
      <w:r w:rsidR="002460B3">
        <w:rPr>
          <w:rFonts w:ascii="Palatino Linotype" w:hAnsi="Palatino Linotype"/>
        </w:rPr>
        <w:t xml:space="preserve">impugnando la respuesta del Sujeto Obligado y </w:t>
      </w:r>
      <w:r w:rsidR="00AA1E6C">
        <w:rPr>
          <w:rFonts w:ascii="Palatino Linotype" w:hAnsi="Palatino Linotype"/>
        </w:rPr>
        <w:t xml:space="preserve">dando como razones o motivos de inconformidad </w:t>
      </w:r>
      <w:r w:rsidR="002460B3">
        <w:rPr>
          <w:rFonts w:ascii="Palatino Linotype" w:hAnsi="Palatino Linotype"/>
        </w:rPr>
        <w:t>que, dado que el juicio administrativo 823/2018 radicado en la Cuarta Sala Regional concluyó, por analogía a los juicios a los que se les haya aplicado la misma norma debieron de correr con la misma suerte, por lo que considera que la respuesta es incongruente; además, se pronuncia respecto a que el Sujeto Obligado puso a disposición los libr</w:t>
      </w:r>
      <w:r w:rsidR="005C6FC5">
        <w:rPr>
          <w:rFonts w:ascii="Palatino Linotype" w:hAnsi="Palatino Linotype"/>
        </w:rPr>
        <w:t>os de gobierno, pues la información debe entregarse en la modalidad solicitada, es decir, mediante el SAIMEX y no coaccionarlo para acudir a Toluca para realizar la consulta.</w:t>
      </w:r>
    </w:p>
    <w:p w:rsidR="005C6FC5" w:rsidRDefault="005C6FC5" w:rsidP="00C15E79">
      <w:pPr>
        <w:pStyle w:val="Sinespaciado"/>
        <w:spacing w:line="360" w:lineRule="auto"/>
        <w:jc w:val="both"/>
        <w:rPr>
          <w:rFonts w:ascii="Palatino Linotype" w:hAnsi="Palatino Linotype"/>
        </w:rPr>
      </w:pPr>
    </w:p>
    <w:p w:rsidR="00207F77" w:rsidRDefault="00207F77" w:rsidP="00C15E79">
      <w:pPr>
        <w:pStyle w:val="Sinespaciado"/>
        <w:spacing w:line="360" w:lineRule="auto"/>
        <w:jc w:val="both"/>
        <w:rPr>
          <w:rFonts w:ascii="Palatino Linotype" w:hAnsi="Palatino Linotype"/>
        </w:rPr>
      </w:pPr>
      <w:r>
        <w:rPr>
          <w:rFonts w:ascii="Palatino Linotype" w:hAnsi="Palatino Linotype"/>
        </w:rPr>
        <w:t>Por su parte, el Sujeto Obligado rindió su Informe Justificado, mediante el cual, medularmente, ratifica su respuesta aclarando que, si bien el juicio referido por el Recurrente fue concluido, no significa que los demás juicios administrativos en materia ambiental corran la misma suerte. En el mismo escrito, el Sujeto Obligado ofrece pruebas consistentes en lo siguiente:</w:t>
      </w:r>
    </w:p>
    <w:p w:rsidR="00207F77" w:rsidRDefault="00207F77" w:rsidP="00C15E79">
      <w:pPr>
        <w:pStyle w:val="Sinespaciado"/>
        <w:spacing w:line="360" w:lineRule="auto"/>
        <w:jc w:val="both"/>
        <w:rPr>
          <w:rFonts w:ascii="Palatino Linotype" w:hAnsi="Palatino Linotype"/>
        </w:rPr>
      </w:pPr>
    </w:p>
    <w:p w:rsidR="00207F77" w:rsidRDefault="00207F77" w:rsidP="00BE08EA">
      <w:pPr>
        <w:pStyle w:val="Sinespaciado"/>
        <w:numPr>
          <w:ilvl w:val="0"/>
          <w:numId w:val="12"/>
        </w:numPr>
        <w:spacing w:line="360" w:lineRule="auto"/>
        <w:ind w:left="1134" w:hanging="567"/>
        <w:jc w:val="both"/>
        <w:rPr>
          <w:rFonts w:ascii="Palatino Linotype" w:hAnsi="Palatino Linotype"/>
        </w:rPr>
      </w:pPr>
      <w:r w:rsidRPr="00BE08EA">
        <w:rPr>
          <w:rFonts w:ascii="Palatino Linotype" w:hAnsi="Palatino Linotype"/>
          <w:b/>
        </w:rPr>
        <w:lastRenderedPageBreak/>
        <w:t>PRUEBA 1.</w:t>
      </w:r>
      <w:r>
        <w:rPr>
          <w:rFonts w:ascii="Palatino Linotype" w:hAnsi="Palatino Linotype"/>
        </w:rPr>
        <w:t xml:space="preserve"> Documental pública consistente en el oficio TJA/UDDI/126/2019, con el que se requirió a la Primera Sala Regional para que informara lo conducente.</w:t>
      </w:r>
    </w:p>
    <w:p w:rsidR="00207F77" w:rsidRDefault="00207F77" w:rsidP="00BE08EA">
      <w:pPr>
        <w:pStyle w:val="Sinespaciado"/>
        <w:numPr>
          <w:ilvl w:val="0"/>
          <w:numId w:val="12"/>
        </w:numPr>
        <w:spacing w:line="360" w:lineRule="auto"/>
        <w:ind w:left="1134" w:hanging="567"/>
        <w:jc w:val="both"/>
        <w:rPr>
          <w:rFonts w:ascii="Palatino Linotype" w:hAnsi="Palatino Linotype"/>
        </w:rPr>
      </w:pPr>
      <w:r w:rsidRPr="00BE08EA">
        <w:rPr>
          <w:rFonts w:ascii="Palatino Linotype" w:hAnsi="Palatino Linotype"/>
          <w:b/>
        </w:rPr>
        <w:t>PRUEBA 2.</w:t>
      </w:r>
      <w:r>
        <w:rPr>
          <w:rFonts w:ascii="Palatino Linotype" w:hAnsi="Palatino Linotype"/>
        </w:rPr>
        <w:t xml:space="preserve"> Documental pública consistente en el oficio TJA-1SR/5653/2019, por el que la Servidora Públ</w:t>
      </w:r>
      <w:r w:rsidR="00BE08EA">
        <w:rPr>
          <w:rFonts w:ascii="Palatino Linotype" w:hAnsi="Palatino Linotype"/>
        </w:rPr>
        <w:t>ica Habilitada de la Primera Sala Regional remitió su informe justificado.</w:t>
      </w:r>
    </w:p>
    <w:p w:rsidR="00BE08EA" w:rsidRDefault="00BE08EA" w:rsidP="00BE08EA">
      <w:pPr>
        <w:pStyle w:val="Sinespaciado"/>
        <w:numPr>
          <w:ilvl w:val="0"/>
          <w:numId w:val="12"/>
        </w:numPr>
        <w:spacing w:line="360" w:lineRule="auto"/>
        <w:ind w:left="1134" w:hanging="567"/>
        <w:jc w:val="both"/>
        <w:rPr>
          <w:rFonts w:ascii="Palatino Linotype" w:hAnsi="Palatino Linotype"/>
        </w:rPr>
      </w:pPr>
      <w:r w:rsidRPr="00BE08EA">
        <w:rPr>
          <w:rFonts w:ascii="Palatino Linotype" w:hAnsi="Palatino Linotype"/>
          <w:b/>
        </w:rPr>
        <w:t>PRUEBA 3.</w:t>
      </w:r>
      <w:r>
        <w:rPr>
          <w:rFonts w:ascii="Palatino Linotype" w:hAnsi="Palatino Linotype"/>
        </w:rPr>
        <w:t xml:space="preserve"> Documental pública consistente en el Acuerdo número TJA/00085/TRIJAEM/IP/2019, emitido como respuesta a la solicitud de información primigenia.</w:t>
      </w:r>
    </w:p>
    <w:p w:rsidR="00207F77" w:rsidRDefault="00207F77" w:rsidP="00C15E79">
      <w:pPr>
        <w:pStyle w:val="Sinespaciado"/>
        <w:spacing w:line="360" w:lineRule="auto"/>
        <w:jc w:val="both"/>
        <w:rPr>
          <w:rFonts w:ascii="Palatino Linotype" w:hAnsi="Palatino Linotype"/>
        </w:rPr>
      </w:pPr>
    </w:p>
    <w:p w:rsidR="00D24750" w:rsidRDefault="003C3411" w:rsidP="00C15E79">
      <w:pPr>
        <w:pStyle w:val="Sinespaciado"/>
        <w:spacing w:line="360" w:lineRule="auto"/>
        <w:jc w:val="both"/>
        <w:rPr>
          <w:rFonts w:ascii="Palatino Linotype" w:hAnsi="Palatino Linotype"/>
        </w:rPr>
      </w:pPr>
      <w:r>
        <w:rPr>
          <w:rFonts w:ascii="Palatino Linotype" w:hAnsi="Palatino Linotype"/>
        </w:rPr>
        <w:t xml:space="preserve">De tal forma que este Instituto considera que </w:t>
      </w:r>
      <w:r w:rsidR="00BE08EA">
        <w:rPr>
          <w:rFonts w:ascii="Palatino Linotype" w:hAnsi="Palatino Linotype"/>
        </w:rPr>
        <w:t xml:space="preserve">es necesario realizar el estudio a la información proporcionada al Recurrente a fin de </w:t>
      </w:r>
      <w:r>
        <w:rPr>
          <w:rFonts w:ascii="Palatino Linotype" w:hAnsi="Palatino Linotype"/>
        </w:rPr>
        <w:t xml:space="preserve">dilucidar si la información </w:t>
      </w:r>
      <w:r w:rsidR="003307BA">
        <w:rPr>
          <w:rFonts w:ascii="Palatino Linotype" w:hAnsi="Palatino Linotype"/>
        </w:rPr>
        <w:t xml:space="preserve">si ésta </w:t>
      </w:r>
      <w:r w:rsidR="00BE08EA">
        <w:rPr>
          <w:rFonts w:ascii="Palatino Linotype" w:hAnsi="Palatino Linotype"/>
        </w:rPr>
        <w:t>colma su derecho de acceso a la información p</w:t>
      </w:r>
      <w:r w:rsidR="003307BA">
        <w:rPr>
          <w:rFonts w:ascii="Palatino Linotype" w:hAnsi="Palatino Linotype"/>
        </w:rPr>
        <w:t xml:space="preserve">ública; así como analizar las razones o motivos de inconformidad para estar en posibilidad de calificarlos. </w:t>
      </w:r>
    </w:p>
    <w:p w:rsidR="003D5F98" w:rsidRDefault="003D5F98" w:rsidP="00C15E79">
      <w:pPr>
        <w:pStyle w:val="Sinespaciado"/>
        <w:spacing w:line="360" w:lineRule="auto"/>
        <w:jc w:val="both"/>
        <w:rPr>
          <w:rFonts w:ascii="Palatino Linotype" w:hAnsi="Palatino Linotype"/>
        </w:rPr>
      </w:pPr>
    </w:p>
    <w:p w:rsidR="003F115F" w:rsidRDefault="003D5F98" w:rsidP="003F115F">
      <w:pPr>
        <w:pStyle w:val="Sinespaciado"/>
        <w:spacing w:line="360" w:lineRule="auto"/>
        <w:jc w:val="both"/>
        <w:rPr>
          <w:rFonts w:ascii="Palatino Linotype" w:hAnsi="Palatino Linotype"/>
        </w:rPr>
      </w:pPr>
      <w:r>
        <w:rPr>
          <w:rFonts w:ascii="Palatino Linotype" w:hAnsi="Palatino Linotype"/>
        </w:rPr>
        <w:t xml:space="preserve">En ese orden de ideas, </w:t>
      </w:r>
      <w:r w:rsidR="003F115F">
        <w:rPr>
          <w:rFonts w:ascii="Palatino Linotype" w:hAnsi="Palatino Linotype"/>
        </w:rPr>
        <w:t xml:space="preserve">en un primer término </w:t>
      </w:r>
      <w:r w:rsidR="003F115F" w:rsidRPr="008E1076">
        <w:rPr>
          <w:rFonts w:ascii="Palatino Linotype" w:hAnsi="Palatino Linotype"/>
        </w:rPr>
        <w:t>es importante señalar que se omite el estudio de la naturaleza jurídica de la información públic</w:t>
      </w:r>
      <w:r w:rsidR="003F115F">
        <w:rPr>
          <w:rFonts w:ascii="Palatino Linotype" w:hAnsi="Palatino Linotype"/>
        </w:rPr>
        <w:t>a solicitada, en virtud de que e</w:t>
      </w:r>
      <w:r w:rsidR="003F115F" w:rsidRPr="008E1076">
        <w:rPr>
          <w:rFonts w:ascii="Palatino Linotype" w:hAnsi="Palatino Linotype"/>
        </w:rPr>
        <w:t xml:space="preserve">l Sujeto Obligado en su respuesta </w:t>
      </w:r>
      <w:r w:rsidR="003F115F">
        <w:rPr>
          <w:rFonts w:ascii="Palatino Linotype" w:hAnsi="Palatino Linotype"/>
        </w:rPr>
        <w:t>aceptó contar con la información solicitada, de lo que se deduce que, derivado de sus facultades y atribuciones, genera posee y</w:t>
      </w:r>
      <w:r w:rsidR="003F115F" w:rsidRPr="008E1076">
        <w:rPr>
          <w:rFonts w:ascii="Palatino Linotype" w:hAnsi="Palatino Linotype"/>
        </w:rPr>
        <w:t xml:space="preserve"> administra</w:t>
      </w:r>
      <w:r w:rsidR="003F115F">
        <w:rPr>
          <w:rFonts w:ascii="Palatino Linotype" w:hAnsi="Palatino Linotype"/>
        </w:rPr>
        <w:t xml:space="preserve"> dicha información. </w:t>
      </w:r>
    </w:p>
    <w:p w:rsidR="003F115F" w:rsidRPr="008E1076" w:rsidRDefault="003F115F" w:rsidP="003F115F">
      <w:pPr>
        <w:pStyle w:val="Sinespaciado"/>
        <w:spacing w:line="360" w:lineRule="auto"/>
        <w:jc w:val="both"/>
        <w:rPr>
          <w:rFonts w:ascii="Palatino Linotype" w:hAnsi="Palatino Linotype"/>
        </w:rPr>
      </w:pPr>
    </w:p>
    <w:p w:rsidR="003F115F" w:rsidRDefault="003F115F" w:rsidP="003F115F">
      <w:pPr>
        <w:pStyle w:val="Sinespaciado"/>
        <w:spacing w:line="360" w:lineRule="auto"/>
        <w:jc w:val="both"/>
        <w:rPr>
          <w:rFonts w:ascii="Palatino Linotype" w:hAnsi="Palatino Linotype"/>
        </w:rPr>
      </w:pPr>
      <w:r w:rsidRPr="008E1076">
        <w:rPr>
          <w:rFonts w:ascii="Palatino Linotype" w:hAnsi="Palatino Linotype"/>
        </w:rPr>
        <w:t xml:space="preserve">De hecho el estudio de la naturaleza jurídica de la información pública solicitada, tiene por objeto determinar si ésta la genera, posee o administra El Sujeto Obligado; sin embargo, en aquellos casos en que éste la asume, ello implica que la genera, posee o </w:t>
      </w:r>
      <w:r w:rsidRPr="008E1076">
        <w:rPr>
          <w:rFonts w:ascii="Palatino Linotype" w:hAnsi="Palatino Linotype"/>
        </w:rPr>
        <w:lastRenderedPageBreak/>
        <w:t>administra, por consiguiente</w:t>
      </w:r>
      <w:r>
        <w:rPr>
          <w:rFonts w:ascii="Palatino Linotype" w:hAnsi="Palatino Linotype"/>
        </w:rPr>
        <w:t>, a nada práctico conduce</w:t>
      </w:r>
      <w:r w:rsidRPr="008E1076">
        <w:rPr>
          <w:rFonts w:ascii="Palatino Linotype" w:hAnsi="Palatino Linotype"/>
        </w:rPr>
        <w:t xml:space="preserve"> su estudio, ya que se insiste la información pública solicitada, fue asumida por El Sujeto Obligado.</w:t>
      </w:r>
    </w:p>
    <w:p w:rsidR="003F115F" w:rsidRDefault="003F115F" w:rsidP="00C15E79">
      <w:pPr>
        <w:pStyle w:val="Sinespaciado"/>
        <w:spacing w:line="360" w:lineRule="auto"/>
        <w:jc w:val="both"/>
        <w:rPr>
          <w:rFonts w:ascii="Palatino Linotype" w:hAnsi="Palatino Linotype"/>
        </w:rPr>
      </w:pPr>
    </w:p>
    <w:p w:rsidR="00BB7AAB" w:rsidRDefault="003F115F" w:rsidP="00BB7AAB">
      <w:pPr>
        <w:pStyle w:val="Sinespaciado"/>
        <w:spacing w:line="360" w:lineRule="auto"/>
        <w:jc w:val="both"/>
        <w:rPr>
          <w:rFonts w:ascii="Palatino Linotype" w:hAnsi="Palatino Linotype"/>
        </w:rPr>
      </w:pPr>
      <w:r>
        <w:rPr>
          <w:rFonts w:ascii="Palatino Linotype" w:hAnsi="Palatino Linotype"/>
        </w:rPr>
        <w:t xml:space="preserve">En segundo lugar, </w:t>
      </w:r>
      <w:r w:rsidR="00BB6746">
        <w:rPr>
          <w:rFonts w:ascii="Palatino Linotype" w:hAnsi="Palatino Linotype"/>
        </w:rPr>
        <w:t xml:space="preserve">se debe resaltar que el Sujeto Obligado manifestó que </w:t>
      </w:r>
      <w:r w:rsidR="003307BA">
        <w:rPr>
          <w:rFonts w:ascii="Palatino Linotype" w:hAnsi="Palatino Linotype"/>
        </w:rPr>
        <w:t xml:space="preserve">los expedientes en versión </w:t>
      </w:r>
      <w:r w:rsidR="00BB6746">
        <w:rPr>
          <w:rFonts w:ascii="Palatino Linotype" w:hAnsi="Palatino Linotype"/>
        </w:rPr>
        <w:t>solicitado</w:t>
      </w:r>
      <w:r w:rsidR="00AC6A3B">
        <w:rPr>
          <w:rFonts w:ascii="Palatino Linotype" w:hAnsi="Palatino Linotype"/>
        </w:rPr>
        <w:t>s</w:t>
      </w:r>
      <w:r w:rsidR="00BB6746">
        <w:rPr>
          <w:rFonts w:ascii="Palatino Linotype" w:hAnsi="Palatino Linotype"/>
        </w:rPr>
        <w:t xml:space="preserve"> se encuentra en </w:t>
      </w:r>
      <w:r w:rsidR="00AC6A3B">
        <w:rPr>
          <w:rFonts w:ascii="Palatino Linotype" w:hAnsi="Palatino Linotype"/>
        </w:rPr>
        <w:t xml:space="preserve">trámite, es decir, aún no se han dictado las sentencias correspondientes ni éstas han causado estado, consecuentemente, dichos expedientes son de carácter reservado. </w:t>
      </w:r>
      <w:r w:rsidR="00BB6746">
        <w:rPr>
          <w:rFonts w:ascii="Palatino Linotype" w:hAnsi="Palatino Linotype"/>
        </w:rPr>
        <w:t xml:space="preserve">Por lo que, al existir un pronunciamiento por parte </w:t>
      </w:r>
      <w:r w:rsidR="00BB7AAB" w:rsidRPr="00B759E7">
        <w:rPr>
          <w:rFonts w:ascii="Palatino Linotype" w:hAnsi="Palatino Linotype"/>
        </w:rPr>
        <w:t>del Sujeto Obligado</w:t>
      </w:r>
      <w:r w:rsidR="00BB7AAB">
        <w:rPr>
          <w:rFonts w:ascii="Palatino Linotype" w:hAnsi="Palatino Linotype"/>
        </w:rPr>
        <w:t xml:space="preserve"> respecto al estado que guarda la información solicitada por el Recurrente</w:t>
      </w:r>
      <w:r w:rsidR="00BB7AAB" w:rsidRPr="00B759E7">
        <w:rPr>
          <w:rFonts w:ascii="Palatino Linotype" w:hAnsi="Palatino Linotype"/>
        </w:rPr>
        <w:t>,</w:t>
      </w:r>
      <w:r w:rsidR="00BB7AAB">
        <w:rPr>
          <w:rFonts w:ascii="Palatino Linotype" w:hAnsi="Palatino Linotype"/>
        </w:rPr>
        <w:t xml:space="preserve"> </w:t>
      </w:r>
      <w:r w:rsidR="00BB7AAB" w:rsidRPr="00B759E7">
        <w:rPr>
          <w:rFonts w:ascii="Palatino Linotype" w:hAnsi="Palatino Linotype"/>
        </w:rPr>
        <w:t>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r w:rsidR="00BB7AAB">
        <w:rPr>
          <w:rFonts w:ascii="Palatino Linotype" w:hAnsi="Palatino Linotype"/>
        </w:rPr>
        <w:t xml:space="preserve"> lo siguiente:</w:t>
      </w:r>
    </w:p>
    <w:p w:rsidR="00BB7AAB" w:rsidRPr="00B759E7" w:rsidRDefault="00BB7AAB" w:rsidP="00BB7AAB">
      <w:pPr>
        <w:pStyle w:val="Sinespaciado"/>
        <w:spacing w:line="360" w:lineRule="auto"/>
        <w:jc w:val="both"/>
        <w:rPr>
          <w:rFonts w:ascii="Palatino Linotype" w:hAnsi="Palatino Linotype"/>
        </w:rPr>
      </w:pPr>
    </w:p>
    <w:p w:rsidR="00BB7AAB" w:rsidRDefault="00BB7AAB" w:rsidP="005439AC">
      <w:pPr>
        <w:pStyle w:val="Sinespaciado"/>
        <w:ind w:left="567" w:right="567"/>
        <w:jc w:val="both"/>
        <w:rPr>
          <w:rFonts w:ascii="Palatino Linotype" w:hAnsi="Palatino Linotype"/>
        </w:rPr>
      </w:pPr>
      <w:r w:rsidRPr="00BB7AAB">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B759E7">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w:t>
      </w:r>
      <w:r w:rsidRPr="00B759E7">
        <w:rPr>
          <w:rFonts w:ascii="Palatino Linotype" w:hAnsi="Palatino Linotype"/>
          <w:i/>
        </w:rPr>
        <w:lastRenderedPageBreak/>
        <w:t>Gubernamental no se prevé una causal que permita al Instituto Federal de Acceso a la Información y Protección de Datos conocer, vía re</w:t>
      </w:r>
      <w:r>
        <w:rPr>
          <w:rFonts w:ascii="Palatino Linotype" w:hAnsi="Palatino Linotype"/>
          <w:i/>
        </w:rPr>
        <w:t>curso de revisión, al respecto.</w:t>
      </w:r>
    </w:p>
    <w:p w:rsidR="003F115F" w:rsidRDefault="003F115F" w:rsidP="00C15E79">
      <w:pPr>
        <w:pStyle w:val="Sinespaciado"/>
        <w:spacing w:line="360" w:lineRule="auto"/>
        <w:jc w:val="both"/>
        <w:rPr>
          <w:rFonts w:ascii="Palatino Linotype" w:hAnsi="Palatino Linotype"/>
        </w:rPr>
      </w:pPr>
    </w:p>
    <w:p w:rsidR="003F115F" w:rsidRPr="008E1076" w:rsidRDefault="003F115F" w:rsidP="003F115F">
      <w:pPr>
        <w:pStyle w:val="Sinespaciado"/>
        <w:spacing w:line="360" w:lineRule="auto"/>
        <w:jc w:val="both"/>
        <w:rPr>
          <w:rFonts w:ascii="Palatino Linotype" w:hAnsi="Palatino Linotype"/>
        </w:rPr>
      </w:pPr>
      <w:r>
        <w:rPr>
          <w:rFonts w:ascii="Palatino Linotype" w:hAnsi="Palatino Linotype"/>
        </w:rPr>
        <w:t>Por tanto</w:t>
      </w:r>
      <w:r w:rsidRPr="008E1076">
        <w:rPr>
          <w:rFonts w:ascii="Palatino Linotype" w:hAnsi="Palatino Linotype"/>
        </w:rPr>
        <w:t>, es importante señalar que el artículo 4, párrafo segundo de la Ley de Transparencia y Acceso a la Información Pública del Estado de México y Municipios, dispone</w:t>
      </w:r>
      <w:r>
        <w:rPr>
          <w:rFonts w:ascii="Palatino Linotype" w:hAnsi="Palatino Linotype"/>
        </w:rPr>
        <w:t xml:space="preserve"> lo siguiente</w:t>
      </w:r>
      <w:r w:rsidRPr="008E1076">
        <w:rPr>
          <w:rFonts w:ascii="Palatino Linotype" w:hAnsi="Palatino Linotype"/>
        </w:rPr>
        <w:t>:</w:t>
      </w:r>
    </w:p>
    <w:p w:rsidR="003F115F" w:rsidRPr="008E1076" w:rsidRDefault="003F115F" w:rsidP="003F115F">
      <w:pPr>
        <w:pStyle w:val="Sinespaciado"/>
        <w:spacing w:line="360" w:lineRule="auto"/>
        <w:jc w:val="both"/>
        <w:rPr>
          <w:rFonts w:ascii="Palatino Linotype" w:hAnsi="Palatino Linotype"/>
        </w:rPr>
      </w:pPr>
    </w:p>
    <w:p w:rsidR="003F115F" w:rsidRPr="000257EC" w:rsidRDefault="003F115F" w:rsidP="003F115F">
      <w:pPr>
        <w:pStyle w:val="Sinespaciado"/>
        <w:ind w:left="567" w:right="567"/>
        <w:jc w:val="both"/>
        <w:rPr>
          <w:rFonts w:ascii="Palatino Linotype" w:hAnsi="Palatino Linotype"/>
          <w:i/>
        </w:rPr>
      </w:pPr>
      <w:r w:rsidRPr="000257EC">
        <w:rPr>
          <w:rFonts w:ascii="Palatino Linotype" w:hAnsi="Palatino Linotype"/>
          <w:i/>
        </w:rPr>
        <w:t>“</w:t>
      </w:r>
      <w:r w:rsidRPr="000257EC">
        <w:rPr>
          <w:rFonts w:ascii="Palatino Linotype" w:hAnsi="Palatino Linotype"/>
          <w:b/>
          <w:i/>
        </w:rPr>
        <w:t>Artículo 4.</w:t>
      </w:r>
      <w:r w:rsidRPr="000257EC">
        <w:rPr>
          <w:rFonts w:ascii="Palatino Linotype" w:hAnsi="Palatino Linotype"/>
          <w:i/>
        </w:rPr>
        <w:t xml:space="preserve"> … </w:t>
      </w:r>
    </w:p>
    <w:p w:rsidR="003F115F" w:rsidRPr="000257EC" w:rsidRDefault="003F115F" w:rsidP="003F115F">
      <w:pPr>
        <w:pStyle w:val="Sinespaciado"/>
        <w:ind w:left="567" w:right="567"/>
        <w:jc w:val="both"/>
        <w:rPr>
          <w:rFonts w:ascii="Palatino Linotype" w:hAnsi="Palatino Linotype"/>
          <w:i/>
        </w:rPr>
      </w:pPr>
      <w:r w:rsidRPr="000257EC">
        <w:rPr>
          <w:rFonts w:ascii="Palatino Linotype" w:hAnsi="Palatino Linotype"/>
          <w:i/>
        </w:rPr>
        <w:t xml:space="preserve"> </w:t>
      </w:r>
      <w:r w:rsidRPr="000257EC">
        <w:rPr>
          <w:rFonts w:ascii="Palatino Linotype" w:hAnsi="Palatino Linotype"/>
          <w:b/>
          <w:i/>
          <w:u w:val="single"/>
        </w:rPr>
        <w:t>Toda la información generada, obtenida, adquirida, transformada, administrada o en posesión de los sujetos obligados es pública y accesible de manera permanente a cualquier persona</w:t>
      </w:r>
      <w:r w:rsidRPr="000257EC">
        <w:rPr>
          <w:rFonts w:ascii="Palatino Linotype" w:hAnsi="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0257EC">
        <w:rPr>
          <w:rFonts w:ascii="Palatino Linotype" w:hAnsi="Palatino Linotype"/>
          <w:b/>
          <w:i/>
          <w:u w:val="single"/>
        </w:rPr>
        <w:t>Solo podrá ser clasificada excepcionalmente como reservada temporalmente por razones de interés público, en los términos de las causas legítimas y estrictamente necesarias previstas por esta Ley</w:t>
      </w:r>
      <w:r w:rsidRPr="000257EC">
        <w:rPr>
          <w:rFonts w:ascii="Palatino Linotype" w:hAnsi="Palatino Linotype"/>
          <w:i/>
        </w:rPr>
        <w:t>.</w:t>
      </w:r>
    </w:p>
    <w:p w:rsidR="003F115F" w:rsidRPr="000257EC" w:rsidRDefault="003F115F" w:rsidP="003F115F">
      <w:pPr>
        <w:pStyle w:val="Sinespaciado"/>
        <w:ind w:left="567" w:right="567"/>
        <w:jc w:val="both"/>
        <w:rPr>
          <w:rFonts w:ascii="Palatino Linotype" w:hAnsi="Palatino Linotype"/>
          <w:i/>
        </w:rPr>
      </w:pPr>
      <w:r w:rsidRPr="000257EC">
        <w:rPr>
          <w:rFonts w:ascii="Palatino Linotype" w:hAnsi="Palatino Linotype"/>
          <w:i/>
        </w:rPr>
        <w:t>( ...)”</w:t>
      </w:r>
    </w:p>
    <w:p w:rsidR="003F115F" w:rsidRPr="008E1076" w:rsidRDefault="003F115F" w:rsidP="003F115F">
      <w:pPr>
        <w:pStyle w:val="Sinespaciado"/>
        <w:spacing w:line="360" w:lineRule="auto"/>
        <w:jc w:val="both"/>
        <w:rPr>
          <w:rFonts w:ascii="Palatino Linotype" w:hAnsi="Palatino Linotype"/>
        </w:rPr>
      </w:pPr>
    </w:p>
    <w:p w:rsidR="003F115F" w:rsidRDefault="003F115F" w:rsidP="003F115F">
      <w:pPr>
        <w:pStyle w:val="Sinespaciado"/>
        <w:spacing w:line="360" w:lineRule="auto"/>
        <w:jc w:val="both"/>
        <w:rPr>
          <w:rFonts w:ascii="Palatino Linotype" w:hAnsi="Palatino Linotype"/>
        </w:rPr>
      </w:pPr>
      <w:r>
        <w:rPr>
          <w:rFonts w:ascii="Palatino Linotype" w:hAnsi="Palatino Linotype"/>
        </w:rPr>
        <w:t>De lo anterior se desprende</w:t>
      </w:r>
      <w:r w:rsidRPr="008E1076">
        <w:rPr>
          <w:rFonts w:ascii="Palatino Linotype" w:hAnsi="Palatino Linotype"/>
        </w:rPr>
        <w:t xml:space="preserve"> que la información generada, obtenida, adquirida, transmitida, administrada o en posesión de los Sujetos Obligados, será accesible de manera permanente a cualquier persona, privilegiando el principio de máxi</w:t>
      </w:r>
      <w:r>
        <w:rPr>
          <w:rFonts w:ascii="Palatino Linotype" w:hAnsi="Palatino Linotype"/>
        </w:rPr>
        <w:t>ma publicidad de la información; sin embargo, ésta también es susceptible de ser clasificada como reservada siempre que existan razones de interés público, en los términos de la Ley citada.</w:t>
      </w:r>
    </w:p>
    <w:p w:rsidR="003F115F" w:rsidRDefault="003F115F" w:rsidP="00C15E79">
      <w:pPr>
        <w:pStyle w:val="Sinespaciado"/>
        <w:spacing w:line="360" w:lineRule="auto"/>
        <w:jc w:val="both"/>
        <w:rPr>
          <w:rFonts w:ascii="Palatino Linotype" w:hAnsi="Palatino Linotype"/>
        </w:rPr>
      </w:pPr>
    </w:p>
    <w:p w:rsidR="001E516D" w:rsidRDefault="00AC6A3B" w:rsidP="00C15E79">
      <w:pPr>
        <w:pStyle w:val="Sinespaciado"/>
        <w:spacing w:line="360" w:lineRule="auto"/>
        <w:jc w:val="both"/>
        <w:rPr>
          <w:rFonts w:ascii="Palatino Linotype" w:hAnsi="Palatino Linotype"/>
        </w:rPr>
      </w:pPr>
      <w:r>
        <w:rPr>
          <w:rFonts w:ascii="Palatino Linotype" w:hAnsi="Palatino Linotype"/>
        </w:rPr>
        <w:t xml:space="preserve">Dado que los expedientes requeridos </w:t>
      </w:r>
      <w:r w:rsidR="007F4E3C">
        <w:rPr>
          <w:rFonts w:ascii="Palatino Linotype" w:hAnsi="Palatino Linotype"/>
        </w:rPr>
        <w:t xml:space="preserve">por el Recurrente </w:t>
      </w:r>
      <w:r>
        <w:rPr>
          <w:rFonts w:ascii="Palatino Linotype" w:hAnsi="Palatino Linotype"/>
        </w:rPr>
        <w:t xml:space="preserve">continúan tramitándose, es necesario que el Comité de Transparencia del Sujeto Obligado emita un Acuerdo </w:t>
      </w:r>
      <w:r>
        <w:rPr>
          <w:rFonts w:ascii="Palatino Linotype" w:hAnsi="Palatino Linotype"/>
        </w:rPr>
        <w:lastRenderedPageBreak/>
        <w:t xml:space="preserve">mediante el cual clasifica la información como reservada en los términos que establece la normatividad aplicable, </w:t>
      </w:r>
      <w:r w:rsidR="00B25C7D">
        <w:rPr>
          <w:rFonts w:ascii="Palatino Linotype" w:hAnsi="Palatino Linotype"/>
        </w:rPr>
        <w:t xml:space="preserve">en razón de que en el caso en concreto se </w:t>
      </w:r>
      <w:r w:rsidR="007A1B93">
        <w:rPr>
          <w:rFonts w:ascii="Palatino Linotype" w:hAnsi="Palatino Linotype"/>
        </w:rPr>
        <w:t xml:space="preserve">actualiza la hipótesis prevista </w:t>
      </w:r>
      <w:r w:rsidR="007A1B93" w:rsidRPr="007A1B93">
        <w:rPr>
          <w:rFonts w:ascii="Palatino Linotype" w:hAnsi="Palatino Linotype"/>
        </w:rPr>
        <w:t xml:space="preserve">en los artículos 91 y </w:t>
      </w:r>
      <w:r w:rsidR="007A1B93">
        <w:rPr>
          <w:rFonts w:ascii="Palatino Linotype" w:hAnsi="Palatino Linotype"/>
        </w:rPr>
        <w:t>140 fracción V</w:t>
      </w:r>
      <w:r w:rsidR="004B06FD">
        <w:rPr>
          <w:rFonts w:ascii="Palatino Linotype" w:hAnsi="Palatino Linotype"/>
        </w:rPr>
        <w:t>III</w:t>
      </w:r>
      <w:r w:rsidR="007A1B93">
        <w:rPr>
          <w:rFonts w:ascii="Palatino Linotype" w:hAnsi="Palatino Linotype"/>
        </w:rPr>
        <w:t xml:space="preserve"> de la Ley de la Materia, </w:t>
      </w:r>
      <w:r w:rsidR="005439AC">
        <w:rPr>
          <w:rFonts w:ascii="Palatino Linotype" w:hAnsi="Palatino Linotype"/>
        </w:rPr>
        <w:t>en los</w:t>
      </w:r>
      <w:r w:rsidR="00D3795E">
        <w:rPr>
          <w:rFonts w:ascii="Palatino Linotype" w:hAnsi="Palatino Linotype"/>
        </w:rPr>
        <w:t xml:space="preserve"> que se estipula lo siguiente:</w:t>
      </w:r>
    </w:p>
    <w:p w:rsidR="00D3795E" w:rsidRDefault="00D3795E" w:rsidP="00C15E79">
      <w:pPr>
        <w:pStyle w:val="Sinespaciado"/>
        <w:spacing w:line="360" w:lineRule="auto"/>
        <w:jc w:val="both"/>
        <w:rPr>
          <w:rFonts w:ascii="Palatino Linotype" w:hAnsi="Palatino Linotype"/>
        </w:rPr>
      </w:pPr>
    </w:p>
    <w:p w:rsidR="005439AC" w:rsidRPr="007C49C4" w:rsidRDefault="005439AC" w:rsidP="005439AC">
      <w:pPr>
        <w:pStyle w:val="Sinespaciado"/>
        <w:ind w:left="567" w:right="567"/>
        <w:jc w:val="both"/>
        <w:rPr>
          <w:rFonts w:ascii="Palatino Linotype" w:hAnsi="Palatino Linotype"/>
          <w:i/>
          <w:sz w:val="22"/>
          <w:szCs w:val="22"/>
        </w:rPr>
      </w:pPr>
      <w:r w:rsidRPr="007C49C4">
        <w:rPr>
          <w:rFonts w:ascii="Palatino Linotype" w:hAnsi="Palatino Linotype"/>
          <w:b/>
          <w:i/>
          <w:sz w:val="22"/>
          <w:szCs w:val="22"/>
        </w:rPr>
        <w:t>Artículo 91.</w:t>
      </w:r>
      <w:r w:rsidRPr="007C49C4">
        <w:rPr>
          <w:rFonts w:ascii="Palatino Linotype" w:hAnsi="Palatino Linotype"/>
          <w:i/>
          <w:sz w:val="22"/>
          <w:szCs w:val="22"/>
        </w:rPr>
        <w:t xml:space="preserve"> </w:t>
      </w:r>
      <w:r w:rsidRPr="007C49C4">
        <w:rPr>
          <w:rFonts w:ascii="Palatino Linotype" w:hAnsi="Palatino Linotype"/>
          <w:b/>
          <w:i/>
          <w:sz w:val="22"/>
          <w:szCs w:val="22"/>
          <w:u w:val="single"/>
        </w:rPr>
        <w:t>El acceso a la información pública será restringido excepcionalmente, cuando ésta sea clasificada como reservada</w:t>
      </w:r>
      <w:r w:rsidRPr="007C49C4">
        <w:rPr>
          <w:rFonts w:ascii="Palatino Linotype" w:hAnsi="Palatino Linotype"/>
          <w:i/>
          <w:sz w:val="22"/>
          <w:szCs w:val="22"/>
        </w:rPr>
        <w:t xml:space="preserve"> o confidencial.</w:t>
      </w:r>
    </w:p>
    <w:p w:rsidR="005439AC" w:rsidRPr="007C49C4" w:rsidRDefault="005439AC" w:rsidP="00CB2DD9">
      <w:pPr>
        <w:pStyle w:val="Sinespaciado"/>
        <w:ind w:left="567" w:right="567"/>
        <w:jc w:val="both"/>
        <w:rPr>
          <w:rFonts w:ascii="Palatino Linotype" w:hAnsi="Palatino Linotype"/>
          <w:b/>
          <w:bCs/>
          <w:i/>
          <w:sz w:val="22"/>
          <w:szCs w:val="22"/>
        </w:rPr>
      </w:pPr>
    </w:p>
    <w:p w:rsidR="00D3795E" w:rsidRPr="007C49C4" w:rsidRDefault="00D3795E" w:rsidP="00CB2DD9">
      <w:pPr>
        <w:pStyle w:val="Sinespaciado"/>
        <w:ind w:left="567" w:right="567"/>
        <w:jc w:val="both"/>
        <w:rPr>
          <w:rFonts w:ascii="Palatino Linotype" w:hAnsi="Palatino Linotype"/>
          <w:i/>
          <w:sz w:val="22"/>
          <w:szCs w:val="22"/>
        </w:rPr>
      </w:pPr>
      <w:r w:rsidRPr="007C49C4">
        <w:rPr>
          <w:rFonts w:ascii="Palatino Linotype" w:hAnsi="Palatino Linotype"/>
          <w:b/>
          <w:bCs/>
          <w:i/>
          <w:sz w:val="22"/>
          <w:szCs w:val="22"/>
        </w:rPr>
        <w:t xml:space="preserve">Artículo 140. </w:t>
      </w:r>
      <w:r w:rsidRPr="007C49C4">
        <w:rPr>
          <w:rFonts w:ascii="Palatino Linotype" w:hAnsi="Palatino Linotype"/>
          <w:b/>
          <w:i/>
          <w:sz w:val="22"/>
          <w:szCs w:val="22"/>
          <w:u w:val="single"/>
        </w:rPr>
        <w:t>El acceso a la información pública será restringido excepcionalmente, cuando por razones de interés público,</w:t>
      </w:r>
      <w:r w:rsidRPr="007C49C4">
        <w:rPr>
          <w:rFonts w:ascii="Palatino Linotype" w:hAnsi="Palatino Linotype"/>
          <w:i/>
          <w:sz w:val="22"/>
          <w:szCs w:val="22"/>
        </w:rPr>
        <w:t xml:space="preserve"> </w:t>
      </w:r>
      <w:r w:rsidRPr="007C49C4">
        <w:rPr>
          <w:rFonts w:ascii="Palatino Linotype" w:hAnsi="Palatino Linotype"/>
          <w:b/>
          <w:i/>
          <w:sz w:val="22"/>
          <w:szCs w:val="22"/>
          <w:u w:val="single"/>
        </w:rPr>
        <w:t>ésta sea clasificada como reservada</w:t>
      </w:r>
      <w:r w:rsidRPr="007C49C4">
        <w:rPr>
          <w:rFonts w:ascii="Palatino Linotype" w:hAnsi="Palatino Linotype"/>
          <w:i/>
          <w:sz w:val="22"/>
          <w:szCs w:val="22"/>
        </w:rPr>
        <w:t>, conforme a los criterios siguientes:</w:t>
      </w:r>
    </w:p>
    <w:p w:rsidR="00D3795E" w:rsidRPr="007C49C4" w:rsidRDefault="00D3795E" w:rsidP="00CB2DD9">
      <w:pPr>
        <w:pStyle w:val="Sinespaciado"/>
        <w:ind w:left="567" w:right="567"/>
        <w:jc w:val="both"/>
        <w:rPr>
          <w:rFonts w:ascii="Palatino Linotype" w:hAnsi="Palatino Linotype"/>
          <w:i/>
          <w:sz w:val="22"/>
          <w:szCs w:val="22"/>
        </w:rPr>
      </w:pPr>
      <w:r w:rsidRPr="007C49C4">
        <w:rPr>
          <w:rFonts w:ascii="Palatino Linotype" w:hAnsi="Palatino Linotype"/>
          <w:i/>
          <w:sz w:val="22"/>
          <w:szCs w:val="22"/>
        </w:rPr>
        <w:t>(…)</w:t>
      </w:r>
    </w:p>
    <w:p w:rsidR="001A2BA1" w:rsidRPr="007C49C4" w:rsidRDefault="007A1B93" w:rsidP="004B06FD">
      <w:pPr>
        <w:pStyle w:val="Sinespaciado"/>
        <w:ind w:left="567" w:right="567"/>
        <w:jc w:val="both"/>
        <w:rPr>
          <w:rFonts w:ascii="Palatino Linotype" w:hAnsi="Palatino Linotype"/>
          <w:b/>
          <w:bCs/>
          <w:i/>
          <w:sz w:val="22"/>
          <w:szCs w:val="22"/>
        </w:rPr>
      </w:pPr>
      <w:r w:rsidRPr="007C49C4">
        <w:rPr>
          <w:rFonts w:ascii="Palatino Linotype" w:hAnsi="Palatino Linotype"/>
          <w:b/>
          <w:bCs/>
          <w:i/>
          <w:sz w:val="22"/>
          <w:szCs w:val="22"/>
        </w:rPr>
        <w:t>V</w:t>
      </w:r>
      <w:r w:rsidR="004B06FD">
        <w:rPr>
          <w:rFonts w:ascii="Palatino Linotype" w:hAnsi="Palatino Linotype"/>
          <w:b/>
          <w:bCs/>
          <w:i/>
          <w:sz w:val="22"/>
          <w:szCs w:val="22"/>
        </w:rPr>
        <w:t>III</w:t>
      </w:r>
      <w:r w:rsidR="00D3795E" w:rsidRPr="007C49C4">
        <w:rPr>
          <w:rFonts w:ascii="Palatino Linotype" w:hAnsi="Palatino Linotype"/>
          <w:b/>
          <w:bCs/>
          <w:i/>
          <w:sz w:val="22"/>
          <w:szCs w:val="22"/>
        </w:rPr>
        <w:t xml:space="preserve">. </w:t>
      </w:r>
      <w:r w:rsidR="004B06FD">
        <w:rPr>
          <w:rFonts w:ascii="Palatino Linotype" w:hAnsi="Palatino Linotype"/>
          <w:b/>
          <w:bCs/>
          <w:i/>
          <w:sz w:val="22"/>
          <w:szCs w:val="22"/>
          <w:u w:val="single"/>
        </w:rPr>
        <w:t>Vulnere la conducción de los expedientes judiciales o de los procedimientos administrativos seguidos en forma de juicios, en tanto n no hayan quedado firmes;</w:t>
      </w:r>
    </w:p>
    <w:p w:rsidR="00D3795E" w:rsidRPr="007C49C4" w:rsidRDefault="00CB2DD9" w:rsidP="00CB2DD9">
      <w:pPr>
        <w:pStyle w:val="Sinespaciado"/>
        <w:ind w:left="567" w:right="567"/>
        <w:jc w:val="both"/>
        <w:rPr>
          <w:rFonts w:ascii="Palatino Linotype" w:hAnsi="Palatino Linotype"/>
          <w:sz w:val="22"/>
          <w:szCs w:val="22"/>
        </w:rPr>
      </w:pPr>
      <w:r w:rsidRPr="007C49C4">
        <w:rPr>
          <w:rFonts w:ascii="Palatino Linotype" w:hAnsi="Palatino Linotype"/>
          <w:i/>
          <w:sz w:val="22"/>
          <w:szCs w:val="22"/>
        </w:rPr>
        <w:t>(…)</w:t>
      </w:r>
    </w:p>
    <w:p w:rsidR="00D3795E" w:rsidRPr="007C49C4" w:rsidRDefault="00D3795E" w:rsidP="00C15E79">
      <w:pPr>
        <w:pStyle w:val="Sinespaciado"/>
        <w:spacing w:line="360" w:lineRule="auto"/>
        <w:jc w:val="both"/>
        <w:rPr>
          <w:rFonts w:ascii="Palatino Linotype" w:hAnsi="Palatino Linotype"/>
          <w:sz w:val="22"/>
          <w:szCs w:val="22"/>
        </w:rPr>
      </w:pPr>
    </w:p>
    <w:p w:rsidR="00D3795E" w:rsidRDefault="00CB2DD9" w:rsidP="00C15E79">
      <w:pPr>
        <w:pStyle w:val="Sinespaciado"/>
        <w:spacing w:line="360" w:lineRule="auto"/>
        <w:jc w:val="both"/>
        <w:rPr>
          <w:rFonts w:ascii="Palatino Linotype" w:hAnsi="Palatino Linotype"/>
        </w:rPr>
      </w:pPr>
      <w:r>
        <w:rPr>
          <w:rFonts w:ascii="Palatino Linotype" w:hAnsi="Palatino Linotype"/>
        </w:rPr>
        <w:t>Por lo anterior, este Instituto</w:t>
      </w:r>
      <w:r w:rsidR="004B06FD">
        <w:rPr>
          <w:rFonts w:ascii="Palatino Linotype" w:hAnsi="Palatino Linotype"/>
        </w:rPr>
        <w:t>, tomando en cuenta lo manifestado por el Sujeto Obligado respecto a que los expedientes requeridos continúan en trámite</w:t>
      </w:r>
      <w:r w:rsidR="00783B4D">
        <w:rPr>
          <w:rFonts w:ascii="Palatino Linotype" w:hAnsi="Palatino Linotype"/>
        </w:rPr>
        <w:t xml:space="preserve">, es agible la reserva excepcional hasta en tanto </w:t>
      </w:r>
      <w:r w:rsidR="00B860EB">
        <w:rPr>
          <w:rFonts w:ascii="Palatino Linotype" w:hAnsi="Palatino Linotype"/>
        </w:rPr>
        <w:t>se dicte sentencia en los mismos y dichas sentencias causen estado</w:t>
      </w:r>
      <w:r w:rsidR="00F30F16">
        <w:rPr>
          <w:rFonts w:ascii="Palatino Linotype" w:hAnsi="Palatino Linotype"/>
        </w:rPr>
        <w:t xml:space="preserve">. </w:t>
      </w:r>
    </w:p>
    <w:p w:rsidR="00A607B1" w:rsidRDefault="00A607B1" w:rsidP="00C15E79">
      <w:pPr>
        <w:pStyle w:val="Sinespaciado"/>
        <w:spacing w:line="360" w:lineRule="auto"/>
        <w:jc w:val="both"/>
        <w:rPr>
          <w:rFonts w:ascii="Palatino Linotype" w:hAnsi="Palatino Linotype"/>
        </w:rPr>
      </w:pPr>
    </w:p>
    <w:p w:rsidR="00A607B1" w:rsidRDefault="00A607B1" w:rsidP="00C15E79">
      <w:pPr>
        <w:pStyle w:val="Sinespaciado"/>
        <w:spacing w:line="360" w:lineRule="auto"/>
        <w:jc w:val="both"/>
        <w:rPr>
          <w:rFonts w:ascii="Palatino Linotype" w:hAnsi="Palatino Linotype"/>
        </w:rPr>
      </w:pPr>
      <w:r>
        <w:rPr>
          <w:rFonts w:ascii="Palatino Linotype" w:hAnsi="Palatino Linotype"/>
        </w:rPr>
        <w:t xml:space="preserve">Sin embargo, </w:t>
      </w:r>
      <w:r w:rsidR="00B860EB">
        <w:rPr>
          <w:rFonts w:ascii="Palatino Linotype" w:hAnsi="Palatino Linotype"/>
        </w:rPr>
        <w:t>es de destacar que el Sujeto Obliga</w:t>
      </w:r>
      <w:r w:rsidR="00585FF8">
        <w:rPr>
          <w:rFonts w:ascii="Palatino Linotype" w:hAnsi="Palatino Linotype"/>
        </w:rPr>
        <w:t>do</w:t>
      </w:r>
      <w:r w:rsidR="00B860EB">
        <w:rPr>
          <w:rFonts w:ascii="Palatino Linotype" w:hAnsi="Palatino Linotype"/>
        </w:rPr>
        <w:t xml:space="preserve"> en ningún momento presentó el Acuerdo de mediante el cual su Comité de Transparencia clasificara la información solicitada por el particular</w:t>
      </w:r>
      <w:r w:rsidR="00585FF8">
        <w:rPr>
          <w:rFonts w:ascii="Palatino Linotype" w:hAnsi="Palatino Linotype"/>
        </w:rPr>
        <w:t>, por lo que es procedente ordenar la entrega de dicho acuerdo y que cumpla</w:t>
      </w:r>
      <w:r>
        <w:rPr>
          <w:rFonts w:ascii="Palatino Linotype" w:hAnsi="Palatino Linotype"/>
        </w:rPr>
        <w:t xml:space="preserve"> a cabalidad con los requerimientos establecidos en la Ley de Transparencia y Acceso a la Información Pública del Estado de México y Municipios, </w:t>
      </w:r>
      <w:r w:rsidR="00585FF8">
        <w:rPr>
          <w:rFonts w:ascii="Palatino Linotype" w:hAnsi="Palatino Linotype"/>
        </w:rPr>
        <w:t xml:space="preserve">en los que pueda observarse </w:t>
      </w:r>
      <w:r>
        <w:rPr>
          <w:rFonts w:ascii="Palatino Linotype" w:hAnsi="Palatino Linotype"/>
        </w:rPr>
        <w:t xml:space="preserve">la prueba de daño correspondiente </w:t>
      </w:r>
      <w:r w:rsidR="00585FF8">
        <w:rPr>
          <w:rFonts w:ascii="Palatino Linotype" w:hAnsi="Palatino Linotype"/>
        </w:rPr>
        <w:t>y</w:t>
      </w:r>
      <w:r>
        <w:rPr>
          <w:rFonts w:ascii="Palatino Linotype" w:hAnsi="Palatino Linotype"/>
        </w:rPr>
        <w:t xml:space="preserve"> la temporalidad </w:t>
      </w:r>
      <w:r w:rsidR="00CD606D">
        <w:rPr>
          <w:rFonts w:ascii="Palatino Linotype" w:hAnsi="Palatino Linotype"/>
        </w:rPr>
        <w:t>de la reserva de la información.</w:t>
      </w:r>
      <w:r>
        <w:rPr>
          <w:rFonts w:ascii="Palatino Linotype" w:hAnsi="Palatino Linotype"/>
        </w:rPr>
        <w:t xml:space="preserve"> </w:t>
      </w:r>
    </w:p>
    <w:p w:rsidR="00D3795E" w:rsidRDefault="00D3795E" w:rsidP="00C15E79">
      <w:pPr>
        <w:pStyle w:val="Sinespaciado"/>
        <w:spacing w:line="360" w:lineRule="auto"/>
        <w:jc w:val="both"/>
        <w:rPr>
          <w:rFonts w:ascii="Palatino Linotype" w:hAnsi="Palatino Linotype"/>
        </w:rPr>
      </w:pPr>
    </w:p>
    <w:p w:rsidR="008E1076" w:rsidRDefault="00D137AD" w:rsidP="00C15E79">
      <w:pPr>
        <w:pStyle w:val="Sinespaciado"/>
        <w:spacing w:line="360" w:lineRule="auto"/>
        <w:jc w:val="both"/>
        <w:rPr>
          <w:rFonts w:ascii="Palatino Linotype" w:hAnsi="Palatino Linotype"/>
        </w:rPr>
      </w:pPr>
      <w:r>
        <w:rPr>
          <w:rFonts w:ascii="Palatino Linotype" w:hAnsi="Palatino Linotype"/>
        </w:rPr>
        <w:t xml:space="preserve">Por lo expuesto, este Instituto considera que el </w:t>
      </w:r>
      <w:r w:rsidR="001B5DA9">
        <w:rPr>
          <w:rFonts w:ascii="Palatino Linotype" w:hAnsi="Palatino Linotype"/>
        </w:rPr>
        <w:t>Sujeto Obligado</w:t>
      </w:r>
      <w:r w:rsidR="00585FF8">
        <w:rPr>
          <w:rFonts w:ascii="Palatino Linotype" w:hAnsi="Palatino Linotype"/>
        </w:rPr>
        <w:t>, al pronunciarse únicamente respecto a que los expedientes solicitados por el Recurrente continúan tramitándose,</w:t>
      </w:r>
      <w:r w:rsidR="001B5DA9">
        <w:rPr>
          <w:rFonts w:ascii="Palatino Linotype" w:hAnsi="Palatino Linotype"/>
        </w:rPr>
        <w:t xml:space="preserve"> no genera la certeza jurídica </w:t>
      </w:r>
      <w:r w:rsidR="00F30F16">
        <w:rPr>
          <w:rFonts w:ascii="Palatino Linotype" w:hAnsi="Palatino Linotype"/>
        </w:rPr>
        <w:t xml:space="preserve">respecto </w:t>
      </w:r>
      <w:r w:rsidR="001B5DA9">
        <w:rPr>
          <w:rFonts w:ascii="Palatino Linotype" w:hAnsi="Palatino Linotype"/>
        </w:rPr>
        <w:t>de la correcta clasificación de información, al no estar debidamente fundado y motivado, por lo cual es dable modificar la respuesta dada y ordenar la presentación del Acuerdo de Clasificación correspondiente, con el cual se deberá fundamentar y motivar adecuadamente la clasificación de la información solicitada por el Recurrente, con la finalidad de dar cumplimiento a los principios de certeza jurídica, máxima publicidad y pro persona que establecen los ar</w:t>
      </w:r>
      <w:r w:rsidR="00CD606D">
        <w:rPr>
          <w:rFonts w:ascii="Palatino Linotype" w:hAnsi="Palatino Linotype"/>
        </w:rPr>
        <w:t>tículos 4 y 9</w:t>
      </w:r>
      <w:r w:rsidR="001B5DA9">
        <w:rPr>
          <w:rFonts w:ascii="Palatino Linotype" w:hAnsi="Palatino Linotype"/>
        </w:rPr>
        <w:t xml:space="preserve"> de la Ley de Transparencia y Acceso a la Información Pública del Estado de México y Municipios.</w:t>
      </w:r>
    </w:p>
    <w:p w:rsidR="001B5DA9" w:rsidRDefault="001B5DA9" w:rsidP="00C15E79">
      <w:pPr>
        <w:pStyle w:val="Sinespaciado"/>
        <w:spacing w:line="360" w:lineRule="auto"/>
        <w:jc w:val="both"/>
        <w:rPr>
          <w:rFonts w:ascii="Palatino Linotype" w:hAnsi="Palatino Linotype"/>
        </w:rPr>
      </w:pPr>
    </w:p>
    <w:p w:rsidR="001B5DA9" w:rsidRDefault="001B5DA9" w:rsidP="00C15E79">
      <w:pPr>
        <w:pStyle w:val="Sinespaciado"/>
        <w:spacing w:line="360" w:lineRule="auto"/>
        <w:jc w:val="both"/>
        <w:rPr>
          <w:rFonts w:ascii="Palatino Linotype" w:hAnsi="Palatino Linotype"/>
        </w:rPr>
      </w:pPr>
      <w:r>
        <w:rPr>
          <w:rFonts w:ascii="Palatino Linotype" w:hAnsi="Palatino Linotype"/>
        </w:rPr>
        <w:t>Para la fundamentación y motivación del Acuerdo respectivo se debe atender</w:t>
      </w:r>
      <w:r w:rsidR="00184B5D">
        <w:rPr>
          <w:rFonts w:ascii="Palatino Linotype" w:hAnsi="Palatino Linotype"/>
        </w:rPr>
        <w:t xml:space="preserve"> a lo señalado por el máximo tribunal del país, que ha establecido jurisprudencia respecto a qué debe entenderse por fundamentación y motivación en los siguientes términos:</w:t>
      </w:r>
    </w:p>
    <w:p w:rsidR="00184B5D" w:rsidRDefault="00184B5D" w:rsidP="00C15E79">
      <w:pPr>
        <w:pStyle w:val="Sinespaciado"/>
        <w:spacing w:line="360" w:lineRule="auto"/>
        <w:jc w:val="both"/>
        <w:rPr>
          <w:rFonts w:ascii="Palatino Linotype" w:hAnsi="Palatino Linotype"/>
        </w:rPr>
      </w:pPr>
    </w:p>
    <w:p w:rsidR="00184B5D" w:rsidRPr="00184B5D" w:rsidRDefault="00184B5D" w:rsidP="00184B5D">
      <w:pPr>
        <w:pStyle w:val="Sinespaciado"/>
        <w:ind w:left="567" w:right="567"/>
        <w:jc w:val="both"/>
        <w:rPr>
          <w:rFonts w:ascii="Palatino Linotype" w:hAnsi="Palatino Linotype"/>
          <w:i/>
        </w:rPr>
      </w:pPr>
      <w:r w:rsidRPr="00184B5D">
        <w:rPr>
          <w:rFonts w:ascii="Palatino Linotype" w:hAnsi="Palatino Linotype"/>
          <w:i/>
        </w:rPr>
        <w:t>“</w:t>
      </w:r>
      <w:r w:rsidRPr="00184B5D">
        <w:rPr>
          <w:rFonts w:ascii="Palatino Linotype" w:hAnsi="Palatino Linotype"/>
          <w:b/>
          <w:i/>
        </w:rPr>
        <w:t>FUNDAMENTACIÓN Y MOTIVACIÓN.</w:t>
      </w:r>
      <w:r w:rsidRPr="00184B5D">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8E1076" w:rsidRDefault="008E1076" w:rsidP="00C15E79">
      <w:pPr>
        <w:pStyle w:val="Sinespaciado"/>
        <w:spacing w:line="360" w:lineRule="auto"/>
        <w:jc w:val="both"/>
        <w:rPr>
          <w:rFonts w:ascii="Palatino Linotype" w:hAnsi="Palatino Linotype"/>
        </w:rPr>
      </w:pPr>
    </w:p>
    <w:p w:rsidR="00184B5D" w:rsidRDefault="00184B5D" w:rsidP="00C15E79">
      <w:pPr>
        <w:pStyle w:val="Sinespaciado"/>
        <w:spacing w:line="360" w:lineRule="auto"/>
        <w:jc w:val="both"/>
        <w:rPr>
          <w:rFonts w:ascii="Palatino Linotype" w:hAnsi="Palatino Linotype"/>
        </w:rPr>
      </w:pPr>
      <w:r>
        <w:rPr>
          <w:rFonts w:ascii="Palatino Linotype" w:hAnsi="Palatino Linotype"/>
        </w:rPr>
        <w:t xml:space="preserve">Asimismo, se debe precisar que la clasificación de la información no se da por el simple mandato de la Ley, sino que es necesario que el Sujeto Obligado </w:t>
      </w:r>
      <w:r w:rsidR="009724D1">
        <w:rPr>
          <w:rFonts w:ascii="Palatino Linotype" w:hAnsi="Palatino Linotype"/>
        </w:rPr>
        <w:t xml:space="preserve">deba atender los dispuesto por la Ley de la Materia al momento de clasificar algún documento o </w:t>
      </w:r>
      <w:r w:rsidR="009724D1">
        <w:rPr>
          <w:rFonts w:ascii="Palatino Linotype" w:hAnsi="Palatino Linotype"/>
        </w:rPr>
        <w:lastRenderedPageBreak/>
        <w:t>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9724D1" w:rsidRDefault="009724D1" w:rsidP="00C15E79">
      <w:pPr>
        <w:pStyle w:val="Sinespaciado"/>
        <w:spacing w:line="360" w:lineRule="auto"/>
        <w:jc w:val="both"/>
        <w:rPr>
          <w:rFonts w:ascii="Palatino Linotype" w:hAnsi="Palatino Linotype"/>
        </w:rPr>
      </w:pPr>
    </w:p>
    <w:p w:rsidR="009724D1" w:rsidRDefault="009724D1" w:rsidP="00C15E79">
      <w:pPr>
        <w:pStyle w:val="Sinespaciado"/>
        <w:spacing w:line="360" w:lineRule="auto"/>
        <w:jc w:val="both"/>
        <w:rPr>
          <w:rFonts w:ascii="Palatino Linotype" w:hAnsi="Palatino Linotype"/>
        </w:rPr>
      </w:pPr>
      <w:r>
        <w:rPr>
          <w:rFonts w:ascii="Palatino Linotype" w:hAnsi="Palatino Linotype"/>
        </w:rPr>
        <w:t>Ahora bien, para el caso de la información de carácter reservada, se debe atender a lo establecido en los artículos 122, 125, 126, 127,</w:t>
      </w:r>
      <w:r w:rsidR="00BB54DC">
        <w:rPr>
          <w:rFonts w:ascii="Palatino Linotype" w:hAnsi="Palatino Linotype"/>
        </w:rPr>
        <w:t xml:space="preserve"> 128, 129, 130, 131, 132, 133, 134, 135, 137, 140 fracci</w:t>
      </w:r>
      <w:r w:rsidR="00585FF8">
        <w:rPr>
          <w:rFonts w:ascii="Palatino Linotype" w:hAnsi="Palatino Linotype"/>
        </w:rPr>
        <w:t>ón VIII</w:t>
      </w:r>
      <w:r w:rsidR="00BB54DC">
        <w:rPr>
          <w:rFonts w:ascii="Palatino Linotype" w:hAnsi="Palatino Linotype"/>
        </w:rPr>
        <w:t>, 141 y 142 de la Ley de Transparencia Estatal, que a la letra estipulan lo siguiente:</w:t>
      </w:r>
    </w:p>
    <w:p w:rsidR="00BB54DC" w:rsidRDefault="00BB54DC" w:rsidP="00C15E79">
      <w:pPr>
        <w:pStyle w:val="Sinespaciado"/>
        <w:spacing w:line="360" w:lineRule="auto"/>
        <w:jc w:val="both"/>
        <w:rPr>
          <w:rFonts w:ascii="Palatino Linotype" w:hAnsi="Palatino Linotype"/>
        </w:rPr>
      </w:pPr>
    </w:p>
    <w:p w:rsidR="00EF67BE" w:rsidRPr="00EF67BE" w:rsidRDefault="008C5D7B" w:rsidP="008C5D7B">
      <w:pPr>
        <w:pStyle w:val="Sinespaciado"/>
        <w:ind w:left="567" w:right="567"/>
        <w:jc w:val="both"/>
        <w:rPr>
          <w:rFonts w:ascii="Palatino Linotype" w:hAnsi="Palatino Linotype"/>
          <w:i/>
          <w:sz w:val="22"/>
          <w:szCs w:val="22"/>
        </w:rPr>
      </w:pPr>
      <w:r w:rsidRPr="00EF67BE">
        <w:rPr>
          <w:rFonts w:ascii="Palatino Linotype" w:hAnsi="Palatino Linotype"/>
          <w:b/>
          <w:bCs/>
          <w:i/>
          <w:sz w:val="22"/>
          <w:szCs w:val="22"/>
        </w:rPr>
        <w:t xml:space="preserve">Artículo 122. </w:t>
      </w:r>
      <w:r w:rsidRPr="00EF67BE">
        <w:rPr>
          <w:rFonts w:ascii="Palatino Linotype" w:hAnsi="Palatino Linotype"/>
          <w:i/>
          <w:sz w:val="22"/>
          <w:szCs w:val="22"/>
        </w:rPr>
        <w:t>La clasificación es el proceso mediante el cual el sujeto obligado determina que la información en su poder actualiza alguno de los supuestos de reserva o confidencialidad, de conformidad con lo dispuesto en el presente título.</w:t>
      </w:r>
    </w:p>
    <w:p w:rsidR="008C5D7B" w:rsidRPr="00EF67BE" w:rsidRDefault="008C5D7B" w:rsidP="008C5D7B">
      <w:pPr>
        <w:pStyle w:val="Sinespaciado"/>
        <w:ind w:left="567" w:right="567"/>
        <w:jc w:val="both"/>
        <w:rPr>
          <w:rFonts w:ascii="Palatino Linotype" w:hAnsi="Palatino Linotype"/>
          <w:i/>
          <w:sz w:val="22"/>
          <w:szCs w:val="22"/>
        </w:rPr>
      </w:pPr>
      <w:r w:rsidRPr="00EF67BE">
        <w:rPr>
          <w:rFonts w:ascii="Palatino Linotype" w:hAnsi="Palatino Linotype"/>
          <w:i/>
          <w:sz w:val="22"/>
          <w:szCs w:val="22"/>
        </w:rPr>
        <w:t xml:space="preserve"> </w:t>
      </w:r>
    </w:p>
    <w:p w:rsidR="008C5D7B" w:rsidRPr="00EF67BE" w:rsidRDefault="008C5D7B" w:rsidP="008C5D7B">
      <w:pPr>
        <w:pStyle w:val="Sinespaciado"/>
        <w:ind w:left="567" w:right="567"/>
        <w:jc w:val="both"/>
        <w:rPr>
          <w:rFonts w:ascii="Palatino Linotype" w:hAnsi="Palatino Linotype"/>
          <w:i/>
          <w:sz w:val="22"/>
          <w:szCs w:val="22"/>
        </w:rPr>
      </w:pPr>
      <w:r w:rsidRPr="00EF67BE">
        <w:rPr>
          <w:rFonts w:ascii="Palatino Linotype" w:hAnsi="Palatino Linotype"/>
          <w:i/>
          <w:sz w:val="22"/>
          <w:szCs w:val="22"/>
        </w:rPr>
        <w:t xml:space="preserve">Los supuestos de reserva o confidencialidad previstos en las leyes deberán ser acordes con las bases, principios y disposiciones establecidos en la Ley General y, en ningún caso, podrán contravenirla. </w:t>
      </w:r>
    </w:p>
    <w:p w:rsidR="00EF67BE" w:rsidRPr="00EF67BE" w:rsidRDefault="00EF67BE" w:rsidP="008C5D7B">
      <w:pPr>
        <w:pStyle w:val="Sinespaciado"/>
        <w:ind w:left="567" w:right="567"/>
        <w:jc w:val="both"/>
        <w:rPr>
          <w:rFonts w:ascii="Palatino Linotype" w:hAnsi="Palatino Linotype"/>
          <w:i/>
          <w:sz w:val="22"/>
          <w:szCs w:val="22"/>
        </w:rPr>
      </w:pPr>
    </w:p>
    <w:p w:rsidR="00EF67BE" w:rsidRPr="00EF67BE" w:rsidRDefault="00EF67BE" w:rsidP="00EF67BE">
      <w:pPr>
        <w:pStyle w:val="Sinespaciado"/>
        <w:ind w:left="567" w:right="567"/>
        <w:jc w:val="both"/>
        <w:rPr>
          <w:rFonts w:ascii="Palatino Linotype" w:hAnsi="Palatino Linotype"/>
          <w:i/>
          <w:sz w:val="22"/>
          <w:szCs w:val="22"/>
        </w:rPr>
      </w:pPr>
      <w:r w:rsidRPr="00EF67BE">
        <w:rPr>
          <w:rFonts w:ascii="Palatino Linotype" w:hAnsi="Palatino Linotype"/>
          <w:i/>
          <w:sz w:val="22"/>
          <w:szCs w:val="22"/>
        </w:rPr>
        <w:t>Los titulares de las áreas de los sujetos obligados serán los responsables de clasificar la información, de conformidad con lo dispuesto en la presente Ley y demás disposiciones jurídicas aplicables.</w:t>
      </w:r>
    </w:p>
    <w:p w:rsidR="00EF67BE" w:rsidRPr="00EF67BE" w:rsidRDefault="00EF67BE" w:rsidP="008C5D7B">
      <w:pPr>
        <w:pStyle w:val="Sinespaciado"/>
        <w:ind w:left="567" w:right="567"/>
        <w:jc w:val="both"/>
        <w:rPr>
          <w:rFonts w:ascii="Palatino Linotype" w:hAnsi="Palatino Linotype"/>
          <w:i/>
          <w:sz w:val="22"/>
          <w:szCs w:val="22"/>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125. </w:t>
      </w:r>
      <w:r w:rsidRPr="007E5BC0">
        <w:rPr>
          <w:rFonts w:ascii="Palatino Linotype" w:eastAsia="Calibri" w:hAnsi="Palatino Linotype" w:cs="Times New Roman"/>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7E5BC0">
        <w:rPr>
          <w:rFonts w:ascii="Palatino Linotype" w:eastAsia="Calibri" w:hAnsi="Palatino Linotype" w:cs="Times New Roman"/>
          <w:b/>
          <w:i/>
          <w:u w:val="single"/>
        </w:rPr>
        <w:t>Los titulares de las áreas deberán determinar que el plazo de reserva sea el estrictamente necesario para proteger la información mientras subsistan las causas que dieron origen a la clasificación</w:t>
      </w:r>
      <w:r w:rsidRPr="00EF67BE">
        <w:rPr>
          <w:rFonts w:ascii="Palatino Linotype" w:eastAsia="Calibri" w:hAnsi="Palatino Linotype" w:cs="Times New Roman"/>
          <w:i/>
        </w:rPr>
        <w:t xml:space="preserve">, salvaguardando el interés público protegido y tomarán en cuenta las razones que justifican el periodo de reserva establecido.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7E5BC0">
        <w:rPr>
          <w:rFonts w:ascii="Palatino Linotype" w:eastAsia="Calibri" w:hAnsi="Palatino Linotype" w:cs="Times New Roman"/>
          <w:b/>
          <w:i/>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EF67BE">
        <w:rPr>
          <w:rFonts w:ascii="Palatino Linotype" w:eastAsia="Calibri" w:hAnsi="Palatino Linotype" w:cs="Times New Roman"/>
          <w:i/>
        </w:rPr>
        <w:t xml:space="preserve"> a su clasificación, mediante la aplicación de una prueba de daño.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126. </w:t>
      </w:r>
      <w:r w:rsidRPr="00EF67BE">
        <w:rPr>
          <w:rFonts w:ascii="Palatino Linotype" w:eastAsia="Calibri" w:hAnsi="Palatino Linotype" w:cs="Times New Roman"/>
          <w:i/>
        </w:rPr>
        <w:t xml:space="preserve">Cada área del sujeto obligado elaborará un índice de los expedientes clasificados como reservados, por área responsable de la información y tema. </w:t>
      </w:r>
    </w:p>
    <w:p w:rsidR="00EF67BE" w:rsidRPr="00EF67BE" w:rsidRDefault="00EF67BE"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EF67BE" w:rsidRPr="00EF67BE" w:rsidRDefault="00EF67BE" w:rsidP="008C5D7B">
      <w:pPr>
        <w:spacing w:after="0" w:line="240" w:lineRule="auto"/>
        <w:ind w:left="567" w:right="567"/>
        <w:jc w:val="both"/>
        <w:rPr>
          <w:rFonts w:ascii="Palatino Linotype" w:eastAsia="Calibri" w:hAnsi="Palatino Linotype" w:cs="Times New Roman"/>
          <w:i/>
        </w:rPr>
      </w:pPr>
    </w:p>
    <w:p w:rsidR="008D2FE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127. </w:t>
      </w:r>
      <w:r w:rsidRPr="00EF67BE">
        <w:rPr>
          <w:rFonts w:ascii="Palatino Linotype" w:eastAsia="Calibri" w:hAnsi="Palatino Linotype" w:cs="Times New Roman"/>
          <w:i/>
        </w:rPr>
        <w:t>Los índices de los expedientes clasificados como reservados serán información pública y deberán ser publicados en el sitio de internet de los sujetos obligados, así como en la Plataforma Nacional.</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En ningún caso el índice será considerado como información reservada.</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128. </w:t>
      </w:r>
      <w:r w:rsidRPr="00B974AD">
        <w:rPr>
          <w:rFonts w:ascii="Palatino Linotype" w:eastAsia="Calibri" w:hAnsi="Palatino Linotype" w:cs="Times New Roman"/>
          <w:b/>
          <w:i/>
          <w:u w:val="single"/>
        </w:rPr>
        <w:t>En los casos en que se niegue el acceso a la información, por actualizarse alguno de los supuestos de clasificación, el Comité de Transparencia deberá confirmar, modificar o revocar la decisión</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B974AD">
        <w:rPr>
          <w:rFonts w:ascii="Palatino Linotype" w:eastAsia="Calibri" w:hAnsi="Palatino Linotype" w:cs="Times New Roman"/>
          <w:b/>
          <w:i/>
          <w:u w:val="single"/>
        </w:rPr>
        <w:lastRenderedPageBreak/>
        <w:t>Para motivar la clasificación de la información y la ampliación del plazo de reserva</w:t>
      </w:r>
      <w:r w:rsidRPr="00EF67BE">
        <w:rPr>
          <w:rFonts w:ascii="Palatino Linotype" w:eastAsia="Calibri" w:hAnsi="Palatino Linotype" w:cs="Times New Roman"/>
          <w:i/>
        </w:rPr>
        <w:t xml:space="preserve">, se deberán señalar las razones, motivos o circunstancias especiales que llevaron al sujeto obligado a concluir que el caso particular se ajusta al supuesto previsto por la norma legal invocada como fundamento. Además, </w:t>
      </w:r>
      <w:r w:rsidRPr="00B974AD">
        <w:rPr>
          <w:rFonts w:ascii="Palatino Linotype" w:eastAsia="Calibri" w:hAnsi="Palatino Linotype" w:cs="Times New Roman"/>
          <w:b/>
          <w:i/>
          <w:u w:val="single"/>
        </w:rPr>
        <w:t>el sujeto obligado deberá, en todo momento, aplicar una prueba de daño</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B974AD">
        <w:rPr>
          <w:rFonts w:ascii="Palatino Linotype" w:eastAsia="Calibri" w:hAnsi="Palatino Linotype" w:cs="Times New Roman"/>
          <w:b/>
          <w:i/>
          <w:u w:val="single"/>
        </w:rPr>
        <w:t>Tratándose de aquélla información que actualice los supuestos de clasificación, deberá señalarse el plazo al que estará sujeto la reserva</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129. </w:t>
      </w:r>
      <w:r w:rsidRPr="00B974AD">
        <w:rPr>
          <w:rFonts w:ascii="Palatino Linotype" w:eastAsia="Calibri" w:hAnsi="Palatino Linotype" w:cs="Times New Roman"/>
          <w:b/>
          <w:i/>
          <w:u w:val="single"/>
        </w:rPr>
        <w:t>En la aplicación de la prueba de daño, el sujeto obligado deberá precisar las razones objetivas por las que la apertura de la información generaría una afectación, justificando qu</w:t>
      </w:r>
      <w:r w:rsidRPr="00EF67BE">
        <w:rPr>
          <w:rFonts w:ascii="Palatino Linotype" w:eastAsia="Calibri" w:hAnsi="Palatino Linotype" w:cs="Times New Roman"/>
          <w:i/>
        </w:rPr>
        <w:t xml:space="preserve">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 </w:t>
      </w:r>
      <w:r w:rsidRPr="00B974AD">
        <w:rPr>
          <w:rFonts w:ascii="Palatino Linotype" w:eastAsia="Calibri" w:hAnsi="Palatino Linotype" w:cs="Times New Roman"/>
          <w:b/>
          <w:i/>
          <w:u w:val="single"/>
        </w:rPr>
        <w:t>La divulgación de la información representa un riesgo real, demostrable e identificable del perjuicio significativo al interés público o a la seguridad pública</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II. </w:t>
      </w:r>
      <w:r w:rsidRPr="00B974AD">
        <w:rPr>
          <w:rFonts w:ascii="Palatino Linotype" w:eastAsia="Calibri" w:hAnsi="Palatino Linotype" w:cs="Times New Roman"/>
          <w:b/>
          <w:i/>
          <w:u w:val="single"/>
        </w:rPr>
        <w:t>El riesgo de perjuicio que supondría la divulgación supera el interés público general de que se difunda</w:t>
      </w:r>
      <w:r w:rsidRPr="00EF67BE">
        <w:rPr>
          <w:rFonts w:ascii="Palatino Linotype" w:eastAsia="Calibri" w:hAnsi="Palatino Linotype" w:cs="Times New Roman"/>
          <w:i/>
        </w:rPr>
        <w:t xml:space="preserve">; y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III. </w:t>
      </w:r>
      <w:r w:rsidRPr="00B974AD">
        <w:rPr>
          <w:rFonts w:ascii="Palatino Linotype" w:eastAsia="Calibri" w:hAnsi="Palatino Linotype" w:cs="Times New Roman"/>
          <w:b/>
          <w:i/>
          <w:u w:val="single"/>
        </w:rPr>
        <w:t>La limitación se adecua al principio de proporcionalidad y representa el medio menos restrictivo disponible representa el medio menos restrictivo disponible para evitar el perjuicio</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130. </w:t>
      </w:r>
      <w:r w:rsidRPr="00EF67BE">
        <w:rPr>
          <w:rFonts w:ascii="Palatino Linotype" w:eastAsia="Calibri" w:hAnsi="Palatino Linotype" w:cs="Times New Roman"/>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131. </w:t>
      </w:r>
      <w:r w:rsidRPr="0052189F">
        <w:rPr>
          <w:rFonts w:ascii="Palatino Linotype" w:eastAsia="Calibri" w:hAnsi="Palatino Linotype" w:cs="Times New Roman"/>
          <w:b/>
          <w:i/>
          <w:u w:val="single"/>
        </w:rPr>
        <w:t>La carga de la prueba para justificar toda negativa de acceso a la información, por actualizarse cualquiera de los supuestos de clasificación previstos en esta Ley corresponderá a los sujetos obligados</w:t>
      </w:r>
      <w:r w:rsidRPr="00EF67BE">
        <w:rPr>
          <w:rFonts w:ascii="Palatino Linotype" w:eastAsia="Calibri" w:hAnsi="Palatino Linotype" w:cs="Times New Roman"/>
          <w:i/>
        </w:rPr>
        <w:t xml:space="preserve">; en tal caso deberá fundar y motivar debidamente la clasificación de la información, de conformidad con lo previsto en la presente Ley.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132. </w:t>
      </w:r>
      <w:r w:rsidRPr="0052189F">
        <w:rPr>
          <w:rFonts w:ascii="Palatino Linotype" w:eastAsia="Calibri" w:hAnsi="Palatino Linotype" w:cs="Times New Roman"/>
          <w:b/>
          <w:i/>
          <w:u w:val="single"/>
        </w:rPr>
        <w:t>La clasificación de la información se llevará a cabo en el momento en que</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 </w:t>
      </w:r>
      <w:r w:rsidRPr="00EF67BE">
        <w:rPr>
          <w:rFonts w:ascii="Palatino Linotype" w:eastAsia="Calibri" w:hAnsi="Palatino Linotype" w:cs="Times New Roman"/>
          <w:i/>
        </w:rPr>
        <w:t xml:space="preserve">Se reciba una solicitud de acceso a la información;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II. </w:t>
      </w:r>
      <w:r w:rsidRPr="0052189F">
        <w:rPr>
          <w:rFonts w:ascii="Palatino Linotype" w:eastAsia="Calibri" w:hAnsi="Palatino Linotype" w:cs="Times New Roman"/>
          <w:b/>
          <w:i/>
          <w:u w:val="single"/>
        </w:rPr>
        <w:t>Se determine mediante resolución de autoridad competente</w:t>
      </w:r>
      <w:r w:rsidRPr="00EF67BE">
        <w:rPr>
          <w:rFonts w:ascii="Palatino Linotype" w:eastAsia="Calibri" w:hAnsi="Palatino Linotype" w:cs="Times New Roman"/>
          <w:i/>
        </w:rPr>
        <w:t xml:space="preserve">; o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III. </w:t>
      </w:r>
      <w:r w:rsidRPr="00EF67BE">
        <w:rPr>
          <w:rFonts w:ascii="Palatino Linotype" w:eastAsia="Calibri" w:hAnsi="Palatino Linotype" w:cs="Times New Roman"/>
          <w:i/>
        </w:rPr>
        <w:t xml:space="preserve">Se generen versiones públicas para dar cumplimiento a las obligaciones de transparencia previstas en esta Ley.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52189F">
        <w:rPr>
          <w:rFonts w:ascii="Palatino Linotype" w:eastAsia="Calibri" w:hAnsi="Palatino Linotype" w:cs="Times New Roman"/>
          <w:b/>
          <w:i/>
          <w:u w:val="single"/>
        </w:rPr>
        <w:lastRenderedPageBreak/>
        <w:t>Tratándose de información reservada, los titulares de las áreas deberán revisar la clasificación al momento de la recepción de una solicitud, para verificar si subsisten las causas que le dieron origen</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133. </w:t>
      </w:r>
      <w:r w:rsidRPr="00EF67BE">
        <w:rPr>
          <w:rFonts w:ascii="Palatino Linotype" w:eastAsia="Calibri" w:hAnsi="Palatino Linotype" w:cs="Times New Roman"/>
          <w:i/>
        </w:rPr>
        <w:t xml:space="preserve">Los documentos clasificados total o parcialmente deberán llevar una leyenda que indique tal carácter, la fecha de clasificación, el fundamento legal y, en su caso, el periodo de reserva.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134. </w:t>
      </w:r>
      <w:r w:rsidRPr="00EF67BE">
        <w:rPr>
          <w:rFonts w:ascii="Palatino Linotype" w:eastAsia="Calibri" w:hAnsi="Palatino Linotype" w:cs="Times New Roman"/>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31380C"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En ningún caso se podrán clasificar documentos antes de que se genere la información.</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52189F">
        <w:rPr>
          <w:rFonts w:ascii="Palatino Linotype" w:eastAsia="Calibri" w:hAnsi="Palatino Linotype" w:cs="Times New Roman"/>
          <w:b/>
          <w:i/>
          <w:u w:val="single"/>
        </w:rPr>
        <w:t>La clasificación de información se realizará conforme a un análisis caso por caso, mediante la aplicación de la prueba de daño</w:t>
      </w:r>
      <w:r w:rsidRPr="00EF67BE">
        <w:rPr>
          <w:rFonts w:ascii="Palatino Linotype" w:eastAsia="Calibri" w:hAnsi="Palatino Linotype" w:cs="Times New Roman"/>
          <w:i/>
        </w:rPr>
        <w:t xml:space="preserve">. </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135. </w:t>
      </w:r>
      <w:r w:rsidRPr="00EF67BE">
        <w:rPr>
          <w:rFonts w:ascii="Palatino Linotype" w:eastAsia="Calibri" w:hAnsi="Palatino Linotype" w:cs="Times New Roman"/>
          <w:i/>
        </w:rPr>
        <w:t>Los lineamientos generales que se emitan al respecto en materia de clasificación de la información reservada y confidencial y, para la elaboración de versiones públicas, serán de observancia obligatoria para los sujetos obligados.</w:t>
      </w:r>
    </w:p>
    <w:p w:rsidR="00EF67BE" w:rsidRPr="00EF67BE" w:rsidRDefault="00EF67BE" w:rsidP="008C5D7B">
      <w:pPr>
        <w:spacing w:after="0" w:line="240" w:lineRule="auto"/>
        <w:ind w:left="567" w:right="567"/>
        <w:jc w:val="both"/>
        <w:rPr>
          <w:rFonts w:ascii="Palatino Linotype" w:eastAsia="Calibri" w:hAnsi="Palatino Linotype" w:cs="Times New Roman"/>
          <w:i/>
        </w:rPr>
      </w:pPr>
    </w:p>
    <w:p w:rsidR="00EF67BE" w:rsidRPr="00EF67BE" w:rsidRDefault="00EF67BE" w:rsidP="008C5D7B">
      <w:pPr>
        <w:spacing w:after="0" w:line="240" w:lineRule="auto"/>
        <w:ind w:left="567" w:right="567"/>
        <w:jc w:val="both"/>
        <w:rPr>
          <w:rFonts w:ascii="Palatino Linotype" w:eastAsia="Calibri" w:hAnsi="Palatino Linotype" w:cs="Times New Roman"/>
          <w:i/>
        </w:rPr>
      </w:pPr>
      <w:r w:rsidRPr="00EF67BE">
        <w:rPr>
          <w:rFonts w:ascii="Palatino Linotype" w:eastAsia="Calibri" w:hAnsi="Palatino Linotype" w:cs="Times New Roman"/>
          <w:b/>
          <w:bCs/>
          <w:i/>
        </w:rPr>
        <w:t xml:space="preserve">Artículo 137. </w:t>
      </w:r>
      <w:r w:rsidRPr="00EF67BE">
        <w:rPr>
          <w:rFonts w:ascii="Palatino Linotype" w:eastAsia="Calibri" w:hAnsi="Palatino Linotype" w:cs="Times New Roman"/>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7C49C4" w:rsidRPr="007C49C4" w:rsidRDefault="007C49C4" w:rsidP="007C49C4">
      <w:pPr>
        <w:pStyle w:val="Sinespaciado"/>
        <w:ind w:left="567" w:right="567"/>
        <w:jc w:val="both"/>
        <w:rPr>
          <w:rFonts w:ascii="Palatino Linotype" w:hAnsi="Palatino Linotype"/>
          <w:i/>
          <w:sz w:val="22"/>
          <w:szCs w:val="22"/>
        </w:rPr>
      </w:pPr>
      <w:r w:rsidRPr="007C49C4">
        <w:rPr>
          <w:rFonts w:ascii="Palatino Linotype" w:hAnsi="Palatino Linotype"/>
          <w:b/>
          <w:bCs/>
          <w:i/>
          <w:sz w:val="22"/>
          <w:szCs w:val="22"/>
        </w:rPr>
        <w:t xml:space="preserve">Artículo 140. </w:t>
      </w:r>
      <w:r w:rsidRPr="007C49C4">
        <w:rPr>
          <w:rFonts w:ascii="Palatino Linotype" w:hAnsi="Palatino Linotype"/>
          <w:b/>
          <w:i/>
          <w:sz w:val="22"/>
          <w:szCs w:val="22"/>
          <w:u w:val="single"/>
        </w:rPr>
        <w:t>El acceso a la información pública será restringido excepcionalmente, cuando por razones de interés público,</w:t>
      </w:r>
      <w:r w:rsidRPr="007C49C4">
        <w:rPr>
          <w:rFonts w:ascii="Palatino Linotype" w:hAnsi="Palatino Linotype"/>
          <w:i/>
          <w:sz w:val="22"/>
          <w:szCs w:val="22"/>
        </w:rPr>
        <w:t xml:space="preserve"> </w:t>
      </w:r>
      <w:r w:rsidRPr="007C49C4">
        <w:rPr>
          <w:rFonts w:ascii="Palatino Linotype" w:hAnsi="Palatino Linotype"/>
          <w:b/>
          <w:i/>
          <w:sz w:val="22"/>
          <w:szCs w:val="22"/>
          <w:u w:val="single"/>
        </w:rPr>
        <w:t>ésta sea clasificada como reservada</w:t>
      </w:r>
      <w:r w:rsidRPr="007C49C4">
        <w:rPr>
          <w:rFonts w:ascii="Palatino Linotype" w:hAnsi="Palatino Linotype"/>
          <w:i/>
          <w:sz w:val="22"/>
          <w:szCs w:val="22"/>
        </w:rPr>
        <w:t>, conforme a los criterios siguientes:</w:t>
      </w:r>
    </w:p>
    <w:p w:rsidR="00373470" w:rsidRPr="00373470" w:rsidRDefault="00373470" w:rsidP="00373470">
      <w:pPr>
        <w:spacing w:after="0" w:line="240" w:lineRule="auto"/>
        <w:ind w:left="567" w:right="567"/>
        <w:jc w:val="both"/>
        <w:rPr>
          <w:rFonts w:ascii="Palatino Linotype" w:eastAsia="Times New Roman" w:hAnsi="Palatino Linotype" w:cs="Times New Roman"/>
          <w:i/>
          <w:lang w:eastAsia="es-ES"/>
        </w:rPr>
      </w:pPr>
      <w:r w:rsidRPr="00373470">
        <w:rPr>
          <w:rFonts w:ascii="Palatino Linotype" w:eastAsia="Times New Roman" w:hAnsi="Palatino Linotype" w:cs="Times New Roman"/>
          <w:i/>
          <w:lang w:eastAsia="es-ES"/>
        </w:rPr>
        <w:t>(…)</w:t>
      </w:r>
    </w:p>
    <w:p w:rsidR="00373470" w:rsidRPr="00373470" w:rsidRDefault="00373470" w:rsidP="00373470">
      <w:pPr>
        <w:spacing w:after="0" w:line="240" w:lineRule="auto"/>
        <w:ind w:left="567" w:right="567"/>
        <w:jc w:val="both"/>
        <w:rPr>
          <w:rFonts w:ascii="Palatino Linotype" w:eastAsia="Times New Roman" w:hAnsi="Palatino Linotype" w:cs="Times New Roman"/>
          <w:b/>
          <w:bCs/>
          <w:i/>
          <w:lang w:eastAsia="es-ES"/>
        </w:rPr>
      </w:pPr>
      <w:r w:rsidRPr="00373470">
        <w:rPr>
          <w:rFonts w:ascii="Palatino Linotype" w:eastAsia="Times New Roman" w:hAnsi="Palatino Linotype" w:cs="Times New Roman"/>
          <w:b/>
          <w:bCs/>
          <w:i/>
          <w:lang w:eastAsia="es-ES"/>
        </w:rPr>
        <w:t xml:space="preserve">VIII. </w:t>
      </w:r>
      <w:r w:rsidRPr="00373470">
        <w:rPr>
          <w:rFonts w:ascii="Palatino Linotype" w:eastAsia="Times New Roman" w:hAnsi="Palatino Linotype" w:cs="Times New Roman"/>
          <w:b/>
          <w:bCs/>
          <w:i/>
          <w:u w:val="single"/>
          <w:lang w:eastAsia="es-ES"/>
        </w:rPr>
        <w:t>Vulnere la conducción de los expedientes judiciales o de los procedimientos administrativos seguidos en forma de juicios, en tanto n no hayan quedado firmes;</w:t>
      </w:r>
    </w:p>
    <w:p w:rsidR="00373470" w:rsidRPr="00373470" w:rsidRDefault="00373470" w:rsidP="00373470">
      <w:pPr>
        <w:spacing w:after="0" w:line="240" w:lineRule="auto"/>
        <w:ind w:left="567" w:right="567"/>
        <w:jc w:val="both"/>
        <w:rPr>
          <w:rFonts w:ascii="Palatino Linotype" w:eastAsia="Times New Roman" w:hAnsi="Palatino Linotype" w:cs="Times New Roman"/>
          <w:i/>
          <w:lang w:eastAsia="es-ES"/>
        </w:rPr>
      </w:pPr>
      <w:r w:rsidRPr="00373470">
        <w:rPr>
          <w:rFonts w:ascii="Palatino Linotype" w:eastAsia="Times New Roman" w:hAnsi="Palatino Linotype" w:cs="Times New Roman"/>
          <w:i/>
          <w:lang w:eastAsia="es-ES"/>
        </w:rPr>
        <w:t>(…)</w:t>
      </w:r>
    </w:p>
    <w:p w:rsidR="008C5D7B" w:rsidRPr="00EF67BE" w:rsidRDefault="008C5D7B" w:rsidP="008C5D7B">
      <w:pPr>
        <w:spacing w:after="0" w:line="240" w:lineRule="auto"/>
        <w:ind w:left="567" w:right="567"/>
        <w:jc w:val="both"/>
        <w:rPr>
          <w:rFonts w:ascii="Palatino Linotype" w:eastAsia="Calibri" w:hAnsi="Palatino Linotype" w:cs="Times New Roman"/>
          <w:i/>
        </w:rPr>
      </w:pPr>
    </w:p>
    <w:p w:rsidR="008C5D7B" w:rsidRPr="00EF67BE" w:rsidRDefault="008C5D7B" w:rsidP="008C5D7B">
      <w:pPr>
        <w:pStyle w:val="Sinespaciado"/>
        <w:ind w:left="567" w:right="567"/>
        <w:jc w:val="both"/>
        <w:rPr>
          <w:rFonts w:ascii="Palatino Linotype" w:hAnsi="Palatino Linotype"/>
          <w:i/>
          <w:sz w:val="22"/>
          <w:szCs w:val="22"/>
        </w:rPr>
      </w:pPr>
      <w:r w:rsidRPr="00EF67BE">
        <w:rPr>
          <w:rFonts w:ascii="Palatino Linotype" w:eastAsia="Calibri" w:hAnsi="Palatino Linotype"/>
          <w:b/>
          <w:bCs/>
          <w:i/>
          <w:sz w:val="22"/>
          <w:szCs w:val="22"/>
          <w:lang w:eastAsia="en-US"/>
        </w:rPr>
        <w:lastRenderedPageBreak/>
        <w:t xml:space="preserve">Artículo 141. </w:t>
      </w:r>
      <w:r w:rsidRPr="0052189F">
        <w:rPr>
          <w:rFonts w:ascii="Palatino Linotype" w:eastAsia="Calibri" w:hAnsi="Palatino Linotype"/>
          <w:b/>
          <w:i/>
          <w:sz w:val="22"/>
          <w:szCs w:val="22"/>
          <w:u w:val="single"/>
          <w:lang w:eastAsia="en-US"/>
        </w:rPr>
        <w:t>Las causales de reserva previstas en este Capítulo se deberán fundar y motivar, a través de la aplicación de la prueba de daño a la que se hace referencia en el presente Título</w:t>
      </w:r>
      <w:r w:rsidRPr="00EF67BE">
        <w:rPr>
          <w:rFonts w:ascii="Palatino Linotype" w:eastAsia="Calibri" w:hAnsi="Palatino Linotype"/>
          <w:i/>
          <w:sz w:val="22"/>
          <w:szCs w:val="22"/>
          <w:lang w:eastAsia="en-US"/>
        </w:rPr>
        <w:t>.</w:t>
      </w:r>
    </w:p>
    <w:p w:rsidR="008C5D7B" w:rsidRPr="00EF67BE" w:rsidRDefault="008C5D7B" w:rsidP="008C5D7B">
      <w:pPr>
        <w:pStyle w:val="Sinespaciado"/>
        <w:ind w:left="567" w:right="567"/>
        <w:jc w:val="both"/>
        <w:rPr>
          <w:rFonts w:ascii="Palatino Linotype" w:hAnsi="Palatino Linotype"/>
          <w:i/>
          <w:sz w:val="22"/>
          <w:szCs w:val="22"/>
        </w:rPr>
      </w:pPr>
    </w:p>
    <w:p w:rsidR="00EF67BE" w:rsidRPr="00EF67BE" w:rsidRDefault="00EF67BE" w:rsidP="00EF67BE">
      <w:pPr>
        <w:pStyle w:val="Sinespaciado"/>
        <w:ind w:left="567" w:right="567"/>
        <w:jc w:val="both"/>
        <w:rPr>
          <w:rFonts w:ascii="Palatino Linotype" w:hAnsi="Palatino Linotype"/>
          <w:i/>
          <w:sz w:val="22"/>
          <w:szCs w:val="22"/>
        </w:rPr>
      </w:pPr>
      <w:r w:rsidRPr="00EF67BE">
        <w:rPr>
          <w:rFonts w:ascii="Palatino Linotype" w:hAnsi="Palatino Linotype"/>
          <w:b/>
          <w:bCs/>
          <w:i/>
          <w:sz w:val="22"/>
          <w:szCs w:val="22"/>
        </w:rPr>
        <w:t xml:space="preserve">Artículo 142. </w:t>
      </w:r>
      <w:r w:rsidRPr="00EF67BE">
        <w:rPr>
          <w:rFonts w:ascii="Palatino Linotype" w:hAnsi="Palatino Linotype"/>
          <w:i/>
          <w:sz w:val="22"/>
          <w:szCs w:val="22"/>
        </w:rPr>
        <w:t xml:space="preserve">Bajo ninguna circunstancia podrá invocarse el carácter de reservado cuando: </w:t>
      </w:r>
    </w:p>
    <w:p w:rsidR="00EF67BE" w:rsidRPr="00EF67BE" w:rsidRDefault="00EF67BE" w:rsidP="00EF67BE">
      <w:pPr>
        <w:pStyle w:val="Sinespaciado"/>
        <w:ind w:left="567" w:right="567"/>
        <w:jc w:val="both"/>
        <w:rPr>
          <w:rFonts w:ascii="Palatino Linotype" w:hAnsi="Palatino Linotype"/>
          <w:i/>
          <w:sz w:val="22"/>
          <w:szCs w:val="22"/>
        </w:rPr>
      </w:pPr>
      <w:r w:rsidRPr="00EF67BE">
        <w:rPr>
          <w:rFonts w:ascii="Palatino Linotype" w:hAnsi="Palatino Linotype"/>
          <w:b/>
          <w:bCs/>
          <w:i/>
          <w:sz w:val="22"/>
          <w:szCs w:val="22"/>
        </w:rPr>
        <w:t xml:space="preserve">I. </w:t>
      </w:r>
      <w:r w:rsidRPr="00EF67BE">
        <w:rPr>
          <w:rFonts w:ascii="Palatino Linotype" w:hAnsi="Palatino Linotype"/>
          <w:i/>
          <w:sz w:val="22"/>
          <w:szCs w:val="22"/>
        </w:rPr>
        <w:t xml:space="preserve">Se trate de violaciones graves de derechos humanos, calificada así por autoridad competente; </w:t>
      </w:r>
    </w:p>
    <w:p w:rsidR="00EF67BE" w:rsidRPr="00EF67BE" w:rsidRDefault="00EF67BE" w:rsidP="00EF67BE">
      <w:pPr>
        <w:pStyle w:val="Sinespaciado"/>
        <w:ind w:left="567" w:right="567"/>
        <w:jc w:val="both"/>
        <w:rPr>
          <w:rFonts w:ascii="Palatino Linotype" w:hAnsi="Palatino Linotype"/>
          <w:i/>
          <w:sz w:val="22"/>
          <w:szCs w:val="22"/>
        </w:rPr>
      </w:pPr>
      <w:r w:rsidRPr="00EF67BE">
        <w:rPr>
          <w:rFonts w:ascii="Palatino Linotype" w:hAnsi="Palatino Linotype"/>
          <w:b/>
          <w:bCs/>
          <w:i/>
          <w:sz w:val="22"/>
          <w:szCs w:val="22"/>
        </w:rPr>
        <w:t xml:space="preserve">II. </w:t>
      </w:r>
      <w:r w:rsidRPr="00EF67BE">
        <w:rPr>
          <w:rFonts w:ascii="Palatino Linotype" w:hAnsi="Palatino Linotype"/>
          <w:i/>
          <w:sz w:val="22"/>
          <w:szCs w:val="22"/>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EF67BE" w:rsidRPr="00EF67BE" w:rsidRDefault="00EF67BE" w:rsidP="00EF67BE">
      <w:pPr>
        <w:pStyle w:val="Sinespaciado"/>
        <w:ind w:left="567" w:right="567"/>
        <w:jc w:val="both"/>
        <w:rPr>
          <w:rFonts w:ascii="Palatino Linotype" w:hAnsi="Palatino Linotype"/>
          <w:i/>
          <w:sz w:val="22"/>
          <w:szCs w:val="22"/>
        </w:rPr>
      </w:pPr>
      <w:r w:rsidRPr="00EF67BE">
        <w:rPr>
          <w:rFonts w:ascii="Palatino Linotype" w:hAnsi="Palatino Linotype"/>
          <w:b/>
          <w:bCs/>
          <w:i/>
          <w:sz w:val="22"/>
          <w:szCs w:val="22"/>
        </w:rPr>
        <w:t xml:space="preserve">III. </w:t>
      </w:r>
      <w:r w:rsidRPr="00EF67BE">
        <w:rPr>
          <w:rFonts w:ascii="Palatino Linotype" w:hAnsi="Palatino Linotype"/>
          <w:i/>
          <w:sz w:val="22"/>
          <w:szCs w:val="22"/>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EF67BE" w:rsidRDefault="00EF67BE" w:rsidP="00EF67BE">
      <w:pPr>
        <w:pStyle w:val="Sinespaciado"/>
        <w:ind w:left="709" w:right="567" w:hanging="142"/>
        <w:jc w:val="both"/>
        <w:rPr>
          <w:rFonts w:ascii="Palatino Linotype" w:hAnsi="Palatino Linotype"/>
          <w:i/>
        </w:rPr>
      </w:pPr>
      <w:r w:rsidRPr="00EF67BE">
        <w:rPr>
          <w:rFonts w:ascii="Palatino Linotype" w:hAnsi="Palatino Linotype"/>
          <w:b/>
          <w:bCs/>
          <w:i/>
          <w:sz w:val="22"/>
          <w:szCs w:val="22"/>
        </w:rPr>
        <w:t xml:space="preserve">IV. </w:t>
      </w:r>
      <w:r w:rsidRPr="00EF67BE">
        <w:rPr>
          <w:rFonts w:ascii="Palatino Linotype" w:hAnsi="Palatino Linotype"/>
          <w:i/>
          <w:sz w:val="22"/>
          <w:szCs w:val="22"/>
        </w:rPr>
        <w:t>Se trate de información relacionada con actos de corrupción de conformidad con las disposiciones jurídicas aplicables.</w:t>
      </w:r>
      <w:r w:rsidRPr="00EF67BE">
        <w:rPr>
          <w:rFonts w:ascii="Palatino Linotype" w:hAnsi="Palatino Linotype"/>
          <w:i/>
        </w:rPr>
        <w:t xml:space="preserve"> </w:t>
      </w:r>
    </w:p>
    <w:p w:rsidR="00E03318" w:rsidRDefault="00E03318" w:rsidP="00E03318">
      <w:pPr>
        <w:pStyle w:val="Sinespaciado"/>
        <w:spacing w:line="360" w:lineRule="auto"/>
        <w:ind w:right="567"/>
        <w:jc w:val="both"/>
        <w:rPr>
          <w:rFonts w:ascii="Palatino Linotype" w:hAnsi="Palatino Linotype"/>
        </w:rPr>
      </w:pPr>
    </w:p>
    <w:p w:rsidR="0031380C" w:rsidRPr="00E03318" w:rsidRDefault="0031380C" w:rsidP="007C49C4">
      <w:pPr>
        <w:pStyle w:val="Sinespaciado"/>
        <w:spacing w:line="360" w:lineRule="auto"/>
        <w:jc w:val="both"/>
        <w:rPr>
          <w:rFonts w:ascii="Palatino Linotype" w:hAnsi="Palatino Linotype"/>
        </w:rPr>
      </w:pPr>
      <w:r w:rsidRPr="0031380C">
        <w:rPr>
          <w:rFonts w:ascii="Palatino Linotype" w:hAnsi="Palatino Linotype"/>
        </w:rPr>
        <w:t xml:space="preserve">Así como lo dispuesto por los </w:t>
      </w:r>
      <w:r w:rsidRPr="0031380C">
        <w:rPr>
          <w:rFonts w:ascii="Palatino Linotype" w:hAnsi="Palatino Linotype"/>
          <w:i/>
        </w:rPr>
        <w:t>Lineamientos Generales en materia de Clasificación y Desclasificación de la Información, así como para la Elaboración de Versiones Públicas</w:t>
      </w:r>
      <w:r w:rsidRPr="0031380C">
        <w:rPr>
          <w:rFonts w:ascii="Palatino Linotype" w:hAnsi="Palatino Linotype"/>
        </w:rPr>
        <w:t>, atendiendo a lo dispuesto en los identificados como Décimo Tercero, Décimo Cuarto, Trigésimo, Quincuagésimo Primero, Quincuagésimo Segundo y Quincuag</w:t>
      </w:r>
      <w:r>
        <w:rPr>
          <w:rFonts w:ascii="Palatino Linotype" w:hAnsi="Palatino Linotype"/>
        </w:rPr>
        <w:t>ésimo T</w:t>
      </w:r>
      <w:r w:rsidRPr="0031380C">
        <w:rPr>
          <w:rFonts w:ascii="Palatino Linotype" w:hAnsi="Palatino Linotype"/>
        </w:rPr>
        <w:t>ercero</w:t>
      </w:r>
      <w:r>
        <w:rPr>
          <w:rFonts w:ascii="Palatino Linotype" w:hAnsi="Palatino Linotype"/>
        </w:rPr>
        <w:t>.</w:t>
      </w:r>
    </w:p>
    <w:p w:rsidR="008C5D7B" w:rsidRPr="00E03318" w:rsidRDefault="008C5D7B" w:rsidP="00E03318">
      <w:pPr>
        <w:pStyle w:val="Sinespaciado"/>
        <w:spacing w:line="360" w:lineRule="auto"/>
        <w:ind w:left="567" w:right="567"/>
        <w:jc w:val="both"/>
        <w:rPr>
          <w:rFonts w:ascii="Palatino Linotype" w:hAnsi="Palatino Linotype"/>
        </w:rPr>
      </w:pPr>
    </w:p>
    <w:p w:rsidR="00184B5D" w:rsidRDefault="00B63DA3" w:rsidP="00E03318">
      <w:pPr>
        <w:pStyle w:val="Sinespaciado"/>
        <w:spacing w:line="360" w:lineRule="auto"/>
        <w:jc w:val="both"/>
        <w:rPr>
          <w:rFonts w:ascii="Palatino Linotype" w:hAnsi="Palatino Linotype"/>
        </w:rPr>
      </w:pPr>
      <w:r w:rsidRPr="00E03318">
        <w:rPr>
          <w:rFonts w:ascii="Palatino Linotype" w:hAnsi="Palatino Linotype"/>
        </w:rPr>
        <w:t>Es así que, en los casos en los que se clasifique información como reservada, el Sujeto Obligado debe motivar la clasificación, señalando las razones, motivos o circunstancias especiales</w:t>
      </w:r>
      <w:r>
        <w:rPr>
          <w:rFonts w:ascii="Palatino Linotype" w:hAnsi="Palatino Linotype"/>
        </w:rPr>
        <w:t xml:space="preserve"> que lo llevaron a concluir que el caso concreto se ajusta a la hipótesis prevista por la norma legal que fundamenta el acto, debiendo aplicar </w:t>
      </w:r>
      <w:r w:rsidR="00E03318">
        <w:rPr>
          <w:rFonts w:ascii="Palatino Linotype" w:hAnsi="Palatino Linotype"/>
        </w:rPr>
        <w:t xml:space="preserve">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w:t>
      </w:r>
      <w:r w:rsidR="00E03318">
        <w:rPr>
          <w:rFonts w:ascii="Palatino Linotype" w:hAnsi="Palatino Linotype"/>
        </w:rPr>
        <w:lastRenderedPageBreak/>
        <w:t>perjuicio que supondría dicha divulgación, supera el interés público general de que se difunda; y que la limitación se adecua al principio de proporcionalidad y representa el medio menos restrictivo disponible para evitar el perjuicio.</w:t>
      </w:r>
    </w:p>
    <w:p w:rsidR="0031380C" w:rsidRDefault="0031380C" w:rsidP="00E03318">
      <w:pPr>
        <w:pStyle w:val="Sinespaciado"/>
        <w:spacing w:line="360" w:lineRule="auto"/>
        <w:jc w:val="both"/>
        <w:rPr>
          <w:rFonts w:ascii="Palatino Linotype" w:hAnsi="Palatino Linotype"/>
        </w:rPr>
      </w:pPr>
    </w:p>
    <w:p w:rsidR="0031380C" w:rsidRDefault="0031380C" w:rsidP="00E03318">
      <w:pPr>
        <w:pStyle w:val="Sinespaciado"/>
        <w:spacing w:line="360" w:lineRule="auto"/>
        <w:jc w:val="both"/>
        <w:rPr>
          <w:rFonts w:ascii="Palatino Linotype" w:hAnsi="Palatino Linotype"/>
        </w:rPr>
      </w:pPr>
      <w:r>
        <w:rPr>
          <w:rFonts w:ascii="Palatino Linotype" w:hAnsi="Palatino Linotype"/>
        </w:rPr>
        <w:t>Adicionalmente, se debe señalar que el Sujeto Obligado</w:t>
      </w:r>
      <w:r w:rsidR="0052189F">
        <w:rPr>
          <w:rFonts w:ascii="Palatino Linotype" w:hAnsi="Palatino Linotype"/>
        </w:rPr>
        <w:t xml:space="preserve"> </w:t>
      </w:r>
      <w:r w:rsidR="00FA412C">
        <w:rPr>
          <w:rFonts w:ascii="Palatino Linotype" w:hAnsi="Palatino Linotype"/>
        </w:rPr>
        <w:t xml:space="preserve">debe establecer el </w:t>
      </w:r>
      <w:r w:rsidR="0052189F">
        <w:rPr>
          <w:rFonts w:ascii="Palatino Linotype" w:hAnsi="Palatino Linotype"/>
        </w:rPr>
        <w:t xml:space="preserve">plazo de reserva de la información, </w:t>
      </w:r>
      <w:r w:rsidR="00FA412C">
        <w:rPr>
          <w:rFonts w:ascii="Palatino Linotype" w:hAnsi="Palatino Linotype"/>
        </w:rPr>
        <w:t xml:space="preserve">con el propósito de generar al particular certidumbre </w:t>
      </w:r>
      <w:r w:rsidR="0052189F">
        <w:rPr>
          <w:rFonts w:ascii="Palatino Linotype" w:hAnsi="Palatino Linotype"/>
        </w:rPr>
        <w:t>respecto a dicha reserva</w:t>
      </w:r>
      <w:r>
        <w:rPr>
          <w:rFonts w:ascii="Palatino Linotype" w:hAnsi="Palatino Linotype"/>
        </w:rPr>
        <w:t>, toda vez que el ya referido art</w:t>
      </w:r>
      <w:r w:rsidR="008D2FEE">
        <w:rPr>
          <w:rFonts w:ascii="Palatino Linotype" w:hAnsi="Palatino Linotype"/>
        </w:rPr>
        <w:t xml:space="preserve">ículo 125 de la Ley </w:t>
      </w:r>
      <w:r>
        <w:rPr>
          <w:rFonts w:ascii="Palatino Linotype" w:hAnsi="Palatino Linotype"/>
        </w:rPr>
        <w:t xml:space="preserve">Transparencia establece </w:t>
      </w:r>
      <w:r w:rsidR="008D2FEE">
        <w:rPr>
          <w:rFonts w:ascii="Palatino Linotype" w:hAnsi="Palatino Linotype"/>
        </w:rPr>
        <w:t xml:space="preserve">que la información podrá permanecer reservada hasta por un periodo de cinco años contados a partir de su clasificación, pudiendo ampliarse hasta por un plazo de cinco años adicionales siempre y cuando subsistan las causas que dieron origen a la clasificación; </w:t>
      </w:r>
      <w:r w:rsidR="00727A84">
        <w:rPr>
          <w:rFonts w:ascii="Palatino Linotype" w:hAnsi="Palatino Linotype"/>
        </w:rPr>
        <w:t xml:space="preserve">consecuentemente, </w:t>
      </w:r>
      <w:r w:rsidR="008D2FEE">
        <w:rPr>
          <w:rFonts w:ascii="Palatino Linotype" w:hAnsi="Palatino Linotype"/>
        </w:rPr>
        <w:t xml:space="preserve">se debe establecer explícitamente en el Acuerdo de Clasificación el periodo </w:t>
      </w:r>
      <w:r w:rsidR="00EB18DB">
        <w:rPr>
          <w:rFonts w:ascii="Palatino Linotype" w:hAnsi="Palatino Linotype"/>
        </w:rPr>
        <w:t>de reserva, nuevamente con el propósito de generar certeza jurídica conforme a la clasificación de l</w:t>
      </w:r>
      <w:r w:rsidR="0052189F">
        <w:rPr>
          <w:rFonts w:ascii="Palatino Linotype" w:hAnsi="Palatino Linotype"/>
        </w:rPr>
        <w:t xml:space="preserve">a información solicitada </w:t>
      </w:r>
      <w:r w:rsidR="00EB18DB">
        <w:rPr>
          <w:rFonts w:ascii="Palatino Linotype" w:hAnsi="Palatino Linotype"/>
        </w:rPr>
        <w:t>por el Recurrente.</w:t>
      </w:r>
    </w:p>
    <w:p w:rsidR="00FA412C" w:rsidRDefault="00FA412C" w:rsidP="00E03318">
      <w:pPr>
        <w:pStyle w:val="Sinespaciado"/>
        <w:spacing w:line="360" w:lineRule="auto"/>
        <w:jc w:val="both"/>
        <w:rPr>
          <w:rFonts w:ascii="Palatino Linotype" w:hAnsi="Palatino Linotype"/>
        </w:rPr>
      </w:pPr>
    </w:p>
    <w:p w:rsidR="00FA412C" w:rsidRDefault="00FA412C" w:rsidP="00E03318">
      <w:pPr>
        <w:pStyle w:val="Sinespaciado"/>
        <w:spacing w:line="360" w:lineRule="auto"/>
        <w:jc w:val="both"/>
        <w:rPr>
          <w:rFonts w:ascii="Palatino Linotype" w:hAnsi="Palatino Linotype"/>
        </w:rPr>
      </w:pPr>
      <w:r>
        <w:rPr>
          <w:rFonts w:ascii="Palatino Linotype" w:hAnsi="Palatino Linotype"/>
        </w:rPr>
        <w:t xml:space="preserve">Ahora bien, respecto a lo señalado por el Recurrente respecto a que deduce que todos los expedientes requeridos </w:t>
      </w:r>
      <w:r w:rsidR="00F80445">
        <w:rPr>
          <w:rFonts w:ascii="Palatino Linotype" w:hAnsi="Palatino Linotype"/>
        </w:rPr>
        <w:t xml:space="preserve">ya han concluido debido a que el diverso 823/2018 radicado en la Cuarta Sala Regional se dio por concluido. Lo anterior resulta infundado toda vez que el hecho de que un juicio administrativo radicado en una Sala Regional distinta a la que se le realiza la solicitud haya sido concluido, </w:t>
      </w:r>
      <w:r w:rsidR="00ED47B6">
        <w:rPr>
          <w:rFonts w:ascii="Palatino Linotype" w:hAnsi="Palatino Linotype"/>
        </w:rPr>
        <w:t xml:space="preserve">no </w:t>
      </w:r>
      <w:r w:rsidR="00F80445">
        <w:rPr>
          <w:rFonts w:ascii="Palatino Linotype" w:hAnsi="Palatino Linotype"/>
        </w:rPr>
        <w:t xml:space="preserve">es evidencia de que </w:t>
      </w:r>
      <w:r w:rsidR="00236195">
        <w:rPr>
          <w:rFonts w:ascii="Palatino Linotype" w:hAnsi="Palatino Linotype"/>
        </w:rPr>
        <w:t>los juicios reflejados en los expedientes solicitados hayan</w:t>
      </w:r>
      <w:r w:rsidR="008B54C7">
        <w:rPr>
          <w:rFonts w:ascii="Palatino Linotype" w:hAnsi="Palatino Linotype"/>
        </w:rPr>
        <w:t xml:space="preserve"> corrido con la misma suerte. Incluso, lo manifestado por el Sujeto Obligado confirma que los expedientes solicitados continúan en trámite, por tanto, es inconcuso que estos deben ser reservados hasta en </w:t>
      </w:r>
      <w:r w:rsidR="008B54C7">
        <w:rPr>
          <w:rFonts w:ascii="Palatino Linotype" w:hAnsi="Palatino Linotype"/>
        </w:rPr>
        <w:lastRenderedPageBreak/>
        <w:t xml:space="preserve">tanto no causen estado las sentencias que resuelvan </w:t>
      </w:r>
      <w:r w:rsidR="00ED47B6">
        <w:rPr>
          <w:rFonts w:ascii="Palatino Linotype" w:hAnsi="Palatino Linotype"/>
        </w:rPr>
        <w:t>los juicios ventilados en la Primera Sala Regional del Tribunal de Justicia Administrativa del Estado de México.</w:t>
      </w:r>
    </w:p>
    <w:p w:rsidR="00FA412C" w:rsidRDefault="00FA412C" w:rsidP="00E03318">
      <w:pPr>
        <w:pStyle w:val="Sinespaciado"/>
        <w:spacing w:line="360" w:lineRule="auto"/>
        <w:jc w:val="both"/>
        <w:rPr>
          <w:rFonts w:ascii="Palatino Linotype" w:hAnsi="Palatino Linotype"/>
        </w:rPr>
      </w:pPr>
    </w:p>
    <w:p w:rsidR="00FA412C" w:rsidRDefault="00ED47B6" w:rsidP="00E03318">
      <w:pPr>
        <w:pStyle w:val="Sinespaciado"/>
        <w:spacing w:line="360" w:lineRule="auto"/>
        <w:jc w:val="both"/>
        <w:rPr>
          <w:rFonts w:ascii="Palatino Linotype" w:hAnsi="Palatino Linotype"/>
        </w:rPr>
      </w:pPr>
      <w:r>
        <w:rPr>
          <w:rFonts w:ascii="Palatino Linotype" w:hAnsi="Palatino Linotype"/>
        </w:rPr>
        <w:t xml:space="preserve">Por otra parte, tocante al motivo de inconformidad del Recurrente en el que se inconforma por la puesta a disposición del Libro de Gobierno de Juicios Administrativos y Fiscales de la Primera Sala Regional </w:t>
      </w:r>
      <w:r w:rsidR="00D21855">
        <w:rPr>
          <w:rFonts w:ascii="Palatino Linotype" w:hAnsi="Palatino Linotype"/>
        </w:rPr>
        <w:t>para su consulta y revisión de los expedientes en los cuales el Recurrente sea parte</w:t>
      </w:r>
      <w:r w:rsidR="00C82660">
        <w:rPr>
          <w:rFonts w:ascii="Palatino Linotype" w:hAnsi="Palatino Linotype"/>
        </w:rPr>
        <w:t>, debido a que solicitó la información vía SAIMEX, mientras que lo propuesto por el Sujeto Obligado, obligaría al particular a trasladarse a Toluca, Estado de México para realizar la consulta de los libros de gobierno.</w:t>
      </w:r>
    </w:p>
    <w:p w:rsidR="00FA412C" w:rsidRDefault="00FA412C" w:rsidP="00E03318">
      <w:pPr>
        <w:pStyle w:val="Sinespaciado"/>
        <w:spacing w:line="360" w:lineRule="auto"/>
        <w:jc w:val="both"/>
        <w:rPr>
          <w:rFonts w:ascii="Palatino Linotype" w:hAnsi="Palatino Linotype"/>
        </w:rPr>
      </w:pPr>
    </w:p>
    <w:p w:rsidR="00FA412C" w:rsidRDefault="00C82660" w:rsidP="00E03318">
      <w:pPr>
        <w:pStyle w:val="Sinespaciado"/>
        <w:spacing w:line="360" w:lineRule="auto"/>
        <w:jc w:val="both"/>
        <w:rPr>
          <w:rFonts w:ascii="Palatino Linotype" w:hAnsi="Palatino Linotype"/>
        </w:rPr>
      </w:pPr>
      <w:r>
        <w:rPr>
          <w:rFonts w:ascii="Palatino Linotype" w:hAnsi="Palatino Linotype"/>
        </w:rPr>
        <w:t xml:space="preserve">En este punto, es necesario hacer </w:t>
      </w:r>
      <w:r w:rsidR="008D1980">
        <w:rPr>
          <w:rFonts w:ascii="Palatino Linotype" w:hAnsi="Palatino Linotype"/>
        </w:rPr>
        <w:t>referencia al Reglamento Interior</w:t>
      </w:r>
      <w:r>
        <w:rPr>
          <w:rFonts w:ascii="Palatino Linotype" w:hAnsi="Palatino Linotype"/>
        </w:rPr>
        <w:t xml:space="preserve"> del Tribunal de Justicia Administrativa del Estado de México, que en su artículo 46</w:t>
      </w:r>
      <w:r w:rsidR="008D1980">
        <w:rPr>
          <w:rFonts w:ascii="Palatino Linotype" w:hAnsi="Palatino Linotype"/>
        </w:rPr>
        <w:t xml:space="preserve"> dispone lo siguiente:</w:t>
      </w:r>
    </w:p>
    <w:p w:rsidR="008D1980" w:rsidRDefault="008D1980" w:rsidP="00E03318">
      <w:pPr>
        <w:pStyle w:val="Sinespaciado"/>
        <w:spacing w:line="360" w:lineRule="auto"/>
        <w:jc w:val="both"/>
        <w:rPr>
          <w:rFonts w:ascii="Palatino Linotype" w:hAnsi="Palatino Linotype"/>
        </w:rPr>
      </w:pPr>
    </w:p>
    <w:p w:rsidR="008D1980" w:rsidRPr="008D1980" w:rsidRDefault="008D1980" w:rsidP="008D1980">
      <w:pPr>
        <w:pStyle w:val="Sinespaciado"/>
        <w:ind w:left="567" w:right="567"/>
        <w:jc w:val="both"/>
        <w:rPr>
          <w:rFonts w:ascii="Palatino Linotype" w:hAnsi="Palatino Linotype"/>
          <w:i/>
          <w:sz w:val="22"/>
          <w:szCs w:val="22"/>
        </w:rPr>
      </w:pPr>
      <w:r w:rsidRPr="008D1980">
        <w:rPr>
          <w:rFonts w:ascii="Palatino Linotype" w:hAnsi="Palatino Linotype"/>
          <w:b/>
          <w:i/>
          <w:sz w:val="22"/>
          <w:szCs w:val="22"/>
        </w:rPr>
        <w:t>Artículo 46.-</w:t>
      </w:r>
      <w:r w:rsidRPr="008D1980">
        <w:rPr>
          <w:rFonts w:ascii="Palatino Linotype" w:hAnsi="Palatino Linotype"/>
          <w:i/>
          <w:sz w:val="22"/>
          <w:szCs w:val="22"/>
        </w:rPr>
        <w:t xml:space="preserve"> </w:t>
      </w:r>
      <w:r w:rsidRPr="008D1980">
        <w:rPr>
          <w:rFonts w:ascii="Palatino Linotype" w:hAnsi="Palatino Linotype"/>
          <w:b/>
          <w:i/>
          <w:sz w:val="22"/>
          <w:szCs w:val="22"/>
          <w:u w:val="single"/>
        </w:rPr>
        <w:t>Las Salas Regionales tendrán a su cargo los libros de juicios administrativos, de amparos, oficios, oficialía de partes, garantías fiscales, registro de poderes y nombramientos y los demás que sean necesarios para la adecuada atención del servicio. Estos libros estarán bajo la responsabilidad de la Secretaría de Acuerdos, en tanto se encuentren en uso; una vez concluidos se remitirán al archivo central del Tribunal.</w:t>
      </w:r>
      <w:r w:rsidRPr="008D1980">
        <w:rPr>
          <w:rFonts w:ascii="Palatino Linotype" w:hAnsi="Palatino Linotype"/>
          <w:i/>
          <w:sz w:val="22"/>
          <w:szCs w:val="22"/>
        </w:rPr>
        <w:t xml:space="preserve"> </w:t>
      </w:r>
    </w:p>
    <w:p w:rsidR="008D1980" w:rsidRPr="008D1980" w:rsidRDefault="008D1980" w:rsidP="008D1980">
      <w:pPr>
        <w:pStyle w:val="Sinespaciado"/>
        <w:ind w:left="567" w:right="567"/>
        <w:jc w:val="both"/>
        <w:rPr>
          <w:rFonts w:ascii="Palatino Linotype" w:hAnsi="Palatino Linotype"/>
          <w:i/>
          <w:sz w:val="22"/>
          <w:szCs w:val="22"/>
        </w:rPr>
      </w:pPr>
    </w:p>
    <w:p w:rsidR="0031380C" w:rsidRDefault="008D1980" w:rsidP="008D1980">
      <w:pPr>
        <w:pStyle w:val="Sinespaciado"/>
        <w:ind w:left="567" w:right="567"/>
        <w:jc w:val="both"/>
        <w:rPr>
          <w:rFonts w:ascii="Palatino Linotype" w:hAnsi="Palatino Linotype"/>
        </w:rPr>
      </w:pPr>
      <w:r w:rsidRPr="008D1980">
        <w:rPr>
          <w:rFonts w:ascii="Palatino Linotype" w:hAnsi="Palatino Linotype"/>
          <w:i/>
          <w:sz w:val="22"/>
          <w:szCs w:val="22"/>
        </w:rPr>
        <w:t>Las Asesoras y los Asesores Comisionados anotarán en un libro de control los datos de los juicios y recursos que patrocinen, así como las orientaciones y asesorías que brinden.</w:t>
      </w:r>
    </w:p>
    <w:p w:rsidR="008D1980" w:rsidRDefault="008D1980" w:rsidP="00C15E79">
      <w:pPr>
        <w:pStyle w:val="Sinespaciado"/>
        <w:spacing w:line="360" w:lineRule="auto"/>
        <w:jc w:val="both"/>
        <w:rPr>
          <w:rFonts w:ascii="Palatino Linotype" w:hAnsi="Palatino Linotype"/>
        </w:rPr>
      </w:pPr>
    </w:p>
    <w:p w:rsidR="008D1980" w:rsidRDefault="008D1980" w:rsidP="00C15E79">
      <w:pPr>
        <w:pStyle w:val="Sinespaciado"/>
        <w:spacing w:line="360" w:lineRule="auto"/>
        <w:jc w:val="both"/>
        <w:rPr>
          <w:rFonts w:ascii="Palatino Linotype" w:hAnsi="Palatino Linotype"/>
        </w:rPr>
      </w:pPr>
      <w:r>
        <w:rPr>
          <w:rFonts w:ascii="Palatino Linotype" w:hAnsi="Palatino Linotype"/>
        </w:rPr>
        <w:t xml:space="preserve">De la lectura del artículo citado se desprende que es evidente que la Primera Sala Regional cuenta con un Libro de Gobierno de Juicios Administrativos, el cual está bajo </w:t>
      </w:r>
      <w:r>
        <w:rPr>
          <w:rFonts w:ascii="Palatino Linotype" w:hAnsi="Palatino Linotype"/>
        </w:rPr>
        <w:lastRenderedPageBreak/>
        <w:t>la responsabilidad de la Secretaría de Acuerdos mientras se encuentre en uso, y una vez concluido, será remitido al Archivo Central del Tribunal. Sin embargo, no se advierte que el Sujeto Obligado esté constreñido a digitalizar la información contenida en dichos libros</w:t>
      </w:r>
      <w:r w:rsidR="006B2C38">
        <w:rPr>
          <w:rFonts w:ascii="Palatino Linotype" w:hAnsi="Palatino Linotype"/>
        </w:rPr>
        <w:t>, por lo que debe atenderse a lo establecido en el artículo 12 de la Ley de Transparencia estatal en que se estipula lo siguiente:</w:t>
      </w:r>
    </w:p>
    <w:p w:rsidR="006B2C38" w:rsidRDefault="006B2C38" w:rsidP="00C15E79">
      <w:pPr>
        <w:pStyle w:val="Sinespaciado"/>
        <w:spacing w:line="360" w:lineRule="auto"/>
        <w:jc w:val="both"/>
        <w:rPr>
          <w:rFonts w:ascii="Palatino Linotype" w:hAnsi="Palatino Linotype"/>
        </w:rPr>
      </w:pPr>
    </w:p>
    <w:p w:rsidR="006B2C38" w:rsidRPr="006B2C38" w:rsidRDefault="006B2C38" w:rsidP="006B2C38">
      <w:pPr>
        <w:pStyle w:val="Sinespaciado"/>
        <w:ind w:left="567" w:right="567"/>
        <w:jc w:val="both"/>
        <w:rPr>
          <w:rFonts w:ascii="Palatino Linotype" w:hAnsi="Palatino Linotype"/>
          <w:i/>
          <w:sz w:val="22"/>
          <w:szCs w:val="22"/>
        </w:rPr>
      </w:pPr>
      <w:r w:rsidRPr="006B2C38">
        <w:rPr>
          <w:rFonts w:ascii="Palatino Linotype" w:hAnsi="Palatino Linotype"/>
          <w:b/>
          <w:i/>
          <w:sz w:val="22"/>
          <w:szCs w:val="22"/>
        </w:rPr>
        <w:t>Artículo 12.</w:t>
      </w:r>
      <w:r w:rsidRPr="006B2C38">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6B2C38" w:rsidRPr="006B2C38" w:rsidRDefault="006B2C38" w:rsidP="006B2C38">
      <w:pPr>
        <w:pStyle w:val="Sinespaciado"/>
        <w:ind w:left="567" w:right="567"/>
        <w:rPr>
          <w:rFonts w:ascii="Palatino Linotype" w:hAnsi="Palatino Linotype"/>
          <w:i/>
          <w:sz w:val="22"/>
          <w:szCs w:val="22"/>
        </w:rPr>
      </w:pPr>
      <w:r w:rsidRPr="006B2C38">
        <w:rPr>
          <w:rFonts w:ascii="Palatino Linotype" w:hAnsi="Palatino Linotype"/>
          <w:i/>
          <w:sz w:val="22"/>
          <w:szCs w:val="22"/>
        </w:rPr>
        <w:t xml:space="preserve"> </w:t>
      </w:r>
    </w:p>
    <w:p w:rsidR="008D1980" w:rsidRPr="006B2C38" w:rsidRDefault="006B2C38" w:rsidP="006B2C38">
      <w:pPr>
        <w:pStyle w:val="Sinespaciado"/>
        <w:ind w:left="567" w:right="567"/>
        <w:jc w:val="both"/>
        <w:rPr>
          <w:rFonts w:ascii="Palatino Linotype" w:hAnsi="Palatino Linotype"/>
          <w:b/>
          <w:u w:val="single"/>
        </w:rPr>
      </w:pPr>
      <w:r w:rsidRPr="006B2C38">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B2C38">
        <w:rPr>
          <w:rFonts w:ascii="Palatino Linotype" w:hAnsi="Palatino Linotype"/>
          <w:b/>
          <w:i/>
          <w:u w:val="single"/>
        </w:rPr>
        <w:t>.</w:t>
      </w:r>
    </w:p>
    <w:p w:rsidR="008D1980" w:rsidRDefault="008D1980" w:rsidP="00C15E79">
      <w:pPr>
        <w:pStyle w:val="Sinespaciado"/>
        <w:spacing w:line="360" w:lineRule="auto"/>
        <w:jc w:val="both"/>
        <w:rPr>
          <w:rFonts w:ascii="Palatino Linotype" w:hAnsi="Palatino Linotype"/>
        </w:rPr>
      </w:pPr>
    </w:p>
    <w:p w:rsidR="008D1980" w:rsidRDefault="006B2C38" w:rsidP="00C15E79">
      <w:pPr>
        <w:pStyle w:val="Sinespaciado"/>
        <w:spacing w:line="360" w:lineRule="auto"/>
        <w:jc w:val="both"/>
        <w:rPr>
          <w:rFonts w:ascii="Palatino Linotype" w:hAnsi="Palatino Linotype"/>
        </w:rPr>
      </w:pPr>
      <w:r>
        <w:rPr>
          <w:rFonts w:ascii="Palatino Linotype" w:hAnsi="Palatino Linotype"/>
        </w:rPr>
        <w:t>De tal manera que el Sujeto Obligado únicamente se encuentra impelido a hacer entrega de la información que obre en sus archivos en el estado en el que ésta se encuentre, sin tener la obligación de procesar la información ni el presentarla conforme al interés del solicitante, ni a generarla, resumirla, efectuar cálculos o practicar investigaciones.</w:t>
      </w:r>
    </w:p>
    <w:p w:rsidR="006B2C38" w:rsidRDefault="006B2C38" w:rsidP="00C15E79">
      <w:pPr>
        <w:pStyle w:val="Sinespaciado"/>
        <w:spacing w:line="360" w:lineRule="auto"/>
        <w:jc w:val="both"/>
        <w:rPr>
          <w:rFonts w:ascii="Palatino Linotype" w:hAnsi="Palatino Linotype"/>
        </w:rPr>
      </w:pPr>
    </w:p>
    <w:p w:rsidR="002B2B22" w:rsidRPr="002B2B22" w:rsidRDefault="002B2B22" w:rsidP="002B2B22">
      <w:pPr>
        <w:pStyle w:val="Sinespaciado"/>
        <w:spacing w:line="360" w:lineRule="auto"/>
        <w:jc w:val="both"/>
        <w:rPr>
          <w:rFonts w:ascii="Palatino Linotype" w:hAnsi="Palatino Linotype"/>
        </w:rPr>
      </w:pPr>
      <w:r w:rsidRPr="002B2B22">
        <w:rPr>
          <w:rFonts w:ascii="Palatino Linotype" w:hAnsi="Palatino Linotype"/>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w:t>
      </w:r>
      <w:r w:rsidRPr="002B2B22">
        <w:rPr>
          <w:rFonts w:ascii="Palatino Linotype" w:hAnsi="Palatino Linotype"/>
        </w:rPr>
        <w:lastRenderedPageBreak/>
        <w:t>de generar un documento “ad hoc”, para satisfacer el derecho de acceso a la información pública.</w:t>
      </w:r>
    </w:p>
    <w:p w:rsidR="002B2B22" w:rsidRPr="002B2B22" w:rsidRDefault="002B2B22" w:rsidP="002B2B22">
      <w:pPr>
        <w:pStyle w:val="Sinespaciado"/>
        <w:spacing w:line="360" w:lineRule="auto"/>
        <w:jc w:val="both"/>
        <w:rPr>
          <w:rFonts w:ascii="Palatino Linotype" w:hAnsi="Palatino Linotype"/>
        </w:rPr>
      </w:pPr>
    </w:p>
    <w:p w:rsidR="002B2B22" w:rsidRPr="002B2B22" w:rsidRDefault="002B2B22" w:rsidP="002B2B22">
      <w:pPr>
        <w:pStyle w:val="Sinespaciado"/>
        <w:spacing w:line="360" w:lineRule="auto"/>
        <w:jc w:val="both"/>
        <w:rPr>
          <w:rFonts w:ascii="Palatino Linotype" w:hAnsi="Palatino Linotype"/>
        </w:rPr>
      </w:pPr>
      <w:r w:rsidRPr="002B2B22">
        <w:rPr>
          <w:rFonts w:ascii="Palatino Linotype" w:hAnsi="Palatino Linotype"/>
        </w:rPr>
        <w:t xml:space="preserve">Como apoyo a lo anterior, es aplicable el Criterio 03-17, emitido por el Instituto Nacional de Transparencia, Acceso a la Información y Protección de Datos Personales “INAI”, que a la letra señala: </w:t>
      </w:r>
    </w:p>
    <w:p w:rsidR="002B2B22" w:rsidRPr="002B2B22" w:rsidRDefault="002B2B22" w:rsidP="002B2B22">
      <w:pPr>
        <w:pStyle w:val="Sinespaciado"/>
        <w:spacing w:line="360" w:lineRule="auto"/>
        <w:jc w:val="both"/>
        <w:rPr>
          <w:rFonts w:ascii="Palatino Linotype" w:hAnsi="Palatino Linotype"/>
        </w:rPr>
      </w:pPr>
    </w:p>
    <w:p w:rsidR="002B2B22" w:rsidRPr="002B2B22" w:rsidRDefault="002B2B22" w:rsidP="002B2B22">
      <w:pPr>
        <w:pStyle w:val="Sinespaciado"/>
        <w:ind w:left="567" w:right="567"/>
        <w:jc w:val="both"/>
        <w:rPr>
          <w:rFonts w:ascii="Palatino Linotype" w:hAnsi="Palatino Linotype"/>
          <w:i/>
        </w:rPr>
      </w:pPr>
      <w:r w:rsidRPr="002B2B22">
        <w:rPr>
          <w:rFonts w:ascii="Palatino Linotype" w:hAnsi="Palatino Linotype"/>
          <w:b/>
          <w:i/>
        </w:rPr>
        <w:t>NO EXISTE OBLIGACIÓN DE ELABORAR DOCUMENTOS AD HOC PARA ATENDER LAS SOLICITUDES DE ACCESO A LA INFORMACIÓN.</w:t>
      </w:r>
      <w:r w:rsidRPr="002B2B22">
        <w:rPr>
          <w:rFonts w:ascii="Palatino Linotype" w:hAnsi="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B2B22" w:rsidRPr="002B2B22" w:rsidRDefault="002B2B22" w:rsidP="002B2B22">
      <w:pPr>
        <w:pStyle w:val="Sinespaciado"/>
        <w:ind w:left="567" w:right="567"/>
        <w:jc w:val="both"/>
        <w:rPr>
          <w:rFonts w:ascii="Palatino Linotype" w:hAnsi="Palatino Linotype"/>
          <w:i/>
        </w:rPr>
      </w:pPr>
    </w:p>
    <w:p w:rsidR="002B2B22" w:rsidRPr="002B2B22" w:rsidRDefault="002B2B22" w:rsidP="002B2B22">
      <w:pPr>
        <w:pStyle w:val="Sinespaciado"/>
        <w:ind w:left="567" w:right="567"/>
        <w:jc w:val="both"/>
        <w:rPr>
          <w:rFonts w:ascii="Palatino Linotype" w:hAnsi="Palatino Linotype"/>
          <w:i/>
        </w:rPr>
      </w:pPr>
      <w:r w:rsidRPr="002B2B22">
        <w:rPr>
          <w:rFonts w:ascii="Palatino Linotype" w:hAnsi="Palatino Linotype"/>
          <w:i/>
        </w:rPr>
        <w:t xml:space="preserve">Resoluciones: </w:t>
      </w:r>
    </w:p>
    <w:p w:rsidR="002B2B22" w:rsidRPr="002B2B22" w:rsidRDefault="002B2B22" w:rsidP="002B2B22">
      <w:pPr>
        <w:pStyle w:val="Sinespaciado"/>
        <w:ind w:left="567" w:right="567"/>
        <w:jc w:val="both"/>
        <w:rPr>
          <w:rFonts w:ascii="Palatino Linotype" w:hAnsi="Palatino Linotype"/>
          <w:i/>
        </w:rPr>
      </w:pPr>
      <w:r w:rsidRPr="002B2B22">
        <w:rPr>
          <w:rFonts w:ascii="Palatino Linotype" w:hAnsi="Palatino Linotype"/>
          <w:i/>
        </w:rPr>
        <w:t>RRA 0050/16. Instituto Nacional para la Evaluación de la Educación. 13 julio de 2016. Por unanimidad. Comisionado Ponente: Francisco Javier Acuña Llamas.</w:t>
      </w:r>
    </w:p>
    <w:p w:rsidR="002B2B22" w:rsidRPr="002B2B22" w:rsidRDefault="002B2B22" w:rsidP="002B2B22">
      <w:pPr>
        <w:pStyle w:val="Sinespaciado"/>
        <w:ind w:left="567" w:right="567"/>
        <w:jc w:val="both"/>
        <w:rPr>
          <w:rFonts w:ascii="Palatino Linotype" w:hAnsi="Palatino Linotype"/>
          <w:i/>
        </w:rPr>
      </w:pPr>
      <w:r w:rsidRPr="002B2B22">
        <w:rPr>
          <w:rFonts w:ascii="Palatino Linotype" w:hAnsi="Palatino Linotype"/>
          <w:i/>
        </w:rPr>
        <w:t xml:space="preserve">RRA 0310/16. Instituto Nacional de Transparencia, Acceso a la Información y Protección de Datos Personales. 10 de agosto de 2016. Por unanimidad. Comisionada Ponente. Areli Cano Guadiana. </w:t>
      </w:r>
    </w:p>
    <w:p w:rsidR="002B2B22" w:rsidRPr="002B2B22" w:rsidRDefault="002B2B22" w:rsidP="002B2B22">
      <w:pPr>
        <w:pStyle w:val="Sinespaciado"/>
        <w:ind w:left="567" w:right="567"/>
        <w:jc w:val="both"/>
        <w:rPr>
          <w:rFonts w:ascii="Palatino Linotype" w:hAnsi="Palatino Linotype"/>
        </w:rPr>
      </w:pPr>
      <w:r w:rsidRPr="002B2B22">
        <w:rPr>
          <w:rFonts w:ascii="Palatino Linotype" w:hAnsi="Palatino Linotype"/>
          <w:i/>
        </w:rPr>
        <w:t>RRA 1889/16. Secretaría de Hacienda y Crédito Público. 05 de octubre de 2016. Por unanimidad. Comisionada Ponente. Ximena Puente de la Mora.</w:t>
      </w:r>
    </w:p>
    <w:p w:rsidR="002B2B22" w:rsidRPr="002B2B22" w:rsidRDefault="002B2B22" w:rsidP="002B2B22">
      <w:pPr>
        <w:pStyle w:val="Sinespaciado"/>
        <w:spacing w:line="360" w:lineRule="auto"/>
        <w:jc w:val="both"/>
        <w:rPr>
          <w:rFonts w:ascii="Palatino Linotype" w:hAnsi="Palatino Linotype"/>
        </w:rPr>
      </w:pPr>
    </w:p>
    <w:p w:rsidR="006B2C38" w:rsidRDefault="002B2B22" w:rsidP="002B2B22">
      <w:pPr>
        <w:pStyle w:val="Sinespaciado"/>
        <w:spacing w:line="360" w:lineRule="auto"/>
        <w:jc w:val="both"/>
        <w:rPr>
          <w:rFonts w:ascii="Palatino Linotype" w:hAnsi="Palatino Linotype"/>
        </w:rPr>
      </w:pPr>
      <w:r w:rsidRPr="002B2B22">
        <w:rPr>
          <w:rFonts w:ascii="Palatino Linotype" w:hAnsi="Palatino Linotype"/>
        </w:rPr>
        <w:t xml:space="preserve">De lo anterior, podemos concluir que el derecho de acceso a la información no obliga a los sujetos obligados a procesar la información y hacer entrega de la misma conforme </w:t>
      </w:r>
      <w:r w:rsidRPr="002B2B22">
        <w:rPr>
          <w:rFonts w:ascii="Palatino Linotype" w:hAnsi="Palatino Linotype"/>
        </w:rPr>
        <w:lastRenderedPageBreak/>
        <w:t>al interés de los recurrentes, únicamente se entregara en los términos en</w:t>
      </w:r>
      <w:r>
        <w:rPr>
          <w:rFonts w:ascii="Palatino Linotype" w:hAnsi="Palatino Linotype"/>
        </w:rPr>
        <w:t xml:space="preserve"> que se posea dicha información. Y, en virtud de que la información solicitada por el Recurrente se encuentra en los Libros de Gobierno de Juicios Administrativos y Fiscales de la Primera Sala Regional, es viable considerar parcialmente infundado el motivo de inconformidad del Recurrente, toda vez que se puso a disposición la información contenida en dichos Libros, pero no se le informó de la fecha, lugar, hora y procedimiento por el cual puede acceder a la información solicitada</w:t>
      </w:r>
      <w:r w:rsidR="001E3161">
        <w:rPr>
          <w:rFonts w:ascii="Palatino Linotype" w:hAnsi="Palatino Linotype"/>
        </w:rPr>
        <w:t>.</w:t>
      </w:r>
    </w:p>
    <w:p w:rsidR="001E3161" w:rsidRDefault="001E3161" w:rsidP="002B2B22">
      <w:pPr>
        <w:pStyle w:val="Sinespaciado"/>
        <w:spacing w:line="360" w:lineRule="auto"/>
        <w:jc w:val="both"/>
        <w:rPr>
          <w:rFonts w:ascii="Palatino Linotype" w:hAnsi="Palatino Linotype"/>
        </w:rPr>
      </w:pPr>
    </w:p>
    <w:p w:rsidR="001E3161" w:rsidRDefault="001E3161" w:rsidP="002B2B22">
      <w:pPr>
        <w:pStyle w:val="Sinespaciado"/>
        <w:spacing w:line="360" w:lineRule="auto"/>
        <w:jc w:val="both"/>
        <w:rPr>
          <w:rFonts w:ascii="Palatino Linotype" w:hAnsi="Palatino Linotype"/>
        </w:rPr>
      </w:pPr>
      <w:r>
        <w:rPr>
          <w:rFonts w:ascii="Palatino Linotype" w:hAnsi="Palatino Linotype"/>
        </w:rPr>
        <w:t>Lo anterior con fundamento en el artículo 158 de la Ley de la Materia en el que se dispone lo siguiente:</w:t>
      </w:r>
    </w:p>
    <w:p w:rsidR="001E3161" w:rsidRDefault="001E3161" w:rsidP="002B2B22">
      <w:pPr>
        <w:pStyle w:val="Sinespaciado"/>
        <w:spacing w:line="360" w:lineRule="auto"/>
        <w:jc w:val="both"/>
        <w:rPr>
          <w:rFonts w:ascii="Palatino Linotype" w:hAnsi="Palatino Linotype"/>
        </w:rPr>
      </w:pPr>
    </w:p>
    <w:p w:rsidR="001E3161" w:rsidRPr="001E3161" w:rsidRDefault="001E3161" w:rsidP="001E3161">
      <w:pPr>
        <w:pStyle w:val="Sinespaciado"/>
        <w:ind w:left="567" w:right="567"/>
        <w:jc w:val="both"/>
        <w:rPr>
          <w:rFonts w:ascii="Palatino Linotype" w:hAnsi="Palatino Linotype"/>
          <w:b/>
          <w:i/>
          <w:sz w:val="22"/>
          <w:szCs w:val="22"/>
          <w:u w:val="single"/>
        </w:rPr>
      </w:pPr>
      <w:r w:rsidRPr="001E3161">
        <w:rPr>
          <w:rFonts w:ascii="Palatino Linotype" w:hAnsi="Palatino Linotype"/>
          <w:b/>
          <w:i/>
          <w:sz w:val="22"/>
          <w:szCs w:val="22"/>
        </w:rPr>
        <w:t xml:space="preserve">Artículo 158. </w:t>
      </w:r>
      <w:r w:rsidRPr="001E3161">
        <w:rPr>
          <w:rFonts w:ascii="Palatino Linotype" w:hAnsi="Palatino Linotype"/>
          <w:i/>
          <w:sz w:val="22"/>
          <w:szCs w:val="22"/>
        </w:rPr>
        <w:t xml:space="preserve">De manera excepcional, cuando de forma fundada y motivada así lo determine el sujeto obligado, </w:t>
      </w:r>
      <w:r w:rsidRPr="001E3161">
        <w:rPr>
          <w:rFonts w:ascii="Palatino Linotype" w:hAnsi="Palatino Linotype"/>
          <w:b/>
          <w:i/>
          <w:sz w:val="22"/>
          <w:szCs w:val="22"/>
          <w:u w:val="single"/>
        </w:rPr>
        <w:t xml:space="preserve">en aquellos casos en que la información solicitada que ya se encuentre en su posesión implique </w:t>
      </w:r>
      <w:r w:rsidRPr="001E3161">
        <w:rPr>
          <w:rFonts w:ascii="Palatino Linotype" w:hAnsi="Palatino Linotype"/>
          <w:i/>
          <w:sz w:val="22"/>
          <w:szCs w:val="22"/>
        </w:rPr>
        <w:t xml:space="preserve">análisis, estudio o </w:t>
      </w:r>
      <w:r w:rsidRPr="001E3161">
        <w:rPr>
          <w:rFonts w:ascii="Palatino Linotype" w:hAnsi="Palatino Linotype"/>
          <w:b/>
          <w:i/>
          <w:sz w:val="22"/>
          <w:szCs w:val="22"/>
          <w:u w:val="single"/>
        </w:rPr>
        <w:t>procesamiento de documentos</w:t>
      </w:r>
      <w:r w:rsidRPr="001E3161">
        <w:rPr>
          <w:rFonts w:ascii="Palatino Linotype" w:hAnsi="Palatino Linotype"/>
          <w:i/>
          <w:sz w:val="22"/>
          <w:szCs w:val="22"/>
        </w:rPr>
        <w:t xml:space="preserve"> cuya entrega o reproducción sobrepase las capacidades técnicas administrativas y humanas del sujeto obligado para cumplir con la solicitud, en los plazos establecidos para dichos efectos, </w:t>
      </w:r>
      <w:r w:rsidRPr="001E3161">
        <w:rPr>
          <w:rFonts w:ascii="Palatino Linotype" w:hAnsi="Palatino Linotype"/>
          <w:b/>
          <w:i/>
          <w:sz w:val="22"/>
          <w:szCs w:val="22"/>
          <w:u w:val="single"/>
        </w:rPr>
        <w:t>se podrá poner a disposición del solicitante los documentos en consulta directa, salvo la información clasificada.</w:t>
      </w:r>
    </w:p>
    <w:p w:rsidR="001E3161" w:rsidRPr="001E3161" w:rsidRDefault="001E3161" w:rsidP="001E3161">
      <w:pPr>
        <w:pStyle w:val="Sinespaciado"/>
        <w:ind w:left="567" w:right="567"/>
        <w:jc w:val="both"/>
        <w:rPr>
          <w:rFonts w:ascii="Palatino Linotype" w:hAnsi="Palatino Linotype"/>
          <w:i/>
          <w:sz w:val="22"/>
          <w:szCs w:val="22"/>
        </w:rPr>
      </w:pPr>
    </w:p>
    <w:p w:rsidR="001E3161" w:rsidRPr="001E3161" w:rsidRDefault="001E3161" w:rsidP="001E3161">
      <w:pPr>
        <w:pStyle w:val="Sinespaciado"/>
        <w:ind w:left="567" w:right="567"/>
        <w:jc w:val="both"/>
        <w:rPr>
          <w:rFonts w:ascii="Palatino Linotype" w:hAnsi="Palatino Linotype"/>
          <w:sz w:val="22"/>
          <w:szCs w:val="22"/>
        </w:rPr>
      </w:pPr>
      <w:r w:rsidRPr="001E3161">
        <w:rPr>
          <w:rFonts w:ascii="Palatino Linotype" w:hAnsi="Palatino Linotype"/>
          <w:i/>
          <w:sz w:val="22"/>
          <w:szCs w:val="22"/>
        </w:rPr>
        <w:t>En todo caso, se facilitará su copia simple o certificada, así como su reproducción por cualquier medio disponible en las instalaciones del sujeto obligado o que, en su caso, aporte el solicitante.</w:t>
      </w:r>
    </w:p>
    <w:p w:rsidR="008D1980" w:rsidRDefault="008D1980" w:rsidP="00C15E79">
      <w:pPr>
        <w:pStyle w:val="Sinespaciado"/>
        <w:spacing w:line="360" w:lineRule="auto"/>
        <w:jc w:val="both"/>
        <w:rPr>
          <w:rFonts w:ascii="Palatino Linotype" w:hAnsi="Palatino Linotype"/>
        </w:rPr>
      </w:pPr>
    </w:p>
    <w:p w:rsidR="008D1980" w:rsidRDefault="001E3161" w:rsidP="00C15E79">
      <w:pPr>
        <w:pStyle w:val="Sinespaciado"/>
        <w:spacing w:line="360" w:lineRule="auto"/>
        <w:jc w:val="both"/>
        <w:rPr>
          <w:rFonts w:ascii="Palatino Linotype" w:hAnsi="Palatino Linotype"/>
        </w:rPr>
      </w:pPr>
      <w:r>
        <w:rPr>
          <w:rFonts w:ascii="Palatino Linotype" w:hAnsi="Palatino Linotype"/>
        </w:rPr>
        <w:t xml:space="preserve">Dado que el Sujeto Obligado no fue específico respecto al procedimiento que debe realizar el particular para acceder a la información que se pone a su disposición en consulta directa, dicho Sujeto Obligado deberá hacer de su conocimiento el domicilio, días y horas </w:t>
      </w:r>
      <w:r w:rsidR="00770F84">
        <w:rPr>
          <w:rFonts w:ascii="Palatino Linotype" w:hAnsi="Palatino Linotype"/>
        </w:rPr>
        <w:t>disponibles y los servidores públicos que pueden otorgarle el acceso a los datos requeridos en su solicitud de información.</w:t>
      </w:r>
    </w:p>
    <w:p w:rsidR="008D1980" w:rsidRDefault="008D1980" w:rsidP="00C15E79">
      <w:pPr>
        <w:pStyle w:val="Sinespaciado"/>
        <w:spacing w:line="360" w:lineRule="auto"/>
        <w:jc w:val="both"/>
        <w:rPr>
          <w:rFonts w:ascii="Palatino Linotype" w:hAnsi="Palatino Linotype"/>
        </w:rPr>
      </w:pPr>
    </w:p>
    <w:p w:rsidR="00C15E79" w:rsidRDefault="00C15E79" w:rsidP="00C15E79">
      <w:pPr>
        <w:pStyle w:val="Sinespaciado"/>
        <w:spacing w:line="360" w:lineRule="auto"/>
        <w:jc w:val="both"/>
        <w:rPr>
          <w:rFonts w:ascii="Palatino Linotype" w:hAnsi="Palatino Linotype"/>
        </w:rPr>
      </w:pPr>
      <w:r>
        <w:rPr>
          <w:rFonts w:ascii="Palatino Linotype" w:hAnsi="Palatino Linotype"/>
        </w:rPr>
        <w:t>En mérito</w:t>
      </w:r>
      <w:r w:rsidRPr="00410726">
        <w:rPr>
          <w:rFonts w:ascii="Palatino Linotype" w:hAnsi="Palatino Linotype"/>
        </w:rPr>
        <w:t xml:space="preserve"> de lo expuesto en líneas anteriores, resultan </w:t>
      </w:r>
      <w:r>
        <w:rPr>
          <w:rFonts w:ascii="Palatino Linotype" w:hAnsi="Palatino Linotype"/>
        </w:rPr>
        <w:t xml:space="preserve">parcialmente fundados </w:t>
      </w:r>
      <w:r w:rsidRPr="00410726">
        <w:rPr>
          <w:rFonts w:ascii="Palatino Linotype" w:hAnsi="Palatino Linotype"/>
        </w:rPr>
        <w:t xml:space="preserve">los motivos de inconformidad que arguye </w:t>
      </w:r>
      <w:r w:rsidR="00841939">
        <w:rPr>
          <w:rFonts w:ascii="Palatino Linotype" w:hAnsi="Palatino Linotype"/>
        </w:rPr>
        <w:t>el</w:t>
      </w:r>
      <w:r>
        <w:rPr>
          <w:rFonts w:ascii="Palatino Linotype" w:hAnsi="Palatino Linotype"/>
        </w:rPr>
        <w:t xml:space="preserve"> Recurrente</w:t>
      </w:r>
      <w:r w:rsidRPr="00410726">
        <w:rPr>
          <w:rFonts w:ascii="Palatino Linotype" w:hAnsi="Palatino Linotype"/>
        </w:rPr>
        <w:t xml:space="preserve"> en su medio de impugnación que fue materia de estudio, por ello </w:t>
      </w:r>
      <w:r>
        <w:rPr>
          <w:rFonts w:ascii="Palatino Linotype" w:hAnsi="Palatino Linotype" w:cs="Arial"/>
          <w:b/>
        </w:rPr>
        <w:t>con fundamento en la segunda hipótesis de la fracción III del</w:t>
      </w:r>
      <w:r w:rsidRPr="00344BA4">
        <w:rPr>
          <w:rFonts w:ascii="Palatino Linotype" w:hAnsi="Palatino Linotype" w:cs="Arial"/>
          <w:b/>
        </w:rPr>
        <w:t xml:space="preserve"> artículo 186, </w:t>
      </w:r>
      <w:r w:rsidRPr="00A34889">
        <w:rPr>
          <w:rFonts w:ascii="Palatino Linotype" w:hAnsi="Palatino Linotype" w:cs="Arial"/>
        </w:rPr>
        <w:t xml:space="preserve">de la Ley de Transparencia y Acceso a la Información Pública del Estado de México y Municipios, se </w:t>
      </w:r>
      <w:r>
        <w:rPr>
          <w:rFonts w:ascii="Palatino Linotype" w:hAnsi="Palatino Linotype" w:cs="Arial"/>
          <w:b/>
        </w:rPr>
        <w:t xml:space="preserve">MODIFICA </w:t>
      </w:r>
      <w:r w:rsidRPr="00592C4C">
        <w:rPr>
          <w:rFonts w:ascii="Palatino Linotype" w:hAnsi="Palatino Linotype" w:cs="Arial"/>
        </w:rPr>
        <w:t>la respuesta a la</w:t>
      </w:r>
      <w:r w:rsidR="0052189F">
        <w:rPr>
          <w:rFonts w:ascii="Palatino Linotype" w:hAnsi="Palatino Linotype" w:cs="Arial"/>
        </w:rPr>
        <w:t xml:space="preserve"> solicitud </w:t>
      </w:r>
      <w:r w:rsidRPr="00592C4C">
        <w:rPr>
          <w:rFonts w:ascii="Palatino Linotype" w:hAnsi="Palatino Linotype" w:cs="Arial"/>
        </w:rPr>
        <w:t>número</w:t>
      </w:r>
      <w:r w:rsidRPr="00CD32D8">
        <w:rPr>
          <w:rFonts w:ascii="Palatino Linotype" w:hAnsi="Palatino Linotype"/>
          <w:b/>
        </w:rPr>
        <w:t xml:space="preserve"> </w:t>
      </w:r>
      <w:r w:rsidR="002D4F0F">
        <w:rPr>
          <w:rFonts w:ascii="Palatino Linotype" w:hAnsi="Palatino Linotype" w:cs="Arial"/>
          <w:b/>
        </w:rPr>
        <w:t>00085/TRIJAEM</w:t>
      </w:r>
      <w:r w:rsidR="0052189F">
        <w:rPr>
          <w:rFonts w:ascii="Palatino Linotype" w:hAnsi="Palatino Linotype" w:cs="Arial"/>
          <w:b/>
        </w:rPr>
        <w:t>/IP/2019</w:t>
      </w:r>
      <w:r w:rsidR="001827C9">
        <w:rPr>
          <w:rFonts w:ascii="Palatino Linotype" w:hAnsi="Palatino Linotype" w:cs="Arial"/>
          <w:b/>
        </w:rPr>
        <w:t xml:space="preserve"> </w:t>
      </w:r>
      <w:r w:rsidRPr="00410726">
        <w:rPr>
          <w:rFonts w:ascii="Palatino Linotype" w:hAnsi="Palatino Linotype"/>
        </w:rPr>
        <w:t>que ha sido materia del presente fallo.</w:t>
      </w:r>
    </w:p>
    <w:p w:rsidR="00C15E79" w:rsidRDefault="00C15E79" w:rsidP="00C15E79">
      <w:pPr>
        <w:pStyle w:val="Sinespaciado"/>
        <w:spacing w:line="360" w:lineRule="auto"/>
        <w:jc w:val="both"/>
        <w:rPr>
          <w:rFonts w:ascii="Palatino Linotype" w:hAnsi="Palatino Linotype"/>
        </w:rPr>
      </w:pPr>
    </w:p>
    <w:p w:rsidR="00C15E79" w:rsidRDefault="00C15E79" w:rsidP="00C15E79">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C15E79" w:rsidRPr="007A527A" w:rsidRDefault="00C15E79" w:rsidP="00C15E79">
      <w:pPr>
        <w:pStyle w:val="Sinespaciado"/>
        <w:spacing w:line="360" w:lineRule="auto"/>
        <w:jc w:val="both"/>
        <w:rPr>
          <w:rFonts w:ascii="Palatino Linotype" w:hAnsi="Palatino Linotype"/>
        </w:rPr>
      </w:pPr>
    </w:p>
    <w:p w:rsidR="00C15E79" w:rsidRDefault="00C15E79" w:rsidP="00C15E79">
      <w:pPr>
        <w:pStyle w:val="Sinespaciado"/>
        <w:spacing w:line="360" w:lineRule="auto"/>
        <w:jc w:val="center"/>
        <w:rPr>
          <w:rFonts w:ascii="Palatino Linotype" w:hAnsi="Palatino Linotype"/>
          <w:b/>
          <w:bCs/>
          <w:spacing w:val="60"/>
          <w:sz w:val="28"/>
          <w:lang w:val="es-ES_tradnl"/>
        </w:rPr>
      </w:pPr>
      <w:r w:rsidRPr="007A527A">
        <w:rPr>
          <w:rFonts w:ascii="Palatino Linotype" w:hAnsi="Palatino Linotype"/>
          <w:b/>
          <w:bCs/>
          <w:spacing w:val="60"/>
          <w:sz w:val="28"/>
          <w:lang w:val="es-ES_tradnl"/>
        </w:rPr>
        <w:t>SE    RESUELVE</w:t>
      </w:r>
    </w:p>
    <w:p w:rsidR="00C15E79" w:rsidRPr="007A527A" w:rsidRDefault="00C15E79" w:rsidP="00C15E79">
      <w:pPr>
        <w:pStyle w:val="Sinespaciado"/>
        <w:spacing w:line="360" w:lineRule="auto"/>
        <w:jc w:val="both"/>
        <w:rPr>
          <w:rFonts w:ascii="Palatino Linotype" w:hAnsi="Palatino Linotype"/>
          <w:b/>
          <w:bCs/>
          <w:spacing w:val="60"/>
          <w:lang w:val="es-ES_tradnl"/>
        </w:rPr>
      </w:pPr>
    </w:p>
    <w:p w:rsidR="00C15E79" w:rsidRPr="007A527A" w:rsidRDefault="00C15E79" w:rsidP="00C15E79">
      <w:pPr>
        <w:pStyle w:val="Sinespaciado"/>
        <w:spacing w:line="360" w:lineRule="auto"/>
        <w:jc w:val="both"/>
        <w:rPr>
          <w:rFonts w:ascii="Palatino Linotype" w:hAnsi="Palatino Linotype" w:cs="Arial"/>
        </w:rPr>
      </w:pPr>
      <w:r w:rsidRPr="007A527A">
        <w:rPr>
          <w:rFonts w:ascii="Palatino Linotype" w:hAnsi="Palatino Linotype" w:cs="Arial"/>
          <w:b/>
          <w:sz w:val="26"/>
          <w:szCs w:val="26"/>
          <w:lang w:val="es-ES_tradnl"/>
        </w:rPr>
        <w:t>PRIMERO.</w:t>
      </w:r>
      <w:r w:rsidRPr="007A527A">
        <w:rPr>
          <w:rFonts w:ascii="Palatino Linotype" w:hAnsi="Palatino Linotype" w:cs="Arial"/>
          <w:lang w:val="es-ES_tradnl"/>
        </w:rPr>
        <w:t xml:space="preserve"> Se </w:t>
      </w:r>
      <w:r>
        <w:rPr>
          <w:rFonts w:ascii="Palatino Linotype" w:hAnsi="Palatino Linotype" w:cs="Arial"/>
          <w:b/>
          <w:lang w:val="es-ES_tradnl"/>
        </w:rPr>
        <w:t>MODIFICA</w:t>
      </w:r>
      <w:r w:rsidRPr="007A527A">
        <w:rPr>
          <w:rFonts w:ascii="Palatino Linotype" w:hAnsi="Palatino Linotype" w:cs="Arial"/>
          <w:lang w:val="es-ES_tradnl"/>
        </w:rPr>
        <w:t xml:space="preserve"> </w:t>
      </w:r>
      <w:r w:rsidRPr="007A527A">
        <w:rPr>
          <w:rFonts w:ascii="Palatino Linotype" w:eastAsia="Arial Unicode MS" w:hAnsi="Palatino Linotype" w:cs="Arial"/>
        </w:rPr>
        <w:t xml:space="preserve">la respuesta entregada por </w:t>
      </w:r>
      <w:r>
        <w:rPr>
          <w:rFonts w:ascii="Palatino Linotype" w:eastAsia="Arial Unicode MS" w:hAnsi="Palatino Linotype" w:cs="Arial"/>
        </w:rPr>
        <w:t>e</w:t>
      </w:r>
      <w:r w:rsidRPr="00883E54">
        <w:rPr>
          <w:rFonts w:ascii="Palatino Linotype" w:eastAsia="Arial Unicode MS" w:hAnsi="Palatino Linotype" w:cs="Arial"/>
        </w:rPr>
        <w:t>l Sujeto Obligado</w:t>
      </w:r>
      <w:r w:rsidRPr="007A527A">
        <w:rPr>
          <w:rFonts w:ascii="Palatino Linotype" w:eastAsia="Arial Unicode MS" w:hAnsi="Palatino Linotype" w:cs="Arial"/>
          <w:b/>
        </w:rPr>
        <w:t xml:space="preserve"> </w:t>
      </w:r>
      <w:r w:rsidRPr="007A527A">
        <w:rPr>
          <w:rFonts w:ascii="Palatino Linotype" w:eastAsia="Arial Unicode MS" w:hAnsi="Palatino Linotype" w:cs="Arial"/>
        </w:rPr>
        <w:t xml:space="preserve">a </w:t>
      </w:r>
      <w:r w:rsidR="001827C9" w:rsidRPr="00592C4C">
        <w:rPr>
          <w:rFonts w:ascii="Palatino Linotype" w:hAnsi="Palatino Linotype" w:cs="Arial"/>
        </w:rPr>
        <w:t>la</w:t>
      </w:r>
      <w:r w:rsidR="001827C9">
        <w:rPr>
          <w:rFonts w:ascii="Palatino Linotype" w:hAnsi="Palatino Linotype" w:cs="Arial"/>
        </w:rPr>
        <w:t xml:space="preserve"> solicitud </w:t>
      </w:r>
      <w:r w:rsidR="001827C9" w:rsidRPr="00592C4C">
        <w:rPr>
          <w:rFonts w:ascii="Palatino Linotype" w:hAnsi="Palatino Linotype" w:cs="Arial"/>
        </w:rPr>
        <w:t>número</w:t>
      </w:r>
      <w:r w:rsidR="001827C9" w:rsidRPr="00CD32D8">
        <w:rPr>
          <w:rFonts w:ascii="Palatino Linotype" w:hAnsi="Palatino Linotype"/>
          <w:b/>
        </w:rPr>
        <w:t xml:space="preserve"> </w:t>
      </w:r>
      <w:r w:rsidR="002D4F0F">
        <w:rPr>
          <w:rFonts w:ascii="Palatino Linotype" w:hAnsi="Palatino Linotype" w:cs="Arial"/>
          <w:b/>
        </w:rPr>
        <w:t>00085/TRIJAEM</w:t>
      </w:r>
      <w:r w:rsidR="001827C9">
        <w:rPr>
          <w:rFonts w:ascii="Palatino Linotype" w:hAnsi="Palatino Linotype" w:cs="Arial"/>
          <w:b/>
        </w:rPr>
        <w:t>/IP/2019</w:t>
      </w:r>
      <w:r w:rsidRPr="007A527A">
        <w:rPr>
          <w:rFonts w:ascii="Palatino Linotype" w:eastAsia="Arial Unicode MS" w:hAnsi="Palatino Linotype" w:cs="Arial"/>
        </w:rPr>
        <w:t xml:space="preserve">, por resultar </w:t>
      </w:r>
      <w:r>
        <w:rPr>
          <w:rFonts w:ascii="Palatino Linotype" w:eastAsia="Arial Unicode MS" w:hAnsi="Palatino Linotype" w:cs="Arial"/>
        </w:rPr>
        <w:t xml:space="preserve">parcialmente </w:t>
      </w:r>
      <w:r w:rsidRPr="007A527A">
        <w:rPr>
          <w:rFonts w:ascii="Palatino Linotype" w:eastAsia="Arial Unicode MS" w:hAnsi="Palatino Linotype" w:cs="Arial"/>
        </w:rPr>
        <w:t>fundados los motivos de inconformidad que arguye el Recurrente, en términos del</w:t>
      </w:r>
      <w:r w:rsidRPr="007A527A">
        <w:rPr>
          <w:rFonts w:ascii="Palatino Linotype" w:eastAsia="Arial Unicode MS" w:hAnsi="Palatino Linotype" w:cs="Arial"/>
          <w:b/>
        </w:rPr>
        <w:t xml:space="preserve"> </w:t>
      </w:r>
      <w:r w:rsidRPr="007A527A">
        <w:rPr>
          <w:rFonts w:ascii="Palatino Linotype" w:hAnsi="Palatino Linotype" w:cs="Arial"/>
          <w:b/>
        </w:rPr>
        <w:t xml:space="preserve">Considerando CUARTO </w:t>
      </w:r>
      <w:r w:rsidRPr="007A527A">
        <w:rPr>
          <w:rFonts w:ascii="Palatino Linotype" w:hAnsi="Palatino Linotype" w:cs="Arial"/>
        </w:rPr>
        <w:t>de la presente resolución.</w:t>
      </w:r>
    </w:p>
    <w:p w:rsidR="00C15E79" w:rsidRPr="007A527A" w:rsidRDefault="00C15E79" w:rsidP="00C15E79">
      <w:pPr>
        <w:pStyle w:val="Sinespaciado"/>
        <w:spacing w:line="360" w:lineRule="auto"/>
        <w:jc w:val="both"/>
        <w:rPr>
          <w:rFonts w:ascii="Palatino Linotype" w:hAnsi="Palatino Linotype" w:cs="Arial"/>
        </w:rPr>
      </w:pPr>
    </w:p>
    <w:p w:rsidR="00265DF7" w:rsidRDefault="00C15E79" w:rsidP="00353230">
      <w:pPr>
        <w:pStyle w:val="Sinespaciado"/>
        <w:spacing w:line="360" w:lineRule="auto"/>
        <w:jc w:val="both"/>
        <w:rPr>
          <w:rFonts w:ascii="Palatino Linotype" w:hAnsi="Palatino Linotype" w:cs="Arial"/>
        </w:rPr>
      </w:pPr>
      <w:r w:rsidRPr="00101930">
        <w:rPr>
          <w:rFonts w:ascii="Palatino Linotype" w:hAnsi="Palatino Linotype" w:cs="Arial"/>
          <w:b/>
          <w:sz w:val="26"/>
          <w:szCs w:val="26"/>
          <w:lang w:val="es-ES_tradnl"/>
        </w:rPr>
        <w:t>SEGUNDO.</w:t>
      </w:r>
      <w:r w:rsidRPr="00101930">
        <w:rPr>
          <w:rFonts w:ascii="Palatino Linotype" w:hAnsi="Palatino Linotype" w:cs="Arial"/>
        </w:rPr>
        <w:t xml:space="preserve"> Se </w:t>
      </w:r>
      <w:r w:rsidRPr="00101930">
        <w:rPr>
          <w:rFonts w:ascii="Palatino Linotype" w:hAnsi="Palatino Linotype" w:cs="Arial"/>
          <w:b/>
        </w:rPr>
        <w:t>ORDENA</w:t>
      </w:r>
      <w:r w:rsidRPr="00101930">
        <w:rPr>
          <w:rFonts w:ascii="Palatino Linotype" w:hAnsi="Palatino Linotype" w:cs="Arial"/>
        </w:rPr>
        <w:t xml:space="preserve"> al Sujeto Obligado que haga entrega </w:t>
      </w:r>
      <w:r w:rsidR="002D5FAA">
        <w:rPr>
          <w:rFonts w:ascii="Palatino Linotype" w:hAnsi="Palatino Linotype" w:cs="Arial"/>
        </w:rPr>
        <w:t xml:space="preserve">al Recurrente </w:t>
      </w:r>
      <w:r w:rsidRPr="00101930">
        <w:rPr>
          <w:rFonts w:ascii="Palatino Linotype" w:hAnsi="Palatino Linotype" w:cs="Arial"/>
        </w:rPr>
        <w:t>a través del SAIMEX</w:t>
      </w:r>
      <w:r w:rsidR="00353230" w:rsidRPr="00101930">
        <w:rPr>
          <w:rFonts w:ascii="Palatino Linotype" w:hAnsi="Palatino Linotype" w:cs="Arial"/>
        </w:rPr>
        <w:t xml:space="preserve"> </w:t>
      </w:r>
      <w:r w:rsidR="00265DF7">
        <w:rPr>
          <w:rFonts w:ascii="Palatino Linotype" w:hAnsi="Palatino Linotype" w:cs="Arial"/>
        </w:rPr>
        <w:t>de lo siguiente:</w:t>
      </w:r>
    </w:p>
    <w:p w:rsidR="00265DF7" w:rsidRDefault="00265DF7" w:rsidP="00353230">
      <w:pPr>
        <w:pStyle w:val="Sinespaciado"/>
        <w:spacing w:line="360" w:lineRule="auto"/>
        <w:jc w:val="both"/>
        <w:rPr>
          <w:rFonts w:ascii="Palatino Linotype" w:hAnsi="Palatino Linotype" w:cs="Arial"/>
        </w:rPr>
      </w:pPr>
    </w:p>
    <w:p w:rsidR="00C15E79" w:rsidRPr="002D4F0F" w:rsidRDefault="00C15E79" w:rsidP="001E3AA9">
      <w:pPr>
        <w:pStyle w:val="Sinespaciado"/>
        <w:numPr>
          <w:ilvl w:val="0"/>
          <w:numId w:val="13"/>
        </w:numPr>
        <w:jc w:val="both"/>
        <w:rPr>
          <w:rFonts w:ascii="Palatino Linotype" w:hAnsi="Palatino Linotype"/>
          <w:i/>
          <w:lang w:val="es-ES"/>
        </w:rPr>
      </w:pPr>
      <w:r w:rsidRPr="00265DF7">
        <w:rPr>
          <w:rFonts w:ascii="Palatino Linotype" w:hAnsi="Palatino Linotype" w:cs="Arial"/>
          <w:i/>
        </w:rPr>
        <w:t>Acuerdo de Clasifica</w:t>
      </w:r>
      <w:r w:rsidR="00353230" w:rsidRPr="00265DF7">
        <w:rPr>
          <w:rFonts w:ascii="Palatino Linotype" w:hAnsi="Palatino Linotype" w:cs="Arial"/>
          <w:i/>
        </w:rPr>
        <w:t xml:space="preserve">ción como </w:t>
      </w:r>
      <w:r w:rsidR="00101930" w:rsidRPr="00265DF7">
        <w:rPr>
          <w:rFonts w:ascii="Palatino Linotype" w:hAnsi="Palatino Linotype" w:cs="Arial"/>
          <w:i/>
        </w:rPr>
        <w:t>I</w:t>
      </w:r>
      <w:r w:rsidR="001827C9" w:rsidRPr="00265DF7">
        <w:rPr>
          <w:rFonts w:ascii="Palatino Linotype" w:hAnsi="Palatino Linotype" w:cs="Arial"/>
          <w:i/>
        </w:rPr>
        <w:t xml:space="preserve">nformación Reservada </w:t>
      </w:r>
      <w:r w:rsidR="002D4F0F">
        <w:rPr>
          <w:rFonts w:ascii="Palatino Linotype" w:hAnsi="Palatino Linotype" w:cs="Arial"/>
          <w:i/>
        </w:rPr>
        <w:t>respecto de los expedientes turnados a la Primera Sala Regional derivado de los acuerdos emitidos por la Junta de Gobierno y Administración del Sujeto Obligado publicados el veinte de marzo de dos mil diecinueve</w:t>
      </w:r>
      <w:r w:rsidR="00265DF7" w:rsidRPr="00265DF7">
        <w:rPr>
          <w:rFonts w:ascii="Palatino Linotype" w:hAnsi="Palatino Linotype" w:cs="Arial"/>
          <w:i/>
        </w:rPr>
        <w:t xml:space="preserve">. </w:t>
      </w:r>
    </w:p>
    <w:p w:rsidR="002D4F0F" w:rsidRPr="00265DF7" w:rsidRDefault="001E3AA9" w:rsidP="001E3AA9">
      <w:pPr>
        <w:pStyle w:val="Sinespaciado"/>
        <w:numPr>
          <w:ilvl w:val="0"/>
          <w:numId w:val="13"/>
        </w:numPr>
        <w:jc w:val="both"/>
        <w:rPr>
          <w:rFonts w:ascii="Palatino Linotype" w:hAnsi="Palatino Linotype"/>
          <w:i/>
          <w:lang w:val="es-ES"/>
        </w:rPr>
      </w:pPr>
      <w:r>
        <w:rPr>
          <w:rFonts w:ascii="Palatino Linotype" w:hAnsi="Palatino Linotype" w:cs="Arial"/>
          <w:i/>
        </w:rPr>
        <w:lastRenderedPageBreak/>
        <w:t>El procedimiento en el que se establezca el lugar, fecha, hora y el nombre de los servidores públicos que lo atenderán para que realice la consulta del Libro de Gobierno de Juicios Administrativos y Fiscales radicados en la Primera Sala Regional.</w:t>
      </w:r>
    </w:p>
    <w:p w:rsidR="00C15E79" w:rsidRPr="00CC0149" w:rsidRDefault="00C15E79" w:rsidP="00C15E79">
      <w:pPr>
        <w:pStyle w:val="Sinespaciado"/>
        <w:spacing w:line="360" w:lineRule="auto"/>
        <w:jc w:val="both"/>
        <w:rPr>
          <w:rFonts w:ascii="Palatino Linotype" w:hAnsi="Palatino Linotype"/>
          <w:lang w:val="es-ES"/>
        </w:rPr>
      </w:pPr>
    </w:p>
    <w:p w:rsidR="00C15E79" w:rsidRDefault="00C15E79" w:rsidP="00C15E79">
      <w:pPr>
        <w:pStyle w:val="Sinespaciado"/>
        <w:spacing w:line="360" w:lineRule="auto"/>
        <w:jc w:val="both"/>
        <w:rPr>
          <w:rFonts w:ascii="Palatino Linotype" w:hAnsi="Palatino Linotype" w:cs="Arial"/>
        </w:rPr>
      </w:pPr>
      <w:r w:rsidRPr="006F34F8">
        <w:rPr>
          <w:rFonts w:ascii="Palatino Linotype" w:hAnsi="Palatino Linotype" w:cs="Arial"/>
          <w:b/>
          <w:sz w:val="26"/>
          <w:szCs w:val="26"/>
        </w:rPr>
        <w:t>TERCERO.</w:t>
      </w:r>
      <w:r w:rsidRPr="007A527A">
        <w:rPr>
          <w:rFonts w:ascii="Palatino Linotype" w:hAnsi="Palatino Linotype" w:cs="Arial"/>
          <w:b/>
        </w:rPr>
        <w:t xml:space="preserve"> Notifíquese</w:t>
      </w:r>
      <w:r w:rsidRPr="007A527A">
        <w:rPr>
          <w:rFonts w:ascii="Palatino Linotype" w:hAnsi="Palatino Linotype" w:cs="Arial"/>
          <w:b/>
          <w:i/>
        </w:rPr>
        <w:t xml:space="preserve"> </w:t>
      </w:r>
      <w:r w:rsidRPr="007A527A">
        <w:rPr>
          <w:rFonts w:ascii="Palatino Linotype" w:hAnsi="Palatino Linotype" w:cs="Arial"/>
        </w:rPr>
        <w:t>al Titular de la Unidad de Transparencia del</w:t>
      </w:r>
      <w:r w:rsidRPr="007A527A">
        <w:rPr>
          <w:rFonts w:ascii="Palatino Linotype" w:hAnsi="Palatino Linotype" w:cs="Arial"/>
          <w:b/>
        </w:rPr>
        <w:t xml:space="preserve"> SUJETO OBLIGADO</w:t>
      </w:r>
      <w:r w:rsidRPr="007A527A">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827C9" w:rsidRPr="007A527A" w:rsidRDefault="001827C9" w:rsidP="00C15E79">
      <w:pPr>
        <w:pStyle w:val="Sinespaciado"/>
        <w:spacing w:line="360" w:lineRule="auto"/>
        <w:jc w:val="both"/>
        <w:rPr>
          <w:rFonts w:ascii="Palatino Linotype" w:hAnsi="Palatino Linotype" w:cs="Arial"/>
        </w:rPr>
      </w:pPr>
    </w:p>
    <w:p w:rsidR="00C15E79" w:rsidRPr="007A527A" w:rsidRDefault="00C15E79" w:rsidP="00C15E79">
      <w:pPr>
        <w:pStyle w:val="Sinespaciado"/>
        <w:spacing w:line="360" w:lineRule="auto"/>
        <w:jc w:val="both"/>
        <w:rPr>
          <w:rFonts w:ascii="Palatino Linotype" w:hAnsi="Palatino Linotype"/>
          <w:color w:val="222222"/>
          <w:shd w:val="clear" w:color="auto" w:fill="FFFFFF"/>
        </w:rPr>
      </w:pPr>
      <w:r w:rsidRPr="006F34F8">
        <w:rPr>
          <w:rFonts w:ascii="Palatino Linotype" w:hAnsi="Palatino Linotype" w:cs="Arial"/>
          <w:b/>
          <w:sz w:val="26"/>
          <w:szCs w:val="26"/>
        </w:rPr>
        <w:t>CUARTO.</w:t>
      </w:r>
      <w:r w:rsidRPr="007A527A">
        <w:rPr>
          <w:rFonts w:ascii="Palatino Linotype" w:hAnsi="Palatino Linotype" w:cs="Arial"/>
          <w:b/>
        </w:rPr>
        <w:t xml:space="preserve"> Notifíquese </w:t>
      </w:r>
      <w:r w:rsidRPr="007A527A">
        <w:rPr>
          <w:rFonts w:ascii="Palatino Linotype" w:hAnsi="Palatino Linotype" w:cs="Arial"/>
        </w:rPr>
        <w:t xml:space="preserve">la presente resolución </w:t>
      </w:r>
      <w:r>
        <w:rPr>
          <w:rFonts w:ascii="Palatino Linotype" w:hAnsi="Palatino Linotype" w:cs="Arial"/>
        </w:rPr>
        <w:t>al</w:t>
      </w:r>
      <w:r w:rsidRPr="007A527A">
        <w:rPr>
          <w:rFonts w:ascii="Palatino Linotype" w:hAnsi="Palatino Linotype" w:cs="Arial"/>
        </w:rPr>
        <w:t xml:space="preserve"> Recurrente</w:t>
      </w:r>
      <w:r>
        <w:rPr>
          <w:rFonts w:ascii="Palatino Linotype" w:hAnsi="Palatino Linotype" w:cs="Arial"/>
        </w:rPr>
        <w:t xml:space="preserve"> y hágase de su</w:t>
      </w:r>
      <w:r w:rsidRPr="007A527A">
        <w:rPr>
          <w:rFonts w:ascii="Palatino Linotype" w:hAnsi="Palatino Linotype" w:cs="Arial"/>
        </w:rPr>
        <w:t xml:space="preserve"> </w:t>
      </w:r>
      <w:r>
        <w:rPr>
          <w:rFonts w:ascii="Palatino Linotype" w:hAnsi="Palatino Linotype" w:cs="Arial"/>
        </w:rPr>
        <w:t xml:space="preserve">conocimiento </w:t>
      </w:r>
      <w:r w:rsidRPr="007A527A">
        <w:rPr>
          <w:rFonts w:ascii="Palatino Linotype" w:hAnsi="Palatino Linotype" w:cs="Arial"/>
        </w:rPr>
        <w:t>que</w:t>
      </w:r>
      <w:r>
        <w:rPr>
          <w:rFonts w:ascii="Palatino Linotype" w:hAnsi="Palatino Linotype" w:cs="Arial"/>
        </w:rPr>
        <w:t>,</w:t>
      </w:r>
      <w:r w:rsidRPr="007A527A">
        <w:rPr>
          <w:rFonts w:ascii="Palatino Linotype" w:hAnsi="Palatino Linotype" w:cs="Arial"/>
        </w:rPr>
        <w:t xml:space="preserve"> </w:t>
      </w:r>
      <w:r w:rsidRPr="007A527A">
        <w:rPr>
          <w:rFonts w:ascii="Palatino Linotype" w:hAnsi="Palatino Linotype"/>
          <w:color w:val="222222"/>
          <w:shd w:val="clear" w:color="auto" w:fill="FFFFFF"/>
        </w:rPr>
        <w:t>de conformidad con lo establecido en el artículo 196 de la Ley de Transparencia y Acceso a la Información Pública del Estado de México y Municipios,</w:t>
      </w:r>
      <w:r w:rsidRPr="007A527A">
        <w:rPr>
          <w:rStyle w:val="apple-converted-space"/>
          <w:rFonts w:ascii="Palatino Linotype" w:hAnsi="Palatino Linotype"/>
          <w:color w:val="222222"/>
          <w:shd w:val="clear" w:color="auto" w:fill="FFFFFF"/>
        </w:rPr>
        <w:t xml:space="preserve"> </w:t>
      </w:r>
      <w:r w:rsidRPr="007A527A">
        <w:rPr>
          <w:rFonts w:ascii="Palatino Linotype" w:hAnsi="Palatino Linotype"/>
          <w:color w:val="222222"/>
          <w:shd w:val="clear" w:color="auto" w:fill="FFFFFF"/>
        </w:rPr>
        <w:t>podrá promover el Juicio de Amparo en los términos de las leyes aplicables.</w:t>
      </w:r>
    </w:p>
    <w:p w:rsidR="00C15E79" w:rsidRPr="001827C9" w:rsidRDefault="00C15E79" w:rsidP="00530FE1">
      <w:pPr>
        <w:pStyle w:val="Sinespaciado"/>
        <w:spacing w:line="360" w:lineRule="auto"/>
        <w:jc w:val="both"/>
        <w:rPr>
          <w:rFonts w:ascii="Palatino Linotype" w:hAnsi="Palatino Linotype"/>
          <w:color w:val="222222"/>
          <w:shd w:val="clear" w:color="auto" w:fill="FFFFFF"/>
        </w:rPr>
      </w:pPr>
    </w:p>
    <w:p w:rsidR="001827C9" w:rsidRPr="001827C9" w:rsidRDefault="0041442F" w:rsidP="004729DB">
      <w:pPr>
        <w:pStyle w:val="Sinespaciado"/>
        <w:spacing w:line="276" w:lineRule="auto"/>
        <w:jc w:val="both"/>
        <w:rPr>
          <w:rFonts w:ascii="Palatino Linotype" w:hAnsi="Palatino Linotype"/>
        </w:rPr>
      </w:pPr>
      <w:r>
        <w:rPr>
          <w:rFonts w:ascii="Palatino Linotype" w:hAnsi="Palatino Linotype"/>
        </w:rPr>
        <w:t xml:space="preserve">ASÍ LO RESUELVE, POR </w:t>
      </w:r>
      <w:r w:rsidR="00E73564">
        <w:rPr>
          <w:rFonts w:ascii="Palatino Linotype" w:hAnsi="Palatino Linotype"/>
        </w:rPr>
        <w:t>UNANIMIDAD</w:t>
      </w:r>
      <w:r w:rsidR="001827C9" w:rsidRPr="001827C9">
        <w:rPr>
          <w:rFonts w:ascii="Palatino Linotype" w:hAnsi="Palatino Linotype"/>
        </w:rPr>
        <w:t xml:space="preserve"> DE VOTOS, EL PLENO DEL</w:t>
      </w:r>
      <w:r w:rsidR="001827C9" w:rsidRPr="001827C9">
        <w:rPr>
          <w:rFonts w:ascii="Palatino Linotype" w:eastAsia="Arial Unicode MS" w:hAnsi="Palatino Linotype"/>
        </w:rPr>
        <w:t xml:space="preserve"> INSTITUTO DE TRANSPARENCIA, ACCESO A LA INFORMACIÓN PÚBLICA Y PROTECCIÓN DE DATOS PERSONALES DEL ESTADO DE MÉXICO Y MUNICIPIOS</w:t>
      </w:r>
      <w:r w:rsidR="001827C9" w:rsidRPr="001827C9">
        <w:rPr>
          <w:rFonts w:ascii="Palatino Linotype" w:hAnsi="Palatino Linotype"/>
        </w:rPr>
        <w:t xml:space="preserve">, CONFORMADO POR LOS COMISIONADOS ZULEMA </w:t>
      </w:r>
      <w:r w:rsidR="001827C9" w:rsidRPr="001827C9">
        <w:rPr>
          <w:rFonts w:ascii="Palatino Linotype" w:eastAsia="Arial Unicode MS" w:hAnsi="Palatino Linotype"/>
        </w:rPr>
        <w:t>MARTÍNEZ SÁNCHEZ, EVA ABAID YAPUR</w:t>
      </w:r>
      <w:r w:rsidR="004729DB">
        <w:rPr>
          <w:rFonts w:ascii="Palatino Linotype" w:eastAsia="Arial Unicode MS" w:hAnsi="Palatino Linotype"/>
        </w:rPr>
        <w:t xml:space="preserve"> (CON AUSENCIA JUSTIFICADA)</w:t>
      </w:r>
      <w:r w:rsidR="001827C9" w:rsidRPr="001827C9">
        <w:rPr>
          <w:rFonts w:ascii="Palatino Linotype" w:eastAsia="Arial Unicode MS" w:hAnsi="Palatino Linotype"/>
        </w:rPr>
        <w:t>, JOSÉ GUADALUPE LUNA HERNÁNDEZ</w:t>
      </w:r>
      <w:r w:rsidR="004729DB">
        <w:rPr>
          <w:rFonts w:ascii="Palatino Linotype" w:eastAsia="Arial Unicode MS" w:hAnsi="Palatino Linotype"/>
        </w:rPr>
        <w:t xml:space="preserve"> CON VOTO PARTICULAR</w:t>
      </w:r>
      <w:r w:rsidR="001827C9" w:rsidRPr="001827C9">
        <w:rPr>
          <w:rFonts w:ascii="Palatino Linotype" w:eastAsia="Arial Unicode MS" w:hAnsi="Palatino Linotype"/>
        </w:rPr>
        <w:t>, JAVIER MARTÍNEZ CRUZ Y LUIS GUSTAVO PARRA NORIEGA</w:t>
      </w:r>
      <w:r w:rsidR="004729DB">
        <w:rPr>
          <w:rFonts w:ascii="Palatino Linotype" w:eastAsia="Arial Unicode MS" w:hAnsi="Palatino Linotype"/>
        </w:rPr>
        <w:t xml:space="preserve"> CON VOTO PARTICULAR</w:t>
      </w:r>
      <w:r w:rsidR="001827C9" w:rsidRPr="001827C9">
        <w:rPr>
          <w:rFonts w:ascii="Palatino Linotype" w:eastAsia="Arial Unicode MS" w:hAnsi="Palatino Linotype"/>
        </w:rPr>
        <w:t xml:space="preserve">, EN LA VIGÉSIMA </w:t>
      </w:r>
      <w:r w:rsidR="00FA7A08">
        <w:rPr>
          <w:rFonts w:ascii="Palatino Linotype" w:eastAsia="Arial Unicode MS" w:hAnsi="Palatino Linotype"/>
        </w:rPr>
        <w:t>OCTAVA</w:t>
      </w:r>
      <w:r w:rsidR="001827C9">
        <w:rPr>
          <w:rFonts w:ascii="Palatino Linotype" w:eastAsia="Arial Unicode MS" w:hAnsi="Palatino Linotype"/>
        </w:rPr>
        <w:t xml:space="preserve"> </w:t>
      </w:r>
      <w:r w:rsidR="001827C9" w:rsidRPr="001827C9">
        <w:rPr>
          <w:rFonts w:ascii="Palatino Linotype" w:eastAsia="Arial Unicode MS" w:hAnsi="Palatino Linotype"/>
        </w:rPr>
        <w:t>SESIÓN ORDINARIA</w:t>
      </w:r>
      <w:r w:rsidR="001827C9" w:rsidRPr="001827C9">
        <w:rPr>
          <w:rFonts w:ascii="Palatino Linotype" w:hAnsi="Palatino Linotype"/>
        </w:rPr>
        <w:t xml:space="preserve"> CELEBRADA EL </w:t>
      </w:r>
      <w:r w:rsidR="00FA7A08">
        <w:rPr>
          <w:rFonts w:ascii="Palatino Linotype" w:hAnsi="Palatino Linotype"/>
        </w:rPr>
        <w:t>SIETE DE AGOSTO</w:t>
      </w:r>
      <w:r w:rsidR="001827C9" w:rsidRPr="001827C9">
        <w:rPr>
          <w:rFonts w:ascii="Palatino Linotype" w:hAnsi="Palatino Linotype"/>
        </w:rPr>
        <w:t xml:space="preserve"> DE DOS MIL DIECINUEVE, ANTE EL SECRETARIO TÉCNICO DEL PLENO, ALEXIS TAPIA RAMÍREZ.-------------------------------------------------</w:t>
      </w:r>
      <w:r w:rsidR="0060667B">
        <w:rPr>
          <w:rFonts w:ascii="Palatino Linotype" w:hAnsi="Palatino Linotype"/>
        </w:rPr>
        <w:t>-----------------</w:t>
      </w:r>
      <w:r>
        <w:rPr>
          <w:rFonts w:ascii="Palatino Linotype" w:hAnsi="Palatino Linotype"/>
        </w:rPr>
        <w:t>----------------------</w:t>
      </w:r>
      <w:r w:rsidR="00265DF7">
        <w:rPr>
          <w:rFonts w:ascii="Palatino Linotype" w:hAnsi="Palatino Linotype"/>
        </w:rPr>
        <w:t>----------</w:t>
      </w:r>
      <w:r w:rsidR="004729DB">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827C9" w:rsidRPr="001827C9" w:rsidTr="00F34C7B">
        <w:tc>
          <w:tcPr>
            <w:tcW w:w="9062" w:type="dxa"/>
            <w:gridSpan w:val="2"/>
          </w:tcPr>
          <w:p w:rsidR="001827C9" w:rsidRDefault="001827C9" w:rsidP="00F34C7B">
            <w:pPr>
              <w:pStyle w:val="Sinespaciado"/>
              <w:jc w:val="center"/>
              <w:rPr>
                <w:rFonts w:ascii="Palatino Linotype" w:hAnsi="Palatino Linotype"/>
                <w:b/>
              </w:rPr>
            </w:pPr>
          </w:p>
          <w:p w:rsidR="00265DF7" w:rsidRPr="001827C9" w:rsidRDefault="00265DF7"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r w:rsidRPr="001827C9">
              <w:rPr>
                <w:rFonts w:ascii="Palatino Linotype" w:hAnsi="Palatino Linotype"/>
                <w:b/>
              </w:rPr>
              <w:t>Zulema Martínez Sánchez</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Comisionada Presidenta</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(Rúbrica)</w:t>
            </w:r>
          </w:p>
        </w:tc>
      </w:tr>
      <w:tr w:rsidR="001827C9" w:rsidRPr="001827C9" w:rsidTr="00F34C7B">
        <w:tc>
          <w:tcPr>
            <w:tcW w:w="4531" w:type="dxa"/>
          </w:tcPr>
          <w:p w:rsidR="001827C9" w:rsidRDefault="001827C9" w:rsidP="002D5FAA">
            <w:pPr>
              <w:pStyle w:val="Sinespaciado"/>
              <w:jc w:val="center"/>
              <w:rPr>
                <w:rFonts w:ascii="Palatino Linotype" w:hAnsi="Palatino Linotype"/>
                <w:b/>
              </w:rPr>
            </w:pPr>
          </w:p>
          <w:p w:rsidR="00265DF7" w:rsidRPr="001827C9" w:rsidRDefault="00265DF7"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r w:rsidRPr="001827C9">
              <w:rPr>
                <w:rFonts w:ascii="Palatino Linotype" w:hAnsi="Palatino Linotype"/>
                <w:b/>
              </w:rPr>
              <w:t>Eva Abaid Yapur</w:t>
            </w:r>
          </w:p>
          <w:p w:rsidR="001827C9" w:rsidRPr="001827C9" w:rsidRDefault="001827C9" w:rsidP="002D5FAA">
            <w:pPr>
              <w:pStyle w:val="Sinespaciado"/>
              <w:jc w:val="center"/>
              <w:rPr>
                <w:rFonts w:ascii="Palatino Linotype" w:hAnsi="Palatino Linotype"/>
              </w:rPr>
            </w:pPr>
            <w:r w:rsidRPr="001827C9">
              <w:rPr>
                <w:rFonts w:ascii="Palatino Linotype" w:hAnsi="Palatino Linotype"/>
              </w:rPr>
              <w:t>Comisionada</w:t>
            </w:r>
          </w:p>
          <w:p w:rsidR="001827C9" w:rsidRPr="001827C9" w:rsidRDefault="004729DB" w:rsidP="002D5FAA">
            <w:pPr>
              <w:pStyle w:val="Sinespaciado"/>
              <w:jc w:val="center"/>
              <w:rPr>
                <w:rFonts w:ascii="Palatino Linotype" w:hAnsi="Palatino Linotype"/>
              </w:rPr>
            </w:pPr>
            <w:r>
              <w:rPr>
                <w:rFonts w:ascii="Palatino Linotype" w:hAnsi="Palatino Linotype"/>
              </w:rPr>
              <w:t>(Ausencia justificada</w:t>
            </w:r>
            <w:r w:rsidR="001827C9" w:rsidRPr="001827C9">
              <w:rPr>
                <w:rFonts w:ascii="Palatino Linotype" w:hAnsi="Palatino Linotype"/>
              </w:rPr>
              <w:t>)</w:t>
            </w:r>
          </w:p>
        </w:tc>
        <w:tc>
          <w:tcPr>
            <w:tcW w:w="4531" w:type="dxa"/>
          </w:tcPr>
          <w:p w:rsidR="001827C9" w:rsidRDefault="001827C9" w:rsidP="002D5FAA">
            <w:pPr>
              <w:pStyle w:val="Sinespaciado"/>
              <w:jc w:val="center"/>
              <w:rPr>
                <w:rFonts w:ascii="Palatino Linotype" w:hAnsi="Palatino Linotype"/>
                <w:b/>
              </w:rPr>
            </w:pPr>
          </w:p>
          <w:p w:rsidR="00265DF7" w:rsidRPr="001827C9" w:rsidRDefault="00265DF7"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r w:rsidRPr="001827C9">
              <w:rPr>
                <w:rFonts w:ascii="Palatino Linotype" w:hAnsi="Palatino Linotype"/>
                <w:b/>
              </w:rPr>
              <w:t>José Guadalupe Luna Hernández</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Comisionado</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(Rúbrica)</w:t>
            </w:r>
          </w:p>
        </w:tc>
      </w:tr>
      <w:tr w:rsidR="001827C9" w:rsidRPr="001827C9" w:rsidTr="00F34C7B">
        <w:tc>
          <w:tcPr>
            <w:tcW w:w="4531" w:type="dxa"/>
          </w:tcPr>
          <w:p w:rsidR="001827C9" w:rsidRDefault="001827C9" w:rsidP="00F34C7B">
            <w:pPr>
              <w:pStyle w:val="Sinespaciado"/>
              <w:jc w:val="center"/>
              <w:rPr>
                <w:rFonts w:ascii="Palatino Linotype" w:hAnsi="Palatino Linotype"/>
                <w:b/>
              </w:rPr>
            </w:pPr>
          </w:p>
          <w:p w:rsidR="00265DF7" w:rsidRPr="001827C9" w:rsidRDefault="00265DF7"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r w:rsidRPr="001827C9">
              <w:rPr>
                <w:rFonts w:ascii="Palatino Linotype" w:hAnsi="Palatino Linotype"/>
                <w:b/>
              </w:rPr>
              <w:t>Javier Martínez Cruz</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Comisionado</w:t>
            </w:r>
          </w:p>
          <w:p w:rsidR="001827C9" w:rsidRPr="001827C9" w:rsidRDefault="001827C9" w:rsidP="00F34C7B">
            <w:pPr>
              <w:pStyle w:val="Sinespaciado"/>
              <w:jc w:val="center"/>
              <w:rPr>
                <w:rFonts w:ascii="Palatino Linotype" w:hAnsi="Palatino Linotype"/>
                <w:b/>
              </w:rPr>
            </w:pPr>
            <w:r w:rsidRPr="001827C9">
              <w:rPr>
                <w:rFonts w:ascii="Palatino Linotype" w:hAnsi="Palatino Linotype"/>
              </w:rPr>
              <w:t>(Rúbrica)</w:t>
            </w:r>
          </w:p>
        </w:tc>
        <w:tc>
          <w:tcPr>
            <w:tcW w:w="4531" w:type="dxa"/>
          </w:tcPr>
          <w:p w:rsidR="001827C9" w:rsidRDefault="001827C9" w:rsidP="00F34C7B">
            <w:pPr>
              <w:pStyle w:val="Sinespaciado"/>
              <w:jc w:val="center"/>
              <w:rPr>
                <w:rFonts w:ascii="Palatino Linotype" w:hAnsi="Palatino Linotype"/>
                <w:b/>
              </w:rPr>
            </w:pPr>
          </w:p>
          <w:p w:rsidR="00265DF7" w:rsidRPr="001827C9" w:rsidRDefault="00265DF7"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p>
          <w:p w:rsidR="001827C9" w:rsidRPr="001827C9" w:rsidRDefault="001827C9" w:rsidP="00F34C7B">
            <w:pPr>
              <w:pStyle w:val="Sinespaciado"/>
              <w:jc w:val="center"/>
              <w:rPr>
                <w:rFonts w:ascii="Palatino Linotype" w:hAnsi="Palatino Linotype"/>
                <w:b/>
              </w:rPr>
            </w:pPr>
            <w:r w:rsidRPr="001827C9">
              <w:rPr>
                <w:rFonts w:ascii="Palatino Linotype" w:hAnsi="Palatino Linotype"/>
                <w:b/>
              </w:rPr>
              <w:t>Luis Gustavo Parra Noriega</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Comisionado</w:t>
            </w:r>
          </w:p>
          <w:p w:rsidR="001827C9" w:rsidRPr="001827C9" w:rsidRDefault="001827C9" w:rsidP="00F34C7B">
            <w:pPr>
              <w:pStyle w:val="Sinespaciado"/>
              <w:jc w:val="center"/>
              <w:rPr>
                <w:rFonts w:ascii="Palatino Linotype" w:hAnsi="Palatino Linotype"/>
              </w:rPr>
            </w:pPr>
            <w:r w:rsidRPr="001827C9">
              <w:rPr>
                <w:rFonts w:ascii="Palatino Linotype" w:hAnsi="Palatino Linotype"/>
              </w:rPr>
              <w:t>(Rúbrica)</w:t>
            </w:r>
          </w:p>
        </w:tc>
      </w:tr>
      <w:tr w:rsidR="001827C9" w:rsidRPr="001827C9" w:rsidTr="00F34C7B">
        <w:tc>
          <w:tcPr>
            <w:tcW w:w="9062" w:type="dxa"/>
            <w:gridSpan w:val="2"/>
          </w:tcPr>
          <w:p w:rsidR="001827C9" w:rsidRDefault="001827C9" w:rsidP="002D5FAA">
            <w:pPr>
              <w:pStyle w:val="Sinespaciado"/>
              <w:jc w:val="center"/>
              <w:rPr>
                <w:rFonts w:ascii="Palatino Linotype" w:hAnsi="Palatino Linotype"/>
                <w:b/>
              </w:rPr>
            </w:pPr>
          </w:p>
          <w:p w:rsidR="00265DF7" w:rsidRPr="001827C9" w:rsidRDefault="00265DF7"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p>
          <w:p w:rsidR="001827C9" w:rsidRPr="001827C9" w:rsidRDefault="001827C9" w:rsidP="002D5FAA">
            <w:pPr>
              <w:pStyle w:val="Sinespaciado"/>
              <w:jc w:val="center"/>
              <w:rPr>
                <w:rFonts w:ascii="Palatino Linotype" w:hAnsi="Palatino Linotype"/>
                <w:b/>
              </w:rPr>
            </w:pPr>
            <w:r w:rsidRPr="001827C9">
              <w:rPr>
                <w:rFonts w:ascii="Palatino Linotype" w:hAnsi="Palatino Linotype"/>
                <w:b/>
              </w:rPr>
              <w:t>Alexis Tapia Ramírez</w:t>
            </w:r>
          </w:p>
          <w:p w:rsidR="001827C9" w:rsidRPr="001827C9" w:rsidRDefault="001827C9" w:rsidP="002D5FAA">
            <w:pPr>
              <w:pStyle w:val="Sinespaciado"/>
              <w:jc w:val="center"/>
              <w:rPr>
                <w:rFonts w:ascii="Palatino Linotype" w:hAnsi="Palatino Linotype"/>
              </w:rPr>
            </w:pPr>
            <w:r w:rsidRPr="001827C9">
              <w:rPr>
                <w:rFonts w:ascii="Palatino Linotype" w:hAnsi="Palatino Linotype"/>
              </w:rPr>
              <w:t>Secretario Técnico del Pleno</w:t>
            </w:r>
          </w:p>
          <w:p w:rsidR="001827C9" w:rsidRPr="001827C9" w:rsidRDefault="001827C9" w:rsidP="002D5FAA">
            <w:pPr>
              <w:pStyle w:val="Sinespaciado"/>
              <w:jc w:val="center"/>
              <w:rPr>
                <w:rFonts w:ascii="Palatino Linotype" w:hAnsi="Palatino Linotype"/>
              </w:rPr>
            </w:pPr>
            <w:r w:rsidRPr="001827C9">
              <w:rPr>
                <w:rFonts w:ascii="Palatino Linotype" w:hAnsi="Palatino Linotype"/>
              </w:rPr>
              <w:t>(Rúbrica)</w:t>
            </w:r>
          </w:p>
        </w:tc>
      </w:tr>
    </w:tbl>
    <w:p w:rsidR="0060667B" w:rsidRPr="002D5FAA" w:rsidRDefault="0060667B" w:rsidP="001827C9">
      <w:pPr>
        <w:spacing w:after="0" w:line="276" w:lineRule="auto"/>
        <w:jc w:val="both"/>
        <w:rPr>
          <w:rFonts w:ascii="Palatino Linotype" w:hAnsi="Palatino Linotype" w:cs="Arial"/>
          <w:sz w:val="28"/>
          <w:szCs w:val="24"/>
        </w:rPr>
      </w:pPr>
    </w:p>
    <w:p w:rsidR="001827C9" w:rsidRPr="002D5FAA" w:rsidRDefault="001827C9" w:rsidP="001827C9">
      <w:pPr>
        <w:spacing w:after="0" w:line="276" w:lineRule="auto"/>
        <w:jc w:val="both"/>
        <w:rPr>
          <w:rFonts w:ascii="Palatino Linotype" w:hAnsi="Palatino Linotype" w:cs="Arial"/>
          <w:sz w:val="18"/>
          <w:szCs w:val="18"/>
        </w:rPr>
      </w:pPr>
      <w:r w:rsidRPr="002D5FAA">
        <w:rPr>
          <w:rFonts w:ascii="Palatino Linotype" w:hAnsi="Palatino Linotype" w:cs="Arial"/>
          <w:sz w:val="18"/>
          <w:szCs w:val="18"/>
        </w:rPr>
        <w:t xml:space="preserve">Esta hoja corresponde a la resolución de fecha </w:t>
      </w:r>
      <w:r w:rsidR="00D12790">
        <w:rPr>
          <w:rFonts w:ascii="Palatino Linotype" w:hAnsi="Palatino Linotype" w:cs="Arial"/>
          <w:sz w:val="18"/>
          <w:szCs w:val="18"/>
        </w:rPr>
        <w:t>siete de agosto</w:t>
      </w:r>
      <w:r w:rsidRPr="002D5FAA">
        <w:rPr>
          <w:rFonts w:ascii="Palatino Linotype" w:hAnsi="Palatino Linotype" w:cs="Arial"/>
          <w:sz w:val="18"/>
          <w:szCs w:val="18"/>
        </w:rPr>
        <w:t xml:space="preserve"> de dos mil diecinueve</w:t>
      </w:r>
      <w:r w:rsidR="0041442F" w:rsidRPr="002D5FAA">
        <w:rPr>
          <w:rFonts w:ascii="Palatino Linotype" w:hAnsi="Palatino Linotype" w:cs="Arial"/>
          <w:sz w:val="18"/>
          <w:szCs w:val="18"/>
        </w:rPr>
        <w:t>, emitida en el recurso</w:t>
      </w:r>
      <w:r w:rsidRPr="002D5FAA">
        <w:rPr>
          <w:rFonts w:ascii="Palatino Linotype" w:hAnsi="Palatino Linotype" w:cs="Arial"/>
          <w:sz w:val="18"/>
          <w:szCs w:val="18"/>
        </w:rPr>
        <w:t xml:space="preserve"> de revisión </w:t>
      </w:r>
      <w:r w:rsidR="00D12790">
        <w:rPr>
          <w:rFonts w:ascii="Palatino Linotype" w:hAnsi="Palatino Linotype" w:cs="Arial"/>
          <w:sz w:val="18"/>
          <w:szCs w:val="18"/>
        </w:rPr>
        <w:t>04430</w:t>
      </w:r>
      <w:r w:rsidR="0060667B" w:rsidRPr="002D5FAA">
        <w:rPr>
          <w:rFonts w:ascii="Palatino Linotype" w:hAnsi="Palatino Linotype" w:cs="Arial"/>
          <w:sz w:val="18"/>
          <w:szCs w:val="18"/>
        </w:rPr>
        <w:t>/INFOEM/IP/RR/2019</w:t>
      </w:r>
      <w:r w:rsidRPr="002D5FAA">
        <w:rPr>
          <w:rFonts w:ascii="Palatino Linotype" w:hAnsi="Palatino Linotype" w:cs="Arial"/>
          <w:sz w:val="18"/>
          <w:szCs w:val="18"/>
        </w:rPr>
        <w:t>.</w:t>
      </w:r>
    </w:p>
    <w:p w:rsidR="007533A3" w:rsidRPr="002D5FAA" w:rsidRDefault="001827C9" w:rsidP="004A2AD2">
      <w:pPr>
        <w:spacing w:after="0" w:line="276" w:lineRule="auto"/>
        <w:jc w:val="both"/>
        <w:rPr>
          <w:rFonts w:ascii="Palatino Linotype" w:hAnsi="Palatino Linotype" w:cs="Arial"/>
          <w:sz w:val="18"/>
          <w:szCs w:val="18"/>
        </w:rPr>
      </w:pPr>
      <w:r w:rsidRPr="002D5FAA">
        <w:rPr>
          <w:rFonts w:ascii="Palatino Linotype" w:hAnsi="Palatino Linotype" w:cs="Arial"/>
          <w:sz w:val="18"/>
          <w:szCs w:val="18"/>
        </w:rPr>
        <w:t>ZMS/OSAM/fzh</w:t>
      </w:r>
    </w:p>
    <w:sectPr w:rsidR="007533A3" w:rsidRPr="002D5FAA" w:rsidSect="00671BE8">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BE2" w:rsidRDefault="00394BE2" w:rsidP="001032D4">
      <w:pPr>
        <w:spacing w:after="0" w:line="240" w:lineRule="auto"/>
      </w:pPr>
      <w:r>
        <w:separator/>
      </w:r>
    </w:p>
  </w:endnote>
  <w:endnote w:type="continuationSeparator" w:id="0">
    <w:p w:rsidR="00394BE2" w:rsidRDefault="00394BE2"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8C5D7B"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49D1">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849D1">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8C5D7B"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49D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849D1">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BE2" w:rsidRDefault="00394BE2" w:rsidP="001032D4">
      <w:pPr>
        <w:spacing w:after="0" w:line="240" w:lineRule="auto"/>
      </w:pPr>
      <w:r>
        <w:separator/>
      </w:r>
    </w:p>
  </w:footnote>
  <w:footnote w:type="continuationSeparator" w:id="0">
    <w:p w:rsidR="00394BE2" w:rsidRDefault="00394BE2" w:rsidP="001032D4">
      <w:pPr>
        <w:spacing w:after="0" w:line="240" w:lineRule="auto"/>
      </w:pPr>
      <w:r>
        <w:continuationSeparator/>
      </w:r>
    </w:p>
  </w:footnote>
  <w:footnote w:id="1">
    <w:p w:rsidR="008C5D7B" w:rsidRPr="00946E1F" w:rsidRDefault="008C5D7B"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8C5D7B" w:rsidRPr="00946E1F" w:rsidRDefault="008C5D7B"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Default="008C5D7B">
    <w:pPr>
      <w:pStyle w:val="Encabezado"/>
    </w:pPr>
  </w:p>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Tr="009E6F58">
      <w:trPr>
        <w:trHeight w:val="227"/>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Default="008E63E9" w:rsidP="009E6F58">
          <w:pPr>
            <w:spacing w:after="120" w:line="240" w:lineRule="auto"/>
            <w:ind w:left="-486" w:right="214"/>
            <w:jc w:val="right"/>
            <w:rPr>
              <w:rFonts w:ascii="Palatino Linotype" w:hAnsi="Palatino Linotype" w:cs="Arial"/>
              <w:szCs w:val="20"/>
            </w:rPr>
          </w:pPr>
          <w:r>
            <w:rPr>
              <w:rFonts w:ascii="Palatino Linotype" w:hAnsi="Palatino Linotype" w:cs="Arial"/>
              <w:szCs w:val="20"/>
            </w:rPr>
            <w:t>04430</w:t>
          </w:r>
          <w:r w:rsidR="00041A3D">
            <w:rPr>
              <w:rFonts w:ascii="Palatino Linotype" w:hAnsi="Palatino Linotype" w:cs="Arial"/>
              <w:szCs w:val="20"/>
            </w:rPr>
            <w:t>/INFOEM/IP/RR/2019</w:t>
          </w:r>
        </w:p>
      </w:tc>
    </w:tr>
    <w:tr w:rsidR="008C5D7B" w:rsidTr="009E6F58">
      <w:trPr>
        <w:trHeight w:val="242"/>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8E63E9" w:rsidP="008E63E9">
          <w:pPr>
            <w:spacing w:after="120" w:line="240" w:lineRule="auto"/>
            <w:ind w:left="-70" w:right="214"/>
            <w:jc w:val="right"/>
            <w:rPr>
              <w:rFonts w:ascii="Palatino Linotype" w:hAnsi="Palatino Linotype" w:cs="Arial"/>
              <w:szCs w:val="20"/>
            </w:rPr>
          </w:pPr>
          <w:r>
            <w:rPr>
              <w:rFonts w:ascii="Palatino Linotype" w:hAnsi="Palatino Linotype" w:cs="Arial"/>
              <w:szCs w:val="20"/>
            </w:rPr>
            <w:t>Tribunal de Justicia Administrativa del Estado de México</w:t>
          </w:r>
        </w:p>
      </w:tc>
    </w:tr>
    <w:tr w:rsidR="008C5D7B" w:rsidTr="009E6F58">
      <w:trPr>
        <w:trHeight w:val="342"/>
      </w:trPr>
      <w:tc>
        <w:tcPr>
          <w:tcW w:w="5392" w:type="dxa"/>
          <w:hideMark/>
        </w:tcPr>
        <w:p w:rsidR="008C5D7B" w:rsidRDefault="008C5D7B"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8C5D7B"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8C5D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RPr="00633CD9" w:rsidTr="009E6F58">
      <w:trPr>
        <w:trHeight w:val="227"/>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Pr="00B4142F" w:rsidRDefault="008E63E9" w:rsidP="009E6F58">
          <w:pPr>
            <w:spacing w:after="120" w:line="240" w:lineRule="auto"/>
            <w:ind w:left="-486" w:right="214"/>
            <w:jc w:val="right"/>
            <w:rPr>
              <w:rFonts w:ascii="Palatino Linotype" w:hAnsi="Palatino Linotype" w:cs="Arial"/>
              <w:szCs w:val="20"/>
            </w:rPr>
          </w:pPr>
          <w:r>
            <w:rPr>
              <w:rFonts w:ascii="Palatino Linotype" w:hAnsi="Palatino Linotype" w:cs="Arial"/>
              <w:szCs w:val="20"/>
            </w:rPr>
            <w:t>04430</w:t>
          </w:r>
          <w:r w:rsidR="00041A3D">
            <w:rPr>
              <w:rFonts w:ascii="Palatino Linotype" w:hAnsi="Palatino Linotype" w:cs="Arial"/>
              <w:szCs w:val="20"/>
            </w:rPr>
            <w:t>/INFOEM/IP/RR/2019</w:t>
          </w:r>
        </w:p>
      </w:tc>
    </w:tr>
    <w:tr w:rsidR="008C5D7B" w:rsidRPr="00633CD9" w:rsidTr="009E6F58">
      <w:trPr>
        <w:trHeight w:val="196"/>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8C5D7B" w:rsidRPr="00840752" w:rsidRDefault="008A6B35"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xxxxxxxxxxxxxxxxxxxxxxxxx</w:t>
          </w:r>
          <w:r w:rsidR="008C5D7B">
            <w:rPr>
              <w:rFonts w:ascii="Palatino Linotype" w:hAnsi="Palatino Linotype" w:cs="Arial"/>
              <w:szCs w:val="20"/>
            </w:rPr>
            <w:t xml:space="preserve"> </w:t>
          </w:r>
        </w:p>
      </w:tc>
    </w:tr>
    <w:tr w:rsidR="008C5D7B" w:rsidRPr="00633CD9" w:rsidTr="009E6F58">
      <w:trPr>
        <w:trHeight w:val="242"/>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8E63E9" w:rsidP="008E63E9">
          <w:pPr>
            <w:spacing w:after="120" w:line="240" w:lineRule="auto"/>
            <w:ind w:right="214"/>
            <w:jc w:val="right"/>
            <w:rPr>
              <w:rFonts w:ascii="Palatino Linotype" w:hAnsi="Palatino Linotype" w:cs="Arial"/>
              <w:szCs w:val="20"/>
            </w:rPr>
          </w:pPr>
          <w:r>
            <w:rPr>
              <w:rFonts w:ascii="Palatino Linotype" w:hAnsi="Palatino Linotype" w:cs="Arial"/>
              <w:szCs w:val="20"/>
            </w:rPr>
            <w:t>Tribunal de Justicia Administrativa del Estado de México</w:t>
          </w:r>
        </w:p>
      </w:tc>
    </w:tr>
    <w:tr w:rsidR="008C5D7B" w:rsidTr="009E6F58">
      <w:trPr>
        <w:trHeight w:val="342"/>
      </w:trPr>
      <w:tc>
        <w:tcPr>
          <w:tcW w:w="5392" w:type="dxa"/>
          <w:hideMark/>
        </w:tcPr>
        <w:p w:rsidR="008C5D7B" w:rsidRDefault="008C5D7B"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8C5D7B"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8C5D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E36AD"/>
    <w:multiLevelType w:val="hybridMultilevel"/>
    <w:tmpl w:val="8F0EA216"/>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B0F026D"/>
    <w:multiLevelType w:val="hybridMultilevel"/>
    <w:tmpl w:val="7D9E9F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AB2194"/>
    <w:multiLevelType w:val="hybridMultilevel"/>
    <w:tmpl w:val="D7543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8D8137E"/>
    <w:multiLevelType w:val="hybridMultilevel"/>
    <w:tmpl w:val="1EDA1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C67387F"/>
    <w:multiLevelType w:val="hybridMultilevel"/>
    <w:tmpl w:val="DAD47B1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39564899"/>
    <w:multiLevelType w:val="hybridMultilevel"/>
    <w:tmpl w:val="CECA9A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315AEE"/>
    <w:multiLevelType w:val="hybridMultilevel"/>
    <w:tmpl w:val="6DD26876"/>
    <w:lvl w:ilvl="0" w:tplc="3E243D7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38D300A"/>
    <w:multiLevelType w:val="hybridMultilevel"/>
    <w:tmpl w:val="6B306944"/>
    <w:lvl w:ilvl="0" w:tplc="080A0017">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nsid w:val="46072BA4"/>
    <w:multiLevelType w:val="hybridMultilevel"/>
    <w:tmpl w:val="B9E2C842"/>
    <w:lvl w:ilvl="0" w:tplc="080A0017">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51F97BAB"/>
    <w:multiLevelType w:val="hybridMultilevel"/>
    <w:tmpl w:val="58EE3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00E47C8"/>
    <w:multiLevelType w:val="hybridMultilevel"/>
    <w:tmpl w:val="26A840D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74AD6DF6"/>
    <w:multiLevelType w:val="hybridMultilevel"/>
    <w:tmpl w:val="8F6C9C6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85A6145"/>
    <w:multiLevelType w:val="hybridMultilevel"/>
    <w:tmpl w:val="26A840D6"/>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0"/>
  </w:num>
  <w:num w:numId="2">
    <w:abstractNumId w:val="7"/>
  </w:num>
  <w:num w:numId="3">
    <w:abstractNumId w:val="6"/>
  </w:num>
  <w:num w:numId="4">
    <w:abstractNumId w:val="9"/>
  </w:num>
  <w:num w:numId="5">
    <w:abstractNumId w:val="8"/>
  </w:num>
  <w:num w:numId="6">
    <w:abstractNumId w:val="3"/>
  </w:num>
  <w:num w:numId="7">
    <w:abstractNumId w:val="12"/>
  </w:num>
  <w:num w:numId="8">
    <w:abstractNumId w:val="4"/>
  </w:num>
  <w:num w:numId="9">
    <w:abstractNumId w:val="10"/>
  </w:num>
  <w:num w:numId="10">
    <w:abstractNumId w:val="2"/>
  </w:num>
  <w:num w:numId="11">
    <w:abstractNumId w:val="5"/>
  </w:num>
  <w:num w:numId="12">
    <w:abstractNumId w:val="1"/>
  </w:num>
  <w:num w:numId="13">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5528"/>
    <w:rsid w:val="00005EC4"/>
    <w:rsid w:val="00007425"/>
    <w:rsid w:val="00010801"/>
    <w:rsid w:val="00010A91"/>
    <w:rsid w:val="00015427"/>
    <w:rsid w:val="000176AD"/>
    <w:rsid w:val="00020C27"/>
    <w:rsid w:val="000242A9"/>
    <w:rsid w:val="0002437E"/>
    <w:rsid w:val="00024E19"/>
    <w:rsid w:val="00025494"/>
    <w:rsid w:val="000257EC"/>
    <w:rsid w:val="00027645"/>
    <w:rsid w:val="00030AB1"/>
    <w:rsid w:val="00031554"/>
    <w:rsid w:val="00032100"/>
    <w:rsid w:val="0003605D"/>
    <w:rsid w:val="000403ED"/>
    <w:rsid w:val="00040B44"/>
    <w:rsid w:val="00041A3D"/>
    <w:rsid w:val="00044046"/>
    <w:rsid w:val="00045EEA"/>
    <w:rsid w:val="0005193B"/>
    <w:rsid w:val="00056801"/>
    <w:rsid w:val="00057C69"/>
    <w:rsid w:val="00062B3B"/>
    <w:rsid w:val="000714F2"/>
    <w:rsid w:val="000731C6"/>
    <w:rsid w:val="0008339D"/>
    <w:rsid w:val="000850CE"/>
    <w:rsid w:val="000865CC"/>
    <w:rsid w:val="00087DCC"/>
    <w:rsid w:val="000908E8"/>
    <w:rsid w:val="000912C3"/>
    <w:rsid w:val="0009312F"/>
    <w:rsid w:val="000937D2"/>
    <w:rsid w:val="00093F4C"/>
    <w:rsid w:val="000A1237"/>
    <w:rsid w:val="000A207D"/>
    <w:rsid w:val="000A5B86"/>
    <w:rsid w:val="000A5F6D"/>
    <w:rsid w:val="000B06EF"/>
    <w:rsid w:val="000B3104"/>
    <w:rsid w:val="000B518A"/>
    <w:rsid w:val="000B5E93"/>
    <w:rsid w:val="000B6E84"/>
    <w:rsid w:val="000B7DD9"/>
    <w:rsid w:val="000C225A"/>
    <w:rsid w:val="000C4113"/>
    <w:rsid w:val="000C4F5E"/>
    <w:rsid w:val="000C5AC5"/>
    <w:rsid w:val="000D1230"/>
    <w:rsid w:val="000D1625"/>
    <w:rsid w:val="000D373B"/>
    <w:rsid w:val="000D4BBF"/>
    <w:rsid w:val="000D64AB"/>
    <w:rsid w:val="000E0763"/>
    <w:rsid w:val="000E0837"/>
    <w:rsid w:val="000E3A84"/>
    <w:rsid w:val="000E63BD"/>
    <w:rsid w:val="000F02B0"/>
    <w:rsid w:val="000F0394"/>
    <w:rsid w:val="000F19E1"/>
    <w:rsid w:val="000F4E10"/>
    <w:rsid w:val="000F6866"/>
    <w:rsid w:val="000F6C33"/>
    <w:rsid w:val="001006A4"/>
    <w:rsid w:val="00101930"/>
    <w:rsid w:val="0010282F"/>
    <w:rsid w:val="00102E10"/>
    <w:rsid w:val="001032D4"/>
    <w:rsid w:val="001056E8"/>
    <w:rsid w:val="00111D30"/>
    <w:rsid w:val="00113B6C"/>
    <w:rsid w:val="00114C21"/>
    <w:rsid w:val="001163F9"/>
    <w:rsid w:val="00120D25"/>
    <w:rsid w:val="001226DA"/>
    <w:rsid w:val="001229B9"/>
    <w:rsid w:val="00123880"/>
    <w:rsid w:val="00123A68"/>
    <w:rsid w:val="00124A15"/>
    <w:rsid w:val="00126C36"/>
    <w:rsid w:val="001273C5"/>
    <w:rsid w:val="001279DA"/>
    <w:rsid w:val="00132ED0"/>
    <w:rsid w:val="0013386A"/>
    <w:rsid w:val="00134E8C"/>
    <w:rsid w:val="00136DE7"/>
    <w:rsid w:val="00137E8E"/>
    <w:rsid w:val="00150BA2"/>
    <w:rsid w:val="00152BFC"/>
    <w:rsid w:val="00161D97"/>
    <w:rsid w:val="00167B37"/>
    <w:rsid w:val="00171621"/>
    <w:rsid w:val="00171982"/>
    <w:rsid w:val="00171DE6"/>
    <w:rsid w:val="00172834"/>
    <w:rsid w:val="00173448"/>
    <w:rsid w:val="00180293"/>
    <w:rsid w:val="001827C9"/>
    <w:rsid w:val="0018355A"/>
    <w:rsid w:val="00184B5D"/>
    <w:rsid w:val="001906EA"/>
    <w:rsid w:val="0019658D"/>
    <w:rsid w:val="00196B79"/>
    <w:rsid w:val="001A0ADE"/>
    <w:rsid w:val="001A1A7D"/>
    <w:rsid w:val="001A1FAA"/>
    <w:rsid w:val="001A2BA1"/>
    <w:rsid w:val="001A304C"/>
    <w:rsid w:val="001A3473"/>
    <w:rsid w:val="001A3B4C"/>
    <w:rsid w:val="001A3E5C"/>
    <w:rsid w:val="001A4BF9"/>
    <w:rsid w:val="001A4E06"/>
    <w:rsid w:val="001A5FE8"/>
    <w:rsid w:val="001B1C26"/>
    <w:rsid w:val="001B4E71"/>
    <w:rsid w:val="001B5CE6"/>
    <w:rsid w:val="001B5DA9"/>
    <w:rsid w:val="001B6B26"/>
    <w:rsid w:val="001B780A"/>
    <w:rsid w:val="001C03C2"/>
    <w:rsid w:val="001C2750"/>
    <w:rsid w:val="001C31E7"/>
    <w:rsid w:val="001C3F96"/>
    <w:rsid w:val="001C4ACC"/>
    <w:rsid w:val="001C4E64"/>
    <w:rsid w:val="001C5DDC"/>
    <w:rsid w:val="001C63D8"/>
    <w:rsid w:val="001D02D1"/>
    <w:rsid w:val="001D23EA"/>
    <w:rsid w:val="001D375C"/>
    <w:rsid w:val="001E004F"/>
    <w:rsid w:val="001E2EB6"/>
    <w:rsid w:val="001E3161"/>
    <w:rsid w:val="001E3AA9"/>
    <w:rsid w:val="001E516D"/>
    <w:rsid w:val="001E7595"/>
    <w:rsid w:val="001E7EBF"/>
    <w:rsid w:val="001F1796"/>
    <w:rsid w:val="001F1DDC"/>
    <w:rsid w:val="001F230F"/>
    <w:rsid w:val="001F2F0C"/>
    <w:rsid w:val="001F53CB"/>
    <w:rsid w:val="002008C5"/>
    <w:rsid w:val="00201139"/>
    <w:rsid w:val="00201FAB"/>
    <w:rsid w:val="002034B3"/>
    <w:rsid w:val="00205415"/>
    <w:rsid w:val="00205665"/>
    <w:rsid w:val="00206F9E"/>
    <w:rsid w:val="00207F77"/>
    <w:rsid w:val="00210BE0"/>
    <w:rsid w:val="00213256"/>
    <w:rsid w:val="0021581C"/>
    <w:rsid w:val="00215C47"/>
    <w:rsid w:val="002160F2"/>
    <w:rsid w:val="002167E1"/>
    <w:rsid w:val="002204F1"/>
    <w:rsid w:val="00223909"/>
    <w:rsid w:val="002257CE"/>
    <w:rsid w:val="00225A3D"/>
    <w:rsid w:val="0022659F"/>
    <w:rsid w:val="00230CF8"/>
    <w:rsid w:val="002322F3"/>
    <w:rsid w:val="0023252B"/>
    <w:rsid w:val="002335C4"/>
    <w:rsid w:val="00234144"/>
    <w:rsid w:val="00235CCF"/>
    <w:rsid w:val="00236195"/>
    <w:rsid w:val="00237247"/>
    <w:rsid w:val="00240213"/>
    <w:rsid w:val="00242081"/>
    <w:rsid w:val="002426B8"/>
    <w:rsid w:val="00245582"/>
    <w:rsid w:val="002460B3"/>
    <w:rsid w:val="00250C08"/>
    <w:rsid w:val="00251A78"/>
    <w:rsid w:val="00253AFC"/>
    <w:rsid w:val="00253F13"/>
    <w:rsid w:val="00254D5C"/>
    <w:rsid w:val="00254E16"/>
    <w:rsid w:val="00255356"/>
    <w:rsid w:val="002556E6"/>
    <w:rsid w:val="00255849"/>
    <w:rsid w:val="00256F9F"/>
    <w:rsid w:val="00262A50"/>
    <w:rsid w:val="00265DF7"/>
    <w:rsid w:val="00266F95"/>
    <w:rsid w:val="00272F78"/>
    <w:rsid w:val="00274EDB"/>
    <w:rsid w:val="002819DE"/>
    <w:rsid w:val="00284FE1"/>
    <w:rsid w:val="00285B0A"/>
    <w:rsid w:val="00286A8B"/>
    <w:rsid w:val="00287B9A"/>
    <w:rsid w:val="00295743"/>
    <w:rsid w:val="00297564"/>
    <w:rsid w:val="002A42C0"/>
    <w:rsid w:val="002A6B47"/>
    <w:rsid w:val="002A7095"/>
    <w:rsid w:val="002B2B22"/>
    <w:rsid w:val="002B3BE7"/>
    <w:rsid w:val="002B4ADB"/>
    <w:rsid w:val="002B6AFE"/>
    <w:rsid w:val="002B759F"/>
    <w:rsid w:val="002C2D7A"/>
    <w:rsid w:val="002C4298"/>
    <w:rsid w:val="002C7DF8"/>
    <w:rsid w:val="002D1BB7"/>
    <w:rsid w:val="002D4F0F"/>
    <w:rsid w:val="002D5206"/>
    <w:rsid w:val="002D5FAA"/>
    <w:rsid w:val="002D6B7D"/>
    <w:rsid w:val="002E35AF"/>
    <w:rsid w:val="002E694C"/>
    <w:rsid w:val="002F1B38"/>
    <w:rsid w:val="002F382F"/>
    <w:rsid w:val="002F4590"/>
    <w:rsid w:val="00300888"/>
    <w:rsid w:val="0030088F"/>
    <w:rsid w:val="00302130"/>
    <w:rsid w:val="00303C8E"/>
    <w:rsid w:val="003044CD"/>
    <w:rsid w:val="00311750"/>
    <w:rsid w:val="0031349F"/>
    <w:rsid w:val="0031380C"/>
    <w:rsid w:val="0031682D"/>
    <w:rsid w:val="00317187"/>
    <w:rsid w:val="00317244"/>
    <w:rsid w:val="00320E95"/>
    <w:rsid w:val="00321C48"/>
    <w:rsid w:val="00321DE4"/>
    <w:rsid w:val="00321E4E"/>
    <w:rsid w:val="00323455"/>
    <w:rsid w:val="003307BA"/>
    <w:rsid w:val="00331FBC"/>
    <w:rsid w:val="00334D21"/>
    <w:rsid w:val="00337293"/>
    <w:rsid w:val="0033786B"/>
    <w:rsid w:val="003446A3"/>
    <w:rsid w:val="00344716"/>
    <w:rsid w:val="00347E2E"/>
    <w:rsid w:val="003505FF"/>
    <w:rsid w:val="0035104C"/>
    <w:rsid w:val="0035234D"/>
    <w:rsid w:val="0035263E"/>
    <w:rsid w:val="00353230"/>
    <w:rsid w:val="00357276"/>
    <w:rsid w:val="00357303"/>
    <w:rsid w:val="0036177C"/>
    <w:rsid w:val="00363A62"/>
    <w:rsid w:val="00363ACF"/>
    <w:rsid w:val="00367ABD"/>
    <w:rsid w:val="00371BDF"/>
    <w:rsid w:val="0037276E"/>
    <w:rsid w:val="00373470"/>
    <w:rsid w:val="00374093"/>
    <w:rsid w:val="00374812"/>
    <w:rsid w:val="003765D6"/>
    <w:rsid w:val="00384D1E"/>
    <w:rsid w:val="00385664"/>
    <w:rsid w:val="003857F2"/>
    <w:rsid w:val="0038625C"/>
    <w:rsid w:val="00386B35"/>
    <w:rsid w:val="003872BE"/>
    <w:rsid w:val="003876C9"/>
    <w:rsid w:val="00390A93"/>
    <w:rsid w:val="0039322C"/>
    <w:rsid w:val="00394BE2"/>
    <w:rsid w:val="00396BB4"/>
    <w:rsid w:val="003A004B"/>
    <w:rsid w:val="003A0BC5"/>
    <w:rsid w:val="003A323F"/>
    <w:rsid w:val="003A356D"/>
    <w:rsid w:val="003A5879"/>
    <w:rsid w:val="003A5A10"/>
    <w:rsid w:val="003A5F05"/>
    <w:rsid w:val="003B205C"/>
    <w:rsid w:val="003B23E1"/>
    <w:rsid w:val="003B602E"/>
    <w:rsid w:val="003B64EF"/>
    <w:rsid w:val="003C0852"/>
    <w:rsid w:val="003C30CE"/>
    <w:rsid w:val="003C3183"/>
    <w:rsid w:val="003C3411"/>
    <w:rsid w:val="003C5555"/>
    <w:rsid w:val="003C7981"/>
    <w:rsid w:val="003D0F2A"/>
    <w:rsid w:val="003D5F98"/>
    <w:rsid w:val="003D6620"/>
    <w:rsid w:val="003E0924"/>
    <w:rsid w:val="003E171F"/>
    <w:rsid w:val="003E51FC"/>
    <w:rsid w:val="003E6B88"/>
    <w:rsid w:val="003E742F"/>
    <w:rsid w:val="003F0566"/>
    <w:rsid w:val="003F0FAD"/>
    <w:rsid w:val="003F115F"/>
    <w:rsid w:val="003F1BEE"/>
    <w:rsid w:val="003F2775"/>
    <w:rsid w:val="003F3AC5"/>
    <w:rsid w:val="003F50B6"/>
    <w:rsid w:val="0040240F"/>
    <w:rsid w:val="0040391F"/>
    <w:rsid w:val="00412975"/>
    <w:rsid w:val="004131E8"/>
    <w:rsid w:val="00413712"/>
    <w:rsid w:val="0041442F"/>
    <w:rsid w:val="004164D7"/>
    <w:rsid w:val="00416F83"/>
    <w:rsid w:val="00421F6E"/>
    <w:rsid w:val="00424587"/>
    <w:rsid w:val="004263FF"/>
    <w:rsid w:val="004267DA"/>
    <w:rsid w:val="00430A73"/>
    <w:rsid w:val="004319FA"/>
    <w:rsid w:val="00432B26"/>
    <w:rsid w:val="00441BBA"/>
    <w:rsid w:val="00443210"/>
    <w:rsid w:val="004517C4"/>
    <w:rsid w:val="00452BE0"/>
    <w:rsid w:val="0045429B"/>
    <w:rsid w:val="00454524"/>
    <w:rsid w:val="004555FA"/>
    <w:rsid w:val="00455636"/>
    <w:rsid w:val="004559BC"/>
    <w:rsid w:val="00463583"/>
    <w:rsid w:val="00463702"/>
    <w:rsid w:val="00463F47"/>
    <w:rsid w:val="00463F50"/>
    <w:rsid w:val="004669EA"/>
    <w:rsid w:val="00466D9E"/>
    <w:rsid w:val="004678FB"/>
    <w:rsid w:val="004729DB"/>
    <w:rsid w:val="004826A3"/>
    <w:rsid w:val="00485278"/>
    <w:rsid w:val="00485DC8"/>
    <w:rsid w:val="00486085"/>
    <w:rsid w:val="00486356"/>
    <w:rsid w:val="00490266"/>
    <w:rsid w:val="00491FBF"/>
    <w:rsid w:val="0049418B"/>
    <w:rsid w:val="004942DC"/>
    <w:rsid w:val="004A0E54"/>
    <w:rsid w:val="004A0F47"/>
    <w:rsid w:val="004A1161"/>
    <w:rsid w:val="004A1165"/>
    <w:rsid w:val="004A2AD2"/>
    <w:rsid w:val="004A5A09"/>
    <w:rsid w:val="004A651D"/>
    <w:rsid w:val="004B06FD"/>
    <w:rsid w:val="004B1973"/>
    <w:rsid w:val="004B1F97"/>
    <w:rsid w:val="004B2911"/>
    <w:rsid w:val="004B4B0C"/>
    <w:rsid w:val="004B4E2F"/>
    <w:rsid w:val="004B6295"/>
    <w:rsid w:val="004B764B"/>
    <w:rsid w:val="004C1060"/>
    <w:rsid w:val="004C3292"/>
    <w:rsid w:val="004C3F15"/>
    <w:rsid w:val="004C41FB"/>
    <w:rsid w:val="004C5522"/>
    <w:rsid w:val="004C6CA5"/>
    <w:rsid w:val="004C7F35"/>
    <w:rsid w:val="004D0295"/>
    <w:rsid w:val="004D0DD3"/>
    <w:rsid w:val="004D138A"/>
    <w:rsid w:val="004D1F85"/>
    <w:rsid w:val="004D5EFA"/>
    <w:rsid w:val="004D7FFD"/>
    <w:rsid w:val="004E34D1"/>
    <w:rsid w:val="004E47BE"/>
    <w:rsid w:val="004E5733"/>
    <w:rsid w:val="004E5864"/>
    <w:rsid w:val="004E6142"/>
    <w:rsid w:val="004E760A"/>
    <w:rsid w:val="004F3B37"/>
    <w:rsid w:val="004F65D5"/>
    <w:rsid w:val="004F78AF"/>
    <w:rsid w:val="005028CF"/>
    <w:rsid w:val="005058A5"/>
    <w:rsid w:val="005071AA"/>
    <w:rsid w:val="00512C18"/>
    <w:rsid w:val="00512E56"/>
    <w:rsid w:val="00514740"/>
    <w:rsid w:val="005208CA"/>
    <w:rsid w:val="0052189F"/>
    <w:rsid w:val="0052294F"/>
    <w:rsid w:val="00522D3C"/>
    <w:rsid w:val="005233AF"/>
    <w:rsid w:val="00526858"/>
    <w:rsid w:val="0052779D"/>
    <w:rsid w:val="00530FE1"/>
    <w:rsid w:val="0053199B"/>
    <w:rsid w:val="00532884"/>
    <w:rsid w:val="00535D04"/>
    <w:rsid w:val="005365F2"/>
    <w:rsid w:val="005408D2"/>
    <w:rsid w:val="00541210"/>
    <w:rsid w:val="005439AC"/>
    <w:rsid w:val="005453EA"/>
    <w:rsid w:val="00550462"/>
    <w:rsid w:val="005523B4"/>
    <w:rsid w:val="005531F4"/>
    <w:rsid w:val="00557292"/>
    <w:rsid w:val="00562AF5"/>
    <w:rsid w:val="00563C40"/>
    <w:rsid w:val="00563EE4"/>
    <w:rsid w:val="00565B86"/>
    <w:rsid w:val="00565EC8"/>
    <w:rsid w:val="005717ED"/>
    <w:rsid w:val="005748EB"/>
    <w:rsid w:val="00576276"/>
    <w:rsid w:val="00576A1A"/>
    <w:rsid w:val="00580D68"/>
    <w:rsid w:val="0058513F"/>
    <w:rsid w:val="00585FF8"/>
    <w:rsid w:val="00586008"/>
    <w:rsid w:val="005903D6"/>
    <w:rsid w:val="00590763"/>
    <w:rsid w:val="005924DB"/>
    <w:rsid w:val="005930AA"/>
    <w:rsid w:val="005940B0"/>
    <w:rsid w:val="0059440F"/>
    <w:rsid w:val="00594581"/>
    <w:rsid w:val="00594625"/>
    <w:rsid w:val="00594C15"/>
    <w:rsid w:val="00595297"/>
    <w:rsid w:val="0059637F"/>
    <w:rsid w:val="00597A42"/>
    <w:rsid w:val="005A36B6"/>
    <w:rsid w:val="005A4890"/>
    <w:rsid w:val="005A59E5"/>
    <w:rsid w:val="005A6167"/>
    <w:rsid w:val="005A6A3C"/>
    <w:rsid w:val="005A72CE"/>
    <w:rsid w:val="005A7ECE"/>
    <w:rsid w:val="005B3877"/>
    <w:rsid w:val="005B7B72"/>
    <w:rsid w:val="005C040A"/>
    <w:rsid w:val="005C0595"/>
    <w:rsid w:val="005C0CAD"/>
    <w:rsid w:val="005C15A9"/>
    <w:rsid w:val="005C1787"/>
    <w:rsid w:val="005C3BA2"/>
    <w:rsid w:val="005C55A3"/>
    <w:rsid w:val="005C6FC5"/>
    <w:rsid w:val="005C779A"/>
    <w:rsid w:val="005D10A4"/>
    <w:rsid w:val="005D27C6"/>
    <w:rsid w:val="005D52C0"/>
    <w:rsid w:val="005E2A08"/>
    <w:rsid w:val="005E2DE2"/>
    <w:rsid w:val="005E5B8A"/>
    <w:rsid w:val="005E7069"/>
    <w:rsid w:val="005F4F97"/>
    <w:rsid w:val="006002B6"/>
    <w:rsid w:val="00600D3E"/>
    <w:rsid w:val="00603C48"/>
    <w:rsid w:val="0060667B"/>
    <w:rsid w:val="00607DC6"/>
    <w:rsid w:val="00607E2B"/>
    <w:rsid w:val="00611306"/>
    <w:rsid w:val="0061172D"/>
    <w:rsid w:val="006170BC"/>
    <w:rsid w:val="0062067E"/>
    <w:rsid w:val="00622837"/>
    <w:rsid w:val="00623889"/>
    <w:rsid w:val="0063037D"/>
    <w:rsid w:val="00630BE5"/>
    <w:rsid w:val="0063194B"/>
    <w:rsid w:val="00631AB6"/>
    <w:rsid w:val="0063248B"/>
    <w:rsid w:val="00632574"/>
    <w:rsid w:val="00633011"/>
    <w:rsid w:val="00633CD9"/>
    <w:rsid w:val="00634A16"/>
    <w:rsid w:val="006359FD"/>
    <w:rsid w:val="00637782"/>
    <w:rsid w:val="00637B49"/>
    <w:rsid w:val="00637EE6"/>
    <w:rsid w:val="0064004B"/>
    <w:rsid w:val="0064202A"/>
    <w:rsid w:val="00644DE7"/>
    <w:rsid w:val="00645AC9"/>
    <w:rsid w:val="0065012C"/>
    <w:rsid w:val="0065261D"/>
    <w:rsid w:val="0065362B"/>
    <w:rsid w:val="00653E48"/>
    <w:rsid w:val="0066007D"/>
    <w:rsid w:val="006602FB"/>
    <w:rsid w:val="00660DB5"/>
    <w:rsid w:val="0066196D"/>
    <w:rsid w:val="00662639"/>
    <w:rsid w:val="006631D9"/>
    <w:rsid w:val="0066570E"/>
    <w:rsid w:val="006661EF"/>
    <w:rsid w:val="0067089A"/>
    <w:rsid w:val="006717C2"/>
    <w:rsid w:val="00671BE8"/>
    <w:rsid w:val="00674AF8"/>
    <w:rsid w:val="00674DFB"/>
    <w:rsid w:val="00685002"/>
    <w:rsid w:val="00685CAD"/>
    <w:rsid w:val="006935FD"/>
    <w:rsid w:val="00695F72"/>
    <w:rsid w:val="006A2057"/>
    <w:rsid w:val="006A2216"/>
    <w:rsid w:val="006A319E"/>
    <w:rsid w:val="006A3AFB"/>
    <w:rsid w:val="006A4B2F"/>
    <w:rsid w:val="006B1ECF"/>
    <w:rsid w:val="006B226D"/>
    <w:rsid w:val="006B2C38"/>
    <w:rsid w:val="006B2FB8"/>
    <w:rsid w:val="006B4E05"/>
    <w:rsid w:val="006B5F69"/>
    <w:rsid w:val="006B65FE"/>
    <w:rsid w:val="006B7635"/>
    <w:rsid w:val="006C201F"/>
    <w:rsid w:val="006C293B"/>
    <w:rsid w:val="006C5D23"/>
    <w:rsid w:val="006D380B"/>
    <w:rsid w:val="006D383B"/>
    <w:rsid w:val="006D58DF"/>
    <w:rsid w:val="006E0153"/>
    <w:rsid w:val="006E1222"/>
    <w:rsid w:val="006E5383"/>
    <w:rsid w:val="006E5710"/>
    <w:rsid w:val="006E5947"/>
    <w:rsid w:val="006E615F"/>
    <w:rsid w:val="006F3C71"/>
    <w:rsid w:val="006F6967"/>
    <w:rsid w:val="00700E66"/>
    <w:rsid w:val="00703EA6"/>
    <w:rsid w:val="007046FB"/>
    <w:rsid w:val="007113F1"/>
    <w:rsid w:val="00711B3B"/>
    <w:rsid w:val="00720B5D"/>
    <w:rsid w:val="00723900"/>
    <w:rsid w:val="00723FDA"/>
    <w:rsid w:val="00727630"/>
    <w:rsid w:val="00727A84"/>
    <w:rsid w:val="00731D67"/>
    <w:rsid w:val="007339CD"/>
    <w:rsid w:val="0073681A"/>
    <w:rsid w:val="00740B0E"/>
    <w:rsid w:val="00741CB8"/>
    <w:rsid w:val="007420EA"/>
    <w:rsid w:val="00742EB2"/>
    <w:rsid w:val="0074361B"/>
    <w:rsid w:val="00743AE7"/>
    <w:rsid w:val="00744159"/>
    <w:rsid w:val="007443B6"/>
    <w:rsid w:val="00744545"/>
    <w:rsid w:val="00744E15"/>
    <w:rsid w:val="00745059"/>
    <w:rsid w:val="0074509C"/>
    <w:rsid w:val="007476D3"/>
    <w:rsid w:val="00747C53"/>
    <w:rsid w:val="00750196"/>
    <w:rsid w:val="0075245F"/>
    <w:rsid w:val="00752640"/>
    <w:rsid w:val="007533A3"/>
    <w:rsid w:val="00753A6A"/>
    <w:rsid w:val="00754B9D"/>
    <w:rsid w:val="00754D93"/>
    <w:rsid w:val="0075567E"/>
    <w:rsid w:val="0075610F"/>
    <w:rsid w:val="00756231"/>
    <w:rsid w:val="00756EE6"/>
    <w:rsid w:val="00757340"/>
    <w:rsid w:val="007627F1"/>
    <w:rsid w:val="00762837"/>
    <w:rsid w:val="0076293A"/>
    <w:rsid w:val="00763E64"/>
    <w:rsid w:val="0076414E"/>
    <w:rsid w:val="00767539"/>
    <w:rsid w:val="007704E7"/>
    <w:rsid w:val="00770A58"/>
    <w:rsid w:val="00770E2E"/>
    <w:rsid w:val="00770F84"/>
    <w:rsid w:val="00773B5B"/>
    <w:rsid w:val="00773C8E"/>
    <w:rsid w:val="00774B05"/>
    <w:rsid w:val="007751A7"/>
    <w:rsid w:val="00775A1A"/>
    <w:rsid w:val="00781F99"/>
    <w:rsid w:val="00783B14"/>
    <w:rsid w:val="00783B4D"/>
    <w:rsid w:val="007853A7"/>
    <w:rsid w:val="00785AF0"/>
    <w:rsid w:val="00790F8A"/>
    <w:rsid w:val="0079518B"/>
    <w:rsid w:val="00795636"/>
    <w:rsid w:val="00795F59"/>
    <w:rsid w:val="007A08A0"/>
    <w:rsid w:val="007A0992"/>
    <w:rsid w:val="007A1B93"/>
    <w:rsid w:val="007A2B6A"/>
    <w:rsid w:val="007A38A3"/>
    <w:rsid w:val="007A40BB"/>
    <w:rsid w:val="007A433B"/>
    <w:rsid w:val="007A4B79"/>
    <w:rsid w:val="007A64D7"/>
    <w:rsid w:val="007B028A"/>
    <w:rsid w:val="007B02F5"/>
    <w:rsid w:val="007B0970"/>
    <w:rsid w:val="007C0F23"/>
    <w:rsid w:val="007C20C0"/>
    <w:rsid w:val="007C24F5"/>
    <w:rsid w:val="007C2747"/>
    <w:rsid w:val="007C2AA3"/>
    <w:rsid w:val="007C49C4"/>
    <w:rsid w:val="007D196C"/>
    <w:rsid w:val="007D352D"/>
    <w:rsid w:val="007D3991"/>
    <w:rsid w:val="007D3A66"/>
    <w:rsid w:val="007D3F3A"/>
    <w:rsid w:val="007D5D19"/>
    <w:rsid w:val="007D6256"/>
    <w:rsid w:val="007D6C37"/>
    <w:rsid w:val="007E0D1A"/>
    <w:rsid w:val="007E0D7B"/>
    <w:rsid w:val="007E1F61"/>
    <w:rsid w:val="007E1FC4"/>
    <w:rsid w:val="007E3E9C"/>
    <w:rsid w:val="007E4E00"/>
    <w:rsid w:val="007E5BC0"/>
    <w:rsid w:val="007E6515"/>
    <w:rsid w:val="007E7384"/>
    <w:rsid w:val="007E7C08"/>
    <w:rsid w:val="007F23C4"/>
    <w:rsid w:val="007F4E3C"/>
    <w:rsid w:val="007F5B58"/>
    <w:rsid w:val="007F5D11"/>
    <w:rsid w:val="007F7280"/>
    <w:rsid w:val="00800F02"/>
    <w:rsid w:val="00801ED4"/>
    <w:rsid w:val="00804B7E"/>
    <w:rsid w:val="00807285"/>
    <w:rsid w:val="008108BF"/>
    <w:rsid w:val="00812EA4"/>
    <w:rsid w:val="0081554A"/>
    <w:rsid w:val="00815825"/>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1939"/>
    <w:rsid w:val="00843D84"/>
    <w:rsid w:val="0084440E"/>
    <w:rsid w:val="00845AEA"/>
    <w:rsid w:val="00846E81"/>
    <w:rsid w:val="00857427"/>
    <w:rsid w:val="00860637"/>
    <w:rsid w:val="00860D17"/>
    <w:rsid w:val="0086149C"/>
    <w:rsid w:val="00861F86"/>
    <w:rsid w:val="008621C4"/>
    <w:rsid w:val="008628B5"/>
    <w:rsid w:val="00862F75"/>
    <w:rsid w:val="0086361C"/>
    <w:rsid w:val="00863F80"/>
    <w:rsid w:val="008640CE"/>
    <w:rsid w:val="00864B7D"/>
    <w:rsid w:val="008650CA"/>
    <w:rsid w:val="008658AE"/>
    <w:rsid w:val="00866D94"/>
    <w:rsid w:val="008726CB"/>
    <w:rsid w:val="00873149"/>
    <w:rsid w:val="00875CAA"/>
    <w:rsid w:val="0088647A"/>
    <w:rsid w:val="0088755C"/>
    <w:rsid w:val="00887C54"/>
    <w:rsid w:val="008907E1"/>
    <w:rsid w:val="00890F00"/>
    <w:rsid w:val="008A1604"/>
    <w:rsid w:val="008A1DCC"/>
    <w:rsid w:val="008A5787"/>
    <w:rsid w:val="008A6B35"/>
    <w:rsid w:val="008A6BC2"/>
    <w:rsid w:val="008A6C34"/>
    <w:rsid w:val="008B03B8"/>
    <w:rsid w:val="008B1D63"/>
    <w:rsid w:val="008B2FC3"/>
    <w:rsid w:val="008B44EB"/>
    <w:rsid w:val="008B54C7"/>
    <w:rsid w:val="008B624D"/>
    <w:rsid w:val="008C26B8"/>
    <w:rsid w:val="008C28C9"/>
    <w:rsid w:val="008C3F21"/>
    <w:rsid w:val="008C5D7B"/>
    <w:rsid w:val="008C677C"/>
    <w:rsid w:val="008D02A1"/>
    <w:rsid w:val="008D1980"/>
    <w:rsid w:val="008D2FEE"/>
    <w:rsid w:val="008D3779"/>
    <w:rsid w:val="008D405F"/>
    <w:rsid w:val="008D407D"/>
    <w:rsid w:val="008D4B42"/>
    <w:rsid w:val="008D5BE1"/>
    <w:rsid w:val="008E0FEC"/>
    <w:rsid w:val="008E1076"/>
    <w:rsid w:val="008E63E9"/>
    <w:rsid w:val="008E7AEA"/>
    <w:rsid w:val="008F031E"/>
    <w:rsid w:val="008F0593"/>
    <w:rsid w:val="008F095B"/>
    <w:rsid w:val="008F1AB7"/>
    <w:rsid w:val="008F1B09"/>
    <w:rsid w:val="008F27BE"/>
    <w:rsid w:val="008F356E"/>
    <w:rsid w:val="008F524E"/>
    <w:rsid w:val="008F76B7"/>
    <w:rsid w:val="00900782"/>
    <w:rsid w:val="00901C66"/>
    <w:rsid w:val="00906FC0"/>
    <w:rsid w:val="00907C98"/>
    <w:rsid w:val="00910508"/>
    <w:rsid w:val="00910845"/>
    <w:rsid w:val="00911C68"/>
    <w:rsid w:val="00912026"/>
    <w:rsid w:val="00915ECE"/>
    <w:rsid w:val="009178E2"/>
    <w:rsid w:val="0092144D"/>
    <w:rsid w:val="00921639"/>
    <w:rsid w:val="0093174B"/>
    <w:rsid w:val="0093593C"/>
    <w:rsid w:val="00935E3B"/>
    <w:rsid w:val="00936108"/>
    <w:rsid w:val="00936412"/>
    <w:rsid w:val="00944098"/>
    <w:rsid w:val="00950C1A"/>
    <w:rsid w:val="00952C1C"/>
    <w:rsid w:val="00952EA2"/>
    <w:rsid w:val="0095437F"/>
    <w:rsid w:val="009543B9"/>
    <w:rsid w:val="0095609D"/>
    <w:rsid w:val="0095660C"/>
    <w:rsid w:val="00957EB0"/>
    <w:rsid w:val="00960A97"/>
    <w:rsid w:val="00965EDD"/>
    <w:rsid w:val="00965F90"/>
    <w:rsid w:val="00966D27"/>
    <w:rsid w:val="0097115D"/>
    <w:rsid w:val="009724D1"/>
    <w:rsid w:val="00973C7D"/>
    <w:rsid w:val="00974632"/>
    <w:rsid w:val="00977E6E"/>
    <w:rsid w:val="00982E16"/>
    <w:rsid w:val="00982F97"/>
    <w:rsid w:val="00983905"/>
    <w:rsid w:val="00983A5D"/>
    <w:rsid w:val="0098415F"/>
    <w:rsid w:val="00986056"/>
    <w:rsid w:val="00986FBB"/>
    <w:rsid w:val="00987E26"/>
    <w:rsid w:val="00993683"/>
    <w:rsid w:val="00997937"/>
    <w:rsid w:val="009A2A3C"/>
    <w:rsid w:val="009A4E0C"/>
    <w:rsid w:val="009A4F7D"/>
    <w:rsid w:val="009A7538"/>
    <w:rsid w:val="009B1193"/>
    <w:rsid w:val="009B15E4"/>
    <w:rsid w:val="009B1F67"/>
    <w:rsid w:val="009B3BEE"/>
    <w:rsid w:val="009B4772"/>
    <w:rsid w:val="009B4C63"/>
    <w:rsid w:val="009C3B5B"/>
    <w:rsid w:val="009C4C37"/>
    <w:rsid w:val="009C773B"/>
    <w:rsid w:val="009D0717"/>
    <w:rsid w:val="009D0812"/>
    <w:rsid w:val="009D215A"/>
    <w:rsid w:val="009D2D85"/>
    <w:rsid w:val="009D3689"/>
    <w:rsid w:val="009D4A90"/>
    <w:rsid w:val="009D4AA4"/>
    <w:rsid w:val="009D5E1D"/>
    <w:rsid w:val="009D7B64"/>
    <w:rsid w:val="009E0985"/>
    <w:rsid w:val="009E1C06"/>
    <w:rsid w:val="009E42E7"/>
    <w:rsid w:val="009E4DED"/>
    <w:rsid w:val="009E6F58"/>
    <w:rsid w:val="009E754D"/>
    <w:rsid w:val="009F0869"/>
    <w:rsid w:val="009F2484"/>
    <w:rsid w:val="00A012ED"/>
    <w:rsid w:val="00A01775"/>
    <w:rsid w:val="00A01A3A"/>
    <w:rsid w:val="00A01B12"/>
    <w:rsid w:val="00A050DB"/>
    <w:rsid w:val="00A05776"/>
    <w:rsid w:val="00A1500D"/>
    <w:rsid w:val="00A15113"/>
    <w:rsid w:val="00A17254"/>
    <w:rsid w:val="00A219E3"/>
    <w:rsid w:val="00A23BAD"/>
    <w:rsid w:val="00A23D15"/>
    <w:rsid w:val="00A243E7"/>
    <w:rsid w:val="00A250A6"/>
    <w:rsid w:val="00A26D4A"/>
    <w:rsid w:val="00A30548"/>
    <w:rsid w:val="00A30D6C"/>
    <w:rsid w:val="00A3180B"/>
    <w:rsid w:val="00A3395E"/>
    <w:rsid w:val="00A342CF"/>
    <w:rsid w:val="00A351B5"/>
    <w:rsid w:val="00A35220"/>
    <w:rsid w:val="00A35292"/>
    <w:rsid w:val="00A408A1"/>
    <w:rsid w:val="00A41856"/>
    <w:rsid w:val="00A43099"/>
    <w:rsid w:val="00A4320B"/>
    <w:rsid w:val="00A44106"/>
    <w:rsid w:val="00A451C4"/>
    <w:rsid w:val="00A4561B"/>
    <w:rsid w:val="00A4733A"/>
    <w:rsid w:val="00A47E9B"/>
    <w:rsid w:val="00A55741"/>
    <w:rsid w:val="00A55AEC"/>
    <w:rsid w:val="00A607B1"/>
    <w:rsid w:val="00A62015"/>
    <w:rsid w:val="00A644F7"/>
    <w:rsid w:val="00A6550A"/>
    <w:rsid w:val="00A66711"/>
    <w:rsid w:val="00A7008B"/>
    <w:rsid w:val="00A71B69"/>
    <w:rsid w:val="00A724E9"/>
    <w:rsid w:val="00A73998"/>
    <w:rsid w:val="00A77CF8"/>
    <w:rsid w:val="00A81CA3"/>
    <w:rsid w:val="00A841BF"/>
    <w:rsid w:val="00A84C9D"/>
    <w:rsid w:val="00A858CC"/>
    <w:rsid w:val="00A85C8D"/>
    <w:rsid w:val="00A85F96"/>
    <w:rsid w:val="00A8696F"/>
    <w:rsid w:val="00A92CFB"/>
    <w:rsid w:val="00A93514"/>
    <w:rsid w:val="00A943CC"/>
    <w:rsid w:val="00A96023"/>
    <w:rsid w:val="00A977B5"/>
    <w:rsid w:val="00AA0690"/>
    <w:rsid w:val="00AA08CA"/>
    <w:rsid w:val="00AA0EB7"/>
    <w:rsid w:val="00AA0EDF"/>
    <w:rsid w:val="00AA1E6C"/>
    <w:rsid w:val="00AA3D9E"/>
    <w:rsid w:val="00AA3F81"/>
    <w:rsid w:val="00AA7660"/>
    <w:rsid w:val="00AB1C94"/>
    <w:rsid w:val="00AB34C8"/>
    <w:rsid w:val="00AB5992"/>
    <w:rsid w:val="00AB6699"/>
    <w:rsid w:val="00AC4FA2"/>
    <w:rsid w:val="00AC6A3B"/>
    <w:rsid w:val="00AD1220"/>
    <w:rsid w:val="00AD163C"/>
    <w:rsid w:val="00AD1B80"/>
    <w:rsid w:val="00AD3DE2"/>
    <w:rsid w:val="00AD53E2"/>
    <w:rsid w:val="00AD5BF2"/>
    <w:rsid w:val="00AD6026"/>
    <w:rsid w:val="00AD7A0B"/>
    <w:rsid w:val="00AE11F5"/>
    <w:rsid w:val="00AE1678"/>
    <w:rsid w:val="00AE2A0E"/>
    <w:rsid w:val="00AE3156"/>
    <w:rsid w:val="00AE4AAC"/>
    <w:rsid w:val="00AE50A0"/>
    <w:rsid w:val="00AE5DC3"/>
    <w:rsid w:val="00AE74C8"/>
    <w:rsid w:val="00AF05C9"/>
    <w:rsid w:val="00AF4480"/>
    <w:rsid w:val="00AF7FC9"/>
    <w:rsid w:val="00B02590"/>
    <w:rsid w:val="00B03690"/>
    <w:rsid w:val="00B04A74"/>
    <w:rsid w:val="00B0588A"/>
    <w:rsid w:val="00B10DD6"/>
    <w:rsid w:val="00B11090"/>
    <w:rsid w:val="00B110D4"/>
    <w:rsid w:val="00B1182C"/>
    <w:rsid w:val="00B12F22"/>
    <w:rsid w:val="00B12FE8"/>
    <w:rsid w:val="00B14A14"/>
    <w:rsid w:val="00B14C11"/>
    <w:rsid w:val="00B15098"/>
    <w:rsid w:val="00B150D6"/>
    <w:rsid w:val="00B2186B"/>
    <w:rsid w:val="00B227E7"/>
    <w:rsid w:val="00B23BE7"/>
    <w:rsid w:val="00B2554D"/>
    <w:rsid w:val="00B25C7D"/>
    <w:rsid w:val="00B25E6E"/>
    <w:rsid w:val="00B27BFF"/>
    <w:rsid w:val="00B3049B"/>
    <w:rsid w:val="00B33353"/>
    <w:rsid w:val="00B34B5D"/>
    <w:rsid w:val="00B35E01"/>
    <w:rsid w:val="00B36C33"/>
    <w:rsid w:val="00B40818"/>
    <w:rsid w:val="00B42BB2"/>
    <w:rsid w:val="00B50FC1"/>
    <w:rsid w:val="00B52DFF"/>
    <w:rsid w:val="00B55222"/>
    <w:rsid w:val="00B62946"/>
    <w:rsid w:val="00B63DA3"/>
    <w:rsid w:val="00B651C8"/>
    <w:rsid w:val="00B65C62"/>
    <w:rsid w:val="00B664EB"/>
    <w:rsid w:val="00B70C05"/>
    <w:rsid w:val="00B70C0F"/>
    <w:rsid w:val="00B70D7A"/>
    <w:rsid w:val="00B7463C"/>
    <w:rsid w:val="00B7509B"/>
    <w:rsid w:val="00B7525F"/>
    <w:rsid w:val="00B75413"/>
    <w:rsid w:val="00B759E7"/>
    <w:rsid w:val="00B76A01"/>
    <w:rsid w:val="00B80D9C"/>
    <w:rsid w:val="00B81BEF"/>
    <w:rsid w:val="00B82A61"/>
    <w:rsid w:val="00B85B4D"/>
    <w:rsid w:val="00B860EB"/>
    <w:rsid w:val="00B91A6F"/>
    <w:rsid w:val="00B9216B"/>
    <w:rsid w:val="00B95987"/>
    <w:rsid w:val="00B9632D"/>
    <w:rsid w:val="00B96F3D"/>
    <w:rsid w:val="00B974AD"/>
    <w:rsid w:val="00BA0E62"/>
    <w:rsid w:val="00BA420F"/>
    <w:rsid w:val="00BA4429"/>
    <w:rsid w:val="00BA67F4"/>
    <w:rsid w:val="00BA7CB7"/>
    <w:rsid w:val="00BB54DC"/>
    <w:rsid w:val="00BB5BD7"/>
    <w:rsid w:val="00BB6746"/>
    <w:rsid w:val="00BB7AAB"/>
    <w:rsid w:val="00BB7EE5"/>
    <w:rsid w:val="00BC4717"/>
    <w:rsid w:val="00BC5819"/>
    <w:rsid w:val="00BC61CD"/>
    <w:rsid w:val="00BD0998"/>
    <w:rsid w:val="00BD16EB"/>
    <w:rsid w:val="00BD1FF3"/>
    <w:rsid w:val="00BD2F95"/>
    <w:rsid w:val="00BD4F76"/>
    <w:rsid w:val="00BD55A9"/>
    <w:rsid w:val="00BD5710"/>
    <w:rsid w:val="00BD6A89"/>
    <w:rsid w:val="00BE08EA"/>
    <w:rsid w:val="00BE0A7C"/>
    <w:rsid w:val="00BE23AD"/>
    <w:rsid w:val="00BE2C64"/>
    <w:rsid w:val="00BE3112"/>
    <w:rsid w:val="00BE5543"/>
    <w:rsid w:val="00BF1912"/>
    <w:rsid w:val="00BF3360"/>
    <w:rsid w:val="00BF3DC2"/>
    <w:rsid w:val="00BF4C3C"/>
    <w:rsid w:val="00BF729D"/>
    <w:rsid w:val="00C0080F"/>
    <w:rsid w:val="00C01C26"/>
    <w:rsid w:val="00C020D1"/>
    <w:rsid w:val="00C13378"/>
    <w:rsid w:val="00C14EFC"/>
    <w:rsid w:val="00C15E79"/>
    <w:rsid w:val="00C165D1"/>
    <w:rsid w:val="00C17630"/>
    <w:rsid w:val="00C17AD5"/>
    <w:rsid w:val="00C2062E"/>
    <w:rsid w:val="00C20D17"/>
    <w:rsid w:val="00C23795"/>
    <w:rsid w:val="00C23ABA"/>
    <w:rsid w:val="00C25E3A"/>
    <w:rsid w:val="00C30160"/>
    <w:rsid w:val="00C302CB"/>
    <w:rsid w:val="00C31628"/>
    <w:rsid w:val="00C3514F"/>
    <w:rsid w:val="00C356B0"/>
    <w:rsid w:val="00C35978"/>
    <w:rsid w:val="00C359CF"/>
    <w:rsid w:val="00C3643F"/>
    <w:rsid w:val="00C36FFC"/>
    <w:rsid w:val="00C3717A"/>
    <w:rsid w:val="00C378D2"/>
    <w:rsid w:val="00C4080F"/>
    <w:rsid w:val="00C43CF3"/>
    <w:rsid w:val="00C46496"/>
    <w:rsid w:val="00C47D20"/>
    <w:rsid w:val="00C52AD4"/>
    <w:rsid w:val="00C537D6"/>
    <w:rsid w:val="00C5461E"/>
    <w:rsid w:val="00C552A1"/>
    <w:rsid w:val="00C55BF7"/>
    <w:rsid w:val="00C616FE"/>
    <w:rsid w:val="00C62834"/>
    <w:rsid w:val="00C64E2E"/>
    <w:rsid w:val="00C67AE8"/>
    <w:rsid w:val="00C7239A"/>
    <w:rsid w:val="00C737D1"/>
    <w:rsid w:val="00C74584"/>
    <w:rsid w:val="00C778A4"/>
    <w:rsid w:val="00C77AB8"/>
    <w:rsid w:val="00C82660"/>
    <w:rsid w:val="00C829F6"/>
    <w:rsid w:val="00C84E35"/>
    <w:rsid w:val="00C86956"/>
    <w:rsid w:val="00C952DC"/>
    <w:rsid w:val="00CA1FA4"/>
    <w:rsid w:val="00CA2772"/>
    <w:rsid w:val="00CA2D15"/>
    <w:rsid w:val="00CA2EB4"/>
    <w:rsid w:val="00CA3FD1"/>
    <w:rsid w:val="00CA54D0"/>
    <w:rsid w:val="00CA7A98"/>
    <w:rsid w:val="00CB03E0"/>
    <w:rsid w:val="00CB0E89"/>
    <w:rsid w:val="00CB28CB"/>
    <w:rsid w:val="00CB2DD9"/>
    <w:rsid w:val="00CB3576"/>
    <w:rsid w:val="00CB5ECF"/>
    <w:rsid w:val="00CB5ED1"/>
    <w:rsid w:val="00CC0393"/>
    <w:rsid w:val="00CC2BDB"/>
    <w:rsid w:val="00CC3253"/>
    <w:rsid w:val="00CC45BF"/>
    <w:rsid w:val="00CC6A18"/>
    <w:rsid w:val="00CC6D07"/>
    <w:rsid w:val="00CD0BF0"/>
    <w:rsid w:val="00CD37A6"/>
    <w:rsid w:val="00CD606D"/>
    <w:rsid w:val="00CF0626"/>
    <w:rsid w:val="00CF3873"/>
    <w:rsid w:val="00CF3C8B"/>
    <w:rsid w:val="00CF40BB"/>
    <w:rsid w:val="00CF43D9"/>
    <w:rsid w:val="00CF78B5"/>
    <w:rsid w:val="00D04B33"/>
    <w:rsid w:val="00D10FE1"/>
    <w:rsid w:val="00D11DF6"/>
    <w:rsid w:val="00D12790"/>
    <w:rsid w:val="00D137AD"/>
    <w:rsid w:val="00D1607D"/>
    <w:rsid w:val="00D17135"/>
    <w:rsid w:val="00D21517"/>
    <w:rsid w:val="00D21855"/>
    <w:rsid w:val="00D24750"/>
    <w:rsid w:val="00D24BB4"/>
    <w:rsid w:val="00D327BD"/>
    <w:rsid w:val="00D33726"/>
    <w:rsid w:val="00D33D7A"/>
    <w:rsid w:val="00D34897"/>
    <w:rsid w:val="00D34977"/>
    <w:rsid w:val="00D378DC"/>
    <w:rsid w:val="00D3795E"/>
    <w:rsid w:val="00D4082C"/>
    <w:rsid w:val="00D4131F"/>
    <w:rsid w:val="00D41C04"/>
    <w:rsid w:val="00D42ACC"/>
    <w:rsid w:val="00D42E35"/>
    <w:rsid w:val="00D43B21"/>
    <w:rsid w:val="00D44004"/>
    <w:rsid w:val="00D44026"/>
    <w:rsid w:val="00D45206"/>
    <w:rsid w:val="00D458F2"/>
    <w:rsid w:val="00D45CDC"/>
    <w:rsid w:val="00D52B17"/>
    <w:rsid w:val="00D52DEF"/>
    <w:rsid w:val="00D560A0"/>
    <w:rsid w:val="00D61318"/>
    <w:rsid w:val="00D6406B"/>
    <w:rsid w:val="00D670CB"/>
    <w:rsid w:val="00D67968"/>
    <w:rsid w:val="00D70D50"/>
    <w:rsid w:val="00D71DD5"/>
    <w:rsid w:val="00D7304E"/>
    <w:rsid w:val="00D764A8"/>
    <w:rsid w:val="00D77ED8"/>
    <w:rsid w:val="00D80BE8"/>
    <w:rsid w:val="00D849D1"/>
    <w:rsid w:val="00D91E66"/>
    <w:rsid w:val="00D94015"/>
    <w:rsid w:val="00D94EEF"/>
    <w:rsid w:val="00D957AC"/>
    <w:rsid w:val="00DA1D06"/>
    <w:rsid w:val="00DA20DC"/>
    <w:rsid w:val="00DA2C46"/>
    <w:rsid w:val="00DA3207"/>
    <w:rsid w:val="00DA5EF1"/>
    <w:rsid w:val="00DB07B1"/>
    <w:rsid w:val="00DB1F49"/>
    <w:rsid w:val="00DB34A2"/>
    <w:rsid w:val="00DB415C"/>
    <w:rsid w:val="00DB5A65"/>
    <w:rsid w:val="00DB6789"/>
    <w:rsid w:val="00DB6CDF"/>
    <w:rsid w:val="00DC3882"/>
    <w:rsid w:val="00DD01DB"/>
    <w:rsid w:val="00DD0855"/>
    <w:rsid w:val="00DD08B0"/>
    <w:rsid w:val="00DD4CFA"/>
    <w:rsid w:val="00DD5D50"/>
    <w:rsid w:val="00DE032A"/>
    <w:rsid w:val="00DE0C91"/>
    <w:rsid w:val="00DE1F80"/>
    <w:rsid w:val="00DE2B53"/>
    <w:rsid w:val="00DE4A33"/>
    <w:rsid w:val="00DE5546"/>
    <w:rsid w:val="00DE643A"/>
    <w:rsid w:val="00DF1273"/>
    <w:rsid w:val="00DF452C"/>
    <w:rsid w:val="00DF61A6"/>
    <w:rsid w:val="00DF6924"/>
    <w:rsid w:val="00E00C30"/>
    <w:rsid w:val="00E0117F"/>
    <w:rsid w:val="00E03318"/>
    <w:rsid w:val="00E03EEA"/>
    <w:rsid w:val="00E12443"/>
    <w:rsid w:val="00E12B32"/>
    <w:rsid w:val="00E14FF6"/>
    <w:rsid w:val="00E2275F"/>
    <w:rsid w:val="00E25A44"/>
    <w:rsid w:val="00E3309A"/>
    <w:rsid w:val="00E34617"/>
    <w:rsid w:val="00E3472B"/>
    <w:rsid w:val="00E34828"/>
    <w:rsid w:val="00E3531E"/>
    <w:rsid w:val="00E36FA9"/>
    <w:rsid w:val="00E37926"/>
    <w:rsid w:val="00E435CE"/>
    <w:rsid w:val="00E444F1"/>
    <w:rsid w:val="00E45CFB"/>
    <w:rsid w:val="00E46370"/>
    <w:rsid w:val="00E4713D"/>
    <w:rsid w:val="00E500E1"/>
    <w:rsid w:val="00E501B3"/>
    <w:rsid w:val="00E52269"/>
    <w:rsid w:val="00E54395"/>
    <w:rsid w:val="00E55396"/>
    <w:rsid w:val="00E5642D"/>
    <w:rsid w:val="00E61A72"/>
    <w:rsid w:val="00E6354D"/>
    <w:rsid w:val="00E64143"/>
    <w:rsid w:val="00E65AB9"/>
    <w:rsid w:val="00E7251A"/>
    <w:rsid w:val="00E72F7B"/>
    <w:rsid w:val="00E733EF"/>
    <w:rsid w:val="00E73564"/>
    <w:rsid w:val="00E91D4E"/>
    <w:rsid w:val="00E9258F"/>
    <w:rsid w:val="00EA5464"/>
    <w:rsid w:val="00EA5993"/>
    <w:rsid w:val="00EB18DB"/>
    <w:rsid w:val="00EB2EA0"/>
    <w:rsid w:val="00EB3459"/>
    <w:rsid w:val="00EB3AB6"/>
    <w:rsid w:val="00EB5862"/>
    <w:rsid w:val="00EB5F5C"/>
    <w:rsid w:val="00EC09BF"/>
    <w:rsid w:val="00EC1B06"/>
    <w:rsid w:val="00EC390B"/>
    <w:rsid w:val="00EC4689"/>
    <w:rsid w:val="00EC5D5F"/>
    <w:rsid w:val="00EC6CD9"/>
    <w:rsid w:val="00EC72D1"/>
    <w:rsid w:val="00EC7AC8"/>
    <w:rsid w:val="00ED0189"/>
    <w:rsid w:val="00ED13C3"/>
    <w:rsid w:val="00ED3A3C"/>
    <w:rsid w:val="00ED47B6"/>
    <w:rsid w:val="00ED7419"/>
    <w:rsid w:val="00EE376E"/>
    <w:rsid w:val="00EE41E4"/>
    <w:rsid w:val="00EE7846"/>
    <w:rsid w:val="00EE7B12"/>
    <w:rsid w:val="00EF0126"/>
    <w:rsid w:val="00EF2F5B"/>
    <w:rsid w:val="00EF3992"/>
    <w:rsid w:val="00EF67BE"/>
    <w:rsid w:val="00F00E9D"/>
    <w:rsid w:val="00F02612"/>
    <w:rsid w:val="00F02C2E"/>
    <w:rsid w:val="00F06264"/>
    <w:rsid w:val="00F0640A"/>
    <w:rsid w:val="00F06C5A"/>
    <w:rsid w:val="00F102F3"/>
    <w:rsid w:val="00F11502"/>
    <w:rsid w:val="00F136C5"/>
    <w:rsid w:val="00F13B6E"/>
    <w:rsid w:val="00F13D95"/>
    <w:rsid w:val="00F2227A"/>
    <w:rsid w:val="00F234F0"/>
    <w:rsid w:val="00F248F2"/>
    <w:rsid w:val="00F249D3"/>
    <w:rsid w:val="00F30F16"/>
    <w:rsid w:val="00F31610"/>
    <w:rsid w:val="00F31788"/>
    <w:rsid w:val="00F42DE5"/>
    <w:rsid w:val="00F44BF6"/>
    <w:rsid w:val="00F456DE"/>
    <w:rsid w:val="00F46475"/>
    <w:rsid w:val="00F46C56"/>
    <w:rsid w:val="00F52317"/>
    <w:rsid w:val="00F5531F"/>
    <w:rsid w:val="00F574EB"/>
    <w:rsid w:val="00F6354F"/>
    <w:rsid w:val="00F65FDA"/>
    <w:rsid w:val="00F66E00"/>
    <w:rsid w:val="00F6776D"/>
    <w:rsid w:val="00F70417"/>
    <w:rsid w:val="00F705CD"/>
    <w:rsid w:val="00F73CCA"/>
    <w:rsid w:val="00F741EA"/>
    <w:rsid w:val="00F76238"/>
    <w:rsid w:val="00F80022"/>
    <w:rsid w:val="00F8013A"/>
    <w:rsid w:val="00F80445"/>
    <w:rsid w:val="00F80E80"/>
    <w:rsid w:val="00F813AB"/>
    <w:rsid w:val="00F821D1"/>
    <w:rsid w:val="00F83CD4"/>
    <w:rsid w:val="00F86DF3"/>
    <w:rsid w:val="00F9056E"/>
    <w:rsid w:val="00F93725"/>
    <w:rsid w:val="00F95E58"/>
    <w:rsid w:val="00F97E8E"/>
    <w:rsid w:val="00FA0FEA"/>
    <w:rsid w:val="00FA412C"/>
    <w:rsid w:val="00FA519A"/>
    <w:rsid w:val="00FA7A08"/>
    <w:rsid w:val="00FB0D26"/>
    <w:rsid w:val="00FB1027"/>
    <w:rsid w:val="00FB10D2"/>
    <w:rsid w:val="00FB1726"/>
    <w:rsid w:val="00FB1DC3"/>
    <w:rsid w:val="00FB22F0"/>
    <w:rsid w:val="00FB3EC3"/>
    <w:rsid w:val="00FB5C59"/>
    <w:rsid w:val="00FC112B"/>
    <w:rsid w:val="00FC2284"/>
    <w:rsid w:val="00FC49B1"/>
    <w:rsid w:val="00FC6AB8"/>
    <w:rsid w:val="00FC7DD2"/>
    <w:rsid w:val="00FD0030"/>
    <w:rsid w:val="00FD143F"/>
    <w:rsid w:val="00FD3432"/>
    <w:rsid w:val="00FD34DF"/>
    <w:rsid w:val="00FE25A1"/>
    <w:rsid w:val="00FE2C98"/>
    <w:rsid w:val="00FE3C39"/>
    <w:rsid w:val="00FE4048"/>
    <w:rsid w:val="00FE49AD"/>
    <w:rsid w:val="00FE511C"/>
    <w:rsid w:val="00FE7107"/>
    <w:rsid w:val="00FF030B"/>
    <w:rsid w:val="00FF3844"/>
    <w:rsid w:val="00FF3879"/>
    <w:rsid w:val="00FF4EB6"/>
    <w:rsid w:val="00FF75A0"/>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4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72"/>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72"/>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737B6-FD7D-4286-9DF7-0A31B8F53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6693</Words>
  <Characters>36814</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USUARIO-INFOEM</cp:lastModifiedBy>
  <cp:revision>2</cp:revision>
  <cp:lastPrinted>2019-08-09T18:02:00Z</cp:lastPrinted>
  <dcterms:created xsi:type="dcterms:W3CDTF">2019-08-27T16:20:00Z</dcterms:created>
  <dcterms:modified xsi:type="dcterms:W3CDTF">2019-08-27T16:20:00Z</dcterms:modified>
</cp:coreProperties>
</file>