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9B36A2" w:rsidRDefault="00A2780F" w:rsidP="008549F0">
      <w:pPr>
        <w:spacing w:before="100" w:beforeAutospacing="1" w:after="100" w:afterAutospacing="1" w:line="360" w:lineRule="auto"/>
        <w:contextualSpacing/>
        <w:jc w:val="both"/>
        <w:rPr>
          <w:rFonts w:ascii="Palatino Linotype" w:hAnsi="Palatino Linotype"/>
        </w:rPr>
      </w:pPr>
      <w:bookmarkStart w:id="0" w:name="_GoBack"/>
      <w:bookmarkEnd w:id="0"/>
      <w:r w:rsidRPr="009B36A2">
        <w:rPr>
          <w:rFonts w:ascii="Palatino Linotype" w:hAnsi="Palatino Linotype"/>
        </w:rPr>
        <w:t>Resolución</w:t>
      </w:r>
      <w:r w:rsidR="00414147" w:rsidRPr="009B36A2">
        <w:rPr>
          <w:rFonts w:ascii="Palatino Linotype" w:hAnsi="Palatino Linotype"/>
        </w:rPr>
        <w:t xml:space="preserve"> </w:t>
      </w:r>
      <w:r w:rsidRPr="009B36A2">
        <w:rPr>
          <w:rFonts w:ascii="Palatino Linotype" w:hAnsi="Palatino Linotype"/>
        </w:rPr>
        <w:t>del</w:t>
      </w:r>
      <w:r w:rsidR="00414147" w:rsidRPr="009B36A2">
        <w:rPr>
          <w:rFonts w:ascii="Palatino Linotype" w:hAnsi="Palatino Linotype"/>
        </w:rPr>
        <w:t xml:space="preserve"> </w:t>
      </w:r>
      <w:r w:rsidRPr="009B36A2">
        <w:rPr>
          <w:rFonts w:ascii="Palatino Linotype" w:hAnsi="Palatino Linotype"/>
        </w:rPr>
        <w:t>Pleno</w:t>
      </w:r>
      <w:r w:rsidR="00414147" w:rsidRPr="009B36A2">
        <w:rPr>
          <w:rFonts w:ascii="Palatino Linotype" w:hAnsi="Palatino Linotype"/>
        </w:rPr>
        <w:t xml:space="preserve"> </w:t>
      </w:r>
      <w:r w:rsidRPr="009B36A2">
        <w:rPr>
          <w:rFonts w:ascii="Palatino Linotype" w:hAnsi="Palatino Linotype"/>
        </w:rPr>
        <w:t>del</w:t>
      </w:r>
      <w:r w:rsidR="00414147" w:rsidRPr="009B36A2">
        <w:rPr>
          <w:rFonts w:ascii="Palatino Linotype" w:hAnsi="Palatino Linotype"/>
        </w:rPr>
        <w:t xml:space="preserve"> </w:t>
      </w:r>
      <w:r w:rsidRPr="009B36A2">
        <w:rPr>
          <w:rFonts w:ascii="Palatino Linotype" w:hAnsi="Palatino Linotype"/>
        </w:rPr>
        <w:t>Instituto</w:t>
      </w:r>
      <w:r w:rsidR="00414147" w:rsidRPr="009B36A2">
        <w:rPr>
          <w:rFonts w:ascii="Palatino Linotype" w:hAnsi="Palatino Linotype"/>
        </w:rPr>
        <w:t xml:space="preserve"> </w:t>
      </w:r>
      <w:r w:rsidRPr="009B36A2">
        <w:rPr>
          <w:rFonts w:ascii="Palatino Linotype" w:hAnsi="Palatino Linotype"/>
        </w:rPr>
        <w:t>de</w:t>
      </w:r>
      <w:r w:rsidR="00414147" w:rsidRPr="009B36A2">
        <w:rPr>
          <w:rFonts w:ascii="Palatino Linotype" w:hAnsi="Palatino Linotype"/>
        </w:rPr>
        <w:t xml:space="preserve"> </w:t>
      </w:r>
      <w:r w:rsidRPr="009B36A2">
        <w:rPr>
          <w:rFonts w:ascii="Palatino Linotype" w:hAnsi="Palatino Linotype"/>
        </w:rPr>
        <w:t>Transparencia,</w:t>
      </w:r>
      <w:r w:rsidR="00414147" w:rsidRPr="009B36A2">
        <w:rPr>
          <w:rFonts w:ascii="Palatino Linotype" w:hAnsi="Palatino Linotype"/>
        </w:rPr>
        <w:t xml:space="preserve"> </w:t>
      </w:r>
      <w:r w:rsidRPr="009B36A2">
        <w:rPr>
          <w:rFonts w:ascii="Palatino Linotype" w:hAnsi="Palatino Linotype"/>
        </w:rPr>
        <w:t>Acceso</w:t>
      </w:r>
      <w:r w:rsidR="00414147" w:rsidRPr="009B36A2">
        <w:rPr>
          <w:rFonts w:ascii="Palatino Linotype" w:hAnsi="Palatino Linotype"/>
        </w:rPr>
        <w:t xml:space="preserve"> </w:t>
      </w:r>
      <w:r w:rsidRPr="009B36A2">
        <w:rPr>
          <w:rFonts w:ascii="Palatino Linotype" w:hAnsi="Palatino Linotype"/>
        </w:rPr>
        <w:t>a</w:t>
      </w:r>
      <w:r w:rsidR="00414147" w:rsidRPr="009B36A2">
        <w:rPr>
          <w:rFonts w:ascii="Palatino Linotype" w:hAnsi="Palatino Linotype"/>
        </w:rPr>
        <w:t xml:space="preserve"> </w:t>
      </w:r>
      <w:r w:rsidRPr="009B36A2">
        <w:rPr>
          <w:rFonts w:ascii="Palatino Linotype" w:hAnsi="Palatino Linotype"/>
        </w:rPr>
        <w:t>la</w:t>
      </w:r>
      <w:r w:rsidR="00414147" w:rsidRPr="009B36A2">
        <w:rPr>
          <w:rFonts w:ascii="Palatino Linotype" w:hAnsi="Palatino Linotype"/>
        </w:rPr>
        <w:t xml:space="preserve"> </w:t>
      </w:r>
      <w:r w:rsidRPr="009B36A2">
        <w:rPr>
          <w:rFonts w:ascii="Palatino Linotype" w:hAnsi="Palatino Linotype"/>
        </w:rPr>
        <w:t>Información</w:t>
      </w:r>
      <w:r w:rsidR="00414147" w:rsidRPr="009B36A2">
        <w:rPr>
          <w:rFonts w:ascii="Palatino Linotype" w:hAnsi="Palatino Linotype"/>
        </w:rPr>
        <w:t xml:space="preserve"> </w:t>
      </w:r>
      <w:r w:rsidRPr="009B36A2">
        <w:rPr>
          <w:rFonts w:ascii="Palatino Linotype" w:hAnsi="Palatino Linotype"/>
        </w:rPr>
        <w:t>Pública</w:t>
      </w:r>
      <w:r w:rsidR="00414147" w:rsidRPr="009B36A2">
        <w:rPr>
          <w:rFonts w:ascii="Palatino Linotype" w:hAnsi="Palatino Linotype"/>
        </w:rPr>
        <w:t xml:space="preserve"> </w:t>
      </w:r>
      <w:r w:rsidRPr="009B36A2">
        <w:rPr>
          <w:rFonts w:ascii="Palatino Linotype" w:hAnsi="Palatino Linotype"/>
        </w:rPr>
        <w:t>y</w:t>
      </w:r>
      <w:r w:rsidR="00414147" w:rsidRPr="009B36A2">
        <w:rPr>
          <w:rFonts w:ascii="Palatino Linotype" w:hAnsi="Palatino Linotype"/>
        </w:rPr>
        <w:t xml:space="preserve"> </w:t>
      </w:r>
      <w:r w:rsidRPr="009B36A2">
        <w:rPr>
          <w:rFonts w:ascii="Palatino Linotype" w:hAnsi="Palatino Linotype"/>
        </w:rPr>
        <w:t>Protección</w:t>
      </w:r>
      <w:r w:rsidR="00414147" w:rsidRPr="009B36A2">
        <w:rPr>
          <w:rFonts w:ascii="Palatino Linotype" w:hAnsi="Palatino Linotype"/>
        </w:rPr>
        <w:t xml:space="preserve"> </w:t>
      </w:r>
      <w:r w:rsidRPr="009B36A2">
        <w:rPr>
          <w:rFonts w:ascii="Palatino Linotype" w:hAnsi="Palatino Linotype"/>
        </w:rPr>
        <w:t>de</w:t>
      </w:r>
      <w:r w:rsidR="00414147" w:rsidRPr="009B36A2">
        <w:rPr>
          <w:rFonts w:ascii="Palatino Linotype" w:hAnsi="Palatino Linotype"/>
        </w:rPr>
        <w:t xml:space="preserve"> </w:t>
      </w:r>
      <w:r w:rsidRPr="009B36A2">
        <w:rPr>
          <w:rFonts w:ascii="Palatino Linotype" w:hAnsi="Palatino Linotype"/>
        </w:rPr>
        <w:t>Datos</w:t>
      </w:r>
      <w:r w:rsidR="00414147" w:rsidRPr="009B36A2">
        <w:rPr>
          <w:rFonts w:ascii="Palatino Linotype" w:hAnsi="Palatino Linotype"/>
        </w:rPr>
        <w:t xml:space="preserve"> </w:t>
      </w:r>
      <w:r w:rsidRPr="009B36A2">
        <w:rPr>
          <w:rFonts w:ascii="Palatino Linotype" w:hAnsi="Palatino Linotype"/>
        </w:rPr>
        <w:t>Personales</w:t>
      </w:r>
      <w:r w:rsidR="00414147" w:rsidRPr="009B36A2">
        <w:rPr>
          <w:rFonts w:ascii="Palatino Linotype" w:hAnsi="Palatino Linotype"/>
        </w:rPr>
        <w:t xml:space="preserve"> </w:t>
      </w:r>
      <w:r w:rsidRPr="009B36A2">
        <w:rPr>
          <w:rFonts w:ascii="Palatino Linotype" w:hAnsi="Palatino Linotype"/>
        </w:rPr>
        <w:t>del</w:t>
      </w:r>
      <w:r w:rsidR="00414147" w:rsidRPr="009B36A2">
        <w:rPr>
          <w:rFonts w:ascii="Palatino Linotype" w:hAnsi="Palatino Linotype"/>
        </w:rPr>
        <w:t xml:space="preserve"> </w:t>
      </w:r>
      <w:r w:rsidRPr="009B36A2">
        <w:rPr>
          <w:rFonts w:ascii="Palatino Linotype" w:hAnsi="Palatino Linotype"/>
        </w:rPr>
        <w:t>Estado</w:t>
      </w:r>
      <w:r w:rsidR="00414147" w:rsidRPr="009B36A2">
        <w:rPr>
          <w:rFonts w:ascii="Palatino Linotype" w:hAnsi="Palatino Linotype"/>
        </w:rPr>
        <w:t xml:space="preserve"> </w:t>
      </w:r>
      <w:r w:rsidRPr="009B36A2">
        <w:rPr>
          <w:rFonts w:ascii="Palatino Linotype" w:hAnsi="Palatino Linotype"/>
        </w:rPr>
        <w:t>de</w:t>
      </w:r>
      <w:r w:rsidR="00414147" w:rsidRPr="009B36A2">
        <w:rPr>
          <w:rFonts w:ascii="Palatino Linotype" w:hAnsi="Palatino Linotype"/>
        </w:rPr>
        <w:t xml:space="preserve"> </w:t>
      </w:r>
      <w:r w:rsidRPr="009B36A2">
        <w:rPr>
          <w:rFonts w:ascii="Palatino Linotype" w:hAnsi="Palatino Linotype"/>
        </w:rPr>
        <w:t>México</w:t>
      </w:r>
      <w:r w:rsidR="00414147" w:rsidRPr="009B36A2">
        <w:rPr>
          <w:rFonts w:ascii="Palatino Linotype" w:hAnsi="Palatino Linotype"/>
        </w:rPr>
        <w:t xml:space="preserve"> </w:t>
      </w:r>
      <w:r w:rsidRPr="009B36A2">
        <w:rPr>
          <w:rFonts w:ascii="Palatino Linotype" w:hAnsi="Palatino Linotype"/>
        </w:rPr>
        <w:t>y</w:t>
      </w:r>
      <w:r w:rsidR="00414147" w:rsidRPr="009B36A2">
        <w:rPr>
          <w:rFonts w:ascii="Palatino Linotype" w:hAnsi="Palatino Linotype"/>
        </w:rPr>
        <w:t xml:space="preserve"> </w:t>
      </w:r>
      <w:r w:rsidRPr="009B36A2">
        <w:rPr>
          <w:rFonts w:ascii="Palatino Linotype" w:hAnsi="Palatino Linotype"/>
        </w:rPr>
        <w:t>Municipios,</w:t>
      </w:r>
      <w:r w:rsidR="00414147" w:rsidRPr="009B36A2">
        <w:rPr>
          <w:rFonts w:ascii="Palatino Linotype" w:hAnsi="Palatino Linotype"/>
        </w:rPr>
        <w:t xml:space="preserve"> </w:t>
      </w:r>
      <w:r w:rsidRPr="009B36A2">
        <w:rPr>
          <w:rFonts w:ascii="Palatino Linotype" w:hAnsi="Palatino Linotype"/>
        </w:rPr>
        <w:t>con</w:t>
      </w:r>
      <w:r w:rsidR="00414147" w:rsidRPr="009B36A2">
        <w:rPr>
          <w:rFonts w:ascii="Palatino Linotype" w:hAnsi="Palatino Linotype"/>
        </w:rPr>
        <w:t xml:space="preserve"> </w:t>
      </w:r>
      <w:r w:rsidRPr="009B36A2">
        <w:rPr>
          <w:rFonts w:ascii="Palatino Linotype" w:hAnsi="Palatino Linotype"/>
        </w:rPr>
        <w:t>domicilio</w:t>
      </w:r>
      <w:r w:rsidR="00414147" w:rsidRPr="009B36A2">
        <w:rPr>
          <w:rFonts w:ascii="Palatino Linotype" w:hAnsi="Palatino Linotype"/>
        </w:rPr>
        <w:t xml:space="preserve"> </w:t>
      </w:r>
      <w:r w:rsidRPr="009B36A2">
        <w:rPr>
          <w:rFonts w:ascii="Palatino Linotype" w:hAnsi="Palatino Linotype"/>
        </w:rPr>
        <w:t>en</w:t>
      </w:r>
      <w:r w:rsidR="00414147" w:rsidRPr="009B36A2">
        <w:rPr>
          <w:rFonts w:ascii="Palatino Linotype" w:hAnsi="Palatino Linotype"/>
        </w:rPr>
        <w:t xml:space="preserve"> </w:t>
      </w:r>
      <w:r w:rsidRPr="009B36A2">
        <w:rPr>
          <w:rFonts w:ascii="Palatino Linotype" w:hAnsi="Palatino Linotype"/>
        </w:rPr>
        <w:t>Metepec,</w:t>
      </w:r>
      <w:r w:rsidR="00414147" w:rsidRPr="009B36A2">
        <w:rPr>
          <w:rFonts w:ascii="Palatino Linotype" w:hAnsi="Palatino Linotype"/>
        </w:rPr>
        <w:t xml:space="preserve"> </w:t>
      </w:r>
      <w:r w:rsidRPr="009B36A2">
        <w:rPr>
          <w:rFonts w:ascii="Palatino Linotype" w:hAnsi="Palatino Linotype"/>
        </w:rPr>
        <w:t>Estado</w:t>
      </w:r>
      <w:r w:rsidR="00414147" w:rsidRPr="009B36A2">
        <w:rPr>
          <w:rFonts w:ascii="Palatino Linotype" w:hAnsi="Palatino Linotype"/>
        </w:rPr>
        <w:t xml:space="preserve"> </w:t>
      </w:r>
      <w:r w:rsidRPr="009B36A2">
        <w:rPr>
          <w:rFonts w:ascii="Palatino Linotype" w:hAnsi="Palatino Linotype"/>
        </w:rPr>
        <w:t>de</w:t>
      </w:r>
      <w:r w:rsidR="00414147" w:rsidRPr="009B36A2">
        <w:rPr>
          <w:rFonts w:ascii="Palatino Linotype" w:hAnsi="Palatino Linotype"/>
        </w:rPr>
        <w:t xml:space="preserve"> </w:t>
      </w:r>
      <w:r w:rsidRPr="009B36A2">
        <w:rPr>
          <w:rFonts w:ascii="Palatino Linotype" w:hAnsi="Palatino Linotype"/>
        </w:rPr>
        <w:t>México,</w:t>
      </w:r>
      <w:r w:rsidR="00414147" w:rsidRPr="009B36A2">
        <w:rPr>
          <w:rFonts w:ascii="Palatino Linotype" w:hAnsi="Palatino Linotype"/>
        </w:rPr>
        <w:t xml:space="preserve"> </w:t>
      </w:r>
      <w:r w:rsidRPr="009B36A2">
        <w:rPr>
          <w:rFonts w:ascii="Palatino Linotype" w:hAnsi="Palatino Linotype"/>
        </w:rPr>
        <w:t>de</w:t>
      </w:r>
      <w:r w:rsidR="00414147" w:rsidRPr="009B36A2">
        <w:rPr>
          <w:rFonts w:ascii="Palatino Linotype" w:hAnsi="Palatino Linotype"/>
        </w:rPr>
        <w:t xml:space="preserve"> </w:t>
      </w:r>
      <w:r w:rsidR="0071273A" w:rsidRPr="009B36A2">
        <w:rPr>
          <w:rFonts w:ascii="Palatino Linotype" w:hAnsi="Palatino Linotype"/>
        </w:rPr>
        <w:t>fecha</w:t>
      </w:r>
      <w:r w:rsidR="00414147" w:rsidRPr="009B36A2">
        <w:rPr>
          <w:rFonts w:ascii="Palatino Linotype" w:hAnsi="Palatino Linotype"/>
        </w:rPr>
        <w:t xml:space="preserve"> </w:t>
      </w:r>
      <w:r w:rsidR="00D31AA4" w:rsidRPr="009B36A2">
        <w:rPr>
          <w:rFonts w:ascii="Palatino Linotype" w:hAnsi="Palatino Linotype"/>
        </w:rPr>
        <w:t>doce</w:t>
      </w:r>
      <w:r w:rsidR="006837F5" w:rsidRPr="009B36A2">
        <w:rPr>
          <w:rFonts w:ascii="Palatino Linotype" w:hAnsi="Palatino Linotype"/>
        </w:rPr>
        <w:t xml:space="preserve"> de </w:t>
      </w:r>
      <w:r w:rsidR="00D31AA4" w:rsidRPr="009B36A2">
        <w:rPr>
          <w:rFonts w:ascii="Palatino Linotype" w:hAnsi="Palatino Linotype"/>
        </w:rPr>
        <w:t>febrero</w:t>
      </w:r>
      <w:r w:rsidR="0075683B" w:rsidRPr="009B36A2">
        <w:rPr>
          <w:rFonts w:ascii="Palatino Linotype" w:hAnsi="Palatino Linotype"/>
        </w:rPr>
        <w:t xml:space="preserve"> </w:t>
      </w:r>
      <w:r w:rsidR="00581ACC" w:rsidRPr="009B36A2">
        <w:rPr>
          <w:rFonts w:ascii="Palatino Linotype" w:hAnsi="Palatino Linotype"/>
        </w:rPr>
        <w:t>de</w:t>
      </w:r>
      <w:r w:rsidR="00414147" w:rsidRPr="009B36A2">
        <w:rPr>
          <w:rFonts w:ascii="Palatino Linotype" w:hAnsi="Palatino Linotype"/>
        </w:rPr>
        <w:t xml:space="preserve"> </w:t>
      </w:r>
      <w:r w:rsidR="00581ACC" w:rsidRPr="009B36A2">
        <w:rPr>
          <w:rFonts w:ascii="Palatino Linotype" w:hAnsi="Palatino Linotype"/>
        </w:rPr>
        <w:t>dos</w:t>
      </w:r>
      <w:r w:rsidR="00414147" w:rsidRPr="009B36A2">
        <w:rPr>
          <w:rFonts w:ascii="Palatino Linotype" w:hAnsi="Palatino Linotype"/>
        </w:rPr>
        <w:t xml:space="preserve"> </w:t>
      </w:r>
      <w:r w:rsidR="00581ACC" w:rsidRPr="009B36A2">
        <w:rPr>
          <w:rFonts w:ascii="Palatino Linotype" w:hAnsi="Palatino Linotype"/>
        </w:rPr>
        <w:t>mil</w:t>
      </w:r>
      <w:r w:rsidR="00414147" w:rsidRPr="009B36A2">
        <w:rPr>
          <w:rFonts w:ascii="Palatino Linotype" w:hAnsi="Palatino Linotype"/>
        </w:rPr>
        <w:t xml:space="preserve"> </w:t>
      </w:r>
      <w:r w:rsidR="006837F5" w:rsidRPr="009B36A2">
        <w:rPr>
          <w:rFonts w:ascii="Palatino Linotype" w:hAnsi="Palatino Linotype"/>
        </w:rPr>
        <w:t>veinte</w:t>
      </w:r>
      <w:r w:rsidRPr="009B36A2">
        <w:rPr>
          <w:rFonts w:ascii="Palatino Linotype" w:hAnsi="Palatino Linotype"/>
        </w:rPr>
        <w:t>.</w:t>
      </w:r>
    </w:p>
    <w:p w:rsidR="005D0835" w:rsidRPr="009B36A2" w:rsidRDefault="005D0835" w:rsidP="008549F0">
      <w:pPr>
        <w:spacing w:before="100" w:beforeAutospacing="1" w:after="100" w:afterAutospacing="1" w:line="360" w:lineRule="auto"/>
        <w:contextualSpacing/>
        <w:jc w:val="both"/>
        <w:rPr>
          <w:rFonts w:ascii="Palatino Linotype" w:hAnsi="Palatino Linotype"/>
          <w:b/>
        </w:rPr>
      </w:pPr>
    </w:p>
    <w:p w:rsidR="00F413DE" w:rsidRPr="009B36A2" w:rsidRDefault="005D0835" w:rsidP="008549F0">
      <w:pPr>
        <w:spacing w:before="100" w:beforeAutospacing="1" w:after="100" w:afterAutospacing="1" w:line="360" w:lineRule="auto"/>
        <w:contextualSpacing/>
        <w:jc w:val="both"/>
        <w:rPr>
          <w:rFonts w:ascii="Palatino Linotype" w:hAnsi="Palatino Linotype"/>
        </w:rPr>
      </w:pPr>
      <w:r w:rsidRPr="009B36A2">
        <w:rPr>
          <w:rFonts w:ascii="Palatino Linotype" w:hAnsi="Palatino Linotype"/>
          <w:b/>
        </w:rPr>
        <w:t>VISTO</w:t>
      </w:r>
      <w:r w:rsidRPr="009B36A2">
        <w:rPr>
          <w:rFonts w:ascii="Palatino Linotype" w:hAnsi="Palatino Linotype"/>
        </w:rPr>
        <w:t xml:space="preserve"> </w:t>
      </w:r>
      <w:r w:rsidR="00DD5205" w:rsidRPr="009B36A2">
        <w:rPr>
          <w:rFonts w:ascii="Palatino Linotype" w:hAnsi="Palatino Linotype"/>
        </w:rPr>
        <w:t>el</w:t>
      </w:r>
      <w:r w:rsidR="00414147" w:rsidRPr="009B36A2">
        <w:rPr>
          <w:rFonts w:ascii="Palatino Linotype" w:hAnsi="Palatino Linotype"/>
        </w:rPr>
        <w:t xml:space="preserve"> </w:t>
      </w:r>
      <w:r w:rsidR="00F413DE" w:rsidRPr="009B36A2">
        <w:rPr>
          <w:rFonts w:ascii="Palatino Linotype" w:hAnsi="Palatino Linotype"/>
        </w:rPr>
        <w:t>expediente</w:t>
      </w:r>
      <w:r w:rsidR="00414147" w:rsidRPr="009B36A2">
        <w:rPr>
          <w:rFonts w:ascii="Palatino Linotype" w:hAnsi="Palatino Linotype"/>
        </w:rPr>
        <w:t xml:space="preserve"> </w:t>
      </w:r>
      <w:r w:rsidR="00F413DE" w:rsidRPr="009B36A2">
        <w:rPr>
          <w:rFonts w:ascii="Palatino Linotype" w:hAnsi="Palatino Linotype"/>
        </w:rPr>
        <w:t>formado</w:t>
      </w:r>
      <w:r w:rsidR="00414147" w:rsidRPr="009B36A2">
        <w:rPr>
          <w:rFonts w:ascii="Palatino Linotype" w:hAnsi="Palatino Linotype"/>
        </w:rPr>
        <w:t xml:space="preserve"> </w:t>
      </w:r>
      <w:r w:rsidR="00F413DE" w:rsidRPr="009B36A2">
        <w:rPr>
          <w:rFonts w:ascii="Palatino Linotype" w:hAnsi="Palatino Linotype"/>
        </w:rPr>
        <w:t>con</w:t>
      </w:r>
      <w:r w:rsidR="00414147" w:rsidRPr="009B36A2">
        <w:rPr>
          <w:rFonts w:ascii="Palatino Linotype" w:hAnsi="Palatino Linotype"/>
        </w:rPr>
        <w:t xml:space="preserve"> </w:t>
      </w:r>
      <w:r w:rsidR="00F413DE" w:rsidRPr="009B36A2">
        <w:rPr>
          <w:rFonts w:ascii="Palatino Linotype" w:hAnsi="Palatino Linotype"/>
        </w:rPr>
        <w:t>motivo</w:t>
      </w:r>
      <w:r w:rsidR="00414147" w:rsidRPr="009B36A2">
        <w:rPr>
          <w:rFonts w:ascii="Palatino Linotype" w:hAnsi="Palatino Linotype"/>
        </w:rPr>
        <w:t xml:space="preserve"> </w:t>
      </w:r>
      <w:r w:rsidR="00F413DE" w:rsidRPr="009B36A2">
        <w:rPr>
          <w:rFonts w:ascii="Palatino Linotype" w:hAnsi="Palatino Linotype"/>
        </w:rPr>
        <w:t>de</w:t>
      </w:r>
      <w:r w:rsidR="00DD5205" w:rsidRPr="009B36A2">
        <w:rPr>
          <w:rFonts w:ascii="Palatino Linotype" w:hAnsi="Palatino Linotype"/>
        </w:rPr>
        <w:t>l</w:t>
      </w:r>
      <w:r w:rsidR="00414147" w:rsidRPr="009B36A2">
        <w:rPr>
          <w:rFonts w:ascii="Palatino Linotype" w:hAnsi="Palatino Linotype"/>
        </w:rPr>
        <w:t xml:space="preserve"> </w:t>
      </w:r>
      <w:r w:rsidR="00B514DC" w:rsidRPr="009B36A2">
        <w:rPr>
          <w:rFonts w:ascii="Palatino Linotype" w:hAnsi="Palatino Linotype"/>
        </w:rPr>
        <w:t xml:space="preserve">Recurso </w:t>
      </w:r>
      <w:r w:rsidR="00F413DE" w:rsidRPr="009B36A2">
        <w:rPr>
          <w:rFonts w:ascii="Palatino Linotype" w:hAnsi="Palatino Linotype"/>
        </w:rPr>
        <w:t>de</w:t>
      </w:r>
      <w:r w:rsidR="00414147" w:rsidRPr="009B36A2">
        <w:rPr>
          <w:rFonts w:ascii="Palatino Linotype" w:hAnsi="Palatino Linotype"/>
        </w:rPr>
        <w:t xml:space="preserve"> </w:t>
      </w:r>
      <w:r w:rsidR="00B514DC" w:rsidRPr="009B36A2">
        <w:rPr>
          <w:rFonts w:ascii="Palatino Linotype" w:hAnsi="Palatino Linotype"/>
        </w:rPr>
        <w:t xml:space="preserve">Revisión </w:t>
      </w:r>
      <w:r w:rsidR="00D31AA4" w:rsidRPr="009B36A2">
        <w:rPr>
          <w:rFonts w:ascii="Palatino Linotype" w:hAnsi="Palatino Linotype"/>
          <w:b/>
        </w:rPr>
        <w:t>08702</w:t>
      </w:r>
      <w:r w:rsidR="00693255" w:rsidRPr="009B36A2">
        <w:rPr>
          <w:rFonts w:ascii="Palatino Linotype" w:hAnsi="Palatino Linotype"/>
          <w:b/>
        </w:rPr>
        <w:t>/INFOEM/IP/RR/2019</w:t>
      </w:r>
      <w:r w:rsidR="00F413DE" w:rsidRPr="009B36A2">
        <w:rPr>
          <w:rFonts w:ascii="Palatino Linotype" w:hAnsi="Palatino Linotype"/>
        </w:rPr>
        <w:t>,</w:t>
      </w:r>
      <w:r w:rsidR="00414147" w:rsidRPr="009B36A2">
        <w:rPr>
          <w:rFonts w:ascii="Palatino Linotype" w:hAnsi="Palatino Linotype"/>
        </w:rPr>
        <w:t xml:space="preserve"> </w:t>
      </w:r>
      <w:r w:rsidR="00F413DE" w:rsidRPr="009B36A2">
        <w:rPr>
          <w:rFonts w:ascii="Palatino Linotype" w:hAnsi="Palatino Linotype"/>
        </w:rPr>
        <w:t>promovido</w:t>
      </w:r>
      <w:r w:rsidR="00414147" w:rsidRPr="009B36A2">
        <w:rPr>
          <w:rFonts w:ascii="Palatino Linotype" w:hAnsi="Palatino Linotype"/>
        </w:rPr>
        <w:t xml:space="preserve"> </w:t>
      </w:r>
      <w:r w:rsidR="00F413DE" w:rsidRPr="009B36A2">
        <w:rPr>
          <w:rFonts w:ascii="Palatino Linotype" w:hAnsi="Palatino Linotype"/>
        </w:rPr>
        <w:t>por</w:t>
      </w:r>
      <w:r w:rsidR="00625DE3" w:rsidRPr="009B36A2">
        <w:rPr>
          <w:rFonts w:ascii="Palatino Linotype" w:hAnsi="Palatino Linotype"/>
          <w:b/>
          <w:sz w:val="22"/>
          <w:szCs w:val="22"/>
          <w:lang w:val="es-ES_tradnl"/>
        </w:rPr>
        <w:t xml:space="preserve"> </w:t>
      </w:r>
      <w:proofErr w:type="spellStart"/>
      <w:r w:rsidR="00626209">
        <w:rPr>
          <w:rFonts w:ascii="Palatino Linotype" w:hAnsi="Palatino Linotype"/>
          <w:b/>
          <w:sz w:val="22"/>
          <w:szCs w:val="22"/>
          <w:lang w:val="es-ES_tradnl"/>
        </w:rPr>
        <w:t>Xxxx</w:t>
      </w:r>
      <w:proofErr w:type="spellEnd"/>
      <w:r w:rsidR="00551EA4" w:rsidRPr="009B36A2">
        <w:rPr>
          <w:rFonts w:ascii="Palatino Linotype" w:hAnsi="Palatino Linotype"/>
          <w:b/>
          <w:sz w:val="22"/>
          <w:szCs w:val="22"/>
          <w:lang w:val="es-ES_tradnl"/>
        </w:rPr>
        <w:t xml:space="preserve"> </w:t>
      </w:r>
      <w:proofErr w:type="spellStart"/>
      <w:r w:rsidR="00626209">
        <w:rPr>
          <w:rFonts w:ascii="Palatino Linotype" w:hAnsi="Palatino Linotype"/>
          <w:b/>
          <w:sz w:val="22"/>
          <w:szCs w:val="22"/>
          <w:lang w:val="es-ES_tradnl"/>
        </w:rPr>
        <w:t>XxXxxxxxxxxxx</w:t>
      </w:r>
      <w:proofErr w:type="spellEnd"/>
      <w:r w:rsidR="00551EA4" w:rsidRPr="009B36A2">
        <w:rPr>
          <w:rFonts w:ascii="Palatino Linotype" w:hAnsi="Palatino Linotype"/>
          <w:b/>
          <w:sz w:val="22"/>
          <w:szCs w:val="22"/>
          <w:lang w:val="es-ES_tradnl"/>
        </w:rPr>
        <w:t xml:space="preserve"> </w:t>
      </w:r>
      <w:proofErr w:type="spellStart"/>
      <w:r w:rsidR="00626209">
        <w:rPr>
          <w:rFonts w:ascii="Palatino Linotype" w:hAnsi="Palatino Linotype"/>
          <w:b/>
          <w:sz w:val="22"/>
          <w:szCs w:val="22"/>
          <w:lang w:val="es-ES_tradnl"/>
        </w:rPr>
        <w:t>Xx</w:t>
      </w:r>
      <w:proofErr w:type="spellEnd"/>
      <w:r w:rsidR="00626209">
        <w:rPr>
          <w:rFonts w:ascii="Palatino Linotype" w:hAnsi="Palatino Linotype"/>
          <w:b/>
          <w:sz w:val="22"/>
          <w:szCs w:val="22"/>
          <w:lang w:val="es-ES_tradnl"/>
        </w:rPr>
        <w:t xml:space="preserve"> </w:t>
      </w:r>
      <w:proofErr w:type="spellStart"/>
      <w:r w:rsidR="00626209">
        <w:rPr>
          <w:rFonts w:ascii="Palatino Linotype" w:hAnsi="Palatino Linotype"/>
          <w:b/>
          <w:sz w:val="22"/>
          <w:szCs w:val="22"/>
          <w:lang w:val="es-ES_tradnl"/>
        </w:rPr>
        <w:t>Xxxxxxxxxxx</w:t>
      </w:r>
      <w:proofErr w:type="spellEnd"/>
      <w:r w:rsidR="00626209" w:rsidRPr="009B36A2">
        <w:rPr>
          <w:rFonts w:ascii="Palatino Linotype" w:hAnsi="Palatino Linotype"/>
          <w:b/>
          <w:sz w:val="22"/>
          <w:szCs w:val="22"/>
          <w:lang w:val="es-ES_tradnl"/>
        </w:rPr>
        <w:t xml:space="preserve"> </w:t>
      </w:r>
      <w:r w:rsidR="00551EA4">
        <w:rPr>
          <w:rFonts w:ascii="Palatino Linotype" w:hAnsi="Palatino Linotype"/>
          <w:b/>
          <w:sz w:val="22"/>
          <w:szCs w:val="22"/>
          <w:lang w:val="es-ES_tradnl"/>
        </w:rPr>
        <w:t xml:space="preserve">y/o </w:t>
      </w:r>
      <w:proofErr w:type="spellStart"/>
      <w:r w:rsidR="00626209">
        <w:rPr>
          <w:rFonts w:ascii="Palatino Linotype" w:hAnsi="Palatino Linotype"/>
          <w:b/>
          <w:sz w:val="22"/>
          <w:szCs w:val="22"/>
          <w:lang w:val="es-ES_tradnl"/>
        </w:rPr>
        <w:t>Xxxx</w:t>
      </w:r>
      <w:proofErr w:type="spellEnd"/>
      <w:r w:rsidR="00551EA4" w:rsidRPr="009B36A2">
        <w:rPr>
          <w:rFonts w:ascii="Palatino Linotype" w:hAnsi="Palatino Linotype" w:cs="Arial"/>
        </w:rPr>
        <w:t xml:space="preserve"> </w:t>
      </w:r>
      <w:r w:rsidR="00E6045D" w:rsidRPr="009B36A2">
        <w:rPr>
          <w:rFonts w:ascii="Palatino Linotype" w:hAnsi="Palatino Linotype" w:cs="Arial"/>
        </w:rPr>
        <w:t>en</w:t>
      </w:r>
      <w:r w:rsidR="00414147" w:rsidRPr="009B36A2">
        <w:rPr>
          <w:rFonts w:ascii="Palatino Linotype" w:hAnsi="Palatino Linotype" w:cs="Arial"/>
        </w:rPr>
        <w:t xml:space="preserve"> </w:t>
      </w:r>
      <w:r w:rsidR="00E6045D" w:rsidRPr="009B36A2">
        <w:rPr>
          <w:rFonts w:ascii="Palatino Linotype" w:hAnsi="Palatino Linotype" w:cs="Arial"/>
        </w:rPr>
        <w:t>lo</w:t>
      </w:r>
      <w:r w:rsidR="00414147" w:rsidRPr="009B36A2">
        <w:rPr>
          <w:rFonts w:ascii="Palatino Linotype" w:hAnsi="Palatino Linotype" w:cs="Arial"/>
        </w:rPr>
        <w:t xml:space="preserve"> </w:t>
      </w:r>
      <w:r w:rsidR="00E6045D" w:rsidRPr="009B36A2">
        <w:rPr>
          <w:rFonts w:ascii="Palatino Linotype" w:hAnsi="Palatino Linotype" w:cs="Arial"/>
        </w:rPr>
        <w:t>sucesivo</w:t>
      </w:r>
      <w:r w:rsidR="00414147" w:rsidRPr="009B36A2">
        <w:rPr>
          <w:rFonts w:ascii="Palatino Linotype" w:hAnsi="Palatino Linotype" w:cs="Arial"/>
          <w:b/>
        </w:rPr>
        <w:t xml:space="preserve"> </w:t>
      </w:r>
      <w:r w:rsidR="00AD3764" w:rsidRPr="009B36A2">
        <w:rPr>
          <w:rFonts w:ascii="Palatino Linotype" w:hAnsi="Palatino Linotype" w:cs="Arial"/>
          <w:b/>
        </w:rPr>
        <w:t>EL RECURRENTE</w:t>
      </w:r>
      <w:r w:rsidR="00F413DE" w:rsidRPr="009B36A2">
        <w:rPr>
          <w:rFonts w:ascii="Palatino Linotype" w:hAnsi="Palatino Linotype"/>
        </w:rPr>
        <w:t>,</w:t>
      </w:r>
      <w:r w:rsidR="00414147" w:rsidRPr="009B36A2">
        <w:rPr>
          <w:rFonts w:ascii="Palatino Linotype" w:hAnsi="Palatino Linotype"/>
        </w:rPr>
        <w:t xml:space="preserve"> </w:t>
      </w:r>
      <w:r w:rsidR="00F413DE" w:rsidRPr="009B36A2">
        <w:rPr>
          <w:rFonts w:ascii="Palatino Linotype" w:hAnsi="Palatino Linotype"/>
        </w:rPr>
        <w:t>en</w:t>
      </w:r>
      <w:r w:rsidR="00414147" w:rsidRPr="009B36A2">
        <w:rPr>
          <w:rFonts w:ascii="Palatino Linotype" w:hAnsi="Palatino Linotype"/>
        </w:rPr>
        <w:t xml:space="preserve"> </w:t>
      </w:r>
      <w:r w:rsidR="00F413DE" w:rsidRPr="009B36A2">
        <w:rPr>
          <w:rFonts w:ascii="Palatino Linotype" w:hAnsi="Palatino Linotype"/>
        </w:rPr>
        <w:t>contra</w:t>
      </w:r>
      <w:r w:rsidR="00414147" w:rsidRPr="009B36A2">
        <w:rPr>
          <w:rFonts w:ascii="Palatino Linotype" w:hAnsi="Palatino Linotype"/>
        </w:rPr>
        <w:t xml:space="preserve"> </w:t>
      </w:r>
      <w:r w:rsidR="00F413DE" w:rsidRPr="009B36A2">
        <w:rPr>
          <w:rFonts w:ascii="Palatino Linotype" w:hAnsi="Palatino Linotype"/>
        </w:rPr>
        <w:t>de</w:t>
      </w:r>
      <w:r w:rsidR="00414147" w:rsidRPr="009B36A2">
        <w:rPr>
          <w:rFonts w:ascii="Palatino Linotype" w:hAnsi="Palatino Linotype"/>
        </w:rPr>
        <w:t xml:space="preserve"> </w:t>
      </w:r>
      <w:r w:rsidR="00F413DE" w:rsidRPr="009B36A2">
        <w:rPr>
          <w:rFonts w:ascii="Palatino Linotype" w:hAnsi="Palatino Linotype"/>
        </w:rPr>
        <w:t>la</w:t>
      </w:r>
      <w:r w:rsidR="00414147" w:rsidRPr="009B36A2">
        <w:rPr>
          <w:rFonts w:ascii="Palatino Linotype" w:hAnsi="Palatino Linotype"/>
        </w:rPr>
        <w:t xml:space="preserve"> </w:t>
      </w:r>
      <w:r w:rsidR="00F413DE" w:rsidRPr="009B36A2">
        <w:rPr>
          <w:rFonts w:ascii="Palatino Linotype" w:hAnsi="Palatino Linotype"/>
        </w:rPr>
        <w:t>respuesta</w:t>
      </w:r>
      <w:r w:rsidR="00414147" w:rsidRPr="009B36A2">
        <w:rPr>
          <w:rFonts w:ascii="Palatino Linotype" w:hAnsi="Palatino Linotype"/>
        </w:rPr>
        <w:t xml:space="preserve"> </w:t>
      </w:r>
      <w:r w:rsidR="00B514DC" w:rsidRPr="009B36A2">
        <w:rPr>
          <w:rFonts w:ascii="Palatino Linotype" w:hAnsi="Palatino Linotype"/>
        </w:rPr>
        <w:t>d</w:t>
      </w:r>
      <w:r w:rsidR="00567F6C" w:rsidRPr="009B36A2">
        <w:rPr>
          <w:rFonts w:ascii="Palatino Linotype" w:hAnsi="Palatino Linotype"/>
        </w:rPr>
        <w:t>el</w:t>
      </w:r>
      <w:r w:rsidR="0075683B" w:rsidRPr="009B36A2">
        <w:rPr>
          <w:rFonts w:ascii="Palatino Linotype" w:hAnsi="Palatino Linotype"/>
        </w:rPr>
        <w:t xml:space="preserve"> </w:t>
      </w:r>
      <w:r w:rsidR="0075683B" w:rsidRPr="009B36A2">
        <w:rPr>
          <w:rFonts w:ascii="Palatino Linotype" w:hAnsi="Palatino Linotype"/>
          <w:b/>
        </w:rPr>
        <w:t xml:space="preserve">Ayuntamiento de </w:t>
      </w:r>
      <w:r w:rsidR="00D31AA4" w:rsidRPr="009B36A2">
        <w:rPr>
          <w:rFonts w:ascii="Palatino Linotype" w:hAnsi="Palatino Linotype"/>
          <w:b/>
        </w:rPr>
        <w:t>Nezahualcóyotl</w:t>
      </w:r>
      <w:r w:rsidR="00F413DE" w:rsidRPr="009B36A2">
        <w:rPr>
          <w:rFonts w:ascii="Palatino Linotype" w:hAnsi="Palatino Linotype"/>
        </w:rPr>
        <w:t>,</w:t>
      </w:r>
      <w:r w:rsidR="00414147" w:rsidRPr="009B36A2">
        <w:rPr>
          <w:rFonts w:ascii="Palatino Linotype" w:hAnsi="Palatino Linotype"/>
        </w:rPr>
        <w:t xml:space="preserve"> </w:t>
      </w:r>
      <w:r w:rsidR="00F413DE" w:rsidRPr="009B36A2">
        <w:rPr>
          <w:rFonts w:ascii="Palatino Linotype" w:hAnsi="Palatino Linotype"/>
        </w:rPr>
        <w:t>en</w:t>
      </w:r>
      <w:r w:rsidR="00414147" w:rsidRPr="009B36A2">
        <w:rPr>
          <w:rFonts w:ascii="Palatino Linotype" w:hAnsi="Palatino Linotype"/>
        </w:rPr>
        <w:t xml:space="preserve"> </w:t>
      </w:r>
      <w:r w:rsidR="00F413DE" w:rsidRPr="009B36A2">
        <w:rPr>
          <w:rFonts w:ascii="Palatino Linotype" w:hAnsi="Palatino Linotype"/>
        </w:rPr>
        <w:t>lo</w:t>
      </w:r>
      <w:r w:rsidR="00414147" w:rsidRPr="009B36A2">
        <w:rPr>
          <w:rFonts w:ascii="Palatino Linotype" w:hAnsi="Palatino Linotype"/>
        </w:rPr>
        <w:t xml:space="preserve"> </w:t>
      </w:r>
      <w:r w:rsidR="00F413DE" w:rsidRPr="009B36A2">
        <w:rPr>
          <w:rFonts w:ascii="Palatino Linotype" w:hAnsi="Palatino Linotype"/>
        </w:rPr>
        <w:t>sucesivo</w:t>
      </w:r>
      <w:r w:rsidR="00414147" w:rsidRPr="009B36A2">
        <w:rPr>
          <w:rFonts w:ascii="Palatino Linotype" w:hAnsi="Palatino Linotype"/>
        </w:rPr>
        <w:t xml:space="preserve"> </w:t>
      </w:r>
      <w:r w:rsidR="00F413DE" w:rsidRPr="009B36A2">
        <w:rPr>
          <w:rFonts w:ascii="Palatino Linotype" w:hAnsi="Palatino Linotype"/>
          <w:b/>
        </w:rPr>
        <w:t>EL</w:t>
      </w:r>
      <w:r w:rsidR="00414147" w:rsidRPr="009B36A2">
        <w:rPr>
          <w:rFonts w:ascii="Palatino Linotype" w:hAnsi="Palatino Linotype"/>
          <w:b/>
        </w:rPr>
        <w:t xml:space="preserve"> </w:t>
      </w:r>
      <w:r w:rsidR="00F413DE" w:rsidRPr="009B36A2">
        <w:rPr>
          <w:rFonts w:ascii="Palatino Linotype" w:hAnsi="Palatino Linotype"/>
          <w:b/>
        </w:rPr>
        <w:t>SUJETO</w:t>
      </w:r>
      <w:r w:rsidR="00414147" w:rsidRPr="009B36A2">
        <w:rPr>
          <w:rFonts w:ascii="Palatino Linotype" w:hAnsi="Palatino Linotype"/>
          <w:b/>
        </w:rPr>
        <w:t xml:space="preserve"> </w:t>
      </w:r>
      <w:r w:rsidR="00F413DE" w:rsidRPr="009B36A2">
        <w:rPr>
          <w:rFonts w:ascii="Palatino Linotype" w:hAnsi="Palatino Linotype"/>
          <w:b/>
        </w:rPr>
        <w:t>OBLIGADO</w:t>
      </w:r>
      <w:r w:rsidR="00F413DE" w:rsidRPr="009B36A2">
        <w:rPr>
          <w:rFonts w:ascii="Palatino Linotype" w:hAnsi="Palatino Linotype"/>
        </w:rPr>
        <w:t>,</w:t>
      </w:r>
      <w:r w:rsidR="00414147" w:rsidRPr="009B36A2">
        <w:rPr>
          <w:rFonts w:ascii="Palatino Linotype" w:hAnsi="Palatino Linotype"/>
        </w:rPr>
        <w:t xml:space="preserve"> </w:t>
      </w:r>
      <w:r w:rsidR="00F413DE" w:rsidRPr="009B36A2">
        <w:rPr>
          <w:rFonts w:ascii="Palatino Linotype" w:hAnsi="Palatino Linotype"/>
        </w:rPr>
        <w:t>se</w:t>
      </w:r>
      <w:r w:rsidR="00414147" w:rsidRPr="009B36A2">
        <w:rPr>
          <w:rFonts w:ascii="Palatino Linotype" w:hAnsi="Palatino Linotype"/>
        </w:rPr>
        <w:t xml:space="preserve"> </w:t>
      </w:r>
      <w:r w:rsidR="00F413DE" w:rsidRPr="009B36A2">
        <w:rPr>
          <w:rFonts w:ascii="Palatino Linotype" w:hAnsi="Palatino Linotype"/>
        </w:rPr>
        <w:t>procede</w:t>
      </w:r>
      <w:r w:rsidR="00414147" w:rsidRPr="009B36A2">
        <w:rPr>
          <w:rFonts w:ascii="Palatino Linotype" w:hAnsi="Palatino Linotype"/>
        </w:rPr>
        <w:t xml:space="preserve"> </w:t>
      </w:r>
      <w:r w:rsidR="00F413DE" w:rsidRPr="009B36A2">
        <w:rPr>
          <w:rFonts w:ascii="Palatino Linotype" w:hAnsi="Palatino Linotype"/>
        </w:rPr>
        <w:t>a</w:t>
      </w:r>
      <w:r w:rsidR="00414147" w:rsidRPr="009B36A2">
        <w:rPr>
          <w:rFonts w:ascii="Palatino Linotype" w:hAnsi="Palatino Linotype"/>
        </w:rPr>
        <w:t xml:space="preserve"> </w:t>
      </w:r>
      <w:r w:rsidR="00F413DE" w:rsidRPr="009B36A2">
        <w:rPr>
          <w:rFonts w:ascii="Palatino Linotype" w:hAnsi="Palatino Linotype"/>
        </w:rPr>
        <w:t>dictar</w:t>
      </w:r>
      <w:r w:rsidR="00414147" w:rsidRPr="009B36A2">
        <w:rPr>
          <w:rFonts w:ascii="Palatino Linotype" w:hAnsi="Palatino Linotype"/>
        </w:rPr>
        <w:t xml:space="preserve"> </w:t>
      </w:r>
      <w:r w:rsidR="00F413DE" w:rsidRPr="009B36A2">
        <w:rPr>
          <w:rFonts w:ascii="Palatino Linotype" w:hAnsi="Palatino Linotype"/>
        </w:rPr>
        <w:t>la</w:t>
      </w:r>
      <w:r w:rsidR="00414147" w:rsidRPr="009B36A2">
        <w:rPr>
          <w:rFonts w:ascii="Palatino Linotype" w:hAnsi="Palatino Linotype"/>
        </w:rPr>
        <w:t xml:space="preserve"> </w:t>
      </w:r>
      <w:r w:rsidR="00F413DE" w:rsidRPr="009B36A2">
        <w:rPr>
          <w:rFonts w:ascii="Palatino Linotype" w:hAnsi="Palatino Linotype"/>
        </w:rPr>
        <w:t>presente</w:t>
      </w:r>
      <w:r w:rsidR="00414147" w:rsidRPr="009B36A2">
        <w:rPr>
          <w:rFonts w:ascii="Palatino Linotype" w:hAnsi="Palatino Linotype"/>
        </w:rPr>
        <w:t xml:space="preserve"> </w:t>
      </w:r>
      <w:r w:rsidR="00F413DE" w:rsidRPr="009B36A2">
        <w:rPr>
          <w:rFonts w:ascii="Palatino Linotype" w:hAnsi="Palatino Linotype"/>
        </w:rPr>
        <w:t>resolución</w:t>
      </w:r>
      <w:r w:rsidR="00414147" w:rsidRPr="009B36A2">
        <w:rPr>
          <w:rFonts w:ascii="Palatino Linotype" w:hAnsi="Palatino Linotype"/>
        </w:rPr>
        <w:t xml:space="preserve"> </w:t>
      </w:r>
      <w:r w:rsidR="00F413DE" w:rsidRPr="009B36A2">
        <w:rPr>
          <w:rFonts w:ascii="Palatino Linotype" w:hAnsi="Palatino Linotype"/>
        </w:rPr>
        <w:t>con</w:t>
      </w:r>
      <w:r w:rsidR="00414147" w:rsidRPr="009B36A2">
        <w:rPr>
          <w:rFonts w:ascii="Palatino Linotype" w:hAnsi="Palatino Linotype"/>
        </w:rPr>
        <w:t xml:space="preserve"> </w:t>
      </w:r>
      <w:r w:rsidR="00F413DE" w:rsidRPr="009B36A2">
        <w:rPr>
          <w:rFonts w:ascii="Palatino Linotype" w:hAnsi="Palatino Linotype"/>
        </w:rPr>
        <w:t>base</w:t>
      </w:r>
      <w:r w:rsidR="00414147" w:rsidRPr="009B36A2">
        <w:rPr>
          <w:rFonts w:ascii="Palatino Linotype" w:hAnsi="Palatino Linotype"/>
        </w:rPr>
        <w:t xml:space="preserve"> </w:t>
      </w:r>
      <w:r w:rsidR="00F413DE" w:rsidRPr="009B36A2">
        <w:rPr>
          <w:rFonts w:ascii="Palatino Linotype" w:hAnsi="Palatino Linotype"/>
        </w:rPr>
        <w:t>en</w:t>
      </w:r>
      <w:r w:rsidR="00414147" w:rsidRPr="009B36A2">
        <w:rPr>
          <w:rFonts w:ascii="Palatino Linotype" w:hAnsi="Palatino Linotype"/>
        </w:rPr>
        <w:t xml:space="preserve"> </w:t>
      </w:r>
      <w:r w:rsidR="00F413DE" w:rsidRPr="009B36A2">
        <w:rPr>
          <w:rFonts w:ascii="Palatino Linotype" w:hAnsi="Palatino Linotype"/>
        </w:rPr>
        <w:t>lo</w:t>
      </w:r>
      <w:r w:rsidR="00414147" w:rsidRPr="009B36A2">
        <w:rPr>
          <w:rFonts w:ascii="Palatino Linotype" w:hAnsi="Palatino Linotype"/>
        </w:rPr>
        <w:t xml:space="preserve"> </w:t>
      </w:r>
      <w:r w:rsidR="00F413DE" w:rsidRPr="009B36A2">
        <w:rPr>
          <w:rFonts w:ascii="Palatino Linotype" w:hAnsi="Palatino Linotype"/>
        </w:rPr>
        <w:t>siguiente:</w:t>
      </w:r>
      <w:r w:rsidR="00414147" w:rsidRPr="009B36A2">
        <w:rPr>
          <w:rFonts w:ascii="Palatino Linotype" w:hAnsi="Palatino Linotype"/>
        </w:rPr>
        <w:t xml:space="preserve"> </w:t>
      </w:r>
    </w:p>
    <w:p w:rsidR="00B25061" w:rsidRPr="009B36A2" w:rsidRDefault="00B25061" w:rsidP="008549F0">
      <w:pPr>
        <w:spacing w:before="100" w:beforeAutospacing="1" w:after="100" w:afterAutospacing="1" w:line="360" w:lineRule="auto"/>
        <w:contextualSpacing/>
        <w:jc w:val="center"/>
        <w:rPr>
          <w:rFonts w:ascii="Palatino Linotype" w:hAnsi="Palatino Linotype"/>
          <w:b/>
          <w:bCs/>
          <w:spacing w:val="60"/>
          <w:sz w:val="28"/>
        </w:rPr>
      </w:pPr>
    </w:p>
    <w:p w:rsidR="005D0835" w:rsidRPr="009B36A2" w:rsidRDefault="00A2780F" w:rsidP="008549F0">
      <w:pPr>
        <w:spacing w:before="100" w:beforeAutospacing="1" w:after="100" w:afterAutospacing="1" w:line="360" w:lineRule="auto"/>
        <w:contextualSpacing/>
        <w:jc w:val="center"/>
        <w:rPr>
          <w:rFonts w:ascii="Palatino Linotype" w:hAnsi="Palatino Linotype"/>
          <w:b/>
          <w:bCs/>
          <w:spacing w:val="60"/>
          <w:sz w:val="28"/>
        </w:rPr>
      </w:pPr>
      <w:r w:rsidRPr="009B36A2">
        <w:rPr>
          <w:rFonts w:ascii="Palatino Linotype" w:hAnsi="Palatino Linotype"/>
          <w:b/>
          <w:bCs/>
          <w:spacing w:val="60"/>
          <w:sz w:val="28"/>
        </w:rPr>
        <w:t>RESULTANDO</w:t>
      </w:r>
    </w:p>
    <w:p w:rsidR="00345471" w:rsidRPr="009B36A2" w:rsidRDefault="005D0835" w:rsidP="008549F0">
      <w:pPr>
        <w:spacing w:before="100" w:beforeAutospacing="1" w:after="100" w:afterAutospacing="1" w:line="360" w:lineRule="auto"/>
        <w:contextualSpacing/>
        <w:jc w:val="both"/>
        <w:rPr>
          <w:rFonts w:ascii="Palatino Linotype" w:hAnsi="Palatino Linotype" w:cs="Arial"/>
        </w:rPr>
      </w:pPr>
      <w:r w:rsidRPr="009B36A2">
        <w:rPr>
          <w:rFonts w:ascii="Palatino Linotype" w:hAnsi="Palatino Linotype"/>
          <w:b/>
          <w:bCs/>
          <w:sz w:val="28"/>
        </w:rPr>
        <w:t>I.</w:t>
      </w:r>
      <w:r w:rsidRPr="009B36A2">
        <w:rPr>
          <w:rFonts w:ascii="Palatino Linotype" w:hAnsi="Palatino Linotype"/>
          <w:b/>
          <w:bCs/>
          <w:spacing w:val="60"/>
          <w:sz w:val="28"/>
        </w:rPr>
        <w:t xml:space="preserve"> </w:t>
      </w:r>
      <w:r w:rsidR="00A327E0" w:rsidRPr="009B36A2">
        <w:rPr>
          <w:rFonts w:ascii="Palatino Linotype" w:hAnsi="Palatino Linotype"/>
        </w:rPr>
        <w:t>En</w:t>
      </w:r>
      <w:r w:rsidR="00414147" w:rsidRPr="009B36A2">
        <w:rPr>
          <w:rFonts w:ascii="Palatino Linotype" w:hAnsi="Palatino Linotype"/>
        </w:rPr>
        <w:t xml:space="preserve"> </w:t>
      </w:r>
      <w:r w:rsidR="00A327E0" w:rsidRPr="009B36A2">
        <w:rPr>
          <w:rFonts w:ascii="Palatino Linotype" w:hAnsi="Palatino Linotype" w:cs="Arial"/>
        </w:rPr>
        <w:t>fecha</w:t>
      </w:r>
      <w:r w:rsidR="00414147" w:rsidRPr="009B36A2">
        <w:rPr>
          <w:rFonts w:ascii="Palatino Linotype" w:hAnsi="Palatino Linotype"/>
        </w:rPr>
        <w:t xml:space="preserve"> </w:t>
      </w:r>
      <w:r w:rsidR="00B25061" w:rsidRPr="009B36A2">
        <w:rPr>
          <w:rFonts w:ascii="Palatino Linotype" w:hAnsi="Palatino Linotype"/>
        </w:rPr>
        <w:t xml:space="preserve">diecisiete </w:t>
      </w:r>
      <w:r w:rsidR="0075683B" w:rsidRPr="009B36A2">
        <w:rPr>
          <w:rFonts w:ascii="Palatino Linotype" w:hAnsi="Palatino Linotype"/>
        </w:rPr>
        <w:t xml:space="preserve">de octubre </w:t>
      </w:r>
      <w:r w:rsidR="00693255" w:rsidRPr="009B36A2">
        <w:rPr>
          <w:rFonts w:ascii="Palatino Linotype" w:hAnsi="Palatino Linotype"/>
        </w:rPr>
        <w:t>de</w:t>
      </w:r>
      <w:r w:rsidR="00414147" w:rsidRPr="009B36A2">
        <w:rPr>
          <w:rFonts w:ascii="Palatino Linotype" w:hAnsi="Palatino Linotype"/>
        </w:rPr>
        <w:t xml:space="preserve"> </w:t>
      </w:r>
      <w:r w:rsidR="00693255" w:rsidRPr="009B36A2">
        <w:rPr>
          <w:rFonts w:ascii="Palatino Linotype" w:hAnsi="Palatino Linotype"/>
        </w:rPr>
        <w:t>dos</w:t>
      </w:r>
      <w:r w:rsidR="00414147" w:rsidRPr="009B36A2">
        <w:rPr>
          <w:rFonts w:ascii="Palatino Linotype" w:hAnsi="Palatino Linotype"/>
        </w:rPr>
        <w:t xml:space="preserve"> </w:t>
      </w:r>
      <w:r w:rsidR="00693255" w:rsidRPr="009B36A2">
        <w:rPr>
          <w:rFonts w:ascii="Palatino Linotype" w:hAnsi="Palatino Linotype"/>
        </w:rPr>
        <w:t>mil</w:t>
      </w:r>
      <w:r w:rsidR="00414147" w:rsidRPr="009B36A2">
        <w:rPr>
          <w:rFonts w:ascii="Palatino Linotype" w:hAnsi="Palatino Linotype"/>
        </w:rPr>
        <w:t xml:space="preserve"> </w:t>
      </w:r>
      <w:r w:rsidR="00693255" w:rsidRPr="009B36A2">
        <w:rPr>
          <w:rFonts w:ascii="Palatino Linotype" w:hAnsi="Palatino Linotype"/>
        </w:rPr>
        <w:t>diecinueve</w:t>
      </w:r>
      <w:r w:rsidR="00A327E0" w:rsidRPr="009B36A2">
        <w:rPr>
          <w:rFonts w:ascii="Palatino Linotype" w:hAnsi="Palatino Linotype"/>
        </w:rPr>
        <w:t>,</w:t>
      </w:r>
      <w:r w:rsidR="00414147" w:rsidRPr="009B36A2">
        <w:rPr>
          <w:rFonts w:ascii="Palatino Linotype" w:hAnsi="Palatino Linotype"/>
        </w:rPr>
        <w:t xml:space="preserve"> </w:t>
      </w:r>
      <w:r w:rsidR="00AD3764" w:rsidRPr="009B36A2">
        <w:rPr>
          <w:rFonts w:ascii="Palatino Linotype" w:hAnsi="Palatino Linotype" w:cs="Arial"/>
          <w:b/>
        </w:rPr>
        <w:t>EL RECURRENTE</w:t>
      </w:r>
      <w:r w:rsidR="00414147" w:rsidRPr="009B36A2">
        <w:rPr>
          <w:rFonts w:ascii="Palatino Linotype" w:hAnsi="Palatino Linotype"/>
        </w:rPr>
        <w:t xml:space="preserve"> </w:t>
      </w:r>
      <w:r w:rsidR="00A327E0" w:rsidRPr="009B36A2">
        <w:rPr>
          <w:rFonts w:ascii="Palatino Linotype" w:hAnsi="Palatino Linotype"/>
        </w:rPr>
        <w:t>presentó</w:t>
      </w:r>
      <w:r w:rsidR="00414147" w:rsidRPr="009B36A2">
        <w:rPr>
          <w:rFonts w:ascii="Palatino Linotype" w:hAnsi="Palatino Linotype"/>
        </w:rPr>
        <w:t xml:space="preserve"> </w:t>
      </w:r>
      <w:r w:rsidR="00A327E0" w:rsidRPr="009B36A2">
        <w:rPr>
          <w:rFonts w:ascii="Palatino Linotype" w:hAnsi="Palatino Linotype"/>
        </w:rPr>
        <w:t>a</w:t>
      </w:r>
      <w:r w:rsidR="00414147" w:rsidRPr="009B36A2">
        <w:rPr>
          <w:rFonts w:ascii="Palatino Linotype" w:hAnsi="Palatino Linotype"/>
        </w:rPr>
        <w:t xml:space="preserve"> </w:t>
      </w:r>
      <w:r w:rsidR="00A327E0" w:rsidRPr="009B36A2">
        <w:rPr>
          <w:rFonts w:ascii="Palatino Linotype" w:hAnsi="Palatino Linotype"/>
        </w:rPr>
        <w:t>través</w:t>
      </w:r>
      <w:r w:rsidR="00414147" w:rsidRPr="009B36A2">
        <w:rPr>
          <w:rFonts w:ascii="Palatino Linotype" w:hAnsi="Palatino Linotype"/>
        </w:rPr>
        <w:t xml:space="preserve"> </w:t>
      </w:r>
      <w:r w:rsidR="00A327E0" w:rsidRPr="009B36A2">
        <w:rPr>
          <w:rFonts w:ascii="Palatino Linotype" w:hAnsi="Palatino Linotype"/>
        </w:rPr>
        <w:t>de</w:t>
      </w:r>
      <w:r w:rsidR="002A120A" w:rsidRPr="009B36A2">
        <w:rPr>
          <w:rFonts w:ascii="Palatino Linotype" w:hAnsi="Palatino Linotype"/>
        </w:rPr>
        <w:t xml:space="preserve"> la Plataforma Nacional de Transparencia, vinculada con el</w:t>
      </w:r>
      <w:r w:rsidR="00414147" w:rsidRPr="009B36A2">
        <w:rPr>
          <w:rFonts w:ascii="Palatino Linotype" w:hAnsi="Palatino Linotype"/>
        </w:rPr>
        <w:t xml:space="preserve"> </w:t>
      </w:r>
      <w:r w:rsidR="00A327E0" w:rsidRPr="009B36A2">
        <w:rPr>
          <w:rFonts w:ascii="Palatino Linotype" w:hAnsi="Palatino Linotype" w:cs="Arial"/>
        </w:rPr>
        <w:t>Sistema</w:t>
      </w:r>
      <w:r w:rsidR="00414147" w:rsidRPr="009B36A2">
        <w:rPr>
          <w:rFonts w:ascii="Palatino Linotype" w:hAnsi="Palatino Linotype"/>
        </w:rPr>
        <w:t xml:space="preserve"> </w:t>
      </w:r>
      <w:r w:rsidR="00A327E0" w:rsidRPr="009B36A2">
        <w:rPr>
          <w:rFonts w:ascii="Palatino Linotype" w:hAnsi="Palatino Linotype"/>
        </w:rPr>
        <w:t>de</w:t>
      </w:r>
      <w:r w:rsidR="00414147" w:rsidRPr="009B36A2">
        <w:rPr>
          <w:rFonts w:ascii="Palatino Linotype" w:hAnsi="Palatino Linotype"/>
        </w:rPr>
        <w:t xml:space="preserve"> </w:t>
      </w:r>
      <w:r w:rsidR="00A327E0" w:rsidRPr="009B36A2">
        <w:rPr>
          <w:rFonts w:ascii="Palatino Linotype" w:hAnsi="Palatino Linotype"/>
        </w:rPr>
        <w:t>Acceso</w:t>
      </w:r>
      <w:r w:rsidR="00414147" w:rsidRPr="009B36A2">
        <w:rPr>
          <w:rFonts w:ascii="Palatino Linotype" w:hAnsi="Palatino Linotype"/>
        </w:rPr>
        <w:t xml:space="preserve"> </w:t>
      </w:r>
      <w:r w:rsidR="00A327E0" w:rsidRPr="009B36A2">
        <w:rPr>
          <w:rFonts w:ascii="Palatino Linotype" w:hAnsi="Palatino Linotype"/>
        </w:rPr>
        <w:t>a</w:t>
      </w:r>
      <w:r w:rsidR="00414147" w:rsidRPr="009B36A2">
        <w:rPr>
          <w:rFonts w:ascii="Palatino Linotype" w:hAnsi="Palatino Linotype"/>
        </w:rPr>
        <w:t xml:space="preserve"> </w:t>
      </w:r>
      <w:r w:rsidR="00A327E0" w:rsidRPr="009B36A2">
        <w:rPr>
          <w:rFonts w:ascii="Palatino Linotype" w:hAnsi="Palatino Linotype"/>
        </w:rPr>
        <w:t>la</w:t>
      </w:r>
      <w:r w:rsidR="00414147" w:rsidRPr="009B36A2">
        <w:rPr>
          <w:rFonts w:ascii="Palatino Linotype" w:hAnsi="Palatino Linotype"/>
        </w:rPr>
        <w:t xml:space="preserve"> </w:t>
      </w:r>
      <w:r w:rsidR="00A327E0" w:rsidRPr="009B36A2">
        <w:rPr>
          <w:rFonts w:ascii="Palatino Linotype" w:hAnsi="Palatino Linotype"/>
        </w:rPr>
        <w:t>Información</w:t>
      </w:r>
      <w:r w:rsidR="00414147" w:rsidRPr="009B36A2">
        <w:rPr>
          <w:rFonts w:ascii="Palatino Linotype" w:hAnsi="Palatino Linotype"/>
        </w:rPr>
        <w:t xml:space="preserve"> </w:t>
      </w:r>
      <w:r w:rsidR="00A327E0" w:rsidRPr="009B36A2">
        <w:rPr>
          <w:rFonts w:ascii="Palatino Linotype" w:hAnsi="Palatino Linotype"/>
        </w:rPr>
        <w:t>Mexiquense,</w:t>
      </w:r>
      <w:r w:rsidR="00414147" w:rsidRPr="009B36A2">
        <w:rPr>
          <w:rFonts w:ascii="Palatino Linotype" w:hAnsi="Palatino Linotype"/>
        </w:rPr>
        <w:t xml:space="preserve"> </w:t>
      </w:r>
      <w:r w:rsidR="00A327E0" w:rsidRPr="009B36A2">
        <w:rPr>
          <w:rFonts w:ascii="Palatino Linotype" w:hAnsi="Palatino Linotype"/>
        </w:rPr>
        <w:t>en</w:t>
      </w:r>
      <w:r w:rsidR="00414147" w:rsidRPr="009B36A2">
        <w:rPr>
          <w:rFonts w:ascii="Palatino Linotype" w:hAnsi="Palatino Linotype"/>
        </w:rPr>
        <w:t xml:space="preserve"> </w:t>
      </w:r>
      <w:r w:rsidR="00A327E0" w:rsidRPr="009B36A2">
        <w:rPr>
          <w:rFonts w:ascii="Palatino Linotype" w:hAnsi="Palatino Linotype"/>
        </w:rPr>
        <w:t>lo</w:t>
      </w:r>
      <w:r w:rsidR="00414147" w:rsidRPr="009B36A2">
        <w:rPr>
          <w:rFonts w:ascii="Palatino Linotype" w:hAnsi="Palatino Linotype"/>
        </w:rPr>
        <w:t xml:space="preserve"> </w:t>
      </w:r>
      <w:r w:rsidR="00A327E0" w:rsidRPr="009B36A2">
        <w:rPr>
          <w:rFonts w:ascii="Palatino Linotype" w:hAnsi="Palatino Linotype"/>
        </w:rPr>
        <w:t>subsecuente</w:t>
      </w:r>
      <w:r w:rsidR="00414147" w:rsidRPr="009B36A2">
        <w:rPr>
          <w:rFonts w:ascii="Palatino Linotype" w:hAnsi="Palatino Linotype"/>
        </w:rPr>
        <w:t xml:space="preserve"> </w:t>
      </w:r>
      <w:r w:rsidR="00A327E0" w:rsidRPr="009B36A2">
        <w:rPr>
          <w:rFonts w:ascii="Palatino Linotype" w:hAnsi="Palatino Linotype"/>
          <w:b/>
        </w:rPr>
        <w:t>EL</w:t>
      </w:r>
      <w:r w:rsidR="00414147" w:rsidRPr="009B36A2">
        <w:rPr>
          <w:rFonts w:ascii="Palatino Linotype" w:hAnsi="Palatino Linotype"/>
          <w:b/>
        </w:rPr>
        <w:t xml:space="preserve"> </w:t>
      </w:r>
      <w:r w:rsidR="00A327E0" w:rsidRPr="009B36A2">
        <w:rPr>
          <w:rFonts w:ascii="Palatino Linotype" w:hAnsi="Palatino Linotype"/>
          <w:b/>
        </w:rPr>
        <w:t>SAIMEX</w:t>
      </w:r>
      <w:r w:rsidR="00414147" w:rsidRPr="009B36A2">
        <w:rPr>
          <w:rFonts w:ascii="Palatino Linotype" w:hAnsi="Palatino Linotype"/>
        </w:rPr>
        <w:t xml:space="preserve"> </w:t>
      </w:r>
      <w:r w:rsidR="00A327E0" w:rsidRPr="009B36A2">
        <w:rPr>
          <w:rFonts w:ascii="Palatino Linotype" w:hAnsi="Palatino Linotype"/>
        </w:rPr>
        <w:t>ante</w:t>
      </w:r>
      <w:r w:rsidR="00414147" w:rsidRPr="009B36A2">
        <w:rPr>
          <w:rFonts w:ascii="Palatino Linotype" w:hAnsi="Palatino Linotype"/>
        </w:rPr>
        <w:t xml:space="preserve"> </w:t>
      </w:r>
      <w:r w:rsidR="00A327E0" w:rsidRPr="009B36A2">
        <w:rPr>
          <w:rFonts w:ascii="Palatino Linotype" w:hAnsi="Palatino Linotype"/>
          <w:b/>
        </w:rPr>
        <w:t>EL</w:t>
      </w:r>
      <w:r w:rsidR="00414147" w:rsidRPr="009B36A2">
        <w:rPr>
          <w:rFonts w:ascii="Palatino Linotype" w:hAnsi="Palatino Linotype"/>
          <w:b/>
        </w:rPr>
        <w:t xml:space="preserve"> </w:t>
      </w:r>
      <w:r w:rsidR="00A327E0" w:rsidRPr="009B36A2">
        <w:rPr>
          <w:rFonts w:ascii="Palatino Linotype" w:hAnsi="Palatino Linotype"/>
          <w:b/>
        </w:rPr>
        <w:t>SUJETO</w:t>
      </w:r>
      <w:r w:rsidR="00414147" w:rsidRPr="009B36A2">
        <w:rPr>
          <w:rFonts w:ascii="Palatino Linotype" w:hAnsi="Palatino Linotype"/>
          <w:b/>
        </w:rPr>
        <w:t xml:space="preserve"> </w:t>
      </w:r>
      <w:r w:rsidR="00A327E0" w:rsidRPr="009B36A2">
        <w:rPr>
          <w:rFonts w:ascii="Palatino Linotype" w:hAnsi="Palatino Linotype"/>
          <w:b/>
        </w:rPr>
        <w:t>OBLIGADO</w:t>
      </w:r>
      <w:r w:rsidR="00A327E0" w:rsidRPr="009B36A2">
        <w:rPr>
          <w:rFonts w:ascii="Palatino Linotype" w:hAnsi="Palatino Linotype"/>
        </w:rPr>
        <w:t>,</w:t>
      </w:r>
      <w:r w:rsidR="00414147" w:rsidRPr="009B36A2">
        <w:rPr>
          <w:rFonts w:ascii="Palatino Linotype" w:hAnsi="Palatino Linotype"/>
        </w:rPr>
        <w:t xml:space="preserve"> </w:t>
      </w:r>
      <w:r w:rsidR="00A327E0" w:rsidRPr="009B36A2">
        <w:rPr>
          <w:rFonts w:ascii="Palatino Linotype" w:hAnsi="Palatino Linotype"/>
        </w:rPr>
        <w:t>la</w:t>
      </w:r>
      <w:r w:rsidR="00414147" w:rsidRPr="009B36A2">
        <w:rPr>
          <w:rFonts w:ascii="Palatino Linotype" w:hAnsi="Palatino Linotype"/>
        </w:rPr>
        <w:t xml:space="preserve"> </w:t>
      </w:r>
      <w:r w:rsidR="00A327E0" w:rsidRPr="009B36A2">
        <w:rPr>
          <w:rFonts w:ascii="Palatino Linotype" w:hAnsi="Palatino Linotype"/>
        </w:rPr>
        <w:t>solicitud</w:t>
      </w:r>
      <w:r w:rsidR="00414147" w:rsidRPr="009B36A2">
        <w:rPr>
          <w:rFonts w:ascii="Palatino Linotype" w:hAnsi="Palatino Linotype"/>
        </w:rPr>
        <w:t xml:space="preserve"> </w:t>
      </w:r>
      <w:r w:rsidR="00A327E0" w:rsidRPr="009B36A2">
        <w:rPr>
          <w:rFonts w:ascii="Palatino Linotype" w:hAnsi="Palatino Linotype"/>
        </w:rPr>
        <w:t>de</w:t>
      </w:r>
      <w:r w:rsidR="00414147" w:rsidRPr="009B36A2">
        <w:rPr>
          <w:rFonts w:ascii="Palatino Linotype" w:hAnsi="Palatino Linotype"/>
        </w:rPr>
        <w:t xml:space="preserve"> </w:t>
      </w:r>
      <w:r w:rsidR="00A327E0" w:rsidRPr="009B36A2">
        <w:rPr>
          <w:rFonts w:ascii="Palatino Linotype" w:hAnsi="Palatino Linotype"/>
        </w:rPr>
        <w:t>acceso</w:t>
      </w:r>
      <w:r w:rsidR="00414147" w:rsidRPr="009B36A2">
        <w:rPr>
          <w:rFonts w:ascii="Palatino Linotype" w:hAnsi="Palatino Linotype"/>
        </w:rPr>
        <w:t xml:space="preserve"> </w:t>
      </w:r>
      <w:r w:rsidR="00A327E0" w:rsidRPr="009B36A2">
        <w:rPr>
          <w:rFonts w:ascii="Palatino Linotype" w:hAnsi="Palatino Linotype"/>
        </w:rPr>
        <w:t>a</w:t>
      </w:r>
      <w:r w:rsidR="00414147" w:rsidRPr="009B36A2">
        <w:rPr>
          <w:rFonts w:ascii="Palatino Linotype" w:hAnsi="Palatino Linotype"/>
        </w:rPr>
        <w:t xml:space="preserve"> </w:t>
      </w:r>
      <w:r w:rsidR="00A327E0" w:rsidRPr="009B36A2">
        <w:rPr>
          <w:rFonts w:ascii="Palatino Linotype" w:hAnsi="Palatino Linotype"/>
        </w:rPr>
        <w:t>la</w:t>
      </w:r>
      <w:r w:rsidR="00414147" w:rsidRPr="009B36A2">
        <w:rPr>
          <w:rFonts w:ascii="Palatino Linotype" w:hAnsi="Palatino Linotype"/>
        </w:rPr>
        <w:t xml:space="preserve"> </w:t>
      </w:r>
      <w:r w:rsidR="00A327E0" w:rsidRPr="009B36A2">
        <w:rPr>
          <w:rFonts w:ascii="Palatino Linotype" w:hAnsi="Palatino Linotype"/>
        </w:rPr>
        <w:t>información</w:t>
      </w:r>
      <w:r w:rsidR="00414147" w:rsidRPr="009B36A2">
        <w:rPr>
          <w:rFonts w:ascii="Palatino Linotype" w:hAnsi="Palatino Linotype"/>
        </w:rPr>
        <w:t xml:space="preserve"> </w:t>
      </w:r>
      <w:r w:rsidR="00A327E0" w:rsidRPr="009B36A2">
        <w:rPr>
          <w:rFonts w:ascii="Palatino Linotype" w:hAnsi="Palatino Linotype"/>
        </w:rPr>
        <w:t>pública,</w:t>
      </w:r>
      <w:r w:rsidR="00414147" w:rsidRPr="009B36A2">
        <w:rPr>
          <w:rFonts w:ascii="Palatino Linotype" w:hAnsi="Palatino Linotype"/>
        </w:rPr>
        <w:t xml:space="preserve"> </w:t>
      </w:r>
      <w:r w:rsidR="00345471" w:rsidRPr="009B36A2">
        <w:rPr>
          <w:rFonts w:ascii="Palatino Linotype" w:hAnsi="Palatino Linotype"/>
        </w:rPr>
        <w:t>a</w:t>
      </w:r>
      <w:r w:rsidR="00414147" w:rsidRPr="009B36A2">
        <w:rPr>
          <w:rFonts w:ascii="Palatino Linotype" w:hAnsi="Palatino Linotype"/>
        </w:rPr>
        <w:t xml:space="preserve"> </w:t>
      </w:r>
      <w:r w:rsidR="00345471" w:rsidRPr="009B36A2">
        <w:rPr>
          <w:rFonts w:ascii="Palatino Linotype" w:hAnsi="Palatino Linotype"/>
        </w:rPr>
        <w:t>la</w:t>
      </w:r>
      <w:r w:rsidR="00414147" w:rsidRPr="009B36A2">
        <w:rPr>
          <w:rFonts w:ascii="Palatino Linotype" w:hAnsi="Palatino Linotype"/>
        </w:rPr>
        <w:t xml:space="preserve"> </w:t>
      </w:r>
      <w:r w:rsidR="00345471" w:rsidRPr="009B36A2">
        <w:rPr>
          <w:rFonts w:ascii="Palatino Linotype" w:hAnsi="Palatino Linotype"/>
        </w:rPr>
        <w:t>que</w:t>
      </w:r>
      <w:r w:rsidR="00414147" w:rsidRPr="009B36A2">
        <w:rPr>
          <w:rFonts w:ascii="Palatino Linotype" w:hAnsi="Palatino Linotype"/>
        </w:rPr>
        <w:t xml:space="preserve"> </w:t>
      </w:r>
      <w:r w:rsidR="00345471" w:rsidRPr="009B36A2">
        <w:rPr>
          <w:rFonts w:ascii="Palatino Linotype" w:hAnsi="Palatino Linotype"/>
        </w:rPr>
        <w:t>se</w:t>
      </w:r>
      <w:r w:rsidR="00414147" w:rsidRPr="009B36A2">
        <w:rPr>
          <w:rFonts w:ascii="Palatino Linotype" w:hAnsi="Palatino Linotype"/>
        </w:rPr>
        <w:t xml:space="preserve"> </w:t>
      </w:r>
      <w:r w:rsidR="00345471" w:rsidRPr="009B36A2">
        <w:rPr>
          <w:rFonts w:ascii="Palatino Linotype" w:hAnsi="Palatino Linotype"/>
        </w:rPr>
        <w:t>le</w:t>
      </w:r>
      <w:r w:rsidR="00414147" w:rsidRPr="009B36A2">
        <w:rPr>
          <w:rFonts w:ascii="Palatino Linotype" w:hAnsi="Palatino Linotype"/>
        </w:rPr>
        <w:t xml:space="preserve"> </w:t>
      </w:r>
      <w:r w:rsidR="00345471" w:rsidRPr="009B36A2">
        <w:rPr>
          <w:rFonts w:ascii="Palatino Linotype" w:hAnsi="Palatino Linotype"/>
        </w:rPr>
        <w:t>asignó</w:t>
      </w:r>
      <w:r w:rsidR="00414147" w:rsidRPr="009B36A2">
        <w:rPr>
          <w:rFonts w:ascii="Palatino Linotype" w:hAnsi="Palatino Linotype"/>
        </w:rPr>
        <w:t xml:space="preserve"> </w:t>
      </w:r>
      <w:r w:rsidR="00345471" w:rsidRPr="009B36A2">
        <w:rPr>
          <w:rFonts w:ascii="Palatino Linotype" w:hAnsi="Palatino Linotype"/>
        </w:rPr>
        <w:t>el</w:t>
      </w:r>
      <w:r w:rsidR="00414147" w:rsidRPr="009B36A2">
        <w:rPr>
          <w:rFonts w:ascii="Palatino Linotype" w:hAnsi="Palatino Linotype"/>
        </w:rPr>
        <w:t xml:space="preserve"> </w:t>
      </w:r>
      <w:r w:rsidR="00345471" w:rsidRPr="009B36A2">
        <w:rPr>
          <w:rFonts w:ascii="Palatino Linotype" w:hAnsi="Palatino Linotype"/>
        </w:rPr>
        <w:t>número</w:t>
      </w:r>
      <w:r w:rsidR="0075683B" w:rsidRPr="009B36A2">
        <w:rPr>
          <w:rFonts w:ascii="Palatino Linotype" w:hAnsi="Palatino Linotype"/>
        </w:rPr>
        <w:t xml:space="preserve"> </w:t>
      </w:r>
      <w:r w:rsidR="00D31AA4" w:rsidRPr="009B36A2">
        <w:rPr>
          <w:rFonts w:ascii="Palatino Linotype" w:hAnsi="Palatino Linotype"/>
          <w:b/>
          <w:bCs/>
        </w:rPr>
        <w:t>01000</w:t>
      </w:r>
      <w:r w:rsidR="0075683B" w:rsidRPr="009B36A2">
        <w:rPr>
          <w:rFonts w:ascii="Palatino Linotype" w:hAnsi="Palatino Linotype"/>
          <w:b/>
          <w:bCs/>
        </w:rPr>
        <w:t>/</w:t>
      </w:r>
      <w:r w:rsidR="00D31AA4" w:rsidRPr="009B36A2">
        <w:rPr>
          <w:rFonts w:ascii="Palatino Linotype" w:hAnsi="Palatino Linotype"/>
          <w:b/>
          <w:bCs/>
        </w:rPr>
        <w:t>NEZA</w:t>
      </w:r>
      <w:r w:rsidR="0075683B" w:rsidRPr="009B36A2">
        <w:rPr>
          <w:rFonts w:ascii="Palatino Linotype" w:hAnsi="Palatino Linotype"/>
          <w:b/>
          <w:bCs/>
        </w:rPr>
        <w:t>/IP/2019</w:t>
      </w:r>
      <w:r w:rsidR="00345471" w:rsidRPr="009B36A2">
        <w:rPr>
          <w:rFonts w:ascii="Palatino Linotype" w:hAnsi="Palatino Linotype"/>
        </w:rPr>
        <w:t>,</w:t>
      </w:r>
      <w:r w:rsidR="00414147" w:rsidRPr="009B36A2">
        <w:rPr>
          <w:rFonts w:ascii="Palatino Linotype" w:hAnsi="Palatino Linotype"/>
        </w:rPr>
        <w:t xml:space="preserve"> </w:t>
      </w:r>
      <w:r w:rsidR="00002897" w:rsidRPr="009B36A2">
        <w:rPr>
          <w:rFonts w:ascii="Palatino Linotype" w:hAnsi="Palatino Linotype"/>
        </w:rPr>
        <w:t>mediante</w:t>
      </w:r>
      <w:r w:rsidR="00414147" w:rsidRPr="009B36A2">
        <w:rPr>
          <w:rFonts w:ascii="Palatino Linotype" w:hAnsi="Palatino Linotype"/>
        </w:rPr>
        <w:t xml:space="preserve"> </w:t>
      </w:r>
      <w:r w:rsidR="00002897" w:rsidRPr="009B36A2">
        <w:rPr>
          <w:rFonts w:ascii="Palatino Linotype" w:hAnsi="Palatino Linotype"/>
        </w:rPr>
        <w:t>la</w:t>
      </w:r>
      <w:r w:rsidR="00414147" w:rsidRPr="009B36A2">
        <w:rPr>
          <w:rFonts w:ascii="Palatino Linotype" w:hAnsi="Palatino Linotype"/>
        </w:rPr>
        <w:t xml:space="preserve"> </w:t>
      </w:r>
      <w:r w:rsidR="00002897" w:rsidRPr="009B36A2">
        <w:rPr>
          <w:rFonts w:ascii="Palatino Linotype" w:hAnsi="Palatino Linotype"/>
        </w:rPr>
        <w:t>cual</w:t>
      </w:r>
      <w:r w:rsidR="00414147" w:rsidRPr="009B36A2">
        <w:rPr>
          <w:rFonts w:ascii="Palatino Linotype" w:hAnsi="Palatino Linotype"/>
        </w:rPr>
        <w:t xml:space="preserve"> </w:t>
      </w:r>
      <w:r w:rsidR="00002897" w:rsidRPr="009B36A2">
        <w:rPr>
          <w:rFonts w:ascii="Palatino Linotype" w:hAnsi="Palatino Linotype"/>
        </w:rPr>
        <w:t>requirió</w:t>
      </w:r>
      <w:r w:rsidR="00414147" w:rsidRPr="009B36A2">
        <w:rPr>
          <w:rFonts w:ascii="Palatino Linotype" w:hAnsi="Palatino Linotype"/>
        </w:rPr>
        <w:t xml:space="preserve"> </w:t>
      </w:r>
      <w:r w:rsidR="006F0894" w:rsidRPr="009B36A2">
        <w:rPr>
          <w:rFonts w:ascii="Palatino Linotype" w:hAnsi="Palatino Linotype"/>
        </w:rPr>
        <w:t xml:space="preserve">vía </w:t>
      </w:r>
      <w:r w:rsidR="006F0894" w:rsidRPr="009B36A2">
        <w:rPr>
          <w:rFonts w:ascii="Palatino Linotype" w:hAnsi="Palatino Linotype"/>
          <w:b/>
        </w:rPr>
        <w:t>SAIMEX</w:t>
      </w:r>
      <w:r w:rsidR="002A120A" w:rsidRPr="009B36A2">
        <w:rPr>
          <w:rFonts w:ascii="Palatino Linotype" w:hAnsi="Palatino Linotype"/>
          <w:b/>
        </w:rPr>
        <w:t xml:space="preserve"> </w:t>
      </w:r>
      <w:r w:rsidR="002A120A" w:rsidRPr="009B36A2">
        <w:rPr>
          <w:rFonts w:ascii="Palatino Linotype" w:hAnsi="Palatino Linotype"/>
        </w:rPr>
        <w:t>y correo electrónico</w:t>
      </w:r>
      <w:r w:rsidR="006F0894" w:rsidRPr="009B36A2">
        <w:rPr>
          <w:rFonts w:ascii="Palatino Linotype" w:hAnsi="Palatino Linotype"/>
        </w:rPr>
        <w:t>, lo siguiente</w:t>
      </w:r>
      <w:r w:rsidR="00002897" w:rsidRPr="009B36A2">
        <w:rPr>
          <w:rFonts w:ascii="Palatino Linotype" w:hAnsi="Palatino Linotype"/>
        </w:rPr>
        <w:t>:</w:t>
      </w:r>
    </w:p>
    <w:p w:rsidR="008E0449" w:rsidRPr="009B36A2" w:rsidRDefault="008E0449" w:rsidP="008549F0">
      <w:pPr>
        <w:spacing w:before="100" w:beforeAutospacing="1" w:after="100" w:afterAutospacing="1"/>
        <w:ind w:left="709" w:right="709"/>
        <w:contextualSpacing/>
        <w:jc w:val="both"/>
        <w:rPr>
          <w:rFonts w:ascii="Palatino Linotype" w:hAnsi="Palatino Linotype" w:cs="Arial"/>
          <w:i/>
          <w:sz w:val="22"/>
          <w:szCs w:val="22"/>
        </w:rPr>
      </w:pPr>
    </w:p>
    <w:p w:rsidR="00A327E0" w:rsidRPr="009B36A2" w:rsidRDefault="00A327E0" w:rsidP="008549F0">
      <w:pPr>
        <w:spacing w:before="100" w:beforeAutospacing="1" w:after="100" w:afterAutospacing="1"/>
        <w:ind w:left="709" w:right="709"/>
        <w:contextualSpacing/>
        <w:jc w:val="both"/>
        <w:rPr>
          <w:rFonts w:ascii="Palatino Linotype" w:hAnsi="Palatino Linotype" w:cs="Arial"/>
          <w:i/>
          <w:sz w:val="22"/>
          <w:szCs w:val="22"/>
        </w:rPr>
      </w:pPr>
      <w:r w:rsidRPr="009B36A2">
        <w:rPr>
          <w:rFonts w:ascii="Palatino Linotype" w:hAnsi="Palatino Linotype" w:cs="Arial"/>
          <w:i/>
          <w:sz w:val="22"/>
          <w:szCs w:val="22"/>
        </w:rPr>
        <w:t>“</w:t>
      </w:r>
      <w:r w:rsidR="00D31AA4" w:rsidRPr="009B36A2">
        <w:rPr>
          <w:rFonts w:ascii="Palatino Linotype" w:hAnsi="Palatino Linotype" w:cs="Arial"/>
          <w:i/>
          <w:sz w:val="22"/>
          <w:szCs w:val="22"/>
        </w:rPr>
        <w:t xml:space="preserve">Hola muy buenos días Por medio de este conducto solicito la siguiente información: Procedimiento o procedimientos para el tratamiento de enjambres de abejas que se establecen en zonas urbanas de su correspondencia territorial y su fundamento legal para dicho procedimiento o procedimientos. Por su atención gracias” </w:t>
      </w:r>
      <w:r w:rsidRPr="009B36A2">
        <w:rPr>
          <w:rFonts w:ascii="Palatino Linotype" w:hAnsi="Palatino Linotype"/>
          <w:sz w:val="22"/>
          <w:szCs w:val="22"/>
        </w:rPr>
        <w:t>(Sic)</w:t>
      </w:r>
    </w:p>
    <w:p w:rsidR="00D31AA4" w:rsidRPr="009B36A2" w:rsidRDefault="00D31AA4" w:rsidP="008549F0">
      <w:pPr>
        <w:pStyle w:val="Prrafodelista"/>
        <w:spacing w:before="100" w:beforeAutospacing="1" w:after="100" w:afterAutospacing="1" w:line="360" w:lineRule="auto"/>
        <w:ind w:left="0"/>
        <w:contextualSpacing/>
        <w:jc w:val="both"/>
        <w:rPr>
          <w:rFonts w:ascii="Palatino Linotype" w:hAnsi="Palatino Linotype"/>
          <w:b/>
          <w:bCs/>
          <w:sz w:val="28"/>
        </w:rPr>
      </w:pPr>
      <w:bookmarkStart w:id="1" w:name="_Ref516764469"/>
      <w:bookmarkStart w:id="2" w:name="_Ref531692384"/>
    </w:p>
    <w:p w:rsidR="00D31AA4" w:rsidRPr="009B36A2" w:rsidRDefault="00D31AA4" w:rsidP="008549F0">
      <w:pPr>
        <w:pStyle w:val="Prrafodelista"/>
        <w:spacing w:before="100" w:beforeAutospacing="1" w:after="100" w:afterAutospacing="1" w:line="360" w:lineRule="auto"/>
        <w:ind w:left="0"/>
        <w:contextualSpacing/>
        <w:jc w:val="both"/>
        <w:rPr>
          <w:rFonts w:ascii="Palatino Linotype" w:hAnsi="Palatino Linotype"/>
          <w:b/>
          <w:bCs/>
          <w:sz w:val="28"/>
        </w:rPr>
      </w:pPr>
      <w:r w:rsidRPr="009B36A2">
        <w:rPr>
          <w:rFonts w:ascii="Palatino Linotype" w:hAnsi="Palatino Linotype"/>
          <w:b/>
          <w:sz w:val="28"/>
          <w:szCs w:val="28"/>
        </w:rPr>
        <w:lastRenderedPageBreak/>
        <w:t>II.</w:t>
      </w:r>
      <w:r w:rsidRPr="009B36A2">
        <w:rPr>
          <w:rFonts w:ascii="Palatino Linotype" w:hAnsi="Palatino Linotype"/>
        </w:rPr>
        <w:t xml:space="preserve"> </w:t>
      </w:r>
      <w:r w:rsidRPr="009B36A2">
        <w:rPr>
          <w:rFonts w:ascii="Palatino Linotype" w:hAnsi="Palatino Linotype" w:cs="Arial"/>
        </w:rPr>
        <w:t xml:space="preserve">De las constancias que integran el expediente electrónico del </w:t>
      </w:r>
      <w:r w:rsidRPr="009B36A2">
        <w:rPr>
          <w:rFonts w:ascii="Palatino Linotype" w:hAnsi="Palatino Linotype" w:cs="Arial"/>
          <w:b/>
        </w:rPr>
        <w:t>SAIMEX,</w:t>
      </w:r>
      <w:r w:rsidRPr="009B36A2">
        <w:rPr>
          <w:rFonts w:ascii="Palatino Linotype" w:hAnsi="Palatino Linotype" w:cs="Arial"/>
        </w:rPr>
        <w:t xml:space="preserve"> se advierte que, fecha </w:t>
      </w:r>
      <w:r w:rsidR="00B25061" w:rsidRPr="009B36A2">
        <w:rPr>
          <w:rFonts w:ascii="Palatino Linotype" w:hAnsi="Palatino Linotype" w:cs="Arial"/>
        </w:rPr>
        <w:t>veintiuno</w:t>
      </w:r>
      <w:r w:rsidRPr="009B36A2">
        <w:rPr>
          <w:rFonts w:ascii="Palatino Linotype" w:hAnsi="Palatino Linotype" w:cs="Arial"/>
        </w:rPr>
        <w:t xml:space="preserve"> de octubre de dos mil diecinueve, el Titular de la Unidad de Transparencia del </w:t>
      </w:r>
      <w:r w:rsidRPr="009B36A2">
        <w:rPr>
          <w:rFonts w:ascii="Palatino Linotype" w:hAnsi="Palatino Linotype" w:cs="Arial"/>
          <w:b/>
        </w:rPr>
        <w:t>SUJETO OBLIGADO</w:t>
      </w:r>
      <w:r w:rsidRPr="009B36A2">
        <w:rPr>
          <w:rFonts w:ascii="Palatino Linotype" w:hAnsi="Palatino Linotype" w:cs="Arial"/>
        </w:rPr>
        <w:t xml:space="preserve">, mediante los folios números </w:t>
      </w:r>
      <w:r w:rsidRPr="009B36A2">
        <w:rPr>
          <w:rFonts w:ascii="Palatino Linotype" w:hAnsi="Palatino Linotype"/>
          <w:b/>
          <w:bCs/>
        </w:rPr>
        <w:t>01000/NEZA/IP/2019/TSP/0001</w:t>
      </w:r>
      <w:r w:rsidRPr="009B36A2">
        <w:rPr>
          <w:rFonts w:ascii="Palatino Linotype" w:hAnsi="Palatino Linotype"/>
          <w:bCs/>
        </w:rPr>
        <w:t xml:space="preserve"> y </w:t>
      </w:r>
      <w:r w:rsidRPr="009B36A2">
        <w:rPr>
          <w:rFonts w:ascii="Palatino Linotype" w:hAnsi="Palatino Linotype"/>
          <w:b/>
          <w:bCs/>
        </w:rPr>
        <w:t xml:space="preserve">01000/NEZA/IP/2019/TSP/0002 </w:t>
      </w:r>
      <w:r w:rsidRPr="009B36A2">
        <w:rPr>
          <w:rFonts w:ascii="Palatino Linotype" w:hAnsi="Palatino Linotype"/>
          <w:bCs/>
        </w:rPr>
        <w:t>turnó el requerimiento de información los Servidores Públicos Habilitados, a fin de colmar la solicitud de acceso a la información; tal y como, se aprecia en la siguiente imagen</w:t>
      </w:r>
    </w:p>
    <w:p w:rsidR="00D31AA4" w:rsidRPr="009B36A2" w:rsidRDefault="00D31AA4" w:rsidP="008549F0">
      <w:pPr>
        <w:pStyle w:val="Prrafodelista"/>
        <w:spacing w:before="100" w:beforeAutospacing="1" w:after="100" w:afterAutospacing="1" w:line="360" w:lineRule="auto"/>
        <w:ind w:left="0"/>
        <w:contextualSpacing/>
        <w:jc w:val="both"/>
        <w:rPr>
          <w:rFonts w:ascii="Palatino Linotype" w:hAnsi="Palatino Linotype"/>
          <w:b/>
          <w:bCs/>
          <w:sz w:val="28"/>
        </w:rPr>
      </w:pPr>
    </w:p>
    <w:p w:rsidR="00D31AA4" w:rsidRPr="009B36A2" w:rsidRDefault="00D31AA4" w:rsidP="008549F0">
      <w:pPr>
        <w:pStyle w:val="Prrafodelista"/>
        <w:spacing w:before="100" w:beforeAutospacing="1" w:after="100" w:afterAutospacing="1" w:line="360" w:lineRule="auto"/>
        <w:ind w:left="0"/>
        <w:contextualSpacing/>
        <w:jc w:val="both"/>
        <w:rPr>
          <w:rFonts w:ascii="Palatino Linotype" w:hAnsi="Palatino Linotype"/>
          <w:b/>
          <w:bCs/>
          <w:sz w:val="28"/>
        </w:rPr>
      </w:pPr>
      <w:r w:rsidRPr="009B36A2">
        <w:rPr>
          <w:noProof/>
          <w:lang w:eastAsia="es-MX"/>
        </w:rPr>
        <w:drawing>
          <wp:inline distT="0" distB="0" distL="0" distR="0" wp14:anchorId="51E0172F" wp14:editId="64AA8A5E">
            <wp:extent cx="5762625" cy="21145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77" t="35373" r="4286" b="42117"/>
                    <a:stretch/>
                  </pic:blipFill>
                  <pic:spPr bwMode="auto">
                    <a:xfrm>
                      <a:off x="0" y="0"/>
                      <a:ext cx="5762625" cy="2114550"/>
                    </a:xfrm>
                    <a:prstGeom prst="rect">
                      <a:avLst/>
                    </a:prstGeom>
                    <a:ln>
                      <a:noFill/>
                    </a:ln>
                    <a:extLst>
                      <a:ext uri="{53640926-AAD7-44D8-BBD7-CCE9431645EC}">
                        <a14:shadowObscured xmlns:a14="http://schemas.microsoft.com/office/drawing/2010/main"/>
                      </a:ext>
                    </a:extLst>
                  </pic:spPr>
                </pic:pic>
              </a:graphicData>
            </a:graphic>
          </wp:inline>
        </w:drawing>
      </w:r>
    </w:p>
    <w:p w:rsidR="00D31AA4" w:rsidRPr="009B36A2" w:rsidRDefault="00D31AA4" w:rsidP="008549F0">
      <w:pPr>
        <w:pStyle w:val="Prrafodelista"/>
        <w:spacing w:before="100" w:beforeAutospacing="1" w:after="100" w:afterAutospacing="1" w:line="360" w:lineRule="auto"/>
        <w:ind w:left="0"/>
        <w:contextualSpacing/>
        <w:jc w:val="both"/>
        <w:rPr>
          <w:rFonts w:ascii="Palatino Linotype" w:hAnsi="Palatino Linotype"/>
          <w:b/>
          <w:bCs/>
          <w:sz w:val="28"/>
        </w:rPr>
      </w:pPr>
    </w:p>
    <w:p w:rsidR="00B514DC" w:rsidRPr="009B36A2" w:rsidRDefault="005D0835" w:rsidP="008549F0">
      <w:pPr>
        <w:pStyle w:val="Prrafodelista"/>
        <w:spacing w:before="100" w:beforeAutospacing="1" w:after="100" w:afterAutospacing="1" w:line="360" w:lineRule="auto"/>
        <w:ind w:left="0"/>
        <w:contextualSpacing/>
        <w:jc w:val="both"/>
        <w:rPr>
          <w:rFonts w:ascii="Palatino Linotype" w:hAnsi="Palatino Linotype" w:cs="Arial"/>
        </w:rPr>
      </w:pPr>
      <w:r w:rsidRPr="009B36A2">
        <w:rPr>
          <w:rFonts w:ascii="Palatino Linotype" w:hAnsi="Palatino Linotype"/>
          <w:b/>
          <w:bCs/>
          <w:sz w:val="28"/>
        </w:rPr>
        <w:t>I</w:t>
      </w:r>
      <w:r w:rsidR="00B25061" w:rsidRPr="009B36A2">
        <w:rPr>
          <w:rFonts w:ascii="Palatino Linotype" w:hAnsi="Palatino Linotype"/>
          <w:b/>
          <w:bCs/>
          <w:sz w:val="28"/>
        </w:rPr>
        <w:t>I</w:t>
      </w:r>
      <w:r w:rsidRPr="009B36A2">
        <w:rPr>
          <w:rFonts w:ascii="Palatino Linotype" w:hAnsi="Palatino Linotype"/>
          <w:b/>
          <w:bCs/>
          <w:sz w:val="28"/>
        </w:rPr>
        <w:t>I.</w:t>
      </w:r>
      <w:r w:rsidRPr="009B36A2">
        <w:rPr>
          <w:rFonts w:ascii="Palatino Linotype" w:hAnsi="Palatino Linotype"/>
          <w:b/>
          <w:bCs/>
          <w:spacing w:val="60"/>
          <w:sz w:val="28"/>
        </w:rPr>
        <w:t xml:space="preserve"> </w:t>
      </w:r>
      <w:r w:rsidR="00B25061" w:rsidRPr="009B36A2">
        <w:rPr>
          <w:rFonts w:ascii="Palatino Linotype" w:hAnsi="Palatino Linotype" w:cs="Arial"/>
        </w:rPr>
        <w:t>Ahora bien</w:t>
      </w:r>
      <w:r w:rsidR="002A120A" w:rsidRPr="009B36A2">
        <w:rPr>
          <w:rFonts w:ascii="Palatino Linotype" w:hAnsi="Palatino Linotype" w:cs="Arial"/>
        </w:rPr>
        <w:t>, se advierte que</w:t>
      </w:r>
      <w:r w:rsidR="00AD3D98" w:rsidRPr="009B36A2">
        <w:rPr>
          <w:rFonts w:ascii="Palatino Linotype" w:hAnsi="Palatino Linotype" w:cs="Arial"/>
        </w:rPr>
        <w:t xml:space="preserve">, </w:t>
      </w:r>
      <w:r w:rsidR="00205629" w:rsidRPr="009B36A2">
        <w:rPr>
          <w:rFonts w:ascii="Palatino Linotype" w:hAnsi="Palatino Linotype" w:cs="Arial"/>
        </w:rPr>
        <w:t xml:space="preserve">en fecha </w:t>
      </w:r>
      <w:r w:rsidR="00D31AA4" w:rsidRPr="009B36A2">
        <w:rPr>
          <w:rFonts w:ascii="Palatino Linotype" w:hAnsi="Palatino Linotype" w:cs="Arial"/>
        </w:rPr>
        <w:t xml:space="preserve">seis </w:t>
      </w:r>
      <w:r w:rsidR="00C803C0" w:rsidRPr="009B36A2">
        <w:rPr>
          <w:rFonts w:ascii="Palatino Linotype" w:hAnsi="Palatino Linotype" w:cs="Arial"/>
        </w:rPr>
        <w:t>de noviembre</w:t>
      </w:r>
      <w:r w:rsidR="00E3531A" w:rsidRPr="009B36A2">
        <w:rPr>
          <w:rFonts w:ascii="Palatino Linotype" w:hAnsi="Palatino Linotype" w:cs="Arial"/>
        </w:rPr>
        <w:t xml:space="preserve"> </w:t>
      </w:r>
      <w:r w:rsidR="00205629" w:rsidRPr="009B36A2">
        <w:rPr>
          <w:rFonts w:ascii="Palatino Linotype" w:hAnsi="Palatino Linotype" w:cs="Arial"/>
        </w:rPr>
        <w:t>de dos mil diecinueve,</w:t>
      </w:r>
      <w:r w:rsidR="00B514DC" w:rsidRPr="009B36A2">
        <w:rPr>
          <w:rFonts w:ascii="Palatino Linotype" w:hAnsi="Palatino Linotype" w:cs="Arial"/>
        </w:rPr>
        <w:t xml:space="preserve"> </w:t>
      </w:r>
      <w:r w:rsidR="00B514DC" w:rsidRPr="009B36A2">
        <w:rPr>
          <w:rFonts w:ascii="Palatino Linotype" w:hAnsi="Palatino Linotype" w:cs="Arial"/>
          <w:b/>
        </w:rPr>
        <w:t>EL SUJETO OBLIGADO</w:t>
      </w:r>
      <w:r w:rsidR="00B514DC" w:rsidRPr="009B36A2">
        <w:rPr>
          <w:rFonts w:ascii="Palatino Linotype" w:hAnsi="Palatino Linotype" w:cs="Arial"/>
        </w:rPr>
        <w:t xml:space="preserve"> dio respuesta a la solic</w:t>
      </w:r>
      <w:r w:rsidR="00205629" w:rsidRPr="009B36A2">
        <w:rPr>
          <w:rFonts w:ascii="Palatino Linotype" w:hAnsi="Palatino Linotype" w:cs="Arial"/>
        </w:rPr>
        <w:t>itud de acceso a la información, en los términos siguientes:</w:t>
      </w:r>
    </w:p>
    <w:p w:rsidR="00317DA3" w:rsidRPr="009B36A2" w:rsidRDefault="00317DA3" w:rsidP="008549F0">
      <w:pPr>
        <w:pStyle w:val="Prrafodelista"/>
        <w:spacing w:before="100" w:beforeAutospacing="1" w:after="100" w:afterAutospacing="1"/>
        <w:ind w:left="851" w:right="902"/>
        <w:contextualSpacing/>
        <w:jc w:val="both"/>
        <w:rPr>
          <w:rFonts w:ascii="Palatino Linotype" w:hAnsi="Palatino Linotype" w:cs="Arial"/>
          <w:i/>
          <w:sz w:val="22"/>
        </w:rPr>
      </w:pPr>
    </w:p>
    <w:p w:rsidR="00D31AA4" w:rsidRPr="009B36A2" w:rsidRDefault="00205629" w:rsidP="008549F0">
      <w:pPr>
        <w:pStyle w:val="Prrafodelista"/>
        <w:spacing w:before="100" w:beforeAutospacing="1" w:after="100" w:afterAutospacing="1"/>
        <w:ind w:left="851" w:right="902"/>
        <w:contextualSpacing/>
        <w:jc w:val="both"/>
        <w:rPr>
          <w:rFonts w:ascii="Palatino Linotype" w:hAnsi="Palatino Linotype" w:cs="Arial"/>
          <w:i/>
          <w:sz w:val="22"/>
        </w:rPr>
      </w:pPr>
      <w:r w:rsidRPr="009B36A2">
        <w:rPr>
          <w:rFonts w:ascii="Palatino Linotype" w:hAnsi="Palatino Linotype" w:cs="Arial"/>
          <w:i/>
          <w:sz w:val="22"/>
        </w:rPr>
        <w:t>“</w:t>
      </w:r>
      <w:r w:rsidR="00D31AA4" w:rsidRPr="009B36A2">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31AA4" w:rsidRPr="009B36A2" w:rsidRDefault="00D31AA4" w:rsidP="008549F0">
      <w:pPr>
        <w:pStyle w:val="Prrafodelista"/>
        <w:spacing w:before="100" w:beforeAutospacing="1" w:after="100" w:afterAutospacing="1"/>
        <w:ind w:left="851" w:right="902"/>
        <w:contextualSpacing/>
        <w:jc w:val="both"/>
        <w:rPr>
          <w:rFonts w:ascii="Palatino Linotype" w:hAnsi="Palatino Linotype" w:cs="Arial"/>
          <w:i/>
          <w:sz w:val="22"/>
        </w:rPr>
      </w:pPr>
    </w:p>
    <w:p w:rsidR="00E3531A" w:rsidRPr="009B36A2" w:rsidRDefault="00D31AA4" w:rsidP="008549F0">
      <w:pPr>
        <w:pStyle w:val="Prrafodelista"/>
        <w:spacing w:before="100" w:beforeAutospacing="1" w:after="100" w:afterAutospacing="1"/>
        <w:ind w:left="851" w:right="902"/>
        <w:contextualSpacing/>
        <w:jc w:val="both"/>
        <w:rPr>
          <w:rFonts w:ascii="Palatino Linotype" w:hAnsi="Palatino Linotype" w:cs="Arial"/>
          <w:i/>
          <w:sz w:val="22"/>
        </w:rPr>
      </w:pPr>
      <w:r w:rsidRPr="009B36A2">
        <w:rPr>
          <w:rFonts w:ascii="Palatino Linotype" w:hAnsi="Palatino Linotype" w:cs="Arial"/>
          <w:i/>
          <w:sz w:val="22"/>
        </w:rPr>
        <w:t>En atención a la solicitud identificada con el número de folio 01000/NEZA/2019, me permito remitir Usted las respuestas generadas por los Servidores Públicos Habilitados, bajo su más estricta responsabilidad.</w:t>
      </w:r>
    </w:p>
    <w:p w:rsidR="006837F5" w:rsidRPr="009B36A2" w:rsidRDefault="006837F5" w:rsidP="008549F0">
      <w:pPr>
        <w:pStyle w:val="Prrafodelista"/>
        <w:spacing w:before="100" w:beforeAutospacing="1" w:after="100" w:afterAutospacing="1"/>
        <w:ind w:left="851" w:right="902"/>
        <w:contextualSpacing/>
        <w:jc w:val="both"/>
        <w:rPr>
          <w:rFonts w:ascii="Palatino Linotype" w:hAnsi="Palatino Linotype" w:cs="Arial"/>
          <w:i/>
          <w:sz w:val="22"/>
        </w:rPr>
      </w:pPr>
    </w:p>
    <w:p w:rsidR="00E3531A" w:rsidRPr="009B36A2" w:rsidRDefault="00E3531A" w:rsidP="008549F0">
      <w:pPr>
        <w:pStyle w:val="Prrafodelista"/>
        <w:spacing w:before="100" w:beforeAutospacing="1" w:after="100" w:afterAutospacing="1"/>
        <w:ind w:left="851" w:right="902"/>
        <w:contextualSpacing/>
        <w:jc w:val="both"/>
        <w:rPr>
          <w:rFonts w:ascii="Palatino Linotype" w:hAnsi="Palatino Linotype" w:cs="Arial"/>
          <w:i/>
          <w:sz w:val="22"/>
        </w:rPr>
      </w:pPr>
      <w:r w:rsidRPr="009B36A2">
        <w:rPr>
          <w:rFonts w:ascii="Palatino Linotype" w:hAnsi="Palatino Linotype" w:cs="Arial"/>
          <w:i/>
          <w:sz w:val="22"/>
        </w:rPr>
        <w:t>ATENTAMENTE</w:t>
      </w:r>
    </w:p>
    <w:p w:rsidR="008E0449" w:rsidRPr="009B36A2" w:rsidRDefault="00D31AA4" w:rsidP="008549F0">
      <w:pPr>
        <w:pStyle w:val="Prrafodelista"/>
        <w:spacing w:before="100" w:beforeAutospacing="1" w:after="100" w:afterAutospacing="1"/>
        <w:ind w:left="851" w:right="902"/>
        <w:contextualSpacing/>
        <w:jc w:val="both"/>
        <w:rPr>
          <w:rFonts w:ascii="Palatino Linotype" w:hAnsi="Palatino Linotype" w:cs="Arial"/>
          <w:i/>
          <w:sz w:val="22"/>
        </w:rPr>
      </w:pPr>
      <w:r w:rsidRPr="009B36A2">
        <w:rPr>
          <w:rFonts w:ascii="Palatino Linotype" w:hAnsi="Palatino Linotype" w:cs="Arial"/>
          <w:i/>
          <w:sz w:val="22"/>
        </w:rPr>
        <w:t xml:space="preserve">Lic. Juana </w:t>
      </w:r>
      <w:proofErr w:type="spellStart"/>
      <w:r w:rsidRPr="009B36A2">
        <w:rPr>
          <w:rFonts w:ascii="Palatino Linotype" w:hAnsi="Palatino Linotype" w:cs="Arial"/>
          <w:i/>
          <w:sz w:val="22"/>
        </w:rPr>
        <w:t>Nellely</w:t>
      </w:r>
      <w:proofErr w:type="spellEnd"/>
      <w:r w:rsidRPr="009B36A2">
        <w:rPr>
          <w:rFonts w:ascii="Palatino Linotype" w:hAnsi="Palatino Linotype" w:cs="Arial"/>
          <w:i/>
          <w:sz w:val="22"/>
        </w:rPr>
        <w:t xml:space="preserve"> Flores </w:t>
      </w:r>
      <w:proofErr w:type="spellStart"/>
      <w:r w:rsidRPr="009B36A2">
        <w:rPr>
          <w:rFonts w:ascii="Palatino Linotype" w:hAnsi="Palatino Linotype" w:cs="Arial"/>
          <w:i/>
          <w:sz w:val="22"/>
        </w:rPr>
        <w:t>Ramirez</w:t>
      </w:r>
      <w:proofErr w:type="spellEnd"/>
      <w:r w:rsidR="00205629" w:rsidRPr="009B36A2">
        <w:rPr>
          <w:rFonts w:ascii="Palatino Linotype" w:hAnsi="Palatino Linotype" w:cs="Arial"/>
          <w:i/>
          <w:sz w:val="22"/>
        </w:rPr>
        <w:t>” (Sic)</w:t>
      </w:r>
      <w:bookmarkStart w:id="3" w:name="_Ref507070922"/>
      <w:bookmarkEnd w:id="1"/>
      <w:bookmarkEnd w:id="2"/>
    </w:p>
    <w:p w:rsidR="008E0449" w:rsidRPr="009B36A2" w:rsidRDefault="008E0449" w:rsidP="008549F0">
      <w:pPr>
        <w:pStyle w:val="Prrafodelista"/>
        <w:spacing w:before="100" w:beforeAutospacing="1" w:after="100" w:afterAutospacing="1"/>
        <w:ind w:left="851" w:right="902"/>
        <w:contextualSpacing/>
        <w:jc w:val="both"/>
        <w:rPr>
          <w:rFonts w:ascii="Palatino Linotype" w:hAnsi="Palatino Linotype" w:cs="Arial"/>
          <w:i/>
          <w:sz w:val="22"/>
        </w:rPr>
      </w:pPr>
    </w:p>
    <w:p w:rsidR="008E0449" w:rsidRPr="009B36A2" w:rsidRDefault="00180DA8" w:rsidP="008549F0">
      <w:pPr>
        <w:pStyle w:val="Prrafodelista"/>
        <w:spacing w:before="100" w:beforeAutospacing="1" w:after="100" w:afterAutospacing="1" w:line="360" w:lineRule="auto"/>
        <w:ind w:left="0"/>
        <w:contextualSpacing/>
        <w:jc w:val="both"/>
        <w:rPr>
          <w:rFonts w:ascii="Palatino Linotype" w:hAnsi="Palatino Linotype" w:cs="Arial"/>
          <w:color w:val="000000" w:themeColor="text1"/>
        </w:rPr>
      </w:pPr>
      <w:r w:rsidRPr="009B36A2">
        <w:rPr>
          <w:rFonts w:ascii="Palatino Linotype" w:hAnsi="Palatino Linotype" w:cs="Arial"/>
        </w:rPr>
        <w:t xml:space="preserve">Asimismo, </w:t>
      </w:r>
      <w:r w:rsidR="00542434" w:rsidRPr="009B36A2">
        <w:rPr>
          <w:rFonts w:ascii="Palatino Linotype" w:hAnsi="Palatino Linotype" w:cs="Arial"/>
          <w:b/>
        </w:rPr>
        <w:t>EL SU</w:t>
      </w:r>
      <w:r w:rsidRPr="009B36A2">
        <w:rPr>
          <w:rFonts w:ascii="Palatino Linotype" w:hAnsi="Palatino Linotype" w:cs="Arial"/>
          <w:b/>
        </w:rPr>
        <w:t>J</w:t>
      </w:r>
      <w:r w:rsidR="00542434" w:rsidRPr="009B36A2">
        <w:rPr>
          <w:rFonts w:ascii="Palatino Linotype" w:hAnsi="Palatino Linotype" w:cs="Arial"/>
          <w:b/>
        </w:rPr>
        <w:t>E</w:t>
      </w:r>
      <w:r w:rsidRPr="009B36A2">
        <w:rPr>
          <w:rFonts w:ascii="Palatino Linotype" w:hAnsi="Palatino Linotype" w:cs="Arial"/>
          <w:b/>
        </w:rPr>
        <w:t>TO OBLIGADO</w:t>
      </w:r>
      <w:r w:rsidRPr="009B36A2">
        <w:rPr>
          <w:rFonts w:ascii="Palatino Linotype" w:hAnsi="Palatino Linotype" w:cs="Arial"/>
        </w:rPr>
        <w:t xml:space="preserve"> adjuntó</w:t>
      </w:r>
      <w:r w:rsidR="00E3531A" w:rsidRPr="009B36A2">
        <w:rPr>
          <w:rFonts w:ascii="Palatino Linotype" w:hAnsi="Palatino Linotype" w:cs="Arial"/>
        </w:rPr>
        <w:t xml:space="preserve"> a su respuesta el </w:t>
      </w:r>
      <w:r w:rsidRPr="009B36A2">
        <w:rPr>
          <w:rFonts w:ascii="Palatino Linotype" w:hAnsi="Palatino Linotype" w:cs="Arial"/>
        </w:rPr>
        <w:t>archivo electrónico</w:t>
      </w:r>
      <w:r w:rsidR="00E3531A" w:rsidRPr="009B36A2">
        <w:rPr>
          <w:rFonts w:ascii="Palatino Linotype" w:hAnsi="Palatino Linotype" w:cs="Arial"/>
        </w:rPr>
        <w:t xml:space="preserve"> denominado </w:t>
      </w:r>
      <w:hyperlink r:id="rId9" w:tgtFrame="_blank" w:history="1">
        <w:r w:rsidR="00D31AA4" w:rsidRPr="009B36A2">
          <w:rPr>
            <w:rFonts w:ascii="Palatino Linotype" w:hAnsi="Palatino Linotype" w:cs="Arial"/>
            <w:b/>
            <w:bCs/>
            <w:i/>
            <w:color w:val="000000" w:themeColor="text1"/>
          </w:rPr>
          <w:t>1000</w:t>
        </w:r>
        <w:r w:rsidR="006837F5" w:rsidRPr="009B36A2">
          <w:rPr>
            <w:rFonts w:ascii="Palatino Linotype" w:hAnsi="Palatino Linotype" w:cs="Arial"/>
            <w:b/>
            <w:bCs/>
            <w:i/>
            <w:color w:val="000000" w:themeColor="text1"/>
          </w:rPr>
          <w:t>.pdf</w:t>
        </w:r>
      </w:hyperlink>
      <w:r w:rsidR="006837F5" w:rsidRPr="009B36A2">
        <w:rPr>
          <w:rFonts w:ascii="Palatino Linotype" w:hAnsi="Palatino Linotype" w:cs="Arial"/>
          <w:color w:val="000000" w:themeColor="text1"/>
        </w:rPr>
        <w:t xml:space="preserve">, </w:t>
      </w:r>
      <w:r w:rsidR="00FA2A4D" w:rsidRPr="009B36A2">
        <w:rPr>
          <w:rFonts w:ascii="Palatino Linotype" w:hAnsi="Palatino Linotype" w:cs="Arial"/>
          <w:color w:val="000000" w:themeColor="text1"/>
        </w:rPr>
        <w:t>mismo que al ser del conocimiento del particular se omite su inserción; aunado a que será materia de estudio en el considerando correspondiente.</w:t>
      </w:r>
    </w:p>
    <w:p w:rsidR="008E0449" w:rsidRPr="009B36A2" w:rsidRDefault="008E0449" w:rsidP="008549F0">
      <w:pPr>
        <w:pStyle w:val="Prrafodelista"/>
        <w:spacing w:before="100" w:beforeAutospacing="1" w:after="100" w:afterAutospacing="1" w:line="360" w:lineRule="auto"/>
        <w:ind w:left="0"/>
        <w:contextualSpacing/>
        <w:jc w:val="both"/>
        <w:rPr>
          <w:rFonts w:ascii="Palatino Linotype" w:hAnsi="Palatino Linotype" w:cs="Arial"/>
          <w:color w:val="000000" w:themeColor="text1"/>
        </w:rPr>
      </w:pPr>
    </w:p>
    <w:p w:rsidR="00B25061" w:rsidRPr="009B36A2" w:rsidRDefault="005E3DCC" w:rsidP="008549F0">
      <w:pPr>
        <w:pStyle w:val="Prrafodelista"/>
        <w:spacing w:before="100" w:beforeAutospacing="1" w:after="100" w:afterAutospacing="1" w:line="360" w:lineRule="auto"/>
        <w:ind w:left="0"/>
        <w:contextualSpacing/>
        <w:jc w:val="both"/>
        <w:rPr>
          <w:rFonts w:ascii="Palatino Linotype" w:hAnsi="Palatino Linotype" w:cs="Arial"/>
        </w:rPr>
      </w:pPr>
      <w:r w:rsidRPr="009B36A2">
        <w:rPr>
          <w:rFonts w:ascii="Palatino Linotype" w:hAnsi="Palatino Linotype"/>
          <w:b/>
          <w:bCs/>
          <w:sz w:val="28"/>
        </w:rPr>
        <w:t>I</w:t>
      </w:r>
      <w:r w:rsidR="00B25061" w:rsidRPr="009B36A2">
        <w:rPr>
          <w:rFonts w:ascii="Palatino Linotype" w:hAnsi="Palatino Linotype"/>
          <w:b/>
          <w:bCs/>
          <w:sz w:val="28"/>
        </w:rPr>
        <w:t>V</w:t>
      </w:r>
      <w:r w:rsidRPr="009B36A2">
        <w:rPr>
          <w:rFonts w:ascii="Palatino Linotype" w:hAnsi="Palatino Linotype"/>
          <w:b/>
          <w:bCs/>
          <w:sz w:val="28"/>
        </w:rPr>
        <w:t>.</w:t>
      </w:r>
      <w:r w:rsidRPr="009B36A2">
        <w:rPr>
          <w:rFonts w:ascii="Palatino Linotype" w:hAnsi="Palatino Linotype"/>
          <w:b/>
          <w:bCs/>
          <w:spacing w:val="60"/>
          <w:sz w:val="28"/>
        </w:rPr>
        <w:t xml:space="preserve"> </w:t>
      </w:r>
      <w:r w:rsidR="009E60DA" w:rsidRPr="009B36A2">
        <w:rPr>
          <w:rFonts w:ascii="Palatino Linotype" w:hAnsi="Palatino Linotype"/>
        </w:rPr>
        <w:t>Inconforme</w:t>
      </w:r>
      <w:r w:rsidR="00414147" w:rsidRPr="009B36A2">
        <w:rPr>
          <w:rFonts w:ascii="Palatino Linotype" w:hAnsi="Palatino Linotype"/>
        </w:rPr>
        <w:t xml:space="preserve"> </w:t>
      </w:r>
      <w:r w:rsidR="009E60DA" w:rsidRPr="009B36A2">
        <w:rPr>
          <w:rFonts w:ascii="Palatino Linotype" w:hAnsi="Palatino Linotype"/>
        </w:rPr>
        <w:t>con</w:t>
      </w:r>
      <w:r w:rsidR="00414147" w:rsidRPr="009B36A2">
        <w:rPr>
          <w:rFonts w:ascii="Palatino Linotype" w:hAnsi="Palatino Linotype"/>
        </w:rPr>
        <w:t xml:space="preserve"> </w:t>
      </w:r>
      <w:r w:rsidR="009E60DA" w:rsidRPr="009B36A2">
        <w:rPr>
          <w:rFonts w:ascii="Palatino Linotype" w:hAnsi="Palatino Linotype"/>
        </w:rPr>
        <w:t>la</w:t>
      </w:r>
      <w:r w:rsidR="00414147" w:rsidRPr="009B36A2">
        <w:rPr>
          <w:rFonts w:ascii="Palatino Linotype" w:hAnsi="Palatino Linotype"/>
        </w:rPr>
        <w:t xml:space="preserve"> </w:t>
      </w:r>
      <w:r w:rsidR="00BD250A" w:rsidRPr="009B36A2">
        <w:rPr>
          <w:rFonts w:ascii="Palatino Linotype" w:hAnsi="Palatino Linotype"/>
        </w:rPr>
        <w:t>respuesta</w:t>
      </w:r>
      <w:r w:rsidR="00414147" w:rsidRPr="009B36A2">
        <w:rPr>
          <w:rFonts w:ascii="Palatino Linotype" w:hAnsi="Palatino Linotype"/>
        </w:rPr>
        <w:t xml:space="preserve"> </w:t>
      </w:r>
      <w:r w:rsidR="009E60DA" w:rsidRPr="009B36A2">
        <w:rPr>
          <w:rFonts w:ascii="Palatino Linotype" w:hAnsi="Palatino Linotype"/>
        </w:rPr>
        <w:t>del</w:t>
      </w:r>
      <w:r w:rsidR="00414147" w:rsidRPr="009B36A2">
        <w:rPr>
          <w:rFonts w:ascii="Palatino Linotype" w:hAnsi="Palatino Linotype"/>
        </w:rPr>
        <w:t xml:space="preserve"> </w:t>
      </w:r>
      <w:r w:rsidR="009E60DA" w:rsidRPr="009B36A2">
        <w:rPr>
          <w:rFonts w:ascii="Palatino Linotype" w:hAnsi="Palatino Linotype"/>
          <w:b/>
        </w:rPr>
        <w:t>SUJETO</w:t>
      </w:r>
      <w:r w:rsidR="00414147" w:rsidRPr="009B36A2">
        <w:rPr>
          <w:rFonts w:ascii="Palatino Linotype" w:hAnsi="Palatino Linotype"/>
          <w:b/>
        </w:rPr>
        <w:t xml:space="preserve"> </w:t>
      </w:r>
      <w:r w:rsidR="009E60DA" w:rsidRPr="009B36A2">
        <w:rPr>
          <w:rFonts w:ascii="Palatino Linotype" w:hAnsi="Palatino Linotype"/>
          <w:b/>
        </w:rPr>
        <w:t>OBLIGADO</w:t>
      </w:r>
      <w:r w:rsidR="009E60DA" w:rsidRPr="009B36A2">
        <w:rPr>
          <w:rFonts w:ascii="Palatino Linotype" w:hAnsi="Palatino Linotype"/>
        </w:rPr>
        <w:t>,</w:t>
      </w:r>
      <w:r w:rsidR="00414147" w:rsidRPr="009B36A2">
        <w:rPr>
          <w:rFonts w:ascii="Palatino Linotype" w:hAnsi="Palatino Linotype"/>
        </w:rPr>
        <w:t xml:space="preserve"> </w:t>
      </w:r>
      <w:r w:rsidR="00B25061" w:rsidRPr="009B36A2">
        <w:rPr>
          <w:rFonts w:ascii="Palatino Linotype" w:hAnsi="Palatino Linotype"/>
        </w:rPr>
        <w:t xml:space="preserve">el catorce </w:t>
      </w:r>
      <w:r w:rsidR="00B25DD6" w:rsidRPr="009B36A2">
        <w:rPr>
          <w:rFonts w:ascii="Palatino Linotype" w:hAnsi="Palatino Linotype"/>
        </w:rPr>
        <w:t xml:space="preserve">de </w:t>
      </w:r>
      <w:r w:rsidR="00075704" w:rsidRPr="009B36A2">
        <w:rPr>
          <w:rFonts w:ascii="Palatino Linotype" w:hAnsi="Palatino Linotype"/>
        </w:rPr>
        <w:t>noviembre</w:t>
      </w:r>
      <w:r w:rsidR="00B25DD6" w:rsidRPr="009B36A2">
        <w:rPr>
          <w:rFonts w:ascii="Palatino Linotype" w:hAnsi="Palatino Linotype"/>
        </w:rPr>
        <w:t xml:space="preserve"> de </w:t>
      </w:r>
      <w:r w:rsidR="00693255" w:rsidRPr="009B36A2">
        <w:rPr>
          <w:rFonts w:ascii="Palatino Linotype" w:hAnsi="Palatino Linotype"/>
        </w:rPr>
        <w:t>dos</w:t>
      </w:r>
      <w:r w:rsidR="00414147" w:rsidRPr="009B36A2">
        <w:rPr>
          <w:rFonts w:ascii="Palatino Linotype" w:hAnsi="Palatino Linotype"/>
        </w:rPr>
        <w:t xml:space="preserve"> </w:t>
      </w:r>
      <w:r w:rsidR="00693255" w:rsidRPr="009B36A2">
        <w:rPr>
          <w:rFonts w:ascii="Palatino Linotype" w:hAnsi="Palatino Linotype"/>
        </w:rPr>
        <w:t>mil</w:t>
      </w:r>
      <w:r w:rsidR="00414147" w:rsidRPr="009B36A2">
        <w:rPr>
          <w:rFonts w:ascii="Palatino Linotype" w:hAnsi="Palatino Linotype"/>
        </w:rPr>
        <w:t xml:space="preserve"> </w:t>
      </w:r>
      <w:r w:rsidR="00693255" w:rsidRPr="009B36A2">
        <w:rPr>
          <w:rFonts w:ascii="Palatino Linotype" w:hAnsi="Palatino Linotype"/>
        </w:rPr>
        <w:t>diecinueve</w:t>
      </w:r>
      <w:r w:rsidR="009E60DA" w:rsidRPr="009B36A2">
        <w:rPr>
          <w:rFonts w:ascii="Palatino Linotype" w:hAnsi="Palatino Linotype"/>
        </w:rPr>
        <w:t>,</w:t>
      </w:r>
      <w:r w:rsidR="00414147" w:rsidRPr="009B36A2">
        <w:rPr>
          <w:rFonts w:ascii="Palatino Linotype" w:hAnsi="Palatino Linotype"/>
        </w:rPr>
        <w:t xml:space="preserve"> </w:t>
      </w:r>
      <w:r w:rsidR="00AD3764" w:rsidRPr="009B36A2">
        <w:rPr>
          <w:rFonts w:ascii="Palatino Linotype" w:hAnsi="Palatino Linotype" w:cs="Arial"/>
          <w:b/>
        </w:rPr>
        <w:t>EL RECURRENTE</w:t>
      </w:r>
      <w:r w:rsidR="009E60DA" w:rsidRPr="009B36A2">
        <w:rPr>
          <w:rFonts w:ascii="Palatino Linotype" w:hAnsi="Palatino Linotype"/>
        </w:rPr>
        <w:t>,</w:t>
      </w:r>
      <w:r w:rsidR="00414147" w:rsidRPr="009B36A2">
        <w:rPr>
          <w:rFonts w:ascii="Palatino Linotype" w:hAnsi="Palatino Linotype"/>
        </w:rPr>
        <w:t xml:space="preserve"> </w:t>
      </w:r>
      <w:r w:rsidR="009E60DA" w:rsidRPr="009B36A2">
        <w:rPr>
          <w:rFonts w:ascii="Palatino Linotype" w:hAnsi="Palatino Linotype"/>
        </w:rPr>
        <w:t>a</w:t>
      </w:r>
      <w:r w:rsidR="00414147" w:rsidRPr="009B36A2">
        <w:rPr>
          <w:rFonts w:ascii="Palatino Linotype" w:hAnsi="Palatino Linotype"/>
        </w:rPr>
        <w:t xml:space="preserve"> </w:t>
      </w:r>
      <w:r w:rsidR="009E60DA" w:rsidRPr="009B36A2">
        <w:rPr>
          <w:rFonts w:ascii="Palatino Linotype" w:hAnsi="Palatino Linotype"/>
        </w:rPr>
        <w:t>través</w:t>
      </w:r>
      <w:r w:rsidR="00414147" w:rsidRPr="009B36A2">
        <w:rPr>
          <w:rFonts w:ascii="Palatino Linotype" w:hAnsi="Palatino Linotype"/>
        </w:rPr>
        <w:t xml:space="preserve"> </w:t>
      </w:r>
      <w:r w:rsidR="009E60DA" w:rsidRPr="009B36A2">
        <w:rPr>
          <w:rFonts w:ascii="Palatino Linotype" w:hAnsi="Palatino Linotype"/>
        </w:rPr>
        <w:t>del</w:t>
      </w:r>
      <w:r w:rsidR="00414147" w:rsidRPr="009B36A2">
        <w:rPr>
          <w:rFonts w:ascii="Palatino Linotype" w:hAnsi="Palatino Linotype"/>
          <w:b/>
        </w:rPr>
        <w:t xml:space="preserve"> </w:t>
      </w:r>
      <w:r w:rsidR="009E60DA" w:rsidRPr="009B36A2">
        <w:rPr>
          <w:rFonts w:ascii="Palatino Linotype" w:hAnsi="Palatino Linotype"/>
          <w:b/>
        </w:rPr>
        <w:t>SAIMEX,</w:t>
      </w:r>
      <w:r w:rsidR="00414147" w:rsidRPr="009B36A2">
        <w:rPr>
          <w:rFonts w:ascii="Palatino Linotype" w:hAnsi="Palatino Linotype"/>
          <w:b/>
        </w:rPr>
        <w:t xml:space="preserve"> </w:t>
      </w:r>
      <w:r w:rsidR="009E60DA" w:rsidRPr="009B36A2">
        <w:rPr>
          <w:rFonts w:ascii="Palatino Linotype" w:hAnsi="Palatino Linotype"/>
        </w:rPr>
        <w:t>interpuso</w:t>
      </w:r>
      <w:r w:rsidR="00414147" w:rsidRPr="009B36A2">
        <w:rPr>
          <w:rFonts w:ascii="Palatino Linotype" w:hAnsi="Palatino Linotype"/>
        </w:rPr>
        <w:t xml:space="preserve"> </w:t>
      </w:r>
      <w:r w:rsidR="009E60DA" w:rsidRPr="009B36A2">
        <w:rPr>
          <w:rFonts w:ascii="Palatino Linotype" w:hAnsi="Palatino Linotype"/>
        </w:rPr>
        <w:t>el</w:t>
      </w:r>
      <w:r w:rsidR="00414147" w:rsidRPr="009B36A2">
        <w:rPr>
          <w:rFonts w:ascii="Palatino Linotype" w:hAnsi="Palatino Linotype"/>
        </w:rPr>
        <w:t xml:space="preserve"> </w:t>
      </w:r>
      <w:r w:rsidR="009E60DA" w:rsidRPr="009B36A2">
        <w:rPr>
          <w:rFonts w:ascii="Palatino Linotype" w:hAnsi="Palatino Linotype"/>
        </w:rPr>
        <w:t>recurso</w:t>
      </w:r>
      <w:r w:rsidR="00414147" w:rsidRPr="009B36A2">
        <w:rPr>
          <w:rFonts w:ascii="Palatino Linotype" w:hAnsi="Palatino Linotype"/>
        </w:rPr>
        <w:t xml:space="preserve"> </w:t>
      </w:r>
      <w:r w:rsidR="009E60DA" w:rsidRPr="009B36A2">
        <w:rPr>
          <w:rFonts w:ascii="Palatino Linotype" w:hAnsi="Palatino Linotype"/>
        </w:rPr>
        <w:t>de</w:t>
      </w:r>
      <w:r w:rsidR="00414147" w:rsidRPr="009B36A2">
        <w:rPr>
          <w:rFonts w:ascii="Palatino Linotype" w:hAnsi="Palatino Linotype"/>
        </w:rPr>
        <w:t xml:space="preserve"> </w:t>
      </w:r>
      <w:r w:rsidR="009E60DA" w:rsidRPr="009B36A2">
        <w:rPr>
          <w:rFonts w:ascii="Palatino Linotype" w:hAnsi="Palatino Linotype"/>
        </w:rPr>
        <w:t>revisión</w:t>
      </w:r>
      <w:r w:rsidR="00414147" w:rsidRPr="009B36A2">
        <w:rPr>
          <w:rFonts w:ascii="Palatino Linotype" w:hAnsi="Palatino Linotype"/>
        </w:rPr>
        <w:t xml:space="preserve"> </w:t>
      </w:r>
      <w:r w:rsidR="009E60DA" w:rsidRPr="009B36A2">
        <w:rPr>
          <w:rFonts w:ascii="Palatino Linotype" w:hAnsi="Palatino Linotype"/>
        </w:rPr>
        <w:t>objeto</w:t>
      </w:r>
      <w:r w:rsidR="00414147" w:rsidRPr="009B36A2">
        <w:rPr>
          <w:rFonts w:ascii="Palatino Linotype" w:hAnsi="Palatino Linotype"/>
        </w:rPr>
        <w:t xml:space="preserve"> </w:t>
      </w:r>
      <w:r w:rsidR="009E60DA" w:rsidRPr="009B36A2">
        <w:rPr>
          <w:rFonts w:ascii="Palatino Linotype" w:hAnsi="Palatino Linotype"/>
        </w:rPr>
        <w:t>del</w:t>
      </w:r>
      <w:r w:rsidR="00414147" w:rsidRPr="009B36A2">
        <w:rPr>
          <w:rFonts w:ascii="Palatino Linotype" w:hAnsi="Palatino Linotype"/>
        </w:rPr>
        <w:t xml:space="preserve"> </w:t>
      </w:r>
      <w:r w:rsidR="009E60DA" w:rsidRPr="009B36A2">
        <w:rPr>
          <w:rFonts w:ascii="Palatino Linotype" w:hAnsi="Palatino Linotype" w:cs="Arial"/>
        </w:rPr>
        <w:t>presente</w:t>
      </w:r>
      <w:r w:rsidR="00414147" w:rsidRPr="009B36A2">
        <w:rPr>
          <w:rFonts w:ascii="Palatino Linotype" w:hAnsi="Palatino Linotype"/>
        </w:rPr>
        <w:t xml:space="preserve"> </w:t>
      </w:r>
      <w:r w:rsidR="009E60DA" w:rsidRPr="009B36A2">
        <w:rPr>
          <w:rFonts w:ascii="Palatino Linotype" w:hAnsi="Palatino Linotype"/>
        </w:rPr>
        <w:t>estudio,</w:t>
      </w:r>
      <w:r w:rsidR="00414147" w:rsidRPr="009B36A2">
        <w:rPr>
          <w:rFonts w:ascii="Palatino Linotype" w:hAnsi="Palatino Linotype"/>
        </w:rPr>
        <w:t xml:space="preserve"> </w:t>
      </w:r>
      <w:r w:rsidR="009E60DA" w:rsidRPr="009B36A2">
        <w:rPr>
          <w:rFonts w:ascii="Palatino Linotype" w:hAnsi="Palatino Linotype"/>
        </w:rPr>
        <w:t>al</w:t>
      </w:r>
      <w:r w:rsidR="00414147" w:rsidRPr="009B36A2">
        <w:rPr>
          <w:rFonts w:ascii="Palatino Linotype" w:hAnsi="Palatino Linotype"/>
        </w:rPr>
        <w:t xml:space="preserve"> </w:t>
      </w:r>
      <w:r w:rsidR="009E60DA" w:rsidRPr="009B36A2">
        <w:rPr>
          <w:rFonts w:ascii="Palatino Linotype" w:hAnsi="Palatino Linotype"/>
        </w:rPr>
        <w:t>que</w:t>
      </w:r>
      <w:r w:rsidR="00414147" w:rsidRPr="009B36A2">
        <w:rPr>
          <w:rFonts w:ascii="Palatino Linotype" w:hAnsi="Palatino Linotype"/>
        </w:rPr>
        <w:t xml:space="preserve"> </w:t>
      </w:r>
      <w:r w:rsidR="009E60DA" w:rsidRPr="009B36A2">
        <w:rPr>
          <w:rFonts w:ascii="Palatino Linotype" w:hAnsi="Palatino Linotype"/>
        </w:rPr>
        <w:t>se</w:t>
      </w:r>
      <w:r w:rsidR="00414147" w:rsidRPr="009B36A2">
        <w:rPr>
          <w:rFonts w:ascii="Palatino Linotype" w:hAnsi="Palatino Linotype"/>
        </w:rPr>
        <w:t xml:space="preserve"> </w:t>
      </w:r>
      <w:r w:rsidR="009E60DA" w:rsidRPr="009B36A2">
        <w:rPr>
          <w:rFonts w:ascii="Palatino Linotype" w:hAnsi="Palatino Linotype"/>
        </w:rPr>
        <w:t>le</w:t>
      </w:r>
      <w:r w:rsidR="00414147" w:rsidRPr="009B36A2">
        <w:rPr>
          <w:rFonts w:ascii="Palatino Linotype" w:hAnsi="Palatino Linotype"/>
        </w:rPr>
        <w:t xml:space="preserve"> </w:t>
      </w:r>
      <w:r w:rsidR="009E60DA" w:rsidRPr="009B36A2">
        <w:rPr>
          <w:rFonts w:ascii="Palatino Linotype" w:hAnsi="Palatino Linotype"/>
        </w:rPr>
        <w:t>asignó</w:t>
      </w:r>
      <w:r w:rsidR="00414147" w:rsidRPr="009B36A2">
        <w:rPr>
          <w:rFonts w:ascii="Palatino Linotype" w:hAnsi="Palatino Linotype"/>
        </w:rPr>
        <w:t xml:space="preserve"> </w:t>
      </w:r>
      <w:r w:rsidR="009E60DA" w:rsidRPr="009B36A2">
        <w:rPr>
          <w:rFonts w:ascii="Palatino Linotype" w:hAnsi="Palatino Linotype"/>
        </w:rPr>
        <w:t>el</w:t>
      </w:r>
      <w:r w:rsidR="00414147" w:rsidRPr="009B36A2">
        <w:rPr>
          <w:rFonts w:ascii="Palatino Linotype" w:hAnsi="Palatino Linotype"/>
        </w:rPr>
        <w:t xml:space="preserve"> </w:t>
      </w:r>
      <w:r w:rsidR="009E60DA" w:rsidRPr="009B36A2">
        <w:rPr>
          <w:rFonts w:ascii="Palatino Linotype" w:hAnsi="Palatino Linotype" w:cs="Arial"/>
        </w:rPr>
        <w:t>número</w:t>
      </w:r>
      <w:r w:rsidR="00414147" w:rsidRPr="009B36A2">
        <w:rPr>
          <w:rFonts w:ascii="Palatino Linotype" w:hAnsi="Palatino Linotype" w:cs="Arial"/>
        </w:rPr>
        <w:t xml:space="preserve"> </w:t>
      </w:r>
      <w:r w:rsidR="00B97199" w:rsidRPr="009B36A2">
        <w:rPr>
          <w:rFonts w:ascii="Palatino Linotype" w:hAnsi="Palatino Linotype" w:cs="Arial"/>
        </w:rPr>
        <w:t>al</w:t>
      </w:r>
      <w:r w:rsidR="00414147" w:rsidRPr="009B36A2">
        <w:rPr>
          <w:rFonts w:ascii="Palatino Linotype" w:hAnsi="Palatino Linotype" w:cs="Arial"/>
        </w:rPr>
        <w:t xml:space="preserve"> </w:t>
      </w:r>
      <w:r w:rsidR="00B97199" w:rsidRPr="009B36A2">
        <w:rPr>
          <w:rFonts w:ascii="Palatino Linotype" w:hAnsi="Palatino Linotype" w:cs="Arial"/>
        </w:rPr>
        <w:t>rubro</w:t>
      </w:r>
      <w:r w:rsidR="00414147" w:rsidRPr="009B36A2">
        <w:rPr>
          <w:rFonts w:ascii="Palatino Linotype" w:hAnsi="Palatino Linotype" w:cs="Arial"/>
        </w:rPr>
        <w:t xml:space="preserve"> </w:t>
      </w:r>
      <w:r w:rsidR="00B97199" w:rsidRPr="009B36A2">
        <w:rPr>
          <w:rFonts w:ascii="Palatino Linotype" w:hAnsi="Palatino Linotype" w:cs="Arial"/>
        </w:rPr>
        <w:t>citado</w:t>
      </w:r>
      <w:r w:rsidR="009E60DA" w:rsidRPr="009B36A2">
        <w:rPr>
          <w:rFonts w:ascii="Palatino Linotype" w:hAnsi="Palatino Linotype" w:cs="Arial"/>
        </w:rPr>
        <w:t>,</w:t>
      </w:r>
      <w:r w:rsidR="00414147" w:rsidRPr="009B36A2">
        <w:rPr>
          <w:rFonts w:ascii="Palatino Linotype" w:hAnsi="Palatino Linotype" w:cs="Arial"/>
        </w:rPr>
        <w:t xml:space="preserve"> </w:t>
      </w:r>
      <w:r w:rsidR="009E60DA" w:rsidRPr="009B36A2">
        <w:rPr>
          <w:rFonts w:ascii="Palatino Linotype" w:hAnsi="Palatino Linotype" w:cs="Arial"/>
        </w:rPr>
        <w:t>en</w:t>
      </w:r>
      <w:r w:rsidR="00414147" w:rsidRPr="009B36A2">
        <w:rPr>
          <w:rFonts w:ascii="Palatino Linotype" w:hAnsi="Palatino Linotype" w:cs="Arial"/>
        </w:rPr>
        <w:t xml:space="preserve"> </w:t>
      </w:r>
      <w:r w:rsidR="009E60DA" w:rsidRPr="009B36A2">
        <w:rPr>
          <w:rFonts w:ascii="Palatino Linotype" w:hAnsi="Palatino Linotype" w:cs="Arial"/>
        </w:rPr>
        <w:t>el</w:t>
      </w:r>
      <w:r w:rsidR="00414147" w:rsidRPr="009B36A2">
        <w:rPr>
          <w:rFonts w:ascii="Palatino Linotype" w:hAnsi="Palatino Linotype" w:cs="Arial"/>
        </w:rPr>
        <w:t xml:space="preserve"> </w:t>
      </w:r>
      <w:r w:rsidR="009E60DA" w:rsidRPr="009B36A2">
        <w:rPr>
          <w:rFonts w:ascii="Palatino Linotype" w:hAnsi="Palatino Linotype" w:cs="Arial"/>
        </w:rPr>
        <w:t>que</w:t>
      </w:r>
      <w:r w:rsidR="00414147" w:rsidRPr="009B36A2">
        <w:rPr>
          <w:rFonts w:ascii="Palatino Linotype" w:hAnsi="Palatino Linotype" w:cs="Arial"/>
        </w:rPr>
        <w:t xml:space="preserve"> </w:t>
      </w:r>
      <w:r w:rsidR="009E60DA" w:rsidRPr="009B36A2">
        <w:rPr>
          <w:rFonts w:ascii="Palatino Linotype" w:hAnsi="Palatino Linotype" w:cs="Arial"/>
        </w:rPr>
        <w:t>señaló</w:t>
      </w:r>
      <w:r w:rsidR="00414147" w:rsidRPr="009B36A2">
        <w:rPr>
          <w:rFonts w:ascii="Palatino Linotype" w:hAnsi="Palatino Linotype" w:cs="Arial"/>
        </w:rPr>
        <w:t xml:space="preserve"> </w:t>
      </w:r>
      <w:r w:rsidR="009E60DA" w:rsidRPr="009B36A2">
        <w:rPr>
          <w:rFonts w:ascii="Palatino Linotype" w:hAnsi="Palatino Linotype" w:cs="Arial"/>
        </w:rPr>
        <w:t>como</w:t>
      </w:r>
      <w:r w:rsidR="00414147" w:rsidRPr="009B36A2">
        <w:rPr>
          <w:rFonts w:ascii="Palatino Linotype" w:hAnsi="Palatino Linotype" w:cs="Arial"/>
        </w:rPr>
        <w:t xml:space="preserve"> </w:t>
      </w:r>
      <w:r w:rsidR="009E60DA" w:rsidRPr="009B36A2">
        <w:rPr>
          <w:rFonts w:ascii="Palatino Linotype" w:hAnsi="Palatino Linotype" w:cs="Arial"/>
        </w:rPr>
        <w:t>acto</w:t>
      </w:r>
      <w:r w:rsidR="00414147" w:rsidRPr="009B36A2">
        <w:rPr>
          <w:rFonts w:ascii="Palatino Linotype" w:hAnsi="Palatino Linotype" w:cs="Arial"/>
        </w:rPr>
        <w:t xml:space="preserve"> </w:t>
      </w:r>
      <w:r w:rsidR="009E60DA" w:rsidRPr="009B36A2">
        <w:rPr>
          <w:rFonts w:ascii="Palatino Linotype" w:hAnsi="Palatino Linotype" w:cs="Arial"/>
        </w:rPr>
        <w:t>impugnado,</w:t>
      </w:r>
      <w:r w:rsidR="00414147" w:rsidRPr="009B36A2">
        <w:rPr>
          <w:rFonts w:ascii="Palatino Linotype" w:hAnsi="Palatino Linotype" w:cs="Arial"/>
        </w:rPr>
        <w:t xml:space="preserve"> </w:t>
      </w:r>
      <w:r w:rsidR="009E60DA" w:rsidRPr="009B36A2">
        <w:rPr>
          <w:rFonts w:ascii="Palatino Linotype" w:hAnsi="Palatino Linotype" w:cs="Arial"/>
        </w:rPr>
        <w:t>lo</w:t>
      </w:r>
      <w:r w:rsidR="00414147" w:rsidRPr="009B36A2">
        <w:rPr>
          <w:rFonts w:ascii="Palatino Linotype" w:hAnsi="Palatino Linotype" w:cs="Arial"/>
        </w:rPr>
        <w:t xml:space="preserve"> </w:t>
      </w:r>
      <w:r w:rsidR="009E60DA" w:rsidRPr="009B36A2">
        <w:rPr>
          <w:rFonts w:ascii="Palatino Linotype" w:hAnsi="Palatino Linotype" w:cs="Arial"/>
        </w:rPr>
        <w:t>siguiente:</w:t>
      </w:r>
      <w:bookmarkEnd w:id="3"/>
    </w:p>
    <w:p w:rsidR="00B25061" w:rsidRPr="009B36A2" w:rsidRDefault="00B25061" w:rsidP="008549F0">
      <w:pPr>
        <w:pStyle w:val="Prrafodelista"/>
        <w:spacing w:before="100" w:beforeAutospacing="1" w:after="100" w:afterAutospacing="1" w:line="360" w:lineRule="auto"/>
        <w:ind w:left="0"/>
        <w:contextualSpacing/>
        <w:jc w:val="both"/>
        <w:rPr>
          <w:rFonts w:ascii="Palatino Linotype" w:hAnsi="Palatino Linotype" w:cs="Arial"/>
        </w:rPr>
      </w:pPr>
    </w:p>
    <w:p w:rsidR="005D0835" w:rsidRPr="009B36A2" w:rsidRDefault="009E60DA" w:rsidP="008549F0">
      <w:pPr>
        <w:pStyle w:val="Prrafodelista"/>
        <w:spacing w:before="100" w:beforeAutospacing="1" w:after="100" w:afterAutospacing="1"/>
        <w:ind w:left="851" w:right="902"/>
        <w:contextualSpacing/>
        <w:jc w:val="both"/>
        <w:rPr>
          <w:rFonts w:ascii="Palatino Linotype" w:hAnsi="Palatino Linotype" w:cs="Arial"/>
          <w:sz w:val="22"/>
          <w:szCs w:val="22"/>
          <w:lang w:eastAsia="es-MX"/>
        </w:rPr>
      </w:pPr>
      <w:r w:rsidRPr="009B36A2">
        <w:rPr>
          <w:rFonts w:ascii="Palatino Linotype" w:hAnsi="Palatino Linotype" w:cs="Arial"/>
          <w:i/>
          <w:sz w:val="22"/>
          <w:szCs w:val="22"/>
          <w:lang w:eastAsia="es-MX"/>
        </w:rPr>
        <w:t>“</w:t>
      </w:r>
      <w:r w:rsidR="005A6635" w:rsidRPr="009B36A2">
        <w:rPr>
          <w:rFonts w:ascii="Palatino Linotype" w:hAnsi="Palatino Linotype" w:cs="Arial"/>
          <w:i/>
          <w:sz w:val="22"/>
          <w:szCs w:val="22"/>
          <w:lang w:eastAsia="es-MX"/>
        </w:rPr>
        <w:t>Buenas noches, la respuesta emitida se basa a criterios propios y no de acuerdo a la NORMA OFICIAL MEXICANA NOM-002-SAG/GAN-2016, ACTIVIDADES TÉCNICAS Y OPERATIVAS APLICABLES AL PROGRAMA NACIONAL PARA EL CONTROL DE LA ABEJA AFRICANA, por lo cual la respuesta no corresponde a la solicitada. Gracias</w:t>
      </w:r>
      <w:r w:rsidR="00B25DD6" w:rsidRPr="009B36A2">
        <w:rPr>
          <w:rFonts w:ascii="Palatino Linotype" w:hAnsi="Palatino Linotype" w:cs="Arial"/>
          <w:i/>
          <w:sz w:val="22"/>
          <w:szCs w:val="22"/>
          <w:lang w:eastAsia="es-MX"/>
        </w:rPr>
        <w:t>”</w:t>
      </w:r>
      <w:r w:rsidR="00414147" w:rsidRPr="009B36A2">
        <w:rPr>
          <w:rFonts w:ascii="Palatino Linotype" w:hAnsi="Palatino Linotype" w:cs="Arial"/>
          <w:i/>
          <w:sz w:val="22"/>
          <w:szCs w:val="22"/>
          <w:lang w:eastAsia="es-MX"/>
        </w:rPr>
        <w:t xml:space="preserve"> </w:t>
      </w:r>
      <w:r w:rsidRPr="009B36A2">
        <w:rPr>
          <w:rFonts w:ascii="Palatino Linotype" w:hAnsi="Palatino Linotype" w:cs="Arial"/>
          <w:sz w:val="22"/>
          <w:szCs w:val="22"/>
          <w:lang w:eastAsia="es-MX"/>
        </w:rPr>
        <w:t>(Sic)</w:t>
      </w:r>
    </w:p>
    <w:p w:rsidR="005D0835" w:rsidRPr="009B36A2" w:rsidRDefault="005D0835" w:rsidP="008549F0">
      <w:pPr>
        <w:spacing w:before="100" w:beforeAutospacing="1" w:after="100" w:afterAutospacing="1"/>
        <w:ind w:left="709" w:right="709"/>
        <w:contextualSpacing/>
        <w:jc w:val="both"/>
        <w:rPr>
          <w:rFonts w:ascii="Palatino Linotype" w:hAnsi="Palatino Linotype" w:cs="Arial"/>
        </w:rPr>
      </w:pPr>
    </w:p>
    <w:p w:rsidR="005D0835" w:rsidRPr="009B36A2" w:rsidRDefault="009E60DA" w:rsidP="008549F0">
      <w:pPr>
        <w:spacing w:before="100" w:beforeAutospacing="1" w:after="100" w:afterAutospacing="1" w:line="360" w:lineRule="auto"/>
        <w:contextualSpacing/>
        <w:jc w:val="both"/>
        <w:rPr>
          <w:rFonts w:ascii="Palatino Linotype" w:hAnsi="Palatino Linotype" w:cs="Arial"/>
          <w:sz w:val="22"/>
          <w:szCs w:val="22"/>
          <w:lang w:eastAsia="es-MX"/>
        </w:rPr>
      </w:pPr>
      <w:r w:rsidRPr="009B36A2">
        <w:rPr>
          <w:rFonts w:ascii="Palatino Linotype" w:hAnsi="Palatino Linotype" w:cs="Arial"/>
        </w:rPr>
        <w:t>Asimismo</w:t>
      </w:r>
      <w:r w:rsidRPr="009B36A2">
        <w:rPr>
          <w:rFonts w:ascii="Palatino Linotype" w:hAnsi="Palatino Linotype"/>
        </w:rPr>
        <w:t>,</w:t>
      </w:r>
      <w:r w:rsidR="00414147" w:rsidRPr="009B36A2">
        <w:rPr>
          <w:rFonts w:ascii="Palatino Linotype" w:hAnsi="Palatino Linotype"/>
        </w:rPr>
        <w:t xml:space="preserve"> </w:t>
      </w:r>
      <w:r w:rsidR="00AD3764" w:rsidRPr="009B36A2">
        <w:rPr>
          <w:rFonts w:ascii="Palatino Linotype" w:hAnsi="Palatino Linotype" w:cs="Arial"/>
          <w:b/>
        </w:rPr>
        <w:t>EL RECURRENTE</w:t>
      </w:r>
      <w:r w:rsidR="00414147" w:rsidRPr="009B36A2">
        <w:rPr>
          <w:rFonts w:ascii="Palatino Linotype" w:hAnsi="Palatino Linotype" w:cs="Arial"/>
          <w:b/>
        </w:rPr>
        <w:t xml:space="preserve"> </w:t>
      </w:r>
      <w:r w:rsidRPr="009B36A2">
        <w:rPr>
          <w:rFonts w:ascii="Palatino Linotype" w:hAnsi="Palatino Linotype"/>
        </w:rPr>
        <w:t>indicó</w:t>
      </w:r>
      <w:r w:rsidR="00414147" w:rsidRPr="009B36A2">
        <w:rPr>
          <w:rFonts w:ascii="Palatino Linotype" w:hAnsi="Palatino Linotype"/>
        </w:rPr>
        <w:t xml:space="preserve"> </w:t>
      </w:r>
      <w:r w:rsidRPr="009B36A2">
        <w:rPr>
          <w:rFonts w:ascii="Palatino Linotype" w:hAnsi="Palatino Linotype"/>
        </w:rPr>
        <w:t>como</w:t>
      </w:r>
      <w:r w:rsidR="00414147" w:rsidRPr="009B36A2">
        <w:rPr>
          <w:rFonts w:ascii="Palatino Linotype" w:hAnsi="Palatino Linotype"/>
        </w:rPr>
        <w:t xml:space="preserve"> </w:t>
      </w:r>
      <w:r w:rsidRPr="009B36A2">
        <w:rPr>
          <w:rFonts w:ascii="Palatino Linotype" w:hAnsi="Palatino Linotype"/>
        </w:rPr>
        <w:t>razones</w:t>
      </w:r>
      <w:r w:rsidR="00414147" w:rsidRPr="009B36A2">
        <w:rPr>
          <w:rFonts w:ascii="Palatino Linotype" w:hAnsi="Palatino Linotype"/>
        </w:rPr>
        <w:t xml:space="preserve"> </w:t>
      </w:r>
      <w:r w:rsidRPr="009B36A2">
        <w:rPr>
          <w:rFonts w:ascii="Palatino Linotype" w:hAnsi="Palatino Linotype"/>
        </w:rPr>
        <w:t>o</w:t>
      </w:r>
      <w:r w:rsidR="00414147" w:rsidRPr="009B36A2">
        <w:rPr>
          <w:rFonts w:ascii="Palatino Linotype" w:hAnsi="Palatino Linotype"/>
        </w:rPr>
        <w:t xml:space="preserve"> </w:t>
      </w:r>
      <w:r w:rsidRPr="009B36A2">
        <w:rPr>
          <w:rFonts w:ascii="Palatino Linotype" w:hAnsi="Palatino Linotype"/>
        </w:rPr>
        <w:t>motivos</w:t>
      </w:r>
      <w:r w:rsidR="00414147" w:rsidRPr="009B36A2">
        <w:rPr>
          <w:rFonts w:ascii="Palatino Linotype" w:hAnsi="Palatino Linotype"/>
        </w:rPr>
        <w:t xml:space="preserve"> </w:t>
      </w:r>
      <w:r w:rsidRPr="009B36A2">
        <w:rPr>
          <w:rFonts w:ascii="Palatino Linotype" w:hAnsi="Palatino Linotype"/>
        </w:rPr>
        <w:t>de</w:t>
      </w:r>
      <w:r w:rsidR="00414147" w:rsidRPr="009B36A2">
        <w:rPr>
          <w:rFonts w:ascii="Palatino Linotype" w:hAnsi="Palatino Linotype"/>
        </w:rPr>
        <w:t xml:space="preserve"> </w:t>
      </w:r>
      <w:r w:rsidR="005D0835" w:rsidRPr="009B36A2">
        <w:rPr>
          <w:rFonts w:ascii="Palatino Linotype" w:hAnsi="Palatino Linotype"/>
        </w:rPr>
        <w:t>inconformidad:</w:t>
      </w:r>
    </w:p>
    <w:p w:rsidR="009E60DA" w:rsidRPr="009B36A2" w:rsidRDefault="009E60DA" w:rsidP="008549F0">
      <w:pPr>
        <w:pStyle w:val="Prrafodelista"/>
        <w:spacing w:before="100" w:beforeAutospacing="1" w:after="100" w:afterAutospacing="1"/>
        <w:ind w:left="851" w:right="902"/>
        <w:contextualSpacing/>
        <w:jc w:val="both"/>
        <w:rPr>
          <w:rFonts w:ascii="Palatino Linotype" w:hAnsi="Palatino Linotype"/>
        </w:rPr>
      </w:pPr>
      <w:r w:rsidRPr="009B36A2">
        <w:rPr>
          <w:rFonts w:ascii="Palatino Linotype" w:hAnsi="Palatino Linotype" w:cs="Arial"/>
          <w:i/>
          <w:sz w:val="22"/>
          <w:szCs w:val="22"/>
          <w:lang w:eastAsia="es-MX"/>
        </w:rPr>
        <w:t>“</w:t>
      </w:r>
      <w:r w:rsidR="005A6635" w:rsidRPr="009B36A2">
        <w:rPr>
          <w:rFonts w:ascii="Palatino Linotype" w:hAnsi="Palatino Linotype" w:cs="Arial"/>
          <w:i/>
          <w:sz w:val="22"/>
          <w:szCs w:val="22"/>
          <w:lang w:eastAsia="es-MX"/>
        </w:rPr>
        <w:t>Buenas noches, la respuesta emitida se basa a criterios propios y no de acuerdo a la NORMA OFICIAL MEXICANA NOM-002-SAG/GAN-2016, ACTIVIDADES TÉCNICAS Y OPERATIVAS APLICABLES AL PROGRAMA NACIONAL PARA EL CONTROL DE LA ABEJA AFRICANA, por lo cual la respuesta no corresponde a la solicitada. Gracias</w:t>
      </w:r>
      <w:r w:rsidR="00414147" w:rsidRPr="009B36A2">
        <w:rPr>
          <w:rFonts w:ascii="Palatino Linotype" w:hAnsi="Palatino Linotype" w:cs="Arial"/>
          <w:i/>
          <w:sz w:val="22"/>
          <w:szCs w:val="22"/>
          <w:lang w:eastAsia="es-MX"/>
        </w:rPr>
        <w:t xml:space="preserve"> </w:t>
      </w:r>
      <w:r w:rsidRPr="009B36A2">
        <w:rPr>
          <w:rFonts w:ascii="Palatino Linotype" w:hAnsi="Palatino Linotype" w:cs="Arial"/>
          <w:sz w:val="22"/>
          <w:szCs w:val="22"/>
          <w:lang w:eastAsia="es-MX"/>
        </w:rPr>
        <w:t>(Sic)</w:t>
      </w:r>
    </w:p>
    <w:p w:rsidR="005E3DCC" w:rsidRPr="009B36A2" w:rsidRDefault="005E3DCC" w:rsidP="008549F0">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5D2493" w:rsidRPr="009B36A2" w:rsidRDefault="005E3DCC" w:rsidP="008549F0">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r w:rsidRPr="009B36A2">
        <w:rPr>
          <w:rFonts w:ascii="Palatino Linotype" w:hAnsi="Palatino Linotype"/>
          <w:b/>
          <w:bCs/>
          <w:sz w:val="28"/>
        </w:rPr>
        <w:t>IV.</w:t>
      </w:r>
      <w:r w:rsidRPr="009B36A2">
        <w:rPr>
          <w:rFonts w:ascii="Palatino Linotype" w:hAnsi="Palatino Linotype"/>
          <w:b/>
          <w:bCs/>
          <w:spacing w:val="60"/>
          <w:sz w:val="28"/>
        </w:rPr>
        <w:t xml:space="preserve"> </w:t>
      </w:r>
      <w:r w:rsidR="00D903C5" w:rsidRPr="009B36A2">
        <w:rPr>
          <w:rFonts w:ascii="Palatino Linotype" w:hAnsi="Palatino Linotype" w:cs="Arial"/>
        </w:rPr>
        <w:t>En</w:t>
      </w:r>
      <w:r w:rsidR="00414147" w:rsidRPr="009B36A2">
        <w:rPr>
          <w:rFonts w:ascii="Palatino Linotype" w:hAnsi="Palatino Linotype" w:cs="Arial"/>
        </w:rPr>
        <w:t xml:space="preserve"> </w:t>
      </w:r>
      <w:r w:rsidR="00D903C5" w:rsidRPr="009B36A2">
        <w:rPr>
          <w:rFonts w:ascii="Palatino Linotype" w:hAnsi="Palatino Linotype" w:cs="Arial"/>
        </w:rPr>
        <w:t>fecha</w:t>
      </w:r>
      <w:r w:rsidR="00414147" w:rsidRPr="009B36A2">
        <w:rPr>
          <w:rFonts w:ascii="Palatino Linotype" w:hAnsi="Palatino Linotype" w:cs="Arial"/>
        </w:rPr>
        <w:t xml:space="preserve"> </w:t>
      </w:r>
      <w:r w:rsidR="00B25061" w:rsidRPr="009B36A2">
        <w:rPr>
          <w:rFonts w:ascii="Palatino Linotype" w:hAnsi="Palatino Linotype"/>
        </w:rPr>
        <w:t>catorce</w:t>
      </w:r>
      <w:r w:rsidR="00075704" w:rsidRPr="009B36A2">
        <w:rPr>
          <w:rFonts w:ascii="Palatino Linotype" w:hAnsi="Palatino Linotype"/>
        </w:rPr>
        <w:t xml:space="preserve"> de noviembre</w:t>
      </w:r>
      <w:r w:rsidR="00B25DD6" w:rsidRPr="009B36A2">
        <w:rPr>
          <w:rFonts w:ascii="Palatino Linotype" w:hAnsi="Palatino Linotype"/>
        </w:rPr>
        <w:t xml:space="preserve"> </w:t>
      </w:r>
      <w:r w:rsidR="00B97199" w:rsidRPr="009B36A2">
        <w:rPr>
          <w:rFonts w:ascii="Palatino Linotype" w:hAnsi="Palatino Linotype"/>
        </w:rPr>
        <w:t>de</w:t>
      </w:r>
      <w:r w:rsidR="00414147" w:rsidRPr="009B36A2">
        <w:rPr>
          <w:rFonts w:ascii="Palatino Linotype" w:hAnsi="Palatino Linotype"/>
        </w:rPr>
        <w:t xml:space="preserve"> </w:t>
      </w:r>
      <w:r w:rsidR="00B97199" w:rsidRPr="009B36A2">
        <w:rPr>
          <w:rFonts w:ascii="Palatino Linotype" w:hAnsi="Palatino Linotype"/>
        </w:rPr>
        <w:t>dos</w:t>
      </w:r>
      <w:r w:rsidR="00414147" w:rsidRPr="009B36A2">
        <w:rPr>
          <w:rFonts w:ascii="Palatino Linotype" w:hAnsi="Palatino Linotype"/>
        </w:rPr>
        <w:t xml:space="preserve"> </w:t>
      </w:r>
      <w:r w:rsidR="00B97199" w:rsidRPr="009B36A2">
        <w:rPr>
          <w:rFonts w:ascii="Palatino Linotype" w:hAnsi="Palatino Linotype"/>
        </w:rPr>
        <w:t>mil</w:t>
      </w:r>
      <w:r w:rsidR="00414147" w:rsidRPr="009B36A2">
        <w:rPr>
          <w:rFonts w:ascii="Palatino Linotype" w:hAnsi="Palatino Linotype"/>
        </w:rPr>
        <w:t xml:space="preserve"> </w:t>
      </w:r>
      <w:r w:rsidR="00B97199" w:rsidRPr="009B36A2">
        <w:rPr>
          <w:rFonts w:ascii="Palatino Linotype" w:hAnsi="Palatino Linotype"/>
        </w:rPr>
        <w:t>diecinueve</w:t>
      </w:r>
      <w:r w:rsidR="00D903C5" w:rsidRPr="009B36A2">
        <w:rPr>
          <w:rFonts w:ascii="Palatino Linotype" w:hAnsi="Palatino Linotype" w:cs="Arial"/>
        </w:rPr>
        <w:t>,</w:t>
      </w:r>
      <w:r w:rsidR="00414147" w:rsidRPr="009B36A2">
        <w:rPr>
          <w:rFonts w:ascii="Palatino Linotype" w:hAnsi="Palatino Linotype" w:cs="Arial"/>
        </w:rPr>
        <w:t xml:space="preserve"> </w:t>
      </w:r>
      <w:r w:rsidR="00D903C5" w:rsidRPr="009B36A2">
        <w:rPr>
          <w:rFonts w:ascii="Palatino Linotype" w:hAnsi="Palatino Linotype" w:cs="Arial"/>
        </w:rPr>
        <w:t>e</w:t>
      </w:r>
      <w:r w:rsidR="00D73FD7" w:rsidRPr="009B36A2">
        <w:rPr>
          <w:rFonts w:ascii="Palatino Linotype" w:hAnsi="Palatino Linotype" w:cs="Arial"/>
        </w:rPr>
        <w:t>l</w:t>
      </w:r>
      <w:r w:rsidR="00414147" w:rsidRPr="009B36A2">
        <w:rPr>
          <w:rFonts w:ascii="Palatino Linotype" w:hAnsi="Palatino Linotype" w:cs="Arial"/>
        </w:rPr>
        <w:t xml:space="preserve"> </w:t>
      </w:r>
      <w:r w:rsidR="00D73FD7" w:rsidRPr="009B36A2">
        <w:rPr>
          <w:rFonts w:ascii="Palatino Linotype" w:hAnsi="Palatino Linotype" w:cs="Arial"/>
        </w:rPr>
        <w:t>recurso</w:t>
      </w:r>
      <w:r w:rsidR="00414147" w:rsidRPr="009B36A2">
        <w:rPr>
          <w:rFonts w:ascii="Palatino Linotype" w:hAnsi="Palatino Linotype" w:cs="Arial"/>
        </w:rPr>
        <w:t xml:space="preserve"> </w:t>
      </w:r>
      <w:r w:rsidR="00D73FD7" w:rsidRPr="009B36A2">
        <w:rPr>
          <w:rFonts w:ascii="Palatino Linotype" w:hAnsi="Palatino Linotype" w:cs="Arial"/>
        </w:rPr>
        <w:t>de</w:t>
      </w:r>
      <w:r w:rsidR="00414147" w:rsidRPr="009B36A2">
        <w:rPr>
          <w:rFonts w:ascii="Palatino Linotype" w:hAnsi="Palatino Linotype" w:cs="Arial"/>
        </w:rPr>
        <w:t xml:space="preserve"> </w:t>
      </w:r>
      <w:r w:rsidR="00D73FD7" w:rsidRPr="009B36A2">
        <w:rPr>
          <w:rFonts w:ascii="Palatino Linotype" w:hAnsi="Palatino Linotype" w:cs="Arial"/>
        </w:rPr>
        <w:t>que</w:t>
      </w:r>
      <w:r w:rsidR="00414147" w:rsidRPr="009B36A2">
        <w:rPr>
          <w:rFonts w:ascii="Palatino Linotype" w:hAnsi="Palatino Linotype" w:cs="Arial"/>
        </w:rPr>
        <w:t xml:space="preserve"> </w:t>
      </w:r>
      <w:r w:rsidR="00D73FD7" w:rsidRPr="009B36A2">
        <w:rPr>
          <w:rFonts w:ascii="Palatino Linotype" w:hAnsi="Palatino Linotype" w:cs="Arial"/>
        </w:rPr>
        <w:t>se</w:t>
      </w:r>
      <w:r w:rsidR="00414147" w:rsidRPr="009B36A2">
        <w:rPr>
          <w:rFonts w:ascii="Palatino Linotype" w:hAnsi="Palatino Linotype" w:cs="Arial"/>
        </w:rPr>
        <w:t xml:space="preserve"> </w:t>
      </w:r>
      <w:r w:rsidR="00D73FD7" w:rsidRPr="009B36A2">
        <w:rPr>
          <w:rFonts w:ascii="Palatino Linotype" w:hAnsi="Palatino Linotype" w:cs="Arial"/>
        </w:rPr>
        <w:t>trata</w:t>
      </w:r>
      <w:r w:rsidR="00414147" w:rsidRPr="009B36A2">
        <w:rPr>
          <w:rFonts w:ascii="Palatino Linotype" w:hAnsi="Palatino Linotype" w:cs="Arial"/>
        </w:rPr>
        <w:t xml:space="preserve"> </w:t>
      </w:r>
      <w:r w:rsidR="00D73FD7" w:rsidRPr="009B36A2">
        <w:rPr>
          <w:rFonts w:ascii="Palatino Linotype" w:hAnsi="Palatino Linotype" w:cs="Arial"/>
        </w:rPr>
        <w:t>se</w:t>
      </w:r>
      <w:r w:rsidR="00414147" w:rsidRPr="009B36A2">
        <w:rPr>
          <w:rFonts w:ascii="Palatino Linotype" w:hAnsi="Palatino Linotype" w:cs="Arial"/>
        </w:rPr>
        <w:t xml:space="preserve"> </w:t>
      </w:r>
      <w:r w:rsidR="00D73FD7" w:rsidRPr="009B36A2">
        <w:rPr>
          <w:rFonts w:ascii="Palatino Linotype" w:hAnsi="Palatino Linotype" w:cs="Arial"/>
        </w:rPr>
        <w:t>envió</w:t>
      </w:r>
      <w:r w:rsidR="00414147" w:rsidRPr="009B36A2">
        <w:rPr>
          <w:rFonts w:ascii="Palatino Linotype" w:hAnsi="Palatino Linotype" w:cs="Arial"/>
        </w:rPr>
        <w:t xml:space="preserve"> </w:t>
      </w:r>
      <w:r w:rsidR="00D73FD7" w:rsidRPr="009B36A2">
        <w:rPr>
          <w:rFonts w:ascii="Palatino Linotype" w:hAnsi="Palatino Linotype" w:cs="Arial"/>
        </w:rPr>
        <w:t>electrónicamente</w:t>
      </w:r>
      <w:r w:rsidR="00414147" w:rsidRPr="009B36A2">
        <w:rPr>
          <w:rFonts w:ascii="Palatino Linotype" w:hAnsi="Palatino Linotype" w:cs="Arial"/>
        </w:rPr>
        <w:t xml:space="preserve"> </w:t>
      </w:r>
      <w:r w:rsidR="00D73FD7" w:rsidRPr="009B36A2">
        <w:rPr>
          <w:rFonts w:ascii="Palatino Linotype" w:hAnsi="Palatino Linotype" w:cs="Arial"/>
        </w:rPr>
        <w:t>al</w:t>
      </w:r>
      <w:r w:rsidR="00414147" w:rsidRPr="009B36A2">
        <w:rPr>
          <w:rFonts w:ascii="Palatino Linotype" w:hAnsi="Palatino Linotype" w:cs="Arial"/>
        </w:rPr>
        <w:t xml:space="preserve"> </w:t>
      </w:r>
      <w:r w:rsidR="00D73FD7" w:rsidRPr="009B36A2">
        <w:rPr>
          <w:rFonts w:ascii="Palatino Linotype" w:hAnsi="Palatino Linotype" w:cs="Arial"/>
        </w:rPr>
        <w:t>Instituto</w:t>
      </w:r>
      <w:r w:rsidR="00414147" w:rsidRPr="009B36A2">
        <w:rPr>
          <w:rFonts w:ascii="Palatino Linotype" w:hAnsi="Palatino Linotype" w:cs="Arial"/>
        </w:rPr>
        <w:t xml:space="preserve"> </w:t>
      </w:r>
      <w:r w:rsidR="00D73FD7" w:rsidRPr="009B36A2">
        <w:rPr>
          <w:rFonts w:ascii="Palatino Linotype" w:hAnsi="Palatino Linotype" w:cs="Arial"/>
        </w:rPr>
        <w:t>de</w:t>
      </w:r>
      <w:r w:rsidR="00414147" w:rsidRPr="009B36A2">
        <w:rPr>
          <w:rFonts w:ascii="Palatino Linotype" w:hAnsi="Palatino Linotype" w:cs="Arial"/>
        </w:rPr>
        <w:t xml:space="preserve"> </w:t>
      </w:r>
      <w:r w:rsidR="00D73FD7" w:rsidRPr="009B36A2">
        <w:rPr>
          <w:rFonts w:ascii="Palatino Linotype" w:hAnsi="Palatino Linotype" w:cs="Arial"/>
        </w:rPr>
        <w:t>Transparencia,</w:t>
      </w:r>
      <w:r w:rsidR="00414147" w:rsidRPr="009B36A2">
        <w:rPr>
          <w:rFonts w:ascii="Palatino Linotype" w:hAnsi="Palatino Linotype" w:cs="Arial"/>
        </w:rPr>
        <w:t xml:space="preserve"> </w:t>
      </w:r>
      <w:r w:rsidR="00D73FD7" w:rsidRPr="009B36A2">
        <w:rPr>
          <w:rFonts w:ascii="Palatino Linotype" w:hAnsi="Palatino Linotype" w:cs="Arial"/>
        </w:rPr>
        <w:t>Acceso</w:t>
      </w:r>
      <w:r w:rsidR="00414147" w:rsidRPr="009B36A2">
        <w:rPr>
          <w:rFonts w:ascii="Palatino Linotype" w:hAnsi="Palatino Linotype" w:cs="Arial"/>
        </w:rPr>
        <w:t xml:space="preserve"> </w:t>
      </w:r>
      <w:r w:rsidR="00D73FD7" w:rsidRPr="009B36A2">
        <w:rPr>
          <w:rFonts w:ascii="Palatino Linotype" w:hAnsi="Palatino Linotype" w:cs="Arial"/>
        </w:rPr>
        <w:t>a</w:t>
      </w:r>
      <w:r w:rsidR="00414147" w:rsidRPr="009B36A2">
        <w:rPr>
          <w:rFonts w:ascii="Palatino Linotype" w:hAnsi="Palatino Linotype" w:cs="Arial"/>
        </w:rPr>
        <w:t xml:space="preserve"> </w:t>
      </w:r>
      <w:r w:rsidR="00D73FD7" w:rsidRPr="009B36A2">
        <w:rPr>
          <w:rFonts w:ascii="Palatino Linotype" w:hAnsi="Palatino Linotype" w:cs="Arial"/>
        </w:rPr>
        <w:t>la</w:t>
      </w:r>
      <w:r w:rsidR="00414147" w:rsidRPr="009B36A2">
        <w:rPr>
          <w:rFonts w:ascii="Palatino Linotype" w:hAnsi="Palatino Linotype" w:cs="Arial"/>
        </w:rPr>
        <w:t xml:space="preserve"> </w:t>
      </w:r>
      <w:r w:rsidR="00D73FD7" w:rsidRPr="009B36A2">
        <w:rPr>
          <w:rFonts w:ascii="Palatino Linotype" w:hAnsi="Palatino Linotype" w:cs="Arial"/>
        </w:rPr>
        <w:t>Información</w:t>
      </w:r>
      <w:r w:rsidR="00414147" w:rsidRPr="009B36A2">
        <w:rPr>
          <w:rFonts w:ascii="Palatino Linotype" w:hAnsi="Palatino Linotype" w:cs="Arial"/>
        </w:rPr>
        <w:t xml:space="preserve"> </w:t>
      </w:r>
      <w:r w:rsidR="00D73FD7" w:rsidRPr="009B36A2">
        <w:rPr>
          <w:rFonts w:ascii="Palatino Linotype" w:hAnsi="Palatino Linotype" w:cs="Arial"/>
        </w:rPr>
        <w:t>Pública</w:t>
      </w:r>
      <w:r w:rsidR="00414147" w:rsidRPr="009B36A2">
        <w:rPr>
          <w:rFonts w:ascii="Palatino Linotype" w:hAnsi="Palatino Linotype" w:cs="Arial"/>
          <w:lang w:val="es-ES_tradnl"/>
        </w:rPr>
        <w:t xml:space="preserve"> </w:t>
      </w:r>
      <w:r w:rsidR="00D73FD7" w:rsidRPr="009B36A2">
        <w:rPr>
          <w:rFonts w:ascii="Palatino Linotype" w:hAnsi="Palatino Linotype" w:cs="Arial"/>
          <w:lang w:val="es-ES_tradnl"/>
        </w:rPr>
        <w:t>y</w:t>
      </w:r>
      <w:r w:rsidR="00414147" w:rsidRPr="009B36A2">
        <w:rPr>
          <w:rFonts w:ascii="Palatino Linotype" w:hAnsi="Palatino Linotype" w:cs="Arial"/>
          <w:lang w:val="es-ES_tradnl"/>
        </w:rPr>
        <w:t xml:space="preserve"> </w:t>
      </w:r>
      <w:r w:rsidR="00D73FD7" w:rsidRPr="009B36A2">
        <w:rPr>
          <w:rFonts w:ascii="Palatino Linotype" w:hAnsi="Palatino Linotype" w:cs="Arial"/>
        </w:rPr>
        <w:t>Protección</w:t>
      </w:r>
      <w:r w:rsidR="00414147" w:rsidRPr="009B36A2">
        <w:rPr>
          <w:rFonts w:ascii="Palatino Linotype" w:hAnsi="Palatino Linotype" w:cs="Arial"/>
          <w:lang w:val="es-ES_tradnl"/>
        </w:rPr>
        <w:t xml:space="preserve"> </w:t>
      </w:r>
      <w:r w:rsidR="00D73FD7" w:rsidRPr="009B36A2">
        <w:rPr>
          <w:rFonts w:ascii="Palatino Linotype" w:hAnsi="Palatino Linotype" w:cs="Arial"/>
        </w:rPr>
        <w:t>de</w:t>
      </w:r>
      <w:r w:rsidR="00414147" w:rsidRPr="009B36A2">
        <w:rPr>
          <w:rFonts w:ascii="Palatino Linotype" w:hAnsi="Palatino Linotype" w:cs="Arial"/>
          <w:lang w:val="es-ES_tradnl"/>
        </w:rPr>
        <w:t xml:space="preserve"> </w:t>
      </w:r>
      <w:r w:rsidR="00D73FD7" w:rsidRPr="009B36A2">
        <w:rPr>
          <w:rFonts w:ascii="Palatino Linotype" w:hAnsi="Palatino Linotype"/>
        </w:rPr>
        <w:t>Datos</w:t>
      </w:r>
      <w:r w:rsidR="00414147" w:rsidRPr="009B36A2">
        <w:rPr>
          <w:rFonts w:ascii="Palatino Linotype" w:hAnsi="Palatino Linotype" w:cs="Arial"/>
          <w:lang w:val="es-ES_tradnl"/>
        </w:rPr>
        <w:t xml:space="preserve"> </w:t>
      </w:r>
      <w:r w:rsidR="00D73FD7" w:rsidRPr="009B36A2">
        <w:rPr>
          <w:rFonts w:ascii="Palatino Linotype" w:hAnsi="Palatino Linotype" w:cs="Arial"/>
        </w:rPr>
        <w:t>Personales</w:t>
      </w:r>
      <w:r w:rsidR="00414147" w:rsidRPr="009B36A2">
        <w:rPr>
          <w:rFonts w:ascii="Palatino Linotype" w:hAnsi="Palatino Linotype" w:cs="Arial"/>
          <w:lang w:val="es-ES_tradnl"/>
        </w:rPr>
        <w:t xml:space="preserve"> </w:t>
      </w:r>
      <w:r w:rsidR="00D73FD7" w:rsidRPr="009B36A2">
        <w:rPr>
          <w:rFonts w:ascii="Palatino Linotype" w:hAnsi="Palatino Linotype" w:cs="Arial"/>
        </w:rPr>
        <w:t>del</w:t>
      </w:r>
      <w:r w:rsidR="00414147" w:rsidRPr="009B36A2">
        <w:rPr>
          <w:rFonts w:ascii="Palatino Linotype" w:hAnsi="Palatino Linotype" w:cs="Arial"/>
          <w:lang w:val="es-ES_tradnl"/>
        </w:rPr>
        <w:t xml:space="preserve"> </w:t>
      </w:r>
      <w:r w:rsidR="00D73FD7" w:rsidRPr="009B36A2">
        <w:rPr>
          <w:rFonts w:ascii="Palatino Linotype" w:hAnsi="Palatino Linotype"/>
        </w:rPr>
        <w:t>Estado</w:t>
      </w:r>
      <w:r w:rsidR="00414147" w:rsidRPr="009B36A2">
        <w:rPr>
          <w:rFonts w:ascii="Palatino Linotype" w:hAnsi="Palatino Linotype" w:cs="Arial"/>
          <w:lang w:val="es-ES_tradnl"/>
        </w:rPr>
        <w:t xml:space="preserve"> </w:t>
      </w:r>
      <w:r w:rsidR="00D73FD7" w:rsidRPr="009B36A2">
        <w:rPr>
          <w:rFonts w:ascii="Palatino Linotype" w:hAnsi="Palatino Linotype" w:cs="Arial"/>
          <w:lang w:val="es-ES_tradnl"/>
        </w:rPr>
        <w:t>de</w:t>
      </w:r>
      <w:r w:rsidR="00414147" w:rsidRPr="009B36A2">
        <w:rPr>
          <w:rFonts w:ascii="Palatino Linotype" w:hAnsi="Palatino Linotype" w:cs="Arial"/>
          <w:lang w:val="es-ES_tradnl"/>
        </w:rPr>
        <w:t xml:space="preserve"> </w:t>
      </w:r>
      <w:r w:rsidR="00D73FD7" w:rsidRPr="009B36A2">
        <w:rPr>
          <w:rFonts w:ascii="Palatino Linotype" w:hAnsi="Palatino Linotype" w:cs="Arial"/>
          <w:lang w:val="es-ES_tradnl"/>
        </w:rPr>
        <w:t>México</w:t>
      </w:r>
      <w:r w:rsidR="00414147" w:rsidRPr="009B36A2">
        <w:rPr>
          <w:rFonts w:ascii="Palatino Linotype" w:hAnsi="Palatino Linotype" w:cs="Arial"/>
          <w:lang w:val="es-ES_tradnl"/>
        </w:rPr>
        <w:t xml:space="preserve"> </w:t>
      </w:r>
      <w:r w:rsidR="00D73FD7" w:rsidRPr="009B36A2">
        <w:rPr>
          <w:rFonts w:ascii="Palatino Linotype" w:hAnsi="Palatino Linotype" w:cs="Arial"/>
          <w:lang w:val="es-ES_tradnl"/>
        </w:rPr>
        <w:t>y</w:t>
      </w:r>
      <w:r w:rsidR="00414147" w:rsidRPr="009B36A2">
        <w:rPr>
          <w:rFonts w:ascii="Palatino Linotype" w:hAnsi="Palatino Linotype" w:cs="Arial"/>
          <w:lang w:val="es-ES_tradnl"/>
        </w:rPr>
        <w:t xml:space="preserve"> </w:t>
      </w:r>
      <w:r w:rsidR="00D73FD7" w:rsidRPr="009B36A2">
        <w:rPr>
          <w:rFonts w:ascii="Palatino Linotype" w:hAnsi="Palatino Linotype" w:cs="Arial"/>
          <w:lang w:val="es-ES_tradnl"/>
        </w:rPr>
        <w:t>Municipios</w:t>
      </w:r>
      <w:r w:rsidR="00414147" w:rsidRPr="009B36A2">
        <w:rPr>
          <w:rFonts w:ascii="Palatino Linotype" w:hAnsi="Palatino Linotype" w:cs="Arial"/>
          <w:lang w:val="es-ES_tradnl"/>
        </w:rPr>
        <w:t xml:space="preserve"> </w:t>
      </w:r>
      <w:r w:rsidR="00D73FD7" w:rsidRPr="009B36A2">
        <w:rPr>
          <w:rFonts w:ascii="Palatino Linotype" w:hAnsi="Palatino Linotype" w:cs="Arial"/>
          <w:lang w:val="es-ES_tradnl"/>
        </w:rPr>
        <w:t>y</w:t>
      </w:r>
      <w:r w:rsidR="00414147" w:rsidRPr="009B36A2">
        <w:rPr>
          <w:rFonts w:ascii="Palatino Linotype" w:hAnsi="Palatino Linotype" w:cs="Arial"/>
          <w:lang w:val="es-ES_tradnl"/>
        </w:rPr>
        <w:t xml:space="preserve"> </w:t>
      </w:r>
      <w:r w:rsidR="00D73FD7" w:rsidRPr="009B36A2">
        <w:rPr>
          <w:rFonts w:ascii="Palatino Linotype" w:hAnsi="Palatino Linotype" w:cs="Arial"/>
          <w:lang w:val="es-ES_tradnl"/>
        </w:rPr>
        <w:t>con</w:t>
      </w:r>
      <w:r w:rsidR="00414147" w:rsidRPr="009B36A2">
        <w:rPr>
          <w:rFonts w:ascii="Palatino Linotype" w:hAnsi="Palatino Linotype" w:cs="Arial"/>
          <w:lang w:val="es-ES_tradnl"/>
        </w:rPr>
        <w:t xml:space="preserve"> </w:t>
      </w:r>
      <w:r w:rsidR="00D73FD7" w:rsidRPr="009B36A2">
        <w:rPr>
          <w:rFonts w:ascii="Palatino Linotype" w:hAnsi="Palatino Linotype" w:cs="Arial"/>
          <w:lang w:val="es-ES_tradnl"/>
        </w:rPr>
        <w:t>fundamento</w:t>
      </w:r>
      <w:r w:rsidR="00414147" w:rsidRPr="009B36A2">
        <w:rPr>
          <w:rFonts w:ascii="Palatino Linotype" w:hAnsi="Palatino Linotype" w:cs="Arial"/>
          <w:lang w:val="es-ES_tradnl"/>
        </w:rPr>
        <w:t xml:space="preserve"> </w:t>
      </w:r>
      <w:r w:rsidR="00D73FD7" w:rsidRPr="009B36A2">
        <w:rPr>
          <w:rFonts w:ascii="Palatino Linotype" w:hAnsi="Palatino Linotype" w:cs="Arial"/>
          <w:lang w:val="es-ES_tradnl"/>
        </w:rPr>
        <w:t>en</w:t>
      </w:r>
      <w:r w:rsidR="00414147" w:rsidRPr="009B36A2">
        <w:rPr>
          <w:rFonts w:ascii="Palatino Linotype" w:hAnsi="Palatino Linotype" w:cs="Arial"/>
          <w:lang w:val="es-ES_tradnl"/>
        </w:rPr>
        <w:t xml:space="preserve"> </w:t>
      </w:r>
      <w:r w:rsidR="00D73FD7" w:rsidRPr="009B36A2">
        <w:rPr>
          <w:rFonts w:ascii="Palatino Linotype" w:hAnsi="Palatino Linotype" w:cs="Arial"/>
          <w:lang w:val="es-ES_tradnl"/>
        </w:rPr>
        <w:t>el</w:t>
      </w:r>
      <w:r w:rsidR="00414147" w:rsidRPr="009B36A2">
        <w:rPr>
          <w:rFonts w:ascii="Palatino Linotype" w:hAnsi="Palatino Linotype" w:cs="Arial"/>
          <w:lang w:val="es-ES_tradnl"/>
        </w:rPr>
        <w:t xml:space="preserve"> </w:t>
      </w:r>
      <w:r w:rsidR="00D73FD7" w:rsidRPr="009B36A2">
        <w:rPr>
          <w:rFonts w:ascii="Palatino Linotype" w:hAnsi="Palatino Linotype" w:cs="Arial"/>
        </w:rPr>
        <w:t>artículo</w:t>
      </w:r>
      <w:r w:rsidR="00414147" w:rsidRPr="009B36A2">
        <w:rPr>
          <w:rFonts w:ascii="Palatino Linotype" w:hAnsi="Palatino Linotype" w:cs="Arial"/>
          <w:lang w:val="es-ES_tradnl"/>
        </w:rPr>
        <w:t xml:space="preserve"> </w:t>
      </w:r>
      <w:r w:rsidR="00D73FD7" w:rsidRPr="009B36A2">
        <w:rPr>
          <w:rFonts w:ascii="Palatino Linotype" w:hAnsi="Palatino Linotype" w:cs="Arial"/>
          <w:lang w:val="es-ES_tradnl"/>
        </w:rPr>
        <w:t>185</w:t>
      </w:r>
      <w:r w:rsidR="0071273A" w:rsidRPr="009B36A2">
        <w:rPr>
          <w:rFonts w:ascii="Palatino Linotype" w:hAnsi="Palatino Linotype" w:cs="Arial"/>
          <w:lang w:val="es-ES_tradnl"/>
        </w:rPr>
        <w:t>,</w:t>
      </w:r>
      <w:r w:rsidR="00414147" w:rsidRPr="009B36A2">
        <w:rPr>
          <w:rFonts w:ascii="Palatino Linotype" w:hAnsi="Palatino Linotype" w:cs="Arial"/>
          <w:lang w:val="es-ES_tradnl"/>
        </w:rPr>
        <w:t xml:space="preserve"> </w:t>
      </w:r>
      <w:r w:rsidR="00D73FD7" w:rsidRPr="009B36A2">
        <w:rPr>
          <w:rFonts w:ascii="Palatino Linotype" w:hAnsi="Palatino Linotype" w:cs="Arial"/>
        </w:rPr>
        <w:t>fracción</w:t>
      </w:r>
      <w:r w:rsidR="00414147" w:rsidRPr="009B36A2">
        <w:rPr>
          <w:rFonts w:ascii="Palatino Linotype" w:hAnsi="Palatino Linotype" w:cs="Arial"/>
          <w:lang w:val="es-ES_tradnl"/>
        </w:rPr>
        <w:t xml:space="preserve"> </w:t>
      </w:r>
      <w:r w:rsidR="00D73FD7" w:rsidRPr="009B36A2">
        <w:rPr>
          <w:rFonts w:ascii="Palatino Linotype" w:hAnsi="Palatino Linotype" w:cs="Arial"/>
          <w:lang w:val="es-ES_tradnl"/>
        </w:rPr>
        <w:t>I</w:t>
      </w:r>
      <w:r w:rsidR="00414147" w:rsidRPr="009B36A2">
        <w:rPr>
          <w:rFonts w:ascii="Palatino Linotype" w:hAnsi="Palatino Linotype" w:cs="Arial"/>
          <w:lang w:val="es-ES_tradnl"/>
        </w:rPr>
        <w:t xml:space="preserve"> </w:t>
      </w:r>
      <w:r w:rsidR="00D73FD7" w:rsidRPr="009B36A2">
        <w:rPr>
          <w:rFonts w:ascii="Palatino Linotype" w:hAnsi="Palatino Linotype" w:cs="Arial"/>
          <w:lang w:val="es-ES_tradnl"/>
        </w:rPr>
        <w:t>de</w:t>
      </w:r>
      <w:r w:rsidR="00414147" w:rsidRPr="009B36A2">
        <w:rPr>
          <w:rFonts w:ascii="Palatino Linotype" w:hAnsi="Palatino Linotype" w:cs="Arial"/>
          <w:lang w:val="es-ES_tradnl"/>
        </w:rPr>
        <w:t xml:space="preserve"> </w:t>
      </w:r>
      <w:r w:rsidR="00D73FD7" w:rsidRPr="009B36A2">
        <w:rPr>
          <w:rFonts w:ascii="Palatino Linotype" w:hAnsi="Palatino Linotype" w:cs="Arial"/>
          <w:lang w:val="es-ES_tradnl"/>
        </w:rPr>
        <w:t>la</w:t>
      </w:r>
      <w:r w:rsidR="00414147" w:rsidRPr="009B36A2">
        <w:rPr>
          <w:rFonts w:ascii="Palatino Linotype" w:hAnsi="Palatino Linotype" w:cs="Arial"/>
          <w:lang w:val="es-ES_tradnl"/>
        </w:rPr>
        <w:t xml:space="preserve"> </w:t>
      </w:r>
      <w:r w:rsidR="00D73FD7" w:rsidRPr="009B36A2">
        <w:rPr>
          <w:rFonts w:ascii="Palatino Linotype" w:hAnsi="Palatino Linotype"/>
        </w:rPr>
        <w:t>Ley</w:t>
      </w:r>
      <w:r w:rsidR="00414147" w:rsidRPr="009B36A2">
        <w:rPr>
          <w:rFonts w:ascii="Palatino Linotype" w:hAnsi="Palatino Linotype"/>
        </w:rPr>
        <w:t xml:space="preserve"> </w:t>
      </w:r>
      <w:r w:rsidR="00D73FD7" w:rsidRPr="009B36A2">
        <w:rPr>
          <w:rFonts w:ascii="Palatino Linotype" w:hAnsi="Palatino Linotype"/>
        </w:rPr>
        <w:t>de</w:t>
      </w:r>
      <w:r w:rsidR="00414147" w:rsidRPr="009B36A2">
        <w:rPr>
          <w:rFonts w:ascii="Palatino Linotype" w:hAnsi="Palatino Linotype"/>
        </w:rPr>
        <w:t xml:space="preserve"> </w:t>
      </w:r>
      <w:r w:rsidR="00D73FD7" w:rsidRPr="009B36A2">
        <w:rPr>
          <w:rFonts w:ascii="Palatino Linotype" w:hAnsi="Palatino Linotype"/>
        </w:rPr>
        <w:t>Transparencia</w:t>
      </w:r>
      <w:r w:rsidR="00414147" w:rsidRPr="009B36A2">
        <w:rPr>
          <w:rFonts w:ascii="Palatino Linotype" w:hAnsi="Palatino Linotype"/>
        </w:rPr>
        <w:t xml:space="preserve"> </w:t>
      </w:r>
      <w:r w:rsidR="00D73FD7" w:rsidRPr="009B36A2">
        <w:rPr>
          <w:rFonts w:ascii="Palatino Linotype" w:hAnsi="Palatino Linotype"/>
        </w:rPr>
        <w:t>y</w:t>
      </w:r>
      <w:r w:rsidR="00414147" w:rsidRPr="009B36A2">
        <w:rPr>
          <w:rFonts w:ascii="Palatino Linotype" w:hAnsi="Palatino Linotype"/>
        </w:rPr>
        <w:t xml:space="preserve"> </w:t>
      </w:r>
      <w:r w:rsidR="00D73FD7" w:rsidRPr="009B36A2">
        <w:rPr>
          <w:rFonts w:ascii="Palatino Linotype" w:hAnsi="Palatino Linotype"/>
        </w:rPr>
        <w:t>Acceso</w:t>
      </w:r>
      <w:r w:rsidR="00414147" w:rsidRPr="009B36A2">
        <w:rPr>
          <w:rFonts w:ascii="Palatino Linotype" w:hAnsi="Palatino Linotype"/>
        </w:rPr>
        <w:t xml:space="preserve"> </w:t>
      </w:r>
      <w:r w:rsidR="00D73FD7" w:rsidRPr="009B36A2">
        <w:rPr>
          <w:rFonts w:ascii="Palatino Linotype" w:hAnsi="Palatino Linotype"/>
        </w:rPr>
        <w:t>a</w:t>
      </w:r>
      <w:r w:rsidR="00414147" w:rsidRPr="009B36A2">
        <w:rPr>
          <w:rFonts w:ascii="Palatino Linotype" w:hAnsi="Palatino Linotype"/>
        </w:rPr>
        <w:t xml:space="preserve"> </w:t>
      </w:r>
      <w:r w:rsidR="00D73FD7" w:rsidRPr="009B36A2">
        <w:rPr>
          <w:rFonts w:ascii="Palatino Linotype" w:hAnsi="Palatino Linotype"/>
        </w:rPr>
        <w:t>la</w:t>
      </w:r>
      <w:r w:rsidR="00414147" w:rsidRPr="009B36A2">
        <w:rPr>
          <w:rFonts w:ascii="Palatino Linotype" w:hAnsi="Palatino Linotype"/>
        </w:rPr>
        <w:t xml:space="preserve"> </w:t>
      </w:r>
      <w:r w:rsidR="00D73FD7" w:rsidRPr="009B36A2">
        <w:rPr>
          <w:rFonts w:ascii="Palatino Linotype" w:hAnsi="Palatino Linotype"/>
        </w:rPr>
        <w:t>Información</w:t>
      </w:r>
      <w:r w:rsidR="00414147" w:rsidRPr="009B36A2">
        <w:rPr>
          <w:rFonts w:ascii="Palatino Linotype" w:hAnsi="Palatino Linotype"/>
        </w:rPr>
        <w:t xml:space="preserve"> </w:t>
      </w:r>
      <w:r w:rsidR="00D73FD7" w:rsidRPr="009B36A2">
        <w:rPr>
          <w:rFonts w:ascii="Palatino Linotype" w:hAnsi="Palatino Linotype"/>
        </w:rPr>
        <w:t>Pública</w:t>
      </w:r>
      <w:r w:rsidR="00414147" w:rsidRPr="009B36A2">
        <w:rPr>
          <w:rFonts w:ascii="Palatino Linotype" w:hAnsi="Palatino Linotype"/>
        </w:rPr>
        <w:t xml:space="preserve"> </w:t>
      </w:r>
      <w:r w:rsidR="00D73FD7" w:rsidRPr="009B36A2">
        <w:rPr>
          <w:rFonts w:ascii="Palatino Linotype" w:hAnsi="Palatino Linotype"/>
        </w:rPr>
        <w:t>del</w:t>
      </w:r>
      <w:r w:rsidR="00414147" w:rsidRPr="009B36A2">
        <w:rPr>
          <w:rFonts w:ascii="Palatino Linotype" w:hAnsi="Palatino Linotype"/>
        </w:rPr>
        <w:t xml:space="preserve"> </w:t>
      </w:r>
      <w:r w:rsidR="00D73FD7" w:rsidRPr="009B36A2">
        <w:rPr>
          <w:rFonts w:ascii="Palatino Linotype" w:hAnsi="Palatino Linotype"/>
        </w:rPr>
        <w:t>Estado</w:t>
      </w:r>
      <w:r w:rsidR="00414147" w:rsidRPr="009B36A2">
        <w:rPr>
          <w:rFonts w:ascii="Palatino Linotype" w:hAnsi="Palatino Linotype"/>
        </w:rPr>
        <w:t xml:space="preserve"> </w:t>
      </w:r>
      <w:r w:rsidR="00D73FD7" w:rsidRPr="009B36A2">
        <w:rPr>
          <w:rFonts w:ascii="Palatino Linotype" w:hAnsi="Palatino Linotype"/>
        </w:rPr>
        <w:t>de</w:t>
      </w:r>
      <w:r w:rsidR="00414147" w:rsidRPr="009B36A2">
        <w:rPr>
          <w:rFonts w:ascii="Palatino Linotype" w:hAnsi="Palatino Linotype"/>
        </w:rPr>
        <w:t xml:space="preserve"> </w:t>
      </w:r>
      <w:r w:rsidR="00D73FD7" w:rsidRPr="009B36A2">
        <w:rPr>
          <w:rFonts w:ascii="Palatino Linotype" w:hAnsi="Palatino Linotype"/>
        </w:rPr>
        <w:t>México</w:t>
      </w:r>
      <w:r w:rsidR="00414147" w:rsidRPr="009B36A2">
        <w:rPr>
          <w:rFonts w:ascii="Palatino Linotype" w:hAnsi="Palatino Linotype"/>
        </w:rPr>
        <w:t xml:space="preserve"> </w:t>
      </w:r>
      <w:r w:rsidR="00D73FD7" w:rsidRPr="009B36A2">
        <w:rPr>
          <w:rFonts w:ascii="Palatino Linotype" w:hAnsi="Palatino Linotype"/>
        </w:rPr>
        <w:t>y</w:t>
      </w:r>
      <w:r w:rsidR="00414147" w:rsidRPr="009B36A2">
        <w:rPr>
          <w:rFonts w:ascii="Palatino Linotype" w:hAnsi="Palatino Linotype"/>
        </w:rPr>
        <w:t xml:space="preserve"> </w:t>
      </w:r>
      <w:r w:rsidR="00D73FD7" w:rsidRPr="009B36A2">
        <w:rPr>
          <w:rFonts w:ascii="Palatino Linotype" w:hAnsi="Palatino Linotype"/>
        </w:rPr>
        <w:t>Municipios</w:t>
      </w:r>
      <w:r w:rsidR="00D73FD7" w:rsidRPr="009B36A2">
        <w:rPr>
          <w:rFonts w:ascii="Palatino Linotype" w:hAnsi="Palatino Linotype" w:cs="Arial"/>
          <w:lang w:val="es-ES_tradnl"/>
        </w:rPr>
        <w:t>,</w:t>
      </w:r>
      <w:r w:rsidR="00414147" w:rsidRPr="009B36A2">
        <w:rPr>
          <w:rFonts w:ascii="Palatino Linotype" w:hAnsi="Palatino Linotype" w:cs="Arial"/>
          <w:lang w:val="es-ES_tradnl"/>
        </w:rPr>
        <w:t xml:space="preserve"> </w:t>
      </w:r>
      <w:r w:rsidR="00D73FD7" w:rsidRPr="009B36A2">
        <w:rPr>
          <w:rFonts w:ascii="Palatino Linotype" w:hAnsi="Palatino Linotype" w:cs="Arial"/>
          <w:lang w:val="es-ES_tradnl"/>
        </w:rPr>
        <w:t>se</w:t>
      </w:r>
      <w:r w:rsidR="00414147" w:rsidRPr="009B36A2">
        <w:rPr>
          <w:rFonts w:ascii="Palatino Linotype" w:hAnsi="Palatino Linotype" w:cs="Arial"/>
          <w:lang w:val="es-ES_tradnl"/>
        </w:rPr>
        <w:t xml:space="preserve"> </w:t>
      </w:r>
      <w:r w:rsidR="00D73FD7" w:rsidRPr="009B36A2">
        <w:rPr>
          <w:rFonts w:ascii="Palatino Linotype" w:hAnsi="Palatino Linotype" w:cs="Arial"/>
          <w:lang w:val="es-ES_tradnl"/>
        </w:rPr>
        <w:t>turnó,</w:t>
      </w:r>
      <w:r w:rsidR="00414147" w:rsidRPr="009B36A2">
        <w:rPr>
          <w:rFonts w:ascii="Palatino Linotype" w:hAnsi="Palatino Linotype" w:cs="Arial"/>
          <w:lang w:val="es-ES_tradnl"/>
        </w:rPr>
        <w:t xml:space="preserve"> </w:t>
      </w:r>
      <w:r w:rsidR="00D73FD7" w:rsidRPr="009B36A2">
        <w:rPr>
          <w:rFonts w:ascii="Palatino Linotype" w:hAnsi="Palatino Linotype" w:cs="Arial"/>
          <w:lang w:val="es-ES_tradnl"/>
        </w:rPr>
        <w:t>a</w:t>
      </w:r>
      <w:r w:rsidR="00414147" w:rsidRPr="009B36A2">
        <w:rPr>
          <w:rFonts w:ascii="Palatino Linotype" w:hAnsi="Palatino Linotype" w:cs="Arial"/>
          <w:lang w:val="es-ES_tradnl"/>
        </w:rPr>
        <w:t xml:space="preserve"> </w:t>
      </w:r>
      <w:r w:rsidR="00D73FD7" w:rsidRPr="009B36A2">
        <w:rPr>
          <w:rFonts w:ascii="Palatino Linotype" w:hAnsi="Palatino Linotype" w:cs="Arial"/>
          <w:lang w:val="es-ES_tradnl"/>
        </w:rPr>
        <w:t>través</w:t>
      </w:r>
      <w:r w:rsidR="00414147" w:rsidRPr="009B36A2">
        <w:rPr>
          <w:rFonts w:ascii="Palatino Linotype" w:hAnsi="Palatino Linotype" w:cs="Arial"/>
          <w:lang w:val="es-ES_tradnl"/>
        </w:rPr>
        <w:t xml:space="preserve"> </w:t>
      </w:r>
      <w:r w:rsidR="00D73FD7" w:rsidRPr="009B36A2">
        <w:rPr>
          <w:rFonts w:ascii="Palatino Linotype" w:hAnsi="Palatino Linotype" w:cs="Arial"/>
          <w:lang w:val="es-ES_tradnl"/>
        </w:rPr>
        <w:t>del</w:t>
      </w:r>
      <w:r w:rsidR="00414147" w:rsidRPr="009B36A2">
        <w:rPr>
          <w:rFonts w:ascii="Palatino Linotype" w:eastAsia="Arial Unicode MS" w:hAnsi="Palatino Linotype" w:cs="Arial"/>
          <w:lang w:val="es-ES_tradnl"/>
        </w:rPr>
        <w:t xml:space="preserve"> </w:t>
      </w:r>
      <w:r w:rsidR="00D73FD7" w:rsidRPr="009B36A2">
        <w:rPr>
          <w:rFonts w:ascii="Palatino Linotype" w:eastAsia="Arial Unicode MS" w:hAnsi="Palatino Linotype" w:cs="Arial"/>
          <w:b/>
          <w:lang w:val="es-ES_tradnl"/>
        </w:rPr>
        <w:t>SAIMEX</w:t>
      </w:r>
      <w:r w:rsidR="00D73FD7" w:rsidRPr="009B36A2">
        <w:rPr>
          <w:rFonts w:ascii="Palatino Linotype" w:hAnsi="Palatino Linotype"/>
        </w:rPr>
        <w:t>,</w:t>
      </w:r>
      <w:r w:rsidR="00414147" w:rsidRPr="009B36A2">
        <w:rPr>
          <w:rFonts w:ascii="Palatino Linotype" w:hAnsi="Palatino Linotype"/>
        </w:rPr>
        <w:t xml:space="preserve"> </w:t>
      </w:r>
      <w:r w:rsidR="00D73FD7" w:rsidRPr="009B36A2">
        <w:rPr>
          <w:rFonts w:ascii="Palatino Linotype" w:hAnsi="Palatino Linotype"/>
        </w:rPr>
        <w:t>a</w:t>
      </w:r>
      <w:r w:rsidR="00414147" w:rsidRPr="009B36A2">
        <w:rPr>
          <w:rFonts w:ascii="Palatino Linotype" w:hAnsi="Palatino Linotype"/>
        </w:rPr>
        <w:t xml:space="preserve"> </w:t>
      </w:r>
      <w:r w:rsidR="00D73FD7" w:rsidRPr="009B36A2">
        <w:rPr>
          <w:rFonts w:ascii="Palatino Linotype" w:hAnsi="Palatino Linotype"/>
        </w:rPr>
        <w:t>la</w:t>
      </w:r>
      <w:r w:rsidR="00414147" w:rsidRPr="009B36A2">
        <w:rPr>
          <w:rFonts w:ascii="Palatino Linotype" w:hAnsi="Palatino Linotype"/>
        </w:rPr>
        <w:t xml:space="preserve"> </w:t>
      </w:r>
      <w:r w:rsidR="00D73FD7" w:rsidRPr="009B36A2">
        <w:rPr>
          <w:rFonts w:ascii="Palatino Linotype" w:hAnsi="Palatino Linotype" w:cs="Arial"/>
          <w:lang w:val="es-ES_tradnl"/>
        </w:rPr>
        <w:t>Comisionada</w:t>
      </w:r>
      <w:r w:rsidR="00414147" w:rsidRPr="009B36A2">
        <w:rPr>
          <w:rFonts w:ascii="Palatino Linotype" w:hAnsi="Palatino Linotype" w:cs="Arial"/>
          <w:lang w:val="es-ES_tradnl"/>
        </w:rPr>
        <w:t xml:space="preserve"> </w:t>
      </w:r>
      <w:r w:rsidR="00D73FD7" w:rsidRPr="009B36A2">
        <w:rPr>
          <w:rFonts w:ascii="Palatino Linotype" w:hAnsi="Palatino Linotype" w:cs="Arial"/>
          <w:b/>
          <w:lang w:val="es-ES_tradnl"/>
        </w:rPr>
        <w:t>EVA</w:t>
      </w:r>
      <w:r w:rsidR="00414147" w:rsidRPr="009B36A2">
        <w:rPr>
          <w:rFonts w:ascii="Palatino Linotype" w:hAnsi="Palatino Linotype" w:cs="Arial"/>
          <w:b/>
          <w:lang w:val="es-ES_tradnl"/>
        </w:rPr>
        <w:t xml:space="preserve"> </w:t>
      </w:r>
      <w:r w:rsidR="00D73FD7" w:rsidRPr="009B36A2">
        <w:rPr>
          <w:rFonts w:ascii="Palatino Linotype" w:hAnsi="Palatino Linotype" w:cs="Arial"/>
          <w:b/>
          <w:lang w:val="es-ES_tradnl"/>
        </w:rPr>
        <w:t>ABAID</w:t>
      </w:r>
      <w:r w:rsidR="00414147" w:rsidRPr="009B36A2">
        <w:rPr>
          <w:rFonts w:ascii="Palatino Linotype" w:hAnsi="Palatino Linotype" w:cs="Arial"/>
          <w:b/>
          <w:lang w:val="es-ES_tradnl"/>
        </w:rPr>
        <w:t xml:space="preserve"> </w:t>
      </w:r>
      <w:r w:rsidR="00D73FD7" w:rsidRPr="009B36A2">
        <w:rPr>
          <w:rFonts w:ascii="Palatino Linotype" w:hAnsi="Palatino Linotype" w:cs="Arial"/>
          <w:b/>
          <w:lang w:val="es-ES_tradnl"/>
        </w:rPr>
        <w:t>YAPUR</w:t>
      </w:r>
      <w:r w:rsidR="00D73FD7" w:rsidRPr="009B36A2">
        <w:rPr>
          <w:rFonts w:ascii="Palatino Linotype" w:hAnsi="Palatino Linotype" w:cs="Arial"/>
          <w:lang w:val="es-ES_tradnl"/>
        </w:rPr>
        <w:t>,</w:t>
      </w:r>
      <w:r w:rsidR="00414147" w:rsidRPr="009B36A2">
        <w:rPr>
          <w:rFonts w:ascii="Palatino Linotype" w:hAnsi="Palatino Linotype" w:cs="Arial"/>
          <w:lang w:val="es-ES_tradnl"/>
        </w:rPr>
        <w:t xml:space="preserve"> </w:t>
      </w:r>
      <w:r w:rsidR="00D73FD7" w:rsidRPr="009B36A2">
        <w:rPr>
          <w:rFonts w:ascii="Palatino Linotype" w:hAnsi="Palatino Linotype" w:cs="Arial"/>
          <w:lang w:val="es-ES_tradnl"/>
        </w:rPr>
        <w:t>a</w:t>
      </w:r>
      <w:r w:rsidR="00414147" w:rsidRPr="009B36A2">
        <w:rPr>
          <w:rFonts w:ascii="Palatino Linotype" w:hAnsi="Palatino Linotype" w:cs="Arial"/>
          <w:lang w:val="es-ES_tradnl"/>
        </w:rPr>
        <w:t xml:space="preserve"> </w:t>
      </w:r>
      <w:r w:rsidR="00D73FD7" w:rsidRPr="009B36A2">
        <w:rPr>
          <w:rFonts w:ascii="Palatino Linotype" w:hAnsi="Palatino Linotype" w:cs="Arial"/>
          <w:lang w:val="es-ES_tradnl"/>
        </w:rPr>
        <w:t>efecto</w:t>
      </w:r>
      <w:r w:rsidR="00414147" w:rsidRPr="009B36A2">
        <w:rPr>
          <w:rFonts w:ascii="Palatino Linotype" w:hAnsi="Palatino Linotype" w:cs="Arial"/>
          <w:lang w:val="es-ES_tradnl"/>
        </w:rPr>
        <w:t xml:space="preserve"> </w:t>
      </w:r>
      <w:r w:rsidR="00D73FD7" w:rsidRPr="009B36A2">
        <w:rPr>
          <w:rFonts w:ascii="Palatino Linotype" w:hAnsi="Palatino Linotype" w:cs="Arial"/>
          <w:lang w:val="es-ES_tradnl"/>
        </w:rPr>
        <w:t>de</w:t>
      </w:r>
      <w:r w:rsidR="00414147" w:rsidRPr="009B36A2">
        <w:rPr>
          <w:rFonts w:ascii="Palatino Linotype" w:hAnsi="Palatino Linotype" w:cs="Arial"/>
          <w:lang w:val="es-ES_tradnl"/>
        </w:rPr>
        <w:t xml:space="preserve"> </w:t>
      </w:r>
      <w:r w:rsidR="00D73FD7" w:rsidRPr="009B36A2">
        <w:rPr>
          <w:rFonts w:ascii="Palatino Linotype" w:hAnsi="Palatino Linotype" w:cs="Arial"/>
          <w:lang w:val="es-ES_tradnl"/>
        </w:rPr>
        <w:t>que</w:t>
      </w:r>
      <w:r w:rsidR="00414147" w:rsidRPr="009B36A2">
        <w:rPr>
          <w:rFonts w:ascii="Palatino Linotype" w:hAnsi="Palatino Linotype" w:cs="Arial"/>
          <w:lang w:val="es-ES_tradnl"/>
        </w:rPr>
        <w:t xml:space="preserve"> </w:t>
      </w:r>
      <w:r w:rsidR="00D73FD7" w:rsidRPr="009B36A2">
        <w:rPr>
          <w:rFonts w:ascii="Palatino Linotype" w:hAnsi="Palatino Linotype" w:cs="Arial"/>
          <w:lang w:val="es-ES_tradnl"/>
        </w:rPr>
        <w:t>decretara</w:t>
      </w:r>
      <w:r w:rsidR="00414147" w:rsidRPr="009B36A2">
        <w:rPr>
          <w:rFonts w:ascii="Palatino Linotype" w:hAnsi="Palatino Linotype" w:cs="Arial"/>
          <w:lang w:val="es-ES_tradnl"/>
        </w:rPr>
        <w:t xml:space="preserve"> </w:t>
      </w:r>
      <w:r w:rsidR="00D73FD7" w:rsidRPr="009B36A2">
        <w:rPr>
          <w:rFonts w:ascii="Palatino Linotype" w:hAnsi="Palatino Linotype" w:cs="Arial"/>
          <w:lang w:val="es-ES_tradnl"/>
        </w:rPr>
        <w:t>su</w:t>
      </w:r>
      <w:r w:rsidR="00414147" w:rsidRPr="009B36A2">
        <w:rPr>
          <w:rFonts w:ascii="Palatino Linotype" w:hAnsi="Palatino Linotype" w:cs="Arial"/>
          <w:lang w:val="es-ES_tradnl"/>
        </w:rPr>
        <w:t xml:space="preserve"> </w:t>
      </w:r>
      <w:r w:rsidR="00D73FD7" w:rsidRPr="009B36A2">
        <w:rPr>
          <w:rFonts w:ascii="Palatino Linotype" w:hAnsi="Palatino Linotype" w:cs="Arial"/>
          <w:lang w:val="es-ES_tradnl"/>
        </w:rPr>
        <w:t>admisión</w:t>
      </w:r>
      <w:r w:rsidR="00414147" w:rsidRPr="009B36A2">
        <w:rPr>
          <w:rFonts w:ascii="Palatino Linotype" w:hAnsi="Palatino Linotype" w:cs="Arial"/>
          <w:lang w:val="es-ES_tradnl"/>
        </w:rPr>
        <w:t xml:space="preserve"> </w:t>
      </w:r>
      <w:r w:rsidR="00D73FD7" w:rsidRPr="009B36A2">
        <w:rPr>
          <w:rFonts w:ascii="Palatino Linotype" w:hAnsi="Palatino Linotype" w:cs="Arial"/>
          <w:lang w:val="es-ES_tradnl"/>
        </w:rPr>
        <w:t>o</w:t>
      </w:r>
      <w:r w:rsidR="00414147" w:rsidRPr="009B36A2">
        <w:rPr>
          <w:rFonts w:ascii="Palatino Linotype" w:hAnsi="Palatino Linotype" w:cs="Arial"/>
          <w:lang w:val="es-ES_tradnl"/>
        </w:rPr>
        <w:t xml:space="preserve"> </w:t>
      </w:r>
      <w:r w:rsidR="005D2493" w:rsidRPr="009B36A2">
        <w:rPr>
          <w:rFonts w:ascii="Palatino Linotype" w:hAnsi="Palatino Linotype" w:cs="Arial"/>
          <w:lang w:val="es-ES_tradnl"/>
        </w:rPr>
        <w:t>desechamiento.</w:t>
      </w:r>
    </w:p>
    <w:p w:rsidR="005D2493" w:rsidRPr="009B36A2" w:rsidRDefault="005D2493" w:rsidP="008549F0">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p>
    <w:p w:rsidR="001E38B1" w:rsidRPr="009B36A2" w:rsidRDefault="005E3DCC" w:rsidP="008549F0">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r w:rsidRPr="009B36A2">
        <w:rPr>
          <w:rFonts w:ascii="Palatino Linotype" w:hAnsi="Palatino Linotype"/>
          <w:b/>
          <w:bCs/>
          <w:sz w:val="28"/>
        </w:rPr>
        <w:t>V.</w:t>
      </w:r>
      <w:r w:rsidRPr="009B36A2">
        <w:rPr>
          <w:rFonts w:ascii="Palatino Linotype" w:hAnsi="Palatino Linotype"/>
          <w:b/>
          <w:bCs/>
          <w:spacing w:val="60"/>
          <w:sz w:val="28"/>
        </w:rPr>
        <w:t xml:space="preserve"> </w:t>
      </w:r>
      <w:r w:rsidR="00AB1847" w:rsidRPr="009B36A2">
        <w:rPr>
          <w:rFonts w:ascii="Palatino Linotype" w:hAnsi="Palatino Linotype" w:cs="Arial"/>
        </w:rPr>
        <w:t>E</w:t>
      </w:r>
      <w:r w:rsidR="004B3947" w:rsidRPr="009B36A2">
        <w:rPr>
          <w:rFonts w:ascii="Palatino Linotype" w:hAnsi="Palatino Linotype" w:cs="Arial"/>
        </w:rPr>
        <w:t>n</w:t>
      </w:r>
      <w:r w:rsidR="00414147" w:rsidRPr="009B36A2">
        <w:rPr>
          <w:rFonts w:ascii="Palatino Linotype" w:hAnsi="Palatino Linotype" w:cs="Arial"/>
        </w:rPr>
        <w:t xml:space="preserve"> </w:t>
      </w:r>
      <w:r w:rsidR="004B3947" w:rsidRPr="009B36A2">
        <w:rPr>
          <w:rFonts w:ascii="Palatino Linotype" w:hAnsi="Palatino Linotype" w:cs="Arial"/>
        </w:rPr>
        <w:t>fecha</w:t>
      </w:r>
      <w:r w:rsidR="00414147" w:rsidRPr="009B36A2">
        <w:rPr>
          <w:rFonts w:ascii="Palatino Linotype" w:hAnsi="Palatino Linotype" w:cs="Arial"/>
        </w:rPr>
        <w:t xml:space="preserve"> </w:t>
      </w:r>
      <w:r w:rsidR="00B25061" w:rsidRPr="009B36A2">
        <w:rPr>
          <w:rFonts w:ascii="Palatino Linotype" w:hAnsi="Palatino Linotype"/>
        </w:rPr>
        <w:t>veintiuno</w:t>
      </w:r>
      <w:r w:rsidR="00075704" w:rsidRPr="009B36A2">
        <w:rPr>
          <w:rFonts w:ascii="Palatino Linotype" w:hAnsi="Palatino Linotype"/>
        </w:rPr>
        <w:t xml:space="preserve"> de noviembre</w:t>
      </w:r>
      <w:r w:rsidR="00B25DD6" w:rsidRPr="009B36A2">
        <w:rPr>
          <w:rFonts w:ascii="Palatino Linotype" w:hAnsi="Palatino Linotype"/>
        </w:rPr>
        <w:t xml:space="preserve"> </w:t>
      </w:r>
      <w:r w:rsidR="00B97199" w:rsidRPr="009B36A2">
        <w:rPr>
          <w:rFonts w:ascii="Palatino Linotype" w:hAnsi="Palatino Linotype"/>
        </w:rPr>
        <w:t>de</w:t>
      </w:r>
      <w:r w:rsidR="00414147" w:rsidRPr="009B36A2">
        <w:rPr>
          <w:rFonts w:ascii="Palatino Linotype" w:hAnsi="Palatino Linotype"/>
        </w:rPr>
        <w:t xml:space="preserve"> </w:t>
      </w:r>
      <w:r w:rsidR="00B97199" w:rsidRPr="009B36A2">
        <w:rPr>
          <w:rFonts w:ascii="Palatino Linotype" w:hAnsi="Palatino Linotype"/>
        </w:rPr>
        <w:t>dos</w:t>
      </w:r>
      <w:r w:rsidR="00414147" w:rsidRPr="009B36A2">
        <w:rPr>
          <w:rFonts w:ascii="Palatino Linotype" w:hAnsi="Palatino Linotype"/>
        </w:rPr>
        <w:t xml:space="preserve"> </w:t>
      </w:r>
      <w:r w:rsidR="00B97199" w:rsidRPr="009B36A2">
        <w:rPr>
          <w:rFonts w:ascii="Palatino Linotype" w:hAnsi="Palatino Linotype"/>
        </w:rPr>
        <w:t>mil</w:t>
      </w:r>
      <w:r w:rsidR="00414147" w:rsidRPr="009B36A2">
        <w:rPr>
          <w:rFonts w:ascii="Palatino Linotype" w:hAnsi="Palatino Linotype"/>
        </w:rPr>
        <w:t xml:space="preserve"> </w:t>
      </w:r>
      <w:r w:rsidR="00B97199" w:rsidRPr="009B36A2">
        <w:rPr>
          <w:rFonts w:ascii="Palatino Linotype" w:hAnsi="Palatino Linotype"/>
        </w:rPr>
        <w:t>diecinueve</w:t>
      </w:r>
      <w:r w:rsidR="00AB1847" w:rsidRPr="009B36A2">
        <w:rPr>
          <w:rFonts w:ascii="Palatino Linotype" w:hAnsi="Palatino Linotype" w:cs="Arial"/>
        </w:rPr>
        <w:t>,</w:t>
      </w:r>
      <w:r w:rsidR="00414147" w:rsidRPr="009B36A2">
        <w:rPr>
          <w:rFonts w:ascii="Palatino Linotype" w:hAnsi="Palatino Linotype" w:cs="Arial"/>
        </w:rPr>
        <w:t xml:space="preserve"> </w:t>
      </w:r>
      <w:r w:rsidR="00AB1847" w:rsidRPr="009B36A2">
        <w:rPr>
          <w:rFonts w:ascii="Palatino Linotype" w:hAnsi="Palatino Linotype" w:cs="Arial"/>
        </w:rPr>
        <w:t>atento</w:t>
      </w:r>
      <w:r w:rsidR="00414147" w:rsidRPr="009B36A2">
        <w:rPr>
          <w:rFonts w:ascii="Palatino Linotype" w:hAnsi="Palatino Linotype" w:cs="Arial"/>
        </w:rPr>
        <w:t xml:space="preserve"> </w:t>
      </w:r>
      <w:r w:rsidR="00AB1847" w:rsidRPr="009B36A2">
        <w:rPr>
          <w:rFonts w:ascii="Palatino Linotype" w:hAnsi="Palatino Linotype" w:cs="Arial"/>
        </w:rPr>
        <w:t>a</w:t>
      </w:r>
      <w:r w:rsidR="00414147" w:rsidRPr="009B36A2">
        <w:rPr>
          <w:rFonts w:ascii="Palatino Linotype" w:hAnsi="Palatino Linotype" w:cs="Arial"/>
        </w:rPr>
        <w:t xml:space="preserve"> </w:t>
      </w:r>
      <w:r w:rsidR="00AB1847" w:rsidRPr="009B36A2">
        <w:rPr>
          <w:rFonts w:ascii="Palatino Linotype" w:hAnsi="Palatino Linotype" w:cs="Arial"/>
        </w:rPr>
        <w:t>lo</w:t>
      </w:r>
      <w:r w:rsidR="00414147" w:rsidRPr="009B36A2">
        <w:rPr>
          <w:rFonts w:ascii="Palatino Linotype" w:hAnsi="Palatino Linotype" w:cs="Arial"/>
        </w:rPr>
        <w:t xml:space="preserve"> </w:t>
      </w:r>
      <w:r w:rsidR="00AB1847" w:rsidRPr="009B36A2">
        <w:rPr>
          <w:rFonts w:ascii="Palatino Linotype" w:hAnsi="Palatino Linotype" w:cs="Arial"/>
        </w:rPr>
        <w:t>dispuesto</w:t>
      </w:r>
      <w:r w:rsidR="00414147" w:rsidRPr="009B36A2">
        <w:rPr>
          <w:rFonts w:ascii="Palatino Linotype" w:hAnsi="Palatino Linotype" w:cs="Arial"/>
        </w:rPr>
        <w:t xml:space="preserve"> </w:t>
      </w:r>
      <w:r w:rsidR="00AB1847" w:rsidRPr="009B36A2">
        <w:rPr>
          <w:rFonts w:ascii="Palatino Linotype" w:hAnsi="Palatino Linotype" w:cs="Arial"/>
        </w:rPr>
        <w:t>en</w:t>
      </w:r>
      <w:r w:rsidR="00414147" w:rsidRPr="009B36A2">
        <w:rPr>
          <w:rFonts w:ascii="Palatino Linotype" w:hAnsi="Palatino Linotype" w:cs="Arial"/>
        </w:rPr>
        <w:t xml:space="preserve"> </w:t>
      </w:r>
      <w:r w:rsidR="00AB1847" w:rsidRPr="009B36A2">
        <w:rPr>
          <w:rFonts w:ascii="Palatino Linotype" w:hAnsi="Palatino Linotype" w:cs="Arial"/>
        </w:rPr>
        <w:t>el</w:t>
      </w:r>
      <w:r w:rsidR="00414147" w:rsidRPr="009B36A2">
        <w:rPr>
          <w:rFonts w:ascii="Palatino Linotype" w:hAnsi="Palatino Linotype" w:cs="Arial"/>
        </w:rPr>
        <w:t xml:space="preserve"> </w:t>
      </w:r>
      <w:r w:rsidR="00AB1847" w:rsidRPr="009B36A2">
        <w:rPr>
          <w:rFonts w:ascii="Palatino Linotype" w:hAnsi="Palatino Linotype" w:cs="Arial"/>
        </w:rPr>
        <w:t>artículo</w:t>
      </w:r>
      <w:r w:rsidR="00414147" w:rsidRPr="009B36A2">
        <w:rPr>
          <w:rFonts w:ascii="Palatino Linotype" w:hAnsi="Palatino Linotype" w:cs="Arial"/>
        </w:rPr>
        <w:t xml:space="preserve"> </w:t>
      </w:r>
      <w:r w:rsidR="00AB1847" w:rsidRPr="009B36A2">
        <w:rPr>
          <w:rFonts w:ascii="Palatino Linotype" w:hAnsi="Palatino Linotype" w:cs="Arial"/>
        </w:rPr>
        <w:t>185</w:t>
      </w:r>
      <w:r w:rsidR="0071273A" w:rsidRPr="009B36A2">
        <w:rPr>
          <w:rFonts w:ascii="Palatino Linotype" w:hAnsi="Palatino Linotype" w:cs="Arial"/>
        </w:rPr>
        <w:t>,</w:t>
      </w:r>
      <w:r w:rsidR="00414147" w:rsidRPr="009B36A2">
        <w:rPr>
          <w:rFonts w:ascii="Palatino Linotype" w:hAnsi="Palatino Linotype" w:cs="Arial"/>
        </w:rPr>
        <w:t xml:space="preserve"> </w:t>
      </w:r>
      <w:r w:rsidR="00AB1847" w:rsidRPr="009B36A2">
        <w:rPr>
          <w:rFonts w:ascii="Palatino Linotype" w:hAnsi="Palatino Linotype" w:cs="Arial"/>
        </w:rPr>
        <w:t>fracciones</w:t>
      </w:r>
      <w:r w:rsidR="00414147" w:rsidRPr="009B36A2">
        <w:rPr>
          <w:rFonts w:ascii="Palatino Linotype" w:hAnsi="Palatino Linotype" w:cs="Arial"/>
        </w:rPr>
        <w:t xml:space="preserve"> </w:t>
      </w:r>
      <w:r w:rsidR="00AB1847" w:rsidRPr="009B36A2">
        <w:rPr>
          <w:rFonts w:ascii="Palatino Linotype" w:hAnsi="Palatino Linotype" w:cs="Arial"/>
        </w:rPr>
        <w:t>I,</w:t>
      </w:r>
      <w:r w:rsidR="00414147" w:rsidRPr="009B36A2">
        <w:rPr>
          <w:rFonts w:ascii="Palatino Linotype" w:hAnsi="Palatino Linotype" w:cs="Arial"/>
        </w:rPr>
        <w:t xml:space="preserve"> </w:t>
      </w:r>
      <w:r w:rsidR="00AB1847" w:rsidRPr="009B36A2">
        <w:rPr>
          <w:rFonts w:ascii="Palatino Linotype" w:hAnsi="Palatino Linotype" w:cs="Arial"/>
        </w:rPr>
        <w:t>II</w:t>
      </w:r>
      <w:r w:rsidR="00414147" w:rsidRPr="009B36A2">
        <w:rPr>
          <w:rFonts w:ascii="Palatino Linotype" w:hAnsi="Palatino Linotype" w:cs="Arial"/>
        </w:rPr>
        <w:t xml:space="preserve"> </w:t>
      </w:r>
      <w:r w:rsidR="00AB1847" w:rsidRPr="009B36A2">
        <w:rPr>
          <w:rFonts w:ascii="Palatino Linotype" w:hAnsi="Palatino Linotype" w:cs="Arial"/>
        </w:rPr>
        <w:t>y</w:t>
      </w:r>
      <w:r w:rsidR="00414147" w:rsidRPr="009B36A2">
        <w:rPr>
          <w:rFonts w:ascii="Palatino Linotype" w:hAnsi="Palatino Linotype" w:cs="Arial"/>
        </w:rPr>
        <w:t xml:space="preserve"> </w:t>
      </w:r>
      <w:r w:rsidR="00AB1847" w:rsidRPr="009B36A2">
        <w:rPr>
          <w:rFonts w:ascii="Palatino Linotype" w:hAnsi="Palatino Linotype" w:cs="Arial"/>
        </w:rPr>
        <w:t>IV</w:t>
      </w:r>
      <w:r w:rsidR="0071273A" w:rsidRPr="009B36A2">
        <w:rPr>
          <w:rFonts w:ascii="Palatino Linotype" w:hAnsi="Palatino Linotype" w:cs="Arial"/>
        </w:rPr>
        <w:t>,</w:t>
      </w:r>
      <w:r w:rsidR="00414147" w:rsidRPr="009B36A2">
        <w:rPr>
          <w:rFonts w:ascii="Palatino Linotype" w:hAnsi="Palatino Linotype" w:cs="Arial"/>
        </w:rPr>
        <w:t xml:space="preserve"> </w:t>
      </w:r>
      <w:r w:rsidR="00AB1847" w:rsidRPr="009B36A2">
        <w:rPr>
          <w:rFonts w:ascii="Palatino Linotype" w:hAnsi="Palatino Linotype" w:cs="Arial"/>
        </w:rPr>
        <w:t>de</w:t>
      </w:r>
      <w:r w:rsidR="00414147" w:rsidRPr="009B36A2">
        <w:rPr>
          <w:rFonts w:ascii="Palatino Linotype" w:hAnsi="Palatino Linotype" w:cs="Arial"/>
        </w:rPr>
        <w:t xml:space="preserve"> </w:t>
      </w:r>
      <w:r w:rsidR="00AB1847" w:rsidRPr="009B36A2">
        <w:rPr>
          <w:rFonts w:ascii="Palatino Linotype" w:hAnsi="Palatino Linotype" w:cs="Arial"/>
        </w:rPr>
        <w:t>la</w:t>
      </w:r>
      <w:r w:rsidR="00414147" w:rsidRPr="009B36A2">
        <w:rPr>
          <w:rFonts w:ascii="Palatino Linotype" w:hAnsi="Palatino Linotype" w:cs="Arial"/>
        </w:rPr>
        <w:t xml:space="preserve"> </w:t>
      </w:r>
      <w:r w:rsidR="00AB1847" w:rsidRPr="009B36A2">
        <w:rPr>
          <w:rFonts w:ascii="Palatino Linotype" w:hAnsi="Palatino Linotype"/>
        </w:rPr>
        <w:t>Ley</w:t>
      </w:r>
      <w:r w:rsidR="00414147" w:rsidRPr="009B36A2">
        <w:rPr>
          <w:rFonts w:ascii="Palatino Linotype" w:hAnsi="Palatino Linotype"/>
        </w:rPr>
        <w:t xml:space="preserve"> </w:t>
      </w:r>
      <w:r w:rsidR="00AB1847" w:rsidRPr="009B36A2">
        <w:rPr>
          <w:rFonts w:ascii="Palatino Linotype" w:hAnsi="Palatino Linotype"/>
        </w:rPr>
        <w:t>de</w:t>
      </w:r>
      <w:r w:rsidR="00414147" w:rsidRPr="009B36A2">
        <w:rPr>
          <w:rFonts w:ascii="Palatino Linotype" w:hAnsi="Palatino Linotype"/>
        </w:rPr>
        <w:t xml:space="preserve"> </w:t>
      </w:r>
      <w:r w:rsidR="00AB1847" w:rsidRPr="009B36A2">
        <w:rPr>
          <w:rFonts w:ascii="Palatino Linotype" w:hAnsi="Palatino Linotype"/>
        </w:rPr>
        <w:t>Transparencia</w:t>
      </w:r>
      <w:r w:rsidR="00414147" w:rsidRPr="009B36A2">
        <w:rPr>
          <w:rFonts w:ascii="Palatino Linotype" w:hAnsi="Palatino Linotype"/>
        </w:rPr>
        <w:t xml:space="preserve"> </w:t>
      </w:r>
      <w:r w:rsidR="00AB1847" w:rsidRPr="009B36A2">
        <w:rPr>
          <w:rFonts w:ascii="Palatino Linotype" w:hAnsi="Palatino Linotype"/>
        </w:rPr>
        <w:t>y</w:t>
      </w:r>
      <w:r w:rsidR="00414147" w:rsidRPr="009B36A2">
        <w:rPr>
          <w:rFonts w:ascii="Palatino Linotype" w:hAnsi="Palatino Linotype"/>
        </w:rPr>
        <w:t xml:space="preserve"> </w:t>
      </w:r>
      <w:r w:rsidR="00AB1847" w:rsidRPr="009B36A2">
        <w:rPr>
          <w:rFonts w:ascii="Palatino Linotype" w:hAnsi="Palatino Linotype"/>
        </w:rPr>
        <w:t>Acceso</w:t>
      </w:r>
      <w:r w:rsidR="00414147" w:rsidRPr="009B36A2">
        <w:rPr>
          <w:rFonts w:ascii="Palatino Linotype" w:hAnsi="Palatino Linotype"/>
        </w:rPr>
        <w:t xml:space="preserve"> </w:t>
      </w:r>
      <w:r w:rsidR="00AB1847" w:rsidRPr="009B36A2">
        <w:rPr>
          <w:rFonts w:ascii="Palatino Linotype" w:hAnsi="Palatino Linotype"/>
        </w:rPr>
        <w:t>a</w:t>
      </w:r>
      <w:r w:rsidR="00414147" w:rsidRPr="009B36A2">
        <w:rPr>
          <w:rFonts w:ascii="Palatino Linotype" w:hAnsi="Palatino Linotype"/>
        </w:rPr>
        <w:t xml:space="preserve"> </w:t>
      </w:r>
      <w:r w:rsidR="00AB1847" w:rsidRPr="009B36A2">
        <w:rPr>
          <w:rFonts w:ascii="Palatino Linotype" w:hAnsi="Palatino Linotype"/>
        </w:rPr>
        <w:t>la</w:t>
      </w:r>
      <w:r w:rsidR="00414147" w:rsidRPr="009B36A2">
        <w:rPr>
          <w:rFonts w:ascii="Palatino Linotype" w:hAnsi="Palatino Linotype"/>
        </w:rPr>
        <w:t xml:space="preserve"> </w:t>
      </w:r>
      <w:r w:rsidR="00AB1847" w:rsidRPr="009B36A2">
        <w:rPr>
          <w:rFonts w:ascii="Palatino Linotype" w:hAnsi="Palatino Linotype"/>
        </w:rPr>
        <w:t>Información</w:t>
      </w:r>
      <w:r w:rsidR="00414147" w:rsidRPr="009B36A2">
        <w:rPr>
          <w:rFonts w:ascii="Palatino Linotype" w:hAnsi="Palatino Linotype"/>
        </w:rPr>
        <w:t xml:space="preserve"> </w:t>
      </w:r>
      <w:r w:rsidR="00AB1847" w:rsidRPr="009B36A2">
        <w:rPr>
          <w:rFonts w:ascii="Palatino Linotype" w:hAnsi="Palatino Linotype"/>
        </w:rPr>
        <w:t>Pública</w:t>
      </w:r>
      <w:r w:rsidR="00414147" w:rsidRPr="009B36A2">
        <w:rPr>
          <w:rFonts w:ascii="Palatino Linotype" w:hAnsi="Palatino Linotype"/>
        </w:rPr>
        <w:t xml:space="preserve"> </w:t>
      </w:r>
      <w:r w:rsidR="00AB1847" w:rsidRPr="009B36A2">
        <w:rPr>
          <w:rFonts w:ascii="Palatino Linotype" w:hAnsi="Palatino Linotype"/>
        </w:rPr>
        <w:t>del</w:t>
      </w:r>
      <w:r w:rsidR="00414147" w:rsidRPr="009B36A2">
        <w:rPr>
          <w:rFonts w:ascii="Palatino Linotype" w:hAnsi="Palatino Linotype"/>
        </w:rPr>
        <w:t xml:space="preserve"> </w:t>
      </w:r>
      <w:r w:rsidR="00AB1847" w:rsidRPr="009B36A2">
        <w:rPr>
          <w:rFonts w:ascii="Palatino Linotype" w:hAnsi="Palatino Linotype" w:cs="Arial"/>
        </w:rPr>
        <w:t>Estado</w:t>
      </w:r>
      <w:r w:rsidR="00414147" w:rsidRPr="009B36A2">
        <w:rPr>
          <w:rFonts w:ascii="Palatino Linotype" w:hAnsi="Palatino Linotype"/>
        </w:rPr>
        <w:t xml:space="preserve"> </w:t>
      </w:r>
      <w:r w:rsidR="00AB1847" w:rsidRPr="009B36A2">
        <w:rPr>
          <w:rFonts w:ascii="Palatino Linotype" w:hAnsi="Palatino Linotype"/>
        </w:rPr>
        <w:t>de</w:t>
      </w:r>
      <w:r w:rsidR="00414147" w:rsidRPr="009B36A2">
        <w:rPr>
          <w:rFonts w:ascii="Palatino Linotype" w:hAnsi="Palatino Linotype"/>
        </w:rPr>
        <w:t xml:space="preserve"> </w:t>
      </w:r>
      <w:r w:rsidR="00AB1847" w:rsidRPr="009B36A2">
        <w:rPr>
          <w:rFonts w:ascii="Palatino Linotype" w:hAnsi="Palatino Linotype"/>
        </w:rPr>
        <w:t>México</w:t>
      </w:r>
      <w:r w:rsidR="00414147" w:rsidRPr="009B36A2">
        <w:rPr>
          <w:rFonts w:ascii="Palatino Linotype" w:hAnsi="Palatino Linotype"/>
        </w:rPr>
        <w:t xml:space="preserve"> </w:t>
      </w:r>
      <w:r w:rsidR="00AB1847" w:rsidRPr="009B36A2">
        <w:rPr>
          <w:rFonts w:ascii="Palatino Linotype" w:hAnsi="Palatino Linotype"/>
        </w:rPr>
        <w:t>y</w:t>
      </w:r>
      <w:r w:rsidR="00414147" w:rsidRPr="009B36A2">
        <w:rPr>
          <w:rFonts w:ascii="Palatino Linotype" w:hAnsi="Palatino Linotype"/>
        </w:rPr>
        <w:t xml:space="preserve"> </w:t>
      </w:r>
      <w:r w:rsidR="00AB1847" w:rsidRPr="009B36A2">
        <w:rPr>
          <w:rFonts w:ascii="Palatino Linotype" w:hAnsi="Palatino Linotype" w:cs="Arial"/>
          <w:lang w:val="es-ES_tradnl"/>
        </w:rPr>
        <w:t>Municipios</w:t>
      </w:r>
      <w:r w:rsidR="00AB1847" w:rsidRPr="009B36A2">
        <w:rPr>
          <w:rFonts w:ascii="Palatino Linotype" w:hAnsi="Palatino Linotype"/>
        </w:rPr>
        <w:t>,</w:t>
      </w:r>
      <w:r w:rsidR="00414147" w:rsidRPr="009B36A2">
        <w:rPr>
          <w:rFonts w:ascii="Palatino Linotype" w:hAnsi="Palatino Linotype"/>
        </w:rPr>
        <w:t xml:space="preserve"> </w:t>
      </w:r>
      <w:r w:rsidR="009012A7" w:rsidRPr="009B36A2">
        <w:rPr>
          <w:rFonts w:ascii="Palatino Linotype" w:hAnsi="Palatino Linotype"/>
        </w:rPr>
        <w:t>se</w:t>
      </w:r>
      <w:r w:rsidR="00414147" w:rsidRPr="009B36A2">
        <w:rPr>
          <w:rFonts w:ascii="Palatino Linotype" w:hAnsi="Palatino Linotype"/>
        </w:rPr>
        <w:t xml:space="preserve"> </w:t>
      </w:r>
      <w:r w:rsidR="00AB1847" w:rsidRPr="009B36A2">
        <w:rPr>
          <w:rFonts w:ascii="Palatino Linotype" w:hAnsi="Palatino Linotype"/>
        </w:rPr>
        <w:t>a</w:t>
      </w:r>
      <w:r w:rsidR="00AB1847" w:rsidRPr="009B36A2">
        <w:rPr>
          <w:rFonts w:ascii="Palatino Linotype" w:hAnsi="Palatino Linotype" w:cs="Arial"/>
        </w:rPr>
        <w:t>cordó</w:t>
      </w:r>
      <w:r w:rsidR="00414147" w:rsidRPr="009B36A2">
        <w:rPr>
          <w:rFonts w:ascii="Palatino Linotype" w:hAnsi="Palatino Linotype" w:cs="Arial"/>
        </w:rPr>
        <w:t xml:space="preserve"> </w:t>
      </w:r>
      <w:r w:rsidR="00AB1847" w:rsidRPr="009B36A2">
        <w:rPr>
          <w:rFonts w:ascii="Palatino Linotype" w:hAnsi="Palatino Linotype" w:cs="Arial"/>
        </w:rPr>
        <w:t>la</w:t>
      </w:r>
      <w:r w:rsidR="00414147" w:rsidRPr="009B36A2">
        <w:rPr>
          <w:rFonts w:ascii="Palatino Linotype" w:hAnsi="Palatino Linotype" w:cs="Arial"/>
        </w:rPr>
        <w:t xml:space="preserve"> </w:t>
      </w:r>
      <w:r w:rsidR="00AB1847" w:rsidRPr="009B36A2">
        <w:rPr>
          <w:rFonts w:ascii="Palatino Linotype" w:hAnsi="Palatino Linotype" w:cs="Arial"/>
        </w:rPr>
        <w:t>admisión</w:t>
      </w:r>
      <w:r w:rsidR="00414147" w:rsidRPr="009B36A2">
        <w:rPr>
          <w:rFonts w:ascii="Palatino Linotype" w:hAnsi="Palatino Linotype" w:cs="Arial"/>
        </w:rPr>
        <w:t xml:space="preserve"> </w:t>
      </w:r>
      <w:r w:rsidR="00AB1847" w:rsidRPr="009B36A2">
        <w:rPr>
          <w:rFonts w:ascii="Palatino Linotype" w:hAnsi="Palatino Linotype" w:cs="Arial"/>
        </w:rPr>
        <w:t>a</w:t>
      </w:r>
      <w:r w:rsidR="00414147" w:rsidRPr="009B36A2">
        <w:rPr>
          <w:rFonts w:ascii="Palatino Linotype" w:hAnsi="Palatino Linotype" w:cs="Arial"/>
        </w:rPr>
        <w:t xml:space="preserve"> </w:t>
      </w:r>
      <w:r w:rsidR="00AB1847" w:rsidRPr="009B36A2">
        <w:rPr>
          <w:rFonts w:ascii="Palatino Linotype" w:hAnsi="Palatino Linotype" w:cs="Arial"/>
        </w:rPr>
        <w:t>trámite</w:t>
      </w:r>
      <w:r w:rsidR="00414147" w:rsidRPr="009B36A2">
        <w:rPr>
          <w:rFonts w:ascii="Palatino Linotype" w:hAnsi="Palatino Linotype" w:cs="Arial"/>
        </w:rPr>
        <w:t xml:space="preserve"> </w:t>
      </w:r>
      <w:r w:rsidR="00AB1847" w:rsidRPr="009B36A2">
        <w:rPr>
          <w:rFonts w:ascii="Palatino Linotype" w:hAnsi="Palatino Linotype" w:cs="Arial"/>
        </w:rPr>
        <w:t>de</w:t>
      </w:r>
      <w:r w:rsidR="00943778" w:rsidRPr="009B36A2">
        <w:rPr>
          <w:rFonts w:ascii="Palatino Linotype" w:hAnsi="Palatino Linotype" w:cs="Arial"/>
        </w:rPr>
        <w:t>l</w:t>
      </w:r>
      <w:r w:rsidR="00414147" w:rsidRPr="009B36A2">
        <w:rPr>
          <w:rFonts w:ascii="Palatino Linotype" w:hAnsi="Palatino Linotype" w:cs="Arial"/>
        </w:rPr>
        <w:t xml:space="preserve"> </w:t>
      </w:r>
      <w:r w:rsidR="00AB1847" w:rsidRPr="009B36A2">
        <w:rPr>
          <w:rFonts w:ascii="Palatino Linotype" w:hAnsi="Palatino Linotype" w:cs="Arial"/>
        </w:rPr>
        <w:t>referido</w:t>
      </w:r>
      <w:r w:rsidR="00414147" w:rsidRPr="009B36A2">
        <w:rPr>
          <w:rFonts w:ascii="Palatino Linotype" w:hAnsi="Palatino Linotype" w:cs="Arial"/>
        </w:rPr>
        <w:t xml:space="preserve"> </w:t>
      </w:r>
      <w:r w:rsidR="00AB1847" w:rsidRPr="009B36A2">
        <w:rPr>
          <w:rFonts w:ascii="Palatino Linotype" w:hAnsi="Palatino Linotype" w:cs="Arial"/>
        </w:rPr>
        <w:t>recurso</w:t>
      </w:r>
      <w:r w:rsidR="00414147" w:rsidRPr="009B36A2">
        <w:rPr>
          <w:rFonts w:ascii="Palatino Linotype" w:hAnsi="Palatino Linotype" w:cs="Arial"/>
        </w:rPr>
        <w:t xml:space="preserve"> </w:t>
      </w:r>
      <w:r w:rsidR="00AB1847" w:rsidRPr="009B36A2">
        <w:rPr>
          <w:rFonts w:ascii="Palatino Linotype" w:hAnsi="Palatino Linotype" w:cs="Arial"/>
        </w:rPr>
        <w:t>de</w:t>
      </w:r>
      <w:r w:rsidR="00414147" w:rsidRPr="009B36A2">
        <w:rPr>
          <w:rFonts w:ascii="Palatino Linotype" w:hAnsi="Palatino Linotype" w:cs="Arial"/>
        </w:rPr>
        <w:t xml:space="preserve"> </w:t>
      </w:r>
      <w:r w:rsidR="00AB1847" w:rsidRPr="009B36A2">
        <w:rPr>
          <w:rFonts w:ascii="Palatino Linotype" w:hAnsi="Palatino Linotype" w:cs="Arial"/>
          <w:lang w:val="es-ES_tradnl"/>
        </w:rPr>
        <w:t>revisión</w:t>
      </w:r>
      <w:r w:rsidR="0024337F" w:rsidRPr="009B36A2">
        <w:rPr>
          <w:rFonts w:ascii="Palatino Linotype" w:hAnsi="Palatino Linotype" w:cs="Arial"/>
          <w:lang w:val="es-ES_tradnl"/>
        </w:rPr>
        <w:t>;</w:t>
      </w:r>
      <w:r w:rsidR="00414147" w:rsidRPr="009B36A2">
        <w:rPr>
          <w:rFonts w:ascii="Palatino Linotype" w:hAnsi="Palatino Linotype" w:cs="Arial"/>
        </w:rPr>
        <w:t xml:space="preserve"> </w:t>
      </w:r>
      <w:r w:rsidR="00AB1847" w:rsidRPr="009B36A2">
        <w:rPr>
          <w:rFonts w:ascii="Palatino Linotype" w:hAnsi="Palatino Linotype" w:cs="Arial"/>
        </w:rPr>
        <w:t>así</w:t>
      </w:r>
      <w:r w:rsidR="00414147" w:rsidRPr="009B36A2">
        <w:rPr>
          <w:rFonts w:ascii="Palatino Linotype" w:hAnsi="Palatino Linotype" w:cs="Arial"/>
        </w:rPr>
        <w:t xml:space="preserve"> </w:t>
      </w:r>
      <w:r w:rsidR="00AB1847" w:rsidRPr="009B36A2">
        <w:rPr>
          <w:rFonts w:ascii="Palatino Linotype" w:hAnsi="Palatino Linotype" w:cs="Arial"/>
        </w:rPr>
        <w:t>como</w:t>
      </w:r>
      <w:r w:rsidR="0024337F" w:rsidRPr="009B36A2">
        <w:rPr>
          <w:rFonts w:ascii="Palatino Linotype" w:hAnsi="Palatino Linotype" w:cs="Arial"/>
        </w:rPr>
        <w:t>,</w:t>
      </w:r>
      <w:r w:rsidR="00414147" w:rsidRPr="009B36A2">
        <w:rPr>
          <w:rFonts w:ascii="Palatino Linotype" w:hAnsi="Palatino Linotype" w:cs="Arial"/>
        </w:rPr>
        <w:t xml:space="preserve"> </w:t>
      </w:r>
      <w:r w:rsidR="00AB1847" w:rsidRPr="009B36A2">
        <w:rPr>
          <w:rFonts w:ascii="Palatino Linotype" w:hAnsi="Palatino Linotype" w:cs="Arial"/>
        </w:rPr>
        <w:t>la</w:t>
      </w:r>
      <w:r w:rsidR="00414147" w:rsidRPr="009B36A2">
        <w:rPr>
          <w:rFonts w:ascii="Palatino Linotype" w:hAnsi="Palatino Linotype" w:cs="Arial"/>
        </w:rPr>
        <w:t xml:space="preserve"> </w:t>
      </w:r>
      <w:r w:rsidR="00AB1847" w:rsidRPr="009B36A2">
        <w:rPr>
          <w:rFonts w:ascii="Palatino Linotype" w:hAnsi="Palatino Linotype" w:cs="Arial"/>
          <w:lang w:val="es-ES_tradnl"/>
        </w:rPr>
        <w:t>integración</w:t>
      </w:r>
      <w:r w:rsidR="00414147" w:rsidRPr="009B36A2">
        <w:rPr>
          <w:rFonts w:ascii="Palatino Linotype" w:hAnsi="Palatino Linotype" w:cs="Arial"/>
        </w:rPr>
        <w:t xml:space="preserve"> </w:t>
      </w:r>
      <w:r w:rsidR="00AB1847" w:rsidRPr="009B36A2">
        <w:rPr>
          <w:rFonts w:ascii="Palatino Linotype" w:hAnsi="Palatino Linotype" w:cs="Arial"/>
        </w:rPr>
        <w:t>de</w:t>
      </w:r>
      <w:r w:rsidR="00943778" w:rsidRPr="009B36A2">
        <w:rPr>
          <w:rFonts w:ascii="Palatino Linotype" w:hAnsi="Palatino Linotype" w:cs="Arial"/>
        </w:rPr>
        <w:t>l</w:t>
      </w:r>
      <w:r w:rsidR="00414147" w:rsidRPr="009B36A2">
        <w:rPr>
          <w:rFonts w:ascii="Palatino Linotype" w:hAnsi="Palatino Linotype" w:cs="Arial"/>
        </w:rPr>
        <w:t xml:space="preserve"> </w:t>
      </w:r>
      <w:r w:rsidR="00AB1847" w:rsidRPr="009B36A2">
        <w:rPr>
          <w:rFonts w:ascii="Palatino Linotype" w:hAnsi="Palatino Linotype" w:cs="Arial"/>
        </w:rPr>
        <w:t>expediente</w:t>
      </w:r>
      <w:r w:rsidR="00414147" w:rsidRPr="009B36A2">
        <w:rPr>
          <w:rFonts w:ascii="Palatino Linotype" w:hAnsi="Palatino Linotype" w:cs="Arial"/>
        </w:rPr>
        <w:t xml:space="preserve"> </w:t>
      </w:r>
      <w:r w:rsidR="00AB1847" w:rsidRPr="009B36A2">
        <w:rPr>
          <w:rFonts w:ascii="Palatino Linotype" w:hAnsi="Palatino Linotype" w:cs="Arial"/>
        </w:rPr>
        <w:t>respectivo,</w:t>
      </w:r>
      <w:r w:rsidR="00414147" w:rsidRPr="009B36A2">
        <w:rPr>
          <w:rFonts w:ascii="Palatino Linotype" w:hAnsi="Palatino Linotype" w:cs="Arial"/>
        </w:rPr>
        <w:t xml:space="preserve"> </w:t>
      </w:r>
      <w:r w:rsidR="00AB1847" w:rsidRPr="009B36A2">
        <w:rPr>
          <w:rFonts w:ascii="Palatino Linotype" w:hAnsi="Palatino Linotype" w:cs="Arial"/>
        </w:rPr>
        <w:t>mismo</w:t>
      </w:r>
      <w:r w:rsidR="00414147" w:rsidRPr="009B36A2">
        <w:rPr>
          <w:rFonts w:ascii="Palatino Linotype" w:hAnsi="Palatino Linotype" w:cs="Arial"/>
        </w:rPr>
        <w:t xml:space="preserve"> </w:t>
      </w:r>
      <w:r w:rsidR="00AB1847" w:rsidRPr="009B36A2">
        <w:rPr>
          <w:rFonts w:ascii="Palatino Linotype" w:hAnsi="Palatino Linotype" w:cs="Arial"/>
        </w:rPr>
        <w:t>que</w:t>
      </w:r>
      <w:r w:rsidR="00414147" w:rsidRPr="009B36A2">
        <w:rPr>
          <w:rFonts w:ascii="Palatino Linotype" w:hAnsi="Palatino Linotype" w:cs="Arial"/>
        </w:rPr>
        <w:t xml:space="preserve"> </w:t>
      </w:r>
      <w:r w:rsidR="00AB1847" w:rsidRPr="009B36A2">
        <w:rPr>
          <w:rFonts w:ascii="Palatino Linotype" w:hAnsi="Palatino Linotype" w:cs="Arial"/>
        </w:rPr>
        <w:t>se</w:t>
      </w:r>
      <w:r w:rsidR="00414147" w:rsidRPr="009B36A2">
        <w:rPr>
          <w:rFonts w:ascii="Palatino Linotype" w:hAnsi="Palatino Linotype" w:cs="Arial"/>
        </w:rPr>
        <w:t xml:space="preserve"> </w:t>
      </w:r>
      <w:r w:rsidR="00AB1847" w:rsidRPr="009B36A2">
        <w:rPr>
          <w:rFonts w:ascii="Palatino Linotype" w:hAnsi="Palatino Linotype" w:cs="Arial"/>
        </w:rPr>
        <w:t>pus</w:t>
      </w:r>
      <w:r w:rsidR="00943778" w:rsidRPr="009B36A2">
        <w:rPr>
          <w:rFonts w:ascii="Palatino Linotype" w:hAnsi="Palatino Linotype" w:cs="Arial"/>
        </w:rPr>
        <w:t>o</w:t>
      </w:r>
      <w:r w:rsidR="00414147" w:rsidRPr="009B36A2">
        <w:rPr>
          <w:rFonts w:ascii="Palatino Linotype" w:hAnsi="Palatino Linotype" w:cs="Arial"/>
        </w:rPr>
        <w:t xml:space="preserve"> </w:t>
      </w:r>
      <w:r w:rsidR="00AB1847" w:rsidRPr="009B36A2">
        <w:rPr>
          <w:rFonts w:ascii="Palatino Linotype" w:hAnsi="Palatino Linotype" w:cs="Arial"/>
        </w:rPr>
        <w:t>a</w:t>
      </w:r>
      <w:r w:rsidR="00414147" w:rsidRPr="009B36A2">
        <w:rPr>
          <w:rFonts w:ascii="Palatino Linotype" w:hAnsi="Palatino Linotype" w:cs="Arial"/>
        </w:rPr>
        <w:t xml:space="preserve"> </w:t>
      </w:r>
      <w:r w:rsidR="00AB1847" w:rsidRPr="009B36A2">
        <w:rPr>
          <w:rFonts w:ascii="Palatino Linotype" w:hAnsi="Palatino Linotype" w:cs="Arial"/>
        </w:rPr>
        <w:t>disposición</w:t>
      </w:r>
      <w:r w:rsidR="00414147" w:rsidRPr="009B36A2">
        <w:rPr>
          <w:rFonts w:ascii="Palatino Linotype" w:hAnsi="Palatino Linotype" w:cs="Arial"/>
        </w:rPr>
        <w:t xml:space="preserve"> </w:t>
      </w:r>
      <w:r w:rsidR="00AB1847" w:rsidRPr="009B36A2">
        <w:rPr>
          <w:rFonts w:ascii="Palatino Linotype" w:hAnsi="Palatino Linotype" w:cs="Arial"/>
        </w:rPr>
        <w:t>de</w:t>
      </w:r>
      <w:r w:rsidR="00414147" w:rsidRPr="009B36A2">
        <w:rPr>
          <w:rFonts w:ascii="Palatino Linotype" w:hAnsi="Palatino Linotype" w:cs="Arial"/>
        </w:rPr>
        <w:t xml:space="preserve"> </w:t>
      </w:r>
      <w:r w:rsidR="00AB1847" w:rsidRPr="009B36A2">
        <w:rPr>
          <w:rFonts w:ascii="Palatino Linotype" w:hAnsi="Palatino Linotype" w:cs="Arial"/>
        </w:rPr>
        <w:t>las</w:t>
      </w:r>
      <w:r w:rsidR="00414147" w:rsidRPr="009B36A2">
        <w:rPr>
          <w:rFonts w:ascii="Palatino Linotype" w:hAnsi="Palatino Linotype" w:cs="Arial"/>
        </w:rPr>
        <w:t xml:space="preserve"> </w:t>
      </w:r>
      <w:r w:rsidR="00AB1847" w:rsidRPr="009B36A2">
        <w:rPr>
          <w:rFonts w:ascii="Palatino Linotype" w:hAnsi="Palatino Linotype" w:cs="Arial"/>
        </w:rPr>
        <w:t>partes,</w:t>
      </w:r>
      <w:r w:rsidR="00414147" w:rsidRPr="009B36A2">
        <w:rPr>
          <w:rFonts w:ascii="Palatino Linotype" w:hAnsi="Palatino Linotype" w:cs="Arial"/>
        </w:rPr>
        <w:t xml:space="preserve"> </w:t>
      </w:r>
      <w:r w:rsidR="00AB1847" w:rsidRPr="009B36A2">
        <w:rPr>
          <w:rFonts w:ascii="Palatino Linotype" w:hAnsi="Palatino Linotype" w:cs="Arial"/>
        </w:rPr>
        <w:t>para</w:t>
      </w:r>
      <w:r w:rsidR="00414147" w:rsidRPr="009B36A2">
        <w:rPr>
          <w:rFonts w:ascii="Palatino Linotype" w:hAnsi="Palatino Linotype" w:cs="Arial"/>
        </w:rPr>
        <w:t xml:space="preserve"> </w:t>
      </w:r>
      <w:r w:rsidR="00AB1847" w:rsidRPr="009B36A2">
        <w:rPr>
          <w:rFonts w:ascii="Palatino Linotype" w:hAnsi="Palatino Linotype" w:cs="Arial"/>
        </w:rPr>
        <w:t>que</w:t>
      </w:r>
      <w:r w:rsidR="00414147" w:rsidRPr="009B36A2">
        <w:rPr>
          <w:rFonts w:ascii="Palatino Linotype" w:hAnsi="Palatino Linotype" w:cs="Arial"/>
        </w:rPr>
        <w:t xml:space="preserve"> </w:t>
      </w:r>
      <w:r w:rsidR="00AB1847" w:rsidRPr="009B36A2">
        <w:rPr>
          <w:rFonts w:ascii="Palatino Linotype" w:hAnsi="Palatino Linotype" w:cs="Arial"/>
        </w:rPr>
        <w:t>en</w:t>
      </w:r>
      <w:r w:rsidR="00414147" w:rsidRPr="009B36A2">
        <w:rPr>
          <w:rFonts w:ascii="Palatino Linotype" w:hAnsi="Palatino Linotype" w:cs="Arial"/>
        </w:rPr>
        <w:t xml:space="preserve"> </w:t>
      </w:r>
      <w:r w:rsidR="00E70A61" w:rsidRPr="009B36A2">
        <w:rPr>
          <w:rFonts w:ascii="Palatino Linotype" w:hAnsi="Palatino Linotype" w:cs="Arial"/>
        </w:rPr>
        <w:t>el</w:t>
      </w:r>
      <w:r w:rsidR="00414147" w:rsidRPr="009B36A2">
        <w:rPr>
          <w:rFonts w:ascii="Palatino Linotype" w:hAnsi="Palatino Linotype" w:cs="Arial"/>
        </w:rPr>
        <w:t xml:space="preserve"> </w:t>
      </w:r>
      <w:r w:rsidR="00AB1847" w:rsidRPr="009B36A2">
        <w:rPr>
          <w:rFonts w:ascii="Palatino Linotype" w:hAnsi="Palatino Linotype" w:cs="Arial"/>
        </w:rPr>
        <w:t>plazo</w:t>
      </w:r>
      <w:r w:rsidR="00414147" w:rsidRPr="009B36A2">
        <w:rPr>
          <w:rFonts w:ascii="Palatino Linotype" w:hAnsi="Palatino Linotype" w:cs="Arial"/>
        </w:rPr>
        <w:t xml:space="preserve"> </w:t>
      </w:r>
      <w:r w:rsidR="00AB1847" w:rsidRPr="009B36A2">
        <w:rPr>
          <w:rFonts w:ascii="Palatino Linotype" w:hAnsi="Palatino Linotype" w:cs="Arial"/>
        </w:rPr>
        <w:t>máximo</w:t>
      </w:r>
      <w:r w:rsidR="00414147" w:rsidRPr="009B36A2">
        <w:rPr>
          <w:rFonts w:ascii="Palatino Linotype" w:hAnsi="Palatino Linotype" w:cs="Arial"/>
        </w:rPr>
        <w:t xml:space="preserve"> </w:t>
      </w:r>
      <w:r w:rsidR="00AB1847" w:rsidRPr="009B36A2">
        <w:rPr>
          <w:rFonts w:ascii="Palatino Linotype" w:hAnsi="Palatino Linotype" w:cs="Arial"/>
        </w:rPr>
        <w:t>de</w:t>
      </w:r>
      <w:r w:rsidR="00414147" w:rsidRPr="009B36A2">
        <w:rPr>
          <w:rFonts w:ascii="Palatino Linotype" w:hAnsi="Palatino Linotype" w:cs="Arial"/>
        </w:rPr>
        <w:t xml:space="preserve"> </w:t>
      </w:r>
      <w:r w:rsidR="00AB1847" w:rsidRPr="009B36A2">
        <w:rPr>
          <w:rFonts w:ascii="Palatino Linotype" w:hAnsi="Palatino Linotype" w:cs="Arial"/>
        </w:rPr>
        <w:t>siete</w:t>
      </w:r>
      <w:r w:rsidR="00414147" w:rsidRPr="009B36A2">
        <w:rPr>
          <w:rFonts w:ascii="Palatino Linotype" w:hAnsi="Palatino Linotype" w:cs="Arial"/>
        </w:rPr>
        <w:t xml:space="preserve"> </w:t>
      </w:r>
      <w:r w:rsidR="00AB1847" w:rsidRPr="009B36A2">
        <w:rPr>
          <w:rFonts w:ascii="Palatino Linotype" w:hAnsi="Palatino Linotype" w:cs="Arial"/>
        </w:rPr>
        <w:t>días</w:t>
      </w:r>
      <w:r w:rsidR="00414147" w:rsidRPr="009B36A2">
        <w:rPr>
          <w:rFonts w:ascii="Palatino Linotype" w:hAnsi="Palatino Linotype" w:cs="Arial"/>
        </w:rPr>
        <w:t xml:space="preserve"> </w:t>
      </w:r>
      <w:r w:rsidR="00AB1847" w:rsidRPr="009B36A2">
        <w:rPr>
          <w:rFonts w:ascii="Palatino Linotype" w:hAnsi="Palatino Linotype" w:cs="Arial"/>
        </w:rPr>
        <w:t>hábiles</w:t>
      </w:r>
      <w:r w:rsidR="0025472A" w:rsidRPr="009B36A2">
        <w:rPr>
          <w:rFonts w:ascii="Palatino Linotype" w:hAnsi="Palatino Linotype" w:cs="Arial"/>
        </w:rPr>
        <w:t>,</w:t>
      </w:r>
      <w:r w:rsidR="00414147" w:rsidRPr="009B36A2">
        <w:rPr>
          <w:rFonts w:ascii="Palatino Linotype" w:hAnsi="Palatino Linotype" w:cs="Arial"/>
        </w:rPr>
        <w:t xml:space="preserve"> </w:t>
      </w:r>
      <w:r w:rsidR="00AD3764" w:rsidRPr="009B36A2">
        <w:rPr>
          <w:rFonts w:ascii="Palatino Linotype" w:hAnsi="Palatino Linotype" w:cs="Arial"/>
          <w:b/>
        </w:rPr>
        <w:t>EL RECURRENTE</w:t>
      </w:r>
      <w:r w:rsidR="00414147" w:rsidRPr="009B36A2">
        <w:rPr>
          <w:rFonts w:ascii="Palatino Linotype" w:hAnsi="Palatino Linotype" w:cs="Arial"/>
        </w:rPr>
        <w:t xml:space="preserve"> </w:t>
      </w:r>
      <w:r w:rsidR="0025472A" w:rsidRPr="009B36A2">
        <w:rPr>
          <w:rFonts w:ascii="Palatino Linotype" w:hAnsi="Palatino Linotype" w:cs="Arial"/>
        </w:rPr>
        <w:t>realizara</w:t>
      </w:r>
      <w:r w:rsidR="00414147" w:rsidRPr="009B36A2">
        <w:rPr>
          <w:rFonts w:ascii="Palatino Linotype" w:hAnsi="Palatino Linotype" w:cs="Arial"/>
        </w:rPr>
        <w:t xml:space="preserve"> </w:t>
      </w:r>
      <w:r w:rsidR="00AB1847" w:rsidRPr="009B36A2">
        <w:rPr>
          <w:rFonts w:ascii="Palatino Linotype" w:hAnsi="Palatino Linotype" w:cs="Arial"/>
        </w:rPr>
        <w:t>manifestaciones</w:t>
      </w:r>
      <w:r w:rsidR="00AD2090" w:rsidRPr="009B36A2">
        <w:rPr>
          <w:rFonts w:ascii="Palatino Linotype" w:hAnsi="Palatino Linotype" w:cs="Arial"/>
        </w:rPr>
        <w:t>,</w:t>
      </w:r>
      <w:r w:rsidR="00414147" w:rsidRPr="009B36A2">
        <w:rPr>
          <w:rFonts w:ascii="Palatino Linotype" w:hAnsi="Palatino Linotype" w:cs="Arial"/>
        </w:rPr>
        <w:t xml:space="preserve"> </w:t>
      </w:r>
      <w:r w:rsidR="00E70A61" w:rsidRPr="009B36A2">
        <w:rPr>
          <w:rFonts w:ascii="Palatino Linotype" w:hAnsi="Palatino Linotype" w:cs="Arial"/>
        </w:rPr>
        <w:t>alegatos</w:t>
      </w:r>
      <w:r w:rsidR="00414147" w:rsidRPr="009B36A2">
        <w:rPr>
          <w:rFonts w:ascii="Palatino Linotype" w:hAnsi="Palatino Linotype" w:cs="Arial"/>
        </w:rPr>
        <w:t xml:space="preserve"> </w:t>
      </w:r>
      <w:r w:rsidR="00AD2090" w:rsidRPr="009B36A2">
        <w:rPr>
          <w:rFonts w:ascii="Palatino Linotype" w:hAnsi="Palatino Linotype" w:cs="Arial"/>
        </w:rPr>
        <w:t>y</w:t>
      </w:r>
      <w:r w:rsidR="00414147" w:rsidRPr="009B36A2">
        <w:rPr>
          <w:rFonts w:ascii="Palatino Linotype" w:hAnsi="Palatino Linotype" w:cs="Arial"/>
        </w:rPr>
        <w:t xml:space="preserve"> </w:t>
      </w:r>
      <w:r w:rsidR="004E5727" w:rsidRPr="009B36A2">
        <w:rPr>
          <w:rFonts w:ascii="Palatino Linotype" w:hAnsi="Palatino Linotype" w:cs="Arial"/>
        </w:rPr>
        <w:t>ofrec</w:t>
      </w:r>
      <w:r w:rsidR="0025472A" w:rsidRPr="009B36A2">
        <w:rPr>
          <w:rFonts w:ascii="Palatino Linotype" w:hAnsi="Palatino Linotype" w:cs="Arial"/>
        </w:rPr>
        <w:t>iera</w:t>
      </w:r>
      <w:r w:rsidR="00414147" w:rsidRPr="009B36A2">
        <w:rPr>
          <w:rFonts w:ascii="Palatino Linotype" w:hAnsi="Palatino Linotype" w:cs="Arial"/>
        </w:rPr>
        <w:t xml:space="preserve"> </w:t>
      </w:r>
      <w:r w:rsidR="004E5727" w:rsidRPr="009B36A2">
        <w:rPr>
          <w:rFonts w:ascii="Palatino Linotype" w:hAnsi="Palatino Linotype" w:cs="Arial"/>
        </w:rPr>
        <w:t>las</w:t>
      </w:r>
      <w:r w:rsidR="00414147" w:rsidRPr="009B36A2">
        <w:rPr>
          <w:rFonts w:ascii="Palatino Linotype" w:hAnsi="Palatino Linotype" w:cs="Arial"/>
        </w:rPr>
        <w:t xml:space="preserve"> </w:t>
      </w:r>
      <w:r w:rsidR="004E5727" w:rsidRPr="009B36A2">
        <w:rPr>
          <w:rFonts w:ascii="Palatino Linotype" w:hAnsi="Palatino Linotype" w:cs="Arial"/>
        </w:rPr>
        <w:t>pruebas</w:t>
      </w:r>
      <w:r w:rsidR="00414147" w:rsidRPr="009B36A2">
        <w:rPr>
          <w:rFonts w:ascii="Palatino Linotype" w:hAnsi="Palatino Linotype" w:cs="Arial"/>
        </w:rPr>
        <w:t xml:space="preserve"> </w:t>
      </w:r>
      <w:r w:rsidR="00E70A61" w:rsidRPr="009B36A2">
        <w:rPr>
          <w:rFonts w:ascii="Palatino Linotype" w:hAnsi="Palatino Linotype" w:cs="Arial"/>
        </w:rPr>
        <w:t>que</w:t>
      </w:r>
      <w:r w:rsidR="00414147" w:rsidRPr="009B36A2">
        <w:rPr>
          <w:rFonts w:ascii="Palatino Linotype" w:hAnsi="Palatino Linotype" w:cs="Arial"/>
        </w:rPr>
        <w:t xml:space="preserve"> </w:t>
      </w:r>
      <w:r w:rsidR="00E70A61" w:rsidRPr="009B36A2">
        <w:rPr>
          <w:rFonts w:ascii="Palatino Linotype" w:hAnsi="Palatino Linotype" w:cs="Arial"/>
        </w:rPr>
        <w:t>a</w:t>
      </w:r>
      <w:r w:rsidR="00414147" w:rsidRPr="009B36A2">
        <w:rPr>
          <w:rFonts w:ascii="Palatino Linotype" w:hAnsi="Palatino Linotype" w:cs="Arial"/>
        </w:rPr>
        <w:t xml:space="preserve"> </w:t>
      </w:r>
      <w:r w:rsidR="00E70A61" w:rsidRPr="009B36A2">
        <w:rPr>
          <w:rFonts w:ascii="Palatino Linotype" w:hAnsi="Palatino Linotype" w:cs="Arial"/>
        </w:rPr>
        <w:t>su</w:t>
      </w:r>
      <w:r w:rsidR="00414147" w:rsidRPr="009B36A2">
        <w:rPr>
          <w:rFonts w:ascii="Palatino Linotype" w:hAnsi="Palatino Linotype" w:cs="Arial"/>
        </w:rPr>
        <w:t xml:space="preserve"> </w:t>
      </w:r>
      <w:r w:rsidR="00E70A61" w:rsidRPr="009B36A2">
        <w:rPr>
          <w:rFonts w:ascii="Palatino Linotype" w:hAnsi="Palatino Linotype" w:cs="Arial"/>
        </w:rPr>
        <w:t>derecho</w:t>
      </w:r>
      <w:r w:rsidR="00414147" w:rsidRPr="009B36A2">
        <w:rPr>
          <w:rFonts w:ascii="Palatino Linotype" w:hAnsi="Palatino Linotype" w:cs="Arial"/>
        </w:rPr>
        <w:t xml:space="preserve"> </w:t>
      </w:r>
      <w:r w:rsidR="00E70A61" w:rsidRPr="009B36A2">
        <w:rPr>
          <w:rFonts w:ascii="Palatino Linotype" w:hAnsi="Palatino Linotype" w:cs="Arial"/>
          <w:lang w:val="es-ES_tradnl"/>
        </w:rPr>
        <w:t>conviniera</w:t>
      </w:r>
      <w:r w:rsidR="00414147" w:rsidRPr="009B36A2">
        <w:rPr>
          <w:rFonts w:ascii="Palatino Linotype" w:hAnsi="Palatino Linotype" w:cs="Arial"/>
        </w:rPr>
        <w:t xml:space="preserve"> </w:t>
      </w:r>
      <w:r w:rsidR="0025472A" w:rsidRPr="009B36A2">
        <w:rPr>
          <w:rFonts w:ascii="Palatino Linotype" w:hAnsi="Palatino Linotype" w:cs="Arial"/>
        </w:rPr>
        <w:t>y,</w:t>
      </w:r>
      <w:r w:rsidR="00414147" w:rsidRPr="009B36A2">
        <w:rPr>
          <w:rFonts w:ascii="Palatino Linotype" w:hAnsi="Palatino Linotype" w:cs="Arial"/>
        </w:rPr>
        <w:t xml:space="preserve"> </w:t>
      </w:r>
      <w:r w:rsidR="0025472A" w:rsidRPr="009B36A2">
        <w:rPr>
          <w:rFonts w:ascii="Palatino Linotype" w:hAnsi="Palatino Linotype" w:cs="Arial"/>
        </w:rPr>
        <w:t>en</w:t>
      </w:r>
      <w:r w:rsidR="00414147" w:rsidRPr="009B36A2">
        <w:rPr>
          <w:rFonts w:ascii="Palatino Linotype" w:hAnsi="Palatino Linotype" w:cs="Arial"/>
        </w:rPr>
        <w:t xml:space="preserve"> </w:t>
      </w:r>
      <w:r w:rsidR="0025472A" w:rsidRPr="009B36A2">
        <w:rPr>
          <w:rFonts w:ascii="Palatino Linotype" w:hAnsi="Palatino Linotype" w:cs="Arial"/>
        </w:rPr>
        <w:t>el</w:t>
      </w:r>
      <w:r w:rsidR="00414147" w:rsidRPr="009B36A2">
        <w:rPr>
          <w:rFonts w:ascii="Palatino Linotype" w:hAnsi="Palatino Linotype" w:cs="Arial"/>
        </w:rPr>
        <w:t xml:space="preserve"> </w:t>
      </w:r>
      <w:r w:rsidR="0025472A" w:rsidRPr="009B36A2">
        <w:rPr>
          <w:rFonts w:ascii="Palatino Linotype" w:hAnsi="Palatino Linotype" w:cs="Arial"/>
        </w:rPr>
        <w:t>caso</w:t>
      </w:r>
      <w:r w:rsidR="00414147" w:rsidRPr="009B36A2">
        <w:rPr>
          <w:rFonts w:ascii="Palatino Linotype" w:hAnsi="Palatino Linotype" w:cs="Arial"/>
        </w:rPr>
        <w:t xml:space="preserve"> </w:t>
      </w:r>
      <w:r w:rsidR="0025472A" w:rsidRPr="009B36A2">
        <w:rPr>
          <w:rFonts w:ascii="Palatino Linotype" w:hAnsi="Palatino Linotype" w:cs="Arial"/>
        </w:rPr>
        <w:t>del</w:t>
      </w:r>
      <w:r w:rsidR="00414147" w:rsidRPr="009B36A2">
        <w:rPr>
          <w:rFonts w:ascii="Palatino Linotype" w:hAnsi="Palatino Linotype" w:cs="Arial"/>
          <w:b/>
        </w:rPr>
        <w:t xml:space="preserve"> </w:t>
      </w:r>
      <w:r w:rsidR="0025472A" w:rsidRPr="009B36A2">
        <w:rPr>
          <w:rFonts w:ascii="Palatino Linotype" w:hAnsi="Palatino Linotype" w:cs="Arial"/>
          <w:b/>
        </w:rPr>
        <w:t>SUJETO</w:t>
      </w:r>
      <w:r w:rsidR="00414147" w:rsidRPr="009B36A2">
        <w:rPr>
          <w:rFonts w:ascii="Palatino Linotype" w:hAnsi="Palatino Linotype" w:cs="Arial"/>
          <w:b/>
        </w:rPr>
        <w:t xml:space="preserve"> </w:t>
      </w:r>
      <w:r w:rsidR="0025472A" w:rsidRPr="009B36A2">
        <w:rPr>
          <w:rFonts w:ascii="Palatino Linotype" w:hAnsi="Palatino Linotype" w:cs="Arial"/>
          <w:b/>
        </w:rPr>
        <w:t>OBLIGADO</w:t>
      </w:r>
      <w:r w:rsidR="00D73FD7" w:rsidRPr="009B36A2">
        <w:rPr>
          <w:rFonts w:ascii="Palatino Linotype" w:hAnsi="Palatino Linotype" w:cs="Arial"/>
        </w:rPr>
        <w:t>,</w:t>
      </w:r>
      <w:r w:rsidR="00414147" w:rsidRPr="009B36A2">
        <w:rPr>
          <w:rFonts w:ascii="Palatino Linotype" w:hAnsi="Palatino Linotype" w:cs="Arial"/>
        </w:rPr>
        <w:t xml:space="preserve"> </w:t>
      </w:r>
      <w:r w:rsidR="00D73FD7" w:rsidRPr="009B36A2">
        <w:rPr>
          <w:rFonts w:ascii="Palatino Linotype" w:hAnsi="Palatino Linotype" w:cs="Arial"/>
        </w:rPr>
        <w:t>para</w:t>
      </w:r>
      <w:r w:rsidR="00414147" w:rsidRPr="009B36A2">
        <w:rPr>
          <w:rFonts w:ascii="Palatino Linotype" w:hAnsi="Palatino Linotype" w:cs="Arial"/>
        </w:rPr>
        <w:t xml:space="preserve"> </w:t>
      </w:r>
      <w:r w:rsidR="00D73FD7" w:rsidRPr="009B36A2">
        <w:rPr>
          <w:rFonts w:ascii="Palatino Linotype" w:hAnsi="Palatino Linotype" w:cs="Arial"/>
        </w:rPr>
        <w:t>que</w:t>
      </w:r>
      <w:r w:rsidR="00414147" w:rsidRPr="009B36A2">
        <w:rPr>
          <w:rFonts w:ascii="Palatino Linotype" w:hAnsi="Palatino Linotype" w:cs="Arial"/>
        </w:rPr>
        <w:t xml:space="preserve"> </w:t>
      </w:r>
      <w:r w:rsidR="0025472A" w:rsidRPr="009B36A2">
        <w:rPr>
          <w:rFonts w:ascii="Palatino Linotype" w:hAnsi="Palatino Linotype" w:cs="Arial"/>
        </w:rPr>
        <w:t>exhibiera</w:t>
      </w:r>
      <w:r w:rsidR="00414147" w:rsidRPr="009B36A2">
        <w:rPr>
          <w:rFonts w:ascii="Palatino Linotype" w:hAnsi="Palatino Linotype" w:cs="Arial"/>
        </w:rPr>
        <w:t xml:space="preserve"> </w:t>
      </w:r>
      <w:r w:rsidR="001E38B1" w:rsidRPr="009B36A2">
        <w:rPr>
          <w:rFonts w:ascii="Palatino Linotype" w:hAnsi="Palatino Linotype" w:cs="Arial"/>
        </w:rPr>
        <w:t>el</w:t>
      </w:r>
      <w:r w:rsidR="00414147" w:rsidRPr="009B36A2">
        <w:rPr>
          <w:rFonts w:ascii="Palatino Linotype" w:hAnsi="Palatino Linotype" w:cs="Arial"/>
        </w:rPr>
        <w:t xml:space="preserve"> </w:t>
      </w:r>
      <w:r w:rsidR="001B2536" w:rsidRPr="009B36A2">
        <w:rPr>
          <w:rFonts w:ascii="Palatino Linotype" w:hAnsi="Palatino Linotype" w:cs="Arial"/>
        </w:rPr>
        <w:t>Informe</w:t>
      </w:r>
      <w:r w:rsidR="00414147" w:rsidRPr="009B36A2">
        <w:rPr>
          <w:rFonts w:ascii="Palatino Linotype" w:hAnsi="Palatino Linotype" w:cs="Arial"/>
        </w:rPr>
        <w:t xml:space="preserve"> </w:t>
      </w:r>
      <w:r w:rsidR="001B2536" w:rsidRPr="009B36A2">
        <w:rPr>
          <w:rFonts w:ascii="Palatino Linotype" w:hAnsi="Palatino Linotype" w:cs="Arial"/>
        </w:rPr>
        <w:t>Justificado</w:t>
      </w:r>
      <w:r w:rsidR="00414147" w:rsidRPr="009B36A2">
        <w:rPr>
          <w:rFonts w:ascii="Palatino Linotype" w:hAnsi="Palatino Linotype" w:cs="Arial"/>
        </w:rPr>
        <w:t xml:space="preserve"> </w:t>
      </w:r>
      <w:r w:rsidR="0015612E" w:rsidRPr="009B36A2">
        <w:rPr>
          <w:rFonts w:ascii="Palatino Linotype" w:hAnsi="Palatino Linotype" w:cs="Arial"/>
        </w:rPr>
        <w:t>correspondiente</w:t>
      </w:r>
      <w:r w:rsidR="00AB1847" w:rsidRPr="009B36A2">
        <w:rPr>
          <w:rFonts w:ascii="Palatino Linotype" w:hAnsi="Palatino Linotype" w:cs="Arial"/>
        </w:rPr>
        <w:t>.</w:t>
      </w:r>
    </w:p>
    <w:p w:rsidR="005D0835" w:rsidRPr="009B36A2" w:rsidRDefault="005D0835" w:rsidP="008549F0">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AD3D98" w:rsidRPr="009B36A2" w:rsidRDefault="005E3DCC" w:rsidP="008549F0">
      <w:pPr>
        <w:pStyle w:val="Prrafodelista"/>
        <w:spacing w:before="100" w:beforeAutospacing="1" w:after="100" w:afterAutospacing="1" w:line="360" w:lineRule="auto"/>
        <w:ind w:left="0"/>
        <w:contextualSpacing/>
        <w:jc w:val="both"/>
        <w:rPr>
          <w:rFonts w:ascii="Palatino Linotype" w:hAnsi="Palatino Linotype" w:cs="Arial"/>
          <w:lang w:val="es-ES_tradnl"/>
        </w:rPr>
      </w:pPr>
      <w:r w:rsidRPr="009B36A2">
        <w:rPr>
          <w:rFonts w:ascii="Palatino Linotype" w:hAnsi="Palatino Linotype"/>
          <w:b/>
          <w:bCs/>
          <w:sz w:val="28"/>
        </w:rPr>
        <w:t>VI.</w:t>
      </w:r>
      <w:r w:rsidRPr="009B36A2">
        <w:rPr>
          <w:rFonts w:ascii="Palatino Linotype" w:hAnsi="Palatino Linotype"/>
          <w:b/>
          <w:bCs/>
          <w:spacing w:val="60"/>
          <w:sz w:val="28"/>
        </w:rPr>
        <w:t xml:space="preserve"> </w:t>
      </w:r>
      <w:r w:rsidR="005D2493" w:rsidRPr="009B36A2">
        <w:rPr>
          <w:rFonts w:ascii="Palatino Linotype" w:hAnsi="Palatino Linotype" w:cs="Arial"/>
        </w:rPr>
        <w:t>De</w:t>
      </w:r>
      <w:r w:rsidR="005D2493" w:rsidRPr="009B36A2">
        <w:rPr>
          <w:rFonts w:ascii="Palatino Linotype" w:hAnsi="Palatino Linotype" w:cs="Arial"/>
          <w:lang w:val="es-ES_tradnl"/>
        </w:rPr>
        <w:t xml:space="preserve"> las </w:t>
      </w:r>
      <w:r w:rsidR="005D2493" w:rsidRPr="009B36A2">
        <w:rPr>
          <w:rFonts w:ascii="Palatino Linotype" w:hAnsi="Palatino Linotype" w:cs="Arial"/>
        </w:rPr>
        <w:t>constancias</w:t>
      </w:r>
      <w:r w:rsidR="005D2493" w:rsidRPr="009B36A2">
        <w:rPr>
          <w:rFonts w:ascii="Palatino Linotype" w:hAnsi="Palatino Linotype" w:cs="Arial"/>
          <w:lang w:val="es-ES_tradnl"/>
        </w:rPr>
        <w:t xml:space="preserve"> que obran en el </w:t>
      </w:r>
      <w:r w:rsidR="005D2493" w:rsidRPr="009B36A2">
        <w:rPr>
          <w:rFonts w:ascii="Palatino Linotype" w:hAnsi="Palatino Linotype" w:cs="Arial"/>
          <w:b/>
          <w:lang w:val="es-ES_tradnl"/>
        </w:rPr>
        <w:t>SAIMEX</w:t>
      </w:r>
      <w:r w:rsidR="005D2493" w:rsidRPr="009B36A2">
        <w:rPr>
          <w:rFonts w:ascii="Palatino Linotype" w:hAnsi="Palatino Linotype" w:cs="Arial"/>
          <w:lang w:val="es-ES_tradnl"/>
        </w:rPr>
        <w:t>, se advierte que</w:t>
      </w:r>
      <w:r w:rsidR="005D2493" w:rsidRPr="009B36A2">
        <w:rPr>
          <w:rFonts w:ascii="Palatino Linotype" w:hAnsi="Palatino Linotype" w:cs="Arial"/>
          <w:b/>
          <w:lang w:val="es-ES_tradnl"/>
        </w:rPr>
        <w:t xml:space="preserve"> </w:t>
      </w:r>
      <w:r w:rsidR="005D2493" w:rsidRPr="009B36A2">
        <w:rPr>
          <w:rFonts w:ascii="Palatino Linotype" w:hAnsi="Palatino Linotype" w:cs="Arial"/>
          <w:b/>
        </w:rPr>
        <w:t>EL RECURRENTE</w:t>
      </w:r>
      <w:r w:rsidR="005D2493" w:rsidRPr="009B36A2">
        <w:rPr>
          <w:rFonts w:ascii="Palatino Linotype" w:hAnsi="Palatino Linotype" w:cs="Arial"/>
        </w:rPr>
        <w:t xml:space="preserve"> omitió</w:t>
      </w:r>
      <w:r w:rsidR="005D2493" w:rsidRPr="009B36A2">
        <w:rPr>
          <w:rFonts w:ascii="Palatino Linotype" w:hAnsi="Palatino Linotype" w:cs="Arial"/>
          <w:lang w:val="es-ES_tradnl"/>
        </w:rPr>
        <w:t xml:space="preserve"> </w:t>
      </w:r>
      <w:r w:rsidR="005D2493" w:rsidRPr="009B36A2">
        <w:rPr>
          <w:rFonts w:ascii="Palatino Linotype" w:hAnsi="Palatino Linotype" w:cs="Arial"/>
        </w:rPr>
        <w:t xml:space="preserve">presentar, </w:t>
      </w:r>
      <w:r w:rsidR="005D2493" w:rsidRPr="009B36A2">
        <w:rPr>
          <w:rFonts w:ascii="Palatino Linotype" w:hAnsi="Palatino Linotype" w:cs="Arial"/>
          <w:lang w:val="es-ES_tradnl"/>
        </w:rPr>
        <w:t xml:space="preserve">manifestaciones y alegatos; así como, ofrecer los medios de prueba que a su </w:t>
      </w:r>
      <w:r w:rsidR="005D2493" w:rsidRPr="009B36A2">
        <w:rPr>
          <w:rFonts w:ascii="Palatino Linotype" w:hAnsi="Palatino Linotype" w:cs="Arial"/>
        </w:rPr>
        <w:t>derecho</w:t>
      </w:r>
      <w:r w:rsidR="005D2493" w:rsidRPr="009B36A2">
        <w:rPr>
          <w:rFonts w:ascii="Palatino Linotype" w:hAnsi="Palatino Linotype" w:cs="Arial"/>
          <w:lang w:val="es-ES_tradnl"/>
        </w:rPr>
        <w:t xml:space="preserve"> convinieran. </w:t>
      </w:r>
      <w:r w:rsidR="005D2493" w:rsidRPr="009B36A2">
        <w:rPr>
          <w:rFonts w:ascii="Palatino Linotype" w:hAnsi="Palatino Linotype" w:cs="Arial"/>
        </w:rPr>
        <w:t>Por</w:t>
      </w:r>
      <w:r w:rsidR="005D2493" w:rsidRPr="009B36A2">
        <w:rPr>
          <w:rFonts w:ascii="Palatino Linotype" w:hAnsi="Palatino Linotype" w:cs="Arial"/>
          <w:lang w:val="es-ES_tradnl"/>
        </w:rPr>
        <w:t xml:space="preserve"> su </w:t>
      </w:r>
      <w:r w:rsidR="005D2493" w:rsidRPr="009B36A2">
        <w:rPr>
          <w:rFonts w:ascii="Palatino Linotype" w:hAnsi="Palatino Linotype" w:cs="Arial"/>
        </w:rPr>
        <w:t>parte</w:t>
      </w:r>
      <w:r w:rsidR="005D2493" w:rsidRPr="009B36A2">
        <w:rPr>
          <w:rFonts w:ascii="Palatino Linotype" w:hAnsi="Palatino Linotype" w:cs="Arial"/>
          <w:lang w:val="es-ES_tradnl"/>
        </w:rPr>
        <w:t xml:space="preserve">, </w:t>
      </w:r>
      <w:r w:rsidR="005D2493" w:rsidRPr="009B36A2">
        <w:rPr>
          <w:rFonts w:ascii="Palatino Linotype" w:hAnsi="Palatino Linotype" w:cs="Arial"/>
          <w:b/>
          <w:lang w:val="es-ES_tradnl"/>
        </w:rPr>
        <w:t>EL SUJETO OBLIGADO</w:t>
      </w:r>
      <w:r w:rsidR="002F6DB7" w:rsidRPr="009B36A2">
        <w:rPr>
          <w:rFonts w:ascii="Palatino Linotype" w:hAnsi="Palatino Linotype" w:cs="Arial"/>
          <w:lang w:val="es-ES_tradnl"/>
        </w:rPr>
        <w:t xml:space="preserve"> en fecha veintiséis</w:t>
      </w:r>
      <w:r w:rsidR="005D2493" w:rsidRPr="009B36A2">
        <w:rPr>
          <w:rFonts w:ascii="Palatino Linotype" w:hAnsi="Palatino Linotype" w:cs="Arial"/>
          <w:lang w:val="es-ES_tradnl"/>
        </w:rPr>
        <w:t xml:space="preserve"> de noviembre de l</w:t>
      </w:r>
      <w:r w:rsidR="002F6DB7" w:rsidRPr="009B36A2">
        <w:rPr>
          <w:rFonts w:ascii="Palatino Linotype" w:hAnsi="Palatino Linotype" w:cs="Arial"/>
          <w:lang w:val="es-ES_tradnl"/>
        </w:rPr>
        <w:t>a presente anualidad remitió el archivo</w:t>
      </w:r>
      <w:r w:rsidR="005D2493" w:rsidRPr="009B36A2">
        <w:rPr>
          <w:rFonts w:ascii="Palatino Linotype" w:hAnsi="Palatino Linotype" w:cs="Arial"/>
          <w:lang w:val="es-ES_tradnl"/>
        </w:rPr>
        <w:t xml:space="preserve"> electrónico denominado</w:t>
      </w:r>
      <w:r w:rsidR="002F6DB7" w:rsidRPr="009B36A2">
        <w:rPr>
          <w:rFonts w:ascii="Palatino Linotype" w:hAnsi="Palatino Linotype" w:cs="Arial"/>
          <w:lang w:val="es-ES_tradnl"/>
        </w:rPr>
        <w:t xml:space="preserve"> </w:t>
      </w:r>
      <w:r w:rsidR="002F6DB7" w:rsidRPr="009B36A2">
        <w:rPr>
          <w:rFonts w:ascii="Palatino Linotype" w:hAnsi="Palatino Linotype" w:cs="Arial"/>
          <w:b/>
          <w:i/>
          <w:lang w:val="es-ES_tradnl"/>
        </w:rPr>
        <w:t xml:space="preserve">recurso 1000_2019_11_25_16_53_26_579.pdf </w:t>
      </w:r>
      <w:r w:rsidR="002F6DB7" w:rsidRPr="009B36A2">
        <w:rPr>
          <w:rFonts w:ascii="Palatino Linotype" w:hAnsi="Palatino Linotype" w:cs="Arial"/>
          <w:lang w:val="es-ES_tradnl"/>
        </w:rPr>
        <w:t xml:space="preserve">como se aprecia en la siguiente imagen:   </w:t>
      </w:r>
    </w:p>
    <w:p w:rsidR="002F6DB7" w:rsidRPr="009B36A2" w:rsidRDefault="002F6DB7" w:rsidP="008549F0">
      <w:pPr>
        <w:pStyle w:val="Prrafodelista"/>
        <w:spacing w:before="100" w:beforeAutospacing="1" w:after="100" w:afterAutospacing="1" w:line="360" w:lineRule="auto"/>
        <w:ind w:left="0"/>
        <w:contextualSpacing/>
        <w:jc w:val="both"/>
        <w:rPr>
          <w:rFonts w:ascii="Palatino Linotype" w:hAnsi="Palatino Linotype" w:cs="Arial"/>
          <w:b/>
          <w:i/>
        </w:rPr>
      </w:pPr>
      <w:r w:rsidRPr="009B36A2">
        <w:rPr>
          <w:noProof/>
          <w:lang w:eastAsia="es-MX"/>
        </w:rPr>
        <w:drawing>
          <wp:inline distT="0" distB="0" distL="0" distR="0" wp14:anchorId="03C72D74" wp14:editId="307CFC02">
            <wp:extent cx="5676900" cy="2286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716" t="43559" r="10043" b="19606"/>
                    <a:stretch/>
                  </pic:blipFill>
                  <pic:spPr bwMode="auto">
                    <a:xfrm>
                      <a:off x="0" y="0"/>
                      <a:ext cx="5676900" cy="2286000"/>
                    </a:xfrm>
                    <a:prstGeom prst="rect">
                      <a:avLst/>
                    </a:prstGeom>
                    <a:ln>
                      <a:noFill/>
                    </a:ln>
                    <a:extLst>
                      <a:ext uri="{53640926-AAD7-44D8-BBD7-CCE9431645EC}">
                        <a14:shadowObscured xmlns:a14="http://schemas.microsoft.com/office/drawing/2010/main"/>
                      </a:ext>
                    </a:extLst>
                  </pic:spPr>
                </pic:pic>
              </a:graphicData>
            </a:graphic>
          </wp:inline>
        </w:drawing>
      </w:r>
    </w:p>
    <w:p w:rsidR="005D0835" w:rsidRPr="009B36A2" w:rsidRDefault="005D0835" w:rsidP="008549F0">
      <w:pPr>
        <w:pStyle w:val="Prrafodelista"/>
        <w:spacing w:before="100" w:beforeAutospacing="1" w:after="100" w:afterAutospacing="1" w:line="360" w:lineRule="auto"/>
        <w:ind w:left="0"/>
        <w:contextualSpacing/>
        <w:jc w:val="both"/>
        <w:rPr>
          <w:rFonts w:ascii="Palatino Linotype" w:hAnsi="Palatino Linotype" w:cs="Arial"/>
        </w:rPr>
      </w:pPr>
    </w:p>
    <w:p w:rsidR="002F6DB7" w:rsidRPr="009B36A2" w:rsidRDefault="00D47FC1" w:rsidP="008549F0">
      <w:pPr>
        <w:pStyle w:val="Prrafodelista"/>
        <w:spacing w:before="100" w:beforeAutospacing="1" w:after="100" w:afterAutospacing="1" w:line="360" w:lineRule="auto"/>
        <w:ind w:left="0"/>
        <w:contextualSpacing/>
        <w:jc w:val="both"/>
        <w:rPr>
          <w:rFonts w:ascii="Palatino Linotype" w:hAnsi="Palatino Linotype"/>
          <w:lang w:eastAsia="es-ES_tradnl"/>
        </w:rPr>
      </w:pPr>
      <w:r>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1816099</wp:posOffset>
                </wp:positionV>
                <wp:extent cx="5886450" cy="2943225"/>
                <wp:effectExtent l="38100" t="19050" r="76200" b="85725"/>
                <wp:wrapNone/>
                <wp:docPr id="5" name="Conector recto 5"/>
                <wp:cNvGraphicFramePr/>
                <a:graphic xmlns:a="http://schemas.openxmlformats.org/drawingml/2006/main">
                  <a:graphicData uri="http://schemas.microsoft.com/office/word/2010/wordprocessingShape">
                    <wps:wsp>
                      <wps:cNvCnPr/>
                      <wps:spPr>
                        <a:xfrm>
                          <a:off x="0" y="0"/>
                          <a:ext cx="5886450" cy="29432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9FBFA46"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143pt" to="463.2pt,3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" strokecolor="#4f81bd [3204]" strokeweight="2pt">
                <v:shadow on="t" color="black" opacity="24903f" origin=",.5" offset="0,.55556mm"/>
              </v:line>
            </w:pict>
          </mc:Fallback>
        </mc:AlternateContent>
      </w:r>
      <w:r w:rsidR="002F6DB7" w:rsidRPr="009B36A2">
        <w:rPr>
          <w:rFonts w:ascii="Palatino Linotype" w:hAnsi="Palatino Linotype" w:cs="Arial"/>
          <w:lang w:val="es-ES_tradnl"/>
        </w:rPr>
        <w:t xml:space="preserve">En ese sentido, esta Ponencia determinó no ponerlo a la vista de </w:t>
      </w:r>
      <w:r w:rsidR="002F6DB7" w:rsidRPr="009B36A2">
        <w:rPr>
          <w:rFonts w:ascii="Palatino Linotype" w:hAnsi="Palatino Linotype" w:cs="Arial"/>
          <w:b/>
          <w:lang w:val="es-ES_tradnl"/>
        </w:rPr>
        <w:t>EL RECURRENTE</w:t>
      </w:r>
      <w:r w:rsidR="002F6DB7" w:rsidRPr="009B36A2">
        <w:rPr>
          <w:rFonts w:ascii="Palatino Linotype" w:hAnsi="Palatino Linotype" w:cs="Arial"/>
          <w:lang w:val="es-ES_tradnl"/>
        </w:rPr>
        <w:t xml:space="preserve">, en virtud de que </w:t>
      </w:r>
      <w:r w:rsidR="002F6DB7" w:rsidRPr="009B36A2">
        <w:rPr>
          <w:rFonts w:ascii="Palatino Linotype" w:hAnsi="Palatino Linotype" w:cs="Arial"/>
          <w:b/>
          <w:lang w:val="es-ES_tradnl"/>
        </w:rPr>
        <w:t>EL SUJETO OBLIGADO</w:t>
      </w:r>
      <w:r w:rsidR="002F6DB7" w:rsidRPr="009B36A2">
        <w:rPr>
          <w:rFonts w:ascii="Palatino Linotype" w:hAnsi="Palatino Linotype" w:cs="Arial"/>
          <w:lang w:val="es-ES_tradnl"/>
        </w:rPr>
        <w:t xml:space="preserve"> no modificó el sentido de la respuesta a la solicitud de información, en términos del artículo 185, fracción III </w:t>
      </w:r>
      <w:r w:rsidR="002F6DB7" w:rsidRPr="009B36A2">
        <w:rPr>
          <w:rFonts w:ascii="Palatino Linotype" w:hAnsi="Palatino Linotype"/>
          <w:lang w:eastAsia="es-ES_tradnl"/>
        </w:rPr>
        <w:t>de la Ley de Transparencia y Acceso a la Información Pública del Estado de México y Municipios; sin embargo, se hace del conocimiento a continuación a efecto de que el particular conozca la totalidad de actuaciones:</w:t>
      </w:r>
    </w:p>
    <w:p w:rsidR="00F12136" w:rsidRPr="009B36A2" w:rsidRDefault="00F12136" w:rsidP="008549F0">
      <w:pPr>
        <w:pStyle w:val="Prrafodelista"/>
        <w:spacing w:before="100" w:beforeAutospacing="1" w:after="100" w:afterAutospacing="1" w:line="360" w:lineRule="auto"/>
        <w:ind w:left="0"/>
        <w:contextualSpacing/>
        <w:jc w:val="both"/>
        <w:rPr>
          <w:rFonts w:ascii="Palatino Linotype" w:hAnsi="Palatino Linotype"/>
          <w:lang w:eastAsia="es-ES_tradnl"/>
        </w:rPr>
      </w:pPr>
    </w:p>
    <w:p w:rsidR="00F12136" w:rsidRPr="009B36A2" w:rsidRDefault="00F12136" w:rsidP="008549F0">
      <w:pPr>
        <w:pStyle w:val="Prrafodelista"/>
        <w:spacing w:before="100" w:beforeAutospacing="1" w:after="100" w:afterAutospacing="1" w:line="360" w:lineRule="auto"/>
        <w:ind w:left="0"/>
        <w:contextualSpacing/>
        <w:jc w:val="both"/>
        <w:rPr>
          <w:rFonts w:ascii="Palatino Linotype" w:hAnsi="Palatino Linotype"/>
          <w:lang w:eastAsia="es-ES_tradnl"/>
        </w:rPr>
      </w:pPr>
      <w:r w:rsidRPr="009B36A2">
        <w:rPr>
          <w:noProof/>
          <w:lang w:eastAsia="es-MX"/>
        </w:rPr>
        <w:drawing>
          <wp:inline distT="0" distB="0" distL="0" distR="0" wp14:anchorId="2E539A39" wp14:editId="0499BE93">
            <wp:extent cx="7318093" cy="5768904"/>
            <wp:effectExtent l="0" t="635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170" t="11631" r="19899" b="5352"/>
                    <a:stretch/>
                  </pic:blipFill>
                  <pic:spPr bwMode="auto">
                    <a:xfrm rot="16200000">
                      <a:off x="0" y="0"/>
                      <a:ext cx="7341910" cy="5787679"/>
                    </a:xfrm>
                    <a:prstGeom prst="rect">
                      <a:avLst/>
                    </a:prstGeom>
                    <a:ln>
                      <a:noFill/>
                    </a:ln>
                    <a:extLst>
                      <a:ext uri="{53640926-AAD7-44D8-BBD7-CCE9431645EC}">
                        <a14:shadowObscured xmlns:a14="http://schemas.microsoft.com/office/drawing/2010/main"/>
                      </a:ext>
                    </a:extLst>
                  </pic:spPr>
                </pic:pic>
              </a:graphicData>
            </a:graphic>
          </wp:inline>
        </w:drawing>
      </w:r>
    </w:p>
    <w:p w:rsidR="00F12136" w:rsidRPr="009B36A2" w:rsidRDefault="00F12136" w:rsidP="008549F0">
      <w:pPr>
        <w:pStyle w:val="Prrafodelista"/>
        <w:spacing w:before="100" w:beforeAutospacing="1" w:after="100" w:afterAutospacing="1" w:line="360" w:lineRule="auto"/>
        <w:ind w:left="0"/>
        <w:contextualSpacing/>
        <w:jc w:val="both"/>
        <w:rPr>
          <w:rFonts w:ascii="Palatino Linotype" w:hAnsi="Palatino Linotype"/>
          <w:lang w:eastAsia="es-ES_tradnl"/>
        </w:rPr>
      </w:pPr>
      <w:r w:rsidRPr="009B36A2">
        <w:rPr>
          <w:noProof/>
          <w:lang w:eastAsia="es-MX"/>
        </w:rPr>
        <w:drawing>
          <wp:inline distT="0" distB="0" distL="0" distR="0" wp14:anchorId="0482A876" wp14:editId="0FA65C68">
            <wp:extent cx="7346210" cy="5738495"/>
            <wp:effectExtent l="3492"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967" t="7591" r="15789" b="4112"/>
                    <a:stretch/>
                  </pic:blipFill>
                  <pic:spPr bwMode="auto">
                    <a:xfrm rot="16200000">
                      <a:off x="0" y="0"/>
                      <a:ext cx="7356805" cy="5746771"/>
                    </a:xfrm>
                    <a:prstGeom prst="rect">
                      <a:avLst/>
                    </a:prstGeom>
                    <a:ln>
                      <a:noFill/>
                    </a:ln>
                    <a:extLst>
                      <a:ext uri="{53640926-AAD7-44D8-BBD7-CCE9431645EC}">
                        <a14:shadowObscured xmlns:a14="http://schemas.microsoft.com/office/drawing/2010/main"/>
                      </a:ext>
                    </a:extLst>
                  </pic:spPr>
                </pic:pic>
              </a:graphicData>
            </a:graphic>
          </wp:inline>
        </w:drawing>
      </w:r>
    </w:p>
    <w:p w:rsidR="002F6DB7" w:rsidRPr="009B36A2" w:rsidRDefault="00F12136" w:rsidP="008549F0">
      <w:pPr>
        <w:pStyle w:val="Prrafodelista"/>
        <w:spacing w:before="100" w:beforeAutospacing="1" w:after="100" w:afterAutospacing="1" w:line="360" w:lineRule="auto"/>
        <w:ind w:left="0"/>
        <w:contextualSpacing/>
        <w:jc w:val="both"/>
        <w:rPr>
          <w:rFonts w:ascii="Palatino Linotype" w:hAnsi="Palatino Linotype" w:cs="Arial"/>
        </w:rPr>
      </w:pPr>
      <w:r w:rsidRPr="009B36A2">
        <w:rPr>
          <w:noProof/>
          <w:lang w:eastAsia="es-MX"/>
        </w:rPr>
        <w:drawing>
          <wp:inline distT="0" distB="0" distL="0" distR="0" wp14:anchorId="7DA9CA17" wp14:editId="2064070F">
            <wp:extent cx="7369732" cy="5765326"/>
            <wp:effectExtent l="1905" t="0" r="508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976" t="7464" r="15788" b="3148"/>
                    <a:stretch/>
                  </pic:blipFill>
                  <pic:spPr bwMode="auto">
                    <a:xfrm rot="16200000">
                      <a:off x="0" y="0"/>
                      <a:ext cx="7392238" cy="5782932"/>
                    </a:xfrm>
                    <a:prstGeom prst="rect">
                      <a:avLst/>
                    </a:prstGeom>
                    <a:ln>
                      <a:noFill/>
                    </a:ln>
                    <a:extLst>
                      <a:ext uri="{53640926-AAD7-44D8-BBD7-CCE9431645EC}">
                        <a14:shadowObscured xmlns:a14="http://schemas.microsoft.com/office/drawing/2010/main"/>
                      </a:ext>
                    </a:extLst>
                  </pic:spPr>
                </pic:pic>
              </a:graphicData>
            </a:graphic>
          </wp:inline>
        </w:drawing>
      </w:r>
    </w:p>
    <w:p w:rsidR="00F12136" w:rsidRPr="009B36A2" w:rsidRDefault="00F12136" w:rsidP="008549F0">
      <w:pPr>
        <w:pStyle w:val="Prrafodelista"/>
        <w:spacing w:before="100" w:beforeAutospacing="1" w:after="100" w:afterAutospacing="1" w:line="360" w:lineRule="auto"/>
        <w:ind w:left="0"/>
        <w:contextualSpacing/>
        <w:jc w:val="both"/>
        <w:rPr>
          <w:rFonts w:ascii="Palatino Linotype" w:hAnsi="Palatino Linotype" w:cs="Arial"/>
        </w:rPr>
      </w:pPr>
      <w:r w:rsidRPr="009B36A2">
        <w:rPr>
          <w:noProof/>
          <w:lang w:eastAsia="es-MX"/>
        </w:rPr>
        <w:drawing>
          <wp:inline distT="0" distB="0" distL="0" distR="0" wp14:anchorId="3212740D" wp14:editId="64574746">
            <wp:extent cx="7285433" cy="5747385"/>
            <wp:effectExtent l="6985"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470" t="7612" r="16117" b="5548"/>
                    <a:stretch/>
                  </pic:blipFill>
                  <pic:spPr bwMode="auto">
                    <a:xfrm rot="16200000">
                      <a:off x="0" y="0"/>
                      <a:ext cx="7313119" cy="5769226"/>
                    </a:xfrm>
                    <a:prstGeom prst="rect">
                      <a:avLst/>
                    </a:prstGeom>
                    <a:ln>
                      <a:noFill/>
                    </a:ln>
                    <a:extLst>
                      <a:ext uri="{53640926-AAD7-44D8-BBD7-CCE9431645EC}">
                        <a14:shadowObscured xmlns:a14="http://schemas.microsoft.com/office/drawing/2010/main"/>
                      </a:ext>
                    </a:extLst>
                  </pic:spPr>
                </pic:pic>
              </a:graphicData>
            </a:graphic>
          </wp:inline>
        </w:drawing>
      </w:r>
    </w:p>
    <w:p w:rsidR="005828BC" w:rsidRPr="009B36A2" w:rsidRDefault="005E3DCC" w:rsidP="008549F0">
      <w:pPr>
        <w:pStyle w:val="Prrafodelista"/>
        <w:spacing w:before="100" w:beforeAutospacing="1" w:after="100" w:afterAutospacing="1" w:line="360" w:lineRule="auto"/>
        <w:ind w:left="0"/>
        <w:contextualSpacing/>
        <w:jc w:val="both"/>
        <w:rPr>
          <w:rFonts w:ascii="Palatino Linotype" w:hAnsi="Palatino Linotype" w:cs="Arial"/>
        </w:rPr>
      </w:pPr>
      <w:r w:rsidRPr="009B36A2">
        <w:rPr>
          <w:rFonts w:ascii="Palatino Linotype" w:hAnsi="Palatino Linotype"/>
          <w:b/>
          <w:bCs/>
          <w:sz w:val="28"/>
        </w:rPr>
        <w:t>VII.</w:t>
      </w:r>
      <w:r w:rsidRPr="009B36A2">
        <w:rPr>
          <w:rFonts w:ascii="Palatino Linotype" w:hAnsi="Palatino Linotype"/>
          <w:b/>
          <w:bCs/>
          <w:spacing w:val="60"/>
          <w:sz w:val="28"/>
        </w:rPr>
        <w:t xml:space="preserve"> </w:t>
      </w:r>
      <w:r w:rsidR="00270CBB" w:rsidRPr="009B36A2">
        <w:rPr>
          <w:rFonts w:ascii="Palatino Linotype" w:hAnsi="Palatino Linotype" w:cs="Arial"/>
        </w:rPr>
        <w:t>Una</w:t>
      </w:r>
      <w:r w:rsidR="00414147" w:rsidRPr="009B36A2">
        <w:rPr>
          <w:rFonts w:ascii="Palatino Linotype" w:hAnsi="Palatino Linotype" w:cs="Arial"/>
        </w:rPr>
        <w:t xml:space="preserve"> </w:t>
      </w:r>
      <w:r w:rsidR="00270CBB" w:rsidRPr="009B36A2">
        <w:rPr>
          <w:rFonts w:ascii="Palatino Linotype" w:hAnsi="Palatino Linotype" w:cs="Arial"/>
        </w:rPr>
        <w:t>vez</w:t>
      </w:r>
      <w:r w:rsidR="00414147" w:rsidRPr="009B36A2">
        <w:rPr>
          <w:rFonts w:ascii="Palatino Linotype" w:hAnsi="Palatino Linotype" w:cs="Arial"/>
        </w:rPr>
        <w:t xml:space="preserve"> </w:t>
      </w:r>
      <w:r w:rsidR="00270CBB" w:rsidRPr="009B36A2">
        <w:rPr>
          <w:rFonts w:ascii="Palatino Linotype" w:hAnsi="Palatino Linotype" w:cs="Arial"/>
          <w:color w:val="000000" w:themeColor="text1"/>
        </w:rPr>
        <w:t>a</w:t>
      </w:r>
      <w:r w:rsidR="00FF3111" w:rsidRPr="009B36A2">
        <w:rPr>
          <w:rFonts w:ascii="Palatino Linotype" w:hAnsi="Palatino Linotype" w:cs="Arial"/>
          <w:color w:val="000000" w:themeColor="text1"/>
        </w:rPr>
        <w:t>nalizado</w:t>
      </w:r>
      <w:r w:rsidR="00414147" w:rsidRPr="009B36A2">
        <w:rPr>
          <w:rFonts w:ascii="Palatino Linotype" w:hAnsi="Palatino Linotype" w:cs="Arial"/>
        </w:rPr>
        <w:t xml:space="preserve"> </w:t>
      </w:r>
      <w:r w:rsidR="00FF3111" w:rsidRPr="009B36A2">
        <w:rPr>
          <w:rFonts w:ascii="Palatino Linotype" w:hAnsi="Palatino Linotype" w:cs="Arial"/>
        </w:rPr>
        <w:t>el</w:t>
      </w:r>
      <w:r w:rsidR="00414147" w:rsidRPr="009B36A2">
        <w:rPr>
          <w:rFonts w:ascii="Palatino Linotype" w:hAnsi="Palatino Linotype" w:cs="Arial"/>
        </w:rPr>
        <w:t xml:space="preserve"> </w:t>
      </w:r>
      <w:r w:rsidR="00FF3111" w:rsidRPr="009B36A2">
        <w:rPr>
          <w:rFonts w:ascii="Palatino Linotype" w:hAnsi="Palatino Linotype" w:cs="Arial"/>
        </w:rPr>
        <w:t>estado</w:t>
      </w:r>
      <w:r w:rsidR="00414147" w:rsidRPr="009B36A2">
        <w:rPr>
          <w:rFonts w:ascii="Palatino Linotype" w:hAnsi="Palatino Linotype" w:cs="Arial"/>
        </w:rPr>
        <w:t xml:space="preserve"> </w:t>
      </w:r>
      <w:r w:rsidR="00FF3111" w:rsidRPr="009B36A2">
        <w:rPr>
          <w:rFonts w:ascii="Palatino Linotype" w:hAnsi="Palatino Linotype" w:cs="Arial"/>
        </w:rPr>
        <w:t>procesal</w:t>
      </w:r>
      <w:r w:rsidR="00414147" w:rsidRPr="009B36A2">
        <w:rPr>
          <w:rFonts w:ascii="Palatino Linotype" w:hAnsi="Palatino Linotype" w:cs="Arial"/>
        </w:rPr>
        <w:t xml:space="preserve"> </w:t>
      </w:r>
      <w:r w:rsidR="00FF3111" w:rsidRPr="009B36A2">
        <w:rPr>
          <w:rFonts w:ascii="Palatino Linotype" w:hAnsi="Palatino Linotype" w:cs="Arial"/>
        </w:rPr>
        <w:t>que</w:t>
      </w:r>
      <w:r w:rsidR="00414147" w:rsidRPr="009B36A2">
        <w:rPr>
          <w:rFonts w:ascii="Palatino Linotype" w:hAnsi="Palatino Linotype" w:cs="Arial"/>
        </w:rPr>
        <w:t xml:space="preserve"> </w:t>
      </w:r>
      <w:r w:rsidR="00FF3111" w:rsidRPr="009B36A2">
        <w:rPr>
          <w:rFonts w:ascii="Palatino Linotype" w:hAnsi="Palatino Linotype" w:cs="Arial"/>
        </w:rPr>
        <w:t>guarda</w:t>
      </w:r>
      <w:r w:rsidR="00FD6B55" w:rsidRPr="009B36A2">
        <w:rPr>
          <w:rFonts w:ascii="Palatino Linotype" w:hAnsi="Palatino Linotype" w:cs="Arial"/>
        </w:rPr>
        <w:t>ba</w:t>
      </w:r>
      <w:r w:rsidR="00414147" w:rsidRPr="009B36A2">
        <w:rPr>
          <w:rFonts w:ascii="Palatino Linotype" w:hAnsi="Palatino Linotype" w:cs="Arial"/>
        </w:rPr>
        <w:t xml:space="preserve"> </w:t>
      </w:r>
      <w:r w:rsidR="00FF3111" w:rsidRPr="009B36A2">
        <w:rPr>
          <w:rFonts w:ascii="Palatino Linotype" w:hAnsi="Palatino Linotype" w:cs="Arial"/>
        </w:rPr>
        <w:t>el</w:t>
      </w:r>
      <w:r w:rsidR="00414147" w:rsidRPr="009B36A2">
        <w:rPr>
          <w:rFonts w:ascii="Palatino Linotype" w:hAnsi="Palatino Linotype" w:cs="Arial"/>
        </w:rPr>
        <w:t xml:space="preserve"> </w:t>
      </w:r>
      <w:r w:rsidR="00FF3111" w:rsidRPr="009B36A2">
        <w:rPr>
          <w:rFonts w:ascii="Palatino Linotype" w:hAnsi="Palatino Linotype" w:cs="Arial"/>
        </w:rPr>
        <w:t>expediente,</w:t>
      </w:r>
      <w:r w:rsidR="00414147" w:rsidRPr="009B36A2">
        <w:rPr>
          <w:rFonts w:ascii="Palatino Linotype" w:hAnsi="Palatino Linotype" w:cs="Arial"/>
        </w:rPr>
        <w:t xml:space="preserve"> </w:t>
      </w:r>
      <w:r w:rsidR="00FF3111" w:rsidRPr="009B36A2">
        <w:rPr>
          <w:rFonts w:ascii="Palatino Linotype" w:hAnsi="Palatino Linotype" w:cs="Arial"/>
        </w:rPr>
        <w:t>en</w:t>
      </w:r>
      <w:r w:rsidR="00414147" w:rsidRPr="009B36A2">
        <w:rPr>
          <w:rFonts w:ascii="Palatino Linotype" w:hAnsi="Palatino Linotype" w:cs="Arial"/>
        </w:rPr>
        <w:t xml:space="preserve"> </w:t>
      </w:r>
      <w:r w:rsidR="00FF3111" w:rsidRPr="009B36A2">
        <w:rPr>
          <w:rFonts w:ascii="Palatino Linotype" w:hAnsi="Palatino Linotype" w:cs="Arial"/>
        </w:rPr>
        <w:t>fecha</w:t>
      </w:r>
      <w:r w:rsidR="00414147" w:rsidRPr="009B36A2">
        <w:rPr>
          <w:rFonts w:ascii="Palatino Linotype" w:hAnsi="Palatino Linotype" w:cs="Arial"/>
        </w:rPr>
        <w:t xml:space="preserve"> </w:t>
      </w:r>
      <w:r w:rsidR="00F12136" w:rsidRPr="009B36A2">
        <w:rPr>
          <w:rFonts w:ascii="Palatino Linotype" w:hAnsi="Palatino Linotype" w:cs="Arial"/>
        </w:rPr>
        <w:t xml:space="preserve">cinco de febrero </w:t>
      </w:r>
      <w:r w:rsidR="00B25DD6" w:rsidRPr="009B36A2">
        <w:rPr>
          <w:rFonts w:ascii="Palatino Linotype" w:hAnsi="Palatino Linotype" w:cs="Arial"/>
        </w:rPr>
        <w:t>de</w:t>
      </w:r>
      <w:r w:rsidR="00414147" w:rsidRPr="009B36A2">
        <w:rPr>
          <w:rFonts w:ascii="Palatino Linotype" w:hAnsi="Palatino Linotype" w:cs="Arial"/>
        </w:rPr>
        <w:t xml:space="preserve"> </w:t>
      </w:r>
      <w:r w:rsidR="00B97199" w:rsidRPr="009B36A2">
        <w:rPr>
          <w:rFonts w:ascii="Palatino Linotype" w:hAnsi="Palatino Linotype" w:cs="Arial"/>
        </w:rPr>
        <w:t>dos</w:t>
      </w:r>
      <w:r w:rsidR="00414147" w:rsidRPr="009B36A2">
        <w:rPr>
          <w:rFonts w:ascii="Palatino Linotype" w:hAnsi="Palatino Linotype" w:cs="Arial"/>
        </w:rPr>
        <w:t xml:space="preserve"> </w:t>
      </w:r>
      <w:r w:rsidR="00B97199" w:rsidRPr="009B36A2">
        <w:rPr>
          <w:rFonts w:ascii="Palatino Linotype" w:hAnsi="Palatino Linotype" w:cs="Arial"/>
        </w:rPr>
        <w:t>mil</w:t>
      </w:r>
      <w:r w:rsidR="00414147" w:rsidRPr="009B36A2">
        <w:rPr>
          <w:rFonts w:ascii="Palatino Linotype" w:hAnsi="Palatino Linotype" w:cs="Arial"/>
        </w:rPr>
        <w:t xml:space="preserve"> </w:t>
      </w:r>
      <w:r w:rsidR="00F12136" w:rsidRPr="009B36A2">
        <w:rPr>
          <w:rFonts w:ascii="Palatino Linotype" w:hAnsi="Palatino Linotype" w:cs="Arial"/>
        </w:rPr>
        <w:t>veint</w:t>
      </w:r>
      <w:r w:rsidR="00B97199" w:rsidRPr="009B36A2">
        <w:rPr>
          <w:rFonts w:ascii="Palatino Linotype" w:hAnsi="Palatino Linotype" w:cs="Arial"/>
        </w:rPr>
        <w:t>e</w:t>
      </w:r>
      <w:r w:rsidR="00FF3111" w:rsidRPr="009B36A2">
        <w:rPr>
          <w:rFonts w:ascii="Palatino Linotype" w:hAnsi="Palatino Linotype" w:cs="Arial"/>
        </w:rPr>
        <w:t>,</w:t>
      </w:r>
      <w:r w:rsidR="00414147" w:rsidRPr="009B36A2">
        <w:rPr>
          <w:rFonts w:ascii="Palatino Linotype" w:hAnsi="Palatino Linotype" w:cs="Arial"/>
        </w:rPr>
        <w:t xml:space="preserve"> </w:t>
      </w:r>
      <w:r w:rsidR="00FF3111" w:rsidRPr="009B36A2">
        <w:rPr>
          <w:rFonts w:ascii="Palatino Linotype" w:hAnsi="Palatino Linotype" w:cs="Arial"/>
        </w:rPr>
        <w:t>la</w:t>
      </w:r>
      <w:r w:rsidR="00414147" w:rsidRPr="009B36A2">
        <w:rPr>
          <w:rFonts w:ascii="Palatino Linotype" w:hAnsi="Palatino Linotype" w:cs="Arial"/>
        </w:rPr>
        <w:t xml:space="preserve"> </w:t>
      </w:r>
      <w:r w:rsidR="00FF3111" w:rsidRPr="009B36A2">
        <w:rPr>
          <w:rFonts w:ascii="Palatino Linotype" w:hAnsi="Palatino Linotype" w:cs="Arial"/>
        </w:rPr>
        <w:t>Comisionada</w:t>
      </w:r>
      <w:r w:rsidR="00414147" w:rsidRPr="009B36A2">
        <w:rPr>
          <w:rFonts w:ascii="Palatino Linotype" w:hAnsi="Palatino Linotype" w:cs="Arial"/>
        </w:rPr>
        <w:t xml:space="preserve"> </w:t>
      </w:r>
      <w:r w:rsidR="00FF3111" w:rsidRPr="009B36A2">
        <w:rPr>
          <w:rFonts w:ascii="Palatino Linotype" w:hAnsi="Palatino Linotype" w:cs="Arial"/>
        </w:rPr>
        <w:t>Ponente</w:t>
      </w:r>
      <w:r w:rsidR="00414147" w:rsidRPr="009B36A2">
        <w:rPr>
          <w:rFonts w:ascii="Palatino Linotype" w:hAnsi="Palatino Linotype" w:cs="Arial"/>
        </w:rPr>
        <w:t xml:space="preserve"> </w:t>
      </w:r>
      <w:r w:rsidR="00FF3111" w:rsidRPr="009B36A2">
        <w:rPr>
          <w:rFonts w:ascii="Palatino Linotype" w:hAnsi="Palatino Linotype" w:cs="Arial"/>
        </w:rPr>
        <w:t>acordó</w:t>
      </w:r>
      <w:r w:rsidR="00414147" w:rsidRPr="009B36A2">
        <w:rPr>
          <w:rFonts w:ascii="Palatino Linotype" w:hAnsi="Palatino Linotype" w:cs="Arial"/>
        </w:rPr>
        <w:t xml:space="preserve"> </w:t>
      </w:r>
      <w:r w:rsidR="00FF3111" w:rsidRPr="009B36A2">
        <w:rPr>
          <w:rFonts w:ascii="Palatino Linotype" w:hAnsi="Palatino Linotype" w:cs="Arial"/>
        </w:rPr>
        <w:t>el</w:t>
      </w:r>
      <w:r w:rsidR="00414147" w:rsidRPr="009B36A2">
        <w:rPr>
          <w:rFonts w:ascii="Palatino Linotype" w:hAnsi="Palatino Linotype" w:cs="Arial"/>
        </w:rPr>
        <w:t xml:space="preserve"> </w:t>
      </w:r>
      <w:r w:rsidR="00FF3111" w:rsidRPr="009B36A2">
        <w:rPr>
          <w:rFonts w:ascii="Palatino Linotype" w:hAnsi="Palatino Linotype" w:cs="Arial"/>
        </w:rPr>
        <w:t>cierre</w:t>
      </w:r>
      <w:r w:rsidR="00414147" w:rsidRPr="009B36A2">
        <w:rPr>
          <w:rFonts w:ascii="Palatino Linotype" w:hAnsi="Palatino Linotype" w:cs="Arial"/>
        </w:rPr>
        <w:t xml:space="preserve"> </w:t>
      </w:r>
      <w:r w:rsidR="00FF3111" w:rsidRPr="009B36A2">
        <w:rPr>
          <w:rFonts w:ascii="Palatino Linotype" w:hAnsi="Palatino Linotype" w:cs="Arial"/>
        </w:rPr>
        <w:t>de</w:t>
      </w:r>
      <w:r w:rsidR="00414147" w:rsidRPr="009B36A2">
        <w:rPr>
          <w:rFonts w:ascii="Palatino Linotype" w:hAnsi="Palatino Linotype" w:cs="Arial"/>
        </w:rPr>
        <w:t xml:space="preserve"> </w:t>
      </w:r>
      <w:r w:rsidR="00FF3111" w:rsidRPr="009B36A2">
        <w:rPr>
          <w:rFonts w:ascii="Palatino Linotype" w:hAnsi="Palatino Linotype" w:cs="Arial"/>
        </w:rPr>
        <w:t>instrucción</w:t>
      </w:r>
      <w:r w:rsidR="00AB27D9" w:rsidRPr="009B36A2">
        <w:rPr>
          <w:rFonts w:ascii="Palatino Linotype" w:hAnsi="Palatino Linotype" w:cs="Arial"/>
        </w:rPr>
        <w:t>;</w:t>
      </w:r>
      <w:r w:rsidR="00414147" w:rsidRPr="009B36A2">
        <w:rPr>
          <w:rFonts w:ascii="Palatino Linotype" w:hAnsi="Palatino Linotype" w:cs="Arial"/>
        </w:rPr>
        <w:t xml:space="preserve"> </w:t>
      </w:r>
      <w:r w:rsidR="00FF3111" w:rsidRPr="009B36A2">
        <w:rPr>
          <w:rFonts w:ascii="Palatino Linotype" w:hAnsi="Palatino Linotype" w:cs="Arial"/>
        </w:rPr>
        <w:t>así</w:t>
      </w:r>
      <w:r w:rsidR="00414147" w:rsidRPr="009B36A2">
        <w:rPr>
          <w:rFonts w:ascii="Palatino Linotype" w:hAnsi="Palatino Linotype" w:cs="Arial"/>
        </w:rPr>
        <w:t xml:space="preserve"> </w:t>
      </w:r>
      <w:r w:rsidR="00FF3111" w:rsidRPr="009B36A2">
        <w:rPr>
          <w:rFonts w:ascii="Palatino Linotype" w:hAnsi="Palatino Linotype" w:cs="Arial"/>
          <w:lang w:val="es-ES_tradnl"/>
        </w:rPr>
        <w:t>como</w:t>
      </w:r>
      <w:r w:rsidR="00AB27D9" w:rsidRPr="009B36A2">
        <w:rPr>
          <w:rFonts w:ascii="Palatino Linotype" w:hAnsi="Palatino Linotype" w:cs="Arial"/>
          <w:lang w:val="es-ES_tradnl"/>
        </w:rPr>
        <w:t>,</w:t>
      </w:r>
      <w:r w:rsidR="00414147" w:rsidRPr="009B36A2">
        <w:rPr>
          <w:rFonts w:ascii="Palatino Linotype" w:hAnsi="Palatino Linotype" w:cs="Arial"/>
        </w:rPr>
        <w:t xml:space="preserve"> </w:t>
      </w:r>
      <w:r w:rsidR="00FF3111" w:rsidRPr="009B36A2">
        <w:rPr>
          <w:rFonts w:ascii="Palatino Linotype" w:hAnsi="Palatino Linotype" w:cs="Arial"/>
        </w:rPr>
        <w:t>la</w:t>
      </w:r>
      <w:r w:rsidR="00414147" w:rsidRPr="009B36A2">
        <w:rPr>
          <w:rFonts w:ascii="Palatino Linotype" w:hAnsi="Palatino Linotype" w:cs="Arial"/>
        </w:rPr>
        <w:t xml:space="preserve"> </w:t>
      </w:r>
      <w:r w:rsidR="00FF3111" w:rsidRPr="009B36A2">
        <w:rPr>
          <w:rFonts w:ascii="Palatino Linotype" w:hAnsi="Palatino Linotype" w:cs="Arial"/>
        </w:rPr>
        <w:t>remisión</w:t>
      </w:r>
      <w:r w:rsidR="00414147" w:rsidRPr="009B36A2">
        <w:rPr>
          <w:rFonts w:ascii="Palatino Linotype" w:hAnsi="Palatino Linotype" w:cs="Arial"/>
        </w:rPr>
        <w:t xml:space="preserve"> </w:t>
      </w:r>
      <w:r w:rsidR="00FF3111" w:rsidRPr="009B36A2">
        <w:rPr>
          <w:rFonts w:ascii="Palatino Linotype" w:hAnsi="Palatino Linotype" w:cs="Arial"/>
        </w:rPr>
        <w:t>del</w:t>
      </w:r>
      <w:r w:rsidR="00414147" w:rsidRPr="009B36A2">
        <w:rPr>
          <w:rFonts w:ascii="Palatino Linotype" w:hAnsi="Palatino Linotype" w:cs="Arial"/>
        </w:rPr>
        <w:t xml:space="preserve"> </w:t>
      </w:r>
      <w:r w:rsidR="00FF3111" w:rsidRPr="009B36A2">
        <w:rPr>
          <w:rFonts w:ascii="Palatino Linotype" w:hAnsi="Palatino Linotype" w:cs="Arial"/>
        </w:rPr>
        <w:t>mismo</w:t>
      </w:r>
      <w:r w:rsidR="00414147" w:rsidRPr="009B36A2">
        <w:rPr>
          <w:rFonts w:ascii="Palatino Linotype" w:hAnsi="Palatino Linotype" w:cs="Arial"/>
        </w:rPr>
        <w:t xml:space="preserve"> </w:t>
      </w:r>
      <w:r w:rsidR="00FF3111" w:rsidRPr="009B36A2">
        <w:rPr>
          <w:rFonts w:ascii="Palatino Linotype" w:hAnsi="Palatino Linotype" w:cs="Arial"/>
        </w:rPr>
        <w:t>a</w:t>
      </w:r>
      <w:r w:rsidR="00414147" w:rsidRPr="009B36A2">
        <w:rPr>
          <w:rFonts w:ascii="Palatino Linotype" w:hAnsi="Palatino Linotype" w:cs="Arial"/>
        </w:rPr>
        <w:t xml:space="preserve"> </w:t>
      </w:r>
      <w:r w:rsidR="00FF3111" w:rsidRPr="009B36A2">
        <w:rPr>
          <w:rFonts w:ascii="Palatino Linotype" w:hAnsi="Palatino Linotype" w:cs="Arial"/>
        </w:rPr>
        <w:t>efecto</w:t>
      </w:r>
      <w:r w:rsidR="00414147" w:rsidRPr="009B36A2">
        <w:rPr>
          <w:rFonts w:ascii="Palatino Linotype" w:hAnsi="Palatino Linotype" w:cs="Arial"/>
        </w:rPr>
        <w:t xml:space="preserve"> </w:t>
      </w:r>
      <w:r w:rsidR="00FF3111" w:rsidRPr="009B36A2">
        <w:rPr>
          <w:rFonts w:ascii="Palatino Linotype" w:hAnsi="Palatino Linotype" w:cs="Arial"/>
          <w:lang w:val="es-ES_tradnl"/>
        </w:rPr>
        <w:t>de</w:t>
      </w:r>
      <w:r w:rsidR="00414147" w:rsidRPr="009B36A2">
        <w:rPr>
          <w:rFonts w:ascii="Palatino Linotype" w:hAnsi="Palatino Linotype" w:cs="Arial"/>
        </w:rPr>
        <w:t xml:space="preserve"> </w:t>
      </w:r>
      <w:r w:rsidR="00FF3111" w:rsidRPr="009B36A2">
        <w:rPr>
          <w:rFonts w:ascii="Palatino Linotype" w:hAnsi="Palatino Linotype" w:cs="Arial"/>
        </w:rPr>
        <w:t>ser</w:t>
      </w:r>
      <w:r w:rsidR="00414147" w:rsidRPr="009B36A2">
        <w:rPr>
          <w:rFonts w:ascii="Palatino Linotype" w:hAnsi="Palatino Linotype" w:cs="Arial"/>
        </w:rPr>
        <w:t xml:space="preserve"> </w:t>
      </w:r>
      <w:r w:rsidR="00FF3111" w:rsidRPr="009B36A2">
        <w:rPr>
          <w:rFonts w:ascii="Palatino Linotype" w:hAnsi="Palatino Linotype" w:cs="Arial"/>
        </w:rPr>
        <w:t>resuelto,</w:t>
      </w:r>
      <w:r w:rsidR="00414147" w:rsidRPr="009B36A2">
        <w:rPr>
          <w:rFonts w:ascii="Palatino Linotype" w:hAnsi="Palatino Linotype" w:cs="Arial"/>
        </w:rPr>
        <w:t xml:space="preserve"> </w:t>
      </w:r>
      <w:r w:rsidR="00FF3111" w:rsidRPr="009B36A2">
        <w:rPr>
          <w:rFonts w:ascii="Palatino Linotype" w:hAnsi="Palatino Linotype" w:cs="Arial"/>
        </w:rPr>
        <w:t>de</w:t>
      </w:r>
      <w:r w:rsidR="00414147" w:rsidRPr="009B36A2">
        <w:rPr>
          <w:rFonts w:ascii="Palatino Linotype" w:hAnsi="Palatino Linotype" w:cs="Arial"/>
        </w:rPr>
        <w:t xml:space="preserve"> </w:t>
      </w:r>
      <w:r w:rsidR="00FF3111" w:rsidRPr="009B36A2">
        <w:rPr>
          <w:rFonts w:ascii="Palatino Linotype" w:hAnsi="Palatino Linotype" w:cs="Arial"/>
        </w:rPr>
        <w:t>conformidad</w:t>
      </w:r>
      <w:r w:rsidR="00414147" w:rsidRPr="009B36A2">
        <w:rPr>
          <w:rFonts w:ascii="Palatino Linotype" w:hAnsi="Palatino Linotype" w:cs="Arial"/>
        </w:rPr>
        <w:t xml:space="preserve"> </w:t>
      </w:r>
      <w:r w:rsidR="00FF3111" w:rsidRPr="009B36A2">
        <w:rPr>
          <w:rFonts w:ascii="Palatino Linotype" w:hAnsi="Palatino Linotype" w:cs="Arial"/>
        </w:rPr>
        <w:t>con</w:t>
      </w:r>
      <w:r w:rsidR="00414147" w:rsidRPr="009B36A2">
        <w:rPr>
          <w:rFonts w:ascii="Palatino Linotype" w:hAnsi="Palatino Linotype" w:cs="Arial"/>
        </w:rPr>
        <w:t xml:space="preserve"> </w:t>
      </w:r>
      <w:r w:rsidR="00FF3111" w:rsidRPr="009B36A2">
        <w:rPr>
          <w:rFonts w:ascii="Palatino Linotype" w:hAnsi="Palatino Linotype" w:cs="Arial"/>
        </w:rPr>
        <w:t>lo</w:t>
      </w:r>
      <w:r w:rsidR="00414147" w:rsidRPr="009B36A2">
        <w:rPr>
          <w:rFonts w:ascii="Palatino Linotype" w:hAnsi="Palatino Linotype" w:cs="Arial"/>
        </w:rPr>
        <w:t xml:space="preserve"> </w:t>
      </w:r>
      <w:r w:rsidR="00FF3111" w:rsidRPr="009B36A2">
        <w:rPr>
          <w:rFonts w:ascii="Palatino Linotype" w:hAnsi="Palatino Linotype" w:cs="Arial"/>
        </w:rPr>
        <w:t>establecido</w:t>
      </w:r>
      <w:r w:rsidR="00414147" w:rsidRPr="009B36A2">
        <w:rPr>
          <w:rFonts w:ascii="Palatino Linotype" w:hAnsi="Palatino Linotype" w:cs="Arial"/>
        </w:rPr>
        <w:t xml:space="preserve"> </w:t>
      </w:r>
      <w:r w:rsidR="00FF3111" w:rsidRPr="009B36A2">
        <w:rPr>
          <w:rFonts w:ascii="Palatino Linotype" w:hAnsi="Palatino Linotype" w:cs="Arial"/>
        </w:rPr>
        <w:t>en</w:t>
      </w:r>
      <w:r w:rsidR="00414147" w:rsidRPr="009B36A2">
        <w:rPr>
          <w:rFonts w:ascii="Palatino Linotype" w:hAnsi="Palatino Linotype" w:cs="Arial"/>
        </w:rPr>
        <w:t xml:space="preserve"> </w:t>
      </w:r>
      <w:r w:rsidR="00FF3111" w:rsidRPr="009B36A2">
        <w:rPr>
          <w:rFonts w:ascii="Palatino Linotype" w:hAnsi="Palatino Linotype" w:cs="Arial"/>
        </w:rPr>
        <w:t>el</w:t>
      </w:r>
      <w:r w:rsidR="00414147" w:rsidRPr="009B36A2">
        <w:rPr>
          <w:rFonts w:ascii="Palatino Linotype" w:hAnsi="Palatino Linotype" w:cs="Arial"/>
        </w:rPr>
        <w:t xml:space="preserve"> </w:t>
      </w:r>
      <w:r w:rsidR="00FF3111" w:rsidRPr="009B36A2">
        <w:rPr>
          <w:rFonts w:ascii="Palatino Linotype" w:hAnsi="Palatino Linotype" w:cs="Arial"/>
        </w:rPr>
        <w:t>artículo</w:t>
      </w:r>
      <w:r w:rsidR="00414147" w:rsidRPr="009B36A2">
        <w:rPr>
          <w:rFonts w:ascii="Palatino Linotype" w:hAnsi="Palatino Linotype" w:cs="Arial"/>
        </w:rPr>
        <w:t xml:space="preserve"> </w:t>
      </w:r>
      <w:r w:rsidR="00FF3111" w:rsidRPr="009B36A2">
        <w:rPr>
          <w:rFonts w:ascii="Palatino Linotype" w:hAnsi="Palatino Linotype" w:cs="Arial"/>
        </w:rPr>
        <w:t>185</w:t>
      </w:r>
      <w:r w:rsidR="006F1530" w:rsidRPr="009B36A2">
        <w:rPr>
          <w:rFonts w:ascii="Palatino Linotype" w:hAnsi="Palatino Linotype" w:cs="Arial"/>
        </w:rPr>
        <w:t>,</w:t>
      </w:r>
      <w:r w:rsidR="00414147" w:rsidRPr="009B36A2">
        <w:rPr>
          <w:rFonts w:ascii="Palatino Linotype" w:hAnsi="Palatino Linotype" w:cs="Arial"/>
        </w:rPr>
        <w:t xml:space="preserve"> </w:t>
      </w:r>
      <w:r w:rsidR="00FF3111" w:rsidRPr="009B36A2">
        <w:rPr>
          <w:rFonts w:ascii="Palatino Linotype" w:hAnsi="Palatino Linotype" w:cs="Arial"/>
        </w:rPr>
        <w:t>fracciones</w:t>
      </w:r>
      <w:r w:rsidR="00414147" w:rsidRPr="009B36A2">
        <w:rPr>
          <w:rFonts w:ascii="Palatino Linotype" w:hAnsi="Palatino Linotype" w:cs="Arial"/>
        </w:rPr>
        <w:t xml:space="preserve"> </w:t>
      </w:r>
      <w:r w:rsidR="00FF3111" w:rsidRPr="009B36A2">
        <w:rPr>
          <w:rFonts w:ascii="Palatino Linotype" w:hAnsi="Palatino Linotype" w:cs="Arial"/>
        </w:rPr>
        <w:t>VI</w:t>
      </w:r>
      <w:r w:rsidR="00414147" w:rsidRPr="009B36A2">
        <w:rPr>
          <w:rFonts w:ascii="Palatino Linotype" w:hAnsi="Palatino Linotype" w:cs="Arial"/>
        </w:rPr>
        <w:t xml:space="preserve"> </w:t>
      </w:r>
      <w:r w:rsidR="00FF3111" w:rsidRPr="009B36A2">
        <w:rPr>
          <w:rFonts w:ascii="Palatino Linotype" w:hAnsi="Palatino Linotype" w:cs="Arial"/>
        </w:rPr>
        <w:t>y</w:t>
      </w:r>
      <w:r w:rsidR="00414147" w:rsidRPr="009B36A2">
        <w:rPr>
          <w:rFonts w:ascii="Palatino Linotype" w:hAnsi="Palatino Linotype" w:cs="Arial"/>
        </w:rPr>
        <w:t xml:space="preserve"> </w:t>
      </w:r>
      <w:r w:rsidR="00FF3111" w:rsidRPr="009B36A2">
        <w:rPr>
          <w:rFonts w:ascii="Palatino Linotype" w:hAnsi="Palatino Linotype" w:cs="Arial"/>
        </w:rPr>
        <w:t>VIII</w:t>
      </w:r>
      <w:r w:rsidR="00414147" w:rsidRPr="009B36A2">
        <w:rPr>
          <w:rFonts w:ascii="Palatino Linotype" w:hAnsi="Palatino Linotype" w:cs="Arial"/>
        </w:rPr>
        <w:t xml:space="preserve"> </w:t>
      </w:r>
      <w:r w:rsidR="00FF3111" w:rsidRPr="009B36A2">
        <w:rPr>
          <w:rFonts w:ascii="Palatino Linotype" w:hAnsi="Palatino Linotype" w:cs="Arial"/>
        </w:rPr>
        <w:t>de</w:t>
      </w:r>
      <w:r w:rsidR="00414147" w:rsidRPr="009B36A2">
        <w:rPr>
          <w:rFonts w:ascii="Palatino Linotype" w:hAnsi="Palatino Linotype" w:cs="Arial"/>
        </w:rPr>
        <w:t xml:space="preserve"> </w:t>
      </w:r>
      <w:r w:rsidR="00FF3111" w:rsidRPr="009B36A2">
        <w:rPr>
          <w:rFonts w:ascii="Palatino Linotype" w:hAnsi="Palatino Linotype" w:cs="Arial"/>
        </w:rPr>
        <w:t>la</w:t>
      </w:r>
      <w:r w:rsidR="00414147" w:rsidRPr="009B36A2">
        <w:rPr>
          <w:rFonts w:ascii="Palatino Linotype" w:hAnsi="Palatino Linotype" w:cs="Arial"/>
        </w:rPr>
        <w:t xml:space="preserve"> </w:t>
      </w:r>
      <w:r w:rsidR="00FF3111" w:rsidRPr="009B36A2">
        <w:rPr>
          <w:rFonts w:ascii="Palatino Linotype" w:hAnsi="Palatino Linotype" w:cs="Arial"/>
        </w:rPr>
        <w:t>Ley</w:t>
      </w:r>
      <w:r w:rsidR="00414147" w:rsidRPr="009B36A2">
        <w:rPr>
          <w:rFonts w:ascii="Palatino Linotype" w:hAnsi="Palatino Linotype" w:cs="Arial"/>
        </w:rPr>
        <w:t xml:space="preserve"> </w:t>
      </w:r>
      <w:r w:rsidR="00FF3111" w:rsidRPr="009B36A2">
        <w:rPr>
          <w:rFonts w:ascii="Palatino Linotype" w:hAnsi="Palatino Linotype" w:cs="Arial"/>
        </w:rPr>
        <w:t>de</w:t>
      </w:r>
      <w:r w:rsidR="00414147" w:rsidRPr="009B36A2">
        <w:rPr>
          <w:rFonts w:ascii="Palatino Linotype" w:hAnsi="Palatino Linotype" w:cs="Arial"/>
        </w:rPr>
        <w:t xml:space="preserve"> </w:t>
      </w:r>
      <w:r w:rsidR="00FF3111" w:rsidRPr="009B36A2">
        <w:rPr>
          <w:rFonts w:ascii="Palatino Linotype" w:hAnsi="Palatino Linotype" w:cs="Arial"/>
        </w:rPr>
        <w:t>Transparencia</w:t>
      </w:r>
      <w:r w:rsidR="00414147" w:rsidRPr="009B36A2">
        <w:rPr>
          <w:rFonts w:ascii="Palatino Linotype" w:hAnsi="Palatino Linotype" w:cs="Arial"/>
        </w:rPr>
        <w:t xml:space="preserve"> </w:t>
      </w:r>
      <w:r w:rsidR="00FF3111" w:rsidRPr="009B36A2">
        <w:rPr>
          <w:rFonts w:ascii="Palatino Linotype" w:hAnsi="Palatino Linotype" w:cs="Arial"/>
        </w:rPr>
        <w:t>y</w:t>
      </w:r>
      <w:r w:rsidR="00414147" w:rsidRPr="009B36A2">
        <w:rPr>
          <w:rFonts w:ascii="Palatino Linotype" w:hAnsi="Palatino Linotype" w:cs="Arial"/>
        </w:rPr>
        <w:t xml:space="preserve"> </w:t>
      </w:r>
      <w:r w:rsidR="00FF3111" w:rsidRPr="009B36A2">
        <w:rPr>
          <w:rFonts w:ascii="Palatino Linotype" w:hAnsi="Palatino Linotype" w:cs="Arial"/>
        </w:rPr>
        <w:t>Acceso</w:t>
      </w:r>
      <w:r w:rsidR="00414147" w:rsidRPr="009B36A2">
        <w:rPr>
          <w:rFonts w:ascii="Palatino Linotype" w:hAnsi="Palatino Linotype" w:cs="Arial"/>
        </w:rPr>
        <w:t xml:space="preserve"> </w:t>
      </w:r>
      <w:r w:rsidR="00FF3111" w:rsidRPr="009B36A2">
        <w:rPr>
          <w:rFonts w:ascii="Palatino Linotype" w:hAnsi="Palatino Linotype" w:cs="Arial"/>
        </w:rPr>
        <w:t>a</w:t>
      </w:r>
      <w:r w:rsidR="00414147" w:rsidRPr="009B36A2">
        <w:rPr>
          <w:rFonts w:ascii="Palatino Linotype" w:hAnsi="Palatino Linotype" w:cs="Arial"/>
        </w:rPr>
        <w:t xml:space="preserve"> </w:t>
      </w:r>
      <w:r w:rsidR="00FF3111" w:rsidRPr="009B36A2">
        <w:rPr>
          <w:rFonts w:ascii="Palatino Linotype" w:hAnsi="Palatino Linotype" w:cs="Arial"/>
        </w:rPr>
        <w:t>la</w:t>
      </w:r>
      <w:r w:rsidR="00414147" w:rsidRPr="009B36A2">
        <w:rPr>
          <w:rFonts w:ascii="Palatino Linotype" w:hAnsi="Palatino Linotype" w:cs="Arial"/>
        </w:rPr>
        <w:t xml:space="preserve"> </w:t>
      </w:r>
      <w:r w:rsidR="00FF3111" w:rsidRPr="009B36A2">
        <w:rPr>
          <w:rFonts w:ascii="Palatino Linotype" w:hAnsi="Palatino Linotype" w:cs="Arial"/>
        </w:rPr>
        <w:t>Información</w:t>
      </w:r>
      <w:r w:rsidR="00414147" w:rsidRPr="009B36A2">
        <w:rPr>
          <w:rFonts w:ascii="Palatino Linotype" w:hAnsi="Palatino Linotype" w:cs="Arial"/>
        </w:rPr>
        <w:t xml:space="preserve"> </w:t>
      </w:r>
      <w:r w:rsidR="00FF3111" w:rsidRPr="009B36A2">
        <w:rPr>
          <w:rFonts w:ascii="Palatino Linotype" w:hAnsi="Palatino Linotype" w:cs="Arial"/>
        </w:rPr>
        <w:t>Pública</w:t>
      </w:r>
      <w:r w:rsidR="00414147" w:rsidRPr="009B36A2">
        <w:rPr>
          <w:rFonts w:ascii="Palatino Linotype" w:hAnsi="Palatino Linotype" w:cs="Arial"/>
        </w:rPr>
        <w:t xml:space="preserve"> </w:t>
      </w:r>
      <w:r w:rsidR="00FF3111" w:rsidRPr="009B36A2">
        <w:rPr>
          <w:rFonts w:ascii="Palatino Linotype" w:hAnsi="Palatino Linotype" w:cs="Arial"/>
        </w:rPr>
        <w:t>del</w:t>
      </w:r>
      <w:r w:rsidR="00414147" w:rsidRPr="009B36A2">
        <w:rPr>
          <w:rFonts w:ascii="Palatino Linotype" w:hAnsi="Palatino Linotype" w:cs="Arial"/>
        </w:rPr>
        <w:t xml:space="preserve"> </w:t>
      </w:r>
      <w:r w:rsidR="00FF3111" w:rsidRPr="009B36A2">
        <w:rPr>
          <w:rFonts w:ascii="Palatino Linotype" w:hAnsi="Palatino Linotype" w:cs="Arial"/>
        </w:rPr>
        <w:t>Estado</w:t>
      </w:r>
      <w:r w:rsidR="00414147" w:rsidRPr="009B36A2">
        <w:rPr>
          <w:rFonts w:ascii="Palatino Linotype" w:hAnsi="Palatino Linotype" w:cs="Arial"/>
        </w:rPr>
        <w:t xml:space="preserve"> </w:t>
      </w:r>
      <w:r w:rsidR="00FF3111" w:rsidRPr="009B36A2">
        <w:rPr>
          <w:rFonts w:ascii="Palatino Linotype" w:hAnsi="Palatino Linotype" w:cs="Arial"/>
        </w:rPr>
        <w:t>de</w:t>
      </w:r>
      <w:r w:rsidR="00414147" w:rsidRPr="009B36A2">
        <w:rPr>
          <w:rFonts w:ascii="Palatino Linotype" w:hAnsi="Palatino Linotype" w:cs="Arial"/>
        </w:rPr>
        <w:t xml:space="preserve"> </w:t>
      </w:r>
      <w:r w:rsidR="00FF3111" w:rsidRPr="009B36A2">
        <w:rPr>
          <w:rFonts w:ascii="Palatino Linotype" w:hAnsi="Palatino Linotype" w:cs="Arial"/>
        </w:rPr>
        <w:t>México</w:t>
      </w:r>
      <w:r w:rsidR="00414147" w:rsidRPr="009B36A2">
        <w:rPr>
          <w:rFonts w:ascii="Palatino Linotype" w:hAnsi="Palatino Linotype" w:cs="Arial"/>
        </w:rPr>
        <w:t xml:space="preserve"> </w:t>
      </w:r>
      <w:r w:rsidR="00FF3111" w:rsidRPr="009B36A2">
        <w:rPr>
          <w:rFonts w:ascii="Palatino Linotype" w:hAnsi="Palatino Linotype" w:cs="Arial"/>
        </w:rPr>
        <w:t>y</w:t>
      </w:r>
      <w:r w:rsidR="00414147" w:rsidRPr="009B36A2">
        <w:rPr>
          <w:rFonts w:ascii="Palatino Linotype" w:hAnsi="Palatino Linotype" w:cs="Arial"/>
        </w:rPr>
        <w:t xml:space="preserve"> </w:t>
      </w:r>
      <w:r w:rsidR="00FF3111" w:rsidRPr="009B36A2">
        <w:rPr>
          <w:rFonts w:ascii="Palatino Linotype" w:hAnsi="Palatino Linotype" w:cs="Arial"/>
        </w:rPr>
        <w:t>Municipios</w:t>
      </w:r>
      <w:r w:rsidR="0069412E" w:rsidRPr="009B36A2">
        <w:rPr>
          <w:rFonts w:ascii="Palatino Linotype" w:hAnsi="Palatino Linotype" w:cs="Arial"/>
        </w:rPr>
        <w:t>.</w:t>
      </w:r>
    </w:p>
    <w:p w:rsidR="005828BC" w:rsidRPr="009B36A2" w:rsidRDefault="005828BC" w:rsidP="008549F0">
      <w:pPr>
        <w:pStyle w:val="Prrafodelista"/>
        <w:spacing w:before="100" w:beforeAutospacing="1" w:after="100" w:afterAutospacing="1" w:line="360" w:lineRule="auto"/>
        <w:ind w:left="0"/>
        <w:contextualSpacing/>
        <w:jc w:val="both"/>
        <w:rPr>
          <w:rFonts w:ascii="Palatino Linotype" w:hAnsi="Palatino Linotype" w:cs="Arial"/>
        </w:rPr>
      </w:pPr>
    </w:p>
    <w:p w:rsidR="005828BC" w:rsidRPr="009B36A2" w:rsidRDefault="005828BC" w:rsidP="008549F0">
      <w:pPr>
        <w:pStyle w:val="Prrafodelista"/>
        <w:spacing w:before="100" w:beforeAutospacing="1" w:after="100" w:afterAutospacing="1" w:line="360" w:lineRule="auto"/>
        <w:ind w:left="0"/>
        <w:contextualSpacing/>
        <w:jc w:val="both"/>
        <w:rPr>
          <w:rFonts w:ascii="Palatino Linotype" w:hAnsi="Palatino Linotype" w:cs="Arial"/>
        </w:rPr>
      </w:pPr>
      <w:r w:rsidRPr="009B36A2">
        <w:rPr>
          <w:rFonts w:ascii="Palatino Linotype" w:hAnsi="Palatino Linotype" w:cs="Arial"/>
          <w:b/>
          <w:sz w:val="28"/>
          <w:szCs w:val="28"/>
        </w:rPr>
        <w:t xml:space="preserve">IX. </w:t>
      </w:r>
      <w:r w:rsidRPr="009B36A2">
        <w:rPr>
          <w:rFonts w:ascii="Palatino Linotype" w:hAnsi="Palatino Linotype" w:cs="Arial"/>
        </w:rPr>
        <w:t xml:space="preserve">En fecha </w:t>
      </w:r>
      <w:r w:rsidR="007A02B5" w:rsidRPr="009B36A2">
        <w:rPr>
          <w:rFonts w:ascii="Palatino Linotype" w:hAnsi="Palatino Linotype" w:cs="Arial"/>
        </w:rPr>
        <w:t xml:space="preserve">cinco de febrero </w:t>
      </w:r>
      <w:r w:rsidRPr="009B36A2">
        <w:rPr>
          <w:rFonts w:ascii="Palatino Linotype" w:hAnsi="Palatino Linotype" w:cs="Arial"/>
        </w:rPr>
        <w:t>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5828BC" w:rsidRPr="009B36A2" w:rsidRDefault="005828BC" w:rsidP="008549F0">
      <w:pPr>
        <w:pStyle w:val="Prrafodelista"/>
        <w:spacing w:before="100" w:beforeAutospacing="1" w:after="100" w:afterAutospacing="1" w:line="360" w:lineRule="auto"/>
        <w:ind w:left="0"/>
        <w:contextualSpacing/>
        <w:jc w:val="both"/>
        <w:rPr>
          <w:rFonts w:ascii="Palatino Linotype" w:hAnsi="Palatino Linotype"/>
        </w:rPr>
      </w:pPr>
    </w:p>
    <w:p w:rsidR="005D0835" w:rsidRPr="009B36A2" w:rsidRDefault="005D0835" w:rsidP="008549F0">
      <w:pPr>
        <w:pStyle w:val="Prrafodelista"/>
        <w:spacing w:before="100" w:beforeAutospacing="1" w:after="100" w:afterAutospacing="1" w:line="360" w:lineRule="auto"/>
        <w:ind w:left="0"/>
        <w:contextualSpacing/>
        <w:jc w:val="both"/>
        <w:rPr>
          <w:rFonts w:ascii="Palatino Linotype" w:hAnsi="Palatino Linotype"/>
        </w:rPr>
      </w:pPr>
    </w:p>
    <w:p w:rsidR="004B4CB8" w:rsidRPr="009B36A2" w:rsidRDefault="004B4CB8" w:rsidP="008549F0">
      <w:pPr>
        <w:pStyle w:val="Prrafodelista"/>
        <w:spacing w:before="100" w:beforeAutospacing="1" w:after="100" w:afterAutospacing="1" w:line="360" w:lineRule="auto"/>
        <w:ind w:left="0"/>
        <w:contextualSpacing/>
        <w:jc w:val="center"/>
        <w:rPr>
          <w:rFonts w:ascii="Palatino Linotype" w:hAnsi="Palatino Linotype"/>
          <w:b/>
          <w:bCs/>
          <w:spacing w:val="60"/>
          <w:sz w:val="28"/>
        </w:rPr>
      </w:pPr>
      <w:r w:rsidRPr="009B36A2">
        <w:rPr>
          <w:rFonts w:ascii="Palatino Linotype" w:hAnsi="Palatino Linotype"/>
          <w:b/>
          <w:bCs/>
          <w:spacing w:val="60"/>
          <w:sz w:val="28"/>
        </w:rPr>
        <w:t>CONSIDERANDO</w:t>
      </w:r>
    </w:p>
    <w:p w:rsidR="005D0835" w:rsidRPr="009B36A2" w:rsidRDefault="005D0835" w:rsidP="008549F0">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9B36A2">
        <w:rPr>
          <w:rFonts w:ascii="Palatino Linotype" w:hAnsi="Palatino Linotype"/>
          <w:b/>
          <w:bCs/>
          <w:sz w:val="28"/>
        </w:rPr>
        <w:t>PRIMERO.</w:t>
      </w:r>
      <w:r w:rsidRPr="009B36A2">
        <w:rPr>
          <w:rFonts w:ascii="Palatino Linotype" w:hAnsi="Palatino Linotype"/>
          <w:b/>
          <w:bCs/>
          <w:spacing w:val="60"/>
          <w:sz w:val="28"/>
        </w:rPr>
        <w:t xml:space="preserve"> </w:t>
      </w:r>
      <w:r w:rsidR="00AB4B9D" w:rsidRPr="009B36A2">
        <w:rPr>
          <w:rFonts w:ascii="Palatino Linotype" w:hAnsi="Palatino Linotype"/>
          <w:b/>
        </w:rPr>
        <w:t>Competencia</w:t>
      </w:r>
      <w:r w:rsidR="00AB4B9D" w:rsidRPr="009B36A2">
        <w:rPr>
          <w:rFonts w:ascii="Palatino Linotype" w:hAnsi="Palatino Linotype"/>
        </w:rPr>
        <w:t>.</w:t>
      </w:r>
      <w:r w:rsidR="00414147" w:rsidRPr="009B36A2">
        <w:rPr>
          <w:rFonts w:ascii="Palatino Linotype" w:hAnsi="Palatino Linotype"/>
          <w:b/>
        </w:rPr>
        <w:t xml:space="preserve"> </w:t>
      </w:r>
      <w:r w:rsidR="00BE201E" w:rsidRPr="009B36A2">
        <w:rPr>
          <w:rFonts w:ascii="Palatino Linotype" w:hAnsi="Palatino Linotype"/>
        </w:rPr>
        <w:t>Este</w:t>
      </w:r>
      <w:r w:rsidR="00414147" w:rsidRPr="009B36A2">
        <w:rPr>
          <w:rFonts w:ascii="Palatino Linotype" w:hAnsi="Palatino Linotype"/>
        </w:rPr>
        <w:t xml:space="preserve"> </w:t>
      </w:r>
      <w:r w:rsidR="00BE201E" w:rsidRPr="009B36A2">
        <w:rPr>
          <w:rFonts w:ascii="Palatino Linotype" w:hAnsi="Palatino Linotype"/>
        </w:rPr>
        <w:t>Instituto</w:t>
      </w:r>
      <w:r w:rsidR="00414147" w:rsidRPr="009B36A2">
        <w:rPr>
          <w:rFonts w:ascii="Palatino Linotype" w:hAnsi="Palatino Linotype"/>
        </w:rPr>
        <w:t xml:space="preserve"> </w:t>
      </w:r>
      <w:r w:rsidR="00BE201E" w:rsidRPr="009B36A2">
        <w:rPr>
          <w:rFonts w:ascii="Palatino Linotype" w:hAnsi="Palatino Linotype"/>
        </w:rPr>
        <w:t>de</w:t>
      </w:r>
      <w:r w:rsidR="00414147" w:rsidRPr="009B36A2">
        <w:rPr>
          <w:rFonts w:ascii="Palatino Linotype" w:hAnsi="Palatino Linotype"/>
        </w:rPr>
        <w:t xml:space="preserve"> </w:t>
      </w:r>
      <w:r w:rsidR="00BE201E" w:rsidRPr="009B36A2">
        <w:rPr>
          <w:rFonts w:ascii="Palatino Linotype" w:hAnsi="Palatino Linotype"/>
        </w:rPr>
        <w:t>Transparencia,</w:t>
      </w:r>
      <w:r w:rsidR="00414147" w:rsidRPr="009B36A2">
        <w:rPr>
          <w:rFonts w:ascii="Palatino Linotype" w:hAnsi="Palatino Linotype"/>
        </w:rPr>
        <w:t xml:space="preserve"> </w:t>
      </w:r>
      <w:r w:rsidR="00BE201E" w:rsidRPr="009B36A2">
        <w:rPr>
          <w:rFonts w:ascii="Palatino Linotype" w:hAnsi="Palatino Linotype"/>
        </w:rPr>
        <w:t>Acceso</w:t>
      </w:r>
      <w:r w:rsidR="00414147" w:rsidRPr="009B36A2">
        <w:rPr>
          <w:rFonts w:ascii="Palatino Linotype" w:hAnsi="Palatino Linotype"/>
        </w:rPr>
        <w:t xml:space="preserve"> </w:t>
      </w:r>
      <w:r w:rsidR="00BE201E" w:rsidRPr="009B36A2">
        <w:rPr>
          <w:rFonts w:ascii="Palatino Linotype" w:hAnsi="Palatino Linotype"/>
        </w:rPr>
        <w:t>a</w:t>
      </w:r>
      <w:r w:rsidR="00414147" w:rsidRPr="009B36A2">
        <w:rPr>
          <w:rFonts w:ascii="Palatino Linotype" w:hAnsi="Palatino Linotype"/>
        </w:rPr>
        <w:t xml:space="preserve"> </w:t>
      </w:r>
      <w:r w:rsidR="00BE201E" w:rsidRPr="009B36A2">
        <w:rPr>
          <w:rFonts w:ascii="Palatino Linotype" w:hAnsi="Palatino Linotype"/>
        </w:rPr>
        <w:t>la</w:t>
      </w:r>
      <w:r w:rsidR="00414147" w:rsidRPr="009B36A2">
        <w:rPr>
          <w:rFonts w:ascii="Palatino Linotype" w:hAnsi="Palatino Linotype"/>
        </w:rPr>
        <w:t xml:space="preserve"> </w:t>
      </w:r>
      <w:r w:rsidR="00BE201E" w:rsidRPr="009B36A2">
        <w:rPr>
          <w:rFonts w:ascii="Palatino Linotype" w:hAnsi="Palatino Linotype"/>
        </w:rPr>
        <w:t>Información</w:t>
      </w:r>
      <w:r w:rsidR="00414147" w:rsidRPr="009B36A2">
        <w:rPr>
          <w:rFonts w:ascii="Palatino Linotype" w:hAnsi="Palatino Linotype"/>
        </w:rPr>
        <w:t xml:space="preserve"> </w:t>
      </w:r>
      <w:r w:rsidR="00BE201E" w:rsidRPr="009B36A2">
        <w:rPr>
          <w:rFonts w:ascii="Palatino Linotype" w:hAnsi="Palatino Linotype"/>
        </w:rPr>
        <w:t>Pública</w:t>
      </w:r>
      <w:r w:rsidR="00414147" w:rsidRPr="009B36A2">
        <w:rPr>
          <w:rFonts w:ascii="Palatino Linotype" w:hAnsi="Palatino Linotype"/>
        </w:rPr>
        <w:t xml:space="preserve"> </w:t>
      </w:r>
      <w:r w:rsidR="00BE201E" w:rsidRPr="009B36A2">
        <w:rPr>
          <w:rFonts w:ascii="Palatino Linotype" w:hAnsi="Palatino Linotype"/>
        </w:rPr>
        <w:t>y</w:t>
      </w:r>
      <w:r w:rsidR="00414147" w:rsidRPr="009B36A2">
        <w:rPr>
          <w:rFonts w:ascii="Palatino Linotype" w:hAnsi="Palatino Linotype"/>
        </w:rPr>
        <w:t xml:space="preserve"> </w:t>
      </w:r>
      <w:r w:rsidR="00BE201E" w:rsidRPr="009B36A2">
        <w:rPr>
          <w:rFonts w:ascii="Palatino Linotype" w:hAnsi="Palatino Linotype"/>
        </w:rPr>
        <w:t>Protección</w:t>
      </w:r>
      <w:r w:rsidR="00414147" w:rsidRPr="009B36A2">
        <w:rPr>
          <w:rFonts w:ascii="Palatino Linotype" w:hAnsi="Palatino Linotype"/>
        </w:rPr>
        <w:t xml:space="preserve"> </w:t>
      </w:r>
      <w:r w:rsidR="00BE201E" w:rsidRPr="009B36A2">
        <w:rPr>
          <w:rFonts w:ascii="Palatino Linotype" w:hAnsi="Palatino Linotype"/>
        </w:rPr>
        <w:t>de</w:t>
      </w:r>
      <w:r w:rsidR="00414147" w:rsidRPr="009B36A2">
        <w:rPr>
          <w:rFonts w:ascii="Palatino Linotype" w:hAnsi="Palatino Linotype"/>
        </w:rPr>
        <w:t xml:space="preserve"> </w:t>
      </w:r>
      <w:r w:rsidR="00BE201E" w:rsidRPr="009B36A2">
        <w:rPr>
          <w:rFonts w:ascii="Palatino Linotype" w:hAnsi="Palatino Linotype"/>
        </w:rPr>
        <w:t>Datos</w:t>
      </w:r>
      <w:r w:rsidR="00414147" w:rsidRPr="009B36A2">
        <w:rPr>
          <w:rFonts w:ascii="Palatino Linotype" w:hAnsi="Palatino Linotype"/>
        </w:rPr>
        <w:t xml:space="preserve"> </w:t>
      </w:r>
      <w:r w:rsidR="00BE201E" w:rsidRPr="009B36A2">
        <w:rPr>
          <w:rFonts w:ascii="Palatino Linotype" w:hAnsi="Palatino Linotype"/>
        </w:rPr>
        <w:t>Personales</w:t>
      </w:r>
      <w:r w:rsidR="00414147" w:rsidRPr="009B36A2">
        <w:rPr>
          <w:rFonts w:ascii="Palatino Linotype" w:hAnsi="Palatino Linotype"/>
        </w:rPr>
        <w:t xml:space="preserve"> </w:t>
      </w:r>
      <w:r w:rsidR="00BE201E" w:rsidRPr="009B36A2">
        <w:rPr>
          <w:rFonts w:ascii="Palatino Linotype" w:hAnsi="Palatino Linotype"/>
        </w:rPr>
        <w:t>del</w:t>
      </w:r>
      <w:r w:rsidR="00414147" w:rsidRPr="009B36A2">
        <w:rPr>
          <w:rFonts w:ascii="Palatino Linotype" w:hAnsi="Palatino Linotype"/>
        </w:rPr>
        <w:t xml:space="preserve"> </w:t>
      </w:r>
      <w:r w:rsidR="00BE201E" w:rsidRPr="009B36A2">
        <w:rPr>
          <w:rFonts w:ascii="Palatino Linotype" w:hAnsi="Palatino Linotype"/>
        </w:rPr>
        <w:t>Estado</w:t>
      </w:r>
      <w:r w:rsidR="00414147" w:rsidRPr="009B36A2">
        <w:rPr>
          <w:rFonts w:ascii="Palatino Linotype" w:hAnsi="Palatino Linotype"/>
        </w:rPr>
        <w:t xml:space="preserve"> </w:t>
      </w:r>
      <w:r w:rsidR="00BE201E" w:rsidRPr="009B36A2">
        <w:rPr>
          <w:rFonts w:ascii="Palatino Linotype" w:hAnsi="Palatino Linotype"/>
        </w:rPr>
        <w:t>de</w:t>
      </w:r>
      <w:r w:rsidR="00414147" w:rsidRPr="009B36A2">
        <w:rPr>
          <w:rFonts w:ascii="Palatino Linotype" w:hAnsi="Palatino Linotype"/>
        </w:rPr>
        <w:t xml:space="preserve"> </w:t>
      </w:r>
      <w:r w:rsidR="00BE201E" w:rsidRPr="009B36A2">
        <w:rPr>
          <w:rFonts w:ascii="Palatino Linotype" w:hAnsi="Palatino Linotype"/>
        </w:rPr>
        <w:t>México</w:t>
      </w:r>
      <w:r w:rsidR="00414147" w:rsidRPr="009B36A2">
        <w:rPr>
          <w:rFonts w:ascii="Palatino Linotype" w:hAnsi="Palatino Linotype"/>
        </w:rPr>
        <w:t xml:space="preserve"> </w:t>
      </w:r>
      <w:r w:rsidR="00BE201E" w:rsidRPr="009B36A2">
        <w:rPr>
          <w:rFonts w:ascii="Palatino Linotype" w:hAnsi="Palatino Linotype"/>
        </w:rPr>
        <w:t>y</w:t>
      </w:r>
      <w:r w:rsidR="00414147" w:rsidRPr="009B36A2">
        <w:rPr>
          <w:rFonts w:ascii="Palatino Linotype" w:hAnsi="Palatino Linotype"/>
        </w:rPr>
        <w:t xml:space="preserve"> </w:t>
      </w:r>
      <w:r w:rsidR="00BE201E" w:rsidRPr="009B36A2">
        <w:rPr>
          <w:rFonts w:ascii="Palatino Linotype" w:hAnsi="Palatino Linotype"/>
        </w:rPr>
        <w:t>Municipios,</w:t>
      </w:r>
      <w:r w:rsidR="00414147" w:rsidRPr="009B36A2">
        <w:rPr>
          <w:rFonts w:ascii="Palatino Linotype" w:hAnsi="Palatino Linotype"/>
        </w:rPr>
        <w:t xml:space="preserve"> </w:t>
      </w:r>
      <w:r w:rsidR="00BE201E" w:rsidRPr="009B36A2">
        <w:rPr>
          <w:rFonts w:ascii="Palatino Linotype" w:hAnsi="Palatino Linotype"/>
        </w:rPr>
        <w:t>es</w:t>
      </w:r>
      <w:r w:rsidR="00414147" w:rsidRPr="009B36A2">
        <w:rPr>
          <w:rFonts w:ascii="Palatino Linotype" w:hAnsi="Palatino Linotype"/>
        </w:rPr>
        <w:t xml:space="preserve"> </w:t>
      </w:r>
      <w:r w:rsidR="00BE201E" w:rsidRPr="009B36A2">
        <w:rPr>
          <w:rFonts w:ascii="Palatino Linotype" w:hAnsi="Palatino Linotype"/>
        </w:rPr>
        <w:t>competente</w:t>
      </w:r>
      <w:r w:rsidR="00414147" w:rsidRPr="009B36A2">
        <w:rPr>
          <w:rFonts w:ascii="Palatino Linotype" w:hAnsi="Palatino Linotype"/>
        </w:rPr>
        <w:t xml:space="preserve"> </w:t>
      </w:r>
      <w:r w:rsidR="00BE201E" w:rsidRPr="009B36A2">
        <w:rPr>
          <w:rFonts w:ascii="Palatino Linotype" w:hAnsi="Palatino Linotype"/>
        </w:rPr>
        <w:t>para</w:t>
      </w:r>
      <w:r w:rsidR="00414147" w:rsidRPr="009B36A2">
        <w:rPr>
          <w:rFonts w:ascii="Palatino Linotype" w:hAnsi="Palatino Linotype"/>
        </w:rPr>
        <w:t xml:space="preserve"> </w:t>
      </w:r>
      <w:r w:rsidR="00BE201E" w:rsidRPr="009B36A2">
        <w:rPr>
          <w:rFonts w:ascii="Palatino Linotype" w:hAnsi="Palatino Linotype"/>
        </w:rPr>
        <w:t>conocer</w:t>
      </w:r>
      <w:r w:rsidR="00414147" w:rsidRPr="009B36A2">
        <w:rPr>
          <w:rFonts w:ascii="Palatino Linotype" w:hAnsi="Palatino Linotype"/>
        </w:rPr>
        <w:t xml:space="preserve"> </w:t>
      </w:r>
      <w:r w:rsidR="00BE201E" w:rsidRPr="009B36A2">
        <w:rPr>
          <w:rFonts w:ascii="Palatino Linotype" w:hAnsi="Palatino Linotype"/>
        </w:rPr>
        <w:t>y</w:t>
      </w:r>
      <w:r w:rsidR="00414147" w:rsidRPr="009B36A2">
        <w:rPr>
          <w:rFonts w:ascii="Palatino Linotype" w:hAnsi="Palatino Linotype"/>
        </w:rPr>
        <w:t xml:space="preserve"> </w:t>
      </w:r>
      <w:r w:rsidR="00BE201E" w:rsidRPr="009B36A2">
        <w:rPr>
          <w:rFonts w:ascii="Palatino Linotype" w:hAnsi="Palatino Linotype"/>
        </w:rPr>
        <w:t>resolver</w:t>
      </w:r>
      <w:r w:rsidR="00414147" w:rsidRPr="009B36A2">
        <w:rPr>
          <w:rFonts w:ascii="Palatino Linotype" w:hAnsi="Palatino Linotype"/>
        </w:rPr>
        <w:t xml:space="preserve"> </w:t>
      </w:r>
      <w:r w:rsidR="00BE201E" w:rsidRPr="009B36A2">
        <w:rPr>
          <w:rFonts w:ascii="Palatino Linotype" w:hAnsi="Palatino Linotype"/>
        </w:rPr>
        <w:t>el</w:t>
      </w:r>
      <w:r w:rsidR="00414147" w:rsidRPr="009B36A2">
        <w:rPr>
          <w:rFonts w:ascii="Palatino Linotype" w:hAnsi="Palatino Linotype"/>
        </w:rPr>
        <w:t xml:space="preserve"> </w:t>
      </w:r>
      <w:r w:rsidR="00BE201E" w:rsidRPr="009B36A2">
        <w:rPr>
          <w:rFonts w:ascii="Palatino Linotype" w:hAnsi="Palatino Linotype"/>
        </w:rPr>
        <w:t>presente</w:t>
      </w:r>
      <w:r w:rsidR="00414147" w:rsidRPr="009B36A2">
        <w:rPr>
          <w:rFonts w:ascii="Palatino Linotype" w:hAnsi="Palatino Linotype"/>
        </w:rPr>
        <w:t xml:space="preserve"> </w:t>
      </w:r>
      <w:r w:rsidR="00BE201E" w:rsidRPr="009B36A2">
        <w:rPr>
          <w:rFonts w:ascii="Palatino Linotype" w:hAnsi="Palatino Linotype"/>
        </w:rPr>
        <w:t>recurso,</w:t>
      </w:r>
      <w:r w:rsidR="00414147" w:rsidRPr="009B36A2">
        <w:rPr>
          <w:rFonts w:ascii="Palatino Linotype" w:hAnsi="Palatino Linotype"/>
        </w:rPr>
        <w:t xml:space="preserve"> </w:t>
      </w:r>
      <w:r w:rsidR="00BE201E" w:rsidRPr="009B36A2">
        <w:rPr>
          <w:rFonts w:ascii="Palatino Linotype" w:hAnsi="Palatino Linotype"/>
        </w:rPr>
        <w:t>conforme</w:t>
      </w:r>
      <w:r w:rsidR="00414147" w:rsidRPr="009B36A2">
        <w:rPr>
          <w:rFonts w:ascii="Palatino Linotype" w:hAnsi="Palatino Linotype"/>
        </w:rPr>
        <w:t xml:space="preserve"> </w:t>
      </w:r>
      <w:r w:rsidR="00BE201E" w:rsidRPr="009B36A2">
        <w:rPr>
          <w:rFonts w:ascii="Palatino Linotype" w:hAnsi="Palatino Linotype"/>
        </w:rPr>
        <w:t>a</w:t>
      </w:r>
      <w:r w:rsidR="00414147" w:rsidRPr="009B36A2">
        <w:rPr>
          <w:rFonts w:ascii="Palatino Linotype" w:hAnsi="Palatino Linotype"/>
        </w:rPr>
        <w:t xml:space="preserve"> </w:t>
      </w:r>
      <w:r w:rsidR="00BE201E" w:rsidRPr="009B36A2">
        <w:rPr>
          <w:rFonts w:ascii="Palatino Linotype" w:hAnsi="Palatino Linotype"/>
        </w:rPr>
        <w:t>lo</w:t>
      </w:r>
      <w:r w:rsidR="00414147" w:rsidRPr="009B36A2">
        <w:rPr>
          <w:rFonts w:ascii="Palatino Linotype" w:hAnsi="Palatino Linotype"/>
        </w:rPr>
        <w:t xml:space="preserve"> </w:t>
      </w:r>
      <w:r w:rsidR="00BE201E" w:rsidRPr="009B36A2">
        <w:rPr>
          <w:rFonts w:ascii="Palatino Linotype" w:hAnsi="Palatino Linotype"/>
        </w:rPr>
        <w:t>dispuesto</w:t>
      </w:r>
      <w:r w:rsidR="00414147" w:rsidRPr="009B36A2">
        <w:rPr>
          <w:rFonts w:ascii="Palatino Linotype" w:hAnsi="Palatino Linotype"/>
        </w:rPr>
        <w:t xml:space="preserve"> </w:t>
      </w:r>
      <w:r w:rsidR="00BE201E" w:rsidRPr="009B36A2">
        <w:rPr>
          <w:rFonts w:ascii="Palatino Linotype" w:hAnsi="Palatino Linotype"/>
        </w:rPr>
        <w:t>en</w:t>
      </w:r>
      <w:r w:rsidR="00414147" w:rsidRPr="009B36A2">
        <w:rPr>
          <w:rFonts w:ascii="Palatino Linotype" w:hAnsi="Palatino Linotype"/>
        </w:rPr>
        <w:t xml:space="preserve"> </w:t>
      </w:r>
      <w:r w:rsidR="00BE201E" w:rsidRPr="009B36A2">
        <w:rPr>
          <w:rFonts w:ascii="Palatino Linotype" w:hAnsi="Palatino Linotype"/>
        </w:rPr>
        <w:t>el</w:t>
      </w:r>
      <w:r w:rsidR="00414147" w:rsidRPr="009B36A2">
        <w:rPr>
          <w:rFonts w:ascii="Palatino Linotype" w:hAnsi="Palatino Linotype"/>
        </w:rPr>
        <w:t xml:space="preserve"> </w:t>
      </w:r>
      <w:r w:rsidR="00BE201E" w:rsidRPr="009B36A2">
        <w:rPr>
          <w:rFonts w:ascii="Palatino Linotype" w:hAnsi="Palatino Linotype"/>
        </w:rPr>
        <w:t>artículo</w:t>
      </w:r>
      <w:r w:rsidR="00414147" w:rsidRPr="009B36A2">
        <w:rPr>
          <w:rFonts w:ascii="Palatino Linotype" w:hAnsi="Palatino Linotype"/>
        </w:rPr>
        <w:t xml:space="preserve"> </w:t>
      </w:r>
      <w:r w:rsidR="00BE201E" w:rsidRPr="009B36A2">
        <w:rPr>
          <w:rFonts w:ascii="Palatino Linotype" w:hAnsi="Palatino Linotype"/>
        </w:rPr>
        <w:t>6,</w:t>
      </w:r>
      <w:r w:rsidR="00414147" w:rsidRPr="009B36A2">
        <w:rPr>
          <w:rFonts w:ascii="Palatino Linotype" w:hAnsi="Palatino Linotype"/>
        </w:rPr>
        <w:t xml:space="preserve"> </w:t>
      </w:r>
      <w:r w:rsidR="00BE201E" w:rsidRPr="009B36A2">
        <w:rPr>
          <w:rFonts w:ascii="Palatino Linotype" w:hAnsi="Palatino Linotype"/>
        </w:rPr>
        <w:t>Apartado</w:t>
      </w:r>
      <w:r w:rsidR="00414147" w:rsidRPr="009B36A2">
        <w:rPr>
          <w:rFonts w:ascii="Palatino Linotype" w:hAnsi="Palatino Linotype"/>
        </w:rPr>
        <w:t xml:space="preserve"> </w:t>
      </w:r>
      <w:r w:rsidR="00BE201E" w:rsidRPr="009B36A2">
        <w:rPr>
          <w:rFonts w:ascii="Palatino Linotype" w:hAnsi="Palatino Linotype"/>
        </w:rPr>
        <w:t>A,</w:t>
      </w:r>
      <w:r w:rsidR="00414147" w:rsidRPr="009B36A2">
        <w:rPr>
          <w:rFonts w:ascii="Palatino Linotype" w:hAnsi="Palatino Linotype"/>
        </w:rPr>
        <w:t xml:space="preserve"> </w:t>
      </w:r>
      <w:r w:rsidR="00BE201E" w:rsidRPr="009B36A2">
        <w:rPr>
          <w:rFonts w:ascii="Palatino Linotype" w:hAnsi="Palatino Linotype"/>
        </w:rPr>
        <w:t>de</w:t>
      </w:r>
      <w:r w:rsidR="00414147" w:rsidRPr="009B36A2">
        <w:rPr>
          <w:rFonts w:ascii="Palatino Linotype" w:hAnsi="Palatino Linotype"/>
        </w:rPr>
        <w:t xml:space="preserve"> </w:t>
      </w:r>
      <w:r w:rsidR="00BE201E" w:rsidRPr="009B36A2">
        <w:rPr>
          <w:rFonts w:ascii="Palatino Linotype" w:hAnsi="Palatino Linotype"/>
        </w:rPr>
        <w:t>la</w:t>
      </w:r>
      <w:r w:rsidR="00414147" w:rsidRPr="009B36A2">
        <w:rPr>
          <w:rFonts w:ascii="Palatino Linotype" w:hAnsi="Palatino Linotype"/>
        </w:rPr>
        <w:t xml:space="preserve"> </w:t>
      </w:r>
      <w:r w:rsidR="00BE201E" w:rsidRPr="009B36A2">
        <w:rPr>
          <w:rFonts w:ascii="Palatino Linotype" w:hAnsi="Palatino Linotype"/>
        </w:rPr>
        <w:t>Constitución</w:t>
      </w:r>
      <w:r w:rsidR="00414147" w:rsidRPr="009B36A2">
        <w:rPr>
          <w:rFonts w:ascii="Palatino Linotype" w:hAnsi="Palatino Linotype"/>
        </w:rPr>
        <w:t xml:space="preserve"> </w:t>
      </w:r>
      <w:r w:rsidR="00BE201E" w:rsidRPr="009B36A2">
        <w:rPr>
          <w:rFonts w:ascii="Palatino Linotype" w:hAnsi="Palatino Linotype"/>
        </w:rPr>
        <w:t>Política</w:t>
      </w:r>
      <w:r w:rsidR="00414147" w:rsidRPr="009B36A2">
        <w:rPr>
          <w:rFonts w:ascii="Palatino Linotype" w:hAnsi="Palatino Linotype"/>
        </w:rPr>
        <w:t xml:space="preserve"> </w:t>
      </w:r>
      <w:r w:rsidR="00BE201E" w:rsidRPr="009B36A2">
        <w:rPr>
          <w:rFonts w:ascii="Palatino Linotype" w:hAnsi="Palatino Linotype"/>
        </w:rPr>
        <w:t>de</w:t>
      </w:r>
      <w:r w:rsidR="00414147" w:rsidRPr="009B36A2">
        <w:rPr>
          <w:rFonts w:ascii="Palatino Linotype" w:hAnsi="Palatino Linotype"/>
        </w:rPr>
        <w:t xml:space="preserve"> </w:t>
      </w:r>
      <w:r w:rsidR="00BE201E" w:rsidRPr="009B36A2">
        <w:rPr>
          <w:rFonts w:ascii="Palatino Linotype" w:hAnsi="Palatino Linotype"/>
        </w:rPr>
        <w:t>los</w:t>
      </w:r>
      <w:r w:rsidR="00414147" w:rsidRPr="009B36A2">
        <w:rPr>
          <w:rFonts w:ascii="Palatino Linotype" w:hAnsi="Palatino Linotype"/>
        </w:rPr>
        <w:t xml:space="preserve"> </w:t>
      </w:r>
      <w:r w:rsidR="00BE201E" w:rsidRPr="009B36A2">
        <w:rPr>
          <w:rFonts w:ascii="Palatino Linotype" w:hAnsi="Palatino Linotype"/>
        </w:rPr>
        <w:t>Estados</w:t>
      </w:r>
      <w:r w:rsidR="00414147" w:rsidRPr="009B36A2">
        <w:rPr>
          <w:rFonts w:ascii="Palatino Linotype" w:hAnsi="Palatino Linotype"/>
        </w:rPr>
        <w:t xml:space="preserve"> </w:t>
      </w:r>
      <w:r w:rsidR="00BE201E" w:rsidRPr="009B36A2">
        <w:rPr>
          <w:rFonts w:ascii="Palatino Linotype" w:hAnsi="Palatino Linotype"/>
        </w:rPr>
        <w:t>Unidos</w:t>
      </w:r>
      <w:r w:rsidR="00414147" w:rsidRPr="009B36A2">
        <w:rPr>
          <w:rFonts w:ascii="Palatino Linotype" w:hAnsi="Palatino Linotype"/>
        </w:rPr>
        <w:t xml:space="preserve"> </w:t>
      </w:r>
      <w:r w:rsidR="00BE201E" w:rsidRPr="009B36A2">
        <w:rPr>
          <w:rFonts w:ascii="Palatino Linotype" w:hAnsi="Palatino Linotype"/>
        </w:rPr>
        <w:t>Mexicanos;</w:t>
      </w:r>
      <w:r w:rsidR="00414147" w:rsidRPr="009B36A2">
        <w:rPr>
          <w:rFonts w:ascii="Palatino Linotype" w:hAnsi="Palatino Linotype"/>
        </w:rPr>
        <w:t xml:space="preserve"> </w:t>
      </w:r>
      <w:r w:rsidR="00BE201E" w:rsidRPr="009B36A2">
        <w:rPr>
          <w:rFonts w:ascii="Palatino Linotype" w:hAnsi="Palatino Linotype"/>
        </w:rPr>
        <w:t>el</w:t>
      </w:r>
      <w:r w:rsidR="00414147" w:rsidRPr="009B36A2">
        <w:rPr>
          <w:rFonts w:ascii="Palatino Linotype" w:hAnsi="Palatino Linotype"/>
        </w:rPr>
        <w:t xml:space="preserve"> </w:t>
      </w:r>
      <w:r w:rsidR="00BE201E" w:rsidRPr="009B36A2">
        <w:rPr>
          <w:rFonts w:ascii="Palatino Linotype" w:hAnsi="Palatino Linotype"/>
        </w:rPr>
        <w:t>artículo</w:t>
      </w:r>
      <w:r w:rsidR="00414147" w:rsidRPr="009B36A2">
        <w:rPr>
          <w:rFonts w:ascii="Palatino Linotype" w:hAnsi="Palatino Linotype"/>
        </w:rPr>
        <w:t xml:space="preserve"> </w:t>
      </w:r>
      <w:r w:rsidR="00BE201E" w:rsidRPr="009B36A2">
        <w:rPr>
          <w:rFonts w:ascii="Palatino Linotype" w:hAnsi="Palatino Linotype"/>
        </w:rPr>
        <w:t>5,</w:t>
      </w:r>
      <w:r w:rsidR="00414147" w:rsidRPr="009B36A2">
        <w:rPr>
          <w:rFonts w:ascii="Palatino Linotype" w:hAnsi="Palatino Linotype"/>
        </w:rPr>
        <w:t xml:space="preserve"> </w:t>
      </w:r>
      <w:r w:rsidR="00BE201E" w:rsidRPr="009B36A2">
        <w:rPr>
          <w:rFonts w:ascii="Palatino Linotype" w:hAnsi="Palatino Linotype"/>
        </w:rPr>
        <w:t>párrafos</w:t>
      </w:r>
      <w:r w:rsidR="00414147" w:rsidRPr="009B36A2">
        <w:rPr>
          <w:rFonts w:ascii="Palatino Linotype" w:hAnsi="Palatino Linotype"/>
        </w:rPr>
        <w:t xml:space="preserve"> </w:t>
      </w:r>
      <w:r w:rsidR="00BE201E" w:rsidRPr="009B36A2">
        <w:rPr>
          <w:rFonts w:ascii="Palatino Linotype" w:hAnsi="Palatino Linotype"/>
        </w:rPr>
        <w:t>vigésimo</w:t>
      </w:r>
      <w:r w:rsidR="009B7E69" w:rsidRPr="009B36A2">
        <w:rPr>
          <w:rFonts w:ascii="Palatino Linotype" w:hAnsi="Palatino Linotype"/>
        </w:rPr>
        <w:t xml:space="preserve"> segundo</w:t>
      </w:r>
      <w:r w:rsidR="00BE201E" w:rsidRPr="009B36A2">
        <w:rPr>
          <w:rFonts w:ascii="Palatino Linotype" w:hAnsi="Palatino Linotype"/>
        </w:rPr>
        <w:t>,</w:t>
      </w:r>
      <w:r w:rsidR="00414147" w:rsidRPr="009B36A2">
        <w:rPr>
          <w:rFonts w:ascii="Palatino Linotype" w:hAnsi="Palatino Linotype"/>
        </w:rPr>
        <w:t xml:space="preserve"> </w:t>
      </w:r>
      <w:r w:rsidR="00BE201E" w:rsidRPr="009B36A2">
        <w:rPr>
          <w:rFonts w:ascii="Palatino Linotype" w:hAnsi="Palatino Linotype"/>
        </w:rPr>
        <w:t>vigésimo</w:t>
      </w:r>
      <w:r w:rsidR="00414147" w:rsidRPr="009B36A2">
        <w:rPr>
          <w:rFonts w:ascii="Palatino Linotype" w:hAnsi="Palatino Linotype"/>
        </w:rPr>
        <w:t xml:space="preserve"> </w:t>
      </w:r>
      <w:r w:rsidR="009B7E69" w:rsidRPr="009B36A2">
        <w:rPr>
          <w:rFonts w:ascii="Palatino Linotype" w:hAnsi="Palatino Linotype"/>
        </w:rPr>
        <w:t>tercero</w:t>
      </w:r>
      <w:r w:rsidR="00414147" w:rsidRPr="009B36A2">
        <w:rPr>
          <w:rFonts w:ascii="Palatino Linotype" w:hAnsi="Palatino Linotype"/>
        </w:rPr>
        <w:t xml:space="preserve"> </w:t>
      </w:r>
      <w:r w:rsidR="00BE201E" w:rsidRPr="009B36A2">
        <w:rPr>
          <w:rFonts w:ascii="Palatino Linotype" w:hAnsi="Palatino Linotype"/>
        </w:rPr>
        <w:t>y</w:t>
      </w:r>
      <w:r w:rsidR="00414147" w:rsidRPr="009B36A2">
        <w:rPr>
          <w:rFonts w:ascii="Palatino Linotype" w:hAnsi="Palatino Linotype"/>
        </w:rPr>
        <w:t xml:space="preserve"> </w:t>
      </w:r>
      <w:r w:rsidR="00BE201E" w:rsidRPr="009B36A2">
        <w:rPr>
          <w:rFonts w:ascii="Palatino Linotype" w:hAnsi="Palatino Linotype"/>
        </w:rPr>
        <w:t>vigésimo</w:t>
      </w:r>
      <w:r w:rsidR="00414147" w:rsidRPr="009B36A2">
        <w:rPr>
          <w:rFonts w:ascii="Palatino Linotype" w:hAnsi="Palatino Linotype"/>
        </w:rPr>
        <w:t xml:space="preserve"> </w:t>
      </w:r>
      <w:r w:rsidR="009B7E69" w:rsidRPr="009B36A2">
        <w:rPr>
          <w:rFonts w:ascii="Palatino Linotype" w:hAnsi="Palatino Linotype"/>
        </w:rPr>
        <w:t>cuarto</w:t>
      </w:r>
      <w:r w:rsidR="00BE201E" w:rsidRPr="009B36A2">
        <w:rPr>
          <w:rFonts w:ascii="Palatino Linotype" w:hAnsi="Palatino Linotype"/>
        </w:rPr>
        <w:t>,</w:t>
      </w:r>
      <w:r w:rsidR="00414147" w:rsidRPr="009B36A2">
        <w:rPr>
          <w:rFonts w:ascii="Palatino Linotype" w:hAnsi="Palatino Linotype"/>
        </w:rPr>
        <w:t xml:space="preserve"> </w:t>
      </w:r>
      <w:r w:rsidR="00BE201E" w:rsidRPr="009B36A2">
        <w:rPr>
          <w:rFonts w:ascii="Palatino Linotype" w:hAnsi="Palatino Linotype"/>
        </w:rPr>
        <w:t>fracciones</w:t>
      </w:r>
      <w:r w:rsidR="00414147" w:rsidRPr="009B36A2">
        <w:rPr>
          <w:rFonts w:ascii="Palatino Linotype" w:hAnsi="Palatino Linotype"/>
        </w:rPr>
        <w:t xml:space="preserve"> </w:t>
      </w:r>
      <w:r w:rsidR="00BE201E" w:rsidRPr="009B36A2">
        <w:rPr>
          <w:rFonts w:ascii="Palatino Linotype" w:hAnsi="Palatino Linotype"/>
        </w:rPr>
        <w:t>IV</w:t>
      </w:r>
      <w:r w:rsidR="00414147" w:rsidRPr="009B36A2">
        <w:rPr>
          <w:rFonts w:ascii="Palatino Linotype" w:hAnsi="Palatino Linotype"/>
        </w:rPr>
        <w:t xml:space="preserve"> </w:t>
      </w:r>
      <w:r w:rsidR="00BE201E" w:rsidRPr="009B36A2">
        <w:rPr>
          <w:rFonts w:ascii="Palatino Linotype" w:hAnsi="Palatino Linotype"/>
        </w:rPr>
        <w:t>y</w:t>
      </w:r>
      <w:r w:rsidR="00414147" w:rsidRPr="009B36A2">
        <w:rPr>
          <w:rFonts w:ascii="Palatino Linotype" w:hAnsi="Palatino Linotype"/>
        </w:rPr>
        <w:t xml:space="preserve"> </w:t>
      </w:r>
      <w:r w:rsidR="00BE201E" w:rsidRPr="009B36A2">
        <w:rPr>
          <w:rFonts w:ascii="Palatino Linotype" w:hAnsi="Palatino Linotype"/>
        </w:rPr>
        <w:t>V,</w:t>
      </w:r>
      <w:r w:rsidR="00414147" w:rsidRPr="009B36A2">
        <w:rPr>
          <w:rFonts w:ascii="Palatino Linotype" w:hAnsi="Palatino Linotype"/>
        </w:rPr>
        <w:t xml:space="preserve"> </w:t>
      </w:r>
      <w:r w:rsidR="00BE201E" w:rsidRPr="009B36A2">
        <w:rPr>
          <w:rFonts w:ascii="Palatino Linotype" w:hAnsi="Palatino Linotype"/>
        </w:rPr>
        <w:t>de</w:t>
      </w:r>
      <w:r w:rsidR="00414147" w:rsidRPr="009B36A2">
        <w:rPr>
          <w:rFonts w:ascii="Palatino Linotype" w:hAnsi="Palatino Linotype"/>
        </w:rPr>
        <w:t xml:space="preserve"> </w:t>
      </w:r>
      <w:r w:rsidR="00BE201E" w:rsidRPr="009B36A2">
        <w:rPr>
          <w:rFonts w:ascii="Palatino Linotype" w:hAnsi="Palatino Linotype"/>
        </w:rPr>
        <w:t>la</w:t>
      </w:r>
      <w:r w:rsidR="00414147" w:rsidRPr="009B36A2">
        <w:rPr>
          <w:rFonts w:ascii="Palatino Linotype" w:hAnsi="Palatino Linotype"/>
        </w:rPr>
        <w:t xml:space="preserve"> </w:t>
      </w:r>
      <w:r w:rsidR="00BE201E" w:rsidRPr="009B36A2">
        <w:rPr>
          <w:rFonts w:ascii="Palatino Linotype" w:hAnsi="Palatino Linotype"/>
        </w:rPr>
        <w:t>Constitución</w:t>
      </w:r>
      <w:r w:rsidR="00414147" w:rsidRPr="009B36A2">
        <w:rPr>
          <w:rFonts w:ascii="Palatino Linotype" w:hAnsi="Palatino Linotype"/>
        </w:rPr>
        <w:t xml:space="preserve"> </w:t>
      </w:r>
      <w:r w:rsidR="00BE201E" w:rsidRPr="009B36A2">
        <w:rPr>
          <w:rFonts w:ascii="Palatino Linotype" w:hAnsi="Palatino Linotype"/>
        </w:rPr>
        <w:t>Política</w:t>
      </w:r>
      <w:r w:rsidR="00414147" w:rsidRPr="009B36A2">
        <w:rPr>
          <w:rFonts w:ascii="Palatino Linotype" w:hAnsi="Palatino Linotype"/>
        </w:rPr>
        <w:t xml:space="preserve"> </w:t>
      </w:r>
      <w:r w:rsidR="00BE201E" w:rsidRPr="009B36A2">
        <w:rPr>
          <w:rFonts w:ascii="Palatino Linotype" w:hAnsi="Palatino Linotype"/>
        </w:rPr>
        <w:t>del</w:t>
      </w:r>
      <w:r w:rsidR="00414147" w:rsidRPr="009B36A2">
        <w:rPr>
          <w:rFonts w:ascii="Palatino Linotype" w:hAnsi="Palatino Linotype"/>
        </w:rPr>
        <w:t xml:space="preserve"> </w:t>
      </w:r>
      <w:r w:rsidR="00BE201E" w:rsidRPr="009B36A2">
        <w:rPr>
          <w:rFonts w:ascii="Palatino Linotype" w:hAnsi="Palatino Linotype"/>
        </w:rPr>
        <w:t>Estado</w:t>
      </w:r>
      <w:r w:rsidR="00414147" w:rsidRPr="009B36A2">
        <w:rPr>
          <w:rFonts w:ascii="Palatino Linotype" w:hAnsi="Palatino Linotype"/>
        </w:rPr>
        <w:t xml:space="preserve"> </w:t>
      </w:r>
      <w:r w:rsidR="00BE201E" w:rsidRPr="009B36A2">
        <w:rPr>
          <w:rFonts w:ascii="Palatino Linotype" w:hAnsi="Palatino Linotype"/>
        </w:rPr>
        <w:t>Libre</w:t>
      </w:r>
      <w:r w:rsidR="00414147" w:rsidRPr="009B36A2">
        <w:rPr>
          <w:rFonts w:ascii="Palatino Linotype" w:hAnsi="Palatino Linotype"/>
        </w:rPr>
        <w:t xml:space="preserve"> </w:t>
      </w:r>
      <w:r w:rsidR="00BE201E" w:rsidRPr="009B36A2">
        <w:rPr>
          <w:rFonts w:ascii="Palatino Linotype" w:hAnsi="Palatino Linotype"/>
        </w:rPr>
        <w:t>y</w:t>
      </w:r>
      <w:r w:rsidR="00414147" w:rsidRPr="009B36A2">
        <w:rPr>
          <w:rFonts w:ascii="Palatino Linotype" w:hAnsi="Palatino Linotype"/>
        </w:rPr>
        <w:t xml:space="preserve"> </w:t>
      </w:r>
      <w:r w:rsidR="00BE201E" w:rsidRPr="009B36A2">
        <w:rPr>
          <w:rFonts w:ascii="Palatino Linotype" w:hAnsi="Palatino Linotype"/>
        </w:rPr>
        <w:t>Soberano</w:t>
      </w:r>
      <w:r w:rsidR="00414147" w:rsidRPr="009B36A2">
        <w:rPr>
          <w:rFonts w:ascii="Palatino Linotype" w:hAnsi="Palatino Linotype"/>
        </w:rPr>
        <w:t xml:space="preserve"> </w:t>
      </w:r>
      <w:r w:rsidR="00BE201E" w:rsidRPr="009B36A2">
        <w:rPr>
          <w:rFonts w:ascii="Palatino Linotype" w:hAnsi="Palatino Linotype"/>
        </w:rPr>
        <w:t>de</w:t>
      </w:r>
      <w:r w:rsidR="00414147" w:rsidRPr="009B36A2">
        <w:rPr>
          <w:rFonts w:ascii="Palatino Linotype" w:hAnsi="Palatino Linotype"/>
        </w:rPr>
        <w:t xml:space="preserve"> </w:t>
      </w:r>
      <w:r w:rsidR="00BE201E" w:rsidRPr="009B36A2">
        <w:rPr>
          <w:rFonts w:ascii="Palatino Linotype" w:hAnsi="Palatino Linotype"/>
        </w:rPr>
        <w:t>México;</w:t>
      </w:r>
      <w:r w:rsidR="00414147" w:rsidRPr="009B36A2">
        <w:rPr>
          <w:rFonts w:ascii="Palatino Linotype" w:hAnsi="Palatino Linotype"/>
        </w:rPr>
        <w:t xml:space="preserve"> </w:t>
      </w:r>
      <w:r w:rsidR="00BE201E" w:rsidRPr="009B36A2">
        <w:rPr>
          <w:rFonts w:ascii="Palatino Linotype" w:hAnsi="Palatino Linotype"/>
        </w:rPr>
        <w:t>los</w:t>
      </w:r>
      <w:r w:rsidR="00414147" w:rsidRPr="009B36A2">
        <w:rPr>
          <w:rFonts w:ascii="Palatino Linotype" w:hAnsi="Palatino Linotype"/>
        </w:rPr>
        <w:t xml:space="preserve"> </w:t>
      </w:r>
      <w:r w:rsidR="00BE201E" w:rsidRPr="009B36A2">
        <w:rPr>
          <w:rFonts w:ascii="Palatino Linotype" w:hAnsi="Palatino Linotype"/>
        </w:rPr>
        <w:t>artículos</w:t>
      </w:r>
      <w:r w:rsidR="00414147" w:rsidRPr="009B36A2">
        <w:rPr>
          <w:rFonts w:ascii="Palatino Linotype" w:hAnsi="Palatino Linotype"/>
        </w:rPr>
        <w:t xml:space="preserve"> </w:t>
      </w:r>
      <w:r w:rsidR="00BE201E" w:rsidRPr="009B36A2">
        <w:rPr>
          <w:rFonts w:ascii="Palatino Linotype" w:hAnsi="Palatino Linotype"/>
        </w:rPr>
        <w:t>2,</w:t>
      </w:r>
      <w:r w:rsidR="00414147" w:rsidRPr="009B36A2">
        <w:rPr>
          <w:rFonts w:ascii="Palatino Linotype" w:hAnsi="Palatino Linotype"/>
        </w:rPr>
        <w:t xml:space="preserve"> </w:t>
      </w:r>
      <w:r w:rsidR="00BE201E" w:rsidRPr="009B36A2">
        <w:rPr>
          <w:rFonts w:ascii="Palatino Linotype" w:hAnsi="Palatino Linotype"/>
        </w:rPr>
        <w:t>fracción</w:t>
      </w:r>
      <w:r w:rsidR="00414147" w:rsidRPr="009B36A2">
        <w:rPr>
          <w:rFonts w:ascii="Palatino Linotype" w:hAnsi="Palatino Linotype"/>
        </w:rPr>
        <w:t xml:space="preserve"> </w:t>
      </w:r>
      <w:r w:rsidR="00BE201E" w:rsidRPr="009B36A2">
        <w:rPr>
          <w:rFonts w:ascii="Palatino Linotype" w:hAnsi="Palatino Linotype"/>
        </w:rPr>
        <w:t>II,</w:t>
      </w:r>
      <w:r w:rsidR="00414147" w:rsidRPr="009B36A2">
        <w:rPr>
          <w:rFonts w:ascii="Palatino Linotype" w:hAnsi="Palatino Linotype"/>
        </w:rPr>
        <w:t xml:space="preserve"> </w:t>
      </w:r>
      <w:r w:rsidR="00BE201E" w:rsidRPr="009B36A2">
        <w:rPr>
          <w:rFonts w:ascii="Palatino Linotype" w:hAnsi="Palatino Linotype"/>
        </w:rPr>
        <w:t>13,</w:t>
      </w:r>
      <w:r w:rsidR="00414147" w:rsidRPr="009B36A2">
        <w:rPr>
          <w:rFonts w:ascii="Palatino Linotype" w:hAnsi="Palatino Linotype"/>
        </w:rPr>
        <w:t xml:space="preserve"> </w:t>
      </w:r>
      <w:r w:rsidR="00BE201E" w:rsidRPr="009B36A2">
        <w:rPr>
          <w:rFonts w:ascii="Palatino Linotype" w:hAnsi="Palatino Linotype"/>
        </w:rPr>
        <w:t>29,</w:t>
      </w:r>
      <w:r w:rsidR="00414147" w:rsidRPr="009B36A2">
        <w:rPr>
          <w:rFonts w:ascii="Palatino Linotype" w:hAnsi="Palatino Linotype"/>
        </w:rPr>
        <w:t xml:space="preserve"> </w:t>
      </w:r>
      <w:r w:rsidR="00BE201E" w:rsidRPr="009B36A2">
        <w:rPr>
          <w:rFonts w:ascii="Palatino Linotype" w:hAnsi="Palatino Linotype"/>
        </w:rPr>
        <w:t>36,</w:t>
      </w:r>
      <w:r w:rsidR="00414147" w:rsidRPr="009B36A2">
        <w:rPr>
          <w:rFonts w:ascii="Palatino Linotype" w:hAnsi="Palatino Linotype"/>
        </w:rPr>
        <w:t xml:space="preserve"> </w:t>
      </w:r>
      <w:r w:rsidR="00BE201E" w:rsidRPr="009B36A2">
        <w:rPr>
          <w:rFonts w:ascii="Palatino Linotype" w:hAnsi="Palatino Linotype"/>
        </w:rPr>
        <w:t>fracciones</w:t>
      </w:r>
      <w:r w:rsidR="00414147" w:rsidRPr="009B36A2">
        <w:rPr>
          <w:rFonts w:ascii="Palatino Linotype" w:hAnsi="Palatino Linotype"/>
        </w:rPr>
        <w:t xml:space="preserve"> </w:t>
      </w:r>
      <w:r w:rsidR="00BE201E" w:rsidRPr="009B36A2">
        <w:rPr>
          <w:rFonts w:ascii="Palatino Linotype" w:hAnsi="Palatino Linotype"/>
        </w:rPr>
        <w:t>I</w:t>
      </w:r>
      <w:r w:rsidR="00414147" w:rsidRPr="009B36A2">
        <w:rPr>
          <w:rFonts w:ascii="Palatino Linotype" w:hAnsi="Palatino Linotype"/>
        </w:rPr>
        <w:t xml:space="preserve"> </w:t>
      </w:r>
      <w:r w:rsidR="00BE201E" w:rsidRPr="009B36A2">
        <w:rPr>
          <w:rFonts w:ascii="Palatino Linotype" w:hAnsi="Palatino Linotype"/>
        </w:rPr>
        <w:t>y</w:t>
      </w:r>
      <w:r w:rsidR="00414147" w:rsidRPr="009B36A2">
        <w:rPr>
          <w:rFonts w:ascii="Palatino Linotype" w:hAnsi="Palatino Linotype"/>
        </w:rPr>
        <w:t xml:space="preserve"> </w:t>
      </w:r>
      <w:r w:rsidR="00BE201E" w:rsidRPr="009B36A2">
        <w:rPr>
          <w:rFonts w:ascii="Palatino Linotype" w:hAnsi="Palatino Linotype"/>
        </w:rPr>
        <w:t>II,</w:t>
      </w:r>
      <w:r w:rsidR="00414147" w:rsidRPr="009B36A2">
        <w:rPr>
          <w:rFonts w:ascii="Palatino Linotype" w:hAnsi="Palatino Linotype"/>
        </w:rPr>
        <w:t xml:space="preserve"> </w:t>
      </w:r>
      <w:r w:rsidR="00BE201E" w:rsidRPr="009B36A2">
        <w:rPr>
          <w:rFonts w:ascii="Palatino Linotype" w:hAnsi="Palatino Linotype"/>
        </w:rPr>
        <w:t>176,</w:t>
      </w:r>
      <w:r w:rsidR="00414147" w:rsidRPr="009B36A2">
        <w:rPr>
          <w:rFonts w:ascii="Palatino Linotype" w:hAnsi="Palatino Linotype"/>
        </w:rPr>
        <w:t xml:space="preserve"> </w:t>
      </w:r>
      <w:r w:rsidR="00BE201E" w:rsidRPr="009B36A2">
        <w:rPr>
          <w:rFonts w:ascii="Palatino Linotype" w:hAnsi="Palatino Linotype"/>
        </w:rPr>
        <w:t>178,</w:t>
      </w:r>
      <w:r w:rsidR="00414147" w:rsidRPr="009B36A2">
        <w:rPr>
          <w:rFonts w:ascii="Palatino Linotype" w:hAnsi="Palatino Linotype"/>
        </w:rPr>
        <w:t xml:space="preserve"> </w:t>
      </w:r>
      <w:r w:rsidR="00BE201E" w:rsidRPr="009B36A2">
        <w:rPr>
          <w:rFonts w:ascii="Palatino Linotype" w:hAnsi="Palatino Linotype"/>
        </w:rPr>
        <w:t>179,</w:t>
      </w:r>
      <w:r w:rsidR="00414147" w:rsidRPr="009B36A2">
        <w:rPr>
          <w:rFonts w:ascii="Palatino Linotype" w:hAnsi="Palatino Linotype"/>
        </w:rPr>
        <w:t xml:space="preserve"> </w:t>
      </w:r>
      <w:r w:rsidR="00BE201E" w:rsidRPr="009B36A2">
        <w:rPr>
          <w:rFonts w:ascii="Palatino Linotype" w:hAnsi="Palatino Linotype"/>
        </w:rPr>
        <w:t>181,</w:t>
      </w:r>
      <w:r w:rsidR="00414147" w:rsidRPr="009B36A2">
        <w:rPr>
          <w:rFonts w:ascii="Palatino Linotype" w:hAnsi="Palatino Linotype"/>
        </w:rPr>
        <w:t xml:space="preserve"> </w:t>
      </w:r>
      <w:r w:rsidR="00BE201E" w:rsidRPr="009B36A2">
        <w:rPr>
          <w:rFonts w:ascii="Palatino Linotype" w:hAnsi="Palatino Linotype"/>
        </w:rPr>
        <w:t>párrafo</w:t>
      </w:r>
      <w:r w:rsidR="00414147" w:rsidRPr="009B36A2">
        <w:rPr>
          <w:rFonts w:ascii="Palatino Linotype" w:hAnsi="Palatino Linotype"/>
        </w:rPr>
        <w:t xml:space="preserve"> </w:t>
      </w:r>
      <w:r w:rsidR="00BE201E" w:rsidRPr="009B36A2">
        <w:rPr>
          <w:rFonts w:ascii="Palatino Linotype" w:hAnsi="Palatino Linotype"/>
        </w:rPr>
        <w:t>tercero</w:t>
      </w:r>
      <w:r w:rsidR="00414147" w:rsidRPr="009B36A2">
        <w:rPr>
          <w:rFonts w:ascii="Palatino Linotype" w:hAnsi="Palatino Linotype"/>
        </w:rPr>
        <w:t xml:space="preserve"> </w:t>
      </w:r>
      <w:r w:rsidR="00BE201E" w:rsidRPr="009B36A2">
        <w:rPr>
          <w:rFonts w:ascii="Palatino Linotype" w:hAnsi="Palatino Linotype"/>
        </w:rPr>
        <w:t>y</w:t>
      </w:r>
      <w:r w:rsidR="00414147" w:rsidRPr="009B36A2">
        <w:rPr>
          <w:rFonts w:ascii="Palatino Linotype" w:hAnsi="Palatino Linotype"/>
        </w:rPr>
        <w:t xml:space="preserve"> </w:t>
      </w:r>
      <w:r w:rsidR="00BE201E" w:rsidRPr="009B36A2">
        <w:rPr>
          <w:rFonts w:ascii="Palatino Linotype" w:hAnsi="Palatino Linotype"/>
        </w:rPr>
        <w:t>185,</w:t>
      </w:r>
      <w:r w:rsidR="00414147" w:rsidRPr="009B36A2">
        <w:rPr>
          <w:rFonts w:ascii="Palatino Linotype" w:hAnsi="Palatino Linotype"/>
        </w:rPr>
        <w:t xml:space="preserve"> </w:t>
      </w:r>
      <w:r w:rsidR="00BE201E" w:rsidRPr="009B36A2">
        <w:rPr>
          <w:rFonts w:ascii="Palatino Linotype" w:hAnsi="Palatino Linotype"/>
        </w:rPr>
        <w:t>de</w:t>
      </w:r>
      <w:r w:rsidR="00414147" w:rsidRPr="009B36A2">
        <w:rPr>
          <w:rFonts w:ascii="Palatino Linotype" w:hAnsi="Palatino Linotype"/>
        </w:rPr>
        <w:t xml:space="preserve"> </w:t>
      </w:r>
      <w:r w:rsidR="00BE201E" w:rsidRPr="009B36A2">
        <w:rPr>
          <w:rFonts w:ascii="Palatino Linotype" w:hAnsi="Palatino Linotype"/>
        </w:rPr>
        <w:t>la</w:t>
      </w:r>
      <w:r w:rsidR="00414147" w:rsidRPr="009B36A2">
        <w:rPr>
          <w:rFonts w:ascii="Palatino Linotype" w:hAnsi="Palatino Linotype"/>
        </w:rPr>
        <w:t xml:space="preserve"> </w:t>
      </w:r>
      <w:r w:rsidR="00BE201E" w:rsidRPr="009B36A2">
        <w:rPr>
          <w:rFonts w:ascii="Palatino Linotype" w:hAnsi="Palatino Linotype"/>
        </w:rPr>
        <w:t>Ley</w:t>
      </w:r>
      <w:r w:rsidR="00414147" w:rsidRPr="009B36A2">
        <w:rPr>
          <w:rFonts w:ascii="Palatino Linotype" w:hAnsi="Palatino Linotype"/>
        </w:rPr>
        <w:t xml:space="preserve"> </w:t>
      </w:r>
      <w:r w:rsidR="00BE201E" w:rsidRPr="009B36A2">
        <w:rPr>
          <w:rFonts w:ascii="Palatino Linotype" w:hAnsi="Palatino Linotype"/>
        </w:rPr>
        <w:t>de</w:t>
      </w:r>
      <w:r w:rsidR="00414147" w:rsidRPr="009B36A2">
        <w:rPr>
          <w:rFonts w:ascii="Palatino Linotype" w:hAnsi="Palatino Linotype"/>
        </w:rPr>
        <w:t xml:space="preserve"> </w:t>
      </w:r>
      <w:r w:rsidR="00BE201E" w:rsidRPr="009B36A2">
        <w:rPr>
          <w:rFonts w:ascii="Palatino Linotype" w:hAnsi="Palatino Linotype"/>
        </w:rPr>
        <w:t>Transparencia</w:t>
      </w:r>
      <w:r w:rsidR="00414147" w:rsidRPr="009B36A2">
        <w:rPr>
          <w:rFonts w:ascii="Palatino Linotype" w:hAnsi="Palatino Linotype"/>
        </w:rPr>
        <w:t xml:space="preserve"> </w:t>
      </w:r>
      <w:r w:rsidR="00BE201E" w:rsidRPr="009B36A2">
        <w:rPr>
          <w:rFonts w:ascii="Palatino Linotype" w:hAnsi="Palatino Linotype"/>
        </w:rPr>
        <w:t>y</w:t>
      </w:r>
      <w:r w:rsidR="00414147" w:rsidRPr="009B36A2">
        <w:rPr>
          <w:rFonts w:ascii="Palatino Linotype" w:hAnsi="Palatino Linotype"/>
        </w:rPr>
        <w:t xml:space="preserve"> </w:t>
      </w:r>
      <w:r w:rsidR="00BE201E" w:rsidRPr="009B36A2">
        <w:rPr>
          <w:rFonts w:ascii="Palatino Linotype" w:hAnsi="Palatino Linotype"/>
        </w:rPr>
        <w:t>Acceso</w:t>
      </w:r>
      <w:r w:rsidR="00414147" w:rsidRPr="009B36A2">
        <w:rPr>
          <w:rFonts w:ascii="Palatino Linotype" w:hAnsi="Palatino Linotype"/>
        </w:rPr>
        <w:t xml:space="preserve"> </w:t>
      </w:r>
      <w:r w:rsidR="00BE201E" w:rsidRPr="009B36A2">
        <w:rPr>
          <w:rFonts w:ascii="Palatino Linotype" w:hAnsi="Palatino Linotype"/>
        </w:rPr>
        <w:t>a</w:t>
      </w:r>
      <w:r w:rsidR="00414147" w:rsidRPr="009B36A2">
        <w:rPr>
          <w:rFonts w:ascii="Palatino Linotype" w:hAnsi="Palatino Linotype"/>
        </w:rPr>
        <w:t xml:space="preserve"> </w:t>
      </w:r>
      <w:r w:rsidR="00BE201E" w:rsidRPr="009B36A2">
        <w:rPr>
          <w:rFonts w:ascii="Palatino Linotype" w:hAnsi="Palatino Linotype"/>
        </w:rPr>
        <w:t>la</w:t>
      </w:r>
      <w:r w:rsidR="00414147" w:rsidRPr="009B36A2">
        <w:rPr>
          <w:rFonts w:ascii="Palatino Linotype" w:hAnsi="Palatino Linotype"/>
        </w:rPr>
        <w:t xml:space="preserve"> </w:t>
      </w:r>
      <w:r w:rsidR="00BE201E" w:rsidRPr="009B36A2">
        <w:rPr>
          <w:rFonts w:ascii="Palatino Linotype" w:hAnsi="Palatino Linotype"/>
        </w:rPr>
        <w:t>Información</w:t>
      </w:r>
      <w:r w:rsidR="00414147" w:rsidRPr="009B36A2">
        <w:rPr>
          <w:rFonts w:ascii="Palatino Linotype" w:hAnsi="Palatino Linotype"/>
        </w:rPr>
        <w:t xml:space="preserve"> </w:t>
      </w:r>
      <w:r w:rsidR="00BE201E" w:rsidRPr="009B36A2">
        <w:rPr>
          <w:rFonts w:ascii="Palatino Linotype" w:hAnsi="Palatino Linotype"/>
        </w:rPr>
        <w:t>Pública</w:t>
      </w:r>
      <w:r w:rsidR="00414147" w:rsidRPr="009B36A2">
        <w:rPr>
          <w:rFonts w:ascii="Palatino Linotype" w:hAnsi="Palatino Linotype"/>
        </w:rPr>
        <w:t xml:space="preserve"> </w:t>
      </w:r>
      <w:r w:rsidR="00BE201E" w:rsidRPr="009B36A2">
        <w:rPr>
          <w:rFonts w:ascii="Palatino Linotype" w:hAnsi="Palatino Linotype"/>
        </w:rPr>
        <w:t>del</w:t>
      </w:r>
      <w:r w:rsidR="00414147" w:rsidRPr="009B36A2">
        <w:rPr>
          <w:rFonts w:ascii="Palatino Linotype" w:hAnsi="Palatino Linotype"/>
        </w:rPr>
        <w:t xml:space="preserve"> </w:t>
      </w:r>
      <w:r w:rsidR="00BE201E" w:rsidRPr="009B36A2">
        <w:rPr>
          <w:rFonts w:ascii="Palatino Linotype" w:hAnsi="Palatino Linotype"/>
        </w:rPr>
        <w:t>Estado</w:t>
      </w:r>
      <w:r w:rsidR="00414147" w:rsidRPr="009B36A2">
        <w:rPr>
          <w:rFonts w:ascii="Palatino Linotype" w:hAnsi="Palatino Linotype"/>
        </w:rPr>
        <w:t xml:space="preserve"> </w:t>
      </w:r>
      <w:r w:rsidR="00BE201E" w:rsidRPr="009B36A2">
        <w:rPr>
          <w:rFonts w:ascii="Palatino Linotype" w:hAnsi="Palatino Linotype"/>
        </w:rPr>
        <w:t>de</w:t>
      </w:r>
      <w:r w:rsidR="00414147" w:rsidRPr="009B36A2">
        <w:rPr>
          <w:rFonts w:ascii="Palatino Linotype" w:hAnsi="Palatino Linotype"/>
        </w:rPr>
        <w:t xml:space="preserve"> </w:t>
      </w:r>
      <w:r w:rsidR="00BE201E" w:rsidRPr="009B36A2">
        <w:rPr>
          <w:rFonts w:ascii="Palatino Linotype" w:hAnsi="Palatino Linotype"/>
        </w:rPr>
        <w:t>México</w:t>
      </w:r>
      <w:r w:rsidR="00414147" w:rsidRPr="009B36A2">
        <w:rPr>
          <w:rFonts w:ascii="Palatino Linotype" w:hAnsi="Palatino Linotype"/>
        </w:rPr>
        <w:t xml:space="preserve"> </w:t>
      </w:r>
      <w:r w:rsidR="00BE201E" w:rsidRPr="009B36A2">
        <w:rPr>
          <w:rFonts w:ascii="Palatino Linotype" w:hAnsi="Palatino Linotype"/>
        </w:rPr>
        <w:t>y</w:t>
      </w:r>
      <w:r w:rsidR="00414147" w:rsidRPr="009B36A2">
        <w:rPr>
          <w:rFonts w:ascii="Palatino Linotype" w:hAnsi="Palatino Linotype"/>
        </w:rPr>
        <w:t xml:space="preserve"> </w:t>
      </w:r>
      <w:r w:rsidR="00BE201E" w:rsidRPr="009B36A2">
        <w:rPr>
          <w:rFonts w:ascii="Palatino Linotype" w:hAnsi="Palatino Linotype"/>
        </w:rPr>
        <w:t>Municipios,</w:t>
      </w:r>
      <w:r w:rsidR="00414147" w:rsidRPr="009B36A2">
        <w:rPr>
          <w:rFonts w:ascii="Palatino Linotype" w:hAnsi="Palatino Linotype"/>
        </w:rPr>
        <w:t xml:space="preserve"> </w:t>
      </w:r>
      <w:r w:rsidR="00BE201E" w:rsidRPr="009B36A2">
        <w:rPr>
          <w:rFonts w:ascii="Palatino Linotype" w:hAnsi="Palatino Linotype"/>
        </w:rPr>
        <w:t>y</w:t>
      </w:r>
      <w:r w:rsidR="00414147" w:rsidRPr="009B36A2">
        <w:rPr>
          <w:rFonts w:ascii="Palatino Linotype" w:hAnsi="Palatino Linotype"/>
        </w:rPr>
        <w:t xml:space="preserve"> </w:t>
      </w:r>
      <w:r w:rsidR="00BE201E" w:rsidRPr="009B36A2">
        <w:rPr>
          <w:rFonts w:ascii="Palatino Linotype" w:hAnsi="Palatino Linotype"/>
        </w:rPr>
        <w:t>los</w:t>
      </w:r>
      <w:r w:rsidR="00414147" w:rsidRPr="009B36A2">
        <w:rPr>
          <w:rFonts w:ascii="Palatino Linotype" w:hAnsi="Palatino Linotype"/>
        </w:rPr>
        <w:t xml:space="preserve"> </w:t>
      </w:r>
      <w:r w:rsidR="00BE201E" w:rsidRPr="009B36A2">
        <w:rPr>
          <w:rFonts w:ascii="Palatino Linotype" w:hAnsi="Palatino Linotype"/>
        </w:rPr>
        <w:t>artículos</w:t>
      </w:r>
      <w:r w:rsidR="00414147" w:rsidRPr="009B36A2">
        <w:rPr>
          <w:rFonts w:ascii="Palatino Linotype" w:hAnsi="Palatino Linotype"/>
        </w:rPr>
        <w:t xml:space="preserve"> </w:t>
      </w:r>
      <w:r w:rsidR="00BE201E" w:rsidRPr="009B36A2">
        <w:rPr>
          <w:rFonts w:ascii="Palatino Linotype" w:hAnsi="Palatino Linotype"/>
        </w:rPr>
        <w:t>9,</w:t>
      </w:r>
      <w:r w:rsidR="00414147" w:rsidRPr="009B36A2">
        <w:rPr>
          <w:rFonts w:ascii="Palatino Linotype" w:hAnsi="Palatino Linotype"/>
        </w:rPr>
        <w:t xml:space="preserve"> </w:t>
      </w:r>
      <w:r w:rsidR="00BE201E" w:rsidRPr="009B36A2">
        <w:rPr>
          <w:rFonts w:ascii="Palatino Linotype" w:hAnsi="Palatino Linotype"/>
        </w:rPr>
        <w:t>fracciones</w:t>
      </w:r>
      <w:r w:rsidR="00414147" w:rsidRPr="009B36A2">
        <w:rPr>
          <w:rFonts w:ascii="Palatino Linotype" w:hAnsi="Palatino Linotype"/>
        </w:rPr>
        <w:t xml:space="preserve"> </w:t>
      </w:r>
      <w:r w:rsidR="00BE201E" w:rsidRPr="009B36A2">
        <w:rPr>
          <w:rFonts w:ascii="Palatino Linotype" w:hAnsi="Palatino Linotype"/>
        </w:rPr>
        <w:t>I</w:t>
      </w:r>
      <w:r w:rsidR="00414147" w:rsidRPr="009B36A2">
        <w:rPr>
          <w:rFonts w:ascii="Palatino Linotype" w:hAnsi="Palatino Linotype"/>
        </w:rPr>
        <w:t xml:space="preserve"> </w:t>
      </w:r>
      <w:r w:rsidR="00BE201E" w:rsidRPr="009B36A2">
        <w:rPr>
          <w:rFonts w:ascii="Palatino Linotype" w:hAnsi="Palatino Linotype"/>
        </w:rPr>
        <w:t>y</w:t>
      </w:r>
      <w:r w:rsidR="00414147" w:rsidRPr="009B36A2">
        <w:rPr>
          <w:rFonts w:ascii="Palatino Linotype" w:hAnsi="Palatino Linotype"/>
        </w:rPr>
        <w:t xml:space="preserve"> </w:t>
      </w:r>
      <w:r w:rsidR="00BE201E" w:rsidRPr="009B36A2">
        <w:rPr>
          <w:rFonts w:ascii="Palatino Linotype" w:hAnsi="Palatino Linotype"/>
        </w:rPr>
        <w:t>XXIV</w:t>
      </w:r>
      <w:r w:rsidR="00414147" w:rsidRPr="009B36A2">
        <w:rPr>
          <w:rFonts w:ascii="Palatino Linotype" w:hAnsi="Palatino Linotype"/>
        </w:rPr>
        <w:t xml:space="preserve"> </w:t>
      </w:r>
      <w:r w:rsidR="00BE201E" w:rsidRPr="009B36A2">
        <w:rPr>
          <w:rFonts w:ascii="Palatino Linotype" w:hAnsi="Palatino Linotype"/>
        </w:rPr>
        <w:t>y</w:t>
      </w:r>
      <w:r w:rsidR="00414147" w:rsidRPr="009B36A2">
        <w:rPr>
          <w:rFonts w:ascii="Palatino Linotype" w:hAnsi="Palatino Linotype"/>
        </w:rPr>
        <w:t xml:space="preserve"> </w:t>
      </w:r>
      <w:r w:rsidR="00BE201E" w:rsidRPr="009B36A2">
        <w:rPr>
          <w:rFonts w:ascii="Palatino Linotype" w:hAnsi="Palatino Linotype"/>
        </w:rPr>
        <w:t>11</w:t>
      </w:r>
      <w:r w:rsidR="00414147" w:rsidRPr="009B36A2">
        <w:rPr>
          <w:rFonts w:ascii="Palatino Linotype" w:hAnsi="Palatino Linotype"/>
        </w:rPr>
        <w:t xml:space="preserve"> </w:t>
      </w:r>
      <w:r w:rsidR="00BE201E" w:rsidRPr="009B36A2">
        <w:rPr>
          <w:rFonts w:ascii="Palatino Linotype" w:hAnsi="Palatino Linotype"/>
        </w:rPr>
        <w:t>del</w:t>
      </w:r>
      <w:r w:rsidR="00414147" w:rsidRPr="009B36A2">
        <w:rPr>
          <w:rFonts w:ascii="Palatino Linotype" w:hAnsi="Palatino Linotype"/>
        </w:rPr>
        <w:t xml:space="preserve"> </w:t>
      </w:r>
      <w:r w:rsidR="00BE201E" w:rsidRPr="009B36A2">
        <w:rPr>
          <w:rFonts w:ascii="Palatino Linotype" w:hAnsi="Palatino Linotype"/>
        </w:rPr>
        <w:t>Reglamento</w:t>
      </w:r>
      <w:r w:rsidR="00414147" w:rsidRPr="009B36A2">
        <w:rPr>
          <w:rFonts w:ascii="Palatino Linotype" w:hAnsi="Palatino Linotype"/>
        </w:rPr>
        <w:t xml:space="preserve"> </w:t>
      </w:r>
      <w:r w:rsidR="00BE201E" w:rsidRPr="009B36A2">
        <w:rPr>
          <w:rFonts w:ascii="Palatino Linotype" w:hAnsi="Palatino Linotype"/>
        </w:rPr>
        <w:t>Interior</w:t>
      </w:r>
      <w:r w:rsidR="00414147" w:rsidRPr="009B36A2">
        <w:rPr>
          <w:rFonts w:ascii="Palatino Linotype" w:hAnsi="Palatino Linotype"/>
        </w:rPr>
        <w:t xml:space="preserve"> </w:t>
      </w:r>
      <w:r w:rsidR="00BE201E" w:rsidRPr="009B36A2">
        <w:rPr>
          <w:rFonts w:ascii="Palatino Linotype" w:hAnsi="Palatino Linotype"/>
        </w:rPr>
        <w:t>del</w:t>
      </w:r>
      <w:r w:rsidR="00414147" w:rsidRPr="009B36A2">
        <w:rPr>
          <w:rFonts w:ascii="Palatino Linotype" w:hAnsi="Palatino Linotype"/>
        </w:rPr>
        <w:t xml:space="preserve"> </w:t>
      </w:r>
      <w:r w:rsidR="00BE201E" w:rsidRPr="009B36A2">
        <w:rPr>
          <w:rFonts w:ascii="Palatino Linotype" w:hAnsi="Palatino Linotype"/>
        </w:rPr>
        <w:t>Instituto</w:t>
      </w:r>
      <w:r w:rsidR="00414147" w:rsidRPr="009B36A2">
        <w:rPr>
          <w:rFonts w:ascii="Palatino Linotype" w:hAnsi="Palatino Linotype"/>
        </w:rPr>
        <w:t xml:space="preserve"> </w:t>
      </w:r>
      <w:r w:rsidR="00BE201E" w:rsidRPr="009B36A2">
        <w:rPr>
          <w:rFonts w:ascii="Palatino Linotype" w:hAnsi="Palatino Linotype"/>
        </w:rPr>
        <w:t>de</w:t>
      </w:r>
      <w:r w:rsidR="00414147" w:rsidRPr="009B36A2">
        <w:rPr>
          <w:rFonts w:ascii="Palatino Linotype" w:hAnsi="Palatino Linotype"/>
        </w:rPr>
        <w:t xml:space="preserve"> </w:t>
      </w:r>
      <w:r w:rsidR="00BE201E" w:rsidRPr="009B36A2">
        <w:rPr>
          <w:rFonts w:ascii="Palatino Linotype" w:hAnsi="Palatino Linotype"/>
        </w:rPr>
        <w:t>Transparencia,</w:t>
      </w:r>
      <w:r w:rsidR="00414147" w:rsidRPr="009B36A2">
        <w:rPr>
          <w:rFonts w:ascii="Palatino Linotype" w:hAnsi="Palatino Linotype"/>
        </w:rPr>
        <w:t xml:space="preserve"> </w:t>
      </w:r>
      <w:r w:rsidR="00BE201E" w:rsidRPr="009B36A2">
        <w:rPr>
          <w:rFonts w:ascii="Palatino Linotype" w:hAnsi="Palatino Linotype"/>
        </w:rPr>
        <w:t>Acceso</w:t>
      </w:r>
      <w:r w:rsidR="00414147" w:rsidRPr="009B36A2">
        <w:rPr>
          <w:rFonts w:ascii="Palatino Linotype" w:hAnsi="Palatino Linotype"/>
        </w:rPr>
        <w:t xml:space="preserve"> </w:t>
      </w:r>
      <w:r w:rsidR="00BE201E" w:rsidRPr="009B36A2">
        <w:rPr>
          <w:rFonts w:ascii="Palatino Linotype" w:hAnsi="Palatino Linotype"/>
        </w:rPr>
        <w:t>a</w:t>
      </w:r>
      <w:r w:rsidR="00414147" w:rsidRPr="009B36A2">
        <w:rPr>
          <w:rFonts w:ascii="Palatino Linotype" w:hAnsi="Palatino Linotype"/>
        </w:rPr>
        <w:t xml:space="preserve"> </w:t>
      </w:r>
      <w:r w:rsidR="00BE201E" w:rsidRPr="009B36A2">
        <w:rPr>
          <w:rFonts w:ascii="Palatino Linotype" w:hAnsi="Palatino Linotype"/>
        </w:rPr>
        <w:t>la</w:t>
      </w:r>
      <w:r w:rsidR="00414147" w:rsidRPr="009B36A2">
        <w:rPr>
          <w:rFonts w:ascii="Palatino Linotype" w:hAnsi="Palatino Linotype"/>
        </w:rPr>
        <w:t xml:space="preserve"> </w:t>
      </w:r>
      <w:r w:rsidR="00BE201E" w:rsidRPr="009B36A2">
        <w:rPr>
          <w:rFonts w:ascii="Palatino Linotype" w:hAnsi="Palatino Linotype"/>
        </w:rPr>
        <w:t>Información</w:t>
      </w:r>
      <w:r w:rsidR="00414147" w:rsidRPr="009B36A2">
        <w:rPr>
          <w:rFonts w:ascii="Palatino Linotype" w:hAnsi="Palatino Linotype"/>
        </w:rPr>
        <w:t xml:space="preserve"> </w:t>
      </w:r>
      <w:r w:rsidR="00BE201E" w:rsidRPr="009B36A2">
        <w:rPr>
          <w:rFonts w:ascii="Palatino Linotype" w:hAnsi="Palatino Linotype"/>
        </w:rPr>
        <w:t>Pública</w:t>
      </w:r>
      <w:r w:rsidR="00414147" w:rsidRPr="009B36A2">
        <w:rPr>
          <w:rFonts w:ascii="Palatino Linotype" w:hAnsi="Palatino Linotype"/>
        </w:rPr>
        <w:t xml:space="preserve"> </w:t>
      </w:r>
      <w:r w:rsidR="00BE201E" w:rsidRPr="009B36A2">
        <w:rPr>
          <w:rFonts w:ascii="Palatino Linotype" w:hAnsi="Palatino Linotype"/>
        </w:rPr>
        <w:t>y</w:t>
      </w:r>
      <w:r w:rsidR="00414147" w:rsidRPr="009B36A2">
        <w:rPr>
          <w:rFonts w:ascii="Palatino Linotype" w:hAnsi="Palatino Linotype"/>
        </w:rPr>
        <w:t xml:space="preserve"> </w:t>
      </w:r>
      <w:r w:rsidR="00BE201E" w:rsidRPr="009B36A2">
        <w:rPr>
          <w:rFonts w:ascii="Palatino Linotype" w:hAnsi="Palatino Linotype"/>
        </w:rPr>
        <w:t>Protección</w:t>
      </w:r>
      <w:r w:rsidR="00414147" w:rsidRPr="009B36A2">
        <w:rPr>
          <w:rFonts w:ascii="Palatino Linotype" w:hAnsi="Palatino Linotype"/>
        </w:rPr>
        <w:t xml:space="preserve"> </w:t>
      </w:r>
      <w:r w:rsidR="00BE201E" w:rsidRPr="009B36A2">
        <w:rPr>
          <w:rFonts w:ascii="Palatino Linotype" w:hAnsi="Palatino Linotype"/>
        </w:rPr>
        <w:t>de</w:t>
      </w:r>
      <w:r w:rsidR="00414147" w:rsidRPr="009B36A2">
        <w:rPr>
          <w:rFonts w:ascii="Palatino Linotype" w:hAnsi="Palatino Linotype"/>
        </w:rPr>
        <w:t xml:space="preserve"> </w:t>
      </w:r>
      <w:r w:rsidR="00BE201E" w:rsidRPr="009B36A2">
        <w:rPr>
          <w:rFonts w:ascii="Palatino Linotype" w:hAnsi="Palatino Linotype"/>
        </w:rPr>
        <w:t>Datos</w:t>
      </w:r>
      <w:r w:rsidR="00414147" w:rsidRPr="009B36A2">
        <w:rPr>
          <w:rFonts w:ascii="Palatino Linotype" w:hAnsi="Palatino Linotype"/>
        </w:rPr>
        <w:t xml:space="preserve"> </w:t>
      </w:r>
      <w:r w:rsidR="00BE201E" w:rsidRPr="009B36A2">
        <w:rPr>
          <w:rFonts w:ascii="Palatino Linotype" w:hAnsi="Palatino Linotype"/>
        </w:rPr>
        <w:t>Personales</w:t>
      </w:r>
      <w:r w:rsidR="00414147" w:rsidRPr="009B36A2">
        <w:rPr>
          <w:rFonts w:ascii="Palatino Linotype" w:hAnsi="Palatino Linotype"/>
        </w:rPr>
        <w:t xml:space="preserve"> </w:t>
      </w:r>
      <w:r w:rsidR="00BE201E" w:rsidRPr="009B36A2">
        <w:rPr>
          <w:rFonts w:ascii="Palatino Linotype" w:hAnsi="Palatino Linotype"/>
        </w:rPr>
        <w:t>del</w:t>
      </w:r>
      <w:r w:rsidR="00414147" w:rsidRPr="009B36A2">
        <w:rPr>
          <w:rFonts w:ascii="Palatino Linotype" w:hAnsi="Palatino Linotype"/>
        </w:rPr>
        <w:t xml:space="preserve"> </w:t>
      </w:r>
      <w:r w:rsidR="00BE201E" w:rsidRPr="009B36A2">
        <w:rPr>
          <w:rFonts w:ascii="Palatino Linotype" w:hAnsi="Palatino Linotype"/>
        </w:rPr>
        <w:t>Estado</w:t>
      </w:r>
      <w:r w:rsidR="00414147" w:rsidRPr="009B36A2">
        <w:rPr>
          <w:rFonts w:ascii="Palatino Linotype" w:hAnsi="Palatino Linotype"/>
        </w:rPr>
        <w:t xml:space="preserve"> </w:t>
      </w:r>
      <w:r w:rsidR="00BE201E" w:rsidRPr="009B36A2">
        <w:rPr>
          <w:rFonts w:ascii="Palatino Linotype" w:hAnsi="Palatino Linotype"/>
        </w:rPr>
        <w:t>de</w:t>
      </w:r>
      <w:r w:rsidR="00414147" w:rsidRPr="009B36A2">
        <w:rPr>
          <w:rFonts w:ascii="Palatino Linotype" w:hAnsi="Palatino Linotype"/>
        </w:rPr>
        <w:t xml:space="preserve"> </w:t>
      </w:r>
      <w:r w:rsidR="00BE201E" w:rsidRPr="009B36A2">
        <w:rPr>
          <w:rFonts w:ascii="Palatino Linotype" w:hAnsi="Palatino Linotype"/>
        </w:rPr>
        <w:t>México</w:t>
      </w:r>
      <w:r w:rsidR="00414147" w:rsidRPr="009B36A2">
        <w:rPr>
          <w:rFonts w:ascii="Palatino Linotype" w:hAnsi="Palatino Linotype"/>
        </w:rPr>
        <w:t xml:space="preserve"> </w:t>
      </w:r>
      <w:r w:rsidR="00BE201E" w:rsidRPr="009B36A2">
        <w:rPr>
          <w:rFonts w:ascii="Palatino Linotype" w:hAnsi="Palatino Linotype"/>
        </w:rPr>
        <w:t>y</w:t>
      </w:r>
      <w:r w:rsidR="00414147" w:rsidRPr="009B36A2">
        <w:rPr>
          <w:rFonts w:ascii="Palatino Linotype" w:hAnsi="Palatino Linotype"/>
        </w:rPr>
        <w:t xml:space="preserve"> </w:t>
      </w:r>
      <w:r w:rsidR="00BE201E" w:rsidRPr="009B36A2">
        <w:rPr>
          <w:rFonts w:ascii="Palatino Linotype" w:hAnsi="Palatino Linotype"/>
        </w:rPr>
        <w:t>Municipios</w:t>
      </w:r>
      <w:r w:rsidR="00BE201E" w:rsidRPr="009B36A2">
        <w:rPr>
          <w:rFonts w:ascii="Palatino Linotype" w:hAnsi="Palatino Linotype" w:cs="Arial"/>
        </w:rPr>
        <w:t>.</w:t>
      </w:r>
    </w:p>
    <w:p w:rsidR="005D0835" w:rsidRPr="009B36A2" w:rsidRDefault="005D0835" w:rsidP="008549F0">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5D0835" w:rsidRPr="009B36A2" w:rsidRDefault="005D0835" w:rsidP="008549F0">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r w:rsidRPr="009B36A2">
        <w:rPr>
          <w:rFonts w:ascii="Palatino Linotype" w:hAnsi="Palatino Linotype"/>
          <w:b/>
          <w:bCs/>
          <w:sz w:val="28"/>
        </w:rPr>
        <w:t>SEGUNDO</w:t>
      </w:r>
      <w:r w:rsidRPr="009B36A2">
        <w:rPr>
          <w:rFonts w:ascii="Palatino Linotype" w:hAnsi="Palatino Linotype" w:cs="Arial"/>
          <w:b/>
        </w:rPr>
        <w:t xml:space="preserve"> </w:t>
      </w:r>
      <w:r w:rsidR="0034196C" w:rsidRPr="009B36A2">
        <w:rPr>
          <w:rFonts w:ascii="Palatino Linotype" w:hAnsi="Palatino Linotype" w:cs="Arial"/>
          <w:b/>
        </w:rPr>
        <w:t>Interés.</w:t>
      </w:r>
      <w:r w:rsidR="00414147" w:rsidRPr="009B36A2">
        <w:rPr>
          <w:rFonts w:ascii="Palatino Linotype" w:hAnsi="Palatino Linotype" w:cs="Arial"/>
        </w:rPr>
        <w:t xml:space="preserve"> </w:t>
      </w:r>
      <w:r w:rsidR="0034196C" w:rsidRPr="009B36A2">
        <w:rPr>
          <w:rFonts w:ascii="Palatino Linotype" w:hAnsi="Palatino Linotype" w:cs="Arial"/>
        </w:rPr>
        <w:t>El</w:t>
      </w:r>
      <w:r w:rsidR="00414147" w:rsidRPr="009B36A2">
        <w:rPr>
          <w:rFonts w:ascii="Palatino Linotype" w:hAnsi="Palatino Linotype" w:cs="Arial"/>
        </w:rPr>
        <w:t xml:space="preserve"> </w:t>
      </w:r>
      <w:r w:rsidR="0034196C" w:rsidRPr="009B36A2">
        <w:rPr>
          <w:rFonts w:ascii="Palatino Linotype" w:hAnsi="Palatino Linotype"/>
        </w:rPr>
        <w:t>recurso</w:t>
      </w:r>
      <w:r w:rsidR="00414147" w:rsidRPr="009B36A2">
        <w:rPr>
          <w:rFonts w:ascii="Palatino Linotype" w:hAnsi="Palatino Linotype" w:cs="Arial"/>
        </w:rPr>
        <w:t xml:space="preserve"> </w:t>
      </w:r>
      <w:r w:rsidR="0034196C" w:rsidRPr="009B36A2">
        <w:rPr>
          <w:rFonts w:ascii="Palatino Linotype" w:hAnsi="Palatino Linotype" w:cs="Arial"/>
        </w:rPr>
        <w:t>de</w:t>
      </w:r>
      <w:r w:rsidR="00414147" w:rsidRPr="009B36A2">
        <w:rPr>
          <w:rFonts w:ascii="Palatino Linotype" w:hAnsi="Palatino Linotype" w:cs="Arial"/>
        </w:rPr>
        <w:t xml:space="preserve"> </w:t>
      </w:r>
      <w:r w:rsidR="0034196C" w:rsidRPr="009B36A2">
        <w:rPr>
          <w:rFonts w:ascii="Palatino Linotype" w:hAnsi="Palatino Linotype" w:cs="Arial"/>
        </w:rPr>
        <w:t>revisión</w:t>
      </w:r>
      <w:r w:rsidR="00414147" w:rsidRPr="009B36A2">
        <w:rPr>
          <w:rFonts w:ascii="Palatino Linotype" w:hAnsi="Palatino Linotype" w:cs="Arial"/>
        </w:rPr>
        <w:t xml:space="preserve"> </w:t>
      </w:r>
      <w:r w:rsidR="0034196C" w:rsidRPr="009B36A2">
        <w:rPr>
          <w:rFonts w:ascii="Palatino Linotype" w:hAnsi="Palatino Linotype" w:cs="Arial"/>
        </w:rPr>
        <w:t>fue</w:t>
      </w:r>
      <w:r w:rsidR="00414147" w:rsidRPr="009B36A2">
        <w:rPr>
          <w:rFonts w:ascii="Palatino Linotype" w:hAnsi="Palatino Linotype" w:cs="Arial"/>
        </w:rPr>
        <w:t xml:space="preserve"> </w:t>
      </w:r>
      <w:r w:rsidR="0034196C" w:rsidRPr="009B36A2">
        <w:rPr>
          <w:rFonts w:ascii="Palatino Linotype" w:hAnsi="Palatino Linotype"/>
        </w:rPr>
        <w:t>interpuesto</w:t>
      </w:r>
      <w:r w:rsidR="00414147" w:rsidRPr="009B36A2">
        <w:rPr>
          <w:rFonts w:ascii="Palatino Linotype" w:hAnsi="Palatino Linotype" w:cs="Arial"/>
        </w:rPr>
        <w:t xml:space="preserve"> </w:t>
      </w:r>
      <w:r w:rsidR="0034196C" w:rsidRPr="009B36A2">
        <w:rPr>
          <w:rFonts w:ascii="Palatino Linotype" w:hAnsi="Palatino Linotype" w:cs="Arial"/>
        </w:rPr>
        <w:t>por</w:t>
      </w:r>
      <w:r w:rsidR="00414147" w:rsidRPr="009B36A2">
        <w:rPr>
          <w:rFonts w:ascii="Palatino Linotype" w:hAnsi="Palatino Linotype" w:cs="Arial"/>
        </w:rPr>
        <w:t xml:space="preserve"> </w:t>
      </w:r>
      <w:r w:rsidR="0034196C" w:rsidRPr="009B36A2">
        <w:rPr>
          <w:rFonts w:ascii="Palatino Linotype" w:hAnsi="Palatino Linotype" w:cs="Arial"/>
        </w:rPr>
        <w:t>parte</w:t>
      </w:r>
      <w:r w:rsidR="00414147" w:rsidRPr="009B36A2">
        <w:rPr>
          <w:rFonts w:ascii="Palatino Linotype" w:hAnsi="Palatino Linotype" w:cs="Arial"/>
        </w:rPr>
        <w:t xml:space="preserve"> </w:t>
      </w:r>
      <w:r w:rsidR="0034196C" w:rsidRPr="009B36A2">
        <w:rPr>
          <w:rFonts w:ascii="Palatino Linotype" w:hAnsi="Palatino Linotype" w:cs="Arial"/>
        </w:rPr>
        <w:t>legítima</w:t>
      </w:r>
      <w:r w:rsidR="00414147" w:rsidRPr="009B36A2">
        <w:rPr>
          <w:rFonts w:ascii="Palatino Linotype" w:hAnsi="Palatino Linotype" w:cs="Arial"/>
        </w:rPr>
        <w:t xml:space="preserve"> </w:t>
      </w:r>
      <w:r w:rsidR="0034196C" w:rsidRPr="009B36A2">
        <w:rPr>
          <w:rFonts w:ascii="Palatino Linotype" w:hAnsi="Palatino Linotype" w:cs="Arial"/>
        </w:rPr>
        <w:t>en</w:t>
      </w:r>
      <w:r w:rsidR="00414147" w:rsidRPr="009B36A2">
        <w:rPr>
          <w:rFonts w:ascii="Palatino Linotype" w:hAnsi="Palatino Linotype" w:cs="Arial"/>
        </w:rPr>
        <w:t xml:space="preserve"> </w:t>
      </w:r>
      <w:r w:rsidR="0034196C" w:rsidRPr="009B36A2">
        <w:rPr>
          <w:rFonts w:ascii="Palatino Linotype" w:hAnsi="Palatino Linotype" w:cs="Arial"/>
        </w:rPr>
        <w:t>atención</w:t>
      </w:r>
      <w:r w:rsidR="00414147" w:rsidRPr="009B36A2">
        <w:rPr>
          <w:rFonts w:ascii="Palatino Linotype" w:hAnsi="Palatino Linotype" w:cs="Arial"/>
        </w:rPr>
        <w:t xml:space="preserve"> </w:t>
      </w:r>
      <w:r w:rsidR="0034196C" w:rsidRPr="009B36A2">
        <w:rPr>
          <w:rFonts w:ascii="Palatino Linotype" w:hAnsi="Palatino Linotype" w:cs="Arial"/>
        </w:rPr>
        <w:t>a</w:t>
      </w:r>
      <w:r w:rsidR="00414147" w:rsidRPr="009B36A2">
        <w:rPr>
          <w:rFonts w:ascii="Palatino Linotype" w:hAnsi="Palatino Linotype" w:cs="Arial"/>
        </w:rPr>
        <w:t xml:space="preserve"> </w:t>
      </w:r>
      <w:r w:rsidR="0034196C" w:rsidRPr="009B36A2">
        <w:rPr>
          <w:rFonts w:ascii="Palatino Linotype" w:hAnsi="Palatino Linotype" w:cs="Arial"/>
        </w:rPr>
        <w:t>que</w:t>
      </w:r>
      <w:r w:rsidR="00414147" w:rsidRPr="009B36A2">
        <w:rPr>
          <w:rFonts w:ascii="Palatino Linotype" w:hAnsi="Palatino Linotype" w:cs="Arial"/>
        </w:rPr>
        <w:t xml:space="preserve"> </w:t>
      </w:r>
      <w:r w:rsidR="0034196C" w:rsidRPr="009B36A2">
        <w:rPr>
          <w:rFonts w:ascii="Palatino Linotype" w:hAnsi="Palatino Linotype" w:cs="Arial"/>
        </w:rPr>
        <w:t>fue</w:t>
      </w:r>
      <w:r w:rsidR="00414147" w:rsidRPr="009B36A2">
        <w:rPr>
          <w:rFonts w:ascii="Palatino Linotype" w:hAnsi="Palatino Linotype" w:cs="Arial"/>
        </w:rPr>
        <w:t xml:space="preserve"> </w:t>
      </w:r>
      <w:r w:rsidR="0034196C" w:rsidRPr="009B36A2">
        <w:rPr>
          <w:rFonts w:ascii="Palatino Linotype" w:hAnsi="Palatino Linotype"/>
        </w:rPr>
        <w:t>presentado</w:t>
      </w:r>
      <w:r w:rsidR="00414147" w:rsidRPr="009B36A2">
        <w:rPr>
          <w:rFonts w:ascii="Palatino Linotype" w:hAnsi="Palatino Linotype" w:cs="Arial"/>
        </w:rPr>
        <w:t xml:space="preserve"> </w:t>
      </w:r>
      <w:r w:rsidR="0034196C" w:rsidRPr="009B36A2">
        <w:rPr>
          <w:rFonts w:ascii="Palatino Linotype" w:hAnsi="Palatino Linotype" w:cs="Arial"/>
        </w:rPr>
        <w:t>por</w:t>
      </w:r>
      <w:r w:rsidR="00414147" w:rsidRPr="009B36A2">
        <w:rPr>
          <w:rFonts w:ascii="Palatino Linotype" w:hAnsi="Palatino Linotype" w:cs="Arial"/>
        </w:rPr>
        <w:t xml:space="preserve"> </w:t>
      </w:r>
      <w:r w:rsidR="00AD3764" w:rsidRPr="009B36A2">
        <w:rPr>
          <w:rFonts w:ascii="Palatino Linotype" w:hAnsi="Palatino Linotype" w:cs="Arial"/>
          <w:b/>
        </w:rPr>
        <w:t>EL RECURRENTE</w:t>
      </w:r>
      <w:r w:rsidR="0034196C" w:rsidRPr="009B36A2">
        <w:rPr>
          <w:rFonts w:ascii="Palatino Linotype" w:hAnsi="Palatino Linotype" w:cs="Arial"/>
          <w:snapToGrid w:val="0"/>
        </w:rPr>
        <w:t>,</w:t>
      </w:r>
      <w:r w:rsidR="00414147" w:rsidRPr="009B36A2">
        <w:rPr>
          <w:rFonts w:ascii="Palatino Linotype" w:hAnsi="Palatino Linotype" w:cs="Arial"/>
          <w:snapToGrid w:val="0"/>
        </w:rPr>
        <w:t xml:space="preserve"> </w:t>
      </w:r>
      <w:r w:rsidR="0034196C" w:rsidRPr="009B36A2">
        <w:rPr>
          <w:rFonts w:ascii="Palatino Linotype" w:hAnsi="Palatino Linotype" w:cs="Arial"/>
        </w:rPr>
        <w:t>quien</w:t>
      </w:r>
      <w:r w:rsidR="00414147" w:rsidRPr="009B36A2">
        <w:rPr>
          <w:rFonts w:ascii="Palatino Linotype" w:hAnsi="Palatino Linotype" w:cs="Arial"/>
          <w:snapToGrid w:val="0"/>
        </w:rPr>
        <w:t xml:space="preserve"> </w:t>
      </w:r>
      <w:r w:rsidR="0034196C" w:rsidRPr="009B36A2">
        <w:rPr>
          <w:rFonts w:ascii="Palatino Linotype" w:hAnsi="Palatino Linotype"/>
        </w:rPr>
        <w:t>formuló</w:t>
      </w:r>
      <w:r w:rsidR="00414147" w:rsidRPr="009B36A2">
        <w:rPr>
          <w:rFonts w:ascii="Palatino Linotype" w:hAnsi="Palatino Linotype" w:cs="Arial"/>
          <w:snapToGrid w:val="0"/>
        </w:rPr>
        <w:t xml:space="preserve"> </w:t>
      </w:r>
      <w:r w:rsidR="0034196C" w:rsidRPr="009B36A2">
        <w:rPr>
          <w:rFonts w:ascii="Palatino Linotype" w:hAnsi="Palatino Linotype" w:cs="Arial"/>
          <w:snapToGrid w:val="0"/>
        </w:rPr>
        <w:t>la</w:t>
      </w:r>
      <w:r w:rsidR="00414147" w:rsidRPr="009B36A2">
        <w:rPr>
          <w:rFonts w:ascii="Palatino Linotype" w:hAnsi="Palatino Linotype" w:cs="Arial"/>
          <w:snapToGrid w:val="0"/>
        </w:rPr>
        <w:t xml:space="preserve"> </w:t>
      </w:r>
      <w:r w:rsidR="0034196C" w:rsidRPr="009B36A2">
        <w:rPr>
          <w:rFonts w:ascii="Palatino Linotype" w:hAnsi="Palatino Linotype" w:cs="Arial"/>
        </w:rPr>
        <w:t>solicitud</w:t>
      </w:r>
      <w:r w:rsidR="00414147" w:rsidRPr="009B36A2">
        <w:rPr>
          <w:rFonts w:ascii="Palatino Linotype" w:hAnsi="Palatino Linotype" w:cs="Arial"/>
          <w:snapToGrid w:val="0"/>
        </w:rPr>
        <w:t xml:space="preserve"> </w:t>
      </w:r>
      <w:r w:rsidR="0034196C" w:rsidRPr="009B36A2">
        <w:rPr>
          <w:rFonts w:ascii="Palatino Linotype" w:hAnsi="Palatino Linotype" w:cs="Arial"/>
          <w:snapToGrid w:val="0"/>
        </w:rPr>
        <w:t>de</w:t>
      </w:r>
      <w:r w:rsidR="00414147" w:rsidRPr="009B36A2">
        <w:rPr>
          <w:rFonts w:ascii="Palatino Linotype" w:hAnsi="Palatino Linotype" w:cs="Arial"/>
          <w:snapToGrid w:val="0"/>
        </w:rPr>
        <w:t xml:space="preserve"> </w:t>
      </w:r>
      <w:r w:rsidR="0034196C" w:rsidRPr="009B36A2">
        <w:rPr>
          <w:rFonts w:ascii="Palatino Linotype" w:hAnsi="Palatino Linotype" w:cs="Arial"/>
          <w:snapToGrid w:val="0"/>
        </w:rPr>
        <w:t>información</w:t>
      </w:r>
      <w:r w:rsidR="00414147" w:rsidRPr="009B36A2">
        <w:rPr>
          <w:rFonts w:ascii="Palatino Linotype" w:hAnsi="Palatino Linotype" w:cs="Arial"/>
          <w:snapToGrid w:val="0"/>
        </w:rPr>
        <w:t xml:space="preserve"> </w:t>
      </w:r>
      <w:r w:rsidR="0034196C" w:rsidRPr="009B36A2">
        <w:rPr>
          <w:rFonts w:ascii="Palatino Linotype" w:hAnsi="Palatino Linotype" w:cs="Arial"/>
          <w:snapToGrid w:val="0"/>
        </w:rPr>
        <w:t>pública</w:t>
      </w:r>
      <w:r w:rsidR="00414147" w:rsidRPr="009B36A2">
        <w:rPr>
          <w:rFonts w:ascii="Palatino Linotype" w:hAnsi="Palatino Linotype" w:cs="Arial"/>
          <w:snapToGrid w:val="0"/>
        </w:rPr>
        <w:t xml:space="preserve"> </w:t>
      </w:r>
      <w:r w:rsidR="0034196C" w:rsidRPr="009B36A2">
        <w:rPr>
          <w:rFonts w:ascii="Palatino Linotype" w:hAnsi="Palatino Linotype"/>
        </w:rPr>
        <w:t>número</w:t>
      </w:r>
      <w:r w:rsidR="00B25DD6" w:rsidRPr="009B36A2">
        <w:rPr>
          <w:rFonts w:ascii="Palatino Linotype" w:hAnsi="Palatino Linotype"/>
        </w:rPr>
        <w:t xml:space="preserve"> </w:t>
      </w:r>
      <w:r w:rsidR="007A02B5" w:rsidRPr="009B36A2">
        <w:rPr>
          <w:rFonts w:ascii="Palatino Linotype" w:hAnsi="Palatino Linotype"/>
          <w:b/>
          <w:bCs/>
        </w:rPr>
        <w:t>01000</w:t>
      </w:r>
      <w:r w:rsidR="00B25DD6" w:rsidRPr="009B36A2">
        <w:rPr>
          <w:rFonts w:ascii="Palatino Linotype" w:hAnsi="Palatino Linotype"/>
          <w:b/>
          <w:bCs/>
        </w:rPr>
        <w:t>/</w:t>
      </w:r>
      <w:r w:rsidR="007A02B5" w:rsidRPr="009B36A2">
        <w:rPr>
          <w:rFonts w:ascii="Palatino Linotype" w:hAnsi="Palatino Linotype"/>
          <w:b/>
          <w:bCs/>
        </w:rPr>
        <w:t>NEZA</w:t>
      </w:r>
      <w:r w:rsidR="00B25DD6" w:rsidRPr="009B36A2">
        <w:rPr>
          <w:rFonts w:ascii="Palatino Linotype" w:hAnsi="Palatino Linotype"/>
          <w:b/>
          <w:bCs/>
        </w:rPr>
        <w:t>/IP/2019</w:t>
      </w:r>
      <w:r w:rsidR="0034196C" w:rsidRPr="009B36A2">
        <w:rPr>
          <w:rFonts w:ascii="Palatino Linotype" w:hAnsi="Palatino Linotype" w:cs="Arial"/>
          <w:lang w:val="es-ES_tradnl"/>
        </w:rPr>
        <w:t>.</w:t>
      </w:r>
    </w:p>
    <w:p w:rsidR="005D0835" w:rsidRPr="009B36A2" w:rsidRDefault="005D0835" w:rsidP="008549F0">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p>
    <w:p w:rsidR="006D7D4E" w:rsidRPr="009B36A2" w:rsidRDefault="005D0835" w:rsidP="008549F0">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9B36A2">
        <w:rPr>
          <w:rFonts w:ascii="Palatino Linotype" w:hAnsi="Palatino Linotype"/>
          <w:b/>
          <w:bCs/>
          <w:sz w:val="28"/>
        </w:rPr>
        <w:t>TERCERO.</w:t>
      </w:r>
      <w:r w:rsidRPr="009B36A2">
        <w:rPr>
          <w:rFonts w:ascii="Palatino Linotype" w:hAnsi="Palatino Linotype"/>
          <w:b/>
          <w:bCs/>
          <w:spacing w:val="60"/>
          <w:sz w:val="28"/>
        </w:rPr>
        <w:t xml:space="preserve"> </w:t>
      </w:r>
      <w:r w:rsidR="003E454D" w:rsidRPr="009B36A2">
        <w:rPr>
          <w:rFonts w:ascii="Palatino Linotype" w:hAnsi="Palatino Linotype" w:cs="Arial"/>
          <w:b/>
          <w:color w:val="000000"/>
        </w:rPr>
        <w:t>Oportunidad.</w:t>
      </w:r>
      <w:r w:rsidR="003E454D" w:rsidRPr="009B36A2">
        <w:rPr>
          <w:rFonts w:ascii="Palatino Linotype" w:hAnsi="Palatino Linotype" w:cs="Arial"/>
          <w:color w:val="000000"/>
        </w:rPr>
        <w:t xml:space="preserve"> </w:t>
      </w:r>
      <w:r w:rsidR="006D7D4E" w:rsidRPr="009B36A2">
        <w:rPr>
          <w:rFonts w:ascii="Palatino Linotype" w:hAnsi="Palatino Linotype" w:cs="Arial"/>
        </w:rPr>
        <w:t xml:space="preserve">El recurso de revisión fue interpuesto dentro del plazo de quince días hábiles, contados a partir del día siguiente al en que </w:t>
      </w:r>
      <w:r w:rsidR="00AD3764" w:rsidRPr="009B36A2">
        <w:rPr>
          <w:rFonts w:ascii="Palatino Linotype" w:hAnsi="Palatino Linotype" w:cs="Arial"/>
          <w:b/>
        </w:rPr>
        <w:t>EL RECURRENTE</w:t>
      </w:r>
      <w:r w:rsidR="006D7D4E" w:rsidRPr="009B36A2">
        <w:rPr>
          <w:rFonts w:ascii="Palatino Linotype" w:hAnsi="Palatino Linotype" w:cs="Arial"/>
          <w:b/>
        </w:rPr>
        <w:t xml:space="preserve"> </w:t>
      </w:r>
      <w:r w:rsidR="006D7D4E" w:rsidRPr="009B36A2">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6D7D4E" w:rsidRPr="009B36A2" w:rsidRDefault="006D7D4E" w:rsidP="008549F0">
      <w:pPr>
        <w:spacing w:before="100" w:beforeAutospacing="1" w:after="100" w:afterAutospacing="1"/>
        <w:ind w:left="851" w:right="902"/>
        <w:contextualSpacing/>
        <w:jc w:val="both"/>
        <w:rPr>
          <w:rFonts w:ascii="Palatino Linotype" w:hAnsi="Palatino Linotype" w:cs="Arial"/>
          <w:i/>
          <w:sz w:val="22"/>
        </w:rPr>
      </w:pPr>
      <w:r w:rsidRPr="009B36A2">
        <w:rPr>
          <w:rFonts w:ascii="Palatino Linotype" w:hAnsi="Palatino Linotype" w:cs="Arial"/>
          <w:i/>
          <w:sz w:val="22"/>
        </w:rPr>
        <w:t>“</w:t>
      </w:r>
      <w:r w:rsidRPr="009B36A2">
        <w:rPr>
          <w:rFonts w:ascii="Palatino Linotype" w:hAnsi="Palatino Linotype" w:cs="Arial"/>
          <w:b/>
          <w:i/>
          <w:sz w:val="22"/>
        </w:rPr>
        <w:t>Artículo 178.</w:t>
      </w:r>
      <w:r w:rsidRPr="009B36A2">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D7D4E" w:rsidRPr="009B36A2" w:rsidRDefault="006D7D4E" w:rsidP="008549F0">
      <w:pPr>
        <w:spacing w:before="100" w:beforeAutospacing="1" w:after="100" w:afterAutospacing="1"/>
        <w:ind w:left="851" w:right="902"/>
        <w:contextualSpacing/>
        <w:jc w:val="both"/>
        <w:rPr>
          <w:rFonts w:ascii="Palatino Linotype" w:hAnsi="Palatino Linotype" w:cs="Arial"/>
          <w:i/>
          <w:sz w:val="22"/>
        </w:rPr>
      </w:pPr>
      <w:r w:rsidRPr="009B36A2">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D7D4E" w:rsidRPr="009B36A2" w:rsidRDefault="006D7D4E" w:rsidP="008549F0">
      <w:pPr>
        <w:spacing w:before="100" w:beforeAutospacing="1" w:after="100" w:afterAutospacing="1"/>
        <w:ind w:left="851" w:right="902"/>
        <w:contextualSpacing/>
        <w:jc w:val="both"/>
        <w:rPr>
          <w:rFonts w:ascii="Palatino Linotype" w:hAnsi="Palatino Linotype" w:cs="Arial"/>
          <w:i/>
          <w:sz w:val="22"/>
        </w:rPr>
      </w:pPr>
      <w:r w:rsidRPr="009B36A2">
        <w:rPr>
          <w:rFonts w:ascii="Palatino Linotype" w:hAnsi="Palatino Linotype" w:cs="Arial"/>
          <w:i/>
          <w:sz w:val="22"/>
        </w:rPr>
        <w:t xml:space="preserve">En el caso de que se interponga ante la Unidad de Transparencia, ésta deberá remitir el recurso de revisión al Instituto a más tardar al día </w:t>
      </w:r>
      <w:r w:rsidRPr="009B36A2">
        <w:rPr>
          <w:rFonts w:ascii="Palatino Linotype" w:hAnsi="Palatino Linotype" w:cs="Arial"/>
          <w:i/>
          <w:sz w:val="22"/>
          <w:lang w:eastAsia="es-MX"/>
        </w:rPr>
        <w:t>siguiente</w:t>
      </w:r>
      <w:r w:rsidRPr="009B36A2">
        <w:rPr>
          <w:rFonts w:ascii="Palatino Linotype" w:hAnsi="Palatino Linotype" w:cs="Arial"/>
          <w:i/>
          <w:sz w:val="22"/>
        </w:rPr>
        <w:t xml:space="preserve"> de haberlo recibido.”</w:t>
      </w:r>
    </w:p>
    <w:p w:rsidR="005D0835" w:rsidRPr="009B36A2" w:rsidRDefault="005D0835" w:rsidP="008549F0">
      <w:pPr>
        <w:spacing w:before="100" w:beforeAutospacing="1" w:after="100" w:afterAutospacing="1" w:line="360" w:lineRule="auto"/>
        <w:contextualSpacing/>
        <w:jc w:val="both"/>
        <w:rPr>
          <w:rFonts w:ascii="Palatino Linotype" w:hAnsi="Palatino Linotype" w:cs="Arial"/>
        </w:rPr>
      </w:pPr>
    </w:p>
    <w:p w:rsidR="006D7D4E" w:rsidRPr="009B36A2" w:rsidRDefault="006D7D4E" w:rsidP="008549F0">
      <w:pPr>
        <w:spacing w:before="100" w:beforeAutospacing="1" w:after="100" w:afterAutospacing="1" w:line="360" w:lineRule="auto"/>
        <w:contextualSpacing/>
        <w:jc w:val="both"/>
        <w:rPr>
          <w:rFonts w:ascii="Palatino Linotype" w:hAnsi="Palatino Linotype" w:cs="Arial"/>
        </w:rPr>
      </w:pPr>
      <w:r w:rsidRPr="009B36A2">
        <w:rPr>
          <w:rFonts w:ascii="Palatino Linotype" w:hAnsi="Palatino Linotype" w:cs="Arial"/>
        </w:rPr>
        <w:t xml:space="preserve">En esa tesitura, atendiendo a que </w:t>
      </w:r>
      <w:r w:rsidRPr="009B36A2">
        <w:rPr>
          <w:rFonts w:ascii="Palatino Linotype" w:hAnsi="Palatino Linotype" w:cs="Arial"/>
          <w:b/>
        </w:rPr>
        <w:t>EL SUJETO OBLIGADO</w:t>
      </w:r>
      <w:r w:rsidRPr="009B36A2">
        <w:rPr>
          <w:rFonts w:ascii="Palatino Linotype" w:hAnsi="Palatino Linotype" w:cs="Arial"/>
        </w:rPr>
        <w:t xml:space="preserve"> notificó la respuesta a la solicitud de acceso a la información pública el día</w:t>
      </w:r>
      <w:r w:rsidRPr="009B36A2">
        <w:rPr>
          <w:rFonts w:ascii="Palatino Linotype" w:hAnsi="Palatino Linotype" w:cs="Arial"/>
          <w:b/>
        </w:rPr>
        <w:t xml:space="preserve"> </w:t>
      </w:r>
      <w:r w:rsidR="007A02B5" w:rsidRPr="009B36A2">
        <w:rPr>
          <w:rFonts w:ascii="Palatino Linotype" w:hAnsi="Palatino Linotype" w:cs="Arial"/>
          <w:b/>
        </w:rPr>
        <w:t xml:space="preserve">seis </w:t>
      </w:r>
      <w:r w:rsidR="00C96D4F" w:rsidRPr="009B36A2">
        <w:rPr>
          <w:rFonts w:ascii="Palatino Linotype" w:hAnsi="Palatino Linotype" w:cs="Arial"/>
          <w:b/>
        </w:rPr>
        <w:t xml:space="preserve">de </w:t>
      </w:r>
      <w:r w:rsidR="007A02B5" w:rsidRPr="009B36A2">
        <w:rPr>
          <w:rFonts w:ascii="Palatino Linotype" w:hAnsi="Palatino Linotype" w:cs="Arial"/>
          <w:b/>
        </w:rPr>
        <w:t>noviembre d</w:t>
      </w:r>
      <w:r w:rsidRPr="009B36A2">
        <w:rPr>
          <w:rFonts w:ascii="Palatino Linotype" w:hAnsi="Palatino Linotype" w:cs="Arial"/>
          <w:b/>
        </w:rPr>
        <w:t>e dos mil diecinueve</w:t>
      </w:r>
      <w:r w:rsidRPr="009B36A2">
        <w:rPr>
          <w:rFonts w:ascii="Palatino Linotype" w:hAnsi="Palatino Linotype" w:cs="Arial"/>
        </w:rPr>
        <w:t>; así, el plazo de quince días hábiles que el artículo 178 de la Ley de la materia otorga a</w:t>
      </w:r>
      <w:r w:rsidR="00386603" w:rsidRPr="009B36A2">
        <w:rPr>
          <w:rFonts w:ascii="Palatino Linotype" w:hAnsi="Palatino Linotype" w:cs="Arial"/>
        </w:rPr>
        <w:t>l</w:t>
      </w:r>
      <w:r w:rsidR="00AD3764" w:rsidRPr="009B36A2">
        <w:rPr>
          <w:rFonts w:ascii="Palatino Linotype" w:hAnsi="Palatino Linotype" w:cs="Arial"/>
          <w:b/>
        </w:rPr>
        <w:t xml:space="preserve"> RECURRENTE</w:t>
      </w:r>
      <w:r w:rsidRPr="009B36A2">
        <w:rPr>
          <w:rFonts w:ascii="Palatino Linotype" w:hAnsi="Palatino Linotype" w:cs="Arial"/>
        </w:rPr>
        <w:t xml:space="preserve"> para presentar el respectivo recurso de revisión, transcurrió del </w:t>
      </w:r>
      <w:r w:rsidR="007A02B5" w:rsidRPr="009B36A2">
        <w:rPr>
          <w:rFonts w:ascii="Palatino Linotype" w:hAnsi="Palatino Linotype" w:cs="Arial"/>
          <w:b/>
        </w:rPr>
        <w:t>siete</w:t>
      </w:r>
      <w:r w:rsidR="00A16A4D" w:rsidRPr="009B36A2">
        <w:rPr>
          <w:rFonts w:ascii="Palatino Linotype" w:hAnsi="Palatino Linotype" w:cs="Arial"/>
          <w:b/>
        </w:rPr>
        <w:t xml:space="preserve"> de octubre al </w:t>
      </w:r>
      <w:r w:rsidR="007A02B5" w:rsidRPr="009B36A2">
        <w:rPr>
          <w:rFonts w:ascii="Palatino Linotype" w:hAnsi="Palatino Linotype" w:cs="Arial"/>
          <w:b/>
        </w:rPr>
        <w:t>veintiocho</w:t>
      </w:r>
      <w:r w:rsidR="00A16A4D" w:rsidRPr="009B36A2">
        <w:rPr>
          <w:rFonts w:ascii="Palatino Linotype" w:hAnsi="Palatino Linotype" w:cs="Arial"/>
          <w:b/>
        </w:rPr>
        <w:t xml:space="preserve"> de noviembre </w:t>
      </w:r>
      <w:r w:rsidRPr="009B36A2">
        <w:rPr>
          <w:rFonts w:ascii="Palatino Linotype" w:hAnsi="Palatino Linotype" w:cs="Arial"/>
          <w:b/>
        </w:rPr>
        <w:t>de dos mil diecinueve</w:t>
      </w:r>
      <w:r w:rsidRPr="009B36A2">
        <w:rPr>
          <w:rFonts w:ascii="Palatino Linotype" w:hAnsi="Palatino Linotype" w:cs="Arial"/>
        </w:rPr>
        <w:t>, sin contemplar en el cómputo los días</w:t>
      </w:r>
      <w:r w:rsidR="00A16A4D" w:rsidRPr="009B36A2">
        <w:rPr>
          <w:rFonts w:ascii="Palatino Linotype" w:hAnsi="Palatino Linotype" w:cs="Arial"/>
        </w:rPr>
        <w:t xml:space="preserve"> veintiséis y veintisiete de octubre</w:t>
      </w:r>
      <w:r w:rsidR="00A46176" w:rsidRPr="009B36A2">
        <w:rPr>
          <w:rFonts w:ascii="Palatino Linotype" w:hAnsi="Palatino Linotype" w:cs="Arial"/>
        </w:rPr>
        <w:t>; así como,</w:t>
      </w:r>
      <w:r w:rsidR="00386603" w:rsidRPr="009B36A2">
        <w:rPr>
          <w:rFonts w:ascii="Palatino Linotype" w:hAnsi="Palatino Linotype" w:cs="Arial"/>
        </w:rPr>
        <w:t xml:space="preserve"> </w:t>
      </w:r>
      <w:r w:rsidR="00A16A4D" w:rsidRPr="009B36A2">
        <w:rPr>
          <w:rFonts w:ascii="Palatino Linotype" w:hAnsi="Palatino Linotype" w:cs="Arial"/>
        </w:rPr>
        <w:t xml:space="preserve">dos, tres, nueve y diez </w:t>
      </w:r>
      <w:r w:rsidRPr="009B36A2">
        <w:rPr>
          <w:rFonts w:ascii="Palatino Linotype" w:hAnsi="Palatino Linotype" w:cs="Arial"/>
        </w:rPr>
        <w:t xml:space="preserve">de </w:t>
      </w:r>
      <w:r w:rsidR="00A16A4D" w:rsidRPr="009B36A2">
        <w:rPr>
          <w:rFonts w:ascii="Palatino Linotype" w:hAnsi="Palatino Linotype" w:cs="Arial"/>
        </w:rPr>
        <w:t xml:space="preserve">noviembre </w:t>
      </w:r>
      <w:r w:rsidRPr="009B36A2">
        <w:rPr>
          <w:rFonts w:ascii="Palatino Linotype" w:hAnsi="Palatino Linotype" w:cs="Arial"/>
        </w:rPr>
        <w:t xml:space="preserve">dos mil diecinueve, por corresponder a sábados y domingos, considerados como días inhábiles, en términos del artículo 3, fracción X de la </w:t>
      </w:r>
      <w:r w:rsidRPr="009B36A2">
        <w:rPr>
          <w:rFonts w:ascii="Palatino Linotype" w:hAnsi="Palatino Linotype"/>
        </w:rPr>
        <w:t>Ley de Transparencia y Acceso a la Información Pública del Estado de México y Municipios</w:t>
      </w:r>
      <w:r w:rsidR="002D0BD4" w:rsidRPr="009B36A2">
        <w:rPr>
          <w:rFonts w:ascii="Palatino Linotype" w:hAnsi="Palatino Linotype"/>
        </w:rPr>
        <w:t xml:space="preserve">, así como, el día dieciocho de noviembre de dos mil diecinueve, por suspensión de labores, en términos del </w:t>
      </w:r>
      <w:r w:rsidR="002D0BD4" w:rsidRPr="009B36A2">
        <w:rPr>
          <w:rFonts w:ascii="Palatino Linotype" w:hAnsi="Palatino Linotype" w:cs="Arial"/>
        </w:rPr>
        <w:t>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r w:rsidRPr="009B36A2">
        <w:rPr>
          <w:rFonts w:ascii="Palatino Linotype" w:hAnsi="Palatino Linotype" w:cs="Arial"/>
        </w:rPr>
        <w:t>.</w:t>
      </w:r>
    </w:p>
    <w:p w:rsidR="005D0835" w:rsidRPr="009B36A2" w:rsidRDefault="005D0835" w:rsidP="008549F0">
      <w:pPr>
        <w:spacing w:before="100" w:beforeAutospacing="1" w:after="100" w:afterAutospacing="1" w:line="360" w:lineRule="auto"/>
        <w:contextualSpacing/>
        <w:jc w:val="both"/>
        <w:rPr>
          <w:rFonts w:ascii="Palatino Linotype" w:hAnsi="Palatino Linotype" w:cs="Arial"/>
        </w:rPr>
      </w:pPr>
    </w:p>
    <w:p w:rsidR="006D7D4E" w:rsidRPr="009B36A2" w:rsidRDefault="006D7D4E" w:rsidP="008549F0">
      <w:pPr>
        <w:spacing w:before="100" w:beforeAutospacing="1" w:after="100" w:afterAutospacing="1" w:line="360" w:lineRule="auto"/>
        <w:contextualSpacing/>
        <w:jc w:val="both"/>
        <w:rPr>
          <w:rFonts w:ascii="Palatino Linotype" w:hAnsi="Palatino Linotype" w:cs="Arial"/>
        </w:rPr>
      </w:pPr>
      <w:r w:rsidRPr="009B36A2">
        <w:rPr>
          <w:rFonts w:ascii="Palatino Linotype" w:hAnsi="Palatino Linotype" w:cs="Arial"/>
        </w:rPr>
        <w:t>En ese tenor, si el recurso de revisión que nos ocupa, se interpuso el</w:t>
      </w:r>
      <w:r w:rsidRPr="009B36A2">
        <w:rPr>
          <w:rFonts w:ascii="Palatino Linotype" w:hAnsi="Palatino Linotype" w:cs="Arial"/>
          <w:b/>
        </w:rPr>
        <w:t xml:space="preserve"> </w:t>
      </w:r>
      <w:r w:rsidR="002D0BD4" w:rsidRPr="009B36A2">
        <w:rPr>
          <w:rFonts w:ascii="Palatino Linotype" w:hAnsi="Palatino Linotype" w:cs="Arial"/>
          <w:b/>
          <w:u w:val="single"/>
        </w:rPr>
        <w:t>catorce</w:t>
      </w:r>
      <w:r w:rsidR="00A16A4D" w:rsidRPr="009B36A2">
        <w:rPr>
          <w:rFonts w:ascii="Palatino Linotype" w:hAnsi="Palatino Linotype" w:cs="Arial"/>
          <w:b/>
          <w:u w:val="single"/>
        </w:rPr>
        <w:t xml:space="preserve"> de </w:t>
      </w:r>
      <w:r w:rsidR="002D0BD4" w:rsidRPr="009B36A2">
        <w:rPr>
          <w:rFonts w:ascii="Palatino Linotype" w:hAnsi="Palatino Linotype" w:cs="Arial"/>
          <w:b/>
          <w:u w:val="single"/>
        </w:rPr>
        <w:t>noviembre</w:t>
      </w:r>
      <w:r w:rsidR="00A16A4D" w:rsidRPr="009B36A2">
        <w:rPr>
          <w:rFonts w:ascii="Palatino Linotype" w:hAnsi="Palatino Linotype" w:cs="Arial"/>
          <w:b/>
          <w:u w:val="single"/>
        </w:rPr>
        <w:t xml:space="preserve"> </w:t>
      </w:r>
      <w:r w:rsidRPr="009B36A2">
        <w:rPr>
          <w:rFonts w:ascii="Palatino Linotype" w:hAnsi="Palatino Linotype" w:cs="Arial"/>
          <w:b/>
          <w:u w:val="single"/>
        </w:rPr>
        <w:t>de dos mil diecinueve</w:t>
      </w:r>
      <w:r w:rsidRPr="009B36A2">
        <w:rPr>
          <w:rFonts w:ascii="Palatino Linotype" w:hAnsi="Palatino Linotype" w:cs="Arial"/>
        </w:rPr>
        <w:t>, éste se encuentra dentro de los márgenes temporales previstos en el precepto legal citado en el párrafo anterior y, por tanto, su interposición se considera oportuna.</w:t>
      </w:r>
    </w:p>
    <w:p w:rsidR="005D0835" w:rsidRPr="009B36A2" w:rsidRDefault="005D0835" w:rsidP="008549F0">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b/>
          <w:bCs/>
          <w:spacing w:val="60"/>
          <w:sz w:val="28"/>
        </w:rPr>
      </w:pPr>
    </w:p>
    <w:p w:rsidR="00A46176" w:rsidRPr="009B36A2" w:rsidRDefault="005D0835" w:rsidP="008549F0">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lang w:val="es-ES"/>
        </w:rPr>
      </w:pPr>
      <w:r w:rsidRPr="009B36A2">
        <w:rPr>
          <w:rFonts w:ascii="Palatino Linotype" w:hAnsi="Palatino Linotype"/>
          <w:b/>
          <w:bCs/>
          <w:sz w:val="28"/>
        </w:rPr>
        <w:t>CUARTO.</w:t>
      </w:r>
      <w:r w:rsidRPr="009B36A2">
        <w:rPr>
          <w:rFonts w:ascii="Palatino Linotype" w:hAnsi="Palatino Linotype"/>
          <w:b/>
          <w:bCs/>
          <w:spacing w:val="60"/>
          <w:sz w:val="28"/>
        </w:rPr>
        <w:t xml:space="preserve"> </w:t>
      </w:r>
      <w:r w:rsidR="00B514DC" w:rsidRPr="009B36A2">
        <w:rPr>
          <w:rFonts w:ascii="Palatino Linotype" w:hAnsi="Palatino Linotype" w:cs="Arial"/>
          <w:b/>
        </w:rPr>
        <w:t>Procedibilidad.</w:t>
      </w:r>
      <w:r w:rsidR="00A46176" w:rsidRPr="009B36A2">
        <w:rPr>
          <w:rFonts w:ascii="Palatino Linotype" w:hAnsi="Palatino Linotype" w:cs="Arial"/>
          <w:b/>
        </w:rPr>
        <w:t xml:space="preserve"> </w:t>
      </w:r>
      <w:r w:rsidR="00A46176" w:rsidRPr="009B36A2">
        <w:rPr>
          <w:rFonts w:ascii="Palatino Linotype" w:hAnsi="Palatino Linotype" w:cs="Arial"/>
          <w:lang w:val="es-ES"/>
        </w:rPr>
        <w:t xml:space="preserve">Se considera importante abordar el análisis de los requisitos de procedibilidad del Recurso de Revisión; así, tenemos que el artículo 180 de la </w:t>
      </w:r>
      <w:r w:rsidR="00A46176" w:rsidRPr="009B36A2">
        <w:rPr>
          <w:rFonts w:ascii="Palatino Linotype" w:hAnsi="Palatino Linotype" w:cs="Arial"/>
          <w:lang w:val="es-ES" w:eastAsia="es-MX"/>
        </w:rPr>
        <w:t xml:space="preserve">Ley de Transparencia y Acceso a la Información Pública del Estado de México y Municipios, </w:t>
      </w:r>
      <w:r w:rsidR="00A46176" w:rsidRPr="009B36A2">
        <w:rPr>
          <w:rFonts w:ascii="Palatino Linotype" w:hAnsi="Palatino Linotype" w:cs="Arial"/>
          <w:lang w:val="es-ES"/>
        </w:rPr>
        <w:t>establece lo siguiente:</w:t>
      </w:r>
    </w:p>
    <w:p w:rsidR="005D0835" w:rsidRPr="009B36A2" w:rsidRDefault="005D0835" w:rsidP="008549F0">
      <w:pPr>
        <w:spacing w:before="100" w:beforeAutospacing="1" w:after="100" w:afterAutospacing="1" w:line="276" w:lineRule="auto"/>
        <w:ind w:left="851" w:right="992"/>
        <w:contextualSpacing/>
        <w:jc w:val="both"/>
        <w:rPr>
          <w:rFonts w:ascii="Palatino Linotype" w:hAnsi="Palatino Linotype"/>
          <w:b/>
          <w:i/>
          <w:sz w:val="22"/>
          <w:szCs w:val="22"/>
          <w:lang w:val="es-ES"/>
        </w:rPr>
      </w:pPr>
    </w:p>
    <w:p w:rsidR="00A46176" w:rsidRPr="009B36A2" w:rsidRDefault="00A46176" w:rsidP="008549F0">
      <w:pPr>
        <w:spacing w:before="100" w:beforeAutospacing="1" w:after="100" w:afterAutospacing="1"/>
        <w:ind w:left="851" w:right="902"/>
        <w:contextualSpacing/>
        <w:jc w:val="both"/>
        <w:rPr>
          <w:rFonts w:ascii="Palatino Linotype" w:hAnsi="Palatino Linotype"/>
          <w:b/>
          <w:i/>
          <w:sz w:val="22"/>
          <w:szCs w:val="22"/>
          <w:lang w:val="es-ES"/>
        </w:rPr>
      </w:pPr>
      <w:r w:rsidRPr="009B36A2">
        <w:rPr>
          <w:rFonts w:ascii="Palatino Linotype" w:hAnsi="Palatino Linotype"/>
          <w:b/>
          <w:i/>
          <w:sz w:val="22"/>
          <w:szCs w:val="22"/>
          <w:lang w:val="es-ES"/>
        </w:rPr>
        <w:t xml:space="preserve">“Artículo 180. </w:t>
      </w:r>
      <w:r w:rsidRPr="009B36A2">
        <w:rPr>
          <w:rFonts w:ascii="Palatino Linotype" w:hAnsi="Palatino Linotype"/>
          <w:i/>
          <w:sz w:val="22"/>
          <w:szCs w:val="22"/>
          <w:lang w:val="es-ES"/>
        </w:rPr>
        <w:t xml:space="preserve">El </w:t>
      </w:r>
      <w:r w:rsidRPr="009B36A2">
        <w:rPr>
          <w:rFonts w:ascii="Palatino Linotype" w:hAnsi="Palatino Linotype" w:cs="Arial"/>
          <w:i/>
          <w:sz w:val="22"/>
          <w:szCs w:val="22"/>
          <w:lang w:val="es-ES"/>
        </w:rPr>
        <w:t>recurso</w:t>
      </w:r>
      <w:r w:rsidRPr="009B36A2">
        <w:rPr>
          <w:rFonts w:ascii="Palatino Linotype" w:hAnsi="Palatino Linotype"/>
          <w:i/>
          <w:sz w:val="22"/>
          <w:szCs w:val="22"/>
          <w:lang w:val="es-ES"/>
        </w:rPr>
        <w:t xml:space="preserve"> </w:t>
      </w:r>
      <w:r w:rsidRPr="009B36A2">
        <w:rPr>
          <w:rFonts w:ascii="Palatino Linotype" w:hAnsi="Palatino Linotype" w:cs="Arial"/>
          <w:i/>
          <w:color w:val="222222"/>
          <w:sz w:val="22"/>
          <w:szCs w:val="22"/>
          <w:lang w:val="es-ES" w:eastAsia="es-MX"/>
        </w:rPr>
        <w:t>de</w:t>
      </w:r>
      <w:r w:rsidRPr="009B36A2">
        <w:rPr>
          <w:rFonts w:ascii="Palatino Linotype" w:hAnsi="Palatino Linotype"/>
          <w:i/>
          <w:sz w:val="22"/>
          <w:szCs w:val="22"/>
          <w:lang w:val="es-ES"/>
        </w:rPr>
        <w:t xml:space="preserve"> revisión contendrá:</w:t>
      </w:r>
      <w:r w:rsidRPr="009B36A2">
        <w:rPr>
          <w:rFonts w:ascii="Palatino Linotype" w:hAnsi="Palatino Linotype"/>
          <w:b/>
          <w:i/>
          <w:sz w:val="22"/>
          <w:szCs w:val="22"/>
          <w:lang w:val="es-ES"/>
        </w:rPr>
        <w:t xml:space="preserve"> </w:t>
      </w:r>
    </w:p>
    <w:p w:rsidR="00A46176" w:rsidRPr="009B36A2" w:rsidRDefault="00A46176" w:rsidP="008549F0">
      <w:pPr>
        <w:spacing w:before="100" w:beforeAutospacing="1" w:after="100" w:afterAutospacing="1"/>
        <w:ind w:left="851" w:right="902"/>
        <w:contextualSpacing/>
        <w:jc w:val="both"/>
        <w:rPr>
          <w:rFonts w:ascii="Palatino Linotype" w:hAnsi="Palatino Linotype"/>
          <w:b/>
          <w:i/>
          <w:sz w:val="22"/>
          <w:szCs w:val="22"/>
          <w:lang w:val="es-ES"/>
        </w:rPr>
      </w:pPr>
      <w:r w:rsidRPr="009B36A2">
        <w:rPr>
          <w:rFonts w:ascii="Palatino Linotype" w:hAnsi="Palatino Linotype"/>
          <w:b/>
          <w:i/>
          <w:sz w:val="22"/>
          <w:szCs w:val="22"/>
          <w:lang w:val="es-ES"/>
        </w:rPr>
        <w:t xml:space="preserve">I. </w:t>
      </w:r>
      <w:r w:rsidRPr="009B36A2">
        <w:rPr>
          <w:rFonts w:ascii="Palatino Linotype" w:hAnsi="Palatino Linotype"/>
          <w:i/>
          <w:sz w:val="22"/>
          <w:szCs w:val="22"/>
          <w:lang w:val="es-ES"/>
        </w:rPr>
        <w:t xml:space="preserve">El sujeto obligado ante </w:t>
      </w:r>
      <w:r w:rsidRPr="009B36A2">
        <w:rPr>
          <w:rFonts w:ascii="Palatino Linotype" w:hAnsi="Palatino Linotype" w:cs="Arial"/>
          <w:i/>
          <w:sz w:val="22"/>
          <w:szCs w:val="22"/>
          <w:lang w:val="es-ES"/>
        </w:rPr>
        <w:t>la</w:t>
      </w:r>
      <w:r w:rsidRPr="009B36A2">
        <w:rPr>
          <w:rFonts w:ascii="Palatino Linotype" w:hAnsi="Palatino Linotype"/>
          <w:i/>
          <w:sz w:val="22"/>
          <w:szCs w:val="22"/>
          <w:lang w:val="es-ES"/>
        </w:rPr>
        <w:t xml:space="preserve"> cual </w:t>
      </w:r>
      <w:r w:rsidRPr="009B36A2">
        <w:rPr>
          <w:rFonts w:ascii="Palatino Linotype" w:hAnsi="Palatino Linotype" w:cs="Arial"/>
          <w:i/>
          <w:color w:val="222222"/>
          <w:sz w:val="22"/>
          <w:szCs w:val="22"/>
          <w:lang w:val="es-ES" w:eastAsia="es-MX"/>
        </w:rPr>
        <w:t>se</w:t>
      </w:r>
      <w:r w:rsidRPr="009B36A2">
        <w:rPr>
          <w:rFonts w:ascii="Palatino Linotype" w:hAnsi="Palatino Linotype"/>
          <w:i/>
          <w:sz w:val="22"/>
          <w:szCs w:val="22"/>
          <w:lang w:val="es-ES"/>
        </w:rPr>
        <w:t xml:space="preserve"> presentó la solicitud;</w:t>
      </w:r>
      <w:r w:rsidRPr="009B36A2">
        <w:rPr>
          <w:rFonts w:ascii="Palatino Linotype" w:hAnsi="Palatino Linotype"/>
          <w:b/>
          <w:i/>
          <w:sz w:val="22"/>
          <w:szCs w:val="22"/>
          <w:lang w:val="es-ES"/>
        </w:rPr>
        <w:t xml:space="preserve"> </w:t>
      </w:r>
    </w:p>
    <w:p w:rsidR="00A46176" w:rsidRPr="009B36A2" w:rsidRDefault="00A46176" w:rsidP="008549F0">
      <w:pPr>
        <w:spacing w:before="100" w:beforeAutospacing="1" w:after="100" w:afterAutospacing="1"/>
        <w:ind w:left="851" w:right="902"/>
        <w:contextualSpacing/>
        <w:jc w:val="both"/>
        <w:rPr>
          <w:rFonts w:ascii="Palatino Linotype" w:hAnsi="Palatino Linotype"/>
          <w:b/>
          <w:i/>
          <w:sz w:val="22"/>
          <w:szCs w:val="22"/>
          <w:lang w:val="es-ES"/>
        </w:rPr>
      </w:pPr>
      <w:r w:rsidRPr="009B36A2">
        <w:rPr>
          <w:rFonts w:ascii="Palatino Linotype" w:hAnsi="Palatino Linotype"/>
          <w:b/>
          <w:i/>
          <w:sz w:val="22"/>
          <w:szCs w:val="22"/>
          <w:lang w:val="es-ES"/>
        </w:rPr>
        <w:t xml:space="preserve">II. </w:t>
      </w:r>
      <w:r w:rsidRPr="009B36A2">
        <w:rPr>
          <w:rFonts w:ascii="Palatino Linotype" w:hAnsi="Palatino Linotype"/>
          <w:b/>
          <w:i/>
          <w:sz w:val="22"/>
          <w:szCs w:val="22"/>
          <w:u w:val="single"/>
          <w:lang w:val="es-ES"/>
        </w:rPr>
        <w:t xml:space="preserve">El nombre del solicitante </w:t>
      </w:r>
      <w:r w:rsidRPr="009B36A2">
        <w:rPr>
          <w:rFonts w:ascii="Palatino Linotype" w:hAnsi="Palatino Linotype" w:cs="Arial"/>
          <w:b/>
          <w:i/>
          <w:color w:val="222222"/>
          <w:sz w:val="22"/>
          <w:szCs w:val="22"/>
          <w:u w:val="single"/>
          <w:lang w:val="es-ES" w:eastAsia="es-MX"/>
        </w:rPr>
        <w:t>que</w:t>
      </w:r>
      <w:r w:rsidRPr="009B36A2">
        <w:rPr>
          <w:rFonts w:ascii="Palatino Linotype" w:hAnsi="Palatino Linotype"/>
          <w:b/>
          <w:i/>
          <w:sz w:val="22"/>
          <w:szCs w:val="22"/>
          <w:u w:val="single"/>
          <w:lang w:val="es-ES"/>
        </w:rPr>
        <w:t xml:space="preserve"> recurre </w:t>
      </w:r>
      <w:r w:rsidRPr="009B36A2">
        <w:rPr>
          <w:rFonts w:ascii="Palatino Linotype" w:hAnsi="Palatino Linotype"/>
          <w:i/>
          <w:sz w:val="22"/>
          <w:szCs w:val="22"/>
          <w:lang w:val="es-ES"/>
        </w:rPr>
        <w:t>o de su representante y, en su caso, del tercero interesado, así como la dirección o medio que señale para recibir notificaciones;</w:t>
      </w:r>
      <w:r w:rsidRPr="009B36A2">
        <w:rPr>
          <w:rFonts w:ascii="Palatino Linotype" w:hAnsi="Palatino Linotype"/>
          <w:b/>
          <w:i/>
          <w:sz w:val="22"/>
          <w:szCs w:val="22"/>
          <w:lang w:val="es-ES"/>
        </w:rPr>
        <w:t xml:space="preserve"> </w:t>
      </w:r>
    </w:p>
    <w:p w:rsidR="00A46176" w:rsidRPr="009B36A2" w:rsidRDefault="00A46176" w:rsidP="008549F0">
      <w:pPr>
        <w:spacing w:before="100" w:beforeAutospacing="1" w:after="100" w:afterAutospacing="1"/>
        <w:ind w:left="851" w:right="902"/>
        <w:contextualSpacing/>
        <w:jc w:val="both"/>
        <w:rPr>
          <w:rFonts w:ascii="Palatino Linotype" w:hAnsi="Palatino Linotype"/>
          <w:b/>
          <w:i/>
          <w:sz w:val="22"/>
          <w:szCs w:val="22"/>
          <w:lang w:val="es-ES"/>
        </w:rPr>
      </w:pPr>
      <w:r w:rsidRPr="009B36A2">
        <w:rPr>
          <w:rFonts w:ascii="Palatino Linotype" w:hAnsi="Palatino Linotype"/>
          <w:b/>
          <w:i/>
          <w:sz w:val="22"/>
          <w:szCs w:val="22"/>
          <w:lang w:val="es-ES"/>
        </w:rPr>
        <w:t xml:space="preserve">III. </w:t>
      </w:r>
      <w:r w:rsidRPr="009B36A2">
        <w:rPr>
          <w:rFonts w:ascii="Palatino Linotype" w:hAnsi="Palatino Linotype"/>
          <w:i/>
          <w:sz w:val="22"/>
          <w:szCs w:val="22"/>
          <w:lang w:val="es-ES"/>
        </w:rPr>
        <w:t xml:space="preserve">El número de folio de </w:t>
      </w:r>
      <w:r w:rsidRPr="009B36A2">
        <w:rPr>
          <w:rFonts w:ascii="Palatino Linotype" w:hAnsi="Palatino Linotype" w:cs="Arial"/>
          <w:i/>
          <w:color w:val="222222"/>
          <w:sz w:val="22"/>
          <w:szCs w:val="22"/>
          <w:lang w:val="es-ES" w:eastAsia="es-MX"/>
        </w:rPr>
        <w:t>respuesta</w:t>
      </w:r>
      <w:r w:rsidRPr="009B36A2">
        <w:rPr>
          <w:rFonts w:ascii="Palatino Linotype" w:hAnsi="Palatino Linotype"/>
          <w:i/>
          <w:sz w:val="22"/>
          <w:szCs w:val="22"/>
          <w:lang w:val="es-ES"/>
        </w:rPr>
        <w:t xml:space="preserve"> de la solicitud de acceso; </w:t>
      </w:r>
    </w:p>
    <w:p w:rsidR="00A46176" w:rsidRPr="009B36A2" w:rsidRDefault="00A46176" w:rsidP="008549F0">
      <w:pPr>
        <w:spacing w:before="100" w:beforeAutospacing="1" w:after="100" w:afterAutospacing="1"/>
        <w:ind w:left="851" w:right="902"/>
        <w:contextualSpacing/>
        <w:jc w:val="both"/>
        <w:rPr>
          <w:rFonts w:ascii="Palatino Linotype" w:hAnsi="Palatino Linotype"/>
          <w:b/>
          <w:i/>
          <w:sz w:val="22"/>
          <w:szCs w:val="22"/>
          <w:lang w:val="es-ES"/>
        </w:rPr>
      </w:pPr>
      <w:r w:rsidRPr="009B36A2">
        <w:rPr>
          <w:rFonts w:ascii="Palatino Linotype" w:hAnsi="Palatino Linotype"/>
          <w:b/>
          <w:i/>
          <w:sz w:val="22"/>
          <w:szCs w:val="22"/>
          <w:lang w:val="es-ES"/>
        </w:rPr>
        <w:t xml:space="preserve">IV. </w:t>
      </w:r>
      <w:r w:rsidRPr="009B36A2">
        <w:rPr>
          <w:rFonts w:ascii="Palatino Linotype" w:hAnsi="Palatino Linotype"/>
          <w:i/>
          <w:sz w:val="22"/>
          <w:szCs w:val="22"/>
          <w:lang w:val="es-ES"/>
        </w:rPr>
        <w:t xml:space="preserve">La fecha en que fue </w:t>
      </w:r>
      <w:r w:rsidRPr="009B36A2">
        <w:rPr>
          <w:rFonts w:ascii="Palatino Linotype" w:hAnsi="Palatino Linotype" w:cs="Arial"/>
          <w:i/>
          <w:color w:val="222222"/>
          <w:sz w:val="22"/>
          <w:szCs w:val="22"/>
          <w:lang w:val="es-ES" w:eastAsia="es-MX"/>
        </w:rPr>
        <w:t>notificada</w:t>
      </w:r>
      <w:r w:rsidRPr="009B36A2">
        <w:rPr>
          <w:rFonts w:ascii="Palatino Linotype" w:hAnsi="Palatino Linotype"/>
          <w:i/>
          <w:sz w:val="22"/>
          <w:szCs w:val="22"/>
          <w:lang w:val="es-ES"/>
        </w:rPr>
        <w:t xml:space="preserve"> la respuesta al solicitante o tuvo conocimiento del acto reclamado, o de presentación de la solicitud, en caso de falta de respuesta;</w:t>
      </w:r>
      <w:r w:rsidRPr="009B36A2">
        <w:rPr>
          <w:rFonts w:ascii="Palatino Linotype" w:hAnsi="Palatino Linotype"/>
          <w:b/>
          <w:i/>
          <w:sz w:val="22"/>
          <w:szCs w:val="22"/>
          <w:lang w:val="es-ES"/>
        </w:rPr>
        <w:t xml:space="preserve"> </w:t>
      </w:r>
    </w:p>
    <w:p w:rsidR="00A46176" w:rsidRPr="009B36A2" w:rsidRDefault="00A46176" w:rsidP="008549F0">
      <w:pPr>
        <w:spacing w:before="100" w:beforeAutospacing="1" w:after="100" w:afterAutospacing="1"/>
        <w:ind w:left="851" w:right="902"/>
        <w:contextualSpacing/>
        <w:jc w:val="both"/>
        <w:rPr>
          <w:rFonts w:ascii="Palatino Linotype" w:hAnsi="Palatino Linotype"/>
          <w:b/>
          <w:i/>
          <w:sz w:val="22"/>
          <w:szCs w:val="22"/>
          <w:lang w:val="es-ES"/>
        </w:rPr>
      </w:pPr>
      <w:r w:rsidRPr="009B36A2">
        <w:rPr>
          <w:rFonts w:ascii="Palatino Linotype" w:hAnsi="Palatino Linotype"/>
          <w:b/>
          <w:i/>
          <w:sz w:val="22"/>
          <w:szCs w:val="22"/>
          <w:lang w:val="es-ES"/>
        </w:rPr>
        <w:t xml:space="preserve">V. </w:t>
      </w:r>
      <w:r w:rsidRPr="009B36A2">
        <w:rPr>
          <w:rFonts w:ascii="Palatino Linotype" w:hAnsi="Palatino Linotype"/>
          <w:i/>
          <w:sz w:val="22"/>
          <w:szCs w:val="22"/>
          <w:lang w:val="es-ES"/>
        </w:rPr>
        <w:t xml:space="preserve">El acto que se </w:t>
      </w:r>
      <w:r w:rsidRPr="009B36A2">
        <w:rPr>
          <w:rFonts w:ascii="Palatino Linotype" w:hAnsi="Palatino Linotype" w:cs="Arial"/>
          <w:i/>
          <w:color w:val="222222"/>
          <w:sz w:val="22"/>
          <w:szCs w:val="22"/>
          <w:lang w:val="es-ES" w:eastAsia="es-MX"/>
        </w:rPr>
        <w:t>recurre</w:t>
      </w:r>
      <w:r w:rsidRPr="009B36A2">
        <w:rPr>
          <w:rFonts w:ascii="Palatino Linotype" w:hAnsi="Palatino Linotype"/>
          <w:i/>
          <w:sz w:val="22"/>
          <w:szCs w:val="22"/>
          <w:lang w:val="es-ES"/>
        </w:rPr>
        <w:t>;</w:t>
      </w:r>
      <w:r w:rsidRPr="009B36A2">
        <w:rPr>
          <w:rFonts w:ascii="Palatino Linotype" w:hAnsi="Palatino Linotype"/>
          <w:b/>
          <w:i/>
          <w:sz w:val="22"/>
          <w:szCs w:val="22"/>
          <w:lang w:val="es-ES"/>
        </w:rPr>
        <w:t xml:space="preserve"> </w:t>
      </w:r>
    </w:p>
    <w:p w:rsidR="00A46176" w:rsidRPr="009B36A2" w:rsidRDefault="00A46176" w:rsidP="008549F0">
      <w:pPr>
        <w:spacing w:before="100" w:beforeAutospacing="1" w:after="100" w:afterAutospacing="1"/>
        <w:ind w:left="851" w:right="902"/>
        <w:contextualSpacing/>
        <w:jc w:val="both"/>
        <w:rPr>
          <w:rFonts w:ascii="Palatino Linotype" w:hAnsi="Palatino Linotype"/>
          <w:b/>
          <w:i/>
          <w:sz w:val="22"/>
          <w:szCs w:val="22"/>
          <w:lang w:val="es-ES"/>
        </w:rPr>
      </w:pPr>
      <w:r w:rsidRPr="009B36A2">
        <w:rPr>
          <w:rFonts w:ascii="Palatino Linotype" w:hAnsi="Palatino Linotype"/>
          <w:b/>
          <w:i/>
          <w:sz w:val="22"/>
          <w:szCs w:val="22"/>
          <w:lang w:val="es-ES"/>
        </w:rPr>
        <w:t xml:space="preserve">VI. </w:t>
      </w:r>
      <w:r w:rsidRPr="009B36A2">
        <w:rPr>
          <w:rFonts w:ascii="Palatino Linotype" w:hAnsi="Palatino Linotype"/>
          <w:i/>
          <w:sz w:val="22"/>
          <w:szCs w:val="22"/>
          <w:lang w:val="es-ES"/>
        </w:rPr>
        <w:t xml:space="preserve">Las razones o </w:t>
      </w:r>
      <w:r w:rsidRPr="009B36A2">
        <w:rPr>
          <w:rFonts w:ascii="Palatino Linotype" w:hAnsi="Palatino Linotype" w:cs="Arial"/>
          <w:i/>
          <w:color w:val="222222"/>
          <w:sz w:val="22"/>
          <w:szCs w:val="22"/>
          <w:lang w:val="es-ES" w:eastAsia="es-MX"/>
        </w:rPr>
        <w:t>motivos</w:t>
      </w:r>
      <w:r w:rsidRPr="009B36A2">
        <w:rPr>
          <w:rFonts w:ascii="Palatino Linotype" w:hAnsi="Palatino Linotype"/>
          <w:i/>
          <w:sz w:val="22"/>
          <w:szCs w:val="22"/>
          <w:lang w:val="es-ES"/>
        </w:rPr>
        <w:t xml:space="preserve"> de inconformidad;</w:t>
      </w:r>
      <w:r w:rsidRPr="009B36A2">
        <w:rPr>
          <w:rFonts w:ascii="Palatino Linotype" w:hAnsi="Palatino Linotype"/>
          <w:b/>
          <w:i/>
          <w:sz w:val="22"/>
          <w:szCs w:val="22"/>
          <w:lang w:val="es-ES"/>
        </w:rPr>
        <w:t xml:space="preserve"> </w:t>
      </w:r>
    </w:p>
    <w:p w:rsidR="00A46176" w:rsidRPr="009B36A2" w:rsidRDefault="00A46176" w:rsidP="008549F0">
      <w:pPr>
        <w:spacing w:before="100" w:beforeAutospacing="1" w:after="100" w:afterAutospacing="1"/>
        <w:ind w:left="851" w:right="902"/>
        <w:contextualSpacing/>
        <w:jc w:val="both"/>
        <w:rPr>
          <w:rFonts w:ascii="Palatino Linotype" w:hAnsi="Palatino Linotype"/>
          <w:b/>
          <w:i/>
          <w:sz w:val="22"/>
          <w:szCs w:val="22"/>
          <w:lang w:val="es-ES"/>
        </w:rPr>
      </w:pPr>
      <w:r w:rsidRPr="009B36A2">
        <w:rPr>
          <w:rFonts w:ascii="Palatino Linotype" w:hAnsi="Palatino Linotype"/>
          <w:b/>
          <w:i/>
          <w:sz w:val="22"/>
          <w:szCs w:val="22"/>
          <w:lang w:val="es-ES"/>
        </w:rPr>
        <w:t xml:space="preserve">VII. </w:t>
      </w:r>
      <w:r w:rsidRPr="009B36A2">
        <w:rPr>
          <w:rFonts w:ascii="Palatino Linotype" w:hAnsi="Palatino Linotype"/>
          <w:i/>
          <w:sz w:val="22"/>
          <w:szCs w:val="22"/>
          <w:lang w:val="es-ES"/>
        </w:rPr>
        <w:t>La copia de la respuesta que se impugna y, en su caso, de la notificación correspondiente, en el caso de respuesta de la solicitud; y</w:t>
      </w:r>
      <w:r w:rsidRPr="009B36A2">
        <w:rPr>
          <w:rFonts w:ascii="Palatino Linotype" w:hAnsi="Palatino Linotype"/>
          <w:b/>
          <w:i/>
          <w:sz w:val="22"/>
          <w:szCs w:val="22"/>
          <w:lang w:val="es-ES"/>
        </w:rPr>
        <w:t xml:space="preserve"> </w:t>
      </w:r>
    </w:p>
    <w:p w:rsidR="00A46176" w:rsidRPr="009B36A2" w:rsidRDefault="00A46176" w:rsidP="008549F0">
      <w:pPr>
        <w:spacing w:before="100" w:beforeAutospacing="1" w:after="100" w:afterAutospacing="1"/>
        <w:ind w:left="851" w:right="902"/>
        <w:contextualSpacing/>
        <w:jc w:val="both"/>
        <w:rPr>
          <w:rFonts w:ascii="Palatino Linotype" w:hAnsi="Palatino Linotype"/>
          <w:i/>
          <w:sz w:val="22"/>
          <w:szCs w:val="22"/>
          <w:lang w:val="es-ES"/>
        </w:rPr>
      </w:pPr>
      <w:r w:rsidRPr="009B36A2">
        <w:rPr>
          <w:rFonts w:ascii="Palatino Linotype" w:hAnsi="Palatino Linotype"/>
          <w:b/>
          <w:i/>
          <w:sz w:val="22"/>
          <w:szCs w:val="22"/>
          <w:lang w:val="es-ES"/>
        </w:rPr>
        <w:t xml:space="preserve">VIII. </w:t>
      </w:r>
      <w:r w:rsidRPr="009B36A2">
        <w:rPr>
          <w:rFonts w:ascii="Palatino Linotype" w:hAnsi="Palatino Linotype"/>
          <w:i/>
          <w:sz w:val="22"/>
          <w:szCs w:val="22"/>
          <w:lang w:val="es-ES"/>
        </w:rPr>
        <w:t>Firma del recurrente, en su caso, cuando se presente por escrito, requisito sin el cual se dará trámite al recurso.</w:t>
      </w:r>
    </w:p>
    <w:p w:rsidR="00A46176" w:rsidRPr="009B36A2" w:rsidRDefault="00A46176" w:rsidP="008549F0">
      <w:pPr>
        <w:spacing w:before="100" w:beforeAutospacing="1" w:after="100" w:afterAutospacing="1"/>
        <w:ind w:left="851" w:right="902"/>
        <w:contextualSpacing/>
        <w:jc w:val="both"/>
        <w:rPr>
          <w:rFonts w:ascii="Palatino Linotype" w:hAnsi="Palatino Linotype"/>
          <w:i/>
          <w:sz w:val="22"/>
          <w:szCs w:val="22"/>
          <w:lang w:val="es-ES"/>
        </w:rPr>
      </w:pPr>
      <w:r w:rsidRPr="009B36A2">
        <w:rPr>
          <w:rFonts w:ascii="Palatino Linotype" w:hAnsi="Palatino Linotype"/>
          <w:i/>
          <w:sz w:val="22"/>
          <w:szCs w:val="22"/>
          <w:lang w:val="es-ES"/>
        </w:rPr>
        <w:t xml:space="preserve">Adicionalmente, se podrán anexar las pruebas y demás elementos que considere procedentes someter a juicio del Instituto. </w:t>
      </w:r>
    </w:p>
    <w:p w:rsidR="00A46176" w:rsidRPr="009B36A2" w:rsidRDefault="00A46176" w:rsidP="008549F0">
      <w:pPr>
        <w:spacing w:before="100" w:beforeAutospacing="1" w:after="100" w:afterAutospacing="1"/>
        <w:ind w:left="851" w:right="902"/>
        <w:contextualSpacing/>
        <w:jc w:val="both"/>
        <w:rPr>
          <w:rFonts w:ascii="Palatino Linotype" w:hAnsi="Palatino Linotype"/>
          <w:i/>
          <w:sz w:val="22"/>
          <w:szCs w:val="22"/>
          <w:lang w:val="es-ES"/>
        </w:rPr>
      </w:pPr>
      <w:r w:rsidRPr="009B36A2">
        <w:rPr>
          <w:rFonts w:ascii="Palatino Linotype" w:hAnsi="Palatino Linotype"/>
          <w:i/>
          <w:sz w:val="22"/>
          <w:szCs w:val="22"/>
          <w:lang w:val="es-ES"/>
        </w:rPr>
        <w:t xml:space="preserve">En ningún caso será necesario que el particular ratifique el recurso de revisión interpuesto. </w:t>
      </w:r>
    </w:p>
    <w:p w:rsidR="00A46176" w:rsidRPr="009B36A2" w:rsidRDefault="00A46176" w:rsidP="008549F0">
      <w:pPr>
        <w:spacing w:before="100" w:beforeAutospacing="1" w:after="100" w:afterAutospacing="1"/>
        <w:ind w:left="851" w:right="902"/>
        <w:contextualSpacing/>
        <w:jc w:val="both"/>
        <w:rPr>
          <w:rFonts w:ascii="Palatino Linotype" w:hAnsi="Palatino Linotype"/>
          <w:b/>
          <w:i/>
          <w:sz w:val="22"/>
          <w:szCs w:val="22"/>
          <w:lang w:val="es-ES"/>
        </w:rPr>
      </w:pPr>
      <w:r w:rsidRPr="009B36A2">
        <w:rPr>
          <w:rFonts w:ascii="Palatino Linotype" w:hAnsi="Palatino Linotype"/>
          <w:b/>
          <w:i/>
          <w:sz w:val="22"/>
          <w:szCs w:val="22"/>
          <w:u w:val="single"/>
          <w:lang w:val="es-ES"/>
        </w:rPr>
        <w:t xml:space="preserve">En caso de </w:t>
      </w:r>
      <w:r w:rsidRPr="009B36A2">
        <w:rPr>
          <w:rFonts w:ascii="Palatino Linotype" w:hAnsi="Palatino Linotype" w:cs="Arial"/>
          <w:b/>
          <w:i/>
          <w:color w:val="222222"/>
          <w:sz w:val="22"/>
          <w:szCs w:val="22"/>
          <w:u w:val="single"/>
          <w:lang w:val="es-ES" w:eastAsia="es-MX"/>
        </w:rPr>
        <w:t>que</w:t>
      </w:r>
      <w:r w:rsidRPr="009B36A2">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9B36A2">
        <w:rPr>
          <w:rFonts w:ascii="Palatino Linotype" w:hAnsi="Palatino Linotype"/>
          <w:i/>
          <w:sz w:val="22"/>
          <w:szCs w:val="22"/>
          <w:lang w:val="es-ES"/>
        </w:rPr>
        <w:t>, IV, VII y VIII.</w:t>
      </w:r>
      <w:r w:rsidRPr="009B36A2">
        <w:rPr>
          <w:rFonts w:ascii="Palatino Linotype" w:hAnsi="Palatino Linotype"/>
          <w:b/>
          <w:i/>
          <w:sz w:val="22"/>
          <w:szCs w:val="22"/>
          <w:lang w:val="es-ES"/>
        </w:rPr>
        <w:t>”</w:t>
      </w:r>
    </w:p>
    <w:p w:rsidR="005D0835" w:rsidRPr="009B36A2" w:rsidRDefault="005D0835" w:rsidP="008549F0">
      <w:pPr>
        <w:spacing w:before="100" w:beforeAutospacing="1" w:after="100" w:afterAutospacing="1" w:line="360" w:lineRule="auto"/>
        <w:contextualSpacing/>
        <w:jc w:val="both"/>
        <w:rPr>
          <w:rFonts w:ascii="Palatino Linotype" w:hAnsi="Palatino Linotype"/>
          <w:lang w:val="es-ES"/>
        </w:rPr>
      </w:pPr>
    </w:p>
    <w:p w:rsidR="00A46176" w:rsidRPr="009B36A2" w:rsidRDefault="00A46176" w:rsidP="008549F0">
      <w:pPr>
        <w:spacing w:before="100" w:beforeAutospacing="1" w:after="100" w:afterAutospacing="1" w:line="360" w:lineRule="auto"/>
        <w:contextualSpacing/>
        <w:jc w:val="both"/>
        <w:rPr>
          <w:rFonts w:ascii="Palatino Linotype" w:hAnsi="Palatino Linotype"/>
          <w:lang w:val="es-ES"/>
        </w:rPr>
      </w:pPr>
      <w:r w:rsidRPr="009B36A2">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9B36A2">
        <w:rPr>
          <w:rFonts w:ascii="Palatino Linotype" w:hAnsi="Palatino Linotype"/>
          <w:b/>
          <w:lang w:val="es-ES"/>
        </w:rPr>
        <w:t>SAIMEX</w:t>
      </w:r>
      <w:r w:rsidRPr="009B36A2">
        <w:rPr>
          <w:rFonts w:ascii="Palatino Linotype" w:hAnsi="Palatino Linotype"/>
          <w:lang w:val="es-ES"/>
        </w:rPr>
        <w:t xml:space="preserve"> se desprende que la parte solicitante y ahora </w:t>
      </w:r>
      <w:r w:rsidRPr="009B36A2">
        <w:rPr>
          <w:rFonts w:ascii="Palatino Linotype" w:hAnsi="Palatino Linotype"/>
          <w:b/>
          <w:lang w:val="es-ES"/>
        </w:rPr>
        <w:t>RECURRENTE</w:t>
      </w:r>
      <w:r w:rsidRPr="009B36A2">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5D0835" w:rsidRPr="009B36A2" w:rsidRDefault="005D0835" w:rsidP="008549F0">
      <w:pPr>
        <w:autoSpaceDE w:val="0"/>
        <w:autoSpaceDN w:val="0"/>
        <w:adjustRightInd w:val="0"/>
        <w:spacing w:before="100" w:beforeAutospacing="1" w:after="100" w:afterAutospacing="1" w:line="360" w:lineRule="auto"/>
        <w:ind w:right="-91"/>
        <w:contextualSpacing/>
        <w:jc w:val="both"/>
        <w:rPr>
          <w:rFonts w:ascii="Palatino Linotype" w:hAnsi="Palatino Linotype"/>
          <w:lang w:val="es-ES"/>
        </w:rPr>
      </w:pPr>
    </w:p>
    <w:p w:rsidR="00A46176" w:rsidRPr="009B36A2" w:rsidRDefault="00A46176" w:rsidP="008549F0">
      <w:pPr>
        <w:autoSpaceDE w:val="0"/>
        <w:autoSpaceDN w:val="0"/>
        <w:adjustRightInd w:val="0"/>
        <w:spacing w:before="100" w:beforeAutospacing="1" w:after="100" w:afterAutospacing="1" w:line="360" w:lineRule="auto"/>
        <w:ind w:right="-91"/>
        <w:contextualSpacing/>
        <w:jc w:val="both"/>
        <w:rPr>
          <w:rFonts w:ascii="Palatino Linotype" w:hAnsi="Palatino Linotype" w:cs="Arial"/>
          <w:color w:val="000000"/>
          <w:lang w:val="es-ES"/>
        </w:rPr>
      </w:pPr>
      <w:r w:rsidRPr="009B36A2">
        <w:rPr>
          <w:rFonts w:ascii="Palatino Linotype" w:hAnsi="Palatino Linotype"/>
          <w:lang w:val="es-ES"/>
        </w:rPr>
        <w:t xml:space="preserve">Empero, debe destacarse que el artículo 15 de </w:t>
      </w:r>
      <w:r w:rsidRPr="009B36A2">
        <w:rPr>
          <w:rFonts w:ascii="Palatino Linotype" w:hAnsi="Palatino Linotype" w:cs="Arial"/>
          <w:lang w:val="es-ES" w:eastAsia="es-MX"/>
        </w:rPr>
        <w:t xml:space="preserve">Ley de Transparencia y Acceso a la Información Pública del Estado de México y Municipios </w:t>
      </w:r>
      <w:r w:rsidRPr="009B36A2">
        <w:rPr>
          <w:rFonts w:ascii="Palatino Linotype" w:hAnsi="Palatino Linotype" w:cs="Arial"/>
          <w:iCs/>
          <w:lang w:val="es-ES"/>
        </w:rPr>
        <w:t xml:space="preserve">prevé que </w:t>
      </w:r>
      <w:r w:rsidRPr="009B36A2">
        <w:rPr>
          <w:rFonts w:ascii="Palatino Linotype" w:hAnsi="Palatino Linotype"/>
          <w:lang w:val="es-ES"/>
        </w:rPr>
        <w:t xml:space="preserve">toda persona tendrá acceso a la información </w:t>
      </w:r>
      <w:r w:rsidRPr="009B36A2">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9B36A2">
        <w:rPr>
          <w:rFonts w:ascii="Palatino Linotype" w:hAnsi="Palatino Linotype" w:cs="Arial"/>
          <w:i/>
          <w:color w:val="000000"/>
          <w:lang w:val="es-ES"/>
        </w:rPr>
        <w:t>sine qua non</w:t>
      </w:r>
      <w:r w:rsidRPr="009B36A2">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5D0835" w:rsidRPr="009B36A2" w:rsidRDefault="005D0835" w:rsidP="008549F0">
      <w:pPr>
        <w:spacing w:before="100" w:beforeAutospacing="1" w:after="100" w:afterAutospacing="1" w:line="360" w:lineRule="auto"/>
        <w:contextualSpacing/>
        <w:jc w:val="both"/>
        <w:rPr>
          <w:rFonts w:ascii="Palatino Linotype" w:hAnsi="Palatino Linotype"/>
          <w:lang w:val="es-ES"/>
        </w:rPr>
      </w:pPr>
    </w:p>
    <w:p w:rsidR="00A46176" w:rsidRPr="009B36A2" w:rsidRDefault="00A46176" w:rsidP="008549F0">
      <w:pPr>
        <w:spacing w:before="100" w:beforeAutospacing="1" w:after="100" w:afterAutospacing="1" w:line="360" w:lineRule="auto"/>
        <w:contextualSpacing/>
        <w:jc w:val="both"/>
        <w:rPr>
          <w:rFonts w:ascii="Palatino Linotype" w:hAnsi="Palatino Linotype"/>
          <w:lang w:val="es-ES"/>
        </w:rPr>
      </w:pPr>
      <w:r w:rsidRPr="009B36A2">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5D0835" w:rsidRPr="009B36A2" w:rsidRDefault="005D0835" w:rsidP="008549F0">
      <w:pPr>
        <w:spacing w:before="100" w:beforeAutospacing="1" w:after="100" w:afterAutospacing="1" w:line="276" w:lineRule="auto"/>
        <w:ind w:left="851" w:right="992"/>
        <w:contextualSpacing/>
        <w:jc w:val="center"/>
        <w:rPr>
          <w:rFonts w:ascii="Palatino Linotype" w:hAnsi="Palatino Linotype" w:cs="Arial"/>
          <w:b/>
          <w:i/>
          <w:sz w:val="22"/>
          <w:szCs w:val="22"/>
          <w:lang w:val="es-ES"/>
        </w:rPr>
      </w:pPr>
    </w:p>
    <w:p w:rsidR="00A46176" w:rsidRPr="009B36A2" w:rsidRDefault="00A46176" w:rsidP="008549F0">
      <w:pPr>
        <w:spacing w:before="100" w:beforeAutospacing="1" w:after="100" w:afterAutospacing="1"/>
        <w:ind w:left="851" w:right="902"/>
        <w:contextualSpacing/>
        <w:jc w:val="center"/>
        <w:rPr>
          <w:rFonts w:ascii="Palatino Linotype" w:hAnsi="Palatino Linotype" w:cs="Arial"/>
          <w:b/>
          <w:i/>
          <w:sz w:val="22"/>
          <w:szCs w:val="22"/>
          <w:lang w:val="es-ES"/>
        </w:rPr>
      </w:pPr>
      <w:r w:rsidRPr="009B36A2">
        <w:rPr>
          <w:rFonts w:ascii="Palatino Linotype" w:hAnsi="Palatino Linotype" w:cs="Arial"/>
          <w:b/>
          <w:i/>
          <w:sz w:val="22"/>
          <w:szCs w:val="22"/>
          <w:lang w:val="es-ES"/>
        </w:rPr>
        <w:t>Constitución Política de los Estados Unidos Mexicanos</w:t>
      </w:r>
    </w:p>
    <w:p w:rsidR="00A46176" w:rsidRPr="009B36A2" w:rsidRDefault="00A46176" w:rsidP="008549F0">
      <w:pPr>
        <w:spacing w:before="100" w:beforeAutospacing="1" w:after="100" w:afterAutospacing="1"/>
        <w:ind w:left="851" w:right="902"/>
        <w:contextualSpacing/>
        <w:jc w:val="both"/>
        <w:rPr>
          <w:rFonts w:ascii="Palatino Linotype" w:hAnsi="Palatino Linotype" w:cs="Arial"/>
          <w:i/>
          <w:sz w:val="22"/>
          <w:szCs w:val="22"/>
          <w:lang w:val="es-ES"/>
        </w:rPr>
      </w:pPr>
      <w:r w:rsidRPr="009B36A2">
        <w:rPr>
          <w:rFonts w:ascii="Palatino Linotype" w:hAnsi="Palatino Linotype" w:cs="Arial"/>
          <w:b/>
          <w:i/>
          <w:sz w:val="22"/>
          <w:szCs w:val="22"/>
          <w:lang w:val="es-ES"/>
        </w:rPr>
        <w:t>“Artículo 6o.</w:t>
      </w:r>
      <w:r w:rsidRPr="009B36A2">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9B36A2">
        <w:rPr>
          <w:rFonts w:ascii="Palatino Linotype" w:hAnsi="Palatino Linotype" w:cs="Arial"/>
          <w:b/>
          <w:i/>
          <w:sz w:val="22"/>
          <w:szCs w:val="22"/>
          <w:lang w:val="es-ES"/>
        </w:rPr>
        <w:t>El derecho a la información será garantizado por el Estado.</w:t>
      </w:r>
      <w:r w:rsidRPr="009B36A2">
        <w:rPr>
          <w:rFonts w:ascii="Palatino Linotype" w:hAnsi="Palatino Linotype" w:cs="Arial"/>
          <w:i/>
          <w:sz w:val="22"/>
          <w:szCs w:val="22"/>
          <w:lang w:val="es-ES"/>
        </w:rPr>
        <w:t xml:space="preserve"> </w:t>
      </w:r>
    </w:p>
    <w:p w:rsidR="00A46176" w:rsidRPr="009B36A2" w:rsidRDefault="00A46176" w:rsidP="008549F0">
      <w:pPr>
        <w:spacing w:before="100" w:beforeAutospacing="1" w:after="100" w:afterAutospacing="1"/>
        <w:ind w:left="851" w:right="902"/>
        <w:contextualSpacing/>
        <w:jc w:val="both"/>
        <w:rPr>
          <w:rFonts w:ascii="Palatino Linotype" w:hAnsi="Palatino Linotype" w:cs="Arial"/>
          <w:i/>
          <w:sz w:val="22"/>
          <w:szCs w:val="22"/>
          <w:lang w:val="es-ES"/>
        </w:rPr>
      </w:pPr>
      <w:r w:rsidRPr="009B36A2">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A46176" w:rsidRPr="009B36A2" w:rsidRDefault="00A46176" w:rsidP="008549F0">
      <w:pPr>
        <w:spacing w:before="100" w:beforeAutospacing="1" w:after="100" w:afterAutospacing="1"/>
        <w:ind w:left="851" w:right="902"/>
        <w:contextualSpacing/>
        <w:jc w:val="both"/>
        <w:rPr>
          <w:rFonts w:ascii="Palatino Linotype" w:hAnsi="Palatino Linotype" w:cs="Arial"/>
          <w:i/>
          <w:sz w:val="22"/>
          <w:szCs w:val="22"/>
          <w:lang w:val="es-ES"/>
        </w:rPr>
      </w:pPr>
      <w:r w:rsidRPr="009B36A2">
        <w:rPr>
          <w:rFonts w:ascii="Palatino Linotype" w:hAnsi="Palatino Linotype" w:cs="Arial"/>
          <w:i/>
          <w:sz w:val="22"/>
          <w:szCs w:val="22"/>
          <w:lang w:val="es-ES"/>
        </w:rPr>
        <w:t>Para efectos de lo dispuesto en el presente artículo se observará lo siguiente:</w:t>
      </w:r>
    </w:p>
    <w:p w:rsidR="00A46176" w:rsidRPr="009B36A2" w:rsidRDefault="00A46176" w:rsidP="008549F0">
      <w:pPr>
        <w:spacing w:before="100" w:beforeAutospacing="1" w:after="100" w:afterAutospacing="1"/>
        <w:ind w:left="851" w:right="902"/>
        <w:contextualSpacing/>
        <w:jc w:val="both"/>
        <w:rPr>
          <w:rFonts w:ascii="Palatino Linotype" w:hAnsi="Palatino Linotype" w:cs="Arial"/>
          <w:i/>
          <w:sz w:val="22"/>
          <w:szCs w:val="22"/>
          <w:lang w:val="es-ES"/>
        </w:rPr>
      </w:pPr>
      <w:r w:rsidRPr="009B36A2">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A46176" w:rsidRPr="009B36A2" w:rsidRDefault="00A46176" w:rsidP="008549F0">
      <w:pPr>
        <w:spacing w:before="100" w:beforeAutospacing="1" w:after="100" w:afterAutospacing="1"/>
        <w:ind w:left="851" w:right="902"/>
        <w:contextualSpacing/>
        <w:jc w:val="both"/>
        <w:rPr>
          <w:rFonts w:ascii="Palatino Linotype" w:hAnsi="Palatino Linotype" w:cs="Arial"/>
          <w:i/>
          <w:sz w:val="22"/>
          <w:szCs w:val="22"/>
          <w:u w:val="single"/>
          <w:lang w:val="es-ES"/>
        </w:rPr>
      </w:pPr>
      <w:r w:rsidRPr="009B36A2">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46176" w:rsidRPr="009B36A2" w:rsidRDefault="00A46176" w:rsidP="008549F0">
      <w:pPr>
        <w:spacing w:before="100" w:beforeAutospacing="1" w:after="100" w:afterAutospacing="1"/>
        <w:ind w:left="851" w:right="902"/>
        <w:contextualSpacing/>
        <w:jc w:val="both"/>
        <w:rPr>
          <w:rFonts w:ascii="Palatino Linotype" w:hAnsi="Palatino Linotype" w:cs="Arial"/>
          <w:i/>
          <w:sz w:val="22"/>
          <w:szCs w:val="22"/>
          <w:lang w:val="es-ES"/>
        </w:rPr>
      </w:pPr>
      <w:r w:rsidRPr="009B36A2">
        <w:rPr>
          <w:rFonts w:ascii="Palatino Linotype" w:hAnsi="Palatino Linotype" w:cs="Arial"/>
          <w:i/>
          <w:sz w:val="22"/>
          <w:szCs w:val="22"/>
          <w:lang w:val="es-ES"/>
        </w:rPr>
        <w:t>II</w:t>
      </w:r>
      <w:proofErr w:type="gramStart"/>
      <w:r w:rsidRPr="009B36A2">
        <w:rPr>
          <w:rFonts w:ascii="Palatino Linotype" w:hAnsi="Palatino Linotype" w:cs="Arial"/>
          <w:i/>
          <w:sz w:val="22"/>
          <w:szCs w:val="22"/>
          <w:lang w:val="es-ES"/>
        </w:rPr>
        <w:t>.  La</w:t>
      </w:r>
      <w:proofErr w:type="gramEnd"/>
      <w:r w:rsidRPr="009B36A2">
        <w:rPr>
          <w:rFonts w:ascii="Palatino Linotype" w:hAnsi="Palatino Linotype" w:cs="Arial"/>
          <w:i/>
          <w:sz w:val="22"/>
          <w:szCs w:val="22"/>
          <w:lang w:val="es-ES"/>
        </w:rPr>
        <w:t xml:space="preserve"> información que se refiere a la vida privada y los datos personales será protegida en los términos y con las excepciones que fijen las leyes.</w:t>
      </w:r>
    </w:p>
    <w:p w:rsidR="00A46176" w:rsidRPr="009B36A2" w:rsidRDefault="00A46176" w:rsidP="008549F0">
      <w:pPr>
        <w:spacing w:before="100" w:beforeAutospacing="1" w:after="100" w:afterAutospacing="1"/>
        <w:ind w:left="851" w:right="902"/>
        <w:contextualSpacing/>
        <w:jc w:val="both"/>
        <w:rPr>
          <w:rFonts w:ascii="Palatino Linotype" w:hAnsi="Palatino Linotype" w:cs="Arial"/>
          <w:i/>
          <w:sz w:val="22"/>
          <w:szCs w:val="22"/>
          <w:u w:val="single"/>
          <w:lang w:val="es-ES"/>
        </w:rPr>
      </w:pPr>
      <w:r w:rsidRPr="009B36A2">
        <w:rPr>
          <w:rFonts w:ascii="Palatino Linotype" w:hAnsi="Palatino Linotype" w:cs="Arial"/>
          <w:i/>
          <w:sz w:val="22"/>
          <w:szCs w:val="22"/>
          <w:u w:val="single"/>
          <w:lang w:val="es-ES"/>
        </w:rPr>
        <w:t>III</w:t>
      </w:r>
      <w:proofErr w:type="gramStart"/>
      <w:r w:rsidRPr="009B36A2">
        <w:rPr>
          <w:rFonts w:ascii="Palatino Linotype" w:hAnsi="Palatino Linotype" w:cs="Arial"/>
          <w:i/>
          <w:sz w:val="22"/>
          <w:szCs w:val="22"/>
          <w:u w:val="single"/>
          <w:lang w:val="es-ES"/>
        </w:rPr>
        <w:t>.  Toda</w:t>
      </w:r>
      <w:proofErr w:type="gramEnd"/>
      <w:r w:rsidRPr="009B36A2">
        <w:rPr>
          <w:rFonts w:ascii="Palatino Linotype" w:hAnsi="Palatino Linotype" w:cs="Arial"/>
          <w:i/>
          <w:sz w:val="22"/>
          <w:szCs w:val="22"/>
          <w:u w:val="single"/>
          <w:lang w:val="es-ES"/>
        </w:rPr>
        <w:t xml:space="preserve"> persona, sin necesidad de acreditar interés alguno o justificar su utilización, tendrá acceso gratuito a la información pública, a sus datos personales o a la rectificación de éstos.</w:t>
      </w:r>
    </w:p>
    <w:p w:rsidR="00A46176" w:rsidRPr="009B36A2" w:rsidRDefault="00A46176" w:rsidP="008549F0">
      <w:pPr>
        <w:spacing w:before="100" w:beforeAutospacing="1" w:after="100" w:afterAutospacing="1"/>
        <w:ind w:left="851" w:right="902"/>
        <w:contextualSpacing/>
        <w:jc w:val="both"/>
        <w:rPr>
          <w:rFonts w:ascii="Palatino Linotype" w:hAnsi="Palatino Linotype" w:cs="Arial"/>
          <w:i/>
          <w:sz w:val="22"/>
          <w:szCs w:val="22"/>
          <w:lang w:val="es-ES"/>
        </w:rPr>
      </w:pPr>
      <w:r w:rsidRPr="009B36A2">
        <w:rPr>
          <w:rFonts w:ascii="Palatino Linotype" w:hAnsi="Palatino Linotype" w:cs="Arial"/>
          <w:i/>
          <w:sz w:val="22"/>
          <w:szCs w:val="22"/>
          <w:lang w:val="es-ES"/>
        </w:rPr>
        <w:t>IV</w:t>
      </w:r>
      <w:proofErr w:type="gramStart"/>
      <w:r w:rsidRPr="009B36A2">
        <w:rPr>
          <w:rFonts w:ascii="Palatino Linotype" w:hAnsi="Palatino Linotype" w:cs="Arial"/>
          <w:i/>
          <w:sz w:val="22"/>
          <w:szCs w:val="22"/>
          <w:lang w:val="es-ES"/>
        </w:rPr>
        <w:t>.  Se</w:t>
      </w:r>
      <w:proofErr w:type="gramEnd"/>
      <w:r w:rsidRPr="009B36A2">
        <w:rPr>
          <w:rFonts w:ascii="Palatino Linotype" w:hAnsi="Palatino Linotype" w:cs="Arial"/>
          <w:i/>
          <w:sz w:val="22"/>
          <w:szCs w:val="22"/>
          <w:lang w:val="es-ES"/>
        </w:rPr>
        <w:t xml:space="preserve"> establecerán mecanismos de acceso a la información y procedimientos de revisión expeditos que se sustanciarán ante los organismos autónomos especializados e imparciales que establece esta Constitución.</w:t>
      </w:r>
    </w:p>
    <w:p w:rsidR="00A46176" w:rsidRPr="009B36A2" w:rsidRDefault="00A46176" w:rsidP="008549F0">
      <w:pPr>
        <w:spacing w:before="100" w:beforeAutospacing="1" w:after="100" w:afterAutospacing="1"/>
        <w:ind w:left="851" w:right="902"/>
        <w:contextualSpacing/>
        <w:jc w:val="both"/>
        <w:rPr>
          <w:rFonts w:ascii="Palatino Linotype" w:hAnsi="Palatino Linotype" w:cs="Arial"/>
          <w:i/>
          <w:sz w:val="22"/>
          <w:szCs w:val="22"/>
          <w:u w:val="single"/>
          <w:lang w:val="es-ES"/>
        </w:rPr>
      </w:pPr>
      <w:proofErr w:type="gramStart"/>
      <w:r w:rsidRPr="009B36A2">
        <w:rPr>
          <w:rFonts w:ascii="Palatino Linotype" w:hAnsi="Palatino Linotype" w:cs="Arial"/>
          <w:i/>
          <w:sz w:val="22"/>
          <w:szCs w:val="22"/>
          <w:u w:val="single"/>
          <w:lang w:val="es-ES"/>
        </w:rPr>
        <w:t>V.  Los</w:t>
      </w:r>
      <w:proofErr w:type="gramEnd"/>
      <w:r w:rsidRPr="009B36A2">
        <w:rPr>
          <w:rFonts w:ascii="Palatino Linotype" w:hAnsi="Palatino Linotype" w:cs="Arial"/>
          <w:i/>
          <w:sz w:val="22"/>
          <w:szCs w:val="22"/>
          <w:u w:val="single"/>
          <w:lang w:val="es-ES"/>
        </w:rPr>
        <w:t xml:space="preserve">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A46176" w:rsidRPr="009B36A2" w:rsidRDefault="00A46176" w:rsidP="008549F0">
      <w:pPr>
        <w:spacing w:before="100" w:beforeAutospacing="1" w:after="100" w:afterAutospacing="1"/>
        <w:ind w:left="851" w:right="902"/>
        <w:contextualSpacing/>
        <w:jc w:val="both"/>
        <w:rPr>
          <w:rFonts w:ascii="Palatino Linotype" w:hAnsi="Palatino Linotype" w:cs="Arial"/>
          <w:i/>
          <w:sz w:val="22"/>
          <w:szCs w:val="22"/>
          <w:u w:val="single"/>
          <w:lang w:val="es-ES"/>
        </w:rPr>
      </w:pPr>
      <w:r w:rsidRPr="009B36A2">
        <w:rPr>
          <w:rFonts w:ascii="Palatino Linotype" w:hAnsi="Palatino Linotype" w:cs="Arial"/>
          <w:i/>
          <w:sz w:val="22"/>
          <w:szCs w:val="22"/>
          <w:u w:val="single"/>
          <w:lang w:val="es-ES"/>
        </w:rPr>
        <w:t>VI</w:t>
      </w:r>
      <w:proofErr w:type="gramStart"/>
      <w:r w:rsidRPr="009B36A2">
        <w:rPr>
          <w:rFonts w:ascii="Palatino Linotype" w:hAnsi="Palatino Linotype" w:cs="Arial"/>
          <w:i/>
          <w:sz w:val="22"/>
          <w:szCs w:val="22"/>
          <w:u w:val="single"/>
          <w:lang w:val="es-ES"/>
        </w:rPr>
        <w:t>.  Las</w:t>
      </w:r>
      <w:proofErr w:type="gramEnd"/>
      <w:r w:rsidRPr="009B36A2">
        <w:rPr>
          <w:rFonts w:ascii="Palatino Linotype" w:hAnsi="Palatino Linotype" w:cs="Arial"/>
          <w:i/>
          <w:sz w:val="22"/>
          <w:szCs w:val="22"/>
          <w:u w:val="single"/>
          <w:lang w:val="es-ES"/>
        </w:rPr>
        <w:t xml:space="preserve"> leyes determinarán la manera en que los sujetos obligados deberán hacer pública la información relativa a los recursos públicos que entreguen a personas físicas o morales.</w:t>
      </w:r>
    </w:p>
    <w:p w:rsidR="00A46176" w:rsidRPr="009B36A2" w:rsidRDefault="00A46176" w:rsidP="008549F0">
      <w:pPr>
        <w:spacing w:before="100" w:beforeAutospacing="1" w:after="100" w:afterAutospacing="1"/>
        <w:ind w:left="851" w:right="902"/>
        <w:contextualSpacing/>
        <w:jc w:val="both"/>
        <w:rPr>
          <w:rFonts w:ascii="Palatino Linotype" w:hAnsi="Palatino Linotype" w:cs="Arial"/>
          <w:i/>
          <w:sz w:val="22"/>
          <w:szCs w:val="22"/>
          <w:lang w:val="es-ES"/>
        </w:rPr>
      </w:pPr>
      <w:r w:rsidRPr="009B36A2">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A46176" w:rsidRPr="009B36A2" w:rsidRDefault="00A46176" w:rsidP="008549F0">
      <w:pPr>
        <w:spacing w:before="100" w:beforeAutospacing="1" w:after="100" w:afterAutospacing="1"/>
        <w:ind w:left="851" w:right="902"/>
        <w:contextualSpacing/>
        <w:jc w:val="both"/>
        <w:rPr>
          <w:rFonts w:ascii="Palatino Linotype" w:hAnsi="Palatino Linotype" w:cs="Arial"/>
          <w:i/>
          <w:sz w:val="22"/>
          <w:szCs w:val="22"/>
          <w:lang w:val="es-ES"/>
        </w:rPr>
      </w:pPr>
      <w:r w:rsidRPr="009B36A2">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A46176" w:rsidRPr="009B36A2" w:rsidRDefault="00A46176" w:rsidP="008549F0">
      <w:pPr>
        <w:spacing w:before="100" w:beforeAutospacing="1" w:after="100" w:afterAutospacing="1"/>
        <w:ind w:left="851" w:right="902"/>
        <w:contextualSpacing/>
        <w:jc w:val="both"/>
        <w:rPr>
          <w:rFonts w:ascii="Palatino Linotype" w:hAnsi="Palatino Linotype" w:cs="Arial"/>
          <w:i/>
          <w:sz w:val="22"/>
          <w:szCs w:val="22"/>
          <w:lang w:val="es-ES"/>
        </w:rPr>
      </w:pPr>
      <w:r w:rsidRPr="009B36A2">
        <w:rPr>
          <w:rFonts w:ascii="Palatino Linotype" w:hAnsi="Palatino Linotype" w:cs="Arial"/>
          <w:i/>
          <w:sz w:val="22"/>
          <w:szCs w:val="22"/>
          <w:lang w:val="es-ES"/>
        </w:rPr>
        <w:t>…</w:t>
      </w:r>
    </w:p>
    <w:p w:rsidR="00A46176" w:rsidRPr="009B36A2" w:rsidRDefault="00A46176" w:rsidP="008549F0">
      <w:pPr>
        <w:spacing w:before="100" w:beforeAutospacing="1" w:after="100" w:afterAutospacing="1"/>
        <w:ind w:left="851" w:right="902"/>
        <w:contextualSpacing/>
        <w:jc w:val="both"/>
        <w:rPr>
          <w:rFonts w:ascii="Palatino Linotype" w:hAnsi="Palatino Linotype" w:cs="Arial"/>
          <w:i/>
          <w:color w:val="000000"/>
          <w:sz w:val="22"/>
          <w:szCs w:val="22"/>
          <w:lang w:val="es-ES" w:eastAsia="es-MX"/>
        </w:rPr>
      </w:pPr>
      <w:r w:rsidRPr="009B36A2">
        <w:rPr>
          <w:rFonts w:ascii="Palatino Linotype" w:hAnsi="Palatino Linotype" w:cs="Arial"/>
          <w:i/>
          <w:sz w:val="22"/>
          <w:szCs w:val="22"/>
          <w:u w:val="single"/>
          <w:lang w:val="es-ES"/>
        </w:rPr>
        <w:t>La ley establecerá aquella información que se considere reservada o confidencial.</w:t>
      </w:r>
      <w:r w:rsidRPr="009B36A2">
        <w:rPr>
          <w:rFonts w:ascii="Palatino Linotype" w:hAnsi="Palatino Linotype" w:cs="Arial"/>
          <w:b/>
          <w:i/>
          <w:sz w:val="22"/>
          <w:szCs w:val="22"/>
          <w:lang w:val="es-ES"/>
        </w:rPr>
        <w:t>”</w:t>
      </w:r>
      <w:r w:rsidRPr="009B36A2">
        <w:rPr>
          <w:rFonts w:ascii="Palatino Linotype" w:hAnsi="Palatino Linotype" w:cs="Arial"/>
          <w:i/>
          <w:color w:val="000000"/>
          <w:sz w:val="22"/>
          <w:szCs w:val="22"/>
          <w:lang w:val="es-ES" w:eastAsia="es-MX"/>
        </w:rPr>
        <w:t xml:space="preserve"> </w:t>
      </w:r>
    </w:p>
    <w:p w:rsidR="00A46176" w:rsidRPr="009B36A2" w:rsidRDefault="00A46176" w:rsidP="008549F0">
      <w:pPr>
        <w:spacing w:before="100" w:beforeAutospacing="1" w:after="100" w:afterAutospacing="1"/>
        <w:ind w:left="851" w:right="902"/>
        <w:contextualSpacing/>
        <w:jc w:val="center"/>
        <w:rPr>
          <w:rFonts w:ascii="Palatino Linotype" w:hAnsi="Palatino Linotype" w:cs="Arial"/>
          <w:b/>
          <w:i/>
          <w:sz w:val="22"/>
          <w:szCs w:val="22"/>
          <w:lang w:val="es-ES"/>
        </w:rPr>
      </w:pPr>
      <w:r w:rsidRPr="009B36A2">
        <w:rPr>
          <w:rFonts w:ascii="Palatino Linotype" w:hAnsi="Palatino Linotype" w:cs="Arial"/>
          <w:b/>
          <w:i/>
          <w:sz w:val="22"/>
          <w:szCs w:val="22"/>
          <w:lang w:val="es-ES"/>
        </w:rPr>
        <w:t>Constitución Política del Estado Libre y Soberano de México</w:t>
      </w:r>
    </w:p>
    <w:p w:rsidR="00A46176" w:rsidRPr="009B36A2" w:rsidRDefault="00A46176" w:rsidP="008549F0">
      <w:pPr>
        <w:spacing w:before="100" w:beforeAutospacing="1" w:after="100" w:afterAutospacing="1"/>
        <w:ind w:left="851" w:right="902"/>
        <w:contextualSpacing/>
        <w:jc w:val="both"/>
        <w:rPr>
          <w:rFonts w:ascii="Palatino Linotype" w:hAnsi="Palatino Linotype" w:cs="Arial"/>
          <w:b/>
          <w:i/>
          <w:sz w:val="22"/>
          <w:szCs w:val="22"/>
          <w:lang w:val="es-ES"/>
        </w:rPr>
      </w:pPr>
      <w:r w:rsidRPr="009B36A2">
        <w:rPr>
          <w:rFonts w:ascii="Palatino Linotype" w:hAnsi="Palatino Linotype" w:cs="Arial"/>
          <w:b/>
          <w:i/>
          <w:sz w:val="22"/>
          <w:szCs w:val="22"/>
          <w:lang w:val="es-ES"/>
        </w:rPr>
        <w:t xml:space="preserve">“Artículo 5. … </w:t>
      </w:r>
    </w:p>
    <w:p w:rsidR="00A46176" w:rsidRPr="009B36A2" w:rsidRDefault="00A46176" w:rsidP="008549F0">
      <w:pPr>
        <w:spacing w:before="100" w:beforeAutospacing="1" w:after="100" w:afterAutospacing="1"/>
        <w:ind w:left="851" w:right="902"/>
        <w:contextualSpacing/>
        <w:jc w:val="both"/>
        <w:rPr>
          <w:rFonts w:ascii="Palatino Linotype" w:hAnsi="Palatino Linotype"/>
          <w:i/>
          <w:sz w:val="22"/>
          <w:szCs w:val="22"/>
          <w:lang w:val="es-ES"/>
        </w:rPr>
      </w:pPr>
      <w:r w:rsidRPr="009B36A2">
        <w:rPr>
          <w:rFonts w:ascii="Palatino Linotype" w:hAnsi="Palatino Linotype"/>
          <w:b/>
          <w:i/>
          <w:sz w:val="22"/>
          <w:szCs w:val="22"/>
          <w:lang w:val="es-ES"/>
        </w:rPr>
        <w:t>El derecho a la información será garantizado por el Estado</w:t>
      </w:r>
      <w:r w:rsidRPr="009B36A2">
        <w:rPr>
          <w:rFonts w:ascii="Palatino Linotype" w:hAnsi="Palatino Linotype"/>
          <w:i/>
          <w:sz w:val="22"/>
          <w:szCs w:val="22"/>
          <w:lang w:val="es-ES"/>
        </w:rPr>
        <w:t xml:space="preserve">. La ley establecerá las previsiones que permitan asegurar la protección, el respeto y la difusión de este derecho. </w:t>
      </w:r>
    </w:p>
    <w:p w:rsidR="00A46176" w:rsidRPr="009B36A2" w:rsidRDefault="00A46176" w:rsidP="008549F0">
      <w:pPr>
        <w:spacing w:before="100" w:beforeAutospacing="1" w:after="100" w:afterAutospacing="1"/>
        <w:ind w:left="851" w:right="902"/>
        <w:contextualSpacing/>
        <w:jc w:val="both"/>
        <w:rPr>
          <w:rFonts w:ascii="Palatino Linotype" w:hAnsi="Palatino Linotype"/>
          <w:i/>
          <w:sz w:val="22"/>
          <w:szCs w:val="22"/>
          <w:lang w:val="es-ES"/>
        </w:rPr>
      </w:pPr>
      <w:r w:rsidRPr="009B36A2">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A46176" w:rsidRPr="009B36A2" w:rsidRDefault="00A46176" w:rsidP="008549F0">
      <w:pPr>
        <w:spacing w:before="100" w:beforeAutospacing="1" w:after="100" w:afterAutospacing="1"/>
        <w:ind w:left="851" w:right="902"/>
        <w:contextualSpacing/>
        <w:jc w:val="both"/>
        <w:rPr>
          <w:rFonts w:ascii="Palatino Linotype" w:hAnsi="Palatino Linotype"/>
          <w:i/>
          <w:sz w:val="22"/>
          <w:szCs w:val="22"/>
          <w:lang w:val="es-ES"/>
        </w:rPr>
      </w:pPr>
      <w:r w:rsidRPr="009B36A2">
        <w:rPr>
          <w:rFonts w:ascii="Palatino Linotype" w:hAnsi="Palatino Linotype"/>
          <w:i/>
          <w:sz w:val="22"/>
          <w:szCs w:val="22"/>
          <w:lang w:val="es-ES"/>
        </w:rPr>
        <w:t>Este derecho se regirá por los principios y bases siguientes:</w:t>
      </w:r>
    </w:p>
    <w:p w:rsidR="00A46176" w:rsidRPr="009B36A2" w:rsidRDefault="00A46176" w:rsidP="008549F0">
      <w:pPr>
        <w:spacing w:before="100" w:beforeAutospacing="1" w:after="100" w:afterAutospacing="1"/>
        <w:ind w:left="851" w:right="902"/>
        <w:contextualSpacing/>
        <w:jc w:val="both"/>
        <w:rPr>
          <w:rFonts w:ascii="Palatino Linotype" w:hAnsi="Palatino Linotype"/>
          <w:i/>
          <w:sz w:val="22"/>
          <w:szCs w:val="22"/>
          <w:lang w:val="es-ES"/>
        </w:rPr>
      </w:pPr>
      <w:r w:rsidRPr="009B36A2">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9B36A2">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46176" w:rsidRPr="009B36A2" w:rsidRDefault="00A46176" w:rsidP="008549F0">
      <w:pPr>
        <w:spacing w:before="100" w:beforeAutospacing="1" w:after="100" w:afterAutospacing="1"/>
        <w:ind w:left="851" w:right="902"/>
        <w:contextualSpacing/>
        <w:jc w:val="both"/>
        <w:rPr>
          <w:rFonts w:ascii="Palatino Linotype" w:hAnsi="Palatino Linotype"/>
          <w:i/>
          <w:sz w:val="22"/>
          <w:szCs w:val="22"/>
          <w:lang w:val="es-ES"/>
        </w:rPr>
      </w:pPr>
      <w:r w:rsidRPr="009B36A2">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A46176" w:rsidRPr="009B36A2" w:rsidRDefault="00A46176" w:rsidP="008549F0">
      <w:pPr>
        <w:spacing w:before="100" w:beforeAutospacing="1" w:after="100" w:afterAutospacing="1"/>
        <w:ind w:left="851" w:right="902"/>
        <w:contextualSpacing/>
        <w:jc w:val="both"/>
        <w:rPr>
          <w:rFonts w:ascii="Palatino Linotype" w:hAnsi="Palatino Linotype"/>
          <w:b/>
          <w:i/>
          <w:sz w:val="22"/>
          <w:szCs w:val="22"/>
          <w:lang w:val="es-ES"/>
        </w:rPr>
      </w:pPr>
      <w:r w:rsidRPr="009B36A2">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A46176" w:rsidRPr="009B36A2" w:rsidRDefault="00A46176" w:rsidP="008549F0">
      <w:pPr>
        <w:spacing w:before="100" w:beforeAutospacing="1" w:after="100" w:afterAutospacing="1"/>
        <w:ind w:left="851" w:right="902"/>
        <w:contextualSpacing/>
        <w:jc w:val="both"/>
        <w:rPr>
          <w:rFonts w:ascii="Palatino Linotype" w:hAnsi="Palatino Linotype"/>
          <w:i/>
          <w:sz w:val="22"/>
          <w:szCs w:val="22"/>
          <w:lang w:val="es-ES"/>
        </w:rPr>
      </w:pPr>
      <w:r w:rsidRPr="009B36A2">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A46176" w:rsidRPr="009B36A2" w:rsidRDefault="00A46176" w:rsidP="008549F0">
      <w:pPr>
        <w:spacing w:before="100" w:beforeAutospacing="1" w:after="100" w:afterAutospacing="1"/>
        <w:ind w:left="851" w:right="902"/>
        <w:contextualSpacing/>
        <w:jc w:val="both"/>
        <w:rPr>
          <w:rFonts w:ascii="Palatino Linotype" w:hAnsi="Palatino Linotype"/>
          <w:i/>
          <w:sz w:val="22"/>
          <w:szCs w:val="22"/>
          <w:lang w:val="es-ES"/>
        </w:rPr>
      </w:pPr>
      <w:r w:rsidRPr="009B36A2">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A46176" w:rsidRPr="009B36A2" w:rsidRDefault="00A46176" w:rsidP="008549F0">
      <w:pPr>
        <w:spacing w:before="100" w:beforeAutospacing="1" w:after="100" w:afterAutospacing="1"/>
        <w:ind w:left="851" w:right="902"/>
        <w:contextualSpacing/>
        <w:jc w:val="both"/>
        <w:rPr>
          <w:rFonts w:ascii="Palatino Linotype" w:hAnsi="Palatino Linotype"/>
          <w:i/>
          <w:sz w:val="22"/>
          <w:szCs w:val="22"/>
          <w:lang w:val="es-ES"/>
        </w:rPr>
      </w:pPr>
      <w:r w:rsidRPr="009B36A2">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A46176" w:rsidRPr="009B36A2" w:rsidRDefault="00A46176" w:rsidP="008549F0">
      <w:pPr>
        <w:spacing w:before="100" w:beforeAutospacing="1" w:after="100" w:afterAutospacing="1"/>
        <w:ind w:left="851" w:right="902"/>
        <w:contextualSpacing/>
        <w:jc w:val="both"/>
        <w:rPr>
          <w:rFonts w:ascii="Palatino Linotype" w:hAnsi="Palatino Linotype" w:cs="Arial"/>
          <w:i/>
          <w:sz w:val="22"/>
          <w:szCs w:val="22"/>
          <w:lang w:val="es-ES"/>
        </w:rPr>
      </w:pPr>
      <w:r w:rsidRPr="009B36A2">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9B36A2">
        <w:rPr>
          <w:rFonts w:ascii="Palatino Linotype" w:hAnsi="Palatino Linotype"/>
          <w:b/>
          <w:i/>
          <w:sz w:val="22"/>
          <w:szCs w:val="22"/>
          <w:lang w:val="es-ES"/>
        </w:rPr>
        <w:t>”</w:t>
      </w:r>
    </w:p>
    <w:p w:rsidR="00A46176" w:rsidRPr="009B36A2" w:rsidRDefault="00A46176" w:rsidP="008549F0">
      <w:pPr>
        <w:spacing w:before="100" w:beforeAutospacing="1" w:after="100" w:afterAutospacing="1"/>
        <w:ind w:left="851" w:right="902"/>
        <w:contextualSpacing/>
        <w:jc w:val="both"/>
        <w:rPr>
          <w:rFonts w:ascii="Palatino Linotype" w:hAnsi="Palatino Linotype"/>
          <w:sz w:val="22"/>
          <w:szCs w:val="22"/>
          <w:lang w:val="es-ES"/>
        </w:rPr>
      </w:pPr>
      <w:r w:rsidRPr="009B36A2">
        <w:rPr>
          <w:rFonts w:ascii="Palatino Linotype" w:hAnsi="Palatino Linotype"/>
          <w:sz w:val="22"/>
          <w:szCs w:val="22"/>
          <w:lang w:val="es-ES"/>
        </w:rPr>
        <w:t>(Énfasis añadido)</w:t>
      </w:r>
    </w:p>
    <w:p w:rsidR="005D0835" w:rsidRPr="009B36A2" w:rsidRDefault="005D0835" w:rsidP="008549F0">
      <w:pPr>
        <w:spacing w:before="100" w:beforeAutospacing="1" w:after="100" w:afterAutospacing="1" w:line="360" w:lineRule="auto"/>
        <w:contextualSpacing/>
        <w:jc w:val="both"/>
        <w:rPr>
          <w:rFonts w:ascii="Palatino Linotype" w:hAnsi="Palatino Linotype"/>
          <w:lang w:val="es-ES"/>
        </w:rPr>
      </w:pPr>
    </w:p>
    <w:p w:rsidR="00A46176" w:rsidRPr="009B36A2" w:rsidRDefault="00A46176" w:rsidP="008549F0">
      <w:pPr>
        <w:spacing w:before="100" w:beforeAutospacing="1" w:after="100" w:afterAutospacing="1" w:line="360" w:lineRule="auto"/>
        <w:contextualSpacing/>
        <w:jc w:val="both"/>
        <w:rPr>
          <w:rFonts w:ascii="Palatino Linotype" w:hAnsi="Palatino Linotype"/>
          <w:lang w:val="es-ES"/>
        </w:rPr>
      </w:pPr>
      <w:r w:rsidRPr="009B36A2">
        <w:rPr>
          <w:rFonts w:ascii="Palatino Linotype" w:hAnsi="Palatino Linotype"/>
          <w:lang w:val="es-ES"/>
        </w:rPr>
        <w:t>Por otra parte, del contenido del artículo 1 de la Constitución Política de los Estados Unidos Mexicanos, se destaca lo siguiente:</w:t>
      </w:r>
    </w:p>
    <w:p w:rsidR="005D0835" w:rsidRPr="009B36A2" w:rsidRDefault="005D0835" w:rsidP="008549F0">
      <w:pPr>
        <w:spacing w:before="100" w:beforeAutospacing="1" w:after="100" w:afterAutospacing="1" w:line="276" w:lineRule="auto"/>
        <w:ind w:left="851" w:right="992"/>
        <w:contextualSpacing/>
        <w:jc w:val="both"/>
        <w:rPr>
          <w:rFonts w:ascii="Palatino Linotype" w:hAnsi="Palatino Linotype" w:cs="Arial"/>
          <w:b/>
          <w:i/>
          <w:sz w:val="22"/>
          <w:szCs w:val="22"/>
          <w:lang w:val="es-ES"/>
        </w:rPr>
      </w:pPr>
    </w:p>
    <w:p w:rsidR="00A46176" w:rsidRPr="009B36A2" w:rsidRDefault="00A46176" w:rsidP="008549F0">
      <w:pPr>
        <w:spacing w:before="100" w:beforeAutospacing="1" w:after="100" w:afterAutospacing="1"/>
        <w:ind w:left="851" w:right="902"/>
        <w:contextualSpacing/>
        <w:jc w:val="both"/>
        <w:rPr>
          <w:rFonts w:ascii="Palatino Linotype" w:hAnsi="Palatino Linotype" w:cs="Arial"/>
          <w:i/>
          <w:sz w:val="22"/>
          <w:szCs w:val="22"/>
          <w:lang w:val="es-ES"/>
        </w:rPr>
      </w:pPr>
      <w:r w:rsidRPr="009B36A2">
        <w:rPr>
          <w:rFonts w:ascii="Palatino Linotype" w:hAnsi="Palatino Linotype" w:cs="Arial"/>
          <w:b/>
          <w:i/>
          <w:sz w:val="22"/>
          <w:szCs w:val="22"/>
          <w:lang w:val="es-ES"/>
        </w:rPr>
        <w:t>“Artículo 1o</w:t>
      </w:r>
      <w:r w:rsidRPr="009B36A2">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A46176" w:rsidRPr="009B36A2" w:rsidRDefault="00A46176" w:rsidP="008549F0">
      <w:pPr>
        <w:spacing w:before="100" w:beforeAutospacing="1" w:after="100" w:afterAutospacing="1"/>
        <w:ind w:left="851" w:right="902"/>
        <w:contextualSpacing/>
        <w:jc w:val="both"/>
        <w:rPr>
          <w:rFonts w:ascii="Palatino Linotype" w:hAnsi="Palatino Linotype" w:cs="Arial"/>
          <w:b/>
          <w:i/>
          <w:sz w:val="22"/>
          <w:szCs w:val="22"/>
          <w:lang w:val="es-ES"/>
        </w:rPr>
      </w:pPr>
      <w:r w:rsidRPr="009B36A2">
        <w:rPr>
          <w:rFonts w:ascii="Palatino Linotype" w:hAnsi="Palatino Linotype" w:cs="Arial"/>
          <w:b/>
          <w:i/>
          <w:sz w:val="22"/>
          <w:szCs w:val="22"/>
          <w:u w:val="single"/>
          <w:lang w:val="es-ES"/>
        </w:rPr>
        <w:t>Las normas relativas a los derechos humanos se interpretarán</w:t>
      </w:r>
      <w:r w:rsidRPr="009B36A2">
        <w:rPr>
          <w:rFonts w:ascii="Palatino Linotype" w:hAnsi="Palatino Linotype" w:cs="Arial"/>
          <w:i/>
          <w:sz w:val="22"/>
          <w:szCs w:val="22"/>
          <w:lang w:val="es-ES"/>
        </w:rPr>
        <w:t xml:space="preserve"> de conformidad con esta Constitución y con los tratados internacionales de la </w:t>
      </w:r>
      <w:r w:rsidRPr="009B36A2">
        <w:rPr>
          <w:rFonts w:ascii="Palatino Linotype" w:hAnsi="Palatino Linotype" w:cs="Arial"/>
          <w:b/>
          <w:i/>
          <w:sz w:val="22"/>
          <w:szCs w:val="22"/>
          <w:lang w:val="es-ES"/>
        </w:rPr>
        <w:t xml:space="preserve">materia </w:t>
      </w:r>
      <w:r w:rsidRPr="009B36A2">
        <w:rPr>
          <w:rFonts w:ascii="Palatino Linotype" w:hAnsi="Palatino Linotype" w:cs="Arial"/>
          <w:b/>
          <w:i/>
          <w:sz w:val="22"/>
          <w:szCs w:val="22"/>
          <w:u w:val="single"/>
          <w:lang w:val="es-ES"/>
        </w:rPr>
        <w:t>favoreciendo en todo tiempo a las personas la protección más amplia</w:t>
      </w:r>
      <w:r w:rsidRPr="009B36A2">
        <w:rPr>
          <w:rFonts w:ascii="Palatino Linotype" w:hAnsi="Palatino Linotype" w:cs="Arial"/>
          <w:b/>
          <w:i/>
          <w:sz w:val="22"/>
          <w:szCs w:val="22"/>
          <w:lang w:val="es-ES"/>
        </w:rPr>
        <w:t>.</w:t>
      </w:r>
    </w:p>
    <w:p w:rsidR="00A46176" w:rsidRPr="009B36A2" w:rsidRDefault="00A46176" w:rsidP="008549F0">
      <w:pPr>
        <w:spacing w:before="100" w:beforeAutospacing="1" w:after="100" w:afterAutospacing="1"/>
        <w:ind w:left="851" w:right="902"/>
        <w:contextualSpacing/>
        <w:jc w:val="both"/>
        <w:rPr>
          <w:rFonts w:ascii="Palatino Linotype" w:hAnsi="Palatino Linotype" w:cs="Arial"/>
          <w:i/>
          <w:sz w:val="22"/>
          <w:szCs w:val="22"/>
          <w:lang w:val="es-ES"/>
        </w:rPr>
      </w:pPr>
      <w:r w:rsidRPr="009B36A2">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9B36A2">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9B36A2">
        <w:rPr>
          <w:rFonts w:ascii="Palatino Linotype" w:hAnsi="Palatino Linotype" w:cs="Arial"/>
          <w:b/>
          <w:i/>
          <w:sz w:val="22"/>
          <w:szCs w:val="22"/>
          <w:lang w:val="es-ES"/>
        </w:rPr>
        <w:t>”</w:t>
      </w:r>
    </w:p>
    <w:p w:rsidR="00A46176" w:rsidRPr="009B36A2" w:rsidRDefault="00A46176" w:rsidP="008549F0">
      <w:pPr>
        <w:spacing w:before="100" w:beforeAutospacing="1" w:after="100" w:afterAutospacing="1"/>
        <w:ind w:left="851" w:right="902"/>
        <w:contextualSpacing/>
        <w:jc w:val="both"/>
        <w:rPr>
          <w:rFonts w:ascii="Palatino Linotype" w:hAnsi="Palatino Linotype"/>
          <w:sz w:val="22"/>
          <w:szCs w:val="22"/>
          <w:lang w:val="es-ES"/>
        </w:rPr>
      </w:pPr>
      <w:r w:rsidRPr="009B36A2">
        <w:rPr>
          <w:rFonts w:ascii="Palatino Linotype" w:hAnsi="Palatino Linotype"/>
          <w:sz w:val="22"/>
          <w:szCs w:val="22"/>
          <w:lang w:val="es-ES"/>
        </w:rPr>
        <w:t>(Énfasis añadido)</w:t>
      </w:r>
    </w:p>
    <w:p w:rsidR="005D0835" w:rsidRPr="009B36A2" w:rsidRDefault="005D0835" w:rsidP="008549F0">
      <w:pPr>
        <w:spacing w:before="100" w:beforeAutospacing="1" w:after="100" w:afterAutospacing="1" w:line="360" w:lineRule="auto"/>
        <w:contextualSpacing/>
        <w:jc w:val="both"/>
        <w:rPr>
          <w:rFonts w:ascii="Palatino Linotype" w:hAnsi="Palatino Linotype"/>
          <w:lang w:val="es-ES"/>
        </w:rPr>
      </w:pPr>
    </w:p>
    <w:p w:rsidR="00A46176" w:rsidRPr="009B36A2" w:rsidRDefault="00A46176" w:rsidP="008549F0">
      <w:pPr>
        <w:spacing w:before="100" w:beforeAutospacing="1" w:after="100" w:afterAutospacing="1" w:line="360" w:lineRule="auto"/>
        <w:contextualSpacing/>
        <w:jc w:val="both"/>
        <w:rPr>
          <w:rFonts w:ascii="Palatino Linotype" w:hAnsi="Palatino Linotype"/>
          <w:lang w:val="es-ES"/>
        </w:rPr>
      </w:pPr>
      <w:r w:rsidRPr="009B36A2">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5D0835" w:rsidRPr="009B36A2" w:rsidRDefault="005D0835" w:rsidP="008549F0">
      <w:pPr>
        <w:spacing w:before="100" w:beforeAutospacing="1" w:after="100" w:afterAutospacing="1" w:line="360" w:lineRule="auto"/>
        <w:contextualSpacing/>
        <w:jc w:val="both"/>
        <w:rPr>
          <w:rFonts w:ascii="Palatino Linotype" w:hAnsi="Palatino Linotype"/>
          <w:lang w:val="es-ES"/>
        </w:rPr>
      </w:pPr>
    </w:p>
    <w:p w:rsidR="00A46176" w:rsidRPr="009B36A2" w:rsidRDefault="00A46176" w:rsidP="008549F0">
      <w:pPr>
        <w:spacing w:before="100" w:beforeAutospacing="1" w:after="100" w:afterAutospacing="1" w:line="360" w:lineRule="auto"/>
        <w:contextualSpacing/>
        <w:jc w:val="both"/>
        <w:rPr>
          <w:rFonts w:ascii="Palatino Linotype" w:hAnsi="Palatino Linotype"/>
          <w:lang w:val="es-ES"/>
        </w:rPr>
      </w:pPr>
      <w:r w:rsidRPr="009B36A2">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5D0835" w:rsidRPr="009B36A2" w:rsidRDefault="005D0835" w:rsidP="008549F0">
      <w:pPr>
        <w:spacing w:before="100" w:beforeAutospacing="1" w:after="100" w:afterAutospacing="1" w:line="276" w:lineRule="auto"/>
        <w:ind w:left="851" w:right="992"/>
        <w:contextualSpacing/>
        <w:jc w:val="both"/>
        <w:rPr>
          <w:rFonts w:ascii="Palatino Linotype" w:hAnsi="Palatino Linotype" w:cs="Arial"/>
          <w:b/>
          <w:i/>
          <w:sz w:val="22"/>
          <w:szCs w:val="22"/>
          <w:lang w:val="es-ES"/>
        </w:rPr>
      </w:pPr>
    </w:p>
    <w:p w:rsidR="00A46176" w:rsidRPr="009B36A2" w:rsidRDefault="00A46176" w:rsidP="008549F0">
      <w:pPr>
        <w:spacing w:before="100" w:beforeAutospacing="1" w:after="100" w:afterAutospacing="1"/>
        <w:ind w:left="851" w:right="902"/>
        <w:contextualSpacing/>
        <w:jc w:val="both"/>
        <w:rPr>
          <w:rFonts w:ascii="Palatino Linotype" w:hAnsi="Palatino Linotype" w:cs="Arial"/>
          <w:i/>
          <w:sz w:val="22"/>
          <w:szCs w:val="22"/>
          <w:lang w:val="es-ES"/>
        </w:rPr>
      </w:pPr>
      <w:r w:rsidRPr="009B36A2">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9B36A2">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5D0835" w:rsidRPr="009B36A2" w:rsidRDefault="005D0835" w:rsidP="008549F0">
      <w:pPr>
        <w:spacing w:before="100" w:beforeAutospacing="1" w:after="100" w:afterAutospacing="1" w:line="360" w:lineRule="auto"/>
        <w:contextualSpacing/>
        <w:jc w:val="both"/>
        <w:rPr>
          <w:rFonts w:ascii="Palatino Linotype" w:hAnsi="Palatino Linotype"/>
          <w:lang w:val="es-ES"/>
        </w:rPr>
      </w:pPr>
    </w:p>
    <w:p w:rsidR="00A46176" w:rsidRPr="009B36A2" w:rsidRDefault="00A46176" w:rsidP="008549F0">
      <w:pPr>
        <w:spacing w:before="100" w:beforeAutospacing="1" w:after="100" w:afterAutospacing="1" w:line="360" w:lineRule="auto"/>
        <w:contextualSpacing/>
        <w:jc w:val="both"/>
        <w:rPr>
          <w:rFonts w:ascii="Palatino Linotype" w:hAnsi="Palatino Linotype"/>
          <w:lang w:val="es-ES"/>
        </w:rPr>
      </w:pPr>
      <w:r w:rsidRPr="009B36A2">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9B36A2">
        <w:rPr>
          <w:rFonts w:ascii="Palatino Linotype" w:hAnsi="Palatino Linotype"/>
          <w:b/>
          <w:lang w:val="es-ES"/>
        </w:rPr>
        <w:t>RECURRENTE,</w:t>
      </w:r>
      <w:r w:rsidRPr="009B36A2">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2D0BD4" w:rsidRPr="009B36A2" w:rsidRDefault="002D0BD4" w:rsidP="008549F0">
      <w:pPr>
        <w:spacing w:before="100" w:beforeAutospacing="1" w:after="100" w:afterAutospacing="1" w:line="360" w:lineRule="auto"/>
        <w:contextualSpacing/>
        <w:jc w:val="both"/>
        <w:rPr>
          <w:rFonts w:ascii="Palatino Linotype" w:hAnsi="Palatino Linotype"/>
          <w:lang w:val="es-ES"/>
        </w:rPr>
      </w:pPr>
    </w:p>
    <w:p w:rsidR="00A46176" w:rsidRPr="009B36A2" w:rsidRDefault="00A46176" w:rsidP="008549F0">
      <w:pPr>
        <w:spacing w:before="100" w:beforeAutospacing="1" w:after="100" w:afterAutospacing="1" w:line="360" w:lineRule="auto"/>
        <w:contextualSpacing/>
        <w:jc w:val="both"/>
        <w:rPr>
          <w:rFonts w:ascii="Palatino Linotype" w:hAnsi="Palatino Linotype"/>
          <w:lang w:val="es-ES"/>
        </w:rPr>
      </w:pPr>
      <w:r w:rsidRPr="009B36A2">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9C2085" w:rsidRPr="009B36A2" w:rsidRDefault="009C2085" w:rsidP="008549F0">
      <w:pPr>
        <w:spacing w:before="100" w:beforeAutospacing="1" w:after="100" w:afterAutospacing="1" w:line="360" w:lineRule="auto"/>
        <w:contextualSpacing/>
        <w:jc w:val="both"/>
        <w:rPr>
          <w:rFonts w:ascii="Palatino Linotype" w:hAnsi="Palatino Linotype"/>
          <w:lang w:val="es-ES"/>
        </w:rPr>
      </w:pPr>
    </w:p>
    <w:p w:rsidR="0099391F" w:rsidRPr="009B36A2" w:rsidRDefault="00A46176" w:rsidP="008549F0">
      <w:pPr>
        <w:spacing w:before="100" w:beforeAutospacing="1" w:after="100" w:afterAutospacing="1" w:line="360" w:lineRule="auto"/>
        <w:contextualSpacing/>
        <w:jc w:val="both"/>
        <w:rPr>
          <w:rFonts w:ascii="Palatino Linotype" w:hAnsi="Palatino Linotype"/>
          <w:lang w:val="es-ES"/>
        </w:rPr>
      </w:pPr>
      <w:r w:rsidRPr="009B36A2">
        <w:rPr>
          <w:rFonts w:ascii="Palatino Linotype" w:hAnsi="Palatino Linotype"/>
          <w:lang w:val="es-ES"/>
        </w:rPr>
        <w:t>En consecuencia, dado lo expuesto y fundado con anterioridad, se estima que el requisito relativo al nombre del</w:t>
      </w:r>
      <w:r w:rsidRPr="009B36A2">
        <w:rPr>
          <w:rFonts w:ascii="Palatino Linotype" w:hAnsi="Palatino Linotype"/>
          <w:b/>
          <w:lang w:val="es-ES"/>
        </w:rPr>
        <w:t xml:space="preserve"> RECURRENTE</w:t>
      </w:r>
      <w:r w:rsidRPr="009B36A2">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9B36A2">
        <w:rPr>
          <w:rFonts w:ascii="Palatino Linotype" w:hAnsi="Palatino Linotype"/>
          <w:b/>
          <w:lang w:val="es-ES"/>
        </w:rPr>
        <w:t>EL RECURRENTE</w:t>
      </w:r>
      <w:r w:rsidRPr="009B36A2">
        <w:rPr>
          <w:rFonts w:ascii="Palatino Linotype" w:hAnsi="Palatino Linotype"/>
          <w:lang w:val="es-ES"/>
        </w:rPr>
        <w:t>, es la misma persona que realizó la solicitud de acceso a la información pública que ahora se impugna.</w:t>
      </w:r>
    </w:p>
    <w:p w:rsidR="0099391F" w:rsidRPr="009B36A2" w:rsidRDefault="0099391F" w:rsidP="008549F0">
      <w:pPr>
        <w:spacing w:before="100" w:beforeAutospacing="1" w:after="100" w:afterAutospacing="1" w:line="360" w:lineRule="auto"/>
        <w:contextualSpacing/>
        <w:jc w:val="both"/>
        <w:rPr>
          <w:rFonts w:ascii="Palatino Linotype" w:hAnsi="Palatino Linotype"/>
          <w:lang w:val="es-ES"/>
        </w:rPr>
      </w:pPr>
    </w:p>
    <w:p w:rsidR="00CA63B2" w:rsidRPr="009B36A2" w:rsidRDefault="00A46176" w:rsidP="008549F0">
      <w:pPr>
        <w:spacing w:before="100" w:beforeAutospacing="1" w:after="100" w:afterAutospacing="1" w:line="360" w:lineRule="auto"/>
        <w:contextualSpacing/>
        <w:jc w:val="both"/>
        <w:rPr>
          <w:rFonts w:ascii="Palatino Linotype" w:hAnsi="Palatino Linotype"/>
          <w:lang w:val="es-ES"/>
        </w:rPr>
      </w:pPr>
      <w:r w:rsidRPr="009B36A2">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9B36A2">
        <w:rPr>
          <w:rFonts w:ascii="Palatino Linotype" w:hAnsi="Palatino Linotype"/>
          <w:b/>
          <w:lang w:val="es-ES"/>
        </w:rPr>
        <w:t>RECURRENTE</w:t>
      </w:r>
      <w:r w:rsidRPr="009B36A2">
        <w:rPr>
          <w:rFonts w:ascii="Palatino Linotype" w:hAnsi="Palatino Linotype"/>
          <w:lang w:val="es-ES"/>
        </w:rPr>
        <w:t xml:space="preserve">; por lo que, en el presente caso, al haber sido presentado el recurso de revisión vía </w:t>
      </w:r>
      <w:r w:rsidRPr="009B36A2">
        <w:rPr>
          <w:rFonts w:ascii="Palatino Linotype" w:hAnsi="Palatino Linotype"/>
          <w:b/>
          <w:lang w:val="es-ES"/>
        </w:rPr>
        <w:t>SAIMEX</w:t>
      </w:r>
      <w:r w:rsidRPr="009B36A2">
        <w:rPr>
          <w:rFonts w:ascii="Palatino Linotype" w:hAnsi="Palatino Linotype"/>
          <w:lang w:val="es-ES"/>
        </w:rPr>
        <w:t>, dicho requisito resulta innecesario.</w:t>
      </w:r>
    </w:p>
    <w:p w:rsidR="00CA63B2" w:rsidRPr="009B36A2" w:rsidRDefault="00CA63B2" w:rsidP="008549F0">
      <w:pPr>
        <w:spacing w:before="100" w:beforeAutospacing="1" w:after="100" w:afterAutospacing="1" w:line="360" w:lineRule="auto"/>
        <w:contextualSpacing/>
        <w:jc w:val="both"/>
        <w:rPr>
          <w:rFonts w:ascii="Palatino Linotype" w:hAnsi="Palatino Linotype"/>
          <w:lang w:val="es-ES"/>
        </w:rPr>
      </w:pPr>
    </w:p>
    <w:p w:rsidR="00CA63B2" w:rsidRPr="009B36A2" w:rsidRDefault="009C2085" w:rsidP="008549F0">
      <w:pPr>
        <w:spacing w:before="100" w:beforeAutospacing="1" w:after="100" w:afterAutospacing="1" w:line="360" w:lineRule="auto"/>
        <w:contextualSpacing/>
        <w:jc w:val="both"/>
        <w:rPr>
          <w:rFonts w:ascii="Palatino Linotype" w:hAnsi="Palatino Linotype"/>
          <w:lang w:val="es-ES"/>
        </w:rPr>
      </w:pPr>
      <w:r w:rsidRPr="009B36A2">
        <w:rPr>
          <w:rFonts w:ascii="Palatino Linotype" w:hAnsi="Palatino Linotype"/>
          <w:b/>
          <w:bCs/>
          <w:sz w:val="28"/>
        </w:rPr>
        <w:t>QUINTO.</w:t>
      </w:r>
      <w:r w:rsidRPr="009B36A2">
        <w:rPr>
          <w:rFonts w:ascii="Palatino Linotype" w:hAnsi="Palatino Linotype"/>
          <w:b/>
          <w:bCs/>
          <w:spacing w:val="60"/>
          <w:sz w:val="28"/>
        </w:rPr>
        <w:t xml:space="preserve"> </w:t>
      </w:r>
      <w:r w:rsidR="007E22BF" w:rsidRPr="009B36A2">
        <w:rPr>
          <w:rFonts w:ascii="Palatino Linotype" w:hAnsi="Palatino Linotype" w:cs="Arial"/>
          <w:b/>
          <w:color w:val="000000" w:themeColor="text1"/>
          <w:lang w:val="es-ES" w:eastAsia="es-MX"/>
        </w:rPr>
        <w:t>Estudio y resolución del asunto.</w:t>
      </w:r>
      <w:r w:rsidR="007E22BF" w:rsidRPr="009B36A2">
        <w:rPr>
          <w:rFonts w:ascii="Palatino Linotype" w:hAnsi="Palatino Linotype" w:cs="Arial"/>
          <w:color w:val="000000" w:themeColor="text1"/>
          <w:lang w:val="es-ES" w:eastAsia="es-MX"/>
        </w:rPr>
        <w:t xml:space="preserve"> </w:t>
      </w:r>
      <w:r w:rsidR="00CA63B2" w:rsidRPr="009B36A2">
        <w:rPr>
          <w:rFonts w:ascii="Palatino Linotype" w:hAnsi="Palatino Linotype" w:cs="Arial"/>
          <w:color w:val="000000" w:themeColor="text1"/>
          <w:lang w:val="es-ES" w:eastAsia="es-MX"/>
        </w:rPr>
        <w:t xml:space="preserve">Del análisis efectuado, se advierte que el </w:t>
      </w:r>
      <w:r w:rsidR="00CA63B2" w:rsidRPr="009B36A2">
        <w:rPr>
          <w:rFonts w:ascii="Palatino Linotype" w:hAnsi="Palatino Linotype" w:cs="Arial"/>
          <w:lang w:val="es-ES" w:eastAsia="es-MX"/>
        </w:rPr>
        <w:t xml:space="preserve">presente recurso de revisión es procedente, toda vez que se actualiza la hipótesis prevista en la fracción </w:t>
      </w:r>
      <w:r w:rsidR="00CA63B2" w:rsidRPr="009B36A2">
        <w:rPr>
          <w:rFonts w:ascii="Palatino Linotype" w:hAnsi="Palatino Linotype" w:cs="Arial"/>
          <w:color w:val="000000"/>
          <w:lang w:val="es-ES"/>
        </w:rPr>
        <w:t>XIII</w:t>
      </w:r>
      <w:r w:rsidR="00CA63B2" w:rsidRPr="009B36A2">
        <w:rPr>
          <w:rFonts w:ascii="Palatino Linotype" w:hAnsi="Palatino Linotype" w:cs="Arial"/>
          <w:lang w:val="es-ES" w:eastAsia="es-MX"/>
        </w:rPr>
        <w:t xml:space="preserve"> del artículo 179 de la ley de la materia, el cual a la letra dice:</w:t>
      </w:r>
    </w:p>
    <w:p w:rsidR="00CA63B2" w:rsidRPr="009B36A2" w:rsidRDefault="00CA63B2" w:rsidP="008549F0">
      <w:pPr>
        <w:spacing w:before="100" w:beforeAutospacing="1" w:after="100" w:afterAutospacing="1"/>
        <w:contextualSpacing/>
        <w:jc w:val="both"/>
        <w:rPr>
          <w:rFonts w:ascii="Palatino Linotype" w:hAnsi="Palatino Linotype" w:cs="Arial"/>
          <w:lang w:val="es-ES"/>
        </w:rPr>
      </w:pPr>
    </w:p>
    <w:p w:rsidR="00CA63B2" w:rsidRPr="009B36A2" w:rsidRDefault="00CA63B2" w:rsidP="008549F0">
      <w:pPr>
        <w:spacing w:before="100" w:beforeAutospacing="1" w:after="100" w:afterAutospacing="1"/>
        <w:ind w:left="851" w:right="901"/>
        <w:contextualSpacing/>
        <w:jc w:val="both"/>
        <w:rPr>
          <w:rFonts w:ascii="Palatino Linotype" w:hAnsi="Palatino Linotype" w:cs="Arial"/>
          <w:i/>
          <w:color w:val="000000"/>
          <w:sz w:val="22"/>
          <w:szCs w:val="22"/>
          <w:lang w:val="es-ES"/>
        </w:rPr>
      </w:pPr>
      <w:r w:rsidRPr="009B36A2">
        <w:rPr>
          <w:rFonts w:ascii="Palatino Linotype" w:hAnsi="Palatino Linotype" w:cs="Arial"/>
          <w:i/>
          <w:color w:val="000000"/>
          <w:sz w:val="22"/>
          <w:szCs w:val="22"/>
          <w:lang w:val="es-ES"/>
        </w:rPr>
        <w:t>“</w:t>
      </w:r>
      <w:r w:rsidRPr="009B36A2">
        <w:rPr>
          <w:rFonts w:ascii="Palatino Linotype" w:hAnsi="Palatino Linotype" w:cs="Arial"/>
          <w:b/>
          <w:i/>
          <w:color w:val="000000"/>
          <w:sz w:val="22"/>
          <w:szCs w:val="22"/>
          <w:lang w:val="es-ES"/>
        </w:rPr>
        <w:t>Artículo 179.</w:t>
      </w:r>
      <w:r w:rsidRPr="009B36A2">
        <w:rPr>
          <w:rFonts w:ascii="Palatino Linotype"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CA63B2" w:rsidRPr="009B36A2" w:rsidRDefault="00CA63B2" w:rsidP="008549F0">
      <w:pPr>
        <w:spacing w:before="100" w:beforeAutospacing="1" w:after="100" w:afterAutospacing="1"/>
        <w:ind w:left="851" w:right="901"/>
        <w:contextualSpacing/>
        <w:jc w:val="both"/>
        <w:rPr>
          <w:rFonts w:ascii="Palatino Linotype" w:hAnsi="Palatino Linotype" w:cs="Arial"/>
          <w:i/>
          <w:color w:val="000000"/>
          <w:sz w:val="22"/>
          <w:szCs w:val="22"/>
          <w:lang w:val="es-ES"/>
        </w:rPr>
      </w:pPr>
      <w:r w:rsidRPr="009B36A2">
        <w:rPr>
          <w:rFonts w:ascii="Palatino Linotype" w:hAnsi="Palatino Linotype" w:cs="Arial"/>
          <w:i/>
          <w:color w:val="000000"/>
          <w:sz w:val="22"/>
          <w:szCs w:val="22"/>
          <w:lang w:val="es-ES"/>
        </w:rPr>
        <w:t>…</w:t>
      </w:r>
    </w:p>
    <w:p w:rsidR="00D84DD2" w:rsidRPr="009B36A2" w:rsidRDefault="00D84DD2" w:rsidP="008549F0">
      <w:pPr>
        <w:spacing w:before="100" w:beforeAutospacing="1" w:after="100" w:afterAutospacing="1"/>
        <w:ind w:left="851" w:right="901"/>
        <w:contextualSpacing/>
        <w:jc w:val="both"/>
        <w:rPr>
          <w:rFonts w:ascii="Palatino Linotype" w:hAnsi="Palatino Linotype" w:cs="Arial"/>
          <w:i/>
          <w:color w:val="000000"/>
          <w:sz w:val="22"/>
          <w:szCs w:val="22"/>
          <w:lang w:val="es-ES"/>
        </w:rPr>
      </w:pPr>
      <w:r w:rsidRPr="009B36A2">
        <w:rPr>
          <w:rFonts w:ascii="Palatino Linotype" w:hAnsi="Palatino Linotype" w:cs="Arial"/>
          <w:i/>
          <w:color w:val="000000"/>
          <w:sz w:val="22"/>
          <w:szCs w:val="22"/>
          <w:lang w:val="es-ES"/>
        </w:rPr>
        <w:t>V. La entrega de información incompleta;</w:t>
      </w:r>
    </w:p>
    <w:p w:rsidR="00D84DD2" w:rsidRPr="009B36A2" w:rsidRDefault="002D0BD4" w:rsidP="008549F0">
      <w:pPr>
        <w:spacing w:before="100" w:beforeAutospacing="1" w:after="100" w:afterAutospacing="1"/>
        <w:ind w:left="851" w:right="901"/>
        <w:contextualSpacing/>
        <w:jc w:val="both"/>
        <w:rPr>
          <w:rFonts w:ascii="Palatino Linotype" w:eastAsia="Arial Unicode MS" w:hAnsi="Palatino Linotype" w:cs="Arial"/>
          <w:b/>
          <w:i/>
          <w:sz w:val="22"/>
          <w:u w:val="single"/>
        </w:rPr>
      </w:pPr>
      <w:r w:rsidRPr="009B36A2">
        <w:rPr>
          <w:rFonts w:ascii="Palatino Linotype" w:eastAsia="Arial Unicode MS" w:hAnsi="Palatino Linotype" w:cs="Arial"/>
          <w:b/>
          <w:i/>
          <w:sz w:val="22"/>
          <w:u w:val="single"/>
        </w:rPr>
        <w:t>I</w:t>
      </w:r>
      <w:r w:rsidR="00CA63B2" w:rsidRPr="009B36A2">
        <w:rPr>
          <w:rFonts w:ascii="Palatino Linotype" w:eastAsia="Arial Unicode MS" w:hAnsi="Palatino Linotype" w:cs="Arial"/>
          <w:b/>
          <w:i/>
          <w:sz w:val="22"/>
          <w:u w:val="single"/>
        </w:rPr>
        <w:t xml:space="preserve">V. La </w:t>
      </w:r>
      <w:r w:rsidRPr="009B36A2">
        <w:rPr>
          <w:rFonts w:ascii="Palatino Linotype" w:eastAsia="Arial Unicode MS" w:hAnsi="Palatino Linotype" w:cs="Arial"/>
          <w:b/>
          <w:i/>
          <w:sz w:val="22"/>
          <w:u w:val="single"/>
        </w:rPr>
        <w:t>declaración de incompetencia por el sujeto obligado</w:t>
      </w:r>
    </w:p>
    <w:p w:rsidR="00CA63B2" w:rsidRPr="009B36A2" w:rsidRDefault="00CA63B2" w:rsidP="008549F0">
      <w:pPr>
        <w:spacing w:before="100" w:beforeAutospacing="1" w:after="100" w:afterAutospacing="1"/>
        <w:ind w:left="851" w:right="901"/>
        <w:contextualSpacing/>
        <w:jc w:val="both"/>
        <w:rPr>
          <w:rFonts w:ascii="Palatino Linotype" w:hAnsi="Palatino Linotype" w:cs="Arial"/>
          <w:i/>
          <w:color w:val="000000"/>
          <w:sz w:val="22"/>
          <w:szCs w:val="22"/>
          <w:lang w:val="es-ES"/>
        </w:rPr>
      </w:pPr>
      <w:r w:rsidRPr="009B36A2">
        <w:rPr>
          <w:rFonts w:ascii="Palatino Linotype" w:eastAsia="Arial Unicode MS" w:hAnsi="Palatino Linotype" w:cs="Arial"/>
          <w:b/>
          <w:i/>
          <w:sz w:val="22"/>
          <w:u w:val="single"/>
        </w:rPr>
        <w:t>;</w:t>
      </w:r>
    </w:p>
    <w:p w:rsidR="00CA63B2" w:rsidRPr="009B36A2" w:rsidRDefault="00CA63B2" w:rsidP="008549F0">
      <w:pPr>
        <w:spacing w:before="100" w:beforeAutospacing="1" w:after="100" w:afterAutospacing="1"/>
        <w:ind w:left="851" w:right="901"/>
        <w:contextualSpacing/>
        <w:jc w:val="both"/>
        <w:rPr>
          <w:rFonts w:ascii="Palatino Linotype" w:hAnsi="Palatino Linotype" w:cs="Arial"/>
          <w:b/>
          <w:i/>
          <w:color w:val="000000"/>
          <w:sz w:val="22"/>
          <w:szCs w:val="22"/>
          <w:lang w:val="es-ES"/>
        </w:rPr>
      </w:pPr>
      <w:r w:rsidRPr="009B36A2">
        <w:rPr>
          <w:rFonts w:ascii="Palatino Linotype" w:hAnsi="Palatino Linotype" w:cs="Arial"/>
          <w:b/>
          <w:i/>
          <w:color w:val="000000"/>
          <w:sz w:val="22"/>
          <w:szCs w:val="22"/>
          <w:lang w:val="es-ES"/>
        </w:rPr>
        <w:t>…</w:t>
      </w:r>
      <w:r w:rsidRPr="009B36A2">
        <w:rPr>
          <w:rFonts w:ascii="Palatino Linotype" w:hAnsi="Palatino Linotype" w:cs="Arial"/>
          <w:i/>
          <w:color w:val="000000"/>
          <w:sz w:val="22"/>
          <w:szCs w:val="22"/>
          <w:lang w:val="es-ES"/>
        </w:rPr>
        <w:t>”</w:t>
      </w:r>
    </w:p>
    <w:p w:rsidR="00CA63B2" w:rsidRPr="009B36A2" w:rsidRDefault="00CA63B2" w:rsidP="008549F0">
      <w:pPr>
        <w:spacing w:before="100" w:beforeAutospacing="1" w:after="100" w:afterAutospacing="1"/>
        <w:ind w:left="851" w:right="901"/>
        <w:contextualSpacing/>
        <w:jc w:val="both"/>
        <w:rPr>
          <w:rFonts w:ascii="Palatino Linotype" w:hAnsi="Palatino Linotype" w:cs="Arial"/>
          <w:i/>
          <w:color w:val="000000"/>
          <w:sz w:val="22"/>
          <w:szCs w:val="22"/>
          <w:lang w:val="es-ES"/>
        </w:rPr>
      </w:pPr>
      <w:r w:rsidRPr="009B36A2">
        <w:rPr>
          <w:rFonts w:ascii="Palatino Linotype" w:hAnsi="Palatino Linotype" w:cs="Arial"/>
          <w:i/>
          <w:color w:val="000000"/>
          <w:sz w:val="22"/>
          <w:szCs w:val="22"/>
          <w:lang w:val="es-ES"/>
        </w:rPr>
        <w:t>(Énfasis añadido)</w:t>
      </w:r>
    </w:p>
    <w:p w:rsidR="009C2085" w:rsidRPr="009B36A2" w:rsidRDefault="009C2085" w:rsidP="008549F0">
      <w:pPr>
        <w:widowControl w:val="0"/>
        <w:tabs>
          <w:tab w:val="left" w:pos="1418"/>
        </w:tabs>
        <w:autoSpaceDE w:val="0"/>
        <w:autoSpaceDN w:val="0"/>
        <w:adjustRightInd w:val="0"/>
        <w:spacing w:before="100" w:beforeAutospacing="1" w:after="100" w:afterAutospacing="1" w:line="360" w:lineRule="auto"/>
        <w:contextualSpacing/>
        <w:jc w:val="both"/>
        <w:rPr>
          <w:rFonts w:ascii="Palatino Linotype" w:hAnsi="Palatino Linotype" w:cs="Arial"/>
        </w:rPr>
      </w:pPr>
    </w:p>
    <w:p w:rsidR="00CA63B2" w:rsidRPr="009B36A2" w:rsidRDefault="002D0BD4" w:rsidP="008549F0">
      <w:pPr>
        <w:widowControl w:val="0"/>
        <w:autoSpaceDE w:val="0"/>
        <w:autoSpaceDN w:val="0"/>
        <w:adjustRightInd w:val="0"/>
        <w:spacing w:before="100" w:beforeAutospacing="1" w:after="100" w:afterAutospacing="1" w:line="360" w:lineRule="auto"/>
        <w:contextualSpacing/>
        <w:jc w:val="both"/>
        <w:rPr>
          <w:rFonts w:ascii="Palatino Linotype" w:hAnsi="Palatino Linotype"/>
        </w:rPr>
      </w:pPr>
      <w:r w:rsidRPr="009B36A2">
        <w:rPr>
          <w:rFonts w:ascii="Palatino Linotype" w:eastAsia="Arial Unicode MS" w:hAnsi="Palatino Linotype" w:cs="Arial"/>
          <w:lang w:val="es-ES"/>
        </w:rPr>
        <w:t xml:space="preserve">Por </w:t>
      </w:r>
      <w:r w:rsidR="00CA63B2" w:rsidRPr="009B36A2">
        <w:rPr>
          <w:rFonts w:ascii="Palatino Linotype" w:eastAsia="Arial Unicode MS" w:hAnsi="Palatino Linotype" w:cs="Arial"/>
          <w:lang w:val="es-ES"/>
        </w:rPr>
        <w:t xml:space="preserve">lo que, resulta </w:t>
      </w:r>
      <w:r w:rsidR="00CA63B2" w:rsidRPr="009B36A2">
        <w:rPr>
          <w:rFonts w:ascii="Palatino Linotype" w:hAnsi="Palatino Linotype" w:cs="Arial"/>
        </w:rPr>
        <w:t xml:space="preserve">conveniente analizar si ésta cumple con los requisitos y procedimientos del derecho de acceso a la información pública, por lo que en primer término debemos recordar que </w:t>
      </w:r>
      <w:r w:rsidR="00CA63B2" w:rsidRPr="009B36A2">
        <w:rPr>
          <w:rFonts w:ascii="Palatino Linotype" w:hAnsi="Palatino Linotype" w:cs="Arial"/>
          <w:b/>
        </w:rPr>
        <w:t xml:space="preserve">EL RECURRENTE </w:t>
      </w:r>
      <w:r w:rsidR="00CA63B2" w:rsidRPr="009B36A2">
        <w:rPr>
          <w:rFonts w:ascii="Palatino Linotype" w:hAnsi="Palatino Linotype"/>
        </w:rPr>
        <w:t xml:space="preserve">solicitó al </w:t>
      </w:r>
      <w:r w:rsidR="00CA63B2" w:rsidRPr="009B36A2">
        <w:rPr>
          <w:rFonts w:ascii="Palatino Linotype" w:hAnsi="Palatino Linotype"/>
          <w:b/>
        </w:rPr>
        <w:t xml:space="preserve">SUJETO OBLIGADO </w:t>
      </w:r>
      <w:r w:rsidR="00CA63B2" w:rsidRPr="009B36A2">
        <w:rPr>
          <w:rFonts w:ascii="Palatino Linotype" w:hAnsi="Palatino Linotype"/>
        </w:rPr>
        <w:t>lo que a continuación de desagrega:</w:t>
      </w:r>
    </w:p>
    <w:p w:rsidR="004B0750" w:rsidRPr="009B36A2" w:rsidRDefault="004B0750" w:rsidP="008549F0">
      <w:pPr>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p>
    <w:p w:rsidR="002D0BD4" w:rsidRPr="009B36A2" w:rsidRDefault="004B0750" w:rsidP="008549F0">
      <w:pPr>
        <w:widowControl w:val="0"/>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rPr>
      </w:pPr>
      <w:r w:rsidRPr="009B36A2">
        <w:rPr>
          <w:rFonts w:ascii="Palatino Linotype" w:hAnsi="Palatino Linotype" w:cs="Arial"/>
          <w:i/>
          <w:sz w:val="22"/>
          <w:szCs w:val="22"/>
        </w:rPr>
        <w:t>“…Procedimiento o procedimientos para el tratamiento de enjambres de abejas que se establecen en zonas urbanas de su correspondencia territorial y su fundamento legal para dicho procedimiento o procedimientos…” (Sic)</w:t>
      </w:r>
    </w:p>
    <w:p w:rsidR="004B0750" w:rsidRPr="009B36A2" w:rsidRDefault="004B0750" w:rsidP="008549F0">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rsidR="0099391F" w:rsidRPr="009B36A2" w:rsidRDefault="004F2B1F" w:rsidP="008549F0">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color w:val="000000" w:themeColor="text1"/>
        </w:rPr>
      </w:pPr>
      <w:r w:rsidRPr="009B36A2">
        <w:rPr>
          <w:rFonts w:ascii="Palatino Linotype" w:hAnsi="Palatino Linotype" w:cs="Arial"/>
        </w:rPr>
        <w:t xml:space="preserve">Al respecto, </w:t>
      </w:r>
      <w:r w:rsidRPr="009B36A2">
        <w:rPr>
          <w:rFonts w:ascii="Palatino Linotype" w:hAnsi="Palatino Linotype" w:cs="Arial"/>
          <w:b/>
        </w:rPr>
        <w:t>EL SUJETO OBLIGADO</w:t>
      </w:r>
      <w:r w:rsidRPr="009B36A2">
        <w:rPr>
          <w:rFonts w:ascii="Palatino Linotype" w:hAnsi="Palatino Linotype" w:cs="Arial"/>
        </w:rPr>
        <w:t xml:space="preserve"> </w:t>
      </w:r>
      <w:r w:rsidR="00FA2A4D" w:rsidRPr="009B36A2">
        <w:rPr>
          <w:rFonts w:ascii="Palatino Linotype" w:hAnsi="Palatino Linotype" w:cs="Arial"/>
        </w:rPr>
        <w:t>remitió su respuesta mediante el</w:t>
      </w:r>
      <w:r w:rsidR="002D0BD4" w:rsidRPr="009B36A2">
        <w:rPr>
          <w:rFonts w:ascii="Palatino Linotype" w:hAnsi="Palatino Linotype" w:cs="Arial"/>
        </w:rPr>
        <w:t xml:space="preserve"> </w:t>
      </w:r>
      <w:r w:rsidR="00FA2A4D" w:rsidRPr="009B36A2">
        <w:rPr>
          <w:rFonts w:ascii="Palatino Linotype" w:hAnsi="Palatino Linotype" w:cs="Arial"/>
        </w:rPr>
        <w:t xml:space="preserve">archivo electrónico </w:t>
      </w:r>
      <w:r w:rsidR="00FA2A4D" w:rsidRPr="009B36A2">
        <w:rPr>
          <w:rFonts w:ascii="Palatino Linotype" w:hAnsi="Palatino Linotype" w:cs="Arial"/>
          <w:b/>
          <w:i/>
        </w:rPr>
        <w:t xml:space="preserve">1000.pdf </w:t>
      </w:r>
      <w:r w:rsidR="00FA2A4D" w:rsidRPr="009B36A2">
        <w:rPr>
          <w:rFonts w:ascii="Palatino Linotype" w:hAnsi="Palatino Linotype" w:cs="Arial"/>
          <w:color w:val="000000" w:themeColor="text1"/>
        </w:rPr>
        <w:t xml:space="preserve">mismo que contiene el oficio de fecha 6 de octubre de 2019 mediante el cual la Titular de la Unidad de Transparencia refiere que la información deberá der solicitada a la Secretaría General de Gobierno  </w:t>
      </w:r>
      <w:hyperlink r:id="rId15" w:history="1">
        <w:r w:rsidR="00FA2A4D" w:rsidRPr="009B36A2">
          <w:rPr>
            <w:rStyle w:val="Hipervnculo"/>
            <w:rFonts w:ascii="Palatino Linotype" w:hAnsi="Palatino Linotype" w:cs="Arial"/>
            <w:i/>
            <w:spacing w:val="-20"/>
          </w:rPr>
          <w:t>https://www.plataformadetransparencia.org.mx/we/guest/iniciot</w:t>
        </w:r>
      </w:hyperlink>
      <w:r w:rsidR="00FA2A4D" w:rsidRPr="009B36A2">
        <w:rPr>
          <w:rFonts w:ascii="Palatino Linotype" w:hAnsi="Palatino Linotype" w:cs="Arial"/>
          <w:i/>
          <w:color w:val="000000" w:themeColor="text1"/>
          <w:spacing w:val="-20"/>
        </w:rPr>
        <w:t xml:space="preserve">, </w:t>
      </w:r>
      <w:r w:rsidR="00FA2A4D" w:rsidRPr="009B36A2">
        <w:rPr>
          <w:rFonts w:ascii="Palatino Linotype" w:hAnsi="Palatino Linotype" w:cs="Arial"/>
          <w:color w:val="000000" w:themeColor="text1"/>
        </w:rPr>
        <w:t>asimismo indic</w:t>
      </w:r>
      <w:r w:rsidR="00D84DD2" w:rsidRPr="009B36A2">
        <w:rPr>
          <w:rFonts w:ascii="Palatino Linotype" w:hAnsi="Palatino Linotype" w:cs="Arial"/>
          <w:color w:val="000000" w:themeColor="text1"/>
        </w:rPr>
        <w:t>ó</w:t>
      </w:r>
      <w:r w:rsidR="00FA2A4D" w:rsidRPr="009B36A2">
        <w:rPr>
          <w:rFonts w:ascii="Palatino Linotype" w:hAnsi="Palatino Linotype" w:cs="Arial"/>
          <w:color w:val="000000" w:themeColor="text1"/>
        </w:rPr>
        <w:t xml:space="preserve"> los pasos a seguir para realizar dicha solicitud; oficio </w:t>
      </w:r>
      <w:r w:rsidR="00FA2A4D" w:rsidRPr="009B36A2">
        <w:rPr>
          <w:rFonts w:ascii="Palatino Linotype" w:hAnsi="Palatino Linotype" w:cs="Arial"/>
          <w:b/>
          <w:color w:val="000000" w:themeColor="text1"/>
        </w:rPr>
        <w:t xml:space="preserve">DGSC/3426/2019 </w:t>
      </w:r>
      <w:r w:rsidR="00FA2A4D" w:rsidRPr="009B36A2">
        <w:rPr>
          <w:rFonts w:ascii="Palatino Linotype" w:hAnsi="Palatino Linotype" w:cs="Arial"/>
          <w:color w:val="000000" w:themeColor="text1"/>
        </w:rPr>
        <w:t>mediante el cual el Director General de Seguridad Ciudadana informó que no cuenta con ningún protocolo respecto de la</w:t>
      </w:r>
      <w:r w:rsidR="00D84DD2" w:rsidRPr="009B36A2">
        <w:rPr>
          <w:rFonts w:ascii="Palatino Linotype" w:hAnsi="Palatino Linotype" w:cs="Arial"/>
          <w:color w:val="000000" w:themeColor="text1"/>
        </w:rPr>
        <w:t xml:space="preserve"> </w:t>
      </w:r>
      <w:r w:rsidR="00FA2A4D" w:rsidRPr="009B36A2">
        <w:rPr>
          <w:rFonts w:ascii="Palatino Linotype" w:hAnsi="Palatino Linotype" w:cs="Arial"/>
          <w:color w:val="000000" w:themeColor="text1"/>
        </w:rPr>
        <w:t xml:space="preserve">solicitud de acceso a información pública ejercido por el particular; y, oficio No. </w:t>
      </w:r>
      <w:r w:rsidR="00FA2A4D" w:rsidRPr="009B36A2">
        <w:rPr>
          <w:rFonts w:ascii="Palatino Linotype" w:hAnsi="Palatino Linotype" w:cs="Arial"/>
          <w:b/>
          <w:color w:val="000000" w:themeColor="text1"/>
        </w:rPr>
        <w:t xml:space="preserve">DMA/628/2019 </w:t>
      </w:r>
      <w:r w:rsidR="00FA2A4D" w:rsidRPr="009B36A2">
        <w:rPr>
          <w:rFonts w:ascii="Palatino Linotype" w:hAnsi="Palatino Linotype" w:cs="Arial"/>
          <w:color w:val="000000" w:themeColor="text1"/>
        </w:rPr>
        <w:t>mediante el cual el Director de Medio Ambiente informa que la solicitud corresponde a la Dirección de Seguridad Ciudadana y Coordinación Municipal de Protección Civil</w:t>
      </w:r>
      <w:r w:rsidR="00D84DD2" w:rsidRPr="009B36A2">
        <w:rPr>
          <w:rFonts w:ascii="Palatino Linotype" w:hAnsi="Palatino Linotype" w:cs="Arial"/>
          <w:color w:val="000000" w:themeColor="text1"/>
        </w:rPr>
        <w:t>, resaltando que resulta ser el servidor público habitado competente</w:t>
      </w:r>
      <w:r w:rsidR="00FA2A4D" w:rsidRPr="009B36A2">
        <w:rPr>
          <w:rFonts w:ascii="Palatino Linotype" w:hAnsi="Palatino Linotype" w:cs="Arial"/>
          <w:color w:val="000000" w:themeColor="text1"/>
        </w:rPr>
        <w:t>.</w:t>
      </w:r>
    </w:p>
    <w:p w:rsidR="0099391F" w:rsidRPr="009B36A2" w:rsidRDefault="0099391F" w:rsidP="008549F0">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color w:val="000000" w:themeColor="text1"/>
        </w:rPr>
      </w:pPr>
    </w:p>
    <w:p w:rsidR="00317DA3" w:rsidRPr="009B36A2" w:rsidRDefault="007E22BF" w:rsidP="008549F0">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color w:val="000000" w:themeColor="text1"/>
        </w:rPr>
      </w:pPr>
      <w:r w:rsidRPr="009B36A2">
        <w:rPr>
          <w:rFonts w:ascii="Palatino Linotype" w:hAnsi="Palatino Linotype" w:cs="Arial"/>
          <w:color w:val="000000" w:themeColor="text1"/>
        </w:rPr>
        <w:t>I</w:t>
      </w:r>
      <w:r w:rsidRPr="009B36A2">
        <w:rPr>
          <w:rFonts w:ascii="Palatino Linotype" w:hAnsi="Palatino Linotype" w:cs="Arial"/>
        </w:rPr>
        <w:t>nconforme</w:t>
      </w:r>
      <w:r w:rsidR="00417018" w:rsidRPr="009B36A2">
        <w:rPr>
          <w:rFonts w:ascii="Palatino Linotype" w:hAnsi="Palatino Linotype" w:cs="Arial"/>
        </w:rPr>
        <w:t xml:space="preserve"> </w:t>
      </w:r>
      <w:r w:rsidR="000F6479" w:rsidRPr="009B36A2">
        <w:rPr>
          <w:rFonts w:ascii="Palatino Linotype" w:hAnsi="Palatino Linotype" w:cs="Arial"/>
        </w:rPr>
        <w:t xml:space="preserve">con la </w:t>
      </w:r>
      <w:r w:rsidR="00317DA3" w:rsidRPr="009B36A2">
        <w:rPr>
          <w:rFonts w:ascii="Palatino Linotype" w:hAnsi="Palatino Linotype" w:cs="Arial"/>
        </w:rPr>
        <w:t>respuesta</w:t>
      </w:r>
      <w:r w:rsidR="000F6479" w:rsidRPr="009B36A2">
        <w:rPr>
          <w:rFonts w:ascii="Palatino Linotype" w:hAnsi="Palatino Linotype" w:cs="Arial"/>
        </w:rPr>
        <w:t xml:space="preserve">, </w:t>
      </w:r>
      <w:r w:rsidR="00417018" w:rsidRPr="009B36A2">
        <w:rPr>
          <w:rFonts w:ascii="Palatino Linotype" w:hAnsi="Palatino Linotype" w:cs="Arial"/>
        </w:rPr>
        <w:t xml:space="preserve">el hoy </w:t>
      </w:r>
      <w:r w:rsidR="00417018" w:rsidRPr="009B36A2">
        <w:rPr>
          <w:rFonts w:ascii="Palatino Linotype" w:hAnsi="Palatino Linotype" w:cs="Arial"/>
          <w:b/>
        </w:rPr>
        <w:t>RECURRENTE</w:t>
      </w:r>
      <w:r w:rsidR="00417018" w:rsidRPr="009B36A2">
        <w:rPr>
          <w:rFonts w:ascii="Palatino Linotype" w:hAnsi="Palatino Linotype" w:cs="Arial"/>
        </w:rPr>
        <w:t xml:space="preserve"> interpuso el medio de defensa de aná</w:t>
      </w:r>
      <w:r w:rsidR="000F6479" w:rsidRPr="009B36A2">
        <w:rPr>
          <w:rFonts w:ascii="Palatino Linotype" w:hAnsi="Palatino Linotype" w:cs="Arial"/>
        </w:rPr>
        <w:t xml:space="preserve">lisis, en el cual </w:t>
      </w:r>
      <w:r w:rsidR="00317DA3" w:rsidRPr="009B36A2">
        <w:rPr>
          <w:rFonts w:ascii="Palatino Linotype" w:hAnsi="Palatino Linotype" w:cs="Arial"/>
        </w:rPr>
        <w:t xml:space="preserve">manifestó </w:t>
      </w:r>
      <w:r w:rsidR="002D0BD4" w:rsidRPr="009B36A2">
        <w:rPr>
          <w:rFonts w:ascii="Palatino Linotype" w:hAnsi="Palatino Linotype" w:cs="Arial"/>
        </w:rPr>
        <w:t xml:space="preserve">tanto en </w:t>
      </w:r>
      <w:r w:rsidR="00317DA3" w:rsidRPr="009B36A2">
        <w:rPr>
          <w:rFonts w:ascii="Palatino Linotype" w:hAnsi="Palatino Linotype" w:cs="Arial"/>
        </w:rPr>
        <w:t>acto impugnado</w:t>
      </w:r>
      <w:r w:rsidR="002D0BD4" w:rsidRPr="009B36A2">
        <w:rPr>
          <w:rFonts w:ascii="Palatino Linotype" w:hAnsi="Palatino Linotype" w:cs="Arial"/>
        </w:rPr>
        <w:t>, como en razones o motivos de inconformidad</w:t>
      </w:r>
      <w:r w:rsidR="00317DA3" w:rsidRPr="009B36A2">
        <w:rPr>
          <w:rFonts w:ascii="Palatino Linotype" w:hAnsi="Palatino Linotype" w:cs="Arial"/>
        </w:rPr>
        <w:t>, lo siguiente:</w:t>
      </w:r>
    </w:p>
    <w:p w:rsidR="00317DA3" w:rsidRPr="009B36A2" w:rsidRDefault="00317DA3" w:rsidP="008549F0">
      <w:pPr>
        <w:spacing w:before="100" w:beforeAutospacing="1" w:after="100" w:afterAutospacing="1"/>
        <w:ind w:left="709" w:right="709"/>
        <w:contextualSpacing/>
        <w:jc w:val="both"/>
        <w:rPr>
          <w:rFonts w:ascii="Palatino Linotype" w:hAnsi="Palatino Linotype" w:cs="Arial"/>
          <w:i/>
          <w:sz w:val="22"/>
          <w:szCs w:val="22"/>
          <w:lang w:eastAsia="es-MX"/>
        </w:rPr>
      </w:pPr>
    </w:p>
    <w:p w:rsidR="002D0BD4" w:rsidRPr="009B36A2" w:rsidRDefault="00317DA3" w:rsidP="008549F0">
      <w:pPr>
        <w:spacing w:before="100" w:beforeAutospacing="1" w:after="100" w:afterAutospacing="1"/>
        <w:ind w:left="851" w:right="902"/>
        <w:contextualSpacing/>
        <w:jc w:val="both"/>
        <w:rPr>
          <w:rFonts w:ascii="Palatino Linotype" w:hAnsi="Palatino Linotype" w:cs="Arial"/>
          <w:i/>
          <w:sz w:val="22"/>
          <w:szCs w:val="22"/>
          <w:lang w:eastAsia="es-MX"/>
        </w:rPr>
      </w:pPr>
      <w:r w:rsidRPr="009B36A2">
        <w:rPr>
          <w:rFonts w:ascii="Palatino Linotype" w:hAnsi="Palatino Linotype" w:cs="Arial"/>
          <w:i/>
          <w:sz w:val="22"/>
          <w:szCs w:val="22"/>
          <w:lang w:eastAsia="es-MX"/>
        </w:rPr>
        <w:t>“</w:t>
      </w:r>
      <w:r w:rsidR="002D0BD4" w:rsidRPr="009B36A2">
        <w:rPr>
          <w:rFonts w:ascii="Palatino Linotype" w:hAnsi="Palatino Linotype" w:cs="Arial"/>
          <w:i/>
          <w:sz w:val="22"/>
          <w:szCs w:val="22"/>
          <w:lang w:eastAsia="es-MX"/>
        </w:rPr>
        <w:t>Buenas noches, la respuesta emitida se basa a criterios propios y no de acuerdo a la NORMA OFICIAL MEXICANA NOM-002-SAG/GAN-2016, ACTIVIDADES TÉCNICAS Y OPERATIVAS APLICABLES AL PROGRAMA NACIONAL PARA EL CONTROL DE LA ABEJA AFRICANA, por lo cual la respuesta no corresponde a la solicitada. Gracias”</w:t>
      </w:r>
    </w:p>
    <w:p w:rsidR="002D0BD4" w:rsidRPr="009B36A2" w:rsidRDefault="002D0BD4" w:rsidP="008549F0">
      <w:pPr>
        <w:spacing w:before="100" w:beforeAutospacing="1" w:after="100" w:afterAutospacing="1"/>
        <w:ind w:left="851" w:right="902"/>
        <w:contextualSpacing/>
        <w:jc w:val="both"/>
        <w:rPr>
          <w:rFonts w:ascii="Palatino Linotype" w:hAnsi="Palatino Linotype" w:cs="Arial"/>
          <w:i/>
          <w:sz w:val="22"/>
          <w:szCs w:val="22"/>
          <w:lang w:eastAsia="es-MX"/>
        </w:rPr>
      </w:pPr>
    </w:p>
    <w:p w:rsidR="0099391F" w:rsidRPr="009B36A2" w:rsidRDefault="00BA536B" w:rsidP="008549F0">
      <w:pPr>
        <w:spacing w:before="100" w:beforeAutospacing="1" w:after="100" w:afterAutospacing="1" w:line="360" w:lineRule="auto"/>
        <w:contextualSpacing/>
        <w:jc w:val="both"/>
        <w:rPr>
          <w:rFonts w:ascii="Palatino Linotype" w:hAnsi="Palatino Linotype" w:cs="Arial"/>
          <w:lang w:val="es-ES_tradnl"/>
        </w:rPr>
      </w:pPr>
      <w:r w:rsidRPr="009B36A2">
        <w:rPr>
          <w:rFonts w:ascii="Palatino Linotype" w:hAnsi="Palatino Linotype" w:cs="Arial"/>
        </w:rPr>
        <w:t xml:space="preserve">Se destaca que, </w:t>
      </w:r>
      <w:r w:rsidRPr="009B36A2">
        <w:rPr>
          <w:rFonts w:ascii="Palatino Linotype" w:hAnsi="Palatino Linotype" w:cs="Arial"/>
          <w:b/>
        </w:rPr>
        <w:t>EL SUJETO OBLIGADO</w:t>
      </w:r>
      <w:r w:rsidRPr="009B36A2">
        <w:rPr>
          <w:rFonts w:ascii="Palatino Linotype" w:hAnsi="Palatino Linotype" w:cs="Arial"/>
        </w:rPr>
        <w:t xml:space="preserve"> en la fecha </w:t>
      </w:r>
      <w:r w:rsidRPr="009B36A2">
        <w:rPr>
          <w:rFonts w:ascii="Palatino Linotype" w:hAnsi="Palatino Linotype" w:cs="Arial"/>
          <w:lang w:val="es-ES_tradnl"/>
        </w:rPr>
        <w:t xml:space="preserve">veintiocho de noviembre de la presente anualidad </w:t>
      </w:r>
      <w:r w:rsidRPr="009B36A2">
        <w:rPr>
          <w:rFonts w:ascii="Palatino Linotype" w:hAnsi="Palatino Linotype" w:cs="Arial"/>
        </w:rPr>
        <w:t>rindió su Informe Justificado adjuntando</w:t>
      </w:r>
      <w:r w:rsidR="002D0BD4" w:rsidRPr="009B36A2">
        <w:rPr>
          <w:rFonts w:ascii="Palatino Linotype" w:hAnsi="Palatino Linotype" w:cs="Arial"/>
          <w:lang w:val="es-ES_tradnl"/>
        </w:rPr>
        <w:t xml:space="preserve"> el</w:t>
      </w:r>
      <w:r w:rsidRPr="009B36A2">
        <w:rPr>
          <w:rFonts w:ascii="Palatino Linotype" w:hAnsi="Palatino Linotype" w:cs="Arial"/>
          <w:lang w:val="es-ES_tradnl"/>
        </w:rPr>
        <w:t xml:space="preserve"> a</w:t>
      </w:r>
      <w:r w:rsidR="002D0BD4" w:rsidRPr="009B36A2">
        <w:rPr>
          <w:rFonts w:ascii="Palatino Linotype" w:hAnsi="Palatino Linotype" w:cs="Arial"/>
          <w:lang w:val="es-ES_tradnl"/>
        </w:rPr>
        <w:t xml:space="preserve">rchivo electrónico denominado </w:t>
      </w:r>
      <w:r w:rsidR="002D0BD4" w:rsidRPr="009B36A2">
        <w:rPr>
          <w:rFonts w:ascii="Palatino Linotype" w:hAnsi="Palatino Linotype" w:cs="Arial"/>
          <w:b/>
          <w:i/>
          <w:lang w:val="es-ES_tradnl"/>
        </w:rPr>
        <w:t>recurso 1000_2019_11_25_16_53_26_579.pdf</w:t>
      </w:r>
      <w:r w:rsidRPr="009B36A2">
        <w:t xml:space="preserve"> </w:t>
      </w:r>
      <w:r w:rsidR="00D84DD2" w:rsidRPr="009B36A2">
        <w:rPr>
          <w:rFonts w:ascii="Palatino Linotype" w:hAnsi="Palatino Linotype" w:cs="Arial"/>
          <w:lang w:val="es-ES_tradnl"/>
        </w:rPr>
        <w:t>mismo que no se puso</w:t>
      </w:r>
      <w:r w:rsidRPr="009B36A2">
        <w:rPr>
          <w:rFonts w:ascii="Palatino Linotype" w:hAnsi="Palatino Linotype" w:cs="Arial"/>
          <w:lang w:val="es-ES_tradnl"/>
        </w:rPr>
        <w:t xml:space="preserve"> a disposición del particular en razón de que se </w:t>
      </w:r>
      <w:r w:rsidR="002D0BD4" w:rsidRPr="009B36A2">
        <w:rPr>
          <w:rFonts w:ascii="Palatino Linotype" w:hAnsi="Palatino Linotype" w:cs="Arial"/>
          <w:lang w:val="es-ES_tradnl"/>
        </w:rPr>
        <w:t>ratificó su respu</w:t>
      </w:r>
      <w:r w:rsidR="007E22BF" w:rsidRPr="009B36A2">
        <w:rPr>
          <w:rFonts w:ascii="Palatino Linotype" w:hAnsi="Palatino Linotype" w:cs="Arial"/>
          <w:lang w:val="es-ES_tradnl"/>
        </w:rPr>
        <w:t>esta.</w:t>
      </w:r>
    </w:p>
    <w:p w:rsidR="0099391F" w:rsidRPr="009B36A2" w:rsidRDefault="0099391F" w:rsidP="008549F0">
      <w:pPr>
        <w:spacing w:before="100" w:beforeAutospacing="1" w:after="100" w:afterAutospacing="1" w:line="360" w:lineRule="auto"/>
        <w:contextualSpacing/>
        <w:jc w:val="both"/>
        <w:rPr>
          <w:rFonts w:ascii="Palatino Linotype" w:hAnsi="Palatino Linotype" w:cs="Arial"/>
          <w:lang w:val="es-ES_tradnl"/>
        </w:rPr>
      </w:pPr>
    </w:p>
    <w:p w:rsidR="00D84DD2" w:rsidRPr="009B36A2" w:rsidRDefault="00005846" w:rsidP="0099391F">
      <w:pPr>
        <w:spacing w:before="100" w:beforeAutospacing="1" w:after="100" w:afterAutospacing="1" w:line="360" w:lineRule="auto"/>
        <w:contextualSpacing/>
        <w:jc w:val="both"/>
        <w:rPr>
          <w:rFonts w:ascii="Palatino Linotype" w:eastAsia="Calibri" w:hAnsi="Palatino Linotype" w:cs="Arial"/>
        </w:rPr>
      </w:pPr>
      <w:r w:rsidRPr="009B36A2">
        <w:rPr>
          <w:rFonts w:ascii="Palatino Linotype" w:eastAsia="Calibri" w:hAnsi="Palatino Linotype" w:cs="Arial"/>
        </w:rPr>
        <w:t xml:space="preserve">Puntualizado lo anterior, es necesario referir que la controversia en el presente asunto versa en relación a que </w:t>
      </w:r>
      <w:r w:rsidRPr="009B36A2">
        <w:rPr>
          <w:rFonts w:ascii="Palatino Linotype" w:eastAsia="Calibri" w:hAnsi="Palatino Linotype" w:cs="Arial"/>
          <w:b/>
        </w:rPr>
        <w:t xml:space="preserve">EL SUJETO OBLIGADO </w:t>
      </w:r>
      <w:r w:rsidRPr="009B36A2">
        <w:rPr>
          <w:rFonts w:ascii="Palatino Linotype" w:eastAsia="Calibri" w:hAnsi="Palatino Linotype" w:cs="Arial"/>
        </w:rPr>
        <w:t>se declaró incompetente para conocer acerca de la información solicitada manifestándose en ese sentido los titulares de la Dirección de Seguridad Ciudadana y el Director de Medio Ambiente</w:t>
      </w:r>
      <w:r w:rsidR="00D84DD2" w:rsidRPr="009B36A2">
        <w:rPr>
          <w:rFonts w:ascii="Palatino Linotype" w:eastAsia="Calibri" w:hAnsi="Palatino Linotype" w:cs="Arial"/>
        </w:rPr>
        <w:t xml:space="preserve">, aunado a que a través del informe si bien ratificó su respuesta, refirió </w:t>
      </w:r>
      <w:proofErr w:type="spellStart"/>
      <w:r w:rsidR="00D84DD2" w:rsidRPr="009B36A2">
        <w:rPr>
          <w:rFonts w:ascii="Palatino Linotype" w:eastAsia="Calibri" w:hAnsi="Palatino Linotype" w:cs="Arial"/>
        </w:rPr>
        <w:t>quela</w:t>
      </w:r>
      <w:proofErr w:type="spellEnd"/>
      <w:r w:rsidR="00D84DD2" w:rsidRPr="009B36A2">
        <w:rPr>
          <w:rFonts w:ascii="Palatino Linotype" w:eastAsia="Calibri" w:hAnsi="Palatino Linotype" w:cs="Arial"/>
        </w:rPr>
        <w:t xml:space="preserve"> vigilancia de la Norma de referencia corresponde a la Secretaría de Agricultura, Ganadería, Desarrollo Rural, Pesca y Alimentación, así como a los Gobiernos Estatales en el ámbito de sus atribuciones y circunscripciones territoriales; siendo pertinente insertar para una mayor referencia la imagen siguiente: </w:t>
      </w:r>
    </w:p>
    <w:p w:rsidR="00D84DD2" w:rsidRPr="009B36A2" w:rsidRDefault="00D84DD2" w:rsidP="0099391F">
      <w:pPr>
        <w:spacing w:before="100" w:beforeAutospacing="1" w:after="100" w:afterAutospacing="1" w:line="360" w:lineRule="auto"/>
        <w:contextualSpacing/>
        <w:jc w:val="both"/>
        <w:rPr>
          <w:rFonts w:ascii="Palatino Linotype" w:eastAsia="Calibri" w:hAnsi="Palatino Linotype" w:cs="Arial"/>
        </w:rPr>
      </w:pPr>
    </w:p>
    <w:p w:rsidR="0099391F" w:rsidRPr="009B36A2" w:rsidRDefault="00D84DD2" w:rsidP="0099391F">
      <w:pPr>
        <w:spacing w:before="100" w:beforeAutospacing="1" w:after="100" w:afterAutospacing="1" w:line="360" w:lineRule="auto"/>
        <w:contextualSpacing/>
        <w:jc w:val="both"/>
        <w:rPr>
          <w:rFonts w:ascii="Palatino Linotype" w:hAnsi="Palatino Linotype" w:cs="Arial"/>
          <w:lang w:val="es-ES_tradnl"/>
        </w:rPr>
      </w:pPr>
      <w:r w:rsidRPr="009B36A2">
        <w:rPr>
          <w:noProof/>
          <w:lang w:eastAsia="es-MX"/>
        </w:rPr>
        <w:drawing>
          <wp:inline distT="0" distB="0" distL="0" distR="0" wp14:anchorId="1C9BEDC8" wp14:editId="46B6904E">
            <wp:extent cx="5791835" cy="25533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2553335"/>
                    </a:xfrm>
                    <a:prstGeom prst="rect">
                      <a:avLst/>
                    </a:prstGeom>
                  </pic:spPr>
                </pic:pic>
              </a:graphicData>
            </a:graphic>
          </wp:inline>
        </w:drawing>
      </w:r>
      <w:r w:rsidR="00005846" w:rsidRPr="009B36A2">
        <w:rPr>
          <w:rFonts w:ascii="Palatino Linotype" w:eastAsia="Calibri" w:hAnsi="Palatino Linotype" w:cs="Arial"/>
        </w:rPr>
        <w:t>.</w:t>
      </w:r>
    </w:p>
    <w:p w:rsidR="00005846" w:rsidRPr="009B36A2" w:rsidRDefault="00005846" w:rsidP="0099391F">
      <w:pPr>
        <w:spacing w:before="100" w:beforeAutospacing="1" w:after="100" w:afterAutospacing="1" w:line="360" w:lineRule="auto"/>
        <w:contextualSpacing/>
        <w:jc w:val="both"/>
        <w:rPr>
          <w:rFonts w:ascii="Palatino Linotype" w:hAnsi="Palatino Linotype" w:cs="Arial"/>
          <w:lang w:val="es-ES_tradnl"/>
        </w:rPr>
      </w:pPr>
      <w:r w:rsidRPr="009B36A2">
        <w:rPr>
          <w:rFonts w:ascii="Palatino Linotype" w:eastAsia="MS Mincho" w:hAnsi="Palatino Linotype"/>
          <w:color w:val="000000"/>
        </w:rPr>
        <w:t>En</w:t>
      </w:r>
      <w:r w:rsidRPr="009B36A2">
        <w:rPr>
          <w:rFonts w:ascii="Palatino Linotype" w:hAnsi="Palatino Linotype" w:cs="Arial"/>
          <w:color w:val="000000"/>
        </w:rPr>
        <w:t xml:space="preserve"> este tenor, y atento a la respuesta proporcionada resulta factible analizar la obligatoriedad por parte del </w:t>
      </w:r>
      <w:r w:rsidRPr="009B36A2">
        <w:rPr>
          <w:rFonts w:ascii="Palatino Linotype" w:hAnsi="Palatino Linotype" w:cs="Arial"/>
          <w:b/>
          <w:color w:val="000000"/>
        </w:rPr>
        <w:t xml:space="preserve">SUJETO OBLIGADO </w:t>
      </w:r>
      <w:r w:rsidRPr="009B36A2">
        <w:rPr>
          <w:rFonts w:ascii="Palatino Linotype" w:hAnsi="Palatino Linotype" w:cs="Arial"/>
          <w:color w:val="000000"/>
        </w:rPr>
        <w:t>de contar con la información</w:t>
      </w:r>
      <w:r w:rsidRPr="009B36A2">
        <w:rPr>
          <w:rFonts w:ascii="Palatino Linotype" w:hAnsi="Palatino Linotype" w:cs="Arial"/>
          <w:b/>
          <w:color w:val="000000"/>
        </w:rPr>
        <w:t xml:space="preserve">, </w:t>
      </w:r>
      <w:r w:rsidRPr="009B36A2">
        <w:rPr>
          <w:rFonts w:ascii="Palatino Linotype" w:hAnsi="Palatino Linotype" w:cs="Arial"/>
          <w:color w:val="000000"/>
        </w:rPr>
        <w:t>atento a lo anterior</w:t>
      </w:r>
      <w:r w:rsidRPr="009B36A2">
        <w:rPr>
          <w:rFonts w:ascii="Palatino Linotype" w:hAnsi="Palatino Linotype" w:cs="Arial"/>
          <w:b/>
          <w:color w:val="000000"/>
        </w:rPr>
        <w:t xml:space="preserve"> </w:t>
      </w:r>
      <w:r w:rsidRPr="009B36A2">
        <w:rPr>
          <w:rFonts w:ascii="Palatino Linotype" w:hAnsi="Palatino Linotype" w:cs="Arial"/>
          <w:color w:val="000000"/>
        </w:rPr>
        <w:t xml:space="preserve">resultan aplicables los artículos 31, fracción XXI Ter, 81 y 96 </w:t>
      </w:r>
      <w:proofErr w:type="spellStart"/>
      <w:r w:rsidRPr="009B36A2">
        <w:rPr>
          <w:rFonts w:ascii="Palatino Linotype" w:hAnsi="Palatino Linotype" w:cs="Arial"/>
          <w:color w:val="000000"/>
        </w:rPr>
        <w:t>Octies</w:t>
      </w:r>
      <w:proofErr w:type="spellEnd"/>
      <w:r w:rsidRPr="009B36A2">
        <w:rPr>
          <w:rFonts w:ascii="Palatino Linotype" w:hAnsi="Palatino Linotype" w:cs="Arial"/>
          <w:color w:val="000000"/>
        </w:rPr>
        <w:t xml:space="preserve"> de la Ley Orgánica Municipal del Estado de México, normatividad invocada cuyo contenido literal es el siguiente: </w:t>
      </w:r>
    </w:p>
    <w:p w:rsidR="00005846" w:rsidRPr="009B36A2" w:rsidRDefault="00005846" w:rsidP="008549F0">
      <w:pPr>
        <w:spacing w:before="100" w:beforeAutospacing="1" w:after="100" w:afterAutospacing="1"/>
        <w:ind w:left="851" w:right="851"/>
        <w:contextualSpacing/>
        <w:jc w:val="both"/>
        <w:rPr>
          <w:rFonts w:ascii="Palatino Linotype" w:hAnsi="Palatino Linotype"/>
          <w:i/>
          <w:sz w:val="22"/>
          <w:szCs w:val="22"/>
        </w:rPr>
      </w:pPr>
    </w:p>
    <w:p w:rsidR="00005846" w:rsidRPr="009B36A2" w:rsidRDefault="00005846" w:rsidP="008549F0">
      <w:pPr>
        <w:spacing w:before="100" w:beforeAutospacing="1" w:after="100" w:afterAutospacing="1"/>
        <w:ind w:left="851" w:right="902"/>
        <w:contextualSpacing/>
        <w:jc w:val="both"/>
        <w:rPr>
          <w:rFonts w:ascii="Palatino Linotype" w:hAnsi="Palatino Linotype"/>
          <w:i/>
          <w:sz w:val="22"/>
          <w:szCs w:val="22"/>
        </w:rPr>
      </w:pPr>
      <w:r w:rsidRPr="009B36A2">
        <w:rPr>
          <w:rFonts w:ascii="Palatino Linotype" w:hAnsi="Palatino Linotype"/>
          <w:i/>
          <w:sz w:val="22"/>
          <w:szCs w:val="22"/>
        </w:rPr>
        <w:t>“Artículo 31.- Son atribuciones de los ayuntamientos:</w:t>
      </w:r>
    </w:p>
    <w:p w:rsidR="00005846" w:rsidRPr="009B36A2" w:rsidRDefault="00005846" w:rsidP="008549F0">
      <w:pPr>
        <w:spacing w:before="100" w:beforeAutospacing="1" w:after="100" w:afterAutospacing="1"/>
        <w:ind w:left="851" w:right="902"/>
        <w:contextualSpacing/>
        <w:jc w:val="both"/>
        <w:rPr>
          <w:rFonts w:ascii="Palatino Linotype" w:hAnsi="Palatino Linotype"/>
          <w:i/>
          <w:sz w:val="22"/>
          <w:szCs w:val="22"/>
        </w:rPr>
      </w:pPr>
      <w:r w:rsidRPr="009B36A2">
        <w:rPr>
          <w:rFonts w:ascii="Palatino Linotype" w:hAnsi="Palatino Linotype"/>
          <w:i/>
          <w:sz w:val="22"/>
          <w:szCs w:val="22"/>
        </w:rPr>
        <w:t>(…)</w:t>
      </w:r>
    </w:p>
    <w:p w:rsidR="00005846" w:rsidRPr="009B36A2" w:rsidRDefault="00005846" w:rsidP="008549F0">
      <w:pPr>
        <w:spacing w:before="100" w:beforeAutospacing="1" w:after="100" w:afterAutospacing="1"/>
        <w:ind w:left="851" w:right="902"/>
        <w:contextualSpacing/>
        <w:jc w:val="both"/>
        <w:rPr>
          <w:rFonts w:ascii="Palatino Linotype" w:hAnsi="Palatino Linotype"/>
          <w:i/>
          <w:sz w:val="22"/>
          <w:szCs w:val="22"/>
        </w:rPr>
      </w:pPr>
      <w:r w:rsidRPr="009B36A2">
        <w:rPr>
          <w:rFonts w:ascii="Palatino Linotype" w:hAnsi="Palatino Linotype"/>
          <w:i/>
          <w:sz w:val="22"/>
          <w:szCs w:val="22"/>
        </w:rPr>
        <w:t xml:space="preserve">XXI Ter. Promover, desarrollar, vigilar y evaluar en su municipio, los programas en materia de protección civil; </w:t>
      </w:r>
    </w:p>
    <w:p w:rsidR="00005846" w:rsidRPr="009B36A2" w:rsidRDefault="00005846" w:rsidP="008549F0">
      <w:pPr>
        <w:spacing w:before="100" w:beforeAutospacing="1" w:after="100" w:afterAutospacing="1"/>
        <w:ind w:left="851" w:right="902"/>
        <w:contextualSpacing/>
        <w:jc w:val="both"/>
        <w:rPr>
          <w:rFonts w:ascii="Palatino Linotype" w:hAnsi="Palatino Linotype"/>
          <w:b/>
          <w:i/>
          <w:sz w:val="22"/>
          <w:szCs w:val="22"/>
          <w:u w:val="single"/>
        </w:rPr>
      </w:pPr>
      <w:r w:rsidRPr="009B36A2">
        <w:rPr>
          <w:rFonts w:ascii="Palatino Linotype" w:hAnsi="Palatino Linotype"/>
          <w:b/>
          <w:i/>
          <w:sz w:val="22"/>
          <w:szCs w:val="22"/>
          <w:u w:val="single"/>
        </w:rPr>
        <w:t xml:space="preserve">Los programas de protección civil se integrarán con tres subprogramas: </w:t>
      </w:r>
    </w:p>
    <w:p w:rsidR="00005846" w:rsidRPr="009B36A2" w:rsidRDefault="00005846" w:rsidP="008549F0">
      <w:pPr>
        <w:spacing w:before="100" w:beforeAutospacing="1" w:after="100" w:afterAutospacing="1"/>
        <w:ind w:left="851" w:right="902"/>
        <w:contextualSpacing/>
        <w:jc w:val="both"/>
        <w:rPr>
          <w:rFonts w:ascii="Palatino Linotype" w:hAnsi="Palatino Linotype"/>
          <w:b/>
          <w:i/>
          <w:sz w:val="22"/>
          <w:szCs w:val="22"/>
          <w:u w:val="single"/>
        </w:rPr>
      </w:pPr>
      <w:r w:rsidRPr="009B36A2">
        <w:rPr>
          <w:rFonts w:ascii="Palatino Linotype" w:hAnsi="Palatino Linotype"/>
          <w:b/>
          <w:i/>
          <w:sz w:val="22"/>
          <w:szCs w:val="22"/>
          <w:u w:val="single"/>
        </w:rPr>
        <w:t xml:space="preserve">a). Prevención </w:t>
      </w:r>
    </w:p>
    <w:p w:rsidR="00005846" w:rsidRPr="009B36A2" w:rsidRDefault="00005846" w:rsidP="008549F0">
      <w:pPr>
        <w:spacing w:before="100" w:beforeAutospacing="1" w:after="100" w:afterAutospacing="1"/>
        <w:ind w:left="851" w:right="902"/>
        <w:contextualSpacing/>
        <w:jc w:val="both"/>
        <w:rPr>
          <w:rFonts w:ascii="Palatino Linotype" w:hAnsi="Palatino Linotype"/>
          <w:b/>
          <w:i/>
          <w:sz w:val="22"/>
          <w:szCs w:val="22"/>
          <w:u w:val="single"/>
        </w:rPr>
      </w:pPr>
      <w:r w:rsidRPr="009B36A2">
        <w:rPr>
          <w:rFonts w:ascii="Palatino Linotype" w:hAnsi="Palatino Linotype"/>
          <w:b/>
          <w:i/>
          <w:sz w:val="22"/>
          <w:szCs w:val="22"/>
          <w:u w:val="single"/>
        </w:rPr>
        <w:t xml:space="preserve">b). Auxilio </w:t>
      </w:r>
    </w:p>
    <w:p w:rsidR="00005846" w:rsidRPr="009B36A2" w:rsidRDefault="00005846" w:rsidP="008549F0">
      <w:pPr>
        <w:spacing w:before="100" w:beforeAutospacing="1" w:after="100" w:afterAutospacing="1"/>
        <w:ind w:left="851" w:right="902"/>
        <w:contextualSpacing/>
        <w:jc w:val="both"/>
        <w:rPr>
          <w:rFonts w:ascii="Palatino Linotype" w:hAnsi="Palatino Linotype"/>
          <w:b/>
          <w:i/>
          <w:sz w:val="22"/>
          <w:szCs w:val="22"/>
          <w:u w:val="single"/>
        </w:rPr>
      </w:pPr>
      <w:proofErr w:type="gramStart"/>
      <w:r w:rsidRPr="009B36A2">
        <w:rPr>
          <w:rFonts w:ascii="Palatino Linotype" w:hAnsi="Palatino Linotype"/>
          <w:b/>
          <w:i/>
          <w:sz w:val="22"/>
          <w:szCs w:val="22"/>
          <w:u w:val="single"/>
        </w:rPr>
        <w:t>c)</w:t>
      </w:r>
      <w:proofErr w:type="gramEnd"/>
      <w:r w:rsidRPr="009B36A2">
        <w:rPr>
          <w:rFonts w:ascii="Palatino Linotype" w:hAnsi="Palatino Linotype"/>
          <w:b/>
          <w:i/>
          <w:sz w:val="22"/>
          <w:szCs w:val="22"/>
          <w:u w:val="single"/>
        </w:rPr>
        <w:t xml:space="preserve">. Recuperación </w:t>
      </w:r>
    </w:p>
    <w:p w:rsidR="00005846" w:rsidRPr="009B36A2" w:rsidRDefault="00005846" w:rsidP="008549F0">
      <w:pPr>
        <w:spacing w:before="100" w:beforeAutospacing="1" w:after="100" w:afterAutospacing="1"/>
        <w:ind w:left="851" w:right="902"/>
        <w:contextualSpacing/>
        <w:jc w:val="both"/>
        <w:rPr>
          <w:rFonts w:ascii="Palatino Linotype" w:hAnsi="Palatino Linotype"/>
          <w:i/>
          <w:sz w:val="22"/>
          <w:szCs w:val="22"/>
        </w:rPr>
      </w:pPr>
      <w:r w:rsidRPr="009B36A2">
        <w:rPr>
          <w:rFonts w:ascii="Palatino Linotype" w:hAnsi="Palatino Linotype"/>
          <w:i/>
          <w:sz w:val="22"/>
          <w:szCs w:val="22"/>
        </w:rPr>
        <w:t>Con el objetivo de fomentar la educación, la prevención y los conocimientos básicos que permitan el aprendizaje de medidas de autoprotección y de auxilio, presentándose para su registro ante la Secretaría General de Gobierno.</w:t>
      </w:r>
    </w:p>
    <w:p w:rsidR="00005846" w:rsidRPr="009B36A2" w:rsidRDefault="00005846" w:rsidP="008549F0">
      <w:pPr>
        <w:spacing w:before="100" w:beforeAutospacing="1" w:after="100" w:afterAutospacing="1"/>
        <w:ind w:left="851" w:right="902"/>
        <w:contextualSpacing/>
        <w:jc w:val="both"/>
        <w:rPr>
          <w:rFonts w:ascii="Palatino Linotype" w:hAnsi="Palatino Linotype"/>
          <w:i/>
          <w:sz w:val="22"/>
          <w:szCs w:val="22"/>
        </w:rPr>
      </w:pPr>
    </w:p>
    <w:p w:rsidR="00005846" w:rsidRPr="009B36A2" w:rsidRDefault="00005846" w:rsidP="008549F0">
      <w:pPr>
        <w:spacing w:before="100" w:beforeAutospacing="1" w:after="100" w:afterAutospacing="1"/>
        <w:ind w:left="851" w:right="902"/>
        <w:contextualSpacing/>
        <w:jc w:val="both"/>
        <w:rPr>
          <w:rFonts w:ascii="Palatino Linotype" w:hAnsi="Palatino Linotype"/>
          <w:i/>
          <w:sz w:val="22"/>
          <w:szCs w:val="22"/>
        </w:rPr>
      </w:pPr>
      <w:r w:rsidRPr="009B36A2">
        <w:rPr>
          <w:rFonts w:ascii="Palatino Linotype" w:hAnsi="Palatino Linotype"/>
          <w:b/>
          <w:i/>
          <w:sz w:val="22"/>
          <w:szCs w:val="22"/>
        </w:rPr>
        <w:t>Artículo 81</w:t>
      </w:r>
      <w:r w:rsidRPr="009B36A2">
        <w:rPr>
          <w:rFonts w:ascii="Palatino Linotype" w:hAnsi="Palatino Linotype"/>
          <w:i/>
          <w:sz w:val="22"/>
          <w:szCs w:val="22"/>
        </w:rPr>
        <w:t xml:space="preserve">.-. En cada municipio se establecerá una Unidad Municipal de Protección Civil misma que se coordinará con las dependencias de la administración pública que sean necesarias y cuyo jefe inmediato será el Presidente Municipal. </w:t>
      </w:r>
    </w:p>
    <w:p w:rsidR="00005846" w:rsidRPr="009B36A2" w:rsidRDefault="00005846" w:rsidP="008549F0">
      <w:pPr>
        <w:spacing w:before="100" w:beforeAutospacing="1" w:after="100" w:afterAutospacing="1"/>
        <w:ind w:left="851" w:right="902"/>
        <w:contextualSpacing/>
        <w:jc w:val="both"/>
        <w:rPr>
          <w:rFonts w:ascii="Palatino Linotype" w:hAnsi="Palatino Linotype"/>
          <w:b/>
          <w:i/>
          <w:sz w:val="22"/>
          <w:szCs w:val="22"/>
        </w:rPr>
      </w:pPr>
      <w:r w:rsidRPr="009B36A2">
        <w:rPr>
          <w:rFonts w:ascii="Palatino Linotype" w:hAnsi="Palatino Linotype"/>
          <w:b/>
          <w:i/>
          <w:sz w:val="22"/>
          <w:szCs w:val="22"/>
        </w:rPr>
        <w:t xml:space="preserve">Las unidades municipales de protección civil tendrán a su cargo la organización, coordinación y operación de programas municipales de protección civil apoyándose en el respectivo Consejo Municipal. </w:t>
      </w:r>
    </w:p>
    <w:p w:rsidR="00005846" w:rsidRPr="009B36A2" w:rsidRDefault="00005846" w:rsidP="008549F0">
      <w:pPr>
        <w:spacing w:before="100" w:beforeAutospacing="1" w:after="100" w:afterAutospacing="1"/>
        <w:ind w:left="851" w:right="902"/>
        <w:contextualSpacing/>
        <w:jc w:val="both"/>
        <w:rPr>
          <w:rFonts w:ascii="Palatino Linotype" w:hAnsi="Palatino Linotype"/>
          <w:i/>
          <w:sz w:val="22"/>
          <w:szCs w:val="22"/>
        </w:rPr>
      </w:pPr>
      <w:r w:rsidRPr="009B36A2">
        <w:rPr>
          <w:rFonts w:ascii="Palatino Linotype" w:hAnsi="Palatino Linotype"/>
          <w:i/>
          <w:sz w:val="22"/>
          <w:szCs w:val="22"/>
        </w:rPr>
        <w:t>La Coordinación Municipal de Protección Civil será la autoridad encargada de dar la primer respuesta en la materia, debiendo asistir a las emergencias que se presenten en su demarcación; en caso de que su capacidad de respuesta sea superada, está obligada a notificar al Presidente Municipal para solicitar la intervención de la Coordinación General de Protección Civil del Estado de México</w:t>
      </w:r>
    </w:p>
    <w:p w:rsidR="00005846" w:rsidRPr="009B36A2" w:rsidRDefault="00005846" w:rsidP="008549F0">
      <w:pPr>
        <w:spacing w:before="100" w:beforeAutospacing="1" w:after="100" w:afterAutospacing="1"/>
        <w:ind w:left="851" w:right="902"/>
        <w:contextualSpacing/>
        <w:jc w:val="both"/>
        <w:rPr>
          <w:rFonts w:ascii="Palatino Linotype" w:hAnsi="Palatino Linotype"/>
          <w:i/>
          <w:sz w:val="22"/>
          <w:szCs w:val="22"/>
        </w:rPr>
      </w:pPr>
    </w:p>
    <w:p w:rsidR="00005846" w:rsidRPr="009B36A2" w:rsidRDefault="00005846" w:rsidP="008549F0">
      <w:pPr>
        <w:spacing w:before="100" w:beforeAutospacing="1" w:after="100" w:afterAutospacing="1"/>
        <w:ind w:left="851" w:right="902"/>
        <w:contextualSpacing/>
        <w:jc w:val="both"/>
        <w:rPr>
          <w:rFonts w:ascii="Palatino Linotype" w:hAnsi="Palatino Linotype"/>
          <w:b/>
          <w:i/>
          <w:sz w:val="22"/>
          <w:szCs w:val="22"/>
          <w:u w:val="single"/>
        </w:rPr>
      </w:pPr>
      <w:r w:rsidRPr="009B36A2">
        <w:rPr>
          <w:rFonts w:ascii="Palatino Linotype" w:hAnsi="Palatino Linotype"/>
          <w:b/>
          <w:i/>
          <w:sz w:val="22"/>
          <w:szCs w:val="22"/>
          <w:u w:val="single"/>
        </w:rPr>
        <w:t xml:space="preserve">Artículo 96. </w:t>
      </w:r>
      <w:proofErr w:type="spellStart"/>
      <w:r w:rsidRPr="009B36A2">
        <w:rPr>
          <w:rFonts w:ascii="Palatino Linotype" w:hAnsi="Palatino Linotype"/>
          <w:b/>
          <w:i/>
          <w:sz w:val="22"/>
          <w:szCs w:val="22"/>
          <w:u w:val="single"/>
        </w:rPr>
        <w:t>Octies</w:t>
      </w:r>
      <w:proofErr w:type="spellEnd"/>
      <w:r w:rsidRPr="009B36A2">
        <w:rPr>
          <w:rFonts w:ascii="Palatino Linotype" w:hAnsi="Palatino Linotype"/>
          <w:b/>
          <w:i/>
          <w:sz w:val="22"/>
          <w:szCs w:val="22"/>
          <w:u w:val="single"/>
        </w:rPr>
        <w:t xml:space="preserve">. El Director de Ecología o el Titular de la Unidad Administrativa equivalente, tiene las atribuciones siguientes: </w:t>
      </w:r>
    </w:p>
    <w:p w:rsidR="00005846" w:rsidRPr="009B36A2" w:rsidRDefault="00005846" w:rsidP="008549F0">
      <w:pPr>
        <w:pStyle w:val="Prrafodelista"/>
        <w:numPr>
          <w:ilvl w:val="0"/>
          <w:numId w:val="50"/>
        </w:numPr>
        <w:spacing w:before="100" w:beforeAutospacing="1" w:after="100" w:afterAutospacing="1"/>
        <w:ind w:left="851" w:right="902" w:firstLine="0"/>
        <w:contextualSpacing/>
        <w:jc w:val="both"/>
        <w:rPr>
          <w:rFonts w:ascii="Palatino Linotype" w:hAnsi="Palatino Linotype"/>
          <w:b/>
          <w:i/>
          <w:sz w:val="22"/>
          <w:szCs w:val="22"/>
          <w:u w:val="single"/>
        </w:rPr>
      </w:pPr>
      <w:r w:rsidRPr="009B36A2">
        <w:rPr>
          <w:rFonts w:ascii="Palatino Linotype" w:hAnsi="Palatino Linotype"/>
          <w:b/>
          <w:i/>
          <w:sz w:val="22"/>
          <w:szCs w:val="22"/>
          <w:u w:val="single"/>
        </w:rPr>
        <w:t>Ejecutar la política en materia de conservación ecológica, biodiversidad y protección al medio ambiente para el desarrollo sostenible;</w:t>
      </w:r>
    </w:p>
    <w:p w:rsidR="00005846" w:rsidRPr="009B36A2" w:rsidRDefault="00005846" w:rsidP="008549F0">
      <w:pPr>
        <w:pStyle w:val="Prrafodelista"/>
        <w:numPr>
          <w:ilvl w:val="0"/>
          <w:numId w:val="50"/>
        </w:numPr>
        <w:spacing w:before="100" w:beforeAutospacing="1" w:after="100" w:afterAutospacing="1"/>
        <w:ind w:left="851" w:right="902" w:firstLine="0"/>
        <w:contextualSpacing/>
        <w:jc w:val="both"/>
        <w:rPr>
          <w:rFonts w:ascii="Palatino Linotype" w:hAnsi="Palatino Linotype" w:cs="Arial"/>
          <w:b/>
          <w:i/>
          <w:color w:val="000000"/>
          <w:sz w:val="22"/>
          <w:szCs w:val="22"/>
          <w:u w:val="single"/>
        </w:rPr>
      </w:pPr>
      <w:r w:rsidRPr="009B36A2">
        <w:rPr>
          <w:rFonts w:ascii="Palatino Linotype" w:hAnsi="Palatino Linotype"/>
          <w:b/>
          <w:i/>
          <w:sz w:val="22"/>
          <w:szCs w:val="22"/>
          <w:u w:val="single"/>
        </w:rPr>
        <w:t xml:space="preserve"> Aplicar y vigilar el cumplimiento de las disposiciones legales en materia de ecología y de protección al ambiente; </w:t>
      </w:r>
    </w:p>
    <w:p w:rsidR="00005846" w:rsidRPr="009B36A2" w:rsidRDefault="00005846" w:rsidP="008549F0">
      <w:pPr>
        <w:pStyle w:val="Prrafodelista"/>
        <w:numPr>
          <w:ilvl w:val="0"/>
          <w:numId w:val="50"/>
        </w:numPr>
        <w:spacing w:before="100" w:beforeAutospacing="1" w:after="100" w:afterAutospacing="1"/>
        <w:ind w:left="851" w:right="902" w:firstLine="0"/>
        <w:contextualSpacing/>
        <w:jc w:val="both"/>
        <w:rPr>
          <w:rFonts w:ascii="Palatino Linotype" w:hAnsi="Palatino Linotype" w:cs="Arial"/>
          <w:i/>
          <w:color w:val="000000"/>
          <w:sz w:val="22"/>
          <w:szCs w:val="22"/>
        </w:rPr>
      </w:pPr>
      <w:r w:rsidRPr="009B36A2">
        <w:rPr>
          <w:rFonts w:ascii="Palatino Linotype" w:hAnsi="Palatino Linotype"/>
          <w:i/>
          <w:sz w:val="22"/>
          <w:szCs w:val="22"/>
        </w:rPr>
        <w:t xml:space="preserve">Proponer convenios para la protección al ambiente, al Presidente Municipal, en términos de las disposiciones jurídicas aplicables; </w:t>
      </w:r>
    </w:p>
    <w:p w:rsidR="00005846" w:rsidRPr="009B36A2" w:rsidRDefault="00005846" w:rsidP="008549F0">
      <w:pPr>
        <w:pStyle w:val="Prrafodelista"/>
        <w:spacing w:before="100" w:beforeAutospacing="1" w:after="100" w:afterAutospacing="1"/>
        <w:ind w:left="851" w:right="902"/>
        <w:contextualSpacing/>
        <w:jc w:val="both"/>
        <w:rPr>
          <w:rFonts w:ascii="Palatino Linotype" w:hAnsi="Palatino Linotype" w:cs="Arial"/>
          <w:i/>
          <w:color w:val="000000"/>
          <w:sz w:val="22"/>
          <w:szCs w:val="22"/>
        </w:rPr>
      </w:pPr>
      <w:r w:rsidRPr="009B36A2">
        <w:rPr>
          <w:rFonts w:ascii="Palatino Linotype" w:hAnsi="Palatino Linotype"/>
          <w:i/>
          <w:sz w:val="22"/>
          <w:szCs w:val="22"/>
        </w:rPr>
        <w:t>Además deberá acreditar, dentro de los seis meses siguientes a la fecha en que inicie funciones, la certificación de competencia laboral expedida por el Instituto Hacendario del Estado de México.</w:t>
      </w:r>
    </w:p>
    <w:p w:rsidR="00005846" w:rsidRPr="009B36A2" w:rsidRDefault="00005846" w:rsidP="008549F0">
      <w:pPr>
        <w:pStyle w:val="Prrafodelista"/>
        <w:numPr>
          <w:ilvl w:val="0"/>
          <w:numId w:val="50"/>
        </w:numPr>
        <w:spacing w:before="100" w:beforeAutospacing="1" w:after="100" w:afterAutospacing="1"/>
        <w:ind w:left="851" w:right="902" w:firstLine="0"/>
        <w:contextualSpacing/>
        <w:jc w:val="both"/>
        <w:rPr>
          <w:rFonts w:ascii="Palatino Linotype" w:hAnsi="Palatino Linotype" w:cs="Arial"/>
          <w:i/>
          <w:color w:val="000000"/>
          <w:sz w:val="22"/>
          <w:szCs w:val="22"/>
        </w:rPr>
      </w:pPr>
      <w:r w:rsidRPr="009B36A2">
        <w:rPr>
          <w:rFonts w:ascii="Palatino Linotype" w:hAnsi="Palatino Linotype"/>
          <w:i/>
          <w:sz w:val="22"/>
          <w:szCs w:val="22"/>
        </w:rPr>
        <w:t xml:space="preserve"> Proponer lineamientos destinados a preservar y restaurar el equilibrio ecológico y proteger el ambiente, al Presidente Municipal; </w:t>
      </w:r>
    </w:p>
    <w:p w:rsidR="00005846" w:rsidRPr="009B36A2" w:rsidRDefault="00005846" w:rsidP="008549F0">
      <w:pPr>
        <w:pStyle w:val="Prrafodelista"/>
        <w:numPr>
          <w:ilvl w:val="0"/>
          <w:numId w:val="50"/>
        </w:numPr>
        <w:spacing w:before="100" w:beforeAutospacing="1" w:after="100" w:afterAutospacing="1"/>
        <w:ind w:left="851" w:right="902" w:firstLine="0"/>
        <w:contextualSpacing/>
        <w:jc w:val="both"/>
        <w:rPr>
          <w:rFonts w:ascii="Palatino Linotype" w:hAnsi="Palatino Linotype" w:cs="Arial"/>
          <w:i/>
          <w:color w:val="000000"/>
          <w:sz w:val="22"/>
          <w:szCs w:val="22"/>
        </w:rPr>
      </w:pPr>
      <w:r w:rsidRPr="009B36A2">
        <w:rPr>
          <w:rFonts w:ascii="Palatino Linotype" w:hAnsi="Palatino Linotype"/>
          <w:i/>
          <w:sz w:val="22"/>
          <w:szCs w:val="22"/>
        </w:rPr>
        <w:t xml:space="preserve">Proponer medidas y criterios para la prevención y control de residuos y emisiones generadas por fuentes contaminantes; y </w:t>
      </w:r>
    </w:p>
    <w:p w:rsidR="00005846" w:rsidRPr="009B36A2" w:rsidRDefault="00005846" w:rsidP="008549F0">
      <w:pPr>
        <w:pStyle w:val="Prrafodelista"/>
        <w:numPr>
          <w:ilvl w:val="0"/>
          <w:numId w:val="50"/>
        </w:numPr>
        <w:spacing w:before="100" w:beforeAutospacing="1" w:after="100" w:afterAutospacing="1"/>
        <w:ind w:left="851" w:right="902" w:firstLine="0"/>
        <w:contextualSpacing/>
        <w:jc w:val="both"/>
        <w:rPr>
          <w:rFonts w:ascii="Palatino Linotype" w:hAnsi="Palatino Linotype" w:cs="Arial"/>
          <w:color w:val="000000"/>
          <w:sz w:val="22"/>
          <w:szCs w:val="22"/>
        </w:rPr>
      </w:pPr>
      <w:r w:rsidRPr="009B36A2">
        <w:rPr>
          <w:rFonts w:ascii="Palatino Linotype" w:hAnsi="Palatino Linotype"/>
          <w:i/>
          <w:sz w:val="22"/>
          <w:szCs w:val="22"/>
        </w:rPr>
        <w:t xml:space="preserve">Las demás que le sean conferidas por el Presidente Municipal o por el Ayuntamiento y las establecidas en las disposiciones jurídicas aplicables.” </w:t>
      </w:r>
      <w:r w:rsidRPr="009B36A2">
        <w:rPr>
          <w:rFonts w:ascii="Palatino Linotype" w:hAnsi="Palatino Linotype"/>
          <w:sz w:val="22"/>
          <w:szCs w:val="22"/>
        </w:rPr>
        <w:t>(Sic)</w:t>
      </w:r>
    </w:p>
    <w:p w:rsidR="008549F0" w:rsidRPr="009B36A2" w:rsidRDefault="00D84DD2" w:rsidP="008549F0">
      <w:pPr>
        <w:spacing w:before="100" w:beforeAutospacing="1" w:after="100" w:afterAutospacing="1" w:line="360" w:lineRule="auto"/>
        <w:ind w:right="49"/>
        <w:contextualSpacing/>
        <w:jc w:val="both"/>
        <w:rPr>
          <w:rFonts w:ascii="Palatino Linotype" w:hAnsi="Palatino Linotype"/>
          <w:b/>
          <w:i/>
          <w:color w:val="000000"/>
        </w:rPr>
      </w:pPr>
      <w:r w:rsidRPr="009B36A2">
        <w:rPr>
          <w:rFonts w:ascii="Palatino Linotype" w:hAnsi="Palatino Linotype"/>
          <w:color w:val="000000"/>
        </w:rPr>
        <w:t>En adición a lo anterior</w:t>
      </w:r>
      <w:r w:rsidR="00005846" w:rsidRPr="009B36A2">
        <w:rPr>
          <w:rFonts w:ascii="Palatino Linotype" w:hAnsi="Palatino Linotype"/>
          <w:color w:val="000000"/>
        </w:rPr>
        <w:t>, y derivado de una revisi</w:t>
      </w:r>
      <w:r w:rsidR="008549F0" w:rsidRPr="009B36A2">
        <w:rPr>
          <w:rFonts w:ascii="Palatino Linotype" w:hAnsi="Palatino Linotype"/>
          <w:color w:val="000000"/>
        </w:rPr>
        <w:t xml:space="preserve">ón a la </w:t>
      </w:r>
      <w:r w:rsidR="008549F0" w:rsidRPr="009B36A2">
        <w:rPr>
          <w:rFonts w:ascii="Palatino Linotype" w:hAnsi="Palatino Linotype"/>
          <w:b/>
          <w:i/>
          <w:color w:val="000000"/>
        </w:rPr>
        <w:t>NORMA OFICIAL MEXICANA NOM-002-SAG/GAN-2016, ACTIVIDADES TÉCNICAS Y OPERATIVAS</w:t>
      </w:r>
    </w:p>
    <w:p w:rsidR="0099391F" w:rsidRPr="009B36A2" w:rsidRDefault="008549F0" w:rsidP="0099391F">
      <w:pPr>
        <w:spacing w:before="100" w:beforeAutospacing="1" w:after="100" w:afterAutospacing="1" w:line="360" w:lineRule="auto"/>
        <w:ind w:right="49"/>
        <w:contextualSpacing/>
        <w:jc w:val="both"/>
        <w:rPr>
          <w:rFonts w:ascii="Palatino Linotype" w:hAnsi="Palatino Linotype"/>
          <w:color w:val="000000"/>
        </w:rPr>
      </w:pPr>
      <w:r w:rsidRPr="009B36A2">
        <w:rPr>
          <w:rFonts w:ascii="Palatino Linotype" w:hAnsi="Palatino Linotype"/>
          <w:b/>
          <w:i/>
          <w:color w:val="000000"/>
        </w:rPr>
        <w:t xml:space="preserve">APLICABLES AL PROGRAMA NACIONAL PARA EL CONTROL DE LA ABEJA AFRICANA </w:t>
      </w:r>
      <w:r w:rsidRPr="009B36A2">
        <w:rPr>
          <w:rFonts w:ascii="Palatino Linotype" w:hAnsi="Palatino Linotype"/>
          <w:color w:val="000000"/>
        </w:rPr>
        <w:t xml:space="preserve">referida en el Informe Justificado por los Servidores Públicos Habilitados del </w:t>
      </w:r>
      <w:r w:rsidR="00594D6A" w:rsidRPr="009B36A2">
        <w:rPr>
          <w:rFonts w:ascii="Palatino Linotype" w:hAnsi="Palatino Linotype"/>
          <w:b/>
          <w:color w:val="000000"/>
        </w:rPr>
        <w:t>SUJETO OBLIGADO,</w:t>
      </w:r>
      <w:r w:rsidR="00594D6A" w:rsidRPr="009B36A2">
        <w:rPr>
          <w:rFonts w:ascii="Palatino Linotype" w:hAnsi="Palatino Linotype"/>
          <w:color w:val="000000"/>
        </w:rPr>
        <w:t xml:space="preserve"> </w:t>
      </w:r>
      <w:r w:rsidRPr="009B36A2">
        <w:rPr>
          <w:rFonts w:ascii="Palatino Linotype" w:hAnsi="Palatino Linotype"/>
          <w:color w:val="000000"/>
        </w:rPr>
        <w:t>la información corresponde a la Secretaría de Agricultura, Ganadería, Desarrollo Rural, Pesca y Alimentación, así como a los Gobiernos Estatales y de la Ciudad de México.</w:t>
      </w:r>
    </w:p>
    <w:p w:rsidR="00D84DD2" w:rsidRPr="009B36A2" w:rsidRDefault="00D84DD2" w:rsidP="0099391F">
      <w:pPr>
        <w:spacing w:before="100" w:beforeAutospacing="1" w:after="100" w:afterAutospacing="1" w:line="360" w:lineRule="auto"/>
        <w:ind w:right="49"/>
        <w:contextualSpacing/>
        <w:jc w:val="both"/>
        <w:rPr>
          <w:rFonts w:ascii="Palatino Linotype" w:hAnsi="Palatino Linotype"/>
          <w:color w:val="000000"/>
        </w:rPr>
      </w:pPr>
    </w:p>
    <w:p w:rsidR="00D84DD2" w:rsidRPr="009B36A2" w:rsidRDefault="00D84DD2" w:rsidP="0099391F">
      <w:pPr>
        <w:spacing w:before="100" w:beforeAutospacing="1" w:after="100" w:afterAutospacing="1" w:line="360" w:lineRule="auto"/>
        <w:ind w:right="49"/>
        <w:contextualSpacing/>
        <w:jc w:val="both"/>
        <w:rPr>
          <w:rFonts w:ascii="Palatino Linotype" w:hAnsi="Palatino Linotype"/>
          <w:color w:val="000000"/>
        </w:rPr>
      </w:pPr>
      <w:r w:rsidRPr="009B36A2">
        <w:rPr>
          <w:rFonts w:ascii="Palatino Linotype" w:hAnsi="Palatino Linotype"/>
          <w:color w:val="000000"/>
        </w:rPr>
        <w:t xml:space="preserve">Asimismo, se obtiene que de manera </w:t>
      </w:r>
      <w:proofErr w:type="spellStart"/>
      <w:r w:rsidRPr="009B36A2">
        <w:rPr>
          <w:rFonts w:ascii="Palatino Linotype" w:hAnsi="Palatino Linotype"/>
          <w:color w:val="000000"/>
        </w:rPr>
        <w:t>pararela</w:t>
      </w:r>
      <w:proofErr w:type="spellEnd"/>
      <w:r w:rsidRPr="009B36A2">
        <w:rPr>
          <w:rFonts w:ascii="Palatino Linotype" w:hAnsi="Palatino Linotype"/>
          <w:color w:val="000000"/>
        </w:rPr>
        <w:t xml:space="preserve"> el Director General de Seguridad ciudadana estipuló que: </w:t>
      </w:r>
    </w:p>
    <w:p w:rsidR="00D84DD2" w:rsidRPr="009B36A2" w:rsidRDefault="00D84DD2" w:rsidP="0099391F">
      <w:pPr>
        <w:spacing w:before="100" w:beforeAutospacing="1" w:after="100" w:afterAutospacing="1" w:line="360" w:lineRule="auto"/>
        <w:ind w:right="49"/>
        <w:contextualSpacing/>
        <w:jc w:val="both"/>
        <w:rPr>
          <w:rFonts w:ascii="Palatino Linotype" w:hAnsi="Palatino Linotype"/>
          <w:color w:val="000000"/>
        </w:rPr>
      </w:pPr>
    </w:p>
    <w:p w:rsidR="0099391F" w:rsidRPr="009B36A2" w:rsidRDefault="00D84DD2" w:rsidP="0099391F">
      <w:pPr>
        <w:spacing w:before="100" w:beforeAutospacing="1" w:after="100" w:afterAutospacing="1" w:line="360" w:lineRule="auto"/>
        <w:ind w:right="49"/>
        <w:contextualSpacing/>
        <w:jc w:val="both"/>
        <w:rPr>
          <w:rFonts w:ascii="Palatino Linotype" w:hAnsi="Palatino Linotype"/>
          <w:color w:val="000000"/>
        </w:rPr>
      </w:pPr>
      <w:r w:rsidRPr="009B36A2">
        <w:rPr>
          <w:noProof/>
          <w:lang w:eastAsia="es-MX"/>
        </w:rPr>
        <w:drawing>
          <wp:inline distT="0" distB="0" distL="0" distR="0" wp14:anchorId="3B9A2E97" wp14:editId="3DDAFB06">
            <wp:extent cx="5791835" cy="2341880"/>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2341880"/>
                    </a:xfrm>
                    <a:prstGeom prst="rect">
                      <a:avLst/>
                    </a:prstGeom>
                  </pic:spPr>
                </pic:pic>
              </a:graphicData>
            </a:graphic>
          </wp:inline>
        </w:drawing>
      </w:r>
    </w:p>
    <w:p w:rsidR="00D84DD2" w:rsidRPr="009B36A2" w:rsidRDefault="00D84DD2" w:rsidP="0099391F">
      <w:pPr>
        <w:spacing w:before="100" w:beforeAutospacing="1" w:after="100" w:afterAutospacing="1" w:line="360" w:lineRule="auto"/>
        <w:ind w:right="49"/>
        <w:contextualSpacing/>
        <w:jc w:val="both"/>
        <w:rPr>
          <w:rFonts w:ascii="Palatino Linotype" w:hAnsi="Palatino Linotype"/>
          <w:color w:val="000000"/>
        </w:rPr>
      </w:pPr>
      <w:r w:rsidRPr="009B36A2">
        <w:rPr>
          <w:noProof/>
          <w:lang w:eastAsia="es-MX"/>
        </w:rPr>
        <w:drawing>
          <wp:inline distT="0" distB="0" distL="0" distR="0" wp14:anchorId="154397A0" wp14:editId="534B701A">
            <wp:extent cx="5791835" cy="1541145"/>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1541145"/>
                    </a:xfrm>
                    <a:prstGeom prst="rect">
                      <a:avLst/>
                    </a:prstGeom>
                  </pic:spPr>
                </pic:pic>
              </a:graphicData>
            </a:graphic>
          </wp:inline>
        </w:drawing>
      </w:r>
    </w:p>
    <w:p w:rsidR="008549F0" w:rsidRPr="009B36A2" w:rsidRDefault="008549F0" w:rsidP="0099391F">
      <w:pPr>
        <w:spacing w:before="100" w:beforeAutospacing="1" w:after="100" w:afterAutospacing="1" w:line="360" w:lineRule="auto"/>
        <w:ind w:right="49"/>
        <w:contextualSpacing/>
        <w:jc w:val="both"/>
        <w:rPr>
          <w:rFonts w:ascii="Palatino Linotype" w:hAnsi="Palatino Linotype"/>
          <w:color w:val="000000"/>
        </w:rPr>
      </w:pPr>
      <w:r w:rsidRPr="009B36A2">
        <w:rPr>
          <w:rFonts w:ascii="Palatino Linotype" w:hAnsi="Palatino Linotype"/>
          <w:bCs/>
        </w:rPr>
        <w:t xml:space="preserve">De lo hasta aquí expuesto se advierte que, </w:t>
      </w:r>
      <w:r w:rsidRPr="009B36A2">
        <w:rPr>
          <w:rFonts w:ascii="Palatino Linotype" w:hAnsi="Palatino Linotype"/>
          <w:b/>
          <w:bCs/>
        </w:rPr>
        <w:t>EL SUJETO OBLIGADO</w:t>
      </w:r>
      <w:r w:rsidRPr="009B36A2">
        <w:rPr>
          <w:rFonts w:ascii="Palatino Linotype" w:hAnsi="Palatino Linotype"/>
          <w:bCs/>
        </w:rPr>
        <w:t xml:space="preserve"> no es competente para conocer la información solicitada por la hoy </w:t>
      </w:r>
      <w:r w:rsidRPr="009B36A2">
        <w:rPr>
          <w:rFonts w:ascii="Palatino Linotype" w:hAnsi="Palatino Linotype"/>
          <w:b/>
          <w:bCs/>
        </w:rPr>
        <w:t>RECURRENTE</w:t>
      </w:r>
      <w:r w:rsidRPr="009B36A2">
        <w:rPr>
          <w:rFonts w:ascii="Palatino Linotype" w:hAnsi="Palatino Linotype"/>
          <w:bCs/>
        </w:rPr>
        <w:t xml:space="preserve"> y ante la notoria incompetencia del </w:t>
      </w:r>
      <w:r w:rsidRPr="009B36A2">
        <w:rPr>
          <w:rFonts w:ascii="Palatino Linotype" w:hAnsi="Palatino Linotype"/>
          <w:b/>
          <w:bCs/>
        </w:rPr>
        <w:t>SUJETO OBLIGADO</w:t>
      </w:r>
      <w:r w:rsidRPr="009B36A2">
        <w:rPr>
          <w:rFonts w:ascii="Palatino Linotype" w:hAnsi="Palatino Linotype"/>
          <w:bCs/>
        </w:rPr>
        <w:t xml:space="preserve">, el Titular de la Unidad de Transparencia, en el ejercicio de sus atribuciones cuenta con la facultad potestativa de orientar o no al solicitante a fin de que pueda presentar su solicitud de información ante el o los Sujetos Obligados que resulten competentes; razón por la cual, </w:t>
      </w:r>
      <w:r w:rsidRPr="009B36A2">
        <w:rPr>
          <w:rFonts w:ascii="Palatino Linotype" w:hAnsi="Palatino Linotype"/>
          <w:b/>
          <w:bCs/>
        </w:rPr>
        <w:t>EL SUJETO OBLIGADO</w:t>
      </w:r>
      <w:r w:rsidRPr="009B36A2">
        <w:rPr>
          <w:rFonts w:ascii="Palatino Linotype" w:hAnsi="Palatino Linotype"/>
          <w:bCs/>
        </w:rPr>
        <w:t xml:space="preserve"> en atención al Principio </w:t>
      </w:r>
      <w:proofErr w:type="spellStart"/>
      <w:r w:rsidRPr="009B36A2">
        <w:rPr>
          <w:rFonts w:ascii="Palatino Linotype" w:hAnsi="Palatino Linotype"/>
          <w:bCs/>
          <w:i/>
        </w:rPr>
        <w:t>pro</w:t>
      </w:r>
      <w:proofErr w:type="spellEnd"/>
      <w:r w:rsidRPr="009B36A2">
        <w:rPr>
          <w:rFonts w:ascii="Palatino Linotype" w:hAnsi="Palatino Linotype"/>
          <w:bCs/>
          <w:i/>
        </w:rPr>
        <w:t xml:space="preserve"> persona</w:t>
      </w:r>
      <w:r w:rsidRPr="009B36A2">
        <w:rPr>
          <w:rFonts w:ascii="Palatino Linotype" w:hAnsi="Palatino Linotype"/>
          <w:bCs/>
        </w:rPr>
        <w:t xml:space="preserve">, establecido en el artículo 1 de nuestra Carta Magna, y relacionado con el diverso 8 de la Ley de Transparencia y Acceso a la Información Pública del Estado de México y Municipios, realizó la orientación correspondiente, a fin de robustecer lo anterior conviene citar el articulo 8 en comento y la tesis 1ª XXVI/2012 (10a) emitida por la Primera Sala de la Suprema Corte de Justicia de la Nación, cuyo tenor es el siguiente: </w:t>
      </w:r>
    </w:p>
    <w:p w:rsidR="00594D6A" w:rsidRPr="009B36A2" w:rsidRDefault="00594D6A" w:rsidP="008549F0">
      <w:pPr>
        <w:tabs>
          <w:tab w:val="left" w:pos="5322"/>
        </w:tabs>
        <w:autoSpaceDE w:val="0"/>
        <w:autoSpaceDN w:val="0"/>
        <w:adjustRightInd w:val="0"/>
        <w:spacing w:before="100" w:beforeAutospacing="1" w:after="100" w:afterAutospacing="1"/>
        <w:ind w:left="851" w:right="899"/>
        <w:contextualSpacing/>
        <w:jc w:val="both"/>
        <w:rPr>
          <w:rFonts w:ascii="Palatino Linotype" w:hAnsi="Palatino Linotype"/>
          <w:b/>
          <w:i/>
          <w:sz w:val="22"/>
          <w:szCs w:val="22"/>
        </w:rPr>
      </w:pPr>
    </w:p>
    <w:p w:rsidR="008549F0" w:rsidRPr="009B36A2" w:rsidRDefault="008549F0" w:rsidP="008549F0">
      <w:pPr>
        <w:tabs>
          <w:tab w:val="left" w:pos="5322"/>
        </w:tabs>
        <w:autoSpaceDE w:val="0"/>
        <w:autoSpaceDN w:val="0"/>
        <w:adjustRightInd w:val="0"/>
        <w:spacing w:before="100" w:beforeAutospacing="1" w:after="100" w:afterAutospacing="1"/>
        <w:ind w:left="851" w:right="899"/>
        <w:contextualSpacing/>
        <w:jc w:val="both"/>
        <w:rPr>
          <w:rFonts w:ascii="Palatino Linotype" w:hAnsi="Palatino Linotype"/>
          <w:i/>
          <w:sz w:val="22"/>
          <w:szCs w:val="22"/>
        </w:rPr>
      </w:pPr>
      <w:r w:rsidRPr="009B36A2">
        <w:rPr>
          <w:rFonts w:ascii="Palatino Linotype" w:hAnsi="Palatino Linotype"/>
          <w:b/>
          <w:i/>
          <w:sz w:val="22"/>
          <w:szCs w:val="22"/>
        </w:rPr>
        <w:t>“Artículo 8.</w:t>
      </w:r>
      <w:r w:rsidRPr="009B36A2">
        <w:rPr>
          <w:rFonts w:ascii="Palatino Linotype" w:hAnsi="Palatino Linotype"/>
          <w:i/>
          <w:sz w:val="22"/>
          <w:szCs w:val="22"/>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rsidR="008549F0" w:rsidRPr="009B36A2" w:rsidRDefault="008549F0" w:rsidP="008549F0">
      <w:pPr>
        <w:tabs>
          <w:tab w:val="left" w:pos="5322"/>
        </w:tabs>
        <w:autoSpaceDE w:val="0"/>
        <w:autoSpaceDN w:val="0"/>
        <w:adjustRightInd w:val="0"/>
        <w:spacing w:before="100" w:beforeAutospacing="1" w:after="100" w:afterAutospacing="1"/>
        <w:ind w:left="851" w:right="899"/>
        <w:contextualSpacing/>
        <w:jc w:val="both"/>
        <w:rPr>
          <w:rFonts w:ascii="Palatino Linotype" w:hAnsi="Palatino Linotype"/>
          <w:i/>
          <w:sz w:val="22"/>
          <w:szCs w:val="22"/>
        </w:rPr>
      </w:pPr>
      <w:r w:rsidRPr="009B36A2">
        <w:rPr>
          <w:rFonts w:ascii="Palatino Linotype" w:hAnsi="Palatino Linotype"/>
          <w:i/>
          <w:sz w:val="22"/>
          <w:szCs w:val="22"/>
        </w:rPr>
        <w:t xml:space="preserve">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9B36A2">
        <w:rPr>
          <w:rFonts w:ascii="Palatino Linotype" w:hAnsi="Palatino Linotype"/>
          <w:i/>
          <w:sz w:val="22"/>
          <w:szCs w:val="22"/>
        </w:rPr>
        <w:t>pro</w:t>
      </w:r>
      <w:proofErr w:type="spellEnd"/>
      <w:r w:rsidRPr="009B36A2">
        <w:rPr>
          <w:rFonts w:ascii="Palatino Linotype" w:hAnsi="Palatino Linotype"/>
          <w:i/>
          <w:sz w:val="22"/>
          <w:szCs w:val="22"/>
        </w:rPr>
        <w:t xml:space="preserve"> persona. </w:t>
      </w:r>
    </w:p>
    <w:p w:rsidR="008549F0" w:rsidRPr="009B36A2" w:rsidRDefault="008549F0" w:rsidP="008549F0">
      <w:pPr>
        <w:tabs>
          <w:tab w:val="left" w:pos="5322"/>
        </w:tabs>
        <w:autoSpaceDE w:val="0"/>
        <w:autoSpaceDN w:val="0"/>
        <w:adjustRightInd w:val="0"/>
        <w:spacing w:before="100" w:beforeAutospacing="1" w:after="100" w:afterAutospacing="1"/>
        <w:ind w:left="851" w:right="899"/>
        <w:contextualSpacing/>
        <w:jc w:val="both"/>
        <w:rPr>
          <w:rFonts w:ascii="Palatino Linotype" w:hAnsi="Palatino Linotype"/>
          <w:i/>
          <w:sz w:val="22"/>
          <w:szCs w:val="22"/>
        </w:rPr>
      </w:pPr>
      <w:r w:rsidRPr="009B36A2">
        <w:rPr>
          <w:rFonts w:ascii="Palatino Linotype" w:hAnsi="Palatino Linotype"/>
          <w:i/>
          <w:sz w:val="22"/>
          <w:szCs w:val="22"/>
        </w:rPr>
        <w:t>Para el caso de la interpretación se podrá tomar en cuenta los criterios, determinaciones y opiniones de los organismos nacionales e internacionales, en materia de transparencia y el derecho de acceso a la información.”</w:t>
      </w:r>
    </w:p>
    <w:p w:rsidR="008549F0" w:rsidRPr="00D47FC1" w:rsidRDefault="008549F0" w:rsidP="008549F0">
      <w:pPr>
        <w:tabs>
          <w:tab w:val="left" w:pos="5322"/>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lang w:val="pt-BR"/>
        </w:rPr>
      </w:pPr>
      <w:r w:rsidRPr="00D47FC1">
        <w:rPr>
          <w:rFonts w:ascii="Palatino Linotype" w:hAnsi="Palatino Linotype"/>
          <w:i/>
          <w:sz w:val="22"/>
          <w:szCs w:val="22"/>
          <w:lang w:val="pt-BR"/>
        </w:rPr>
        <w:t xml:space="preserve">“Época: Décima Época </w:t>
      </w:r>
    </w:p>
    <w:p w:rsidR="008549F0" w:rsidRPr="00D47FC1" w:rsidRDefault="008549F0" w:rsidP="008549F0">
      <w:pPr>
        <w:tabs>
          <w:tab w:val="left" w:pos="5322"/>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lang w:val="pt-BR"/>
        </w:rPr>
      </w:pPr>
      <w:r w:rsidRPr="00D47FC1">
        <w:rPr>
          <w:rFonts w:ascii="Palatino Linotype" w:hAnsi="Palatino Linotype"/>
          <w:i/>
          <w:sz w:val="22"/>
          <w:szCs w:val="22"/>
          <w:lang w:val="pt-BR"/>
        </w:rPr>
        <w:t>Registro: 2000263</w:t>
      </w:r>
    </w:p>
    <w:p w:rsidR="008549F0" w:rsidRPr="00D47FC1" w:rsidRDefault="008549F0" w:rsidP="008549F0">
      <w:pPr>
        <w:tabs>
          <w:tab w:val="left" w:pos="5322"/>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lang w:val="pt-BR"/>
        </w:rPr>
      </w:pPr>
      <w:r w:rsidRPr="00D47FC1">
        <w:rPr>
          <w:rFonts w:ascii="Palatino Linotype" w:hAnsi="Palatino Linotype"/>
          <w:i/>
          <w:sz w:val="22"/>
          <w:szCs w:val="22"/>
          <w:lang w:val="pt-BR"/>
        </w:rPr>
        <w:t xml:space="preserve">Instancia: Primer Sala </w:t>
      </w:r>
    </w:p>
    <w:p w:rsidR="008549F0" w:rsidRPr="009B36A2" w:rsidRDefault="008549F0" w:rsidP="008549F0">
      <w:pPr>
        <w:tabs>
          <w:tab w:val="left" w:pos="5322"/>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9B36A2">
        <w:rPr>
          <w:rFonts w:ascii="Palatino Linotype" w:hAnsi="Palatino Linotype"/>
          <w:i/>
          <w:sz w:val="22"/>
          <w:szCs w:val="22"/>
        </w:rPr>
        <w:t>Tipo de Tesis: Aislada</w:t>
      </w:r>
    </w:p>
    <w:p w:rsidR="008549F0" w:rsidRPr="009B36A2" w:rsidRDefault="008549F0" w:rsidP="008549F0">
      <w:pPr>
        <w:tabs>
          <w:tab w:val="left" w:pos="5322"/>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9B36A2">
        <w:rPr>
          <w:rFonts w:ascii="Palatino Linotype" w:hAnsi="Palatino Linotype"/>
          <w:i/>
          <w:sz w:val="22"/>
          <w:szCs w:val="22"/>
        </w:rPr>
        <w:t xml:space="preserve">Fuente: Gaceta del Semanario Judicial de la Federación </w:t>
      </w:r>
    </w:p>
    <w:p w:rsidR="008549F0" w:rsidRPr="009B36A2" w:rsidRDefault="008549F0" w:rsidP="008549F0">
      <w:pPr>
        <w:tabs>
          <w:tab w:val="left" w:pos="5322"/>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9B36A2">
        <w:rPr>
          <w:rFonts w:ascii="Palatino Linotype" w:hAnsi="Palatino Linotype"/>
          <w:i/>
          <w:sz w:val="22"/>
          <w:szCs w:val="22"/>
        </w:rPr>
        <w:t xml:space="preserve">Libro V, </w:t>
      </w:r>
      <w:proofErr w:type="gramStart"/>
      <w:r w:rsidRPr="009B36A2">
        <w:rPr>
          <w:rFonts w:ascii="Palatino Linotype" w:hAnsi="Palatino Linotype"/>
          <w:i/>
          <w:sz w:val="22"/>
          <w:szCs w:val="22"/>
        </w:rPr>
        <w:t>Febrero</w:t>
      </w:r>
      <w:proofErr w:type="gramEnd"/>
      <w:r w:rsidRPr="009B36A2">
        <w:rPr>
          <w:rFonts w:ascii="Palatino Linotype" w:hAnsi="Palatino Linotype"/>
          <w:i/>
          <w:sz w:val="22"/>
          <w:szCs w:val="22"/>
        </w:rPr>
        <w:t xml:space="preserve"> de 2012, Tomo 1 </w:t>
      </w:r>
    </w:p>
    <w:p w:rsidR="008549F0" w:rsidRPr="009B36A2" w:rsidRDefault="008549F0" w:rsidP="008549F0">
      <w:pPr>
        <w:tabs>
          <w:tab w:val="left" w:pos="5322"/>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9B36A2">
        <w:rPr>
          <w:rFonts w:ascii="Palatino Linotype" w:hAnsi="Palatino Linotype"/>
          <w:i/>
          <w:sz w:val="22"/>
          <w:szCs w:val="22"/>
        </w:rPr>
        <w:t xml:space="preserve">Materia (s): Constitucional </w:t>
      </w:r>
    </w:p>
    <w:p w:rsidR="008549F0" w:rsidRPr="009B36A2" w:rsidRDefault="008549F0" w:rsidP="008549F0">
      <w:pPr>
        <w:tabs>
          <w:tab w:val="left" w:pos="5322"/>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9B36A2">
        <w:rPr>
          <w:rFonts w:ascii="Palatino Linotype" w:hAnsi="Palatino Linotype"/>
          <w:i/>
          <w:sz w:val="22"/>
          <w:szCs w:val="22"/>
        </w:rPr>
        <w:t xml:space="preserve">Tesis: 1a. XXVI/2012 (10a.) </w:t>
      </w:r>
    </w:p>
    <w:p w:rsidR="008549F0" w:rsidRPr="009B36A2" w:rsidRDefault="008549F0" w:rsidP="008549F0">
      <w:pPr>
        <w:tabs>
          <w:tab w:val="left" w:pos="5322"/>
        </w:tabs>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9B36A2">
        <w:rPr>
          <w:rFonts w:ascii="Palatino Linotype" w:hAnsi="Palatino Linotype"/>
          <w:i/>
          <w:sz w:val="22"/>
          <w:szCs w:val="22"/>
        </w:rPr>
        <w:t>Página: 1</w:t>
      </w:r>
    </w:p>
    <w:p w:rsidR="008549F0" w:rsidRPr="009B36A2" w:rsidRDefault="008549F0" w:rsidP="008549F0">
      <w:pPr>
        <w:tabs>
          <w:tab w:val="left" w:pos="5322"/>
        </w:tabs>
        <w:autoSpaceDE w:val="0"/>
        <w:autoSpaceDN w:val="0"/>
        <w:adjustRightInd w:val="0"/>
        <w:spacing w:before="100" w:beforeAutospacing="1" w:after="100" w:afterAutospacing="1"/>
        <w:ind w:left="851" w:right="899"/>
        <w:contextualSpacing/>
        <w:jc w:val="both"/>
        <w:rPr>
          <w:rFonts w:ascii="Palatino Linotype" w:hAnsi="Palatino Linotype"/>
          <w:b/>
          <w:i/>
          <w:sz w:val="22"/>
          <w:szCs w:val="22"/>
        </w:rPr>
      </w:pPr>
      <w:r w:rsidRPr="009B36A2">
        <w:rPr>
          <w:rFonts w:ascii="Palatino Linotype" w:hAnsi="Palatino Linotype"/>
          <w:b/>
          <w:i/>
          <w:sz w:val="22"/>
          <w:szCs w:val="22"/>
        </w:rPr>
        <w:t>PRINCIPIO PRO PERSONAE. EL CONTENIDO Y ALCANCE DE LOS DERECHOS HUMANOS DEBEN ANALIZARSE A PARTIR DE AQUÉL.</w:t>
      </w:r>
    </w:p>
    <w:p w:rsidR="008549F0" w:rsidRPr="009B36A2" w:rsidRDefault="008549F0" w:rsidP="008549F0">
      <w:pPr>
        <w:tabs>
          <w:tab w:val="left" w:pos="5322"/>
        </w:tabs>
        <w:autoSpaceDE w:val="0"/>
        <w:autoSpaceDN w:val="0"/>
        <w:adjustRightInd w:val="0"/>
        <w:spacing w:before="100" w:beforeAutospacing="1" w:after="100" w:afterAutospacing="1"/>
        <w:ind w:left="851" w:right="899"/>
        <w:contextualSpacing/>
        <w:jc w:val="both"/>
        <w:rPr>
          <w:rFonts w:ascii="Palatino Linotype" w:hAnsi="Palatino Linotype"/>
          <w:i/>
          <w:sz w:val="22"/>
          <w:szCs w:val="22"/>
        </w:rPr>
      </w:pPr>
      <w:r w:rsidRPr="009B36A2">
        <w:rPr>
          <w:rFonts w:ascii="Palatino Linotype" w:hAnsi="Palatino Linotype"/>
          <w:i/>
          <w:sz w:val="22"/>
          <w:szCs w:val="22"/>
        </w:rPr>
        <w:t>El </w:t>
      </w:r>
      <w:hyperlink r:id="rId19" w:history="1">
        <w:r w:rsidRPr="009B36A2">
          <w:rPr>
            <w:rFonts w:ascii="Palatino Linotype" w:hAnsi="Palatino Linotype"/>
            <w:i/>
            <w:sz w:val="22"/>
            <w:szCs w:val="22"/>
          </w:rPr>
          <w:t>segundo párrafo del artículo 1o. de la Constitución Política de los Estados Unidos Mexicanos</w:t>
        </w:r>
      </w:hyperlink>
      <w:r w:rsidRPr="009B36A2">
        <w:rPr>
          <w:rFonts w:ascii="Palatino Linotype" w:hAnsi="Palatino Linotype"/>
          <w:i/>
          <w:sz w:val="22"/>
          <w:szCs w:val="22"/>
        </w:rPr>
        <w:t xml:space="preserve">, exige que las normas relativas a los derechos humanos se interpretarán de conformidad con la propia Constitución y con los tratados internacionales de los que México es parte, de forma que favorezca ampliamente a las personas, lo que se traduce en la obligación de analizar el contenido y alcance de tales derechos a partir del principio pro </w:t>
      </w:r>
      <w:proofErr w:type="spellStart"/>
      <w:r w:rsidRPr="009B36A2">
        <w:rPr>
          <w:rFonts w:ascii="Palatino Linotype" w:hAnsi="Palatino Linotype"/>
          <w:i/>
          <w:sz w:val="22"/>
          <w:szCs w:val="22"/>
        </w:rPr>
        <w:t>personae</w:t>
      </w:r>
      <w:proofErr w:type="spellEnd"/>
      <w:r w:rsidRPr="009B36A2">
        <w:rPr>
          <w:rFonts w:ascii="Palatino Linotype" w:hAnsi="Palatino Linotype"/>
          <w:i/>
          <w:sz w:val="22"/>
          <w:szCs w:val="22"/>
        </w:rPr>
        <w:t xml:space="preserve"> que es un criterio hermenéutico que informa todo el Derecho Internacional de los Derechos Humanos, en virtud del cual debe acudirse a la norma más amplia, o a la interpretación más extensiva cuando se trata de reconocer derechos protegidos, e inversamente, a la norma o a la interpretación más restringida cuando se trata de establecer restricciones permanentes al ejercicio de los derechos o de su suspensión extraordinaria, es decir, dicho principio permite, por un lado, definir la plataforma de interpretación de los derechos humanos y, por otro, otorga un sentido protector a favor de la persona humana, pues ante la existencia de varias posibilidades de solución a un mismo problema, obliga a optar por la que protege en términos más amplios. Esto implica acudir a la norma jurídica que consagre el derecho más extenso y, por el contrario, al precepto legal más restrictivo si se trata de conocer las limitaciones legítimas que pueden establecerse a su ejercicio. Por tanto, la aplicación del principio pro </w:t>
      </w:r>
      <w:proofErr w:type="spellStart"/>
      <w:r w:rsidRPr="009B36A2">
        <w:rPr>
          <w:rFonts w:ascii="Palatino Linotype" w:hAnsi="Palatino Linotype"/>
          <w:i/>
          <w:sz w:val="22"/>
          <w:szCs w:val="22"/>
        </w:rPr>
        <w:t>personae</w:t>
      </w:r>
      <w:proofErr w:type="spellEnd"/>
      <w:r w:rsidRPr="009B36A2">
        <w:rPr>
          <w:rFonts w:ascii="Palatino Linotype" w:hAnsi="Palatino Linotype"/>
          <w:i/>
          <w:sz w:val="22"/>
          <w:szCs w:val="22"/>
        </w:rPr>
        <w:t xml:space="preserve"> en el análisis de los derechos humanos es un componente esencial que debe utilizarse imperiosamente en el establecimiento e interpretación de normas relacionadas con la protección de la persona, a efecto de lograr su adecuada protección y el desarrollo de la jurisprudencia emitida en la materia, de manera que represente el estándar mínimo a partir del cual deben entenderse las obligaciones estatales en este rubro. </w:t>
      </w:r>
    </w:p>
    <w:p w:rsidR="008549F0" w:rsidRPr="009B36A2" w:rsidRDefault="008549F0" w:rsidP="008549F0">
      <w:pPr>
        <w:tabs>
          <w:tab w:val="left" w:pos="5322"/>
        </w:tabs>
        <w:autoSpaceDE w:val="0"/>
        <w:autoSpaceDN w:val="0"/>
        <w:adjustRightInd w:val="0"/>
        <w:spacing w:before="100" w:beforeAutospacing="1" w:after="100" w:afterAutospacing="1"/>
        <w:ind w:left="851" w:right="899"/>
        <w:contextualSpacing/>
        <w:jc w:val="both"/>
        <w:rPr>
          <w:rFonts w:ascii="Palatino Linotype" w:hAnsi="Palatino Linotype"/>
          <w:i/>
          <w:sz w:val="22"/>
          <w:szCs w:val="22"/>
        </w:rPr>
      </w:pPr>
      <w:r w:rsidRPr="009B36A2">
        <w:rPr>
          <w:rFonts w:ascii="Palatino Linotype" w:hAnsi="Palatino Linotype"/>
          <w:i/>
          <w:sz w:val="22"/>
          <w:szCs w:val="22"/>
        </w:rPr>
        <w:t xml:space="preserve">Amparo directo en revisión 2424/2011. Ma. Guadalupe Ruiz </w:t>
      </w:r>
      <w:proofErr w:type="spellStart"/>
      <w:r w:rsidRPr="009B36A2">
        <w:rPr>
          <w:rFonts w:ascii="Palatino Linotype" w:hAnsi="Palatino Linotype"/>
          <w:i/>
          <w:sz w:val="22"/>
          <w:szCs w:val="22"/>
        </w:rPr>
        <w:t>Dena</w:t>
      </w:r>
      <w:proofErr w:type="spellEnd"/>
      <w:r w:rsidRPr="009B36A2">
        <w:rPr>
          <w:rFonts w:ascii="Palatino Linotype" w:hAnsi="Palatino Linotype"/>
          <w:i/>
          <w:sz w:val="22"/>
          <w:szCs w:val="22"/>
        </w:rPr>
        <w:t xml:space="preserve">. 18 de enero de 2012. Cinco votos. Ponente: José Ramón Cossío Díaz. Secretaria: Teresita del Niño Jesús </w:t>
      </w:r>
      <w:proofErr w:type="spellStart"/>
      <w:r w:rsidRPr="009B36A2">
        <w:rPr>
          <w:rFonts w:ascii="Palatino Linotype" w:hAnsi="Palatino Linotype"/>
          <w:i/>
          <w:sz w:val="22"/>
          <w:szCs w:val="22"/>
        </w:rPr>
        <w:t>Lúcia</w:t>
      </w:r>
      <w:proofErr w:type="spellEnd"/>
      <w:r w:rsidRPr="009B36A2">
        <w:rPr>
          <w:rFonts w:ascii="Palatino Linotype" w:hAnsi="Palatino Linotype"/>
          <w:i/>
          <w:sz w:val="22"/>
          <w:szCs w:val="22"/>
        </w:rPr>
        <w:t xml:space="preserve"> Segovia </w:t>
      </w:r>
      <w:proofErr w:type="gramStart"/>
      <w:r w:rsidRPr="009B36A2">
        <w:rPr>
          <w:rFonts w:ascii="Palatino Linotype" w:hAnsi="Palatino Linotype"/>
          <w:i/>
          <w:sz w:val="22"/>
          <w:szCs w:val="22"/>
        </w:rPr>
        <w:t>“ (</w:t>
      </w:r>
      <w:proofErr w:type="gramEnd"/>
      <w:r w:rsidRPr="009B36A2">
        <w:rPr>
          <w:rFonts w:ascii="Palatino Linotype" w:hAnsi="Palatino Linotype"/>
          <w:i/>
          <w:sz w:val="22"/>
          <w:szCs w:val="22"/>
        </w:rPr>
        <w:t>Sic)</w:t>
      </w:r>
    </w:p>
    <w:p w:rsidR="0099391F" w:rsidRPr="009B36A2" w:rsidRDefault="0099391F" w:rsidP="008549F0">
      <w:pPr>
        <w:spacing w:before="100" w:beforeAutospacing="1" w:after="100" w:afterAutospacing="1" w:line="360" w:lineRule="auto"/>
        <w:contextualSpacing/>
        <w:jc w:val="both"/>
        <w:rPr>
          <w:rFonts w:ascii="Palatino Linotype" w:eastAsia="Calibri" w:hAnsi="Palatino Linotype" w:cs="Arial"/>
        </w:rPr>
      </w:pPr>
    </w:p>
    <w:p w:rsidR="008549F0" w:rsidRPr="009B36A2" w:rsidRDefault="008549F0" w:rsidP="008549F0">
      <w:pPr>
        <w:spacing w:before="100" w:beforeAutospacing="1" w:after="100" w:afterAutospacing="1" w:line="360" w:lineRule="auto"/>
        <w:contextualSpacing/>
        <w:jc w:val="both"/>
        <w:rPr>
          <w:rFonts w:ascii="Palatino Linotype" w:eastAsia="Calibri" w:hAnsi="Palatino Linotype" w:cs="Arial"/>
        </w:rPr>
      </w:pPr>
      <w:r w:rsidRPr="009B36A2">
        <w:rPr>
          <w:rFonts w:ascii="Palatino Linotype" w:eastAsia="Calibri" w:hAnsi="Palatino Linotype" w:cs="Arial"/>
        </w:rPr>
        <w:t xml:space="preserve">No obstante; si bien es cierto que </w:t>
      </w:r>
      <w:r w:rsidRPr="009B36A2">
        <w:rPr>
          <w:rFonts w:ascii="Palatino Linotype" w:eastAsia="Calibri" w:hAnsi="Palatino Linotype" w:cs="Arial"/>
          <w:b/>
        </w:rPr>
        <w:t xml:space="preserve">EL SUJETO OBLIGADO </w:t>
      </w:r>
      <w:r w:rsidRPr="009B36A2">
        <w:rPr>
          <w:rFonts w:ascii="Palatino Linotype" w:eastAsia="Calibri" w:hAnsi="Palatino Linotype" w:cs="Arial"/>
        </w:rPr>
        <w:t xml:space="preserve">emitió un pronunciamiento al respecto, también lo es que, no lo hizo de conformidad con lo establecido en el artículo 167 de la Ley de Transparencia y Acceso a la Información Pública, que indica que cuando </w:t>
      </w:r>
      <w:r w:rsidRPr="009B36A2">
        <w:rPr>
          <w:rFonts w:ascii="Palatino Linotype" w:eastAsia="Calibri" w:hAnsi="Palatino Linotype" w:cs="Arial"/>
          <w:b/>
        </w:rPr>
        <w:t>EL SUJETO OBLIGADO</w:t>
      </w:r>
      <w:r w:rsidRPr="009B36A2">
        <w:rPr>
          <w:rFonts w:ascii="Palatino Linotype" w:eastAsia="Calibri" w:hAnsi="Palatino Linotype" w:cs="Arial"/>
        </w:rPr>
        <w:t xml:space="preserve"> sea incompetente para dar contestación a la solicitud de información deberá notificar al particular y de ser el caso orientarlo con el Sujeto Obligado competente; por ello, dicha incompetencia tiene que ser aprobada por el Comité de Transparencia del </w:t>
      </w:r>
      <w:r w:rsidRPr="009B36A2">
        <w:rPr>
          <w:rFonts w:ascii="Palatino Linotype" w:eastAsia="Calibri" w:hAnsi="Palatino Linotype" w:cs="Arial"/>
          <w:b/>
        </w:rPr>
        <w:t>SUJETO OBLIGADO</w:t>
      </w:r>
      <w:r w:rsidRPr="009B36A2">
        <w:rPr>
          <w:rFonts w:ascii="Palatino Linotype" w:eastAsia="Calibri" w:hAnsi="Palatino Linotype" w:cs="Arial"/>
        </w:rPr>
        <w:t xml:space="preserve"> en términos del artículo 49, fracciones I y II de la Ley de la materia, que literalmente señala:</w:t>
      </w:r>
    </w:p>
    <w:p w:rsidR="0099391F" w:rsidRPr="009B36A2" w:rsidRDefault="0099391F" w:rsidP="008549F0">
      <w:pPr>
        <w:spacing w:before="100" w:beforeAutospacing="1" w:after="100" w:afterAutospacing="1"/>
        <w:ind w:left="709" w:right="757"/>
        <w:contextualSpacing/>
        <w:jc w:val="both"/>
        <w:rPr>
          <w:rFonts w:ascii="Palatino Linotype" w:eastAsia="Calibri" w:hAnsi="Palatino Linotype" w:cs="Arial"/>
          <w:i/>
          <w:sz w:val="22"/>
        </w:rPr>
      </w:pPr>
    </w:p>
    <w:p w:rsidR="008549F0" w:rsidRPr="009B36A2" w:rsidRDefault="008549F0" w:rsidP="008549F0">
      <w:pPr>
        <w:spacing w:before="100" w:beforeAutospacing="1" w:after="100" w:afterAutospacing="1"/>
        <w:ind w:left="709" w:right="757"/>
        <w:contextualSpacing/>
        <w:jc w:val="both"/>
        <w:rPr>
          <w:rFonts w:ascii="Palatino Linotype" w:eastAsia="Calibri" w:hAnsi="Palatino Linotype" w:cs="Arial"/>
          <w:i/>
          <w:sz w:val="22"/>
        </w:rPr>
      </w:pPr>
      <w:r w:rsidRPr="009B36A2">
        <w:rPr>
          <w:rFonts w:ascii="Palatino Linotype" w:eastAsia="Calibri" w:hAnsi="Palatino Linotype" w:cs="Arial"/>
          <w:i/>
          <w:sz w:val="22"/>
        </w:rPr>
        <w:t>“</w:t>
      </w:r>
      <w:r w:rsidRPr="009B36A2">
        <w:rPr>
          <w:rFonts w:ascii="Palatino Linotype" w:eastAsia="Calibri" w:hAnsi="Palatino Linotype" w:cs="Arial"/>
          <w:b/>
          <w:i/>
          <w:sz w:val="22"/>
        </w:rPr>
        <w:t>Artículo 49</w:t>
      </w:r>
      <w:r w:rsidRPr="009B36A2">
        <w:rPr>
          <w:rFonts w:ascii="Palatino Linotype" w:eastAsia="Calibri" w:hAnsi="Palatino Linotype" w:cs="Arial"/>
          <w:i/>
          <w:sz w:val="22"/>
        </w:rPr>
        <w:t>. Los Comités de Transparencia tendrán las siguientes atribuciones:</w:t>
      </w:r>
    </w:p>
    <w:p w:rsidR="008549F0" w:rsidRPr="009B36A2" w:rsidRDefault="008549F0" w:rsidP="008549F0">
      <w:pPr>
        <w:spacing w:before="100" w:beforeAutospacing="1" w:after="100" w:afterAutospacing="1"/>
        <w:ind w:left="709" w:right="757"/>
        <w:contextualSpacing/>
        <w:jc w:val="both"/>
        <w:rPr>
          <w:rFonts w:ascii="Palatino Linotype" w:eastAsia="Calibri" w:hAnsi="Palatino Linotype" w:cs="Arial"/>
          <w:i/>
          <w:sz w:val="8"/>
          <w:szCs w:val="8"/>
        </w:rPr>
      </w:pPr>
    </w:p>
    <w:p w:rsidR="008549F0" w:rsidRPr="009B36A2" w:rsidRDefault="008549F0" w:rsidP="008549F0">
      <w:pPr>
        <w:spacing w:before="100" w:beforeAutospacing="1" w:after="100" w:afterAutospacing="1"/>
        <w:ind w:left="709" w:right="757"/>
        <w:contextualSpacing/>
        <w:jc w:val="both"/>
        <w:rPr>
          <w:rFonts w:ascii="Palatino Linotype" w:eastAsia="Calibri" w:hAnsi="Palatino Linotype" w:cs="Arial"/>
          <w:i/>
          <w:sz w:val="22"/>
        </w:rPr>
      </w:pPr>
      <w:r w:rsidRPr="009B36A2">
        <w:rPr>
          <w:rFonts w:ascii="Palatino Linotype" w:eastAsia="Calibri" w:hAnsi="Palatino Linotype" w:cs="Arial"/>
          <w:b/>
          <w:i/>
          <w:sz w:val="22"/>
        </w:rPr>
        <w:t>I</w:t>
      </w:r>
      <w:r w:rsidRPr="009B36A2">
        <w:rPr>
          <w:rFonts w:ascii="Palatino Linotype" w:eastAsia="Calibri" w:hAnsi="Palatino Linotype" w:cs="Arial"/>
          <w:i/>
          <w:sz w:val="22"/>
        </w:rPr>
        <w:t>. Instituir, coordinar y supervisar en términos de las disposiciones aplicables, las acciones, medidas y procedimientos que coadyuven a asegurar una mayor eficacia en la gestión y atención de las solicitudes en materia de acceso a la información;</w:t>
      </w:r>
    </w:p>
    <w:p w:rsidR="008549F0" w:rsidRPr="009B36A2" w:rsidRDefault="008549F0" w:rsidP="008549F0">
      <w:pPr>
        <w:spacing w:before="100" w:beforeAutospacing="1" w:after="100" w:afterAutospacing="1"/>
        <w:ind w:left="709" w:right="757"/>
        <w:contextualSpacing/>
        <w:jc w:val="both"/>
        <w:rPr>
          <w:rFonts w:ascii="Palatino Linotype" w:eastAsia="Calibri" w:hAnsi="Palatino Linotype" w:cs="Arial"/>
          <w:i/>
          <w:sz w:val="22"/>
        </w:rPr>
      </w:pPr>
    </w:p>
    <w:p w:rsidR="008549F0" w:rsidRPr="009B36A2" w:rsidRDefault="008549F0" w:rsidP="008549F0">
      <w:pPr>
        <w:spacing w:before="100" w:beforeAutospacing="1" w:after="100" w:afterAutospacing="1"/>
        <w:ind w:left="709" w:right="757"/>
        <w:contextualSpacing/>
        <w:jc w:val="both"/>
        <w:rPr>
          <w:rFonts w:ascii="Palatino Linotype" w:eastAsia="Calibri" w:hAnsi="Palatino Linotype" w:cs="Arial"/>
          <w:i/>
          <w:sz w:val="22"/>
        </w:rPr>
      </w:pPr>
      <w:r w:rsidRPr="009B36A2">
        <w:rPr>
          <w:rFonts w:ascii="Palatino Linotype" w:eastAsia="Calibri" w:hAnsi="Palatino Linotype" w:cs="Arial"/>
          <w:b/>
          <w:i/>
          <w:sz w:val="22"/>
        </w:rPr>
        <w:t>II</w:t>
      </w:r>
      <w:r w:rsidRPr="009B36A2">
        <w:rPr>
          <w:rFonts w:ascii="Palatino Linotype" w:eastAsia="Calibri" w:hAnsi="Palatino Linotype" w:cs="Arial"/>
          <w:i/>
          <w:sz w:val="22"/>
        </w:rPr>
        <w:t>. Confirmar, modificar o revocar las determinaciones que en materia de ampliación del plazo de respuesta, clasificación de la información y declaración de inexistencia o de incompetencia realicen los titulares de las áreas de los sujetos obligados;”</w:t>
      </w:r>
    </w:p>
    <w:p w:rsidR="0099391F" w:rsidRPr="009B36A2" w:rsidRDefault="0099391F" w:rsidP="008549F0">
      <w:pPr>
        <w:spacing w:before="100" w:beforeAutospacing="1" w:after="100" w:afterAutospacing="1" w:line="360" w:lineRule="auto"/>
        <w:contextualSpacing/>
        <w:jc w:val="both"/>
        <w:rPr>
          <w:rFonts w:ascii="Palatino Linotype" w:eastAsia="Calibri" w:hAnsi="Palatino Linotype" w:cs="Arial"/>
        </w:rPr>
      </w:pPr>
    </w:p>
    <w:p w:rsidR="0099391F" w:rsidRPr="009B36A2" w:rsidRDefault="008549F0" w:rsidP="008549F0">
      <w:pPr>
        <w:spacing w:before="100" w:beforeAutospacing="1" w:after="100" w:afterAutospacing="1" w:line="360" w:lineRule="auto"/>
        <w:contextualSpacing/>
        <w:jc w:val="both"/>
        <w:rPr>
          <w:rFonts w:ascii="Palatino Linotype" w:eastAsia="Calibri" w:hAnsi="Palatino Linotype" w:cs="Arial"/>
        </w:rPr>
      </w:pPr>
      <w:r w:rsidRPr="009B36A2">
        <w:rPr>
          <w:rFonts w:ascii="Palatino Linotype" w:eastAsia="Calibri" w:hAnsi="Palatino Linotype" w:cs="Arial"/>
        </w:rPr>
        <w:t xml:space="preserve">En efecto, si </w:t>
      </w:r>
      <w:r w:rsidRPr="009B36A2">
        <w:rPr>
          <w:rFonts w:ascii="Palatino Linotype" w:eastAsia="Calibri" w:hAnsi="Palatino Linotype" w:cs="Arial"/>
          <w:b/>
        </w:rPr>
        <w:t>EL SUJETO OBLIGADO</w:t>
      </w:r>
      <w:r w:rsidRPr="009B36A2">
        <w:rPr>
          <w:rFonts w:ascii="Palatino Linotype" w:eastAsia="Calibri" w:hAnsi="Palatino Linotype" w:cs="Arial"/>
        </w:rPr>
        <w:t xml:space="preserve"> no tiene competencia para administrar, generar o poseer la información en estudio, lo correcto es que dicha incompetencia debe ser ido confirmada, modificada o revocada por el Comité de Transparencia del </w:t>
      </w:r>
      <w:r w:rsidRPr="009B36A2">
        <w:rPr>
          <w:rFonts w:ascii="Palatino Linotype" w:eastAsia="Calibri" w:hAnsi="Palatino Linotype" w:cs="Arial"/>
          <w:b/>
        </w:rPr>
        <w:t>SUJETO OBLIGADO</w:t>
      </w:r>
      <w:r w:rsidRPr="009B36A2">
        <w:rPr>
          <w:rFonts w:ascii="Palatino Linotype" w:eastAsia="Calibri" w:hAnsi="Palatino Linotype" w:cs="Arial"/>
        </w:rPr>
        <w:t xml:space="preserve"> en términos del precepto legal referido, razón por la cual se considera viable ordenar al </w:t>
      </w:r>
      <w:r w:rsidRPr="009B36A2">
        <w:rPr>
          <w:rFonts w:ascii="Palatino Linotype" w:eastAsia="Calibri" w:hAnsi="Palatino Linotype" w:cs="Arial"/>
          <w:b/>
        </w:rPr>
        <w:t>SUJETO OBLIGADO</w:t>
      </w:r>
      <w:r w:rsidRPr="009B36A2">
        <w:rPr>
          <w:rFonts w:ascii="Palatino Linotype" w:eastAsia="Calibri" w:hAnsi="Palatino Linotype" w:cs="Arial"/>
        </w:rPr>
        <w:t xml:space="preserve"> realizar a través de su Comité de Transparencia, el Acuerdo mediante el cual se confirme la incompetencia declarada por el Titular de la Unidad de Transparencia, respecto a la solicitud de información presentada por la particular, debiendo notificarle de igual forma el Acuerdo de referencia.</w:t>
      </w:r>
    </w:p>
    <w:p w:rsidR="0099391F" w:rsidRPr="009B36A2" w:rsidRDefault="0099391F" w:rsidP="008549F0">
      <w:pPr>
        <w:spacing w:before="100" w:beforeAutospacing="1" w:after="100" w:afterAutospacing="1" w:line="360" w:lineRule="auto"/>
        <w:contextualSpacing/>
        <w:jc w:val="both"/>
        <w:rPr>
          <w:rFonts w:ascii="Palatino Linotype" w:eastAsia="Calibri" w:hAnsi="Palatino Linotype" w:cs="Arial"/>
        </w:rPr>
      </w:pPr>
    </w:p>
    <w:p w:rsidR="008549F0" w:rsidRPr="009B36A2" w:rsidRDefault="008549F0" w:rsidP="008549F0">
      <w:pPr>
        <w:spacing w:before="100" w:beforeAutospacing="1" w:after="100" w:afterAutospacing="1" w:line="360" w:lineRule="auto"/>
        <w:contextualSpacing/>
        <w:jc w:val="both"/>
        <w:rPr>
          <w:rFonts w:ascii="Palatino Linotype" w:eastAsia="Calibri" w:hAnsi="Palatino Linotype" w:cs="Arial"/>
        </w:rPr>
      </w:pPr>
      <w:r w:rsidRPr="009B36A2">
        <w:rPr>
          <w:rFonts w:ascii="Palatino Linotype" w:eastAsia="Calibri" w:hAnsi="Palatino Linotype" w:cs="Arial"/>
        </w:rPr>
        <w:t xml:space="preserve">Así, es necesario dejar a salvo los derechos del </w:t>
      </w:r>
      <w:r w:rsidRPr="009B36A2">
        <w:rPr>
          <w:rFonts w:ascii="Palatino Linotype" w:eastAsia="Calibri" w:hAnsi="Palatino Linotype" w:cs="Arial"/>
          <w:b/>
        </w:rPr>
        <w:t xml:space="preserve">RECURRENTE </w:t>
      </w:r>
      <w:r w:rsidRPr="009B36A2">
        <w:rPr>
          <w:rFonts w:ascii="Palatino Linotype" w:eastAsia="Calibri" w:hAnsi="Palatino Linotype" w:cs="Arial"/>
        </w:rPr>
        <w:t>a efecto de que pueda presentar la solicitud de información ante el Sujeto Obligado competente; que en el presente asunto pudiera ser la Comisión Nacional del Agua, debiendo presentar dicha solicitud de información a través de la Plataforma Nacional de Transparencia.</w:t>
      </w:r>
    </w:p>
    <w:p w:rsidR="0099391F" w:rsidRPr="009B36A2" w:rsidRDefault="0099391F" w:rsidP="008549F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p>
    <w:p w:rsidR="008549F0" w:rsidRPr="009B36A2" w:rsidRDefault="008549F0" w:rsidP="008549F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b/>
        </w:rPr>
      </w:pPr>
      <w:r w:rsidRPr="009B36A2">
        <w:rPr>
          <w:rFonts w:ascii="Palatino Linotype" w:eastAsia="Calibri" w:hAnsi="Palatino Linotype" w:cs="Arial"/>
        </w:rPr>
        <w:t xml:space="preserve">Atento a lo anterior, se califica de </w:t>
      </w:r>
      <w:r w:rsidRPr="009B36A2">
        <w:rPr>
          <w:rFonts w:ascii="Palatino Linotype" w:eastAsia="Calibri" w:hAnsi="Palatino Linotype" w:cs="Arial"/>
          <w:b/>
        </w:rPr>
        <w:t xml:space="preserve">parcialmente fundadas </w:t>
      </w:r>
      <w:r w:rsidRPr="009B36A2">
        <w:rPr>
          <w:rFonts w:ascii="Palatino Linotype" w:eastAsia="Calibri" w:hAnsi="Palatino Linotype" w:cs="Arial"/>
        </w:rPr>
        <w:t xml:space="preserve">las razones o motivos de inconformidad expuestas por el hoy </w:t>
      </w:r>
      <w:r w:rsidRPr="009B36A2">
        <w:rPr>
          <w:rFonts w:ascii="Palatino Linotype" w:eastAsia="Calibri" w:hAnsi="Palatino Linotype" w:cs="Arial"/>
          <w:b/>
        </w:rPr>
        <w:t>RECURRENTE</w:t>
      </w:r>
      <w:r w:rsidRPr="009B36A2">
        <w:rPr>
          <w:rFonts w:ascii="Palatino Linotype" w:eastAsia="Calibri" w:hAnsi="Palatino Linotype" w:cs="Arial"/>
        </w:rPr>
        <w:t xml:space="preserve">; pues del estudio realizado se pudo advertir que </w:t>
      </w:r>
      <w:r w:rsidRPr="009B36A2">
        <w:rPr>
          <w:rFonts w:ascii="Palatino Linotype" w:eastAsia="Calibri" w:hAnsi="Palatino Linotype" w:cs="Arial"/>
          <w:b/>
        </w:rPr>
        <w:t xml:space="preserve">EL SUJETO OBLIGADO </w:t>
      </w:r>
      <w:r w:rsidRPr="009B36A2">
        <w:rPr>
          <w:rFonts w:ascii="Palatino Linotype" w:eastAsia="Calibri" w:hAnsi="Palatino Linotype" w:cs="Arial"/>
        </w:rPr>
        <w:t xml:space="preserve">no es competente para conocer de la información solicitada; por lo que, resulta procedente de conformidad con el artículo 186 fracción III de la Ley de Transparencia y Acceso a la Información Pública del Estado de México y Municipios, </w:t>
      </w:r>
      <w:r w:rsidRPr="009B36A2">
        <w:rPr>
          <w:rFonts w:ascii="Palatino Linotype" w:eastAsia="Calibri" w:hAnsi="Palatino Linotype" w:cs="Arial"/>
          <w:b/>
        </w:rPr>
        <w:t xml:space="preserve">MODIFICAR </w:t>
      </w:r>
      <w:r w:rsidRPr="009B36A2">
        <w:rPr>
          <w:rFonts w:ascii="Palatino Linotype" w:eastAsia="Calibri" w:hAnsi="Palatino Linotype" w:cs="Arial"/>
        </w:rPr>
        <w:t xml:space="preserve">la respuesta proporcionada por </w:t>
      </w:r>
      <w:r w:rsidRPr="009B36A2">
        <w:rPr>
          <w:rFonts w:ascii="Palatino Linotype" w:eastAsia="Calibri" w:hAnsi="Palatino Linotype" w:cs="Arial"/>
          <w:b/>
        </w:rPr>
        <w:t>EL SUJETO OBLIGADO</w:t>
      </w:r>
      <w:r w:rsidRPr="009B36A2">
        <w:rPr>
          <w:rFonts w:ascii="Palatino Linotype" w:eastAsia="Calibri" w:hAnsi="Palatino Linotype" w:cs="Arial"/>
        </w:rPr>
        <w:t xml:space="preserve"> y se le ordena atienda la solicitud de información </w:t>
      </w:r>
      <w:r w:rsidR="0099391F" w:rsidRPr="009B36A2">
        <w:rPr>
          <w:rFonts w:ascii="Palatino Linotype" w:eastAsia="Calibri" w:hAnsi="Palatino Linotype" w:cs="Arial"/>
          <w:b/>
        </w:rPr>
        <w:t>01000</w:t>
      </w:r>
      <w:r w:rsidRPr="009B36A2">
        <w:rPr>
          <w:rFonts w:ascii="Palatino Linotype" w:eastAsia="Calibri" w:hAnsi="Palatino Linotype" w:cs="Arial"/>
          <w:b/>
        </w:rPr>
        <w:t>/</w:t>
      </w:r>
      <w:r w:rsidR="0099391F" w:rsidRPr="009B36A2">
        <w:rPr>
          <w:rFonts w:ascii="Palatino Linotype" w:eastAsia="Calibri" w:hAnsi="Palatino Linotype" w:cs="Arial"/>
          <w:b/>
        </w:rPr>
        <w:t>NEZA</w:t>
      </w:r>
      <w:r w:rsidRPr="009B36A2">
        <w:rPr>
          <w:rFonts w:ascii="Palatino Linotype" w:eastAsia="Calibri" w:hAnsi="Palatino Linotype" w:cs="Arial"/>
          <w:b/>
        </w:rPr>
        <w:t>/IP/2019</w:t>
      </w:r>
      <w:r w:rsidRPr="009B36A2">
        <w:rPr>
          <w:rFonts w:ascii="Palatino Linotype" w:eastAsia="Calibri" w:hAnsi="Palatino Linotype" w:cs="Arial"/>
        </w:rPr>
        <w:t>, haciendo entrega del Acuerdo de Incompetencia que ha quedado precisado.</w:t>
      </w:r>
    </w:p>
    <w:p w:rsidR="008549F0" w:rsidRPr="009B36A2" w:rsidRDefault="008549F0" w:rsidP="008549F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b/>
        </w:rPr>
      </w:pPr>
    </w:p>
    <w:p w:rsidR="005417DC" w:rsidRPr="009B36A2" w:rsidRDefault="005417DC" w:rsidP="008549F0">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b/>
        </w:rPr>
      </w:pPr>
      <w:r w:rsidRPr="009B36A2">
        <w:rPr>
          <w:rFonts w:ascii="Palatino Linotype" w:eastAsia="Calibri" w:hAnsi="Palatino Linotype" w:cs="Arial"/>
        </w:rPr>
        <w:t>Así,</w:t>
      </w:r>
      <w:r w:rsidR="00414147" w:rsidRPr="009B36A2">
        <w:rPr>
          <w:rFonts w:ascii="Palatino Linotype" w:eastAsia="Calibri" w:hAnsi="Palatino Linotype" w:cs="Arial"/>
        </w:rPr>
        <w:t xml:space="preserve"> </w:t>
      </w:r>
      <w:r w:rsidRPr="009B36A2">
        <w:rPr>
          <w:rFonts w:ascii="Palatino Linotype" w:eastAsia="Calibri" w:hAnsi="Palatino Linotype" w:cs="Arial"/>
        </w:rPr>
        <w:t>con</w:t>
      </w:r>
      <w:r w:rsidR="00414147" w:rsidRPr="009B36A2">
        <w:rPr>
          <w:rFonts w:ascii="Palatino Linotype" w:eastAsia="Calibri" w:hAnsi="Palatino Linotype" w:cs="Arial"/>
        </w:rPr>
        <w:t xml:space="preserve"> </w:t>
      </w:r>
      <w:r w:rsidRPr="009B36A2">
        <w:rPr>
          <w:rFonts w:ascii="Palatino Linotype" w:hAnsi="Palatino Linotype" w:cs="Arial"/>
        </w:rPr>
        <w:t>fundamento</w:t>
      </w:r>
      <w:r w:rsidR="00414147" w:rsidRPr="009B36A2">
        <w:rPr>
          <w:rFonts w:ascii="Palatino Linotype" w:eastAsia="Calibri" w:hAnsi="Palatino Linotype" w:cs="Arial"/>
        </w:rPr>
        <w:t xml:space="preserve"> </w:t>
      </w:r>
      <w:r w:rsidRPr="009B36A2">
        <w:rPr>
          <w:rFonts w:ascii="Palatino Linotype" w:eastAsia="Calibri" w:hAnsi="Palatino Linotype" w:cs="Arial"/>
        </w:rPr>
        <w:t>en</w:t>
      </w:r>
      <w:r w:rsidR="00414147" w:rsidRPr="009B36A2">
        <w:rPr>
          <w:rFonts w:ascii="Palatino Linotype" w:eastAsia="Calibri" w:hAnsi="Palatino Linotype" w:cs="Arial"/>
        </w:rPr>
        <w:t xml:space="preserve"> </w:t>
      </w:r>
      <w:r w:rsidRPr="009B36A2">
        <w:rPr>
          <w:rFonts w:ascii="Palatino Linotype" w:eastAsia="Calibri" w:hAnsi="Palatino Linotype" w:cs="Arial"/>
        </w:rPr>
        <w:t>lo</w:t>
      </w:r>
      <w:r w:rsidR="00414147" w:rsidRPr="009B36A2">
        <w:rPr>
          <w:rFonts w:ascii="Palatino Linotype" w:eastAsia="Calibri" w:hAnsi="Palatino Linotype" w:cs="Arial"/>
        </w:rPr>
        <w:t xml:space="preserve"> </w:t>
      </w:r>
      <w:r w:rsidRPr="009B36A2">
        <w:rPr>
          <w:rFonts w:ascii="Palatino Linotype" w:eastAsia="Calibri" w:hAnsi="Palatino Linotype" w:cs="Arial"/>
        </w:rPr>
        <w:t>prescrito</w:t>
      </w:r>
      <w:r w:rsidR="00414147" w:rsidRPr="009B36A2">
        <w:rPr>
          <w:rFonts w:ascii="Palatino Linotype" w:eastAsia="Calibri" w:hAnsi="Palatino Linotype" w:cs="Arial"/>
        </w:rPr>
        <w:t xml:space="preserve"> </w:t>
      </w:r>
      <w:r w:rsidRPr="009B36A2">
        <w:rPr>
          <w:rFonts w:ascii="Palatino Linotype" w:eastAsia="Calibri" w:hAnsi="Palatino Linotype" w:cs="Arial"/>
        </w:rPr>
        <w:t>en</w:t>
      </w:r>
      <w:r w:rsidR="00414147" w:rsidRPr="009B36A2">
        <w:rPr>
          <w:rFonts w:ascii="Palatino Linotype" w:eastAsia="Calibri" w:hAnsi="Palatino Linotype" w:cs="Arial"/>
        </w:rPr>
        <w:t xml:space="preserve"> </w:t>
      </w:r>
      <w:r w:rsidRPr="009B36A2">
        <w:rPr>
          <w:rFonts w:ascii="Palatino Linotype" w:eastAsia="Calibri" w:hAnsi="Palatino Linotype" w:cs="Arial"/>
        </w:rPr>
        <w:t>los</w:t>
      </w:r>
      <w:r w:rsidR="00414147" w:rsidRPr="009B36A2">
        <w:rPr>
          <w:rFonts w:ascii="Palatino Linotype" w:eastAsia="Calibri" w:hAnsi="Palatino Linotype" w:cs="Arial"/>
        </w:rPr>
        <w:t xml:space="preserve"> </w:t>
      </w:r>
      <w:r w:rsidRPr="009B36A2">
        <w:rPr>
          <w:rFonts w:ascii="Palatino Linotype" w:eastAsia="Calibri" w:hAnsi="Palatino Linotype" w:cs="Arial"/>
        </w:rPr>
        <w:t>artículos</w:t>
      </w:r>
      <w:r w:rsidR="00414147" w:rsidRPr="009B36A2">
        <w:rPr>
          <w:rFonts w:ascii="Palatino Linotype" w:eastAsia="Calibri" w:hAnsi="Palatino Linotype" w:cs="Arial"/>
        </w:rPr>
        <w:t xml:space="preserve"> </w:t>
      </w:r>
      <w:r w:rsidRPr="009B36A2">
        <w:rPr>
          <w:rFonts w:ascii="Palatino Linotype" w:eastAsia="Calibri" w:hAnsi="Palatino Linotype" w:cs="Arial"/>
        </w:rPr>
        <w:t>5</w:t>
      </w:r>
      <w:r w:rsidR="009661B8" w:rsidRPr="009B36A2">
        <w:rPr>
          <w:rFonts w:ascii="Palatino Linotype" w:eastAsia="Calibri" w:hAnsi="Palatino Linotype" w:cs="Arial"/>
        </w:rPr>
        <w:t>,</w:t>
      </w:r>
      <w:r w:rsidR="00414147" w:rsidRPr="009B36A2">
        <w:rPr>
          <w:rFonts w:ascii="Palatino Linotype" w:eastAsia="Calibri" w:hAnsi="Palatino Linotype" w:cs="Arial"/>
        </w:rPr>
        <w:t xml:space="preserve"> </w:t>
      </w:r>
      <w:r w:rsidR="009B7E69" w:rsidRPr="009B36A2">
        <w:rPr>
          <w:rFonts w:ascii="Palatino Linotype" w:hAnsi="Palatino Linotype"/>
        </w:rPr>
        <w:t>vigésimo segundo, vigésimo tercero y vigésimo cuarto</w:t>
      </w:r>
      <w:r w:rsidRPr="009B36A2">
        <w:rPr>
          <w:rFonts w:ascii="Palatino Linotype" w:hAnsi="Palatino Linotype" w:cs="Arial"/>
        </w:rPr>
        <w:t>,</w:t>
      </w:r>
      <w:r w:rsidR="00414147" w:rsidRPr="009B36A2">
        <w:rPr>
          <w:rFonts w:ascii="Palatino Linotype" w:hAnsi="Palatino Linotype"/>
        </w:rPr>
        <w:t xml:space="preserve"> </w:t>
      </w:r>
      <w:r w:rsidRPr="009B36A2">
        <w:rPr>
          <w:rFonts w:ascii="Palatino Linotype" w:hAnsi="Palatino Linotype" w:cs="Arial"/>
        </w:rPr>
        <w:t>fracciones</w:t>
      </w:r>
      <w:r w:rsidR="00414147" w:rsidRPr="009B36A2">
        <w:rPr>
          <w:rFonts w:ascii="Palatino Linotype" w:hAnsi="Palatino Linotype"/>
        </w:rPr>
        <w:t xml:space="preserve"> </w:t>
      </w:r>
      <w:r w:rsidRPr="009B36A2">
        <w:rPr>
          <w:rFonts w:ascii="Palatino Linotype" w:hAnsi="Palatino Linotype"/>
        </w:rPr>
        <w:t>IV</w:t>
      </w:r>
      <w:r w:rsidR="00414147" w:rsidRPr="009B36A2">
        <w:rPr>
          <w:rFonts w:ascii="Palatino Linotype" w:hAnsi="Palatino Linotype"/>
        </w:rPr>
        <w:t xml:space="preserve"> </w:t>
      </w:r>
      <w:r w:rsidRPr="009B36A2">
        <w:rPr>
          <w:rFonts w:ascii="Palatino Linotype" w:hAnsi="Palatino Linotype"/>
        </w:rPr>
        <w:t>y</w:t>
      </w:r>
      <w:r w:rsidR="00414147" w:rsidRPr="009B36A2">
        <w:rPr>
          <w:rFonts w:ascii="Palatino Linotype" w:hAnsi="Palatino Linotype"/>
        </w:rPr>
        <w:t xml:space="preserve"> </w:t>
      </w:r>
      <w:r w:rsidRPr="009B36A2">
        <w:rPr>
          <w:rFonts w:ascii="Palatino Linotype" w:hAnsi="Palatino Linotype"/>
        </w:rPr>
        <w:t>V</w:t>
      </w:r>
      <w:r w:rsidR="00414147" w:rsidRPr="009B36A2">
        <w:rPr>
          <w:rFonts w:ascii="Palatino Linotype" w:eastAsia="Calibri" w:hAnsi="Palatino Linotype" w:cs="Arial"/>
        </w:rPr>
        <w:t xml:space="preserve"> </w:t>
      </w:r>
      <w:r w:rsidRPr="009B36A2">
        <w:rPr>
          <w:rFonts w:ascii="Palatino Linotype" w:eastAsia="Calibri" w:hAnsi="Palatino Linotype" w:cs="Arial"/>
        </w:rPr>
        <w:t>de</w:t>
      </w:r>
      <w:r w:rsidR="00414147" w:rsidRPr="009B36A2">
        <w:rPr>
          <w:rFonts w:ascii="Palatino Linotype" w:eastAsia="Calibri" w:hAnsi="Palatino Linotype" w:cs="Arial"/>
        </w:rPr>
        <w:t xml:space="preserve"> </w:t>
      </w:r>
      <w:r w:rsidRPr="009B36A2">
        <w:rPr>
          <w:rFonts w:ascii="Palatino Linotype" w:eastAsia="Calibri" w:hAnsi="Palatino Linotype" w:cs="Arial"/>
        </w:rPr>
        <w:t>la</w:t>
      </w:r>
      <w:r w:rsidR="00414147" w:rsidRPr="009B36A2">
        <w:rPr>
          <w:rFonts w:ascii="Palatino Linotype" w:eastAsia="Calibri" w:hAnsi="Palatino Linotype" w:cs="Arial"/>
        </w:rPr>
        <w:t xml:space="preserve"> </w:t>
      </w:r>
      <w:r w:rsidRPr="009B36A2">
        <w:rPr>
          <w:rFonts w:ascii="Palatino Linotype" w:eastAsia="Calibri" w:hAnsi="Palatino Linotype" w:cs="Arial"/>
        </w:rPr>
        <w:t>Constitución</w:t>
      </w:r>
      <w:r w:rsidR="00414147" w:rsidRPr="009B36A2">
        <w:rPr>
          <w:rFonts w:ascii="Palatino Linotype" w:eastAsia="Calibri" w:hAnsi="Palatino Linotype" w:cs="Arial"/>
        </w:rPr>
        <w:t xml:space="preserve"> </w:t>
      </w:r>
      <w:r w:rsidRPr="009B36A2">
        <w:rPr>
          <w:rFonts w:ascii="Palatino Linotype" w:eastAsia="Calibri" w:hAnsi="Palatino Linotype" w:cs="Arial"/>
        </w:rPr>
        <w:t>Política</w:t>
      </w:r>
      <w:r w:rsidR="00414147" w:rsidRPr="009B36A2">
        <w:rPr>
          <w:rFonts w:ascii="Palatino Linotype" w:eastAsia="Calibri" w:hAnsi="Palatino Linotype" w:cs="Arial"/>
        </w:rPr>
        <w:t xml:space="preserve"> </w:t>
      </w:r>
      <w:r w:rsidRPr="009B36A2">
        <w:rPr>
          <w:rFonts w:ascii="Palatino Linotype" w:eastAsia="Calibri" w:hAnsi="Palatino Linotype" w:cs="Arial"/>
        </w:rPr>
        <w:t>del</w:t>
      </w:r>
      <w:r w:rsidR="00414147" w:rsidRPr="009B36A2">
        <w:rPr>
          <w:rFonts w:ascii="Palatino Linotype" w:eastAsia="Calibri" w:hAnsi="Palatino Linotype" w:cs="Arial"/>
        </w:rPr>
        <w:t xml:space="preserve"> </w:t>
      </w:r>
      <w:r w:rsidRPr="009B36A2">
        <w:rPr>
          <w:rFonts w:ascii="Palatino Linotype" w:eastAsia="Calibri" w:hAnsi="Palatino Linotype" w:cs="Arial"/>
        </w:rPr>
        <w:t>Estado</w:t>
      </w:r>
      <w:r w:rsidR="00414147" w:rsidRPr="009B36A2">
        <w:rPr>
          <w:rFonts w:ascii="Palatino Linotype" w:eastAsia="Calibri" w:hAnsi="Palatino Linotype" w:cs="Arial"/>
        </w:rPr>
        <w:t xml:space="preserve"> </w:t>
      </w:r>
      <w:r w:rsidRPr="009B36A2">
        <w:rPr>
          <w:rFonts w:ascii="Palatino Linotype" w:eastAsia="Calibri" w:hAnsi="Palatino Linotype" w:cs="Arial"/>
        </w:rPr>
        <w:t>Libre</w:t>
      </w:r>
      <w:r w:rsidR="00414147" w:rsidRPr="009B36A2">
        <w:rPr>
          <w:rFonts w:ascii="Palatino Linotype" w:eastAsia="Calibri" w:hAnsi="Palatino Linotype" w:cs="Arial"/>
        </w:rPr>
        <w:t xml:space="preserve"> </w:t>
      </w:r>
      <w:r w:rsidRPr="009B36A2">
        <w:rPr>
          <w:rFonts w:ascii="Palatino Linotype" w:eastAsia="Calibri" w:hAnsi="Palatino Linotype" w:cs="Arial"/>
        </w:rPr>
        <w:t>y</w:t>
      </w:r>
      <w:r w:rsidR="00414147" w:rsidRPr="009B36A2">
        <w:rPr>
          <w:rFonts w:ascii="Palatino Linotype" w:eastAsia="Calibri" w:hAnsi="Palatino Linotype" w:cs="Arial"/>
        </w:rPr>
        <w:t xml:space="preserve"> </w:t>
      </w:r>
      <w:r w:rsidRPr="009B36A2">
        <w:rPr>
          <w:rFonts w:ascii="Palatino Linotype" w:eastAsia="Calibri" w:hAnsi="Palatino Linotype" w:cs="Arial"/>
        </w:rPr>
        <w:t>Soberano</w:t>
      </w:r>
      <w:r w:rsidR="00414147" w:rsidRPr="009B36A2">
        <w:rPr>
          <w:rFonts w:ascii="Palatino Linotype" w:eastAsia="Calibri" w:hAnsi="Palatino Linotype" w:cs="Arial"/>
        </w:rPr>
        <w:t xml:space="preserve"> </w:t>
      </w:r>
      <w:r w:rsidRPr="009B36A2">
        <w:rPr>
          <w:rFonts w:ascii="Palatino Linotype" w:eastAsia="Calibri" w:hAnsi="Palatino Linotype" w:cs="Arial"/>
        </w:rPr>
        <w:t>de</w:t>
      </w:r>
      <w:r w:rsidR="00414147" w:rsidRPr="009B36A2">
        <w:rPr>
          <w:rFonts w:ascii="Palatino Linotype" w:eastAsia="Calibri" w:hAnsi="Palatino Linotype" w:cs="Arial"/>
        </w:rPr>
        <w:t xml:space="preserve"> </w:t>
      </w:r>
      <w:r w:rsidRPr="009B36A2">
        <w:rPr>
          <w:rFonts w:ascii="Palatino Linotype" w:eastAsia="Calibri" w:hAnsi="Palatino Linotype" w:cs="Arial"/>
        </w:rPr>
        <w:t>México</w:t>
      </w:r>
      <w:r w:rsidR="00414147" w:rsidRPr="009B36A2">
        <w:rPr>
          <w:rFonts w:ascii="Palatino Linotype" w:eastAsia="Calibri" w:hAnsi="Palatino Linotype" w:cs="Arial"/>
        </w:rPr>
        <w:t xml:space="preserve"> </w:t>
      </w:r>
      <w:r w:rsidRPr="009B36A2">
        <w:rPr>
          <w:rFonts w:ascii="Palatino Linotype" w:eastAsia="Calibri" w:hAnsi="Palatino Linotype" w:cs="Arial"/>
        </w:rPr>
        <w:t>y</w:t>
      </w:r>
      <w:r w:rsidR="00414147" w:rsidRPr="009B36A2">
        <w:rPr>
          <w:rFonts w:ascii="Palatino Linotype" w:eastAsia="Calibri" w:hAnsi="Palatino Linotype" w:cs="Arial"/>
        </w:rPr>
        <w:t xml:space="preserve"> </w:t>
      </w:r>
      <w:r w:rsidRPr="009B36A2">
        <w:rPr>
          <w:rFonts w:ascii="Palatino Linotype" w:eastAsia="Calibri" w:hAnsi="Palatino Linotype" w:cs="Arial"/>
        </w:rPr>
        <w:t>los</w:t>
      </w:r>
      <w:r w:rsidR="00414147" w:rsidRPr="009B36A2">
        <w:rPr>
          <w:rFonts w:ascii="Palatino Linotype" w:eastAsia="Calibri" w:hAnsi="Palatino Linotype" w:cs="Arial"/>
        </w:rPr>
        <w:t xml:space="preserve"> </w:t>
      </w:r>
      <w:r w:rsidRPr="009B36A2">
        <w:rPr>
          <w:rFonts w:ascii="Palatino Linotype" w:eastAsia="Calibri" w:hAnsi="Palatino Linotype" w:cs="Arial"/>
        </w:rPr>
        <w:t>artículos</w:t>
      </w:r>
      <w:r w:rsidR="00414147" w:rsidRPr="009B36A2">
        <w:rPr>
          <w:rFonts w:ascii="Palatino Linotype" w:eastAsia="Calibri" w:hAnsi="Palatino Linotype" w:cs="Arial"/>
        </w:rPr>
        <w:t xml:space="preserve"> </w:t>
      </w:r>
      <w:r w:rsidRPr="009B36A2">
        <w:rPr>
          <w:rFonts w:ascii="Palatino Linotype" w:hAnsi="Palatino Linotype"/>
        </w:rPr>
        <w:t>2,</w:t>
      </w:r>
      <w:r w:rsidR="00414147" w:rsidRPr="009B36A2">
        <w:rPr>
          <w:rFonts w:ascii="Palatino Linotype" w:hAnsi="Palatino Linotype"/>
        </w:rPr>
        <w:t xml:space="preserve"> </w:t>
      </w:r>
      <w:r w:rsidRPr="009B36A2">
        <w:rPr>
          <w:rFonts w:ascii="Palatino Linotype" w:hAnsi="Palatino Linotype" w:cs="Arial"/>
        </w:rPr>
        <w:t>fracción</w:t>
      </w:r>
      <w:r w:rsidR="00414147" w:rsidRPr="009B36A2">
        <w:rPr>
          <w:rFonts w:ascii="Palatino Linotype" w:hAnsi="Palatino Linotype"/>
        </w:rPr>
        <w:t xml:space="preserve"> </w:t>
      </w:r>
      <w:r w:rsidRPr="009B36A2">
        <w:rPr>
          <w:rFonts w:ascii="Palatino Linotype" w:hAnsi="Palatino Linotype"/>
        </w:rPr>
        <w:t>II,</w:t>
      </w:r>
      <w:r w:rsidR="00414147" w:rsidRPr="009B36A2">
        <w:rPr>
          <w:rFonts w:ascii="Palatino Linotype" w:hAnsi="Palatino Linotype"/>
        </w:rPr>
        <w:t xml:space="preserve"> </w:t>
      </w:r>
      <w:r w:rsidRPr="009B36A2">
        <w:rPr>
          <w:rFonts w:ascii="Palatino Linotype" w:hAnsi="Palatino Linotype"/>
        </w:rPr>
        <w:t>9,</w:t>
      </w:r>
      <w:r w:rsidR="00414147" w:rsidRPr="009B36A2">
        <w:rPr>
          <w:rFonts w:ascii="Palatino Linotype" w:hAnsi="Palatino Linotype"/>
        </w:rPr>
        <w:t xml:space="preserve"> </w:t>
      </w:r>
      <w:r w:rsidRPr="009B36A2">
        <w:rPr>
          <w:rFonts w:ascii="Palatino Linotype" w:hAnsi="Palatino Linotype" w:cs="Arial"/>
          <w:lang w:val="es-ES_tradnl"/>
        </w:rPr>
        <w:t>29</w:t>
      </w:r>
      <w:r w:rsidRPr="009B36A2">
        <w:rPr>
          <w:rFonts w:ascii="Palatino Linotype" w:hAnsi="Palatino Linotype"/>
        </w:rPr>
        <w:t>,</w:t>
      </w:r>
      <w:r w:rsidR="00414147" w:rsidRPr="009B36A2">
        <w:rPr>
          <w:rFonts w:ascii="Palatino Linotype" w:hAnsi="Palatino Linotype"/>
        </w:rPr>
        <w:t xml:space="preserve"> </w:t>
      </w:r>
      <w:r w:rsidRPr="009B36A2">
        <w:rPr>
          <w:rFonts w:ascii="Palatino Linotype" w:hAnsi="Palatino Linotype"/>
        </w:rPr>
        <w:t>36,</w:t>
      </w:r>
      <w:r w:rsidR="00414147" w:rsidRPr="009B36A2">
        <w:rPr>
          <w:rFonts w:ascii="Palatino Linotype" w:hAnsi="Palatino Linotype"/>
        </w:rPr>
        <w:t xml:space="preserve"> </w:t>
      </w:r>
      <w:r w:rsidRPr="009B36A2">
        <w:rPr>
          <w:rFonts w:ascii="Palatino Linotype" w:hAnsi="Palatino Linotype"/>
        </w:rPr>
        <w:t>fracciones</w:t>
      </w:r>
      <w:r w:rsidR="00414147" w:rsidRPr="009B36A2">
        <w:rPr>
          <w:rFonts w:ascii="Palatino Linotype" w:hAnsi="Palatino Linotype"/>
        </w:rPr>
        <w:t xml:space="preserve"> </w:t>
      </w:r>
      <w:r w:rsidRPr="009B36A2">
        <w:rPr>
          <w:rFonts w:ascii="Palatino Linotype" w:hAnsi="Palatino Linotype"/>
        </w:rPr>
        <w:t>I</w:t>
      </w:r>
      <w:r w:rsidR="00414147" w:rsidRPr="009B36A2">
        <w:rPr>
          <w:rFonts w:ascii="Palatino Linotype" w:hAnsi="Palatino Linotype"/>
        </w:rPr>
        <w:t xml:space="preserve"> </w:t>
      </w:r>
      <w:r w:rsidRPr="009B36A2">
        <w:rPr>
          <w:rFonts w:ascii="Palatino Linotype" w:hAnsi="Palatino Linotype"/>
        </w:rPr>
        <w:t>y</w:t>
      </w:r>
      <w:r w:rsidR="00414147" w:rsidRPr="009B36A2">
        <w:rPr>
          <w:rFonts w:ascii="Palatino Linotype" w:hAnsi="Palatino Linotype"/>
        </w:rPr>
        <w:t xml:space="preserve"> </w:t>
      </w:r>
      <w:r w:rsidRPr="009B36A2">
        <w:rPr>
          <w:rFonts w:ascii="Palatino Linotype" w:hAnsi="Palatino Linotype"/>
        </w:rPr>
        <w:t>II,</w:t>
      </w:r>
      <w:r w:rsidR="00414147" w:rsidRPr="009B36A2">
        <w:rPr>
          <w:rFonts w:ascii="Palatino Linotype" w:hAnsi="Palatino Linotype"/>
        </w:rPr>
        <w:t xml:space="preserve"> </w:t>
      </w:r>
      <w:r w:rsidRPr="009B36A2">
        <w:rPr>
          <w:rFonts w:ascii="Palatino Linotype" w:hAnsi="Palatino Linotype"/>
        </w:rPr>
        <w:t>176,</w:t>
      </w:r>
      <w:r w:rsidR="00414147" w:rsidRPr="009B36A2">
        <w:rPr>
          <w:rFonts w:ascii="Palatino Linotype" w:hAnsi="Palatino Linotype"/>
        </w:rPr>
        <w:t xml:space="preserve"> </w:t>
      </w:r>
      <w:r w:rsidRPr="009B36A2">
        <w:rPr>
          <w:rFonts w:ascii="Palatino Linotype" w:hAnsi="Palatino Linotype"/>
        </w:rPr>
        <w:t>178,</w:t>
      </w:r>
      <w:r w:rsidR="00414147" w:rsidRPr="009B36A2">
        <w:rPr>
          <w:rFonts w:ascii="Palatino Linotype" w:hAnsi="Palatino Linotype"/>
        </w:rPr>
        <w:t xml:space="preserve"> </w:t>
      </w:r>
      <w:r w:rsidRPr="009B36A2">
        <w:rPr>
          <w:rFonts w:ascii="Palatino Linotype" w:hAnsi="Palatino Linotype"/>
        </w:rPr>
        <w:t>179,</w:t>
      </w:r>
      <w:r w:rsidR="00414147" w:rsidRPr="009B36A2">
        <w:rPr>
          <w:rFonts w:ascii="Palatino Linotype" w:hAnsi="Palatino Linotype"/>
        </w:rPr>
        <w:t xml:space="preserve"> </w:t>
      </w:r>
      <w:r w:rsidRPr="009B36A2">
        <w:rPr>
          <w:rFonts w:ascii="Palatino Linotype" w:hAnsi="Palatino Linotype"/>
        </w:rPr>
        <w:t>181,</w:t>
      </w:r>
      <w:r w:rsidR="00414147" w:rsidRPr="009B36A2">
        <w:rPr>
          <w:rFonts w:ascii="Palatino Linotype" w:hAnsi="Palatino Linotype"/>
        </w:rPr>
        <w:t xml:space="preserve"> </w:t>
      </w:r>
      <w:r w:rsidRPr="009B36A2">
        <w:rPr>
          <w:rFonts w:ascii="Palatino Linotype" w:hAnsi="Palatino Linotype"/>
        </w:rPr>
        <w:t>185,</w:t>
      </w:r>
      <w:r w:rsidR="00414147" w:rsidRPr="009B36A2">
        <w:rPr>
          <w:rFonts w:ascii="Palatino Linotype" w:hAnsi="Palatino Linotype"/>
        </w:rPr>
        <w:t xml:space="preserve"> </w:t>
      </w:r>
      <w:r w:rsidRPr="009B36A2">
        <w:rPr>
          <w:rFonts w:ascii="Palatino Linotype" w:hAnsi="Palatino Linotype"/>
        </w:rPr>
        <w:t>fracción</w:t>
      </w:r>
      <w:r w:rsidR="00414147" w:rsidRPr="009B36A2">
        <w:rPr>
          <w:rFonts w:ascii="Palatino Linotype" w:hAnsi="Palatino Linotype"/>
        </w:rPr>
        <w:t xml:space="preserve"> </w:t>
      </w:r>
      <w:r w:rsidRPr="009B36A2">
        <w:rPr>
          <w:rFonts w:ascii="Palatino Linotype" w:hAnsi="Palatino Linotype"/>
        </w:rPr>
        <w:t>I,</w:t>
      </w:r>
      <w:r w:rsidR="00414147" w:rsidRPr="009B36A2">
        <w:rPr>
          <w:rFonts w:ascii="Palatino Linotype" w:hAnsi="Palatino Linotype"/>
        </w:rPr>
        <w:t xml:space="preserve"> </w:t>
      </w:r>
      <w:r w:rsidRPr="009B36A2">
        <w:rPr>
          <w:rFonts w:ascii="Palatino Linotype" w:hAnsi="Palatino Linotype"/>
        </w:rPr>
        <w:t>186</w:t>
      </w:r>
      <w:r w:rsidR="00414147" w:rsidRPr="009B36A2">
        <w:rPr>
          <w:rFonts w:ascii="Palatino Linotype" w:hAnsi="Palatino Linotype"/>
        </w:rPr>
        <w:t xml:space="preserve"> </w:t>
      </w:r>
      <w:r w:rsidRPr="009B36A2">
        <w:rPr>
          <w:rFonts w:ascii="Palatino Linotype" w:hAnsi="Palatino Linotype"/>
        </w:rPr>
        <w:t>y</w:t>
      </w:r>
      <w:r w:rsidR="00414147" w:rsidRPr="009B36A2">
        <w:rPr>
          <w:rFonts w:ascii="Palatino Linotype" w:hAnsi="Palatino Linotype"/>
        </w:rPr>
        <w:t xml:space="preserve"> </w:t>
      </w:r>
      <w:r w:rsidRPr="009B36A2">
        <w:rPr>
          <w:rFonts w:ascii="Palatino Linotype" w:hAnsi="Palatino Linotype"/>
        </w:rPr>
        <w:t>188</w:t>
      </w:r>
      <w:r w:rsidR="00414147" w:rsidRPr="009B36A2">
        <w:rPr>
          <w:rFonts w:ascii="Palatino Linotype" w:eastAsia="Calibri" w:hAnsi="Palatino Linotype" w:cs="Arial"/>
        </w:rPr>
        <w:t xml:space="preserve"> </w:t>
      </w:r>
      <w:r w:rsidRPr="009B36A2">
        <w:rPr>
          <w:rFonts w:ascii="Palatino Linotype" w:eastAsia="Calibri" w:hAnsi="Palatino Linotype" w:cs="Arial"/>
        </w:rPr>
        <w:t>de</w:t>
      </w:r>
      <w:r w:rsidR="00414147" w:rsidRPr="009B36A2">
        <w:rPr>
          <w:rFonts w:ascii="Palatino Linotype" w:eastAsia="Calibri" w:hAnsi="Palatino Linotype" w:cs="Arial"/>
        </w:rPr>
        <w:t xml:space="preserve"> </w:t>
      </w:r>
      <w:r w:rsidRPr="009B36A2">
        <w:rPr>
          <w:rFonts w:ascii="Palatino Linotype" w:eastAsia="Calibri" w:hAnsi="Palatino Linotype" w:cs="Arial"/>
        </w:rPr>
        <w:t>la</w:t>
      </w:r>
      <w:r w:rsidR="00414147" w:rsidRPr="009B36A2">
        <w:rPr>
          <w:rFonts w:ascii="Palatino Linotype" w:eastAsia="Calibri" w:hAnsi="Palatino Linotype" w:cs="Arial"/>
        </w:rPr>
        <w:t xml:space="preserve"> </w:t>
      </w:r>
      <w:r w:rsidRPr="009B36A2">
        <w:rPr>
          <w:rFonts w:ascii="Palatino Linotype" w:eastAsia="Calibri" w:hAnsi="Palatino Linotype" w:cs="Arial"/>
        </w:rPr>
        <w:t>Ley</w:t>
      </w:r>
      <w:r w:rsidR="00414147" w:rsidRPr="009B36A2">
        <w:rPr>
          <w:rFonts w:ascii="Palatino Linotype" w:eastAsia="Calibri" w:hAnsi="Palatino Linotype" w:cs="Arial"/>
        </w:rPr>
        <w:t xml:space="preserve"> </w:t>
      </w:r>
      <w:r w:rsidRPr="009B36A2">
        <w:rPr>
          <w:rFonts w:ascii="Palatino Linotype" w:eastAsia="Calibri" w:hAnsi="Palatino Linotype" w:cs="Arial"/>
        </w:rPr>
        <w:t>de</w:t>
      </w:r>
      <w:r w:rsidR="00414147" w:rsidRPr="009B36A2">
        <w:rPr>
          <w:rFonts w:ascii="Palatino Linotype" w:eastAsia="Calibri" w:hAnsi="Palatino Linotype" w:cs="Arial"/>
        </w:rPr>
        <w:t xml:space="preserve"> </w:t>
      </w:r>
      <w:r w:rsidRPr="009B36A2">
        <w:rPr>
          <w:rFonts w:ascii="Palatino Linotype" w:eastAsia="Calibri" w:hAnsi="Palatino Linotype" w:cs="Arial"/>
        </w:rPr>
        <w:t>Transparencia</w:t>
      </w:r>
      <w:r w:rsidR="00414147" w:rsidRPr="009B36A2">
        <w:rPr>
          <w:rFonts w:ascii="Palatino Linotype" w:eastAsia="Calibri" w:hAnsi="Palatino Linotype" w:cs="Arial"/>
        </w:rPr>
        <w:t xml:space="preserve"> </w:t>
      </w:r>
      <w:r w:rsidRPr="009B36A2">
        <w:rPr>
          <w:rFonts w:ascii="Palatino Linotype" w:eastAsia="Calibri" w:hAnsi="Palatino Linotype" w:cs="Arial"/>
        </w:rPr>
        <w:t>y</w:t>
      </w:r>
      <w:r w:rsidR="00414147" w:rsidRPr="009B36A2">
        <w:rPr>
          <w:rFonts w:ascii="Palatino Linotype" w:eastAsia="Calibri" w:hAnsi="Palatino Linotype" w:cs="Arial"/>
        </w:rPr>
        <w:t xml:space="preserve"> </w:t>
      </w:r>
      <w:r w:rsidRPr="009B36A2">
        <w:rPr>
          <w:rFonts w:ascii="Palatino Linotype" w:eastAsia="Calibri" w:hAnsi="Palatino Linotype" w:cs="Arial"/>
        </w:rPr>
        <w:t>Acceso</w:t>
      </w:r>
      <w:r w:rsidR="00414147" w:rsidRPr="009B36A2">
        <w:rPr>
          <w:rFonts w:ascii="Palatino Linotype" w:eastAsia="Calibri" w:hAnsi="Palatino Linotype" w:cs="Arial"/>
        </w:rPr>
        <w:t xml:space="preserve"> </w:t>
      </w:r>
      <w:r w:rsidRPr="009B36A2">
        <w:rPr>
          <w:rFonts w:ascii="Palatino Linotype" w:eastAsia="Calibri" w:hAnsi="Palatino Linotype" w:cs="Arial"/>
        </w:rPr>
        <w:t>a</w:t>
      </w:r>
      <w:r w:rsidR="00414147" w:rsidRPr="009B36A2">
        <w:rPr>
          <w:rFonts w:ascii="Palatino Linotype" w:eastAsia="Calibri" w:hAnsi="Palatino Linotype" w:cs="Arial"/>
        </w:rPr>
        <w:t xml:space="preserve"> </w:t>
      </w:r>
      <w:r w:rsidRPr="009B36A2">
        <w:rPr>
          <w:rFonts w:ascii="Palatino Linotype" w:eastAsia="Calibri" w:hAnsi="Palatino Linotype" w:cs="Arial"/>
        </w:rPr>
        <w:t>la</w:t>
      </w:r>
      <w:r w:rsidR="00414147" w:rsidRPr="009B36A2">
        <w:rPr>
          <w:rFonts w:ascii="Palatino Linotype" w:eastAsia="Calibri" w:hAnsi="Palatino Linotype" w:cs="Arial"/>
        </w:rPr>
        <w:t xml:space="preserve"> </w:t>
      </w:r>
      <w:r w:rsidRPr="009B36A2">
        <w:rPr>
          <w:rFonts w:ascii="Palatino Linotype" w:eastAsia="Calibri" w:hAnsi="Palatino Linotype" w:cs="Arial"/>
        </w:rPr>
        <w:t>Información</w:t>
      </w:r>
      <w:r w:rsidR="00414147" w:rsidRPr="009B36A2">
        <w:rPr>
          <w:rFonts w:ascii="Palatino Linotype" w:eastAsia="Calibri" w:hAnsi="Palatino Linotype" w:cs="Arial"/>
        </w:rPr>
        <w:t xml:space="preserve"> </w:t>
      </w:r>
      <w:r w:rsidRPr="009B36A2">
        <w:rPr>
          <w:rFonts w:ascii="Palatino Linotype" w:eastAsia="Calibri" w:hAnsi="Palatino Linotype" w:cs="Arial"/>
        </w:rPr>
        <w:t>Pública</w:t>
      </w:r>
      <w:r w:rsidR="00414147" w:rsidRPr="009B36A2">
        <w:rPr>
          <w:rFonts w:ascii="Palatino Linotype" w:eastAsia="Calibri" w:hAnsi="Palatino Linotype" w:cs="Arial"/>
        </w:rPr>
        <w:t xml:space="preserve"> </w:t>
      </w:r>
      <w:r w:rsidRPr="009B36A2">
        <w:rPr>
          <w:rFonts w:ascii="Palatino Linotype" w:eastAsia="Calibri" w:hAnsi="Palatino Linotype" w:cs="Arial"/>
        </w:rPr>
        <w:t>del</w:t>
      </w:r>
      <w:r w:rsidR="00414147" w:rsidRPr="009B36A2">
        <w:rPr>
          <w:rFonts w:ascii="Palatino Linotype" w:eastAsia="Calibri" w:hAnsi="Palatino Linotype" w:cs="Arial"/>
        </w:rPr>
        <w:t xml:space="preserve"> </w:t>
      </w:r>
      <w:r w:rsidRPr="009B36A2">
        <w:rPr>
          <w:rFonts w:ascii="Palatino Linotype" w:eastAsia="Calibri" w:hAnsi="Palatino Linotype" w:cs="Arial"/>
        </w:rPr>
        <w:t>Estado</w:t>
      </w:r>
      <w:r w:rsidR="00414147" w:rsidRPr="009B36A2">
        <w:rPr>
          <w:rFonts w:ascii="Palatino Linotype" w:eastAsia="Calibri" w:hAnsi="Palatino Linotype" w:cs="Arial"/>
        </w:rPr>
        <w:t xml:space="preserve"> </w:t>
      </w:r>
      <w:r w:rsidRPr="009B36A2">
        <w:rPr>
          <w:rFonts w:ascii="Palatino Linotype" w:eastAsia="Calibri" w:hAnsi="Palatino Linotype" w:cs="Arial"/>
        </w:rPr>
        <w:t>de</w:t>
      </w:r>
      <w:r w:rsidR="00414147" w:rsidRPr="009B36A2">
        <w:rPr>
          <w:rFonts w:ascii="Palatino Linotype" w:eastAsia="Calibri" w:hAnsi="Palatino Linotype" w:cs="Arial"/>
        </w:rPr>
        <w:t xml:space="preserve"> </w:t>
      </w:r>
      <w:r w:rsidRPr="009B36A2">
        <w:rPr>
          <w:rFonts w:ascii="Palatino Linotype" w:eastAsia="Calibri" w:hAnsi="Palatino Linotype" w:cs="Arial"/>
        </w:rPr>
        <w:t>México</w:t>
      </w:r>
      <w:r w:rsidR="00414147" w:rsidRPr="009B36A2">
        <w:rPr>
          <w:rFonts w:ascii="Palatino Linotype" w:eastAsia="Calibri" w:hAnsi="Palatino Linotype" w:cs="Arial"/>
        </w:rPr>
        <w:t xml:space="preserve"> </w:t>
      </w:r>
      <w:r w:rsidRPr="009B36A2">
        <w:rPr>
          <w:rFonts w:ascii="Palatino Linotype" w:eastAsia="Calibri" w:hAnsi="Palatino Linotype" w:cs="Arial"/>
        </w:rPr>
        <w:t>y</w:t>
      </w:r>
      <w:r w:rsidR="00414147" w:rsidRPr="009B36A2">
        <w:rPr>
          <w:rFonts w:ascii="Palatino Linotype" w:eastAsia="Calibri" w:hAnsi="Palatino Linotype" w:cs="Arial"/>
        </w:rPr>
        <w:t xml:space="preserve"> </w:t>
      </w:r>
      <w:r w:rsidRPr="009B36A2">
        <w:rPr>
          <w:rFonts w:ascii="Palatino Linotype" w:hAnsi="Palatino Linotype" w:cs="Arial"/>
        </w:rPr>
        <w:t>Municipios</w:t>
      </w:r>
      <w:r w:rsidRPr="009B36A2">
        <w:rPr>
          <w:rFonts w:ascii="Palatino Linotype" w:eastAsia="Calibri" w:hAnsi="Palatino Linotype" w:cs="Arial"/>
        </w:rPr>
        <w:t>,</w:t>
      </w:r>
      <w:r w:rsidR="00414147" w:rsidRPr="009B36A2">
        <w:rPr>
          <w:rFonts w:ascii="Palatino Linotype" w:eastAsia="Calibri" w:hAnsi="Palatino Linotype" w:cs="Arial"/>
        </w:rPr>
        <w:t xml:space="preserve"> </w:t>
      </w:r>
      <w:r w:rsidRPr="009B36A2">
        <w:rPr>
          <w:rFonts w:ascii="Palatino Linotype" w:hAnsi="Palatino Linotype"/>
        </w:rPr>
        <w:t>este</w:t>
      </w:r>
      <w:r w:rsidR="00414147" w:rsidRPr="009B36A2">
        <w:rPr>
          <w:rFonts w:ascii="Palatino Linotype" w:eastAsia="Calibri" w:hAnsi="Palatino Linotype" w:cs="Arial"/>
        </w:rPr>
        <w:t xml:space="preserve"> </w:t>
      </w:r>
      <w:r w:rsidRPr="009B36A2">
        <w:rPr>
          <w:rFonts w:ascii="Palatino Linotype" w:eastAsia="Calibri" w:hAnsi="Palatino Linotype" w:cs="Arial"/>
        </w:rPr>
        <w:t>Pleno:</w:t>
      </w:r>
    </w:p>
    <w:p w:rsidR="00F860C4" w:rsidRPr="009B36A2" w:rsidRDefault="00F860C4" w:rsidP="008549F0">
      <w:pPr>
        <w:spacing w:before="100" w:beforeAutospacing="1" w:after="100" w:afterAutospacing="1" w:line="360" w:lineRule="auto"/>
        <w:contextualSpacing/>
        <w:jc w:val="center"/>
        <w:rPr>
          <w:rFonts w:ascii="Palatino Linotype" w:hAnsi="Palatino Linotype"/>
          <w:b/>
          <w:bCs/>
          <w:spacing w:val="60"/>
          <w:sz w:val="28"/>
        </w:rPr>
      </w:pPr>
    </w:p>
    <w:p w:rsidR="009377D0" w:rsidRPr="009B36A2" w:rsidRDefault="009377D0" w:rsidP="008549F0">
      <w:pPr>
        <w:spacing w:before="100" w:beforeAutospacing="1" w:after="100" w:afterAutospacing="1" w:line="360" w:lineRule="auto"/>
        <w:contextualSpacing/>
        <w:jc w:val="center"/>
        <w:rPr>
          <w:rFonts w:ascii="Palatino Linotype" w:hAnsi="Palatino Linotype"/>
          <w:b/>
          <w:bCs/>
          <w:spacing w:val="60"/>
          <w:sz w:val="28"/>
        </w:rPr>
      </w:pPr>
      <w:r w:rsidRPr="009B36A2">
        <w:rPr>
          <w:rFonts w:ascii="Palatino Linotype" w:hAnsi="Palatino Linotype"/>
          <w:b/>
          <w:bCs/>
          <w:spacing w:val="60"/>
          <w:sz w:val="28"/>
        </w:rPr>
        <w:t>RESUELVE</w:t>
      </w:r>
    </w:p>
    <w:p w:rsidR="00A85D9C" w:rsidRPr="009B36A2" w:rsidRDefault="00A85D9C" w:rsidP="008549F0">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9B36A2">
        <w:rPr>
          <w:rFonts w:ascii="Palatino Linotype" w:hAnsi="Palatino Linotype"/>
          <w:b/>
          <w:bCs/>
          <w:sz w:val="28"/>
        </w:rPr>
        <w:t>PRIMERO.</w:t>
      </w:r>
      <w:r w:rsidRPr="009B36A2">
        <w:rPr>
          <w:rFonts w:ascii="Palatino Linotype" w:hAnsi="Palatino Linotype"/>
          <w:b/>
          <w:bCs/>
          <w:spacing w:val="60"/>
          <w:sz w:val="28"/>
        </w:rPr>
        <w:t xml:space="preserve"> </w:t>
      </w:r>
      <w:r w:rsidR="006A5120" w:rsidRPr="009B36A2">
        <w:rPr>
          <w:rFonts w:ascii="Palatino Linotype" w:hAnsi="Palatino Linotype" w:cs="Arial"/>
        </w:rPr>
        <w:t xml:space="preserve">Resultan </w:t>
      </w:r>
      <w:r w:rsidR="001166B5" w:rsidRPr="009B36A2">
        <w:rPr>
          <w:rFonts w:ascii="Palatino Linotype" w:hAnsi="Palatino Linotype" w:cs="Arial"/>
          <w:b/>
        </w:rPr>
        <w:t>parcialmente f</w:t>
      </w:r>
      <w:r w:rsidR="006A5120" w:rsidRPr="009B36A2">
        <w:rPr>
          <w:rFonts w:ascii="Palatino Linotype" w:hAnsi="Palatino Linotype" w:cs="Arial"/>
          <w:b/>
        </w:rPr>
        <w:t>undadas</w:t>
      </w:r>
      <w:r w:rsidR="006A5120" w:rsidRPr="009B36A2">
        <w:rPr>
          <w:rFonts w:ascii="Palatino Linotype" w:hAnsi="Palatino Linotype" w:cs="Arial"/>
        </w:rPr>
        <w:t xml:space="preserve"> las </w:t>
      </w:r>
      <w:r w:rsidR="006A5120" w:rsidRPr="009B36A2">
        <w:rPr>
          <w:rFonts w:ascii="Palatino Linotype" w:hAnsi="Palatino Linotype"/>
          <w:shd w:val="clear" w:color="auto" w:fill="FFFFFF"/>
        </w:rPr>
        <w:t>razones</w:t>
      </w:r>
      <w:r w:rsidR="006A5120" w:rsidRPr="009B36A2">
        <w:rPr>
          <w:rFonts w:ascii="Palatino Linotype" w:hAnsi="Palatino Linotype" w:cs="Arial"/>
        </w:rPr>
        <w:t xml:space="preserve"> o motivos de inconformidad hechas valer por </w:t>
      </w:r>
      <w:r w:rsidR="00AD3764" w:rsidRPr="009B36A2">
        <w:rPr>
          <w:rFonts w:ascii="Palatino Linotype" w:eastAsia="Calibri" w:hAnsi="Palatino Linotype"/>
          <w:b/>
          <w:szCs w:val="22"/>
          <w:lang w:eastAsia="en-US"/>
        </w:rPr>
        <w:t>EL RECURRENTE</w:t>
      </w:r>
      <w:r w:rsidR="006A5120" w:rsidRPr="009B36A2">
        <w:rPr>
          <w:rFonts w:ascii="Palatino Linotype" w:hAnsi="Palatino Linotype" w:cs="Arial"/>
          <w:b/>
        </w:rPr>
        <w:t>,</w:t>
      </w:r>
      <w:r w:rsidR="006A5120" w:rsidRPr="009B36A2">
        <w:rPr>
          <w:rFonts w:ascii="Palatino Linotype" w:hAnsi="Palatino Linotype" w:cs="Arial"/>
        </w:rPr>
        <w:t xml:space="preserve"> en términos del Considerando </w:t>
      </w:r>
      <w:r w:rsidR="006A5120" w:rsidRPr="009B36A2">
        <w:rPr>
          <w:rFonts w:ascii="Palatino Linotype" w:hAnsi="Palatino Linotype" w:cs="Arial"/>
          <w:b/>
        </w:rPr>
        <w:t>QUINTO</w:t>
      </w:r>
      <w:r w:rsidRPr="009B36A2">
        <w:rPr>
          <w:rFonts w:ascii="Palatino Linotype" w:hAnsi="Palatino Linotype" w:cs="Arial"/>
        </w:rPr>
        <w:t xml:space="preserve"> de la presente resolución.</w:t>
      </w:r>
    </w:p>
    <w:p w:rsidR="00A85D9C" w:rsidRPr="009B36A2" w:rsidRDefault="00A85D9C" w:rsidP="008549F0">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C138CA" w:rsidRPr="009B36A2" w:rsidRDefault="00A85D9C" w:rsidP="008549F0">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rPr>
      </w:pPr>
      <w:r w:rsidRPr="009B36A2">
        <w:rPr>
          <w:rFonts w:ascii="Palatino Linotype" w:hAnsi="Palatino Linotype"/>
          <w:b/>
          <w:bCs/>
          <w:sz w:val="28"/>
        </w:rPr>
        <w:t>SEGUNDO.</w:t>
      </w:r>
      <w:r w:rsidRPr="009B36A2">
        <w:rPr>
          <w:rFonts w:ascii="Palatino Linotype" w:hAnsi="Palatino Linotype"/>
          <w:b/>
          <w:bCs/>
          <w:spacing w:val="60"/>
          <w:sz w:val="28"/>
        </w:rPr>
        <w:t xml:space="preserve"> </w:t>
      </w:r>
      <w:r w:rsidR="008549F0" w:rsidRPr="009B36A2">
        <w:rPr>
          <w:rFonts w:ascii="Palatino Linotype" w:eastAsia="Calibri" w:hAnsi="Palatino Linotype" w:cs="Arial"/>
        </w:rPr>
        <w:t xml:space="preserve">Se </w:t>
      </w:r>
      <w:r w:rsidR="008549F0" w:rsidRPr="009B36A2">
        <w:rPr>
          <w:rFonts w:ascii="Palatino Linotype" w:eastAsia="Calibri" w:hAnsi="Palatino Linotype" w:cs="Arial"/>
          <w:b/>
        </w:rPr>
        <w:t>MODIFICA</w:t>
      </w:r>
      <w:r w:rsidR="008549F0" w:rsidRPr="009B36A2">
        <w:rPr>
          <w:rFonts w:ascii="Palatino Linotype" w:eastAsia="Calibri" w:hAnsi="Palatino Linotype" w:cs="Arial"/>
        </w:rPr>
        <w:t xml:space="preserve"> la respuesta del </w:t>
      </w:r>
      <w:r w:rsidR="008549F0" w:rsidRPr="009B36A2">
        <w:rPr>
          <w:rFonts w:ascii="Palatino Linotype" w:eastAsia="Calibri" w:hAnsi="Palatino Linotype" w:cs="Arial"/>
          <w:b/>
        </w:rPr>
        <w:t xml:space="preserve">SUJETO OBLIGADO </w:t>
      </w:r>
      <w:r w:rsidR="008549F0" w:rsidRPr="009B36A2">
        <w:rPr>
          <w:rFonts w:ascii="Palatino Linotype" w:eastAsia="Calibri" w:hAnsi="Palatino Linotype" w:cs="Arial"/>
        </w:rPr>
        <w:t>y se le ordena atienda la solicitud de información</w:t>
      </w:r>
      <w:r w:rsidR="008549F0" w:rsidRPr="009B36A2">
        <w:t xml:space="preserve"> </w:t>
      </w:r>
      <w:r w:rsidR="008549F0" w:rsidRPr="009B36A2">
        <w:rPr>
          <w:rFonts w:ascii="Palatino Linotype" w:eastAsia="Calibri" w:hAnsi="Palatino Linotype" w:cs="Arial"/>
          <w:b/>
        </w:rPr>
        <w:t>01000/NEZA/IP/2019,</w:t>
      </w:r>
      <w:r w:rsidR="008549F0" w:rsidRPr="009B36A2">
        <w:rPr>
          <w:rFonts w:ascii="Palatino Linotype" w:hAnsi="Palatino Linotype" w:cs="Arial"/>
        </w:rPr>
        <w:t xml:space="preserve"> </w:t>
      </w:r>
      <w:r w:rsidR="008549F0" w:rsidRPr="009B36A2">
        <w:rPr>
          <w:rFonts w:ascii="Palatino Linotype" w:eastAsia="Calibri" w:hAnsi="Palatino Linotype" w:cs="Arial"/>
        </w:rPr>
        <w:t xml:space="preserve">y se le ordena en términos del Considerando </w:t>
      </w:r>
      <w:r w:rsidR="008549F0" w:rsidRPr="009B36A2">
        <w:rPr>
          <w:rFonts w:ascii="Palatino Linotype" w:eastAsia="Calibri" w:hAnsi="Palatino Linotype" w:cs="Arial"/>
          <w:b/>
        </w:rPr>
        <w:t>QUINTO</w:t>
      </w:r>
      <w:r w:rsidR="008549F0" w:rsidRPr="009B36A2">
        <w:rPr>
          <w:rFonts w:ascii="Palatino Linotype" w:eastAsia="Calibri" w:hAnsi="Palatino Linotype" w:cs="Arial"/>
        </w:rPr>
        <w:t xml:space="preserve"> de la presente resolución, entregue al </w:t>
      </w:r>
      <w:r w:rsidR="008549F0" w:rsidRPr="009B36A2">
        <w:rPr>
          <w:rFonts w:ascii="Palatino Linotype" w:eastAsia="Calibri" w:hAnsi="Palatino Linotype" w:cs="Arial"/>
          <w:b/>
        </w:rPr>
        <w:t>RECURRENTE</w:t>
      </w:r>
      <w:r w:rsidR="008549F0" w:rsidRPr="009B36A2">
        <w:rPr>
          <w:rFonts w:ascii="Palatino Linotype" w:eastAsia="Calibri" w:hAnsi="Palatino Linotype" w:cs="Arial"/>
        </w:rPr>
        <w:t xml:space="preserve"> vía </w:t>
      </w:r>
      <w:r w:rsidR="008549F0" w:rsidRPr="009B36A2">
        <w:rPr>
          <w:rFonts w:ascii="Palatino Linotype" w:eastAsia="Calibri" w:hAnsi="Palatino Linotype" w:cs="Arial"/>
          <w:b/>
        </w:rPr>
        <w:t>SAIMEX</w:t>
      </w:r>
      <w:r w:rsidR="008549F0" w:rsidRPr="009B36A2">
        <w:rPr>
          <w:rFonts w:ascii="Palatino Linotype" w:eastAsia="Calibri" w:hAnsi="Palatino Linotype" w:cs="Arial"/>
        </w:rPr>
        <w:t>, lo siguiente:</w:t>
      </w:r>
    </w:p>
    <w:p w:rsidR="00C138CA" w:rsidRPr="009B36A2" w:rsidRDefault="00C138CA" w:rsidP="008549F0">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rPr>
      </w:pPr>
    </w:p>
    <w:p w:rsidR="004B0B7D" w:rsidRPr="009B36A2" w:rsidRDefault="006A5120" w:rsidP="008549F0">
      <w:pPr>
        <w:pStyle w:val="Prrafodelista"/>
        <w:widowControl w:val="0"/>
        <w:tabs>
          <w:tab w:val="left" w:pos="1701"/>
        </w:tabs>
        <w:autoSpaceDE w:val="0"/>
        <w:autoSpaceDN w:val="0"/>
        <w:adjustRightInd w:val="0"/>
        <w:spacing w:before="100" w:beforeAutospacing="1" w:after="100" w:afterAutospacing="1"/>
        <w:ind w:left="851" w:right="902"/>
        <w:contextualSpacing/>
        <w:jc w:val="both"/>
        <w:rPr>
          <w:rFonts w:ascii="Palatino Linotype" w:hAnsi="Palatino Linotype"/>
        </w:rPr>
      </w:pPr>
      <w:r w:rsidRPr="009B36A2">
        <w:rPr>
          <w:rFonts w:ascii="Palatino Linotype" w:hAnsi="Palatino Linotype"/>
          <w:i/>
          <w:iCs/>
          <w:color w:val="222222"/>
          <w:sz w:val="22"/>
          <w:szCs w:val="22"/>
          <w:lang w:eastAsia="es-MX"/>
        </w:rPr>
        <w:t>“</w:t>
      </w:r>
      <w:r w:rsidR="008549F0" w:rsidRPr="009B36A2">
        <w:rPr>
          <w:rFonts w:ascii="Palatino Linotype" w:hAnsi="Palatino Linotype"/>
          <w:i/>
          <w:iCs/>
          <w:color w:val="222222"/>
          <w:sz w:val="22"/>
          <w:szCs w:val="22"/>
          <w:lang w:eastAsia="es-MX"/>
        </w:rPr>
        <w:t>El Acuerdo que emita el Comité de Transparencia mediante el que confirme la declaratoria de incompetencia del respecto de</w:t>
      </w:r>
      <w:r w:rsidR="00D84DD2" w:rsidRPr="009B36A2">
        <w:rPr>
          <w:rFonts w:ascii="Palatino Linotype" w:hAnsi="Palatino Linotype"/>
          <w:i/>
          <w:iCs/>
          <w:color w:val="222222"/>
          <w:sz w:val="22"/>
          <w:szCs w:val="22"/>
          <w:lang w:eastAsia="es-MX"/>
        </w:rPr>
        <w:t>l procedimiento para el tratamiento de enjambre de abejas que se establecen en zonas urbanas de su correspondencia territorial y el fundamento legal para el desarrollo del mismo</w:t>
      </w:r>
      <w:r w:rsidR="008549F0" w:rsidRPr="009B36A2">
        <w:rPr>
          <w:rFonts w:ascii="Palatino Linotype" w:hAnsi="Palatino Linotype"/>
          <w:i/>
          <w:iCs/>
          <w:color w:val="222222"/>
          <w:sz w:val="22"/>
          <w:szCs w:val="22"/>
          <w:lang w:eastAsia="es-MX"/>
        </w:rPr>
        <w:t>.”</w:t>
      </w:r>
    </w:p>
    <w:p w:rsidR="00A85D9C" w:rsidRPr="009B36A2" w:rsidRDefault="00A85D9C" w:rsidP="008549F0">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b/>
          <w:bCs/>
          <w:spacing w:val="60"/>
        </w:rPr>
      </w:pPr>
    </w:p>
    <w:p w:rsidR="00A85D9C" w:rsidRPr="009B36A2" w:rsidRDefault="00A85D9C" w:rsidP="008549F0">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hd w:val="clear" w:color="auto" w:fill="FFFFFF"/>
        </w:rPr>
      </w:pPr>
      <w:r w:rsidRPr="009B36A2">
        <w:rPr>
          <w:rFonts w:ascii="Palatino Linotype" w:hAnsi="Palatino Linotype"/>
          <w:b/>
          <w:bCs/>
          <w:sz w:val="28"/>
        </w:rPr>
        <w:t>TERCERO.</w:t>
      </w:r>
      <w:r w:rsidRPr="009B36A2">
        <w:rPr>
          <w:rFonts w:ascii="Palatino Linotype" w:hAnsi="Palatino Linotype"/>
          <w:b/>
          <w:bCs/>
          <w:spacing w:val="60"/>
          <w:sz w:val="28"/>
        </w:rPr>
        <w:t xml:space="preserve"> </w:t>
      </w:r>
      <w:r w:rsidR="006A5120" w:rsidRPr="009B36A2">
        <w:rPr>
          <w:rFonts w:ascii="Palatino Linotype" w:hAnsi="Palatino Linotype"/>
          <w:b/>
          <w:szCs w:val="17"/>
          <w:lang w:eastAsia="es-ES_tradnl"/>
        </w:rPr>
        <w:t>Notifíquese</w:t>
      </w:r>
      <w:r w:rsidR="006A5120" w:rsidRPr="009B36A2">
        <w:rPr>
          <w:rFonts w:ascii="Palatino Linotype" w:hAnsi="Palatino Linotype"/>
          <w:szCs w:val="17"/>
          <w:lang w:eastAsia="es-ES_tradnl"/>
        </w:rPr>
        <w:t xml:space="preserve"> </w:t>
      </w:r>
      <w:r w:rsidR="006A5120" w:rsidRPr="009B36A2">
        <w:rPr>
          <w:rFonts w:ascii="Palatino Linotype" w:hAnsi="Palatino Linotype"/>
          <w:shd w:val="clear" w:color="auto" w:fill="FFFFFF"/>
        </w:rPr>
        <w:t xml:space="preserve">al </w:t>
      </w:r>
      <w:r w:rsidR="006A5120" w:rsidRPr="009B36A2">
        <w:rPr>
          <w:rFonts w:ascii="Palatino Linotype" w:hAnsi="Palatino Linotype" w:cs="Arial"/>
        </w:rPr>
        <w:t>Titular</w:t>
      </w:r>
      <w:r w:rsidR="006A5120" w:rsidRPr="009B36A2">
        <w:rPr>
          <w:rFonts w:ascii="Palatino Linotype" w:hAnsi="Palatino Linotype"/>
          <w:shd w:val="clear" w:color="auto" w:fill="FFFFFF"/>
        </w:rPr>
        <w:t xml:space="preserve"> de la Unidad de Transparencia del</w:t>
      </w:r>
      <w:r w:rsidR="006A5120" w:rsidRPr="009B36A2">
        <w:rPr>
          <w:rStyle w:val="apple-converted-space"/>
          <w:rFonts w:ascii="Palatino Linotype" w:hAnsi="Palatino Linotype"/>
          <w:b/>
          <w:shd w:val="clear" w:color="auto" w:fill="FFFFFF"/>
        </w:rPr>
        <w:t xml:space="preserve"> </w:t>
      </w:r>
      <w:r w:rsidR="006A5120" w:rsidRPr="009B36A2">
        <w:rPr>
          <w:rFonts w:ascii="Palatino Linotype" w:hAnsi="Palatino Linotype"/>
          <w:b/>
          <w:shd w:val="clear" w:color="auto" w:fill="FFFFFF"/>
        </w:rPr>
        <w:t>SUJETO OBLIGADO</w:t>
      </w:r>
      <w:r w:rsidR="006A5120" w:rsidRPr="009B36A2">
        <w:rPr>
          <w:rFonts w:ascii="Palatino Linotype" w:hAnsi="Palatino Linotype"/>
          <w:shd w:val="clear" w:color="auto" w:fill="FFFFFF"/>
        </w:rPr>
        <w:t xml:space="preserve"> para que, </w:t>
      </w:r>
      <w:r w:rsidR="006A5120" w:rsidRPr="009B36A2">
        <w:rPr>
          <w:rFonts w:ascii="Palatino Linotype" w:hAnsi="Palatino Linotype" w:cs="Arial"/>
        </w:rPr>
        <w:t>conforme</w:t>
      </w:r>
      <w:r w:rsidR="006A5120" w:rsidRPr="009B36A2">
        <w:rPr>
          <w:rFonts w:ascii="Palatino Linotype" w:hAnsi="Palatino Linotype"/>
          <w:shd w:val="clear" w:color="auto" w:fill="FFFFFF"/>
        </w:rPr>
        <w:t xml:space="preserve"> a los artículos 186, último párrafo y 189, párrafo segundo de la Ley de </w:t>
      </w:r>
      <w:r w:rsidR="006A5120" w:rsidRPr="009B36A2">
        <w:rPr>
          <w:rFonts w:ascii="Palatino Linotype" w:hAnsi="Palatino Linotype"/>
          <w:szCs w:val="17"/>
          <w:lang w:eastAsia="es-ES_tradnl"/>
        </w:rPr>
        <w:t>Transparencia</w:t>
      </w:r>
      <w:r w:rsidR="006A5120" w:rsidRPr="009B36A2">
        <w:rPr>
          <w:rFonts w:ascii="Palatino Linotype" w:hAnsi="Palatino Linotype"/>
          <w:shd w:val="clear" w:color="auto" w:fill="FFFFFF"/>
        </w:rPr>
        <w:t xml:space="preserve"> y </w:t>
      </w:r>
      <w:r w:rsidR="006A5120" w:rsidRPr="009B36A2">
        <w:rPr>
          <w:rFonts w:ascii="Palatino Linotype" w:hAnsi="Palatino Linotype" w:cs="Arial"/>
        </w:rPr>
        <w:t>Acceso</w:t>
      </w:r>
      <w:r w:rsidR="006A5120" w:rsidRPr="009B36A2">
        <w:rPr>
          <w:rFonts w:ascii="Palatino Linotype" w:hAnsi="Palatino Linotype"/>
          <w:shd w:val="clear" w:color="auto" w:fill="FFFFFF"/>
        </w:rPr>
        <w:t xml:space="preserve"> a la Información Pública del Estado de México y Municipios, dé </w:t>
      </w:r>
      <w:r w:rsidR="006A5120" w:rsidRPr="009B36A2">
        <w:rPr>
          <w:rFonts w:ascii="Palatino Linotype" w:hAnsi="Palatino Linotype" w:cs="Arial"/>
        </w:rPr>
        <w:t>cumplimiento</w:t>
      </w:r>
      <w:r w:rsidR="006A5120" w:rsidRPr="009B36A2">
        <w:rPr>
          <w:rFonts w:ascii="Palatino Linotype" w:hAnsi="Palatino Linotype"/>
          <w:shd w:val="clear" w:color="auto" w:fill="FFFFFF"/>
        </w:rPr>
        <w:t xml:space="preserve"> a lo ordenado dentro del plazo de diez días hábiles, debiendo informar a este Instituto en un plazo </w:t>
      </w:r>
      <w:r w:rsidR="006A5120" w:rsidRPr="009B36A2">
        <w:rPr>
          <w:rFonts w:ascii="Palatino Linotype" w:eastAsiaTheme="minorEastAsia" w:hAnsi="Palatino Linotype"/>
          <w:szCs w:val="17"/>
          <w:lang w:eastAsia="es-ES_tradnl"/>
        </w:rPr>
        <w:t>de</w:t>
      </w:r>
      <w:r w:rsidR="006A5120" w:rsidRPr="009B36A2">
        <w:rPr>
          <w:rFonts w:ascii="Palatino Linotype" w:hAnsi="Palatino Linotype"/>
          <w:shd w:val="clear" w:color="auto" w:fill="FFFFFF"/>
        </w:rPr>
        <w:t xml:space="preserve"> tres días hábiles siguientes sobre el cumplimiento dado a la resolución.</w:t>
      </w:r>
    </w:p>
    <w:p w:rsidR="00A85D9C" w:rsidRPr="009B36A2" w:rsidRDefault="00A85D9C" w:rsidP="008549F0">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hd w:val="clear" w:color="auto" w:fill="FFFFFF"/>
        </w:rPr>
      </w:pPr>
    </w:p>
    <w:p w:rsidR="006A5120" w:rsidRPr="009B36A2" w:rsidRDefault="00A85D9C" w:rsidP="008549F0">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hd w:val="clear" w:color="auto" w:fill="FFFFFF"/>
        </w:rPr>
      </w:pPr>
      <w:r w:rsidRPr="009B36A2">
        <w:rPr>
          <w:rFonts w:ascii="Palatino Linotype" w:hAnsi="Palatino Linotype"/>
          <w:b/>
          <w:bCs/>
          <w:sz w:val="28"/>
        </w:rPr>
        <w:t>CUARTO.</w:t>
      </w:r>
      <w:r w:rsidRPr="009B36A2">
        <w:rPr>
          <w:rFonts w:ascii="Palatino Linotype" w:hAnsi="Palatino Linotype"/>
          <w:b/>
          <w:bCs/>
          <w:spacing w:val="60"/>
          <w:sz w:val="28"/>
        </w:rPr>
        <w:t xml:space="preserve"> </w:t>
      </w:r>
      <w:r w:rsidR="006A5120" w:rsidRPr="009B36A2">
        <w:rPr>
          <w:rFonts w:ascii="Palatino Linotype" w:hAnsi="Palatino Linotype"/>
          <w:b/>
          <w:szCs w:val="17"/>
          <w:lang w:eastAsia="es-ES_tradnl"/>
        </w:rPr>
        <w:t>Notifíquese</w:t>
      </w:r>
      <w:r w:rsidR="006A5120" w:rsidRPr="009B36A2">
        <w:rPr>
          <w:rFonts w:ascii="Palatino Linotype" w:hAnsi="Palatino Linotype"/>
          <w:szCs w:val="17"/>
          <w:lang w:eastAsia="es-ES_tradnl"/>
        </w:rPr>
        <w:t xml:space="preserve"> </w:t>
      </w:r>
      <w:r w:rsidR="00551EA4">
        <w:rPr>
          <w:rFonts w:ascii="Palatino Linotype" w:hAnsi="Palatino Linotype"/>
          <w:szCs w:val="17"/>
          <w:lang w:eastAsia="es-ES_tradnl"/>
        </w:rPr>
        <w:t xml:space="preserve">la presente resolución </w:t>
      </w:r>
      <w:r w:rsidR="006A5120" w:rsidRPr="009B36A2">
        <w:rPr>
          <w:rFonts w:ascii="Palatino Linotype" w:hAnsi="Palatino Linotype"/>
          <w:szCs w:val="17"/>
          <w:lang w:eastAsia="es-ES_tradnl"/>
        </w:rPr>
        <w:t>a</w:t>
      </w:r>
      <w:r w:rsidR="00386603" w:rsidRPr="009B36A2">
        <w:rPr>
          <w:rFonts w:ascii="Palatino Linotype" w:hAnsi="Palatino Linotype"/>
          <w:szCs w:val="17"/>
          <w:lang w:eastAsia="es-ES_tradnl"/>
        </w:rPr>
        <w:t>l</w:t>
      </w:r>
      <w:r w:rsidR="00AD3764" w:rsidRPr="009B36A2">
        <w:rPr>
          <w:rFonts w:ascii="Palatino Linotype" w:hAnsi="Palatino Linotype"/>
          <w:b/>
        </w:rPr>
        <w:t xml:space="preserve"> RECURRENTE</w:t>
      </w:r>
      <w:r w:rsidR="00F12C0B" w:rsidRPr="009B36A2">
        <w:rPr>
          <w:rFonts w:ascii="Palatino Linotype" w:hAnsi="Palatino Linotype"/>
          <w:szCs w:val="17"/>
          <w:lang w:eastAsia="es-ES_tradnl"/>
        </w:rPr>
        <w:t>.</w:t>
      </w:r>
    </w:p>
    <w:p w:rsidR="00A85D9C" w:rsidRPr="009B36A2" w:rsidRDefault="00A85D9C" w:rsidP="008549F0">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b/>
          <w:szCs w:val="17"/>
          <w:lang w:eastAsia="es-ES_tradnl"/>
        </w:rPr>
      </w:pPr>
    </w:p>
    <w:p w:rsidR="00BC34C2" w:rsidRDefault="00A85D9C" w:rsidP="008549F0">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zCs w:val="17"/>
          <w:lang w:eastAsia="es-ES_tradnl"/>
        </w:rPr>
      </w:pPr>
      <w:r w:rsidRPr="009B36A2">
        <w:rPr>
          <w:rFonts w:ascii="Palatino Linotype" w:hAnsi="Palatino Linotype"/>
          <w:b/>
          <w:bCs/>
          <w:sz w:val="28"/>
        </w:rPr>
        <w:t>QUINTO.</w:t>
      </w:r>
      <w:r w:rsidRPr="009B36A2">
        <w:rPr>
          <w:rFonts w:ascii="Palatino Linotype" w:hAnsi="Palatino Linotype"/>
          <w:b/>
          <w:bCs/>
          <w:spacing w:val="60"/>
          <w:sz w:val="28"/>
        </w:rPr>
        <w:t xml:space="preserve"> </w:t>
      </w:r>
      <w:r w:rsidR="006A5120" w:rsidRPr="009B36A2">
        <w:rPr>
          <w:rFonts w:ascii="Palatino Linotype" w:hAnsi="Palatino Linotype"/>
          <w:b/>
          <w:szCs w:val="17"/>
          <w:lang w:eastAsia="es-ES_tradnl"/>
        </w:rPr>
        <w:t>Hágase</w:t>
      </w:r>
      <w:r w:rsidR="006A5120" w:rsidRPr="009B36A2">
        <w:rPr>
          <w:rFonts w:ascii="Palatino Linotype" w:hAnsi="Palatino Linotype"/>
          <w:szCs w:val="17"/>
          <w:lang w:eastAsia="es-ES_tradnl"/>
        </w:rPr>
        <w:t xml:space="preserve"> </w:t>
      </w:r>
      <w:r w:rsidR="006A5120" w:rsidRPr="009B36A2">
        <w:rPr>
          <w:rFonts w:ascii="Palatino Linotype" w:hAnsi="Palatino Linotype"/>
          <w:b/>
          <w:szCs w:val="17"/>
          <w:lang w:eastAsia="es-ES_tradnl"/>
        </w:rPr>
        <w:t>del conocimiento</w:t>
      </w:r>
      <w:r w:rsidR="006A5120" w:rsidRPr="009B36A2">
        <w:rPr>
          <w:rFonts w:ascii="Palatino Linotype" w:hAnsi="Palatino Linotype"/>
          <w:szCs w:val="17"/>
          <w:lang w:eastAsia="es-ES_tradnl"/>
        </w:rPr>
        <w:t xml:space="preserve"> </w:t>
      </w:r>
      <w:r w:rsidR="00E77CA5" w:rsidRPr="009B36A2">
        <w:rPr>
          <w:rFonts w:ascii="Palatino Linotype" w:hAnsi="Palatino Linotype"/>
        </w:rPr>
        <w:t>d</w:t>
      </w:r>
      <w:r w:rsidR="004860A5" w:rsidRPr="009B36A2">
        <w:rPr>
          <w:rFonts w:ascii="Palatino Linotype" w:hAnsi="Palatino Linotype"/>
        </w:rPr>
        <w:t>e</w:t>
      </w:r>
      <w:r w:rsidR="00386603" w:rsidRPr="009B36A2">
        <w:rPr>
          <w:rFonts w:ascii="Palatino Linotype" w:hAnsi="Palatino Linotype"/>
        </w:rPr>
        <w:t>l</w:t>
      </w:r>
      <w:r w:rsidR="00AD3764" w:rsidRPr="009B36A2">
        <w:rPr>
          <w:rFonts w:ascii="Palatino Linotype" w:hAnsi="Palatino Linotype"/>
          <w:b/>
        </w:rPr>
        <w:t xml:space="preserve"> RECURRENTE</w:t>
      </w:r>
      <w:r w:rsidR="006A5120" w:rsidRPr="009B36A2">
        <w:rPr>
          <w:rFonts w:ascii="Palatino Linotype" w:hAnsi="Palatino Linotype"/>
        </w:rPr>
        <w:t xml:space="preserve"> </w:t>
      </w:r>
      <w:r w:rsidR="006A5120" w:rsidRPr="009B36A2">
        <w:rPr>
          <w:rFonts w:ascii="Palatino Linotype" w:hAnsi="Palatino Linotype"/>
          <w:szCs w:val="17"/>
          <w:lang w:eastAsia="es-ES_tradnl"/>
        </w:rPr>
        <w:t xml:space="preserve">que, de conformidad </w:t>
      </w:r>
      <w:r w:rsidR="006A5120" w:rsidRPr="009B36A2">
        <w:rPr>
          <w:rFonts w:ascii="Palatino Linotype" w:hAnsi="Palatino Linotype" w:cs="Arial"/>
        </w:rPr>
        <w:t>con</w:t>
      </w:r>
      <w:r w:rsidR="006A5120" w:rsidRPr="009B36A2">
        <w:rPr>
          <w:rFonts w:ascii="Palatino Linotype" w:hAnsi="Palatino Linotype"/>
          <w:szCs w:val="17"/>
          <w:lang w:eastAsia="es-ES_tradnl"/>
        </w:rPr>
        <w:t xml:space="preserve"> lo </w:t>
      </w:r>
      <w:r w:rsidR="006A5120" w:rsidRPr="009B36A2">
        <w:rPr>
          <w:rFonts w:ascii="Palatino Linotype" w:hAnsi="Palatino Linotype" w:cs="Arial"/>
        </w:rPr>
        <w:t>establecido</w:t>
      </w:r>
      <w:r w:rsidR="006A5120" w:rsidRPr="009B36A2">
        <w:rPr>
          <w:rFonts w:ascii="Palatino Linotype" w:hAnsi="Palatino Linotype"/>
          <w:szCs w:val="17"/>
          <w:lang w:eastAsia="es-ES_tradnl"/>
        </w:rPr>
        <w:t xml:space="preserve"> en el artículo 196 de la Ley de </w:t>
      </w:r>
      <w:r w:rsidR="006A5120" w:rsidRPr="009B36A2">
        <w:rPr>
          <w:rFonts w:ascii="Palatino Linotype" w:hAnsi="Palatino Linotype" w:cs="Arial"/>
        </w:rPr>
        <w:t>Transparencia</w:t>
      </w:r>
      <w:r w:rsidR="006A5120" w:rsidRPr="009B36A2">
        <w:rPr>
          <w:rFonts w:ascii="Palatino Linotype" w:hAnsi="Palatino Linotype"/>
          <w:szCs w:val="17"/>
          <w:lang w:eastAsia="es-ES_tradnl"/>
        </w:rPr>
        <w:t xml:space="preserve"> y </w:t>
      </w:r>
      <w:r w:rsidR="006A5120" w:rsidRPr="009B36A2">
        <w:rPr>
          <w:rFonts w:ascii="Palatino Linotype" w:hAnsi="Palatino Linotype" w:cs="Arial"/>
        </w:rPr>
        <w:t>Acceso</w:t>
      </w:r>
      <w:r w:rsidR="006A5120" w:rsidRPr="009B36A2">
        <w:rPr>
          <w:rFonts w:ascii="Palatino Linotype" w:hAnsi="Palatino Linotype"/>
          <w:szCs w:val="17"/>
          <w:lang w:eastAsia="es-ES_tradnl"/>
        </w:rPr>
        <w:t xml:space="preserve"> a la Información </w:t>
      </w:r>
      <w:r w:rsidR="006A5120" w:rsidRPr="009B36A2">
        <w:rPr>
          <w:rFonts w:ascii="Palatino Linotype" w:hAnsi="Palatino Linotype"/>
          <w:lang w:eastAsia="es-ES_tradnl"/>
        </w:rPr>
        <w:t>Pública</w:t>
      </w:r>
      <w:r w:rsidR="006A5120" w:rsidRPr="009B36A2">
        <w:rPr>
          <w:rFonts w:ascii="Palatino Linotype" w:hAnsi="Palatino Linotype"/>
          <w:szCs w:val="17"/>
          <w:lang w:eastAsia="es-ES_tradnl"/>
        </w:rPr>
        <w:t xml:space="preserve"> del Estado de México y Municipios, podrá impugnarla vía Juicio de Amparo en los términos de las leyes aplicables.</w:t>
      </w:r>
    </w:p>
    <w:p w:rsidR="00551EA4" w:rsidRDefault="00551EA4" w:rsidP="008549F0">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zCs w:val="17"/>
          <w:lang w:eastAsia="es-ES_tradnl"/>
        </w:rPr>
      </w:pPr>
    </w:p>
    <w:p w:rsidR="00551EA4" w:rsidRPr="008F66FE" w:rsidRDefault="00551EA4" w:rsidP="008549F0">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zCs w:val="17"/>
          <w:lang w:eastAsia="es-ES_tradnl"/>
        </w:rPr>
      </w:pPr>
      <w:r>
        <w:rPr>
          <w:rFonts w:ascii="Palatino Linotype" w:hAnsi="Palatino Linotype"/>
          <w:szCs w:val="17"/>
          <w:lang w:eastAsia="es-ES_tradnl"/>
        </w:rPr>
        <w:t xml:space="preserve">Se dejan a salvo los derechos del solicitante a efecto de que realice las solicitudes de acceso a la información que a su derecho convengan ante el Sujeto Obligado competente. </w:t>
      </w:r>
    </w:p>
    <w:p w:rsidR="00AC510C" w:rsidRPr="00132CB3" w:rsidRDefault="00132CB3" w:rsidP="00132CB3">
      <w:pPr>
        <w:tabs>
          <w:tab w:val="left" w:pos="709"/>
        </w:tabs>
        <w:spacing w:line="360" w:lineRule="auto"/>
        <w:ind w:right="51"/>
        <w:jc w:val="both"/>
        <w:rPr>
          <w:rFonts w:ascii="Palatino Linotype" w:hAnsi="Palatino Linotype" w:cs="Arial"/>
        </w:rPr>
      </w:pPr>
      <w:r w:rsidRPr="00C335B5">
        <w:rPr>
          <w:rFonts w:ascii="Palatino Linotype" w:hAnsi="Palatino Linotype" w:cs="Arial"/>
        </w:rPr>
        <w:t xml:space="preserve">ASÍ LO RESUELVE, </w:t>
      </w:r>
      <w:r w:rsidRPr="000117C5">
        <w:rPr>
          <w:rFonts w:ascii="Palatino Linotype" w:hAnsi="Palatino Linotype" w:cs="Arial"/>
        </w:rPr>
        <w:t>POR UNANIMIDAD DE</w:t>
      </w:r>
      <w:r w:rsidRPr="00C335B5">
        <w:rPr>
          <w:rFonts w:ascii="Palatino Linotype" w:hAnsi="Palatino Linotype" w:cs="Arial"/>
        </w:rPr>
        <w:t xml:space="preserve"> VOTOS EL PLENO DEL</w:t>
      </w:r>
      <w:r w:rsidRPr="00C335B5">
        <w:rPr>
          <w:rFonts w:ascii="Palatino Linotype" w:eastAsia="Arial Unicode MS" w:hAnsi="Palatino Linotype" w:cs="Arial"/>
        </w:rPr>
        <w:t xml:space="preserve"> INSTITUTO DE </w:t>
      </w:r>
      <w:r w:rsidRPr="00C335B5">
        <w:rPr>
          <w:rFonts w:ascii="Palatino Linotype" w:hAnsi="Palatino Linotype"/>
          <w:lang w:eastAsia="en-US"/>
        </w:rPr>
        <w:t>TRANSPARENCIA</w:t>
      </w:r>
      <w:r w:rsidRPr="00C335B5">
        <w:rPr>
          <w:rFonts w:ascii="Palatino Linotype" w:eastAsia="Arial Unicode MS" w:hAnsi="Palatino Linotype" w:cs="Arial"/>
        </w:rPr>
        <w:t>, ACCESO A LA INFORMACIÓN PÚBLICA Y PROTECCIÓN DE DATOS PERSONALES DEL ESTADO DE MÉXICO Y MUNICIPIOS</w:t>
      </w:r>
      <w:r w:rsidRPr="00C335B5">
        <w:rPr>
          <w:rFonts w:ascii="Palatino Linotype" w:hAnsi="Palatino Linotype" w:cs="Arial"/>
        </w:rPr>
        <w:t xml:space="preserve">, CONFORMADO POR LOS COMISIONADOS ZULEMA MARTÍNEZ SÁNCHEZ; EVA ABAID YAPUR; JOSÉ GUADALUPE </w:t>
      </w:r>
      <w:r w:rsidRPr="000117C5">
        <w:rPr>
          <w:rFonts w:ascii="Palatino Linotype" w:hAnsi="Palatino Linotype" w:cs="Arial"/>
        </w:rPr>
        <w:t xml:space="preserve">LUNA HERNÁNDEZ, JAVIER MARTÍNEZ CRUZ Y LUIS GUSTAVO PARRA NORIEGA; </w:t>
      </w:r>
      <w:r w:rsidRPr="000117C5">
        <w:rPr>
          <w:rFonts w:ascii="Palatino Linotype" w:hAnsi="Palatino Linotype" w:cs="Arial"/>
          <w:shd w:val="clear" w:color="auto" w:fill="FFFFFF" w:themeFill="background1"/>
        </w:rPr>
        <w:t xml:space="preserve">EN LA </w:t>
      </w:r>
      <w:r w:rsidRPr="000117C5">
        <w:rPr>
          <w:rFonts w:ascii="Palatino Linotype" w:hAnsi="Palatino Linotype" w:cs="Arial"/>
        </w:rPr>
        <w:t>QUINTA SESIÓN ORDINARIA CELEBRADA EL DOCE DE FEBRERO DE DOS MIL VEINTE, ANTE</w:t>
      </w:r>
      <w:r w:rsidRPr="00C335B5">
        <w:rPr>
          <w:rFonts w:ascii="Palatino Linotype" w:hAnsi="Palatino Linotype" w:cs="Arial"/>
        </w:rPr>
        <w:t xml:space="preserve"> EL SECRETARIO TÉCNICO DEL PLENO, </w:t>
      </w:r>
      <w:r w:rsidRPr="00C335B5">
        <w:rPr>
          <w:rFonts w:ascii="Palatino Linotype" w:eastAsia="Arial Unicode MS" w:hAnsi="Palatino Linotype" w:cs="Arial"/>
        </w:rPr>
        <w:t>ALEXIS</w:t>
      </w:r>
      <w:r>
        <w:rPr>
          <w:rFonts w:ascii="Palatino Linotype" w:hAnsi="Palatino Linotype" w:cs="Arial"/>
        </w:rPr>
        <w:t xml:space="preserve"> TAPIA RAMÍREZ</w:t>
      </w:r>
      <w:r w:rsidR="004E743D" w:rsidRPr="004E743D">
        <w:rPr>
          <w:rFonts w:ascii="Palatino Linotype" w:hAnsi="Palatino Linotype" w:cs="Arial"/>
        </w:rPr>
        <w:t>.</w:t>
      </w:r>
    </w:p>
    <w:tbl>
      <w:tblPr>
        <w:tblW w:w="9214" w:type="dxa"/>
        <w:jc w:val="center"/>
        <w:tblLayout w:type="fixed"/>
        <w:tblLook w:val="04A0" w:firstRow="1" w:lastRow="0" w:firstColumn="1" w:lastColumn="0" w:noHBand="0" w:noVBand="1"/>
      </w:tblPr>
      <w:tblGrid>
        <w:gridCol w:w="4756"/>
        <w:gridCol w:w="4458"/>
      </w:tblGrid>
      <w:tr w:rsidR="00867D3D" w:rsidRPr="00571384" w:rsidTr="0071273A">
        <w:trPr>
          <w:jc w:val="center"/>
        </w:trPr>
        <w:tc>
          <w:tcPr>
            <w:tcW w:w="9214" w:type="dxa"/>
            <w:gridSpan w:val="2"/>
            <w:shd w:val="clear" w:color="auto" w:fill="auto"/>
          </w:tcPr>
          <w:p w:rsidR="00D10E81" w:rsidRPr="00571384" w:rsidRDefault="00D10E81" w:rsidP="008549F0">
            <w:pPr>
              <w:spacing w:before="100" w:beforeAutospacing="1" w:after="100" w:afterAutospacing="1"/>
              <w:contextualSpacing/>
              <w:rPr>
                <w:rFonts w:ascii="Palatino Linotype" w:hAnsi="Palatino Linotype" w:cs="Arial"/>
                <w:b/>
                <w:color w:val="000000" w:themeColor="text1"/>
                <w:lang w:val="es-ES_tradnl"/>
              </w:rPr>
            </w:pPr>
          </w:p>
          <w:p w:rsidR="00D10E81" w:rsidRPr="00571384" w:rsidRDefault="00D10E81" w:rsidP="008549F0">
            <w:pPr>
              <w:spacing w:before="100" w:beforeAutospacing="1" w:after="100" w:afterAutospacing="1"/>
              <w:contextualSpacing/>
              <w:rPr>
                <w:rFonts w:ascii="Palatino Linotype" w:hAnsi="Palatino Linotype" w:cs="Arial"/>
                <w:b/>
                <w:color w:val="000000" w:themeColor="text1"/>
                <w:lang w:val="es-ES_tradnl"/>
              </w:rPr>
            </w:pPr>
          </w:p>
          <w:p w:rsidR="00212CDA" w:rsidRPr="00571384" w:rsidRDefault="00212CDA" w:rsidP="008549F0">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Zulema</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Martínez</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Sánchez</w:t>
            </w:r>
          </w:p>
          <w:p w:rsidR="00212CDA" w:rsidRPr="00571384" w:rsidRDefault="00212CDA" w:rsidP="008549F0">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color w:val="000000" w:themeColor="text1"/>
                <w:lang w:val="es-ES_tradnl"/>
              </w:rPr>
              <w:t>Comisionada</w:t>
            </w:r>
            <w:r w:rsidR="00414147" w:rsidRPr="00571384">
              <w:rPr>
                <w:rFonts w:ascii="Palatino Linotype" w:hAnsi="Palatino Linotype" w:cs="Arial"/>
                <w:color w:val="000000" w:themeColor="text1"/>
                <w:lang w:val="es-ES_tradnl"/>
              </w:rPr>
              <w:t xml:space="preserve"> </w:t>
            </w:r>
            <w:r w:rsidRPr="00571384">
              <w:rPr>
                <w:rFonts w:ascii="Palatino Linotype" w:hAnsi="Palatino Linotype" w:cs="Arial"/>
                <w:color w:val="000000" w:themeColor="text1"/>
                <w:lang w:val="es-ES_tradnl"/>
              </w:rPr>
              <w:t>Presidenta</w:t>
            </w:r>
          </w:p>
          <w:p w:rsidR="00703777" w:rsidRPr="00571384" w:rsidRDefault="00BA108D" w:rsidP="00132CB3">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(RÚBRICA)</w:t>
            </w:r>
          </w:p>
        </w:tc>
      </w:tr>
      <w:tr w:rsidR="00867D3D" w:rsidRPr="00571384" w:rsidTr="0071273A">
        <w:trPr>
          <w:jc w:val="center"/>
        </w:trPr>
        <w:tc>
          <w:tcPr>
            <w:tcW w:w="4756" w:type="dxa"/>
            <w:shd w:val="clear" w:color="auto" w:fill="auto"/>
          </w:tcPr>
          <w:p w:rsidR="00D10E81" w:rsidRPr="00571384" w:rsidRDefault="00D10E81" w:rsidP="008549F0">
            <w:pPr>
              <w:spacing w:before="100" w:beforeAutospacing="1" w:after="100" w:afterAutospacing="1"/>
              <w:contextualSpacing/>
              <w:jc w:val="center"/>
              <w:rPr>
                <w:rFonts w:ascii="Palatino Linotype" w:hAnsi="Palatino Linotype" w:cs="Arial"/>
                <w:b/>
                <w:color w:val="000000" w:themeColor="text1"/>
                <w:lang w:val="es-ES_tradnl"/>
              </w:rPr>
            </w:pPr>
          </w:p>
          <w:p w:rsidR="00D10E81" w:rsidRPr="00571384" w:rsidRDefault="00D10E81" w:rsidP="008549F0">
            <w:pPr>
              <w:spacing w:before="100" w:beforeAutospacing="1" w:after="100" w:afterAutospacing="1"/>
              <w:contextualSpacing/>
              <w:rPr>
                <w:rFonts w:ascii="Palatino Linotype" w:hAnsi="Palatino Linotype" w:cs="Arial"/>
                <w:b/>
                <w:color w:val="000000" w:themeColor="text1"/>
                <w:lang w:val="es-ES_tradnl"/>
              </w:rPr>
            </w:pPr>
          </w:p>
          <w:p w:rsidR="00212CDA" w:rsidRPr="00571384" w:rsidRDefault="00212CDA" w:rsidP="008549F0">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Eva</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Abaid</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Yapur</w:t>
            </w:r>
          </w:p>
          <w:p w:rsidR="00212CDA" w:rsidRPr="00571384" w:rsidRDefault="00212CDA" w:rsidP="008549F0">
            <w:pPr>
              <w:spacing w:before="100" w:beforeAutospacing="1" w:after="100" w:afterAutospacing="1"/>
              <w:contextualSpacing/>
              <w:jc w:val="center"/>
              <w:rPr>
                <w:rFonts w:ascii="Palatino Linotype" w:hAnsi="Palatino Linotype" w:cs="Arial"/>
                <w:color w:val="000000" w:themeColor="text1"/>
                <w:lang w:val="es-ES_tradnl"/>
              </w:rPr>
            </w:pPr>
            <w:r w:rsidRPr="00571384">
              <w:rPr>
                <w:rFonts w:ascii="Palatino Linotype" w:hAnsi="Palatino Linotype" w:cs="Arial"/>
                <w:color w:val="000000" w:themeColor="text1"/>
                <w:lang w:val="es-ES_tradnl"/>
              </w:rPr>
              <w:t>Comisionada</w:t>
            </w:r>
          </w:p>
          <w:p w:rsidR="00680418" w:rsidRPr="00571384" w:rsidRDefault="00212CDA" w:rsidP="008549F0">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(RÚBRICA)</w:t>
            </w:r>
          </w:p>
        </w:tc>
        <w:tc>
          <w:tcPr>
            <w:tcW w:w="4458" w:type="dxa"/>
            <w:shd w:val="clear" w:color="auto" w:fill="auto"/>
          </w:tcPr>
          <w:p w:rsidR="00D10E81" w:rsidRPr="00571384" w:rsidRDefault="00D10E81" w:rsidP="008549F0">
            <w:pPr>
              <w:spacing w:before="100" w:beforeAutospacing="1" w:after="100" w:afterAutospacing="1"/>
              <w:contextualSpacing/>
              <w:jc w:val="center"/>
              <w:rPr>
                <w:rFonts w:ascii="Palatino Linotype" w:hAnsi="Palatino Linotype" w:cs="Arial"/>
                <w:b/>
                <w:color w:val="000000" w:themeColor="text1"/>
                <w:lang w:val="es-ES_tradnl"/>
              </w:rPr>
            </w:pPr>
          </w:p>
          <w:p w:rsidR="00D10E81" w:rsidRPr="00571384" w:rsidRDefault="00D10E81" w:rsidP="008549F0">
            <w:pPr>
              <w:spacing w:before="100" w:beforeAutospacing="1" w:after="100" w:afterAutospacing="1"/>
              <w:contextualSpacing/>
              <w:rPr>
                <w:rFonts w:ascii="Palatino Linotype" w:hAnsi="Palatino Linotype" w:cs="Arial"/>
                <w:b/>
                <w:color w:val="000000" w:themeColor="text1"/>
                <w:lang w:val="es-ES_tradnl"/>
              </w:rPr>
            </w:pPr>
          </w:p>
          <w:p w:rsidR="00212CDA" w:rsidRPr="00571384" w:rsidRDefault="00212CDA" w:rsidP="008549F0">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José</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Guadalupe</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Luna</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Hernández</w:t>
            </w:r>
          </w:p>
          <w:p w:rsidR="00212CDA" w:rsidRPr="00571384" w:rsidRDefault="00212CDA" w:rsidP="008549F0">
            <w:pPr>
              <w:spacing w:before="100" w:beforeAutospacing="1" w:after="100" w:afterAutospacing="1"/>
              <w:contextualSpacing/>
              <w:jc w:val="center"/>
              <w:rPr>
                <w:rFonts w:ascii="Palatino Linotype" w:hAnsi="Palatino Linotype" w:cs="Arial"/>
                <w:color w:val="000000" w:themeColor="text1"/>
                <w:lang w:val="es-ES_tradnl"/>
              </w:rPr>
            </w:pPr>
            <w:r w:rsidRPr="00571384">
              <w:rPr>
                <w:rFonts w:ascii="Palatino Linotype" w:hAnsi="Palatino Linotype" w:cs="Arial"/>
                <w:color w:val="000000" w:themeColor="text1"/>
                <w:lang w:val="es-ES_tradnl"/>
              </w:rPr>
              <w:t>Comisionado</w:t>
            </w:r>
          </w:p>
          <w:p w:rsidR="00785422" w:rsidRPr="00571384" w:rsidRDefault="00212CDA" w:rsidP="008549F0">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(RÚBRICA)</w:t>
            </w:r>
          </w:p>
        </w:tc>
      </w:tr>
      <w:tr w:rsidR="008D04DD" w:rsidRPr="00571384" w:rsidTr="0071273A">
        <w:trPr>
          <w:jc w:val="center"/>
        </w:trPr>
        <w:tc>
          <w:tcPr>
            <w:tcW w:w="4756" w:type="dxa"/>
            <w:shd w:val="clear" w:color="auto" w:fill="auto"/>
          </w:tcPr>
          <w:p w:rsidR="002B670F" w:rsidRPr="00571384" w:rsidRDefault="002B670F" w:rsidP="008549F0">
            <w:pPr>
              <w:spacing w:before="100" w:beforeAutospacing="1" w:after="100" w:afterAutospacing="1"/>
              <w:contextualSpacing/>
              <w:jc w:val="center"/>
              <w:rPr>
                <w:rFonts w:ascii="Palatino Linotype" w:hAnsi="Palatino Linotype" w:cs="Arial"/>
                <w:b/>
                <w:color w:val="000000" w:themeColor="text1"/>
                <w:lang w:val="es-ES_tradnl"/>
              </w:rPr>
            </w:pPr>
          </w:p>
          <w:p w:rsidR="00D10E81" w:rsidRPr="00571384" w:rsidRDefault="00D10E81" w:rsidP="008549F0">
            <w:pPr>
              <w:spacing w:before="100" w:beforeAutospacing="1" w:after="100" w:afterAutospacing="1"/>
              <w:contextualSpacing/>
              <w:jc w:val="center"/>
              <w:rPr>
                <w:rFonts w:ascii="Palatino Linotype" w:hAnsi="Palatino Linotype" w:cs="Arial"/>
                <w:b/>
                <w:color w:val="000000" w:themeColor="text1"/>
                <w:lang w:val="es-ES_tradnl"/>
              </w:rPr>
            </w:pPr>
          </w:p>
          <w:p w:rsidR="008D04DD" w:rsidRPr="00571384" w:rsidRDefault="008D04DD" w:rsidP="008549F0">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Javier</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Martínez</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Cruz</w:t>
            </w:r>
          </w:p>
          <w:p w:rsidR="008D04DD" w:rsidRPr="00571384" w:rsidRDefault="008D04DD" w:rsidP="008549F0">
            <w:pPr>
              <w:spacing w:before="100" w:beforeAutospacing="1" w:after="100" w:afterAutospacing="1"/>
              <w:contextualSpacing/>
              <w:jc w:val="center"/>
              <w:rPr>
                <w:rFonts w:ascii="Palatino Linotype" w:hAnsi="Palatino Linotype" w:cs="Arial"/>
                <w:color w:val="000000" w:themeColor="text1"/>
                <w:lang w:val="es-ES_tradnl"/>
              </w:rPr>
            </w:pPr>
            <w:r w:rsidRPr="00571384">
              <w:rPr>
                <w:rFonts w:ascii="Palatino Linotype" w:hAnsi="Palatino Linotype" w:cs="Arial"/>
                <w:color w:val="000000" w:themeColor="text1"/>
                <w:lang w:val="es-ES_tradnl"/>
              </w:rPr>
              <w:t>Comisionado</w:t>
            </w:r>
          </w:p>
          <w:p w:rsidR="008D04DD" w:rsidRPr="00571384" w:rsidRDefault="008D04DD" w:rsidP="008549F0">
            <w:pPr>
              <w:spacing w:before="100" w:beforeAutospacing="1" w:after="100" w:afterAutospacing="1"/>
              <w:contextualSpacing/>
              <w:jc w:val="center"/>
              <w:rPr>
                <w:rFonts w:ascii="Palatino Linotype" w:hAnsi="Palatino Linotype" w:cs="Arial"/>
                <w:color w:val="000000" w:themeColor="text1"/>
                <w:lang w:val="es-ES_tradnl"/>
              </w:rPr>
            </w:pPr>
            <w:r w:rsidRPr="00571384">
              <w:rPr>
                <w:rFonts w:ascii="Palatino Linotype" w:hAnsi="Palatino Linotype" w:cs="Arial"/>
                <w:b/>
                <w:color w:val="000000" w:themeColor="text1"/>
                <w:lang w:val="es-ES_tradnl"/>
              </w:rPr>
              <w:t>(RÚBRICA)</w:t>
            </w:r>
          </w:p>
        </w:tc>
        <w:tc>
          <w:tcPr>
            <w:tcW w:w="4458" w:type="dxa"/>
            <w:shd w:val="clear" w:color="auto" w:fill="auto"/>
          </w:tcPr>
          <w:p w:rsidR="002B670F" w:rsidRPr="00571384" w:rsidRDefault="002B670F" w:rsidP="008549F0">
            <w:pPr>
              <w:spacing w:before="100" w:beforeAutospacing="1" w:after="100" w:afterAutospacing="1"/>
              <w:contextualSpacing/>
              <w:jc w:val="center"/>
              <w:rPr>
                <w:rFonts w:ascii="Palatino Linotype" w:hAnsi="Palatino Linotype" w:cs="Arial"/>
                <w:b/>
                <w:color w:val="000000" w:themeColor="text1"/>
                <w:lang w:val="es-ES_tradnl"/>
              </w:rPr>
            </w:pPr>
          </w:p>
          <w:p w:rsidR="00D10E81" w:rsidRPr="00571384" w:rsidRDefault="00D10E81" w:rsidP="008549F0">
            <w:pPr>
              <w:spacing w:before="100" w:beforeAutospacing="1" w:after="100" w:afterAutospacing="1"/>
              <w:contextualSpacing/>
              <w:jc w:val="center"/>
              <w:rPr>
                <w:rFonts w:ascii="Palatino Linotype" w:hAnsi="Palatino Linotype" w:cs="Arial"/>
                <w:b/>
                <w:color w:val="000000" w:themeColor="text1"/>
                <w:lang w:val="es-ES_tradnl"/>
              </w:rPr>
            </w:pPr>
          </w:p>
          <w:p w:rsidR="008D04DD" w:rsidRPr="00571384" w:rsidRDefault="008D04DD" w:rsidP="008549F0">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Luis</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Gustavo</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Parra</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Noriega</w:t>
            </w:r>
          </w:p>
          <w:p w:rsidR="008D04DD" w:rsidRPr="00571384" w:rsidRDefault="008D04DD" w:rsidP="008549F0">
            <w:pPr>
              <w:spacing w:before="100" w:beforeAutospacing="1" w:after="100" w:afterAutospacing="1"/>
              <w:contextualSpacing/>
              <w:jc w:val="center"/>
              <w:rPr>
                <w:rFonts w:ascii="Palatino Linotype" w:hAnsi="Palatino Linotype" w:cs="Arial"/>
                <w:color w:val="000000" w:themeColor="text1"/>
                <w:lang w:val="es-ES_tradnl"/>
              </w:rPr>
            </w:pPr>
            <w:r w:rsidRPr="00571384">
              <w:rPr>
                <w:rFonts w:ascii="Palatino Linotype" w:hAnsi="Palatino Linotype" w:cs="Arial"/>
                <w:color w:val="000000" w:themeColor="text1"/>
                <w:lang w:val="es-ES_tradnl"/>
              </w:rPr>
              <w:t>Comisionado</w:t>
            </w:r>
          </w:p>
          <w:p w:rsidR="00703777" w:rsidRPr="00571384" w:rsidRDefault="008D04DD" w:rsidP="00132CB3">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(RÚBRICA)</w:t>
            </w:r>
          </w:p>
        </w:tc>
      </w:tr>
      <w:tr w:rsidR="008D04DD" w:rsidRPr="00571384" w:rsidTr="0071273A">
        <w:trPr>
          <w:jc w:val="center"/>
        </w:trPr>
        <w:tc>
          <w:tcPr>
            <w:tcW w:w="9214" w:type="dxa"/>
            <w:gridSpan w:val="2"/>
            <w:shd w:val="clear" w:color="auto" w:fill="auto"/>
          </w:tcPr>
          <w:p w:rsidR="00D10E81" w:rsidRPr="00571384" w:rsidRDefault="00D10E81" w:rsidP="008549F0">
            <w:pPr>
              <w:spacing w:before="100" w:beforeAutospacing="1" w:after="100" w:afterAutospacing="1"/>
              <w:contextualSpacing/>
              <w:jc w:val="center"/>
              <w:rPr>
                <w:rFonts w:ascii="Palatino Linotype" w:hAnsi="Palatino Linotype" w:cs="Arial"/>
                <w:b/>
                <w:color w:val="000000" w:themeColor="text1"/>
                <w:lang w:val="es-ES_tradnl"/>
              </w:rPr>
            </w:pPr>
          </w:p>
          <w:p w:rsidR="00D10E81" w:rsidRPr="00571384" w:rsidRDefault="00D10E81" w:rsidP="008549F0">
            <w:pPr>
              <w:spacing w:before="100" w:beforeAutospacing="1" w:after="100" w:afterAutospacing="1"/>
              <w:contextualSpacing/>
              <w:jc w:val="center"/>
              <w:rPr>
                <w:rFonts w:ascii="Palatino Linotype" w:hAnsi="Palatino Linotype" w:cs="Arial"/>
                <w:b/>
                <w:color w:val="000000" w:themeColor="text1"/>
                <w:lang w:val="es-ES_tradnl"/>
              </w:rPr>
            </w:pPr>
          </w:p>
          <w:p w:rsidR="008D04DD" w:rsidRPr="00571384" w:rsidRDefault="008D04DD" w:rsidP="008549F0">
            <w:pPr>
              <w:spacing w:before="100" w:beforeAutospacing="1" w:after="100" w:afterAutospacing="1"/>
              <w:contextualSpacing/>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Alexis</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Tapia</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Ramírez</w:t>
            </w:r>
          </w:p>
          <w:p w:rsidR="008D04DD" w:rsidRPr="00571384" w:rsidRDefault="008D04DD" w:rsidP="008549F0">
            <w:pPr>
              <w:spacing w:before="100" w:beforeAutospacing="1" w:after="100" w:afterAutospacing="1"/>
              <w:contextualSpacing/>
              <w:jc w:val="center"/>
              <w:rPr>
                <w:rFonts w:ascii="Palatino Linotype" w:hAnsi="Palatino Linotype" w:cs="Arial"/>
                <w:color w:val="000000" w:themeColor="text1"/>
                <w:lang w:val="es-ES_tradnl"/>
              </w:rPr>
            </w:pPr>
            <w:r w:rsidRPr="00571384">
              <w:rPr>
                <w:rFonts w:ascii="Palatino Linotype" w:hAnsi="Palatino Linotype" w:cs="Arial"/>
                <w:color w:val="000000" w:themeColor="text1"/>
                <w:lang w:val="es-ES_tradnl"/>
              </w:rPr>
              <w:t>Secretario</w:t>
            </w:r>
            <w:r w:rsidR="00414147" w:rsidRPr="00571384">
              <w:rPr>
                <w:rFonts w:ascii="Palatino Linotype" w:hAnsi="Palatino Linotype" w:cs="Arial"/>
                <w:color w:val="000000" w:themeColor="text1"/>
                <w:lang w:val="es-ES_tradnl"/>
              </w:rPr>
              <w:t xml:space="preserve"> </w:t>
            </w:r>
            <w:r w:rsidRPr="00571384">
              <w:rPr>
                <w:rFonts w:ascii="Palatino Linotype" w:hAnsi="Palatino Linotype" w:cs="Arial"/>
                <w:color w:val="000000" w:themeColor="text1"/>
                <w:lang w:val="es-ES_tradnl"/>
              </w:rPr>
              <w:t>Técnico</w:t>
            </w:r>
            <w:r w:rsidR="00414147" w:rsidRPr="00571384">
              <w:rPr>
                <w:rFonts w:ascii="Palatino Linotype" w:hAnsi="Palatino Linotype" w:cs="Arial"/>
                <w:color w:val="000000" w:themeColor="text1"/>
                <w:lang w:val="es-ES_tradnl"/>
              </w:rPr>
              <w:t xml:space="preserve"> </w:t>
            </w:r>
            <w:r w:rsidRPr="00571384">
              <w:rPr>
                <w:rFonts w:ascii="Palatino Linotype" w:hAnsi="Palatino Linotype" w:cs="Arial"/>
                <w:color w:val="000000" w:themeColor="text1"/>
                <w:lang w:val="es-ES_tradnl"/>
              </w:rPr>
              <w:t>del</w:t>
            </w:r>
            <w:r w:rsidR="00414147" w:rsidRPr="00571384">
              <w:rPr>
                <w:rFonts w:ascii="Palatino Linotype" w:hAnsi="Palatino Linotype" w:cs="Arial"/>
                <w:color w:val="000000" w:themeColor="text1"/>
                <w:lang w:val="es-ES_tradnl"/>
              </w:rPr>
              <w:t xml:space="preserve"> </w:t>
            </w:r>
            <w:r w:rsidRPr="00571384">
              <w:rPr>
                <w:rFonts w:ascii="Palatino Linotype" w:hAnsi="Palatino Linotype" w:cs="Arial"/>
                <w:color w:val="000000" w:themeColor="text1"/>
                <w:lang w:val="es-ES_tradnl"/>
              </w:rPr>
              <w:t>Pleno</w:t>
            </w:r>
          </w:p>
          <w:p w:rsidR="00703777" w:rsidRPr="00571384" w:rsidRDefault="008D04DD" w:rsidP="00132CB3">
            <w:pPr>
              <w:spacing w:before="100" w:beforeAutospacing="1" w:after="100" w:afterAutospacing="1"/>
              <w:contextualSpacing/>
              <w:jc w:val="center"/>
              <w:rPr>
                <w:rFonts w:ascii="Palatino Linotype" w:hAnsi="Palatino Linotype" w:cs="Arial"/>
                <w:color w:val="000000" w:themeColor="text1"/>
                <w:lang w:val="es-ES_tradnl"/>
              </w:rPr>
            </w:pPr>
            <w:r w:rsidRPr="00571384">
              <w:rPr>
                <w:rFonts w:ascii="Palatino Linotype" w:hAnsi="Palatino Linotype" w:cs="Arial"/>
                <w:b/>
                <w:color w:val="000000" w:themeColor="text1"/>
                <w:lang w:val="es-ES_tradnl"/>
              </w:rPr>
              <w:t>(RÚBRICA)</w:t>
            </w:r>
            <w:r w:rsidR="00414147" w:rsidRPr="00571384">
              <w:rPr>
                <w:rFonts w:ascii="Palatino Linotype" w:hAnsi="Palatino Linotype" w:cs="Arial"/>
                <w:color w:val="000000" w:themeColor="text1"/>
                <w:lang w:val="es-ES_tradnl"/>
              </w:rPr>
              <w:t xml:space="preserve"> </w:t>
            </w:r>
          </w:p>
        </w:tc>
      </w:tr>
    </w:tbl>
    <w:p w:rsidR="00D10E81" w:rsidRDefault="000104F0" w:rsidP="008549F0">
      <w:pPr>
        <w:spacing w:before="100" w:beforeAutospacing="1" w:after="100" w:afterAutospacing="1"/>
        <w:contextualSpacing/>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7E22BF">
        <w:rPr>
          <w:rFonts w:ascii="Palatino Linotype" w:hAnsi="Palatino Linotype" w:cs="Arial"/>
          <w:sz w:val="22"/>
          <w:szCs w:val="22"/>
          <w:lang w:val="es-ES"/>
        </w:rPr>
        <w:t>doce de febrero</w:t>
      </w:r>
      <w:r w:rsidR="006E625B">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dos</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mil</w:t>
      </w:r>
      <w:r w:rsidR="00414147">
        <w:rPr>
          <w:rFonts w:ascii="Palatino Linotype" w:hAnsi="Palatino Linotype" w:cs="Arial"/>
          <w:sz w:val="22"/>
          <w:szCs w:val="22"/>
          <w:lang w:val="es-ES"/>
        </w:rPr>
        <w:t xml:space="preserve"> </w:t>
      </w:r>
      <w:r w:rsidR="006E625B">
        <w:rPr>
          <w:rFonts w:ascii="Palatino Linotype" w:hAnsi="Palatino Linotype" w:cs="Arial"/>
          <w:sz w:val="22"/>
          <w:szCs w:val="22"/>
          <w:lang w:val="es-ES"/>
        </w:rPr>
        <w:t>veinte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7E22BF">
        <w:rPr>
          <w:rFonts w:ascii="Palatino Linotype" w:hAnsi="Palatino Linotype" w:cs="Arial"/>
          <w:sz w:val="22"/>
          <w:szCs w:val="22"/>
          <w:lang w:val="es-ES"/>
        </w:rPr>
        <w:t>08702</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r w:rsidR="00AD6536">
        <w:rPr>
          <w:rFonts w:ascii="Palatino Linotype" w:hAnsi="Palatino Linotype" w:cs="Arial"/>
          <w:sz w:val="22"/>
          <w:szCs w:val="22"/>
          <w:lang w:val="es-ES"/>
        </w:rPr>
        <w:t xml:space="preserve"> </w:t>
      </w:r>
    </w:p>
    <w:p w:rsidR="000104F0" w:rsidRPr="00867D3D" w:rsidRDefault="00201CF6" w:rsidP="008549F0">
      <w:pPr>
        <w:spacing w:before="100" w:beforeAutospacing="1" w:after="100" w:afterAutospacing="1"/>
        <w:contextualSpacing/>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C847E2">
        <w:rPr>
          <w:rFonts w:ascii="Palatino Linotype" w:hAnsi="Palatino Linotype" w:cs="Arial"/>
          <w:sz w:val="22"/>
          <w:szCs w:val="22"/>
          <w:lang w:val="es-ES"/>
        </w:rPr>
        <w:t>LGMJ</w:t>
      </w:r>
    </w:p>
    <w:sectPr w:rsidR="000104F0" w:rsidRPr="00867D3D" w:rsidSect="006957B1">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3E5D" w:rsidRDefault="00803E5D" w:rsidP="00C80F8C">
      <w:r>
        <w:separator/>
      </w:r>
    </w:p>
  </w:endnote>
  <w:endnote w:type="continuationSeparator" w:id="0">
    <w:p w:rsidR="00803E5D" w:rsidRDefault="00803E5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E28" w:rsidRPr="00A2780F" w:rsidRDefault="002F6E28"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800B9">
      <w:rPr>
        <w:rFonts w:ascii="Arial" w:hAnsi="Arial" w:cs="Arial"/>
        <w:b/>
        <w:bCs/>
        <w:noProof/>
        <w:sz w:val="20"/>
        <w:szCs w:val="20"/>
      </w:rPr>
      <w:t>20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800B9">
      <w:rPr>
        <w:rFonts w:ascii="Arial" w:hAnsi="Arial" w:cs="Arial"/>
        <w:b/>
        <w:bCs/>
        <w:noProof/>
        <w:sz w:val="20"/>
        <w:szCs w:val="20"/>
      </w:rPr>
      <w:t>30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E28" w:rsidRDefault="002F6E28"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800B9">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800B9">
      <w:rPr>
        <w:rFonts w:ascii="Arial" w:hAnsi="Arial" w:cs="Arial"/>
        <w:b/>
        <w:bCs/>
        <w:noProof/>
        <w:sz w:val="20"/>
        <w:szCs w:val="20"/>
      </w:rPr>
      <w:t>30</w:t>
    </w:r>
    <w:r w:rsidRPr="00986599">
      <w:rPr>
        <w:rFonts w:ascii="Arial" w:hAnsi="Arial" w:cs="Arial"/>
        <w:b/>
        <w:bCs/>
        <w:sz w:val="20"/>
        <w:szCs w:val="20"/>
      </w:rPr>
      <w:fldChar w:fldCharType="end"/>
    </w:r>
  </w:p>
  <w:p w:rsidR="002F6E28" w:rsidRPr="00070856" w:rsidRDefault="002F6E28"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3E5D" w:rsidRDefault="00803E5D" w:rsidP="00C80F8C">
      <w:r>
        <w:separator/>
      </w:r>
    </w:p>
  </w:footnote>
  <w:footnote w:type="continuationSeparator" w:id="0">
    <w:p w:rsidR="00803E5D" w:rsidRDefault="00803E5D"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E28" w:rsidRPr="00D47FC1" w:rsidRDefault="002F6E28" w:rsidP="00354355">
    <w:pPr>
      <w:pStyle w:val="Encabezado"/>
      <w:tabs>
        <w:tab w:val="clear" w:pos="4252"/>
        <w:tab w:val="clear" w:pos="8504"/>
        <w:tab w:val="left" w:pos="2326"/>
      </w:tabs>
      <w:rPr>
        <w:rFonts w:ascii="Palatino Linotype" w:hAnsi="Palatino Linotype"/>
        <w:sz w:val="28"/>
        <w:szCs w:val="28"/>
      </w:rPr>
    </w:pPr>
  </w:p>
  <w:tbl>
    <w:tblPr>
      <w:tblW w:w="9639" w:type="dxa"/>
      <w:tblInd w:w="-142" w:type="dxa"/>
      <w:tblLayout w:type="fixed"/>
      <w:tblLook w:val="04A0" w:firstRow="1" w:lastRow="0" w:firstColumn="1" w:lastColumn="0" w:noHBand="0" w:noVBand="1"/>
    </w:tblPr>
    <w:tblGrid>
      <w:gridCol w:w="3403"/>
      <w:gridCol w:w="2976"/>
      <w:gridCol w:w="3260"/>
    </w:tblGrid>
    <w:tr w:rsidR="002F6E28" w:rsidRPr="007769F3" w:rsidTr="00463B87">
      <w:tc>
        <w:tcPr>
          <w:tcW w:w="3403" w:type="dxa"/>
        </w:tcPr>
        <w:p w:rsidR="002F6E28" w:rsidRPr="007769F3" w:rsidRDefault="002F6E28" w:rsidP="00070856">
          <w:pPr>
            <w:rPr>
              <w:rFonts w:ascii="Palatino Linotype" w:hAnsi="Palatino Linotype"/>
              <w:b/>
              <w:sz w:val="22"/>
              <w:szCs w:val="22"/>
              <w:lang w:val="es-ES_tradnl"/>
            </w:rPr>
          </w:pPr>
        </w:p>
      </w:tc>
      <w:tc>
        <w:tcPr>
          <w:tcW w:w="2976" w:type="dxa"/>
          <w:shd w:val="clear" w:color="auto" w:fill="auto"/>
        </w:tcPr>
        <w:p w:rsidR="002F6E28" w:rsidRPr="007769F3" w:rsidRDefault="002F6E28"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2F6E28" w:rsidRPr="007769F3" w:rsidRDefault="002F6E28" w:rsidP="000C7783">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8702/INFOEM/IP/RR/2019</w:t>
          </w:r>
        </w:p>
      </w:tc>
    </w:tr>
    <w:tr w:rsidR="002F6E28" w:rsidRPr="007769F3" w:rsidTr="00463B87">
      <w:tc>
        <w:tcPr>
          <w:tcW w:w="3403" w:type="dxa"/>
        </w:tcPr>
        <w:p w:rsidR="002F6E28" w:rsidRPr="007769F3" w:rsidRDefault="002F6E28" w:rsidP="00205629">
          <w:pPr>
            <w:rPr>
              <w:rFonts w:ascii="Palatino Linotype" w:hAnsi="Palatino Linotype"/>
              <w:b/>
              <w:sz w:val="22"/>
              <w:szCs w:val="22"/>
              <w:lang w:val="es-ES_tradnl"/>
            </w:rPr>
          </w:pPr>
        </w:p>
      </w:tc>
      <w:tc>
        <w:tcPr>
          <w:tcW w:w="2976" w:type="dxa"/>
          <w:shd w:val="clear" w:color="auto" w:fill="auto"/>
        </w:tcPr>
        <w:p w:rsidR="002F6E28" w:rsidRPr="007769F3" w:rsidRDefault="002F6E28" w:rsidP="00205629">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2F6E28" w:rsidRPr="00DC41C8" w:rsidRDefault="002F6E28" w:rsidP="00D31AA4">
          <w:pPr>
            <w:jc w:val="both"/>
            <w:rPr>
              <w:rFonts w:ascii="Palatino Linotype" w:hAnsi="Palatino Linotype"/>
              <w:b/>
              <w:sz w:val="22"/>
              <w:szCs w:val="22"/>
            </w:rPr>
          </w:pPr>
          <w:r>
            <w:rPr>
              <w:rFonts w:ascii="Palatino Linotype" w:hAnsi="Palatino Linotype"/>
              <w:b/>
              <w:bCs/>
              <w:sz w:val="22"/>
              <w:szCs w:val="22"/>
            </w:rPr>
            <w:t xml:space="preserve">Ayuntamiento </w:t>
          </w:r>
          <w:r w:rsidRPr="0075683B">
            <w:rPr>
              <w:rFonts w:ascii="Palatino Linotype" w:hAnsi="Palatino Linotype"/>
              <w:b/>
              <w:bCs/>
              <w:sz w:val="22"/>
              <w:szCs w:val="22"/>
            </w:rPr>
            <w:t>de</w:t>
          </w:r>
          <w:r>
            <w:rPr>
              <w:rFonts w:ascii="Palatino Linotype" w:hAnsi="Palatino Linotype"/>
              <w:b/>
              <w:bCs/>
              <w:sz w:val="22"/>
              <w:szCs w:val="22"/>
            </w:rPr>
            <w:t xml:space="preserve"> Nezahualcóyotl</w:t>
          </w:r>
        </w:p>
      </w:tc>
    </w:tr>
    <w:tr w:rsidR="002F6E28" w:rsidRPr="007769F3" w:rsidTr="00463B87">
      <w:trPr>
        <w:trHeight w:val="228"/>
      </w:trPr>
      <w:tc>
        <w:tcPr>
          <w:tcW w:w="3403" w:type="dxa"/>
        </w:tcPr>
        <w:p w:rsidR="002F6E28" w:rsidRPr="007769F3" w:rsidRDefault="002F6E28" w:rsidP="00070856">
          <w:pPr>
            <w:rPr>
              <w:rFonts w:ascii="Palatino Linotype" w:hAnsi="Palatino Linotype"/>
              <w:b/>
              <w:sz w:val="22"/>
              <w:szCs w:val="22"/>
              <w:lang w:val="es-ES_tradnl"/>
            </w:rPr>
          </w:pPr>
        </w:p>
      </w:tc>
      <w:tc>
        <w:tcPr>
          <w:tcW w:w="2976" w:type="dxa"/>
          <w:shd w:val="clear" w:color="auto" w:fill="auto"/>
        </w:tcPr>
        <w:p w:rsidR="002F6E28" w:rsidRPr="007769F3" w:rsidRDefault="002F6E28"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2F6E28" w:rsidRPr="007769F3" w:rsidRDefault="002F6E28"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2F6E28" w:rsidRPr="00D47FC1" w:rsidRDefault="002F6E28"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E28" w:rsidRPr="004E743D" w:rsidRDefault="002F6E28">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835"/>
      <w:gridCol w:w="3260"/>
    </w:tblGrid>
    <w:tr w:rsidR="002F6E28" w:rsidRPr="008F2CCC" w:rsidTr="00463B87">
      <w:tc>
        <w:tcPr>
          <w:tcW w:w="3403" w:type="dxa"/>
          <w:vMerge w:val="restart"/>
        </w:tcPr>
        <w:p w:rsidR="002F6E28" w:rsidRPr="008F2CCC" w:rsidRDefault="002F6E28" w:rsidP="00A2780F">
          <w:pPr>
            <w:rPr>
              <w:rFonts w:ascii="Palatino Linotype" w:hAnsi="Palatino Linotype"/>
              <w:b/>
              <w:sz w:val="22"/>
              <w:szCs w:val="22"/>
              <w:lang w:val="es-ES_tradnl"/>
            </w:rPr>
          </w:pPr>
        </w:p>
      </w:tc>
      <w:tc>
        <w:tcPr>
          <w:tcW w:w="2835" w:type="dxa"/>
          <w:shd w:val="clear" w:color="auto" w:fill="auto"/>
        </w:tcPr>
        <w:p w:rsidR="002F6E28" w:rsidRPr="008F2CCC" w:rsidRDefault="002F6E28"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2F6E28" w:rsidRPr="008F2CCC" w:rsidRDefault="002F6E28" w:rsidP="00D31AA4">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8702/INFOEM/IP/RR/2019</w:t>
          </w:r>
        </w:p>
      </w:tc>
    </w:tr>
    <w:tr w:rsidR="002F6E28" w:rsidRPr="008F2CCC" w:rsidTr="00463B87">
      <w:tc>
        <w:tcPr>
          <w:tcW w:w="3403" w:type="dxa"/>
          <w:vMerge/>
        </w:tcPr>
        <w:p w:rsidR="002F6E28" w:rsidRPr="008F2CCC" w:rsidRDefault="002F6E28" w:rsidP="00A2780F">
          <w:pPr>
            <w:rPr>
              <w:rFonts w:ascii="Palatino Linotype" w:hAnsi="Palatino Linotype"/>
              <w:b/>
              <w:sz w:val="22"/>
              <w:szCs w:val="22"/>
              <w:lang w:val="es-ES_tradnl"/>
            </w:rPr>
          </w:pPr>
        </w:p>
      </w:tc>
      <w:tc>
        <w:tcPr>
          <w:tcW w:w="2835" w:type="dxa"/>
          <w:shd w:val="clear" w:color="auto" w:fill="auto"/>
        </w:tcPr>
        <w:p w:rsidR="002F6E28" w:rsidRPr="008F2CCC" w:rsidRDefault="002F6E2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2F6E28" w:rsidRPr="008F2CCC" w:rsidRDefault="00626209" w:rsidP="00693255">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w:t>
          </w:r>
          <w:proofErr w:type="spellEnd"/>
          <w:r w:rsidRPr="009B36A2">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XxXxxxxxxxxxx</w:t>
          </w:r>
          <w:proofErr w:type="spellEnd"/>
          <w:r w:rsidRPr="009B36A2">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Xxxxxxxxxxx</w:t>
          </w:r>
          <w:proofErr w:type="spellEnd"/>
          <w:r w:rsidRPr="009B36A2">
            <w:rPr>
              <w:rFonts w:ascii="Palatino Linotype" w:hAnsi="Palatino Linotype"/>
              <w:b/>
              <w:sz w:val="22"/>
              <w:szCs w:val="22"/>
              <w:lang w:val="es-ES_tradnl"/>
            </w:rPr>
            <w:t xml:space="preserve"> </w:t>
          </w:r>
          <w:r>
            <w:rPr>
              <w:rFonts w:ascii="Palatino Linotype" w:hAnsi="Palatino Linotype"/>
              <w:b/>
              <w:sz w:val="22"/>
              <w:szCs w:val="22"/>
              <w:lang w:val="es-ES_tradnl"/>
            </w:rPr>
            <w:t xml:space="preserve">y/o </w:t>
          </w:r>
          <w:proofErr w:type="spellStart"/>
          <w:r>
            <w:rPr>
              <w:rFonts w:ascii="Palatino Linotype" w:hAnsi="Palatino Linotype"/>
              <w:b/>
              <w:sz w:val="22"/>
              <w:szCs w:val="22"/>
              <w:lang w:val="es-ES_tradnl"/>
            </w:rPr>
            <w:t>Xxxx</w:t>
          </w:r>
          <w:proofErr w:type="spellEnd"/>
        </w:p>
      </w:tc>
    </w:tr>
    <w:tr w:rsidR="002F6E28" w:rsidRPr="008F2CCC" w:rsidTr="00463B87">
      <w:trPr>
        <w:trHeight w:val="228"/>
      </w:trPr>
      <w:tc>
        <w:tcPr>
          <w:tcW w:w="3403" w:type="dxa"/>
          <w:vMerge/>
        </w:tcPr>
        <w:p w:rsidR="002F6E28" w:rsidRPr="008F2CCC" w:rsidRDefault="002F6E28" w:rsidP="00E37C88">
          <w:pPr>
            <w:rPr>
              <w:rFonts w:ascii="Palatino Linotype" w:hAnsi="Palatino Linotype"/>
              <w:b/>
              <w:sz w:val="22"/>
              <w:szCs w:val="22"/>
              <w:lang w:val="es-ES_tradnl"/>
            </w:rPr>
          </w:pPr>
        </w:p>
      </w:tc>
      <w:tc>
        <w:tcPr>
          <w:tcW w:w="2835" w:type="dxa"/>
          <w:shd w:val="clear" w:color="auto" w:fill="auto"/>
        </w:tcPr>
        <w:p w:rsidR="002F6E28" w:rsidRPr="008F2CCC" w:rsidRDefault="002F6E2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2F6E28" w:rsidRPr="00DC41C8" w:rsidRDefault="002F6E28" w:rsidP="006837F5">
          <w:pPr>
            <w:jc w:val="both"/>
            <w:rPr>
              <w:rFonts w:ascii="Palatino Linotype" w:hAnsi="Palatino Linotype"/>
              <w:b/>
              <w:sz w:val="22"/>
              <w:szCs w:val="22"/>
            </w:rPr>
          </w:pPr>
          <w:r>
            <w:rPr>
              <w:rFonts w:ascii="Palatino Linotype" w:hAnsi="Palatino Linotype"/>
              <w:b/>
              <w:bCs/>
              <w:sz w:val="22"/>
              <w:szCs w:val="22"/>
            </w:rPr>
            <w:t xml:space="preserve">Ayuntamiento </w:t>
          </w:r>
          <w:r w:rsidRPr="0075683B">
            <w:rPr>
              <w:rFonts w:ascii="Palatino Linotype" w:hAnsi="Palatino Linotype"/>
              <w:b/>
              <w:bCs/>
              <w:sz w:val="22"/>
              <w:szCs w:val="22"/>
            </w:rPr>
            <w:t xml:space="preserve">de </w:t>
          </w:r>
          <w:r>
            <w:rPr>
              <w:rFonts w:ascii="Palatino Linotype" w:hAnsi="Palatino Linotype"/>
              <w:b/>
              <w:bCs/>
              <w:sz w:val="22"/>
              <w:szCs w:val="22"/>
            </w:rPr>
            <w:t>Nezahualcóyotl</w:t>
          </w:r>
        </w:p>
      </w:tc>
    </w:tr>
    <w:tr w:rsidR="002F6E28" w:rsidRPr="008F2CCC" w:rsidTr="00463B87">
      <w:tc>
        <w:tcPr>
          <w:tcW w:w="3403" w:type="dxa"/>
          <w:vMerge/>
        </w:tcPr>
        <w:p w:rsidR="002F6E28" w:rsidRPr="008F2CCC" w:rsidRDefault="002F6E28" w:rsidP="00A2780F">
          <w:pPr>
            <w:rPr>
              <w:rFonts w:ascii="Palatino Linotype" w:hAnsi="Palatino Linotype"/>
              <w:b/>
              <w:sz w:val="22"/>
              <w:szCs w:val="22"/>
              <w:lang w:val="es-ES_tradnl"/>
            </w:rPr>
          </w:pPr>
        </w:p>
      </w:tc>
      <w:tc>
        <w:tcPr>
          <w:tcW w:w="2835" w:type="dxa"/>
          <w:shd w:val="clear" w:color="auto" w:fill="auto"/>
        </w:tcPr>
        <w:p w:rsidR="002F6E28" w:rsidRPr="008F2CCC" w:rsidRDefault="002F6E28"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2F6E28" w:rsidRPr="008F2CCC" w:rsidRDefault="002F6E28"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2F6E28" w:rsidRPr="004E743D" w:rsidRDefault="002F6E28"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693FAD"/>
    <w:multiLevelType w:val="hybridMultilevel"/>
    <w:tmpl w:val="0F0CC1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0ABB4F1F"/>
    <w:multiLevelType w:val="hybridMultilevel"/>
    <w:tmpl w:val="461866D6"/>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187C013E"/>
    <w:multiLevelType w:val="hybridMultilevel"/>
    <w:tmpl w:val="CFE290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B344D5E"/>
    <w:multiLevelType w:val="hybridMultilevel"/>
    <w:tmpl w:val="8AD8EF4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D0C1D83"/>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4">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29AE2A49"/>
    <w:multiLevelType w:val="hybridMultilevel"/>
    <w:tmpl w:val="BD063278"/>
    <w:lvl w:ilvl="0" w:tplc="0E147A7A">
      <w:start w:val="1"/>
      <w:numFmt w:val="ordinalText"/>
      <w:suff w:val="space"/>
      <w:lvlText w:val="%1."/>
      <w:lvlJc w:val="left"/>
      <w:pPr>
        <w:ind w:left="720" w:hanging="360"/>
      </w:pPr>
      <w:rPr>
        <w:rFonts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nsid w:val="34317490"/>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76737F0"/>
    <w:multiLevelType w:val="hybridMultilevel"/>
    <w:tmpl w:val="7F6AA3C2"/>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2">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CF54DC4"/>
    <w:multiLevelType w:val="hybridMultilevel"/>
    <w:tmpl w:val="48928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D4E2442"/>
    <w:multiLevelType w:val="hybridMultilevel"/>
    <w:tmpl w:val="3DC63B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EAA4902"/>
    <w:multiLevelType w:val="hybridMultilevel"/>
    <w:tmpl w:val="320A0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9">
    <w:nsid w:val="4B6C3FF3"/>
    <w:multiLevelType w:val="hybridMultilevel"/>
    <w:tmpl w:val="751410A2"/>
    <w:lvl w:ilvl="0" w:tplc="DE66894A">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3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66159D4"/>
    <w:multiLevelType w:val="hybridMultilevel"/>
    <w:tmpl w:val="B776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A644E59"/>
    <w:multiLevelType w:val="hybridMultilevel"/>
    <w:tmpl w:val="FD7E4D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8">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nsid w:val="71BD3573"/>
    <w:multiLevelType w:val="hybridMultilevel"/>
    <w:tmpl w:val="6D1EA93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422024E"/>
    <w:multiLevelType w:val="hybridMultilevel"/>
    <w:tmpl w:val="EC784200"/>
    <w:lvl w:ilvl="0" w:tplc="48DC8B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7234E1D"/>
    <w:multiLevelType w:val="hybridMultilevel"/>
    <w:tmpl w:val="C37E2D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8DC57D4"/>
    <w:multiLevelType w:val="hybridMultilevel"/>
    <w:tmpl w:val="CEECC376"/>
    <w:lvl w:ilvl="0" w:tplc="F15613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9795EEB"/>
    <w:multiLevelType w:val="hybridMultilevel"/>
    <w:tmpl w:val="8A7A056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A5B4EA4"/>
    <w:multiLevelType w:val="hybridMultilevel"/>
    <w:tmpl w:val="821A7EB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EA308DE"/>
    <w:multiLevelType w:val="hybridMultilevel"/>
    <w:tmpl w:val="C2DCFD2C"/>
    <w:lvl w:ilvl="0" w:tplc="D9A4E9FC">
      <w:start w:val="1"/>
      <w:numFmt w:val="upperRoman"/>
      <w:lvlText w:val="%1."/>
      <w:lvlJc w:val="left"/>
      <w:pPr>
        <w:ind w:left="9433"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5"/>
  </w:num>
  <w:num w:numId="2">
    <w:abstractNumId w:val="19"/>
  </w:num>
  <w:num w:numId="3">
    <w:abstractNumId w:val="12"/>
  </w:num>
  <w:num w:numId="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9"/>
  </w:num>
  <w:num w:numId="6">
    <w:abstractNumId w:val="47"/>
  </w:num>
  <w:num w:numId="7">
    <w:abstractNumId w:val="11"/>
  </w:num>
  <w:num w:numId="8">
    <w:abstractNumId w:val="1"/>
  </w:num>
  <w:num w:numId="9">
    <w:abstractNumId w:val="13"/>
  </w:num>
  <w:num w:numId="10">
    <w:abstractNumId w:val="38"/>
  </w:num>
  <w:num w:numId="11">
    <w:abstractNumId w:val="22"/>
  </w:num>
  <w:num w:numId="12">
    <w:abstractNumId w:val="3"/>
  </w:num>
  <w:num w:numId="13">
    <w:abstractNumId w:val="25"/>
  </w:num>
  <w:num w:numId="14">
    <w:abstractNumId w:val="30"/>
  </w:num>
  <w:num w:numId="15">
    <w:abstractNumId w:val="6"/>
  </w:num>
  <w:num w:numId="16">
    <w:abstractNumId w:val="17"/>
  </w:num>
  <w:num w:numId="17">
    <w:abstractNumId w:val="7"/>
  </w:num>
  <w:num w:numId="18">
    <w:abstractNumId w:val="28"/>
  </w:num>
  <w:num w:numId="19">
    <w:abstractNumId w:val="37"/>
  </w:num>
  <w:num w:numId="20">
    <w:abstractNumId w:val="31"/>
  </w:num>
  <w:num w:numId="21">
    <w:abstractNumId w:val="34"/>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num>
  <w:num w:numId="24">
    <w:abstractNumId w:val="18"/>
  </w:num>
  <w:num w:numId="25">
    <w:abstractNumId w:val="32"/>
  </w:num>
  <w:num w:numId="26">
    <w:abstractNumId w:val="27"/>
  </w:num>
  <w:num w:numId="27">
    <w:abstractNumId w:val="14"/>
  </w:num>
  <w:num w:numId="28">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10"/>
  </w:num>
  <w:num w:numId="32">
    <w:abstractNumId w:val="8"/>
  </w:num>
  <w:num w:numId="33">
    <w:abstractNumId w:val="41"/>
  </w:num>
  <w:num w:numId="34">
    <w:abstractNumId w:val="46"/>
  </w:num>
  <w:num w:numId="35">
    <w:abstractNumId w:val="0"/>
  </w:num>
  <w:num w:numId="36">
    <w:abstractNumId w:val="42"/>
  </w:num>
  <w:num w:numId="37">
    <w:abstractNumId w:val="29"/>
  </w:num>
  <w:num w:numId="38">
    <w:abstractNumId w:val="35"/>
  </w:num>
  <w:num w:numId="39">
    <w:abstractNumId w:val="24"/>
  </w:num>
  <w:num w:numId="40">
    <w:abstractNumId w:val="9"/>
  </w:num>
  <w:num w:numId="41">
    <w:abstractNumId w:val="36"/>
  </w:num>
  <w:num w:numId="42">
    <w:abstractNumId w:val="5"/>
  </w:num>
  <w:num w:numId="43">
    <w:abstractNumId w:val="15"/>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num>
  <w:num w:numId="46">
    <w:abstractNumId w:val="2"/>
  </w:num>
  <w:num w:numId="47">
    <w:abstractNumId w:val="43"/>
  </w:num>
  <w:num w:numId="48">
    <w:abstractNumId w:val="21"/>
  </w:num>
  <w:num w:numId="49">
    <w:abstractNumId w:val="20"/>
  </w:num>
  <w:num w:numId="50">
    <w:abstractNumId w:val="4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0B64"/>
    <w:rsid w:val="0000218B"/>
    <w:rsid w:val="0000258A"/>
    <w:rsid w:val="000025F0"/>
    <w:rsid w:val="0000265E"/>
    <w:rsid w:val="000026CD"/>
    <w:rsid w:val="00002897"/>
    <w:rsid w:val="00002A00"/>
    <w:rsid w:val="00002E83"/>
    <w:rsid w:val="0000328A"/>
    <w:rsid w:val="000041B5"/>
    <w:rsid w:val="00004759"/>
    <w:rsid w:val="000054EA"/>
    <w:rsid w:val="00005846"/>
    <w:rsid w:val="0000588F"/>
    <w:rsid w:val="000060AA"/>
    <w:rsid w:val="000060C2"/>
    <w:rsid w:val="0000633D"/>
    <w:rsid w:val="00006EC0"/>
    <w:rsid w:val="00006F2F"/>
    <w:rsid w:val="000075A8"/>
    <w:rsid w:val="00007AF1"/>
    <w:rsid w:val="00007FD8"/>
    <w:rsid w:val="00010124"/>
    <w:rsid w:val="000104F0"/>
    <w:rsid w:val="00011A13"/>
    <w:rsid w:val="000123CB"/>
    <w:rsid w:val="00012477"/>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12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66A"/>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3E48"/>
    <w:rsid w:val="0004425E"/>
    <w:rsid w:val="00044303"/>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3A1"/>
    <w:rsid w:val="000546E2"/>
    <w:rsid w:val="000550D6"/>
    <w:rsid w:val="00055200"/>
    <w:rsid w:val="000558A1"/>
    <w:rsid w:val="00055E68"/>
    <w:rsid w:val="00056469"/>
    <w:rsid w:val="00057716"/>
    <w:rsid w:val="000606B4"/>
    <w:rsid w:val="00060A0F"/>
    <w:rsid w:val="000613E3"/>
    <w:rsid w:val="000618EE"/>
    <w:rsid w:val="00061D4C"/>
    <w:rsid w:val="00061E9B"/>
    <w:rsid w:val="00061EB4"/>
    <w:rsid w:val="00061F4B"/>
    <w:rsid w:val="00062501"/>
    <w:rsid w:val="0006258E"/>
    <w:rsid w:val="00062728"/>
    <w:rsid w:val="00062793"/>
    <w:rsid w:val="000628AA"/>
    <w:rsid w:val="00062C16"/>
    <w:rsid w:val="000633BB"/>
    <w:rsid w:val="00063AEF"/>
    <w:rsid w:val="00064093"/>
    <w:rsid w:val="00064245"/>
    <w:rsid w:val="000646B0"/>
    <w:rsid w:val="00064D8F"/>
    <w:rsid w:val="00065028"/>
    <w:rsid w:val="0006590C"/>
    <w:rsid w:val="00065A6F"/>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704"/>
    <w:rsid w:val="00075AE7"/>
    <w:rsid w:val="00075EA3"/>
    <w:rsid w:val="0007632F"/>
    <w:rsid w:val="00077AC1"/>
    <w:rsid w:val="00077B79"/>
    <w:rsid w:val="00077BB8"/>
    <w:rsid w:val="0008043B"/>
    <w:rsid w:val="0008139C"/>
    <w:rsid w:val="00081525"/>
    <w:rsid w:val="00081B66"/>
    <w:rsid w:val="00081EA6"/>
    <w:rsid w:val="00081F4C"/>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3938"/>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BF5"/>
    <w:rsid w:val="00097CBB"/>
    <w:rsid w:val="000A0195"/>
    <w:rsid w:val="000A06CB"/>
    <w:rsid w:val="000A0C0F"/>
    <w:rsid w:val="000A1149"/>
    <w:rsid w:val="000A115D"/>
    <w:rsid w:val="000A1549"/>
    <w:rsid w:val="000A2B2B"/>
    <w:rsid w:val="000A2E1A"/>
    <w:rsid w:val="000A32AC"/>
    <w:rsid w:val="000A3399"/>
    <w:rsid w:val="000A3D63"/>
    <w:rsid w:val="000A3E8B"/>
    <w:rsid w:val="000A436D"/>
    <w:rsid w:val="000A4495"/>
    <w:rsid w:val="000A4664"/>
    <w:rsid w:val="000A4AAE"/>
    <w:rsid w:val="000A4E74"/>
    <w:rsid w:val="000A4FAC"/>
    <w:rsid w:val="000A52A9"/>
    <w:rsid w:val="000A5939"/>
    <w:rsid w:val="000A5A68"/>
    <w:rsid w:val="000A5F2F"/>
    <w:rsid w:val="000A66D7"/>
    <w:rsid w:val="000A7814"/>
    <w:rsid w:val="000A7958"/>
    <w:rsid w:val="000A7B48"/>
    <w:rsid w:val="000B11B2"/>
    <w:rsid w:val="000B167C"/>
    <w:rsid w:val="000B17FD"/>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43C"/>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BEC"/>
    <w:rsid w:val="000C5D37"/>
    <w:rsid w:val="000C617F"/>
    <w:rsid w:val="000C6222"/>
    <w:rsid w:val="000C630F"/>
    <w:rsid w:val="000C69D0"/>
    <w:rsid w:val="000C6AF9"/>
    <w:rsid w:val="000C774E"/>
    <w:rsid w:val="000C7783"/>
    <w:rsid w:val="000C7AF9"/>
    <w:rsid w:val="000C7D67"/>
    <w:rsid w:val="000D03CA"/>
    <w:rsid w:val="000D075B"/>
    <w:rsid w:val="000D0C67"/>
    <w:rsid w:val="000D133D"/>
    <w:rsid w:val="000D1B2D"/>
    <w:rsid w:val="000D21C4"/>
    <w:rsid w:val="000D2BC0"/>
    <w:rsid w:val="000D311D"/>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3F0"/>
    <w:rsid w:val="000F54D4"/>
    <w:rsid w:val="000F55B8"/>
    <w:rsid w:val="000F55EC"/>
    <w:rsid w:val="000F5AAD"/>
    <w:rsid w:val="000F5B87"/>
    <w:rsid w:val="000F5C07"/>
    <w:rsid w:val="000F6479"/>
    <w:rsid w:val="000F7133"/>
    <w:rsid w:val="000F750D"/>
    <w:rsid w:val="000F79EA"/>
    <w:rsid w:val="000F7B4E"/>
    <w:rsid w:val="000F7C34"/>
    <w:rsid w:val="000F7EA2"/>
    <w:rsid w:val="00100BC0"/>
    <w:rsid w:val="00100D73"/>
    <w:rsid w:val="00100E48"/>
    <w:rsid w:val="00100EB0"/>
    <w:rsid w:val="00101BFD"/>
    <w:rsid w:val="00101D5C"/>
    <w:rsid w:val="001027DA"/>
    <w:rsid w:val="001028C2"/>
    <w:rsid w:val="00102BE0"/>
    <w:rsid w:val="001030D4"/>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283"/>
    <w:rsid w:val="00111DBB"/>
    <w:rsid w:val="00111F07"/>
    <w:rsid w:val="00112988"/>
    <w:rsid w:val="00113015"/>
    <w:rsid w:val="001133D1"/>
    <w:rsid w:val="00113629"/>
    <w:rsid w:val="001136D3"/>
    <w:rsid w:val="00114231"/>
    <w:rsid w:val="001149CC"/>
    <w:rsid w:val="00114CC0"/>
    <w:rsid w:val="0011502F"/>
    <w:rsid w:val="0011507B"/>
    <w:rsid w:val="00115560"/>
    <w:rsid w:val="00115DB1"/>
    <w:rsid w:val="00115E6B"/>
    <w:rsid w:val="00116272"/>
    <w:rsid w:val="00116376"/>
    <w:rsid w:val="001166AB"/>
    <w:rsid w:val="001166B5"/>
    <w:rsid w:val="00116D62"/>
    <w:rsid w:val="0011725B"/>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226"/>
    <w:rsid w:val="00125459"/>
    <w:rsid w:val="00126242"/>
    <w:rsid w:val="001270BF"/>
    <w:rsid w:val="00127558"/>
    <w:rsid w:val="001277DB"/>
    <w:rsid w:val="00127E98"/>
    <w:rsid w:val="00130303"/>
    <w:rsid w:val="0013060C"/>
    <w:rsid w:val="00130665"/>
    <w:rsid w:val="00130BAD"/>
    <w:rsid w:val="00130FA5"/>
    <w:rsid w:val="00130FA6"/>
    <w:rsid w:val="00131065"/>
    <w:rsid w:val="00131466"/>
    <w:rsid w:val="00131979"/>
    <w:rsid w:val="00131ABC"/>
    <w:rsid w:val="00132178"/>
    <w:rsid w:val="001322D3"/>
    <w:rsid w:val="001323DC"/>
    <w:rsid w:val="00132B43"/>
    <w:rsid w:val="00132CB3"/>
    <w:rsid w:val="0013341F"/>
    <w:rsid w:val="00133607"/>
    <w:rsid w:val="00133D6C"/>
    <w:rsid w:val="0013622C"/>
    <w:rsid w:val="001371A5"/>
    <w:rsid w:val="0013769A"/>
    <w:rsid w:val="001378F0"/>
    <w:rsid w:val="00137AEE"/>
    <w:rsid w:val="00137D02"/>
    <w:rsid w:val="00140252"/>
    <w:rsid w:val="001406EB"/>
    <w:rsid w:val="00140BE0"/>
    <w:rsid w:val="00140F6C"/>
    <w:rsid w:val="00140FA7"/>
    <w:rsid w:val="001417C1"/>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8CD"/>
    <w:rsid w:val="00147AEC"/>
    <w:rsid w:val="00147C17"/>
    <w:rsid w:val="00147FCE"/>
    <w:rsid w:val="00150B44"/>
    <w:rsid w:val="00150BAE"/>
    <w:rsid w:val="00150CF7"/>
    <w:rsid w:val="001517A2"/>
    <w:rsid w:val="00151C8C"/>
    <w:rsid w:val="00151DA5"/>
    <w:rsid w:val="00152918"/>
    <w:rsid w:val="00152D76"/>
    <w:rsid w:val="001531C7"/>
    <w:rsid w:val="0015349A"/>
    <w:rsid w:val="00153501"/>
    <w:rsid w:val="00153AB4"/>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4E0C"/>
    <w:rsid w:val="00165069"/>
    <w:rsid w:val="0016551C"/>
    <w:rsid w:val="001657E8"/>
    <w:rsid w:val="00165B8D"/>
    <w:rsid w:val="00165DEB"/>
    <w:rsid w:val="00166DEF"/>
    <w:rsid w:val="00166F44"/>
    <w:rsid w:val="00167677"/>
    <w:rsid w:val="0016799C"/>
    <w:rsid w:val="00167D9D"/>
    <w:rsid w:val="00170043"/>
    <w:rsid w:val="001701E7"/>
    <w:rsid w:val="00170DE2"/>
    <w:rsid w:val="00171691"/>
    <w:rsid w:val="0017174F"/>
    <w:rsid w:val="00171E23"/>
    <w:rsid w:val="00172612"/>
    <w:rsid w:val="00172CFC"/>
    <w:rsid w:val="00172EC4"/>
    <w:rsid w:val="001737DF"/>
    <w:rsid w:val="00173B8F"/>
    <w:rsid w:val="00173BBF"/>
    <w:rsid w:val="00174341"/>
    <w:rsid w:val="001744A6"/>
    <w:rsid w:val="00175257"/>
    <w:rsid w:val="00175682"/>
    <w:rsid w:val="001757B6"/>
    <w:rsid w:val="00175CC8"/>
    <w:rsid w:val="00175EBB"/>
    <w:rsid w:val="00175FE0"/>
    <w:rsid w:val="001769F3"/>
    <w:rsid w:val="001779E0"/>
    <w:rsid w:val="00177BBD"/>
    <w:rsid w:val="00177E7F"/>
    <w:rsid w:val="00180072"/>
    <w:rsid w:val="00180098"/>
    <w:rsid w:val="0018022B"/>
    <w:rsid w:val="001808A6"/>
    <w:rsid w:val="00180DA8"/>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6B0"/>
    <w:rsid w:val="00184A75"/>
    <w:rsid w:val="00185368"/>
    <w:rsid w:val="001854E0"/>
    <w:rsid w:val="00185B0F"/>
    <w:rsid w:val="00185EEA"/>
    <w:rsid w:val="0018726A"/>
    <w:rsid w:val="00187682"/>
    <w:rsid w:val="001900D7"/>
    <w:rsid w:val="001901FE"/>
    <w:rsid w:val="00190BFD"/>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5E4"/>
    <w:rsid w:val="001C6EE4"/>
    <w:rsid w:val="001C714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C48"/>
    <w:rsid w:val="001D6F14"/>
    <w:rsid w:val="001D7279"/>
    <w:rsid w:val="001D73D9"/>
    <w:rsid w:val="001D7A1D"/>
    <w:rsid w:val="001D7C26"/>
    <w:rsid w:val="001D7D77"/>
    <w:rsid w:val="001E01E5"/>
    <w:rsid w:val="001E0842"/>
    <w:rsid w:val="001E1048"/>
    <w:rsid w:val="001E1485"/>
    <w:rsid w:val="001E1CB0"/>
    <w:rsid w:val="001E1DDD"/>
    <w:rsid w:val="001E1FBA"/>
    <w:rsid w:val="001E2162"/>
    <w:rsid w:val="001E2265"/>
    <w:rsid w:val="001E2281"/>
    <w:rsid w:val="001E2AF3"/>
    <w:rsid w:val="001E2CA1"/>
    <w:rsid w:val="001E33CF"/>
    <w:rsid w:val="001E3434"/>
    <w:rsid w:val="001E38B1"/>
    <w:rsid w:val="001E3B91"/>
    <w:rsid w:val="001E3F74"/>
    <w:rsid w:val="001E3FB1"/>
    <w:rsid w:val="001E426A"/>
    <w:rsid w:val="001E4529"/>
    <w:rsid w:val="001E45E6"/>
    <w:rsid w:val="001E47C1"/>
    <w:rsid w:val="001E4855"/>
    <w:rsid w:val="001E6266"/>
    <w:rsid w:val="001E644B"/>
    <w:rsid w:val="001E6975"/>
    <w:rsid w:val="001E7550"/>
    <w:rsid w:val="001E7B88"/>
    <w:rsid w:val="001E7F57"/>
    <w:rsid w:val="001F0129"/>
    <w:rsid w:val="001F01FC"/>
    <w:rsid w:val="001F0238"/>
    <w:rsid w:val="001F1977"/>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87"/>
    <w:rsid w:val="001F7FB1"/>
    <w:rsid w:val="00200862"/>
    <w:rsid w:val="00200E18"/>
    <w:rsid w:val="0020118B"/>
    <w:rsid w:val="00201538"/>
    <w:rsid w:val="002015C4"/>
    <w:rsid w:val="00201CF6"/>
    <w:rsid w:val="00201D16"/>
    <w:rsid w:val="00201D37"/>
    <w:rsid w:val="00201EFA"/>
    <w:rsid w:val="0020258A"/>
    <w:rsid w:val="00202672"/>
    <w:rsid w:val="00202781"/>
    <w:rsid w:val="002028D5"/>
    <w:rsid w:val="00203379"/>
    <w:rsid w:val="002034BD"/>
    <w:rsid w:val="00203A4F"/>
    <w:rsid w:val="00204690"/>
    <w:rsid w:val="00204830"/>
    <w:rsid w:val="00204DE3"/>
    <w:rsid w:val="00204FDF"/>
    <w:rsid w:val="0020533C"/>
    <w:rsid w:val="00205399"/>
    <w:rsid w:val="00205629"/>
    <w:rsid w:val="00205684"/>
    <w:rsid w:val="002064B3"/>
    <w:rsid w:val="00206E61"/>
    <w:rsid w:val="00206EF4"/>
    <w:rsid w:val="0020724C"/>
    <w:rsid w:val="00210956"/>
    <w:rsid w:val="00212797"/>
    <w:rsid w:val="0021281C"/>
    <w:rsid w:val="00212AD4"/>
    <w:rsid w:val="00212BD0"/>
    <w:rsid w:val="00212CDA"/>
    <w:rsid w:val="00212E8D"/>
    <w:rsid w:val="00213125"/>
    <w:rsid w:val="0021349B"/>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760"/>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9E2"/>
    <w:rsid w:val="00226C1E"/>
    <w:rsid w:val="00226CD8"/>
    <w:rsid w:val="00227335"/>
    <w:rsid w:val="0022780C"/>
    <w:rsid w:val="00227F49"/>
    <w:rsid w:val="00227FFD"/>
    <w:rsid w:val="00230127"/>
    <w:rsid w:val="00230439"/>
    <w:rsid w:val="00230471"/>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6333"/>
    <w:rsid w:val="00236625"/>
    <w:rsid w:val="002373B0"/>
    <w:rsid w:val="002401C1"/>
    <w:rsid w:val="00240C02"/>
    <w:rsid w:val="00241458"/>
    <w:rsid w:val="002416EC"/>
    <w:rsid w:val="002419F3"/>
    <w:rsid w:val="00241C56"/>
    <w:rsid w:val="00242562"/>
    <w:rsid w:val="00242819"/>
    <w:rsid w:val="00242E0D"/>
    <w:rsid w:val="00242F07"/>
    <w:rsid w:val="0024337F"/>
    <w:rsid w:val="002453C0"/>
    <w:rsid w:val="0024567F"/>
    <w:rsid w:val="002457EF"/>
    <w:rsid w:val="002460C9"/>
    <w:rsid w:val="002460FF"/>
    <w:rsid w:val="002465B4"/>
    <w:rsid w:val="002467A3"/>
    <w:rsid w:val="0024682A"/>
    <w:rsid w:val="0024732B"/>
    <w:rsid w:val="002475F7"/>
    <w:rsid w:val="0024785C"/>
    <w:rsid w:val="00247FF9"/>
    <w:rsid w:val="0025096B"/>
    <w:rsid w:val="00250F99"/>
    <w:rsid w:val="00252AFC"/>
    <w:rsid w:val="00253DE8"/>
    <w:rsid w:val="00254045"/>
    <w:rsid w:val="002545D0"/>
    <w:rsid w:val="0025472A"/>
    <w:rsid w:val="002552B3"/>
    <w:rsid w:val="002556A0"/>
    <w:rsid w:val="002559D5"/>
    <w:rsid w:val="00255F02"/>
    <w:rsid w:val="00256CEB"/>
    <w:rsid w:val="00257594"/>
    <w:rsid w:val="0025785D"/>
    <w:rsid w:val="00257FDC"/>
    <w:rsid w:val="002605E8"/>
    <w:rsid w:val="00260862"/>
    <w:rsid w:val="00260C82"/>
    <w:rsid w:val="00261AD7"/>
    <w:rsid w:val="00262F97"/>
    <w:rsid w:val="00263BFE"/>
    <w:rsid w:val="002653BD"/>
    <w:rsid w:val="00265CEC"/>
    <w:rsid w:val="00265D9D"/>
    <w:rsid w:val="00265F1F"/>
    <w:rsid w:val="002660D2"/>
    <w:rsid w:val="002676FC"/>
    <w:rsid w:val="0027008F"/>
    <w:rsid w:val="002702BD"/>
    <w:rsid w:val="00270404"/>
    <w:rsid w:val="00270723"/>
    <w:rsid w:val="00270CBB"/>
    <w:rsid w:val="00270E11"/>
    <w:rsid w:val="002713DB"/>
    <w:rsid w:val="00271AD4"/>
    <w:rsid w:val="002724AC"/>
    <w:rsid w:val="00272629"/>
    <w:rsid w:val="002727E6"/>
    <w:rsid w:val="00272B40"/>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2F0"/>
    <w:rsid w:val="002843C6"/>
    <w:rsid w:val="002843D9"/>
    <w:rsid w:val="002853F5"/>
    <w:rsid w:val="0028541A"/>
    <w:rsid w:val="002864B2"/>
    <w:rsid w:val="00286B88"/>
    <w:rsid w:val="00286CD9"/>
    <w:rsid w:val="002875CD"/>
    <w:rsid w:val="0028794A"/>
    <w:rsid w:val="00287AEB"/>
    <w:rsid w:val="00290904"/>
    <w:rsid w:val="00290A3B"/>
    <w:rsid w:val="00290C11"/>
    <w:rsid w:val="002910B6"/>
    <w:rsid w:val="002915C1"/>
    <w:rsid w:val="00291CD6"/>
    <w:rsid w:val="00292081"/>
    <w:rsid w:val="00292588"/>
    <w:rsid w:val="002930AD"/>
    <w:rsid w:val="002930C5"/>
    <w:rsid w:val="002930F8"/>
    <w:rsid w:val="00293101"/>
    <w:rsid w:val="002936AB"/>
    <w:rsid w:val="00293783"/>
    <w:rsid w:val="0029378B"/>
    <w:rsid w:val="0029397F"/>
    <w:rsid w:val="00293F4A"/>
    <w:rsid w:val="00294A6D"/>
    <w:rsid w:val="00294C8F"/>
    <w:rsid w:val="00294EE7"/>
    <w:rsid w:val="0029547E"/>
    <w:rsid w:val="00296F09"/>
    <w:rsid w:val="00297165"/>
    <w:rsid w:val="002971AB"/>
    <w:rsid w:val="00297453"/>
    <w:rsid w:val="002976BF"/>
    <w:rsid w:val="00297A15"/>
    <w:rsid w:val="002A0A30"/>
    <w:rsid w:val="002A0D34"/>
    <w:rsid w:val="002A0DD8"/>
    <w:rsid w:val="002A1156"/>
    <w:rsid w:val="002A120A"/>
    <w:rsid w:val="002A1348"/>
    <w:rsid w:val="002A157A"/>
    <w:rsid w:val="002A16E7"/>
    <w:rsid w:val="002A1EC1"/>
    <w:rsid w:val="002A2814"/>
    <w:rsid w:val="002A3240"/>
    <w:rsid w:val="002A3641"/>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70F"/>
    <w:rsid w:val="002B6E64"/>
    <w:rsid w:val="002B7094"/>
    <w:rsid w:val="002B7129"/>
    <w:rsid w:val="002B7D32"/>
    <w:rsid w:val="002C0512"/>
    <w:rsid w:val="002C0CD3"/>
    <w:rsid w:val="002C12D5"/>
    <w:rsid w:val="002C135F"/>
    <w:rsid w:val="002C18C0"/>
    <w:rsid w:val="002C1C07"/>
    <w:rsid w:val="002C2256"/>
    <w:rsid w:val="002C2307"/>
    <w:rsid w:val="002C2724"/>
    <w:rsid w:val="002C2936"/>
    <w:rsid w:val="002C3614"/>
    <w:rsid w:val="002C3662"/>
    <w:rsid w:val="002C3A41"/>
    <w:rsid w:val="002C451D"/>
    <w:rsid w:val="002C4AE4"/>
    <w:rsid w:val="002C65C3"/>
    <w:rsid w:val="002C66F3"/>
    <w:rsid w:val="002C742B"/>
    <w:rsid w:val="002C77E2"/>
    <w:rsid w:val="002C783E"/>
    <w:rsid w:val="002C79B8"/>
    <w:rsid w:val="002C7E78"/>
    <w:rsid w:val="002D0ADC"/>
    <w:rsid w:val="002D0B8F"/>
    <w:rsid w:val="002D0BD4"/>
    <w:rsid w:val="002D1F7F"/>
    <w:rsid w:val="002D2928"/>
    <w:rsid w:val="002D2D55"/>
    <w:rsid w:val="002D2E8E"/>
    <w:rsid w:val="002D30A0"/>
    <w:rsid w:val="002D32E2"/>
    <w:rsid w:val="002D334A"/>
    <w:rsid w:val="002D349E"/>
    <w:rsid w:val="002D51F7"/>
    <w:rsid w:val="002D5962"/>
    <w:rsid w:val="002D5D07"/>
    <w:rsid w:val="002D675D"/>
    <w:rsid w:val="002D6D8F"/>
    <w:rsid w:val="002D7159"/>
    <w:rsid w:val="002D775B"/>
    <w:rsid w:val="002D7957"/>
    <w:rsid w:val="002D79D3"/>
    <w:rsid w:val="002D7C62"/>
    <w:rsid w:val="002E0326"/>
    <w:rsid w:val="002E1112"/>
    <w:rsid w:val="002E1339"/>
    <w:rsid w:val="002E1582"/>
    <w:rsid w:val="002E1819"/>
    <w:rsid w:val="002E1A06"/>
    <w:rsid w:val="002E1BB7"/>
    <w:rsid w:val="002E2783"/>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69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DB7"/>
    <w:rsid w:val="002F6E11"/>
    <w:rsid w:val="002F6E28"/>
    <w:rsid w:val="002F7564"/>
    <w:rsid w:val="002F7800"/>
    <w:rsid w:val="002F7A42"/>
    <w:rsid w:val="00300D2C"/>
    <w:rsid w:val="003010C6"/>
    <w:rsid w:val="003012ED"/>
    <w:rsid w:val="003014F9"/>
    <w:rsid w:val="003016E6"/>
    <w:rsid w:val="00301B30"/>
    <w:rsid w:val="0030219F"/>
    <w:rsid w:val="00303AF8"/>
    <w:rsid w:val="00304085"/>
    <w:rsid w:val="00304434"/>
    <w:rsid w:val="003044B2"/>
    <w:rsid w:val="00304BA5"/>
    <w:rsid w:val="00304DDD"/>
    <w:rsid w:val="00305284"/>
    <w:rsid w:val="003052CB"/>
    <w:rsid w:val="003056B1"/>
    <w:rsid w:val="003058A5"/>
    <w:rsid w:val="00305F5D"/>
    <w:rsid w:val="00305F6C"/>
    <w:rsid w:val="00306BCD"/>
    <w:rsid w:val="0031045D"/>
    <w:rsid w:val="00310671"/>
    <w:rsid w:val="003109E6"/>
    <w:rsid w:val="00310EF9"/>
    <w:rsid w:val="003113D9"/>
    <w:rsid w:val="003115D4"/>
    <w:rsid w:val="0031165B"/>
    <w:rsid w:val="00311761"/>
    <w:rsid w:val="0031182B"/>
    <w:rsid w:val="003123CB"/>
    <w:rsid w:val="0031305F"/>
    <w:rsid w:val="00313385"/>
    <w:rsid w:val="00313499"/>
    <w:rsid w:val="003135FC"/>
    <w:rsid w:val="0031406E"/>
    <w:rsid w:val="00314424"/>
    <w:rsid w:val="00314A17"/>
    <w:rsid w:val="00314A51"/>
    <w:rsid w:val="00315203"/>
    <w:rsid w:val="003154CE"/>
    <w:rsid w:val="003166DD"/>
    <w:rsid w:val="00316C42"/>
    <w:rsid w:val="00317DA3"/>
    <w:rsid w:val="00317EC0"/>
    <w:rsid w:val="00320139"/>
    <w:rsid w:val="003204FC"/>
    <w:rsid w:val="00320575"/>
    <w:rsid w:val="00320CD2"/>
    <w:rsid w:val="00321325"/>
    <w:rsid w:val="00321CD2"/>
    <w:rsid w:val="00321D46"/>
    <w:rsid w:val="003226EE"/>
    <w:rsid w:val="00322956"/>
    <w:rsid w:val="00322B03"/>
    <w:rsid w:val="00323088"/>
    <w:rsid w:val="003232F3"/>
    <w:rsid w:val="0032361C"/>
    <w:rsid w:val="00323A06"/>
    <w:rsid w:val="00323A89"/>
    <w:rsid w:val="00323F80"/>
    <w:rsid w:val="00324949"/>
    <w:rsid w:val="00324A90"/>
    <w:rsid w:val="00324C3F"/>
    <w:rsid w:val="00324D82"/>
    <w:rsid w:val="003252CD"/>
    <w:rsid w:val="0032570C"/>
    <w:rsid w:val="003259B8"/>
    <w:rsid w:val="00325CA6"/>
    <w:rsid w:val="00326380"/>
    <w:rsid w:val="00326BB0"/>
    <w:rsid w:val="00326E8E"/>
    <w:rsid w:val="00326F37"/>
    <w:rsid w:val="00327676"/>
    <w:rsid w:val="00327DD4"/>
    <w:rsid w:val="00330120"/>
    <w:rsid w:val="00330180"/>
    <w:rsid w:val="00330C3B"/>
    <w:rsid w:val="00330C3E"/>
    <w:rsid w:val="0033134C"/>
    <w:rsid w:val="0033148E"/>
    <w:rsid w:val="00331A1A"/>
    <w:rsid w:val="00331D23"/>
    <w:rsid w:val="003328F2"/>
    <w:rsid w:val="00332EEA"/>
    <w:rsid w:val="00333462"/>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5E2"/>
    <w:rsid w:val="0034262B"/>
    <w:rsid w:val="003426ED"/>
    <w:rsid w:val="00342818"/>
    <w:rsid w:val="00342F46"/>
    <w:rsid w:val="003434BE"/>
    <w:rsid w:val="003442CD"/>
    <w:rsid w:val="00345471"/>
    <w:rsid w:val="003455EA"/>
    <w:rsid w:val="003457EB"/>
    <w:rsid w:val="003464F8"/>
    <w:rsid w:val="003473CE"/>
    <w:rsid w:val="003474F9"/>
    <w:rsid w:val="003478EC"/>
    <w:rsid w:val="00347A93"/>
    <w:rsid w:val="003504C6"/>
    <w:rsid w:val="00350FCE"/>
    <w:rsid w:val="003514D8"/>
    <w:rsid w:val="00351F0F"/>
    <w:rsid w:val="003524B2"/>
    <w:rsid w:val="003526CF"/>
    <w:rsid w:val="00352D8A"/>
    <w:rsid w:val="00353134"/>
    <w:rsid w:val="00353174"/>
    <w:rsid w:val="00354355"/>
    <w:rsid w:val="003546FD"/>
    <w:rsid w:val="0035481E"/>
    <w:rsid w:val="00354C2D"/>
    <w:rsid w:val="00354CDD"/>
    <w:rsid w:val="003552BF"/>
    <w:rsid w:val="00356089"/>
    <w:rsid w:val="003561CB"/>
    <w:rsid w:val="0035677A"/>
    <w:rsid w:val="003567C7"/>
    <w:rsid w:val="00356E5D"/>
    <w:rsid w:val="00357421"/>
    <w:rsid w:val="003576E8"/>
    <w:rsid w:val="00357881"/>
    <w:rsid w:val="00357994"/>
    <w:rsid w:val="0036004B"/>
    <w:rsid w:val="003604BD"/>
    <w:rsid w:val="003604F7"/>
    <w:rsid w:val="003605BA"/>
    <w:rsid w:val="00360675"/>
    <w:rsid w:val="003609FB"/>
    <w:rsid w:val="003622CB"/>
    <w:rsid w:val="003628F4"/>
    <w:rsid w:val="0036306A"/>
    <w:rsid w:val="003641F3"/>
    <w:rsid w:val="0036482C"/>
    <w:rsid w:val="00364BC7"/>
    <w:rsid w:val="003655B8"/>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7C5"/>
    <w:rsid w:val="0037495F"/>
    <w:rsid w:val="00374B8F"/>
    <w:rsid w:val="00374CA1"/>
    <w:rsid w:val="003753B8"/>
    <w:rsid w:val="00375D8B"/>
    <w:rsid w:val="003760AC"/>
    <w:rsid w:val="0037632F"/>
    <w:rsid w:val="00377100"/>
    <w:rsid w:val="003773C7"/>
    <w:rsid w:val="003778F7"/>
    <w:rsid w:val="0037796A"/>
    <w:rsid w:val="003801C2"/>
    <w:rsid w:val="003807A8"/>
    <w:rsid w:val="00380A53"/>
    <w:rsid w:val="00381669"/>
    <w:rsid w:val="00382A1D"/>
    <w:rsid w:val="00382A3F"/>
    <w:rsid w:val="00382F27"/>
    <w:rsid w:val="00383658"/>
    <w:rsid w:val="00383839"/>
    <w:rsid w:val="00383898"/>
    <w:rsid w:val="0038391D"/>
    <w:rsid w:val="00383ACB"/>
    <w:rsid w:val="00384274"/>
    <w:rsid w:val="00384531"/>
    <w:rsid w:val="00385020"/>
    <w:rsid w:val="003850AE"/>
    <w:rsid w:val="003852EA"/>
    <w:rsid w:val="003857DD"/>
    <w:rsid w:val="00386603"/>
    <w:rsid w:val="0038692F"/>
    <w:rsid w:val="0038708D"/>
    <w:rsid w:val="00387236"/>
    <w:rsid w:val="0038767F"/>
    <w:rsid w:val="00387BBB"/>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D92"/>
    <w:rsid w:val="003A3FBF"/>
    <w:rsid w:val="003A4E64"/>
    <w:rsid w:val="003A52A9"/>
    <w:rsid w:val="003A546B"/>
    <w:rsid w:val="003A6DCE"/>
    <w:rsid w:val="003A71DD"/>
    <w:rsid w:val="003A73F9"/>
    <w:rsid w:val="003A79AE"/>
    <w:rsid w:val="003A7A3C"/>
    <w:rsid w:val="003A7F6E"/>
    <w:rsid w:val="003B0C64"/>
    <w:rsid w:val="003B1A9A"/>
    <w:rsid w:val="003B211C"/>
    <w:rsid w:val="003B2660"/>
    <w:rsid w:val="003B3B43"/>
    <w:rsid w:val="003B3DED"/>
    <w:rsid w:val="003B443B"/>
    <w:rsid w:val="003B47D7"/>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2A7"/>
    <w:rsid w:val="003C492A"/>
    <w:rsid w:val="003C501C"/>
    <w:rsid w:val="003C549A"/>
    <w:rsid w:val="003C5BE8"/>
    <w:rsid w:val="003C5CC3"/>
    <w:rsid w:val="003C5FA2"/>
    <w:rsid w:val="003C653B"/>
    <w:rsid w:val="003C65F0"/>
    <w:rsid w:val="003C670D"/>
    <w:rsid w:val="003C687A"/>
    <w:rsid w:val="003C718E"/>
    <w:rsid w:val="003D1122"/>
    <w:rsid w:val="003D1518"/>
    <w:rsid w:val="003D16FA"/>
    <w:rsid w:val="003D2BBA"/>
    <w:rsid w:val="003D2E78"/>
    <w:rsid w:val="003D2F4B"/>
    <w:rsid w:val="003D32F2"/>
    <w:rsid w:val="003D355C"/>
    <w:rsid w:val="003D35B0"/>
    <w:rsid w:val="003D392A"/>
    <w:rsid w:val="003D3A0C"/>
    <w:rsid w:val="003D3E82"/>
    <w:rsid w:val="003D3E9E"/>
    <w:rsid w:val="003D3EC8"/>
    <w:rsid w:val="003D3F11"/>
    <w:rsid w:val="003D40A8"/>
    <w:rsid w:val="003D4142"/>
    <w:rsid w:val="003D4886"/>
    <w:rsid w:val="003D4F06"/>
    <w:rsid w:val="003D53DD"/>
    <w:rsid w:val="003D5952"/>
    <w:rsid w:val="003D5A25"/>
    <w:rsid w:val="003D5BE3"/>
    <w:rsid w:val="003D606B"/>
    <w:rsid w:val="003D63E5"/>
    <w:rsid w:val="003D6B0A"/>
    <w:rsid w:val="003D6DA8"/>
    <w:rsid w:val="003D7948"/>
    <w:rsid w:val="003E05C7"/>
    <w:rsid w:val="003E1926"/>
    <w:rsid w:val="003E22CB"/>
    <w:rsid w:val="003E2C19"/>
    <w:rsid w:val="003E3832"/>
    <w:rsid w:val="003E3AFA"/>
    <w:rsid w:val="003E43B8"/>
    <w:rsid w:val="003E454D"/>
    <w:rsid w:val="003E4810"/>
    <w:rsid w:val="003E52CC"/>
    <w:rsid w:val="003E6D99"/>
    <w:rsid w:val="003E728E"/>
    <w:rsid w:val="003E77DB"/>
    <w:rsid w:val="003E7BF9"/>
    <w:rsid w:val="003E7D00"/>
    <w:rsid w:val="003F012C"/>
    <w:rsid w:val="003F01CE"/>
    <w:rsid w:val="003F05FB"/>
    <w:rsid w:val="003F0F34"/>
    <w:rsid w:val="003F1443"/>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213"/>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1BE6"/>
    <w:rsid w:val="00412944"/>
    <w:rsid w:val="004130E0"/>
    <w:rsid w:val="004133C8"/>
    <w:rsid w:val="00413DA0"/>
    <w:rsid w:val="00414147"/>
    <w:rsid w:val="00414A19"/>
    <w:rsid w:val="0041542A"/>
    <w:rsid w:val="004156EC"/>
    <w:rsid w:val="00415F23"/>
    <w:rsid w:val="00416281"/>
    <w:rsid w:val="0041693D"/>
    <w:rsid w:val="00416D23"/>
    <w:rsid w:val="00416DB8"/>
    <w:rsid w:val="00417018"/>
    <w:rsid w:val="00417988"/>
    <w:rsid w:val="00420F39"/>
    <w:rsid w:val="00421828"/>
    <w:rsid w:val="004220EF"/>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16D"/>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373DD"/>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4A2"/>
    <w:rsid w:val="00445D59"/>
    <w:rsid w:val="004460D0"/>
    <w:rsid w:val="00447359"/>
    <w:rsid w:val="00447744"/>
    <w:rsid w:val="00447789"/>
    <w:rsid w:val="004479AC"/>
    <w:rsid w:val="00447C55"/>
    <w:rsid w:val="00450388"/>
    <w:rsid w:val="004505B1"/>
    <w:rsid w:val="00451515"/>
    <w:rsid w:val="00451E68"/>
    <w:rsid w:val="00452910"/>
    <w:rsid w:val="0045301F"/>
    <w:rsid w:val="004536A9"/>
    <w:rsid w:val="00453A30"/>
    <w:rsid w:val="0045460F"/>
    <w:rsid w:val="00454B3A"/>
    <w:rsid w:val="00455213"/>
    <w:rsid w:val="00455350"/>
    <w:rsid w:val="00456EDA"/>
    <w:rsid w:val="00456FDC"/>
    <w:rsid w:val="00457A14"/>
    <w:rsid w:val="00457EEE"/>
    <w:rsid w:val="00460083"/>
    <w:rsid w:val="00460690"/>
    <w:rsid w:val="00460A6E"/>
    <w:rsid w:val="00461961"/>
    <w:rsid w:val="00462595"/>
    <w:rsid w:val="00463129"/>
    <w:rsid w:val="004631D8"/>
    <w:rsid w:val="00463339"/>
    <w:rsid w:val="004633DA"/>
    <w:rsid w:val="004639C1"/>
    <w:rsid w:val="00463B87"/>
    <w:rsid w:val="00464E47"/>
    <w:rsid w:val="00464F28"/>
    <w:rsid w:val="0046557C"/>
    <w:rsid w:val="004656C4"/>
    <w:rsid w:val="00465A64"/>
    <w:rsid w:val="00466005"/>
    <w:rsid w:val="004663EF"/>
    <w:rsid w:val="00466E30"/>
    <w:rsid w:val="00466E3D"/>
    <w:rsid w:val="004678F1"/>
    <w:rsid w:val="004679C5"/>
    <w:rsid w:val="00470203"/>
    <w:rsid w:val="004718FD"/>
    <w:rsid w:val="00471C89"/>
    <w:rsid w:val="00472203"/>
    <w:rsid w:val="00472377"/>
    <w:rsid w:val="00472497"/>
    <w:rsid w:val="00472B2F"/>
    <w:rsid w:val="00472EEC"/>
    <w:rsid w:val="00473992"/>
    <w:rsid w:val="00473A89"/>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C7"/>
    <w:rsid w:val="00480FD0"/>
    <w:rsid w:val="004810CC"/>
    <w:rsid w:val="00481530"/>
    <w:rsid w:val="00481E81"/>
    <w:rsid w:val="004821F9"/>
    <w:rsid w:val="00482B20"/>
    <w:rsid w:val="00482BDA"/>
    <w:rsid w:val="004836DF"/>
    <w:rsid w:val="00483AF3"/>
    <w:rsid w:val="00484100"/>
    <w:rsid w:val="004841A7"/>
    <w:rsid w:val="00484642"/>
    <w:rsid w:val="00484F40"/>
    <w:rsid w:val="004855BC"/>
    <w:rsid w:val="004857CA"/>
    <w:rsid w:val="0048603B"/>
    <w:rsid w:val="004860A5"/>
    <w:rsid w:val="004864D1"/>
    <w:rsid w:val="0048694F"/>
    <w:rsid w:val="004872CC"/>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6AF0"/>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80D"/>
    <w:rsid w:val="004A6BB5"/>
    <w:rsid w:val="004A6CD2"/>
    <w:rsid w:val="004A6D90"/>
    <w:rsid w:val="004A7031"/>
    <w:rsid w:val="004A7AEE"/>
    <w:rsid w:val="004A7BB4"/>
    <w:rsid w:val="004B0750"/>
    <w:rsid w:val="004B090C"/>
    <w:rsid w:val="004B09D8"/>
    <w:rsid w:val="004B0B7D"/>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366"/>
    <w:rsid w:val="004C3624"/>
    <w:rsid w:val="004C4245"/>
    <w:rsid w:val="004C45EE"/>
    <w:rsid w:val="004C558B"/>
    <w:rsid w:val="004C5DE9"/>
    <w:rsid w:val="004C64C2"/>
    <w:rsid w:val="004C652E"/>
    <w:rsid w:val="004C7FA9"/>
    <w:rsid w:val="004D062E"/>
    <w:rsid w:val="004D06D1"/>
    <w:rsid w:val="004D0A26"/>
    <w:rsid w:val="004D0E38"/>
    <w:rsid w:val="004D0E98"/>
    <w:rsid w:val="004D14B9"/>
    <w:rsid w:val="004D1933"/>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184"/>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47F"/>
    <w:rsid w:val="004E6C22"/>
    <w:rsid w:val="004E6E51"/>
    <w:rsid w:val="004E743D"/>
    <w:rsid w:val="004E7738"/>
    <w:rsid w:val="004E78D7"/>
    <w:rsid w:val="004E79D4"/>
    <w:rsid w:val="004E7E86"/>
    <w:rsid w:val="004F00D5"/>
    <w:rsid w:val="004F033F"/>
    <w:rsid w:val="004F08E9"/>
    <w:rsid w:val="004F150B"/>
    <w:rsid w:val="004F1DF0"/>
    <w:rsid w:val="004F1E8F"/>
    <w:rsid w:val="004F2186"/>
    <w:rsid w:val="004F2412"/>
    <w:rsid w:val="004F266A"/>
    <w:rsid w:val="004F2B1F"/>
    <w:rsid w:val="004F37EB"/>
    <w:rsid w:val="004F47A8"/>
    <w:rsid w:val="004F4C74"/>
    <w:rsid w:val="004F542F"/>
    <w:rsid w:val="004F5445"/>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1A73"/>
    <w:rsid w:val="00512195"/>
    <w:rsid w:val="005123D1"/>
    <w:rsid w:val="00512968"/>
    <w:rsid w:val="00512C15"/>
    <w:rsid w:val="00512E58"/>
    <w:rsid w:val="005134D5"/>
    <w:rsid w:val="005135F1"/>
    <w:rsid w:val="0051376A"/>
    <w:rsid w:val="00514076"/>
    <w:rsid w:val="00514973"/>
    <w:rsid w:val="005154C2"/>
    <w:rsid w:val="00516405"/>
    <w:rsid w:val="00516592"/>
    <w:rsid w:val="005172A0"/>
    <w:rsid w:val="00517F8D"/>
    <w:rsid w:val="005214A1"/>
    <w:rsid w:val="005215F0"/>
    <w:rsid w:val="00521768"/>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37B"/>
    <w:rsid w:val="0053240D"/>
    <w:rsid w:val="005324E3"/>
    <w:rsid w:val="00532734"/>
    <w:rsid w:val="0053312C"/>
    <w:rsid w:val="0053314E"/>
    <w:rsid w:val="00533289"/>
    <w:rsid w:val="00534597"/>
    <w:rsid w:val="00534603"/>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34"/>
    <w:rsid w:val="005424CA"/>
    <w:rsid w:val="005429CB"/>
    <w:rsid w:val="00542A86"/>
    <w:rsid w:val="00542CBE"/>
    <w:rsid w:val="00542D0F"/>
    <w:rsid w:val="00543CC6"/>
    <w:rsid w:val="005446F5"/>
    <w:rsid w:val="00544C69"/>
    <w:rsid w:val="00545A2E"/>
    <w:rsid w:val="005465AB"/>
    <w:rsid w:val="0054683F"/>
    <w:rsid w:val="005469CD"/>
    <w:rsid w:val="00546C2E"/>
    <w:rsid w:val="00546E4B"/>
    <w:rsid w:val="0054716E"/>
    <w:rsid w:val="0054754C"/>
    <w:rsid w:val="0054757E"/>
    <w:rsid w:val="00547BC3"/>
    <w:rsid w:val="00547D0B"/>
    <w:rsid w:val="00550914"/>
    <w:rsid w:val="00550C5E"/>
    <w:rsid w:val="00550D93"/>
    <w:rsid w:val="00550E43"/>
    <w:rsid w:val="00551EA4"/>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99B"/>
    <w:rsid w:val="00557B6A"/>
    <w:rsid w:val="00557C63"/>
    <w:rsid w:val="00560E28"/>
    <w:rsid w:val="0056137D"/>
    <w:rsid w:val="00561B68"/>
    <w:rsid w:val="00561D80"/>
    <w:rsid w:val="00561FDC"/>
    <w:rsid w:val="00562472"/>
    <w:rsid w:val="00562849"/>
    <w:rsid w:val="0056290A"/>
    <w:rsid w:val="00564773"/>
    <w:rsid w:val="0056486B"/>
    <w:rsid w:val="00564A53"/>
    <w:rsid w:val="00564BED"/>
    <w:rsid w:val="00565EA2"/>
    <w:rsid w:val="0056625C"/>
    <w:rsid w:val="00567880"/>
    <w:rsid w:val="00567DF8"/>
    <w:rsid w:val="00567F6C"/>
    <w:rsid w:val="0057021D"/>
    <w:rsid w:val="00570375"/>
    <w:rsid w:val="00570BFB"/>
    <w:rsid w:val="00571384"/>
    <w:rsid w:val="00571728"/>
    <w:rsid w:val="00571B8B"/>
    <w:rsid w:val="00571E5C"/>
    <w:rsid w:val="005721BD"/>
    <w:rsid w:val="005721F5"/>
    <w:rsid w:val="005722C2"/>
    <w:rsid w:val="005727DA"/>
    <w:rsid w:val="00572D72"/>
    <w:rsid w:val="0057305F"/>
    <w:rsid w:val="00573126"/>
    <w:rsid w:val="0057343A"/>
    <w:rsid w:val="00573F59"/>
    <w:rsid w:val="005743E7"/>
    <w:rsid w:val="00574774"/>
    <w:rsid w:val="00574A7B"/>
    <w:rsid w:val="00576951"/>
    <w:rsid w:val="00576B1B"/>
    <w:rsid w:val="00576BC3"/>
    <w:rsid w:val="00576BEF"/>
    <w:rsid w:val="00576C21"/>
    <w:rsid w:val="00576EBA"/>
    <w:rsid w:val="005774DB"/>
    <w:rsid w:val="00577656"/>
    <w:rsid w:val="005776E1"/>
    <w:rsid w:val="00577726"/>
    <w:rsid w:val="00577849"/>
    <w:rsid w:val="00577F5C"/>
    <w:rsid w:val="005803F0"/>
    <w:rsid w:val="005806E5"/>
    <w:rsid w:val="005817EE"/>
    <w:rsid w:val="00581ACC"/>
    <w:rsid w:val="005828BC"/>
    <w:rsid w:val="00583151"/>
    <w:rsid w:val="00583CBF"/>
    <w:rsid w:val="00583FFA"/>
    <w:rsid w:val="005843B8"/>
    <w:rsid w:val="00584500"/>
    <w:rsid w:val="00584760"/>
    <w:rsid w:val="00584A8A"/>
    <w:rsid w:val="00584F82"/>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3D83"/>
    <w:rsid w:val="0059401A"/>
    <w:rsid w:val="005942DF"/>
    <w:rsid w:val="00594446"/>
    <w:rsid w:val="005945A4"/>
    <w:rsid w:val="0059475B"/>
    <w:rsid w:val="00594C1D"/>
    <w:rsid w:val="00594D6A"/>
    <w:rsid w:val="0059570E"/>
    <w:rsid w:val="00595788"/>
    <w:rsid w:val="00596566"/>
    <w:rsid w:val="0059663D"/>
    <w:rsid w:val="00596BF0"/>
    <w:rsid w:val="005A0144"/>
    <w:rsid w:val="005A0DD9"/>
    <w:rsid w:val="005A19E0"/>
    <w:rsid w:val="005A1F9F"/>
    <w:rsid w:val="005A2186"/>
    <w:rsid w:val="005A35D4"/>
    <w:rsid w:val="005A4B84"/>
    <w:rsid w:val="005A4D1B"/>
    <w:rsid w:val="005A523C"/>
    <w:rsid w:val="005A594A"/>
    <w:rsid w:val="005A5D7B"/>
    <w:rsid w:val="005A6635"/>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8F0"/>
    <w:rsid w:val="005C5FE2"/>
    <w:rsid w:val="005C6043"/>
    <w:rsid w:val="005C6109"/>
    <w:rsid w:val="005C6463"/>
    <w:rsid w:val="005C6980"/>
    <w:rsid w:val="005C6CB1"/>
    <w:rsid w:val="005C6D2D"/>
    <w:rsid w:val="005C71FF"/>
    <w:rsid w:val="005C748D"/>
    <w:rsid w:val="005C7B8A"/>
    <w:rsid w:val="005C7E19"/>
    <w:rsid w:val="005D0128"/>
    <w:rsid w:val="005D0835"/>
    <w:rsid w:val="005D0D62"/>
    <w:rsid w:val="005D0FD8"/>
    <w:rsid w:val="005D1149"/>
    <w:rsid w:val="005D1A4B"/>
    <w:rsid w:val="005D1B56"/>
    <w:rsid w:val="005D1CAE"/>
    <w:rsid w:val="005D1FBA"/>
    <w:rsid w:val="005D216C"/>
    <w:rsid w:val="005D2493"/>
    <w:rsid w:val="005D272E"/>
    <w:rsid w:val="005D2966"/>
    <w:rsid w:val="005D3E32"/>
    <w:rsid w:val="005D46EE"/>
    <w:rsid w:val="005D4B10"/>
    <w:rsid w:val="005D4E65"/>
    <w:rsid w:val="005D5829"/>
    <w:rsid w:val="005D5D49"/>
    <w:rsid w:val="005D5EC5"/>
    <w:rsid w:val="005D5F41"/>
    <w:rsid w:val="005D64DA"/>
    <w:rsid w:val="005D73AA"/>
    <w:rsid w:val="005D7418"/>
    <w:rsid w:val="005D7558"/>
    <w:rsid w:val="005D7A63"/>
    <w:rsid w:val="005E03D2"/>
    <w:rsid w:val="005E0559"/>
    <w:rsid w:val="005E0668"/>
    <w:rsid w:val="005E0B7F"/>
    <w:rsid w:val="005E0DF3"/>
    <w:rsid w:val="005E0E95"/>
    <w:rsid w:val="005E1308"/>
    <w:rsid w:val="005E1C98"/>
    <w:rsid w:val="005E1D28"/>
    <w:rsid w:val="005E1DCC"/>
    <w:rsid w:val="005E1F81"/>
    <w:rsid w:val="005E22B1"/>
    <w:rsid w:val="005E23B9"/>
    <w:rsid w:val="005E2992"/>
    <w:rsid w:val="005E336C"/>
    <w:rsid w:val="005E3AB6"/>
    <w:rsid w:val="005E3DCC"/>
    <w:rsid w:val="005E40BF"/>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93B"/>
    <w:rsid w:val="005F4A88"/>
    <w:rsid w:val="005F50D7"/>
    <w:rsid w:val="005F54BC"/>
    <w:rsid w:val="005F56AF"/>
    <w:rsid w:val="005F5DC6"/>
    <w:rsid w:val="005F6396"/>
    <w:rsid w:val="005F6AA0"/>
    <w:rsid w:val="005F7DA7"/>
    <w:rsid w:val="006003A5"/>
    <w:rsid w:val="00601150"/>
    <w:rsid w:val="00601329"/>
    <w:rsid w:val="006017E2"/>
    <w:rsid w:val="00601884"/>
    <w:rsid w:val="00601B97"/>
    <w:rsid w:val="00602C44"/>
    <w:rsid w:val="006038C2"/>
    <w:rsid w:val="00603BD3"/>
    <w:rsid w:val="00604940"/>
    <w:rsid w:val="00604AE6"/>
    <w:rsid w:val="00605F8E"/>
    <w:rsid w:val="0060628C"/>
    <w:rsid w:val="006064F4"/>
    <w:rsid w:val="00606709"/>
    <w:rsid w:val="00606759"/>
    <w:rsid w:val="006079D6"/>
    <w:rsid w:val="00607A64"/>
    <w:rsid w:val="00607C49"/>
    <w:rsid w:val="00610C11"/>
    <w:rsid w:val="0061104F"/>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5C5"/>
    <w:rsid w:val="00624FE2"/>
    <w:rsid w:val="00625D6F"/>
    <w:rsid w:val="00625DE3"/>
    <w:rsid w:val="0062608C"/>
    <w:rsid w:val="00626209"/>
    <w:rsid w:val="0062645B"/>
    <w:rsid w:val="006269D2"/>
    <w:rsid w:val="00626D7E"/>
    <w:rsid w:val="006271B3"/>
    <w:rsid w:val="006277ED"/>
    <w:rsid w:val="0063015E"/>
    <w:rsid w:val="00630604"/>
    <w:rsid w:val="00630876"/>
    <w:rsid w:val="00631622"/>
    <w:rsid w:val="00631B28"/>
    <w:rsid w:val="00631E25"/>
    <w:rsid w:val="00632111"/>
    <w:rsid w:val="006325F6"/>
    <w:rsid w:val="0063301F"/>
    <w:rsid w:val="0063355C"/>
    <w:rsid w:val="00633A1F"/>
    <w:rsid w:val="006340C7"/>
    <w:rsid w:val="00634138"/>
    <w:rsid w:val="00634485"/>
    <w:rsid w:val="00634511"/>
    <w:rsid w:val="00634890"/>
    <w:rsid w:val="00634E48"/>
    <w:rsid w:val="00635154"/>
    <w:rsid w:val="00635A09"/>
    <w:rsid w:val="00635E0E"/>
    <w:rsid w:val="00635E9F"/>
    <w:rsid w:val="00636140"/>
    <w:rsid w:val="0063780A"/>
    <w:rsid w:val="00637B99"/>
    <w:rsid w:val="00637D80"/>
    <w:rsid w:val="00640222"/>
    <w:rsid w:val="00640727"/>
    <w:rsid w:val="006407A9"/>
    <w:rsid w:val="00640AF2"/>
    <w:rsid w:val="0064155A"/>
    <w:rsid w:val="00641BB8"/>
    <w:rsid w:val="006433AB"/>
    <w:rsid w:val="00643498"/>
    <w:rsid w:val="00643765"/>
    <w:rsid w:val="00644195"/>
    <w:rsid w:val="00644F67"/>
    <w:rsid w:val="006457A5"/>
    <w:rsid w:val="006459BE"/>
    <w:rsid w:val="00646DD0"/>
    <w:rsid w:val="0064794B"/>
    <w:rsid w:val="00650174"/>
    <w:rsid w:val="006505CC"/>
    <w:rsid w:val="006509D6"/>
    <w:rsid w:val="00650D66"/>
    <w:rsid w:val="00651AEC"/>
    <w:rsid w:val="0065218E"/>
    <w:rsid w:val="006528C8"/>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71"/>
    <w:rsid w:val="0066328F"/>
    <w:rsid w:val="00663760"/>
    <w:rsid w:val="00664060"/>
    <w:rsid w:val="00664658"/>
    <w:rsid w:val="006650E0"/>
    <w:rsid w:val="00665723"/>
    <w:rsid w:val="00665A47"/>
    <w:rsid w:val="0066688F"/>
    <w:rsid w:val="00667188"/>
    <w:rsid w:val="006673CA"/>
    <w:rsid w:val="00667481"/>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5F4F"/>
    <w:rsid w:val="0067612B"/>
    <w:rsid w:val="00676933"/>
    <w:rsid w:val="00676D9E"/>
    <w:rsid w:val="0067733E"/>
    <w:rsid w:val="0067797F"/>
    <w:rsid w:val="00677D71"/>
    <w:rsid w:val="0068007F"/>
    <w:rsid w:val="006801D4"/>
    <w:rsid w:val="00680418"/>
    <w:rsid w:val="006808E7"/>
    <w:rsid w:val="00680D9E"/>
    <w:rsid w:val="00680F91"/>
    <w:rsid w:val="0068120B"/>
    <w:rsid w:val="006814E4"/>
    <w:rsid w:val="00681AC4"/>
    <w:rsid w:val="00681BBD"/>
    <w:rsid w:val="00681D62"/>
    <w:rsid w:val="00681DCF"/>
    <w:rsid w:val="00681DD0"/>
    <w:rsid w:val="00682357"/>
    <w:rsid w:val="0068241F"/>
    <w:rsid w:val="0068264A"/>
    <w:rsid w:val="00682BE9"/>
    <w:rsid w:val="00682EA5"/>
    <w:rsid w:val="006836CA"/>
    <w:rsid w:val="006837F5"/>
    <w:rsid w:val="00683B4C"/>
    <w:rsid w:val="00684094"/>
    <w:rsid w:val="00684A1C"/>
    <w:rsid w:val="00685304"/>
    <w:rsid w:val="00686102"/>
    <w:rsid w:val="0068633E"/>
    <w:rsid w:val="00686869"/>
    <w:rsid w:val="006868B0"/>
    <w:rsid w:val="006907AB"/>
    <w:rsid w:val="00690F80"/>
    <w:rsid w:val="00691426"/>
    <w:rsid w:val="00691932"/>
    <w:rsid w:val="006928D1"/>
    <w:rsid w:val="00692E49"/>
    <w:rsid w:val="00692F64"/>
    <w:rsid w:val="00693255"/>
    <w:rsid w:val="00693490"/>
    <w:rsid w:val="006934E4"/>
    <w:rsid w:val="00693878"/>
    <w:rsid w:val="00693A79"/>
    <w:rsid w:val="00693E86"/>
    <w:rsid w:val="00693F11"/>
    <w:rsid w:val="0069412E"/>
    <w:rsid w:val="0069473D"/>
    <w:rsid w:val="006957B1"/>
    <w:rsid w:val="00696111"/>
    <w:rsid w:val="006961B7"/>
    <w:rsid w:val="00697028"/>
    <w:rsid w:val="00697804"/>
    <w:rsid w:val="00697C3B"/>
    <w:rsid w:val="00697E10"/>
    <w:rsid w:val="00697F91"/>
    <w:rsid w:val="006A02F2"/>
    <w:rsid w:val="006A0D0E"/>
    <w:rsid w:val="006A0DC7"/>
    <w:rsid w:val="006A1092"/>
    <w:rsid w:val="006A1AF4"/>
    <w:rsid w:val="006A1BFC"/>
    <w:rsid w:val="006A1FD3"/>
    <w:rsid w:val="006A30E8"/>
    <w:rsid w:val="006A313B"/>
    <w:rsid w:val="006A497F"/>
    <w:rsid w:val="006A5120"/>
    <w:rsid w:val="006A59C7"/>
    <w:rsid w:val="006A5AB1"/>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2EAB"/>
    <w:rsid w:val="006B39E2"/>
    <w:rsid w:val="006B3F4F"/>
    <w:rsid w:val="006B44A2"/>
    <w:rsid w:val="006B4664"/>
    <w:rsid w:val="006B4B50"/>
    <w:rsid w:val="006B4B70"/>
    <w:rsid w:val="006B4F95"/>
    <w:rsid w:val="006B51F8"/>
    <w:rsid w:val="006B5DAA"/>
    <w:rsid w:val="006B5EC8"/>
    <w:rsid w:val="006B6680"/>
    <w:rsid w:val="006B6852"/>
    <w:rsid w:val="006B6E95"/>
    <w:rsid w:val="006C0938"/>
    <w:rsid w:val="006C140F"/>
    <w:rsid w:val="006C1A39"/>
    <w:rsid w:val="006C1A82"/>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337"/>
    <w:rsid w:val="006D1B0A"/>
    <w:rsid w:val="006D2023"/>
    <w:rsid w:val="006D2625"/>
    <w:rsid w:val="006D2CA2"/>
    <w:rsid w:val="006D2D7F"/>
    <w:rsid w:val="006D4392"/>
    <w:rsid w:val="006D4A76"/>
    <w:rsid w:val="006D4D7E"/>
    <w:rsid w:val="006D530F"/>
    <w:rsid w:val="006D5B86"/>
    <w:rsid w:val="006D6201"/>
    <w:rsid w:val="006D6548"/>
    <w:rsid w:val="006D6E39"/>
    <w:rsid w:val="006D7D4E"/>
    <w:rsid w:val="006D7EA2"/>
    <w:rsid w:val="006D7EEB"/>
    <w:rsid w:val="006D7F59"/>
    <w:rsid w:val="006E00AA"/>
    <w:rsid w:val="006E0836"/>
    <w:rsid w:val="006E11E6"/>
    <w:rsid w:val="006E1976"/>
    <w:rsid w:val="006E1BB0"/>
    <w:rsid w:val="006E25F7"/>
    <w:rsid w:val="006E2A80"/>
    <w:rsid w:val="006E3C33"/>
    <w:rsid w:val="006E410B"/>
    <w:rsid w:val="006E4335"/>
    <w:rsid w:val="006E4E1A"/>
    <w:rsid w:val="006E5472"/>
    <w:rsid w:val="006E5ED4"/>
    <w:rsid w:val="006E61FC"/>
    <w:rsid w:val="006E625B"/>
    <w:rsid w:val="006E6389"/>
    <w:rsid w:val="006E6771"/>
    <w:rsid w:val="006E68E3"/>
    <w:rsid w:val="006E6CFD"/>
    <w:rsid w:val="006E6E7C"/>
    <w:rsid w:val="006E7871"/>
    <w:rsid w:val="006E79F3"/>
    <w:rsid w:val="006E7E9C"/>
    <w:rsid w:val="006F064E"/>
    <w:rsid w:val="006F0727"/>
    <w:rsid w:val="006F0894"/>
    <w:rsid w:val="006F1530"/>
    <w:rsid w:val="006F1EC3"/>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767"/>
    <w:rsid w:val="00700CBB"/>
    <w:rsid w:val="00700FF5"/>
    <w:rsid w:val="00701189"/>
    <w:rsid w:val="00701261"/>
    <w:rsid w:val="007017EB"/>
    <w:rsid w:val="00701E3A"/>
    <w:rsid w:val="0070224A"/>
    <w:rsid w:val="00703168"/>
    <w:rsid w:val="007034A0"/>
    <w:rsid w:val="00703777"/>
    <w:rsid w:val="00703C28"/>
    <w:rsid w:val="007042CF"/>
    <w:rsid w:val="0070431A"/>
    <w:rsid w:val="007047FD"/>
    <w:rsid w:val="00704DBF"/>
    <w:rsid w:val="0070528E"/>
    <w:rsid w:val="00705741"/>
    <w:rsid w:val="00705E9A"/>
    <w:rsid w:val="007066E2"/>
    <w:rsid w:val="00710016"/>
    <w:rsid w:val="00710255"/>
    <w:rsid w:val="00710A2A"/>
    <w:rsid w:val="007111D9"/>
    <w:rsid w:val="00711DE7"/>
    <w:rsid w:val="007123ED"/>
    <w:rsid w:val="0071255C"/>
    <w:rsid w:val="0071273A"/>
    <w:rsid w:val="00712E94"/>
    <w:rsid w:val="00712EE0"/>
    <w:rsid w:val="00713770"/>
    <w:rsid w:val="00713CD7"/>
    <w:rsid w:val="0071434B"/>
    <w:rsid w:val="007143E0"/>
    <w:rsid w:val="00714AED"/>
    <w:rsid w:val="00716124"/>
    <w:rsid w:val="007161A6"/>
    <w:rsid w:val="00716989"/>
    <w:rsid w:val="00716F71"/>
    <w:rsid w:val="0071714C"/>
    <w:rsid w:val="00717401"/>
    <w:rsid w:val="00717925"/>
    <w:rsid w:val="00717BD1"/>
    <w:rsid w:val="00720130"/>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5EBD"/>
    <w:rsid w:val="007263FB"/>
    <w:rsid w:val="00726440"/>
    <w:rsid w:val="007267E8"/>
    <w:rsid w:val="00726A39"/>
    <w:rsid w:val="00726D8F"/>
    <w:rsid w:val="00730181"/>
    <w:rsid w:val="00730246"/>
    <w:rsid w:val="007304F5"/>
    <w:rsid w:val="0073052A"/>
    <w:rsid w:val="00730891"/>
    <w:rsid w:val="00730974"/>
    <w:rsid w:val="00730A1E"/>
    <w:rsid w:val="007312A1"/>
    <w:rsid w:val="00732266"/>
    <w:rsid w:val="007322D6"/>
    <w:rsid w:val="007328BA"/>
    <w:rsid w:val="00732FA0"/>
    <w:rsid w:val="007330C3"/>
    <w:rsid w:val="0073311C"/>
    <w:rsid w:val="007353F0"/>
    <w:rsid w:val="0073553E"/>
    <w:rsid w:val="0073580C"/>
    <w:rsid w:val="00735930"/>
    <w:rsid w:val="007364B7"/>
    <w:rsid w:val="0073684D"/>
    <w:rsid w:val="00736B73"/>
    <w:rsid w:val="00736C06"/>
    <w:rsid w:val="00740052"/>
    <w:rsid w:val="007400E8"/>
    <w:rsid w:val="00740126"/>
    <w:rsid w:val="00740238"/>
    <w:rsid w:val="00740494"/>
    <w:rsid w:val="00740AFD"/>
    <w:rsid w:val="00741046"/>
    <w:rsid w:val="00741570"/>
    <w:rsid w:val="007416A3"/>
    <w:rsid w:val="0074288A"/>
    <w:rsid w:val="00742B41"/>
    <w:rsid w:val="00742EDD"/>
    <w:rsid w:val="00743065"/>
    <w:rsid w:val="007431A4"/>
    <w:rsid w:val="00743CB6"/>
    <w:rsid w:val="00743CFC"/>
    <w:rsid w:val="00743F63"/>
    <w:rsid w:val="00744BA4"/>
    <w:rsid w:val="00745354"/>
    <w:rsid w:val="00745BD2"/>
    <w:rsid w:val="007465F0"/>
    <w:rsid w:val="00746708"/>
    <w:rsid w:val="00746BFB"/>
    <w:rsid w:val="00747099"/>
    <w:rsid w:val="00747261"/>
    <w:rsid w:val="00747331"/>
    <w:rsid w:val="00747F64"/>
    <w:rsid w:val="00750AB1"/>
    <w:rsid w:val="00750D6F"/>
    <w:rsid w:val="00750F1A"/>
    <w:rsid w:val="00751099"/>
    <w:rsid w:val="00751107"/>
    <w:rsid w:val="00751404"/>
    <w:rsid w:val="0075162D"/>
    <w:rsid w:val="00752184"/>
    <w:rsid w:val="00752248"/>
    <w:rsid w:val="007523B1"/>
    <w:rsid w:val="007524A0"/>
    <w:rsid w:val="007528F0"/>
    <w:rsid w:val="00752E1F"/>
    <w:rsid w:val="00753413"/>
    <w:rsid w:val="00753E3E"/>
    <w:rsid w:val="00754ECB"/>
    <w:rsid w:val="00755188"/>
    <w:rsid w:val="007554C2"/>
    <w:rsid w:val="007566BA"/>
    <w:rsid w:val="0075683B"/>
    <w:rsid w:val="00756B7E"/>
    <w:rsid w:val="00756CF1"/>
    <w:rsid w:val="00756F19"/>
    <w:rsid w:val="00757070"/>
    <w:rsid w:val="007571CA"/>
    <w:rsid w:val="007572B6"/>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675"/>
    <w:rsid w:val="007707A0"/>
    <w:rsid w:val="00770A6A"/>
    <w:rsid w:val="00770E25"/>
    <w:rsid w:val="00771077"/>
    <w:rsid w:val="00771858"/>
    <w:rsid w:val="00772893"/>
    <w:rsid w:val="00772EB1"/>
    <w:rsid w:val="007731FC"/>
    <w:rsid w:val="0077398E"/>
    <w:rsid w:val="00773CFD"/>
    <w:rsid w:val="00773E39"/>
    <w:rsid w:val="00773E88"/>
    <w:rsid w:val="007747E8"/>
    <w:rsid w:val="0077487C"/>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391A"/>
    <w:rsid w:val="00783B2D"/>
    <w:rsid w:val="00784B31"/>
    <w:rsid w:val="0078534B"/>
    <w:rsid w:val="00785422"/>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5DE"/>
    <w:rsid w:val="00795B9E"/>
    <w:rsid w:val="00795DB8"/>
    <w:rsid w:val="00796094"/>
    <w:rsid w:val="007964F7"/>
    <w:rsid w:val="00797436"/>
    <w:rsid w:val="00797B98"/>
    <w:rsid w:val="00797BC9"/>
    <w:rsid w:val="00797EDE"/>
    <w:rsid w:val="007A02B5"/>
    <w:rsid w:val="007A059E"/>
    <w:rsid w:val="007A05A4"/>
    <w:rsid w:val="007A09B0"/>
    <w:rsid w:val="007A15A9"/>
    <w:rsid w:val="007A2245"/>
    <w:rsid w:val="007A227B"/>
    <w:rsid w:val="007A2875"/>
    <w:rsid w:val="007A2AB1"/>
    <w:rsid w:val="007A2F02"/>
    <w:rsid w:val="007A30B1"/>
    <w:rsid w:val="007A324D"/>
    <w:rsid w:val="007A356D"/>
    <w:rsid w:val="007A3822"/>
    <w:rsid w:val="007A39BA"/>
    <w:rsid w:val="007A41F0"/>
    <w:rsid w:val="007A4349"/>
    <w:rsid w:val="007A4A82"/>
    <w:rsid w:val="007A52D8"/>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489"/>
    <w:rsid w:val="007B4C03"/>
    <w:rsid w:val="007B564E"/>
    <w:rsid w:val="007B5C61"/>
    <w:rsid w:val="007B6A1B"/>
    <w:rsid w:val="007B7F32"/>
    <w:rsid w:val="007C0810"/>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BF5"/>
    <w:rsid w:val="007D5C3C"/>
    <w:rsid w:val="007D5E62"/>
    <w:rsid w:val="007D5FCF"/>
    <w:rsid w:val="007D6583"/>
    <w:rsid w:val="007D66DD"/>
    <w:rsid w:val="007D6867"/>
    <w:rsid w:val="007D6C89"/>
    <w:rsid w:val="007D6D1F"/>
    <w:rsid w:val="007D6E4E"/>
    <w:rsid w:val="007D6F14"/>
    <w:rsid w:val="007D74E5"/>
    <w:rsid w:val="007D7B8B"/>
    <w:rsid w:val="007D7E2B"/>
    <w:rsid w:val="007E02A5"/>
    <w:rsid w:val="007E050D"/>
    <w:rsid w:val="007E0658"/>
    <w:rsid w:val="007E1641"/>
    <w:rsid w:val="007E21A3"/>
    <w:rsid w:val="007E22BF"/>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6BE9"/>
    <w:rsid w:val="007E73FF"/>
    <w:rsid w:val="007E75A5"/>
    <w:rsid w:val="007E7685"/>
    <w:rsid w:val="007E7AA4"/>
    <w:rsid w:val="007E7C71"/>
    <w:rsid w:val="007F079E"/>
    <w:rsid w:val="007F169F"/>
    <w:rsid w:val="007F1CB7"/>
    <w:rsid w:val="007F21F8"/>
    <w:rsid w:val="007F28C5"/>
    <w:rsid w:val="007F2E0E"/>
    <w:rsid w:val="007F414D"/>
    <w:rsid w:val="007F4D6F"/>
    <w:rsid w:val="007F4DA5"/>
    <w:rsid w:val="007F502F"/>
    <w:rsid w:val="007F6721"/>
    <w:rsid w:val="007F75A8"/>
    <w:rsid w:val="00800A6D"/>
    <w:rsid w:val="008011A7"/>
    <w:rsid w:val="008014D3"/>
    <w:rsid w:val="00801A6C"/>
    <w:rsid w:val="00802451"/>
    <w:rsid w:val="0080273A"/>
    <w:rsid w:val="00803065"/>
    <w:rsid w:val="00803682"/>
    <w:rsid w:val="00803E5D"/>
    <w:rsid w:val="00804212"/>
    <w:rsid w:val="00804442"/>
    <w:rsid w:val="00804B03"/>
    <w:rsid w:val="008059FF"/>
    <w:rsid w:val="00805A5B"/>
    <w:rsid w:val="00805CAE"/>
    <w:rsid w:val="00805E83"/>
    <w:rsid w:val="00806C71"/>
    <w:rsid w:val="00806D9B"/>
    <w:rsid w:val="008079A9"/>
    <w:rsid w:val="008104BE"/>
    <w:rsid w:val="00810E28"/>
    <w:rsid w:val="008114BA"/>
    <w:rsid w:val="008117CC"/>
    <w:rsid w:val="00811E51"/>
    <w:rsid w:val="008126AC"/>
    <w:rsid w:val="00812866"/>
    <w:rsid w:val="008137FF"/>
    <w:rsid w:val="00814006"/>
    <w:rsid w:val="008141B5"/>
    <w:rsid w:val="00814411"/>
    <w:rsid w:val="008149DF"/>
    <w:rsid w:val="00814C67"/>
    <w:rsid w:val="00814DF6"/>
    <w:rsid w:val="0081501A"/>
    <w:rsid w:val="00815152"/>
    <w:rsid w:val="00815514"/>
    <w:rsid w:val="00815DC6"/>
    <w:rsid w:val="00815F8D"/>
    <w:rsid w:val="00816685"/>
    <w:rsid w:val="008166F2"/>
    <w:rsid w:val="00816752"/>
    <w:rsid w:val="0081688A"/>
    <w:rsid w:val="00816A6B"/>
    <w:rsid w:val="008170E4"/>
    <w:rsid w:val="008170FC"/>
    <w:rsid w:val="008175CE"/>
    <w:rsid w:val="00817785"/>
    <w:rsid w:val="0081786A"/>
    <w:rsid w:val="008178E3"/>
    <w:rsid w:val="00817B8B"/>
    <w:rsid w:val="00817CC5"/>
    <w:rsid w:val="00817F88"/>
    <w:rsid w:val="00820488"/>
    <w:rsid w:val="00820B40"/>
    <w:rsid w:val="00820B9B"/>
    <w:rsid w:val="00820D1B"/>
    <w:rsid w:val="00821B95"/>
    <w:rsid w:val="00822408"/>
    <w:rsid w:val="0082293F"/>
    <w:rsid w:val="00822E25"/>
    <w:rsid w:val="00823549"/>
    <w:rsid w:val="00823FCE"/>
    <w:rsid w:val="00824389"/>
    <w:rsid w:val="00824392"/>
    <w:rsid w:val="008245DA"/>
    <w:rsid w:val="00824FDA"/>
    <w:rsid w:val="0082568B"/>
    <w:rsid w:val="008256D6"/>
    <w:rsid w:val="0082576A"/>
    <w:rsid w:val="00825FB9"/>
    <w:rsid w:val="00826A82"/>
    <w:rsid w:val="00826BFD"/>
    <w:rsid w:val="00827092"/>
    <w:rsid w:val="0082710A"/>
    <w:rsid w:val="00827366"/>
    <w:rsid w:val="00827A68"/>
    <w:rsid w:val="00830444"/>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AE"/>
    <w:rsid w:val="008345ED"/>
    <w:rsid w:val="008347FE"/>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C1C"/>
    <w:rsid w:val="00844279"/>
    <w:rsid w:val="008448E0"/>
    <w:rsid w:val="00845969"/>
    <w:rsid w:val="008465C6"/>
    <w:rsid w:val="008467B8"/>
    <w:rsid w:val="00846C33"/>
    <w:rsid w:val="00847359"/>
    <w:rsid w:val="00847BB0"/>
    <w:rsid w:val="00850059"/>
    <w:rsid w:val="00850072"/>
    <w:rsid w:val="00850321"/>
    <w:rsid w:val="008505AA"/>
    <w:rsid w:val="0085064A"/>
    <w:rsid w:val="00851B47"/>
    <w:rsid w:val="00851C51"/>
    <w:rsid w:val="00852099"/>
    <w:rsid w:val="008526EF"/>
    <w:rsid w:val="00852F55"/>
    <w:rsid w:val="00853608"/>
    <w:rsid w:val="00853AB4"/>
    <w:rsid w:val="00853CCE"/>
    <w:rsid w:val="008542F2"/>
    <w:rsid w:val="008549F0"/>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0974"/>
    <w:rsid w:val="00861605"/>
    <w:rsid w:val="00861EF3"/>
    <w:rsid w:val="008625E1"/>
    <w:rsid w:val="00863007"/>
    <w:rsid w:val="00863151"/>
    <w:rsid w:val="008632C9"/>
    <w:rsid w:val="008635A5"/>
    <w:rsid w:val="00863FBE"/>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3DE5"/>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42B"/>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4E28"/>
    <w:rsid w:val="008A5548"/>
    <w:rsid w:val="008A5B0A"/>
    <w:rsid w:val="008A622A"/>
    <w:rsid w:val="008A6446"/>
    <w:rsid w:val="008A6F1C"/>
    <w:rsid w:val="008A78C5"/>
    <w:rsid w:val="008A799F"/>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5E4F"/>
    <w:rsid w:val="008D6050"/>
    <w:rsid w:val="008D68C3"/>
    <w:rsid w:val="008D6C99"/>
    <w:rsid w:val="008D74E3"/>
    <w:rsid w:val="008D773B"/>
    <w:rsid w:val="008D7748"/>
    <w:rsid w:val="008D7D66"/>
    <w:rsid w:val="008D7EDA"/>
    <w:rsid w:val="008D7FA9"/>
    <w:rsid w:val="008E044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9B9"/>
    <w:rsid w:val="008E4E7F"/>
    <w:rsid w:val="008E4FBA"/>
    <w:rsid w:val="008E5500"/>
    <w:rsid w:val="008E5682"/>
    <w:rsid w:val="008E5E23"/>
    <w:rsid w:val="008E628A"/>
    <w:rsid w:val="008E6A62"/>
    <w:rsid w:val="008E6A83"/>
    <w:rsid w:val="008E6E16"/>
    <w:rsid w:val="008E7111"/>
    <w:rsid w:val="008E791C"/>
    <w:rsid w:val="008F05DF"/>
    <w:rsid w:val="008F0748"/>
    <w:rsid w:val="008F0CD9"/>
    <w:rsid w:val="008F1368"/>
    <w:rsid w:val="008F16AC"/>
    <w:rsid w:val="008F1EC6"/>
    <w:rsid w:val="008F2A72"/>
    <w:rsid w:val="008F2E51"/>
    <w:rsid w:val="008F35D8"/>
    <w:rsid w:val="008F3609"/>
    <w:rsid w:val="008F3E39"/>
    <w:rsid w:val="008F424E"/>
    <w:rsid w:val="008F437C"/>
    <w:rsid w:val="008F4753"/>
    <w:rsid w:val="008F4D68"/>
    <w:rsid w:val="008F4E04"/>
    <w:rsid w:val="008F4F7D"/>
    <w:rsid w:val="008F5255"/>
    <w:rsid w:val="008F5667"/>
    <w:rsid w:val="008F5901"/>
    <w:rsid w:val="008F5ADD"/>
    <w:rsid w:val="008F5EEB"/>
    <w:rsid w:val="008F66FE"/>
    <w:rsid w:val="008F6A87"/>
    <w:rsid w:val="008F6D10"/>
    <w:rsid w:val="008F6D24"/>
    <w:rsid w:val="008F6E71"/>
    <w:rsid w:val="008F73C7"/>
    <w:rsid w:val="00900F9F"/>
    <w:rsid w:val="00901261"/>
    <w:rsid w:val="009012A7"/>
    <w:rsid w:val="00901F18"/>
    <w:rsid w:val="009022B6"/>
    <w:rsid w:val="00902410"/>
    <w:rsid w:val="00902A0B"/>
    <w:rsid w:val="00902A9D"/>
    <w:rsid w:val="00902CD7"/>
    <w:rsid w:val="00903B60"/>
    <w:rsid w:val="00904C95"/>
    <w:rsid w:val="00905581"/>
    <w:rsid w:val="00905B13"/>
    <w:rsid w:val="00906929"/>
    <w:rsid w:val="0090705B"/>
    <w:rsid w:val="0090774E"/>
    <w:rsid w:val="0090789B"/>
    <w:rsid w:val="00910A26"/>
    <w:rsid w:val="00910EFB"/>
    <w:rsid w:val="00910FAF"/>
    <w:rsid w:val="00911033"/>
    <w:rsid w:val="00911110"/>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5544"/>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1C38"/>
    <w:rsid w:val="0094215F"/>
    <w:rsid w:val="0094237F"/>
    <w:rsid w:val="00942EFC"/>
    <w:rsid w:val="0094327C"/>
    <w:rsid w:val="00943387"/>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427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88E"/>
    <w:rsid w:val="00987B0D"/>
    <w:rsid w:val="00990AF2"/>
    <w:rsid w:val="00990BC0"/>
    <w:rsid w:val="00990E33"/>
    <w:rsid w:val="00990FB1"/>
    <w:rsid w:val="00991261"/>
    <w:rsid w:val="0099157D"/>
    <w:rsid w:val="00991D39"/>
    <w:rsid w:val="009925E3"/>
    <w:rsid w:val="009928CB"/>
    <w:rsid w:val="00992C97"/>
    <w:rsid w:val="00993500"/>
    <w:rsid w:val="00993644"/>
    <w:rsid w:val="0099391F"/>
    <w:rsid w:val="009941A8"/>
    <w:rsid w:val="00994970"/>
    <w:rsid w:val="0099621E"/>
    <w:rsid w:val="00996AB3"/>
    <w:rsid w:val="00997739"/>
    <w:rsid w:val="009979DE"/>
    <w:rsid w:val="00997A76"/>
    <w:rsid w:val="00997C8D"/>
    <w:rsid w:val="00997CE9"/>
    <w:rsid w:val="00997D5B"/>
    <w:rsid w:val="009A0245"/>
    <w:rsid w:val="009A0628"/>
    <w:rsid w:val="009A1C6B"/>
    <w:rsid w:val="009A1FF3"/>
    <w:rsid w:val="009A250A"/>
    <w:rsid w:val="009A274E"/>
    <w:rsid w:val="009A30EF"/>
    <w:rsid w:val="009A3328"/>
    <w:rsid w:val="009A3CAE"/>
    <w:rsid w:val="009A3D25"/>
    <w:rsid w:val="009A415B"/>
    <w:rsid w:val="009A5132"/>
    <w:rsid w:val="009A5A47"/>
    <w:rsid w:val="009A729F"/>
    <w:rsid w:val="009A7391"/>
    <w:rsid w:val="009A7793"/>
    <w:rsid w:val="009A7EC9"/>
    <w:rsid w:val="009B0B6A"/>
    <w:rsid w:val="009B0C33"/>
    <w:rsid w:val="009B103A"/>
    <w:rsid w:val="009B1864"/>
    <w:rsid w:val="009B1AA6"/>
    <w:rsid w:val="009B1FA7"/>
    <w:rsid w:val="009B2269"/>
    <w:rsid w:val="009B25C6"/>
    <w:rsid w:val="009B28E5"/>
    <w:rsid w:val="009B29BF"/>
    <w:rsid w:val="009B2ABF"/>
    <w:rsid w:val="009B3276"/>
    <w:rsid w:val="009B36A2"/>
    <w:rsid w:val="009B36A5"/>
    <w:rsid w:val="009B3957"/>
    <w:rsid w:val="009B443D"/>
    <w:rsid w:val="009B4664"/>
    <w:rsid w:val="009B4827"/>
    <w:rsid w:val="009B48E0"/>
    <w:rsid w:val="009B4982"/>
    <w:rsid w:val="009B4D74"/>
    <w:rsid w:val="009B506E"/>
    <w:rsid w:val="009B5BC1"/>
    <w:rsid w:val="009B60E0"/>
    <w:rsid w:val="009B6586"/>
    <w:rsid w:val="009B66D6"/>
    <w:rsid w:val="009B6CA9"/>
    <w:rsid w:val="009B756F"/>
    <w:rsid w:val="009B7C7B"/>
    <w:rsid w:val="009B7E69"/>
    <w:rsid w:val="009C0DF7"/>
    <w:rsid w:val="009C1CDE"/>
    <w:rsid w:val="009C1F8E"/>
    <w:rsid w:val="009C2085"/>
    <w:rsid w:val="009C2BF8"/>
    <w:rsid w:val="009C2DCB"/>
    <w:rsid w:val="009C34D3"/>
    <w:rsid w:val="009C3658"/>
    <w:rsid w:val="009C36D2"/>
    <w:rsid w:val="009C38ED"/>
    <w:rsid w:val="009C38F8"/>
    <w:rsid w:val="009C3A60"/>
    <w:rsid w:val="009C4EB4"/>
    <w:rsid w:val="009C6744"/>
    <w:rsid w:val="009C68FC"/>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50"/>
    <w:rsid w:val="009E27F4"/>
    <w:rsid w:val="009E2D79"/>
    <w:rsid w:val="009E37B2"/>
    <w:rsid w:val="009E3A8D"/>
    <w:rsid w:val="009E3AFE"/>
    <w:rsid w:val="009E3EB1"/>
    <w:rsid w:val="009E44AB"/>
    <w:rsid w:val="009E4748"/>
    <w:rsid w:val="009E4E1F"/>
    <w:rsid w:val="009E4FDB"/>
    <w:rsid w:val="009E51F1"/>
    <w:rsid w:val="009E5A74"/>
    <w:rsid w:val="009E5BD8"/>
    <w:rsid w:val="009E60DA"/>
    <w:rsid w:val="009E6ABE"/>
    <w:rsid w:val="009E7309"/>
    <w:rsid w:val="009E7ADB"/>
    <w:rsid w:val="009E7F28"/>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51F0"/>
    <w:rsid w:val="00A166EE"/>
    <w:rsid w:val="00A169D3"/>
    <w:rsid w:val="00A16A4D"/>
    <w:rsid w:val="00A16D9E"/>
    <w:rsid w:val="00A17309"/>
    <w:rsid w:val="00A17547"/>
    <w:rsid w:val="00A2014B"/>
    <w:rsid w:val="00A202C9"/>
    <w:rsid w:val="00A20C16"/>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4F9"/>
    <w:rsid w:val="00A24A09"/>
    <w:rsid w:val="00A24DCC"/>
    <w:rsid w:val="00A25ADE"/>
    <w:rsid w:val="00A264D3"/>
    <w:rsid w:val="00A2674B"/>
    <w:rsid w:val="00A2780F"/>
    <w:rsid w:val="00A27EC7"/>
    <w:rsid w:val="00A30049"/>
    <w:rsid w:val="00A30326"/>
    <w:rsid w:val="00A30410"/>
    <w:rsid w:val="00A30E80"/>
    <w:rsid w:val="00A3120A"/>
    <w:rsid w:val="00A3124A"/>
    <w:rsid w:val="00A315E3"/>
    <w:rsid w:val="00A317FC"/>
    <w:rsid w:val="00A3183F"/>
    <w:rsid w:val="00A318F1"/>
    <w:rsid w:val="00A31908"/>
    <w:rsid w:val="00A32592"/>
    <w:rsid w:val="00A326B5"/>
    <w:rsid w:val="00A327E0"/>
    <w:rsid w:val="00A33089"/>
    <w:rsid w:val="00A3348E"/>
    <w:rsid w:val="00A33C52"/>
    <w:rsid w:val="00A33C9D"/>
    <w:rsid w:val="00A3447A"/>
    <w:rsid w:val="00A34689"/>
    <w:rsid w:val="00A35172"/>
    <w:rsid w:val="00A356F2"/>
    <w:rsid w:val="00A3617A"/>
    <w:rsid w:val="00A3689D"/>
    <w:rsid w:val="00A370B5"/>
    <w:rsid w:val="00A37C30"/>
    <w:rsid w:val="00A40287"/>
    <w:rsid w:val="00A40452"/>
    <w:rsid w:val="00A40899"/>
    <w:rsid w:val="00A41149"/>
    <w:rsid w:val="00A411F3"/>
    <w:rsid w:val="00A4180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176"/>
    <w:rsid w:val="00A46288"/>
    <w:rsid w:val="00A462EE"/>
    <w:rsid w:val="00A464D4"/>
    <w:rsid w:val="00A464E2"/>
    <w:rsid w:val="00A468EC"/>
    <w:rsid w:val="00A4773C"/>
    <w:rsid w:val="00A50180"/>
    <w:rsid w:val="00A50346"/>
    <w:rsid w:val="00A506A9"/>
    <w:rsid w:val="00A50948"/>
    <w:rsid w:val="00A51621"/>
    <w:rsid w:val="00A51681"/>
    <w:rsid w:val="00A51BD1"/>
    <w:rsid w:val="00A51C74"/>
    <w:rsid w:val="00A51F64"/>
    <w:rsid w:val="00A52458"/>
    <w:rsid w:val="00A525E0"/>
    <w:rsid w:val="00A52823"/>
    <w:rsid w:val="00A5293C"/>
    <w:rsid w:val="00A52DF0"/>
    <w:rsid w:val="00A53257"/>
    <w:rsid w:val="00A535FE"/>
    <w:rsid w:val="00A53691"/>
    <w:rsid w:val="00A539D0"/>
    <w:rsid w:val="00A53B75"/>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5C0"/>
    <w:rsid w:val="00A77A85"/>
    <w:rsid w:val="00A805B2"/>
    <w:rsid w:val="00A81140"/>
    <w:rsid w:val="00A8121D"/>
    <w:rsid w:val="00A81414"/>
    <w:rsid w:val="00A81A4A"/>
    <w:rsid w:val="00A82229"/>
    <w:rsid w:val="00A82C9E"/>
    <w:rsid w:val="00A83110"/>
    <w:rsid w:val="00A839A4"/>
    <w:rsid w:val="00A83B78"/>
    <w:rsid w:val="00A84060"/>
    <w:rsid w:val="00A84169"/>
    <w:rsid w:val="00A846BC"/>
    <w:rsid w:val="00A84790"/>
    <w:rsid w:val="00A84AC9"/>
    <w:rsid w:val="00A84D7E"/>
    <w:rsid w:val="00A8527E"/>
    <w:rsid w:val="00A857BC"/>
    <w:rsid w:val="00A858A5"/>
    <w:rsid w:val="00A85B0D"/>
    <w:rsid w:val="00A85CA7"/>
    <w:rsid w:val="00A85CB9"/>
    <w:rsid w:val="00A85D9C"/>
    <w:rsid w:val="00A85EFA"/>
    <w:rsid w:val="00A8655A"/>
    <w:rsid w:val="00A8675A"/>
    <w:rsid w:val="00A86773"/>
    <w:rsid w:val="00A8775B"/>
    <w:rsid w:val="00A903D4"/>
    <w:rsid w:val="00A905D7"/>
    <w:rsid w:val="00A90A3C"/>
    <w:rsid w:val="00A90B2C"/>
    <w:rsid w:val="00A9131B"/>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8A6"/>
    <w:rsid w:val="00A959EA"/>
    <w:rsid w:val="00A95AF4"/>
    <w:rsid w:val="00A966B6"/>
    <w:rsid w:val="00A97BDC"/>
    <w:rsid w:val="00AA034F"/>
    <w:rsid w:val="00AA0505"/>
    <w:rsid w:val="00AA0A8A"/>
    <w:rsid w:val="00AA0D58"/>
    <w:rsid w:val="00AA0F9F"/>
    <w:rsid w:val="00AA1022"/>
    <w:rsid w:val="00AA140F"/>
    <w:rsid w:val="00AA1ED9"/>
    <w:rsid w:val="00AA1F9E"/>
    <w:rsid w:val="00AA2E0D"/>
    <w:rsid w:val="00AA2E57"/>
    <w:rsid w:val="00AA339E"/>
    <w:rsid w:val="00AA352A"/>
    <w:rsid w:val="00AA390E"/>
    <w:rsid w:val="00AA3C87"/>
    <w:rsid w:val="00AA44D3"/>
    <w:rsid w:val="00AA48A5"/>
    <w:rsid w:val="00AA4926"/>
    <w:rsid w:val="00AA4E77"/>
    <w:rsid w:val="00AA53AA"/>
    <w:rsid w:val="00AA564D"/>
    <w:rsid w:val="00AA5C2A"/>
    <w:rsid w:val="00AA6166"/>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853"/>
    <w:rsid w:val="00AB2C63"/>
    <w:rsid w:val="00AB3244"/>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1E9"/>
    <w:rsid w:val="00AD042C"/>
    <w:rsid w:val="00AD0F30"/>
    <w:rsid w:val="00AD15E0"/>
    <w:rsid w:val="00AD18F9"/>
    <w:rsid w:val="00AD1E06"/>
    <w:rsid w:val="00AD1F3A"/>
    <w:rsid w:val="00AD1F41"/>
    <w:rsid w:val="00AD2090"/>
    <w:rsid w:val="00AD28BC"/>
    <w:rsid w:val="00AD2F55"/>
    <w:rsid w:val="00AD2FA1"/>
    <w:rsid w:val="00AD370C"/>
    <w:rsid w:val="00AD3764"/>
    <w:rsid w:val="00AD3D98"/>
    <w:rsid w:val="00AD43BD"/>
    <w:rsid w:val="00AD48BB"/>
    <w:rsid w:val="00AD4B15"/>
    <w:rsid w:val="00AD5ACD"/>
    <w:rsid w:val="00AD5AF1"/>
    <w:rsid w:val="00AD5D99"/>
    <w:rsid w:val="00AD6316"/>
    <w:rsid w:val="00AD64AF"/>
    <w:rsid w:val="00AD6536"/>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285C"/>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5DF"/>
    <w:rsid w:val="00B0168D"/>
    <w:rsid w:val="00B018E7"/>
    <w:rsid w:val="00B020EB"/>
    <w:rsid w:val="00B0244B"/>
    <w:rsid w:val="00B02876"/>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4DB"/>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4E42"/>
    <w:rsid w:val="00B25061"/>
    <w:rsid w:val="00B2544D"/>
    <w:rsid w:val="00B257FC"/>
    <w:rsid w:val="00B259C8"/>
    <w:rsid w:val="00B25A8E"/>
    <w:rsid w:val="00B25DD6"/>
    <w:rsid w:val="00B2622D"/>
    <w:rsid w:val="00B26612"/>
    <w:rsid w:val="00B2715D"/>
    <w:rsid w:val="00B271AA"/>
    <w:rsid w:val="00B273AC"/>
    <w:rsid w:val="00B2754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0A6"/>
    <w:rsid w:val="00B46563"/>
    <w:rsid w:val="00B468C5"/>
    <w:rsid w:val="00B46C3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6A"/>
    <w:rsid w:val="00B539F4"/>
    <w:rsid w:val="00B53D51"/>
    <w:rsid w:val="00B53DDD"/>
    <w:rsid w:val="00B53F59"/>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1FA2"/>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6A2A"/>
    <w:rsid w:val="00B775DF"/>
    <w:rsid w:val="00B77A3F"/>
    <w:rsid w:val="00B77C4F"/>
    <w:rsid w:val="00B8014D"/>
    <w:rsid w:val="00B802C7"/>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DA3"/>
    <w:rsid w:val="00B873D0"/>
    <w:rsid w:val="00B877F9"/>
    <w:rsid w:val="00B87819"/>
    <w:rsid w:val="00B87BCA"/>
    <w:rsid w:val="00B902E8"/>
    <w:rsid w:val="00B905B9"/>
    <w:rsid w:val="00B90BE6"/>
    <w:rsid w:val="00B90BF5"/>
    <w:rsid w:val="00B91187"/>
    <w:rsid w:val="00B91344"/>
    <w:rsid w:val="00B91454"/>
    <w:rsid w:val="00B91B9B"/>
    <w:rsid w:val="00B92710"/>
    <w:rsid w:val="00B931AC"/>
    <w:rsid w:val="00B93642"/>
    <w:rsid w:val="00B93790"/>
    <w:rsid w:val="00B93B76"/>
    <w:rsid w:val="00B93C07"/>
    <w:rsid w:val="00B93D52"/>
    <w:rsid w:val="00B94045"/>
    <w:rsid w:val="00B94C04"/>
    <w:rsid w:val="00B94EB1"/>
    <w:rsid w:val="00B955DF"/>
    <w:rsid w:val="00B95FBB"/>
    <w:rsid w:val="00B963EA"/>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536B"/>
    <w:rsid w:val="00BA676D"/>
    <w:rsid w:val="00BA7149"/>
    <w:rsid w:val="00BA723D"/>
    <w:rsid w:val="00BA7298"/>
    <w:rsid w:val="00BA77A3"/>
    <w:rsid w:val="00BB0BFE"/>
    <w:rsid w:val="00BB13AD"/>
    <w:rsid w:val="00BB1608"/>
    <w:rsid w:val="00BB1E89"/>
    <w:rsid w:val="00BB1EE1"/>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4C2"/>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220"/>
    <w:rsid w:val="00BE0399"/>
    <w:rsid w:val="00BE067D"/>
    <w:rsid w:val="00BE0740"/>
    <w:rsid w:val="00BE10A8"/>
    <w:rsid w:val="00BE173C"/>
    <w:rsid w:val="00BE1A3B"/>
    <w:rsid w:val="00BE201E"/>
    <w:rsid w:val="00BE214A"/>
    <w:rsid w:val="00BE215C"/>
    <w:rsid w:val="00BE33D3"/>
    <w:rsid w:val="00BE3446"/>
    <w:rsid w:val="00BE48D7"/>
    <w:rsid w:val="00BE53F7"/>
    <w:rsid w:val="00BE5C89"/>
    <w:rsid w:val="00BE6432"/>
    <w:rsid w:val="00BE6516"/>
    <w:rsid w:val="00BE6890"/>
    <w:rsid w:val="00BE6CA4"/>
    <w:rsid w:val="00BE7019"/>
    <w:rsid w:val="00BE7A84"/>
    <w:rsid w:val="00BE7E7B"/>
    <w:rsid w:val="00BF04BB"/>
    <w:rsid w:val="00BF08F5"/>
    <w:rsid w:val="00BF1383"/>
    <w:rsid w:val="00BF16C4"/>
    <w:rsid w:val="00BF17C9"/>
    <w:rsid w:val="00BF198B"/>
    <w:rsid w:val="00BF242E"/>
    <w:rsid w:val="00BF2489"/>
    <w:rsid w:val="00BF261E"/>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67"/>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F89"/>
    <w:rsid w:val="00C10401"/>
    <w:rsid w:val="00C10812"/>
    <w:rsid w:val="00C108DF"/>
    <w:rsid w:val="00C11597"/>
    <w:rsid w:val="00C125A7"/>
    <w:rsid w:val="00C12D95"/>
    <w:rsid w:val="00C13269"/>
    <w:rsid w:val="00C138CA"/>
    <w:rsid w:val="00C13E34"/>
    <w:rsid w:val="00C1421C"/>
    <w:rsid w:val="00C14A98"/>
    <w:rsid w:val="00C14B05"/>
    <w:rsid w:val="00C152A8"/>
    <w:rsid w:val="00C15C58"/>
    <w:rsid w:val="00C162C5"/>
    <w:rsid w:val="00C168B0"/>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4C8"/>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1FBB"/>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3C0"/>
    <w:rsid w:val="00C804BE"/>
    <w:rsid w:val="00C80F8C"/>
    <w:rsid w:val="00C81557"/>
    <w:rsid w:val="00C81FE2"/>
    <w:rsid w:val="00C8219A"/>
    <w:rsid w:val="00C835BF"/>
    <w:rsid w:val="00C83685"/>
    <w:rsid w:val="00C8430A"/>
    <w:rsid w:val="00C847E2"/>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4FED"/>
    <w:rsid w:val="00C9571F"/>
    <w:rsid w:val="00C9632A"/>
    <w:rsid w:val="00C9670C"/>
    <w:rsid w:val="00C967C2"/>
    <w:rsid w:val="00C96D4F"/>
    <w:rsid w:val="00C97AF3"/>
    <w:rsid w:val="00CA014B"/>
    <w:rsid w:val="00CA0E4C"/>
    <w:rsid w:val="00CA0FFF"/>
    <w:rsid w:val="00CA1AF4"/>
    <w:rsid w:val="00CA217B"/>
    <w:rsid w:val="00CA2D89"/>
    <w:rsid w:val="00CA40D9"/>
    <w:rsid w:val="00CA4FFF"/>
    <w:rsid w:val="00CA538C"/>
    <w:rsid w:val="00CA574E"/>
    <w:rsid w:val="00CA5C7C"/>
    <w:rsid w:val="00CA5F76"/>
    <w:rsid w:val="00CA63B2"/>
    <w:rsid w:val="00CA6B3E"/>
    <w:rsid w:val="00CA7554"/>
    <w:rsid w:val="00CA7AC5"/>
    <w:rsid w:val="00CA7F00"/>
    <w:rsid w:val="00CB036D"/>
    <w:rsid w:val="00CB05C2"/>
    <w:rsid w:val="00CB0700"/>
    <w:rsid w:val="00CB0D34"/>
    <w:rsid w:val="00CB0EE1"/>
    <w:rsid w:val="00CB14A3"/>
    <w:rsid w:val="00CB1932"/>
    <w:rsid w:val="00CB22AE"/>
    <w:rsid w:val="00CB294E"/>
    <w:rsid w:val="00CB3007"/>
    <w:rsid w:val="00CB314D"/>
    <w:rsid w:val="00CB38EF"/>
    <w:rsid w:val="00CB4447"/>
    <w:rsid w:val="00CB4E24"/>
    <w:rsid w:val="00CB51FB"/>
    <w:rsid w:val="00CB5833"/>
    <w:rsid w:val="00CB5DAC"/>
    <w:rsid w:val="00CB5F3F"/>
    <w:rsid w:val="00CB6074"/>
    <w:rsid w:val="00CB6083"/>
    <w:rsid w:val="00CB6118"/>
    <w:rsid w:val="00CB6497"/>
    <w:rsid w:val="00CB6556"/>
    <w:rsid w:val="00CB70A1"/>
    <w:rsid w:val="00CB75B4"/>
    <w:rsid w:val="00CB77B3"/>
    <w:rsid w:val="00CB77DE"/>
    <w:rsid w:val="00CB7A9F"/>
    <w:rsid w:val="00CB7BD0"/>
    <w:rsid w:val="00CC05C2"/>
    <w:rsid w:val="00CC099B"/>
    <w:rsid w:val="00CC0C98"/>
    <w:rsid w:val="00CC1351"/>
    <w:rsid w:val="00CC16A8"/>
    <w:rsid w:val="00CC2167"/>
    <w:rsid w:val="00CC2ADC"/>
    <w:rsid w:val="00CC3E12"/>
    <w:rsid w:val="00CC45D7"/>
    <w:rsid w:val="00CC4AB6"/>
    <w:rsid w:val="00CC4D5D"/>
    <w:rsid w:val="00CC4EC5"/>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3E23"/>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1D8F"/>
    <w:rsid w:val="00CF212D"/>
    <w:rsid w:val="00CF2131"/>
    <w:rsid w:val="00CF23B8"/>
    <w:rsid w:val="00CF268C"/>
    <w:rsid w:val="00CF26F9"/>
    <w:rsid w:val="00CF27B3"/>
    <w:rsid w:val="00CF30B2"/>
    <w:rsid w:val="00CF3BA6"/>
    <w:rsid w:val="00CF3C1A"/>
    <w:rsid w:val="00CF5A72"/>
    <w:rsid w:val="00CF5B6A"/>
    <w:rsid w:val="00CF5ED9"/>
    <w:rsid w:val="00CF61D8"/>
    <w:rsid w:val="00CF6421"/>
    <w:rsid w:val="00CF6CB7"/>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951"/>
    <w:rsid w:val="00D10BB0"/>
    <w:rsid w:val="00D10C69"/>
    <w:rsid w:val="00D10E81"/>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0B0"/>
    <w:rsid w:val="00D2794B"/>
    <w:rsid w:val="00D27BAF"/>
    <w:rsid w:val="00D30461"/>
    <w:rsid w:val="00D30561"/>
    <w:rsid w:val="00D30DB1"/>
    <w:rsid w:val="00D3158F"/>
    <w:rsid w:val="00D31AA4"/>
    <w:rsid w:val="00D31BB0"/>
    <w:rsid w:val="00D31DB2"/>
    <w:rsid w:val="00D32576"/>
    <w:rsid w:val="00D32638"/>
    <w:rsid w:val="00D33A00"/>
    <w:rsid w:val="00D34690"/>
    <w:rsid w:val="00D348AC"/>
    <w:rsid w:val="00D34FEF"/>
    <w:rsid w:val="00D35447"/>
    <w:rsid w:val="00D35470"/>
    <w:rsid w:val="00D35540"/>
    <w:rsid w:val="00D36AD2"/>
    <w:rsid w:val="00D36B6B"/>
    <w:rsid w:val="00D36C25"/>
    <w:rsid w:val="00D36CAC"/>
    <w:rsid w:val="00D36FED"/>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6CB"/>
    <w:rsid w:val="00D46933"/>
    <w:rsid w:val="00D46C4F"/>
    <w:rsid w:val="00D46EFB"/>
    <w:rsid w:val="00D470C7"/>
    <w:rsid w:val="00D476E8"/>
    <w:rsid w:val="00D47997"/>
    <w:rsid w:val="00D47B4D"/>
    <w:rsid w:val="00D47E63"/>
    <w:rsid w:val="00D47FC1"/>
    <w:rsid w:val="00D5022C"/>
    <w:rsid w:val="00D50409"/>
    <w:rsid w:val="00D504CE"/>
    <w:rsid w:val="00D50504"/>
    <w:rsid w:val="00D50904"/>
    <w:rsid w:val="00D509D0"/>
    <w:rsid w:val="00D50AE3"/>
    <w:rsid w:val="00D50C8F"/>
    <w:rsid w:val="00D511C9"/>
    <w:rsid w:val="00D51347"/>
    <w:rsid w:val="00D51725"/>
    <w:rsid w:val="00D51807"/>
    <w:rsid w:val="00D526C7"/>
    <w:rsid w:val="00D52767"/>
    <w:rsid w:val="00D5314A"/>
    <w:rsid w:val="00D53B68"/>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67CFA"/>
    <w:rsid w:val="00D67E05"/>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DC7"/>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DD2"/>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6FD"/>
    <w:rsid w:val="00DA1918"/>
    <w:rsid w:val="00DA2987"/>
    <w:rsid w:val="00DA2ECD"/>
    <w:rsid w:val="00DA3028"/>
    <w:rsid w:val="00DA3DCE"/>
    <w:rsid w:val="00DA4230"/>
    <w:rsid w:val="00DA4519"/>
    <w:rsid w:val="00DA4CD1"/>
    <w:rsid w:val="00DA4F2C"/>
    <w:rsid w:val="00DA5165"/>
    <w:rsid w:val="00DA563C"/>
    <w:rsid w:val="00DA58C3"/>
    <w:rsid w:val="00DA6336"/>
    <w:rsid w:val="00DA6A39"/>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EF"/>
    <w:rsid w:val="00DB63FB"/>
    <w:rsid w:val="00DB6554"/>
    <w:rsid w:val="00DB70F1"/>
    <w:rsid w:val="00DB7264"/>
    <w:rsid w:val="00DB7976"/>
    <w:rsid w:val="00DB7B10"/>
    <w:rsid w:val="00DC03BB"/>
    <w:rsid w:val="00DC0668"/>
    <w:rsid w:val="00DC0696"/>
    <w:rsid w:val="00DC071B"/>
    <w:rsid w:val="00DC09C5"/>
    <w:rsid w:val="00DC0A73"/>
    <w:rsid w:val="00DC1388"/>
    <w:rsid w:val="00DC1A69"/>
    <w:rsid w:val="00DC1D35"/>
    <w:rsid w:val="00DC27BD"/>
    <w:rsid w:val="00DC2897"/>
    <w:rsid w:val="00DC2F57"/>
    <w:rsid w:val="00DC32D0"/>
    <w:rsid w:val="00DC373B"/>
    <w:rsid w:val="00DC3B5E"/>
    <w:rsid w:val="00DC40D8"/>
    <w:rsid w:val="00DC41C8"/>
    <w:rsid w:val="00DC492F"/>
    <w:rsid w:val="00DC4CA2"/>
    <w:rsid w:val="00DC4CA8"/>
    <w:rsid w:val="00DC4D94"/>
    <w:rsid w:val="00DC4E59"/>
    <w:rsid w:val="00DC4FD1"/>
    <w:rsid w:val="00DC55FD"/>
    <w:rsid w:val="00DC58CA"/>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4B5E"/>
    <w:rsid w:val="00DD5205"/>
    <w:rsid w:val="00DD589B"/>
    <w:rsid w:val="00DD58C9"/>
    <w:rsid w:val="00DD5F58"/>
    <w:rsid w:val="00DD61C6"/>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201"/>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3B71"/>
    <w:rsid w:val="00DF42D8"/>
    <w:rsid w:val="00DF45F5"/>
    <w:rsid w:val="00DF4780"/>
    <w:rsid w:val="00DF54B5"/>
    <w:rsid w:val="00DF6138"/>
    <w:rsid w:val="00DF65FB"/>
    <w:rsid w:val="00DF671C"/>
    <w:rsid w:val="00DF6CCB"/>
    <w:rsid w:val="00DF6D2B"/>
    <w:rsid w:val="00DF6F78"/>
    <w:rsid w:val="00DF73B1"/>
    <w:rsid w:val="00DF79C9"/>
    <w:rsid w:val="00DF7A96"/>
    <w:rsid w:val="00DF7AD5"/>
    <w:rsid w:val="00DF7B6F"/>
    <w:rsid w:val="00DF7CD7"/>
    <w:rsid w:val="00E000EE"/>
    <w:rsid w:val="00E003F7"/>
    <w:rsid w:val="00E01355"/>
    <w:rsid w:val="00E01B94"/>
    <w:rsid w:val="00E01D16"/>
    <w:rsid w:val="00E026CA"/>
    <w:rsid w:val="00E02F72"/>
    <w:rsid w:val="00E03273"/>
    <w:rsid w:val="00E03B27"/>
    <w:rsid w:val="00E040ED"/>
    <w:rsid w:val="00E044F7"/>
    <w:rsid w:val="00E0504C"/>
    <w:rsid w:val="00E051CB"/>
    <w:rsid w:val="00E0677D"/>
    <w:rsid w:val="00E0755D"/>
    <w:rsid w:val="00E110F8"/>
    <w:rsid w:val="00E120FD"/>
    <w:rsid w:val="00E121F4"/>
    <w:rsid w:val="00E128F5"/>
    <w:rsid w:val="00E12B9D"/>
    <w:rsid w:val="00E13074"/>
    <w:rsid w:val="00E1367D"/>
    <w:rsid w:val="00E13AB2"/>
    <w:rsid w:val="00E13B19"/>
    <w:rsid w:val="00E14FC1"/>
    <w:rsid w:val="00E15A4A"/>
    <w:rsid w:val="00E15BE0"/>
    <w:rsid w:val="00E15C58"/>
    <w:rsid w:val="00E15F30"/>
    <w:rsid w:val="00E15F42"/>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AC2"/>
    <w:rsid w:val="00E20CC6"/>
    <w:rsid w:val="00E20CF0"/>
    <w:rsid w:val="00E210D1"/>
    <w:rsid w:val="00E22056"/>
    <w:rsid w:val="00E22E3B"/>
    <w:rsid w:val="00E22FEE"/>
    <w:rsid w:val="00E23580"/>
    <w:rsid w:val="00E23838"/>
    <w:rsid w:val="00E239A2"/>
    <w:rsid w:val="00E23CBD"/>
    <w:rsid w:val="00E23D31"/>
    <w:rsid w:val="00E242F2"/>
    <w:rsid w:val="00E2443D"/>
    <w:rsid w:val="00E2473D"/>
    <w:rsid w:val="00E25706"/>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2E7"/>
    <w:rsid w:val="00E34344"/>
    <w:rsid w:val="00E346B1"/>
    <w:rsid w:val="00E34897"/>
    <w:rsid w:val="00E34C8A"/>
    <w:rsid w:val="00E3531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25F"/>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6A"/>
    <w:rsid w:val="00E5676C"/>
    <w:rsid w:val="00E56E8D"/>
    <w:rsid w:val="00E56EE0"/>
    <w:rsid w:val="00E57191"/>
    <w:rsid w:val="00E5757B"/>
    <w:rsid w:val="00E57746"/>
    <w:rsid w:val="00E6045D"/>
    <w:rsid w:val="00E60791"/>
    <w:rsid w:val="00E612B9"/>
    <w:rsid w:val="00E6162E"/>
    <w:rsid w:val="00E61783"/>
    <w:rsid w:val="00E61932"/>
    <w:rsid w:val="00E62222"/>
    <w:rsid w:val="00E630C6"/>
    <w:rsid w:val="00E6340C"/>
    <w:rsid w:val="00E6350C"/>
    <w:rsid w:val="00E636BB"/>
    <w:rsid w:val="00E63C21"/>
    <w:rsid w:val="00E63CFD"/>
    <w:rsid w:val="00E64308"/>
    <w:rsid w:val="00E64F7C"/>
    <w:rsid w:val="00E64FED"/>
    <w:rsid w:val="00E650AB"/>
    <w:rsid w:val="00E65718"/>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048"/>
    <w:rsid w:val="00E76B3A"/>
    <w:rsid w:val="00E76BC6"/>
    <w:rsid w:val="00E77CA5"/>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5E7"/>
    <w:rsid w:val="00E94745"/>
    <w:rsid w:val="00E947D0"/>
    <w:rsid w:val="00E94F26"/>
    <w:rsid w:val="00E95841"/>
    <w:rsid w:val="00E96568"/>
    <w:rsid w:val="00E96962"/>
    <w:rsid w:val="00E96AC5"/>
    <w:rsid w:val="00E96BE8"/>
    <w:rsid w:val="00E96CDD"/>
    <w:rsid w:val="00E96DC2"/>
    <w:rsid w:val="00E96EA4"/>
    <w:rsid w:val="00EA0F34"/>
    <w:rsid w:val="00EA1079"/>
    <w:rsid w:val="00EA131F"/>
    <w:rsid w:val="00EA1D12"/>
    <w:rsid w:val="00EA1EE4"/>
    <w:rsid w:val="00EA23FF"/>
    <w:rsid w:val="00EA2F4B"/>
    <w:rsid w:val="00EA3EAE"/>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583"/>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52F"/>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681"/>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6EBF"/>
    <w:rsid w:val="00EF7031"/>
    <w:rsid w:val="00EF7198"/>
    <w:rsid w:val="00EF7586"/>
    <w:rsid w:val="00EF78B6"/>
    <w:rsid w:val="00EF7AE9"/>
    <w:rsid w:val="00F00890"/>
    <w:rsid w:val="00F00DAC"/>
    <w:rsid w:val="00F01DBA"/>
    <w:rsid w:val="00F0219A"/>
    <w:rsid w:val="00F024E3"/>
    <w:rsid w:val="00F025F3"/>
    <w:rsid w:val="00F02ADE"/>
    <w:rsid w:val="00F02BD4"/>
    <w:rsid w:val="00F02E03"/>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136"/>
    <w:rsid w:val="00F128EA"/>
    <w:rsid w:val="00F12C0B"/>
    <w:rsid w:val="00F130EE"/>
    <w:rsid w:val="00F13D3C"/>
    <w:rsid w:val="00F147AC"/>
    <w:rsid w:val="00F14D7D"/>
    <w:rsid w:val="00F15040"/>
    <w:rsid w:val="00F15864"/>
    <w:rsid w:val="00F15FC2"/>
    <w:rsid w:val="00F15FED"/>
    <w:rsid w:val="00F160A2"/>
    <w:rsid w:val="00F1614C"/>
    <w:rsid w:val="00F17345"/>
    <w:rsid w:val="00F17AC7"/>
    <w:rsid w:val="00F17AC9"/>
    <w:rsid w:val="00F203C0"/>
    <w:rsid w:val="00F21063"/>
    <w:rsid w:val="00F212DD"/>
    <w:rsid w:val="00F218FF"/>
    <w:rsid w:val="00F21D6C"/>
    <w:rsid w:val="00F2244C"/>
    <w:rsid w:val="00F22534"/>
    <w:rsid w:val="00F235BC"/>
    <w:rsid w:val="00F237E8"/>
    <w:rsid w:val="00F23A32"/>
    <w:rsid w:val="00F24C56"/>
    <w:rsid w:val="00F254AF"/>
    <w:rsid w:val="00F261E6"/>
    <w:rsid w:val="00F266B1"/>
    <w:rsid w:val="00F26CDA"/>
    <w:rsid w:val="00F2734E"/>
    <w:rsid w:val="00F27831"/>
    <w:rsid w:val="00F27ADA"/>
    <w:rsid w:val="00F30154"/>
    <w:rsid w:val="00F3022D"/>
    <w:rsid w:val="00F30B2E"/>
    <w:rsid w:val="00F310CE"/>
    <w:rsid w:val="00F31281"/>
    <w:rsid w:val="00F31AAA"/>
    <w:rsid w:val="00F31E00"/>
    <w:rsid w:val="00F3244D"/>
    <w:rsid w:val="00F32A4F"/>
    <w:rsid w:val="00F32A8E"/>
    <w:rsid w:val="00F32AA4"/>
    <w:rsid w:val="00F33560"/>
    <w:rsid w:val="00F3460E"/>
    <w:rsid w:val="00F3629D"/>
    <w:rsid w:val="00F3660D"/>
    <w:rsid w:val="00F369F8"/>
    <w:rsid w:val="00F3712D"/>
    <w:rsid w:val="00F37DAD"/>
    <w:rsid w:val="00F40701"/>
    <w:rsid w:val="00F407CB"/>
    <w:rsid w:val="00F408A1"/>
    <w:rsid w:val="00F408E3"/>
    <w:rsid w:val="00F40912"/>
    <w:rsid w:val="00F410D9"/>
    <w:rsid w:val="00F413DE"/>
    <w:rsid w:val="00F4171E"/>
    <w:rsid w:val="00F41917"/>
    <w:rsid w:val="00F42219"/>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18"/>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67DB9"/>
    <w:rsid w:val="00F7024E"/>
    <w:rsid w:val="00F7030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0B9"/>
    <w:rsid w:val="00F8044C"/>
    <w:rsid w:val="00F80560"/>
    <w:rsid w:val="00F80DC2"/>
    <w:rsid w:val="00F817E1"/>
    <w:rsid w:val="00F81FCF"/>
    <w:rsid w:val="00F826F1"/>
    <w:rsid w:val="00F828E2"/>
    <w:rsid w:val="00F836BA"/>
    <w:rsid w:val="00F83D96"/>
    <w:rsid w:val="00F83EA1"/>
    <w:rsid w:val="00F842A4"/>
    <w:rsid w:val="00F842E0"/>
    <w:rsid w:val="00F851EC"/>
    <w:rsid w:val="00F8531B"/>
    <w:rsid w:val="00F85572"/>
    <w:rsid w:val="00F85E1E"/>
    <w:rsid w:val="00F85FB2"/>
    <w:rsid w:val="00F860C4"/>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29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A4D"/>
    <w:rsid w:val="00FA2EE9"/>
    <w:rsid w:val="00FA349C"/>
    <w:rsid w:val="00FA38F8"/>
    <w:rsid w:val="00FA3A26"/>
    <w:rsid w:val="00FA3A48"/>
    <w:rsid w:val="00FA3BE4"/>
    <w:rsid w:val="00FA3BF4"/>
    <w:rsid w:val="00FA3C47"/>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0A9"/>
    <w:rsid w:val="00FD41F6"/>
    <w:rsid w:val="00FD50ED"/>
    <w:rsid w:val="00FD5159"/>
    <w:rsid w:val="00FD5206"/>
    <w:rsid w:val="00FD5889"/>
    <w:rsid w:val="00FD5A53"/>
    <w:rsid w:val="00FD6079"/>
    <w:rsid w:val="00FD640A"/>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594"/>
    <w:rsid w:val="00FF1A93"/>
    <w:rsid w:val="00FF2316"/>
    <w:rsid w:val="00FF3111"/>
    <w:rsid w:val="00FF40E7"/>
    <w:rsid w:val="00FF4D2F"/>
    <w:rsid w:val="00FF5232"/>
    <w:rsid w:val="00FF5832"/>
    <w:rsid w:val="00FF5D54"/>
    <w:rsid w:val="00FF5FF9"/>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39"/>
    <w:rsid w:val="00181864"/>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uiPriority w:val="99"/>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sid w:val="001C7144"/>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
    <w:name w:val="Estilo importado 21"/>
    <w:rsid w:val="00313385"/>
  </w:style>
  <w:style w:type="numbering" w:customStyle="1" w:styleId="Estiloimportado11">
    <w:name w:val="Estilo importado 11"/>
    <w:rsid w:val="00313385"/>
  </w:style>
  <w:style w:type="numbering" w:customStyle="1" w:styleId="Sinlista1111">
    <w:name w:val="Sin lista1111"/>
    <w:next w:val="Sinlista"/>
    <w:uiPriority w:val="99"/>
    <w:semiHidden/>
    <w:unhideWhenUsed/>
    <w:rsid w:val="00313385"/>
  </w:style>
  <w:style w:type="numbering" w:customStyle="1" w:styleId="Sinlista6">
    <w:name w:val="Sin lista6"/>
    <w:next w:val="Sinlista"/>
    <w:uiPriority w:val="99"/>
    <w:semiHidden/>
    <w:unhideWhenUsed/>
    <w:rsid w:val="00313385"/>
  </w:style>
  <w:style w:type="table" w:customStyle="1" w:styleId="Tablaconcuadrcula6">
    <w:name w:val="Tabla con cuadrícula6"/>
    <w:basedOn w:val="Tablanormal"/>
    <w:next w:val="Tablaconcuadrcula"/>
    <w:uiPriority w:val="39"/>
    <w:rsid w:val="0031338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8A6F1C"/>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E77CA5"/>
  </w:style>
  <w:style w:type="table" w:customStyle="1" w:styleId="Tablaconcuadrcula7">
    <w:name w:val="Tabla con cuadrícula7"/>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E77CA5"/>
  </w:style>
  <w:style w:type="table" w:customStyle="1" w:styleId="Tablaconcuadrcula13">
    <w:name w:val="Tabla con cuadrícula13"/>
    <w:basedOn w:val="Tablanormal"/>
    <w:next w:val="Tablaconcuadrcula"/>
    <w:uiPriority w:val="5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E77CA5"/>
  </w:style>
  <w:style w:type="table" w:customStyle="1" w:styleId="Tablaconcuadrcula22">
    <w:name w:val="Tabla con cuadrícula22"/>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E77CA5"/>
  </w:style>
  <w:style w:type="table" w:customStyle="1" w:styleId="Tablaconcuadrcula32">
    <w:name w:val="Tabla con cuadrícula32"/>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E77CA5"/>
  </w:style>
  <w:style w:type="table" w:customStyle="1" w:styleId="Tablaconcuadrcula42">
    <w:name w:val="Tabla con cuadrícula42"/>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E77CA5"/>
  </w:style>
  <w:style w:type="table" w:customStyle="1" w:styleId="Tablaconcuadrcula51">
    <w:name w:val="Tabla con cuadrícula5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E77CA5"/>
  </w:style>
  <w:style w:type="table" w:customStyle="1" w:styleId="Tablaconcuadrcula61">
    <w:name w:val="Tabla con cuadrícula6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
    <w:name w:val="Estilo importado 22"/>
    <w:rsid w:val="00E77CA5"/>
    <w:pPr>
      <w:numPr>
        <w:numId w:val="7"/>
      </w:numPr>
    </w:pPr>
  </w:style>
  <w:style w:type="numbering" w:customStyle="1" w:styleId="Estiloimportado12">
    <w:name w:val="Estilo importado 12"/>
    <w:rsid w:val="00E77CA5"/>
    <w:pPr>
      <w:numPr>
        <w:numId w:val="8"/>
      </w:numPr>
    </w:pPr>
  </w:style>
  <w:style w:type="table" w:customStyle="1" w:styleId="Tablaconcuadrcula121">
    <w:name w:val="Tabla con cuadrícula121"/>
    <w:basedOn w:val="Tablanormal"/>
    <w:next w:val="Tablaconcuadrcula"/>
    <w:uiPriority w:val="5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E77CA5"/>
  </w:style>
  <w:style w:type="table" w:customStyle="1" w:styleId="Tablaconcuadrcula211">
    <w:name w:val="Tabla con cuadrícula21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E77CA5"/>
  </w:style>
  <w:style w:type="table" w:customStyle="1" w:styleId="Tablaconcuadrcula1111">
    <w:name w:val="Tabla con cuadrícula111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E77CA5"/>
  </w:style>
  <w:style w:type="numbering" w:customStyle="1" w:styleId="Sinlista311">
    <w:name w:val="Sin lista311"/>
    <w:next w:val="Sinlista"/>
    <w:uiPriority w:val="99"/>
    <w:semiHidden/>
    <w:unhideWhenUsed/>
    <w:rsid w:val="00E77CA5"/>
  </w:style>
  <w:style w:type="table" w:customStyle="1" w:styleId="Tablaconcuadrcula311">
    <w:name w:val="Tabla con cuadrícula31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E77CA5"/>
  </w:style>
  <w:style w:type="table" w:customStyle="1" w:styleId="Tablaconcuadrcula411">
    <w:name w:val="Tabla con cuadrícula41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E77CA5"/>
  </w:style>
  <w:style w:type="numbering" w:customStyle="1" w:styleId="Sinlista121">
    <w:name w:val="Sin lista121"/>
    <w:next w:val="Sinlista"/>
    <w:uiPriority w:val="99"/>
    <w:semiHidden/>
    <w:unhideWhenUsed/>
    <w:rsid w:val="00E77CA5"/>
  </w:style>
  <w:style w:type="numbering" w:customStyle="1" w:styleId="Sinlista11111">
    <w:name w:val="Sin lista11111"/>
    <w:next w:val="Sinlista"/>
    <w:uiPriority w:val="99"/>
    <w:semiHidden/>
    <w:unhideWhenUsed/>
    <w:rsid w:val="00E77CA5"/>
  </w:style>
  <w:style w:type="numbering" w:customStyle="1" w:styleId="Sinlista2111">
    <w:name w:val="Sin lista2111"/>
    <w:next w:val="Sinlista"/>
    <w:uiPriority w:val="99"/>
    <w:semiHidden/>
    <w:unhideWhenUsed/>
    <w:rsid w:val="00E77CA5"/>
  </w:style>
  <w:style w:type="numbering" w:customStyle="1" w:styleId="Sinlista3111">
    <w:name w:val="Sin lista3111"/>
    <w:next w:val="Sinlista"/>
    <w:uiPriority w:val="99"/>
    <w:semiHidden/>
    <w:unhideWhenUsed/>
    <w:rsid w:val="00E77CA5"/>
  </w:style>
  <w:style w:type="numbering" w:customStyle="1" w:styleId="Sinlista4111">
    <w:name w:val="Sin lista4111"/>
    <w:next w:val="Sinlista"/>
    <w:uiPriority w:val="99"/>
    <w:semiHidden/>
    <w:unhideWhenUsed/>
    <w:rsid w:val="00E77CA5"/>
  </w:style>
  <w:style w:type="numbering" w:customStyle="1" w:styleId="Sinlista71">
    <w:name w:val="Sin lista71"/>
    <w:next w:val="Sinlista"/>
    <w:uiPriority w:val="99"/>
    <w:semiHidden/>
    <w:unhideWhenUsed/>
    <w:rsid w:val="00E77CA5"/>
  </w:style>
  <w:style w:type="table" w:customStyle="1" w:styleId="Tablaconcuadrcula8">
    <w:name w:val="Tabla con cuadrícula8"/>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
    <w:name w:val="Estilo importado 211"/>
    <w:rsid w:val="00E77CA5"/>
  </w:style>
  <w:style w:type="numbering" w:customStyle="1" w:styleId="Estiloimportado111">
    <w:name w:val="Estilo importado 111"/>
    <w:rsid w:val="00E77CA5"/>
  </w:style>
  <w:style w:type="numbering" w:customStyle="1" w:styleId="Sinlista131">
    <w:name w:val="Sin lista131"/>
    <w:next w:val="Sinlista"/>
    <w:uiPriority w:val="99"/>
    <w:semiHidden/>
    <w:unhideWhenUsed/>
    <w:rsid w:val="00E77CA5"/>
  </w:style>
  <w:style w:type="numbering" w:customStyle="1" w:styleId="Sinlista1121">
    <w:name w:val="Sin lista1121"/>
    <w:next w:val="Sinlista"/>
    <w:uiPriority w:val="99"/>
    <w:semiHidden/>
    <w:unhideWhenUsed/>
    <w:rsid w:val="00E77CA5"/>
  </w:style>
  <w:style w:type="table" w:customStyle="1" w:styleId="Tablaconcuadrcula1121">
    <w:name w:val="Tabla con cuadrícula1121"/>
    <w:basedOn w:val="Tablanormal"/>
    <w:next w:val="Tablaconcuadrcula"/>
    <w:uiPriority w:val="39"/>
    <w:rsid w:val="00E77C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E77CA5"/>
  </w:style>
  <w:style w:type="numbering" w:customStyle="1" w:styleId="Sinlista321">
    <w:name w:val="Sin lista321"/>
    <w:next w:val="Sinlista"/>
    <w:uiPriority w:val="99"/>
    <w:semiHidden/>
    <w:unhideWhenUsed/>
    <w:rsid w:val="00E77CA5"/>
  </w:style>
  <w:style w:type="numbering" w:customStyle="1" w:styleId="Sinlista421">
    <w:name w:val="Sin lista421"/>
    <w:next w:val="Sinlista"/>
    <w:uiPriority w:val="99"/>
    <w:semiHidden/>
    <w:unhideWhenUsed/>
    <w:rsid w:val="00E77CA5"/>
  </w:style>
  <w:style w:type="numbering" w:customStyle="1" w:styleId="Estiloimportado23">
    <w:name w:val="Estilo importado 23"/>
    <w:rsid w:val="004F5445"/>
  </w:style>
  <w:style w:type="numbering" w:customStyle="1" w:styleId="Estiloimportado13">
    <w:name w:val="Estilo importado 13"/>
    <w:rsid w:val="004F5445"/>
  </w:style>
  <w:style w:type="numbering" w:customStyle="1" w:styleId="Estiloimportado212">
    <w:name w:val="Estilo importado 212"/>
    <w:rsid w:val="004F5445"/>
    <w:pPr>
      <w:numPr>
        <w:numId w:val="9"/>
      </w:numPr>
    </w:pPr>
  </w:style>
  <w:style w:type="numbering" w:customStyle="1" w:styleId="Estiloimportado112">
    <w:name w:val="Estilo importado 112"/>
    <w:rsid w:val="004F5445"/>
    <w:pPr>
      <w:numPr>
        <w:numId w:val="10"/>
      </w:numPr>
    </w:pPr>
  </w:style>
  <w:style w:type="table" w:customStyle="1" w:styleId="Tablaconcuadrcula1122">
    <w:name w:val="Tabla con cuadrícula1122"/>
    <w:basedOn w:val="Tablanormal"/>
    <w:next w:val="Tablaconcuadrcula"/>
    <w:uiPriority w:val="39"/>
    <w:rsid w:val="004F544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2D349E"/>
  </w:style>
  <w:style w:type="table" w:customStyle="1" w:styleId="Tablaconcuadrcula9">
    <w:name w:val="Tabla con cuadrícula9"/>
    <w:basedOn w:val="Tablanormal"/>
    <w:next w:val="Tablaconcuadrcula"/>
    <w:uiPriority w:val="5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2D349E"/>
  </w:style>
  <w:style w:type="table" w:customStyle="1" w:styleId="Tablaconcuadrcula14">
    <w:name w:val="Tabla con cuadrícula14"/>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2D349E"/>
  </w:style>
  <w:style w:type="table" w:customStyle="1" w:styleId="Tablaconcuadrcula23">
    <w:name w:val="Tabla con cuadrícula23"/>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2D349E"/>
  </w:style>
  <w:style w:type="table" w:customStyle="1" w:styleId="Tablaconcuadrcula33">
    <w:name w:val="Tabla con cuadrícula33"/>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2D349E"/>
  </w:style>
  <w:style w:type="table" w:customStyle="1" w:styleId="Tablaconcuadrcula43">
    <w:name w:val="Tabla con cuadrícula43"/>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2D349E"/>
  </w:style>
  <w:style w:type="table" w:customStyle="1" w:styleId="Tablaconcuadrcula52">
    <w:name w:val="Tabla con cuadrícula52"/>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2D349E"/>
  </w:style>
  <w:style w:type="table" w:customStyle="1" w:styleId="Tablaconcuadrcula62">
    <w:name w:val="Tabla con cuadrícula62"/>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4">
    <w:name w:val="Estilo importado 24"/>
    <w:rsid w:val="002D349E"/>
    <w:pPr>
      <w:numPr>
        <w:numId w:val="11"/>
      </w:numPr>
    </w:pPr>
  </w:style>
  <w:style w:type="numbering" w:customStyle="1" w:styleId="Estiloimportado14">
    <w:name w:val="Estilo importado 14"/>
    <w:rsid w:val="002D349E"/>
    <w:pPr>
      <w:numPr>
        <w:numId w:val="12"/>
      </w:numPr>
    </w:pPr>
  </w:style>
  <w:style w:type="table" w:customStyle="1" w:styleId="Tablaconcuadrcula122">
    <w:name w:val="Tabla con cuadrícula122"/>
    <w:basedOn w:val="Tablanormal"/>
    <w:next w:val="Tablaconcuadrcula"/>
    <w:uiPriority w:val="5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2D349E"/>
  </w:style>
  <w:style w:type="table" w:customStyle="1" w:styleId="Tablaconcuadrcula212">
    <w:name w:val="Tabla con cuadrícula212"/>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2D349E"/>
  </w:style>
  <w:style w:type="table" w:customStyle="1" w:styleId="Tablaconcuadrcula1112">
    <w:name w:val="Tabla con cuadrícula1112"/>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2D349E"/>
  </w:style>
  <w:style w:type="numbering" w:customStyle="1" w:styleId="Sinlista312">
    <w:name w:val="Sin lista312"/>
    <w:next w:val="Sinlista"/>
    <w:uiPriority w:val="99"/>
    <w:semiHidden/>
    <w:unhideWhenUsed/>
    <w:rsid w:val="002D349E"/>
  </w:style>
  <w:style w:type="table" w:customStyle="1" w:styleId="Tablaconcuadrcula312">
    <w:name w:val="Tabla con cuadrícula312"/>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2D349E"/>
  </w:style>
  <w:style w:type="table" w:customStyle="1" w:styleId="Tablaconcuadrcula412">
    <w:name w:val="Tabla con cuadrícula412"/>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2D349E"/>
  </w:style>
  <w:style w:type="table" w:customStyle="1" w:styleId="Tablaconcuadrcula511">
    <w:name w:val="Tabla con cuadrícula511"/>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2D349E"/>
  </w:style>
  <w:style w:type="numbering" w:customStyle="1" w:styleId="Sinlista11112">
    <w:name w:val="Sin lista11112"/>
    <w:next w:val="Sinlista"/>
    <w:uiPriority w:val="99"/>
    <w:semiHidden/>
    <w:unhideWhenUsed/>
    <w:rsid w:val="002D349E"/>
  </w:style>
  <w:style w:type="numbering" w:customStyle="1" w:styleId="Sinlista2112">
    <w:name w:val="Sin lista2112"/>
    <w:next w:val="Sinlista"/>
    <w:uiPriority w:val="99"/>
    <w:semiHidden/>
    <w:unhideWhenUsed/>
    <w:rsid w:val="002D349E"/>
  </w:style>
  <w:style w:type="numbering" w:customStyle="1" w:styleId="Sinlista3112">
    <w:name w:val="Sin lista3112"/>
    <w:next w:val="Sinlista"/>
    <w:uiPriority w:val="99"/>
    <w:semiHidden/>
    <w:unhideWhenUsed/>
    <w:rsid w:val="002D349E"/>
  </w:style>
  <w:style w:type="numbering" w:customStyle="1" w:styleId="Sinlista4112">
    <w:name w:val="Sin lista4112"/>
    <w:next w:val="Sinlista"/>
    <w:uiPriority w:val="99"/>
    <w:semiHidden/>
    <w:unhideWhenUsed/>
    <w:rsid w:val="002D349E"/>
  </w:style>
  <w:style w:type="numbering" w:customStyle="1" w:styleId="Sinlista72">
    <w:name w:val="Sin lista72"/>
    <w:next w:val="Sinlista"/>
    <w:uiPriority w:val="99"/>
    <w:semiHidden/>
    <w:unhideWhenUsed/>
    <w:rsid w:val="002D349E"/>
  </w:style>
  <w:style w:type="table" w:customStyle="1" w:styleId="Tablaconcuadrcula81">
    <w:name w:val="Tabla con cuadrícula81"/>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3">
    <w:name w:val="Estilo importado 213"/>
    <w:rsid w:val="002D349E"/>
  </w:style>
  <w:style w:type="numbering" w:customStyle="1" w:styleId="Estiloimportado113">
    <w:name w:val="Estilo importado 113"/>
    <w:rsid w:val="002D349E"/>
  </w:style>
  <w:style w:type="table" w:customStyle="1" w:styleId="Tablaconcuadrcula131">
    <w:name w:val="Tabla con cuadrícula131"/>
    <w:basedOn w:val="Tablanormal"/>
    <w:next w:val="Tablaconcuadrcula"/>
    <w:uiPriority w:val="5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2">
    <w:name w:val="Sin lista132"/>
    <w:next w:val="Sinlista"/>
    <w:uiPriority w:val="99"/>
    <w:semiHidden/>
    <w:unhideWhenUsed/>
    <w:rsid w:val="002D349E"/>
  </w:style>
  <w:style w:type="table" w:customStyle="1" w:styleId="Tablaconcuadrcula221">
    <w:name w:val="Tabla con cuadrícula221"/>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uiPriority w:val="99"/>
    <w:semiHidden/>
    <w:unhideWhenUsed/>
    <w:rsid w:val="002D349E"/>
  </w:style>
  <w:style w:type="table" w:customStyle="1" w:styleId="Tablaconcuadrcula1123">
    <w:name w:val="Tabla con cuadrícula1123"/>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2D349E"/>
  </w:style>
  <w:style w:type="numbering" w:customStyle="1" w:styleId="Sinlista322">
    <w:name w:val="Sin lista322"/>
    <w:next w:val="Sinlista"/>
    <w:uiPriority w:val="99"/>
    <w:semiHidden/>
    <w:unhideWhenUsed/>
    <w:rsid w:val="002D349E"/>
  </w:style>
  <w:style w:type="table" w:customStyle="1" w:styleId="Tablaconcuadrcula321">
    <w:name w:val="Tabla con cuadrícula321"/>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2D349E"/>
  </w:style>
  <w:style w:type="table" w:customStyle="1" w:styleId="Tablaconcuadrcula421">
    <w:name w:val="Tabla con cuadrícula421"/>
    <w:basedOn w:val="Tablanormal"/>
    <w:next w:val="Tablaconcuadrcula"/>
    <w:uiPriority w:val="39"/>
    <w:rsid w:val="002D349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DA6A39"/>
  </w:style>
  <w:style w:type="table" w:customStyle="1" w:styleId="Tablaconcuadrcula10">
    <w:name w:val="Tabla con cuadrícula10"/>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uiPriority w:val="99"/>
    <w:semiHidden/>
    <w:unhideWhenUsed/>
    <w:rsid w:val="00DA6A39"/>
  </w:style>
  <w:style w:type="table" w:customStyle="1" w:styleId="Tablaconcuadrcula24">
    <w:name w:val="Tabla con cuadrícula24"/>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DA6A39"/>
  </w:style>
  <w:style w:type="table" w:customStyle="1" w:styleId="Tablaconcuadrcula116">
    <w:name w:val="Tabla con cuadrícula116"/>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DA6A39"/>
  </w:style>
  <w:style w:type="numbering" w:customStyle="1" w:styleId="Sinlista34">
    <w:name w:val="Sin lista34"/>
    <w:next w:val="Sinlista"/>
    <w:uiPriority w:val="99"/>
    <w:semiHidden/>
    <w:unhideWhenUsed/>
    <w:rsid w:val="00DA6A39"/>
  </w:style>
  <w:style w:type="table" w:customStyle="1" w:styleId="Tablaconcuadrcula34">
    <w:name w:val="Tabla con cuadrícula34"/>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DA6A39"/>
  </w:style>
  <w:style w:type="table" w:customStyle="1" w:styleId="Tablaconcuadrcula44">
    <w:name w:val="Tabla con cuadrícula44"/>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DA6A39"/>
  </w:style>
  <w:style w:type="table" w:customStyle="1" w:styleId="Tablaconcuadrcula53">
    <w:name w:val="Tabla con cuadrícula53"/>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DA6A39"/>
  </w:style>
  <w:style w:type="table" w:customStyle="1" w:styleId="Tablaconcuadrcula213">
    <w:name w:val="Tabla con cuadrícula213"/>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
    <w:name w:val="Sin lista1114"/>
    <w:next w:val="Sinlista"/>
    <w:uiPriority w:val="99"/>
    <w:semiHidden/>
    <w:unhideWhenUsed/>
    <w:rsid w:val="00DA6A39"/>
  </w:style>
  <w:style w:type="table" w:customStyle="1" w:styleId="Tablaconcuadrcula1113">
    <w:name w:val="Tabla con cuadrícula1113"/>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DA6A39"/>
  </w:style>
  <w:style w:type="numbering" w:customStyle="1" w:styleId="Sinlista313">
    <w:name w:val="Sin lista313"/>
    <w:next w:val="Sinlista"/>
    <w:uiPriority w:val="99"/>
    <w:semiHidden/>
    <w:unhideWhenUsed/>
    <w:rsid w:val="00DA6A39"/>
  </w:style>
  <w:style w:type="table" w:customStyle="1" w:styleId="Tablaconcuadrcula313">
    <w:name w:val="Tabla con cuadrícula313"/>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DA6A39"/>
  </w:style>
  <w:style w:type="table" w:customStyle="1" w:styleId="Tablaconcuadrcula413">
    <w:name w:val="Tabla con cuadrícula413"/>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next w:val="Tablaconcuadrcula"/>
    <w:uiPriority w:val="39"/>
    <w:rsid w:val="00DA6A39"/>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4">
    <w:name w:val="Estilo importado 214"/>
    <w:rsid w:val="00DA6A39"/>
  </w:style>
  <w:style w:type="numbering" w:customStyle="1" w:styleId="Estiloimportado114">
    <w:name w:val="Estilo importado 114"/>
    <w:rsid w:val="00DA6A39"/>
  </w:style>
  <w:style w:type="numbering" w:customStyle="1" w:styleId="Sinlista11113">
    <w:name w:val="Sin lista11113"/>
    <w:next w:val="Sinlista"/>
    <w:uiPriority w:val="99"/>
    <w:semiHidden/>
    <w:unhideWhenUsed/>
    <w:rsid w:val="00DA6A39"/>
  </w:style>
  <w:style w:type="numbering" w:customStyle="1" w:styleId="Sinlista63">
    <w:name w:val="Sin lista63"/>
    <w:next w:val="Sinlista"/>
    <w:uiPriority w:val="99"/>
    <w:semiHidden/>
    <w:unhideWhenUsed/>
    <w:rsid w:val="00DA6A39"/>
  </w:style>
  <w:style w:type="table" w:customStyle="1" w:styleId="Tablaconcuadrcula63">
    <w:name w:val="Tabla con cuadrícula63"/>
    <w:basedOn w:val="Tablanormal"/>
    <w:next w:val="Tablaconcuadrcula"/>
    <w:uiPriority w:val="39"/>
    <w:rsid w:val="00DA6A3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ncesa">
    <w:name w:val="francesa"/>
    <w:basedOn w:val="Normal"/>
    <w:rsid w:val="00675F4F"/>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1222313">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089188">
      <w:bodyDiv w:val="1"/>
      <w:marLeft w:val="0"/>
      <w:marRight w:val="0"/>
      <w:marTop w:val="0"/>
      <w:marBottom w:val="0"/>
      <w:divBdr>
        <w:top w:val="none" w:sz="0" w:space="0" w:color="auto"/>
        <w:left w:val="none" w:sz="0" w:space="0" w:color="auto"/>
        <w:bottom w:val="none" w:sz="0" w:space="0" w:color="auto"/>
        <w:right w:val="none" w:sz="0" w:space="0" w:color="auto"/>
      </w:divBdr>
    </w:div>
    <w:div w:id="14936911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3925926">
      <w:bodyDiv w:val="1"/>
      <w:marLeft w:val="0"/>
      <w:marRight w:val="0"/>
      <w:marTop w:val="0"/>
      <w:marBottom w:val="0"/>
      <w:divBdr>
        <w:top w:val="none" w:sz="0" w:space="0" w:color="auto"/>
        <w:left w:val="none" w:sz="0" w:space="0" w:color="auto"/>
        <w:bottom w:val="none" w:sz="0" w:space="0" w:color="auto"/>
        <w:right w:val="none" w:sz="0" w:space="0" w:color="auto"/>
      </w:divBdr>
    </w:div>
    <w:div w:id="374236493">
      <w:bodyDiv w:val="1"/>
      <w:marLeft w:val="0"/>
      <w:marRight w:val="0"/>
      <w:marTop w:val="0"/>
      <w:marBottom w:val="0"/>
      <w:divBdr>
        <w:top w:val="none" w:sz="0" w:space="0" w:color="auto"/>
        <w:left w:val="none" w:sz="0" w:space="0" w:color="auto"/>
        <w:bottom w:val="none" w:sz="0" w:space="0" w:color="auto"/>
        <w:right w:val="none" w:sz="0" w:space="0" w:color="auto"/>
      </w:divBdr>
      <w:divsChild>
        <w:div w:id="612977573">
          <w:marLeft w:val="0"/>
          <w:marRight w:val="0"/>
          <w:marTop w:val="0"/>
          <w:marBottom w:val="0"/>
          <w:divBdr>
            <w:top w:val="none" w:sz="0" w:space="0" w:color="auto"/>
            <w:left w:val="none" w:sz="0" w:space="0" w:color="auto"/>
            <w:bottom w:val="none" w:sz="0" w:space="0" w:color="auto"/>
            <w:right w:val="none" w:sz="0" w:space="0" w:color="auto"/>
          </w:divBdr>
        </w:div>
      </w:divsChild>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04549385">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59579129">
      <w:bodyDiv w:val="1"/>
      <w:marLeft w:val="0"/>
      <w:marRight w:val="0"/>
      <w:marTop w:val="0"/>
      <w:marBottom w:val="0"/>
      <w:divBdr>
        <w:top w:val="none" w:sz="0" w:space="0" w:color="auto"/>
        <w:left w:val="none" w:sz="0" w:space="0" w:color="auto"/>
        <w:bottom w:val="none" w:sz="0" w:space="0" w:color="auto"/>
        <w:right w:val="none" w:sz="0" w:space="0" w:color="auto"/>
      </w:divBdr>
    </w:div>
    <w:div w:id="959918434">
      <w:bodyDiv w:val="1"/>
      <w:marLeft w:val="0"/>
      <w:marRight w:val="0"/>
      <w:marTop w:val="0"/>
      <w:marBottom w:val="0"/>
      <w:divBdr>
        <w:top w:val="none" w:sz="0" w:space="0" w:color="auto"/>
        <w:left w:val="none" w:sz="0" w:space="0" w:color="auto"/>
        <w:bottom w:val="none" w:sz="0" w:space="0" w:color="auto"/>
        <w:right w:val="none" w:sz="0" w:space="0" w:color="auto"/>
      </w:divBdr>
      <w:divsChild>
        <w:div w:id="1687444851">
          <w:marLeft w:val="0"/>
          <w:marRight w:val="0"/>
          <w:marTop w:val="0"/>
          <w:marBottom w:val="0"/>
          <w:divBdr>
            <w:top w:val="none" w:sz="0" w:space="0" w:color="auto"/>
            <w:left w:val="none" w:sz="0" w:space="0" w:color="auto"/>
            <w:bottom w:val="none" w:sz="0" w:space="0" w:color="auto"/>
            <w:right w:val="none" w:sz="0" w:space="0" w:color="auto"/>
          </w:divBdr>
        </w:div>
        <w:div w:id="1933852911">
          <w:marLeft w:val="0"/>
          <w:marRight w:val="0"/>
          <w:marTop w:val="0"/>
          <w:marBottom w:val="0"/>
          <w:divBdr>
            <w:top w:val="none" w:sz="0" w:space="0" w:color="auto"/>
            <w:left w:val="none" w:sz="0" w:space="0" w:color="auto"/>
            <w:bottom w:val="none" w:sz="0" w:space="0" w:color="auto"/>
            <w:right w:val="none" w:sz="0" w:space="0" w:color="auto"/>
          </w:divBdr>
          <w:divsChild>
            <w:div w:id="85881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50961687">
      <w:bodyDiv w:val="1"/>
      <w:marLeft w:val="0"/>
      <w:marRight w:val="0"/>
      <w:marTop w:val="0"/>
      <w:marBottom w:val="0"/>
      <w:divBdr>
        <w:top w:val="none" w:sz="0" w:space="0" w:color="auto"/>
        <w:left w:val="none" w:sz="0" w:space="0" w:color="auto"/>
        <w:bottom w:val="none" w:sz="0" w:space="0" w:color="auto"/>
        <w:right w:val="none" w:sz="0" w:space="0" w:color="auto"/>
      </w:divBdr>
      <w:divsChild>
        <w:div w:id="1504315679">
          <w:marLeft w:val="0"/>
          <w:marRight w:val="0"/>
          <w:marTop w:val="0"/>
          <w:marBottom w:val="0"/>
          <w:divBdr>
            <w:top w:val="none" w:sz="0" w:space="0" w:color="auto"/>
            <w:left w:val="none" w:sz="0" w:space="0" w:color="auto"/>
            <w:bottom w:val="none" w:sz="0" w:space="0" w:color="auto"/>
            <w:right w:val="none" w:sz="0" w:space="0" w:color="auto"/>
          </w:divBdr>
        </w:div>
        <w:div w:id="1160971483">
          <w:marLeft w:val="0"/>
          <w:marRight w:val="0"/>
          <w:marTop w:val="0"/>
          <w:marBottom w:val="0"/>
          <w:divBdr>
            <w:top w:val="none" w:sz="0" w:space="0" w:color="auto"/>
            <w:left w:val="none" w:sz="0" w:space="0" w:color="auto"/>
            <w:bottom w:val="none" w:sz="0" w:space="0" w:color="auto"/>
            <w:right w:val="none" w:sz="0" w:space="0" w:color="auto"/>
          </w:divBdr>
          <w:divsChild>
            <w:div w:id="181082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0890822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56247303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0681937">
      <w:bodyDiv w:val="1"/>
      <w:marLeft w:val="0"/>
      <w:marRight w:val="0"/>
      <w:marTop w:val="0"/>
      <w:marBottom w:val="0"/>
      <w:divBdr>
        <w:top w:val="none" w:sz="0" w:space="0" w:color="auto"/>
        <w:left w:val="none" w:sz="0" w:space="0" w:color="auto"/>
        <w:bottom w:val="none" w:sz="0" w:space="0" w:color="auto"/>
        <w:right w:val="none" w:sz="0" w:space="0" w:color="auto"/>
      </w:divBdr>
      <w:divsChild>
        <w:div w:id="1351293994">
          <w:marLeft w:val="0"/>
          <w:marRight w:val="0"/>
          <w:marTop w:val="0"/>
          <w:marBottom w:val="0"/>
          <w:divBdr>
            <w:top w:val="none" w:sz="0" w:space="0" w:color="auto"/>
            <w:left w:val="none" w:sz="0" w:space="0" w:color="auto"/>
            <w:bottom w:val="none" w:sz="0" w:space="0" w:color="auto"/>
            <w:right w:val="none" w:sz="0" w:space="0" w:color="auto"/>
          </w:divBdr>
        </w:div>
        <w:div w:id="1136606548">
          <w:marLeft w:val="0"/>
          <w:marRight w:val="0"/>
          <w:marTop w:val="0"/>
          <w:marBottom w:val="0"/>
          <w:divBdr>
            <w:top w:val="none" w:sz="0" w:space="0" w:color="auto"/>
            <w:left w:val="none" w:sz="0" w:space="0" w:color="auto"/>
            <w:bottom w:val="none" w:sz="0" w:space="0" w:color="auto"/>
            <w:right w:val="none" w:sz="0" w:space="0" w:color="auto"/>
          </w:divBdr>
          <w:divsChild>
            <w:div w:id="345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plataformadetransparencia.org.mx/we/guest/iniciot"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javascript:AbrirModal(1)" TargetMode="External"/><Relationship Id="rId4" Type="http://schemas.openxmlformats.org/officeDocument/2006/relationships/settings" Target="settings.xml"/><Relationship Id="rId9" Type="http://schemas.openxmlformats.org/officeDocument/2006/relationships/hyperlink" Target="https://www.saimex.org.mx/saimex/solicitud/downloadAttach/811699.page" TargetMode="External"/><Relationship Id="rId14" Type="http://schemas.openxmlformats.org/officeDocument/2006/relationships/image" Target="media/image6.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F99A9C-77C5-4887-8C01-91AA6C21B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6637</Words>
  <Characters>36509</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lenovo</cp:lastModifiedBy>
  <cp:revision>2</cp:revision>
  <cp:lastPrinted>2020-02-06T03:10:00Z</cp:lastPrinted>
  <dcterms:created xsi:type="dcterms:W3CDTF">2020-04-16T04:51:00Z</dcterms:created>
  <dcterms:modified xsi:type="dcterms:W3CDTF">2020-04-16T04:51:00Z</dcterms:modified>
</cp:coreProperties>
</file>