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F21E6" w14:textId="2DD05593"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7551BD">
        <w:rPr>
          <w:rFonts w:ascii="Palatino Linotype" w:eastAsia="Times New Roman" w:hAnsi="Palatino Linotype" w:cs="Arial"/>
          <w:color w:val="000000"/>
          <w:sz w:val="24"/>
          <w:szCs w:val="24"/>
          <w:lang w:eastAsia="es-MX"/>
        </w:rPr>
        <w:t xml:space="preserve">Resolución del Pleno del Instituto de Transparencia, Acceso </w:t>
      </w:r>
      <w:proofErr w:type="gramStart"/>
      <w:r w:rsidRPr="007551BD">
        <w:rPr>
          <w:rFonts w:ascii="Palatino Linotype" w:eastAsia="Times New Roman" w:hAnsi="Palatino Linotype" w:cs="Arial"/>
          <w:color w:val="000000"/>
          <w:sz w:val="24"/>
          <w:szCs w:val="24"/>
          <w:lang w:eastAsia="es-MX"/>
        </w:rPr>
        <w:t>a</w:t>
      </w:r>
      <w:r w:rsidR="0063385C" w:rsidRPr="007551BD">
        <w:rPr>
          <w:rFonts w:ascii="Palatino Linotype" w:eastAsia="Times New Roman" w:hAnsi="Palatino Linotype" w:cs="Arial"/>
          <w:color w:val="000000"/>
          <w:sz w:val="24"/>
          <w:szCs w:val="24"/>
          <w:lang w:eastAsia="es-MX"/>
        </w:rPr>
        <w:t xml:space="preserve"> </w:t>
      </w:r>
      <w:r w:rsidRPr="007551BD">
        <w:rPr>
          <w:rFonts w:ascii="Palatino Linotype" w:eastAsia="Times New Roman" w:hAnsi="Palatino Linotype" w:cs="Arial"/>
          <w:color w:val="000000"/>
          <w:sz w:val="24"/>
          <w:szCs w:val="24"/>
          <w:lang w:eastAsia="es-MX"/>
        </w:rPr>
        <w:t xml:space="preserve"> la</w:t>
      </w:r>
      <w:proofErr w:type="gramEnd"/>
      <w:r w:rsidRPr="007551BD">
        <w:rPr>
          <w:rFonts w:ascii="Palatino Linotype" w:eastAsia="Times New Roman" w:hAnsi="Palatino Linotype" w:cs="Arial"/>
          <w:color w:val="000000"/>
          <w:sz w:val="24"/>
          <w:szCs w:val="24"/>
          <w:lang w:eastAsia="es-MX"/>
        </w:rPr>
        <w:t xml:space="preserve"> Información Pública y Protección de Datos Personales del Estado de México y Municipios, con domicilio en Metepec, Estado de México, a </w:t>
      </w:r>
      <w:r w:rsidR="008877AA" w:rsidRPr="007551BD">
        <w:rPr>
          <w:rFonts w:ascii="Palatino Linotype" w:eastAsia="Times New Roman" w:hAnsi="Palatino Linotype" w:cs="Arial"/>
          <w:color w:val="000000"/>
          <w:sz w:val="24"/>
          <w:szCs w:val="24"/>
          <w:lang w:eastAsia="es-MX"/>
        </w:rPr>
        <w:t>diecinueve de febrero de dos mil veinte.</w:t>
      </w:r>
      <w:r w:rsidR="008877AA">
        <w:rPr>
          <w:rFonts w:ascii="Palatino Linotype" w:eastAsia="Times New Roman" w:hAnsi="Palatino Linotype" w:cs="Arial"/>
          <w:color w:val="000000"/>
          <w:sz w:val="24"/>
          <w:szCs w:val="24"/>
          <w:lang w:eastAsia="es-MX"/>
        </w:rPr>
        <w:t xml:space="preserve"> </w:t>
      </w:r>
      <w:r w:rsidR="000133E6">
        <w:rPr>
          <w:rFonts w:ascii="Palatino Linotype" w:eastAsia="Times New Roman" w:hAnsi="Palatino Linotype" w:cs="Arial"/>
          <w:color w:val="000000"/>
          <w:sz w:val="24"/>
          <w:szCs w:val="24"/>
          <w:lang w:eastAsia="es-MX"/>
        </w:rPr>
        <w:t xml:space="preserve"> </w:t>
      </w:r>
      <w:r w:rsidR="001E2BE6">
        <w:rPr>
          <w:rFonts w:ascii="Palatino Linotype" w:eastAsia="Times New Roman" w:hAnsi="Palatino Linotype" w:cs="Arial"/>
          <w:color w:val="000000"/>
          <w:sz w:val="24"/>
          <w:szCs w:val="24"/>
          <w:lang w:eastAsia="es-MX"/>
        </w:rPr>
        <w:t xml:space="preserve"> </w:t>
      </w:r>
      <w:r w:rsidR="009E62FA">
        <w:rPr>
          <w:rFonts w:ascii="Palatino Linotype" w:eastAsia="Times New Roman" w:hAnsi="Palatino Linotype" w:cs="Arial"/>
          <w:color w:val="000000"/>
          <w:sz w:val="24"/>
          <w:szCs w:val="24"/>
          <w:lang w:eastAsia="es-MX"/>
        </w:rPr>
        <w:t xml:space="preserve"> </w:t>
      </w:r>
      <w:r w:rsidR="00A44AF6">
        <w:rPr>
          <w:rFonts w:ascii="Palatino Linotype" w:eastAsia="Times New Roman" w:hAnsi="Palatino Linotype" w:cs="Arial"/>
          <w:color w:val="000000"/>
          <w:sz w:val="24"/>
          <w:szCs w:val="24"/>
          <w:lang w:eastAsia="es-MX"/>
        </w:rPr>
        <w:t xml:space="preserve"> </w:t>
      </w:r>
      <w:r w:rsidR="00DA17E1">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14:paraId="2C6FA88B" w14:textId="70EE9206" w:rsidR="008877AA" w:rsidRPr="008877AA" w:rsidRDefault="006168E4" w:rsidP="00844569">
      <w:pPr>
        <w:tabs>
          <w:tab w:val="left" w:pos="1701"/>
        </w:tabs>
        <w:spacing w:before="240" w:line="360" w:lineRule="auto"/>
        <w:jc w:val="both"/>
        <w:rPr>
          <w:rFonts w:ascii="Palatino Linotype" w:hAnsi="Palatino Linotype" w:cs="Arial"/>
          <w:b/>
          <w:sz w:val="24"/>
        </w:rPr>
      </w:pPr>
      <w:r w:rsidRPr="00F403EA">
        <w:rPr>
          <w:rFonts w:ascii="Palatino Linotype" w:hAnsi="Palatino Linotype" w:cs="Arial"/>
          <w:b/>
          <w:sz w:val="24"/>
        </w:rPr>
        <w:t>VISTO</w:t>
      </w:r>
      <w:r w:rsidR="00D477C3">
        <w:rPr>
          <w:rFonts w:ascii="Palatino Linotype" w:hAnsi="Palatino Linotype" w:cs="Arial"/>
          <w:b/>
          <w:sz w:val="24"/>
        </w:rPr>
        <w:t>S</w:t>
      </w:r>
      <w:r w:rsidR="00D477C3">
        <w:rPr>
          <w:rFonts w:ascii="Palatino Linotype" w:hAnsi="Palatino Linotype" w:cs="Arial"/>
          <w:sz w:val="24"/>
        </w:rPr>
        <w:t xml:space="preserve"> los</w:t>
      </w:r>
      <w:r w:rsidRPr="00F403EA">
        <w:rPr>
          <w:rFonts w:ascii="Palatino Linotype" w:hAnsi="Palatino Linotype" w:cs="Arial"/>
          <w:sz w:val="24"/>
        </w:rPr>
        <w:t xml:space="preserve"> expediente</w:t>
      </w:r>
      <w:r w:rsidR="00D477C3">
        <w:rPr>
          <w:rFonts w:ascii="Palatino Linotype" w:hAnsi="Palatino Linotype" w:cs="Arial"/>
          <w:sz w:val="24"/>
        </w:rPr>
        <w:t>s</w:t>
      </w:r>
      <w:r w:rsidRPr="00F403EA">
        <w:rPr>
          <w:rFonts w:ascii="Palatino Linotype" w:hAnsi="Palatino Linotype" w:cs="Arial"/>
          <w:sz w:val="24"/>
        </w:rPr>
        <w:t xml:space="preserve"> electrónico</w:t>
      </w:r>
      <w:r w:rsidR="00D477C3">
        <w:rPr>
          <w:rFonts w:ascii="Palatino Linotype" w:hAnsi="Palatino Linotype" w:cs="Arial"/>
          <w:sz w:val="24"/>
        </w:rPr>
        <w:t>s</w:t>
      </w:r>
      <w:r w:rsidRPr="00F403EA">
        <w:rPr>
          <w:rFonts w:ascii="Palatino Linotype" w:hAnsi="Palatino Linotype" w:cs="Arial"/>
          <w:sz w:val="24"/>
        </w:rPr>
        <w:t xml:space="preserve"> formado</w:t>
      </w:r>
      <w:r w:rsidR="00D477C3">
        <w:rPr>
          <w:rFonts w:ascii="Palatino Linotype" w:hAnsi="Palatino Linotype" w:cs="Arial"/>
          <w:sz w:val="24"/>
        </w:rPr>
        <w:t>s</w:t>
      </w:r>
      <w:r w:rsidRPr="00F403EA">
        <w:rPr>
          <w:rFonts w:ascii="Palatino Linotype" w:hAnsi="Palatino Linotype" w:cs="Arial"/>
          <w:sz w:val="24"/>
        </w:rPr>
        <w:t xml:space="preserve"> con motivo </w:t>
      </w:r>
      <w:r w:rsidR="00D477C3">
        <w:rPr>
          <w:rFonts w:ascii="Palatino Linotype" w:hAnsi="Palatino Linotype" w:cs="Arial"/>
          <w:sz w:val="24"/>
        </w:rPr>
        <w:t xml:space="preserve">de los recursos de revisión números </w:t>
      </w:r>
      <w:r w:rsidR="008877AA">
        <w:rPr>
          <w:rFonts w:ascii="Palatino Linotype" w:hAnsi="Palatino Linotype" w:cs="Arial"/>
          <w:b/>
          <w:sz w:val="24"/>
        </w:rPr>
        <w:t xml:space="preserve">12510/INFOEM/IP/RR/2019, 12551/INFOEM/IP/RR/2019, 12552/INFOEM/IP/RR/2019, 12583/INFOEM/IP/RR/2019 y 12584/INFOEM/IP/RR/2019 </w:t>
      </w:r>
      <w:r w:rsidR="008877AA">
        <w:rPr>
          <w:rFonts w:ascii="Palatino Linotype" w:hAnsi="Palatino Linotype" w:cs="Arial"/>
          <w:sz w:val="24"/>
        </w:rPr>
        <w:t xml:space="preserve">interpuestos por el </w:t>
      </w:r>
      <w:r w:rsidR="008877AA">
        <w:rPr>
          <w:rFonts w:ascii="Palatino Linotype" w:hAnsi="Palatino Linotype" w:cs="Arial"/>
          <w:b/>
          <w:sz w:val="24"/>
        </w:rPr>
        <w:t xml:space="preserve">C. </w:t>
      </w:r>
      <w:r w:rsidR="00E10998">
        <w:rPr>
          <w:rFonts w:ascii="Palatino Linotype" w:hAnsi="Palatino Linotype" w:cs="Arial"/>
          <w:b/>
          <w:sz w:val="24"/>
        </w:rPr>
        <w:t>XXXXXX</w:t>
      </w:r>
      <w:r w:rsidR="008877AA">
        <w:rPr>
          <w:rFonts w:ascii="Palatino Linotype" w:hAnsi="Palatino Linotype" w:cs="Arial"/>
          <w:b/>
          <w:sz w:val="24"/>
        </w:rPr>
        <w:t xml:space="preserve">, </w:t>
      </w:r>
      <w:r w:rsidR="008877AA">
        <w:rPr>
          <w:rFonts w:ascii="Palatino Linotype" w:hAnsi="Palatino Linotype" w:cs="Arial"/>
          <w:sz w:val="24"/>
        </w:rPr>
        <w:t xml:space="preserve">en lo sucesivo </w:t>
      </w:r>
      <w:r w:rsidR="008877AA">
        <w:rPr>
          <w:rFonts w:ascii="Palatino Linotype" w:hAnsi="Palatino Linotype" w:cs="Arial"/>
          <w:b/>
          <w:sz w:val="24"/>
        </w:rPr>
        <w:t xml:space="preserve">El Recurrente, </w:t>
      </w:r>
      <w:r w:rsidR="008877AA">
        <w:rPr>
          <w:rFonts w:ascii="Palatino Linotype" w:hAnsi="Palatino Linotype" w:cs="Arial"/>
          <w:sz w:val="24"/>
        </w:rPr>
        <w:t xml:space="preserve">en contra de las respuestas del </w:t>
      </w:r>
      <w:r w:rsidR="008877AA">
        <w:rPr>
          <w:rFonts w:ascii="Palatino Linotype" w:hAnsi="Palatino Linotype" w:cs="Arial"/>
          <w:b/>
          <w:sz w:val="24"/>
        </w:rPr>
        <w:t xml:space="preserve">Ayuntamiento de Nextlalpan, </w:t>
      </w:r>
      <w:r w:rsidR="008877AA">
        <w:rPr>
          <w:rFonts w:ascii="Palatino Linotype" w:hAnsi="Palatino Linotype" w:cs="Arial"/>
          <w:sz w:val="24"/>
        </w:rPr>
        <w:t xml:space="preserve">en lo sucesivo </w:t>
      </w:r>
      <w:r w:rsidR="008877AA">
        <w:rPr>
          <w:rFonts w:ascii="Palatino Linotype" w:hAnsi="Palatino Linotype" w:cs="Arial"/>
          <w:b/>
          <w:sz w:val="24"/>
        </w:rPr>
        <w:t xml:space="preserve">El Sujeto </w:t>
      </w:r>
      <w:proofErr w:type="gramStart"/>
      <w:r w:rsidR="008877AA">
        <w:rPr>
          <w:rFonts w:ascii="Palatino Linotype" w:hAnsi="Palatino Linotype" w:cs="Arial"/>
          <w:b/>
          <w:sz w:val="24"/>
        </w:rPr>
        <w:t>Obligado ,</w:t>
      </w:r>
      <w:proofErr w:type="gramEnd"/>
      <w:r w:rsidR="008877AA">
        <w:rPr>
          <w:rFonts w:ascii="Palatino Linotype" w:hAnsi="Palatino Linotype" w:cs="Arial"/>
          <w:b/>
          <w:sz w:val="24"/>
        </w:rPr>
        <w:t xml:space="preserve"> </w:t>
      </w:r>
      <w:r w:rsidR="008877AA">
        <w:rPr>
          <w:rFonts w:ascii="Palatino Linotype" w:hAnsi="Palatino Linotype" w:cs="Arial"/>
          <w:sz w:val="24"/>
        </w:rPr>
        <w:t xml:space="preserve">se procede a dictar la presente resolución: </w:t>
      </w:r>
      <w:r w:rsidR="008877AA">
        <w:rPr>
          <w:rFonts w:ascii="Palatino Linotype" w:hAnsi="Palatino Linotype" w:cs="Arial"/>
          <w:b/>
          <w:sz w:val="24"/>
        </w:rPr>
        <w:t xml:space="preserve"> </w:t>
      </w:r>
    </w:p>
    <w:p w14:paraId="1DE5F50F" w14:textId="77777777" w:rsidR="008877AA" w:rsidRDefault="008877AA" w:rsidP="00844569">
      <w:pPr>
        <w:tabs>
          <w:tab w:val="left" w:pos="1701"/>
        </w:tabs>
        <w:spacing w:before="240" w:line="360" w:lineRule="auto"/>
        <w:jc w:val="both"/>
        <w:rPr>
          <w:rFonts w:ascii="Palatino Linotype" w:hAnsi="Palatino Linotype" w:cs="Arial"/>
          <w:sz w:val="24"/>
        </w:rPr>
      </w:pPr>
    </w:p>
    <w:p w14:paraId="4BCB27D1"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BC36A2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DDF37CF" w14:textId="252963BA" w:rsidR="008877AA"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8877AA">
        <w:rPr>
          <w:rFonts w:ascii="Palatino Linotype" w:hAnsi="Palatino Linotype" w:cs="Arial"/>
          <w:sz w:val="24"/>
        </w:rPr>
        <w:t xml:space="preserve">veintisiete y veintinueve de noviembre de dos mil diecinueve, </w:t>
      </w:r>
      <w:r w:rsidR="008877AA">
        <w:rPr>
          <w:rFonts w:ascii="Palatino Linotype" w:hAnsi="Palatino Linotype" w:cs="Arial"/>
          <w:b/>
          <w:sz w:val="24"/>
        </w:rPr>
        <w:t xml:space="preserve">El Recurrente, </w:t>
      </w:r>
      <w:r w:rsidR="008877AA">
        <w:rPr>
          <w:rFonts w:ascii="Palatino Linotype" w:hAnsi="Palatino Linotype" w:cs="Arial"/>
          <w:sz w:val="24"/>
        </w:rPr>
        <w:t xml:space="preserve">presentó a </w:t>
      </w:r>
      <w:r w:rsidR="008877AA" w:rsidRPr="00523CF0">
        <w:rPr>
          <w:rFonts w:ascii="Palatino Linotype" w:hAnsi="Palatino Linotype" w:cs="Arial"/>
          <w:sz w:val="24"/>
        </w:rPr>
        <w:t>través del Sistema de Acceso a la Información Mexiquense (</w:t>
      </w:r>
      <w:r w:rsidR="008877AA" w:rsidRPr="00523CF0">
        <w:rPr>
          <w:rFonts w:ascii="Palatino Linotype" w:hAnsi="Palatino Linotype" w:cs="Arial"/>
          <w:b/>
          <w:sz w:val="24"/>
        </w:rPr>
        <w:t>SAIMEX)</w:t>
      </w:r>
      <w:r w:rsidR="008877AA" w:rsidRPr="00523CF0">
        <w:rPr>
          <w:rFonts w:ascii="Palatino Linotype" w:hAnsi="Palatino Linotype" w:cs="Arial"/>
          <w:sz w:val="24"/>
        </w:rPr>
        <w:t xml:space="preserve"> ante </w:t>
      </w:r>
      <w:r w:rsidR="008877AA">
        <w:rPr>
          <w:rFonts w:ascii="Palatino Linotype" w:hAnsi="Palatino Linotype" w:cs="Arial"/>
          <w:b/>
          <w:sz w:val="24"/>
        </w:rPr>
        <w:t>El</w:t>
      </w:r>
      <w:r w:rsidR="008877AA" w:rsidRPr="00523CF0">
        <w:rPr>
          <w:rFonts w:ascii="Palatino Linotype" w:hAnsi="Palatino Linotype" w:cs="Arial"/>
          <w:b/>
          <w:sz w:val="24"/>
        </w:rPr>
        <w:t xml:space="preserve"> S</w:t>
      </w:r>
      <w:r w:rsidR="008877AA">
        <w:rPr>
          <w:rFonts w:ascii="Palatino Linotype" w:hAnsi="Palatino Linotype" w:cs="Arial"/>
          <w:b/>
          <w:sz w:val="24"/>
        </w:rPr>
        <w:t>ujeto Obligado</w:t>
      </w:r>
      <w:r w:rsidR="008877AA" w:rsidRPr="00523CF0">
        <w:rPr>
          <w:rFonts w:ascii="Palatino Linotype" w:hAnsi="Palatino Linotype" w:cs="Arial"/>
          <w:sz w:val="24"/>
        </w:rPr>
        <w:t xml:space="preserve">, </w:t>
      </w:r>
      <w:r w:rsidR="008877AA">
        <w:rPr>
          <w:rFonts w:ascii="Palatino Linotype" w:hAnsi="Palatino Linotype" w:cs="Arial"/>
          <w:sz w:val="24"/>
        </w:rPr>
        <w:t xml:space="preserve">las </w:t>
      </w:r>
      <w:r w:rsidR="008877AA" w:rsidRPr="00523CF0">
        <w:rPr>
          <w:rFonts w:ascii="Palatino Linotype" w:hAnsi="Palatino Linotype" w:cs="Arial"/>
          <w:sz w:val="24"/>
        </w:rPr>
        <w:t>solicitud</w:t>
      </w:r>
      <w:r w:rsidR="008877AA">
        <w:rPr>
          <w:rFonts w:ascii="Palatino Linotype" w:hAnsi="Palatino Linotype" w:cs="Arial"/>
          <w:sz w:val="24"/>
        </w:rPr>
        <w:t>es</w:t>
      </w:r>
      <w:r w:rsidR="008877AA" w:rsidRPr="00523CF0">
        <w:rPr>
          <w:rFonts w:ascii="Palatino Linotype" w:hAnsi="Palatino Linotype" w:cs="Arial"/>
          <w:sz w:val="24"/>
        </w:rPr>
        <w:t xml:space="preserve"> de acceso a la información pública, registrada</w:t>
      </w:r>
      <w:r w:rsidR="008877AA">
        <w:rPr>
          <w:rFonts w:ascii="Palatino Linotype" w:hAnsi="Palatino Linotype" w:cs="Arial"/>
          <w:sz w:val="24"/>
        </w:rPr>
        <w:t>s bajo los</w:t>
      </w:r>
      <w:r w:rsidR="008877AA" w:rsidRPr="00523CF0">
        <w:rPr>
          <w:rFonts w:ascii="Palatino Linotype" w:hAnsi="Palatino Linotype" w:cs="Arial"/>
          <w:sz w:val="24"/>
        </w:rPr>
        <w:t xml:space="preserve"> número</w:t>
      </w:r>
      <w:r w:rsidR="008877AA">
        <w:rPr>
          <w:rFonts w:ascii="Palatino Linotype" w:hAnsi="Palatino Linotype" w:cs="Arial"/>
          <w:sz w:val="24"/>
        </w:rPr>
        <w:t>s</w:t>
      </w:r>
      <w:r w:rsidR="008877AA" w:rsidRPr="00523CF0">
        <w:rPr>
          <w:rFonts w:ascii="Palatino Linotype" w:hAnsi="Palatino Linotype" w:cs="Arial"/>
          <w:sz w:val="24"/>
        </w:rPr>
        <w:t xml:space="preserve"> de expediente</w:t>
      </w:r>
      <w:r w:rsidR="008877AA">
        <w:rPr>
          <w:rFonts w:ascii="Palatino Linotype" w:hAnsi="Palatino Linotype" w:cs="Arial"/>
          <w:sz w:val="24"/>
        </w:rPr>
        <w:t xml:space="preserve"> </w:t>
      </w:r>
      <w:r w:rsidR="008877AA">
        <w:rPr>
          <w:rFonts w:ascii="Palatino Linotype" w:hAnsi="Palatino Linotype" w:cs="Arial"/>
          <w:b/>
          <w:sz w:val="24"/>
        </w:rPr>
        <w:t xml:space="preserve">00597/NEXTLAL/IP/2019, 00572/NEXTLAL/IP/2019, 00571/NEXTLAL/IP/2019, 00553/NEXTLAL/IP/2019 y 00552/NEXTLAL/IP/2019, </w:t>
      </w:r>
      <w:r w:rsidR="008877AA">
        <w:rPr>
          <w:rFonts w:ascii="Palatino Linotype" w:hAnsi="Palatino Linotype" w:cs="Arial"/>
          <w:sz w:val="24"/>
        </w:rPr>
        <w:t xml:space="preserve">mediante los cuales solicitó información en el tenor siguiente: </w:t>
      </w:r>
    </w:p>
    <w:p w14:paraId="32F78E57" w14:textId="5E1C66A3" w:rsidR="002C25BF" w:rsidRPr="008877AA" w:rsidRDefault="002C25BF" w:rsidP="00D477C3">
      <w:pPr>
        <w:spacing w:before="240" w:line="360" w:lineRule="auto"/>
        <w:jc w:val="both"/>
        <w:rPr>
          <w:rFonts w:ascii="Palatino Linotype" w:hAnsi="Palatino Linotype" w:cs="Arial"/>
          <w:sz w:val="24"/>
        </w:rPr>
      </w:pPr>
      <w:r>
        <w:rPr>
          <w:rFonts w:ascii="Palatino Linotype" w:hAnsi="Palatino Linotype" w:cs="Arial"/>
          <w:b/>
          <w:sz w:val="24"/>
        </w:rPr>
        <w:lastRenderedPageBreak/>
        <w:t>00597/NEXTLAL/IP/2019</w:t>
      </w:r>
    </w:p>
    <w:p w14:paraId="0928BE73" w14:textId="08684D57" w:rsidR="008877AA" w:rsidRPr="002C25BF" w:rsidRDefault="002C25BF" w:rsidP="002C25BF">
      <w:pPr>
        <w:spacing w:before="240" w:line="360" w:lineRule="auto"/>
        <w:ind w:left="851" w:right="851"/>
        <w:jc w:val="both"/>
        <w:rPr>
          <w:rFonts w:ascii="Palatino Linotype" w:hAnsi="Palatino Linotype"/>
          <w:b/>
          <w:i/>
          <w:color w:val="000000"/>
        </w:rPr>
      </w:pPr>
      <w:r w:rsidRPr="002C25BF">
        <w:rPr>
          <w:rFonts w:ascii="Palatino Linotype" w:hAnsi="Palatino Linotype"/>
          <w:i/>
          <w:color w:val="000000"/>
        </w:rPr>
        <w:t>“</w:t>
      </w:r>
      <w:r w:rsidR="008877AA" w:rsidRPr="002C25BF">
        <w:rPr>
          <w:rFonts w:ascii="Palatino Linotype" w:hAnsi="Palatino Linotype"/>
          <w:i/>
          <w:color w:val="000000"/>
        </w:rPr>
        <w:t>Solicito los datos de contacto de los oficiales del registro civil.</w:t>
      </w:r>
      <w:r w:rsidRPr="002C25BF">
        <w:rPr>
          <w:rFonts w:ascii="Palatino Linotype" w:hAnsi="Palatino Linotype"/>
          <w:i/>
          <w:color w:val="000000"/>
        </w:rPr>
        <w:t xml:space="preserve">” </w:t>
      </w:r>
      <w:r w:rsidRPr="002C25BF">
        <w:rPr>
          <w:rFonts w:ascii="Palatino Linotype" w:hAnsi="Palatino Linotype"/>
          <w:b/>
          <w:i/>
          <w:color w:val="000000"/>
        </w:rPr>
        <w:t>[Sic]</w:t>
      </w:r>
    </w:p>
    <w:p w14:paraId="32E60B50" w14:textId="77777777" w:rsidR="002C25BF" w:rsidRDefault="002C25BF" w:rsidP="00D477C3">
      <w:pPr>
        <w:spacing w:before="240" w:line="360" w:lineRule="auto"/>
        <w:jc w:val="both"/>
        <w:rPr>
          <w:rFonts w:ascii="Verdana" w:hAnsi="Verdana"/>
          <w:color w:val="000000"/>
          <w:sz w:val="14"/>
          <w:szCs w:val="14"/>
        </w:rPr>
      </w:pPr>
    </w:p>
    <w:p w14:paraId="6B92FA52" w14:textId="009A1A0D" w:rsidR="002C25BF" w:rsidRDefault="002C25BF" w:rsidP="00D477C3">
      <w:pPr>
        <w:spacing w:before="240" w:line="360" w:lineRule="auto"/>
        <w:jc w:val="both"/>
        <w:rPr>
          <w:rFonts w:ascii="Verdana" w:hAnsi="Verdana"/>
          <w:color w:val="000000"/>
          <w:sz w:val="14"/>
          <w:szCs w:val="14"/>
        </w:rPr>
      </w:pPr>
      <w:r>
        <w:rPr>
          <w:rFonts w:ascii="Palatino Linotype" w:hAnsi="Palatino Linotype" w:cs="Arial"/>
          <w:b/>
          <w:sz w:val="24"/>
        </w:rPr>
        <w:t>00572/NEXTLAL/IP/2019</w:t>
      </w:r>
    </w:p>
    <w:p w14:paraId="5B3B90AA" w14:textId="15339CAC" w:rsidR="008877AA" w:rsidRPr="002C25BF" w:rsidRDefault="002C25BF" w:rsidP="002C25BF">
      <w:pPr>
        <w:spacing w:before="240" w:line="360" w:lineRule="auto"/>
        <w:ind w:left="851" w:right="851"/>
        <w:jc w:val="both"/>
        <w:rPr>
          <w:rFonts w:ascii="Palatino Linotype" w:hAnsi="Palatino Linotype"/>
          <w:b/>
          <w:i/>
          <w:color w:val="000000"/>
        </w:rPr>
      </w:pPr>
      <w:r w:rsidRPr="002C25BF">
        <w:rPr>
          <w:rFonts w:ascii="Palatino Linotype" w:hAnsi="Palatino Linotype"/>
          <w:i/>
          <w:color w:val="000000"/>
        </w:rPr>
        <w:t>“</w:t>
      </w:r>
      <w:r w:rsidR="008877AA" w:rsidRPr="002C25BF">
        <w:rPr>
          <w:rFonts w:ascii="Palatino Linotype" w:hAnsi="Palatino Linotype"/>
          <w:i/>
          <w:color w:val="000000"/>
        </w:rPr>
        <w:t>Solicito el directorio de los suplentes de los delegados del municipio.</w:t>
      </w:r>
      <w:r w:rsidRPr="002C25BF">
        <w:rPr>
          <w:rFonts w:ascii="Palatino Linotype" w:hAnsi="Palatino Linotype"/>
          <w:i/>
          <w:color w:val="000000"/>
        </w:rPr>
        <w:t xml:space="preserve">” </w:t>
      </w:r>
      <w:r w:rsidRPr="002C25BF">
        <w:rPr>
          <w:rFonts w:ascii="Palatino Linotype" w:hAnsi="Palatino Linotype"/>
          <w:b/>
          <w:i/>
          <w:color w:val="000000"/>
        </w:rPr>
        <w:t>[Sic]</w:t>
      </w:r>
    </w:p>
    <w:p w14:paraId="2D3F900B" w14:textId="77777777" w:rsidR="002C25BF" w:rsidRDefault="002C25BF" w:rsidP="002C25BF">
      <w:pPr>
        <w:spacing w:before="240" w:line="360" w:lineRule="auto"/>
        <w:jc w:val="both"/>
        <w:rPr>
          <w:rFonts w:ascii="Palatino Linotype" w:hAnsi="Palatino Linotype" w:cs="Arial"/>
          <w:b/>
          <w:sz w:val="24"/>
        </w:rPr>
      </w:pPr>
    </w:p>
    <w:p w14:paraId="1A0A9B95" w14:textId="5BA6E8D8" w:rsidR="002C25BF" w:rsidRPr="002C25BF" w:rsidRDefault="002C25BF" w:rsidP="002C25BF">
      <w:pPr>
        <w:spacing w:before="240" w:line="360" w:lineRule="auto"/>
        <w:jc w:val="both"/>
        <w:rPr>
          <w:rFonts w:ascii="Verdana" w:hAnsi="Verdana"/>
          <w:color w:val="000000"/>
          <w:sz w:val="14"/>
          <w:szCs w:val="14"/>
        </w:rPr>
      </w:pPr>
      <w:r>
        <w:rPr>
          <w:rFonts w:ascii="Palatino Linotype" w:hAnsi="Palatino Linotype" w:cs="Arial"/>
          <w:b/>
          <w:sz w:val="24"/>
        </w:rPr>
        <w:t>00571/NEXTLAL/IP/2019</w:t>
      </w:r>
    </w:p>
    <w:p w14:paraId="2D2730F2" w14:textId="481E6347" w:rsidR="008877AA" w:rsidRPr="002C25BF" w:rsidRDefault="002C25BF" w:rsidP="002C25BF">
      <w:pPr>
        <w:spacing w:before="240" w:line="360" w:lineRule="auto"/>
        <w:ind w:left="851" w:right="851"/>
        <w:jc w:val="both"/>
        <w:rPr>
          <w:rFonts w:ascii="Palatino Linotype" w:hAnsi="Palatino Linotype"/>
          <w:b/>
          <w:i/>
          <w:color w:val="000000"/>
        </w:rPr>
      </w:pPr>
      <w:r>
        <w:rPr>
          <w:rFonts w:ascii="Palatino Linotype" w:hAnsi="Palatino Linotype"/>
          <w:i/>
          <w:color w:val="000000"/>
        </w:rPr>
        <w:t>“</w:t>
      </w:r>
      <w:r w:rsidR="008877AA" w:rsidRPr="002C25BF">
        <w:rPr>
          <w:rFonts w:ascii="Palatino Linotype" w:hAnsi="Palatino Linotype"/>
          <w:i/>
          <w:color w:val="000000"/>
        </w:rPr>
        <w:t>Solicito el directorio de delegados del municipio.</w:t>
      </w:r>
      <w:r>
        <w:rPr>
          <w:rFonts w:ascii="Palatino Linotype" w:hAnsi="Palatino Linotype"/>
          <w:i/>
          <w:color w:val="000000"/>
        </w:rPr>
        <w:t xml:space="preserve">” </w:t>
      </w:r>
      <w:r>
        <w:rPr>
          <w:rFonts w:ascii="Palatino Linotype" w:hAnsi="Palatino Linotype"/>
          <w:b/>
          <w:i/>
          <w:color w:val="000000"/>
        </w:rPr>
        <w:t>[Sic]</w:t>
      </w:r>
    </w:p>
    <w:p w14:paraId="7E5F3FCC" w14:textId="77777777" w:rsidR="002C25BF" w:rsidRDefault="002C25BF" w:rsidP="00D477C3">
      <w:pPr>
        <w:spacing w:before="240" w:line="360" w:lineRule="auto"/>
        <w:jc w:val="both"/>
        <w:rPr>
          <w:rFonts w:ascii="Verdana" w:hAnsi="Verdana"/>
          <w:color w:val="000000"/>
          <w:sz w:val="14"/>
          <w:szCs w:val="14"/>
        </w:rPr>
      </w:pPr>
    </w:p>
    <w:p w14:paraId="271F63A1" w14:textId="7A3DEE54" w:rsidR="002C25BF" w:rsidRDefault="002C25BF" w:rsidP="00D477C3">
      <w:pPr>
        <w:spacing w:before="240" w:line="360" w:lineRule="auto"/>
        <w:jc w:val="both"/>
        <w:rPr>
          <w:rFonts w:ascii="Verdana" w:hAnsi="Verdana"/>
          <w:color w:val="000000"/>
          <w:sz w:val="14"/>
          <w:szCs w:val="14"/>
        </w:rPr>
      </w:pPr>
      <w:r>
        <w:rPr>
          <w:rFonts w:ascii="Palatino Linotype" w:hAnsi="Palatino Linotype" w:cs="Arial"/>
          <w:b/>
          <w:sz w:val="24"/>
        </w:rPr>
        <w:t>00553/NEXTLAL/IP/2019</w:t>
      </w:r>
    </w:p>
    <w:p w14:paraId="29F3FE74" w14:textId="75316146" w:rsidR="008877AA" w:rsidRPr="002C25BF" w:rsidRDefault="002C25BF" w:rsidP="002C25BF">
      <w:pPr>
        <w:spacing w:before="240" w:line="360" w:lineRule="auto"/>
        <w:ind w:left="851" w:right="851"/>
        <w:jc w:val="both"/>
        <w:rPr>
          <w:rFonts w:ascii="Palatino Linotype" w:hAnsi="Palatino Linotype"/>
          <w:b/>
          <w:i/>
          <w:color w:val="000000"/>
        </w:rPr>
      </w:pPr>
      <w:r w:rsidRPr="002C25BF">
        <w:rPr>
          <w:rFonts w:ascii="Palatino Linotype" w:hAnsi="Palatino Linotype"/>
          <w:i/>
          <w:color w:val="000000"/>
        </w:rPr>
        <w:t>“</w:t>
      </w:r>
      <w:r w:rsidR="008877AA" w:rsidRPr="002C25BF">
        <w:rPr>
          <w:rFonts w:ascii="Palatino Linotype" w:hAnsi="Palatino Linotype"/>
          <w:i/>
          <w:color w:val="000000"/>
        </w:rPr>
        <w:t>Solicito el directorio de los suplentes de los delegados del municipio.</w:t>
      </w:r>
      <w:r w:rsidRPr="002C25BF">
        <w:rPr>
          <w:rFonts w:ascii="Palatino Linotype" w:hAnsi="Palatino Linotype"/>
          <w:i/>
          <w:color w:val="000000"/>
        </w:rPr>
        <w:t xml:space="preserve">” </w:t>
      </w:r>
      <w:r w:rsidRPr="002C25BF">
        <w:rPr>
          <w:rFonts w:ascii="Palatino Linotype" w:hAnsi="Palatino Linotype"/>
          <w:b/>
          <w:i/>
          <w:color w:val="000000"/>
        </w:rPr>
        <w:t>[Sic]</w:t>
      </w:r>
    </w:p>
    <w:p w14:paraId="7241C9DE" w14:textId="77777777" w:rsidR="002C25BF" w:rsidRDefault="002C25BF" w:rsidP="00D477C3">
      <w:pPr>
        <w:spacing w:before="240" w:line="360" w:lineRule="auto"/>
        <w:jc w:val="both"/>
        <w:rPr>
          <w:rFonts w:ascii="Verdana" w:hAnsi="Verdana"/>
          <w:color w:val="000000"/>
          <w:sz w:val="14"/>
          <w:szCs w:val="14"/>
        </w:rPr>
      </w:pPr>
    </w:p>
    <w:p w14:paraId="60EA4D4C" w14:textId="17A452ED" w:rsidR="002C25BF" w:rsidRDefault="002C25BF" w:rsidP="00D477C3">
      <w:pPr>
        <w:spacing w:before="240" w:line="360" w:lineRule="auto"/>
        <w:jc w:val="both"/>
        <w:rPr>
          <w:rFonts w:ascii="Verdana" w:hAnsi="Verdana"/>
          <w:color w:val="000000"/>
          <w:sz w:val="14"/>
          <w:szCs w:val="14"/>
        </w:rPr>
      </w:pPr>
      <w:r>
        <w:rPr>
          <w:rFonts w:ascii="Palatino Linotype" w:hAnsi="Palatino Linotype" w:cs="Arial"/>
          <w:b/>
          <w:sz w:val="24"/>
        </w:rPr>
        <w:t>00552/NEXTLAL/IP/2019</w:t>
      </w:r>
    </w:p>
    <w:p w14:paraId="20206CC3" w14:textId="30592825" w:rsidR="008877AA" w:rsidRPr="002C25BF" w:rsidRDefault="002C25BF" w:rsidP="002C25BF">
      <w:pPr>
        <w:spacing w:before="240" w:line="360" w:lineRule="auto"/>
        <w:ind w:left="851" w:right="851"/>
        <w:jc w:val="both"/>
        <w:rPr>
          <w:rFonts w:ascii="Palatino Linotype" w:hAnsi="Palatino Linotype"/>
          <w:i/>
          <w:color w:val="000000"/>
        </w:rPr>
      </w:pPr>
      <w:r w:rsidRPr="002C25BF">
        <w:rPr>
          <w:rFonts w:ascii="Palatino Linotype" w:hAnsi="Palatino Linotype"/>
          <w:i/>
          <w:color w:val="000000"/>
        </w:rPr>
        <w:t>“</w:t>
      </w:r>
      <w:r w:rsidR="008877AA" w:rsidRPr="002C25BF">
        <w:rPr>
          <w:rFonts w:ascii="Palatino Linotype" w:hAnsi="Palatino Linotype"/>
          <w:i/>
          <w:color w:val="000000"/>
        </w:rPr>
        <w:t>Solicito el directorio de delegados del municipio.</w:t>
      </w:r>
      <w:r w:rsidRPr="002C25BF">
        <w:rPr>
          <w:rFonts w:ascii="Palatino Linotype" w:hAnsi="Palatino Linotype"/>
          <w:i/>
          <w:color w:val="000000"/>
        </w:rPr>
        <w:t>”</w:t>
      </w:r>
    </w:p>
    <w:p w14:paraId="5FB4D8AC" w14:textId="77777777" w:rsidR="008877AA" w:rsidRDefault="008877AA" w:rsidP="00D477C3">
      <w:pPr>
        <w:spacing w:before="240" w:line="360" w:lineRule="auto"/>
        <w:jc w:val="both"/>
        <w:rPr>
          <w:rFonts w:ascii="Palatino Linotype" w:hAnsi="Palatino Linotype" w:cs="Arial"/>
          <w:sz w:val="24"/>
        </w:rPr>
      </w:pPr>
    </w:p>
    <w:p w14:paraId="6C258E7F" w14:textId="3C092C1C"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sidR="00D477C3">
        <w:rPr>
          <w:rFonts w:ascii="Palatino Linotype" w:eastAsia="Times New Roman" w:hAnsi="Palatino Linotype" w:cs="Times New Roman"/>
          <w:sz w:val="24"/>
          <w:szCs w:val="24"/>
          <w:lang w:val="es-ES_tradnl" w:eastAsia="es-ES"/>
        </w:rPr>
        <w:t xml:space="preserve">A través del SAIMEX, en los </w:t>
      </w:r>
      <w:r w:rsidR="00C774E8">
        <w:rPr>
          <w:rFonts w:ascii="Palatino Linotype" w:eastAsia="Times New Roman" w:hAnsi="Palatino Linotype" w:cs="Times New Roman"/>
          <w:sz w:val="24"/>
          <w:szCs w:val="24"/>
          <w:lang w:val="es-ES_tradnl" w:eastAsia="es-ES"/>
        </w:rPr>
        <w:t>cinco</w:t>
      </w:r>
      <w:r w:rsidR="00850B38">
        <w:rPr>
          <w:rFonts w:ascii="Palatino Linotype" w:eastAsia="Times New Roman" w:hAnsi="Palatino Linotype" w:cs="Times New Roman"/>
          <w:sz w:val="24"/>
          <w:szCs w:val="24"/>
          <w:lang w:val="es-ES_tradnl" w:eastAsia="es-ES"/>
        </w:rPr>
        <w:t xml:space="preserve"> casos. </w:t>
      </w:r>
      <w:r w:rsidR="004A3EE0">
        <w:rPr>
          <w:rFonts w:ascii="Palatino Linotype" w:eastAsia="Times New Roman" w:hAnsi="Palatino Linotype" w:cs="Times New Roman"/>
          <w:sz w:val="24"/>
          <w:szCs w:val="24"/>
          <w:lang w:val="es-ES_tradnl" w:eastAsia="es-ES"/>
        </w:rPr>
        <w:t xml:space="preserve"> </w:t>
      </w:r>
      <w:r w:rsidR="00D477C3">
        <w:rPr>
          <w:rFonts w:ascii="Palatino Linotype" w:eastAsia="Times New Roman" w:hAnsi="Palatino Linotype" w:cs="Times New Roman"/>
          <w:sz w:val="24"/>
          <w:szCs w:val="24"/>
          <w:lang w:val="es-ES_tradnl" w:eastAsia="es-ES"/>
        </w:rPr>
        <w:t xml:space="preserve"> </w:t>
      </w:r>
    </w:p>
    <w:p w14:paraId="77D89379" w14:textId="77777777"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4A9E742E"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441FCAC0" w14:textId="60F63ABF" w:rsidR="002C25BF" w:rsidRDefault="00A429C2" w:rsidP="00B2330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sidR="0004780A">
        <w:rPr>
          <w:rFonts w:ascii="Palatino Linotype" w:hAnsi="Palatino Linotype" w:cs="Arial"/>
        </w:rPr>
        <w:t xml:space="preserve">coincidentes </w:t>
      </w:r>
      <w:r w:rsidR="000133E6">
        <w:rPr>
          <w:rFonts w:ascii="Palatino Linotype" w:hAnsi="Palatino Linotype" w:cs="Arial"/>
        </w:rPr>
        <w:t>a las solicitudes de información, en fecha</w:t>
      </w:r>
      <w:r w:rsidR="002C25BF">
        <w:rPr>
          <w:rFonts w:ascii="Palatino Linotype" w:hAnsi="Palatino Linotype" w:cs="Arial"/>
        </w:rPr>
        <w:t xml:space="preserve"> dieciocho de diciembre de dos </w:t>
      </w:r>
      <w:r w:rsidR="0004780A">
        <w:rPr>
          <w:rFonts w:ascii="Palatino Linotype" w:hAnsi="Palatino Linotype" w:cs="Arial"/>
        </w:rPr>
        <w:t xml:space="preserve">mil diecinueve, resultando de nuestro interés lo siguiente: </w:t>
      </w:r>
    </w:p>
    <w:p w14:paraId="6733C051" w14:textId="668CFECE" w:rsidR="0004780A" w:rsidRPr="0004780A" w:rsidRDefault="0004780A" w:rsidP="0004780A">
      <w:pPr>
        <w:pStyle w:val="Prrafodelista"/>
        <w:spacing w:before="240" w:after="160" w:line="360" w:lineRule="auto"/>
        <w:ind w:left="851" w:right="851"/>
        <w:jc w:val="both"/>
        <w:rPr>
          <w:rFonts w:ascii="Palatino Linotype" w:hAnsi="Palatino Linotype" w:cs="Arial"/>
          <w:b/>
          <w:i/>
          <w:sz w:val="22"/>
          <w:szCs w:val="22"/>
        </w:rPr>
      </w:pPr>
      <w:r w:rsidRPr="0004780A">
        <w:rPr>
          <w:rFonts w:ascii="Palatino Linotype" w:hAnsi="Palatino Linotype"/>
          <w:i/>
          <w:color w:val="000000"/>
          <w:sz w:val="22"/>
          <w:szCs w:val="22"/>
        </w:rPr>
        <w:t xml:space="preserve">“se envía respuesta a solicitud de información en tiempo y forma” </w:t>
      </w:r>
      <w:r w:rsidRPr="0004780A">
        <w:rPr>
          <w:rFonts w:ascii="Palatino Linotype" w:hAnsi="Palatino Linotype"/>
          <w:b/>
          <w:i/>
          <w:color w:val="000000"/>
          <w:sz w:val="22"/>
          <w:szCs w:val="22"/>
        </w:rPr>
        <w:t>[Sic]</w:t>
      </w:r>
    </w:p>
    <w:p w14:paraId="4765C0A3" w14:textId="77777777" w:rsidR="0004780A" w:rsidRDefault="0004780A" w:rsidP="00B2330D">
      <w:pPr>
        <w:pStyle w:val="Prrafodelista"/>
        <w:spacing w:after="240" w:line="360" w:lineRule="auto"/>
        <w:ind w:left="0"/>
        <w:jc w:val="both"/>
        <w:rPr>
          <w:rFonts w:ascii="Palatino Linotype" w:hAnsi="Palatino Linotype" w:cs="Arial"/>
        </w:rPr>
      </w:pPr>
    </w:p>
    <w:p w14:paraId="79FFCEFC" w14:textId="0AFFC9F7" w:rsidR="0004780A" w:rsidRPr="0004780A" w:rsidRDefault="00D40BF0" w:rsidP="0004780A">
      <w:pPr>
        <w:spacing w:before="240" w:line="360" w:lineRule="auto"/>
        <w:jc w:val="both"/>
        <w:rPr>
          <w:rFonts w:ascii="Palatino Linotype" w:hAnsi="Palatino Linotype" w:cs="Arial"/>
          <w:sz w:val="24"/>
          <w:szCs w:val="24"/>
        </w:rPr>
      </w:pPr>
      <w:r w:rsidRPr="00D40BF0">
        <w:rPr>
          <w:rFonts w:ascii="Palatino Linotype" w:hAnsi="Palatino Linotype" w:cs="Arial"/>
          <w:sz w:val="24"/>
          <w:szCs w:val="24"/>
        </w:rPr>
        <w:t xml:space="preserve">Adicionalmente, </w:t>
      </w:r>
      <w:r w:rsidR="0004780A">
        <w:rPr>
          <w:rFonts w:ascii="Palatino Linotype" w:hAnsi="Palatino Linotype" w:cs="Arial"/>
          <w:sz w:val="24"/>
          <w:szCs w:val="24"/>
        </w:rPr>
        <w:t xml:space="preserve">en los expedientes electrónicos de las solicitudes de información </w:t>
      </w:r>
      <w:r w:rsidR="0004780A">
        <w:rPr>
          <w:rFonts w:ascii="Palatino Linotype" w:hAnsi="Palatino Linotype" w:cs="Arial"/>
          <w:b/>
          <w:sz w:val="24"/>
        </w:rPr>
        <w:t xml:space="preserve">00597/NEXTLAL/IP/2019, 00572/NEXTLAL/IP/2019, 00571/NEXTLAL/IP/2019, 00553/NEXTLAL/IP/2019 y 00552/NEXTLAL/IP/2019, El Sujeto Obligado </w:t>
      </w:r>
      <w:r w:rsidR="00D355E3">
        <w:rPr>
          <w:rFonts w:ascii="Palatino Linotype" w:hAnsi="Palatino Linotype" w:cs="Arial"/>
          <w:sz w:val="24"/>
        </w:rPr>
        <w:t>adjuntó</w:t>
      </w:r>
      <w:r w:rsidR="0004780A">
        <w:rPr>
          <w:rFonts w:ascii="Palatino Linotype" w:hAnsi="Palatino Linotype" w:cs="Arial"/>
          <w:sz w:val="24"/>
        </w:rPr>
        <w:t xml:space="preserve"> los soportes documentales </w:t>
      </w:r>
      <w:r w:rsidR="0004780A">
        <w:rPr>
          <w:rFonts w:ascii="Palatino Linotype" w:hAnsi="Palatino Linotype" w:cs="Arial"/>
          <w:b/>
          <w:sz w:val="24"/>
        </w:rPr>
        <w:t xml:space="preserve">“597 Transparencia.pdf”, “572 Transparencia.pdf”, “571 Transparencia.pdf”, “553.pdf” </w:t>
      </w:r>
      <w:r w:rsidR="0004780A">
        <w:rPr>
          <w:rFonts w:ascii="Palatino Linotype" w:hAnsi="Palatino Linotype" w:cs="Arial"/>
          <w:sz w:val="24"/>
        </w:rPr>
        <w:t xml:space="preserve">y </w:t>
      </w:r>
      <w:r w:rsidR="0004780A">
        <w:rPr>
          <w:rFonts w:ascii="Palatino Linotype" w:hAnsi="Palatino Linotype" w:cs="Arial"/>
          <w:b/>
          <w:sz w:val="24"/>
        </w:rPr>
        <w:t xml:space="preserve">“552.pdf”, </w:t>
      </w:r>
      <w:r w:rsidR="00CC65E8">
        <w:rPr>
          <w:rFonts w:ascii="Palatino Linotype" w:hAnsi="Palatino Linotype" w:cs="Arial"/>
          <w:sz w:val="24"/>
        </w:rPr>
        <w:t xml:space="preserve">respectivamente, </w:t>
      </w:r>
      <w:r w:rsidR="0004780A">
        <w:rPr>
          <w:rFonts w:ascii="Palatino Linotype" w:hAnsi="Palatino Linotype" w:cs="Arial"/>
          <w:sz w:val="24"/>
        </w:rPr>
        <w:t xml:space="preserve">cuyo contenido será materia de análisis en el considerando respectivo. </w:t>
      </w:r>
    </w:p>
    <w:p w14:paraId="5B13DCBC" w14:textId="77777777" w:rsidR="0004780A" w:rsidRDefault="0004780A" w:rsidP="00D40BF0">
      <w:pPr>
        <w:spacing w:before="240" w:line="360" w:lineRule="auto"/>
        <w:ind w:right="851"/>
        <w:jc w:val="both"/>
        <w:rPr>
          <w:rFonts w:ascii="Palatino Linotype" w:hAnsi="Palatino Linotype" w:cs="Arial"/>
          <w:sz w:val="24"/>
          <w:szCs w:val="24"/>
        </w:rPr>
      </w:pPr>
    </w:p>
    <w:p w14:paraId="5E476C8C"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B8D3F49" w14:textId="42904DFB" w:rsidR="0004780A"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Inconforme c</w:t>
      </w:r>
      <w:r w:rsidR="00203FF3">
        <w:rPr>
          <w:rFonts w:ascii="Palatino Linotype" w:hAnsi="Palatino Linotype" w:cs="Arial"/>
          <w:sz w:val="24"/>
          <w:szCs w:val="24"/>
        </w:rPr>
        <w:t>on la</w:t>
      </w:r>
      <w:r w:rsidR="00B2330D">
        <w:rPr>
          <w:rFonts w:ascii="Palatino Linotype" w:hAnsi="Palatino Linotype" w:cs="Arial"/>
          <w:sz w:val="24"/>
          <w:szCs w:val="24"/>
        </w:rPr>
        <w:t>s</w:t>
      </w:r>
      <w:r w:rsidR="00203FF3">
        <w:rPr>
          <w:rFonts w:ascii="Palatino Linotype" w:hAnsi="Palatino Linotype" w:cs="Arial"/>
          <w:sz w:val="24"/>
          <w:szCs w:val="24"/>
        </w:rPr>
        <w:t xml:space="preserve"> respuesta</w:t>
      </w:r>
      <w:r w:rsidR="00B2330D">
        <w:rPr>
          <w:rFonts w:ascii="Palatino Linotype" w:hAnsi="Palatino Linotype" w:cs="Arial"/>
          <w:sz w:val="24"/>
          <w:szCs w:val="24"/>
        </w:rPr>
        <w:t>s</w:t>
      </w:r>
      <w:r w:rsidR="00203FF3">
        <w:rPr>
          <w:rFonts w:ascii="Palatino Linotype" w:hAnsi="Palatino Linotype" w:cs="Arial"/>
          <w:sz w:val="24"/>
          <w:szCs w:val="24"/>
        </w:rPr>
        <w:t xml:space="preserve"> notificada</w:t>
      </w:r>
      <w:r w:rsidR="00B2330D">
        <w:rPr>
          <w:rFonts w:ascii="Palatino Linotype" w:hAnsi="Palatino Linotype" w:cs="Arial"/>
          <w:sz w:val="24"/>
          <w:szCs w:val="24"/>
        </w:rPr>
        <w:t>s</w:t>
      </w:r>
      <w:r w:rsidR="00203FF3">
        <w:rPr>
          <w:rFonts w:ascii="Palatino Linotype" w:hAnsi="Palatino Linotype" w:cs="Arial"/>
          <w:sz w:val="24"/>
          <w:szCs w:val="24"/>
        </w:rPr>
        <w:t xml:space="preserve"> por </w:t>
      </w:r>
      <w:r w:rsidR="00203FF3" w:rsidRPr="00203FF3">
        <w:rPr>
          <w:rFonts w:ascii="Palatino Linotype" w:hAnsi="Palatino Linotype" w:cs="Arial"/>
          <w:b/>
          <w:sz w:val="24"/>
          <w:szCs w:val="24"/>
        </w:rPr>
        <w:t>E</w:t>
      </w:r>
      <w:r w:rsidRPr="00203FF3">
        <w:rPr>
          <w:rFonts w:ascii="Palatino Linotype" w:hAnsi="Palatino Linotype" w:cs="Arial"/>
          <w:b/>
          <w:sz w:val="24"/>
          <w:szCs w:val="24"/>
        </w:rPr>
        <w:t xml:space="preserve">l </w:t>
      </w:r>
      <w:r w:rsidR="00203FF3" w:rsidRPr="00203FF3">
        <w:rPr>
          <w:rFonts w:ascii="Palatino Linotype" w:hAnsi="Palatino Linotype" w:cs="Arial"/>
          <w:b/>
          <w:sz w:val="24"/>
          <w:szCs w:val="24"/>
        </w:rPr>
        <w:t>Sujeto O</w:t>
      </w:r>
      <w:r w:rsidR="0004780A">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D355E3">
        <w:rPr>
          <w:rFonts w:ascii="Palatino Linotype" w:hAnsi="Palatino Linotype" w:cs="Arial"/>
          <w:sz w:val="24"/>
          <w:szCs w:val="24"/>
        </w:rPr>
        <w:t xml:space="preserve">interpuso </w:t>
      </w:r>
      <w:r w:rsidR="00D355E3" w:rsidRPr="0096643B">
        <w:rPr>
          <w:rFonts w:ascii="Palatino Linotype" w:hAnsi="Palatino Linotype" w:cs="Arial"/>
          <w:sz w:val="24"/>
          <w:szCs w:val="24"/>
        </w:rPr>
        <w:t>recursos</w:t>
      </w:r>
      <w:r w:rsidRPr="0096643B">
        <w:rPr>
          <w:rFonts w:ascii="Palatino Linotype" w:hAnsi="Palatino Linotype" w:cs="Arial"/>
          <w:sz w:val="24"/>
          <w:szCs w:val="24"/>
        </w:rPr>
        <w:t xml:space="preserve"> de revisión, en </w:t>
      </w:r>
      <w:r w:rsidR="005039B1">
        <w:rPr>
          <w:rFonts w:ascii="Palatino Linotype" w:hAnsi="Palatino Linotype" w:cs="Arial"/>
          <w:sz w:val="24"/>
          <w:szCs w:val="24"/>
        </w:rPr>
        <w:t xml:space="preserve">fecha </w:t>
      </w:r>
      <w:r w:rsidR="0004780A">
        <w:rPr>
          <w:rFonts w:ascii="Palatino Linotype" w:hAnsi="Palatino Linotype" w:cs="Arial"/>
          <w:sz w:val="24"/>
          <w:szCs w:val="24"/>
        </w:rPr>
        <w:t xml:space="preserve">veinte de diciembre de dos mil diecinueve, los cuales fueron registrados en el sistema electrónico con los expedientes números </w:t>
      </w:r>
      <w:r w:rsidR="0004780A">
        <w:rPr>
          <w:rFonts w:ascii="Palatino Linotype" w:hAnsi="Palatino Linotype" w:cs="Arial"/>
          <w:b/>
          <w:sz w:val="24"/>
        </w:rPr>
        <w:t xml:space="preserve">12510/INFOEM/IP/RR/2019, 12551/INFOEM/IP/RR/2019, </w:t>
      </w:r>
      <w:r w:rsidR="0004780A">
        <w:rPr>
          <w:rFonts w:ascii="Palatino Linotype" w:hAnsi="Palatino Linotype" w:cs="Arial"/>
          <w:b/>
          <w:sz w:val="24"/>
        </w:rPr>
        <w:lastRenderedPageBreak/>
        <w:t xml:space="preserve">12552/INFOEM/IP/RR/2019, 12583/INFOEM/IP/RR/2019 y 12584/INFOEM/IP/RR/2019, </w:t>
      </w:r>
      <w:r w:rsidR="0004780A">
        <w:rPr>
          <w:rFonts w:ascii="Palatino Linotype" w:hAnsi="Palatino Linotype" w:cs="Arial"/>
          <w:sz w:val="24"/>
        </w:rPr>
        <w:t xml:space="preserve">en los cuales arguye las siguientes manifestaciones: </w:t>
      </w:r>
    </w:p>
    <w:p w14:paraId="2BB6C541" w14:textId="32B2032E" w:rsidR="0004780A" w:rsidRDefault="00085BAF" w:rsidP="00844569">
      <w:pPr>
        <w:spacing w:before="240" w:line="360" w:lineRule="auto"/>
        <w:jc w:val="both"/>
        <w:rPr>
          <w:rFonts w:ascii="Palatino Linotype" w:hAnsi="Palatino Linotype" w:cs="Arial"/>
          <w:b/>
          <w:sz w:val="24"/>
        </w:rPr>
      </w:pPr>
      <w:r>
        <w:rPr>
          <w:rFonts w:ascii="Palatino Linotype" w:hAnsi="Palatino Linotype" w:cs="Arial"/>
          <w:b/>
          <w:sz w:val="24"/>
        </w:rPr>
        <w:t>12510/INFOEM/IP/RR/2019</w:t>
      </w:r>
    </w:p>
    <w:p w14:paraId="64BC013B" w14:textId="77777777" w:rsidR="00085BAF" w:rsidRDefault="00085BAF" w:rsidP="00085BA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79813DF" w14:textId="098EB5C7" w:rsidR="0004780A" w:rsidRDefault="00085BAF" w:rsidP="00085BAF">
      <w:pPr>
        <w:spacing w:before="240" w:line="360" w:lineRule="auto"/>
        <w:ind w:left="851" w:right="851"/>
        <w:jc w:val="both"/>
        <w:rPr>
          <w:rFonts w:ascii="Palatino Linotype" w:hAnsi="Palatino Linotype"/>
          <w:b/>
          <w:i/>
          <w:color w:val="000000"/>
        </w:rPr>
      </w:pPr>
      <w:r w:rsidRPr="00085BAF">
        <w:rPr>
          <w:rFonts w:ascii="Palatino Linotype" w:hAnsi="Palatino Linotype"/>
          <w:i/>
          <w:color w:val="000000"/>
        </w:rPr>
        <w:t>“</w:t>
      </w:r>
      <w:r w:rsidR="0004780A" w:rsidRPr="00085BAF">
        <w:rPr>
          <w:rFonts w:ascii="Palatino Linotype" w:hAnsi="Palatino Linotype"/>
          <w:i/>
          <w:color w:val="000000"/>
        </w:rPr>
        <w:t>La resolución se encuentra parcialmente incompleta</w:t>
      </w:r>
      <w:r w:rsidRPr="00085BAF">
        <w:rPr>
          <w:rFonts w:ascii="Palatino Linotype" w:hAnsi="Palatino Linotype"/>
          <w:i/>
          <w:color w:val="000000"/>
        </w:rPr>
        <w:t xml:space="preserve">” </w:t>
      </w:r>
      <w:r w:rsidRPr="00085BAF">
        <w:rPr>
          <w:rFonts w:ascii="Palatino Linotype" w:hAnsi="Palatino Linotype"/>
          <w:b/>
          <w:i/>
          <w:color w:val="000000"/>
        </w:rPr>
        <w:t>[Sic]</w:t>
      </w:r>
    </w:p>
    <w:p w14:paraId="21532CEF" w14:textId="77777777" w:rsidR="00085BAF" w:rsidRDefault="00085BAF" w:rsidP="00085BAF">
      <w:pPr>
        <w:spacing w:before="240" w:line="360" w:lineRule="auto"/>
        <w:ind w:right="851"/>
        <w:jc w:val="both"/>
        <w:rPr>
          <w:rFonts w:ascii="Palatino Linotype" w:hAnsi="Palatino Linotype"/>
          <w:b/>
          <w:i/>
          <w:color w:val="000000"/>
        </w:rPr>
      </w:pPr>
    </w:p>
    <w:p w14:paraId="23C6CFB2" w14:textId="77777777" w:rsidR="00085BAF" w:rsidRDefault="00085BAF" w:rsidP="00085BAF">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3655499" w14:textId="7B113F59" w:rsidR="0004780A" w:rsidRPr="00E10998" w:rsidRDefault="00085BAF" w:rsidP="00085BAF">
      <w:pPr>
        <w:spacing w:before="240" w:line="360" w:lineRule="auto"/>
        <w:ind w:left="851" w:right="851"/>
        <w:jc w:val="both"/>
        <w:rPr>
          <w:rFonts w:ascii="Palatino Linotype" w:hAnsi="Palatino Linotype" w:cs="Arial"/>
          <w:b/>
          <w:i/>
          <w:lang w:val="en-US"/>
        </w:rPr>
      </w:pPr>
      <w:r w:rsidRPr="00085BAF">
        <w:rPr>
          <w:rFonts w:ascii="Palatino Linotype" w:hAnsi="Palatino Linotype"/>
          <w:i/>
          <w:color w:val="000000"/>
        </w:rPr>
        <w:t>“</w:t>
      </w:r>
      <w:r w:rsidR="0004780A" w:rsidRPr="00085BAF">
        <w:rPr>
          <w:rFonts w:ascii="Palatino Linotype" w:hAnsi="Palatino Linotype"/>
          <w:i/>
          <w:color w:val="000000"/>
        </w:rPr>
        <w:t xml:space="preserve">En la resolución no contiene los documentos solicitados en la versión </w:t>
      </w:r>
      <w:proofErr w:type="spellStart"/>
      <w:r w:rsidR="0004780A" w:rsidRPr="00085BAF">
        <w:rPr>
          <w:rFonts w:ascii="Palatino Linotype" w:hAnsi="Palatino Linotype"/>
          <w:i/>
          <w:color w:val="000000"/>
        </w:rPr>
        <w:t>publica</w:t>
      </w:r>
      <w:proofErr w:type="spellEnd"/>
      <w:r w:rsidR="0004780A" w:rsidRPr="00085BAF">
        <w:rPr>
          <w:rFonts w:ascii="Palatino Linotype" w:hAnsi="Palatino Linotype"/>
          <w:i/>
          <w:color w:val="000000"/>
        </w:rPr>
        <w:t>.</w:t>
      </w:r>
      <w:r w:rsidRPr="00085BAF">
        <w:rPr>
          <w:rFonts w:ascii="Palatino Linotype" w:hAnsi="Palatino Linotype"/>
          <w:i/>
          <w:color w:val="000000"/>
        </w:rPr>
        <w:t xml:space="preserve">” </w:t>
      </w:r>
      <w:r w:rsidRPr="00E10998">
        <w:rPr>
          <w:rFonts w:ascii="Palatino Linotype" w:hAnsi="Palatino Linotype"/>
          <w:b/>
          <w:i/>
          <w:color w:val="000000"/>
          <w:lang w:val="en-US"/>
        </w:rPr>
        <w:t>[Sic]</w:t>
      </w:r>
    </w:p>
    <w:p w14:paraId="5F5C16B2" w14:textId="77777777" w:rsidR="0004780A" w:rsidRPr="00E10998" w:rsidRDefault="0004780A" w:rsidP="00844569">
      <w:pPr>
        <w:spacing w:before="240" w:line="360" w:lineRule="auto"/>
        <w:jc w:val="both"/>
        <w:rPr>
          <w:rFonts w:ascii="Palatino Linotype" w:hAnsi="Palatino Linotype" w:cs="Arial"/>
          <w:sz w:val="24"/>
          <w:szCs w:val="24"/>
          <w:lang w:val="en-US"/>
        </w:rPr>
      </w:pPr>
    </w:p>
    <w:p w14:paraId="2274D1AC" w14:textId="77777777" w:rsidR="00085BAF" w:rsidRPr="00E10998" w:rsidRDefault="00085BAF" w:rsidP="00844569">
      <w:pPr>
        <w:spacing w:before="240" w:line="360" w:lineRule="auto"/>
        <w:jc w:val="both"/>
        <w:rPr>
          <w:rFonts w:ascii="Palatino Linotype" w:hAnsi="Palatino Linotype" w:cs="Arial"/>
          <w:b/>
          <w:sz w:val="24"/>
          <w:lang w:val="en-US"/>
        </w:rPr>
      </w:pPr>
      <w:r w:rsidRPr="00E10998">
        <w:rPr>
          <w:rFonts w:ascii="Palatino Linotype" w:hAnsi="Palatino Linotype" w:cs="Arial"/>
          <w:b/>
          <w:sz w:val="24"/>
          <w:lang w:val="en-US"/>
        </w:rPr>
        <w:t>12551/INFOEM/IP/RR/2019, 12552/INFOEM/IP/RR/2019, 12583/INFOEM/IP/RR/2019 y 12584/INFOEM/IP/RR/2019</w:t>
      </w:r>
    </w:p>
    <w:p w14:paraId="3A949169" w14:textId="77777777" w:rsidR="00941E13" w:rsidRDefault="00941E13" w:rsidP="00941E1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ADF906A" w14:textId="53079300" w:rsidR="0004780A" w:rsidRDefault="00941E13" w:rsidP="00941E13">
      <w:pPr>
        <w:spacing w:before="240" w:line="360" w:lineRule="auto"/>
        <w:ind w:left="851" w:right="851"/>
        <w:jc w:val="both"/>
        <w:rPr>
          <w:rFonts w:ascii="Palatino Linotype" w:hAnsi="Palatino Linotype"/>
          <w:b/>
          <w:i/>
          <w:color w:val="000000"/>
        </w:rPr>
      </w:pPr>
      <w:r w:rsidRPr="00941E13">
        <w:rPr>
          <w:rFonts w:ascii="Palatino Linotype" w:hAnsi="Palatino Linotype"/>
          <w:i/>
          <w:color w:val="000000"/>
        </w:rPr>
        <w:t>“</w:t>
      </w:r>
      <w:r w:rsidR="009E7EBC" w:rsidRPr="00941E13">
        <w:rPr>
          <w:rFonts w:ascii="Palatino Linotype" w:hAnsi="Palatino Linotype"/>
          <w:i/>
          <w:color w:val="000000"/>
        </w:rPr>
        <w:t xml:space="preserve">Con base en la Ley de Transparencia los documentos que se solicitan se deben de entregar en la versión pública donde se testa los datos personales, por este motivo es que se solicita que se me entreguen los archivos solicitados en versión pública para la utilización </w:t>
      </w:r>
      <w:proofErr w:type="gramStart"/>
      <w:r w:rsidR="009E7EBC" w:rsidRPr="00941E13">
        <w:rPr>
          <w:rFonts w:ascii="Palatino Linotype" w:hAnsi="Palatino Linotype"/>
          <w:i/>
          <w:color w:val="000000"/>
        </w:rPr>
        <w:t>del mismo</w:t>
      </w:r>
      <w:proofErr w:type="gramEnd"/>
      <w:r w:rsidR="009E7EBC" w:rsidRPr="00941E13">
        <w:rPr>
          <w:rFonts w:ascii="Palatino Linotype" w:hAnsi="Palatino Linotype"/>
          <w:i/>
          <w:color w:val="000000"/>
        </w:rPr>
        <w:t>.</w:t>
      </w:r>
      <w:r w:rsidRPr="00941E13">
        <w:rPr>
          <w:rFonts w:ascii="Palatino Linotype" w:hAnsi="Palatino Linotype"/>
          <w:i/>
          <w:color w:val="000000"/>
        </w:rPr>
        <w:t xml:space="preserve">” </w:t>
      </w:r>
      <w:r w:rsidRPr="00941E13">
        <w:rPr>
          <w:rFonts w:ascii="Palatino Linotype" w:hAnsi="Palatino Linotype"/>
          <w:b/>
          <w:i/>
          <w:color w:val="000000"/>
        </w:rPr>
        <w:t>[Sic]</w:t>
      </w:r>
    </w:p>
    <w:p w14:paraId="686C637A" w14:textId="77777777" w:rsidR="00941E13" w:rsidRPr="00941E13" w:rsidRDefault="00941E13" w:rsidP="00941E13">
      <w:pPr>
        <w:spacing w:before="240" w:line="360" w:lineRule="auto"/>
        <w:ind w:left="851" w:right="851"/>
        <w:jc w:val="both"/>
        <w:rPr>
          <w:rFonts w:ascii="Palatino Linotype" w:hAnsi="Palatino Linotype"/>
          <w:b/>
          <w:i/>
          <w:color w:val="000000"/>
        </w:rPr>
      </w:pPr>
    </w:p>
    <w:p w14:paraId="65F8B201" w14:textId="77777777" w:rsidR="00941E13" w:rsidRDefault="00941E13" w:rsidP="00941E1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DB425FA" w14:textId="70D395F0" w:rsidR="0004780A" w:rsidRPr="00941E13" w:rsidRDefault="00941E13" w:rsidP="00844569">
      <w:pPr>
        <w:spacing w:before="240" w:line="360" w:lineRule="auto"/>
        <w:jc w:val="both"/>
        <w:rPr>
          <w:rFonts w:ascii="Palatino Linotype" w:hAnsi="Palatino Linotype"/>
          <w:b/>
          <w:i/>
          <w:color w:val="000000"/>
        </w:rPr>
      </w:pPr>
      <w:r w:rsidRPr="00941E13">
        <w:rPr>
          <w:rFonts w:ascii="Palatino Linotype" w:hAnsi="Palatino Linotype"/>
          <w:i/>
          <w:color w:val="000000"/>
        </w:rPr>
        <w:lastRenderedPageBreak/>
        <w:t>“</w:t>
      </w:r>
      <w:r w:rsidR="009E7EBC" w:rsidRPr="00941E13">
        <w:rPr>
          <w:rFonts w:ascii="Palatino Linotype" w:hAnsi="Palatino Linotype"/>
          <w:i/>
          <w:color w:val="000000"/>
        </w:rPr>
        <w:t>No se me proporcionan los archivos en versión pública.</w:t>
      </w:r>
      <w:r w:rsidRPr="00941E13">
        <w:rPr>
          <w:rFonts w:ascii="Palatino Linotype" w:hAnsi="Palatino Linotype"/>
          <w:i/>
          <w:color w:val="000000"/>
        </w:rPr>
        <w:t xml:space="preserve">” </w:t>
      </w:r>
      <w:r w:rsidRPr="00941E13">
        <w:rPr>
          <w:rFonts w:ascii="Palatino Linotype" w:hAnsi="Palatino Linotype"/>
          <w:b/>
          <w:i/>
          <w:color w:val="000000"/>
        </w:rPr>
        <w:t>[Sic]</w:t>
      </w:r>
    </w:p>
    <w:p w14:paraId="1D95D1AF" w14:textId="77777777" w:rsidR="009E7EBC" w:rsidRDefault="009E7EBC" w:rsidP="00844569">
      <w:pPr>
        <w:spacing w:before="240" w:line="360" w:lineRule="auto"/>
        <w:jc w:val="both"/>
        <w:rPr>
          <w:rFonts w:ascii="Verdana" w:hAnsi="Verdana"/>
          <w:color w:val="000000"/>
          <w:sz w:val="14"/>
          <w:szCs w:val="14"/>
        </w:rPr>
      </w:pPr>
    </w:p>
    <w:p w14:paraId="582B6C4A" w14:textId="77777777" w:rsidR="006168E4" w:rsidRPr="00955C54" w:rsidRDefault="001D12BE" w:rsidP="00844569">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581A22" w:rsidRPr="00955C54">
        <w:rPr>
          <w:rFonts w:ascii="Palatino Linotype" w:hAnsi="Palatino Linotype" w:cs="Arial"/>
          <w:b/>
          <w:sz w:val="28"/>
        </w:rPr>
        <w:t>CUAR</w:t>
      </w:r>
      <w:r w:rsidR="00E72AE3" w:rsidRPr="00955C54">
        <w:rPr>
          <w:rFonts w:ascii="Palatino Linotype" w:hAnsi="Palatino Linotype" w:cs="Arial"/>
          <w:b/>
          <w:sz w:val="28"/>
        </w:rPr>
        <w:t>TO</w:t>
      </w:r>
      <w:r w:rsidR="006168E4" w:rsidRPr="00955C54">
        <w:rPr>
          <w:rFonts w:ascii="Palatino Linotype" w:hAnsi="Palatino Linotype" w:cs="Arial"/>
          <w:b/>
          <w:sz w:val="24"/>
          <w:szCs w:val="24"/>
        </w:rPr>
        <w:t xml:space="preserve">. </w:t>
      </w:r>
      <w:r w:rsidR="006168E4" w:rsidRPr="00955C54">
        <w:rPr>
          <w:rFonts w:ascii="Palatino Linotype" w:hAnsi="Palatino Linotype" w:cs="Arial"/>
          <w:b/>
          <w:sz w:val="28"/>
          <w:szCs w:val="28"/>
        </w:rPr>
        <w:t>Del turno del recurso de revisión.</w:t>
      </w:r>
    </w:p>
    <w:p w14:paraId="2ED552AB" w14:textId="200916EC" w:rsidR="00E91374" w:rsidRDefault="00C56C44" w:rsidP="00C56C44">
      <w:pPr>
        <w:pStyle w:val="Prrafodelista"/>
        <w:spacing w:line="360" w:lineRule="auto"/>
        <w:ind w:left="0"/>
        <w:jc w:val="both"/>
        <w:rPr>
          <w:rFonts w:ascii="Palatino Linotype" w:hAnsi="Palatino Linotype" w:cs="Arial"/>
        </w:rPr>
      </w:pPr>
      <w:r w:rsidRPr="00955C54">
        <w:rPr>
          <w:rFonts w:ascii="Palatino Linotype" w:hAnsi="Palatino Linotype" w:cs="Arial"/>
        </w:rPr>
        <w:t>Medios de impugnación que le fueron turnados por me</w:t>
      </w:r>
      <w:r w:rsidR="008B72AE" w:rsidRPr="00955C54">
        <w:rPr>
          <w:rFonts w:ascii="Palatino Linotype" w:hAnsi="Palatino Linotype" w:cs="Arial"/>
        </w:rPr>
        <w:t xml:space="preserve">dio del sistema </w:t>
      </w:r>
      <w:r w:rsidR="00941E13">
        <w:rPr>
          <w:rFonts w:ascii="Palatino Linotype" w:hAnsi="Palatino Linotype" w:cs="Arial"/>
        </w:rPr>
        <w:t>electrónico a lo</w:t>
      </w:r>
      <w:r w:rsidR="008B72AE" w:rsidRPr="00955C54">
        <w:rPr>
          <w:rFonts w:ascii="Palatino Linotype" w:hAnsi="Palatino Linotype" w:cs="Arial"/>
        </w:rPr>
        <w:t>s</w:t>
      </w:r>
      <w:r w:rsidRPr="00955C54">
        <w:rPr>
          <w:rFonts w:ascii="Palatino Linotype" w:hAnsi="Palatino Linotype" w:cs="Arial"/>
        </w:rPr>
        <w:t xml:space="preserve"> Comi</w:t>
      </w:r>
      <w:r w:rsidR="008B72AE" w:rsidRPr="00955C54">
        <w:rPr>
          <w:rFonts w:ascii="Palatino Linotype" w:hAnsi="Palatino Linotype" w:cs="Arial"/>
        </w:rPr>
        <w:t>si</w:t>
      </w:r>
      <w:r w:rsidR="00941E13">
        <w:rPr>
          <w:rFonts w:ascii="Palatino Linotype" w:hAnsi="Palatino Linotype" w:cs="Arial"/>
        </w:rPr>
        <w:t xml:space="preserve">onados Zulema Martínez Sánchez, Luis Gustavo Parra Noriega, Eva </w:t>
      </w:r>
      <w:proofErr w:type="spellStart"/>
      <w:r w:rsidR="00941E13">
        <w:rPr>
          <w:rFonts w:ascii="Palatino Linotype" w:hAnsi="Palatino Linotype" w:cs="Arial"/>
        </w:rPr>
        <w:t>Abaid</w:t>
      </w:r>
      <w:proofErr w:type="spellEnd"/>
      <w:r w:rsidR="00941E13">
        <w:rPr>
          <w:rFonts w:ascii="Palatino Linotype" w:hAnsi="Palatino Linotype" w:cs="Arial"/>
        </w:rPr>
        <w:t xml:space="preserve"> Yapur, José Guadalupe Luna Hernández y Javier Martínez Cruz,  </w:t>
      </w:r>
      <w:r w:rsidR="00E91374"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E91374">
        <w:rPr>
          <w:rFonts w:ascii="Palatino Linotype" w:hAnsi="Palatino Linotype" w:cs="Arial"/>
        </w:rPr>
        <w:t xml:space="preserve"> </w:t>
      </w:r>
      <w:r w:rsidR="00AF3B31">
        <w:rPr>
          <w:rFonts w:ascii="Palatino Linotype" w:hAnsi="Palatino Linotype" w:cs="Arial"/>
        </w:rPr>
        <w:t xml:space="preserve">trece de enero de dos mil veinte, </w:t>
      </w:r>
      <w:r w:rsidR="00E91374">
        <w:rPr>
          <w:rFonts w:ascii="Palatino Linotype" w:hAnsi="Palatino Linotype" w:cs="Arial"/>
        </w:rPr>
        <w:t xml:space="preserve">determinándose, un plazo de siete días para que las partes manifestaran lo que a su derecho corresponda en términos de los numerales ya citados. </w:t>
      </w:r>
    </w:p>
    <w:p w14:paraId="46EDF2A8" w14:textId="77777777" w:rsidR="00C774E8" w:rsidRDefault="00C774E8" w:rsidP="00C56C44">
      <w:pPr>
        <w:pStyle w:val="Prrafodelista"/>
        <w:spacing w:line="360" w:lineRule="auto"/>
        <w:ind w:left="0"/>
        <w:jc w:val="both"/>
        <w:rPr>
          <w:rFonts w:ascii="Palatino Linotype" w:hAnsi="Palatino Linotype" w:cs="Arial"/>
        </w:rPr>
      </w:pPr>
    </w:p>
    <w:p w14:paraId="1F0F2735" w14:textId="77777777" w:rsidR="00E91374" w:rsidRDefault="00E91374" w:rsidP="00C56C44">
      <w:pPr>
        <w:pStyle w:val="Prrafodelista"/>
        <w:spacing w:line="360" w:lineRule="auto"/>
        <w:ind w:left="0"/>
        <w:jc w:val="both"/>
        <w:rPr>
          <w:rFonts w:ascii="Palatino Linotype" w:hAnsi="Palatino Linotype" w:cs="Arial"/>
        </w:rPr>
      </w:pPr>
    </w:p>
    <w:p w14:paraId="7991806D" w14:textId="77777777" w:rsidR="00442E45" w:rsidRPr="00CA418F" w:rsidRDefault="00442E45" w:rsidP="00442E45">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14:paraId="03E8E21F" w14:textId="25F4837E" w:rsidR="00F645F4" w:rsidRDefault="00442E45" w:rsidP="00F645F4">
      <w:pPr>
        <w:pStyle w:val="Prrafodelista"/>
        <w:spacing w:line="360" w:lineRule="auto"/>
        <w:ind w:left="0"/>
        <w:jc w:val="both"/>
        <w:rPr>
          <w:rFonts w:ascii="Palatino Linotype" w:hAnsi="Palatino Linotype" w:cs="Arial"/>
        </w:rPr>
      </w:pPr>
      <w:r w:rsidRPr="00CA418F">
        <w:rPr>
          <w:rFonts w:ascii="Palatino Linotype" w:hAnsi="Palatino Linotype" w:cs="Arial"/>
        </w:rPr>
        <w:t>Posteriormente por acuerdo del Pleno del Instituto, en la</w:t>
      </w:r>
      <w:r w:rsidR="00AF3B31">
        <w:rPr>
          <w:rFonts w:ascii="Palatino Linotype" w:hAnsi="Palatino Linotype" w:cs="Arial"/>
        </w:rPr>
        <w:t xml:space="preserve"> Tercera Sesión Ordinaria, de fecha veintinueve de enero de los corrientes, se </w:t>
      </w:r>
      <w:r w:rsidR="00F645F4">
        <w:rPr>
          <w:rFonts w:ascii="Palatino Linotype" w:hAnsi="Palatino Linotype" w:cs="Arial"/>
        </w:rPr>
        <w:t>determinó acumular los recursos de revisión en estudio, ya que existe identidad de la solicitante, del sujeto obligado y similitud de causas y objeto de solicitud.</w:t>
      </w:r>
    </w:p>
    <w:p w14:paraId="306532B2" w14:textId="77777777" w:rsidR="00AF3B31" w:rsidRDefault="00AF3B31" w:rsidP="00F645F4">
      <w:pPr>
        <w:pStyle w:val="Prrafodelista"/>
        <w:spacing w:line="360" w:lineRule="auto"/>
        <w:ind w:left="0"/>
        <w:jc w:val="both"/>
        <w:rPr>
          <w:rFonts w:ascii="Palatino Linotype" w:hAnsi="Palatino Linotype" w:cs="Arial"/>
        </w:rPr>
      </w:pPr>
    </w:p>
    <w:p w14:paraId="19D9D880" w14:textId="05751561" w:rsidR="00442E45" w:rsidRPr="00CA418F" w:rsidRDefault="00442E45" w:rsidP="00442E45">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sidR="001D1D00">
        <w:rPr>
          <w:rFonts w:ascii="Palatino Linotype" w:hAnsi="Palatino Linotype"/>
          <w:sz w:val="24"/>
          <w:szCs w:val="24"/>
        </w:rPr>
        <w:t>de Transparencia y Acceso a la I</w:t>
      </w:r>
      <w:r w:rsidRPr="00CA418F">
        <w:rPr>
          <w:rFonts w:ascii="Palatino Linotype" w:hAnsi="Palatino Linotype"/>
          <w:sz w:val="24"/>
          <w:szCs w:val="24"/>
        </w:rPr>
        <w:t xml:space="preserve">nformación Pública del Estado de México y Municipios, </w:t>
      </w:r>
      <w:r w:rsidRPr="00CA418F">
        <w:rPr>
          <w:rFonts w:ascii="Palatino Linotype" w:hAnsi="Palatino Linotype"/>
          <w:sz w:val="24"/>
          <w:szCs w:val="24"/>
        </w:rPr>
        <w:lastRenderedPageBreak/>
        <w:t>y con el artículo 18 del Código de Procedimientos Administrativos del Estado de México, los cuales establecen respectivamente:</w:t>
      </w:r>
    </w:p>
    <w:p w14:paraId="4060BF6F" w14:textId="1143F3E4" w:rsidR="007D54D0" w:rsidRPr="007D54D0" w:rsidRDefault="007D54D0" w:rsidP="001D1D00">
      <w:pPr>
        <w:spacing w:before="240" w:line="360" w:lineRule="auto"/>
        <w:ind w:left="851" w:right="851"/>
        <w:jc w:val="center"/>
        <w:rPr>
          <w:rFonts w:ascii="Palatino Linotype" w:hAnsi="Palatino Linotype"/>
          <w:b/>
          <w:i/>
        </w:rPr>
      </w:pPr>
      <w:r>
        <w:rPr>
          <w:rFonts w:ascii="Palatino Linotype" w:hAnsi="Palatino Linotype"/>
          <w:b/>
          <w:i/>
        </w:rPr>
        <w:t xml:space="preserve">Ley de Transparencia y </w:t>
      </w:r>
      <w:r w:rsidR="001D1D00">
        <w:rPr>
          <w:rFonts w:ascii="Palatino Linotype" w:hAnsi="Palatino Linotype"/>
          <w:b/>
          <w:i/>
        </w:rPr>
        <w:t>Acceso a la Información Pública del Estado de México y Municipios</w:t>
      </w:r>
    </w:p>
    <w:p w14:paraId="55536537" w14:textId="2598DB86" w:rsidR="00442E45" w:rsidRPr="00A6274E" w:rsidRDefault="00A6274E" w:rsidP="00442E45">
      <w:pPr>
        <w:spacing w:before="240" w:line="360" w:lineRule="auto"/>
        <w:ind w:left="851" w:right="851"/>
        <w:jc w:val="both"/>
        <w:rPr>
          <w:rFonts w:ascii="Palatino Linotype" w:hAnsi="Palatino Linotype"/>
          <w:b/>
          <w:i/>
        </w:rPr>
      </w:pPr>
      <w:r>
        <w:rPr>
          <w:rFonts w:ascii="Palatino Linotype" w:hAnsi="Palatino Linotype"/>
          <w:i/>
        </w:rPr>
        <w:t>“</w:t>
      </w:r>
      <w:r w:rsidR="00442E45" w:rsidRPr="006F2470">
        <w:rPr>
          <w:rFonts w:ascii="Palatino Linotype" w:hAnsi="Palatino Linotype"/>
          <w:i/>
        </w:rPr>
        <w:t xml:space="preserve">Artículo 195. En la tramitación del recurso de revisión se aplicarán supletoriamente las disposiciones contenidas en el </w:t>
      </w:r>
      <w:r w:rsidR="00442E45" w:rsidRPr="006F2470">
        <w:rPr>
          <w:rFonts w:ascii="Palatino Linotype" w:hAnsi="Palatino Linotype"/>
          <w:b/>
          <w:i/>
          <w:u w:val="single"/>
        </w:rPr>
        <w:t>Código de Procedimientos Administrativos del Estado de México</w:t>
      </w:r>
      <w:r w:rsidR="00442E45"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2D284F7" w14:textId="77777777" w:rsidR="00A6274E" w:rsidRDefault="00A6274E" w:rsidP="00442E45">
      <w:pPr>
        <w:spacing w:before="240" w:line="360" w:lineRule="auto"/>
        <w:ind w:left="851" w:right="851"/>
        <w:jc w:val="both"/>
        <w:rPr>
          <w:rFonts w:ascii="Palatino Linotype" w:hAnsi="Palatino Linotype"/>
          <w:i/>
        </w:rPr>
      </w:pPr>
    </w:p>
    <w:p w14:paraId="619D5B96" w14:textId="08EA05F4" w:rsidR="001D1D00" w:rsidRPr="001D1D00" w:rsidRDefault="001D1D00" w:rsidP="001D1D00">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B5ECA17" w14:textId="77777777" w:rsidR="00442E45" w:rsidRPr="006F2470" w:rsidRDefault="00442E45" w:rsidP="00442E45">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E7BCFC2" w14:textId="77777777" w:rsidR="00D33619" w:rsidRDefault="00D33619" w:rsidP="00844569">
      <w:pPr>
        <w:spacing w:before="240" w:line="360" w:lineRule="auto"/>
        <w:jc w:val="both"/>
        <w:rPr>
          <w:rFonts w:ascii="Palatino Linotype" w:hAnsi="Palatino Linotype" w:cs="Arial"/>
          <w:sz w:val="24"/>
          <w:szCs w:val="24"/>
        </w:rPr>
      </w:pPr>
    </w:p>
    <w:p w14:paraId="6EDE4BF8" w14:textId="77777777" w:rsidR="006168E4" w:rsidRDefault="00442E45"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5F8947A2" w14:textId="419971DF" w:rsidR="00496D27" w:rsidRDefault="00496D27" w:rsidP="00496D2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fue omiso en presentar su</w:t>
      </w:r>
      <w:r w:rsidR="00C774E8">
        <w:rPr>
          <w:rFonts w:ascii="Palatino Linotype" w:hAnsi="Palatino Linotype" w:cs="Arial"/>
          <w:sz w:val="24"/>
          <w:szCs w:val="24"/>
        </w:rPr>
        <w:t>s</w:t>
      </w:r>
      <w:r>
        <w:rPr>
          <w:rFonts w:ascii="Palatino Linotype" w:hAnsi="Palatino Linotype" w:cs="Arial"/>
          <w:sz w:val="24"/>
          <w:szCs w:val="24"/>
        </w:rPr>
        <w:t xml:space="preserve"> informe</w:t>
      </w:r>
      <w:r w:rsidR="00C774E8">
        <w:rPr>
          <w:rFonts w:ascii="Palatino Linotype" w:hAnsi="Palatino Linotype" w:cs="Arial"/>
          <w:sz w:val="24"/>
          <w:szCs w:val="24"/>
        </w:rPr>
        <w:t>s</w:t>
      </w:r>
      <w:r>
        <w:rPr>
          <w:rFonts w:ascii="Palatino Linotype" w:hAnsi="Palatino Linotype" w:cs="Arial"/>
          <w:sz w:val="24"/>
          <w:szCs w:val="24"/>
        </w:rPr>
        <w:t xml:space="preserve"> justificado</w:t>
      </w:r>
      <w:r w:rsidR="00C774E8">
        <w:rPr>
          <w:rFonts w:ascii="Palatino Linotype" w:hAnsi="Palatino Linotype" w:cs="Arial"/>
          <w:sz w:val="24"/>
          <w:szCs w:val="24"/>
        </w:rPr>
        <w:t>s</w:t>
      </w:r>
      <w:r>
        <w:rPr>
          <w:rFonts w:ascii="Palatino Linotype" w:hAnsi="Palatino Linotype" w:cs="Arial"/>
          <w:sz w:val="24"/>
          <w:szCs w:val="24"/>
        </w:rPr>
        <w:t xml:space="preserve">;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308DFB6D" w14:textId="6C91E8A3" w:rsidR="00496D27" w:rsidRPr="00C12209" w:rsidRDefault="00496D27" w:rsidP="00496D2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 xml:space="preserve">cuatro de </w:t>
      </w:r>
      <w:proofErr w:type="gramStart"/>
      <w:r>
        <w:rPr>
          <w:rFonts w:ascii="Palatino Linotype" w:hAnsi="Palatino Linotype" w:cs="Arial"/>
          <w:b/>
          <w:sz w:val="24"/>
          <w:szCs w:val="24"/>
        </w:rPr>
        <w:t xml:space="preserve">febrero </w:t>
      </w:r>
      <w:r w:rsidRPr="00C12209">
        <w:rPr>
          <w:rFonts w:ascii="Palatino Linotype" w:hAnsi="Palatino Linotype" w:cs="Arial"/>
          <w:b/>
          <w:sz w:val="24"/>
          <w:szCs w:val="24"/>
        </w:rPr>
        <w:t xml:space="preserve"> del</w:t>
      </w:r>
      <w:proofErr w:type="gramEnd"/>
      <w:r w:rsidRPr="00C12209">
        <w:rPr>
          <w:rFonts w:ascii="Palatino Linotype" w:hAnsi="Palatino Linotype" w:cs="Arial"/>
          <w:b/>
          <w:sz w:val="24"/>
          <w:szCs w:val="24"/>
        </w:rPr>
        <w:t xml:space="preserve">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CED98D8" w14:textId="77777777" w:rsidR="00850C96" w:rsidRDefault="00850C96" w:rsidP="00676CAA">
      <w:pPr>
        <w:spacing w:before="240" w:line="360" w:lineRule="auto"/>
        <w:jc w:val="both"/>
        <w:rPr>
          <w:rFonts w:ascii="Palatino Linotype" w:hAnsi="Palatino Linotype" w:cs="Arial"/>
          <w:sz w:val="24"/>
          <w:szCs w:val="24"/>
        </w:rPr>
      </w:pPr>
    </w:p>
    <w:p w14:paraId="120D5AC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25615D7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636A146" w14:textId="3E79DEED" w:rsidR="001D1D00" w:rsidRDefault="001D1D00" w:rsidP="001D1D0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8B4AB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08B554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C53EFF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735E893" w14:textId="77777777" w:rsidR="00DF7E30" w:rsidRDefault="00DF7E3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DEA8E3A" w14:textId="77777777" w:rsidR="002674DB" w:rsidRDefault="002674DB" w:rsidP="002674D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0A5F3CC9" w14:textId="77777777" w:rsidR="002674DB" w:rsidRPr="00C07D77" w:rsidRDefault="002674DB" w:rsidP="002674DB">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2ABAC36" w14:textId="77777777" w:rsidR="002674DB" w:rsidRDefault="002674DB" w:rsidP="002674D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EFA4825" w14:textId="77777777" w:rsidR="002674DB" w:rsidRDefault="002674DB" w:rsidP="002674D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2AE7395" w14:textId="77777777" w:rsidR="002674DB" w:rsidRDefault="002674DB" w:rsidP="002674DB">
      <w:pPr>
        <w:tabs>
          <w:tab w:val="left" w:pos="709"/>
        </w:tabs>
        <w:spacing w:before="240" w:line="360" w:lineRule="auto"/>
        <w:ind w:right="51"/>
        <w:jc w:val="both"/>
        <w:rPr>
          <w:rFonts w:ascii="Palatino Linotype" w:hAnsi="Palatino Linotype"/>
          <w:b/>
          <w:sz w:val="28"/>
          <w:szCs w:val="28"/>
        </w:rPr>
      </w:pPr>
    </w:p>
    <w:p w14:paraId="6994F830" w14:textId="77777777" w:rsidR="002674DB" w:rsidRDefault="002674DB" w:rsidP="002674DB">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6C3932FA" w14:textId="7AF913AF" w:rsidR="00756D38" w:rsidRDefault="00756D38" w:rsidP="00756D3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los expedientes electrónicos,</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Por cuestión de método y con la finalidad de realizar un análisis exhaustivo de cada uno de los recursos de revisión acumulados, se analizará cada uno de ellos de forma individual o colectiva. </w:t>
      </w:r>
    </w:p>
    <w:p w14:paraId="350C7A37" w14:textId="77777777" w:rsidR="00D355E3" w:rsidRDefault="00D355E3" w:rsidP="00756D38">
      <w:pPr>
        <w:pStyle w:val="Prrafodelista"/>
        <w:autoSpaceDE w:val="0"/>
        <w:autoSpaceDN w:val="0"/>
        <w:adjustRightInd w:val="0"/>
        <w:spacing w:before="240" w:after="160" w:line="360" w:lineRule="auto"/>
        <w:ind w:left="0"/>
        <w:jc w:val="both"/>
        <w:rPr>
          <w:rFonts w:ascii="Palatino Linotype" w:hAnsi="Palatino Linotype" w:cs="Arial"/>
        </w:rPr>
      </w:pPr>
    </w:p>
    <w:p w14:paraId="473AB74E" w14:textId="4327CF6F" w:rsidR="00B92E16" w:rsidRPr="00756D38" w:rsidRDefault="00756D38" w:rsidP="00756D38">
      <w:pPr>
        <w:pStyle w:val="Prrafodelista"/>
        <w:numPr>
          <w:ilvl w:val="0"/>
          <w:numId w:val="15"/>
        </w:numPr>
        <w:spacing w:before="240" w:line="360" w:lineRule="auto"/>
        <w:ind w:right="851"/>
        <w:jc w:val="both"/>
        <w:rPr>
          <w:rFonts w:ascii="Palatino Linotype" w:hAnsi="Palatino Linotype" w:cs="Arial"/>
          <w:i/>
        </w:rPr>
      </w:pPr>
      <w:r>
        <w:rPr>
          <w:rFonts w:ascii="Palatino Linotype" w:hAnsi="Palatino Linotype" w:cs="Arial"/>
          <w:b/>
        </w:rPr>
        <w:t>Recurso de revisión 12510/INFOEM/IP/RR/2019</w:t>
      </w:r>
    </w:p>
    <w:p w14:paraId="114C8FFB" w14:textId="744A4046" w:rsidR="00756D38" w:rsidRDefault="00756D38" w:rsidP="00756D38">
      <w:pPr>
        <w:spacing w:before="240" w:line="360" w:lineRule="auto"/>
        <w:jc w:val="both"/>
        <w:rPr>
          <w:rFonts w:ascii="Palatino Linotype" w:hAnsi="Palatino Linotype" w:cs="Arial"/>
          <w:sz w:val="24"/>
          <w:szCs w:val="24"/>
        </w:rPr>
      </w:pPr>
      <w:r w:rsidRPr="00756D38">
        <w:rPr>
          <w:rFonts w:ascii="Palatino Linotype" w:hAnsi="Palatino Linotype" w:cs="Arial"/>
          <w:sz w:val="24"/>
          <w:szCs w:val="24"/>
        </w:rPr>
        <w:t xml:space="preserve">En una aproximación inicial, es </w:t>
      </w:r>
      <w:r>
        <w:rPr>
          <w:rFonts w:ascii="Palatino Linotype" w:hAnsi="Palatino Linotype" w:cs="Arial"/>
          <w:sz w:val="24"/>
          <w:szCs w:val="24"/>
        </w:rPr>
        <w:t>procedente mencionar</w:t>
      </w:r>
      <w:r w:rsidRPr="00756D38">
        <w:rPr>
          <w:rFonts w:ascii="Palatino Linotype" w:hAnsi="Palatino Linotype" w:cs="Arial"/>
          <w:sz w:val="24"/>
          <w:szCs w:val="24"/>
        </w:rPr>
        <w:t xml:space="preserve"> que la solicitud de información </w:t>
      </w:r>
      <w:r>
        <w:rPr>
          <w:rFonts w:ascii="Palatino Linotype" w:hAnsi="Palatino Linotype" w:cs="Arial"/>
          <w:b/>
          <w:sz w:val="24"/>
          <w:szCs w:val="24"/>
        </w:rPr>
        <w:t xml:space="preserve">00597/NEXTLAL/IP/2019 </w:t>
      </w:r>
      <w:r>
        <w:rPr>
          <w:rFonts w:ascii="Palatino Linotype" w:hAnsi="Palatino Linotype" w:cs="Arial"/>
          <w:sz w:val="24"/>
          <w:szCs w:val="24"/>
        </w:rPr>
        <w:t xml:space="preserve">se nutre de 1 –un- requerimiento, adicionalmente el particular fue omiso en señalar elemento temporal. Consecuentemente, de una interpretación gramatical el elemento temporal debe de ser concebido al veintinueve de noviembre de dos mil diecinueve, al tratarse de la fecha en que se ejerció el derecho de acceso a la información pública. </w:t>
      </w:r>
    </w:p>
    <w:p w14:paraId="57A5EE66" w14:textId="77777777" w:rsidR="00756D38" w:rsidRDefault="00756D38" w:rsidP="00756D3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13B7A33D" w14:textId="77777777" w:rsidR="00756D38" w:rsidRPr="00BC704A" w:rsidRDefault="00756D38" w:rsidP="00756D38">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06FE147C" w14:textId="77777777" w:rsidR="00756D38" w:rsidRPr="00BC704A" w:rsidRDefault="00756D38" w:rsidP="00756D38">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lastRenderedPageBreak/>
        <w:t>Artículo 181. (…)</w:t>
      </w:r>
    </w:p>
    <w:p w14:paraId="5C648ACC" w14:textId="77777777" w:rsidR="00756D38" w:rsidRDefault="00756D38" w:rsidP="00756D38">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083758F" w14:textId="77777777" w:rsidR="00756D38" w:rsidRPr="00BC704A" w:rsidRDefault="00756D38" w:rsidP="00756D38">
      <w:pPr>
        <w:tabs>
          <w:tab w:val="left" w:pos="709"/>
        </w:tabs>
        <w:spacing w:before="240" w:line="360" w:lineRule="auto"/>
        <w:ind w:left="851" w:right="851"/>
        <w:jc w:val="both"/>
        <w:rPr>
          <w:rFonts w:ascii="Palatino Linotype" w:hAnsi="Palatino Linotype"/>
          <w:b/>
          <w:i/>
        </w:rPr>
      </w:pPr>
    </w:p>
    <w:p w14:paraId="2A2C4C9A" w14:textId="77777777" w:rsidR="00756D38" w:rsidRDefault="00756D38" w:rsidP="00756D38">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7D0FDA2D" w14:textId="77777777" w:rsidR="00756D38" w:rsidRDefault="00756D38" w:rsidP="00756D38">
      <w:pPr>
        <w:pStyle w:val="Prrafodelista"/>
        <w:numPr>
          <w:ilvl w:val="0"/>
          <w:numId w:val="16"/>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El o los documentos donde consten los datos de contacto de los oficiales del registro civil, actualizado al veintinueve de noviembre de dos mil diecinueve. </w:t>
      </w:r>
    </w:p>
    <w:p w14:paraId="5F90BB75" w14:textId="77777777" w:rsidR="00756D38" w:rsidRDefault="00756D38" w:rsidP="00756D38">
      <w:pPr>
        <w:spacing w:before="240" w:line="360" w:lineRule="auto"/>
        <w:jc w:val="both"/>
        <w:rPr>
          <w:rFonts w:ascii="Palatino Linotype" w:hAnsi="Palatino Linotype" w:cs="Arial"/>
        </w:rPr>
      </w:pPr>
    </w:p>
    <w:p w14:paraId="275C011A" w14:textId="166478F8" w:rsidR="00756D38" w:rsidRDefault="005F0580" w:rsidP="00756D38">
      <w:pPr>
        <w:spacing w:before="240" w:line="360" w:lineRule="auto"/>
        <w:jc w:val="both"/>
        <w:rPr>
          <w:rFonts w:ascii="Palatino Linotype" w:hAnsi="Palatino Linotype" w:cs="Arial"/>
          <w:sz w:val="24"/>
          <w:szCs w:val="24"/>
        </w:rPr>
      </w:pPr>
      <w:r w:rsidRPr="005F0580">
        <w:rPr>
          <w:rFonts w:ascii="Palatino Linotype" w:hAnsi="Palatino Linotype" w:cs="Arial"/>
          <w:sz w:val="24"/>
          <w:szCs w:val="24"/>
        </w:rPr>
        <w:t xml:space="preserve">De esta manera, </w:t>
      </w:r>
      <w:r>
        <w:rPr>
          <w:rFonts w:ascii="Palatino Linotype" w:hAnsi="Palatino Linotype" w:cs="Arial"/>
          <w:sz w:val="24"/>
          <w:szCs w:val="24"/>
        </w:rPr>
        <w:t xml:space="preserve">resulta de nuestro más amplio interés los artículos 24, fracción XII y 92, fracción II de la Ley de Transparencia y Acceso a la Información Pública del Estado de México y Municipios, normatividad invocada que dispone a la literalidad lo siguiente: </w:t>
      </w:r>
    </w:p>
    <w:p w14:paraId="15665A6E"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 xml:space="preserve">“Artículo 24. Para el cumplimiento de los objetivos de esta Ley, los sujetos obligados deberán cumplir con las siguientes obligaciones, según corresponda, </w:t>
      </w:r>
      <w:proofErr w:type="gramStart"/>
      <w:r w:rsidRPr="005E35BE">
        <w:rPr>
          <w:rFonts w:ascii="Palatino Linotype" w:hAnsi="Palatino Linotype"/>
          <w:i/>
        </w:rPr>
        <w:t>de acuerdo a</w:t>
      </w:r>
      <w:proofErr w:type="gramEnd"/>
      <w:r w:rsidRPr="005E35BE">
        <w:rPr>
          <w:rFonts w:ascii="Palatino Linotype" w:hAnsi="Palatino Linotype"/>
          <w:i/>
        </w:rPr>
        <w:t xml:space="preserve"> su naturaleza:</w:t>
      </w:r>
    </w:p>
    <w:p w14:paraId="12A7E4A9"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4DFBF1CC"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5578071C"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78B59B81" w14:textId="77777777" w:rsidR="005F0580" w:rsidRDefault="005F0580" w:rsidP="005F0580">
      <w:pPr>
        <w:autoSpaceDE w:val="0"/>
        <w:autoSpaceDN w:val="0"/>
        <w:adjustRightInd w:val="0"/>
        <w:spacing w:before="240" w:line="360" w:lineRule="auto"/>
        <w:ind w:left="851" w:right="851"/>
        <w:jc w:val="both"/>
        <w:rPr>
          <w:rFonts w:ascii="Palatino Linotype" w:hAnsi="Palatino Linotype"/>
          <w:i/>
        </w:rPr>
      </w:pPr>
      <w:r w:rsidRPr="00B53A34">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A1B9800" w14:textId="3EF1CF6A" w:rsidR="005F0580" w:rsidRDefault="005F0580" w:rsidP="005F0580">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p>
    <w:p w14:paraId="5DAEF4BD" w14:textId="5773C30F" w:rsidR="005F0580" w:rsidRDefault="005F0580" w:rsidP="005F0580">
      <w:pPr>
        <w:autoSpaceDE w:val="0"/>
        <w:autoSpaceDN w:val="0"/>
        <w:adjustRightInd w:val="0"/>
        <w:spacing w:before="240" w:line="360" w:lineRule="auto"/>
        <w:ind w:left="851" w:right="851"/>
        <w:jc w:val="both"/>
        <w:rPr>
          <w:rFonts w:ascii="Palatino Linotype" w:hAnsi="Palatino Linotype"/>
          <w:i/>
        </w:rPr>
      </w:pPr>
      <w:r w:rsidRPr="005F0580">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D0A8D5C" w14:textId="7CD3FE0D" w:rsidR="005F0580" w:rsidRDefault="005F0580" w:rsidP="005F0580">
      <w:pPr>
        <w:autoSpaceDE w:val="0"/>
        <w:autoSpaceDN w:val="0"/>
        <w:adjustRightInd w:val="0"/>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30737148" w14:textId="77777777" w:rsidR="00D355E3" w:rsidRPr="005F0580" w:rsidRDefault="00D355E3" w:rsidP="005F0580">
      <w:pPr>
        <w:autoSpaceDE w:val="0"/>
        <w:autoSpaceDN w:val="0"/>
        <w:adjustRightInd w:val="0"/>
        <w:spacing w:before="240" w:line="360" w:lineRule="auto"/>
        <w:ind w:left="851" w:right="851"/>
        <w:jc w:val="both"/>
        <w:rPr>
          <w:rFonts w:ascii="Palatino Linotype" w:hAnsi="Palatino Linotype"/>
          <w:b/>
          <w:i/>
        </w:rPr>
      </w:pPr>
    </w:p>
    <w:p w14:paraId="67478115" w14:textId="331D8B3C" w:rsidR="005F0580" w:rsidRDefault="005F0580" w:rsidP="00756D38">
      <w:pPr>
        <w:spacing w:before="240" w:line="360" w:lineRule="auto"/>
        <w:jc w:val="both"/>
        <w:rPr>
          <w:rFonts w:ascii="Palatino Linotype" w:hAnsi="Palatino Linotype"/>
          <w:sz w:val="24"/>
          <w:szCs w:val="24"/>
        </w:rPr>
      </w:pPr>
      <w:r w:rsidRPr="005F0580">
        <w:rPr>
          <w:rFonts w:ascii="Palatino Linotype" w:hAnsi="Palatino Linotype"/>
          <w:sz w:val="24"/>
          <w:szCs w:val="24"/>
        </w:rPr>
        <w:t>Resultan de nuestro interés las siguientes imágenes ilustrativas</w:t>
      </w:r>
      <w:r w:rsidR="00DD532C">
        <w:rPr>
          <w:rFonts w:ascii="Palatino Linotype" w:hAnsi="Palatino Linotype"/>
          <w:sz w:val="24"/>
          <w:szCs w:val="24"/>
        </w:rPr>
        <w:t xml:space="preserve">, correspondientes al organigrama del </w:t>
      </w:r>
      <w:r w:rsidR="00DD532C">
        <w:rPr>
          <w:rFonts w:ascii="Palatino Linotype" w:hAnsi="Palatino Linotype"/>
          <w:b/>
          <w:sz w:val="24"/>
          <w:szCs w:val="24"/>
        </w:rPr>
        <w:t xml:space="preserve">Sujeto Obligado, </w:t>
      </w:r>
      <w:r w:rsidR="00DD532C">
        <w:rPr>
          <w:rFonts w:ascii="Palatino Linotype" w:hAnsi="Palatino Linotype"/>
          <w:sz w:val="24"/>
          <w:szCs w:val="24"/>
        </w:rPr>
        <w:t xml:space="preserve">mismo que puede ser consultado en la dirección electrónica siguiente: </w:t>
      </w:r>
    </w:p>
    <w:p w14:paraId="64E5A53A" w14:textId="5A990CFD" w:rsidR="00DD532C" w:rsidRPr="00DD532C" w:rsidRDefault="00EB1C05" w:rsidP="00756D38">
      <w:pPr>
        <w:spacing w:before="240" w:line="360" w:lineRule="auto"/>
        <w:jc w:val="both"/>
        <w:rPr>
          <w:rFonts w:ascii="Palatino Linotype" w:hAnsi="Palatino Linotype"/>
          <w:sz w:val="24"/>
          <w:szCs w:val="24"/>
        </w:rPr>
      </w:pPr>
      <w:hyperlink r:id="rId8" w:history="1">
        <w:r w:rsidR="00DD532C" w:rsidRPr="00DD532C">
          <w:rPr>
            <w:rStyle w:val="Hipervnculo"/>
            <w:rFonts w:ascii="Palatino Linotype" w:hAnsi="Palatino Linotype"/>
            <w:sz w:val="24"/>
            <w:szCs w:val="24"/>
          </w:rPr>
          <w:t>https://www.ipomex.org.mx/ipo3/lgt/indice/NEXTLALPAN/art_92_ii_b/1.web</w:t>
        </w:r>
      </w:hyperlink>
    </w:p>
    <w:p w14:paraId="1B82CC39" w14:textId="4AF0CC81" w:rsidR="00DD532C" w:rsidRDefault="00CC65E8" w:rsidP="00756D38">
      <w:pPr>
        <w:spacing w:before="240" w:line="360" w:lineRule="auto"/>
        <w:jc w:val="both"/>
        <w:rPr>
          <w:rFonts w:ascii="Palatino Linotype" w:hAnsi="Palatino Linotype"/>
          <w:sz w:val="24"/>
          <w:szCs w:val="24"/>
        </w:rPr>
      </w:pPr>
      <w:r>
        <w:rPr>
          <w:noProof/>
          <w:lang w:eastAsia="es-MX"/>
        </w:rPr>
        <w:lastRenderedPageBreak/>
        <w:drawing>
          <wp:anchor distT="0" distB="0" distL="114300" distR="114300" simplePos="0" relativeHeight="251704320" behindDoc="0" locked="0" layoutInCell="1" allowOverlap="1" wp14:anchorId="676ED522" wp14:editId="64FD7AF3">
            <wp:simplePos x="0" y="0"/>
            <wp:positionH relativeFrom="page">
              <wp:align>center</wp:align>
            </wp:positionH>
            <wp:positionV relativeFrom="paragraph">
              <wp:posOffset>3669665</wp:posOffset>
            </wp:positionV>
            <wp:extent cx="2298700" cy="3265170"/>
            <wp:effectExtent l="19050" t="19050" r="25400" b="11430"/>
            <wp:wrapThrough wrapText="bothSides">
              <wp:wrapPolygon edited="0">
                <wp:start x="-179" y="-126"/>
                <wp:lineTo x="-179" y="21550"/>
                <wp:lineTo x="21660" y="21550"/>
                <wp:lineTo x="21660" y="-126"/>
                <wp:lineTo x="-179" y="-126"/>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32651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DD532C">
        <w:rPr>
          <w:rFonts w:ascii="Palatino Linotype" w:hAnsi="Palatino Linotype" w:cs="Arial"/>
          <w:b/>
          <w:noProof/>
          <w:sz w:val="24"/>
          <w:szCs w:val="24"/>
          <w:lang w:eastAsia="es-MX"/>
        </w:rPr>
        <w:drawing>
          <wp:anchor distT="0" distB="0" distL="114300" distR="114300" simplePos="0" relativeHeight="251698176" behindDoc="0" locked="0" layoutInCell="1" allowOverlap="1" wp14:anchorId="493A2042" wp14:editId="60723CEC">
            <wp:simplePos x="0" y="0"/>
            <wp:positionH relativeFrom="margin">
              <wp:align>center</wp:align>
            </wp:positionH>
            <wp:positionV relativeFrom="paragraph">
              <wp:posOffset>19050</wp:posOffset>
            </wp:positionV>
            <wp:extent cx="5753100" cy="3333750"/>
            <wp:effectExtent l="19050" t="19050" r="19050" b="19050"/>
            <wp:wrapThrough wrapText="bothSides">
              <wp:wrapPolygon edited="0">
                <wp:start x="-72" y="-123"/>
                <wp:lineTo x="-72" y="21600"/>
                <wp:lineTo x="21600" y="21600"/>
                <wp:lineTo x="21600" y="-123"/>
                <wp:lineTo x="-72" y="-123"/>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333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129E4">
        <w:rPr>
          <w:rFonts w:ascii="Palatino Linotype" w:hAnsi="Palatino Linotype"/>
          <w:noProof/>
          <w:sz w:val="24"/>
          <w:szCs w:val="24"/>
          <w:lang w:eastAsia="es-MX"/>
        </w:rPr>
        <mc:AlternateContent>
          <mc:Choice Requires="wps">
            <w:drawing>
              <wp:anchor distT="0" distB="0" distL="114300" distR="114300" simplePos="0" relativeHeight="251702272" behindDoc="0" locked="0" layoutInCell="1" allowOverlap="1" wp14:anchorId="0373DE2A" wp14:editId="291101AC">
                <wp:simplePos x="0" y="0"/>
                <wp:positionH relativeFrom="column">
                  <wp:posOffset>1203222</wp:posOffset>
                </wp:positionH>
                <wp:positionV relativeFrom="paragraph">
                  <wp:posOffset>2574170</wp:posOffset>
                </wp:positionV>
                <wp:extent cx="227279" cy="116282"/>
                <wp:effectExtent l="0" t="0" r="20955" b="17145"/>
                <wp:wrapNone/>
                <wp:docPr id="7" name="Rectángulo 7"/>
                <wp:cNvGraphicFramePr/>
                <a:graphic xmlns:a="http://schemas.openxmlformats.org/drawingml/2006/main">
                  <a:graphicData uri="http://schemas.microsoft.com/office/word/2010/wordprocessingShape">
                    <wps:wsp>
                      <wps:cNvSpPr/>
                      <wps:spPr>
                        <a:xfrm>
                          <a:off x="0" y="0"/>
                          <a:ext cx="227279" cy="1162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4069A" id="Rectángulo 7" o:spid="_x0000_s1026" style="position:absolute;margin-left:94.75pt;margin-top:202.7pt;width:17.9pt;height:9.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" filled="f" strokecolor="red" strokeweight="1pt"/>
            </w:pict>
          </mc:Fallback>
        </mc:AlternateContent>
      </w:r>
    </w:p>
    <w:p w14:paraId="79CE91E7" w14:textId="03FCF913" w:rsidR="00DD532C" w:rsidRDefault="00DD532C" w:rsidP="00756D38">
      <w:pPr>
        <w:spacing w:before="240" w:line="360" w:lineRule="auto"/>
        <w:jc w:val="both"/>
        <w:rPr>
          <w:rFonts w:ascii="Palatino Linotype" w:hAnsi="Palatino Linotype"/>
          <w:sz w:val="24"/>
          <w:szCs w:val="24"/>
        </w:rPr>
      </w:pPr>
    </w:p>
    <w:p w14:paraId="75094123" w14:textId="3B09D0D5" w:rsidR="005F0580" w:rsidRDefault="005F0580" w:rsidP="00756D38">
      <w:pPr>
        <w:spacing w:before="240" w:line="360" w:lineRule="auto"/>
        <w:jc w:val="both"/>
      </w:pPr>
    </w:p>
    <w:p w14:paraId="387640AC" w14:textId="69F78971" w:rsidR="00DD532C" w:rsidRDefault="00DD532C" w:rsidP="00756D38">
      <w:pPr>
        <w:spacing w:before="240" w:line="360" w:lineRule="auto"/>
        <w:jc w:val="both"/>
      </w:pPr>
    </w:p>
    <w:p w14:paraId="2B9BD2FD" w14:textId="24468D7D" w:rsidR="00DD532C" w:rsidRDefault="00DD532C" w:rsidP="00756D38">
      <w:pPr>
        <w:spacing w:before="240" w:line="360" w:lineRule="auto"/>
        <w:jc w:val="both"/>
      </w:pPr>
    </w:p>
    <w:p w14:paraId="13F9F8D9" w14:textId="384BB1CD" w:rsidR="00DD532C" w:rsidRDefault="00DD532C" w:rsidP="00756D38">
      <w:pPr>
        <w:spacing w:before="240" w:line="360" w:lineRule="auto"/>
        <w:jc w:val="both"/>
      </w:pPr>
    </w:p>
    <w:p w14:paraId="77CC5480" w14:textId="141F69EA" w:rsidR="00DD532C" w:rsidRDefault="00DD532C" w:rsidP="00756D38">
      <w:pPr>
        <w:spacing w:before="240" w:line="360" w:lineRule="auto"/>
        <w:jc w:val="both"/>
      </w:pPr>
    </w:p>
    <w:p w14:paraId="74D2B120" w14:textId="0CDCE9F4" w:rsidR="00DD532C" w:rsidRDefault="00DD532C" w:rsidP="00756D38">
      <w:pPr>
        <w:spacing w:before="240" w:line="360" w:lineRule="auto"/>
        <w:jc w:val="both"/>
      </w:pPr>
    </w:p>
    <w:p w14:paraId="51E217ED" w14:textId="6A86461F" w:rsidR="00DD532C" w:rsidRDefault="00DD532C" w:rsidP="00756D38">
      <w:pPr>
        <w:spacing w:before="240" w:line="360" w:lineRule="auto"/>
        <w:jc w:val="both"/>
      </w:pPr>
    </w:p>
    <w:p w14:paraId="69BCD050" w14:textId="0F788B53" w:rsidR="00DD532C" w:rsidRDefault="00CC65E8" w:rsidP="00756D38">
      <w:pPr>
        <w:spacing w:before="240" w:line="360" w:lineRule="auto"/>
        <w:jc w:val="both"/>
      </w:pPr>
      <w:r>
        <w:rPr>
          <w:noProof/>
          <w:lang w:eastAsia="es-MX"/>
        </w:rPr>
        <w:lastRenderedPageBreak/>
        <w:drawing>
          <wp:anchor distT="0" distB="0" distL="114300" distR="114300" simplePos="0" relativeHeight="251701248" behindDoc="0" locked="0" layoutInCell="1" allowOverlap="1" wp14:anchorId="475721D3" wp14:editId="135DFAC6">
            <wp:simplePos x="0" y="0"/>
            <wp:positionH relativeFrom="margin">
              <wp:align>center</wp:align>
            </wp:positionH>
            <wp:positionV relativeFrom="paragraph">
              <wp:posOffset>31115</wp:posOffset>
            </wp:positionV>
            <wp:extent cx="3171825" cy="3314700"/>
            <wp:effectExtent l="19050" t="19050" r="28575" b="19050"/>
            <wp:wrapThrough wrapText="bothSides">
              <wp:wrapPolygon edited="0">
                <wp:start x="-130" y="-124"/>
                <wp:lineTo x="-130" y="21600"/>
                <wp:lineTo x="21665" y="21600"/>
                <wp:lineTo x="21665" y="-124"/>
                <wp:lineTo x="-130" y="-124"/>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33147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907883" w14:textId="18585318" w:rsidR="00DD532C" w:rsidRDefault="00DD532C" w:rsidP="00756D38">
      <w:pPr>
        <w:spacing w:before="240" w:line="360" w:lineRule="auto"/>
        <w:jc w:val="both"/>
      </w:pPr>
    </w:p>
    <w:p w14:paraId="27B9E401" w14:textId="12B589F8" w:rsidR="00E129E4" w:rsidRDefault="00E129E4" w:rsidP="00756D38">
      <w:pPr>
        <w:spacing w:before="240" w:line="360" w:lineRule="auto"/>
        <w:jc w:val="both"/>
        <w:rPr>
          <w:rFonts w:ascii="Palatino Linotype" w:hAnsi="Palatino Linotype"/>
          <w:sz w:val="24"/>
          <w:szCs w:val="24"/>
        </w:rPr>
      </w:pPr>
    </w:p>
    <w:p w14:paraId="216CCF69" w14:textId="77777777" w:rsidR="00E129E4" w:rsidRDefault="00E129E4" w:rsidP="00756D38">
      <w:pPr>
        <w:spacing w:before="240" w:line="360" w:lineRule="auto"/>
        <w:jc w:val="both"/>
        <w:rPr>
          <w:rFonts w:ascii="Palatino Linotype" w:hAnsi="Palatino Linotype"/>
          <w:sz w:val="24"/>
          <w:szCs w:val="24"/>
        </w:rPr>
      </w:pPr>
    </w:p>
    <w:p w14:paraId="665DA8D6" w14:textId="77777777" w:rsidR="00E129E4" w:rsidRDefault="00E129E4" w:rsidP="00756D38">
      <w:pPr>
        <w:spacing w:before="240" w:line="360" w:lineRule="auto"/>
        <w:jc w:val="both"/>
        <w:rPr>
          <w:rFonts w:ascii="Palatino Linotype" w:hAnsi="Palatino Linotype"/>
          <w:sz w:val="24"/>
          <w:szCs w:val="24"/>
        </w:rPr>
      </w:pPr>
    </w:p>
    <w:p w14:paraId="322314B3" w14:textId="77777777" w:rsidR="00E129E4" w:rsidRDefault="00E129E4" w:rsidP="00756D38">
      <w:pPr>
        <w:spacing w:before="240" w:line="360" w:lineRule="auto"/>
        <w:jc w:val="both"/>
        <w:rPr>
          <w:rFonts w:ascii="Palatino Linotype" w:hAnsi="Palatino Linotype"/>
          <w:sz w:val="24"/>
          <w:szCs w:val="24"/>
        </w:rPr>
      </w:pPr>
    </w:p>
    <w:p w14:paraId="06DDF3A4" w14:textId="77777777" w:rsidR="00E129E4" w:rsidRDefault="00E129E4" w:rsidP="00756D38">
      <w:pPr>
        <w:spacing w:before="240" w:line="360" w:lineRule="auto"/>
        <w:jc w:val="both"/>
        <w:rPr>
          <w:rFonts w:ascii="Palatino Linotype" w:hAnsi="Palatino Linotype"/>
          <w:sz w:val="24"/>
          <w:szCs w:val="24"/>
        </w:rPr>
      </w:pPr>
    </w:p>
    <w:p w14:paraId="0BD8A18A" w14:textId="77777777" w:rsidR="00E129E4" w:rsidRDefault="00E129E4" w:rsidP="00756D38">
      <w:pPr>
        <w:spacing w:before="240" w:line="360" w:lineRule="auto"/>
        <w:jc w:val="both"/>
        <w:rPr>
          <w:rFonts w:ascii="Palatino Linotype" w:hAnsi="Palatino Linotype"/>
          <w:sz w:val="24"/>
          <w:szCs w:val="24"/>
        </w:rPr>
      </w:pPr>
    </w:p>
    <w:p w14:paraId="176A30E2" w14:textId="77777777" w:rsidR="00CC65E8" w:rsidRDefault="00CC65E8" w:rsidP="00756D38">
      <w:pPr>
        <w:spacing w:before="240" w:line="360" w:lineRule="auto"/>
        <w:jc w:val="both"/>
        <w:rPr>
          <w:rFonts w:ascii="Palatino Linotype" w:hAnsi="Palatino Linotype"/>
          <w:sz w:val="24"/>
          <w:szCs w:val="24"/>
        </w:rPr>
      </w:pPr>
    </w:p>
    <w:p w14:paraId="03575A34" w14:textId="4F99D0E6" w:rsidR="00E129E4" w:rsidRDefault="00DD532C" w:rsidP="00756D38">
      <w:pPr>
        <w:spacing w:before="240" w:line="360" w:lineRule="auto"/>
        <w:jc w:val="both"/>
        <w:rPr>
          <w:rFonts w:ascii="Palatino Linotype" w:hAnsi="Palatino Linotype"/>
          <w:sz w:val="24"/>
          <w:szCs w:val="24"/>
        </w:rPr>
      </w:pPr>
      <w:r w:rsidRPr="00E129E4">
        <w:rPr>
          <w:rFonts w:ascii="Palatino Linotype" w:hAnsi="Palatino Linotype"/>
          <w:sz w:val="24"/>
          <w:szCs w:val="24"/>
        </w:rPr>
        <w:t xml:space="preserve">De ahí que deba arribarse a la conclusión de que </w:t>
      </w:r>
      <w:r w:rsidR="00E129E4">
        <w:rPr>
          <w:rFonts w:ascii="Palatino Linotype" w:hAnsi="Palatino Linotype"/>
          <w:sz w:val="24"/>
          <w:szCs w:val="24"/>
        </w:rPr>
        <w:t xml:space="preserve">la Dirección de Administración se encuentra dotada de competencia y atribuciones para regular lo relativo a los recursos humanos, incluidos aquellos adscritos a la Coordinación de Registro Civil. </w:t>
      </w:r>
    </w:p>
    <w:p w14:paraId="3E14C5A9" w14:textId="382F7DB9" w:rsidR="00E129E4" w:rsidRDefault="00E129E4" w:rsidP="00756D38">
      <w:pPr>
        <w:spacing w:before="240" w:line="360" w:lineRule="auto"/>
        <w:jc w:val="both"/>
        <w:rPr>
          <w:rFonts w:ascii="Palatino Linotype" w:hAnsi="Palatino Linotype"/>
          <w:sz w:val="24"/>
          <w:szCs w:val="24"/>
        </w:rPr>
      </w:pPr>
      <w:r>
        <w:rPr>
          <w:rFonts w:ascii="Palatino Linotype" w:hAnsi="Palatino Linotype"/>
          <w:sz w:val="24"/>
          <w:szCs w:val="24"/>
        </w:rPr>
        <w:t xml:space="preserve">Aunado a lo anterior,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dieciocho de diciembre de dos mil diecinueve, </w:t>
      </w:r>
      <w:r>
        <w:rPr>
          <w:rFonts w:ascii="Palatino Linotype" w:hAnsi="Palatino Linotype"/>
          <w:b/>
          <w:sz w:val="24"/>
          <w:szCs w:val="24"/>
        </w:rPr>
        <w:t xml:space="preserve">El Sujeto Obligado </w:t>
      </w:r>
      <w:r>
        <w:rPr>
          <w:rFonts w:ascii="Palatino Linotype" w:hAnsi="Palatino Linotype"/>
          <w:sz w:val="24"/>
          <w:szCs w:val="24"/>
        </w:rPr>
        <w:t>rindió su respuesta a la solicitud de información formulada por el particular, adjuntando para tal efecto lo siguiente:</w:t>
      </w:r>
    </w:p>
    <w:p w14:paraId="10F7033E" w14:textId="1200CCC5" w:rsidR="00E129E4" w:rsidRPr="00E129E4" w:rsidRDefault="00E129E4" w:rsidP="00E129E4">
      <w:pPr>
        <w:pStyle w:val="Prrafodelista"/>
        <w:numPr>
          <w:ilvl w:val="0"/>
          <w:numId w:val="18"/>
        </w:numPr>
        <w:spacing w:before="240" w:line="360" w:lineRule="auto"/>
        <w:jc w:val="both"/>
        <w:rPr>
          <w:rFonts w:ascii="Palatino Linotype" w:hAnsi="Palatino Linotype"/>
          <w:b/>
        </w:rPr>
      </w:pPr>
      <w:r>
        <w:rPr>
          <w:rFonts w:ascii="Palatino Linotype" w:hAnsi="Palatino Linotype"/>
          <w:b/>
        </w:rPr>
        <w:t xml:space="preserve">“597 Transparencia.pdf”: </w:t>
      </w:r>
      <w:r>
        <w:rPr>
          <w:rFonts w:ascii="Palatino Linotype" w:hAnsi="Palatino Linotype"/>
        </w:rPr>
        <w:t xml:space="preserve">Oficio </w:t>
      </w:r>
      <w:r>
        <w:rPr>
          <w:rFonts w:ascii="Palatino Linotype" w:hAnsi="Palatino Linotype"/>
          <w:b/>
        </w:rPr>
        <w:t xml:space="preserve">SECTEC/0839/2019 </w:t>
      </w:r>
      <w:r>
        <w:rPr>
          <w:rFonts w:ascii="Palatino Linotype" w:hAnsi="Palatino Linotype"/>
        </w:rPr>
        <w:t xml:space="preserve">signado por el Responsable de Transparencia, Acceso a la Información Pública y Protección de </w:t>
      </w:r>
      <w:r>
        <w:rPr>
          <w:rFonts w:ascii="Palatino Linotype" w:hAnsi="Palatino Linotype"/>
        </w:rPr>
        <w:lastRenderedPageBreak/>
        <w:t xml:space="preserve">Datos Personales y dirigido al particular, en lo medular refiere que la información requerida actualiza las causales de reserva y confidencialidad inmersas en diversos numerales de la Ley de Transparencia local, por ello, no resulta procedente su entrega; de fecha trece de diciembre de dos mil diecinueve. </w:t>
      </w:r>
    </w:p>
    <w:p w14:paraId="3DEFAA61" w14:textId="77777777" w:rsidR="00E129E4" w:rsidRDefault="00E129E4" w:rsidP="00756D38">
      <w:pPr>
        <w:spacing w:before="240" w:line="360" w:lineRule="auto"/>
        <w:jc w:val="both"/>
        <w:rPr>
          <w:rFonts w:ascii="Palatino Linotype" w:hAnsi="Palatino Linotype"/>
          <w:sz w:val="24"/>
          <w:szCs w:val="24"/>
        </w:rPr>
      </w:pPr>
    </w:p>
    <w:p w14:paraId="2E6817BE" w14:textId="77F85F7F" w:rsidR="00E129E4" w:rsidRDefault="0087394C" w:rsidP="00756D38">
      <w:pPr>
        <w:spacing w:before="240" w:line="360" w:lineRule="auto"/>
        <w:jc w:val="both"/>
        <w:rPr>
          <w:rFonts w:ascii="Palatino Linotype" w:hAnsi="Palatino Linotype"/>
          <w:sz w:val="24"/>
          <w:szCs w:val="24"/>
        </w:rPr>
      </w:pPr>
      <w:r>
        <w:rPr>
          <w:rFonts w:ascii="Palatino Linotype" w:hAnsi="Palatino Linotype"/>
          <w:sz w:val="24"/>
          <w:szCs w:val="24"/>
        </w:rPr>
        <w:t xml:space="preserve">En atención a lo descrito, es menester señalar que el requerimiento identificado con el numeral </w:t>
      </w:r>
      <w:r>
        <w:rPr>
          <w:rFonts w:ascii="Palatino Linotype" w:hAnsi="Palatino Linotype"/>
          <w:b/>
          <w:sz w:val="24"/>
          <w:szCs w:val="24"/>
        </w:rPr>
        <w:t xml:space="preserve">1, </w:t>
      </w:r>
      <w:r>
        <w:rPr>
          <w:rFonts w:ascii="Palatino Linotype" w:hAnsi="Palatino Linotype"/>
          <w:sz w:val="24"/>
          <w:szCs w:val="24"/>
        </w:rPr>
        <w:t xml:space="preserve">no fue colmado mediante la respuesta del </w:t>
      </w:r>
      <w:r>
        <w:rPr>
          <w:rFonts w:ascii="Palatino Linotype" w:hAnsi="Palatino Linotype"/>
          <w:b/>
          <w:sz w:val="24"/>
          <w:szCs w:val="24"/>
        </w:rPr>
        <w:t xml:space="preserve">Sujeto Obligado. </w:t>
      </w:r>
      <w:r>
        <w:rPr>
          <w:rFonts w:ascii="Palatino Linotype" w:hAnsi="Palatino Linotype"/>
          <w:sz w:val="24"/>
          <w:szCs w:val="24"/>
        </w:rPr>
        <w:t xml:space="preserve">De esta manera, resulta aplicable el contenido del artículo 179, fracción I y II de la Ley de Transparencia y Acceso a la Información Pública del Estado de México y Municipios, dispositivos jurídicos que señalan a la literalidad lo siguiente: </w:t>
      </w:r>
    </w:p>
    <w:p w14:paraId="6E82C362" w14:textId="77777777" w:rsidR="0087394C" w:rsidRPr="0087394C" w:rsidRDefault="0087394C" w:rsidP="0087394C">
      <w:pPr>
        <w:pStyle w:val="Sinespaciado"/>
        <w:spacing w:before="240" w:after="160" w:line="360" w:lineRule="auto"/>
        <w:ind w:left="851" w:right="851"/>
        <w:jc w:val="both"/>
        <w:rPr>
          <w:rFonts w:ascii="Palatino Linotype" w:hAnsi="Palatino Linotype"/>
          <w:i/>
          <w:sz w:val="22"/>
          <w:szCs w:val="22"/>
        </w:rPr>
      </w:pPr>
      <w:r w:rsidRPr="0087394C">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2E46B964" w14:textId="24B7D458" w:rsidR="0087394C" w:rsidRPr="0087394C" w:rsidRDefault="0087394C" w:rsidP="0087394C">
      <w:pPr>
        <w:pStyle w:val="Sinespaciado"/>
        <w:numPr>
          <w:ilvl w:val="0"/>
          <w:numId w:val="19"/>
        </w:numPr>
        <w:spacing w:before="240" w:after="160" w:line="360" w:lineRule="auto"/>
        <w:ind w:left="851" w:right="851" w:firstLine="0"/>
        <w:jc w:val="both"/>
        <w:rPr>
          <w:rFonts w:ascii="Palatino Linotype" w:hAnsi="Palatino Linotype"/>
          <w:i/>
          <w:sz w:val="22"/>
          <w:szCs w:val="22"/>
        </w:rPr>
      </w:pPr>
      <w:r w:rsidRPr="0087394C">
        <w:rPr>
          <w:rFonts w:ascii="Palatino Linotype" w:hAnsi="Palatino Linotype"/>
          <w:i/>
          <w:sz w:val="22"/>
          <w:szCs w:val="22"/>
        </w:rPr>
        <w:t xml:space="preserve">La negativa a la información solicitada; </w:t>
      </w:r>
    </w:p>
    <w:p w14:paraId="298E87C8" w14:textId="31A52319" w:rsidR="0087394C" w:rsidRPr="0087394C" w:rsidRDefault="0087394C" w:rsidP="0087394C">
      <w:pPr>
        <w:pStyle w:val="Sinespaciado"/>
        <w:numPr>
          <w:ilvl w:val="0"/>
          <w:numId w:val="19"/>
        </w:numPr>
        <w:spacing w:before="240" w:after="160" w:line="360" w:lineRule="auto"/>
        <w:ind w:left="851" w:right="851" w:firstLine="0"/>
        <w:jc w:val="both"/>
        <w:rPr>
          <w:rFonts w:ascii="Palatino Linotype" w:hAnsi="Palatino Linotype"/>
          <w:i/>
          <w:sz w:val="22"/>
          <w:szCs w:val="22"/>
        </w:rPr>
      </w:pPr>
      <w:r w:rsidRPr="0087394C">
        <w:rPr>
          <w:rFonts w:ascii="Palatino Linotype" w:hAnsi="Palatino Linotype"/>
          <w:i/>
          <w:sz w:val="22"/>
          <w:szCs w:val="22"/>
        </w:rPr>
        <w:t xml:space="preserve"> La clasificación de la información;</w:t>
      </w:r>
    </w:p>
    <w:p w14:paraId="274043C9" w14:textId="4930CF78" w:rsidR="0087394C" w:rsidRPr="0087394C" w:rsidRDefault="0087394C" w:rsidP="0087394C">
      <w:pPr>
        <w:pStyle w:val="Sinespaciado"/>
        <w:spacing w:before="240" w:after="160" w:line="360" w:lineRule="auto"/>
        <w:ind w:left="851" w:right="851"/>
        <w:jc w:val="both"/>
        <w:rPr>
          <w:rFonts w:ascii="Palatino Linotype" w:hAnsi="Palatino Linotype"/>
          <w:b/>
          <w:i/>
          <w:sz w:val="22"/>
          <w:szCs w:val="22"/>
        </w:rPr>
      </w:pPr>
      <w:r w:rsidRPr="0087394C">
        <w:rPr>
          <w:rFonts w:ascii="Palatino Linotype" w:hAnsi="Palatino Linotype"/>
          <w:i/>
          <w:sz w:val="22"/>
          <w:szCs w:val="22"/>
        </w:rPr>
        <w:t xml:space="preserve">(…)” </w:t>
      </w:r>
      <w:r w:rsidRPr="0087394C">
        <w:rPr>
          <w:rFonts w:ascii="Palatino Linotype" w:hAnsi="Palatino Linotype"/>
          <w:b/>
          <w:i/>
          <w:sz w:val="22"/>
          <w:szCs w:val="22"/>
        </w:rPr>
        <w:t>[Sic]</w:t>
      </w:r>
    </w:p>
    <w:p w14:paraId="0E7471B8" w14:textId="77777777" w:rsidR="0087394C" w:rsidRPr="0087394C" w:rsidRDefault="0087394C" w:rsidP="00756D38">
      <w:pPr>
        <w:spacing w:before="240" w:line="360" w:lineRule="auto"/>
        <w:jc w:val="both"/>
        <w:rPr>
          <w:rFonts w:ascii="Palatino Linotype" w:hAnsi="Palatino Linotype"/>
          <w:sz w:val="24"/>
          <w:szCs w:val="24"/>
        </w:rPr>
      </w:pPr>
    </w:p>
    <w:p w14:paraId="54FDEB63" w14:textId="77777777" w:rsidR="0087394C" w:rsidRDefault="0087394C" w:rsidP="0087394C">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Inconforme con la respuesta del </w:t>
      </w:r>
      <w:r>
        <w:rPr>
          <w:rFonts w:ascii="Palatino Linotype" w:hAnsi="Palatino Linotype" w:cs="Arial"/>
          <w:b/>
        </w:rPr>
        <w:t xml:space="preserve">Sujeto Obligado, El Recurrente </w:t>
      </w:r>
      <w:r>
        <w:rPr>
          <w:rFonts w:ascii="Palatino Linotype" w:hAnsi="Palatino Linotype" w:cs="Arial"/>
        </w:rPr>
        <w:t xml:space="preserve">interpuso recurso de revisión en fecha veinte de diciembre de dos mil diecinueve, admitiéndose el trece de enero de dos mil veinte. Señalando como razones o motivos de inconformidad: </w:t>
      </w:r>
    </w:p>
    <w:p w14:paraId="770AC148" w14:textId="5B2FD1AA" w:rsidR="0087394C" w:rsidRPr="00C4533B" w:rsidRDefault="00C4533B" w:rsidP="00C4533B">
      <w:pPr>
        <w:pStyle w:val="Sinespaciado"/>
        <w:spacing w:before="240" w:after="160" w:line="360" w:lineRule="auto"/>
        <w:ind w:left="851" w:right="851"/>
        <w:jc w:val="both"/>
        <w:rPr>
          <w:rFonts w:ascii="Palatino Linotype" w:hAnsi="Palatino Linotype" w:cs="Arial"/>
          <w:i/>
          <w:sz w:val="22"/>
          <w:szCs w:val="22"/>
        </w:rPr>
      </w:pPr>
      <w:r w:rsidRPr="00C4533B">
        <w:rPr>
          <w:rFonts w:ascii="Palatino Linotype" w:hAnsi="Palatino Linotype"/>
          <w:i/>
          <w:color w:val="000000"/>
          <w:sz w:val="22"/>
          <w:szCs w:val="22"/>
        </w:rPr>
        <w:t>“En la resolución no contiene los documentos solicitados en la versión publica”</w:t>
      </w:r>
    </w:p>
    <w:p w14:paraId="5F989DF7" w14:textId="77777777" w:rsidR="0087394C" w:rsidRDefault="0087394C" w:rsidP="0087394C">
      <w:pPr>
        <w:pStyle w:val="Sinespaciado"/>
        <w:spacing w:before="240" w:after="160" w:line="360" w:lineRule="auto"/>
        <w:jc w:val="both"/>
        <w:rPr>
          <w:rFonts w:ascii="Palatino Linotype" w:hAnsi="Palatino Linotype" w:cs="Arial"/>
        </w:rPr>
      </w:pPr>
    </w:p>
    <w:p w14:paraId="43AC95D7" w14:textId="4881441F" w:rsidR="00C4533B" w:rsidRDefault="00C4533B" w:rsidP="00C4533B">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Pr>
          <w:rFonts w:ascii="Palatino Linotype" w:hAnsi="Palatino Linotype" w:cs="Arial"/>
          <w:b/>
        </w:rPr>
        <w:t xml:space="preserve">El Sujeto Obligado </w:t>
      </w:r>
      <w:r>
        <w:rPr>
          <w:rFonts w:ascii="Palatino Linotype" w:hAnsi="Palatino Linotype" w:cs="Arial"/>
        </w:rPr>
        <w:t xml:space="preserve">fue omiso en rendir su informe justificado, consecuentemente no se tiene por colmado el derecho de acceso a la información pública, precisando que la información </w:t>
      </w:r>
      <w:r w:rsidR="00864D02">
        <w:rPr>
          <w:rFonts w:ascii="Palatino Linotype" w:hAnsi="Palatino Linotype" w:cs="Arial"/>
        </w:rPr>
        <w:t>solicitada estriba en el interés público e inter</w:t>
      </w:r>
      <w:r w:rsidR="004C4942">
        <w:rPr>
          <w:rFonts w:ascii="Palatino Linotype" w:hAnsi="Palatino Linotype" w:cs="Arial"/>
        </w:rPr>
        <w:t>és general.</w:t>
      </w:r>
    </w:p>
    <w:p w14:paraId="22097D58" w14:textId="183B8C29" w:rsidR="004C4942" w:rsidRDefault="004C4942" w:rsidP="004C4942">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resulta procedente ordenar la entrega, previa búsqueda exhaustiva </w:t>
      </w:r>
      <w:r w:rsidR="009040B9">
        <w:rPr>
          <w:rFonts w:ascii="Palatino Linotype" w:hAnsi="Palatino Linotype" w:cs="Arial"/>
        </w:rPr>
        <w:t xml:space="preserve">y razonable, en versión pública, </w:t>
      </w:r>
      <w:r>
        <w:rPr>
          <w:rFonts w:ascii="Palatino Linotype" w:hAnsi="Palatino Linotype" w:cs="Arial"/>
        </w:rPr>
        <w:t xml:space="preserve">del o los documentos donde consten los datos de contacto de los oficiales del registro civil, actualizado al veintinueve de noviembre de dos mil diecinueve. </w:t>
      </w:r>
    </w:p>
    <w:p w14:paraId="5FE2155B" w14:textId="77777777" w:rsidR="00CC65E8" w:rsidRDefault="00CC65E8" w:rsidP="004C4942">
      <w:pPr>
        <w:pStyle w:val="Sinespaciado"/>
        <w:spacing w:line="360" w:lineRule="auto"/>
        <w:jc w:val="both"/>
        <w:rPr>
          <w:rFonts w:ascii="Palatino Linotype" w:hAnsi="Palatino Linotype" w:cs="Arial"/>
        </w:rPr>
      </w:pPr>
    </w:p>
    <w:p w14:paraId="03D103E5" w14:textId="77777777" w:rsidR="00997FB7" w:rsidRDefault="00997FB7" w:rsidP="00997FB7">
      <w:pPr>
        <w:pStyle w:val="Prrafodelista"/>
        <w:numPr>
          <w:ilvl w:val="0"/>
          <w:numId w:val="1"/>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048F17A0" w14:textId="77777777" w:rsidR="00997FB7" w:rsidRPr="001571EB" w:rsidRDefault="00997FB7" w:rsidP="00997FB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008A07C8" w14:textId="77777777" w:rsidR="00997FB7" w:rsidRPr="00E60DEF" w:rsidRDefault="00997FB7" w:rsidP="00997FB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A592F0A" w14:textId="77777777" w:rsidR="00997FB7" w:rsidRPr="00E60DEF" w:rsidRDefault="00997FB7" w:rsidP="00997FB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A6E72FE" w14:textId="77777777" w:rsidR="00997FB7" w:rsidRPr="001571EB"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A3E4FD7" w14:textId="77777777" w:rsidR="00997FB7" w:rsidRPr="001571EB" w:rsidRDefault="00997FB7" w:rsidP="00997FB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389D595" w14:textId="77777777" w:rsidR="00997FB7" w:rsidRPr="001571EB"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9D36CDF" w14:textId="77777777" w:rsidR="00997FB7" w:rsidRPr="001571EB" w:rsidRDefault="00997FB7" w:rsidP="00997FB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F04AC9C"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5EB16B"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8C91A0F"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5F97029" w14:textId="77777777" w:rsidR="00997FB7" w:rsidRPr="00E60DEF" w:rsidRDefault="00997FB7" w:rsidP="00997FB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D50D65E" w14:textId="77777777" w:rsidR="00997FB7" w:rsidRPr="001571EB" w:rsidRDefault="00997FB7" w:rsidP="00997FB7">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213CCF8F" w14:textId="77777777" w:rsidR="00997FB7" w:rsidRPr="00E60DEF"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F35AB8" w14:textId="77777777" w:rsidR="00997FB7" w:rsidRPr="001571EB" w:rsidRDefault="00997FB7" w:rsidP="00997FB7">
      <w:pPr>
        <w:spacing w:line="240" w:lineRule="auto"/>
        <w:ind w:left="851" w:right="851"/>
        <w:jc w:val="both"/>
        <w:rPr>
          <w:rFonts w:ascii="Palatino Linotype" w:hAnsi="Palatino Linotype" w:cs="Arial"/>
          <w:b/>
          <w:i/>
          <w:u w:val="single"/>
        </w:rPr>
      </w:pPr>
    </w:p>
    <w:p w14:paraId="76EC2067" w14:textId="77777777" w:rsidR="00997FB7" w:rsidRPr="001571EB" w:rsidRDefault="00997FB7" w:rsidP="00997FB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BA40E45" w14:textId="77777777" w:rsidR="00997FB7" w:rsidRPr="001571EB" w:rsidRDefault="00997FB7" w:rsidP="00997FB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C45AD6" w14:textId="77777777" w:rsidR="00997FB7" w:rsidRPr="001571EB" w:rsidRDefault="00997FB7" w:rsidP="00997FB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ADDA18D" w14:textId="77777777" w:rsidR="00997FB7" w:rsidRDefault="00997FB7" w:rsidP="00997FB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38B87F2" w14:textId="77777777" w:rsidR="00997FB7" w:rsidRDefault="00997FB7" w:rsidP="00997FB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AEB3425"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C3C3221"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C5BE8CA"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CFE6E30"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7D61B5A" w14:textId="77777777" w:rsidR="00997FB7" w:rsidRPr="00EE0180"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BE42588" w14:textId="77777777" w:rsidR="00997FB7" w:rsidRPr="001571EB" w:rsidRDefault="00997FB7" w:rsidP="00997FB7">
      <w:pPr>
        <w:autoSpaceDE w:val="0"/>
        <w:autoSpaceDN w:val="0"/>
        <w:adjustRightInd w:val="0"/>
        <w:spacing w:before="120" w:after="120"/>
        <w:ind w:left="567" w:right="850"/>
        <w:jc w:val="both"/>
        <w:rPr>
          <w:rFonts w:ascii="Palatino Linotype" w:eastAsia="Times New Roman" w:hAnsi="Palatino Linotype" w:cs="Arial"/>
          <w:i/>
        </w:rPr>
      </w:pPr>
    </w:p>
    <w:p w14:paraId="7A80CA70" w14:textId="77777777" w:rsidR="00997FB7" w:rsidRPr="001571EB" w:rsidRDefault="00997FB7" w:rsidP="00997FB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9E32A97" w14:textId="77777777" w:rsidR="00997FB7" w:rsidRPr="001571EB" w:rsidRDefault="00997FB7" w:rsidP="00997FB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AE5BF17" w14:textId="77777777" w:rsidR="00997FB7" w:rsidRDefault="00997FB7" w:rsidP="00997FB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AE0C633" w14:textId="77777777" w:rsidR="00997FB7" w:rsidRPr="001571EB" w:rsidRDefault="00997FB7" w:rsidP="00997FB7">
      <w:pPr>
        <w:spacing w:before="240" w:after="240" w:line="360" w:lineRule="auto"/>
        <w:ind w:right="-91"/>
        <w:jc w:val="both"/>
        <w:rPr>
          <w:rFonts w:ascii="Palatino Linotype" w:eastAsia="Times New Roman" w:hAnsi="Palatino Linotype" w:cs="Arial"/>
          <w:sz w:val="24"/>
          <w:szCs w:val="24"/>
        </w:rPr>
      </w:pPr>
    </w:p>
    <w:p w14:paraId="5C205B22" w14:textId="77777777" w:rsidR="00997FB7" w:rsidRDefault="00997FB7" w:rsidP="00997FB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0550190"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829E5D4"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A62BACD"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8A51A91"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0F9338B" w14:textId="77777777" w:rsidR="00997FB7" w:rsidRPr="00EE0180"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33B59E7" w14:textId="77777777" w:rsidR="00997FB7" w:rsidRPr="001571EB" w:rsidRDefault="00997FB7" w:rsidP="00997FB7">
      <w:pPr>
        <w:spacing w:after="0" w:line="360" w:lineRule="auto"/>
        <w:jc w:val="both"/>
        <w:rPr>
          <w:rFonts w:ascii="Palatino Linotype" w:hAnsi="Palatino Linotype" w:cs="Arial"/>
        </w:rPr>
      </w:pPr>
    </w:p>
    <w:p w14:paraId="36F4B6E1" w14:textId="77777777" w:rsidR="00997FB7" w:rsidRDefault="00997FB7" w:rsidP="00997FB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68888A7" w14:textId="77777777" w:rsidR="00997FB7" w:rsidRDefault="00997FB7" w:rsidP="004C4942">
      <w:pPr>
        <w:pStyle w:val="Sinespaciado"/>
        <w:spacing w:line="360" w:lineRule="auto"/>
        <w:jc w:val="both"/>
        <w:rPr>
          <w:rFonts w:ascii="Palatino Linotype" w:hAnsi="Palatino Linotype" w:cs="Arial"/>
        </w:rPr>
      </w:pPr>
    </w:p>
    <w:p w14:paraId="29914875" w14:textId="7E3F3C8C" w:rsidR="004C4942" w:rsidRPr="009A7912" w:rsidRDefault="004C4942" w:rsidP="004C4942">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00597/NEXTLAL/IP/2019 </w:t>
      </w:r>
      <w:r w:rsidRPr="00CC65E8">
        <w:rPr>
          <w:rFonts w:ascii="Palatino Linotype" w:hAnsi="Palatino Linotype"/>
        </w:rPr>
        <w:t>que</w:t>
      </w:r>
      <w:r>
        <w:rPr>
          <w:rFonts w:ascii="Palatino Linotype" w:hAnsi="Palatino Linotype"/>
        </w:rPr>
        <w:t xml:space="preserve"> ha sido materia del presente fallo. </w:t>
      </w:r>
    </w:p>
    <w:p w14:paraId="45958207" w14:textId="3F7CCD3F" w:rsidR="004C4942" w:rsidRDefault="004C4942" w:rsidP="004C4942">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previa búsqueda exhaustiva y razonable, en versión pública, de la información precisada con anterioridad. </w:t>
      </w:r>
    </w:p>
    <w:p w14:paraId="7495FBB2" w14:textId="77777777" w:rsidR="004C4942" w:rsidRDefault="004C4942" w:rsidP="004C4942">
      <w:pPr>
        <w:pStyle w:val="Sinespaciado"/>
        <w:spacing w:line="360" w:lineRule="auto"/>
        <w:jc w:val="both"/>
        <w:rPr>
          <w:rFonts w:ascii="Palatino Linotype" w:hAnsi="Palatino Linotype" w:cs="Arial"/>
        </w:rPr>
      </w:pPr>
    </w:p>
    <w:p w14:paraId="642DF108" w14:textId="77777777" w:rsidR="004C4942" w:rsidRDefault="004C4942" w:rsidP="004C4942">
      <w:pPr>
        <w:pStyle w:val="Sinespaciado"/>
        <w:spacing w:line="360" w:lineRule="auto"/>
        <w:jc w:val="both"/>
        <w:rPr>
          <w:rFonts w:ascii="Palatino Linotype" w:hAnsi="Palatino Linotype" w:cs="Arial"/>
        </w:rPr>
      </w:pPr>
    </w:p>
    <w:p w14:paraId="096A03FE" w14:textId="64C97679" w:rsidR="00756D38" w:rsidRPr="00756D38" w:rsidRDefault="00997FB7" w:rsidP="00997FB7">
      <w:pPr>
        <w:pStyle w:val="Prrafodelista"/>
        <w:numPr>
          <w:ilvl w:val="0"/>
          <w:numId w:val="15"/>
        </w:numPr>
        <w:spacing w:before="240" w:line="360" w:lineRule="auto"/>
        <w:jc w:val="both"/>
        <w:rPr>
          <w:rFonts w:ascii="Palatino Linotype" w:hAnsi="Palatino Linotype" w:cs="Arial"/>
          <w:i/>
        </w:rPr>
      </w:pPr>
      <w:r>
        <w:rPr>
          <w:rFonts w:ascii="Palatino Linotype" w:hAnsi="Palatino Linotype" w:cs="Arial"/>
          <w:b/>
        </w:rPr>
        <w:t>Recursos de</w:t>
      </w:r>
      <w:r w:rsidR="00756D38">
        <w:rPr>
          <w:rFonts w:ascii="Palatino Linotype" w:hAnsi="Palatino Linotype" w:cs="Arial"/>
          <w:b/>
        </w:rPr>
        <w:t xml:space="preserve"> revisión 12551/INFOEM/IP/RR/2019, 12552/INFOEM/IP/RR/2019, 12583/INFOEM/IP/RR/2019 y 12584/INFOEM/IP/RR/2019</w:t>
      </w:r>
      <w:r>
        <w:rPr>
          <w:rFonts w:ascii="Palatino Linotype" w:hAnsi="Palatino Linotype" w:cs="Arial"/>
          <w:b/>
        </w:rPr>
        <w:t xml:space="preserve">. </w:t>
      </w:r>
    </w:p>
    <w:p w14:paraId="32970879" w14:textId="09C1B0E7" w:rsidR="00B92E16" w:rsidRDefault="00FE508F" w:rsidP="00327EB2">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En una aproximaci</w:t>
      </w:r>
      <w:r w:rsidR="00584ECA">
        <w:rPr>
          <w:rFonts w:ascii="Palatino Linotype" w:eastAsia="Times New Roman" w:hAnsi="Palatino Linotype" w:cs="Arial"/>
          <w:sz w:val="24"/>
          <w:szCs w:val="24"/>
          <w:lang w:eastAsia="es-ES"/>
        </w:rPr>
        <w:t xml:space="preserve">ón inicial </w:t>
      </w:r>
      <w:r w:rsidR="00327EB2">
        <w:rPr>
          <w:rFonts w:ascii="Palatino Linotype" w:eastAsia="Times New Roman" w:hAnsi="Palatino Linotype" w:cs="Arial"/>
          <w:sz w:val="24"/>
          <w:szCs w:val="24"/>
          <w:lang w:eastAsia="es-ES"/>
        </w:rPr>
        <w:t xml:space="preserve">es menester señalar que las multicitadas solicitudes de información carecen de elemento temporal. Consecuentemente, de una interpretación gramatical el elemento temporal debe de ser concebido </w:t>
      </w:r>
      <w:r w:rsidR="00C774E8">
        <w:rPr>
          <w:rFonts w:ascii="Palatino Linotype" w:eastAsia="Times New Roman" w:hAnsi="Palatino Linotype" w:cs="Arial"/>
          <w:sz w:val="24"/>
          <w:szCs w:val="24"/>
          <w:lang w:eastAsia="es-ES"/>
        </w:rPr>
        <w:t xml:space="preserve">a las fechas en que se ejerció el derecho de acceso a la información pública. </w:t>
      </w:r>
    </w:p>
    <w:p w14:paraId="66AC51E0" w14:textId="3B269952" w:rsidR="007F34BB" w:rsidRPr="00B33FEC" w:rsidRDefault="007F34BB" w:rsidP="00327EB2">
      <w:pPr>
        <w:spacing w:before="240" w:line="360" w:lineRule="auto"/>
        <w:jc w:val="both"/>
        <w:rPr>
          <w:rFonts w:ascii="Palatino Linotype" w:hAnsi="Palatino Linotype" w:cs="Arial"/>
          <w:sz w:val="24"/>
        </w:rPr>
      </w:pPr>
      <w:r>
        <w:rPr>
          <w:rFonts w:ascii="Palatino Linotype" w:eastAsia="Times New Roman" w:hAnsi="Palatino Linotype" w:cs="Arial"/>
          <w:sz w:val="24"/>
          <w:szCs w:val="24"/>
          <w:lang w:eastAsia="es-ES"/>
        </w:rPr>
        <w:t xml:space="preserve">Así las cosas, es procedente mencionar que el contenido de las solicitudes de </w:t>
      </w:r>
      <w:r w:rsidRPr="00B33FEC">
        <w:rPr>
          <w:rFonts w:ascii="Palatino Linotype" w:eastAsia="Times New Roman" w:hAnsi="Palatino Linotype" w:cs="Arial"/>
          <w:sz w:val="24"/>
          <w:szCs w:val="24"/>
          <w:lang w:eastAsia="es-ES"/>
        </w:rPr>
        <w:t xml:space="preserve">información </w:t>
      </w:r>
      <w:r w:rsidRPr="00B33FEC">
        <w:rPr>
          <w:rFonts w:ascii="Palatino Linotype" w:hAnsi="Palatino Linotype" w:cs="Arial"/>
          <w:b/>
          <w:sz w:val="24"/>
        </w:rPr>
        <w:t xml:space="preserve">00572/NEXTLAL/IP/2019 </w:t>
      </w:r>
      <w:r w:rsidRPr="00B33FEC">
        <w:rPr>
          <w:rFonts w:ascii="Palatino Linotype" w:hAnsi="Palatino Linotype" w:cs="Arial"/>
          <w:sz w:val="24"/>
        </w:rPr>
        <w:t xml:space="preserve">y </w:t>
      </w:r>
      <w:r w:rsidRPr="00B33FEC">
        <w:rPr>
          <w:rFonts w:ascii="Palatino Linotype" w:hAnsi="Palatino Linotype" w:cs="Arial"/>
          <w:b/>
          <w:sz w:val="24"/>
        </w:rPr>
        <w:t xml:space="preserve">00553/NEXTLAL/IP/2019 </w:t>
      </w:r>
      <w:r w:rsidRPr="00B33FEC">
        <w:rPr>
          <w:rFonts w:ascii="Palatino Linotype" w:hAnsi="Palatino Linotype" w:cs="Arial"/>
          <w:sz w:val="24"/>
        </w:rPr>
        <w:t xml:space="preserve">resulta coincidente, no </w:t>
      </w:r>
      <w:proofErr w:type="gramStart"/>
      <w:r w:rsidRPr="00B33FEC">
        <w:rPr>
          <w:rFonts w:ascii="Palatino Linotype" w:hAnsi="Palatino Linotype" w:cs="Arial"/>
          <w:sz w:val="24"/>
        </w:rPr>
        <w:t>obstante</w:t>
      </w:r>
      <w:proofErr w:type="gramEnd"/>
      <w:r w:rsidRPr="00B33FEC">
        <w:rPr>
          <w:rFonts w:ascii="Palatino Linotype" w:hAnsi="Palatino Linotype" w:cs="Arial"/>
          <w:sz w:val="24"/>
        </w:rPr>
        <w:t xml:space="preserve"> lo anterior, del expediente electrónico del </w:t>
      </w:r>
      <w:r w:rsidRPr="00B33FEC">
        <w:rPr>
          <w:rFonts w:ascii="Palatino Linotype" w:hAnsi="Palatino Linotype" w:cs="Arial"/>
          <w:b/>
          <w:sz w:val="24"/>
        </w:rPr>
        <w:t xml:space="preserve">SAIMEX </w:t>
      </w:r>
      <w:r w:rsidRPr="00B33FEC">
        <w:rPr>
          <w:rFonts w:ascii="Palatino Linotype" w:hAnsi="Palatino Linotype" w:cs="Arial"/>
          <w:sz w:val="24"/>
        </w:rPr>
        <w:t>es posible advertir que las solicitudes fueron formuladas en fecha veintinueve de noviembre y veintisiete de noviembre de dos mil diecinueve, respectivamente. En consecuencia, el elemento temporal imp</w:t>
      </w:r>
      <w:r w:rsidR="00B33FEC" w:rsidRPr="00B33FEC">
        <w:rPr>
          <w:rFonts w:ascii="Palatino Linotype" w:hAnsi="Palatino Linotype" w:cs="Arial"/>
          <w:sz w:val="24"/>
        </w:rPr>
        <w:t xml:space="preserve">erante es el primero de ellos, al tratarse de la información más actualizada. </w:t>
      </w:r>
    </w:p>
    <w:p w14:paraId="26DCBEC2" w14:textId="30ACD28F" w:rsidR="00B33FEC" w:rsidRPr="00B33FEC" w:rsidRDefault="00B33FEC" w:rsidP="00B33FEC">
      <w:pPr>
        <w:spacing w:before="240" w:line="360" w:lineRule="auto"/>
        <w:jc w:val="both"/>
        <w:rPr>
          <w:rFonts w:ascii="Verdana" w:hAnsi="Verdana"/>
          <w:color w:val="000000"/>
          <w:sz w:val="14"/>
          <w:szCs w:val="14"/>
        </w:rPr>
      </w:pPr>
      <w:r w:rsidRPr="00B33FEC">
        <w:rPr>
          <w:rFonts w:ascii="Palatino Linotype" w:eastAsia="Times New Roman" w:hAnsi="Palatino Linotype" w:cs="Arial"/>
          <w:sz w:val="24"/>
          <w:szCs w:val="24"/>
          <w:lang w:eastAsia="es-ES"/>
        </w:rPr>
        <w:t xml:space="preserve">Bajo tal tesitura, es menester señalar que el contenido de las solicitudes de información </w:t>
      </w:r>
      <w:r w:rsidRPr="00B33FEC">
        <w:rPr>
          <w:rFonts w:ascii="Palatino Linotype" w:hAnsi="Palatino Linotype" w:cs="Arial"/>
          <w:b/>
          <w:sz w:val="24"/>
        </w:rPr>
        <w:t xml:space="preserve">00571/NEXTLAL/IP/2019 </w:t>
      </w:r>
      <w:r w:rsidRPr="00B33FEC">
        <w:rPr>
          <w:rFonts w:ascii="Palatino Linotype" w:hAnsi="Palatino Linotype" w:cs="Arial"/>
          <w:sz w:val="24"/>
        </w:rPr>
        <w:t xml:space="preserve">y </w:t>
      </w:r>
      <w:r w:rsidRPr="00B33FEC">
        <w:rPr>
          <w:rFonts w:ascii="Palatino Linotype" w:hAnsi="Palatino Linotype" w:cs="Arial"/>
          <w:b/>
          <w:sz w:val="24"/>
        </w:rPr>
        <w:t xml:space="preserve">00552/NEXTLAL/IP/2019 </w:t>
      </w:r>
      <w:r w:rsidRPr="00B33FEC">
        <w:rPr>
          <w:rFonts w:ascii="Palatino Linotype" w:hAnsi="Palatino Linotype" w:cs="Arial"/>
          <w:sz w:val="24"/>
        </w:rPr>
        <w:t xml:space="preserve">resulta coincidente, siendo </w:t>
      </w:r>
      <w:r w:rsidRPr="00B33FEC">
        <w:rPr>
          <w:rFonts w:ascii="Palatino Linotype" w:hAnsi="Palatino Linotype" w:cs="Arial"/>
          <w:sz w:val="24"/>
        </w:rPr>
        <w:lastRenderedPageBreak/>
        <w:t xml:space="preserve">formuladas los días veintinueve de noviembre y veintisiete de noviembre de dos mil diecinueve, respectivamente. De ahí que deba arribarse a la conclusión de que el elemento temporal debe de ser concebido al veintinueve de noviembre, al ser la información más actualizada. </w:t>
      </w:r>
    </w:p>
    <w:p w14:paraId="55F4C259" w14:textId="5E783AD3" w:rsidR="00B33FEC" w:rsidRDefault="00B33FEC" w:rsidP="00E66054">
      <w:pPr>
        <w:spacing w:after="0" w:line="360" w:lineRule="auto"/>
        <w:jc w:val="both"/>
        <w:rPr>
          <w:rFonts w:ascii="Palatino Linotype" w:hAnsi="Palatino Linotype" w:cs="Arial"/>
          <w:sz w:val="24"/>
        </w:rPr>
      </w:pPr>
      <w:r>
        <w:rPr>
          <w:rFonts w:ascii="Palatino Linotype" w:eastAsia="Times New Roman" w:hAnsi="Palatino Linotype" w:cs="Times New Roman"/>
          <w:sz w:val="24"/>
          <w:szCs w:val="24"/>
          <w:lang w:eastAsia="es-ES"/>
        </w:rPr>
        <w:t>Dichas precisiones</w:t>
      </w:r>
      <w:r w:rsidR="00C774E8">
        <w:rPr>
          <w:rFonts w:ascii="Palatino Linotype" w:eastAsia="Times New Roman" w:hAnsi="Palatino Linotype" w:cs="Times New Roman"/>
          <w:sz w:val="24"/>
          <w:szCs w:val="24"/>
          <w:lang w:eastAsia="es-ES"/>
        </w:rPr>
        <w:t xml:space="preserve"> con fundamento en los artículos 13 y 181 cuarto párrafo de la Ley en materia, normatividad </w:t>
      </w:r>
      <w:r w:rsidR="00E66054">
        <w:rPr>
          <w:rFonts w:ascii="Palatino Linotype" w:eastAsia="Times New Roman" w:hAnsi="Palatino Linotype" w:cs="Times New Roman"/>
          <w:sz w:val="24"/>
          <w:szCs w:val="24"/>
          <w:lang w:eastAsia="es-ES"/>
        </w:rPr>
        <w:t xml:space="preserve">en cita cuyo contenido ha sido plasmado con antelación. </w:t>
      </w:r>
      <w:r>
        <w:rPr>
          <w:rFonts w:ascii="Palatino Linotype" w:hAnsi="Palatino Linotype" w:cs="Arial"/>
          <w:sz w:val="24"/>
        </w:rPr>
        <w:t xml:space="preserve">Bajo estas líneas argumentativas, al retomar y delimitar los requerimientos del ahora </w:t>
      </w:r>
      <w:r>
        <w:rPr>
          <w:rFonts w:ascii="Palatino Linotype" w:hAnsi="Palatino Linotype" w:cs="Arial"/>
          <w:b/>
          <w:sz w:val="24"/>
        </w:rPr>
        <w:t xml:space="preserve">Recurrente, </w:t>
      </w:r>
      <w:r>
        <w:rPr>
          <w:rFonts w:ascii="Palatino Linotype" w:hAnsi="Palatino Linotype" w:cs="Arial"/>
          <w:sz w:val="24"/>
        </w:rPr>
        <w:t xml:space="preserve">de manera objetiva se precisa que versan en conocer la siguiente información: </w:t>
      </w:r>
    </w:p>
    <w:p w14:paraId="2A4E2A94" w14:textId="3DE7A85B" w:rsidR="00610630" w:rsidRDefault="00E66054" w:rsidP="00610630">
      <w:pPr>
        <w:pStyle w:val="Prrafodelista"/>
        <w:numPr>
          <w:ilvl w:val="0"/>
          <w:numId w:val="14"/>
        </w:numPr>
        <w:tabs>
          <w:tab w:val="left" w:pos="709"/>
        </w:tabs>
        <w:spacing w:before="240" w:line="360" w:lineRule="auto"/>
        <w:ind w:right="51"/>
        <w:jc w:val="both"/>
        <w:rPr>
          <w:rFonts w:ascii="Palatino Linotype" w:hAnsi="Palatino Linotype" w:cs="Arial"/>
        </w:rPr>
      </w:pPr>
      <w:r>
        <w:rPr>
          <w:rFonts w:ascii="Palatino Linotype" w:hAnsi="Palatino Linotype" w:cs="Arial"/>
        </w:rPr>
        <w:t>Directorio de</w:t>
      </w:r>
      <w:r w:rsidR="00610630">
        <w:rPr>
          <w:rFonts w:ascii="Palatino Linotype" w:hAnsi="Palatino Linotype" w:cs="Arial"/>
        </w:rPr>
        <w:t xml:space="preserve"> </w:t>
      </w:r>
      <w:r>
        <w:rPr>
          <w:rFonts w:ascii="Palatino Linotype" w:hAnsi="Palatino Linotype" w:cs="Arial"/>
        </w:rPr>
        <w:t xml:space="preserve">delegados y suplentes de delegados del Municipio de Nextlalpan, </w:t>
      </w:r>
      <w:r w:rsidR="00610630">
        <w:rPr>
          <w:rFonts w:ascii="Palatino Linotype" w:hAnsi="Palatino Linotype" w:cs="Arial"/>
        </w:rPr>
        <w:t xml:space="preserve">actualizado al veintinueve de noviembre de dos mil diecinueve. </w:t>
      </w:r>
    </w:p>
    <w:p w14:paraId="29D0C692" w14:textId="77777777" w:rsidR="00B33FEC" w:rsidRDefault="00B33FEC" w:rsidP="002674DB">
      <w:pPr>
        <w:tabs>
          <w:tab w:val="left" w:pos="709"/>
        </w:tabs>
        <w:spacing w:before="240" w:line="360" w:lineRule="auto"/>
        <w:ind w:right="51"/>
        <w:jc w:val="both"/>
        <w:rPr>
          <w:rFonts w:ascii="Palatino Linotype" w:hAnsi="Palatino Linotype" w:cs="Arial"/>
          <w:b/>
          <w:sz w:val="24"/>
        </w:rPr>
      </w:pPr>
    </w:p>
    <w:p w14:paraId="495E9AA4" w14:textId="4B2F7A07" w:rsidR="00B33FEC" w:rsidRDefault="00610630" w:rsidP="002674DB">
      <w:pPr>
        <w:tabs>
          <w:tab w:val="left" w:pos="709"/>
        </w:tabs>
        <w:spacing w:before="240" w:line="360" w:lineRule="auto"/>
        <w:ind w:right="51"/>
        <w:jc w:val="both"/>
        <w:rPr>
          <w:rFonts w:ascii="Palatino Linotype" w:hAnsi="Palatino Linotype" w:cs="Arial"/>
          <w:sz w:val="24"/>
        </w:rPr>
      </w:pPr>
      <w:r>
        <w:rPr>
          <w:rFonts w:ascii="Palatino Linotype" w:hAnsi="Palatino Linotype" w:cs="Arial"/>
          <w:sz w:val="24"/>
        </w:rPr>
        <w:t xml:space="preserve">En ese contexto, en alusión </w:t>
      </w:r>
      <w:r w:rsidR="00E66054">
        <w:rPr>
          <w:rFonts w:ascii="Palatino Linotype" w:hAnsi="Palatino Linotype" w:cs="Arial"/>
          <w:sz w:val="24"/>
        </w:rPr>
        <w:t>al requerimiento en cita, resulta oportuno traer a colación los artículos 56 y 59 de la Ley Orgánica Municipal del Estado de México, así como los artículos 137, 142 y 144 del Bando Municipal de Nextlalpan, normatividad invocada cuyo contenido literal es el siguiente:</w:t>
      </w:r>
    </w:p>
    <w:p w14:paraId="10D5B860" w14:textId="5B90FA24" w:rsidR="00E66054" w:rsidRPr="00E66054" w:rsidRDefault="00E66054" w:rsidP="00E66054">
      <w:pPr>
        <w:tabs>
          <w:tab w:val="left" w:pos="709"/>
        </w:tabs>
        <w:spacing w:before="240" w:line="360" w:lineRule="auto"/>
        <w:ind w:right="51"/>
        <w:jc w:val="center"/>
        <w:rPr>
          <w:rFonts w:ascii="Palatino Linotype" w:hAnsi="Palatino Linotype" w:cs="Arial"/>
          <w:b/>
          <w:i/>
          <w:sz w:val="24"/>
        </w:rPr>
      </w:pPr>
      <w:r>
        <w:rPr>
          <w:rFonts w:ascii="Palatino Linotype" w:hAnsi="Palatino Linotype" w:cs="Arial"/>
          <w:b/>
          <w:i/>
          <w:sz w:val="24"/>
        </w:rPr>
        <w:t>Ley Orgánica Municipal del Estado de México</w:t>
      </w:r>
    </w:p>
    <w:p w14:paraId="5EFE441E" w14:textId="15A6DA76" w:rsidR="00E66054" w:rsidRPr="00E66054" w:rsidRDefault="00E66054" w:rsidP="00E66054">
      <w:pPr>
        <w:spacing w:before="240" w:line="360" w:lineRule="auto"/>
        <w:ind w:left="851" w:right="851"/>
        <w:jc w:val="both"/>
        <w:rPr>
          <w:rFonts w:ascii="Palatino Linotype" w:hAnsi="Palatino Linotype"/>
          <w:i/>
        </w:rPr>
      </w:pPr>
      <w:r w:rsidRPr="00E66054">
        <w:rPr>
          <w:rFonts w:ascii="Palatino Linotype" w:hAnsi="Palatino Linotype"/>
          <w:i/>
        </w:rPr>
        <w:t>“Artículo 56.- Son autoridades auxiliares municipales, los delegados y subdelegados, y los jefes de sector o de sección y jefes de manzana que designe el ayuntamiento.</w:t>
      </w:r>
    </w:p>
    <w:p w14:paraId="1A3F8F7A" w14:textId="77777777" w:rsidR="00E66054" w:rsidRPr="00E66054" w:rsidRDefault="00E66054" w:rsidP="00E66054">
      <w:pPr>
        <w:spacing w:before="240" w:line="360" w:lineRule="auto"/>
        <w:ind w:left="851" w:right="851"/>
        <w:jc w:val="both"/>
        <w:rPr>
          <w:rFonts w:ascii="Palatino Linotype" w:hAnsi="Palatino Linotype"/>
          <w:b/>
          <w:i/>
          <w:u w:val="single"/>
        </w:rPr>
      </w:pPr>
      <w:r w:rsidRPr="00E66054">
        <w:rPr>
          <w:rFonts w:ascii="Palatino Linotype" w:hAnsi="Palatino Linotype"/>
          <w:i/>
        </w:rPr>
        <w:lastRenderedPageBreak/>
        <w:t xml:space="preserve">Artículo 59.- La elección de </w:t>
      </w:r>
      <w:proofErr w:type="gramStart"/>
      <w:r w:rsidRPr="00E66054">
        <w:rPr>
          <w:rFonts w:ascii="Palatino Linotype" w:hAnsi="Palatino Linotype"/>
          <w:i/>
        </w:rPr>
        <w:t>Delegados</w:t>
      </w:r>
      <w:proofErr w:type="gramEnd"/>
      <w:r w:rsidRPr="00E66054">
        <w:rPr>
          <w:rFonts w:ascii="Palatino Linotype" w:hAnsi="Palatino Linotype"/>
          <w:i/>
        </w:rPr>
        <w:t xml:space="preserve"> y Subdelegados se sujetará al procedimiento establecido en la convocatoria que al efecto expida el Ayuntamiento. </w:t>
      </w:r>
      <w:r w:rsidRPr="00E66054">
        <w:rPr>
          <w:rFonts w:ascii="Palatino Linotype" w:hAnsi="Palatino Linotype"/>
          <w:b/>
          <w:i/>
          <w:u w:val="single"/>
        </w:rPr>
        <w:t xml:space="preserve">Por cada </w:t>
      </w:r>
      <w:proofErr w:type="gramStart"/>
      <w:r w:rsidRPr="00E66054">
        <w:rPr>
          <w:rFonts w:ascii="Palatino Linotype" w:hAnsi="Palatino Linotype"/>
          <w:b/>
          <w:i/>
          <w:u w:val="single"/>
        </w:rPr>
        <w:t>Delegado</w:t>
      </w:r>
      <w:proofErr w:type="gramEnd"/>
      <w:r w:rsidRPr="00E66054">
        <w:rPr>
          <w:rFonts w:ascii="Palatino Linotype" w:hAnsi="Palatino Linotype"/>
          <w:b/>
          <w:i/>
          <w:u w:val="single"/>
        </w:rPr>
        <w:t xml:space="preserve"> y Subdelegado deberá elegirse un suplente. </w:t>
      </w:r>
    </w:p>
    <w:p w14:paraId="7FB7ECDB" w14:textId="77777777" w:rsidR="00E66054" w:rsidRPr="00E66054" w:rsidRDefault="00E66054" w:rsidP="00E66054">
      <w:pPr>
        <w:spacing w:before="240" w:line="360" w:lineRule="auto"/>
        <w:ind w:left="851" w:right="851"/>
        <w:jc w:val="both"/>
        <w:rPr>
          <w:rFonts w:ascii="Palatino Linotype" w:hAnsi="Palatino Linotype"/>
          <w:i/>
        </w:rPr>
      </w:pPr>
      <w:r w:rsidRPr="00E66054">
        <w:rPr>
          <w:rFonts w:ascii="Palatino Linotype" w:hAnsi="Palatino Linotype"/>
          <w:i/>
        </w:rPr>
        <w:t xml:space="preserve">La elección de los </w:t>
      </w:r>
      <w:proofErr w:type="gramStart"/>
      <w:r w:rsidRPr="00E66054">
        <w:rPr>
          <w:rFonts w:ascii="Palatino Linotype" w:hAnsi="Palatino Linotype"/>
          <w:i/>
        </w:rPr>
        <w:t>Delegados</w:t>
      </w:r>
      <w:proofErr w:type="gramEnd"/>
      <w:r w:rsidRPr="00E66054">
        <w:rPr>
          <w:rFonts w:ascii="Palatino Linotype" w:hAnsi="Palatino Linotype"/>
          <w:i/>
        </w:rPr>
        <w:t xml:space="preserve"> y Subdelegados se realizará en la fecha señalada en la convocatoria entre el segundo domingo de marzo y el 30 de ese mes del primer año de gobierno del Ayuntamiento. </w:t>
      </w:r>
    </w:p>
    <w:p w14:paraId="5B8823E4" w14:textId="65F02E2B" w:rsidR="00E66054" w:rsidRPr="00E66054" w:rsidRDefault="00E66054" w:rsidP="00E66054">
      <w:pPr>
        <w:spacing w:before="240" w:line="360" w:lineRule="auto"/>
        <w:ind w:left="851" w:right="851"/>
        <w:jc w:val="both"/>
        <w:rPr>
          <w:rFonts w:ascii="Palatino Linotype" w:hAnsi="Palatino Linotype"/>
          <w:b/>
          <w:i/>
        </w:rPr>
      </w:pPr>
      <w:r w:rsidRPr="00E66054">
        <w:rPr>
          <w:rFonts w:ascii="Palatino Linotype" w:hAnsi="Palatino Linotype"/>
          <w:i/>
        </w:rPr>
        <w:t xml:space="preserve">La convocatoria deberá expedirse cuando menos diez días antes de la elección. Sus nombramientos serán firmados por el Presidente Municipal y el </w:t>
      </w:r>
      <w:proofErr w:type="gramStart"/>
      <w:r w:rsidRPr="00E66054">
        <w:rPr>
          <w:rFonts w:ascii="Palatino Linotype" w:hAnsi="Palatino Linotype"/>
          <w:i/>
        </w:rPr>
        <w:t>Secretario</w:t>
      </w:r>
      <w:proofErr w:type="gramEnd"/>
      <w:r w:rsidRPr="00E66054">
        <w:rPr>
          <w:rFonts w:ascii="Palatino Linotype" w:hAnsi="Palatino Linotype"/>
          <w:i/>
        </w:rPr>
        <w:t xml:space="preserve"> del Ayuntamiento, entregándose a los electos a más tardar el día en que entren en funciones, que será el 15 de abril del mismo año.” </w:t>
      </w:r>
      <w:r w:rsidRPr="00E66054">
        <w:rPr>
          <w:rFonts w:ascii="Palatino Linotype" w:hAnsi="Palatino Linotype"/>
          <w:b/>
          <w:i/>
        </w:rPr>
        <w:t>[Sic]</w:t>
      </w:r>
    </w:p>
    <w:p w14:paraId="776939CD" w14:textId="77777777" w:rsidR="00E66054" w:rsidRDefault="00E66054" w:rsidP="00E66054">
      <w:pPr>
        <w:tabs>
          <w:tab w:val="left" w:pos="709"/>
        </w:tabs>
        <w:spacing w:before="240" w:line="360" w:lineRule="auto"/>
        <w:ind w:right="51"/>
        <w:jc w:val="center"/>
        <w:rPr>
          <w:rFonts w:ascii="Palatino Linotype" w:hAnsi="Palatino Linotype" w:cs="Arial"/>
          <w:i/>
          <w:sz w:val="24"/>
        </w:rPr>
      </w:pPr>
    </w:p>
    <w:p w14:paraId="26CA40E2" w14:textId="5005CE39" w:rsidR="00E66054" w:rsidRPr="00E66054" w:rsidRDefault="00E66054" w:rsidP="00E66054">
      <w:pPr>
        <w:tabs>
          <w:tab w:val="left" w:pos="709"/>
        </w:tabs>
        <w:spacing w:before="240" w:line="360" w:lineRule="auto"/>
        <w:ind w:left="851" w:right="851"/>
        <w:jc w:val="center"/>
        <w:rPr>
          <w:rFonts w:ascii="Palatino Linotype" w:hAnsi="Palatino Linotype" w:cs="Arial"/>
          <w:b/>
          <w:i/>
          <w:u w:val="single"/>
        </w:rPr>
      </w:pPr>
      <w:r w:rsidRPr="00E66054">
        <w:rPr>
          <w:rFonts w:ascii="Palatino Linotype" w:hAnsi="Palatino Linotype" w:cs="Arial"/>
          <w:b/>
          <w:i/>
          <w:u w:val="single"/>
        </w:rPr>
        <w:t>Bando Municipal de Nextlalpan</w:t>
      </w:r>
    </w:p>
    <w:p w14:paraId="49997AAE" w14:textId="1F5D9AD8" w:rsidR="009954AF" w:rsidRPr="009954AF" w:rsidRDefault="009954AF" w:rsidP="009954AF">
      <w:pPr>
        <w:spacing w:before="240" w:line="360" w:lineRule="auto"/>
        <w:ind w:left="851" w:right="851"/>
        <w:jc w:val="both"/>
        <w:rPr>
          <w:rFonts w:ascii="Palatino Linotype" w:hAnsi="Palatino Linotype"/>
          <w:b/>
          <w:i/>
          <w:u w:val="single"/>
        </w:rPr>
      </w:pPr>
      <w:r w:rsidRPr="009954AF">
        <w:rPr>
          <w:rFonts w:ascii="Palatino Linotype" w:hAnsi="Palatino Linotype"/>
          <w:i/>
        </w:rPr>
        <w:t>Artículo 58.- Son atribuciones de la Dirección de Gobierno las siguientes:</w:t>
      </w:r>
    </w:p>
    <w:p w14:paraId="20044605" w14:textId="3321657E" w:rsidR="009954AF" w:rsidRPr="009954AF" w:rsidRDefault="009954AF" w:rsidP="009954AF">
      <w:pPr>
        <w:spacing w:before="240" w:line="360" w:lineRule="auto"/>
        <w:ind w:left="851" w:right="851"/>
        <w:jc w:val="both"/>
        <w:rPr>
          <w:rFonts w:ascii="Palatino Linotype" w:hAnsi="Palatino Linotype"/>
          <w:b/>
          <w:i/>
          <w:u w:val="single"/>
        </w:rPr>
      </w:pPr>
      <w:r w:rsidRPr="009954AF">
        <w:rPr>
          <w:rFonts w:ascii="Palatino Linotype" w:hAnsi="Palatino Linotype"/>
          <w:b/>
          <w:i/>
          <w:u w:val="single"/>
        </w:rPr>
        <w:t>(…)</w:t>
      </w:r>
    </w:p>
    <w:p w14:paraId="01764077" w14:textId="32BDDFF3" w:rsidR="009954AF" w:rsidRPr="009954AF" w:rsidRDefault="009954AF" w:rsidP="009954AF">
      <w:pPr>
        <w:pStyle w:val="Prrafodelista"/>
        <w:numPr>
          <w:ilvl w:val="0"/>
          <w:numId w:val="15"/>
        </w:numPr>
        <w:spacing w:before="240" w:line="360" w:lineRule="auto"/>
        <w:ind w:right="851" w:hanging="11"/>
        <w:jc w:val="both"/>
        <w:rPr>
          <w:rFonts w:ascii="Palatino Linotype" w:hAnsi="Palatino Linotype"/>
          <w:i/>
          <w:sz w:val="22"/>
          <w:szCs w:val="22"/>
        </w:rPr>
      </w:pPr>
      <w:r w:rsidRPr="009954AF">
        <w:rPr>
          <w:rFonts w:ascii="Palatino Linotype" w:hAnsi="Palatino Linotype"/>
          <w:i/>
          <w:sz w:val="22"/>
          <w:szCs w:val="22"/>
        </w:rPr>
        <w:t xml:space="preserve">Atender y supervisar el funcionamiento de los Consejos de Participación Ciudadana, Delegados Municipales, en términos de lo dispuesto por la Ley Orgánica del Estado de México y el Reglamento correspondiente; </w:t>
      </w:r>
    </w:p>
    <w:p w14:paraId="2343B9D4" w14:textId="034C1719" w:rsidR="009954AF" w:rsidRPr="009954AF" w:rsidRDefault="009954AF" w:rsidP="009954AF">
      <w:pPr>
        <w:pStyle w:val="Prrafodelista"/>
        <w:numPr>
          <w:ilvl w:val="0"/>
          <w:numId w:val="15"/>
        </w:numPr>
        <w:spacing w:before="240" w:line="360" w:lineRule="auto"/>
        <w:ind w:right="851" w:hanging="11"/>
        <w:jc w:val="both"/>
        <w:rPr>
          <w:rFonts w:ascii="Palatino Linotype" w:hAnsi="Palatino Linotype"/>
          <w:b/>
          <w:i/>
          <w:sz w:val="22"/>
          <w:szCs w:val="22"/>
          <w:u w:val="single"/>
        </w:rPr>
      </w:pPr>
      <w:r w:rsidRPr="009954AF">
        <w:rPr>
          <w:rFonts w:ascii="Palatino Linotype" w:hAnsi="Palatino Linotype"/>
          <w:i/>
          <w:sz w:val="22"/>
          <w:szCs w:val="22"/>
        </w:rPr>
        <w:t xml:space="preserve">Recibir las iniciativas populares, a través de los Consejos de Participación Ciudadana, </w:t>
      </w:r>
      <w:proofErr w:type="gramStart"/>
      <w:r w:rsidRPr="009954AF">
        <w:rPr>
          <w:rFonts w:ascii="Palatino Linotype" w:hAnsi="Palatino Linotype"/>
          <w:i/>
          <w:sz w:val="22"/>
          <w:szCs w:val="22"/>
        </w:rPr>
        <w:t>Delegados</w:t>
      </w:r>
      <w:proofErr w:type="gramEnd"/>
      <w:r w:rsidRPr="009954AF">
        <w:rPr>
          <w:rFonts w:ascii="Palatino Linotype" w:hAnsi="Palatino Linotype"/>
          <w:i/>
          <w:sz w:val="22"/>
          <w:szCs w:val="22"/>
        </w:rPr>
        <w:t xml:space="preserve">, Organizaciones Sociales y Ciudadanos y canalizarlas a las áreas competentes del Ayuntamiento; </w:t>
      </w:r>
    </w:p>
    <w:p w14:paraId="233F692B" w14:textId="191ECDB6" w:rsidR="009954AF" w:rsidRPr="009954AF" w:rsidRDefault="009954AF" w:rsidP="009954AF">
      <w:pPr>
        <w:pStyle w:val="Prrafodelista"/>
        <w:numPr>
          <w:ilvl w:val="0"/>
          <w:numId w:val="15"/>
        </w:numPr>
        <w:spacing w:before="240" w:line="360" w:lineRule="auto"/>
        <w:ind w:right="851" w:hanging="11"/>
        <w:jc w:val="both"/>
        <w:rPr>
          <w:rFonts w:ascii="Palatino Linotype" w:hAnsi="Palatino Linotype"/>
          <w:b/>
          <w:i/>
          <w:sz w:val="22"/>
          <w:szCs w:val="22"/>
          <w:u w:val="single"/>
        </w:rPr>
      </w:pPr>
      <w:r w:rsidRPr="009954AF">
        <w:rPr>
          <w:rFonts w:ascii="Palatino Linotype" w:hAnsi="Palatino Linotype"/>
          <w:i/>
          <w:sz w:val="22"/>
          <w:szCs w:val="22"/>
        </w:rPr>
        <w:lastRenderedPageBreak/>
        <w:t>Realizar las consultas populares y demás sondeos de opinión, solicitadas por el Ayuntamiento, Presidenta Municipal o las Dependencias de la Administración Municipal, auxiliándose de los Consejos de Participación Ciudadana y Delegados Municipales;</w:t>
      </w:r>
    </w:p>
    <w:p w14:paraId="4ED4FE89" w14:textId="5086635E" w:rsidR="009954AF" w:rsidRPr="009954AF" w:rsidRDefault="009954AF" w:rsidP="009954AF">
      <w:pPr>
        <w:pStyle w:val="Prrafodelista"/>
        <w:spacing w:before="240" w:line="360" w:lineRule="auto"/>
        <w:ind w:left="720" w:right="851"/>
        <w:jc w:val="both"/>
        <w:rPr>
          <w:rFonts w:ascii="Palatino Linotype" w:hAnsi="Palatino Linotype"/>
          <w:b/>
          <w:i/>
          <w:sz w:val="22"/>
          <w:szCs w:val="22"/>
          <w:u w:val="single"/>
        </w:rPr>
      </w:pPr>
      <w:r w:rsidRPr="009954AF">
        <w:rPr>
          <w:rFonts w:ascii="Palatino Linotype" w:hAnsi="Palatino Linotype"/>
          <w:i/>
          <w:sz w:val="22"/>
          <w:szCs w:val="22"/>
        </w:rPr>
        <w:t xml:space="preserve">(…)” </w:t>
      </w:r>
      <w:r w:rsidRPr="009954AF">
        <w:rPr>
          <w:rFonts w:ascii="Palatino Linotype" w:hAnsi="Palatino Linotype"/>
          <w:b/>
          <w:i/>
          <w:sz w:val="22"/>
          <w:szCs w:val="22"/>
        </w:rPr>
        <w:t>[Sic]</w:t>
      </w:r>
    </w:p>
    <w:p w14:paraId="5EFEFB5E" w14:textId="77777777" w:rsidR="009954AF" w:rsidRDefault="009954AF" w:rsidP="009954AF">
      <w:pPr>
        <w:spacing w:before="240" w:line="360" w:lineRule="auto"/>
        <w:ind w:left="851" w:right="851"/>
        <w:jc w:val="both"/>
        <w:rPr>
          <w:rFonts w:ascii="Palatino Linotype" w:hAnsi="Palatino Linotype"/>
          <w:b/>
          <w:i/>
          <w:u w:val="single"/>
        </w:rPr>
      </w:pPr>
    </w:p>
    <w:p w14:paraId="30262462" w14:textId="07E7577F" w:rsidR="00EA4C98" w:rsidRDefault="009954AF" w:rsidP="002674D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efecto, de un análisis </w:t>
      </w:r>
      <w:r w:rsidR="00CA6D21">
        <w:rPr>
          <w:rFonts w:ascii="Palatino Linotype" w:hAnsi="Palatino Linotype"/>
          <w:sz w:val="24"/>
          <w:szCs w:val="24"/>
        </w:rPr>
        <w:t xml:space="preserve">sistemático </w:t>
      </w:r>
      <w:r>
        <w:rPr>
          <w:rFonts w:ascii="Palatino Linotype" w:hAnsi="Palatino Linotype"/>
          <w:sz w:val="24"/>
          <w:szCs w:val="24"/>
        </w:rPr>
        <w:t xml:space="preserve">de la normatividad previamente plasmada es posible advertir que los </w:t>
      </w:r>
      <w:proofErr w:type="gramStart"/>
      <w:r>
        <w:rPr>
          <w:rFonts w:ascii="Palatino Linotype" w:hAnsi="Palatino Linotype"/>
          <w:sz w:val="24"/>
          <w:szCs w:val="24"/>
        </w:rPr>
        <w:t>Delegados</w:t>
      </w:r>
      <w:proofErr w:type="gramEnd"/>
      <w:r>
        <w:rPr>
          <w:rFonts w:ascii="Palatino Linotype" w:hAnsi="Palatino Linotype"/>
          <w:sz w:val="24"/>
          <w:szCs w:val="24"/>
        </w:rPr>
        <w:t xml:space="preserve"> y sus respectivos suplentes fungen como autoridades auxiliares del municipio</w:t>
      </w:r>
      <w:r w:rsidR="00EA4C98">
        <w:rPr>
          <w:rFonts w:ascii="Palatino Linotype" w:hAnsi="Palatino Linotype"/>
          <w:sz w:val="24"/>
          <w:szCs w:val="24"/>
        </w:rPr>
        <w:t xml:space="preserve">, cuya elección se encuentra supeditada a la publicación de una convocatoria y cuyas funciones estriban en diversas temáticas, tales como: </w:t>
      </w:r>
    </w:p>
    <w:p w14:paraId="2646BE21" w14:textId="6AAF05EE" w:rsidR="002A531D" w:rsidRDefault="00EA4C98" w:rsidP="00EA4C98">
      <w:pPr>
        <w:pStyle w:val="Prrafodelista"/>
        <w:numPr>
          <w:ilvl w:val="0"/>
          <w:numId w:val="21"/>
        </w:numPr>
        <w:tabs>
          <w:tab w:val="left" w:pos="709"/>
        </w:tabs>
        <w:spacing w:before="240" w:line="360" w:lineRule="auto"/>
        <w:ind w:right="51"/>
        <w:jc w:val="both"/>
        <w:rPr>
          <w:rFonts w:ascii="Palatino Linotype" w:hAnsi="Palatino Linotype"/>
        </w:rPr>
      </w:pPr>
      <w:r>
        <w:rPr>
          <w:rFonts w:ascii="Palatino Linotype" w:hAnsi="Palatino Linotype"/>
        </w:rPr>
        <w:t xml:space="preserve">Elaboración de programas de trabajo de la Delegación a su cargo, con asesoría del Ayuntamiento. </w:t>
      </w:r>
    </w:p>
    <w:p w14:paraId="01CE841D" w14:textId="674FBD94" w:rsidR="00EA4C98" w:rsidRDefault="00EA4C98" w:rsidP="00EA4C98">
      <w:pPr>
        <w:pStyle w:val="Prrafodelista"/>
        <w:numPr>
          <w:ilvl w:val="0"/>
          <w:numId w:val="21"/>
        </w:numPr>
        <w:tabs>
          <w:tab w:val="left" w:pos="709"/>
        </w:tabs>
        <w:spacing w:before="240" w:line="360" w:lineRule="auto"/>
        <w:ind w:right="51"/>
        <w:jc w:val="both"/>
        <w:rPr>
          <w:rFonts w:ascii="Palatino Linotype" w:hAnsi="Palatino Linotype"/>
        </w:rPr>
      </w:pPr>
      <w:r>
        <w:rPr>
          <w:rFonts w:ascii="Palatino Linotype" w:hAnsi="Palatino Linotype"/>
        </w:rPr>
        <w:t xml:space="preserve">Promover la participación ciudadana para el cumplimiento de los Planes y Programas del Ayuntamiento. </w:t>
      </w:r>
    </w:p>
    <w:p w14:paraId="0E1218D8" w14:textId="050C8766" w:rsidR="00EA4C98" w:rsidRDefault="00EA4C98" w:rsidP="00EA4C98">
      <w:pPr>
        <w:pStyle w:val="Prrafodelista"/>
        <w:numPr>
          <w:ilvl w:val="0"/>
          <w:numId w:val="21"/>
        </w:numPr>
        <w:tabs>
          <w:tab w:val="left" w:pos="709"/>
        </w:tabs>
        <w:spacing w:before="240" w:line="360" w:lineRule="auto"/>
        <w:ind w:right="51"/>
        <w:jc w:val="both"/>
        <w:rPr>
          <w:rFonts w:ascii="Palatino Linotype" w:hAnsi="Palatino Linotype"/>
        </w:rPr>
      </w:pPr>
      <w:r>
        <w:rPr>
          <w:rFonts w:ascii="Palatino Linotype" w:hAnsi="Palatino Linotype"/>
        </w:rPr>
        <w:t xml:space="preserve">Intervención para procurar la conciliación en los programas vecinales de la comunidad, entre otras. </w:t>
      </w:r>
    </w:p>
    <w:p w14:paraId="251A827C" w14:textId="77777777" w:rsidR="00EA4C98" w:rsidRDefault="00EA4C98" w:rsidP="00EA4C98">
      <w:pPr>
        <w:tabs>
          <w:tab w:val="left" w:pos="709"/>
        </w:tabs>
        <w:spacing w:before="240" w:line="360" w:lineRule="auto"/>
        <w:ind w:left="427" w:right="51"/>
        <w:jc w:val="both"/>
        <w:rPr>
          <w:rFonts w:ascii="Palatino Linotype" w:hAnsi="Palatino Linotype"/>
        </w:rPr>
      </w:pPr>
    </w:p>
    <w:p w14:paraId="234CCC37" w14:textId="77777777" w:rsidR="00EA4C98" w:rsidRPr="001A0A4E" w:rsidRDefault="00EA4C98" w:rsidP="00EA4C98">
      <w:pPr>
        <w:tabs>
          <w:tab w:val="left" w:pos="709"/>
        </w:tabs>
        <w:spacing w:before="240" w:line="360" w:lineRule="auto"/>
        <w:ind w:right="51"/>
        <w:jc w:val="both"/>
        <w:rPr>
          <w:rFonts w:ascii="Palatino Linotype" w:hAnsi="Palatino Linotype"/>
          <w:b/>
          <w:sz w:val="24"/>
          <w:szCs w:val="24"/>
        </w:rPr>
      </w:pPr>
      <w:r w:rsidRPr="001A0A4E">
        <w:rPr>
          <w:rFonts w:ascii="Palatino Linotype" w:hAnsi="Palatino Linotype"/>
          <w:sz w:val="24"/>
          <w:szCs w:val="24"/>
        </w:rPr>
        <w:t xml:space="preserve">Precisando que el funcionamiento, atención y supervisión de las autoridades auxiliares municipales depende de la Dirección de Gobierno, consecuentemente, la </w:t>
      </w:r>
      <w:r w:rsidRPr="001A0A4E">
        <w:rPr>
          <w:rFonts w:ascii="Palatino Linotype" w:hAnsi="Palatino Linotype"/>
          <w:sz w:val="24"/>
          <w:szCs w:val="24"/>
        </w:rPr>
        <w:lastRenderedPageBreak/>
        <w:t xml:space="preserve">información que resulta de interés al particular es generada, poseída y administrada por </w:t>
      </w:r>
      <w:r w:rsidRPr="001A0A4E">
        <w:rPr>
          <w:rFonts w:ascii="Palatino Linotype" w:hAnsi="Palatino Linotype"/>
          <w:b/>
          <w:sz w:val="24"/>
          <w:szCs w:val="24"/>
        </w:rPr>
        <w:t xml:space="preserve">El Sujeto Obligado. </w:t>
      </w:r>
    </w:p>
    <w:p w14:paraId="2BFB715F" w14:textId="32846FC4" w:rsidR="00EA4C98" w:rsidRDefault="00EA4C98" w:rsidP="00EA4C98">
      <w:pPr>
        <w:tabs>
          <w:tab w:val="left" w:pos="709"/>
        </w:tabs>
        <w:spacing w:before="240" w:line="360" w:lineRule="auto"/>
        <w:ind w:right="51"/>
        <w:jc w:val="both"/>
        <w:rPr>
          <w:rFonts w:ascii="Palatino Linotype" w:hAnsi="Palatino Linotype"/>
          <w:sz w:val="24"/>
          <w:szCs w:val="24"/>
        </w:rPr>
      </w:pPr>
      <w:r w:rsidRPr="001A0A4E">
        <w:rPr>
          <w:rFonts w:ascii="Palatino Linotype" w:hAnsi="Palatino Linotype"/>
          <w:sz w:val="24"/>
          <w:szCs w:val="24"/>
        </w:rPr>
        <w:t xml:space="preserve"> A mayor abundamiento, como se mencionó en el antecedente segundo, </w:t>
      </w:r>
      <w:r w:rsidRPr="001A0A4E">
        <w:rPr>
          <w:rFonts w:ascii="Palatino Linotype" w:hAnsi="Palatino Linotype"/>
          <w:b/>
          <w:sz w:val="24"/>
          <w:szCs w:val="24"/>
        </w:rPr>
        <w:t xml:space="preserve">El Sujeto Obligado </w:t>
      </w:r>
      <w:r w:rsidRPr="001A0A4E">
        <w:rPr>
          <w:rFonts w:ascii="Palatino Linotype" w:hAnsi="Palatino Linotype"/>
          <w:sz w:val="24"/>
          <w:szCs w:val="24"/>
        </w:rPr>
        <w:t xml:space="preserve">en fechas </w:t>
      </w:r>
      <w:r w:rsidR="00CA6D21" w:rsidRPr="001A0A4E">
        <w:rPr>
          <w:rFonts w:ascii="Palatino Linotype" w:hAnsi="Palatino Linotype"/>
          <w:sz w:val="24"/>
          <w:szCs w:val="24"/>
        </w:rPr>
        <w:t xml:space="preserve">diecisiete y dieciocho de diciembre de dos mil diecinueve rindió su respuesta a las solicitudes de información formuladas por </w:t>
      </w:r>
      <w:r w:rsidR="00CA6D21" w:rsidRPr="001A0A4E">
        <w:rPr>
          <w:rFonts w:ascii="Palatino Linotype" w:hAnsi="Palatino Linotype"/>
          <w:b/>
          <w:sz w:val="24"/>
          <w:szCs w:val="24"/>
        </w:rPr>
        <w:t xml:space="preserve">El Recurrente, </w:t>
      </w:r>
      <w:r w:rsidR="00CA6D21" w:rsidRPr="001A0A4E">
        <w:rPr>
          <w:rFonts w:ascii="Palatino Linotype" w:hAnsi="Palatino Linotype"/>
          <w:sz w:val="24"/>
          <w:szCs w:val="24"/>
        </w:rPr>
        <w:t>adjuntando lo siguiente:</w:t>
      </w:r>
      <w:r w:rsidR="00CA6D21">
        <w:rPr>
          <w:rFonts w:ascii="Palatino Linotype" w:hAnsi="Palatino Linotype"/>
          <w:sz w:val="24"/>
          <w:szCs w:val="24"/>
        </w:rPr>
        <w:t xml:space="preserve"> </w:t>
      </w:r>
    </w:p>
    <w:p w14:paraId="56E25A26" w14:textId="12DEE9AB" w:rsidR="00CA6D21" w:rsidRPr="001A0A4E" w:rsidRDefault="00CA6D21" w:rsidP="00EA4C98">
      <w:pPr>
        <w:tabs>
          <w:tab w:val="left" w:pos="709"/>
        </w:tabs>
        <w:spacing w:before="240" w:line="360" w:lineRule="auto"/>
        <w:ind w:right="51"/>
        <w:jc w:val="both"/>
        <w:rPr>
          <w:rFonts w:ascii="Palatino Linotype" w:hAnsi="Palatino Linotype"/>
          <w:b/>
          <w:sz w:val="24"/>
          <w:szCs w:val="24"/>
        </w:rPr>
      </w:pPr>
      <w:r w:rsidRPr="001A0A4E">
        <w:rPr>
          <w:rFonts w:ascii="Palatino Linotype" w:hAnsi="Palatino Linotype"/>
          <w:b/>
          <w:sz w:val="24"/>
          <w:szCs w:val="24"/>
        </w:rPr>
        <w:t>00572/NEXTLAL/IP/2019</w:t>
      </w:r>
    </w:p>
    <w:p w14:paraId="1DC07C62" w14:textId="4017ADD2" w:rsidR="00CA6D21" w:rsidRDefault="00CA6D21" w:rsidP="00CA6D21">
      <w:pPr>
        <w:pStyle w:val="Prrafodelista"/>
        <w:numPr>
          <w:ilvl w:val="0"/>
          <w:numId w:val="22"/>
        </w:numPr>
        <w:tabs>
          <w:tab w:val="left" w:pos="709"/>
        </w:tabs>
        <w:spacing w:before="240" w:line="360" w:lineRule="auto"/>
        <w:ind w:right="51"/>
        <w:jc w:val="both"/>
        <w:rPr>
          <w:rFonts w:ascii="Palatino Linotype" w:hAnsi="Palatino Linotype"/>
          <w:b/>
        </w:rPr>
      </w:pPr>
      <w:r>
        <w:rPr>
          <w:rFonts w:ascii="Palatino Linotype" w:hAnsi="Palatino Linotype"/>
          <w:b/>
        </w:rPr>
        <w:t>“572 Transparencia.pdf”:</w:t>
      </w:r>
      <w:r w:rsidR="00312F08">
        <w:rPr>
          <w:rFonts w:ascii="Palatino Linotype" w:hAnsi="Palatino Linotype"/>
          <w:b/>
        </w:rPr>
        <w:t xml:space="preserve"> </w:t>
      </w:r>
      <w:r w:rsidR="00312F08">
        <w:rPr>
          <w:rFonts w:ascii="Palatino Linotype" w:hAnsi="Palatino Linotype"/>
        </w:rPr>
        <w:t xml:space="preserve">Oficio </w:t>
      </w:r>
      <w:r w:rsidR="00312F08">
        <w:rPr>
          <w:rFonts w:ascii="Palatino Linotype" w:hAnsi="Palatino Linotype"/>
          <w:b/>
        </w:rPr>
        <w:t xml:space="preserve">SECTEC/0806/2019 </w:t>
      </w:r>
      <w:r w:rsidR="00312F08">
        <w:rPr>
          <w:rFonts w:ascii="Palatino Linotype" w:hAnsi="Palatino Linotype"/>
        </w:rPr>
        <w:t xml:space="preserve">signado por el Responsable de Transparencia, Acceso a la Información Pública y Protección de Datos Personales y dirigido al particular, en lo medular refiere que la información requerida actualiza las causales de reserva y confidencialidad inmersas en diversos numerales de la Ley de Transparencia local, por ello, no resulta procedente su entrega; de fecha trece de diciembre de dos mil diecinueve. </w:t>
      </w:r>
    </w:p>
    <w:p w14:paraId="0CB70DE1" w14:textId="77777777" w:rsidR="00CA6D21" w:rsidRDefault="00CA6D21" w:rsidP="00CA6D21">
      <w:pPr>
        <w:tabs>
          <w:tab w:val="left" w:pos="709"/>
        </w:tabs>
        <w:spacing w:before="240" w:line="360" w:lineRule="auto"/>
        <w:ind w:right="51"/>
        <w:jc w:val="both"/>
        <w:rPr>
          <w:rFonts w:ascii="Palatino Linotype" w:hAnsi="Palatino Linotype"/>
          <w:b/>
        </w:rPr>
      </w:pPr>
    </w:p>
    <w:p w14:paraId="322FCB0E" w14:textId="22E681E2" w:rsidR="00CA6D21" w:rsidRPr="001A0A4E" w:rsidRDefault="00CA6D21" w:rsidP="00CA6D21">
      <w:pPr>
        <w:tabs>
          <w:tab w:val="left" w:pos="709"/>
        </w:tabs>
        <w:spacing w:before="240" w:line="360" w:lineRule="auto"/>
        <w:ind w:right="51"/>
        <w:jc w:val="both"/>
        <w:rPr>
          <w:rFonts w:ascii="Palatino Linotype" w:hAnsi="Palatino Linotype"/>
          <w:b/>
          <w:sz w:val="24"/>
          <w:szCs w:val="24"/>
        </w:rPr>
      </w:pPr>
      <w:r w:rsidRPr="001A0A4E">
        <w:rPr>
          <w:rFonts w:ascii="Palatino Linotype" w:hAnsi="Palatino Linotype"/>
          <w:b/>
          <w:sz w:val="24"/>
          <w:szCs w:val="24"/>
        </w:rPr>
        <w:t>00571/</w:t>
      </w:r>
      <w:r w:rsidR="001A0A4E" w:rsidRPr="001A0A4E">
        <w:rPr>
          <w:rFonts w:ascii="Palatino Linotype" w:hAnsi="Palatino Linotype"/>
          <w:b/>
          <w:sz w:val="24"/>
          <w:szCs w:val="24"/>
        </w:rPr>
        <w:t>NEXTLAL/IP/2019</w:t>
      </w:r>
    </w:p>
    <w:p w14:paraId="7F81D010" w14:textId="1F8545A6" w:rsidR="00CA6D21" w:rsidRDefault="00CA6D21" w:rsidP="00CA6D21">
      <w:pPr>
        <w:pStyle w:val="Prrafodelista"/>
        <w:numPr>
          <w:ilvl w:val="0"/>
          <w:numId w:val="22"/>
        </w:numPr>
        <w:tabs>
          <w:tab w:val="left" w:pos="709"/>
        </w:tabs>
        <w:spacing w:before="240" w:line="360" w:lineRule="auto"/>
        <w:ind w:right="51"/>
        <w:jc w:val="both"/>
        <w:rPr>
          <w:rFonts w:ascii="Palatino Linotype" w:hAnsi="Palatino Linotype"/>
          <w:b/>
        </w:rPr>
      </w:pPr>
      <w:r>
        <w:rPr>
          <w:rFonts w:ascii="Palatino Linotype" w:hAnsi="Palatino Linotype"/>
          <w:b/>
        </w:rPr>
        <w:t>“571 Transparencia.pdf”:</w:t>
      </w:r>
      <w:r w:rsidR="00312F08">
        <w:rPr>
          <w:rFonts w:ascii="Palatino Linotype" w:hAnsi="Palatino Linotype"/>
          <w:b/>
        </w:rPr>
        <w:t xml:space="preserve"> </w:t>
      </w:r>
      <w:r w:rsidR="00312F08">
        <w:rPr>
          <w:rFonts w:ascii="Palatino Linotype" w:hAnsi="Palatino Linotype"/>
        </w:rPr>
        <w:t xml:space="preserve">Oficio </w:t>
      </w:r>
      <w:r w:rsidR="00312F08">
        <w:rPr>
          <w:rFonts w:ascii="Palatino Linotype" w:hAnsi="Palatino Linotype"/>
          <w:b/>
        </w:rPr>
        <w:t xml:space="preserve">SECTEC/0805/2019 </w:t>
      </w:r>
      <w:r w:rsidR="00312F08">
        <w:rPr>
          <w:rFonts w:ascii="Palatino Linotype" w:hAnsi="Palatino Linotype"/>
        </w:rPr>
        <w:t xml:space="preserve">signado por el Responsable de Transparencia, Acceso a la Información Pública y Protección de Datos Personales y dirigido al particular, en lo medular refiere que la información requerida actualiza las causales de reserva y confidencialidad inmersas en diversos numerales de la Ley de Transparencia local, por ello, no </w:t>
      </w:r>
      <w:r w:rsidR="00312F08">
        <w:rPr>
          <w:rFonts w:ascii="Palatino Linotype" w:hAnsi="Palatino Linotype"/>
        </w:rPr>
        <w:lastRenderedPageBreak/>
        <w:t xml:space="preserve">resulta procedente su entrega; de fecha trece de diciembre de dos mil diecinueve. </w:t>
      </w:r>
    </w:p>
    <w:p w14:paraId="45D3842E" w14:textId="77777777" w:rsidR="001A0A4E" w:rsidRDefault="001A0A4E" w:rsidP="007C6D2E">
      <w:pPr>
        <w:tabs>
          <w:tab w:val="left" w:pos="709"/>
        </w:tabs>
        <w:spacing w:before="240" w:line="360" w:lineRule="auto"/>
        <w:ind w:right="51"/>
        <w:jc w:val="both"/>
        <w:rPr>
          <w:rFonts w:ascii="Palatino Linotype" w:hAnsi="Palatino Linotype"/>
          <w:b/>
          <w:sz w:val="24"/>
          <w:szCs w:val="24"/>
        </w:rPr>
      </w:pPr>
    </w:p>
    <w:p w14:paraId="0B3F26AD" w14:textId="5C685B60" w:rsidR="007C6D2E" w:rsidRPr="001A0A4E" w:rsidRDefault="007C6D2E" w:rsidP="007C6D2E">
      <w:pPr>
        <w:tabs>
          <w:tab w:val="left" w:pos="709"/>
        </w:tabs>
        <w:spacing w:before="240" w:line="360" w:lineRule="auto"/>
        <w:ind w:right="51"/>
        <w:jc w:val="both"/>
        <w:rPr>
          <w:rFonts w:ascii="Palatino Linotype" w:hAnsi="Palatino Linotype"/>
          <w:b/>
          <w:sz w:val="24"/>
          <w:szCs w:val="24"/>
        </w:rPr>
      </w:pPr>
      <w:r w:rsidRPr="001A0A4E">
        <w:rPr>
          <w:rFonts w:ascii="Palatino Linotype" w:hAnsi="Palatino Linotype"/>
          <w:b/>
          <w:sz w:val="24"/>
          <w:szCs w:val="24"/>
        </w:rPr>
        <w:t>00553</w:t>
      </w:r>
      <w:r w:rsidR="001A0A4E" w:rsidRPr="001A0A4E">
        <w:rPr>
          <w:rFonts w:ascii="Palatino Linotype" w:hAnsi="Palatino Linotype"/>
          <w:b/>
          <w:sz w:val="24"/>
          <w:szCs w:val="24"/>
        </w:rPr>
        <w:t>/NEXTLAL/IP/2019</w:t>
      </w:r>
    </w:p>
    <w:p w14:paraId="5F032073" w14:textId="0DB60FD0" w:rsidR="007C6D2E" w:rsidRPr="00CA6D21" w:rsidRDefault="007C6D2E" w:rsidP="00CA6D21">
      <w:pPr>
        <w:pStyle w:val="Prrafodelista"/>
        <w:numPr>
          <w:ilvl w:val="0"/>
          <w:numId w:val="22"/>
        </w:numPr>
        <w:tabs>
          <w:tab w:val="left" w:pos="709"/>
        </w:tabs>
        <w:spacing w:before="240" w:line="360" w:lineRule="auto"/>
        <w:ind w:right="51"/>
        <w:jc w:val="both"/>
        <w:rPr>
          <w:rFonts w:ascii="Palatino Linotype" w:hAnsi="Palatino Linotype"/>
          <w:b/>
        </w:rPr>
      </w:pPr>
      <w:r>
        <w:rPr>
          <w:rFonts w:ascii="Palatino Linotype" w:hAnsi="Palatino Linotype"/>
          <w:b/>
        </w:rPr>
        <w:t>“553.pdf”</w:t>
      </w:r>
      <w:r w:rsidR="00312F08">
        <w:rPr>
          <w:rFonts w:ascii="Palatino Linotype" w:hAnsi="Palatino Linotype"/>
          <w:b/>
        </w:rPr>
        <w:t xml:space="preserve">: </w:t>
      </w:r>
      <w:r w:rsidR="00312F08">
        <w:rPr>
          <w:rFonts w:ascii="Palatino Linotype" w:hAnsi="Palatino Linotype"/>
        </w:rPr>
        <w:t xml:space="preserve">Oficio </w:t>
      </w:r>
      <w:r w:rsidR="00312F08">
        <w:rPr>
          <w:rFonts w:ascii="Palatino Linotype" w:hAnsi="Palatino Linotype"/>
          <w:b/>
        </w:rPr>
        <w:t xml:space="preserve">SECTEC/0787/2019 </w:t>
      </w:r>
      <w:r w:rsidR="00312F08">
        <w:rPr>
          <w:rFonts w:ascii="Palatino Linotype" w:hAnsi="Palatino Linotype"/>
        </w:rPr>
        <w:t xml:space="preserve">signado por el Responsable de Transparencia, Acceso a la Información Pública y Protección de Datos Personales y dirigido al particular, en lo medular refiere que la información requerida actualiza las causales de reserva y confidencialidad inmersas en diversos numerales de la Ley de Transparencia local, por ello, no resulta procedente su entrega; de fecha trece de diciembre de dos mil diecinueve. </w:t>
      </w:r>
    </w:p>
    <w:p w14:paraId="5E82AC68" w14:textId="77777777" w:rsidR="001A0A4E" w:rsidRDefault="001A0A4E" w:rsidP="001A0A4E">
      <w:pPr>
        <w:tabs>
          <w:tab w:val="left" w:pos="709"/>
        </w:tabs>
        <w:spacing w:before="240" w:line="360" w:lineRule="auto"/>
        <w:ind w:right="51"/>
        <w:jc w:val="both"/>
        <w:rPr>
          <w:rFonts w:ascii="Palatino Linotype" w:hAnsi="Palatino Linotype"/>
          <w:b/>
          <w:sz w:val="24"/>
          <w:szCs w:val="24"/>
        </w:rPr>
      </w:pPr>
    </w:p>
    <w:p w14:paraId="49043267" w14:textId="6F140B88" w:rsidR="007C6D2E" w:rsidRPr="001A0A4E" w:rsidRDefault="007C6D2E" w:rsidP="001A0A4E">
      <w:pPr>
        <w:tabs>
          <w:tab w:val="left" w:pos="709"/>
        </w:tabs>
        <w:spacing w:before="240" w:line="360" w:lineRule="auto"/>
        <w:ind w:right="51"/>
        <w:jc w:val="both"/>
        <w:rPr>
          <w:rFonts w:ascii="Palatino Linotype" w:hAnsi="Palatino Linotype"/>
          <w:b/>
          <w:sz w:val="24"/>
          <w:szCs w:val="24"/>
        </w:rPr>
      </w:pPr>
      <w:r w:rsidRPr="001A0A4E">
        <w:rPr>
          <w:rFonts w:ascii="Palatino Linotype" w:hAnsi="Palatino Linotype"/>
          <w:b/>
          <w:sz w:val="24"/>
          <w:szCs w:val="24"/>
        </w:rPr>
        <w:t>00552/NEXTLAL/IP/2019</w:t>
      </w:r>
    </w:p>
    <w:p w14:paraId="3A2981C9" w14:textId="64D40434" w:rsidR="007C6D2E" w:rsidRPr="007C6D2E" w:rsidRDefault="007C6D2E" w:rsidP="007C6D2E">
      <w:pPr>
        <w:pStyle w:val="Prrafodelista"/>
        <w:numPr>
          <w:ilvl w:val="0"/>
          <w:numId w:val="22"/>
        </w:numPr>
        <w:tabs>
          <w:tab w:val="left" w:pos="709"/>
        </w:tabs>
        <w:spacing w:before="240" w:line="360" w:lineRule="auto"/>
        <w:ind w:right="51"/>
        <w:jc w:val="both"/>
        <w:rPr>
          <w:rFonts w:ascii="Palatino Linotype" w:hAnsi="Palatino Linotype"/>
          <w:b/>
        </w:rPr>
      </w:pPr>
      <w:r>
        <w:rPr>
          <w:rFonts w:ascii="Palatino Linotype" w:hAnsi="Palatino Linotype"/>
          <w:b/>
        </w:rPr>
        <w:t>“552.pdf”:</w:t>
      </w:r>
      <w:r w:rsidR="00312F08">
        <w:rPr>
          <w:rFonts w:ascii="Palatino Linotype" w:hAnsi="Palatino Linotype"/>
          <w:b/>
        </w:rPr>
        <w:t xml:space="preserve"> </w:t>
      </w:r>
      <w:r w:rsidR="00312F08">
        <w:rPr>
          <w:rFonts w:ascii="Palatino Linotype" w:hAnsi="Palatino Linotype"/>
        </w:rPr>
        <w:t xml:space="preserve">Oficio </w:t>
      </w:r>
      <w:r w:rsidR="00312F08">
        <w:rPr>
          <w:rFonts w:ascii="Palatino Linotype" w:hAnsi="Palatino Linotype"/>
          <w:b/>
        </w:rPr>
        <w:t xml:space="preserve">SECTEC/0786/2019 </w:t>
      </w:r>
      <w:r w:rsidR="00312F08">
        <w:rPr>
          <w:rFonts w:ascii="Palatino Linotype" w:hAnsi="Palatino Linotype"/>
        </w:rPr>
        <w:t xml:space="preserve">signado por el Responsable de Transparencia, Acceso a la Información Pública y Protección de Datos Personales y dirigido al </w:t>
      </w:r>
      <w:r w:rsidR="007A73CF">
        <w:rPr>
          <w:rFonts w:ascii="Palatino Linotype" w:hAnsi="Palatino Linotype"/>
        </w:rPr>
        <w:t xml:space="preserve">particular, en lo medular refiere que la información requerida actualiza las causales de reserva y confidencialidad inmersas en diversos numerales de la Ley de Transparencia local, por ello, no resulta procedente su entrega; de fecha trece de diciembre de dos mil diecinueve. </w:t>
      </w:r>
    </w:p>
    <w:p w14:paraId="7C708EB2" w14:textId="77777777" w:rsidR="00CA6D21" w:rsidRDefault="00CA6D21" w:rsidP="00EA4C98">
      <w:pPr>
        <w:tabs>
          <w:tab w:val="left" w:pos="709"/>
        </w:tabs>
        <w:spacing w:before="240" w:line="360" w:lineRule="auto"/>
        <w:ind w:right="51"/>
        <w:jc w:val="both"/>
        <w:rPr>
          <w:rFonts w:ascii="Palatino Linotype" w:hAnsi="Palatino Linotype"/>
          <w:sz w:val="24"/>
          <w:szCs w:val="24"/>
        </w:rPr>
      </w:pPr>
    </w:p>
    <w:p w14:paraId="23B41E57" w14:textId="632C9810" w:rsidR="007A73CF" w:rsidRPr="007A73CF" w:rsidRDefault="007A73CF" w:rsidP="00EA4C98">
      <w:pPr>
        <w:tabs>
          <w:tab w:val="left" w:pos="709"/>
        </w:tabs>
        <w:spacing w:before="240" w:line="360" w:lineRule="auto"/>
        <w:ind w:right="51"/>
        <w:jc w:val="both"/>
        <w:rPr>
          <w:rFonts w:ascii="Palatino Linotype" w:hAnsi="Palatino Linotype" w:cs="Arial"/>
          <w:sz w:val="24"/>
        </w:rPr>
      </w:pPr>
      <w:r w:rsidRPr="007A73CF">
        <w:rPr>
          <w:rFonts w:ascii="Palatino Linotype" w:hAnsi="Palatino Linotype"/>
          <w:sz w:val="24"/>
          <w:szCs w:val="24"/>
        </w:rPr>
        <w:lastRenderedPageBreak/>
        <w:t xml:space="preserve">En atención a lo descrito, es menester señalar que los requerimientos formulados mediante las solicitudes de información </w:t>
      </w:r>
      <w:r w:rsidRPr="007A73CF">
        <w:rPr>
          <w:rFonts w:ascii="Palatino Linotype" w:hAnsi="Palatino Linotype" w:cs="Arial"/>
          <w:b/>
          <w:sz w:val="24"/>
        </w:rPr>
        <w:t xml:space="preserve">00572/NEXTLAL/IP/2019, 00571/NEXTLAL/IP/2019, 00553/NEXTLAL/IP/2019 y 00552/NEXTLAL/IP/2019 </w:t>
      </w:r>
      <w:r w:rsidRPr="007A73CF">
        <w:rPr>
          <w:rFonts w:ascii="Palatino Linotype" w:hAnsi="Palatino Linotype" w:cs="Arial"/>
          <w:sz w:val="24"/>
        </w:rPr>
        <w:t xml:space="preserve">no fueron colmados mediante las respuestas del </w:t>
      </w:r>
      <w:r w:rsidRPr="007A73CF">
        <w:rPr>
          <w:rFonts w:ascii="Palatino Linotype" w:hAnsi="Palatino Linotype" w:cs="Arial"/>
          <w:b/>
          <w:sz w:val="24"/>
        </w:rPr>
        <w:t xml:space="preserve">Sujeto Obligado. </w:t>
      </w:r>
      <w:r w:rsidRPr="007A73CF">
        <w:rPr>
          <w:rFonts w:ascii="Palatino Linotype" w:hAnsi="Palatino Linotype" w:cs="Arial"/>
          <w:sz w:val="24"/>
        </w:rPr>
        <w:t xml:space="preserve">De esta manera, resultan aplicables las previstas inmersas en las fracciones I y II del artículo 179 de la Ley de Transparencia y Acceso a la Información Pública del Estado de México y Municipios, cuyo contenido ha sido referido con antelación. </w:t>
      </w:r>
    </w:p>
    <w:p w14:paraId="70D2D46F" w14:textId="21C291C4" w:rsidR="007A73CF" w:rsidRPr="007A73CF" w:rsidRDefault="007A73CF" w:rsidP="00EA4C98">
      <w:pPr>
        <w:tabs>
          <w:tab w:val="left" w:pos="709"/>
        </w:tabs>
        <w:spacing w:before="240" w:line="360" w:lineRule="auto"/>
        <w:ind w:right="51"/>
        <w:jc w:val="both"/>
        <w:rPr>
          <w:rFonts w:ascii="Palatino Linotype" w:hAnsi="Palatino Linotype"/>
          <w:sz w:val="24"/>
          <w:szCs w:val="24"/>
        </w:rPr>
      </w:pPr>
      <w:r w:rsidRPr="007A73CF">
        <w:rPr>
          <w:rFonts w:ascii="Palatino Linotype" w:hAnsi="Palatino Linotype" w:cs="Arial"/>
          <w:sz w:val="24"/>
        </w:rPr>
        <w:t xml:space="preserve">Inconforme con las respuestas del </w:t>
      </w:r>
      <w:r w:rsidRPr="007A73CF">
        <w:rPr>
          <w:rFonts w:ascii="Palatino Linotype" w:hAnsi="Palatino Linotype" w:cs="Arial"/>
          <w:b/>
          <w:sz w:val="24"/>
        </w:rPr>
        <w:t xml:space="preserve">Sujeto Obligado, El Recurrente </w:t>
      </w:r>
      <w:r w:rsidRPr="007A73CF">
        <w:rPr>
          <w:rFonts w:ascii="Palatino Linotype" w:hAnsi="Palatino Linotype" w:cs="Arial"/>
          <w:sz w:val="24"/>
        </w:rPr>
        <w:t xml:space="preserve">interpuso recursos de revisión en fecha veinte de diciembre, admitiéndose el trece de enero de dos mil veinte. Señalando como razones o motivos de inconformidad: </w:t>
      </w:r>
    </w:p>
    <w:p w14:paraId="4BF1A758" w14:textId="77777777" w:rsidR="007A73CF" w:rsidRPr="00941E13" w:rsidRDefault="007A73CF" w:rsidP="007A73CF">
      <w:pPr>
        <w:spacing w:before="240" w:line="360" w:lineRule="auto"/>
        <w:ind w:left="851" w:right="851"/>
        <w:jc w:val="both"/>
        <w:rPr>
          <w:rFonts w:ascii="Palatino Linotype" w:hAnsi="Palatino Linotype"/>
          <w:b/>
          <w:i/>
          <w:color w:val="000000"/>
        </w:rPr>
      </w:pPr>
      <w:r w:rsidRPr="007A73CF">
        <w:rPr>
          <w:rFonts w:ascii="Palatino Linotype" w:hAnsi="Palatino Linotype"/>
          <w:i/>
          <w:color w:val="000000"/>
        </w:rPr>
        <w:t xml:space="preserve">“No se me proporcionan los archivos en versión pública.” </w:t>
      </w:r>
      <w:r w:rsidRPr="007A73CF">
        <w:rPr>
          <w:rFonts w:ascii="Palatino Linotype" w:hAnsi="Palatino Linotype"/>
          <w:b/>
          <w:i/>
          <w:color w:val="000000"/>
        </w:rPr>
        <w:t>[Sic]</w:t>
      </w:r>
    </w:p>
    <w:p w14:paraId="4FFCA913" w14:textId="77777777" w:rsidR="007A73CF" w:rsidRDefault="007A73CF" w:rsidP="00EA4C98">
      <w:pPr>
        <w:tabs>
          <w:tab w:val="left" w:pos="709"/>
        </w:tabs>
        <w:spacing w:before="240" w:line="360" w:lineRule="auto"/>
        <w:ind w:right="51"/>
        <w:jc w:val="both"/>
        <w:rPr>
          <w:rFonts w:ascii="Palatino Linotype" w:hAnsi="Palatino Linotype"/>
          <w:sz w:val="24"/>
          <w:szCs w:val="24"/>
        </w:rPr>
      </w:pPr>
    </w:p>
    <w:p w14:paraId="2AEF23F5" w14:textId="40CC5FA0" w:rsidR="007A73CF" w:rsidRDefault="007A73CF" w:rsidP="00EA4C9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otra parte</w:t>
      </w:r>
      <w:r w:rsidR="00BD79BF">
        <w:rPr>
          <w:rFonts w:ascii="Palatino Linotype" w:hAnsi="Palatino Linotype"/>
          <w:sz w:val="24"/>
          <w:szCs w:val="24"/>
        </w:rPr>
        <w:t>, como</w:t>
      </w:r>
      <w:r>
        <w:rPr>
          <w:rFonts w:ascii="Palatino Linotype" w:hAnsi="Palatino Linotype"/>
          <w:sz w:val="24"/>
          <w:szCs w:val="24"/>
        </w:rPr>
        <w:t xml:space="preserve"> fue mencionado en el antecedente quinto,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sus informes justificados, consecuentemente no se tiene por colmado el derecho de acceso a la información pública, precisando que la información solicitada estriba en el interés público e interés general. </w:t>
      </w:r>
    </w:p>
    <w:p w14:paraId="6DF61549" w14:textId="55548C72" w:rsidR="007A73CF" w:rsidRDefault="007A73CF" w:rsidP="007A73CF">
      <w:pPr>
        <w:pStyle w:val="Sinespaciado"/>
        <w:spacing w:line="360" w:lineRule="auto"/>
        <w:jc w:val="both"/>
        <w:rPr>
          <w:rFonts w:ascii="Palatino Linotype" w:hAnsi="Palatino Linotype" w:cs="Arial"/>
        </w:rPr>
      </w:pPr>
      <w:r w:rsidRPr="007A73CF">
        <w:rPr>
          <w:rFonts w:ascii="Palatino Linotype" w:hAnsi="Palatino Linotype" w:cs="Arial"/>
        </w:rPr>
        <w:t xml:space="preserve">Con base en lo anteriormente expuesto, resulta procedente ordenar la entrega, previa búsqueda exhaustiva </w:t>
      </w:r>
      <w:r w:rsidR="009040B9">
        <w:rPr>
          <w:rFonts w:ascii="Palatino Linotype" w:hAnsi="Palatino Linotype" w:cs="Arial"/>
        </w:rPr>
        <w:t xml:space="preserve">y razonable, en versión pública, </w:t>
      </w:r>
      <w:r w:rsidRPr="007A73CF">
        <w:rPr>
          <w:rFonts w:ascii="Palatino Linotype" w:hAnsi="Palatino Linotype" w:cs="Arial"/>
        </w:rPr>
        <w:t>del directorio de delegados y suplentes de delegados del Municipio de Nextlalpan, actualizado al veintinueve de noviembre de dos mil diecinueve.</w:t>
      </w:r>
      <w:r>
        <w:rPr>
          <w:rFonts w:ascii="Palatino Linotype" w:hAnsi="Palatino Linotype" w:cs="Arial"/>
        </w:rPr>
        <w:t xml:space="preserve">  </w:t>
      </w:r>
      <w:r w:rsidR="00CC0B8D">
        <w:rPr>
          <w:rFonts w:ascii="Palatino Linotype" w:hAnsi="Palatino Linotype" w:cs="Arial"/>
        </w:rPr>
        <w:t xml:space="preserve">Finalmente, no resulta desapercibido para este órgano resolutor que al tratarse de autoridades auxiliares se deberá de testar toda la </w:t>
      </w:r>
      <w:r w:rsidR="00CC0B8D">
        <w:rPr>
          <w:rFonts w:ascii="Palatino Linotype" w:hAnsi="Palatino Linotype" w:cs="Arial"/>
        </w:rPr>
        <w:lastRenderedPageBreak/>
        <w:t xml:space="preserve">información relativa a su esfera </w:t>
      </w:r>
      <w:r w:rsidR="0055187D">
        <w:rPr>
          <w:rFonts w:ascii="Palatino Linotype" w:hAnsi="Palatino Linotype" w:cs="Arial"/>
        </w:rPr>
        <w:t>privada (datos de contacto, dirección particular, número telefónico particular, entre otros)</w:t>
      </w:r>
      <w:r w:rsidR="00CC0B8D">
        <w:rPr>
          <w:rFonts w:ascii="Palatino Linotype" w:hAnsi="Palatino Linotype" w:cs="Arial"/>
        </w:rPr>
        <w:t xml:space="preserve">, en términos de la Ley de Transparencia local y demás normatividad aplicable. </w:t>
      </w:r>
    </w:p>
    <w:p w14:paraId="15F33D2E" w14:textId="55A2128D" w:rsidR="007A73CF" w:rsidRDefault="007A73CF" w:rsidP="007A73CF">
      <w:pPr>
        <w:pStyle w:val="Sinespaciado"/>
        <w:spacing w:line="360" w:lineRule="auto"/>
        <w:jc w:val="both"/>
        <w:rPr>
          <w:rFonts w:ascii="Palatino Linotype" w:hAnsi="Palatino Linotype" w:cs="Arial"/>
        </w:rPr>
      </w:pPr>
    </w:p>
    <w:p w14:paraId="45AE8BCE" w14:textId="53043FE0" w:rsidR="007A73CF" w:rsidRPr="007A73CF" w:rsidRDefault="007A73CF" w:rsidP="007A73CF">
      <w:pPr>
        <w:pStyle w:val="Sinespaciado"/>
        <w:spacing w:line="360" w:lineRule="auto"/>
        <w:jc w:val="both"/>
        <w:rPr>
          <w:rFonts w:ascii="Palatino Linotype" w:hAnsi="Palatino Linotype" w:cs="Arial"/>
        </w:rPr>
      </w:pPr>
      <w:r>
        <w:rPr>
          <w:rFonts w:ascii="Palatino Linotype" w:hAnsi="Palatino Linotype" w:cs="Arial"/>
        </w:rPr>
        <w:t xml:space="preserve">En mérito de lo expuesto en líneas anteriores, resultan fundados los motivos de inconformidad que arguye </w:t>
      </w:r>
      <w:r>
        <w:rPr>
          <w:rFonts w:ascii="Palatino Linotype" w:hAnsi="Palatino Linotype" w:cs="Arial"/>
          <w:b/>
        </w:rPr>
        <w:t xml:space="preserve">El Recurrente </w:t>
      </w:r>
      <w:r>
        <w:rPr>
          <w:rFonts w:ascii="Palatino Linotype" w:hAnsi="Palatino Linotype" w:cs="Arial"/>
        </w:rPr>
        <w:t xml:space="preserve">en sus medios de impugnación que fueran materia de estudio, por ello con fundamento en la primera hipótesis de la fracción III del artículo 186, de la Ley de Transparencia y Acceso a la Información Pública del Estado de México y Municipios, se </w:t>
      </w:r>
      <w:r>
        <w:rPr>
          <w:rFonts w:ascii="Palatino Linotype" w:hAnsi="Palatino Linotype" w:cs="Arial"/>
          <w:b/>
        </w:rPr>
        <w:t xml:space="preserve">REVOCAN </w:t>
      </w:r>
      <w:r>
        <w:rPr>
          <w:rFonts w:ascii="Palatino Linotype" w:hAnsi="Palatino Linotype" w:cs="Arial"/>
        </w:rPr>
        <w:t xml:space="preserve">las respuestas a las solicitudes de información números </w:t>
      </w:r>
      <w:r w:rsidRPr="007A73CF">
        <w:rPr>
          <w:rFonts w:ascii="Palatino Linotype" w:hAnsi="Palatino Linotype" w:cs="Arial"/>
          <w:b/>
        </w:rPr>
        <w:t>00572/NEXTLAL/IP/2019, 00571/NEXTLAL/IP/2019, 00553/NEXTLAL/IP/2019 y 00552/NEXTLAL/IP/2019</w:t>
      </w:r>
      <w:r>
        <w:rPr>
          <w:rFonts w:ascii="Palatino Linotype" w:hAnsi="Palatino Linotype" w:cs="Arial"/>
          <w:b/>
        </w:rPr>
        <w:t xml:space="preserve"> </w:t>
      </w:r>
      <w:r>
        <w:rPr>
          <w:rFonts w:ascii="Palatino Linotype" w:hAnsi="Palatino Linotype" w:cs="Arial"/>
        </w:rPr>
        <w:t xml:space="preserve">que han sido materia del presente fallo. </w:t>
      </w:r>
    </w:p>
    <w:p w14:paraId="51A1ED8F" w14:textId="5DAD17C3" w:rsidR="007A73CF" w:rsidRPr="00997FB7" w:rsidRDefault="007A73CF" w:rsidP="007A73CF">
      <w:pPr>
        <w:pStyle w:val="Prrafodelista"/>
        <w:spacing w:before="240" w:after="240" w:line="360" w:lineRule="auto"/>
        <w:ind w:left="0"/>
        <w:jc w:val="both"/>
        <w:rPr>
          <w:rFonts w:ascii="Palatino Linotype" w:hAnsi="Palatino Linotype"/>
        </w:rPr>
      </w:pPr>
      <w:r w:rsidRPr="00997FB7">
        <w:rPr>
          <w:rFonts w:ascii="Palatino Linotype" w:hAnsi="Palatino Linotype"/>
        </w:rPr>
        <w:t xml:space="preserve">Razón por la cual es dable </w:t>
      </w:r>
      <w:r w:rsidRPr="00997FB7">
        <w:rPr>
          <w:rFonts w:ascii="Palatino Linotype" w:hAnsi="Palatino Linotype"/>
          <w:b/>
        </w:rPr>
        <w:t xml:space="preserve">ORDENAR </w:t>
      </w:r>
      <w:r w:rsidRPr="00997FB7">
        <w:rPr>
          <w:rFonts w:ascii="Palatino Linotype" w:hAnsi="Palatino Linotype"/>
        </w:rPr>
        <w:t xml:space="preserve">al </w:t>
      </w:r>
      <w:r w:rsidRPr="00997FB7">
        <w:rPr>
          <w:rFonts w:ascii="Palatino Linotype" w:hAnsi="Palatino Linotype"/>
          <w:b/>
        </w:rPr>
        <w:t xml:space="preserve">Sujeto Obligado </w:t>
      </w:r>
      <w:r w:rsidRPr="00997FB7">
        <w:rPr>
          <w:rFonts w:ascii="Palatino Linotype" w:hAnsi="Palatino Linotype"/>
        </w:rPr>
        <w:t>haga entrega al</w:t>
      </w:r>
      <w:r w:rsidRPr="00997FB7">
        <w:rPr>
          <w:rFonts w:ascii="Palatino Linotype" w:hAnsi="Palatino Linotype"/>
          <w:b/>
        </w:rPr>
        <w:t xml:space="preserve"> Recurrente </w:t>
      </w:r>
      <w:r w:rsidRPr="00997FB7">
        <w:rPr>
          <w:rFonts w:ascii="Palatino Linotype" w:hAnsi="Palatino Linotype"/>
        </w:rPr>
        <w:t xml:space="preserve">vía </w:t>
      </w:r>
      <w:r w:rsidRPr="00997FB7">
        <w:rPr>
          <w:rFonts w:ascii="Palatino Linotype" w:hAnsi="Palatino Linotype"/>
          <w:b/>
        </w:rPr>
        <w:t>SAIMEX</w:t>
      </w:r>
      <w:r w:rsidRPr="00997FB7">
        <w:rPr>
          <w:rFonts w:ascii="Palatino Linotype" w:hAnsi="Palatino Linotype"/>
        </w:rPr>
        <w:t xml:space="preserve">, previa búsqueda exhaustiva y razonable, en versión pública, de la información precisada con anterioridad. </w:t>
      </w:r>
    </w:p>
    <w:p w14:paraId="7C20F82D" w14:textId="77777777" w:rsidR="00263216" w:rsidRPr="00523CF0" w:rsidRDefault="00263216" w:rsidP="00263216">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17DDC17F" w14:textId="77777777" w:rsidR="00263216" w:rsidRDefault="00263216" w:rsidP="00263216">
      <w:pPr>
        <w:autoSpaceDE w:val="0"/>
        <w:autoSpaceDN w:val="0"/>
        <w:adjustRightInd w:val="0"/>
        <w:spacing w:line="360" w:lineRule="auto"/>
        <w:jc w:val="both"/>
        <w:rPr>
          <w:rFonts w:ascii="Palatino Linotype" w:hAnsi="Palatino Linotype" w:cs="Arial"/>
          <w:sz w:val="24"/>
          <w:szCs w:val="24"/>
        </w:rPr>
      </w:pPr>
    </w:p>
    <w:p w14:paraId="3154F563" w14:textId="42969D28" w:rsidR="00263216" w:rsidRPr="00413327" w:rsidRDefault="00263216" w:rsidP="00263216">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w:t>
      </w:r>
      <w:r w:rsidR="00BD79BF">
        <w:rPr>
          <w:rFonts w:ascii="Palatino Linotype" w:hAnsi="Palatino Linotype"/>
          <w:b/>
          <w:spacing w:val="60"/>
          <w:sz w:val="24"/>
          <w:szCs w:val="24"/>
        </w:rPr>
        <w:t>E RESUELVE</w:t>
      </w:r>
    </w:p>
    <w:p w14:paraId="714DF395" w14:textId="77777777" w:rsidR="00997FB7" w:rsidRPr="002674DB" w:rsidRDefault="00263216" w:rsidP="00997FB7">
      <w:pPr>
        <w:spacing w:before="240" w:line="360" w:lineRule="auto"/>
        <w:jc w:val="both"/>
        <w:rPr>
          <w:rFonts w:ascii="Palatino Linotype" w:hAnsi="Palatino Linotype" w:cs="Arial"/>
          <w:sz w:val="24"/>
          <w:szCs w:val="24"/>
        </w:rPr>
      </w:pPr>
      <w:r w:rsidRPr="008E767C">
        <w:rPr>
          <w:rFonts w:ascii="Palatino Linotype" w:hAnsi="Palatino Linotype" w:cs="Arial"/>
          <w:b/>
          <w:sz w:val="24"/>
          <w:szCs w:val="24"/>
          <w:lang w:val="es-ES_tradnl"/>
        </w:rPr>
        <w:t>PRIMERO.</w:t>
      </w:r>
      <w:r w:rsidRPr="008E767C">
        <w:rPr>
          <w:rFonts w:ascii="Palatino Linotype" w:hAnsi="Palatino Linotype" w:cs="Arial"/>
          <w:sz w:val="24"/>
          <w:szCs w:val="24"/>
          <w:lang w:val="es-ES_tradnl"/>
        </w:rPr>
        <w:t xml:space="preserve"> </w:t>
      </w:r>
      <w:r w:rsidRPr="008E767C">
        <w:rPr>
          <w:rFonts w:ascii="Palatino Linotype" w:hAnsi="Palatino Linotype" w:cs="Arial"/>
          <w:sz w:val="24"/>
          <w:szCs w:val="24"/>
        </w:rPr>
        <w:t xml:space="preserve">Se </w:t>
      </w:r>
      <w:r w:rsidRPr="008E767C">
        <w:rPr>
          <w:rFonts w:ascii="Palatino Linotype" w:hAnsi="Palatino Linotype" w:cs="Arial"/>
          <w:b/>
          <w:sz w:val="24"/>
          <w:szCs w:val="24"/>
        </w:rPr>
        <w:t xml:space="preserve">REVOCAN </w:t>
      </w:r>
      <w:r w:rsidRPr="008E767C">
        <w:rPr>
          <w:rFonts w:ascii="Palatino Linotype" w:hAnsi="Palatino Linotype" w:cs="Arial"/>
          <w:sz w:val="24"/>
          <w:szCs w:val="24"/>
        </w:rPr>
        <w:t xml:space="preserve">las respuestas entregadas por </w:t>
      </w:r>
      <w:r w:rsidRPr="008E767C">
        <w:rPr>
          <w:rFonts w:ascii="Palatino Linotype" w:hAnsi="Palatino Linotype" w:cs="Arial"/>
          <w:b/>
          <w:sz w:val="24"/>
          <w:szCs w:val="24"/>
        </w:rPr>
        <w:t xml:space="preserve">EL SUJETO OBLIGADO, </w:t>
      </w:r>
      <w:r w:rsidRPr="008E767C">
        <w:rPr>
          <w:rFonts w:ascii="Palatino Linotype" w:hAnsi="Palatino Linotype" w:cs="Arial"/>
          <w:sz w:val="24"/>
          <w:szCs w:val="24"/>
        </w:rPr>
        <w:t xml:space="preserve">a las solicitudes de información números </w:t>
      </w:r>
      <w:r w:rsidR="00997FB7">
        <w:rPr>
          <w:rFonts w:ascii="Palatino Linotype" w:hAnsi="Palatino Linotype" w:cs="Arial"/>
          <w:b/>
          <w:sz w:val="24"/>
        </w:rPr>
        <w:t xml:space="preserve">00597/NEXTLAL/IP/2019, 00572/NEXTLAL/IP/2019, 00571/NEXTLAL/IP/2019, 00553/NEXTLAL/IP/2019 y </w:t>
      </w:r>
      <w:r w:rsidR="00997FB7">
        <w:rPr>
          <w:rFonts w:ascii="Palatino Linotype" w:hAnsi="Palatino Linotype" w:cs="Arial"/>
          <w:b/>
          <w:sz w:val="24"/>
        </w:rPr>
        <w:lastRenderedPageBreak/>
        <w:t xml:space="preserve">00552/NEXTLAL/IP/2019, </w:t>
      </w:r>
      <w:r w:rsidR="00997FB7">
        <w:rPr>
          <w:rFonts w:ascii="Palatino Linotype" w:hAnsi="Palatino Linotype" w:cs="Arial"/>
          <w:sz w:val="24"/>
        </w:rPr>
        <w:t xml:space="preserve">por resultar fundados los motivos de inconformidad que arguye </w:t>
      </w:r>
      <w:r w:rsidR="00997FB7">
        <w:rPr>
          <w:rFonts w:ascii="Palatino Linotype" w:hAnsi="Palatino Linotype" w:cs="Arial"/>
          <w:b/>
          <w:sz w:val="24"/>
        </w:rPr>
        <w:t xml:space="preserve">EL RECURRENTE, </w:t>
      </w:r>
      <w:r w:rsidR="00997FB7">
        <w:rPr>
          <w:rFonts w:ascii="Palatino Linotype" w:hAnsi="Palatino Linotype" w:cs="Arial"/>
          <w:sz w:val="24"/>
          <w:szCs w:val="24"/>
        </w:rPr>
        <w:t xml:space="preserve">en términos del considerando </w:t>
      </w:r>
      <w:r w:rsidR="00997FB7">
        <w:rPr>
          <w:rFonts w:ascii="Palatino Linotype" w:hAnsi="Palatino Linotype" w:cs="Arial"/>
          <w:b/>
          <w:sz w:val="24"/>
          <w:szCs w:val="24"/>
        </w:rPr>
        <w:t xml:space="preserve">CUARTO </w:t>
      </w:r>
      <w:r w:rsidR="00997FB7">
        <w:rPr>
          <w:rFonts w:ascii="Palatino Linotype" w:hAnsi="Palatino Linotype" w:cs="Arial"/>
          <w:sz w:val="24"/>
          <w:szCs w:val="24"/>
        </w:rPr>
        <w:t xml:space="preserve">de la presente resolución. </w:t>
      </w:r>
    </w:p>
    <w:p w14:paraId="56868CF2" w14:textId="77777777" w:rsidR="00997FB7" w:rsidRDefault="00997FB7" w:rsidP="00263216">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719A53D" w14:textId="22E40597" w:rsidR="00CF4014" w:rsidRDefault="00263216" w:rsidP="00263216">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8E767C">
        <w:rPr>
          <w:rFonts w:ascii="Palatino Linotype" w:hAnsi="Palatino Linotype" w:cs="Arial"/>
          <w:sz w:val="24"/>
          <w:szCs w:val="24"/>
        </w:rPr>
        <w:t xml:space="preserve">realizar una búsqueda exhaustiva y razonable a fin </w:t>
      </w:r>
      <w:r w:rsidR="00997FB7">
        <w:rPr>
          <w:rFonts w:ascii="Palatino Linotype" w:hAnsi="Palatino Linotype" w:cs="Arial"/>
          <w:sz w:val="24"/>
          <w:szCs w:val="24"/>
        </w:rPr>
        <w:t>de entregar al</w:t>
      </w:r>
      <w:r w:rsidR="008E767C">
        <w:rPr>
          <w:rFonts w:ascii="Palatino Linotype" w:hAnsi="Palatino Linotype" w:cs="Arial"/>
          <w:b/>
          <w:sz w:val="24"/>
          <w:szCs w:val="24"/>
        </w:rPr>
        <w:t xml:space="preserve"> </w:t>
      </w:r>
      <w:r w:rsidR="00CF4014">
        <w:rPr>
          <w:rFonts w:ascii="Palatino Linotype" w:hAnsi="Palatino Linotype" w:cs="Arial"/>
          <w:b/>
          <w:sz w:val="24"/>
          <w:szCs w:val="24"/>
        </w:rPr>
        <w:t xml:space="preserve">RECURRENTE, </w:t>
      </w:r>
      <w:r w:rsidR="00CF4014">
        <w:rPr>
          <w:rFonts w:ascii="Palatino Linotype" w:hAnsi="Palatino Linotype" w:cs="Arial"/>
          <w:sz w:val="24"/>
          <w:szCs w:val="24"/>
        </w:rPr>
        <w:t xml:space="preserve">en versión pública, a través del </w:t>
      </w:r>
      <w:r w:rsidR="00CF4014">
        <w:rPr>
          <w:rFonts w:ascii="Palatino Linotype" w:hAnsi="Palatino Linotype" w:cs="Arial"/>
          <w:b/>
          <w:sz w:val="24"/>
          <w:szCs w:val="24"/>
        </w:rPr>
        <w:t xml:space="preserve">SAIMEX, </w:t>
      </w:r>
      <w:r w:rsidR="00CF4014">
        <w:rPr>
          <w:rFonts w:ascii="Palatino Linotype" w:hAnsi="Palatino Linotype" w:cs="Arial"/>
          <w:sz w:val="24"/>
          <w:szCs w:val="24"/>
        </w:rPr>
        <w:t xml:space="preserve">de lo siguiente: </w:t>
      </w:r>
    </w:p>
    <w:p w14:paraId="7345D01C" w14:textId="78AE0131" w:rsidR="00CF4014" w:rsidRPr="00CF4014" w:rsidRDefault="00CF4014" w:rsidP="00DC664C">
      <w:pPr>
        <w:pStyle w:val="Prrafodelista"/>
        <w:numPr>
          <w:ilvl w:val="0"/>
          <w:numId w:val="12"/>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i/>
        </w:rPr>
        <w:t xml:space="preserve">El o los documentos donde </w:t>
      </w:r>
      <w:r w:rsidR="00997FB7">
        <w:rPr>
          <w:rFonts w:ascii="Palatino Linotype" w:hAnsi="Palatino Linotype" w:cs="Arial"/>
          <w:i/>
        </w:rPr>
        <w:t xml:space="preserve">consten los datos de contacto de los oficiales del registro civil, actualizado al veintinueve de noviembre de dos mil diecinueve. </w:t>
      </w:r>
    </w:p>
    <w:p w14:paraId="61AF37C8" w14:textId="688D308E" w:rsidR="00CF4014" w:rsidRPr="00CF4014" w:rsidRDefault="00997FB7" w:rsidP="00DC664C">
      <w:pPr>
        <w:pStyle w:val="Prrafodelista"/>
        <w:numPr>
          <w:ilvl w:val="0"/>
          <w:numId w:val="12"/>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i/>
        </w:rPr>
        <w:t xml:space="preserve">Directorio de delegados y suplentes de delegados del Municipio de Nextlalpan, actualizado al veintinueve de noviembre de dos mil diecinueve. </w:t>
      </w:r>
    </w:p>
    <w:p w14:paraId="09162681" w14:textId="77777777" w:rsidR="00263216" w:rsidRDefault="00263216" w:rsidP="00263216">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6841638B" w14:textId="6B168D8B" w:rsidR="00997FB7" w:rsidRDefault="00997FB7" w:rsidP="00997FB7">
      <w:pPr>
        <w:pStyle w:val="Prrafodelista"/>
        <w:tabs>
          <w:tab w:val="left" w:pos="709"/>
        </w:tabs>
        <w:spacing w:before="240" w:line="360" w:lineRule="auto"/>
        <w:ind w:left="720" w:right="51"/>
        <w:jc w:val="both"/>
        <w:rPr>
          <w:rFonts w:ascii="Palatino Linotype" w:hAnsi="Palatino Linotype" w:cs="Arial"/>
        </w:rPr>
      </w:pPr>
      <w:r>
        <w:rPr>
          <w:rFonts w:ascii="Palatino Linotype" w:hAnsi="Palatino Linotype" w:cs="Arial"/>
        </w:rPr>
        <w:t xml:space="preserve"> </w:t>
      </w:r>
    </w:p>
    <w:p w14:paraId="0E0831A7" w14:textId="77777777" w:rsidR="00263216" w:rsidRDefault="00263216" w:rsidP="0026321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D05C83">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14:paraId="6B6579BB" w14:textId="77777777" w:rsidR="00263216" w:rsidRDefault="00263216" w:rsidP="00263216">
      <w:pPr>
        <w:autoSpaceDE w:val="0"/>
        <w:autoSpaceDN w:val="0"/>
        <w:adjustRightInd w:val="0"/>
        <w:spacing w:before="240" w:line="360" w:lineRule="auto"/>
        <w:jc w:val="both"/>
        <w:rPr>
          <w:rFonts w:ascii="Palatino Linotype" w:hAnsi="Palatino Linotype" w:cs="Arial"/>
          <w:sz w:val="24"/>
          <w:szCs w:val="24"/>
        </w:rPr>
      </w:pPr>
    </w:p>
    <w:p w14:paraId="2EFBDF44" w14:textId="7E4344A0" w:rsidR="00263216" w:rsidRDefault="00263216" w:rsidP="0026321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997FB7">
        <w:rPr>
          <w:rFonts w:ascii="Palatino Linotype" w:hAnsi="Palatino Linotype" w:cs="Arial"/>
          <w:sz w:val="24"/>
          <w:szCs w:val="24"/>
        </w:rPr>
        <w:t xml:space="preserve"> al</w:t>
      </w:r>
      <w:r>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0FB0EF93" w14:textId="77777777" w:rsidR="00263216" w:rsidRDefault="00263216" w:rsidP="00263216">
      <w:pPr>
        <w:autoSpaceDE w:val="0"/>
        <w:autoSpaceDN w:val="0"/>
        <w:adjustRightInd w:val="0"/>
        <w:spacing w:line="360" w:lineRule="auto"/>
        <w:jc w:val="both"/>
        <w:rPr>
          <w:rFonts w:ascii="Palatino Linotype" w:hAnsi="Palatino Linotype" w:cs="Arial"/>
        </w:rPr>
      </w:pPr>
    </w:p>
    <w:p w14:paraId="11E392E7" w14:textId="695C8C88" w:rsidR="00263216" w:rsidRDefault="00CC0B8D" w:rsidP="00263216">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6FA45D68" wp14:editId="4516D2B7">
                <wp:simplePos x="0" y="0"/>
                <wp:positionH relativeFrom="column">
                  <wp:posOffset>-270509</wp:posOffset>
                </wp:positionH>
                <wp:positionV relativeFrom="paragraph">
                  <wp:posOffset>2905124</wp:posOffset>
                </wp:positionV>
                <wp:extent cx="6705600" cy="1362075"/>
                <wp:effectExtent l="0" t="0" r="19050" b="28575"/>
                <wp:wrapNone/>
                <wp:docPr id="11" name="Conector recto 11"/>
                <wp:cNvGraphicFramePr/>
                <a:graphic xmlns:a="http://schemas.openxmlformats.org/drawingml/2006/main">
                  <a:graphicData uri="http://schemas.microsoft.com/office/word/2010/wordprocessingShape">
                    <wps:wsp>
                      <wps:cNvCnPr/>
                      <wps:spPr>
                        <a:xfrm>
                          <a:off x="0" y="0"/>
                          <a:ext cx="6705600" cy="136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400B8" id="Conector recto 1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228.75pt" to="506.7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" strokecolor="#5b9bd5 [3204]" strokeweight=".5pt">
                <v:stroke joinstyle="miter"/>
              </v:line>
            </w:pict>
          </mc:Fallback>
        </mc:AlternateContent>
      </w:r>
      <w:r w:rsidR="00263216" w:rsidRPr="00D05C83">
        <w:rPr>
          <w:rFonts w:ascii="Palatino Linotype" w:hAnsi="Palatino Linotype" w:cs="Arial"/>
          <w:sz w:val="24"/>
          <w:szCs w:val="24"/>
        </w:rPr>
        <w:t>ASÍ LO RESUELVE, POR UNANIMIDAD DE VOTOS EL PLENO DEL</w:t>
      </w:r>
      <w:r w:rsidR="00263216" w:rsidRPr="00D05C83">
        <w:rPr>
          <w:rFonts w:ascii="Palatino Linotype" w:eastAsia="Arial Unicode MS" w:hAnsi="Palatino Linotype" w:cs="Arial"/>
          <w:sz w:val="24"/>
          <w:szCs w:val="24"/>
        </w:rPr>
        <w:t xml:space="preserve"> INSTITUTO </w:t>
      </w:r>
      <w:r w:rsidR="00263216"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263216" w:rsidRPr="006C6A05">
        <w:rPr>
          <w:rFonts w:ascii="Palatino Linotype" w:hAnsi="Palatino Linotype" w:cs="Arial"/>
          <w:sz w:val="24"/>
          <w:szCs w:val="24"/>
        </w:rPr>
        <w:t>, CONFORMADO POR LOS COMISIONADOS ZULEMA MARTÍNEZ SÁNCHEZ, EVA ABAID YAPUR</w:t>
      </w:r>
      <w:r w:rsidR="005121D1">
        <w:rPr>
          <w:rFonts w:ascii="Palatino Linotype" w:hAnsi="Palatino Linotype" w:cs="Arial"/>
          <w:sz w:val="24"/>
          <w:szCs w:val="24"/>
        </w:rPr>
        <w:t xml:space="preserve"> (AUSENCIA JUSTIFICADA)</w:t>
      </w:r>
      <w:r w:rsidR="00263216">
        <w:rPr>
          <w:rFonts w:ascii="Palatino Linotype" w:hAnsi="Palatino Linotype" w:cs="Arial"/>
          <w:sz w:val="24"/>
          <w:szCs w:val="24"/>
        </w:rPr>
        <w:t xml:space="preserve">, JOSÉ GUADALUPE LUNA HERNÁNDEZ, </w:t>
      </w:r>
      <w:r w:rsidR="00263216" w:rsidRPr="006C6A05">
        <w:rPr>
          <w:rFonts w:ascii="Palatino Linotype" w:hAnsi="Palatino Linotype" w:cs="Arial"/>
          <w:sz w:val="24"/>
          <w:szCs w:val="24"/>
        </w:rPr>
        <w:t xml:space="preserve">JAVIER </w:t>
      </w:r>
      <w:r w:rsidR="00263216">
        <w:rPr>
          <w:rFonts w:ascii="Palatino Linotype" w:hAnsi="Palatino Linotype" w:cs="Arial"/>
          <w:sz w:val="24"/>
          <w:szCs w:val="24"/>
        </w:rPr>
        <w:t xml:space="preserve">MARTÍNEZ CRUZ Y LUIS GUSTAVO PARRA NORIEGA </w:t>
      </w:r>
      <w:r w:rsidR="00263216" w:rsidRPr="006C6A05">
        <w:rPr>
          <w:rFonts w:ascii="Palatino Linotype" w:hAnsi="Palatino Linotype" w:cs="Arial"/>
          <w:sz w:val="24"/>
          <w:szCs w:val="24"/>
        </w:rPr>
        <w:t xml:space="preserve">EN LA </w:t>
      </w:r>
      <w:r w:rsidR="00997FB7">
        <w:rPr>
          <w:rFonts w:ascii="Palatino Linotype" w:hAnsi="Palatino Linotype" w:cs="Arial"/>
          <w:sz w:val="24"/>
          <w:szCs w:val="24"/>
        </w:rPr>
        <w:t>SEXTA</w:t>
      </w:r>
      <w:r w:rsidR="00263216">
        <w:rPr>
          <w:rFonts w:ascii="Palatino Linotype" w:hAnsi="Palatino Linotype" w:cs="Arial"/>
          <w:sz w:val="24"/>
          <w:szCs w:val="24"/>
        </w:rPr>
        <w:t xml:space="preserve"> SE</w:t>
      </w:r>
      <w:r w:rsidR="009F4130">
        <w:rPr>
          <w:rFonts w:ascii="Palatino Linotype" w:hAnsi="Palatino Linotype" w:cs="Arial"/>
          <w:sz w:val="24"/>
          <w:szCs w:val="24"/>
        </w:rPr>
        <w:t xml:space="preserve">SIÓN </w:t>
      </w:r>
      <w:r w:rsidR="005236F3">
        <w:rPr>
          <w:rFonts w:ascii="Palatino Linotype" w:hAnsi="Palatino Linotype" w:cs="Arial"/>
          <w:sz w:val="24"/>
          <w:szCs w:val="24"/>
        </w:rPr>
        <w:t xml:space="preserve">ORDINARIA CELEBRADA EL </w:t>
      </w:r>
      <w:r w:rsidR="00997FB7">
        <w:rPr>
          <w:rFonts w:ascii="Palatino Linotype" w:hAnsi="Palatino Linotype" w:cs="Arial"/>
          <w:sz w:val="24"/>
          <w:szCs w:val="24"/>
        </w:rPr>
        <w:t>DIECINUEVE DE FEBRERO</w:t>
      </w:r>
      <w:r w:rsidR="00263216">
        <w:rPr>
          <w:rFonts w:ascii="Palatino Linotype" w:hAnsi="Palatino Linotype" w:cs="Arial"/>
          <w:sz w:val="24"/>
          <w:szCs w:val="24"/>
        </w:rPr>
        <w:t xml:space="preserve"> DE DOS MIL </w:t>
      </w:r>
      <w:r w:rsidR="00997FB7">
        <w:rPr>
          <w:rFonts w:ascii="Palatino Linotype" w:hAnsi="Palatino Linotype" w:cs="Arial"/>
          <w:sz w:val="24"/>
          <w:szCs w:val="24"/>
        </w:rPr>
        <w:t>VEINTE</w:t>
      </w:r>
      <w:r w:rsidR="00263216">
        <w:rPr>
          <w:rFonts w:ascii="Palatino Linotype" w:hAnsi="Palatino Linotype" w:cs="Arial"/>
          <w:sz w:val="24"/>
          <w:szCs w:val="24"/>
        </w:rPr>
        <w:t xml:space="preserve">, ANTE EL SECRETARIO TÉCNICO DEL PLENO, ALEXIS TAPIA RAMÍREZ. </w:t>
      </w:r>
    </w:p>
    <w:p w14:paraId="7B47240D" w14:textId="6674B9DD" w:rsidR="009F4130" w:rsidRDefault="009F4130" w:rsidP="00263216">
      <w:pPr>
        <w:spacing w:before="240" w:line="360" w:lineRule="auto"/>
        <w:jc w:val="both"/>
        <w:rPr>
          <w:rFonts w:ascii="Palatino Linotype" w:hAnsi="Palatino Linotype" w:cs="Arial"/>
          <w:sz w:val="24"/>
          <w:szCs w:val="24"/>
        </w:rPr>
      </w:pPr>
    </w:p>
    <w:p w14:paraId="733F0799" w14:textId="77777777" w:rsidR="009F4130" w:rsidRDefault="009F4130" w:rsidP="00263216">
      <w:pPr>
        <w:spacing w:before="240" w:line="360" w:lineRule="auto"/>
        <w:jc w:val="both"/>
        <w:rPr>
          <w:rFonts w:ascii="Palatino Linotype" w:hAnsi="Palatino Linotype" w:cs="Arial"/>
          <w:sz w:val="24"/>
          <w:szCs w:val="24"/>
        </w:rPr>
      </w:pPr>
    </w:p>
    <w:p w14:paraId="7DB4F676" w14:textId="77777777" w:rsidR="00986982" w:rsidRDefault="00986982" w:rsidP="00263216">
      <w:pPr>
        <w:spacing w:before="240" w:line="360" w:lineRule="auto"/>
        <w:jc w:val="both"/>
        <w:rPr>
          <w:rFonts w:ascii="Palatino Linotype" w:hAnsi="Palatino Linotype" w:cs="Arial"/>
          <w:sz w:val="24"/>
          <w:szCs w:val="24"/>
        </w:rPr>
      </w:pPr>
    </w:p>
    <w:p w14:paraId="628759BE" w14:textId="77777777" w:rsidR="00263216" w:rsidRPr="00D05C83" w:rsidRDefault="00263216" w:rsidP="0026321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18895F44" wp14:editId="691861EF">
                <wp:simplePos x="0" y="0"/>
                <wp:positionH relativeFrom="page">
                  <wp:align>center</wp:align>
                </wp:positionH>
                <wp:positionV relativeFrom="paragraph">
                  <wp:posOffset>455295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ECF2EA" w14:textId="77777777" w:rsidR="00D355E3" w:rsidRPr="00EF2FC0" w:rsidRDefault="00D355E3" w:rsidP="00263216">
                            <w:pPr>
                              <w:jc w:val="center"/>
                              <w:rPr>
                                <w:rFonts w:ascii="Palatino Linotype" w:hAnsi="Palatino Linotype"/>
                              </w:rPr>
                            </w:pPr>
                            <w:r w:rsidRPr="00EF2FC0">
                              <w:rPr>
                                <w:rFonts w:ascii="Palatino Linotype" w:hAnsi="Palatino Linotype"/>
                                <w:b/>
                              </w:rPr>
                              <w:t>Zulema Martínez Sánchez</w:t>
                            </w:r>
                          </w:p>
                          <w:p w14:paraId="302FB647" w14:textId="77777777" w:rsidR="00D355E3" w:rsidRDefault="00D355E3" w:rsidP="00263216">
                            <w:pPr>
                              <w:jc w:val="center"/>
                              <w:rPr>
                                <w:rFonts w:ascii="Palatino Linotype" w:hAnsi="Palatino Linotype"/>
                              </w:rPr>
                            </w:pPr>
                            <w:r>
                              <w:rPr>
                                <w:rFonts w:ascii="Palatino Linotype" w:hAnsi="Palatino Linotype"/>
                              </w:rPr>
                              <w:t>Comisionada Presidenta</w:t>
                            </w:r>
                          </w:p>
                          <w:p w14:paraId="31708F45" w14:textId="77777777" w:rsidR="00D355E3" w:rsidRDefault="00D355E3" w:rsidP="00263216">
                            <w:pPr>
                              <w:jc w:val="center"/>
                              <w:rPr>
                                <w:rFonts w:ascii="Palatino Linotype" w:hAnsi="Palatino Linotype"/>
                                <w:b/>
                              </w:rPr>
                            </w:pPr>
                            <w:r>
                              <w:rPr>
                                <w:rFonts w:ascii="Palatino Linotype" w:hAnsi="Palatino Linotype"/>
                                <w:b/>
                              </w:rPr>
                              <w:t>(Rúbrica).</w:t>
                            </w:r>
                          </w:p>
                          <w:p w14:paraId="46351CDD" w14:textId="77777777" w:rsidR="00D355E3" w:rsidRPr="00016AF3" w:rsidRDefault="00D355E3" w:rsidP="0026321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95F44" id="_x0000_t202" coordsize="21600,21600" o:spt="202" path="m,l,21600r21600,l21600,xe">
                <v:stroke joinstyle="miter"/>
                <v:path gradientshapeok="t" o:connecttype="rect"/>
              </v:shapetype>
              <v:shape id="Cuadro de texto 21" o:spid="_x0000_s1026" type="#_x0000_t202" style="position:absolute;left:0;text-align:left;margin-left:0;margin-top:35.85pt;width:200.9pt;height:76.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" fillcolor="white [3201]" strokecolor="white [3212]" strokeweight=".5pt">
                <v:textbox>
                  <w:txbxContent>
                    <w:p w14:paraId="2FECF2EA" w14:textId="77777777" w:rsidR="00D355E3" w:rsidRPr="00EF2FC0" w:rsidRDefault="00D355E3" w:rsidP="00263216">
                      <w:pPr>
                        <w:jc w:val="center"/>
                        <w:rPr>
                          <w:rFonts w:ascii="Palatino Linotype" w:hAnsi="Palatino Linotype"/>
                        </w:rPr>
                      </w:pPr>
                      <w:r w:rsidRPr="00EF2FC0">
                        <w:rPr>
                          <w:rFonts w:ascii="Palatino Linotype" w:hAnsi="Palatino Linotype"/>
                          <w:b/>
                        </w:rPr>
                        <w:t>Zulema Martínez Sánchez</w:t>
                      </w:r>
                    </w:p>
                    <w:p w14:paraId="302FB647" w14:textId="77777777" w:rsidR="00D355E3" w:rsidRDefault="00D355E3" w:rsidP="00263216">
                      <w:pPr>
                        <w:jc w:val="center"/>
                        <w:rPr>
                          <w:rFonts w:ascii="Palatino Linotype" w:hAnsi="Palatino Linotype"/>
                        </w:rPr>
                      </w:pPr>
                      <w:r>
                        <w:rPr>
                          <w:rFonts w:ascii="Palatino Linotype" w:hAnsi="Palatino Linotype"/>
                        </w:rPr>
                        <w:t>Comisionada Presidenta</w:t>
                      </w:r>
                    </w:p>
                    <w:p w14:paraId="31708F45" w14:textId="77777777" w:rsidR="00D355E3" w:rsidRDefault="00D355E3" w:rsidP="00263216">
                      <w:pPr>
                        <w:jc w:val="center"/>
                        <w:rPr>
                          <w:rFonts w:ascii="Palatino Linotype" w:hAnsi="Palatino Linotype"/>
                          <w:b/>
                        </w:rPr>
                      </w:pPr>
                      <w:r>
                        <w:rPr>
                          <w:rFonts w:ascii="Palatino Linotype" w:hAnsi="Palatino Linotype"/>
                          <w:b/>
                        </w:rPr>
                        <w:t>(Rúbrica).</w:t>
                      </w:r>
                    </w:p>
                    <w:p w14:paraId="46351CDD" w14:textId="77777777" w:rsidR="00D355E3" w:rsidRPr="00016AF3" w:rsidRDefault="00D355E3" w:rsidP="00263216">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7D8AC634" w14:textId="77777777" w:rsidR="00263216" w:rsidRDefault="00263216" w:rsidP="00263216">
      <w:pPr>
        <w:autoSpaceDE w:val="0"/>
        <w:autoSpaceDN w:val="0"/>
        <w:adjustRightInd w:val="0"/>
        <w:spacing w:before="240" w:line="480" w:lineRule="auto"/>
        <w:jc w:val="both"/>
        <w:rPr>
          <w:rFonts w:ascii="Palatino Linotype" w:hAnsi="Palatino Linotype" w:cs="Arial"/>
          <w:sz w:val="24"/>
          <w:szCs w:val="24"/>
        </w:rPr>
      </w:pPr>
    </w:p>
    <w:p w14:paraId="4FE2C694" w14:textId="77777777" w:rsidR="00263216" w:rsidRDefault="00263216" w:rsidP="0026321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6771EA6F" wp14:editId="183B91A6">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A1191B" w14:textId="77777777" w:rsidR="00D355E3" w:rsidRPr="00EF2FC0" w:rsidRDefault="00D355E3" w:rsidP="00263216">
                            <w:pPr>
                              <w:jc w:val="center"/>
                              <w:rPr>
                                <w:rFonts w:ascii="Palatino Linotype" w:hAnsi="Palatino Linotype"/>
                                <w:b/>
                              </w:rPr>
                            </w:pPr>
                            <w:r w:rsidRPr="00EF2FC0">
                              <w:rPr>
                                <w:rFonts w:ascii="Palatino Linotype" w:hAnsi="Palatino Linotype"/>
                                <w:b/>
                              </w:rPr>
                              <w:t>Eva Abaid Yapur</w:t>
                            </w:r>
                          </w:p>
                          <w:p w14:paraId="054D2450" w14:textId="77777777" w:rsidR="00D355E3" w:rsidRPr="00EF2FC0" w:rsidRDefault="00D355E3" w:rsidP="00263216">
                            <w:pPr>
                              <w:jc w:val="center"/>
                              <w:rPr>
                                <w:rFonts w:ascii="Palatino Linotype" w:hAnsi="Palatino Linotype"/>
                              </w:rPr>
                            </w:pPr>
                            <w:r w:rsidRPr="00EF2FC0">
                              <w:rPr>
                                <w:rFonts w:ascii="Palatino Linotype" w:hAnsi="Palatino Linotype"/>
                              </w:rPr>
                              <w:t>Comisionada</w:t>
                            </w:r>
                          </w:p>
                          <w:p w14:paraId="7B76BC25" w14:textId="4038D368" w:rsidR="00D355E3" w:rsidRDefault="005121D1" w:rsidP="00263216">
                            <w:pPr>
                              <w:jc w:val="center"/>
                              <w:rPr>
                                <w:rFonts w:ascii="Palatino Linotype" w:hAnsi="Palatino Linotype"/>
                                <w:b/>
                              </w:rPr>
                            </w:pPr>
                            <w:r>
                              <w:rPr>
                                <w:rFonts w:ascii="Palatino Linotype" w:hAnsi="Palatino Linotype"/>
                                <w:b/>
                              </w:rPr>
                              <w:t>(Ausencia justificada</w:t>
                            </w:r>
                            <w:r w:rsidR="00D355E3">
                              <w:rPr>
                                <w:rFonts w:ascii="Palatino Linotype" w:hAnsi="Palatino Linotype"/>
                                <w:b/>
                              </w:rPr>
                              <w:t>).</w:t>
                            </w:r>
                          </w:p>
                          <w:p w14:paraId="151CC24B" w14:textId="77777777" w:rsidR="00D355E3" w:rsidRDefault="00D355E3" w:rsidP="002632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1EA6F" id="_x0000_t202" coordsize="21600,21600" o:spt="202" path="m,l,21600r21600,l21600,xe">
                <v:stroke joinstyle="miter"/>
                <v:path gradientshapeok="t" o:connecttype="rect"/>
              </v:shapetype>
              <v:shape id="Cuadro de texto 22" o:spid="_x0000_s1027" type="#_x0000_t202" style="position:absolute;left:0;text-align:left;margin-left:-26.25pt;margin-top:48.8pt;width:195.75pt;height:7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7EA1191B" w14:textId="77777777" w:rsidR="00D355E3" w:rsidRPr="00EF2FC0" w:rsidRDefault="00D355E3" w:rsidP="00263216">
                      <w:pPr>
                        <w:jc w:val="center"/>
                        <w:rPr>
                          <w:rFonts w:ascii="Palatino Linotype" w:hAnsi="Palatino Linotype"/>
                          <w:b/>
                        </w:rPr>
                      </w:pPr>
                      <w:r w:rsidRPr="00EF2FC0">
                        <w:rPr>
                          <w:rFonts w:ascii="Palatino Linotype" w:hAnsi="Palatino Linotype"/>
                          <w:b/>
                        </w:rPr>
                        <w:t>Eva Abaid Yapur</w:t>
                      </w:r>
                    </w:p>
                    <w:p w14:paraId="054D2450" w14:textId="77777777" w:rsidR="00D355E3" w:rsidRPr="00EF2FC0" w:rsidRDefault="00D355E3" w:rsidP="00263216">
                      <w:pPr>
                        <w:jc w:val="center"/>
                        <w:rPr>
                          <w:rFonts w:ascii="Palatino Linotype" w:hAnsi="Palatino Linotype"/>
                        </w:rPr>
                      </w:pPr>
                      <w:r w:rsidRPr="00EF2FC0">
                        <w:rPr>
                          <w:rFonts w:ascii="Palatino Linotype" w:hAnsi="Palatino Linotype"/>
                        </w:rPr>
                        <w:t>Comisionada</w:t>
                      </w:r>
                    </w:p>
                    <w:p w14:paraId="7B76BC25" w14:textId="4038D368" w:rsidR="00D355E3" w:rsidRDefault="005121D1" w:rsidP="00263216">
                      <w:pPr>
                        <w:jc w:val="center"/>
                        <w:rPr>
                          <w:rFonts w:ascii="Palatino Linotype" w:hAnsi="Palatino Linotype"/>
                          <w:b/>
                        </w:rPr>
                      </w:pPr>
                      <w:r>
                        <w:rPr>
                          <w:rFonts w:ascii="Palatino Linotype" w:hAnsi="Palatino Linotype"/>
                          <w:b/>
                        </w:rPr>
                        <w:t>(Ausencia justificada</w:t>
                      </w:r>
                      <w:r w:rsidR="00D355E3">
                        <w:rPr>
                          <w:rFonts w:ascii="Palatino Linotype" w:hAnsi="Palatino Linotype"/>
                          <w:b/>
                        </w:rPr>
                        <w:t>).</w:t>
                      </w:r>
                    </w:p>
                    <w:p w14:paraId="151CC24B" w14:textId="77777777" w:rsidR="00D355E3" w:rsidRDefault="00D355E3" w:rsidP="00263216">
                      <w:pPr>
                        <w:jc w:val="center"/>
                      </w:pPr>
                    </w:p>
                  </w:txbxContent>
                </v:textbox>
                <w10:wrap anchorx="margin"/>
              </v:shape>
            </w:pict>
          </mc:Fallback>
        </mc:AlternateContent>
      </w:r>
    </w:p>
    <w:p w14:paraId="49E90830" w14:textId="77777777" w:rsidR="00263216" w:rsidRDefault="00263216" w:rsidP="00263216">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404F414E" wp14:editId="3B89296C">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566BA0" w14:textId="77777777" w:rsidR="00D355E3" w:rsidRPr="00EF2FC0" w:rsidRDefault="00D355E3" w:rsidP="00263216">
                            <w:pPr>
                              <w:jc w:val="center"/>
                              <w:rPr>
                                <w:rFonts w:ascii="Palatino Linotype" w:hAnsi="Palatino Linotype"/>
                              </w:rPr>
                            </w:pPr>
                            <w:r>
                              <w:rPr>
                                <w:rFonts w:ascii="Palatino Linotype" w:hAnsi="Palatino Linotype"/>
                                <w:b/>
                              </w:rPr>
                              <w:t>José Guadalupe Luna Hernández</w:t>
                            </w:r>
                          </w:p>
                          <w:p w14:paraId="0D6B8B55" w14:textId="77777777" w:rsidR="00D355E3" w:rsidRDefault="00D355E3" w:rsidP="00263216">
                            <w:pPr>
                              <w:jc w:val="center"/>
                              <w:rPr>
                                <w:rFonts w:ascii="Palatino Linotype" w:hAnsi="Palatino Linotype"/>
                              </w:rPr>
                            </w:pPr>
                            <w:r w:rsidRPr="00EF2FC0">
                              <w:rPr>
                                <w:rFonts w:ascii="Palatino Linotype" w:hAnsi="Palatino Linotype"/>
                              </w:rPr>
                              <w:t>Comisionado</w:t>
                            </w:r>
                          </w:p>
                          <w:p w14:paraId="71CCE3D0" w14:textId="77777777" w:rsidR="00D355E3" w:rsidRPr="009234AD" w:rsidRDefault="00D355E3" w:rsidP="0026321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414E" id="Cuadro de texto 23" o:spid="_x0000_s1028" type="#_x0000_t202" style="position:absolute;left:0;text-align:left;margin-left:280.2pt;margin-top:6.7pt;width:200.25pt;height:7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0B566BA0" w14:textId="77777777" w:rsidR="00D355E3" w:rsidRPr="00EF2FC0" w:rsidRDefault="00D355E3" w:rsidP="00263216">
                      <w:pPr>
                        <w:jc w:val="center"/>
                        <w:rPr>
                          <w:rFonts w:ascii="Palatino Linotype" w:hAnsi="Palatino Linotype"/>
                        </w:rPr>
                      </w:pPr>
                      <w:r>
                        <w:rPr>
                          <w:rFonts w:ascii="Palatino Linotype" w:hAnsi="Palatino Linotype"/>
                          <w:b/>
                        </w:rPr>
                        <w:t>José Guadalupe Luna Hernández</w:t>
                      </w:r>
                    </w:p>
                    <w:p w14:paraId="0D6B8B55" w14:textId="77777777" w:rsidR="00D355E3" w:rsidRDefault="00D355E3" w:rsidP="00263216">
                      <w:pPr>
                        <w:jc w:val="center"/>
                        <w:rPr>
                          <w:rFonts w:ascii="Palatino Linotype" w:hAnsi="Palatino Linotype"/>
                        </w:rPr>
                      </w:pPr>
                      <w:r w:rsidRPr="00EF2FC0">
                        <w:rPr>
                          <w:rFonts w:ascii="Palatino Linotype" w:hAnsi="Palatino Linotype"/>
                        </w:rPr>
                        <w:t>Comisionado</w:t>
                      </w:r>
                    </w:p>
                    <w:p w14:paraId="71CCE3D0" w14:textId="77777777" w:rsidR="00D355E3" w:rsidRPr="009234AD" w:rsidRDefault="00D355E3" w:rsidP="0026321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BEBECE9" w14:textId="77777777" w:rsidR="00263216" w:rsidRPr="00D54B7D" w:rsidRDefault="00263216" w:rsidP="00263216">
      <w:pPr>
        <w:spacing w:before="240" w:line="480" w:lineRule="auto"/>
        <w:jc w:val="both"/>
        <w:rPr>
          <w:rFonts w:ascii="Palatino Linotype" w:hAnsi="Palatino Linotype"/>
        </w:rPr>
      </w:pPr>
    </w:p>
    <w:p w14:paraId="74EC6774" w14:textId="77777777" w:rsidR="00263216" w:rsidRPr="00D54B7D" w:rsidRDefault="00263216" w:rsidP="00263216">
      <w:pPr>
        <w:spacing w:before="240" w:line="480" w:lineRule="auto"/>
        <w:jc w:val="center"/>
        <w:rPr>
          <w:rFonts w:ascii="Palatino Linotype" w:hAnsi="Palatino Linotype"/>
        </w:rPr>
      </w:pPr>
    </w:p>
    <w:p w14:paraId="2C49D1EA"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1806F724" wp14:editId="5E43F0ED">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C9BA5" w14:textId="77777777" w:rsidR="00D355E3" w:rsidRPr="00EF2FC0" w:rsidRDefault="00D355E3" w:rsidP="00263216">
                            <w:pPr>
                              <w:jc w:val="center"/>
                              <w:rPr>
                                <w:rFonts w:ascii="Palatino Linotype" w:hAnsi="Palatino Linotype"/>
                              </w:rPr>
                            </w:pPr>
                            <w:r w:rsidRPr="00EF2FC0">
                              <w:rPr>
                                <w:rFonts w:ascii="Palatino Linotype" w:hAnsi="Palatino Linotype"/>
                                <w:b/>
                              </w:rPr>
                              <w:t>Javier Martínez Cruz</w:t>
                            </w:r>
                          </w:p>
                          <w:p w14:paraId="01FBF72A" w14:textId="77777777" w:rsidR="00D355E3" w:rsidRDefault="00D355E3" w:rsidP="00263216">
                            <w:pPr>
                              <w:jc w:val="center"/>
                              <w:rPr>
                                <w:rFonts w:ascii="Palatino Linotype" w:hAnsi="Palatino Linotype"/>
                              </w:rPr>
                            </w:pPr>
                            <w:r w:rsidRPr="00EF2FC0">
                              <w:rPr>
                                <w:rFonts w:ascii="Palatino Linotype" w:hAnsi="Palatino Linotype"/>
                              </w:rPr>
                              <w:t>Comisionado</w:t>
                            </w:r>
                          </w:p>
                          <w:p w14:paraId="3A45C127" w14:textId="2329B1B3" w:rsidR="00D355E3" w:rsidRPr="00F55D03" w:rsidRDefault="005121D1" w:rsidP="00263216">
                            <w:pPr>
                              <w:jc w:val="center"/>
                              <w:rPr>
                                <w:rFonts w:ascii="Palatino Linotype" w:hAnsi="Palatino Linotype"/>
                                <w:b/>
                              </w:rPr>
                            </w:pPr>
                            <w:r>
                              <w:rPr>
                                <w:rFonts w:ascii="Palatino Linotype" w:hAnsi="Palatino Linotype"/>
                                <w:b/>
                              </w:rPr>
                              <w:t>(Rúbrica</w:t>
                            </w:r>
                            <w:r w:rsidR="00D355E3">
                              <w:rPr>
                                <w:rFonts w:ascii="Palatino Linotype" w:hAnsi="Palatino Linotype"/>
                                <w:b/>
                              </w:rPr>
                              <w:t>).</w:t>
                            </w:r>
                          </w:p>
                          <w:p w14:paraId="210FC62C" w14:textId="77777777" w:rsidR="00D355E3" w:rsidRDefault="00D355E3"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F724" id="Cuadro de texto 24" o:spid="_x0000_s1029" type="#_x0000_t202" style="position:absolute;margin-left:-23.55pt;margin-top:45.9pt;width:195.75pt;height:7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5C4C9BA5" w14:textId="77777777" w:rsidR="00D355E3" w:rsidRPr="00EF2FC0" w:rsidRDefault="00D355E3" w:rsidP="00263216">
                      <w:pPr>
                        <w:jc w:val="center"/>
                        <w:rPr>
                          <w:rFonts w:ascii="Palatino Linotype" w:hAnsi="Palatino Linotype"/>
                        </w:rPr>
                      </w:pPr>
                      <w:r w:rsidRPr="00EF2FC0">
                        <w:rPr>
                          <w:rFonts w:ascii="Palatino Linotype" w:hAnsi="Palatino Linotype"/>
                          <w:b/>
                        </w:rPr>
                        <w:t>Javier Martínez Cruz</w:t>
                      </w:r>
                    </w:p>
                    <w:p w14:paraId="01FBF72A" w14:textId="77777777" w:rsidR="00D355E3" w:rsidRDefault="00D355E3" w:rsidP="00263216">
                      <w:pPr>
                        <w:jc w:val="center"/>
                        <w:rPr>
                          <w:rFonts w:ascii="Palatino Linotype" w:hAnsi="Palatino Linotype"/>
                        </w:rPr>
                      </w:pPr>
                      <w:r w:rsidRPr="00EF2FC0">
                        <w:rPr>
                          <w:rFonts w:ascii="Palatino Linotype" w:hAnsi="Palatino Linotype"/>
                        </w:rPr>
                        <w:t>Comisionado</w:t>
                      </w:r>
                    </w:p>
                    <w:p w14:paraId="3A45C127" w14:textId="2329B1B3" w:rsidR="00D355E3" w:rsidRPr="00F55D03" w:rsidRDefault="005121D1" w:rsidP="00263216">
                      <w:pPr>
                        <w:jc w:val="center"/>
                        <w:rPr>
                          <w:rFonts w:ascii="Palatino Linotype" w:hAnsi="Palatino Linotype"/>
                          <w:b/>
                        </w:rPr>
                      </w:pPr>
                      <w:r>
                        <w:rPr>
                          <w:rFonts w:ascii="Palatino Linotype" w:hAnsi="Palatino Linotype"/>
                          <w:b/>
                        </w:rPr>
                        <w:t>(Rúbrica</w:t>
                      </w:r>
                      <w:r w:rsidR="00D355E3">
                        <w:rPr>
                          <w:rFonts w:ascii="Palatino Linotype" w:hAnsi="Palatino Linotype"/>
                          <w:b/>
                        </w:rPr>
                        <w:t>).</w:t>
                      </w:r>
                    </w:p>
                    <w:p w14:paraId="210FC62C" w14:textId="77777777" w:rsidR="00D355E3" w:rsidRDefault="00D355E3" w:rsidP="00263216"/>
                  </w:txbxContent>
                </v:textbox>
                <w10:wrap anchorx="margin"/>
              </v:shape>
            </w:pict>
          </mc:Fallback>
        </mc:AlternateContent>
      </w:r>
    </w:p>
    <w:p w14:paraId="2706D2C1"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6F7E8D8F" wp14:editId="6509A281">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3237A9" w14:textId="77777777" w:rsidR="00D355E3" w:rsidRPr="00EF2FC0" w:rsidRDefault="00D355E3" w:rsidP="00263216">
                            <w:pPr>
                              <w:jc w:val="center"/>
                              <w:rPr>
                                <w:rFonts w:ascii="Palatino Linotype" w:hAnsi="Palatino Linotype"/>
                              </w:rPr>
                            </w:pPr>
                            <w:r>
                              <w:rPr>
                                <w:rFonts w:ascii="Palatino Linotype" w:hAnsi="Palatino Linotype"/>
                                <w:b/>
                              </w:rPr>
                              <w:t>Luis Gustavo Parra Noriega</w:t>
                            </w:r>
                          </w:p>
                          <w:p w14:paraId="228E38A5" w14:textId="77777777" w:rsidR="00D355E3" w:rsidRDefault="00D355E3" w:rsidP="00263216">
                            <w:pPr>
                              <w:jc w:val="center"/>
                              <w:rPr>
                                <w:rFonts w:ascii="Palatino Linotype" w:hAnsi="Palatino Linotype"/>
                              </w:rPr>
                            </w:pPr>
                            <w:r w:rsidRPr="00EF2FC0">
                              <w:rPr>
                                <w:rFonts w:ascii="Palatino Linotype" w:hAnsi="Palatino Linotype"/>
                              </w:rPr>
                              <w:t>Comisionado</w:t>
                            </w:r>
                          </w:p>
                          <w:p w14:paraId="451FDB4C" w14:textId="77777777" w:rsidR="00D355E3" w:rsidRPr="00F55D03" w:rsidRDefault="00D355E3" w:rsidP="00263216">
                            <w:pPr>
                              <w:jc w:val="center"/>
                              <w:rPr>
                                <w:rFonts w:ascii="Palatino Linotype" w:hAnsi="Palatino Linotype"/>
                                <w:b/>
                              </w:rPr>
                            </w:pPr>
                            <w:r>
                              <w:rPr>
                                <w:rFonts w:ascii="Palatino Linotype" w:hAnsi="Palatino Linotype"/>
                                <w:b/>
                              </w:rPr>
                              <w:t>(Rúbrica).</w:t>
                            </w:r>
                          </w:p>
                          <w:p w14:paraId="722CC5C7" w14:textId="77777777" w:rsidR="00D355E3" w:rsidRDefault="00D355E3"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8D8F" id="Cuadro de texto 26" o:spid="_x0000_s1030" type="#_x0000_t202" style="position:absolute;margin-left:281.7pt;margin-top:4.2pt;width:200.25pt;height:7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753237A9" w14:textId="77777777" w:rsidR="00D355E3" w:rsidRPr="00EF2FC0" w:rsidRDefault="00D355E3" w:rsidP="00263216">
                      <w:pPr>
                        <w:jc w:val="center"/>
                        <w:rPr>
                          <w:rFonts w:ascii="Palatino Linotype" w:hAnsi="Palatino Linotype"/>
                        </w:rPr>
                      </w:pPr>
                      <w:r>
                        <w:rPr>
                          <w:rFonts w:ascii="Palatino Linotype" w:hAnsi="Palatino Linotype"/>
                          <w:b/>
                        </w:rPr>
                        <w:t>Luis Gustavo Parra Noriega</w:t>
                      </w:r>
                    </w:p>
                    <w:p w14:paraId="228E38A5" w14:textId="77777777" w:rsidR="00D355E3" w:rsidRDefault="00D355E3" w:rsidP="00263216">
                      <w:pPr>
                        <w:jc w:val="center"/>
                        <w:rPr>
                          <w:rFonts w:ascii="Palatino Linotype" w:hAnsi="Palatino Linotype"/>
                        </w:rPr>
                      </w:pPr>
                      <w:r w:rsidRPr="00EF2FC0">
                        <w:rPr>
                          <w:rFonts w:ascii="Palatino Linotype" w:hAnsi="Palatino Linotype"/>
                        </w:rPr>
                        <w:t>Comisionado</w:t>
                      </w:r>
                    </w:p>
                    <w:p w14:paraId="451FDB4C" w14:textId="77777777" w:rsidR="00D355E3" w:rsidRPr="00F55D03" w:rsidRDefault="00D355E3" w:rsidP="00263216">
                      <w:pPr>
                        <w:jc w:val="center"/>
                        <w:rPr>
                          <w:rFonts w:ascii="Palatino Linotype" w:hAnsi="Palatino Linotype"/>
                          <w:b/>
                        </w:rPr>
                      </w:pPr>
                      <w:r>
                        <w:rPr>
                          <w:rFonts w:ascii="Palatino Linotype" w:hAnsi="Palatino Linotype"/>
                          <w:b/>
                        </w:rPr>
                        <w:t>(Rúbrica).</w:t>
                      </w:r>
                    </w:p>
                    <w:p w14:paraId="722CC5C7" w14:textId="77777777" w:rsidR="00D355E3" w:rsidRDefault="00D355E3" w:rsidP="00263216"/>
                  </w:txbxContent>
                </v:textbox>
                <w10:wrap anchorx="margin"/>
              </v:shape>
            </w:pict>
          </mc:Fallback>
        </mc:AlternateContent>
      </w:r>
    </w:p>
    <w:p w14:paraId="4BCFFA4C" w14:textId="77777777" w:rsidR="00263216" w:rsidRDefault="00263216" w:rsidP="00263216">
      <w:pPr>
        <w:spacing w:before="240" w:line="480" w:lineRule="auto"/>
        <w:rPr>
          <w:rFonts w:ascii="Palatino Linotype" w:hAnsi="Palatino Linotype"/>
          <w:b/>
        </w:rPr>
      </w:pPr>
    </w:p>
    <w:p w14:paraId="04C21AB1"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3DAC1CEF" wp14:editId="0EDED026">
                <wp:simplePos x="0" y="0"/>
                <wp:positionH relativeFrom="margin">
                  <wp:align>center</wp:align>
                </wp:positionH>
                <wp:positionV relativeFrom="paragraph">
                  <wp:posOffset>149623</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AC54F6" w14:textId="77777777" w:rsidR="00D355E3" w:rsidRPr="007F6133" w:rsidRDefault="00D355E3" w:rsidP="00263216">
                            <w:pPr>
                              <w:jc w:val="center"/>
                              <w:rPr>
                                <w:rFonts w:ascii="Palatino Linotype" w:hAnsi="Palatino Linotype"/>
                                <w:b/>
                              </w:rPr>
                            </w:pPr>
                            <w:r>
                              <w:rPr>
                                <w:rFonts w:ascii="Palatino Linotype" w:hAnsi="Palatino Linotype"/>
                                <w:b/>
                              </w:rPr>
                              <w:t xml:space="preserve">Alexis Tapia Ramírez </w:t>
                            </w:r>
                          </w:p>
                          <w:p w14:paraId="004429FA" w14:textId="77777777" w:rsidR="00D355E3" w:rsidRDefault="00D355E3" w:rsidP="0026321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0B0FAB" w14:textId="77777777" w:rsidR="00D355E3" w:rsidRDefault="00D355E3" w:rsidP="00263216">
                            <w:pPr>
                              <w:jc w:val="center"/>
                              <w:rPr>
                                <w:rFonts w:ascii="Palatino Linotype" w:hAnsi="Palatino Linotype"/>
                                <w:b/>
                              </w:rPr>
                            </w:pPr>
                            <w:r>
                              <w:rPr>
                                <w:rFonts w:ascii="Palatino Linotype" w:hAnsi="Palatino Linotype"/>
                                <w:b/>
                              </w:rPr>
                              <w:t>(Rúbrica).</w:t>
                            </w:r>
                          </w:p>
                          <w:p w14:paraId="0D6507A4" w14:textId="77777777" w:rsidR="00D355E3" w:rsidRDefault="00D355E3" w:rsidP="00263216">
                            <w:pPr>
                              <w:jc w:val="center"/>
                              <w:rPr>
                                <w:rFonts w:ascii="Palatino Linotype" w:hAnsi="Palatino Linotype"/>
                              </w:rPr>
                            </w:pPr>
                          </w:p>
                          <w:p w14:paraId="77E2CB62" w14:textId="77777777" w:rsidR="00D355E3" w:rsidRPr="00EF2FC0" w:rsidRDefault="00D355E3" w:rsidP="00263216">
                            <w:pPr>
                              <w:jc w:val="center"/>
                              <w:rPr>
                                <w:rFonts w:ascii="Palatino Linotype" w:hAnsi="Palatino Linotype"/>
                              </w:rPr>
                            </w:pPr>
                          </w:p>
                          <w:p w14:paraId="52A16044" w14:textId="77777777" w:rsidR="00D355E3" w:rsidRDefault="00D355E3"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1CEF" id="Cuadro de texto 19" o:spid="_x0000_s1031" type="#_x0000_t202" style="position:absolute;margin-left:0;margin-top:11.8pt;width:248.25pt;height:1in;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7mnH5ZkCAADCBQAADgAAAAAAAAAAAAAAAAAuAgAAZHJzL2Uyb0Rv&#10;Yy54bWxQSwECLQAUAAYACAAAACEAZuXByt0AAAAHAQAADwAAAAAAAAAAAAAAAADzBAAAZHJzL2Rv&#10;d25yZXYueG1sUEsFBgAAAAAEAAQA8wAAAP0FAAAAAA==&#10;" fillcolor="white [3201]" strokecolor="white [3212]" strokeweight=".5pt">
                <v:textbox>
                  <w:txbxContent>
                    <w:p w14:paraId="3AAC54F6" w14:textId="77777777" w:rsidR="00D355E3" w:rsidRPr="007F6133" w:rsidRDefault="00D355E3" w:rsidP="00263216">
                      <w:pPr>
                        <w:jc w:val="center"/>
                        <w:rPr>
                          <w:rFonts w:ascii="Palatino Linotype" w:hAnsi="Palatino Linotype"/>
                          <w:b/>
                        </w:rPr>
                      </w:pPr>
                      <w:r>
                        <w:rPr>
                          <w:rFonts w:ascii="Palatino Linotype" w:hAnsi="Palatino Linotype"/>
                          <w:b/>
                        </w:rPr>
                        <w:t xml:space="preserve">Alexis Tapia Ramírez </w:t>
                      </w:r>
                    </w:p>
                    <w:p w14:paraId="004429FA" w14:textId="77777777" w:rsidR="00D355E3" w:rsidRDefault="00D355E3" w:rsidP="0026321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0B0FAB" w14:textId="77777777" w:rsidR="00D355E3" w:rsidRDefault="00D355E3" w:rsidP="00263216">
                      <w:pPr>
                        <w:jc w:val="center"/>
                        <w:rPr>
                          <w:rFonts w:ascii="Palatino Linotype" w:hAnsi="Palatino Linotype"/>
                          <w:b/>
                        </w:rPr>
                      </w:pPr>
                      <w:r>
                        <w:rPr>
                          <w:rFonts w:ascii="Palatino Linotype" w:hAnsi="Palatino Linotype"/>
                          <w:b/>
                        </w:rPr>
                        <w:t>(Rúbrica).</w:t>
                      </w:r>
                    </w:p>
                    <w:p w14:paraId="0D6507A4" w14:textId="77777777" w:rsidR="00D355E3" w:rsidRDefault="00D355E3" w:rsidP="00263216">
                      <w:pPr>
                        <w:jc w:val="center"/>
                        <w:rPr>
                          <w:rFonts w:ascii="Palatino Linotype" w:hAnsi="Palatino Linotype"/>
                        </w:rPr>
                      </w:pPr>
                    </w:p>
                    <w:p w14:paraId="77E2CB62" w14:textId="77777777" w:rsidR="00D355E3" w:rsidRPr="00EF2FC0" w:rsidRDefault="00D355E3" w:rsidP="00263216">
                      <w:pPr>
                        <w:jc w:val="center"/>
                        <w:rPr>
                          <w:rFonts w:ascii="Palatino Linotype" w:hAnsi="Palatino Linotype"/>
                        </w:rPr>
                      </w:pPr>
                    </w:p>
                    <w:p w14:paraId="52A16044" w14:textId="77777777" w:rsidR="00D355E3" w:rsidRDefault="00D355E3" w:rsidP="00263216"/>
                  </w:txbxContent>
                </v:textbox>
                <w10:wrap anchorx="margin"/>
              </v:shape>
            </w:pict>
          </mc:Fallback>
        </mc:AlternateContent>
      </w:r>
    </w:p>
    <w:p w14:paraId="2586AD0D" w14:textId="77777777" w:rsidR="00263216" w:rsidRPr="00D54B7D" w:rsidRDefault="00263216" w:rsidP="00263216">
      <w:pPr>
        <w:spacing w:before="240" w:line="480" w:lineRule="auto"/>
        <w:rPr>
          <w:rFonts w:ascii="Palatino Linotype" w:hAnsi="Palatino Linotype"/>
          <w:b/>
        </w:rPr>
      </w:pPr>
    </w:p>
    <w:p w14:paraId="3AA9A0C4" w14:textId="3DDE1689" w:rsidR="00263216" w:rsidRDefault="00263216" w:rsidP="0026321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997FB7">
        <w:rPr>
          <w:rFonts w:ascii="Palatino Linotype" w:hAnsi="Palatino Linotype" w:cs="Arial"/>
          <w:sz w:val="16"/>
          <w:szCs w:val="16"/>
        </w:rPr>
        <w:t>diecinueve de febrero de dos mil veinte</w:t>
      </w:r>
      <w:r w:rsidRPr="00DF4D67">
        <w:rPr>
          <w:rFonts w:ascii="Palatino Linotype" w:hAnsi="Palatino Linotype" w:cs="Arial"/>
          <w:sz w:val="16"/>
          <w:szCs w:val="16"/>
        </w:rPr>
        <w:t>, emitida</w:t>
      </w:r>
      <w:r w:rsidR="00997FB7">
        <w:rPr>
          <w:rFonts w:ascii="Palatino Linotype" w:hAnsi="Palatino Linotype" w:cs="Arial"/>
          <w:sz w:val="16"/>
          <w:szCs w:val="16"/>
        </w:rPr>
        <w:t xml:space="preserve"> en los</w:t>
      </w:r>
      <w:r w:rsidRPr="00861BBC">
        <w:rPr>
          <w:rFonts w:ascii="Palatino Linotype" w:hAnsi="Palatino Linotype" w:cs="Arial"/>
          <w:sz w:val="16"/>
          <w:szCs w:val="16"/>
        </w:rPr>
        <w:t xml:space="preserve"> recurso</w:t>
      </w:r>
      <w:r w:rsidR="00997FB7">
        <w:rPr>
          <w:rFonts w:ascii="Palatino Linotype" w:hAnsi="Palatino Linotype" w:cs="Arial"/>
          <w:sz w:val="16"/>
          <w:szCs w:val="16"/>
        </w:rPr>
        <w:t>s</w:t>
      </w:r>
      <w:r w:rsidRPr="00861BBC">
        <w:rPr>
          <w:rFonts w:ascii="Palatino Linotype" w:hAnsi="Palatino Linotype" w:cs="Arial"/>
          <w:sz w:val="16"/>
          <w:szCs w:val="16"/>
        </w:rPr>
        <w:t xml:space="preserve"> de revisión </w:t>
      </w:r>
      <w:r w:rsidR="00997FB7">
        <w:rPr>
          <w:rFonts w:ascii="Palatino Linotype" w:hAnsi="Palatino Linotype" w:cs="Arial"/>
          <w:bCs/>
          <w:sz w:val="16"/>
          <w:szCs w:val="16"/>
          <w:lang w:eastAsia="es-MX"/>
        </w:rPr>
        <w:t xml:space="preserve">12510/INFOEM/IP/RR/2019 y acumulados. </w:t>
      </w:r>
    </w:p>
    <w:p w14:paraId="3B9F7A26" w14:textId="57DD8C03" w:rsidR="00CC0B8D" w:rsidRDefault="00CC0B8D" w:rsidP="00263216">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bookmarkStart w:id="0" w:name="_GoBack"/>
      <w:bookmarkEnd w:id="0"/>
    </w:p>
    <w:sectPr w:rsidR="00CC0B8D"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CACD" w14:textId="77777777" w:rsidR="00EB1C05" w:rsidRDefault="00EB1C05" w:rsidP="006168E4">
      <w:pPr>
        <w:spacing w:after="0" w:line="240" w:lineRule="auto"/>
      </w:pPr>
      <w:r>
        <w:separator/>
      </w:r>
    </w:p>
  </w:endnote>
  <w:endnote w:type="continuationSeparator" w:id="0">
    <w:p w14:paraId="2B3D506D" w14:textId="77777777" w:rsidR="00EB1C05" w:rsidRDefault="00EB1C0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64E8" w14:textId="77777777" w:rsidR="00D355E3" w:rsidRPr="000B69FA" w:rsidRDefault="00D355E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21D1">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21D1">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F67E" w14:textId="77777777" w:rsidR="00D355E3" w:rsidRPr="000B69FA" w:rsidRDefault="00D355E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21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21D1">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916AD" w14:textId="77777777" w:rsidR="00EB1C05" w:rsidRDefault="00EB1C05" w:rsidP="006168E4">
      <w:pPr>
        <w:spacing w:after="0" w:line="240" w:lineRule="auto"/>
      </w:pPr>
      <w:r>
        <w:separator/>
      </w:r>
    </w:p>
  </w:footnote>
  <w:footnote w:type="continuationSeparator" w:id="0">
    <w:p w14:paraId="0DE8D24E" w14:textId="77777777" w:rsidR="00EB1C05" w:rsidRDefault="00EB1C05" w:rsidP="006168E4">
      <w:pPr>
        <w:spacing w:after="0" w:line="240" w:lineRule="auto"/>
      </w:pPr>
      <w:r>
        <w:continuationSeparator/>
      </w:r>
    </w:p>
  </w:footnote>
  <w:footnote w:id="1">
    <w:p w14:paraId="1F11D5A6" w14:textId="77777777" w:rsidR="00D355E3" w:rsidRPr="005552A8" w:rsidRDefault="00D355E3" w:rsidP="002674D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3E1740" w14:textId="77777777" w:rsidR="00D355E3" w:rsidRPr="005552A8" w:rsidRDefault="00D355E3" w:rsidP="002674D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19FA5" w14:textId="77777777" w:rsidR="00D355E3" w:rsidRDefault="00D355E3">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55E3" w14:paraId="3AB316B9" w14:textId="77777777" w:rsidTr="00955C54">
      <w:trPr>
        <w:trHeight w:val="227"/>
      </w:trPr>
      <w:tc>
        <w:tcPr>
          <w:tcW w:w="5529" w:type="dxa"/>
          <w:hideMark/>
        </w:tcPr>
        <w:p w14:paraId="3F865D13" w14:textId="77777777" w:rsidR="00D355E3" w:rsidRDefault="00D355E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0AD7D78" w14:textId="5D8A9EE0" w:rsidR="00D355E3" w:rsidRPr="00B4142F" w:rsidRDefault="00D355E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12510/INFOEM/IP/RR/2019 y acumulados</w:t>
          </w:r>
        </w:p>
      </w:tc>
    </w:tr>
    <w:tr w:rsidR="00D355E3" w14:paraId="59F3204D" w14:textId="77777777" w:rsidTr="00955C54">
      <w:trPr>
        <w:trHeight w:val="242"/>
      </w:trPr>
      <w:tc>
        <w:tcPr>
          <w:tcW w:w="5529" w:type="dxa"/>
          <w:hideMark/>
        </w:tcPr>
        <w:p w14:paraId="037B7E8B" w14:textId="77777777" w:rsidR="00D355E3" w:rsidRDefault="00D355E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3B24AFA" w14:textId="62898750" w:rsidR="00D355E3" w:rsidRPr="00F06FED" w:rsidRDefault="00D355E3" w:rsidP="008877AA">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w:t>
          </w:r>
          <w:proofErr w:type="gramStart"/>
          <w:r>
            <w:rPr>
              <w:rFonts w:ascii="Palatino Linotype" w:hAnsi="Palatino Linotype" w:cs="Arial"/>
              <w:szCs w:val="20"/>
            </w:rPr>
            <w:t>de  Nextlalpan</w:t>
          </w:r>
          <w:proofErr w:type="gramEnd"/>
        </w:p>
      </w:tc>
    </w:tr>
    <w:tr w:rsidR="00D355E3" w14:paraId="1CC37F3A" w14:textId="77777777" w:rsidTr="00955C54">
      <w:trPr>
        <w:trHeight w:val="342"/>
      </w:trPr>
      <w:tc>
        <w:tcPr>
          <w:tcW w:w="5529" w:type="dxa"/>
          <w:hideMark/>
        </w:tcPr>
        <w:p w14:paraId="5F2B0EC0" w14:textId="77777777" w:rsidR="00D355E3" w:rsidRDefault="00D355E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1E1C15B" w14:textId="77777777" w:rsidR="00D355E3" w:rsidRDefault="00D355E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12F48C45" w14:textId="77777777" w:rsidR="00D355E3" w:rsidRDefault="00D355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55E3" w14:paraId="79AD4EB8" w14:textId="77777777" w:rsidTr="00955C54">
      <w:trPr>
        <w:trHeight w:val="227"/>
      </w:trPr>
      <w:tc>
        <w:tcPr>
          <w:tcW w:w="5529" w:type="dxa"/>
          <w:hideMark/>
        </w:tcPr>
        <w:p w14:paraId="75954C3D" w14:textId="77777777" w:rsidR="00D355E3" w:rsidRDefault="00D355E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B9AB8B7" w14:textId="796AF5A8" w:rsidR="00D355E3" w:rsidRPr="00B4142F" w:rsidRDefault="00D355E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12510/INFOEM/IP/RR/2019 y acumulados</w:t>
          </w:r>
        </w:p>
      </w:tc>
    </w:tr>
    <w:tr w:rsidR="00D355E3" w14:paraId="0CB08FF4" w14:textId="77777777" w:rsidTr="00955C54">
      <w:trPr>
        <w:trHeight w:val="196"/>
      </w:trPr>
      <w:tc>
        <w:tcPr>
          <w:tcW w:w="5529" w:type="dxa"/>
          <w:hideMark/>
        </w:tcPr>
        <w:p w14:paraId="08B1EDFF" w14:textId="77777777" w:rsidR="00D355E3" w:rsidRDefault="00D355E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D03FA92" w14:textId="548938A5" w:rsidR="00D355E3" w:rsidRPr="00F06FED" w:rsidRDefault="00E10998" w:rsidP="00CC0C5F">
          <w:pPr>
            <w:spacing w:after="120" w:line="256" w:lineRule="auto"/>
            <w:ind w:left="639" w:right="214"/>
            <w:jc w:val="both"/>
            <w:rPr>
              <w:rFonts w:ascii="Palatino Linotype" w:hAnsi="Palatino Linotype" w:cs="Arial"/>
            </w:rPr>
          </w:pPr>
          <w:r>
            <w:rPr>
              <w:rFonts w:ascii="Palatino Linotype" w:hAnsi="Palatino Linotype" w:cs="Arial"/>
            </w:rPr>
            <w:t>XXXXXX</w:t>
          </w:r>
          <w:r w:rsidR="00D355E3">
            <w:rPr>
              <w:rFonts w:ascii="Palatino Linotype" w:hAnsi="Palatino Linotype" w:cs="Arial"/>
            </w:rPr>
            <w:t xml:space="preserve"> </w:t>
          </w:r>
        </w:p>
      </w:tc>
    </w:tr>
    <w:tr w:rsidR="00D355E3" w14:paraId="345B9C76" w14:textId="77777777" w:rsidTr="00955C54">
      <w:trPr>
        <w:trHeight w:val="242"/>
      </w:trPr>
      <w:tc>
        <w:tcPr>
          <w:tcW w:w="5529" w:type="dxa"/>
          <w:hideMark/>
        </w:tcPr>
        <w:p w14:paraId="6C8F401B" w14:textId="77777777" w:rsidR="00D355E3" w:rsidRDefault="00D355E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E9B3C0D" w14:textId="7CA47D6E" w:rsidR="00D355E3" w:rsidRDefault="00D355E3" w:rsidP="008877A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Nextlalpan</w:t>
          </w:r>
        </w:p>
      </w:tc>
    </w:tr>
    <w:tr w:rsidR="00D355E3" w14:paraId="155800F6" w14:textId="77777777" w:rsidTr="00955C54">
      <w:trPr>
        <w:trHeight w:val="342"/>
      </w:trPr>
      <w:tc>
        <w:tcPr>
          <w:tcW w:w="5529" w:type="dxa"/>
          <w:hideMark/>
        </w:tcPr>
        <w:p w14:paraId="398E1743" w14:textId="77777777" w:rsidR="00D355E3" w:rsidRDefault="00D355E3"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1F2841" w14:textId="77777777" w:rsidR="00D355E3" w:rsidRDefault="00D355E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C298B72" w14:textId="77777777" w:rsidR="00D355E3" w:rsidRDefault="00D355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99D"/>
    <w:multiLevelType w:val="hybridMultilevel"/>
    <w:tmpl w:val="1B283A5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23451"/>
    <w:multiLevelType w:val="hybridMultilevel"/>
    <w:tmpl w:val="772A11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167943"/>
    <w:multiLevelType w:val="hybridMultilevel"/>
    <w:tmpl w:val="B434E6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A35450"/>
    <w:multiLevelType w:val="hybridMultilevel"/>
    <w:tmpl w:val="F66E8F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A63B47"/>
    <w:multiLevelType w:val="hybridMultilevel"/>
    <w:tmpl w:val="FD682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590649"/>
    <w:multiLevelType w:val="hybridMultilevel"/>
    <w:tmpl w:val="2C48309E"/>
    <w:lvl w:ilvl="0" w:tplc="0CD4835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402D2DB7"/>
    <w:multiLevelType w:val="hybridMultilevel"/>
    <w:tmpl w:val="2214B7EE"/>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8" w15:restartNumberingAfterBreak="0">
    <w:nsid w:val="40A132FE"/>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E12BC3"/>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990F6B"/>
    <w:multiLevelType w:val="hybridMultilevel"/>
    <w:tmpl w:val="490C9F4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2" w15:restartNumberingAfterBreak="0">
    <w:nsid w:val="525F3FF9"/>
    <w:multiLevelType w:val="hybridMultilevel"/>
    <w:tmpl w:val="E9F63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4B7B71"/>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FF7647"/>
    <w:multiLevelType w:val="hybridMultilevel"/>
    <w:tmpl w:val="1DACCF6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9D60A9"/>
    <w:multiLevelType w:val="hybridMultilevel"/>
    <w:tmpl w:val="0B0E7C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720CA7"/>
    <w:multiLevelType w:val="hybridMultilevel"/>
    <w:tmpl w:val="05529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E22E0B"/>
    <w:multiLevelType w:val="hybridMultilevel"/>
    <w:tmpl w:val="2D6006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6611BD"/>
    <w:multiLevelType w:val="hybridMultilevel"/>
    <w:tmpl w:val="497EC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856C16"/>
    <w:multiLevelType w:val="hybridMultilevel"/>
    <w:tmpl w:val="9CACFC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203A76"/>
    <w:multiLevelType w:val="hybridMultilevel"/>
    <w:tmpl w:val="E7401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DE74B9"/>
    <w:multiLevelType w:val="hybridMultilevel"/>
    <w:tmpl w:val="05529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2"/>
  </w:num>
  <w:num w:numId="4">
    <w:abstractNumId w:val="10"/>
  </w:num>
  <w:num w:numId="5">
    <w:abstractNumId w:val="4"/>
  </w:num>
  <w:num w:numId="6">
    <w:abstractNumId w:val="14"/>
  </w:num>
  <w:num w:numId="7">
    <w:abstractNumId w:val="15"/>
  </w:num>
  <w:num w:numId="8">
    <w:abstractNumId w:val="20"/>
  </w:num>
  <w:num w:numId="9">
    <w:abstractNumId w:val="0"/>
  </w:num>
  <w:num w:numId="10">
    <w:abstractNumId w:val="18"/>
  </w:num>
  <w:num w:numId="11">
    <w:abstractNumId w:val="22"/>
  </w:num>
  <w:num w:numId="12">
    <w:abstractNumId w:val="11"/>
  </w:num>
  <w:num w:numId="13">
    <w:abstractNumId w:val="3"/>
  </w:num>
  <w:num w:numId="14">
    <w:abstractNumId w:val="16"/>
  </w:num>
  <w:num w:numId="15">
    <w:abstractNumId w:val="1"/>
  </w:num>
  <w:num w:numId="16">
    <w:abstractNumId w:val="9"/>
  </w:num>
  <w:num w:numId="17">
    <w:abstractNumId w:val="13"/>
  </w:num>
  <w:num w:numId="18">
    <w:abstractNumId w:val="17"/>
  </w:num>
  <w:num w:numId="19">
    <w:abstractNumId w:val="6"/>
  </w:num>
  <w:num w:numId="20">
    <w:abstractNumId w:val="8"/>
  </w:num>
  <w:num w:numId="21">
    <w:abstractNumId w:val="7"/>
  </w:num>
  <w:num w:numId="22">
    <w:abstractNumId w:val="5"/>
  </w:num>
  <w:num w:numId="2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5D8"/>
    <w:rsid w:val="000026CF"/>
    <w:rsid w:val="000037E2"/>
    <w:rsid w:val="00010545"/>
    <w:rsid w:val="000106AB"/>
    <w:rsid w:val="00010F2B"/>
    <w:rsid w:val="000133E6"/>
    <w:rsid w:val="0002085A"/>
    <w:rsid w:val="000235E5"/>
    <w:rsid w:val="0002766F"/>
    <w:rsid w:val="000306A7"/>
    <w:rsid w:val="00037E9B"/>
    <w:rsid w:val="00042969"/>
    <w:rsid w:val="00044E7D"/>
    <w:rsid w:val="0004526C"/>
    <w:rsid w:val="00045379"/>
    <w:rsid w:val="000461DF"/>
    <w:rsid w:val="0004780A"/>
    <w:rsid w:val="000500D2"/>
    <w:rsid w:val="000509F0"/>
    <w:rsid w:val="00055224"/>
    <w:rsid w:val="0005543E"/>
    <w:rsid w:val="00061821"/>
    <w:rsid w:val="00061ABC"/>
    <w:rsid w:val="000623F9"/>
    <w:rsid w:val="00062482"/>
    <w:rsid w:val="00063A10"/>
    <w:rsid w:val="00064D6D"/>
    <w:rsid w:val="000662F8"/>
    <w:rsid w:val="00071F6C"/>
    <w:rsid w:val="00073220"/>
    <w:rsid w:val="000735D3"/>
    <w:rsid w:val="00073E78"/>
    <w:rsid w:val="0007439C"/>
    <w:rsid w:val="00074E23"/>
    <w:rsid w:val="00075842"/>
    <w:rsid w:val="00085BAF"/>
    <w:rsid w:val="00087A3B"/>
    <w:rsid w:val="00091552"/>
    <w:rsid w:val="00091C3A"/>
    <w:rsid w:val="00093709"/>
    <w:rsid w:val="00095553"/>
    <w:rsid w:val="000A0616"/>
    <w:rsid w:val="000A22EA"/>
    <w:rsid w:val="000A2D37"/>
    <w:rsid w:val="000A3486"/>
    <w:rsid w:val="000A70F8"/>
    <w:rsid w:val="000A79DA"/>
    <w:rsid w:val="000B4B51"/>
    <w:rsid w:val="000B7158"/>
    <w:rsid w:val="000C1F0E"/>
    <w:rsid w:val="000C5B8B"/>
    <w:rsid w:val="000C5E91"/>
    <w:rsid w:val="000D18DE"/>
    <w:rsid w:val="000D1B55"/>
    <w:rsid w:val="000D2E83"/>
    <w:rsid w:val="000D3C75"/>
    <w:rsid w:val="000D7652"/>
    <w:rsid w:val="000E5872"/>
    <w:rsid w:val="000E686B"/>
    <w:rsid w:val="000F6F19"/>
    <w:rsid w:val="00111DCD"/>
    <w:rsid w:val="00113B13"/>
    <w:rsid w:val="00114CF9"/>
    <w:rsid w:val="00117157"/>
    <w:rsid w:val="0012216C"/>
    <w:rsid w:val="00124855"/>
    <w:rsid w:val="001254F5"/>
    <w:rsid w:val="00127EFE"/>
    <w:rsid w:val="001311BF"/>
    <w:rsid w:val="001329BF"/>
    <w:rsid w:val="001360E0"/>
    <w:rsid w:val="00136FAD"/>
    <w:rsid w:val="00144C5C"/>
    <w:rsid w:val="001466DA"/>
    <w:rsid w:val="00146F0A"/>
    <w:rsid w:val="00152C2B"/>
    <w:rsid w:val="00153B21"/>
    <w:rsid w:val="001616AA"/>
    <w:rsid w:val="001622F1"/>
    <w:rsid w:val="00170940"/>
    <w:rsid w:val="001724AB"/>
    <w:rsid w:val="00172661"/>
    <w:rsid w:val="00175897"/>
    <w:rsid w:val="001804C3"/>
    <w:rsid w:val="00180B9F"/>
    <w:rsid w:val="00181CC5"/>
    <w:rsid w:val="001868DC"/>
    <w:rsid w:val="00186E57"/>
    <w:rsid w:val="00187F6E"/>
    <w:rsid w:val="00193784"/>
    <w:rsid w:val="001977A5"/>
    <w:rsid w:val="001A02EC"/>
    <w:rsid w:val="001A0A4E"/>
    <w:rsid w:val="001A577E"/>
    <w:rsid w:val="001A58DE"/>
    <w:rsid w:val="001A7C9B"/>
    <w:rsid w:val="001B05B9"/>
    <w:rsid w:val="001B1519"/>
    <w:rsid w:val="001B7B88"/>
    <w:rsid w:val="001C57B9"/>
    <w:rsid w:val="001C7319"/>
    <w:rsid w:val="001C7D87"/>
    <w:rsid w:val="001D12BE"/>
    <w:rsid w:val="001D1D00"/>
    <w:rsid w:val="001D3E87"/>
    <w:rsid w:val="001E2BE6"/>
    <w:rsid w:val="001E6F59"/>
    <w:rsid w:val="00203C72"/>
    <w:rsid w:val="00203FF3"/>
    <w:rsid w:val="00207086"/>
    <w:rsid w:val="002078A2"/>
    <w:rsid w:val="0021501E"/>
    <w:rsid w:val="002205B0"/>
    <w:rsid w:val="002205C0"/>
    <w:rsid w:val="0023373D"/>
    <w:rsid w:val="0023423C"/>
    <w:rsid w:val="00240D14"/>
    <w:rsid w:val="00250ECF"/>
    <w:rsid w:val="00254477"/>
    <w:rsid w:val="002577FE"/>
    <w:rsid w:val="00263216"/>
    <w:rsid w:val="002635D2"/>
    <w:rsid w:val="002672B0"/>
    <w:rsid w:val="002674DB"/>
    <w:rsid w:val="002679ED"/>
    <w:rsid w:val="00273D0E"/>
    <w:rsid w:val="002767A2"/>
    <w:rsid w:val="0028171F"/>
    <w:rsid w:val="00297EF9"/>
    <w:rsid w:val="002A2034"/>
    <w:rsid w:val="002A24F4"/>
    <w:rsid w:val="002A38BF"/>
    <w:rsid w:val="002A531D"/>
    <w:rsid w:val="002A597E"/>
    <w:rsid w:val="002A7498"/>
    <w:rsid w:val="002B0FB9"/>
    <w:rsid w:val="002B4382"/>
    <w:rsid w:val="002B5DBD"/>
    <w:rsid w:val="002B6220"/>
    <w:rsid w:val="002C25BF"/>
    <w:rsid w:val="002C3C68"/>
    <w:rsid w:val="002C72D2"/>
    <w:rsid w:val="002E0A4A"/>
    <w:rsid w:val="002E0FA6"/>
    <w:rsid w:val="002E21B4"/>
    <w:rsid w:val="002E2D7B"/>
    <w:rsid w:val="002E5E6A"/>
    <w:rsid w:val="002E7C84"/>
    <w:rsid w:val="002E7EB2"/>
    <w:rsid w:val="002F37BE"/>
    <w:rsid w:val="002F41CA"/>
    <w:rsid w:val="00300D0B"/>
    <w:rsid w:val="003043BE"/>
    <w:rsid w:val="00306096"/>
    <w:rsid w:val="00307014"/>
    <w:rsid w:val="00312F08"/>
    <w:rsid w:val="0031645D"/>
    <w:rsid w:val="00320A67"/>
    <w:rsid w:val="0032361A"/>
    <w:rsid w:val="003272FB"/>
    <w:rsid w:val="00327EB2"/>
    <w:rsid w:val="003304F7"/>
    <w:rsid w:val="00331499"/>
    <w:rsid w:val="00346669"/>
    <w:rsid w:val="00350102"/>
    <w:rsid w:val="00350FDE"/>
    <w:rsid w:val="00361B9C"/>
    <w:rsid w:val="00365741"/>
    <w:rsid w:val="003672FB"/>
    <w:rsid w:val="00371B4C"/>
    <w:rsid w:val="00372B82"/>
    <w:rsid w:val="00374A2D"/>
    <w:rsid w:val="00376CEC"/>
    <w:rsid w:val="00380758"/>
    <w:rsid w:val="003915F0"/>
    <w:rsid w:val="003946D7"/>
    <w:rsid w:val="00394A1E"/>
    <w:rsid w:val="003968C7"/>
    <w:rsid w:val="003A61F9"/>
    <w:rsid w:val="003B1E88"/>
    <w:rsid w:val="003D0B7E"/>
    <w:rsid w:val="003D0FF2"/>
    <w:rsid w:val="003D7CD2"/>
    <w:rsid w:val="003E03A6"/>
    <w:rsid w:val="003E16E1"/>
    <w:rsid w:val="003E4C3E"/>
    <w:rsid w:val="003E643B"/>
    <w:rsid w:val="003F6C39"/>
    <w:rsid w:val="004012CF"/>
    <w:rsid w:val="00402FF3"/>
    <w:rsid w:val="00404E32"/>
    <w:rsid w:val="004066F0"/>
    <w:rsid w:val="004069EB"/>
    <w:rsid w:val="00406A9F"/>
    <w:rsid w:val="00423213"/>
    <w:rsid w:val="0042416D"/>
    <w:rsid w:val="0043294A"/>
    <w:rsid w:val="00434E81"/>
    <w:rsid w:val="00436802"/>
    <w:rsid w:val="00442E45"/>
    <w:rsid w:val="00443AD4"/>
    <w:rsid w:val="00451448"/>
    <w:rsid w:val="004516EB"/>
    <w:rsid w:val="004529B6"/>
    <w:rsid w:val="00453DBD"/>
    <w:rsid w:val="00454CE6"/>
    <w:rsid w:val="0045579A"/>
    <w:rsid w:val="004579BF"/>
    <w:rsid w:val="00462881"/>
    <w:rsid w:val="0046408C"/>
    <w:rsid w:val="004710D3"/>
    <w:rsid w:val="00475F48"/>
    <w:rsid w:val="00477CC2"/>
    <w:rsid w:val="0048180A"/>
    <w:rsid w:val="00481C7A"/>
    <w:rsid w:val="004906C8"/>
    <w:rsid w:val="004909C1"/>
    <w:rsid w:val="00492BC7"/>
    <w:rsid w:val="004967E2"/>
    <w:rsid w:val="00496D27"/>
    <w:rsid w:val="004A2458"/>
    <w:rsid w:val="004A290F"/>
    <w:rsid w:val="004A3EE0"/>
    <w:rsid w:val="004A5FFD"/>
    <w:rsid w:val="004A6654"/>
    <w:rsid w:val="004A7CE2"/>
    <w:rsid w:val="004B234F"/>
    <w:rsid w:val="004B59BB"/>
    <w:rsid w:val="004B626B"/>
    <w:rsid w:val="004C4942"/>
    <w:rsid w:val="004C7961"/>
    <w:rsid w:val="004D08EB"/>
    <w:rsid w:val="004E2371"/>
    <w:rsid w:val="004E6BE9"/>
    <w:rsid w:val="004F0688"/>
    <w:rsid w:val="004F2F4A"/>
    <w:rsid w:val="004F5903"/>
    <w:rsid w:val="005020E9"/>
    <w:rsid w:val="00503655"/>
    <w:rsid w:val="005039B1"/>
    <w:rsid w:val="005121D1"/>
    <w:rsid w:val="0051247F"/>
    <w:rsid w:val="00514207"/>
    <w:rsid w:val="00515090"/>
    <w:rsid w:val="00521545"/>
    <w:rsid w:val="00521E57"/>
    <w:rsid w:val="00523558"/>
    <w:rsid w:val="005236F3"/>
    <w:rsid w:val="0052618D"/>
    <w:rsid w:val="005305EA"/>
    <w:rsid w:val="0053652A"/>
    <w:rsid w:val="005371E7"/>
    <w:rsid w:val="00540538"/>
    <w:rsid w:val="0054096C"/>
    <w:rsid w:val="005452AB"/>
    <w:rsid w:val="005512F9"/>
    <w:rsid w:val="0055187D"/>
    <w:rsid w:val="005520FE"/>
    <w:rsid w:val="0055472B"/>
    <w:rsid w:val="00556513"/>
    <w:rsid w:val="00562653"/>
    <w:rsid w:val="005662E2"/>
    <w:rsid w:val="005733EB"/>
    <w:rsid w:val="00575B72"/>
    <w:rsid w:val="00580802"/>
    <w:rsid w:val="00581A22"/>
    <w:rsid w:val="00584ECA"/>
    <w:rsid w:val="00592934"/>
    <w:rsid w:val="00593E91"/>
    <w:rsid w:val="005A0B49"/>
    <w:rsid w:val="005A6D57"/>
    <w:rsid w:val="005A71FD"/>
    <w:rsid w:val="005A76E1"/>
    <w:rsid w:val="005B5B70"/>
    <w:rsid w:val="005B5F05"/>
    <w:rsid w:val="005C5ACB"/>
    <w:rsid w:val="005C6982"/>
    <w:rsid w:val="005C7AEA"/>
    <w:rsid w:val="005D2B59"/>
    <w:rsid w:val="005D362F"/>
    <w:rsid w:val="005D370F"/>
    <w:rsid w:val="005E33F9"/>
    <w:rsid w:val="005E4D7C"/>
    <w:rsid w:val="005F048E"/>
    <w:rsid w:val="005F0580"/>
    <w:rsid w:val="005F0EED"/>
    <w:rsid w:val="005F57F0"/>
    <w:rsid w:val="00601370"/>
    <w:rsid w:val="006028C9"/>
    <w:rsid w:val="0060315E"/>
    <w:rsid w:val="006033A4"/>
    <w:rsid w:val="006050EC"/>
    <w:rsid w:val="0061042F"/>
    <w:rsid w:val="00610630"/>
    <w:rsid w:val="006118BB"/>
    <w:rsid w:val="00611FDC"/>
    <w:rsid w:val="00615D12"/>
    <w:rsid w:val="006168E4"/>
    <w:rsid w:val="006201FD"/>
    <w:rsid w:val="006225AB"/>
    <w:rsid w:val="00625200"/>
    <w:rsid w:val="0063385C"/>
    <w:rsid w:val="00637512"/>
    <w:rsid w:val="00640EE4"/>
    <w:rsid w:val="006444F1"/>
    <w:rsid w:val="006466F5"/>
    <w:rsid w:val="00661753"/>
    <w:rsid w:val="00664E66"/>
    <w:rsid w:val="006654F6"/>
    <w:rsid w:val="00670041"/>
    <w:rsid w:val="006725BA"/>
    <w:rsid w:val="00676CAA"/>
    <w:rsid w:val="006848B7"/>
    <w:rsid w:val="00685014"/>
    <w:rsid w:val="006868A7"/>
    <w:rsid w:val="00687397"/>
    <w:rsid w:val="00695035"/>
    <w:rsid w:val="00695160"/>
    <w:rsid w:val="00695C03"/>
    <w:rsid w:val="006A0369"/>
    <w:rsid w:val="006A0C76"/>
    <w:rsid w:val="006A3810"/>
    <w:rsid w:val="006A68B8"/>
    <w:rsid w:val="006B1953"/>
    <w:rsid w:val="006B1BF1"/>
    <w:rsid w:val="006B20F0"/>
    <w:rsid w:val="006B26E3"/>
    <w:rsid w:val="006B3085"/>
    <w:rsid w:val="006B3F13"/>
    <w:rsid w:val="006B5C6E"/>
    <w:rsid w:val="006B7444"/>
    <w:rsid w:val="006C350D"/>
    <w:rsid w:val="006C724B"/>
    <w:rsid w:val="006C77AC"/>
    <w:rsid w:val="006D23FC"/>
    <w:rsid w:val="006E063C"/>
    <w:rsid w:val="006F1006"/>
    <w:rsid w:val="006F43EF"/>
    <w:rsid w:val="006F46FA"/>
    <w:rsid w:val="00701033"/>
    <w:rsid w:val="007051EE"/>
    <w:rsid w:val="007074E9"/>
    <w:rsid w:val="0071315A"/>
    <w:rsid w:val="00713984"/>
    <w:rsid w:val="00723338"/>
    <w:rsid w:val="007254F2"/>
    <w:rsid w:val="007404D5"/>
    <w:rsid w:val="00740934"/>
    <w:rsid w:val="0074227B"/>
    <w:rsid w:val="00744EEF"/>
    <w:rsid w:val="00746EB3"/>
    <w:rsid w:val="007504CE"/>
    <w:rsid w:val="00754CAE"/>
    <w:rsid w:val="007551BD"/>
    <w:rsid w:val="00756914"/>
    <w:rsid w:val="00756D38"/>
    <w:rsid w:val="007628D0"/>
    <w:rsid w:val="00763EE7"/>
    <w:rsid w:val="0076623B"/>
    <w:rsid w:val="007718AD"/>
    <w:rsid w:val="00772053"/>
    <w:rsid w:val="00782825"/>
    <w:rsid w:val="007851D5"/>
    <w:rsid w:val="0079026E"/>
    <w:rsid w:val="0079486A"/>
    <w:rsid w:val="00794D22"/>
    <w:rsid w:val="00794F80"/>
    <w:rsid w:val="007A1C9E"/>
    <w:rsid w:val="007A2A14"/>
    <w:rsid w:val="007A4CA1"/>
    <w:rsid w:val="007A73CF"/>
    <w:rsid w:val="007B2981"/>
    <w:rsid w:val="007B2C77"/>
    <w:rsid w:val="007B5940"/>
    <w:rsid w:val="007C1DFE"/>
    <w:rsid w:val="007C6D2E"/>
    <w:rsid w:val="007D06B0"/>
    <w:rsid w:val="007D1A27"/>
    <w:rsid w:val="007D1B24"/>
    <w:rsid w:val="007D1F15"/>
    <w:rsid w:val="007D25B1"/>
    <w:rsid w:val="007D2878"/>
    <w:rsid w:val="007D54D0"/>
    <w:rsid w:val="007E0A52"/>
    <w:rsid w:val="007E3425"/>
    <w:rsid w:val="007E7BAB"/>
    <w:rsid w:val="007E7DCE"/>
    <w:rsid w:val="007E7FA9"/>
    <w:rsid w:val="007F20AC"/>
    <w:rsid w:val="007F3283"/>
    <w:rsid w:val="007F34BB"/>
    <w:rsid w:val="00802C56"/>
    <w:rsid w:val="00806FBD"/>
    <w:rsid w:val="00807E35"/>
    <w:rsid w:val="00811205"/>
    <w:rsid w:val="00812C48"/>
    <w:rsid w:val="008146F9"/>
    <w:rsid w:val="00815D73"/>
    <w:rsid w:val="00824DCD"/>
    <w:rsid w:val="0084348D"/>
    <w:rsid w:val="00844569"/>
    <w:rsid w:val="00847D23"/>
    <w:rsid w:val="00850B38"/>
    <w:rsid w:val="00850C96"/>
    <w:rsid w:val="008556FF"/>
    <w:rsid w:val="00857106"/>
    <w:rsid w:val="00857765"/>
    <w:rsid w:val="00857A04"/>
    <w:rsid w:val="00863327"/>
    <w:rsid w:val="00863BC6"/>
    <w:rsid w:val="00864D02"/>
    <w:rsid w:val="00867F7E"/>
    <w:rsid w:val="00870F44"/>
    <w:rsid w:val="00870FEF"/>
    <w:rsid w:val="0087394C"/>
    <w:rsid w:val="008744C5"/>
    <w:rsid w:val="0087720A"/>
    <w:rsid w:val="0088235A"/>
    <w:rsid w:val="00884054"/>
    <w:rsid w:val="008877AA"/>
    <w:rsid w:val="00892EFC"/>
    <w:rsid w:val="00895089"/>
    <w:rsid w:val="008951ED"/>
    <w:rsid w:val="0089761E"/>
    <w:rsid w:val="008A0339"/>
    <w:rsid w:val="008A513B"/>
    <w:rsid w:val="008A5928"/>
    <w:rsid w:val="008A75BE"/>
    <w:rsid w:val="008B4ABD"/>
    <w:rsid w:val="008B72AE"/>
    <w:rsid w:val="008C048F"/>
    <w:rsid w:val="008C08BE"/>
    <w:rsid w:val="008C1812"/>
    <w:rsid w:val="008C229F"/>
    <w:rsid w:val="008C32A8"/>
    <w:rsid w:val="008C4E94"/>
    <w:rsid w:val="008C55A3"/>
    <w:rsid w:val="008D6762"/>
    <w:rsid w:val="008E1F61"/>
    <w:rsid w:val="008E2C84"/>
    <w:rsid w:val="008E6375"/>
    <w:rsid w:val="008E6FA6"/>
    <w:rsid w:val="008E767C"/>
    <w:rsid w:val="008F17A1"/>
    <w:rsid w:val="008F4C65"/>
    <w:rsid w:val="009040B9"/>
    <w:rsid w:val="00905422"/>
    <w:rsid w:val="00913133"/>
    <w:rsid w:val="00921DB9"/>
    <w:rsid w:val="0092403D"/>
    <w:rsid w:val="00924F77"/>
    <w:rsid w:val="00925074"/>
    <w:rsid w:val="00931625"/>
    <w:rsid w:val="009402DB"/>
    <w:rsid w:val="00941E13"/>
    <w:rsid w:val="009449B8"/>
    <w:rsid w:val="00944DC9"/>
    <w:rsid w:val="00952F81"/>
    <w:rsid w:val="00955C54"/>
    <w:rsid w:val="009611E0"/>
    <w:rsid w:val="00965FEE"/>
    <w:rsid w:val="0096643B"/>
    <w:rsid w:val="00966CC9"/>
    <w:rsid w:val="00967319"/>
    <w:rsid w:val="009706B5"/>
    <w:rsid w:val="00972BDF"/>
    <w:rsid w:val="00972DBD"/>
    <w:rsid w:val="0098182D"/>
    <w:rsid w:val="00982BCD"/>
    <w:rsid w:val="009855E2"/>
    <w:rsid w:val="00986982"/>
    <w:rsid w:val="00987295"/>
    <w:rsid w:val="00987C03"/>
    <w:rsid w:val="009907EF"/>
    <w:rsid w:val="00991D37"/>
    <w:rsid w:val="009954AF"/>
    <w:rsid w:val="00997FB7"/>
    <w:rsid w:val="009A2CB0"/>
    <w:rsid w:val="009A5930"/>
    <w:rsid w:val="009A686F"/>
    <w:rsid w:val="009B1ADE"/>
    <w:rsid w:val="009B33A8"/>
    <w:rsid w:val="009B3487"/>
    <w:rsid w:val="009B3F54"/>
    <w:rsid w:val="009B7C61"/>
    <w:rsid w:val="009C3793"/>
    <w:rsid w:val="009D341C"/>
    <w:rsid w:val="009D4A2A"/>
    <w:rsid w:val="009D6068"/>
    <w:rsid w:val="009E1411"/>
    <w:rsid w:val="009E1D31"/>
    <w:rsid w:val="009E457D"/>
    <w:rsid w:val="009E521C"/>
    <w:rsid w:val="009E52F2"/>
    <w:rsid w:val="009E62FA"/>
    <w:rsid w:val="009E7EBC"/>
    <w:rsid w:val="009F25B5"/>
    <w:rsid w:val="009F3C1F"/>
    <w:rsid w:val="009F4130"/>
    <w:rsid w:val="009F4F29"/>
    <w:rsid w:val="009F614E"/>
    <w:rsid w:val="009F762B"/>
    <w:rsid w:val="00A02047"/>
    <w:rsid w:val="00A036BE"/>
    <w:rsid w:val="00A0575E"/>
    <w:rsid w:val="00A12205"/>
    <w:rsid w:val="00A139AF"/>
    <w:rsid w:val="00A1615D"/>
    <w:rsid w:val="00A237E3"/>
    <w:rsid w:val="00A3248C"/>
    <w:rsid w:val="00A358E6"/>
    <w:rsid w:val="00A375D7"/>
    <w:rsid w:val="00A37C0F"/>
    <w:rsid w:val="00A429C2"/>
    <w:rsid w:val="00A44AF6"/>
    <w:rsid w:val="00A453DC"/>
    <w:rsid w:val="00A45751"/>
    <w:rsid w:val="00A46BF2"/>
    <w:rsid w:val="00A47E33"/>
    <w:rsid w:val="00A53F64"/>
    <w:rsid w:val="00A611C2"/>
    <w:rsid w:val="00A625E2"/>
    <w:rsid w:val="00A6274E"/>
    <w:rsid w:val="00A66860"/>
    <w:rsid w:val="00A72465"/>
    <w:rsid w:val="00A8014D"/>
    <w:rsid w:val="00A80C92"/>
    <w:rsid w:val="00A82461"/>
    <w:rsid w:val="00A8350C"/>
    <w:rsid w:val="00A851D8"/>
    <w:rsid w:val="00A870C4"/>
    <w:rsid w:val="00A87326"/>
    <w:rsid w:val="00A91881"/>
    <w:rsid w:val="00A953BA"/>
    <w:rsid w:val="00A97F43"/>
    <w:rsid w:val="00AA0AAF"/>
    <w:rsid w:val="00AA2300"/>
    <w:rsid w:val="00AA5D62"/>
    <w:rsid w:val="00AB3567"/>
    <w:rsid w:val="00AB3710"/>
    <w:rsid w:val="00AB4B0F"/>
    <w:rsid w:val="00AB636A"/>
    <w:rsid w:val="00AB6C3B"/>
    <w:rsid w:val="00AC2ECD"/>
    <w:rsid w:val="00AC5593"/>
    <w:rsid w:val="00AD134F"/>
    <w:rsid w:val="00AD1545"/>
    <w:rsid w:val="00AE008F"/>
    <w:rsid w:val="00AE0DAC"/>
    <w:rsid w:val="00AE516A"/>
    <w:rsid w:val="00AF0161"/>
    <w:rsid w:val="00AF0478"/>
    <w:rsid w:val="00AF2D9B"/>
    <w:rsid w:val="00AF3B31"/>
    <w:rsid w:val="00AF75DB"/>
    <w:rsid w:val="00B013EE"/>
    <w:rsid w:val="00B01B4F"/>
    <w:rsid w:val="00B06AE8"/>
    <w:rsid w:val="00B10A1E"/>
    <w:rsid w:val="00B11E08"/>
    <w:rsid w:val="00B149FA"/>
    <w:rsid w:val="00B16B0D"/>
    <w:rsid w:val="00B20E05"/>
    <w:rsid w:val="00B223E4"/>
    <w:rsid w:val="00B2330D"/>
    <w:rsid w:val="00B24312"/>
    <w:rsid w:val="00B246D8"/>
    <w:rsid w:val="00B27412"/>
    <w:rsid w:val="00B32CD3"/>
    <w:rsid w:val="00B33970"/>
    <w:rsid w:val="00B33FEC"/>
    <w:rsid w:val="00B35A93"/>
    <w:rsid w:val="00B3672D"/>
    <w:rsid w:val="00B439AF"/>
    <w:rsid w:val="00B4745C"/>
    <w:rsid w:val="00B56673"/>
    <w:rsid w:val="00B57980"/>
    <w:rsid w:val="00B601D4"/>
    <w:rsid w:val="00B63BC9"/>
    <w:rsid w:val="00B63D75"/>
    <w:rsid w:val="00B66E86"/>
    <w:rsid w:val="00B67A20"/>
    <w:rsid w:val="00B81F1E"/>
    <w:rsid w:val="00B87D50"/>
    <w:rsid w:val="00B91E2D"/>
    <w:rsid w:val="00B9223B"/>
    <w:rsid w:val="00B92E16"/>
    <w:rsid w:val="00B94A4A"/>
    <w:rsid w:val="00BA0835"/>
    <w:rsid w:val="00BA2C47"/>
    <w:rsid w:val="00BA4D1F"/>
    <w:rsid w:val="00BA57FB"/>
    <w:rsid w:val="00BA7AD1"/>
    <w:rsid w:val="00BB2250"/>
    <w:rsid w:val="00BB3002"/>
    <w:rsid w:val="00BB38AB"/>
    <w:rsid w:val="00BC0FDD"/>
    <w:rsid w:val="00BC22E0"/>
    <w:rsid w:val="00BC27B0"/>
    <w:rsid w:val="00BC2D26"/>
    <w:rsid w:val="00BD004A"/>
    <w:rsid w:val="00BD2208"/>
    <w:rsid w:val="00BD79BF"/>
    <w:rsid w:val="00BE28ED"/>
    <w:rsid w:val="00C008B2"/>
    <w:rsid w:val="00C0177D"/>
    <w:rsid w:val="00C07BD1"/>
    <w:rsid w:val="00C23EC0"/>
    <w:rsid w:val="00C25084"/>
    <w:rsid w:val="00C27128"/>
    <w:rsid w:val="00C3517B"/>
    <w:rsid w:val="00C357BE"/>
    <w:rsid w:val="00C41664"/>
    <w:rsid w:val="00C4533B"/>
    <w:rsid w:val="00C47DBA"/>
    <w:rsid w:val="00C50980"/>
    <w:rsid w:val="00C56C44"/>
    <w:rsid w:val="00C71CD1"/>
    <w:rsid w:val="00C73143"/>
    <w:rsid w:val="00C764CE"/>
    <w:rsid w:val="00C774E8"/>
    <w:rsid w:val="00C77685"/>
    <w:rsid w:val="00C77815"/>
    <w:rsid w:val="00C85378"/>
    <w:rsid w:val="00C908B9"/>
    <w:rsid w:val="00C9297C"/>
    <w:rsid w:val="00CA6D21"/>
    <w:rsid w:val="00CA6FDA"/>
    <w:rsid w:val="00CB3B6F"/>
    <w:rsid w:val="00CB4228"/>
    <w:rsid w:val="00CC0B8D"/>
    <w:rsid w:val="00CC0C5F"/>
    <w:rsid w:val="00CC1789"/>
    <w:rsid w:val="00CC287D"/>
    <w:rsid w:val="00CC2F3D"/>
    <w:rsid w:val="00CC5FF3"/>
    <w:rsid w:val="00CC65E8"/>
    <w:rsid w:val="00CD4BFA"/>
    <w:rsid w:val="00CE13C3"/>
    <w:rsid w:val="00CE2ADF"/>
    <w:rsid w:val="00CE585E"/>
    <w:rsid w:val="00CF1D7D"/>
    <w:rsid w:val="00CF1F24"/>
    <w:rsid w:val="00CF4014"/>
    <w:rsid w:val="00CF4085"/>
    <w:rsid w:val="00CF45D3"/>
    <w:rsid w:val="00CF51F9"/>
    <w:rsid w:val="00CF6B6C"/>
    <w:rsid w:val="00CF70C8"/>
    <w:rsid w:val="00D042BB"/>
    <w:rsid w:val="00D0565B"/>
    <w:rsid w:val="00D06CA0"/>
    <w:rsid w:val="00D0792A"/>
    <w:rsid w:val="00D07FA3"/>
    <w:rsid w:val="00D115BB"/>
    <w:rsid w:val="00D11CBF"/>
    <w:rsid w:val="00D12C68"/>
    <w:rsid w:val="00D134FB"/>
    <w:rsid w:val="00D17789"/>
    <w:rsid w:val="00D21565"/>
    <w:rsid w:val="00D2737E"/>
    <w:rsid w:val="00D274A9"/>
    <w:rsid w:val="00D32644"/>
    <w:rsid w:val="00D33619"/>
    <w:rsid w:val="00D355E3"/>
    <w:rsid w:val="00D35976"/>
    <w:rsid w:val="00D40BF0"/>
    <w:rsid w:val="00D449AE"/>
    <w:rsid w:val="00D477C3"/>
    <w:rsid w:val="00D52AC7"/>
    <w:rsid w:val="00D54BD5"/>
    <w:rsid w:val="00D54CA9"/>
    <w:rsid w:val="00D54D64"/>
    <w:rsid w:val="00D60D32"/>
    <w:rsid w:val="00D6340F"/>
    <w:rsid w:val="00D671C3"/>
    <w:rsid w:val="00D72D16"/>
    <w:rsid w:val="00D76116"/>
    <w:rsid w:val="00D8195B"/>
    <w:rsid w:val="00D8556A"/>
    <w:rsid w:val="00D85695"/>
    <w:rsid w:val="00D8619F"/>
    <w:rsid w:val="00D86764"/>
    <w:rsid w:val="00D86F5B"/>
    <w:rsid w:val="00DA17E1"/>
    <w:rsid w:val="00DA4497"/>
    <w:rsid w:val="00DA7756"/>
    <w:rsid w:val="00DB5C0A"/>
    <w:rsid w:val="00DB776E"/>
    <w:rsid w:val="00DC664C"/>
    <w:rsid w:val="00DD13E2"/>
    <w:rsid w:val="00DD532C"/>
    <w:rsid w:val="00DD648E"/>
    <w:rsid w:val="00DF003C"/>
    <w:rsid w:val="00DF4501"/>
    <w:rsid w:val="00DF4BF9"/>
    <w:rsid w:val="00DF78AE"/>
    <w:rsid w:val="00DF7E30"/>
    <w:rsid w:val="00E00E78"/>
    <w:rsid w:val="00E076C1"/>
    <w:rsid w:val="00E10993"/>
    <w:rsid w:val="00E10998"/>
    <w:rsid w:val="00E10D73"/>
    <w:rsid w:val="00E1121C"/>
    <w:rsid w:val="00E11E2E"/>
    <w:rsid w:val="00E129E4"/>
    <w:rsid w:val="00E13C57"/>
    <w:rsid w:val="00E148DA"/>
    <w:rsid w:val="00E15555"/>
    <w:rsid w:val="00E32818"/>
    <w:rsid w:val="00E32AAE"/>
    <w:rsid w:val="00E371EC"/>
    <w:rsid w:val="00E37A54"/>
    <w:rsid w:val="00E531AD"/>
    <w:rsid w:val="00E54283"/>
    <w:rsid w:val="00E571F8"/>
    <w:rsid w:val="00E61F22"/>
    <w:rsid w:val="00E63044"/>
    <w:rsid w:val="00E65E6A"/>
    <w:rsid w:val="00E66054"/>
    <w:rsid w:val="00E709B0"/>
    <w:rsid w:val="00E7107E"/>
    <w:rsid w:val="00E72AE3"/>
    <w:rsid w:val="00E73B51"/>
    <w:rsid w:val="00E747CE"/>
    <w:rsid w:val="00E74897"/>
    <w:rsid w:val="00E75D91"/>
    <w:rsid w:val="00E81E9C"/>
    <w:rsid w:val="00E91374"/>
    <w:rsid w:val="00E936FF"/>
    <w:rsid w:val="00E95759"/>
    <w:rsid w:val="00E97D3C"/>
    <w:rsid w:val="00EA1F89"/>
    <w:rsid w:val="00EA4759"/>
    <w:rsid w:val="00EA4C98"/>
    <w:rsid w:val="00EB117B"/>
    <w:rsid w:val="00EB1C05"/>
    <w:rsid w:val="00EB2BEB"/>
    <w:rsid w:val="00EB40D6"/>
    <w:rsid w:val="00EB5F75"/>
    <w:rsid w:val="00EB79CD"/>
    <w:rsid w:val="00EC715E"/>
    <w:rsid w:val="00ED4702"/>
    <w:rsid w:val="00EE0F2E"/>
    <w:rsid w:val="00EE2A41"/>
    <w:rsid w:val="00EE6EC2"/>
    <w:rsid w:val="00EE74EE"/>
    <w:rsid w:val="00EF09FB"/>
    <w:rsid w:val="00EF102E"/>
    <w:rsid w:val="00EF6A33"/>
    <w:rsid w:val="00EF6BEA"/>
    <w:rsid w:val="00EF7EEF"/>
    <w:rsid w:val="00F02923"/>
    <w:rsid w:val="00F0351B"/>
    <w:rsid w:val="00F06472"/>
    <w:rsid w:val="00F11FAD"/>
    <w:rsid w:val="00F2200D"/>
    <w:rsid w:val="00F22566"/>
    <w:rsid w:val="00F226DB"/>
    <w:rsid w:val="00F22963"/>
    <w:rsid w:val="00F24599"/>
    <w:rsid w:val="00F30312"/>
    <w:rsid w:val="00F37B53"/>
    <w:rsid w:val="00F403EA"/>
    <w:rsid w:val="00F42753"/>
    <w:rsid w:val="00F44A7B"/>
    <w:rsid w:val="00F44FFA"/>
    <w:rsid w:val="00F510DB"/>
    <w:rsid w:val="00F62329"/>
    <w:rsid w:val="00F645F4"/>
    <w:rsid w:val="00F70E73"/>
    <w:rsid w:val="00F714B9"/>
    <w:rsid w:val="00F727B0"/>
    <w:rsid w:val="00F73F7B"/>
    <w:rsid w:val="00F83FA2"/>
    <w:rsid w:val="00F84D25"/>
    <w:rsid w:val="00F91AEE"/>
    <w:rsid w:val="00FA2545"/>
    <w:rsid w:val="00FA2E32"/>
    <w:rsid w:val="00FB08F0"/>
    <w:rsid w:val="00FB2DC8"/>
    <w:rsid w:val="00FB4AAD"/>
    <w:rsid w:val="00FB4E3D"/>
    <w:rsid w:val="00FB5F2A"/>
    <w:rsid w:val="00FC279C"/>
    <w:rsid w:val="00FC3795"/>
    <w:rsid w:val="00FC4F9B"/>
    <w:rsid w:val="00FC59F0"/>
    <w:rsid w:val="00FD4599"/>
    <w:rsid w:val="00FD4784"/>
    <w:rsid w:val="00FD65FE"/>
    <w:rsid w:val="00FE3825"/>
    <w:rsid w:val="00FE508F"/>
    <w:rsid w:val="00FE7041"/>
    <w:rsid w:val="00FF0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5176"/>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1D37"/>
    <w:rPr>
      <w:sz w:val="16"/>
      <w:szCs w:val="16"/>
    </w:rPr>
  </w:style>
  <w:style w:type="paragraph" w:styleId="Textocomentario">
    <w:name w:val="annotation text"/>
    <w:basedOn w:val="Normal"/>
    <w:link w:val="TextocomentarioCar"/>
    <w:uiPriority w:val="99"/>
    <w:semiHidden/>
    <w:unhideWhenUsed/>
    <w:rsid w:val="00991D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1D37"/>
    <w:rPr>
      <w:sz w:val="20"/>
      <w:szCs w:val="20"/>
    </w:rPr>
  </w:style>
  <w:style w:type="paragraph" w:styleId="Asuntodelcomentario">
    <w:name w:val="annotation subject"/>
    <w:basedOn w:val="Textocomentario"/>
    <w:next w:val="Textocomentario"/>
    <w:link w:val="AsuntodelcomentarioCar"/>
    <w:uiPriority w:val="99"/>
    <w:semiHidden/>
    <w:unhideWhenUsed/>
    <w:rsid w:val="00991D37"/>
    <w:rPr>
      <w:b/>
      <w:bCs/>
    </w:rPr>
  </w:style>
  <w:style w:type="character" w:customStyle="1" w:styleId="AsuntodelcomentarioCar">
    <w:name w:val="Asunto del comentario Car"/>
    <w:basedOn w:val="TextocomentarioCar"/>
    <w:link w:val="Asuntodelcomentario"/>
    <w:uiPriority w:val="99"/>
    <w:semiHidden/>
    <w:rsid w:val="00991D37"/>
    <w:rPr>
      <w:b/>
      <w:bCs/>
      <w:sz w:val="20"/>
      <w:szCs w:val="20"/>
    </w:rPr>
  </w:style>
  <w:style w:type="character" w:styleId="Hipervnculovisitado">
    <w:name w:val="FollowedHyperlink"/>
    <w:basedOn w:val="Fuentedeprrafopredeter"/>
    <w:uiPriority w:val="99"/>
    <w:semiHidden/>
    <w:unhideWhenUsed/>
    <w:rsid w:val="00991D37"/>
    <w:rPr>
      <w:color w:val="954F72" w:themeColor="followedHyperlink"/>
      <w:u w:val="single"/>
    </w:rPr>
  </w:style>
  <w:style w:type="paragraph" w:customStyle="1" w:styleId="CitasINFOEM">
    <w:name w:val="Citas INFOEM"/>
    <w:basedOn w:val="Normal"/>
    <w:qFormat/>
    <w:rsid w:val="00064D6D"/>
    <w:pPr>
      <w:spacing w:before="240" w:line="360" w:lineRule="auto"/>
      <w:ind w:left="851" w:right="851"/>
      <w:jc w:val="both"/>
    </w:pPr>
    <w:rPr>
      <w:rFonts w:ascii="Palatino Linotype" w:hAnsi="Palatino Linotype" w:cs="Arial"/>
      <w:szCs w:val="24"/>
    </w:rPr>
  </w:style>
  <w:style w:type="paragraph" w:customStyle="1" w:styleId="infoemcita">
    <w:name w:val="infoem cita"/>
    <w:basedOn w:val="Sinespaciado"/>
    <w:qFormat/>
    <w:rsid w:val="00E709B0"/>
    <w:pPr>
      <w:spacing w:before="240" w:after="160" w:line="360" w:lineRule="auto"/>
      <w:ind w:left="851" w:right="851"/>
      <w:jc w:val="both"/>
    </w:pPr>
    <w:rPr>
      <w:rFonts w:ascii="Palatino Linotype" w:hAnsi="Palatino Linotype" w:cs="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482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85772855">
      <w:bodyDiv w:val="1"/>
      <w:marLeft w:val="0"/>
      <w:marRight w:val="0"/>
      <w:marTop w:val="0"/>
      <w:marBottom w:val="0"/>
      <w:divBdr>
        <w:top w:val="none" w:sz="0" w:space="0" w:color="auto"/>
        <w:left w:val="none" w:sz="0" w:space="0" w:color="auto"/>
        <w:bottom w:val="none" w:sz="0" w:space="0" w:color="auto"/>
        <w:right w:val="none" w:sz="0" w:space="0" w:color="auto"/>
      </w:divBdr>
    </w:div>
    <w:div w:id="71257746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400122">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7852946">
      <w:bodyDiv w:val="1"/>
      <w:marLeft w:val="0"/>
      <w:marRight w:val="0"/>
      <w:marTop w:val="0"/>
      <w:marBottom w:val="0"/>
      <w:divBdr>
        <w:top w:val="none" w:sz="0" w:space="0" w:color="auto"/>
        <w:left w:val="none" w:sz="0" w:space="0" w:color="auto"/>
        <w:bottom w:val="none" w:sz="0" w:space="0" w:color="auto"/>
        <w:right w:val="none" w:sz="0" w:space="0" w:color="auto"/>
      </w:divBdr>
    </w:div>
    <w:div w:id="104707249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17213889">
      <w:bodyDiv w:val="1"/>
      <w:marLeft w:val="0"/>
      <w:marRight w:val="0"/>
      <w:marTop w:val="0"/>
      <w:marBottom w:val="0"/>
      <w:divBdr>
        <w:top w:val="none" w:sz="0" w:space="0" w:color="auto"/>
        <w:left w:val="none" w:sz="0" w:space="0" w:color="auto"/>
        <w:bottom w:val="none" w:sz="0" w:space="0" w:color="auto"/>
        <w:right w:val="none" w:sz="0" w:space="0" w:color="auto"/>
      </w:divBdr>
    </w:div>
    <w:div w:id="1170675099">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313862">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NEXTLALPAN/art_92_ii_b/1.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D8C3-E585-401C-BDE0-8CCDCB93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32</Pages>
  <Words>5311</Words>
  <Characters>30275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28</cp:revision>
  <cp:lastPrinted>2020-02-24T23:02:00Z</cp:lastPrinted>
  <dcterms:created xsi:type="dcterms:W3CDTF">2020-02-04T23:29:00Z</dcterms:created>
  <dcterms:modified xsi:type="dcterms:W3CDTF">2020-04-03T16:57:00Z</dcterms:modified>
</cp:coreProperties>
</file>