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F5A33" w14:textId="77777777" w:rsidR="004F2F4E" w:rsidRDefault="004F2F4E" w:rsidP="00AC5625">
      <w:pPr>
        <w:spacing w:line="360" w:lineRule="auto"/>
        <w:jc w:val="both"/>
        <w:rPr>
          <w:rFonts w:ascii="Palatino Linotype" w:hAnsi="Palatino Linotype" w:cs="Tahoma"/>
          <w:bCs/>
          <w:sz w:val="22"/>
          <w:szCs w:val="22"/>
        </w:rPr>
      </w:pPr>
    </w:p>
    <w:p w14:paraId="1A0BC4A2" w14:textId="2BB41ACA" w:rsidR="00327FDE" w:rsidRPr="00471A5E" w:rsidRDefault="004F2F4E" w:rsidP="00AC5625">
      <w:pPr>
        <w:spacing w:line="360" w:lineRule="auto"/>
        <w:jc w:val="both"/>
        <w:rPr>
          <w:rFonts w:ascii="Palatino Linotype" w:hAnsi="Palatino Linotype" w:cs="Tahoma"/>
          <w:bCs/>
          <w:sz w:val="22"/>
          <w:szCs w:val="22"/>
        </w:rPr>
      </w:pPr>
      <w:r>
        <w:rPr>
          <w:rFonts w:ascii="Palatino Linotype" w:hAnsi="Palatino Linotype" w:cs="Tahoma"/>
          <w:bCs/>
          <w:sz w:val="22"/>
          <w:szCs w:val="22"/>
        </w:rPr>
        <w:t>+</w:t>
      </w:r>
      <w:bookmarkStart w:id="0" w:name="_GoBack"/>
      <w:bookmarkEnd w:id="0"/>
      <w:r w:rsidR="00327FDE" w:rsidRPr="00471A5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51FE0" w:rsidRPr="00471A5E">
        <w:rPr>
          <w:rFonts w:ascii="Palatino Linotype" w:hAnsi="Palatino Linotype" w:cs="Tahoma"/>
          <w:bCs/>
          <w:sz w:val="22"/>
          <w:szCs w:val="22"/>
        </w:rPr>
        <w:t>nueve de mayo</w:t>
      </w:r>
      <w:r w:rsidR="00A5623B" w:rsidRPr="00471A5E">
        <w:rPr>
          <w:rFonts w:ascii="Palatino Linotype" w:hAnsi="Palatino Linotype" w:cs="Tahoma"/>
          <w:bCs/>
          <w:sz w:val="22"/>
          <w:szCs w:val="22"/>
        </w:rPr>
        <w:t xml:space="preserve"> de dos mil diecinueve</w:t>
      </w:r>
      <w:r w:rsidR="00327FDE" w:rsidRPr="00471A5E">
        <w:rPr>
          <w:rFonts w:ascii="Palatino Linotype" w:hAnsi="Palatino Linotype" w:cs="Tahoma"/>
          <w:bCs/>
          <w:sz w:val="22"/>
          <w:szCs w:val="22"/>
        </w:rPr>
        <w:t>.</w:t>
      </w:r>
    </w:p>
    <w:p w14:paraId="1A0BC4A3" w14:textId="77777777" w:rsidR="00B31222" w:rsidRPr="00471A5E" w:rsidRDefault="00B31222" w:rsidP="00AC5625">
      <w:pPr>
        <w:spacing w:line="360" w:lineRule="auto"/>
        <w:rPr>
          <w:rFonts w:ascii="Palatino Linotype" w:hAnsi="Palatino Linotype" w:cs="Tahoma"/>
          <w:bCs/>
          <w:sz w:val="22"/>
          <w:szCs w:val="22"/>
        </w:rPr>
      </w:pPr>
    </w:p>
    <w:p w14:paraId="1A0BC4A4" w14:textId="7531B85C" w:rsidR="00B31222" w:rsidRPr="00471A5E" w:rsidRDefault="00C27C34" w:rsidP="00AC5625">
      <w:pPr>
        <w:spacing w:line="360" w:lineRule="auto"/>
        <w:jc w:val="both"/>
        <w:rPr>
          <w:rFonts w:ascii="Palatino Linotype" w:hAnsi="Palatino Linotype" w:cs="Tahoma"/>
          <w:bCs/>
          <w:sz w:val="22"/>
          <w:szCs w:val="22"/>
        </w:rPr>
      </w:pPr>
      <w:r w:rsidRPr="00471A5E">
        <w:rPr>
          <w:rFonts w:ascii="Palatino Linotype" w:hAnsi="Palatino Linotype" w:cs="Tahoma"/>
          <w:b/>
          <w:bCs/>
          <w:color w:val="0D0D0D" w:themeColor="text1" w:themeTint="F2"/>
          <w:sz w:val="22"/>
          <w:szCs w:val="22"/>
        </w:rPr>
        <w:t>VISTO</w:t>
      </w:r>
      <w:r w:rsidR="003B1A65" w:rsidRPr="00471A5E">
        <w:rPr>
          <w:rFonts w:ascii="Palatino Linotype" w:hAnsi="Palatino Linotype" w:cs="Tahoma"/>
          <w:b/>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3B1A65" w:rsidRPr="00471A5E">
        <w:rPr>
          <w:rFonts w:ascii="Palatino Linotype" w:hAnsi="Palatino Linotype" w:cs="Tahoma"/>
          <w:bCs/>
          <w:color w:val="0D0D0D" w:themeColor="text1" w:themeTint="F2"/>
          <w:sz w:val="22"/>
          <w:szCs w:val="22"/>
        </w:rPr>
        <w:t>los</w:t>
      </w:r>
      <w:r w:rsidR="0019389B" w:rsidRPr="00471A5E">
        <w:rPr>
          <w:rFonts w:ascii="Palatino Linotype" w:hAnsi="Palatino Linotype" w:cs="Tahoma"/>
          <w:bCs/>
          <w:color w:val="0D0D0D" w:themeColor="text1" w:themeTint="F2"/>
          <w:sz w:val="22"/>
          <w:szCs w:val="22"/>
        </w:rPr>
        <w:t xml:space="preserve"> expediente</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conformado</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con motivo </w:t>
      </w:r>
      <w:r w:rsidRPr="00471A5E">
        <w:rPr>
          <w:rFonts w:ascii="Palatino Linotype" w:hAnsi="Palatino Linotype" w:cs="Tahoma"/>
          <w:bCs/>
          <w:color w:val="0D0D0D" w:themeColor="text1" w:themeTint="F2"/>
          <w:sz w:val="22"/>
          <w:szCs w:val="22"/>
        </w:rPr>
        <w:t>de</w:t>
      </w:r>
      <w:r w:rsidR="003B1A65" w:rsidRPr="00471A5E">
        <w:rPr>
          <w:rFonts w:ascii="Palatino Linotype" w:hAnsi="Palatino Linotype" w:cs="Tahoma"/>
          <w:bCs/>
          <w:color w:val="0D0D0D" w:themeColor="text1" w:themeTint="F2"/>
          <w:sz w:val="22"/>
          <w:szCs w:val="22"/>
        </w:rPr>
        <w:t xml:space="preserve"> </w:t>
      </w:r>
      <w:r w:rsidRPr="00471A5E">
        <w:rPr>
          <w:rFonts w:ascii="Palatino Linotype" w:hAnsi="Palatino Linotype" w:cs="Tahoma"/>
          <w:bCs/>
          <w:color w:val="0D0D0D" w:themeColor="text1" w:themeTint="F2"/>
          <w:sz w:val="22"/>
          <w:szCs w:val="22"/>
        </w:rPr>
        <w:t>l</w:t>
      </w:r>
      <w:r w:rsidR="003B1A65" w:rsidRPr="00471A5E">
        <w:rPr>
          <w:rFonts w:ascii="Palatino Linotype" w:hAnsi="Palatino Linotype" w:cs="Tahoma"/>
          <w:bCs/>
          <w:color w:val="0D0D0D" w:themeColor="text1" w:themeTint="F2"/>
          <w:sz w:val="22"/>
          <w:szCs w:val="22"/>
        </w:rPr>
        <w:t>os</w:t>
      </w:r>
      <w:r w:rsidR="00422869" w:rsidRPr="00471A5E">
        <w:rPr>
          <w:rFonts w:ascii="Palatino Linotype" w:hAnsi="Palatino Linotype" w:cs="Tahoma"/>
          <w:bCs/>
          <w:color w:val="0D0D0D" w:themeColor="text1" w:themeTint="F2"/>
          <w:sz w:val="22"/>
          <w:szCs w:val="22"/>
        </w:rPr>
        <w:t xml:space="preserve"> Recurso</w:t>
      </w:r>
      <w:r w:rsidR="003B1A65" w:rsidRPr="00471A5E">
        <w:rPr>
          <w:rFonts w:ascii="Palatino Linotype" w:hAnsi="Palatino Linotype" w:cs="Tahoma"/>
          <w:bCs/>
          <w:color w:val="0D0D0D" w:themeColor="text1" w:themeTint="F2"/>
          <w:sz w:val="22"/>
          <w:szCs w:val="22"/>
        </w:rPr>
        <w:t>s</w:t>
      </w:r>
      <w:r w:rsidR="00422869" w:rsidRPr="00471A5E">
        <w:rPr>
          <w:rFonts w:ascii="Palatino Linotype" w:hAnsi="Palatino Linotype" w:cs="Tahoma"/>
          <w:bCs/>
          <w:color w:val="0D0D0D" w:themeColor="text1" w:themeTint="F2"/>
          <w:sz w:val="22"/>
          <w:szCs w:val="22"/>
        </w:rPr>
        <w:t xml:space="preserve"> de Revisión </w:t>
      </w:r>
      <w:r w:rsidRPr="00471A5E">
        <w:rPr>
          <w:rFonts w:ascii="Palatino Linotype" w:hAnsi="Palatino Linotype" w:cs="Tahoma"/>
          <w:bCs/>
          <w:color w:val="0D0D0D" w:themeColor="text1" w:themeTint="F2"/>
          <w:sz w:val="22"/>
          <w:szCs w:val="22"/>
        </w:rPr>
        <w:t xml:space="preserve">con número </w:t>
      </w:r>
      <w:r w:rsidR="00884588" w:rsidRPr="00471A5E">
        <w:rPr>
          <w:rFonts w:ascii="Palatino Linotype" w:hAnsi="Palatino Linotype" w:cs="Tahoma"/>
          <w:bCs/>
          <w:color w:val="0D0D0D" w:themeColor="text1" w:themeTint="F2"/>
          <w:sz w:val="22"/>
          <w:szCs w:val="22"/>
        </w:rPr>
        <w:t>01121/INFOEM/IP/RR/2019 y 01122/INFOEM/IP/RR/2019</w:t>
      </w:r>
      <w:r w:rsidR="00422869" w:rsidRPr="00471A5E">
        <w:rPr>
          <w:rFonts w:ascii="Palatino Linotype" w:hAnsi="Palatino Linotype" w:cs="Tahoma"/>
          <w:bCs/>
          <w:color w:val="0D0D0D" w:themeColor="text1" w:themeTint="F2"/>
          <w:sz w:val="22"/>
          <w:szCs w:val="22"/>
        </w:rPr>
        <w:t xml:space="preserve">, </w:t>
      </w:r>
      <w:r w:rsidR="00127757" w:rsidRPr="00471A5E">
        <w:rPr>
          <w:rFonts w:ascii="Palatino Linotype" w:hAnsi="Palatino Linotype" w:cs="Tahoma"/>
          <w:bCs/>
          <w:color w:val="0D0D0D" w:themeColor="text1" w:themeTint="F2"/>
          <w:sz w:val="22"/>
          <w:szCs w:val="22"/>
        </w:rPr>
        <w:t>interpuesto</w:t>
      </w:r>
      <w:r w:rsidR="00897444" w:rsidRPr="00471A5E">
        <w:rPr>
          <w:rFonts w:ascii="Palatino Linotype" w:hAnsi="Palatino Linotype" w:cs="Tahoma"/>
          <w:bCs/>
          <w:color w:val="0D0D0D" w:themeColor="text1" w:themeTint="F2"/>
          <w:sz w:val="22"/>
          <w:szCs w:val="22"/>
        </w:rPr>
        <w:t>s</w:t>
      </w:r>
      <w:r w:rsidR="00127757" w:rsidRPr="00471A5E">
        <w:rPr>
          <w:rFonts w:ascii="Palatino Linotype" w:hAnsi="Palatino Linotype" w:cs="Tahoma"/>
          <w:bCs/>
          <w:color w:val="0D0D0D" w:themeColor="text1" w:themeTint="F2"/>
          <w:sz w:val="22"/>
          <w:szCs w:val="22"/>
        </w:rPr>
        <w:t xml:space="preserve"> por </w:t>
      </w:r>
      <w:r w:rsidR="009E03D9" w:rsidRPr="009E03D9">
        <w:rPr>
          <w:rFonts w:ascii="Palatino Linotype" w:hAnsi="Palatino Linotype" w:cs="Tahoma"/>
          <w:b/>
          <w:bCs/>
          <w:color w:val="0D0D0D" w:themeColor="text1" w:themeTint="F2"/>
          <w:sz w:val="22"/>
          <w:szCs w:val="22"/>
          <w:highlight w:val="black"/>
        </w:rPr>
        <w:t>XXXXXXXXXXXXXXXX</w:t>
      </w:r>
      <w:r w:rsidR="003B1A65" w:rsidRPr="00471A5E">
        <w:rPr>
          <w:rFonts w:ascii="Palatino Linotype" w:hAnsi="Palatino Linotype" w:cs="Tahoma"/>
          <w:bCs/>
          <w:color w:val="0D0D0D" w:themeColor="text1" w:themeTint="F2"/>
          <w:sz w:val="22"/>
          <w:szCs w:val="22"/>
        </w:rPr>
        <w:t>, en lo sucesivo Particular o R</w:t>
      </w:r>
      <w:r w:rsidR="00112085" w:rsidRPr="00471A5E">
        <w:rPr>
          <w:rFonts w:ascii="Palatino Linotype" w:hAnsi="Palatino Linotype" w:cs="Tahoma"/>
          <w:bCs/>
          <w:color w:val="0D0D0D" w:themeColor="text1" w:themeTint="F2"/>
          <w:sz w:val="22"/>
          <w:szCs w:val="22"/>
        </w:rPr>
        <w:t>ecurrente,</w:t>
      </w:r>
      <w:r w:rsidR="0057298D" w:rsidRPr="00471A5E">
        <w:rPr>
          <w:rFonts w:ascii="Palatino Linotype" w:hAnsi="Palatino Linotype" w:cs="Tahoma"/>
          <w:bCs/>
          <w:color w:val="0D0D0D" w:themeColor="text1" w:themeTint="F2"/>
          <w:sz w:val="22"/>
          <w:szCs w:val="22"/>
        </w:rPr>
        <w:t xml:space="preserve"> </w:t>
      </w:r>
      <w:r w:rsidR="00DC1594" w:rsidRPr="00471A5E">
        <w:rPr>
          <w:rFonts w:ascii="Palatino Linotype" w:hAnsi="Palatino Linotype" w:cs="Tahoma"/>
          <w:bCs/>
          <w:color w:val="0D0D0D" w:themeColor="text1" w:themeTint="F2"/>
          <w:sz w:val="22"/>
          <w:szCs w:val="22"/>
        </w:rPr>
        <w:t xml:space="preserve">en contra de </w:t>
      </w:r>
      <w:r w:rsidRPr="00471A5E">
        <w:rPr>
          <w:rFonts w:ascii="Palatino Linotype" w:hAnsi="Palatino Linotype" w:cs="Tahoma"/>
          <w:bCs/>
          <w:color w:val="0D0D0D" w:themeColor="text1" w:themeTint="F2"/>
          <w:sz w:val="22"/>
          <w:szCs w:val="22"/>
        </w:rPr>
        <w:t>la</w:t>
      </w:r>
      <w:r w:rsidR="003B1A65" w:rsidRPr="00471A5E">
        <w:rPr>
          <w:rFonts w:ascii="Palatino Linotype" w:hAnsi="Palatino Linotype" w:cs="Tahoma"/>
          <w:bCs/>
          <w:color w:val="0D0D0D" w:themeColor="text1" w:themeTint="F2"/>
          <w:sz w:val="22"/>
          <w:szCs w:val="22"/>
        </w:rPr>
        <w:t>s</w:t>
      </w:r>
      <w:r w:rsidRPr="00471A5E">
        <w:rPr>
          <w:rFonts w:ascii="Palatino Linotype" w:hAnsi="Palatino Linotype" w:cs="Tahoma"/>
          <w:bCs/>
          <w:color w:val="0D0D0D" w:themeColor="text1" w:themeTint="F2"/>
          <w:sz w:val="22"/>
          <w:szCs w:val="22"/>
        </w:rPr>
        <w:t xml:space="preserve"> respuesta</w:t>
      </w:r>
      <w:r w:rsidR="003B1A65" w:rsidRPr="00471A5E">
        <w:rPr>
          <w:rFonts w:ascii="Palatino Linotype" w:hAnsi="Palatino Linotype" w:cs="Tahoma"/>
          <w:bCs/>
          <w:color w:val="0D0D0D" w:themeColor="text1" w:themeTint="F2"/>
          <w:sz w:val="22"/>
          <w:szCs w:val="22"/>
        </w:rPr>
        <w:t>s</w:t>
      </w:r>
      <w:r w:rsidR="00DC1594" w:rsidRPr="00471A5E">
        <w:rPr>
          <w:rFonts w:ascii="Palatino Linotype" w:hAnsi="Palatino Linotype" w:cs="Tahoma"/>
          <w:bCs/>
          <w:color w:val="0D0D0D" w:themeColor="text1" w:themeTint="F2"/>
          <w:sz w:val="22"/>
          <w:szCs w:val="22"/>
        </w:rPr>
        <w:t xml:space="preserve"> del </w:t>
      </w:r>
      <w:r w:rsidR="002A0FB8" w:rsidRPr="00471A5E">
        <w:rPr>
          <w:rFonts w:ascii="Palatino Linotype" w:hAnsi="Palatino Linotype" w:cs="Tahoma"/>
          <w:b/>
          <w:bCs/>
          <w:color w:val="0D0D0D" w:themeColor="text1" w:themeTint="F2"/>
          <w:sz w:val="22"/>
          <w:szCs w:val="22"/>
        </w:rPr>
        <w:t xml:space="preserve">Sujeto Obligado </w:t>
      </w:r>
      <w:r w:rsidR="00884588" w:rsidRPr="00471A5E">
        <w:rPr>
          <w:rFonts w:ascii="Palatino Linotype" w:hAnsi="Palatino Linotype" w:cs="Tahoma"/>
          <w:b/>
          <w:bCs/>
          <w:color w:val="0D0D0D" w:themeColor="text1" w:themeTint="F2"/>
          <w:sz w:val="22"/>
          <w:szCs w:val="22"/>
        </w:rPr>
        <w:t>Instituto de Seguridad Social del Estado de México y Municipios</w:t>
      </w:r>
      <w:r w:rsidR="00DC1594"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se emite la presente Resolución, </w:t>
      </w:r>
      <w:r w:rsidR="00DC1594" w:rsidRPr="00471A5E">
        <w:rPr>
          <w:rFonts w:ascii="Palatino Linotype" w:hAnsi="Palatino Linotype" w:cs="Tahoma"/>
          <w:bCs/>
          <w:color w:val="0D0D0D" w:themeColor="text1" w:themeTint="F2"/>
          <w:sz w:val="22"/>
          <w:szCs w:val="22"/>
        </w:rPr>
        <w:t>con base en</w:t>
      </w:r>
      <w:r w:rsidR="007827FA" w:rsidRPr="00471A5E">
        <w:rPr>
          <w:rFonts w:ascii="Palatino Linotype" w:hAnsi="Palatino Linotype" w:cs="Tahoma"/>
          <w:bCs/>
          <w:color w:val="0D0D0D" w:themeColor="text1" w:themeTint="F2"/>
          <w:sz w:val="22"/>
          <w:szCs w:val="22"/>
        </w:rPr>
        <w:t xml:space="preserve"> </w:t>
      </w:r>
      <w:r w:rsidR="00DC1594" w:rsidRPr="00471A5E">
        <w:rPr>
          <w:rFonts w:ascii="Palatino Linotype" w:hAnsi="Palatino Linotype" w:cs="Tahoma"/>
          <w:bCs/>
          <w:color w:val="0D0D0D" w:themeColor="text1" w:themeTint="F2"/>
          <w:sz w:val="22"/>
          <w:szCs w:val="22"/>
        </w:rPr>
        <w:t xml:space="preserve">los </w:t>
      </w:r>
      <w:r w:rsidR="006C1B1D" w:rsidRPr="00471A5E">
        <w:rPr>
          <w:rFonts w:ascii="Palatino Linotype" w:hAnsi="Palatino Linotype" w:cs="Tahoma"/>
          <w:bCs/>
          <w:color w:val="0D0D0D" w:themeColor="text1" w:themeTint="F2"/>
          <w:sz w:val="22"/>
          <w:szCs w:val="22"/>
        </w:rPr>
        <w:t>A</w:t>
      </w:r>
      <w:r w:rsidR="00DC1594" w:rsidRPr="00471A5E">
        <w:rPr>
          <w:rFonts w:ascii="Palatino Linotype" w:hAnsi="Palatino Linotype" w:cs="Tahoma"/>
          <w:bCs/>
          <w:color w:val="0D0D0D" w:themeColor="text1" w:themeTint="F2"/>
          <w:sz w:val="22"/>
          <w:szCs w:val="22"/>
        </w:rPr>
        <w:t xml:space="preserve">ntecedentes y </w:t>
      </w:r>
      <w:r w:rsidR="002A0FB8" w:rsidRPr="00471A5E">
        <w:rPr>
          <w:rFonts w:ascii="Palatino Linotype" w:hAnsi="Palatino Linotype" w:cs="Tahoma"/>
          <w:bCs/>
          <w:color w:val="0D0D0D" w:themeColor="text1" w:themeTint="F2"/>
          <w:sz w:val="22"/>
          <w:szCs w:val="22"/>
        </w:rPr>
        <w:t>C</w:t>
      </w:r>
      <w:r w:rsidR="002A0FB8" w:rsidRPr="00471A5E">
        <w:rPr>
          <w:rFonts w:ascii="Palatino Linotype" w:hAnsi="Palatino Linotype" w:cs="Tahoma"/>
          <w:bCs/>
          <w:sz w:val="22"/>
          <w:szCs w:val="22"/>
        </w:rPr>
        <w:t xml:space="preserve">onsiderandos </w:t>
      </w:r>
      <w:r w:rsidR="00DC1594" w:rsidRPr="00471A5E">
        <w:rPr>
          <w:rFonts w:ascii="Palatino Linotype" w:hAnsi="Palatino Linotype" w:cs="Tahoma"/>
          <w:bCs/>
          <w:sz w:val="22"/>
          <w:szCs w:val="22"/>
        </w:rPr>
        <w:t>que a continuación se exponen</w:t>
      </w:r>
      <w:r w:rsidR="00B31222" w:rsidRPr="00471A5E">
        <w:rPr>
          <w:rFonts w:ascii="Palatino Linotype" w:hAnsi="Palatino Linotype" w:cs="Tahoma"/>
          <w:bCs/>
          <w:sz w:val="22"/>
          <w:szCs w:val="22"/>
        </w:rPr>
        <w:t>:</w:t>
      </w:r>
    </w:p>
    <w:p w14:paraId="1A0BC4A5" w14:textId="77777777" w:rsidR="00735915" w:rsidRPr="00471A5E" w:rsidRDefault="00735915" w:rsidP="00AC5625">
      <w:pPr>
        <w:spacing w:line="360" w:lineRule="auto"/>
        <w:rPr>
          <w:rFonts w:ascii="Palatino Linotype" w:hAnsi="Palatino Linotype" w:cs="Tahoma"/>
          <w:sz w:val="22"/>
          <w:szCs w:val="22"/>
        </w:rPr>
      </w:pPr>
    </w:p>
    <w:p w14:paraId="1A0BC4A6" w14:textId="77777777" w:rsidR="00B31222" w:rsidRPr="00471A5E" w:rsidRDefault="00B31222" w:rsidP="00AC5625">
      <w:pPr>
        <w:tabs>
          <w:tab w:val="center" w:pos="4522"/>
          <w:tab w:val="left" w:pos="7245"/>
        </w:tabs>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ANTECEDENTES:</w:t>
      </w:r>
    </w:p>
    <w:p w14:paraId="1A0BC4A7" w14:textId="77777777" w:rsidR="00B31222" w:rsidRPr="00471A5E" w:rsidRDefault="00B31222" w:rsidP="00AC5625">
      <w:pPr>
        <w:pStyle w:val="Prrafodelista"/>
        <w:tabs>
          <w:tab w:val="left" w:pos="567"/>
        </w:tabs>
        <w:spacing w:line="360" w:lineRule="auto"/>
        <w:ind w:left="0"/>
        <w:contextualSpacing w:val="0"/>
        <w:jc w:val="both"/>
        <w:rPr>
          <w:rFonts w:ascii="Palatino Linotype" w:hAnsi="Palatino Linotype" w:cs="Tahoma"/>
          <w:szCs w:val="22"/>
        </w:rPr>
      </w:pPr>
    </w:p>
    <w:p w14:paraId="1A0BC4A8" w14:textId="77777777" w:rsidR="00DC1594" w:rsidRPr="00471A5E" w:rsidRDefault="00B31222" w:rsidP="00AC5625">
      <w:pPr>
        <w:pStyle w:val="Prrafodelista"/>
        <w:tabs>
          <w:tab w:val="left" w:pos="567"/>
        </w:tabs>
        <w:spacing w:line="360" w:lineRule="auto"/>
        <w:ind w:left="0"/>
        <w:contextualSpacing w:val="0"/>
        <w:jc w:val="both"/>
        <w:rPr>
          <w:rFonts w:ascii="Palatino Linotype" w:hAnsi="Palatino Linotype" w:cs="Tahoma"/>
          <w:b/>
          <w:szCs w:val="22"/>
        </w:rPr>
      </w:pPr>
      <w:r w:rsidRPr="00471A5E">
        <w:rPr>
          <w:rFonts w:ascii="Palatino Linotype" w:hAnsi="Palatino Linotype" w:cs="Tahoma"/>
          <w:b/>
          <w:szCs w:val="22"/>
        </w:rPr>
        <w:t xml:space="preserve">I. Presentación de </w:t>
      </w:r>
      <w:r w:rsidR="00C27C34" w:rsidRPr="00471A5E">
        <w:rPr>
          <w:rFonts w:ascii="Palatino Linotype" w:hAnsi="Palatino Linotype" w:cs="Tahoma"/>
          <w:b/>
          <w:szCs w:val="22"/>
        </w:rPr>
        <w:t>la</w:t>
      </w:r>
      <w:r w:rsidR="003B1A65" w:rsidRPr="00471A5E">
        <w:rPr>
          <w:rFonts w:ascii="Palatino Linotype" w:hAnsi="Palatino Linotype" w:cs="Tahoma"/>
          <w:b/>
          <w:szCs w:val="22"/>
        </w:rPr>
        <w:t>s</w:t>
      </w:r>
      <w:r w:rsidR="00C27C34" w:rsidRPr="00471A5E">
        <w:rPr>
          <w:rFonts w:ascii="Palatino Linotype" w:hAnsi="Palatino Linotype" w:cs="Tahoma"/>
          <w:b/>
          <w:szCs w:val="22"/>
        </w:rPr>
        <w:t xml:space="preserve"> solicitud</w:t>
      </w:r>
      <w:r w:rsidR="003B1A65" w:rsidRPr="00471A5E">
        <w:rPr>
          <w:rFonts w:ascii="Palatino Linotype" w:hAnsi="Palatino Linotype" w:cs="Tahoma"/>
          <w:b/>
          <w:szCs w:val="22"/>
        </w:rPr>
        <w:t>es</w:t>
      </w:r>
      <w:r w:rsidRPr="00471A5E">
        <w:rPr>
          <w:rFonts w:ascii="Palatino Linotype" w:hAnsi="Palatino Linotype" w:cs="Tahoma"/>
          <w:b/>
          <w:szCs w:val="22"/>
        </w:rPr>
        <w:t xml:space="preserve"> de información. </w:t>
      </w:r>
    </w:p>
    <w:p w14:paraId="1A0BC4A9" w14:textId="77777777" w:rsidR="00DC1594" w:rsidRPr="00471A5E" w:rsidRDefault="00DC1594" w:rsidP="00AC5625">
      <w:pPr>
        <w:pStyle w:val="Prrafodelista"/>
        <w:tabs>
          <w:tab w:val="left" w:pos="567"/>
        </w:tabs>
        <w:spacing w:line="360" w:lineRule="auto"/>
        <w:ind w:left="0"/>
        <w:contextualSpacing w:val="0"/>
        <w:jc w:val="both"/>
        <w:rPr>
          <w:rFonts w:ascii="Palatino Linotype" w:hAnsi="Palatino Linotype" w:cs="Tahoma"/>
          <w:szCs w:val="22"/>
        </w:rPr>
      </w:pPr>
    </w:p>
    <w:p w14:paraId="1A0BC4AA" w14:textId="753A56A1" w:rsidR="00B31222" w:rsidRPr="00471A5E" w:rsidRDefault="00AA417B" w:rsidP="00AC5625">
      <w:pPr>
        <w:pStyle w:val="Prrafodelista"/>
        <w:tabs>
          <w:tab w:val="left" w:pos="567"/>
        </w:tabs>
        <w:spacing w:line="360" w:lineRule="auto"/>
        <w:ind w:left="0"/>
        <w:contextualSpacing w:val="0"/>
        <w:jc w:val="both"/>
        <w:rPr>
          <w:rFonts w:ascii="Palatino Linotype" w:hAnsi="Palatino Linotype" w:cs="Tahoma"/>
          <w:szCs w:val="22"/>
        </w:rPr>
      </w:pPr>
      <w:r w:rsidRPr="00471A5E">
        <w:rPr>
          <w:rFonts w:ascii="Palatino Linotype" w:hAnsi="Palatino Linotype" w:cs="Tahoma"/>
          <w:szCs w:val="22"/>
        </w:rPr>
        <w:t>Con fecha</w:t>
      </w:r>
      <w:r w:rsidR="00C12FBA" w:rsidRPr="00471A5E">
        <w:rPr>
          <w:rFonts w:ascii="Palatino Linotype" w:hAnsi="Palatino Linotype" w:cs="Tahoma"/>
          <w:szCs w:val="22"/>
        </w:rPr>
        <w:t xml:space="preserve"> </w:t>
      </w:r>
      <w:r w:rsidR="00883BC1" w:rsidRPr="00471A5E">
        <w:rPr>
          <w:rFonts w:ascii="Palatino Linotype" w:hAnsi="Palatino Linotype" w:cs="Tahoma"/>
          <w:szCs w:val="22"/>
        </w:rPr>
        <w:t>primero</w:t>
      </w:r>
      <w:r w:rsidR="00D51FE0" w:rsidRPr="00471A5E">
        <w:rPr>
          <w:rFonts w:ascii="Palatino Linotype" w:hAnsi="Palatino Linotype" w:cs="Tahoma"/>
          <w:szCs w:val="22"/>
        </w:rPr>
        <w:t xml:space="preserve"> de febrero </w:t>
      </w:r>
      <w:r w:rsidR="008D263D" w:rsidRPr="00471A5E">
        <w:rPr>
          <w:rFonts w:ascii="Palatino Linotype" w:hAnsi="Palatino Linotype" w:cs="Tahoma"/>
          <w:szCs w:val="22"/>
        </w:rPr>
        <w:t>de dos mil diecinueve</w:t>
      </w:r>
      <w:r w:rsidR="00B31222" w:rsidRPr="00471A5E">
        <w:rPr>
          <w:rFonts w:ascii="Palatino Linotype" w:hAnsi="Palatino Linotype" w:cs="Tahoma"/>
          <w:szCs w:val="22"/>
        </w:rPr>
        <w:t xml:space="preserve">, </w:t>
      </w:r>
      <w:r w:rsidR="008D263D" w:rsidRPr="00471A5E">
        <w:rPr>
          <w:rFonts w:ascii="Palatino Linotype" w:hAnsi="Palatino Linotype" w:cs="Tahoma"/>
          <w:szCs w:val="22"/>
        </w:rPr>
        <w:t>el</w:t>
      </w:r>
      <w:r w:rsidR="007B575B" w:rsidRPr="00471A5E">
        <w:rPr>
          <w:rFonts w:ascii="Palatino Linotype" w:hAnsi="Palatino Linotype" w:cs="Tahoma"/>
          <w:szCs w:val="22"/>
        </w:rPr>
        <w:t xml:space="preserve"> P</w:t>
      </w:r>
      <w:r w:rsidR="00B31222" w:rsidRPr="00471A5E">
        <w:rPr>
          <w:rFonts w:ascii="Palatino Linotype" w:hAnsi="Palatino Linotype" w:cs="Tahoma"/>
          <w:szCs w:val="22"/>
        </w:rPr>
        <w:t xml:space="preserve">articular </w:t>
      </w:r>
      <w:r w:rsidR="00C27C34" w:rsidRPr="00471A5E">
        <w:rPr>
          <w:rFonts w:ascii="Palatino Linotype" w:hAnsi="Palatino Linotype" w:cs="Tahoma"/>
          <w:szCs w:val="22"/>
        </w:rPr>
        <w:t xml:space="preserve">presentó </w:t>
      </w:r>
      <w:r w:rsidR="003B1A65" w:rsidRPr="00471A5E">
        <w:rPr>
          <w:rFonts w:ascii="Palatino Linotype" w:hAnsi="Palatino Linotype" w:cs="Tahoma"/>
          <w:szCs w:val="22"/>
        </w:rPr>
        <w:t xml:space="preserve">dos </w:t>
      </w:r>
      <w:r w:rsidR="00C27C34" w:rsidRPr="00471A5E">
        <w:rPr>
          <w:rFonts w:ascii="Palatino Linotype" w:hAnsi="Palatino Linotype" w:cs="Tahoma"/>
          <w:szCs w:val="22"/>
        </w:rPr>
        <w:t>solicitud</w:t>
      </w:r>
      <w:r w:rsidR="003B1A65" w:rsidRPr="00471A5E">
        <w:rPr>
          <w:rFonts w:ascii="Palatino Linotype" w:hAnsi="Palatino Linotype" w:cs="Tahoma"/>
          <w:szCs w:val="22"/>
        </w:rPr>
        <w:t>es</w:t>
      </w:r>
      <w:r w:rsidR="00C27C34" w:rsidRPr="00471A5E">
        <w:rPr>
          <w:rFonts w:ascii="Palatino Linotype" w:hAnsi="Palatino Linotype" w:cs="Tahoma"/>
          <w:szCs w:val="22"/>
        </w:rPr>
        <w:t xml:space="preserve"> de acceso a la información pública a través del Sistema de Acceso a la Información Mexiquense (SAIMEX),</w:t>
      </w:r>
      <w:r w:rsidR="00007C49" w:rsidRPr="00471A5E">
        <w:rPr>
          <w:rFonts w:ascii="Palatino Linotype" w:hAnsi="Palatino Linotype" w:cs="Tahoma"/>
          <w:szCs w:val="22"/>
        </w:rPr>
        <w:t xml:space="preserve"> respectivamente</w:t>
      </w:r>
      <w:r w:rsidR="0013199B" w:rsidRPr="00471A5E">
        <w:rPr>
          <w:rFonts w:ascii="Palatino Linotype" w:hAnsi="Palatino Linotype" w:cs="Tahoma"/>
          <w:szCs w:val="22"/>
        </w:rPr>
        <w:t>,</w:t>
      </w:r>
      <w:r w:rsidR="00C27C34" w:rsidRPr="00471A5E">
        <w:rPr>
          <w:rFonts w:ascii="Palatino Linotype" w:hAnsi="Palatino Linotype" w:cs="Tahoma"/>
          <w:szCs w:val="22"/>
        </w:rPr>
        <w:t xml:space="preserve"> ante </w:t>
      </w:r>
      <w:r w:rsidR="00C36461" w:rsidRPr="00471A5E">
        <w:rPr>
          <w:rFonts w:ascii="Palatino Linotype" w:hAnsi="Palatino Linotype" w:cs="Tahoma"/>
          <w:szCs w:val="22"/>
        </w:rPr>
        <w:t xml:space="preserve">el </w:t>
      </w:r>
      <w:r w:rsidR="00884588" w:rsidRPr="00471A5E">
        <w:rPr>
          <w:rFonts w:ascii="Palatino Linotype" w:hAnsi="Palatino Linotype" w:cs="Tahoma"/>
          <w:szCs w:val="22"/>
        </w:rPr>
        <w:t>Instituto de Seguridad Social del Estado de México y Municipios</w:t>
      </w:r>
      <w:r w:rsidR="00C27C34" w:rsidRPr="00471A5E">
        <w:rPr>
          <w:rFonts w:ascii="Palatino Linotype" w:hAnsi="Palatino Linotype" w:cs="Tahoma"/>
          <w:szCs w:val="22"/>
        </w:rPr>
        <w:t>, mediante la</w:t>
      </w:r>
      <w:r w:rsidR="0013199B" w:rsidRPr="00471A5E">
        <w:rPr>
          <w:rFonts w:ascii="Palatino Linotype" w:hAnsi="Palatino Linotype" w:cs="Tahoma"/>
          <w:szCs w:val="22"/>
        </w:rPr>
        <w:t>s</w:t>
      </w:r>
      <w:r w:rsidR="00C27C34" w:rsidRPr="00471A5E">
        <w:rPr>
          <w:rFonts w:ascii="Palatino Linotype" w:hAnsi="Palatino Linotype" w:cs="Tahoma"/>
          <w:szCs w:val="22"/>
        </w:rPr>
        <w:t xml:space="preserve"> cual</w:t>
      </w:r>
      <w:r w:rsidR="0013199B" w:rsidRPr="00471A5E">
        <w:rPr>
          <w:rFonts w:ascii="Palatino Linotype" w:hAnsi="Palatino Linotype" w:cs="Tahoma"/>
          <w:szCs w:val="22"/>
        </w:rPr>
        <w:t>es</w:t>
      </w:r>
      <w:r w:rsidR="00C27C34" w:rsidRPr="00471A5E">
        <w:rPr>
          <w:rFonts w:ascii="Palatino Linotype" w:hAnsi="Palatino Linotype" w:cs="Tahoma"/>
          <w:szCs w:val="22"/>
        </w:rPr>
        <w:t xml:space="preserve"> requirió:</w:t>
      </w:r>
    </w:p>
    <w:p w14:paraId="1A0BC4AB" w14:textId="77777777" w:rsidR="00637179" w:rsidRPr="00471A5E" w:rsidRDefault="00637179" w:rsidP="00AC5625">
      <w:pPr>
        <w:pStyle w:val="Prrafodelista"/>
        <w:tabs>
          <w:tab w:val="left" w:pos="567"/>
        </w:tabs>
        <w:spacing w:line="360" w:lineRule="auto"/>
        <w:ind w:left="0"/>
        <w:contextualSpacing w:val="0"/>
        <w:jc w:val="both"/>
        <w:rPr>
          <w:rFonts w:ascii="Palatino Linotype" w:hAnsi="Palatino Linotype" w:cs="Tahoma"/>
          <w:szCs w:val="22"/>
        </w:rPr>
      </w:pPr>
    </w:p>
    <w:p w14:paraId="1A0BC4AC" w14:textId="11DCB24E" w:rsidR="003B1A65" w:rsidRPr="00471A5E" w:rsidRDefault="003B1A65" w:rsidP="00AC5625">
      <w:pPr>
        <w:tabs>
          <w:tab w:val="left" w:pos="4667"/>
        </w:tabs>
        <w:spacing w:line="360" w:lineRule="auto"/>
        <w:ind w:left="567" w:right="567"/>
        <w:jc w:val="both"/>
        <w:rPr>
          <w:rFonts w:ascii="Palatino Linotype" w:hAnsi="Palatino Linotype" w:cs="Tahoma"/>
          <w:b/>
          <w:i/>
          <w:sz w:val="22"/>
          <w:szCs w:val="22"/>
        </w:rPr>
      </w:pPr>
      <w:r w:rsidRPr="00471A5E">
        <w:rPr>
          <w:rFonts w:ascii="Palatino Linotype" w:hAnsi="Palatino Linotype" w:cs="Tahoma"/>
          <w:b/>
          <w:i/>
          <w:sz w:val="22"/>
          <w:szCs w:val="22"/>
        </w:rPr>
        <w:t>Solicitud de Información con número de folio</w:t>
      </w:r>
      <w:r w:rsidRPr="00471A5E">
        <w:rPr>
          <w:rStyle w:val="Hipervnculo"/>
          <w:rFonts w:ascii="Palatino Linotype" w:hAnsi="Palatino Linotype" w:cs="Tahoma"/>
          <w:b/>
          <w:bCs/>
          <w:i/>
          <w:color w:val="auto"/>
          <w:sz w:val="22"/>
          <w:szCs w:val="22"/>
          <w:u w:val="none"/>
        </w:rPr>
        <w:t xml:space="preserve"> </w:t>
      </w:r>
      <w:r w:rsidR="00D51FE0" w:rsidRPr="00471A5E">
        <w:rPr>
          <w:rFonts w:ascii="Palatino Linotype" w:hAnsi="Palatino Linotype" w:cs="Tahoma"/>
          <w:b/>
          <w:bCs/>
          <w:i/>
          <w:sz w:val="22"/>
          <w:szCs w:val="22"/>
        </w:rPr>
        <w:t>00060/ISSEMYM/IP/2019</w:t>
      </w:r>
      <w:r w:rsidRPr="00471A5E">
        <w:rPr>
          <w:rFonts w:ascii="Palatino Linotype" w:hAnsi="Palatino Linotype" w:cs="Tahoma"/>
          <w:b/>
          <w:i/>
          <w:sz w:val="22"/>
          <w:szCs w:val="22"/>
        </w:rPr>
        <w:t>:</w:t>
      </w:r>
    </w:p>
    <w:p w14:paraId="1A0BC4AD" w14:textId="77777777" w:rsidR="003B1A65" w:rsidRPr="00471A5E" w:rsidRDefault="003B1A65" w:rsidP="00AC5625">
      <w:pPr>
        <w:pStyle w:val="Prrafodelista"/>
        <w:tabs>
          <w:tab w:val="left" w:pos="567"/>
        </w:tabs>
        <w:spacing w:line="360" w:lineRule="auto"/>
        <w:ind w:left="0"/>
        <w:contextualSpacing w:val="0"/>
        <w:jc w:val="both"/>
        <w:rPr>
          <w:rFonts w:ascii="Palatino Linotype" w:hAnsi="Palatino Linotype" w:cs="Tahoma"/>
          <w:i/>
          <w:szCs w:val="22"/>
        </w:rPr>
      </w:pPr>
    </w:p>
    <w:p w14:paraId="1A0BC4AE" w14:textId="77777777" w:rsidR="00D01F75" w:rsidRPr="00471A5E" w:rsidRDefault="00D01F75" w:rsidP="00AC5625">
      <w:pPr>
        <w:tabs>
          <w:tab w:val="left" w:pos="4667"/>
        </w:tabs>
        <w:spacing w:line="360" w:lineRule="auto"/>
        <w:ind w:left="567" w:right="567"/>
        <w:jc w:val="both"/>
        <w:rPr>
          <w:rFonts w:ascii="Palatino Linotype" w:hAnsi="Palatino Linotype" w:cs="Tahoma"/>
          <w:b/>
          <w:bCs/>
          <w:i/>
          <w:sz w:val="22"/>
          <w:szCs w:val="22"/>
        </w:rPr>
      </w:pPr>
      <w:r w:rsidRPr="00471A5E">
        <w:rPr>
          <w:rFonts w:ascii="Palatino Linotype" w:hAnsi="Palatino Linotype" w:cs="Tahoma"/>
          <w:b/>
          <w:bCs/>
          <w:i/>
          <w:sz w:val="22"/>
          <w:szCs w:val="22"/>
        </w:rPr>
        <w:t>“DESCRIPCIÓN CLARA Y PRECISA DE LA INFORMACIÓN SOLICITADA</w:t>
      </w:r>
    </w:p>
    <w:p w14:paraId="1A0BC4AF" w14:textId="11274A10" w:rsidR="00D01F75" w:rsidRPr="00471A5E" w:rsidRDefault="00C9079B" w:rsidP="00AC5625">
      <w:pPr>
        <w:tabs>
          <w:tab w:val="left" w:pos="4667"/>
        </w:tabs>
        <w:spacing w:line="360" w:lineRule="auto"/>
        <w:ind w:left="567" w:right="567"/>
        <w:jc w:val="both"/>
        <w:rPr>
          <w:rFonts w:ascii="Palatino Linotype" w:hAnsi="Palatino Linotype" w:cs="Tahoma"/>
          <w:bCs/>
          <w:i/>
          <w:sz w:val="22"/>
          <w:szCs w:val="22"/>
        </w:rPr>
      </w:pPr>
      <w:r w:rsidRPr="00471A5E">
        <w:rPr>
          <w:rFonts w:ascii="Palatino Linotype" w:hAnsi="Palatino Linotype" w:cs="Tahoma"/>
          <w:bCs/>
          <w:i/>
          <w:sz w:val="22"/>
          <w:szCs w:val="22"/>
        </w:rPr>
        <w:lastRenderedPageBreak/>
        <w:t>Solicito de favor me proporcione el reporte de recetas médicas emitidas y efectivamente surtidas al paciente en farmacia en el TERCER Nivel de Atención del periodo de ENERO DEL 2019. Este reporte deberá de incluir: Nombre del Médico, Clave ISSEMyM del Medicamento, Descripción ISSEMyM del medicamento de prescripción, Cantidad o número de piezas entregadas al paciente por cada clave. Fecha entrega del medicamento al paciente. Lo anterior, lo solicito para cada unidad médica usuaria que integra el TERCER nivel de atención. Favor de proporcionar dicha información en archivo electrónico (hoja de cálculo Excel) ya que en PDF no me sirve. Favor de no olvidar el nombre del médico. De antemano muchas gracias.</w:t>
      </w:r>
      <w:r w:rsidR="00D01F75" w:rsidRPr="00471A5E">
        <w:rPr>
          <w:rFonts w:ascii="Palatino Linotype" w:hAnsi="Palatino Linotype" w:cs="Tahoma"/>
          <w:bCs/>
          <w:i/>
          <w:sz w:val="22"/>
          <w:szCs w:val="22"/>
        </w:rPr>
        <w:t>” (Sic.)</w:t>
      </w:r>
    </w:p>
    <w:p w14:paraId="1A0BC4B0" w14:textId="77777777" w:rsidR="00F72A5B" w:rsidRPr="00471A5E" w:rsidRDefault="00F72A5B" w:rsidP="00AC5625">
      <w:pPr>
        <w:tabs>
          <w:tab w:val="left" w:pos="4667"/>
        </w:tabs>
        <w:spacing w:line="360" w:lineRule="auto"/>
        <w:ind w:right="567"/>
        <w:jc w:val="both"/>
        <w:rPr>
          <w:rFonts w:ascii="Palatino Linotype" w:hAnsi="Palatino Linotype" w:cs="Tahoma"/>
          <w:bCs/>
          <w:i/>
          <w:sz w:val="22"/>
          <w:szCs w:val="22"/>
        </w:rPr>
      </w:pPr>
    </w:p>
    <w:p w14:paraId="1A0BC4B1" w14:textId="77777777" w:rsidR="00D01F75" w:rsidRPr="00471A5E" w:rsidRDefault="00D01F75" w:rsidP="00AC5625">
      <w:pPr>
        <w:tabs>
          <w:tab w:val="left" w:pos="4667"/>
        </w:tabs>
        <w:spacing w:line="360" w:lineRule="auto"/>
        <w:ind w:left="567" w:right="567"/>
        <w:jc w:val="both"/>
        <w:rPr>
          <w:rFonts w:ascii="Palatino Linotype" w:hAnsi="Palatino Linotype" w:cs="Tahoma"/>
          <w:bCs/>
          <w:i/>
          <w:sz w:val="22"/>
          <w:szCs w:val="22"/>
        </w:rPr>
      </w:pPr>
      <w:r w:rsidRPr="00471A5E">
        <w:rPr>
          <w:rFonts w:ascii="Palatino Linotype" w:hAnsi="Palatino Linotype" w:cs="Tahoma"/>
          <w:b/>
          <w:bCs/>
          <w:i/>
          <w:sz w:val="22"/>
          <w:szCs w:val="22"/>
        </w:rPr>
        <w:t>“MODALIDAD DE ENTREGA</w:t>
      </w:r>
    </w:p>
    <w:p w14:paraId="1A0BC4B2" w14:textId="77777777" w:rsidR="00D01F75" w:rsidRPr="00471A5E" w:rsidRDefault="00E64BD9" w:rsidP="00AC5625">
      <w:pPr>
        <w:tabs>
          <w:tab w:val="left" w:pos="4667"/>
        </w:tabs>
        <w:spacing w:line="360" w:lineRule="auto"/>
        <w:ind w:left="567" w:right="567"/>
        <w:jc w:val="both"/>
        <w:rPr>
          <w:rFonts w:ascii="Palatino Linotype" w:hAnsi="Palatino Linotype" w:cs="Tahoma"/>
          <w:bCs/>
          <w:i/>
          <w:sz w:val="22"/>
          <w:szCs w:val="22"/>
        </w:rPr>
      </w:pPr>
      <w:r w:rsidRPr="00471A5E">
        <w:rPr>
          <w:rFonts w:ascii="Palatino Linotype" w:hAnsi="Palatino Linotype" w:cs="Tahoma"/>
          <w:bCs/>
          <w:i/>
          <w:sz w:val="22"/>
          <w:szCs w:val="22"/>
        </w:rPr>
        <w:t>A través del SAIMEX</w:t>
      </w:r>
      <w:r w:rsidR="00D01F75" w:rsidRPr="00471A5E">
        <w:rPr>
          <w:rFonts w:ascii="Palatino Linotype" w:hAnsi="Palatino Linotype" w:cs="Tahoma"/>
          <w:bCs/>
          <w:i/>
          <w:sz w:val="22"/>
          <w:szCs w:val="22"/>
        </w:rPr>
        <w:t>”</w:t>
      </w:r>
    </w:p>
    <w:p w14:paraId="1A0BC4B3" w14:textId="77777777" w:rsidR="005F4977" w:rsidRPr="00471A5E" w:rsidRDefault="005F4977" w:rsidP="00AC5625">
      <w:pPr>
        <w:tabs>
          <w:tab w:val="left" w:pos="4667"/>
        </w:tabs>
        <w:spacing w:line="360" w:lineRule="auto"/>
        <w:ind w:left="567" w:right="567"/>
        <w:jc w:val="both"/>
        <w:rPr>
          <w:rFonts w:ascii="Palatino Linotype" w:hAnsi="Palatino Linotype" w:cs="Tahoma"/>
          <w:bCs/>
          <w:i/>
          <w:sz w:val="22"/>
          <w:szCs w:val="22"/>
        </w:rPr>
      </w:pPr>
    </w:p>
    <w:p w14:paraId="1A0BC4B4" w14:textId="1D14175B" w:rsidR="003B1A65" w:rsidRPr="00471A5E" w:rsidRDefault="003B1A65" w:rsidP="00AC5625">
      <w:pPr>
        <w:tabs>
          <w:tab w:val="left" w:pos="4667"/>
        </w:tabs>
        <w:spacing w:line="360" w:lineRule="auto"/>
        <w:ind w:left="567" w:right="567"/>
        <w:jc w:val="both"/>
        <w:rPr>
          <w:rFonts w:ascii="Palatino Linotype" w:hAnsi="Palatino Linotype" w:cs="Tahoma"/>
          <w:b/>
          <w:i/>
          <w:sz w:val="22"/>
          <w:szCs w:val="22"/>
        </w:rPr>
      </w:pPr>
      <w:r w:rsidRPr="00471A5E">
        <w:rPr>
          <w:rFonts w:ascii="Palatino Linotype" w:hAnsi="Palatino Linotype" w:cs="Tahoma"/>
          <w:b/>
          <w:i/>
          <w:sz w:val="22"/>
          <w:szCs w:val="22"/>
        </w:rPr>
        <w:t>Solicitud de Información con número de folio</w:t>
      </w:r>
      <w:r w:rsidRPr="00471A5E">
        <w:rPr>
          <w:rStyle w:val="Hipervnculo"/>
          <w:rFonts w:ascii="Palatino Linotype" w:hAnsi="Palatino Linotype" w:cs="Tahoma"/>
          <w:b/>
          <w:bCs/>
          <w:i/>
          <w:color w:val="auto"/>
          <w:sz w:val="22"/>
          <w:szCs w:val="22"/>
          <w:u w:val="none"/>
        </w:rPr>
        <w:t xml:space="preserve"> </w:t>
      </w:r>
      <w:r w:rsidR="00D51FE0" w:rsidRPr="00471A5E">
        <w:rPr>
          <w:rFonts w:ascii="Palatino Linotype" w:hAnsi="Palatino Linotype" w:cs="Tahoma"/>
          <w:b/>
          <w:bCs/>
          <w:i/>
          <w:sz w:val="22"/>
          <w:szCs w:val="22"/>
        </w:rPr>
        <w:t>00061/ISSEMYM/IP/2019</w:t>
      </w:r>
      <w:r w:rsidRPr="00471A5E">
        <w:rPr>
          <w:rFonts w:ascii="Palatino Linotype" w:hAnsi="Palatino Linotype" w:cs="Tahoma"/>
          <w:b/>
          <w:i/>
          <w:sz w:val="22"/>
          <w:szCs w:val="22"/>
        </w:rPr>
        <w:t>:</w:t>
      </w:r>
    </w:p>
    <w:p w14:paraId="1A0BC4B5" w14:textId="77777777" w:rsidR="003B1A65" w:rsidRPr="00471A5E" w:rsidRDefault="003B1A65" w:rsidP="00AC5625">
      <w:pPr>
        <w:tabs>
          <w:tab w:val="left" w:pos="4667"/>
        </w:tabs>
        <w:spacing w:line="360" w:lineRule="auto"/>
        <w:ind w:left="567" w:right="567"/>
        <w:jc w:val="both"/>
        <w:rPr>
          <w:rFonts w:ascii="Palatino Linotype" w:hAnsi="Palatino Linotype" w:cs="Tahoma"/>
          <w:bCs/>
          <w:i/>
          <w:sz w:val="22"/>
          <w:szCs w:val="22"/>
        </w:rPr>
      </w:pPr>
    </w:p>
    <w:p w14:paraId="1A0BC4B6" w14:textId="77777777" w:rsidR="003B1A65" w:rsidRPr="00471A5E" w:rsidRDefault="003B1A65" w:rsidP="00AC5625">
      <w:pPr>
        <w:tabs>
          <w:tab w:val="left" w:pos="4667"/>
        </w:tabs>
        <w:spacing w:line="360" w:lineRule="auto"/>
        <w:ind w:left="567" w:right="567"/>
        <w:jc w:val="both"/>
        <w:rPr>
          <w:rFonts w:ascii="Palatino Linotype" w:hAnsi="Palatino Linotype" w:cs="Tahoma"/>
          <w:b/>
          <w:bCs/>
          <w:i/>
          <w:sz w:val="22"/>
          <w:szCs w:val="22"/>
        </w:rPr>
      </w:pPr>
      <w:r w:rsidRPr="00471A5E">
        <w:rPr>
          <w:rFonts w:ascii="Palatino Linotype" w:hAnsi="Palatino Linotype" w:cs="Tahoma"/>
          <w:b/>
          <w:bCs/>
          <w:i/>
          <w:sz w:val="22"/>
          <w:szCs w:val="22"/>
        </w:rPr>
        <w:t>“DESCRIPCIÓN CLARA Y PRECISA DE LA INFORMACIÓN SOLICITADA</w:t>
      </w:r>
    </w:p>
    <w:p w14:paraId="1A0BC4B7" w14:textId="1B240537" w:rsidR="003B1A65" w:rsidRPr="00471A5E" w:rsidRDefault="00C9079B" w:rsidP="00AC5625">
      <w:pPr>
        <w:tabs>
          <w:tab w:val="left" w:pos="4667"/>
        </w:tabs>
        <w:spacing w:line="360" w:lineRule="auto"/>
        <w:ind w:left="567" w:right="567"/>
        <w:jc w:val="both"/>
        <w:rPr>
          <w:rFonts w:ascii="Palatino Linotype" w:hAnsi="Palatino Linotype" w:cs="Tahoma"/>
          <w:bCs/>
          <w:i/>
          <w:sz w:val="22"/>
          <w:szCs w:val="22"/>
        </w:rPr>
      </w:pPr>
      <w:r w:rsidRPr="00471A5E">
        <w:rPr>
          <w:rFonts w:ascii="Palatino Linotype" w:hAnsi="Palatino Linotype" w:cs="Tahoma"/>
          <w:bCs/>
          <w:i/>
          <w:sz w:val="22"/>
          <w:szCs w:val="22"/>
        </w:rPr>
        <w:t>FAVOR DE INDICAR LAS ENTRADAS, SALIDAS, INVENTARIO INICIAL Y FINAL, DEL MES DE ENERO DEL 2019 DE TODOS LOS MEDICAMENTOS, LÁCTEOS Y PRODUCTOS FARMACÉUTICOS DE TODOS LOS HOSPITALES DE 1 ER, 2 NDO Y TERCER NIVEL. DATOS REQUERIDOS ÚNICAMENTE: INDICANDO ALMACÉN REGIONAL O UNIDAD MÉDICA, CLAVE DEL MEDICAMENTO, DESCRIPCIÓN CLARA DE LA CLAVE, NÚMERO DE PIEZAS POR ENTRADAS, PRECIO , SALIDAS, INVENTARIO INICIAL Y FINAL, AL CIERRE DE CADA MES DE CADA UNIDAD MÉDICA DEL ISSEMYM. FAVOR DE PROPORCIONAR LA INFORMACION EN FORMATO EXCEL.</w:t>
      </w:r>
      <w:r w:rsidR="003B1A65" w:rsidRPr="00471A5E">
        <w:rPr>
          <w:rFonts w:ascii="Palatino Linotype" w:hAnsi="Palatino Linotype" w:cs="Tahoma"/>
          <w:bCs/>
          <w:i/>
          <w:sz w:val="22"/>
          <w:szCs w:val="22"/>
        </w:rPr>
        <w:t>” (Sic.)</w:t>
      </w:r>
    </w:p>
    <w:p w14:paraId="1A0BC4B8" w14:textId="77777777" w:rsidR="003B1A65" w:rsidRPr="00471A5E" w:rsidRDefault="003B1A65" w:rsidP="00AC5625">
      <w:pPr>
        <w:tabs>
          <w:tab w:val="left" w:pos="4667"/>
        </w:tabs>
        <w:spacing w:line="360" w:lineRule="auto"/>
        <w:ind w:right="567"/>
        <w:jc w:val="both"/>
        <w:rPr>
          <w:rFonts w:ascii="Palatino Linotype" w:hAnsi="Palatino Linotype" w:cs="Tahoma"/>
          <w:bCs/>
          <w:i/>
          <w:sz w:val="22"/>
          <w:szCs w:val="22"/>
        </w:rPr>
      </w:pPr>
    </w:p>
    <w:p w14:paraId="1A0BC4B9" w14:textId="77777777" w:rsidR="003B1A65" w:rsidRPr="00471A5E" w:rsidRDefault="003B1A65" w:rsidP="00AC5625">
      <w:pPr>
        <w:tabs>
          <w:tab w:val="left" w:pos="4667"/>
        </w:tabs>
        <w:spacing w:line="360" w:lineRule="auto"/>
        <w:ind w:left="567" w:right="567"/>
        <w:jc w:val="both"/>
        <w:rPr>
          <w:rFonts w:ascii="Palatino Linotype" w:hAnsi="Palatino Linotype" w:cs="Tahoma"/>
          <w:bCs/>
          <w:i/>
          <w:sz w:val="22"/>
          <w:szCs w:val="22"/>
        </w:rPr>
      </w:pPr>
      <w:r w:rsidRPr="00471A5E">
        <w:rPr>
          <w:rFonts w:ascii="Palatino Linotype" w:hAnsi="Palatino Linotype" w:cs="Tahoma"/>
          <w:b/>
          <w:bCs/>
          <w:i/>
          <w:sz w:val="22"/>
          <w:szCs w:val="22"/>
        </w:rPr>
        <w:lastRenderedPageBreak/>
        <w:t>“MODALIDAD DE ENTREGA</w:t>
      </w:r>
    </w:p>
    <w:p w14:paraId="1A0BC4BA" w14:textId="77777777" w:rsidR="003B1A65" w:rsidRPr="00471A5E" w:rsidRDefault="003B1A65" w:rsidP="00AC5625">
      <w:pPr>
        <w:tabs>
          <w:tab w:val="left" w:pos="4667"/>
        </w:tabs>
        <w:spacing w:line="360" w:lineRule="auto"/>
        <w:ind w:left="567" w:right="567"/>
        <w:jc w:val="both"/>
        <w:rPr>
          <w:rFonts w:ascii="Palatino Linotype" w:hAnsi="Palatino Linotype" w:cs="Tahoma"/>
          <w:bCs/>
          <w:i/>
          <w:sz w:val="22"/>
          <w:szCs w:val="22"/>
        </w:rPr>
      </w:pPr>
      <w:r w:rsidRPr="00471A5E">
        <w:rPr>
          <w:rFonts w:ascii="Palatino Linotype" w:hAnsi="Palatino Linotype" w:cs="Tahoma"/>
          <w:bCs/>
          <w:i/>
          <w:sz w:val="22"/>
          <w:szCs w:val="22"/>
        </w:rPr>
        <w:t>A través del SAIMEX”</w:t>
      </w:r>
    </w:p>
    <w:p w14:paraId="1A0BC4BB" w14:textId="77777777" w:rsidR="003B1A65" w:rsidRPr="00471A5E" w:rsidRDefault="003B1A65" w:rsidP="00AC5625">
      <w:pPr>
        <w:tabs>
          <w:tab w:val="left" w:pos="567"/>
        </w:tabs>
        <w:spacing w:line="360" w:lineRule="auto"/>
        <w:jc w:val="both"/>
        <w:rPr>
          <w:rFonts w:ascii="Palatino Linotype" w:hAnsi="Palatino Linotype" w:cs="Tahoma"/>
          <w:b/>
          <w:sz w:val="22"/>
          <w:szCs w:val="22"/>
        </w:rPr>
      </w:pPr>
    </w:p>
    <w:p w14:paraId="1A0BC4BC" w14:textId="22A977CD" w:rsidR="00C12FBA" w:rsidRPr="00471A5E" w:rsidRDefault="00C12FBA" w:rsidP="00AC5625">
      <w:pPr>
        <w:tabs>
          <w:tab w:val="left" w:pos="567"/>
        </w:tabs>
        <w:spacing w:line="360" w:lineRule="auto"/>
        <w:jc w:val="both"/>
        <w:rPr>
          <w:rFonts w:ascii="Palatino Linotype" w:hAnsi="Palatino Linotype" w:cs="Tahoma"/>
          <w:b/>
          <w:sz w:val="22"/>
          <w:szCs w:val="22"/>
        </w:rPr>
      </w:pPr>
      <w:r w:rsidRPr="00471A5E">
        <w:rPr>
          <w:rFonts w:ascii="Palatino Linotype" w:hAnsi="Palatino Linotype" w:cs="Tahoma"/>
          <w:b/>
          <w:sz w:val="22"/>
          <w:szCs w:val="22"/>
        </w:rPr>
        <w:t>II. Respuesta</w:t>
      </w:r>
      <w:r w:rsidR="008D263D" w:rsidRPr="00471A5E">
        <w:rPr>
          <w:rFonts w:ascii="Palatino Linotype" w:hAnsi="Palatino Linotype" w:cs="Tahoma"/>
          <w:b/>
          <w:sz w:val="22"/>
          <w:szCs w:val="22"/>
        </w:rPr>
        <w:t>s</w:t>
      </w:r>
      <w:r w:rsidRPr="00471A5E">
        <w:rPr>
          <w:rFonts w:ascii="Palatino Linotype" w:hAnsi="Palatino Linotype" w:cs="Tahoma"/>
          <w:b/>
          <w:sz w:val="22"/>
          <w:szCs w:val="22"/>
        </w:rPr>
        <w:t xml:space="preserve"> del Sujeto Obligado.</w:t>
      </w:r>
    </w:p>
    <w:p w14:paraId="1A0BC4BD" w14:textId="77777777" w:rsidR="00C12FBA" w:rsidRPr="00471A5E" w:rsidRDefault="00C12FBA" w:rsidP="00AC5625">
      <w:pPr>
        <w:autoSpaceDE w:val="0"/>
        <w:autoSpaceDN w:val="0"/>
        <w:adjustRightInd w:val="0"/>
        <w:spacing w:line="360" w:lineRule="auto"/>
        <w:jc w:val="both"/>
        <w:rPr>
          <w:rFonts w:ascii="Palatino Linotype" w:hAnsi="Palatino Linotype" w:cs="Tahoma"/>
          <w:b/>
          <w:sz w:val="22"/>
          <w:szCs w:val="22"/>
        </w:rPr>
      </w:pPr>
    </w:p>
    <w:p w14:paraId="1A0BC4BE" w14:textId="100AD9D5" w:rsidR="00C12FBA" w:rsidRPr="00471A5E" w:rsidRDefault="00C12FBA" w:rsidP="00AC5625">
      <w:pPr>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Con fecha </w:t>
      </w:r>
      <w:r w:rsidR="00C9079B" w:rsidRPr="00471A5E">
        <w:rPr>
          <w:rFonts w:ascii="Palatino Linotype" w:hAnsi="Palatino Linotype" w:cs="Tahoma"/>
          <w:sz w:val="22"/>
          <w:szCs w:val="22"/>
        </w:rPr>
        <w:t>dieciocho</w:t>
      </w:r>
      <w:r w:rsidR="008D263D" w:rsidRPr="00471A5E">
        <w:rPr>
          <w:rFonts w:ascii="Palatino Linotype" w:hAnsi="Palatino Linotype" w:cs="Tahoma"/>
          <w:sz w:val="22"/>
          <w:szCs w:val="22"/>
        </w:rPr>
        <w:t xml:space="preserve"> de enero de dos mil diecinueve</w:t>
      </w:r>
      <w:r w:rsidRPr="00471A5E">
        <w:rPr>
          <w:rFonts w:ascii="Palatino Linotype" w:hAnsi="Palatino Linotype" w:cs="Tahoma"/>
          <w:sz w:val="22"/>
          <w:szCs w:val="22"/>
        </w:rPr>
        <w:t xml:space="preserve">, </w:t>
      </w:r>
      <w:r w:rsidR="004F772E" w:rsidRPr="00471A5E">
        <w:rPr>
          <w:rFonts w:ascii="Palatino Linotype" w:hAnsi="Palatino Linotype" w:cs="Tahoma"/>
          <w:sz w:val="22"/>
          <w:szCs w:val="22"/>
        </w:rPr>
        <w:t xml:space="preserve">el </w:t>
      </w:r>
      <w:r w:rsidR="00884588" w:rsidRPr="00471A5E">
        <w:rPr>
          <w:rFonts w:ascii="Palatino Linotype" w:hAnsi="Palatino Linotype" w:cs="Tahoma"/>
          <w:sz w:val="22"/>
          <w:szCs w:val="22"/>
        </w:rPr>
        <w:t>Instituto de Seguridad Social del Estado de México y Municipios</w:t>
      </w:r>
      <w:r w:rsidRPr="00471A5E">
        <w:rPr>
          <w:rFonts w:ascii="Palatino Linotype" w:hAnsi="Palatino Linotype" w:cs="Tahoma"/>
          <w:sz w:val="22"/>
          <w:szCs w:val="22"/>
        </w:rPr>
        <w:t xml:space="preserve"> notificó </w:t>
      </w:r>
      <w:r w:rsidR="008D263D" w:rsidRPr="00471A5E">
        <w:rPr>
          <w:rFonts w:ascii="Palatino Linotype" w:hAnsi="Palatino Linotype" w:cs="Tahoma"/>
          <w:sz w:val="22"/>
          <w:szCs w:val="22"/>
        </w:rPr>
        <w:t>al</w:t>
      </w:r>
      <w:r w:rsidR="007B575B" w:rsidRPr="00471A5E">
        <w:rPr>
          <w:rFonts w:ascii="Palatino Linotype" w:hAnsi="Palatino Linotype" w:cs="Tahoma"/>
          <w:sz w:val="22"/>
          <w:szCs w:val="22"/>
        </w:rPr>
        <w:t xml:space="preserve"> P</w:t>
      </w:r>
      <w:r w:rsidR="000E3B88" w:rsidRPr="00471A5E">
        <w:rPr>
          <w:rFonts w:ascii="Palatino Linotype" w:hAnsi="Palatino Linotype" w:cs="Tahoma"/>
          <w:sz w:val="22"/>
          <w:szCs w:val="22"/>
        </w:rPr>
        <w:t>articular</w:t>
      </w:r>
      <w:r w:rsidRPr="00471A5E">
        <w:rPr>
          <w:rFonts w:ascii="Palatino Linotype" w:hAnsi="Palatino Linotype" w:cs="Tahoma"/>
          <w:sz w:val="22"/>
          <w:szCs w:val="22"/>
        </w:rPr>
        <w:t xml:space="preserve">, mediante el Sistema de Acceso a la Información Mexiquense (SAIMEX), </w:t>
      </w:r>
      <w:r w:rsidR="00C02B15" w:rsidRPr="00471A5E">
        <w:rPr>
          <w:rFonts w:ascii="Palatino Linotype" w:hAnsi="Palatino Linotype" w:cs="Tahoma"/>
          <w:sz w:val="22"/>
          <w:szCs w:val="22"/>
        </w:rPr>
        <w:t xml:space="preserve">la respuesta a la solicitud de acceso a la información número </w:t>
      </w:r>
      <w:r w:rsidR="00D51FE0" w:rsidRPr="00471A5E">
        <w:rPr>
          <w:rFonts w:ascii="Palatino Linotype" w:hAnsi="Palatino Linotype" w:cs="Tahoma"/>
          <w:b/>
          <w:bCs/>
          <w:sz w:val="22"/>
          <w:szCs w:val="22"/>
        </w:rPr>
        <w:t>00060/ISSEMYM/IP/2019</w:t>
      </w:r>
      <w:r w:rsidRPr="00471A5E">
        <w:rPr>
          <w:rFonts w:ascii="Palatino Linotype" w:hAnsi="Palatino Linotype" w:cs="Tahoma"/>
          <w:sz w:val="22"/>
          <w:szCs w:val="22"/>
        </w:rPr>
        <w:t xml:space="preserve">, </w:t>
      </w:r>
      <w:r w:rsidR="00C02B15" w:rsidRPr="00471A5E">
        <w:rPr>
          <w:rFonts w:ascii="Palatino Linotype" w:hAnsi="Palatino Linotype" w:cs="Tahoma"/>
          <w:sz w:val="22"/>
          <w:szCs w:val="22"/>
        </w:rPr>
        <w:t xml:space="preserve">a través del oficio número </w:t>
      </w:r>
      <w:r w:rsidR="002E6715" w:rsidRPr="00471A5E">
        <w:rPr>
          <w:rFonts w:ascii="Palatino Linotype" w:hAnsi="Palatino Linotype" w:cs="Tahoma"/>
          <w:sz w:val="22"/>
          <w:szCs w:val="22"/>
        </w:rPr>
        <w:t>203F 80000-UT-163/2019</w:t>
      </w:r>
      <w:r w:rsidR="00F272B7" w:rsidRPr="00471A5E">
        <w:rPr>
          <w:rFonts w:ascii="Palatino Linotype" w:hAnsi="Palatino Linotype" w:cs="Tahoma"/>
          <w:sz w:val="22"/>
          <w:szCs w:val="22"/>
        </w:rPr>
        <w:t xml:space="preserve">, </w:t>
      </w:r>
      <w:r w:rsidR="002E6715" w:rsidRPr="00471A5E">
        <w:rPr>
          <w:rFonts w:ascii="Palatino Linotype" w:hAnsi="Palatino Linotype" w:cs="Tahoma"/>
          <w:sz w:val="22"/>
          <w:szCs w:val="22"/>
        </w:rPr>
        <w:t xml:space="preserve">de la misma fecha de recepción, suscrito por el Titular de la Unidad de Transparencia </w:t>
      </w:r>
      <w:r w:rsidR="00F272B7" w:rsidRPr="00471A5E">
        <w:rPr>
          <w:rFonts w:ascii="Palatino Linotype" w:hAnsi="Palatino Linotype" w:cs="Tahoma"/>
          <w:sz w:val="22"/>
          <w:szCs w:val="22"/>
        </w:rPr>
        <w:t>del Sujeto Obligado</w:t>
      </w:r>
      <w:r w:rsidR="002E6715" w:rsidRPr="00471A5E">
        <w:rPr>
          <w:rFonts w:ascii="Palatino Linotype" w:hAnsi="Palatino Linotype" w:cs="Tahoma"/>
          <w:sz w:val="22"/>
          <w:szCs w:val="22"/>
        </w:rPr>
        <w:t xml:space="preserve"> y dirigido al Particular</w:t>
      </w:r>
      <w:r w:rsidR="00C02B15" w:rsidRPr="00471A5E">
        <w:rPr>
          <w:rFonts w:ascii="Palatino Linotype" w:hAnsi="Palatino Linotype" w:cs="Tahoma"/>
          <w:sz w:val="22"/>
          <w:szCs w:val="22"/>
        </w:rPr>
        <w:t xml:space="preserve">, mediante el </w:t>
      </w:r>
      <w:r w:rsidR="00F272B7" w:rsidRPr="00471A5E">
        <w:rPr>
          <w:rFonts w:ascii="Palatino Linotype" w:hAnsi="Palatino Linotype" w:cs="Tahoma"/>
          <w:sz w:val="22"/>
          <w:szCs w:val="22"/>
        </w:rPr>
        <w:t>cual precisó lo siguiente:</w:t>
      </w:r>
    </w:p>
    <w:p w14:paraId="61CE71FE" w14:textId="77777777" w:rsidR="00F272B7" w:rsidRPr="00471A5E" w:rsidRDefault="00F272B7" w:rsidP="00AC5625">
      <w:pPr>
        <w:autoSpaceDE w:val="0"/>
        <w:autoSpaceDN w:val="0"/>
        <w:adjustRightInd w:val="0"/>
        <w:spacing w:line="360" w:lineRule="auto"/>
        <w:jc w:val="both"/>
        <w:rPr>
          <w:rFonts w:ascii="Palatino Linotype" w:hAnsi="Palatino Linotype" w:cs="Tahoma"/>
          <w:sz w:val="22"/>
          <w:szCs w:val="22"/>
        </w:rPr>
      </w:pPr>
    </w:p>
    <w:p w14:paraId="119E84E1" w14:textId="4758448F" w:rsidR="00F272B7" w:rsidRPr="00471A5E" w:rsidRDefault="00F272B7"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w:t>
      </w:r>
    </w:p>
    <w:p w14:paraId="0B537548" w14:textId="24EF244E" w:rsidR="002E6715" w:rsidRPr="00471A5E" w:rsidRDefault="002E6715"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Con fundamento en los artículos 4, 12 primer párralo y 16 de la Ley de Transparencia y Acceso a la Información Pública del Estado de México y Municipios, de acuerdo a lo comunicado por el Servidor Público Habilitado de la Coordinación de Servicios de Salud, se envía al particular la relación de recetas surtidas en Tercer Nivel de Atención correspondiente al mes de enero de 2019, en el anexo uno, el cual contienen Unidad Médica, folio de receta, fecha, cantidad surtida, clave ISSEMYM, descripción y médico.</w:t>
      </w:r>
    </w:p>
    <w:p w14:paraId="526D5299" w14:textId="77777777" w:rsidR="00C525DD" w:rsidRPr="00471A5E" w:rsidRDefault="00C525DD" w:rsidP="00AC5625">
      <w:pPr>
        <w:autoSpaceDE w:val="0"/>
        <w:autoSpaceDN w:val="0"/>
        <w:adjustRightInd w:val="0"/>
        <w:spacing w:line="360" w:lineRule="auto"/>
        <w:ind w:left="567" w:right="567"/>
        <w:jc w:val="both"/>
        <w:rPr>
          <w:rFonts w:ascii="Palatino Linotype" w:hAnsi="Palatino Linotype" w:cs="Tahoma"/>
          <w:i/>
          <w:sz w:val="22"/>
          <w:szCs w:val="22"/>
        </w:rPr>
      </w:pPr>
    </w:p>
    <w:p w14:paraId="6F9CB843" w14:textId="77777777" w:rsidR="00C525DD" w:rsidRPr="00471A5E" w:rsidRDefault="00C525DD" w:rsidP="00AC5625">
      <w:pPr>
        <w:autoSpaceDE w:val="0"/>
        <w:autoSpaceDN w:val="0"/>
        <w:adjustRightInd w:val="0"/>
        <w:spacing w:line="360" w:lineRule="auto"/>
        <w:ind w:left="567" w:right="567"/>
        <w:jc w:val="both"/>
        <w:rPr>
          <w:rFonts w:ascii="Palatino Linotype" w:hAnsi="Palatino Linotype" w:cs="Tahoma"/>
          <w:b/>
          <w:i/>
          <w:sz w:val="22"/>
          <w:szCs w:val="22"/>
        </w:rPr>
      </w:pPr>
      <w:r w:rsidRPr="00471A5E">
        <w:rPr>
          <w:rFonts w:ascii="Palatino Linotype" w:hAnsi="Palatino Linotype" w:cs="Tahoma"/>
          <w:b/>
          <w:i/>
          <w:sz w:val="22"/>
          <w:szCs w:val="22"/>
        </w:rPr>
        <w:t>MODALIDAD DE ENTREGA</w:t>
      </w:r>
    </w:p>
    <w:p w14:paraId="34AB7E09" w14:textId="77777777" w:rsidR="00C525DD" w:rsidRPr="00471A5E" w:rsidRDefault="00C525DD" w:rsidP="00AC5625">
      <w:pPr>
        <w:autoSpaceDE w:val="0"/>
        <w:autoSpaceDN w:val="0"/>
        <w:adjustRightInd w:val="0"/>
        <w:spacing w:line="360" w:lineRule="auto"/>
        <w:ind w:left="567" w:right="567"/>
        <w:jc w:val="both"/>
        <w:rPr>
          <w:rFonts w:ascii="Palatino Linotype" w:hAnsi="Palatino Linotype" w:cs="Tahoma"/>
          <w:b/>
          <w:i/>
          <w:sz w:val="22"/>
          <w:szCs w:val="22"/>
        </w:rPr>
      </w:pPr>
    </w:p>
    <w:p w14:paraId="47068A87" w14:textId="13C2D67F" w:rsidR="00C525DD" w:rsidRPr="00471A5E" w:rsidRDefault="00C525DD"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Considerando que requirió como modalidad de entrega a través del SAIMEX, se envía por el mismo medio el presente oficio de respuesta; así como el anexo uno.</w:t>
      </w:r>
    </w:p>
    <w:p w14:paraId="204B0F1F" w14:textId="042820EB" w:rsidR="00F272B7" w:rsidRPr="00471A5E" w:rsidRDefault="00F272B7"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w:t>
      </w:r>
    </w:p>
    <w:p w14:paraId="1A0BC4BF" w14:textId="77777777" w:rsidR="00C02B15" w:rsidRPr="00471A5E" w:rsidRDefault="00C02B15" w:rsidP="00AC5625">
      <w:pPr>
        <w:autoSpaceDE w:val="0"/>
        <w:autoSpaceDN w:val="0"/>
        <w:adjustRightInd w:val="0"/>
        <w:spacing w:line="360" w:lineRule="auto"/>
        <w:jc w:val="both"/>
        <w:rPr>
          <w:rFonts w:ascii="Palatino Linotype" w:hAnsi="Palatino Linotype" w:cs="Tahoma"/>
          <w:sz w:val="22"/>
          <w:szCs w:val="22"/>
        </w:rPr>
      </w:pPr>
    </w:p>
    <w:p w14:paraId="15C6606E" w14:textId="41314271" w:rsidR="00897995" w:rsidRPr="00471A5E" w:rsidRDefault="00C02B15" w:rsidP="00AC5625">
      <w:pPr>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El Sujeto Obligado adjuntó la digitalización </w:t>
      </w:r>
      <w:r w:rsidR="002F3996" w:rsidRPr="00471A5E">
        <w:rPr>
          <w:rFonts w:ascii="Palatino Linotype" w:hAnsi="Palatino Linotype" w:cs="Tahoma"/>
          <w:sz w:val="22"/>
          <w:szCs w:val="22"/>
        </w:rPr>
        <w:t>de la relación de recetas surtidas en Tercer Nivel de Atención correspondiente al mes de enero de dos mil diecinueve, que contiene los siguientes rubros “Nombre Unidad Médica”, “Folio Venta”, “Folio Receta”, “Fecha de Receta”, “Cantidad”, “Precio Unitario”, “IVA”, “Importe”, “Clave ISSEMyM”, “Descripción Comercial”, “Médico” y “Usuario Venta”.</w:t>
      </w:r>
    </w:p>
    <w:p w14:paraId="1A0BC4C1" w14:textId="77777777" w:rsidR="00C12FBA" w:rsidRPr="00471A5E" w:rsidRDefault="00C12FBA" w:rsidP="00AC5625">
      <w:pPr>
        <w:autoSpaceDE w:val="0"/>
        <w:autoSpaceDN w:val="0"/>
        <w:adjustRightInd w:val="0"/>
        <w:spacing w:line="360" w:lineRule="auto"/>
        <w:jc w:val="both"/>
        <w:rPr>
          <w:rFonts w:ascii="Palatino Linotype" w:hAnsi="Palatino Linotype" w:cs="Tahoma"/>
          <w:sz w:val="22"/>
          <w:szCs w:val="22"/>
        </w:rPr>
      </w:pPr>
    </w:p>
    <w:p w14:paraId="55CE3A25" w14:textId="77777777" w:rsidR="0095057E" w:rsidRPr="00471A5E" w:rsidRDefault="00047282" w:rsidP="00AC5625">
      <w:pPr>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Con fecha </w:t>
      </w:r>
      <w:r w:rsidR="002F3996" w:rsidRPr="00471A5E">
        <w:rPr>
          <w:rFonts w:ascii="Palatino Linotype" w:hAnsi="Palatino Linotype" w:cs="Tahoma"/>
          <w:sz w:val="22"/>
          <w:szCs w:val="22"/>
        </w:rPr>
        <w:t>veinticinco de febrero</w:t>
      </w:r>
      <w:r w:rsidRPr="00471A5E">
        <w:rPr>
          <w:rFonts w:ascii="Palatino Linotype" w:hAnsi="Palatino Linotype" w:cs="Tahoma"/>
          <w:sz w:val="22"/>
          <w:szCs w:val="22"/>
        </w:rPr>
        <w:t xml:space="preserve"> de dos mil </w:t>
      </w:r>
      <w:r w:rsidR="005E10D3" w:rsidRPr="00471A5E">
        <w:rPr>
          <w:rFonts w:ascii="Palatino Linotype" w:hAnsi="Palatino Linotype" w:cs="Tahoma"/>
          <w:sz w:val="22"/>
          <w:szCs w:val="22"/>
        </w:rPr>
        <w:t>diecinueve</w:t>
      </w:r>
      <w:r w:rsidRPr="00471A5E">
        <w:rPr>
          <w:rFonts w:ascii="Palatino Linotype" w:hAnsi="Palatino Linotype" w:cs="Tahoma"/>
          <w:sz w:val="22"/>
          <w:szCs w:val="22"/>
        </w:rPr>
        <w:t xml:space="preserve">, el </w:t>
      </w:r>
      <w:r w:rsidR="00884588" w:rsidRPr="00471A5E">
        <w:rPr>
          <w:rFonts w:ascii="Palatino Linotype" w:hAnsi="Palatino Linotype" w:cs="Tahoma"/>
          <w:sz w:val="22"/>
          <w:szCs w:val="22"/>
        </w:rPr>
        <w:t>Instituto de Seguridad Social del Estado de México y Municipios</w:t>
      </w:r>
      <w:r w:rsidRPr="00471A5E">
        <w:rPr>
          <w:rFonts w:ascii="Palatino Linotype" w:hAnsi="Palatino Linotype" w:cs="Tahoma"/>
          <w:sz w:val="22"/>
          <w:szCs w:val="22"/>
        </w:rPr>
        <w:t xml:space="preserve"> notificó </w:t>
      </w:r>
      <w:r w:rsidR="005E10D3" w:rsidRPr="00471A5E">
        <w:rPr>
          <w:rFonts w:ascii="Palatino Linotype" w:hAnsi="Palatino Linotype" w:cs="Tahoma"/>
          <w:sz w:val="22"/>
          <w:szCs w:val="22"/>
        </w:rPr>
        <w:t>al</w:t>
      </w:r>
      <w:r w:rsidRPr="00471A5E">
        <w:rPr>
          <w:rFonts w:ascii="Palatino Linotype" w:hAnsi="Palatino Linotype" w:cs="Tahoma"/>
          <w:sz w:val="22"/>
          <w:szCs w:val="22"/>
        </w:rPr>
        <w:t xml:space="preserve"> Particular, mediante el Sistema de Acceso a la Información Mexiquense (SAIMEX), </w:t>
      </w:r>
      <w:r w:rsidR="0095057E" w:rsidRPr="00471A5E">
        <w:rPr>
          <w:rFonts w:ascii="Palatino Linotype" w:hAnsi="Palatino Linotype" w:cs="Tahoma"/>
          <w:sz w:val="22"/>
          <w:szCs w:val="22"/>
        </w:rPr>
        <w:t xml:space="preserve">la respuesta a la solicitud de acceso a la información número </w:t>
      </w:r>
      <w:r w:rsidR="0095057E" w:rsidRPr="00471A5E">
        <w:rPr>
          <w:rFonts w:ascii="Palatino Linotype" w:hAnsi="Palatino Linotype" w:cs="Tahoma"/>
          <w:b/>
          <w:bCs/>
          <w:sz w:val="22"/>
          <w:szCs w:val="22"/>
        </w:rPr>
        <w:t>00061/ISSEMYM/IP/2019</w:t>
      </w:r>
      <w:r w:rsidR="0095057E" w:rsidRPr="00471A5E">
        <w:rPr>
          <w:rFonts w:ascii="Palatino Linotype" w:hAnsi="Palatino Linotype" w:cs="Tahoma"/>
          <w:sz w:val="22"/>
          <w:szCs w:val="22"/>
        </w:rPr>
        <w:t>, a través del oficio número 203F 80000-UT-206/2018, del veintidós de febrero de dos mil diecinueve, suscrito por la Titular de la Unidad de Transparencia del Instituto de Seguridad Social del Estado de México y Municipios y dirigido al Solicitante, cuyo contenido es el siguiente:</w:t>
      </w:r>
    </w:p>
    <w:p w14:paraId="7D07F448" w14:textId="77777777" w:rsidR="00D5120B" w:rsidRPr="00471A5E" w:rsidRDefault="00D5120B" w:rsidP="00AC5625">
      <w:pPr>
        <w:autoSpaceDE w:val="0"/>
        <w:autoSpaceDN w:val="0"/>
        <w:adjustRightInd w:val="0"/>
        <w:spacing w:line="360" w:lineRule="auto"/>
        <w:jc w:val="both"/>
        <w:rPr>
          <w:rFonts w:ascii="Palatino Linotype" w:hAnsi="Palatino Linotype" w:cs="Tahoma"/>
          <w:sz w:val="22"/>
          <w:szCs w:val="22"/>
        </w:rPr>
      </w:pPr>
    </w:p>
    <w:p w14:paraId="46632E52" w14:textId="77777777" w:rsidR="00D5120B" w:rsidRPr="00471A5E" w:rsidRDefault="00D5120B" w:rsidP="00AC5625">
      <w:pPr>
        <w:tabs>
          <w:tab w:val="left" w:pos="567"/>
        </w:tabs>
        <w:spacing w:line="360" w:lineRule="auto"/>
        <w:ind w:left="567" w:right="567"/>
        <w:contextualSpacing/>
        <w:jc w:val="both"/>
        <w:rPr>
          <w:rFonts w:ascii="Palatino Linotype" w:hAnsi="Palatino Linotype" w:cs="Tahoma"/>
          <w:i/>
          <w:sz w:val="22"/>
          <w:szCs w:val="22"/>
        </w:rPr>
      </w:pPr>
      <w:r w:rsidRPr="00471A5E">
        <w:rPr>
          <w:rFonts w:ascii="Palatino Linotype" w:hAnsi="Palatino Linotype" w:cs="Tahoma"/>
          <w:i/>
          <w:sz w:val="22"/>
          <w:szCs w:val="22"/>
        </w:rPr>
        <w:t>“…</w:t>
      </w:r>
    </w:p>
    <w:p w14:paraId="5E19C956" w14:textId="77777777" w:rsidR="00716090" w:rsidRPr="00471A5E" w:rsidRDefault="00716090" w:rsidP="00AC5625">
      <w:pPr>
        <w:tabs>
          <w:tab w:val="left" w:pos="567"/>
        </w:tabs>
        <w:spacing w:line="360" w:lineRule="auto"/>
        <w:ind w:left="567" w:right="567"/>
        <w:contextualSpacing/>
        <w:jc w:val="both"/>
        <w:rPr>
          <w:rFonts w:ascii="Palatino Linotype" w:hAnsi="Palatino Linotype" w:cs="Tahoma"/>
          <w:b/>
          <w:i/>
          <w:sz w:val="22"/>
          <w:szCs w:val="22"/>
        </w:rPr>
      </w:pPr>
      <w:r w:rsidRPr="00471A5E">
        <w:rPr>
          <w:rFonts w:ascii="Palatino Linotype" w:hAnsi="Palatino Linotype" w:cs="Tahoma"/>
          <w:b/>
          <w:i/>
          <w:sz w:val="22"/>
          <w:szCs w:val="22"/>
        </w:rPr>
        <w:t xml:space="preserve">RESPUESTA EMITIDA A SU SOLICITUD DE INFORMACIÓN </w:t>
      </w:r>
    </w:p>
    <w:p w14:paraId="1745C84B" w14:textId="77777777" w:rsidR="002A65AB" w:rsidRPr="00471A5E" w:rsidRDefault="002A65AB" w:rsidP="00AC5625">
      <w:pPr>
        <w:tabs>
          <w:tab w:val="left" w:pos="567"/>
        </w:tabs>
        <w:spacing w:line="360" w:lineRule="auto"/>
        <w:ind w:left="567" w:right="567"/>
        <w:contextualSpacing/>
        <w:jc w:val="both"/>
        <w:rPr>
          <w:rFonts w:ascii="Palatino Linotype" w:hAnsi="Palatino Linotype" w:cs="Tahoma"/>
          <w:i/>
          <w:sz w:val="22"/>
          <w:szCs w:val="22"/>
        </w:rPr>
      </w:pPr>
    </w:p>
    <w:p w14:paraId="4371321E" w14:textId="1B979CC0" w:rsidR="00716090" w:rsidRPr="00471A5E" w:rsidRDefault="00716090" w:rsidP="00AC5625">
      <w:pPr>
        <w:tabs>
          <w:tab w:val="left" w:pos="567"/>
        </w:tabs>
        <w:spacing w:line="360" w:lineRule="auto"/>
        <w:ind w:left="567" w:right="567"/>
        <w:contextualSpacing/>
        <w:jc w:val="both"/>
        <w:rPr>
          <w:rFonts w:ascii="Palatino Linotype" w:hAnsi="Palatino Linotype" w:cs="Tahoma"/>
          <w:i/>
          <w:sz w:val="22"/>
          <w:szCs w:val="22"/>
        </w:rPr>
      </w:pPr>
      <w:r w:rsidRPr="00471A5E">
        <w:rPr>
          <w:rFonts w:ascii="Palatino Linotype" w:hAnsi="Palatino Linotype" w:cs="Tahoma"/>
          <w:i/>
          <w:sz w:val="22"/>
          <w:szCs w:val="22"/>
        </w:rPr>
        <w:t>Con fundamento en los artículos 4, 12 primer párrafo y 16 de la Ley de Transparencia y Acceso a la Información Pública del Estado de México y Municipios, de acuerdo a lo comunicado por el Servidor Público Habilitado de la Coordinación de Servicios de Salud, se hace del conocimiento del particular que no se cuenta con la información tal y como a solicita. Lo anterior es así, toda vez que no es función de la Unidad de Transparencia de acuerdo al artículo 53 de la Ley de Transparencia, apercibir o requerir a los Servidores Públicos Habilitados a generar información o practicar investigaciones para contestar una solicitud, lo cual es a todas luces contrario a la Ley de Transparencia, ya que implicaría generar documentos "ad hoc" (para un fin determinado), cuando no existe la obligación ni de esta Unidad de Transparencia ni del Servidor Público Habilitado, tal y como lo establece el siguiente criterio:</w:t>
      </w:r>
    </w:p>
    <w:p w14:paraId="5438C3DD" w14:textId="77777777" w:rsidR="007B0548" w:rsidRPr="00471A5E" w:rsidRDefault="007B0548" w:rsidP="00AC5625">
      <w:pPr>
        <w:tabs>
          <w:tab w:val="left" w:pos="567"/>
        </w:tabs>
        <w:spacing w:line="360" w:lineRule="auto"/>
        <w:ind w:left="567" w:right="567"/>
        <w:contextualSpacing/>
        <w:jc w:val="both"/>
        <w:rPr>
          <w:rFonts w:ascii="Palatino Linotype" w:hAnsi="Palatino Linotype" w:cs="Tahoma"/>
          <w:i/>
          <w:sz w:val="22"/>
          <w:szCs w:val="22"/>
        </w:rPr>
      </w:pPr>
    </w:p>
    <w:p w14:paraId="545EC1D0" w14:textId="5BB1B946" w:rsidR="007B0548" w:rsidRPr="00471A5E" w:rsidRDefault="007B0548" w:rsidP="00AC5625">
      <w:pPr>
        <w:tabs>
          <w:tab w:val="left" w:pos="567"/>
        </w:tabs>
        <w:spacing w:line="360" w:lineRule="auto"/>
        <w:ind w:left="567" w:right="567"/>
        <w:contextualSpacing/>
        <w:jc w:val="center"/>
        <w:rPr>
          <w:rFonts w:ascii="Palatino Linotype" w:hAnsi="Palatino Linotype" w:cs="Tahoma"/>
          <w:i/>
          <w:sz w:val="22"/>
          <w:szCs w:val="22"/>
        </w:rPr>
      </w:pPr>
      <w:r w:rsidRPr="00471A5E">
        <w:rPr>
          <w:rFonts w:ascii="Palatino Linotype" w:hAnsi="Palatino Linotype" w:cs="Tahoma"/>
          <w:i/>
          <w:sz w:val="22"/>
          <w:szCs w:val="22"/>
        </w:rPr>
        <w:t xml:space="preserve">[Se reproduce </w:t>
      </w:r>
      <w:r w:rsidR="003F17E8" w:rsidRPr="00471A5E">
        <w:rPr>
          <w:rFonts w:ascii="Palatino Linotype" w:hAnsi="Palatino Linotype" w:cs="Tahoma"/>
          <w:i/>
          <w:sz w:val="22"/>
          <w:szCs w:val="22"/>
        </w:rPr>
        <w:t>el Criterio 13/2017 del Instituto Nacional de Transparencia, Acceso a la Información y Protección de Datos Personales</w:t>
      </w:r>
      <w:r w:rsidRPr="00471A5E">
        <w:rPr>
          <w:rFonts w:ascii="Palatino Linotype" w:hAnsi="Palatino Linotype" w:cs="Tahoma"/>
          <w:i/>
          <w:sz w:val="22"/>
          <w:szCs w:val="22"/>
        </w:rPr>
        <w:t>]</w:t>
      </w:r>
    </w:p>
    <w:p w14:paraId="22654260" w14:textId="77777777" w:rsidR="00716090" w:rsidRPr="00471A5E" w:rsidRDefault="00716090" w:rsidP="00AC5625">
      <w:pPr>
        <w:tabs>
          <w:tab w:val="left" w:pos="567"/>
        </w:tabs>
        <w:spacing w:line="360" w:lineRule="auto"/>
        <w:ind w:left="567" w:right="567"/>
        <w:contextualSpacing/>
        <w:jc w:val="center"/>
        <w:rPr>
          <w:rFonts w:ascii="Palatino Linotype" w:hAnsi="Palatino Linotype" w:cs="Tahoma"/>
          <w:i/>
          <w:sz w:val="22"/>
          <w:szCs w:val="22"/>
        </w:rPr>
      </w:pPr>
    </w:p>
    <w:p w14:paraId="3CC2EE82" w14:textId="23DB52D0" w:rsidR="003F17E8" w:rsidRPr="00471A5E" w:rsidRDefault="003F17E8" w:rsidP="00AC5625">
      <w:pPr>
        <w:tabs>
          <w:tab w:val="left" w:pos="567"/>
        </w:tabs>
        <w:spacing w:line="360" w:lineRule="auto"/>
        <w:ind w:left="567" w:right="567"/>
        <w:contextualSpacing/>
        <w:jc w:val="both"/>
        <w:rPr>
          <w:rFonts w:ascii="Palatino Linotype" w:hAnsi="Palatino Linotype" w:cs="Tahoma"/>
          <w:i/>
          <w:sz w:val="22"/>
          <w:szCs w:val="22"/>
        </w:rPr>
      </w:pPr>
      <w:r w:rsidRPr="00471A5E">
        <w:rPr>
          <w:rFonts w:ascii="Palatino Linotype" w:hAnsi="Palatino Linotype" w:cs="Tahoma"/>
          <w:i/>
          <w:sz w:val="22"/>
          <w:szCs w:val="22"/>
        </w:rPr>
        <w:t>No obstante bajo el principio de máxima publicidad, se envía al particular el consumo general de medicamentos, del período comprendido de enero de 2019, en el que se detallan unidad mé</w:t>
      </w:r>
      <w:r w:rsidR="003B219C" w:rsidRPr="00471A5E">
        <w:rPr>
          <w:rFonts w:ascii="Palatino Linotype" w:hAnsi="Palatino Linotype" w:cs="Tahoma"/>
          <w:i/>
          <w:sz w:val="22"/>
          <w:szCs w:val="22"/>
        </w:rPr>
        <w:t>dica, clave del medicamento, descri</w:t>
      </w:r>
      <w:r w:rsidRPr="00471A5E">
        <w:rPr>
          <w:rFonts w:ascii="Palatino Linotype" w:hAnsi="Palatino Linotype" w:cs="Tahoma"/>
          <w:i/>
          <w:sz w:val="22"/>
          <w:szCs w:val="22"/>
        </w:rPr>
        <w:t>pción, cantidad y precio, tal y como se generan en los archivos de este Sujeto Obligado en los anexos uno y dos.</w:t>
      </w:r>
    </w:p>
    <w:p w14:paraId="0FF70F43" w14:textId="77777777" w:rsidR="003F17E8" w:rsidRPr="00471A5E" w:rsidRDefault="003F17E8" w:rsidP="00AC5625">
      <w:pPr>
        <w:tabs>
          <w:tab w:val="left" w:pos="567"/>
        </w:tabs>
        <w:spacing w:line="360" w:lineRule="auto"/>
        <w:ind w:left="567" w:right="567"/>
        <w:contextualSpacing/>
        <w:jc w:val="both"/>
        <w:rPr>
          <w:rFonts w:ascii="Palatino Linotype" w:hAnsi="Palatino Linotype" w:cs="Tahoma"/>
          <w:i/>
          <w:sz w:val="22"/>
          <w:szCs w:val="22"/>
        </w:rPr>
      </w:pPr>
    </w:p>
    <w:p w14:paraId="1D44B663" w14:textId="7A1B9A30" w:rsidR="003F17E8" w:rsidRPr="00471A5E" w:rsidRDefault="003F17E8" w:rsidP="00AC5625">
      <w:pPr>
        <w:tabs>
          <w:tab w:val="left" w:pos="567"/>
        </w:tabs>
        <w:spacing w:line="360" w:lineRule="auto"/>
        <w:ind w:left="567" w:right="567"/>
        <w:contextualSpacing/>
        <w:jc w:val="both"/>
        <w:rPr>
          <w:rFonts w:ascii="Palatino Linotype" w:hAnsi="Palatino Linotype" w:cs="Tahoma"/>
          <w:b/>
          <w:i/>
          <w:sz w:val="22"/>
          <w:szCs w:val="22"/>
        </w:rPr>
      </w:pPr>
      <w:r w:rsidRPr="00471A5E">
        <w:rPr>
          <w:rFonts w:ascii="Palatino Linotype" w:hAnsi="Palatino Linotype" w:cs="Tahoma"/>
          <w:b/>
          <w:i/>
          <w:sz w:val="22"/>
          <w:szCs w:val="22"/>
        </w:rPr>
        <w:t xml:space="preserve">MODALIDAD DE ENTREGA </w:t>
      </w:r>
    </w:p>
    <w:p w14:paraId="14113F81" w14:textId="77777777" w:rsidR="003F17E8" w:rsidRPr="00471A5E" w:rsidRDefault="003F17E8" w:rsidP="00AC5625">
      <w:pPr>
        <w:tabs>
          <w:tab w:val="left" w:pos="567"/>
        </w:tabs>
        <w:spacing w:line="360" w:lineRule="auto"/>
        <w:ind w:left="567" w:right="567"/>
        <w:contextualSpacing/>
        <w:jc w:val="both"/>
        <w:rPr>
          <w:rFonts w:ascii="Palatino Linotype" w:hAnsi="Palatino Linotype" w:cs="Tahoma"/>
          <w:i/>
          <w:sz w:val="22"/>
          <w:szCs w:val="22"/>
        </w:rPr>
      </w:pPr>
    </w:p>
    <w:p w14:paraId="43E7030B" w14:textId="5BC7E39F" w:rsidR="003F17E8" w:rsidRPr="00471A5E" w:rsidRDefault="003F17E8" w:rsidP="00AC5625">
      <w:pPr>
        <w:tabs>
          <w:tab w:val="left" w:pos="567"/>
        </w:tabs>
        <w:spacing w:line="360" w:lineRule="auto"/>
        <w:ind w:left="567" w:right="567"/>
        <w:contextualSpacing/>
        <w:jc w:val="both"/>
        <w:rPr>
          <w:rFonts w:ascii="Palatino Linotype" w:hAnsi="Palatino Linotype" w:cs="Tahoma"/>
          <w:i/>
          <w:sz w:val="22"/>
          <w:szCs w:val="22"/>
        </w:rPr>
      </w:pPr>
      <w:r w:rsidRPr="00471A5E">
        <w:rPr>
          <w:rFonts w:ascii="Palatino Linotype" w:hAnsi="Palatino Linotype" w:cs="Tahoma"/>
          <w:i/>
          <w:sz w:val="22"/>
          <w:szCs w:val="22"/>
        </w:rPr>
        <w:t>Considerando que requirió como modalidad de entrega a través del SAIMEX, se envía por el mismo medio el presente oficio de respuesta.</w:t>
      </w:r>
    </w:p>
    <w:p w14:paraId="65F4D667" w14:textId="106C9C9C" w:rsidR="00D5120B" w:rsidRPr="00471A5E" w:rsidRDefault="00D5120B" w:rsidP="00AC5625">
      <w:pPr>
        <w:tabs>
          <w:tab w:val="left" w:pos="567"/>
        </w:tabs>
        <w:spacing w:line="360" w:lineRule="auto"/>
        <w:ind w:left="567" w:right="567"/>
        <w:contextualSpacing/>
        <w:jc w:val="both"/>
        <w:rPr>
          <w:rFonts w:ascii="Palatino Linotype" w:hAnsi="Palatino Linotype" w:cs="Tahoma"/>
          <w:i/>
          <w:sz w:val="22"/>
          <w:szCs w:val="22"/>
        </w:rPr>
      </w:pPr>
      <w:r w:rsidRPr="00471A5E">
        <w:rPr>
          <w:rFonts w:ascii="Palatino Linotype" w:hAnsi="Palatino Linotype" w:cs="Tahoma"/>
          <w:i/>
          <w:sz w:val="22"/>
          <w:szCs w:val="22"/>
        </w:rPr>
        <w:t>…”</w:t>
      </w:r>
    </w:p>
    <w:p w14:paraId="26F1F6BA" w14:textId="77777777" w:rsidR="00D5120B" w:rsidRPr="00471A5E" w:rsidRDefault="00D5120B" w:rsidP="00AC5625">
      <w:pPr>
        <w:autoSpaceDE w:val="0"/>
        <w:autoSpaceDN w:val="0"/>
        <w:adjustRightInd w:val="0"/>
        <w:spacing w:line="360" w:lineRule="auto"/>
        <w:jc w:val="both"/>
        <w:rPr>
          <w:rFonts w:ascii="Palatino Linotype" w:hAnsi="Palatino Linotype" w:cs="Tahoma"/>
          <w:sz w:val="22"/>
          <w:szCs w:val="22"/>
        </w:rPr>
      </w:pPr>
    </w:p>
    <w:p w14:paraId="09615E72" w14:textId="014DF663" w:rsidR="00D5120B" w:rsidRPr="00471A5E" w:rsidRDefault="00D5120B" w:rsidP="00AC5625">
      <w:pPr>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sz w:val="22"/>
          <w:szCs w:val="22"/>
        </w:rPr>
        <w:t>El Ente Recurrido adjuntó la digitalización de los siguientes documentos:</w:t>
      </w:r>
    </w:p>
    <w:p w14:paraId="4AF12080" w14:textId="77777777" w:rsidR="00E31E74" w:rsidRPr="00471A5E" w:rsidRDefault="00E31E74" w:rsidP="00AC5625">
      <w:pPr>
        <w:autoSpaceDE w:val="0"/>
        <w:autoSpaceDN w:val="0"/>
        <w:adjustRightInd w:val="0"/>
        <w:spacing w:line="360" w:lineRule="auto"/>
        <w:jc w:val="both"/>
        <w:rPr>
          <w:rFonts w:ascii="Palatino Linotype" w:hAnsi="Palatino Linotype" w:cs="Tahoma"/>
          <w:sz w:val="22"/>
          <w:szCs w:val="22"/>
        </w:rPr>
      </w:pPr>
    </w:p>
    <w:p w14:paraId="1A0BC4C9" w14:textId="3B996B66" w:rsidR="00047282" w:rsidRPr="00471A5E" w:rsidRDefault="00E31E74"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i) </w:t>
      </w:r>
      <w:r w:rsidR="00A36F83" w:rsidRPr="00471A5E">
        <w:rPr>
          <w:rFonts w:ascii="Palatino Linotype" w:hAnsi="Palatino Linotype" w:cs="Tahoma"/>
          <w:sz w:val="22"/>
          <w:szCs w:val="22"/>
        </w:rPr>
        <w:t xml:space="preserve">Relación con el consumo general de medicamentos </w:t>
      </w:r>
      <w:r w:rsidR="00495B13" w:rsidRPr="00471A5E">
        <w:rPr>
          <w:rFonts w:ascii="Palatino Linotype" w:hAnsi="Palatino Linotype" w:cs="Tahoma"/>
          <w:sz w:val="22"/>
          <w:szCs w:val="22"/>
        </w:rPr>
        <w:t>de enero dos mil diecinueve, que contiene los siguientes rubros “NÚMERO DE ARTÍCULO”, “SICCAL”, “DESCRIPCIÓN LARGA”, “UNIDAD DE MEDIDA PRIMARIA”, “PRECIO”, “HOSPITAL MATERNO INFANTIL”, “CENTRO MÉDICO ISSEMYM”, “CENTRO MÉDICO ECATEPEC”, “CLÍNICA DE CONSULTA EXTERNA ALFREDO DEL MAZO VÉLEZ”, “</w:t>
      </w:r>
      <w:r w:rsidR="0025387C" w:rsidRPr="00471A5E">
        <w:rPr>
          <w:rFonts w:ascii="Palatino Linotype" w:hAnsi="Palatino Linotype" w:cs="Tahoma"/>
          <w:sz w:val="22"/>
          <w:szCs w:val="22"/>
        </w:rPr>
        <w:t>TOTAL</w:t>
      </w:r>
      <w:r w:rsidR="00495B13" w:rsidRPr="00471A5E">
        <w:rPr>
          <w:rFonts w:ascii="Palatino Linotype" w:hAnsi="Palatino Linotype" w:cs="Tahoma"/>
          <w:sz w:val="22"/>
          <w:szCs w:val="22"/>
        </w:rPr>
        <w:t>”</w:t>
      </w:r>
      <w:r w:rsidR="0025387C" w:rsidRPr="00471A5E">
        <w:rPr>
          <w:rFonts w:ascii="Palatino Linotype" w:hAnsi="Palatino Linotype" w:cs="Tahoma"/>
          <w:sz w:val="22"/>
          <w:szCs w:val="22"/>
        </w:rPr>
        <w:t>, “HOSPITAL MATERNO INFANTIL”, “CENTRO MÉDICO ISSEMYM”, “CENTRO MÉDICO ECATEPEC”, “CLÍNICA DE CONSULTA EXTERNA ALFREDO DEL MAZO VÉLEZ” y “TOTAL”.</w:t>
      </w:r>
    </w:p>
    <w:p w14:paraId="07B9F768" w14:textId="77777777" w:rsidR="0025387C" w:rsidRPr="00471A5E" w:rsidRDefault="0025387C" w:rsidP="00AC5625">
      <w:pPr>
        <w:spacing w:line="360" w:lineRule="auto"/>
        <w:rPr>
          <w:rFonts w:ascii="Palatino Linotype" w:hAnsi="Palatino Linotype" w:cs="Tahoma"/>
          <w:sz w:val="22"/>
          <w:szCs w:val="22"/>
        </w:rPr>
      </w:pPr>
    </w:p>
    <w:p w14:paraId="6391618B" w14:textId="308C31B0" w:rsidR="00C74117" w:rsidRPr="00471A5E" w:rsidRDefault="00C74117"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ii)</w:t>
      </w:r>
      <w:r w:rsidR="004D7872" w:rsidRPr="00471A5E">
        <w:rPr>
          <w:rFonts w:ascii="Palatino Linotype" w:hAnsi="Palatino Linotype" w:cs="Tahoma"/>
          <w:sz w:val="22"/>
          <w:szCs w:val="22"/>
        </w:rPr>
        <w:t xml:space="preserve"> Relación </w:t>
      </w:r>
      <w:r w:rsidR="00475544" w:rsidRPr="00471A5E">
        <w:rPr>
          <w:rFonts w:ascii="Palatino Linotype" w:hAnsi="Palatino Linotype" w:cs="Tahoma"/>
          <w:sz w:val="22"/>
          <w:szCs w:val="22"/>
        </w:rPr>
        <w:t>del consumo global de m</w:t>
      </w:r>
      <w:r w:rsidR="002F13C7" w:rsidRPr="00471A5E">
        <w:rPr>
          <w:rFonts w:ascii="Palatino Linotype" w:hAnsi="Palatino Linotype" w:cs="Tahoma"/>
          <w:sz w:val="22"/>
          <w:szCs w:val="22"/>
        </w:rPr>
        <w:t>edicamentos de enero de dos mil diecinueve, que contiene los rubros “</w:t>
      </w:r>
      <w:r w:rsidR="00490CD1" w:rsidRPr="00471A5E">
        <w:rPr>
          <w:rFonts w:ascii="Palatino Linotype" w:hAnsi="Palatino Linotype" w:cs="Tahoma"/>
          <w:sz w:val="22"/>
          <w:szCs w:val="22"/>
        </w:rPr>
        <w:t>Número de Contrato</w:t>
      </w:r>
      <w:r w:rsidR="002F13C7" w:rsidRPr="00471A5E">
        <w:rPr>
          <w:rFonts w:ascii="Palatino Linotype" w:hAnsi="Palatino Linotype" w:cs="Tahoma"/>
          <w:sz w:val="22"/>
          <w:szCs w:val="22"/>
        </w:rPr>
        <w:t>”</w:t>
      </w:r>
      <w:r w:rsidR="00490CD1" w:rsidRPr="00471A5E">
        <w:rPr>
          <w:rFonts w:ascii="Palatino Linotype" w:hAnsi="Palatino Linotype" w:cs="Tahoma"/>
          <w:sz w:val="22"/>
          <w:szCs w:val="22"/>
        </w:rPr>
        <w:t>, “Tipo Medicamento”, “Clave ISSEMYM”, “Descripción ”, “Nombre Distribuidor”, “Unidad Médica”, “Precio Unitario”, “Cantidad Surtida” e “Importe”.</w:t>
      </w:r>
    </w:p>
    <w:p w14:paraId="5B580E40" w14:textId="77777777" w:rsidR="00C74117" w:rsidRPr="00471A5E" w:rsidRDefault="00C74117" w:rsidP="00AC5625">
      <w:pPr>
        <w:spacing w:line="360" w:lineRule="auto"/>
        <w:rPr>
          <w:rFonts w:ascii="Palatino Linotype" w:hAnsi="Palatino Linotype" w:cs="Tahoma"/>
          <w:sz w:val="22"/>
          <w:szCs w:val="22"/>
        </w:rPr>
      </w:pPr>
    </w:p>
    <w:p w14:paraId="1A0BC4E0" w14:textId="77777777" w:rsidR="00C12FBA" w:rsidRPr="00471A5E" w:rsidRDefault="001A3EAE" w:rsidP="00AC5625">
      <w:pPr>
        <w:autoSpaceDE w:val="0"/>
        <w:autoSpaceDN w:val="0"/>
        <w:adjustRightInd w:val="0"/>
        <w:spacing w:line="360" w:lineRule="auto"/>
        <w:jc w:val="both"/>
        <w:rPr>
          <w:rFonts w:ascii="Palatino Linotype" w:hAnsi="Palatino Linotype" w:cs="Tahoma"/>
          <w:b/>
          <w:sz w:val="22"/>
          <w:szCs w:val="22"/>
        </w:rPr>
      </w:pPr>
      <w:r w:rsidRPr="00471A5E">
        <w:rPr>
          <w:rFonts w:ascii="Palatino Linotype" w:hAnsi="Palatino Linotype" w:cs="Tahoma"/>
          <w:b/>
          <w:sz w:val="22"/>
          <w:szCs w:val="22"/>
        </w:rPr>
        <w:t>II</w:t>
      </w:r>
      <w:r w:rsidR="00C12FBA" w:rsidRPr="00471A5E">
        <w:rPr>
          <w:rFonts w:ascii="Palatino Linotype" w:hAnsi="Palatino Linotype" w:cs="Tahoma"/>
          <w:b/>
          <w:sz w:val="22"/>
          <w:szCs w:val="22"/>
        </w:rPr>
        <w:t>I. Interposición de</w:t>
      </w:r>
      <w:r w:rsidR="00540F7B" w:rsidRPr="00471A5E">
        <w:rPr>
          <w:rFonts w:ascii="Palatino Linotype" w:hAnsi="Palatino Linotype" w:cs="Tahoma"/>
          <w:b/>
          <w:sz w:val="22"/>
          <w:szCs w:val="22"/>
        </w:rPr>
        <w:t xml:space="preserve"> </w:t>
      </w:r>
      <w:r w:rsidR="00C12FBA" w:rsidRPr="00471A5E">
        <w:rPr>
          <w:rFonts w:ascii="Palatino Linotype" w:hAnsi="Palatino Linotype" w:cs="Tahoma"/>
          <w:b/>
          <w:sz w:val="22"/>
          <w:szCs w:val="22"/>
        </w:rPr>
        <w:t>l</w:t>
      </w:r>
      <w:r w:rsidR="00540F7B" w:rsidRPr="00471A5E">
        <w:rPr>
          <w:rFonts w:ascii="Palatino Linotype" w:hAnsi="Palatino Linotype" w:cs="Tahoma"/>
          <w:b/>
          <w:sz w:val="22"/>
          <w:szCs w:val="22"/>
        </w:rPr>
        <w:t>os</w:t>
      </w:r>
      <w:r w:rsidR="00C12FBA" w:rsidRPr="00471A5E">
        <w:rPr>
          <w:rFonts w:ascii="Palatino Linotype" w:hAnsi="Palatino Linotype" w:cs="Tahoma"/>
          <w:b/>
          <w:sz w:val="22"/>
          <w:szCs w:val="22"/>
        </w:rPr>
        <w:t xml:space="preserve"> Recurso</w:t>
      </w:r>
      <w:r w:rsidR="00540F7B" w:rsidRPr="00471A5E">
        <w:rPr>
          <w:rFonts w:ascii="Palatino Linotype" w:hAnsi="Palatino Linotype" w:cs="Tahoma"/>
          <w:b/>
          <w:sz w:val="22"/>
          <w:szCs w:val="22"/>
        </w:rPr>
        <w:t>s</w:t>
      </w:r>
      <w:r w:rsidR="00C12FBA" w:rsidRPr="00471A5E">
        <w:rPr>
          <w:rFonts w:ascii="Palatino Linotype" w:hAnsi="Palatino Linotype" w:cs="Tahoma"/>
          <w:b/>
          <w:sz w:val="22"/>
          <w:szCs w:val="22"/>
        </w:rPr>
        <w:t xml:space="preserve"> de Revisión. </w:t>
      </w:r>
    </w:p>
    <w:p w14:paraId="1A0BC4E1" w14:textId="77777777" w:rsidR="00587F23" w:rsidRPr="00471A5E" w:rsidRDefault="00587F23" w:rsidP="00AC5625">
      <w:pPr>
        <w:autoSpaceDE w:val="0"/>
        <w:autoSpaceDN w:val="0"/>
        <w:adjustRightInd w:val="0"/>
        <w:spacing w:line="360" w:lineRule="auto"/>
        <w:jc w:val="both"/>
        <w:rPr>
          <w:rFonts w:ascii="Palatino Linotype" w:hAnsi="Palatino Linotype" w:cs="Tahoma"/>
          <w:b/>
          <w:sz w:val="22"/>
          <w:szCs w:val="22"/>
        </w:rPr>
      </w:pPr>
    </w:p>
    <w:p w14:paraId="1A0BC4E2" w14:textId="0A058315" w:rsidR="00C25238" w:rsidRPr="00471A5E" w:rsidRDefault="004E401B" w:rsidP="00AC5625">
      <w:pPr>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Con fecha </w:t>
      </w:r>
      <w:r w:rsidR="00577637" w:rsidRPr="00471A5E">
        <w:rPr>
          <w:rFonts w:ascii="Palatino Linotype" w:hAnsi="Palatino Linotype" w:cs="Tahoma"/>
          <w:sz w:val="22"/>
          <w:szCs w:val="22"/>
        </w:rPr>
        <w:t>veinti</w:t>
      </w:r>
      <w:r w:rsidR="00491514" w:rsidRPr="00471A5E">
        <w:rPr>
          <w:rFonts w:ascii="Palatino Linotype" w:hAnsi="Palatino Linotype" w:cs="Tahoma"/>
          <w:sz w:val="22"/>
          <w:szCs w:val="22"/>
        </w:rPr>
        <w:t>siete</w:t>
      </w:r>
      <w:r w:rsidR="00577637" w:rsidRPr="00471A5E">
        <w:rPr>
          <w:rFonts w:ascii="Palatino Linotype" w:hAnsi="Palatino Linotype" w:cs="Tahoma"/>
          <w:sz w:val="22"/>
          <w:szCs w:val="22"/>
        </w:rPr>
        <w:t xml:space="preserve"> de </w:t>
      </w:r>
      <w:r w:rsidR="00491514" w:rsidRPr="00471A5E">
        <w:rPr>
          <w:rFonts w:ascii="Palatino Linotype" w:hAnsi="Palatino Linotype" w:cs="Tahoma"/>
          <w:sz w:val="22"/>
          <w:szCs w:val="22"/>
        </w:rPr>
        <w:t>febrero</w:t>
      </w:r>
      <w:r w:rsidR="00577637" w:rsidRPr="00471A5E">
        <w:rPr>
          <w:rFonts w:ascii="Palatino Linotype" w:hAnsi="Palatino Linotype" w:cs="Tahoma"/>
          <w:sz w:val="22"/>
          <w:szCs w:val="22"/>
        </w:rPr>
        <w:t xml:space="preserve"> de dos mil diecinueve</w:t>
      </w:r>
      <w:r w:rsidR="00C25238" w:rsidRPr="00471A5E">
        <w:rPr>
          <w:rFonts w:ascii="Palatino Linotype" w:hAnsi="Palatino Linotype" w:cs="Tahoma"/>
          <w:sz w:val="22"/>
          <w:szCs w:val="22"/>
        </w:rPr>
        <w:t xml:space="preserve">, se recibió en este </w:t>
      </w:r>
      <w:r w:rsidR="00C25238" w:rsidRPr="00471A5E">
        <w:rPr>
          <w:rFonts w:ascii="Palatino Linotype" w:eastAsia="Calibri" w:hAnsi="Palatino Linotype" w:cs="Tahoma"/>
          <w:sz w:val="22"/>
          <w:szCs w:val="22"/>
          <w:lang w:eastAsia="en-US"/>
        </w:rPr>
        <w:t xml:space="preserve">Instituto, a través del </w:t>
      </w:r>
      <w:r w:rsidR="000313A7" w:rsidRPr="00471A5E">
        <w:rPr>
          <w:rFonts w:ascii="Palatino Linotype" w:hAnsi="Palatino Linotype" w:cs="Tahoma"/>
          <w:sz w:val="22"/>
          <w:szCs w:val="22"/>
          <w:lang w:val="es-ES"/>
        </w:rPr>
        <w:t>Sistema de Acceso a la Información Mexiquense (SAIMEX)</w:t>
      </w:r>
      <w:r w:rsidR="006C1B1D" w:rsidRPr="00471A5E">
        <w:rPr>
          <w:rFonts w:ascii="Palatino Linotype" w:hAnsi="Palatino Linotype" w:cs="Tahoma"/>
          <w:sz w:val="22"/>
          <w:szCs w:val="22"/>
        </w:rPr>
        <w:t>,</w:t>
      </w:r>
      <w:r w:rsidR="00540F7B" w:rsidRPr="00471A5E">
        <w:rPr>
          <w:rFonts w:ascii="Palatino Linotype" w:hAnsi="Palatino Linotype" w:cs="Tahoma"/>
          <w:sz w:val="22"/>
          <w:szCs w:val="22"/>
        </w:rPr>
        <w:t xml:space="preserve"> los</w:t>
      </w:r>
      <w:r w:rsidR="006C1B1D" w:rsidRPr="00471A5E">
        <w:rPr>
          <w:rFonts w:ascii="Palatino Linotype" w:hAnsi="Palatino Linotype" w:cs="Tahoma"/>
          <w:sz w:val="22"/>
          <w:szCs w:val="22"/>
        </w:rPr>
        <w:t xml:space="preserve"> Recurso</w:t>
      </w:r>
      <w:r w:rsidR="00540F7B" w:rsidRPr="00471A5E">
        <w:rPr>
          <w:rFonts w:ascii="Palatino Linotype" w:hAnsi="Palatino Linotype" w:cs="Tahoma"/>
          <w:sz w:val="22"/>
          <w:szCs w:val="22"/>
        </w:rPr>
        <w:t xml:space="preserve">s </w:t>
      </w:r>
      <w:r w:rsidR="006C1B1D" w:rsidRPr="00471A5E">
        <w:rPr>
          <w:rFonts w:ascii="Palatino Linotype" w:hAnsi="Palatino Linotype" w:cs="Tahoma"/>
          <w:sz w:val="22"/>
          <w:szCs w:val="22"/>
        </w:rPr>
        <w:t>de R</w:t>
      </w:r>
      <w:r w:rsidR="00C25238" w:rsidRPr="00471A5E">
        <w:rPr>
          <w:rFonts w:ascii="Palatino Linotype" w:hAnsi="Palatino Linotype" w:cs="Tahoma"/>
          <w:sz w:val="22"/>
          <w:szCs w:val="22"/>
        </w:rPr>
        <w:t>evisión interpuesto</w:t>
      </w:r>
      <w:r w:rsidR="00540F7B" w:rsidRPr="00471A5E">
        <w:rPr>
          <w:rFonts w:ascii="Palatino Linotype" w:hAnsi="Palatino Linotype" w:cs="Tahoma"/>
          <w:sz w:val="22"/>
          <w:szCs w:val="22"/>
        </w:rPr>
        <w:t>s</w:t>
      </w:r>
      <w:r w:rsidR="00C25238" w:rsidRPr="00471A5E">
        <w:rPr>
          <w:rFonts w:ascii="Palatino Linotype" w:hAnsi="Palatino Linotype" w:cs="Tahoma"/>
          <w:sz w:val="22"/>
          <w:szCs w:val="22"/>
        </w:rPr>
        <w:t xml:space="preserve"> por la</w:t>
      </w:r>
      <w:r w:rsidR="006C1B1D" w:rsidRPr="00471A5E">
        <w:rPr>
          <w:rFonts w:ascii="Palatino Linotype" w:hAnsi="Palatino Linotype" w:cs="Tahoma"/>
          <w:sz w:val="22"/>
          <w:szCs w:val="22"/>
        </w:rPr>
        <w:t xml:space="preserve"> parte</w:t>
      </w:r>
      <w:r w:rsidR="00C25238" w:rsidRPr="00471A5E">
        <w:rPr>
          <w:rFonts w:ascii="Palatino Linotype" w:hAnsi="Palatino Linotype" w:cs="Tahoma"/>
          <w:sz w:val="22"/>
          <w:szCs w:val="22"/>
        </w:rPr>
        <w:t xml:space="preserve"> </w:t>
      </w:r>
      <w:r w:rsidR="0028420E" w:rsidRPr="00471A5E">
        <w:rPr>
          <w:rFonts w:ascii="Palatino Linotype" w:hAnsi="Palatino Linotype" w:cs="Tahoma"/>
          <w:sz w:val="22"/>
          <w:szCs w:val="22"/>
        </w:rPr>
        <w:t>R</w:t>
      </w:r>
      <w:r w:rsidR="00C25238" w:rsidRPr="00471A5E">
        <w:rPr>
          <w:rFonts w:ascii="Palatino Linotype" w:hAnsi="Palatino Linotype" w:cs="Tahoma"/>
          <w:sz w:val="22"/>
          <w:szCs w:val="22"/>
        </w:rPr>
        <w:t xml:space="preserve">ecurrente, en contra </w:t>
      </w:r>
      <w:r w:rsidRPr="00471A5E">
        <w:rPr>
          <w:rFonts w:ascii="Palatino Linotype" w:hAnsi="Palatino Linotype" w:cs="Tahoma"/>
          <w:sz w:val="22"/>
          <w:szCs w:val="22"/>
        </w:rPr>
        <w:t>de la</w:t>
      </w:r>
      <w:r w:rsidR="00FF30AC" w:rsidRPr="00471A5E">
        <w:rPr>
          <w:rFonts w:ascii="Palatino Linotype" w:hAnsi="Palatino Linotype" w:cs="Tahoma"/>
          <w:sz w:val="22"/>
          <w:szCs w:val="22"/>
        </w:rPr>
        <w:t>s</w:t>
      </w:r>
      <w:r w:rsidRPr="00471A5E">
        <w:rPr>
          <w:rFonts w:ascii="Palatino Linotype" w:hAnsi="Palatino Linotype" w:cs="Tahoma"/>
          <w:sz w:val="22"/>
          <w:szCs w:val="22"/>
        </w:rPr>
        <w:t xml:space="preserve"> respuesta</w:t>
      </w:r>
      <w:r w:rsidR="00540F7B" w:rsidRPr="00471A5E">
        <w:rPr>
          <w:rFonts w:ascii="Palatino Linotype" w:hAnsi="Palatino Linotype" w:cs="Tahoma"/>
          <w:sz w:val="22"/>
          <w:szCs w:val="22"/>
        </w:rPr>
        <w:t>s</w:t>
      </w:r>
      <w:r w:rsidRPr="00471A5E">
        <w:rPr>
          <w:rFonts w:ascii="Palatino Linotype" w:hAnsi="Palatino Linotype" w:cs="Tahoma"/>
          <w:sz w:val="22"/>
          <w:szCs w:val="22"/>
        </w:rPr>
        <w:t xml:space="preserve"> emitida</w:t>
      </w:r>
      <w:r w:rsidR="00540F7B" w:rsidRPr="00471A5E">
        <w:rPr>
          <w:rFonts w:ascii="Palatino Linotype" w:hAnsi="Palatino Linotype" w:cs="Tahoma"/>
          <w:sz w:val="22"/>
          <w:szCs w:val="22"/>
        </w:rPr>
        <w:t>s</w:t>
      </w:r>
      <w:r w:rsidRPr="00471A5E">
        <w:rPr>
          <w:rFonts w:ascii="Palatino Linotype" w:hAnsi="Palatino Linotype" w:cs="Tahoma"/>
          <w:sz w:val="22"/>
          <w:szCs w:val="22"/>
        </w:rPr>
        <w:t xml:space="preserve"> por el</w:t>
      </w:r>
      <w:r w:rsidR="00587F23" w:rsidRPr="00471A5E">
        <w:rPr>
          <w:rFonts w:ascii="Palatino Linotype" w:hAnsi="Palatino Linotype" w:cs="Tahoma"/>
          <w:sz w:val="22"/>
          <w:szCs w:val="22"/>
        </w:rPr>
        <w:t xml:space="preserve"> Sujeto Obligado</w:t>
      </w:r>
      <w:r w:rsidRPr="00471A5E">
        <w:rPr>
          <w:rFonts w:ascii="Palatino Linotype" w:hAnsi="Palatino Linotype" w:cs="Tahoma"/>
          <w:sz w:val="22"/>
          <w:szCs w:val="22"/>
        </w:rPr>
        <w:t xml:space="preserve"> a la</w:t>
      </w:r>
      <w:r w:rsidR="00540F7B" w:rsidRPr="00471A5E">
        <w:rPr>
          <w:rFonts w:ascii="Palatino Linotype" w:hAnsi="Palatino Linotype" w:cs="Tahoma"/>
          <w:sz w:val="22"/>
          <w:szCs w:val="22"/>
        </w:rPr>
        <w:t>s</w:t>
      </w:r>
      <w:r w:rsidR="00592D40" w:rsidRPr="00471A5E">
        <w:rPr>
          <w:rFonts w:ascii="Palatino Linotype" w:hAnsi="Palatino Linotype" w:cs="Tahoma"/>
          <w:sz w:val="22"/>
          <w:szCs w:val="22"/>
        </w:rPr>
        <w:t xml:space="preserve"> solicitud</w:t>
      </w:r>
      <w:r w:rsidR="00540F7B" w:rsidRPr="00471A5E">
        <w:rPr>
          <w:rFonts w:ascii="Palatino Linotype" w:hAnsi="Palatino Linotype" w:cs="Tahoma"/>
          <w:sz w:val="22"/>
          <w:szCs w:val="22"/>
        </w:rPr>
        <w:t>es</w:t>
      </w:r>
      <w:r w:rsidR="00592D40" w:rsidRPr="00471A5E">
        <w:rPr>
          <w:rFonts w:ascii="Palatino Linotype" w:hAnsi="Palatino Linotype" w:cs="Tahoma"/>
          <w:sz w:val="22"/>
          <w:szCs w:val="22"/>
        </w:rPr>
        <w:t xml:space="preserve"> de información </w:t>
      </w:r>
      <w:r w:rsidR="00540F7B" w:rsidRPr="00471A5E">
        <w:rPr>
          <w:rFonts w:ascii="Palatino Linotype" w:hAnsi="Palatino Linotype" w:cs="Tahoma"/>
          <w:sz w:val="22"/>
          <w:szCs w:val="22"/>
        </w:rPr>
        <w:t xml:space="preserve">con número </w:t>
      </w:r>
      <w:r w:rsidR="00D51FE0" w:rsidRPr="00471A5E">
        <w:rPr>
          <w:rFonts w:ascii="Palatino Linotype" w:hAnsi="Palatino Linotype" w:cs="Tahoma"/>
          <w:sz w:val="22"/>
          <w:szCs w:val="22"/>
        </w:rPr>
        <w:t>00060/ISSEMYM/IP/2019</w:t>
      </w:r>
      <w:r w:rsidR="00577637" w:rsidRPr="00471A5E">
        <w:rPr>
          <w:rFonts w:ascii="Palatino Linotype" w:hAnsi="Palatino Linotype" w:cs="Tahoma"/>
          <w:sz w:val="22"/>
          <w:szCs w:val="22"/>
        </w:rPr>
        <w:t xml:space="preserve"> </w:t>
      </w:r>
      <w:r w:rsidR="00540F7B" w:rsidRPr="00471A5E">
        <w:rPr>
          <w:rFonts w:ascii="Palatino Linotype" w:hAnsi="Palatino Linotype" w:cs="Tahoma"/>
          <w:sz w:val="22"/>
          <w:szCs w:val="22"/>
        </w:rPr>
        <w:t xml:space="preserve">y </w:t>
      </w:r>
      <w:r w:rsidR="00D51FE0" w:rsidRPr="00471A5E">
        <w:rPr>
          <w:rFonts w:ascii="Palatino Linotype" w:hAnsi="Palatino Linotype" w:cs="Tahoma"/>
          <w:sz w:val="22"/>
          <w:szCs w:val="22"/>
        </w:rPr>
        <w:t>00061/ISSEMYM/IP/2019</w:t>
      </w:r>
      <w:r w:rsidR="00C25238" w:rsidRPr="00471A5E">
        <w:rPr>
          <w:rFonts w:ascii="Palatino Linotype" w:hAnsi="Palatino Linotype" w:cs="Tahoma"/>
          <w:sz w:val="22"/>
          <w:szCs w:val="22"/>
        </w:rPr>
        <w:t>, en los siguientes</w:t>
      </w:r>
      <w:r w:rsidR="00587F23" w:rsidRPr="00471A5E">
        <w:rPr>
          <w:rFonts w:ascii="Palatino Linotype" w:hAnsi="Palatino Linotype" w:cs="Tahoma"/>
          <w:sz w:val="22"/>
          <w:szCs w:val="22"/>
        </w:rPr>
        <w:t xml:space="preserve"> términos</w:t>
      </w:r>
      <w:r w:rsidR="00C25238" w:rsidRPr="00471A5E">
        <w:rPr>
          <w:rFonts w:ascii="Palatino Linotype" w:hAnsi="Palatino Linotype" w:cs="Tahoma"/>
          <w:sz w:val="22"/>
          <w:szCs w:val="22"/>
        </w:rPr>
        <w:t>:</w:t>
      </w:r>
    </w:p>
    <w:p w14:paraId="1A0BC4E3" w14:textId="77777777" w:rsidR="004E71CE" w:rsidRPr="00471A5E" w:rsidRDefault="004E71CE" w:rsidP="00AC5625">
      <w:pPr>
        <w:autoSpaceDE w:val="0"/>
        <w:autoSpaceDN w:val="0"/>
        <w:adjustRightInd w:val="0"/>
        <w:spacing w:line="360" w:lineRule="auto"/>
        <w:jc w:val="both"/>
        <w:rPr>
          <w:rFonts w:ascii="Palatino Linotype" w:hAnsi="Palatino Linotype" w:cs="Tahoma"/>
          <w:sz w:val="22"/>
          <w:szCs w:val="22"/>
        </w:rPr>
      </w:pPr>
    </w:p>
    <w:p w14:paraId="1A0BC4E4" w14:textId="1BF2E146" w:rsidR="00540F7B" w:rsidRPr="00471A5E" w:rsidRDefault="00540F7B" w:rsidP="00AC5625">
      <w:pPr>
        <w:tabs>
          <w:tab w:val="left" w:pos="4667"/>
        </w:tabs>
        <w:spacing w:line="360" w:lineRule="auto"/>
        <w:ind w:left="567" w:right="567"/>
        <w:jc w:val="both"/>
        <w:rPr>
          <w:rFonts w:ascii="Palatino Linotype" w:hAnsi="Palatino Linotype" w:cs="Tahoma"/>
          <w:b/>
          <w:i/>
          <w:sz w:val="22"/>
          <w:szCs w:val="22"/>
        </w:rPr>
      </w:pPr>
      <w:r w:rsidRPr="00471A5E">
        <w:rPr>
          <w:rFonts w:ascii="Palatino Linotype" w:hAnsi="Palatino Linotype" w:cs="Tahoma"/>
          <w:b/>
          <w:i/>
          <w:sz w:val="22"/>
          <w:szCs w:val="22"/>
        </w:rPr>
        <w:t>Solicitud de Información con número de folio</w:t>
      </w:r>
      <w:r w:rsidRPr="00471A5E">
        <w:rPr>
          <w:rStyle w:val="Hipervnculo"/>
          <w:rFonts w:ascii="Palatino Linotype" w:hAnsi="Palatino Linotype" w:cs="Tahoma"/>
          <w:b/>
          <w:bCs/>
          <w:i/>
          <w:color w:val="auto"/>
          <w:sz w:val="22"/>
          <w:szCs w:val="22"/>
          <w:u w:val="none"/>
        </w:rPr>
        <w:t xml:space="preserve"> </w:t>
      </w:r>
      <w:r w:rsidR="00D51FE0" w:rsidRPr="00471A5E">
        <w:rPr>
          <w:rFonts w:ascii="Palatino Linotype" w:hAnsi="Palatino Linotype" w:cs="Tahoma"/>
          <w:b/>
          <w:bCs/>
          <w:i/>
          <w:sz w:val="22"/>
          <w:szCs w:val="22"/>
        </w:rPr>
        <w:t>00060/ISSEMYM/IP/2019</w:t>
      </w:r>
      <w:r w:rsidRPr="00471A5E">
        <w:rPr>
          <w:rFonts w:ascii="Palatino Linotype" w:hAnsi="Palatino Linotype" w:cs="Tahoma"/>
          <w:b/>
          <w:i/>
          <w:sz w:val="22"/>
          <w:szCs w:val="22"/>
        </w:rPr>
        <w:t>:</w:t>
      </w:r>
    </w:p>
    <w:p w14:paraId="1A0BC4E5" w14:textId="77777777" w:rsidR="00540F7B" w:rsidRPr="00471A5E" w:rsidRDefault="00540F7B" w:rsidP="00AC5625">
      <w:pPr>
        <w:tabs>
          <w:tab w:val="left" w:pos="4667"/>
        </w:tabs>
        <w:spacing w:line="360" w:lineRule="auto"/>
        <w:ind w:left="567" w:right="567"/>
        <w:jc w:val="both"/>
        <w:rPr>
          <w:rFonts w:ascii="Palatino Linotype" w:hAnsi="Palatino Linotype" w:cs="Tahoma"/>
          <w:b/>
          <w:bCs/>
          <w:i/>
          <w:sz w:val="22"/>
          <w:szCs w:val="22"/>
        </w:rPr>
      </w:pPr>
    </w:p>
    <w:p w14:paraId="1A0BC4E6" w14:textId="77777777" w:rsidR="00C25238" w:rsidRPr="00471A5E" w:rsidRDefault="00B727C5" w:rsidP="00AC5625">
      <w:pPr>
        <w:tabs>
          <w:tab w:val="left" w:pos="4667"/>
        </w:tabs>
        <w:spacing w:line="360" w:lineRule="auto"/>
        <w:ind w:left="567" w:right="567"/>
        <w:jc w:val="both"/>
        <w:rPr>
          <w:rFonts w:ascii="Palatino Linotype" w:hAnsi="Palatino Linotype" w:cs="Tahoma"/>
          <w:bCs/>
          <w:i/>
          <w:sz w:val="22"/>
          <w:szCs w:val="22"/>
        </w:rPr>
      </w:pPr>
      <w:r w:rsidRPr="00471A5E">
        <w:rPr>
          <w:rFonts w:ascii="Palatino Linotype" w:hAnsi="Palatino Linotype" w:cs="Tahoma"/>
          <w:b/>
          <w:bCs/>
          <w:i/>
          <w:sz w:val="22"/>
          <w:szCs w:val="22"/>
        </w:rPr>
        <w:t>“</w:t>
      </w:r>
      <w:r w:rsidR="00C25238" w:rsidRPr="00471A5E">
        <w:rPr>
          <w:rFonts w:ascii="Palatino Linotype" w:hAnsi="Palatino Linotype" w:cs="Tahoma"/>
          <w:b/>
          <w:bCs/>
          <w:i/>
          <w:sz w:val="22"/>
          <w:szCs w:val="22"/>
        </w:rPr>
        <w:t>ACTO IMPUGNADO</w:t>
      </w:r>
    </w:p>
    <w:p w14:paraId="1A0BC4E7" w14:textId="28073CD6" w:rsidR="005F4977" w:rsidRPr="00471A5E" w:rsidRDefault="00491514"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INFORMACION INCOMPLETA</w:t>
      </w:r>
      <w:r w:rsidR="00B727C5" w:rsidRPr="00471A5E">
        <w:rPr>
          <w:rFonts w:ascii="Palatino Linotype" w:hAnsi="Palatino Linotype" w:cs="Tahoma"/>
          <w:i/>
          <w:sz w:val="22"/>
          <w:szCs w:val="22"/>
        </w:rPr>
        <w:t>”</w:t>
      </w:r>
      <w:r w:rsidR="00540F7B" w:rsidRPr="00471A5E">
        <w:rPr>
          <w:rFonts w:ascii="Palatino Linotype" w:hAnsi="Palatino Linotype" w:cs="Tahoma"/>
          <w:i/>
          <w:sz w:val="22"/>
          <w:szCs w:val="22"/>
        </w:rPr>
        <w:t xml:space="preserve"> (Sic)</w:t>
      </w:r>
    </w:p>
    <w:p w14:paraId="1A0BC4E8" w14:textId="77777777" w:rsidR="00BC4C9F" w:rsidRPr="00471A5E" w:rsidRDefault="00BC4C9F" w:rsidP="00AC5625">
      <w:pPr>
        <w:autoSpaceDE w:val="0"/>
        <w:autoSpaceDN w:val="0"/>
        <w:adjustRightInd w:val="0"/>
        <w:spacing w:line="360" w:lineRule="auto"/>
        <w:ind w:left="567" w:right="567"/>
        <w:jc w:val="both"/>
        <w:rPr>
          <w:rFonts w:ascii="Palatino Linotype" w:hAnsi="Palatino Linotype" w:cs="Tahoma"/>
          <w:i/>
          <w:sz w:val="22"/>
          <w:szCs w:val="22"/>
        </w:rPr>
      </w:pPr>
    </w:p>
    <w:p w14:paraId="1A0BC4E9" w14:textId="77777777" w:rsidR="00C25238" w:rsidRPr="00471A5E" w:rsidRDefault="00B727C5" w:rsidP="00AC5625">
      <w:pPr>
        <w:autoSpaceDE w:val="0"/>
        <w:autoSpaceDN w:val="0"/>
        <w:adjustRightInd w:val="0"/>
        <w:spacing w:line="360" w:lineRule="auto"/>
        <w:ind w:left="567" w:right="567"/>
        <w:jc w:val="both"/>
        <w:rPr>
          <w:rFonts w:ascii="Palatino Linotype" w:hAnsi="Palatino Linotype" w:cs="Tahoma"/>
          <w:b/>
          <w:i/>
          <w:sz w:val="22"/>
          <w:szCs w:val="22"/>
        </w:rPr>
      </w:pPr>
      <w:r w:rsidRPr="00471A5E">
        <w:rPr>
          <w:rFonts w:ascii="Palatino Linotype" w:hAnsi="Palatino Linotype" w:cs="Tahoma"/>
          <w:b/>
          <w:i/>
          <w:sz w:val="22"/>
          <w:szCs w:val="22"/>
        </w:rPr>
        <w:t>“</w:t>
      </w:r>
      <w:r w:rsidR="00C25238" w:rsidRPr="00471A5E">
        <w:rPr>
          <w:rFonts w:ascii="Palatino Linotype" w:hAnsi="Palatino Linotype" w:cs="Tahoma"/>
          <w:b/>
          <w:i/>
          <w:sz w:val="22"/>
          <w:szCs w:val="22"/>
        </w:rPr>
        <w:t>RAZONES O MOTIVOS DE LA INCONFORMIDAD</w:t>
      </w:r>
    </w:p>
    <w:p w14:paraId="1A0BC4EA" w14:textId="3C562431" w:rsidR="00B31222" w:rsidRPr="00471A5E" w:rsidRDefault="00491514"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Buen dia, mes a mes me entragan 2 archivos differentes para las recetas de Hospitales de 2 ndo Nivel Este mes hizo falta el archivo de SOLUGLOB Gracias y Saludos</w:t>
      </w:r>
      <w:r w:rsidR="00577637" w:rsidRPr="00471A5E">
        <w:rPr>
          <w:rFonts w:ascii="Palatino Linotype" w:hAnsi="Palatino Linotype" w:cs="Tahoma"/>
          <w:i/>
          <w:sz w:val="22"/>
          <w:szCs w:val="22"/>
        </w:rPr>
        <w:t>.</w:t>
      </w:r>
      <w:r w:rsidR="00540F7B" w:rsidRPr="00471A5E">
        <w:rPr>
          <w:rFonts w:ascii="Palatino Linotype" w:hAnsi="Palatino Linotype" w:cs="Tahoma"/>
          <w:i/>
          <w:sz w:val="22"/>
          <w:szCs w:val="22"/>
        </w:rPr>
        <w:t>”</w:t>
      </w:r>
      <w:r w:rsidR="006C1B1D" w:rsidRPr="00471A5E">
        <w:rPr>
          <w:rFonts w:ascii="Palatino Linotype" w:hAnsi="Palatino Linotype" w:cs="Tahoma"/>
          <w:i/>
          <w:sz w:val="22"/>
          <w:szCs w:val="22"/>
        </w:rPr>
        <w:t xml:space="preserve"> (Sic.)</w:t>
      </w:r>
    </w:p>
    <w:p w14:paraId="1A0BC4EB" w14:textId="77777777" w:rsidR="00540F7B" w:rsidRPr="00471A5E" w:rsidRDefault="00540F7B" w:rsidP="00AC5625">
      <w:pPr>
        <w:autoSpaceDE w:val="0"/>
        <w:autoSpaceDN w:val="0"/>
        <w:adjustRightInd w:val="0"/>
        <w:spacing w:line="360" w:lineRule="auto"/>
        <w:ind w:left="567" w:right="567"/>
        <w:jc w:val="both"/>
        <w:rPr>
          <w:rFonts w:ascii="Palatino Linotype" w:hAnsi="Palatino Linotype" w:cs="Tahoma"/>
          <w:sz w:val="22"/>
          <w:szCs w:val="22"/>
        </w:rPr>
      </w:pPr>
    </w:p>
    <w:p w14:paraId="471C490B" w14:textId="77777777" w:rsidR="00AC668A" w:rsidRPr="00471A5E" w:rsidRDefault="00AC668A" w:rsidP="00AC5625">
      <w:pPr>
        <w:autoSpaceDE w:val="0"/>
        <w:autoSpaceDN w:val="0"/>
        <w:adjustRightInd w:val="0"/>
        <w:spacing w:line="360" w:lineRule="auto"/>
        <w:ind w:left="567" w:right="567"/>
        <w:jc w:val="both"/>
        <w:rPr>
          <w:rFonts w:ascii="Palatino Linotype" w:hAnsi="Palatino Linotype" w:cs="Tahoma"/>
          <w:sz w:val="22"/>
          <w:szCs w:val="22"/>
        </w:rPr>
      </w:pPr>
    </w:p>
    <w:p w14:paraId="1A0BC4EC" w14:textId="6D0E3B5E" w:rsidR="00540F7B" w:rsidRPr="00471A5E" w:rsidRDefault="00540F7B" w:rsidP="00AC5625">
      <w:pPr>
        <w:tabs>
          <w:tab w:val="left" w:pos="4667"/>
        </w:tabs>
        <w:spacing w:line="360" w:lineRule="auto"/>
        <w:ind w:left="567" w:right="567"/>
        <w:jc w:val="both"/>
        <w:rPr>
          <w:rFonts w:ascii="Palatino Linotype" w:hAnsi="Palatino Linotype" w:cs="Tahoma"/>
          <w:b/>
          <w:i/>
          <w:sz w:val="22"/>
          <w:szCs w:val="22"/>
        </w:rPr>
      </w:pPr>
      <w:r w:rsidRPr="00471A5E">
        <w:rPr>
          <w:rFonts w:ascii="Palatino Linotype" w:hAnsi="Palatino Linotype" w:cs="Tahoma"/>
          <w:b/>
          <w:i/>
          <w:sz w:val="22"/>
          <w:szCs w:val="22"/>
        </w:rPr>
        <w:t>Solicitud de Información con número de folio</w:t>
      </w:r>
      <w:r w:rsidRPr="00471A5E">
        <w:rPr>
          <w:rStyle w:val="Hipervnculo"/>
          <w:rFonts w:ascii="Palatino Linotype" w:hAnsi="Palatino Linotype" w:cs="Tahoma"/>
          <w:b/>
          <w:bCs/>
          <w:i/>
          <w:color w:val="auto"/>
          <w:sz w:val="22"/>
          <w:szCs w:val="22"/>
          <w:u w:val="none"/>
        </w:rPr>
        <w:t xml:space="preserve"> </w:t>
      </w:r>
      <w:r w:rsidR="00D51FE0" w:rsidRPr="00471A5E">
        <w:rPr>
          <w:rFonts w:ascii="Palatino Linotype" w:hAnsi="Palatino Linotype" w:cs="Tahoma"/>
          <w:b/>
          <w:bCs/>
          <w:i/>
          <w:sz w:val="22"/>
          <w:szCs w:val="22"/>
        </w:rPr>
        <w:t>00061/ISSEMYM/IP/2019</w:t>
      </w:r>
      <w:r w:rsidRPr="00471A5E">
        <w:rPr>
          <w:rFonts w:ascii="Palatino Linotype" w:hAnsi="Palatino Linotype" w:cs="Tahoma"/>
          <w:b/>
          <w:i/>
          <w:sz w:val="22"/>
          <w:szCs w:val="22"/>
        </w:rPr>
        <w:t>:</w:t>
      </w:r>
    </w:p>
    <w:p w14:paraId="1A0BC4ED" w14:textId="77777777" w:rsidR="00540F7B" w:rsidRPr="00471A5E" w:rsidRDefault="00540F7B" w:rsidP="00AC5625">
      <w:pPr>
        <w:autoSpaceDE w:val="0"/>
        <w:autoSpaceDN w:val="0"/>
        <w:adjustRightInd w:val="0"/>
        <w:spacing w:line="360" w:lineRule="auto"/>
        <w:ind w:left="567" w:right="567"/>
        <w:jc w:val="both"/>
        <w:rPr>
          <w:rFonts w:ascii="Palatino Linotype" w:hAnsi="Palatino Linotype" w:cs="Tahoma"/>
          <w:sz w:val="22"/>
          <w:szCs w:val="22"/>
        </w:rPr>
      </w:pPr>
    </w:p>
    <w:p w14:paraId="1A0BC4EE" w14:textId="77777777" w:rsidR="00540F7B" w:rsidRPr="00471A5E" w:rsidRDefault="00540F7B" w:rsidP="00AC5625">
      <w:pPr>
        <w:tabs>
          <w:tab w:val="left" w:pos="4667"/>
        </w:tabs>
        <w:spacing w:line="360" w:lineRule="auto"/>
        <w:ind w:left="567" w:right="567"/>
        <w:jc w:val="both"/>
        <w:rPr>
          <w:rFonts w:ascii="Palatino Linotype" w:hAnsi="Palatino Linotype" w:cs="Tahoma"/>
          <w:b/>
          <w:bCs/>
          <w:i/>
          <w:sz w:val="22"/>
          <w:szCs w:val="22"/>
        </w:rPr>
      </w:pPr>
      <w:r w:rsidRPr="00471A5E">
        <w:rPr>
          <w:rFonts w:ascii="Palatino Linotype" w:hAnsi="Palatino Linotype" w:cs="Tahoma"/>
          <w:b/>
          <w:bCs/>
          <w:i/>
          <w:sz w:val="22"/>
          <w:szCs w:val="22"/>
        </w:rPr>
        <w:t>“ACTO IMPUGNADO</w:t>
      </w:r>
    </w:p>
    <w:p w14:paraId="1A0BC4F0" w14:textId="5B120DC3" w:rsidR="00540F7B" w:rsidRPr="00471A5E" w:rsidRDefault="00883EC8"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bCs/>
          <w:i/>
          <w:sz w:val="22"/>
          <w:szCs w:val="22"/>
        </w:rPr>
        <w:t>Archivo en formato incorrecto</w:t>
      </w:r>
      <w:r w:rsidR="00577637" w:rsidRPr="00471A5E">
        <w:rPr>
          <w:rFonts w:ascii="Palatino Linotype" w:hAnsi="Palatino Linotype" w:cs="Tahoma"/>
          <w:bCs/>
          <w:i/>
          <w:sz w:val="22"/>
          <w:szCs w:val="22"/>
        </w:rPr>
        <w:t>.</w:t>
      </w:r>
      <w:r w:rsidR="00540F7B" w:rsidRPr="00471A5E">
        <w:rPr>
          <w:rFonts w:ascii="Palatino Linotype" w:hAnsi="Palatino Linotype" w:cs="Tahoma"/>
          <w:i/>
          <w:sz w:val="22"/>
          <w:szCs w:val="22"/>
        </w:rPr>
        <w:t xml:space="preserve">” </w:t>
      </w:r>
    </w:p>
    <w:p w14:paraId="1A0BC4F1" w14:textId="77777777" w:rsidR="00540F7B" w:rsidRPr="00471A5E" w:rsidRDefault="00540F7B" w:rsidP="00AC5625">
      <w:pPr>
        <w:autoSpaceDE w:val="0"/>
        <w:autoSpaceDN w:val="0"/>
        <w:adjustRightInd w:val="0"/>
        <w:spacing w:line="360" w:lineRule="auto"/>
        <w:ind w:left="567" w:right="567"/>
        <w:jc w:val="both"/>
        <w:rPr>
          <w:rFonts w:ascii="Palatino Linotype" w:hAnsi="Palatino Linotype" w:cs="Tahoma"/>
          <w:i/>
          <w:sz w:val="22"/>
          <w:szCs w:val="22"/>
        </w:rPr>
      </w:pPr>
    </w:p>
    <w:p w14:paraId="1A0BC4F2" w14:textId="77777777" w:rsidR="00540F7B" w:rsidRPr="00471A5E" w:rsidRDefault="00540F7B" w:rsidP="00AC5625">
      <w:pPr>
        <w:autoSpaceDE w:val="0"/>
        <w:autoSpaceDN w:val="0"/>
        <w:adjustRightInd w:val="0"/>
        <w:spacing w:line="360" w:lineRule="auto"/>
        <w:ind w:left="567" w:right="567"/>
        <w:jc w:val="both"/>
        <w:rPr>
          <w:rFonts w:ascii="Palatino Linotype" w:hAnsi="Palatino Linotype" w:cs="Tahoma"/>
          <w:b/>
          <w:i/>
          <w:sz w:val="22"/>
          <w:szCs w:val="22"/>
        </w:rPr>
      </w:pPr>
      <w:r w:rsidRPr="00471A5E">
        <w:rPr>
          <w:rFonts w:ascii="Palatino Linotype" w:hAnsi="Palatino Linotype" w:cs="Tahoma"/>
          <w:b/>
          <w:i/>
          <w:sz w:val="22"/>
          <w:szCs w:val="22"/>
        </w:rPr>
        <w:t>“RAZONES O MOTIVOS DE LA INCONFORMIDAD</w:t>
      </w:r>
    </w:p>
    <w:p w14:paraId="1A0BC4F3" w14:textId="37F4FA68" w:rsidR="00540F7B" w:rsidRPr="00471A5E" w:rsidRDefault="00883EC8"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Buen dia, el archivo que me anexaron ANEXO 2 Medicamento Enero 2019 me es imposible abrirlo correctamente en formato Excel. Me lo podría enviar nuevamente De antemano gracias</w:t>
      </w:r>
      <w:r w:rsidR="00540F7B" w:rsidRPr="00471A5E">
        <w:rPr>
          <w:rFonts w:ascii="Palatino Linotype" w:hAnsi="Palatino Linotype" w:cs="Tahoma"/>
          <w:i/>
          <w:sz w:val="22"/>
          <w:szCs w:val="22"/>
        </w:rPr>
        <w:t>” (Sic.)</w:t>
      </w:r>
    </w:p>
    <w:p w14:paraId="1A0BC4F4" w14:textId="77777777" w:rsidR="00540F7B" w:rsidRPr="00471A5E" w:rsidRDefault="00540F7B" w:rsidP="00AC5625">
      <w:pPr>
        <w:spacing w:line="360" w:lineRule="auto"/>
        <w:jc w:val="both"/>
        <w:rPr>
          <w:rFonts w:ascii="Palatino Linotype" w:hAnsi="Palatino Linotype" w:cs="Tahoma"/>
          <w:b/>
          <w:sz w:val="22"/>
          <w:szCs w:val="22"/>
        </w:rPr>
      </w:pPr>
    </w:p>
    <w:p w14:paraId="1A0BC4F5" w14:textId="77777777" w:rsidR="00B31222" w:rsidRPr="00471A5E" w:rsidRDefault="0061115C" w:rsidP="00AC5625">
      <w:pPr>
        <w:spacing w:line="360" w:lineRule="auto"/>
        <w:jc w:val="both"/>
        <w:rPr>
          <w:rFonts w:ascii="Palatino Linotype" w:eastAsia="Batang" w:hAnsi="Palatino Linotype" w:cs="Tahoma"/>
          <w:b/>
          <w:bCs/>
          <w:sz w:val="22"/>
          <w:szCs w:val="22"/>
        </w:rPr>
      </w:pPr>
      <w:r w:rsidRPr="00471A5E">
        <w:rPr>
          <w:rFonts w:ascii="Palatino Linotype" w:hAnsi="Palatino Linotype" w:cs="Tahoma"/>
          <w:b/>
          <w:sz w:val="22"/>
          <w:szCs w:val="22"/>
        </w:rPr>
        <w:t>VII</w:t>
      </w:r>
      <w:r w:rsidR="00B31222" w:rsidRPr="00471A5E">
        <w:rPr>
          <w:rFonts w:ascii="Palatino Linotype" w:hAnsi="Palatino Linotype" w:cs="Tahoma"/>
          <w:b/>
          <w:sz w:val="22"/>
          <w:szCs w:val="22"/>
        </w:rPr>
        <w:t xml:space="preserve">. </w:t>
      </w:r>
      <w:r w:rsidR="00B31222" w:rsidRPr="00471A5E">
        <w:rPr>
          <w:rFonts w:ascii="Palatino Linotype" w:eastAsia="Batang" w:hAnsi="Palatino Linotype" w:cs="Tahoma"/>
          <w:b/>
          <w:bCs/>
          <w:sz w:val="22"/>
          <w:szCs w:val="22"/>
        </w:rPr>
        <w:t xml:space="preserve">Trámite del </w:t>
      </w:r>
      <w:r w:rsidR="00C459A9" w:rsidRPr="00471A5E">
        <w:rPr>
          <w:rFonts w:ascii="Palatino Linotype" w:hAnsi="Palatino Linotype" w:cs="Tahoma"/>
          <w:b/>
          <w:sz w:val="22"/>
          <w:szCs w:val="22"/>
        </w:rPr>
        <w:t xml:space="preserve">Recurso de </w:t>
      </w:r>
      <w:r w:rsidR="00327FDE" w:rsidRPr="00471A5E">
        <w:rPr>
          <w:rFonts w:ascii="Palatino Linotype" w:hAnsi="Palatino Linotype" w:cs="Tahoma"/>
          <w:b/>
          <w:sz w:val="22"/>
          <w:szCs w:val="22"/>
        </w:rPr>
        <w:t>Revisión</w:t>
      </w:r>
      <w:r w:rsidR="00327FDE" w:rsidRPr="00471A5E">
        <w:rPr>
          <w:rFonts w:ascii="Palatino Linotype" w:eastAsia="Batang" w:hAnsi="Palatino Linotype" w:cs="Tahoma"/>
          <w:b/>
          <w:bCs/>
          <w:sz w:val="22"/>
          <w:szCs w:val="22"/>
        </w:rPr>
        <w:t xml:space="preserve"> ante</w:t>
      </w:r>
      <w:r w:rsidR="00B31222" w:rsidRPr="00471A5E">
        <w:rPr>
          <w:rFonts w:ascii="Palatino Linotype" w:eastAsia="Batang" w:hAnsi="Palatino Linotype" w:cs="Tahoma"/>
          <w:b/>
          <w:bCs/>
          <w:sz w:val="22"/>
          <w:szCs w:val="22"/>
        </w:rPr>
        <w:t xml:space="preserve"> el Instituto</w:t>
      </w:r>
      <w:r w:rsidR="00E445DA" w:rsidRPr="00471A5E">
        <w:rPr>
          <w:rFonts w:ascii="Palatino Linotype" w:eastAsia="Batang" w:hAnsi="Palatino Linotype" w:cs="Tahoma"/>
          <w:b/>
          <w:bCs/>
          <w:sz w:val="22"/>
          <w:szCs w:val="22"/>
        </w:rPr>
        <w:t>.</w:t>
      </w:r>
    </w:p>
    <w:p w14:paraId="1A0BC4F7" w14:textId="77777777" w:rsidR="00564755" w:rsidRPr="00471A5E" w:rsidRDefault="00564755" w:rsidP="00AC5625">
      <w:pPr>
        <w:spacing w:line="360" w:lineRule="auto"/>
        <w:jc w:val="both"/>
        <w:rPr>
          <w:rFonts w:ascii="Palatino Linotype" w:eastAsia="Batang" w:hAnsi="Palatino Linotype" w:cs="Tahoma"/>
          <w:b/>
          <w:bCs/>
          <w:sz w:val="22"/>
          <w:szCs w:val="22"/>
        </w:rPr>
      </w:pPr>
    </w:p>
    <w:p w14:paraId="1A0BC4F8" w14:textId="04781990" w:rsidR="00844C51" w:rsidRPr="00471A5E" w:rsidRDefault="00A90F9B" w:rsidP="00AC5625">
      <w:pPr>
        <w:spacing w:line="360" w:lineRule="auto"/>
        <w:jc w:val="both"/>
        <w:rPr>
          <w:rFonts w:ascii="Palatino Linotype" w:eastAsia="Batang" w:hAnsi="Palatino Linotype" w:cs="Tahoma"/>
          <w:bCs/>
          <w:sz w:val="22"/>
          <w:szCs w:val="22"/>
        </w:rPr>
      </w:pPr>
      <w:r w:rsidRPr="00471A5E">
        <w:rPr>
          <w:rFonts w:ascii="Palatino Linotype" w:eastAsia="Batang" w:hAnsi="Palatino Linotype" w:cs="Tahoma"/>
          <w:b/>
          <w:bCs/>
          <w:sz w:val="22"/>
          <w:szCs w:val="22"/>
        </w:rPr>
        <w:t xml:space="preserve">a) </w:t>
      </w:r>
      <w:r w:rsidR="00844C51" w:rsidRPr="00471A5E">
        <w:rPr>
          <w:rFonts w:ascii="Palatino Linotype" w:eastAsia="Batang" w:hAnsi="Palatino Linotype" w:cs="Tahoma"/>
          <w:b/>
          <w:bCs/>
          <w:sz w:val="22"/>
          <w:szCs w:val="22"/>
        </w:rPr>
        <w:t xml:space="preserve">Turno de los </w:t>
      </w:r>
      <w:r w:rsidR="00844C51" w:rsidRPr="00471A5E">
        <w:rPr>
          <w:rFonts w:ascii="Palatino Linotype" w:hAnsi="Palatino Linotype" w:cs="Tahoma"/>
          <w:b/>
          <w:sz w:val="22"/>
          <w:szCs w:val="22"/>
        </w:rPr>
        <w:t>Recursos de Revisión</w:t>
      </w:r>
      <w:r w:rsidR="00844C51" w:rsidRPr="00471A5E">
        <w:rPr>
          <w:rFonts w:ascii="Palatino Linotype" w:eastAsia="Batang" w:hAnsi="Palatino Linotype" w:cs="Tahoma"/>
          <w:b/>
          <w:bCs/>
          <w:sz w:val="22"/>
          <w:szCs w:val="22"/>
        </w:rPr>
        <w:t xml:space="preserve">. </w:t>
      </w:r>
      <w:r w:rsidR="00844C51" w:rsidRPr="00471A5E">
        <w:rPr>
          <w:rFonts w:ascii="Palatino Linotype" w:eastAsia="Batang" w:hAnsi="Palatino Linotype" w:cs="Tahoma"/>
          <w:bCs/>
          <w:sz w:val="22"/>
          <w:szCs w:val="22"/>
        </w:rPr>
        <w:t xml:space="preserve">El </w:t>
      </w:r>
      <w:r w:rsidR="00BD6612" w:rsidRPr="00471A5E">
        <w:rPr>
          <w:rFonts w:ascii="Palatino Linotype" w:eastAsia="Batang" w:hAnsi="Palatino Linotype" w:cs="Tahoma"/>
          <w:bCs/>
          <w:sz w:val="22"/>
          <w:szCs w:val="22"/>
        </w:rPr>
        <w:t>veintisiete de febrero</w:t>
      </w:r>
      <w:r w:rsidR="00577637" w:rsidRPr="00471A5E">
        <w:rPr>
          <w:rFonts w:ascii="Palatino Linotype" w:eastAsia="Batang" w:hAnsi="Palatino Linotype" w:cs="Tahoma"/>
          <w:bCs/>
          <w:sz w:val="22"/>
          <w:szCs w:val="22"/>
        </w:rPr>
        <w:t xml:space="preserve"> de dos mil diecinueve</w:t>
      </w:r>
      <w:r w:rsidR="00844C51" w:rsidRPr="00471A5E">
        <w:rPr>
          <w:rFonts w:ascii="Palatino Linotype" w:eastAsia="Batang" w:hAnsi="Palatino Linotype" w:cs="Tahoma"/>
          <w:bCs/>
          <w:sz w:val="22"/>
          <w:szCs w:val="22"/>
        </w:rPr>
        <w:t xml:space="preserve">, el </w:t>
      </w:r>
      <w:r w:rsidR="00844C51" w:rsidRPr="00471A5E">
        <w:rPr>
          <w:rFonts w:ascii="Palatino Linotype" w:hAnsi="Palatino Linotype" w:cs="Tahoma"/>
          <w:sz w:val="22"/>
          <w:szCs w:val="22"/>
          <w:lang w:val="es-ES"/>
        </w:rPr>
        <w:t>Sistema de Acceso a la Información Mexiquense (SAIMEX),</w:t>
      </w:r>
      <w:r w:rsidR="00844C51" w:rsidRPr="00471A5E">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1A0BC4F9" w14:textId="77777777" w:rsidR="00844C51" w:rsidRPr="00471A5E" w:rsidRDefault="00844C51" w:rsidP="00AC5625">
      <w:pPr>
        <w:spacing w:line="360" w:lineRule="auto"/>
        <w:jc w:val="both"/>
        <w:rPr>
          <w:rFonts w:ascii="Palatino Linotype" w:eastAsia="Batang" w:hAnsi="Palatino Linotype" w:cs="Tahoma"/>
          <w:bCs/>
          <w:sz w:val="22"/>
          <w:szCs w:val="22"/>
        </w:rPr>
      </w:pPr>
    </w:p>
    <w:tbl>
      <w:tblPr>
        <w:tblStyle w:val="Tablaconcuadrcula"/>
        <w:tblW w:w="8926" w:type="dxa"/>
        <w:jc w:val="center"/>
        <w:tblLook w:val="04A0" w:firstRow="1" w:lastRow="0" w:firstColumn="1" w:lastColumn="0" w:noHBand="0" w:noVBand="1"/>
      </w:tblPr>
      <w:tblGrid>
        <w:gridCol w:w="2696"/>
        <w:gridCol w:w="2994"/>
        <w:gridCol w:w="3236"/>
      </w:tblGrid>
      <w:tr w:rsidR="00844C51" w:rsidRPr="00471A5E" w14:paraId="1A0BC4FD" w14:textId="77777777" w:rsidTr="00844C51">
        <w:trPr>
          <w:trHeight w:val="283"/>
          <w:jc w:val="center"/>
        </w:trPr>
        <w:tc>
          <w:tcPr>
            <w:tcW w:w="2531" w:type="dxa"/>
            <w:shd w:val="clear" w:color="auto" w:fill="A6A6A6" w:themeFill="background1" w:themeFillShade="A6"/>
          </w:tcPr>
          <w:p w14:paraId="1A0BC4FA" w14:textId="77777777" w:rsidR="00844C51" w:rsidRPr="00471A5E" w:rsidRDefault="00844C51" w:rsidP="00AC5625">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Solicitud</w:t>
            </w:r>
          </w:p>
        </w:tc>
        <w:tc>
          <w:tcPr>
            <w:tcW w:w="2641" w:type="dxa"/>
            <w:shd w:val="clear" w:color="auto" w:fill="A6A6A6" w:themeFill="background1" w:themeFillShade="A6"/>
          </w:tcPr>
          <w:p w14:paraId="1A0BC4FB" w14:textId="77777777" w:rsidR="00844C51" w:rsidRPr="00471A5E" w:rsidRDefault="00844C51" w:rsidP="00AC5625">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Recursos</w:t>
            </w:r>
          </w:p>
        </w:tc>
        <w:tc>
          <w:tcPr>
            <w:tcW w:w="3754" w:type="dxa"/>
            <w:shd w:val="clear" w:color="auto" w:fill="A6A6A6" w:themeFill="background1" w:themeFillShade="A6"/>
          </w:tcPr>
          <w:p w14:paraId="1A0BC4FC" w14:textId="77777777" w:rsidR="00844C51" w:rsidRPr="00471A5E" w:rsidRDefault="00844C51" w:rsidP="00AC5625">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Comisionado</w:t>
            </w:r>
          </w:p>
        </w:tc>
      </w:tr>
      <w:tr w:rsidR="00844C51" w:rsidRPr="00471A5E" w14:paraId="1A0BC501" w14:textId="77777777" w:rsidTr="00844C51">
        <w:trPr>
          <w:trHeight w:val="302"/>
          <w:jc w:val="center"/>
        </w:trPr>
        <w:tc>
          <w:tcPr>
            <w:tcW w:w="2531" w:type="dxa"/>
          </w:tcPr>
          <w:p w14:paraId="1A0BC4FE" w14:textId="04802F79" w:rsidR="00844C51" w:rsidRPr="00471A5E" w:rsidRDefault="00D51FE0" w:rsidP="00AC5625">
            <w:pPr>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b/>
                <w:bCs/>
                <w:sz w:val="22"/>
                <w:szCs w:val="22"/>
              </w:rPr>
              <w:t>00060/ISSEMYM/IP/2019</w:t>
            </w:r>
          </w:p>
        </w:tc>
        <w:tc>
          <w:tcPr>
            <w:tcW w:w="2641" w:type="dxa"/>
          </w:tcPr>
          <w:p w14:paraId="1A0BC4FF" w14:textId="07BAFDE3" w:rsidR="00844C51" w:rsidRPr="00471A5E" w:rsidRDefault="00844C51" w:rsidP="00AC5625">
            <w:pPr>
              <w:autoSpaceDE w:val="0"/>
              <w:autoSpaceDN w:val="0"/>
              <w:adjustRightInd w:val="0"/>
              <w:spacing w:line="360" w:lineRule="auto"/>
              <w:jc w:val="both"/>
              <w:rPr>
                <w:rFonts w:ascii="Palatino Linotype" w:hAnsi="Palatino Linotype" w:cs="Tahoma"/>
                <w:sz w:val="22"/>
                <w:szCs w:val="22"/>
              </w:rPr>
            </w:pPr>
            <w:r w:rsidRPr="00471A5E">
              <w:rPr>
                <w:rFonts w:ascii="Palatino Linotype" w:eastAsia="Calibri" w:hAnsi="Palatino Linotype" w:cs="Tahoma"/>
                <w:bCs/>
                <w:sz w:val="22"/>
                <w:szCs w:val="22"/>
                <w:lang w:eastAsia="en-US"/>
              </w:rPr>
              <w:t>0</w:t>
            </w:r>
            <w:r w:rsidR="00884588" w:rsidRPr="00471A5E">
              <w:rPr>
                <w:rFonts w:ascii="Palatino Linotype" w:eastAsia="Calibri" w:hAnsi="Palatino Linotype" w:cs="Tahoma"/>
                <w:bCs/>
                <w:sz w:val="22"/>
                <w:szCs w:val="22"/>
                <w:lang w:eastAsia="en-US"/>
              </w:rPr>
              <w:t>0112</w:t>
            </w:r>
            <w:r w:rsidR="00BD6612" w:rsidRPr="00471A5E">
              <w:rPr>
                <w:rFonts w:ascii="Palatino Linotype" w:eastAsia="Calibri" w:hAnsi="Palatino Linotype" w:cs="Tahoma"/>
                <w:bCs/>
                <w:sz w:val="22"/>
                <w:szCs w:val="22"/>
                <w:lang w:eastAsia="en-US"/>
              </w:rPr>
              <w:t>2</w:t>
            </w:r>
            <w:r w:rsidR="00884588" w:rsidRPr="00471A5E">
              <w:rPr>
                <w:rFonts w:ascii="Palatino Linotype" w:eastAsia="Calibri" w:hAnsi="Palatino Linotype" w:cs="Tahoma"/>
                <w:bCs/>
                <w:sz w:val="22"/>
                <w:szCs w:val="22"/>
                <w:lang w:eastAsia="en-US"/>
              </w:rPr>
              <w:t>/INFOEM/IP/RR/2019</w:t>
            </w:r>
          </w:p>
        </w:tc>
        <w:tc>
          <w:tcPr>
            <w:tcW w:w="3754" w:type="dxa"/>
          </w:tcPr>
          <w:p w14:paraId="1A0BC500" w14:textId="00C84CD7" w:rsidR="00844C51" w:rsidRPr="00471A5E" w:rsidRDefault="00333DC8" w:rsidP="00AC5625">
            <w:pPr>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sz w:val="22"/>
                <w:szCs w:val="22"/>
              </w:rPr>
              <w:t>Eva Abaid Yapur</w:t>
            </w:r>
          </w:p>
        </w:tc>
      </w:tr>
      <w:tr w:rsidR="00844C51" w:rsidRPr="00471A5E" w14:paraId="1A0BC505" w14:textId="77777777" w:rsidTr="00844C51">
        <w:trPr>
          <w:trHeight w:val="302"/>
          <w:jc w:val="center"/>
        </w:trPr>
        <w:tc>
          <w:tcPr>
            <w:tcW w:w="2531" w:type="dxa"/>
          </w:tcPr>
          <w:p w14:paraId="1A0BC502" w14:textId="1CA66569" w:rsidR="00844C51" w:rsidRPr="00471A5E" w:rsidRDefault="00D51FE0" w:rsidP="00AC5625">
            <w:pPr>
              <w:autoSpaceDE w:val="0"/>
              <w:autoSpaceDN w:val="0"/>
              <w:adjustRightInd w:val="0"/>
              <w:spacing w:line="360" w:lineRule="auto"/>
              <w:jc w:val="both"/>
              <w:rPr>
                <w:rFonts w:ascii="Palatino Linotype" w:hAnsi="Palatino Linotype" w:cs="Tahoma"/>
                <w:b/>
                <w:bCs/>
                <w:sz w:val="22"/>
                <w:szCs w:val="22"/>
              </w:rPr>
            </w:pPr>
            <w:r w:rsidRPr="00471A5E">
              <w:rPr>
                <w:rStyle w:val="Hipervnculo"/>
                <w:rFonts w:ascii="Palatino Linotype" w:hAnsi="Palatino Linotype" w:cs="Tahoma"/>
                <w:b/>
                <w:bCs/>
                <w:color w:val="auto"/>
                <w:sz w:val="22"/>
                <w:szCs w:val="22"/>
                <w:u w:val="none"/>
              </w:rPr>
              <w:t>00061/ISSEMYM/IP/2019</w:t>
            </w:r>
          </w:p>
        </w:tc>
        <w:tc>
          <w:tcPr>
            <w:tcW w:w="2641" w:type="dxa"/>
          </w:tcPr>
          <w:p w14:paraId="1A0BC503" w14:textId="4DA4DB6F" w:rsidR="00844C51" w:rsidRPr="00471A5E" w:rsidRDefault="00844C51" w:rsidP="00AC5625">
            <w:pPr>
              <w:autoSpaceDE w:val="0"/>
              <w:autoSpaceDN w:val="0"/>
              <w:adjustRightInd w:val="0"/>
              <w:spacing w:line="360" w:lineRule="auto"/>
              <w:jc w:val="both"/>
              <w:rPr>
                <w:rFonts w:ascii="Palatino Linotype" w:hAnsi="Palatino Linotype" w:cs="Tahoma"/>
                <w:sz w:val="22"/>
                <w:szCs w:val="22"/>
              </w:rPr>
            </w:pPr>
            <w:r w:rsidRPr="00471A5E">
              <w:rPr>
                <w:rFonts w:ascii="Palatino Linotype" w:eastAsia="Calibri" w:hAnsi="Palatino Linotype" w:cs="Tahoma"/>
                <w:bCs/>
                <w:sz w:val="22"/>
                <w:szCs w:val="22"/>
                <w:lang w:eastAsia="en-US"/>
              </w:rPr>
              <w:t>0</w:t>
            </w:r>
            <w:r w:rsidR="00884588" w:rsidRPr="00471A5E">
              <w:rPr>
                <w:rFonts w:ascii="Palatino Linotype" w:eastAsia="Calibri" w:hAnsi="Palatino Linotype" w:cs="Tahoma"/>
                <w:bCs/>
                <w:sz w:val="22"/>
                <w:szCs w:val="22"/>
                <w:lang w:eastAsia="en-US"/>
              </w:rPr>
              <w:t>0112</w:t>
            </w:r>
            <w:r w:rsidR="00BD6612" w:rsidRPr="00471A5E">
              <w:rPr>
                <w:rFonts w:ascii="Palatino Linotype" w:eastAsia="Calibri" w:hAnsi="Palatino Linotype" w:cs="Tahoma"/>
                <w:bCs/>
                <w:sz w:val="22"/>
                <w:szCs w:val="22"/>
                <w:lang w:eastAsia="en-US"/>
              </w:rPr>
              <w:t>1</w:t>
            </w:r>
            <w:r w:rsidR="00884588" w:rsidRPr="00471A5E">
              <w:rPr>
                <w:rFonts w:ascii="Palatino Linotype" w:eastAsia="Calibri" w:hAnsi="Palatino Linotype" w:cs="Tahoma"/>
                <w:bCs/>
                <w:sz w:val="22"/>
                <w:szCs w:val="22"/>
                <w:lang w:eastAsia="en-US"/>
              </w:rPr>
              <w:t>/INFOEM/IP/RR/2019</w:t>
            </w:r>
          </w:p>
        </w:tc>
        <w:tc>
          <w:tcPr>
            <w:tcW w:w="3754" w:type="dxa"/>
          </w:tcPr>
          <w:p w14:paraId="1A0BC504" w14:textId="122361E9" w:rsidR="00844C51" w:rsidRPr="00471A5E" w:rsidRDefault="00BD6612" w:rsidP="00AC5625">
            <w:pPr>
              <w:autoSpaceDE w:val="0"/>
              <w:autoSpaceDN w:val="0"/>
              <w:adjustRightInd w:val="0"/>
              <w:spacing w:line="360" w:lineRule="auto"/>
              <w:jc w:val="both"/>
              <w:rPr>
                <w:rFonts w:ascii="Palatino Linotype" w:hAnsi="Palatino Linotype" w:cs="Tahoma"/>
                <w:sz w:val="22"/>
                <w:szCs w:val="22"/>
              </w:rPr>
            </w:pPr>
            <w:r w:rsidRPr="00471A5E">
              <w:rPr>
                <w:rFonts w:ascii="Palatino Linotype" w:eastAsia="Calibri" w:hAnsi="Palatino Linotype" w:cs="Tahoma"/>
                <w:sz w:val="22"/>
                <w:szCs w:val="22"/>
              </w:rPr>
              <w:t>Luis Gustavo Parra Noriega</w:t>
            </w:r>
          </w:p>
        </w:tc>
      </w:tr>
    </w:tbl>
    <w:p w14:paraId="1A0BC506" w14:textId="77777777" w:rsidR="00986A7D" w:rsidRPr="00471A5E" w:rsidRDefault="00986A7D" w:rsidP="00AC5625">
      <w:pPr>
        <w:spacing w:line="360" w:lineRule="auto"/>
        <w:jc w:val="both"/>
        <w:rPr>
          <w:rFonts w:ascii="Palatino Linotype" w:eastAsia="Batang" w:hAnsi="Palatino Linotype" w:cs="Tahoma"/>
          <w:bCs/>
          <w:sz w:val="22"/>
          <w:szCs w:val="22"/>
        </w:rPr>
      </w:pPr>
    </w:p>
    <w:p w14:paraId="1A0BC507" w14:textId="06C4E309" w:rsidR="00844C51" w:rsidRPr="00471A5E" w:rsidRDefault="00844C51" w:rsidP="00AC5625">
      <w:pPr>
        <w:spacing w:line="360" w:lineRule="auto"/>
        <w:jc w:val="both"/>
        <w:rPr>
          <w:rFonts w:ascii="Palatino Linotype" w:hAnsi="Palatino Linotype" w:cs="Tahoma"/>
          <w:bCs/>
          <w:sz w:val="22"/>
          <w:szCs w:val="22"/>
        </w:rPr>
      </w:pPr>
      <w:r w:rsidRPr="00471A5E">
        <w:rPr>
          <w:rFonts w:ascii="Palatino Linotype" w:eastAsia="Batang" w:hAnsi="Palatino Linotype" w:cs="Tahoma"/>
          <w:b/>
          <w:bCs/>
          <w:sz w:val="22"/>
          <w:szCs w:val="22"/>
        </w:rPr>
        <w:t xml:space="preserve">b) Admisión de los </w:t>
      </w:r>
      <w:r w:rsidRPr="00471A5E">
        <w:rPr>
          <w:rFonts w:ascii="Palatino Linotype" w:hAnsi="Palatino Linotype" w:cs="Tahoma"/>
          <w:b/>
          <w:sz w:val="22"/>
          <w:szCs w:val="22"/>
        </w:rPr>
        <w:t>Recursos de Revisión</w:t>
      </w:r>
      <w:r w:rsidRPr="00471A5E">
        <w:rPr>
          <w:rFonts w:ascii="Palatino Linotype" w:eastAsia="Batang" w:hAnsi="Palatino Linotype" w:cs="Tahoma"/>
          <w:b/>
          <w:bCs/>
          <w:sz w:val="22"/>
          <w:szCs w:val="22"/>
          <w:lang w:val="es-ES_tradnl"/>
        </w:rPr>
        <w:t xml:space="preserve">. </w:t>
      </w:r>
      <w:r w:rsidRPr="00471A5E">
        <w:rPr>
          <w:rFonts w:ascii="Palatino Linotype" w:eastAsia="Batang" w:hAnsi="Palatino Linotype" w:cs="Tahoma"/>
          <w:bCs/>
          <w:sz w:val="22"/>
          <w:szCs w:val="22"/>
          <w:lang w:val="es-ES_tradnl"/>
        </w:rPr>
        <w:t xml:space="preserve">El </w:t>
      </w:r>
      <w:r w:rsidR="00BD6612" w:rsidRPr="00471A5E">
        <w:rPr>
          <w:rFonts w:ascii="Palatino Linotype" w:eastAsia="Batang" w:hAnsi="Palatino Linotype" w:cs="Tahoma"/>
          <w:bCs/>
          <w:sz w:val="22"/>
          <w:szCs w:val="22"/>
          <w:lang w:val="es-ES_tradnl"/>
        </w:rPr>
        <w:t>seis de marzo</w:t>
      </w:r>
      <w:r w:rsidR="00333DC8" w:rsidRPr="00471A5E">
        <w:rPr>
          <w:rFonts w:ascii="Palatino Linotype" w:eastAsia="Batang" w:hAnsi="Palatino Linotype" w:cs="Tahoma"/>
          <w:bCs/>
          <w:sz w:val="22"/>
          <w:szCs w:val="22"/>
          <w:lang w:val="es-ES_tradnl"/>
        </w:rPr>
        <w:t xml:space="preserve"> de dos mil diecinueve</w:t>
      </w:r>
      <w:r w:rsidRPr="00471A5E">
        <w:rPr>
          <w:rFonts w:ascii="Palatino Linotype" w:eastAsia="Batang" w:hAnsi="Palatino Linotype" w:cs="Tahoma"/>
          <w:bCs/>
          <w:sz w:val="22"/>
          <w:szCs w:val="22"/>
          <w:lang w:val="es-ES_tradnl"/>
        </w:rPr>
        <w:t xml:space="preserve">, </w:t>
      </w:r>
      <w:r w:rsidRPr="00471A5E">
        <w:rPr>
          <w:rFonts w:ascii="Palatino Linotype" w:hAnsi="Palatino Linotype" w:cs="Tahoma"/>
          <w:sz w:val="22"/>
          <w:szCs w:val="22"/>
        </w:rPr>
        <w:t>se</w:t>
      </w:r>
      <w:r w:rsidRPr="00471A5E">
        <w:rPr>
          <w:rFonts w:ascii="Palatino Linotype" w:eastAsia="Calibri" w:hAnsi="Palatino Linotype" w:cs="Tahoma"/>
          <w:sz w:val="22"/>
          <w:szCs w:val="22"/>
          <w:lang w:eastAsia="en-US"/>
        </w:rPr>
        <w:t xml:space="preserve"> acordó la admisión de los </w:t>
      </w:r>
      <w:r w:rsidR="00333DC8" w:rsidRPr="00471A5E">
        <w:rPr>
          <w:rFonts w:ascii="Palatino Linotype" w:eastAsia="Calibri" w:hAnsi="Palatino Linotype" w:cs="Tahoma"/>
          <w:sz w:val="22"/>
          <w:szCs w:val="22"/>
          <w:lang w:eastAsia="en-US"/>
        </w:rPr>
        <w:t>dos</w:t>
      </w:r>
      <w:r w:rsidRPr="00471A5E">
        <w:rPr>
          <w:rFonts w:ascii="Palatino Linotype" w:eastAsia="Calibri" w:hAnsi="Palatino Linotype" w:cs="Tahoma"/>
          <w:sz w:val="22"/>
          <w:szCs w:val="22"/>
          <w:lang w:eastAsia="en-US"/>
        </w:rPr>
        <w:t xml:space="preserve"> medios de impugnación con número </w:t>
      </w:r>
      <w:r w:rsidRPr="00471A5E">
        <w:rPr>
          <w:rFonts w:ascii="Palatino Linotype" w:hAnsi="Palatino Linotype" w:cs="Tahoma"/>
          <w:sz w:val="22"/>
          <w:szCs w:val="22"/>
        </w:rPr>
        <w:t xml:space="preserve"> </w:t>
      </w:r>
      <w:r w:rsidRPr="00471A5E">
        <w:rPr>
          <w:rFonts w:ascii="Palatino Linotype" w:hAnsi="Palatino Linotype" w:cs="Tahoma"/>
          <w:b/>
          <w:bCs/>
          <w:color w:val="0D0D0D" w:themeColor="text1" w:themeTint="F2"/>
          <w:sz w:val="22"/>
          <w:szCs w:val="22"/>
        </w:rPr>
        <w:t>0</w:t>
      </w:r>
      <w:r w:rsidR="00884588" w:rsidRPr="00471A5E">
        <w:rPr>
          <w:rFonts w:ascii="Palatino Linotype" w:hAnsi="Palatino Linotype" w:cs="Tahoma"/>
          <w:b/>
          <w:bCs/>
          <w:color w:val="0D0D0D" w:themeColor="text1" w:themeTint="F2"/>
          <w:sz w:val="22"/>
          <w:szCs w:val="22"/>
        </w:rPr>
        <w:t>01121/INFOEM/IP/RR/2019</w:t>
      </w:r>
      <w:r w:rsidRPr="00471A5E">
        <w:rPr>
          <w:rFonts w:ascii="Palatino Linotype" w:hAnsi="Palatino Linotype" w:cs="Tahoma"/>
          <w:b/>
          <w:bCs/>
          <w:color w:val="0D0D0D" w:themeColor="text1" w:themeTint="F2"/>
          <w:sz w:val="22"/>
          <w:szCs w:val="22"/>
        </w:rPr>
        <w:t xml:space="preserve"> </w:t>
      </w:r>
      <w:r w:rsidRPr="00471A5E">
        <w:rPr>
          <w:rFonts w:ascii="Palatino Linotype" w:hAnsi="Palatino Linotype" w:cs="Tahoma"/>
          <w:bCs/>
          <w:color w:val="0D0D0D" w:themeColor="text1" w:themeTint="F2"/>
          <w:sz w:val="22"/>
          <w:szCs w:val="22"/>
        </w:rPr>
        <w:t>y</w:t>
      </w:r>
      <w:r w:rsidRPr="00471A5E">
        <w:rPr>
          <w:rFonts w:ascii="Palatino Linotype" w:hAnsi="Palatino Linotype" w:cs="Tahoma"/>
          <w:b/>
          <w:bCs/>
          <w:color w:val="0D0D0D" w:themeColor="text1" w:themeTint="F2"/>
          <w:sz w:val="22"/>
          <w:szCs w:val="22"/>
        </w:rPr>
        <w:t xml:space="preserve"> 0</w:t>
      </w:r>
      <w:r w:rsidR="00884588" w:rsidRPr="00471A5E">
        <w:rPr>
          <w:rFonts w:ascii="Palatino Linotype" w:hAnsi="Palatino Linotype" w:cs="Tahoma"/>
          <w:b/>
          <w:bCs/>
          <w:color w:val="0D0D0D" w:themeColor="text1" w:themeTint="F2"/>
          <w:sz w:val="22"/>
          <w:szCs w:val="22"/>
        </w:rPr>
        <w:t>01122/INFOEM/IP/RR/2019</w:t>
      </w:r>
      <w:r w:rsidRPr="00471A5E">
        <w:rPr>
          <w:rFonts w:ascii="Palatino Linotype" w:hAnsi="Palatino Linotype" w:cs="Tahoma"/>
          <w:b/>
          <w:bCs/>
          <w:color w:val="0D0D0D" w:themeColor="text1" w:themeTint="F2"/>
          <w:sz w:val="22"/>
          <w:szCs w:val="22"/>
        </w:rPr>
        <w:t xml:space="preserve"> </w:t>
      </w:r>
      <w:r w:rsidRPr="00471A5E">
        <w:rPr>
          <w:rFonts w:ascii="Palatino Linotype" w:hAnsi="Palatino Linotype" w:cs="Tahoma"/>
          <w:sz w:val="22"/>
          <w:szCs w:val="22"/>
        </w:rPr>
        <w:t xml:space="preserve">interpuestos por </w:t>
      </w:r>
      <w:r w:rsidR="00C879C0" w:rsidRPr="00471A5E">
        <w:rPr>
          <w:rFonts w:ascii="Palatino Linotype" w:hAnsi="Palatino Linotype" w:cs="Tahoma"/>
          <w:sz w:val="22"/>
          <w:szCs w:val="22"/>
        </w:rPr>
        <w:t>el</w:t>
      </w:r>
      <w:r w:rsidRPr="00471A5E">
        <w:rPr>
          <w:rFonts w:ascii="Palatino Linotype" w:hAnsi="Palatino Linotype" w:cs="Tahoma"/>
          <w:sz w:val="22"/>
          <w:szCs w:val="22"/>
        </w:rPr>
        <w:t xml:space="preserve"> Recurrente en contra del </w:t>
      </w:r>
      <w:r w:rsidR="00884588" w:rsidRPr="00471A5E">
        <w:rPr>
          <w:rFonts w:ascii="Palatino Linotype" w:hAnsi="Palatino Linotype" w:cs="Tahoma"/>
          <w:sz w:val="22"/>
          <w:szCs w:val="22"/>
        </w:rPr>
        <w:t>Instituto de Seguridad Social del Estado de México y Municipios</w:t>
      </w:r>
      <w:r w:rsidRPr="00471A5E">
        <w:rPr>
          <w:rFonts w:ascii="Palatino Linotype" w:hAnsi="Palatino Linotype" w:cs="Tahoma"/>
          <w:sz w:val="22"/>
          <w:szCs w:val="22"/>
        </w:rPr>
        <w:t>, en términos del artículo 185, fracciones I y II</w:t>
      </w:r>
      <w:r w:rsidR="006D1A5B" w:rsidRPr="00471A5E">
        <w:rPr>
          <w:rFonts w:ascii="Palatino Linotype" w:hAnsi="Palatino Linotype" w:cs="Tahoma"/>
          <w:sz w:val="22"/>
          <w:szCs w:val="22"/>
        </w:rPr>
        <w:t>,</w:t>
      </w:r>
      <w:r w:rsidRPr="00471A5E">
        <w:rPr>
          <w:rFonts w:ascii="Palatino Linotype" w:hAnsi="Palatino Linotype" w:cs="Tahoma"/>
          <w:sz w:val="22"/>
          <w:szCs w:val="22"/>
        </w:rPr>
        <w:t xml:space="preserve"> de la </w:t>
      </w:r>
      <w:r w:rsidRPr="00471A5E">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Pr="00471A5E">
        <w:rPr>
          <w:rFonts w:ascii="Palatino Linotype" w:hAnsi="Palatino Linotype" w:cs="Tahoma"/>
          <w:sz w:val="22"/>
          <w:szCs w:val="22"/>
          <w:lang w:val="es-ES"/>
        </w:rPr>
        <w:t>Sistema de Acceso a la Información Mexiquense (SAIMEX)</w:t>
      </w:r>
      <w:r w:rsidRPr="00471A5E">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1A0BC508" w14:textId="77777777" w:rsidR="00844C51" w:rsidRPr="00471A5E" w:rsidRDefault="00844C51" w:rsidP="00AC5625">
      <w:pPr>
        <w:spacing w:line="360" w:lineRule="auto"/>
        <w:jc w:val="both"/>
        <w:rPr>
          <w:rFonts w:ascii="Palatino Linotype" w:hAnsi="Palatino Linotype" w:cs="Tahoma"/>
          <w:b/>
          <w:sz w:val="22"/>
          <w:szCs w:val="22"/>
        </w:rPr>
      </w:pPr>
    </w:p>
    <w:p w14:paraId="2AC43562" w14:textId="5A2A630C" w:rsidR="0044050C" w:rsidRPr="00471A5E" w:rsidRDefault="00844C51" w:rsidP="00AC5625">
      <w:pPr>
        <w:widowControl w:val="0"/>
        <w:spacing w:line="360" w:lineRule="auto"/>
        <w:jc w:val="both"/>
        <w:rPr>
          <w:rFonts w:ascii="Palatino Linotype" w:hAnsi="Palatino Linotype" w:cs="Tahoma"/>
          <w:bCs/>
          <w:iCs/>
          <w:sz w:val="22"/>
          <w:szCs w:val="22"/>
          <w:lang w:val="es-ES_tradnl"/>
        </w:rPr>
      </w:pPr>
      <w:r w:rsidRPr="00471A5E">
        <w:rPr>
          <w:rFonts w:ascii="Palatino Linotype" w:hAnsi="Palatino Linotype" w:cs="Tahoma"/>
          <w:b/>
          <w:sz w:val="22"/>
          <w:szCs w:val="22"/>
        </w:rPr>
        <w:t xml:space="preserve">c) </w:t>
      </w:r>
      <w:r w:rsidR="0044050C" w:rsidRPr="00471A5E">
        <w:rPr>
          <w:rFonts w:ascii="Palatino Linotype" w:hAnsi="Palatino Linotype" w:cs="Tahoma"/>
          <w:b/>
          <w:sz w:val="22"/>
          <w:szCs w:val="22"/>
        </w:rPr>
        <w:t>Acumulación de los asuntos.</w:t>
      </w:r>
      <w:r w:rsidR="0044050C" w:rsidRPr="00471A5E">
        <w:rPr>
          <w:rFonts w:ascii="Palatino Linotype" w:hAnsi="Palatino Linotype" w:cs="Tahoma"/>
          <w:sz w:val="22"/>
          <w:szCs w:val="22"/>
        </w:rPr>
        <w:t xml:space="preserve"> El seis de marzo de dos mil diecinueve, el Pleno del Instituto de Transparencia, Acceso a la Información Pública y Protección de Datos Personales del Estado de México y Municipios, durante su Novena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44050C" w:rsidRPr="00471A5E">
        <w:rPr>
          <w:rFonts w:ascii="Palatino Linotype" w:hAnsi="Palatino Linotype" w:cs="Tahoma"/>
          <w:b/>
          <w:sz w:val="22"/>
          <w:szCs w:val="22"/>
        </w:rPr>
        <w:t>acordó</w:t>
      </w:r>
      <w:r w:rsidR="0044050C" w:rsidRPr="00471A5E">
        <w:rPr>
          <w:rFonts w:ascii="Palatino Linotype" w:hAnsi="Palatino Linotype" w:cs="Tahoma"/>
          <w:sz w:val="22"/>
          <w:szCs w:val="22"/>
        </w:rPr>
        <w:t xml:space="preserve"> la acumulación del Recurso de Revisión </w:t>
      </w:r>
      <w:r w:rsidR="0044050C" w:rsidRPr="00471A5E">
        <w:rPr>
          <w:rFonts w:ascii="Palatino Linotype" w:hAnsi="Palatino Linotype" w:cs="Tahoma"/>
          <w:b/>
          <w:bCs/>
          <w:color w:val="0D0D0D" w:themeColor="text1" w:themeTint="F2"/>
          <w:sz w:val="22"/>
          <w:szCs w:val="22"/>
        </w:rPr>
        <w:t xml:space="preserve">001122/INFOEM/IP/RR/2019, </w:t>
      </w:r>
      <w:r w:rsidR="0044050C" w:rsidRPr="00471A5E">
        <w:rPr>
          <w:rFonts w:ascii="Palatino Linotype" w:hAnsi="Palatino Linotype" w:cs="Tahoma"/>
          <w:sz w:val="22"/>
          <w:szCs w:val="22"/>
        </w:rPr>
        <w:t xml:space="preserve">al diverso </w:t>
      </w:r>
      <w:r w:rsidR="0044050C" w:rsidRPr="00471A5E">
        <w:rPr>
          <w:rFonts w:ascii="Palatino Linotype" w:hAnsi="Palatino Linotype" w:cs="Tahoma"/>
          <w:b/>
          <w:sz w:val="22"/>
          <w:szCs w:val="22"/>
        </w:rPr>
        <w:t>001121/INFOEM/IP/RR/2019</w:t>
      </w:r>
      <w:r w:rsidR="0044050C" w:rsidRPr="00471A5E">
        <w:rPr>
          <w:rFonts w:ascii="Palatino Linotype" w:hAnsi="Palatino Linotype" w:cs="Tahoma"/>
          <w:sz w:val="22"/>
          <w:szCs w:val="22"/>
        </w:rPr>
        <w:t>, por ser este último el más antiguo, sustanciado bajo el índice de esta Ponencia, al advertir conexidad entre estos, ya que fueron promovidos por la misma persona, en los que se señaló como Sujeto Obligado recurrido el</w:t>
      </w:r>
      <w:r w:rsidR="0044050C" w:rsidRPr="00471A5E">
        <w:rPr>
          <w:rFonts w:ascii="Palatino Linotype" w:hAnsi="Palatino Linotype" w:cs="Tahoma"/>
          <w:b/>
          <w:sz w:val="22"/>
          <w:szCs w:val="22"/>
        </w:rPr>
        <w:t xml:space="preserve"> Instituto de Seguridad Social del Estado de México y Municipios</w:t>
      </w:r>
      <w:r w:rsidR="0044050C" w:rsidRPr="00471A5E">
        <w:rPr>
          <w:rFonts w:ascii="Palatino Linotype" w:hAnsi="Palatino Linotype" w:cs="Tahoma"/>
          <w:sz w:val="22"/>
          <w:szCs w:val="22"/>
        </w:rPr>
        <w:t>.</w:t>
      </w:r>
    </w:p>
    <w:p w14:paraId="6E102C26" w14:textId="77777777" w:rsidR="003D57ED" w:rsidRPr="00471A5E" w:rsidRDefault="003D57ED" w:rsidP="00AC5625">
      <w:pPr>
        <w:spacing w:line="360" w:lineRule="auto"/>
        <w:jc w:val="both"/>
        <w:rPr>
          <w:rFonts w:ascii="Palatino Linotype" w:hAnsi="Palatino Linotype" w:cs="Tahoma"/>
          <w:b/>
          <w:sz w:val="22"/>
          <w:szCs w:val="22"/>
        </w:rPr>
      </w:pPr>
    </w:p>
    <w:p w14:paraId="1A0BC509" w14:textId="277D0601" w:rsidR="00844C51" w:rsidRPr="00471A5E" w:rsidRDefault="004E4A38" w:rsidP="00AC5625">
      <w:pPr>
        <w:spacing w:line="360" w:lineRule="auto"/>
        <w:jc w:val="both"/>
        <w:rPr>
          <w:rFonts w:ascii="Palatino Linotype" w:hAnsi="Palatino Linotype" w:cs="Tahoma"/>
          <w:bCs/>
          <w:iCs/>
          <w:sz w:val="22"/>
          <w:szCs w:val="22"/>
        </w:rPr>
      </w:pPr>
      <w:r w:rsidRPr="00471A5E">
        <w:rPr>
          <w:rFonts w:ascii="Palatino Linotype" w:hAnsi="Palatino Linotype" w:cs="Tahoma"/>
          <w:b/>
          <w:sz w:val="22"/>
          <w:szCs w:val="22"/>
          <w:lang w:val="es-ES"/>
        </w:rPr>
        <w:t xml:space="preserve">d) </w:t>
      </w:r>
      <w:r w:rsidR="00844C51" w:rsidRPr="00471A5E">
        <w:rPr>
          <w:rFonts w:ascii="Palatino Linotype" w:hAnsi="Palatino Linotype" w:cs="Tahoma"/>
          <w:b/>
          <w:sz w:val="22"/>
          <w:szCs w:val="22"/>
          <w:lang w:val="es-ES"/>
        </w:rPr>
        <w:t>Informe</w:t>
      </w:r>
      <w:r w:rsidR="006B46B4" w:rsidRPr="00471A5E">
        <w:rPr>
          <w:rFonts w:ascii="Palatino Linotype" w:hAnsi="Palatino Linotype" w:cs="Tahoma"/>
          <w:b/>
          <w:sz w:val="22"/>
          <w:szCs w:val="22"/>
          <w:lang w:val="es-ES"/>
        </w:rPr>
        <w:t>s</w:t>
      </w:r>
      <w:r w:rsidR="00844C51" w:rsidRPr="00471A5E">
        <w:rPr>
          <w:rFonts w:ascii="Palatino Linotype" w:hAnsi="Palatino Linotype" w:cs="Tahoma"/>
          <w:b/>
          <w:sz w:val="22"/>
          <w:szCs w:val="22"/>
          <w:lang w:val="es-ES"/>
        </w:rPr>
        <w:t xml:space="preserve"> Justificado</w:t>
      </w:r>
      <w:r w:rsidR="006B46B4" w:rsidRPr="00471A5E">
        <w:rPr>
          <w:rFonts w:ascii="Palatino Linotype" w:hAnsi="Palatino Linotype" w:cs="Tahoma"/>
          <w:b/>
          <w:sz w:val="22"/>
          <w:szCs w:val="22"/>
          <w:lang w:val="es-ES"/>
        </w:rPr>
        <w:t>s</w:t>
      </w:r>
      <w:r w:rsidR="00844C51" w:rsidRPr="00471A5E">
        <w:rPr>
          <w:rFonts w:ascii="Palatino Linotype" w:hAnsi="Palatino Linotype" w:cs="Tahoma"/>
          <w:b/>
          <w:sz w:val="22"/>
          <w:szCs w:val="22"/>
          <w:lang w:val="es-ES"/>
        </w:rPr>
        <w:t xml:space="preserve">. </w:t>
      </w:r>
      <w:r w:rsidR="00844C51" w:rsidRPr="00471A5E">
        <w:rPr>
          <w:rFonts w:ascii="Palatino Linotype" w:hAnsi="Palatino Linotype" w:cs="Tahoma"/>
          <w:sz w:val="22"/>
          <w:szCs w:val="22"/>
          <w:lang w:val="es-ES_tradnl"/>
        </w:rPr>
        <w:t xml:space="preserve">El </w:t>
      </w:r>
      <w:r w:rsidR="00333DC8" w:rsidRPr="00471A5E">
        <w:rPr>
          <w:rFonts w:ascii="Palatino Linotype" w:hAnsi="Palatino Linotype" w:cs="Tahoma"/>
          <w:sz w:val="22"/>
          <w:szCs w:val="22"/>
          <w:lang w:val="es-ES_tradnl"/>
        </w:rPr>
        <w:t xml:space="preserve">trece de </w:t>
      </w:r>
      <w:r w:rsidR="0044050C" w:rsidRPr="00471A5E">
        <w:rPr>
          <w:rFonts w:ascii="Palatino Linotype" w:hAnsi="Palatino Linotype" w:cs="Tahoma"/>
          <w:sz w:val="22"/>
          <w:szCs w:val="22"/>
          <w:lang w:val="es-ES_tradnl"/>
        </w:rPr>
        <w:t>marzo</w:t>
      </w:r>
      <w:r w:rsidR="00333DC8" w:rsidRPr="00471A5E">
        <w:rPr>
          <w:rFonts w:ascii="Palatino Linotype" w:hAnsi="Palatino Linotype" w:cs="Tahoma"/>
          <w:sz w:val="22"/>
          <w:szCs w:val="22"/>
          <w:lang w:val="es-ES_tradnl"/>
        </w:rPr>
        <w:t xml:space="preserve"> de dos mil diecinueve</w:t>
      </w:r>
      <w:r w:rsidR="00844C51" w:rsidRPr="00471A5E">
        <w:rPr>
          <w:rFonts w:ascii="Palatino Linotype" w:hAnsi="Palatino Linotype" w:cs="Tahoma"/>
          <w:sz w:val="22"/>
          <w:szCs w:val="22"/>
          <w:lang w:val="es-ES_tradnl"/>
        </w:rPr>
        <w:t xml:space="preserve">, se </w:t>
      </w:r>
      <w:r w:rsidR="00C801E2" w:rsidRPr="00471A5E">
        <w:rPr>
          <w:rFonts w:ascii="Palatino Linotype" w:hAnsi="Palatino Linotype" w:cs="Tahoma"/>
          <w:sz w:val="22"/>
          <w:szCs w:val="22"/>
          <w:lang w:val="es-ES_tradnl"/>
        </w:rPr>
        <w:t>recibió,</w:t>
      </w:r>
      <w:r w:rsidR="00844C51" w:rsidRPr="00471A5E">
        <w:rPr>
          <w:rFonts w:ascii="Palatino Linotype" w:hAnsi="Palatino Linotype" w:cs="Tahoma"/>
          <w:sz w:val="22"/>
          <w:szCs w:val="22"/>
          <w:lang w:val="es-ES_tradnl"/>
        </w:rPr>
        <w:t xml:space="preserve"> a través del </w:t>
      </w:r>
      <w:r w:rsidR="00844C51" w:rsidRPr="00471A5E">
        <w:rPr>
          <w:rFonts w:ascii="Palatino Linotype" w:hAnsi="Palatino Linotype" w:cs="Tahoma"/>
          <w:sz w:val="22"/>
          <w:szCs w:val="22"/>
          <w:lang w:val="es-ES"/>
        </w:rPr>
        <w:t>Sistema de Acceso a la Información Mexiquense (SAIMEX)</w:t>
      </w:r>
      <w:r w:rsidR="00844C51" w:rsidRPr="00471A5E">
        <w:rPr>
          <w:rFonts w:ascii="Palatino Linotype" w:hAnsi="Palatino Linotype" w:cs="Tahoma"/>
          <w:sz w:val="22"/>
          <w:szCs w:val="22"/>
          <w:lang w:val="es-ES_tradnl"/>
        </w:rPr>
        <w:t xml:space="preserve">, </w:t>
      </w:r>
      <w:r w:rsidR="00844C51" w:rsidRPr="00471A5E">
        <w:rPr>
          <w:rFonts w:ascii="Palatino Linotype" w:hAnsi="Palatino Linotype" w:cs="Tahoma"/>
          <w:bCs/>
          <w:iCs/>
          <w:sz w:val="22"/>
          <w:szCs w:val="22"/>
          <w:lang w:val="es-ES"/>
        </w:rPr>
        <w:t>el Informe Justificado</w:t>
      </w:r>
      <w:r w:rsidR="006B46B4" w:rsidRPr="00471A5E">
        <w:rPr>
          <w:rFonts w:ascii="Palatino Linotype" w:hAnsi="Palatino Linotype" w:cs="Tahoma"/>
          <w:bCs/>
          <w:iCs/>
          <w:sz w:val="22"/>
          <w:szCs w:val="22"/>
          <w:lang w:val="es-ES"/>
        </w:rPr>
        <w:t xml:space="preserve"> del Recurso de Revisión 0</w:t>
      </w:r>
      <w:r w:rsidR="00884588" w:rsidRPr="00471A5E">
        <w:rPr>
          <w:rFonts w:ascii="Palatino Linotype" w:hAnsi="Palatino Linotype" w:cs="Tahoma"/>
          <w:bCs/>
          <w:iCs/>
          <w:sz w:val="22"/>
          <w:szCs w:val="22"/>
          <w:lang w:val="es-ES"/>
        </w:rPr>
        <w:t>01121/INFOEM/IP/RR/2019</w:t>
      </w:r>
      <w:r w:rsidR="00844C51" w:rsidRPr="00471A5E">
        <w:rPr>
          <w:rFonts w:ascii="Palatino Linotype" w:hAnsi="Palatino Linotype" w:cs="Tahoma"/>
          <w:bCs/>
          <w:iCs/>
          <w:sz w:val="22"/>
          <w:szCs w:val="22"/>
          <w:lang w:val="es-ES"/>
        </w:rPr>
        <w:t xml:space="preserve"> número </w:t>
      </w:r>
      <w:r w:rsidR="00992CD7" w:rsidRPr="00471A5E">
        <w:rPr>
          <w:rFonts w:ascii="Palatino Linotype" w:hAnsi="Palatino Linotype" w:cs="Tahoma"/>
          <w:bCs/>
          <w:iCs/>
          <w:sz w:val="22"/>
          <w:szCs w:val="22"/>
        </w:rPr>
        <w:t>203F 80000-UT-295/2011</w:t>
      </w:r>
      <w:r w:rsidR="00844C51" w:rsidRPr="00471A5E">
        <w:rPr>
          <w:rFonts w:ascii="Palatino Linotype" w:hAnsi="Palatino Linotype" w:cs="Tahoma"/>
          <w:bCs/>
          <w:iCs/>
          <w:sz w:val="22"/>
          <w:szCs w:val="22"/>
          <w:lang w:val="es-ES"/>
        </w:rPr>
        <w:t xml:space="preserve">, </w:t>
      </w:r>
      <w:r w:rsidR="00333DC8" w:rsidRPr="00471A5E">
        <w:rPr>
          <w:rFonts w:ascii="Palatino Linotype" w:hAnsi="Palatino Linotype" w:cs="Tahoma"/>
          <w:bCs/>
          <w:iCs/>
          <w:sz w:val="22"/>
          <w:szCs w:val="22"/>
          <w:lang w:val="es-ES"/>
        </w:rPr>
        <w:t>de</w:t>
      </w:r>
      <w:r w:rsidR="00992CD7" w:rsidRPr="00471A5E">
        <w:rPr>
          <w:rFonts w:ascii="Palatino Linotype" w:hAnsi="Palatino Linotype" w:cs="Tahoma"/>
          <w:bCs/>
          <w:iCs/>
          <w:sz w:val="22"/>
          <w:szCs w:val="22"/>
          <w:lang w:val="es-ES"/>
        </w:rPr>
        <w:t>l doce de marzo</w:t>
      </w:r>
      <w:r w:rsidR="00333DC8" w:rsidRPr="00471A5E">
        <w:rPr>
          <w:rFonts w:ascii="Palatino Linotype" w:hAnsi="Palatino Linotype" w:cs="Tahoma"/>
          <w:bCs/>
          <w:iCs/>
          <w:sz w:val="22"/>
          <w:szCs w:val="22"/>
          <w:lang w:val="es-ES"/>
        </w:rPr>
        <w:t xml:space="preserve"> de dos mil diecinueve</w:t>
      </w:r>
      <w:r w:rsidR="00844C51" w:rsidRPr="00471A5E">
        <w:rPr>
          <w:rFonts w:ascii="Palatino Linotype" w:hAnsi="Palatino Linotype" w:cs="Tahoma"/>
          <w:bCs/>
          <w:iCs/>
          <w:sz w:val="22"/>
          <w:szCs w:val="22"/>
        </w:rPr>
        <w:t>, suscrito por la Titular de la Unidad de Transparencia</w:t>
      </w:r>
      <w:r w:rsidR="00333DC8" w:rsidRPr="00471A5E">
        <w:rPr>
          <w:rFonts w:ascii="Palatino Linotype" w:hAnsi="Palatino Linotype" w:cs="Tahoma"/>
          <w:bCs/>
          <w:iCs/>
          <w:sz w:val="22"/>
          <w:szCs w:val="22"/>
        </w:rPr>
        <w:t xml:space="preserve"> del Sujeto Obligado</w:t>
      </w:r>
      <w:r w:rsidR="00E65A78" w:rsidRPr="00471A5E">
        <w:rPr>
          <w:rFonts w:ascii="Palatino Linotype" w:hAnsi="Palatino Linotype" w:cs="Tahoma"/>
          <w:bCs/>
          <w:iCs/>
          <w:sz w:val="22"/>
          <w:szCs w:val="22"/>
        </w:rPr>
        <w:t xml:space="preserve"> y dirigido al Comisionado Ponente, cuyo contenido es el siguiente:</w:t>
      </w:r>
    </w:p>
    <w:p w14:paraId="1A0BC50A" w14:textId="77777777" w:rsidR="00564755" w:rsidRPr="00471A5E" w:rsidRDefault="00564755" w:rsidP="00AC5625">
      <w:pPr>
        <w:spacing w:line="360" w:lineRule="auto"/>
        <w:jc w:val="both"/>
        <w:rPr>
          <w:rFonts w:ascii="Palatino Linotype" w:hAnsi="Palatino Linotype" w:cs="Tahoma"/>
          <w:bCs/>
          <w:iCs/>
          <w:sz w:val="22"/>
          <w:szCs w:val="22"/>
        </w:rPr>
      </w:pPr>
    </w:p>
    <w:p w14:paraId="1A0BC50B" w14:textId="77777777" w:rsidR="00E65A78" w:rsidRPr="00471A5E" w:rsidRDefault="00E65A78"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w:t>
      </w:r>
    </w:p>
    <w:p w14:paraId="275C4773" w14:textId="1CDCFD9F" w:rsidR="005C4ADA" w:rsidRPr="00471A5E" w:rsidRDefault="005C4ADA"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En atención a lo anterior y derivado del análisis de la solicitud de información pública con número de folio 00061/ISSEMYM/</w:t>
      </w:r>
      <w:r w:rsidR="0090451E" w:rsidRPr="00471A5E">
        <w:rPr>
          <w:rFonts w:ascii="Palatino Linotype" w:hAnsi="Palatino Linotype" w:cs="Tahoma"/>
          <w:i/>
          <w:sz w:val="22"/>
          <w:szCs w:val="22"/>
        </w:rPr>
        <w:t>IP</w:t>
      </w:r>
      <w:r w:rsidRPr="00471A5E">
        <w:rPr>
          <w:rFonts w:ascii="Palatino Linotype" w:hAnsi="Palatino Linotype" w:cs="Tahoma"/>
          <w:i/>
          <w:sz w:val="22"/>
          <w:szCs w:val="22"/>
        </w:rPr>
        <w:t>/2019, solicito a usted considerar lo siguiente:</w:t>
      </w:r>
    </w:p>
    <w:p w14:paraId="6136BA1C" w14:textId="2939403B" w:rsidR="005C4ADA" w:rsidRPr="00471A5E" w:rsidRDefault="005C4ADA"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Contrario a lo que señala el solicitante, los anexos uno y dos de la respuesta enviada si se puede abrir, tal como se muestra en las siguientes capturas de pantalla:</w:t>
      </w:r>
      <w:r w:rsidRPr="00471A5E">
        <w:rPr>
          <w:rFonts w:ascii="Palatino Linotype" w:hAnsi="Palatino Linotype" w:cs="Tahoma"/>
          <w:i/>
          <w:sz w:val="22"/>
          <w:szCs w:val="22"/>
        </w:rPr>
        <w:cr/>
      </w:r>
      <w:r w:rsidR="006C177B" w:rsidRPr="00471A5E">
        <w:rPr>
          <w:rFonts w:ascii="Palatino Linotype" w:hAnsi="Palatino Linotype" w:cs="Tahoma"/>
          <w:i/>
          <w:sz w:val="22"/>
          <w:szCs w:val="22"/>
        </w:rPr>
        <w:t>…</w:t>
      </w:r>
    </w:p>
    <w:p w14:paraId="57B98E49" w14:textId="77777777" w:rsidR="00C00C87" w:rsidRPr="00471A5E" w:rsidRDefault="006C177B"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 xml:space="preserve">No obstante, toda vez que, el solicitante impugna el archivo en excel que se le </w:t>
      </w:r>
      <w:r w:rsidR="00C00C87" w:rsidRPr="00471A5E">
        <w:rPr>
          <w:rFonts w:ascii="Palatino Linotype" w:hAnsi="Palatino Linotype" w:cs="Tahoma"/>
          <w:i/>
          <w:sz w:val="22"/>
          <w:szCs w:val="22"/>
        </w:rPr>
        <w:t>envió</w:t>
      </w:r>
      <w:r w:rsidRPr="00471A5E">
        <w:rPr>
          <w:rFonts w:ascii="Palatino Linotype" w:hAnsi="Palatino Linotype" w:cs="Tahoma"/>
          <w:i/>
          <w:sz w:val="22"/>
          <w:szCs w:val="22"/>
        </w:rPr>
        <w:t xml:space="preserve"> con la información solicitada; el cual no pudo abrirlo correctamente, se anexa y se </w:t>
      </w:r>
      <w:r w:rsidR="00C00C87" w:rsidRPr="00471A5E">
        <w:rPr>
          <w:rFonts w:ascii="Palatino Linotype" w:hAnsi="Palatino Linotype" w:cs="Tahoma"/>
          <w:i/>
          <w:sz w:val="22"/>
          <w:szCs w:val="22"/>
        </w:rPr>
        <w:t>envía</w:t>
      </w:r>
      <w:r w:rsidRPr="00471A5E">
        <w:rPr>
          <w:rFonts w:ascii="Palatino Linotype" w:hAnsi="Palatino Linotype" w:cs="Tahoma"/>
          <w:i/>
          <w:sz w:val="22"/>
          <w:szCs w:val="22"/>
        </w:rPr>
        <w:t xml:space="preserve"> nuevamente el archivo con la </w:t>
      </w:r>
      <w:r w:rsidR="00C00C87" w:rsidRPr="00471A5E">
        <w:rPr>
          <w:rFonts w:ascii="Palatino Linotype" w:hAnsi="Palatino Linotype" w:cs="Tahoma"/>
          <w:i/>
          <w:sz w:val="22"/>
          <w:szCs w:val="22"/>
        </w:rPr>
        <w:t>información</w:t>
      </w:r>
      <w:r w:rsidRPr="00471A5E">
        <w:rPr>
          <w:rFonts w:ascii="Palatino Linotype" w:hAnsi="Palatino Linotype" w:cs="Tahoma"/>
          <w:i/>
          <w:sz w:val="22"/>
          <w:szCs w:val="22"/>
        </w:rPr>
        <w:t xml:space="preserve"> requerida. </w:t>
      </w:r>
    </w:p>
    <w:p w14:paraId="4BA8F670" w14:textId="77777777" w:rsidR="00C00C87" w:rsidRPr="00471A5E" w:rsidRDefault="00C00C87" w:rsidP="00AC5625">
      <w:pPr>
        <w:autoSpaceDE w:val="0"/>
        <w:autoSpaceDN w:val="0"/>
        <w:adjustRightInd w:val="0"/>
        <w:spacing w:line="360" w:lineRule="auto"/>
        <w:ind w:left="567" w:right="567"/>
        <w:jc w:val="both"/>
        <w:rPr>
          <w:rFonts w:ascii="Palatino Linotype" w:hAnsi="Palatino Linotype" w:cs="Tahoma"/>
          <w:i/>
          <w:sz w:val="22"/>
          <w:szCs w:val="22"/>
        </w:rPr>
      </w:pPr>
    </w:p>
    <w:p w14:paraId="5B5236CA" w14:textId="77777777" w:rsidR="00C00C87" w:rsidRPr="00471A5E" w:rsidRDefault="006C177B"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 xml:space="preserve">Así, el recurso de revisión es la </w:t>
      </w:r>
      <w:r w:rsidR="00C00C87" w:rsidRPr="00471A5E">
        <w:rPr>
          <w:rFonts w:ascii="Palatino Linotype" w:hAnsi="Palatino Linotype" w:cs="Tahoma"/>
          <w:i/>
          <w:sz w:val="22"/>
          <w:szCs w:val="22"/>
        </w:rPr>
        <w:t>garantía</w:t>
      </w:r>
      <w:r w:rsidRPr="00471A5E">
        <w:rPr>
          <w:rFonts w:ascii="Palatino Linotype" w:hAnsi="Palatino Linotype" w:cs="Tahoma"/>
          <w:i/>
          <w:sz w:val="22"/>
          <w:szCs w:val="22"/>
        </w:rPr>
        <w:t xml:space="preserve"> secundaria mediante la cual se pretende reparar cualquier posible afectación al derecho de acceso a la información pública y de acuerdo a lo previsto en los artículos 176, 179 y 192 de la Ley de </w:t>
      </w:r>
      <w:r w:rsidR="00C00C87" w:rsidRPr="00471A5E">
        <w:rPr>
          <w:rFonts w:ascii="Palatino Linotype" w:hAnsi="Palatino Linotype" w:cs="Tahoma"/>
          <w:i/>
          <w:sz w:val="22"/>
          <w:szCs w:val="22"/>
        </w:rPr>
        <w:t>Transparencia</w:t>
      </w:r>
      <w:r w:rsidRPr="00471A5E">
        <w:rPr>
          <w:rFonts w:ascii="Palatino Linotype" w:hAnsi="Palatino Linotype" w:cs="Tahoma"/>
          <w:i/>
          <w:sz w:val="22"/>
          <w:szCs w:val="22"/>
        </w:rPr>
        <w:t xml:space="preserve"> y Acceso a la </w:t>
      </w:r>
      <w:r w:rsidR="00C00C87" w:rsidRPr="00471A5E">
        <w:rPr>
          <w:rFonts w:ascii="Palatino Linotype" w:hAnsi="Palatino Linotype" w:cs="Tahoma"/>
          <w:i/>
          <w:sz w:val="22"/>
          <w:szCs w:val="22"/>
        </w:rPr>
        <w:t>Información</w:t>
      </w:r>
      <w:r w:rsidRPr="00471A5E">
        <w:rPr>
          <w:rFonts w:ascii="Palatino Linotype" w:hAnsi="Palatino Linotype" w:cs="Tahoma"/>
          <w:i/>
          <w:sz w:val="22"/>
          <w:szCs w:val="22"/>
        </w:rPr>
        <w:t xml:space="preserve"> Pública del Estado de México y Municipios, en el presente caso, se advierte que se debe realizar el </w:t>
      </w:r>
      <w:r w:rsidR="00C00C87" w:rsidRPr="00471A5E">
        <w:rPr>
          <w:rFonts w:ascii="Palatino Linotype" w:hAnsi="Palatino Linotype" w:cs="Tahoma"/>
          <w:i/>
          <w:sz w:val="22"/>
          <w:szCs w:val="22"/>
        </w:rPr>
        <w:t>análisis</w:t>
      </w:r>
      <w:r w:rsidRPr="00471A5E">
        <w:rPr>
          <w:rFonts w:ascii="Palatino Linotype" w:hAnsi="Palatino Linotype" w:cs="Tahoma"/>
          <w:i/>
          <w:sz w:val="22"/>
          <w:szCs w:val="22"/>
        </w:rPr>
        <w:t xml:space="preserve"> de las causales de sobreseimiento previo al fondo del asunto, previstas en el mencionado medio de defensa, toda vez que el acto impugnado quedó sin efectos al darle a conocer el archivo anexo de la respuesta a la solicitante en la presente. </w:t>
      </w:r>
    </w:p>
    <w:p w14:paraId="11B54F02" w14:textId="77777777" w:rsidR="00C00C87" w:rsidRPr="00471A5E" w:rsidRDefault="00C00C87" w:rsidP="00AC5625">
      <w:pPr>
        <w:autoSpaceDE w:val="0"/>
        <w:autoSpaceDN w:val="0"/>
        <w:adjustRightInd w:val="0"/>
        <w:spacing w:line="360" w:lineRule="auto"/>
        <w:ind w:left="567" w:right="567"/>
        <w:jc w:val="both"/>
        <w:rPr>
          <w:rFonts w:ascii="Palatino Linotype" w:hAnsi="Palatino Linotype" w:cs="Tahoma"/>
          <w:i/>
          <w:sz w:val="22"/>
          <w:szCs w:val="22"/>
        </w:rPr>
      </w:pPr>
    </w:p>
    <w:p w14:paraId="2548F27E" w14:textId="77777777" w:rsidR="00C00C87" w:rsidRPr="00471A5E" w:rsidRDefault="006C177B"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 xml:space="preserve">En el presente caso, se actualiza la causal de improcedencia prevista en los </w:t>
      </w:r>
      <w:r w:rsidR="00C00C87" w:rsidRPr="00471A5E">
        <w:rPr>
          <w:rFonts w:ascii="Palatino Linotype" w:hAnsi="Palatino Linotype" w:cs="Tahoma"/>
          <w:i/>
          <w:sz w:val="22"/>
          <w:szCs w:val="22"/>
        </w:rPr>
        <w:t>artículos</w:t>
      </w:r>
      <w:r w:rsidRPr="00471A5E">
        <w:rPr>
          <w:rFonts w:ascii="Palatino Linotype" w:hAnsi="Palatino Linotype" w:cs="Tahoma"/>
          <w:i/>
          <w:sz w:val="22"/>
          <w:szCs w:val="22"/>
        </w:rPr>
        <w:t xml:space="preserve"> </w:t>
      </w:r>
      <w:r w:rsidR="00C00C87" w:rsidRPr="00471A5E">
        <w:rPr>
          <w:rFonts w:ascii="Palatino Linotype" w:hAnsi="Palatino Linotype" w:cs="Tahoma"/>
          <w:i/>
          <w:sz w:val="22"/>
          <w:szCs w:val="22"/>
        </w:rPr>
        <w:t>186</w:t>
      </w:r>
      <w:r w:rsidRPr="00471A5E">
        <w:rPr>
          <w:rFonts w:ascii="Palatino Linotype" w:hAnsi="Palatino Linotype" w:cs="Tahoma"/>
          <w:i/>
          <w:sz w:val="22"/>
          <w:szCs w:val="22"/>
        </w:rPr>
        <w:t xml:space="preserve"> fracción l</w:t>
      </w:r>
      <w:r w:rsidR="00C00C87" w:rsidRPr="00471A5E">
        <w:rPr>
          <w:rFonts w:ascii="Palatino Linotype" w:hAnsi="Palatino Linotype" w:cs="Tahoma"/>
          <w:i/>
          <w:sz w:val="22"/>
          <w:szCs w:val="22"/>
        </w:rPr>
        <w:t xml:space="preserve"> </w:t>
      </w:r>
      <w:r w:rsidRPr="00471A5E">
        <w:rPr>
          <w:rFonts w:ascii="Palatino Linotype" w:hAnsi="Palatino Linotype" w:cs="Tahoma"/>
          <w:i/>
          <w:sz w:val="22"/>
          <w:szCs w:val="22"/>
        </w:rPr>
        <w:t xml:space="preserve">y 192 fracción </w:t>
      </w:r>
      <w:r w:rsidR="00C00C87" w:rsidRPr="00471A5E">
        <w:rPr>
          <w:rFonts w:ascii="Palatino Linotype" w:hAnsi="Palatino Linotype" w:cs="Tahoma"/>
          <w:i/>
          <w:sz w:val="22"/>
          <w:szCs w:val="22"/>
        </w:rPr>
        <w:t>III</w:t>
      </w:r>
      <w:r w:rsidRPr="00471A5E">
        <w:rPr>
          <w:rFonts w:ascii="Palatino Linotype" w:hAnsi="Palatino Linotype" w:cs="Tahoma"/>
          <w:i/>
          <w:sz w:val="22"/>
          <w:szCs w:val="22"/>
        </w:rPr>
        <w:t xml:space="preserve"> de la Ley de Transparencia, Acceso a la </w:t>
      </w:r>
      <w:r w:rsidR="00C00C87" w:rsidRPr="00471A5E">
        <w:rPr>
          <w:rFonts w:ascii="Palatino Linotype" w:hAnsi="Palatino Linotype" w:cs="Tahoma"/>
          <w:i/>
          <w:sz w:val="22"/>
          <w:szCs w:val="22"/>
        </w:rPr>
        <w:t>Información</w:t>
      </w:r>
      <w:r w:rsidRPr="00471A5E">
        <w:rPr>
          <w:rFonts w:ascii="Palatino Linotype" w:hAnsi="Palatino Linotype" w:cs="Tahoma"/>
          <w:i/>
          <w:sz w:val="22"/>
          <w:szCs w:val="22"/>
        </w:rPr>
        <w:t xml:space="preserve"> Pública del Estado de México y Municipios, ya que el acto impugnado que dio origen al presente recurso quedó sin materia al enviarse al solicitante el archivo anexo 2 en formato Excel. </w:t>
      </w:r>
    </w:p>
    <w:p w14:paraId="56E231CC" w14:textId="77777777" w:rsidR="00C00C87" w:rsidRPr="00471A5E" w:rsidRDefault="00C00C87" w:rsidP="00AC5625">
      <w:pPr>
        <w:autoSpaceDE w:val="0"/>
        <w:autoSpaceDN w:val="0"/>
        <w:adjustRightInd w:val="0"/>
        <w:spacing w:line="360" w:lineRule="auto"/>
        <w:ind w:left="567" w:right="567"/>
        <w:jc w:val="both"/>
        <w:rPr>
          <w:rFonts w:ascii="Palatino Linotype" w:hAnsi="Palatino Linotype" w:cs="Tahoma"/>
          <w:i/>
          <w:sz w:val="22"/>
          <w:szCs w:val="22"/>
        </w:rPr>
      </w:pPr>
    </w:p>
    <w:p w14:paraId="1461D122" w14:textId="2D649531" w:rsidR="006C177B" w:rsidRPr="00471A5E" w:rsidRDefault="006C177B"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 xml:space="preserve">Sirve de apoyo a lo anterior, por </w:t>
      </w:r>
      <w:r w:rsidR="00C00C87" w:rsidRPr="00471A5E">
        <w:rPr>
          <w:rFonts w:ascii="Palatino Linotype" w:hAnsi="Palatino Linotype" w:cs="Tahoma"/>
          <w:i/>
          <w:sz w:val="22"/>
          <w:szCs w:val="22"/>
        </w:rPr>
        <w:t>analogía</w:t>
      </w:r>
      <w:r w:rsidRPr="00471A5E">
        <w:rPr>
          <w:rFonts w:ascii="Palatino Linotype" w:hAnsi="Palatino Linotype" w:cs="Tahoma"/>
          <w:i/>
          <w:sz w:val="22"/>
          <w:szCs w:val="22"/>
        </w:rPr>
        <w:t xml:space="preserve">, lo resuelto por los Tribunales Colegiados de Circuito, en la tesis 182893, </w:t>
      </w:r>
      <w:r w:rsidR="00C00C87" w:rsidRPr="00471A5E">
        <w:rPr>
          <w:rFonts w:ascii="Palatino Linotype" w:hAnsi="Palatino Linotype" w:cs="Tahoma"/>
          <w:i/>
          <w:sz w:val="22"/>
          <w:szCs w:val="22"/>
        </w:rPr>
        <w:t>X</w:t>
      </w:r>
      <w:r w:rsidRPr="00471A5E">
        <w:rPr>
          <w:rFonts w:ascii="Palatino Linotype" w:hAnsi="Palatino Linotype" w:cs="Tahoma"/>
          <w:i/>
          <w:sz w:val="22"/>
          <w:szCs w:val="22"/>
        </w:rPr>
        <w:t>X</w:t>
      </w:r>
      <w:r w:rsidR="00C00C87" w:rsidRPr="00471A5E">
        <w:rPr>
          <w:rFonts w:ascii="Palatino Linotype" w:hAnsi="Palatino Linotype" w:cs="Tahoma"/>
          <w:i/>
          <w:sz w:val="22"/>
          <w:szCs w:val="22"/>
        </w:rPr>
        <w:t>I.3o.28</w:t>
      </w:r>
      <w:r w:rsidRPr="00471A5E">
        <w:rPr>
          <w:rFonts w:ascii="Palatino Linotype" w:hAnsi="Palatino Linotype" w:cs="Tahoma"/>
          <w:i/>
          <w:sz w:val="22"/>
          <w:szCs w:val="22"/>
        </w:rPr>
        <w:t xml:space="preserve"> K, contenida en la Noven</w:t>
      </w:r>
      <w:r w:rsidR="00C00C87" w:rsidRPr="00471A5E">
        <w:rPr>
          <w:rFonts w:ascii="Palatino Linotype" w:hAnsi="Palatino Linotype" w:cs="Tahoma"/>
          <w:i/>
          <w:sz w:val="22"/>
          <w:szCs w:val="22"/>
        </w:rPr>
        <w:t>a Época, Semanario Judicial de l</w:t>
      </w:r>
      <w:r w:rsidRPr="00471A5E">
        <w:rPr>
          <w:rFonts w:ascii="Palatino Linotype" w:hAnsi="Palatino Linotype" w:cs="Tahoma"/>
          <w:i/>
          <w:sz w:val="22"/>
          <w:szCs w:val="22"/>
        </w:rPr>
        <w:t>a Federación y su Gaceta. Tomo XV</w:t>
      </w:r>
      <w:r w:rsidR="00C00C87" w:rsidRPr="00471A5E">
        <w:rPr>
          <w:rFonts w:ascii="Palatino Linotype" w:hAnsi="Palatino Linotype" w:cs="Tahoma"/>
          <w:i/>
          <w:sz w:val="22"/>
          <w:szCs w:val="22"/>
        </w:rPr>
        <w:t>III, Noviembre de 2003, Pág</w:t>
      </w:r>
      <w:r w:rsidRPr="00471A5E">
        <w:rPr>
          <w:rFonts w:ascii="Palatino Linotype" w:hAnsi="Palatino Linotype" w:cs="Tahoma"/>
          <w:i/>
          <w:sz w:val="22"/>
          <w:szCs w:val="22"/>
        </w:rPr>
        <w:t>. 930 que indica:</w:t>
      </w:r>
    </w:p>
    <w:p w14:paraId="06BC4A40" w14:textId="77777777" w:rsidR="00C00C87" w:rsidRPr="00471A5E" w:rsidRDefault="00C00C87" w:rsidP="00AC5625">
      <w:pPr>
        <w:autoSpaceDE w:val="0"/>
        <w:autoSpaceDN w:val="0"/>
        <w:adjustRightInd w:val="0"/>
        <w:spacing w:line="360" w:lineRule="auto"/>
        <w:ind w:left="567" w:right="567"/>
        <w:jc w:val="both"/>
        <w:rPr>
          <w:rFonts w:ascii="Palatino Linotype" w:hAnsi="Palatino Linotype" w:cs="Tahoma"/>
          <w:i/>
          <w:sz w:val="22"/>
          <w:szCs w:val="22"/>
        </w:rPr>
      </w:pPr>
    </w:p>
    <w:p w14:paraId="00793DBD" w14:textId="6DB1E26D" w:rsidR="00C00C87" w:rsidRPr="00471A5E" w:rsidRDefault="00C00C87" w:rsidP="00AC5625">
      <w:pPr>
        <w:autoSpaceDE w:val="0"/>
        <w:autoSpaceDN w:val="0"/>
        <w:adjustRightInd w:val="0"/>
        <w:spacing w:line="360" w:lineRule="auto"/>
        <w:ind w:left="567" w:right="567"/>
        <w:jc w:val="center"/>
        <w:rPr>
          <w:rFonts w:ascii="Palatino Linotype" w:hAnsi="Palatino Linotype" w:cs="Tahoma"/>
          <w:i/>
          <w:sz w:val="22"/>
          <w:szCs w:val="22"/>
        </w:rPr>
      </w:pPr>
      <w:r w:rsidRPr="00471A5E">
        <w:rPr>
          <w:rFonts w:ascii="Palatino Linotype" w:hAnsi="Palatino Linotype" w:cs="Tahoma"/>
          <w:i/>
          <w:sz w:val="22"/>
          <w:szCs w:val="22"/>
        </w:rPr>
        <w:t>[Se reproduce la tesis número 182893]</w:t>
      </w:r>
    </w:p>
    <w:p w14:paraId="44C5369A" w14:textId="77777777" w:rsidR="00CE7B46" w:rsidRPr="00471A5E" w:rsidRDefault="00CE7B46"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 xml:space="preserve">Finalmente, solcito a usted tener por presentado en tiempo y forma el informe justificado, declarando como sobreseído el recurso de revisión interpuesto por la hoy recurrente, en términos del artículos 186, fracción I y 192, fracción III de la Ley de Transparencia y Acceso a la Información Pública del Estado de México y Municipios. Adjunto me permito remitir para pronta referencia los siguientes documentos: </w:t>
      </w:r>
    </w:p>
    <w:p w14:paraId="2DFBD11E" w14:textId="77777777" w:rsidR="00CE7B46" w:rsidRPr="00471A5E" w:rsidRDefault="00CE7B46" w:rsidP="00AC5625">
      <w:pPr>
        <w:autoSpaceDE w:val="0"/>
        <w:autoSpaceDN w:val="0"/>
        <w:adjustRightInd w:val="0"/>
        <w:spacing w:line="360" w:lineRule="auto"/>
        <w:ind w:left="567" w:right="567"/>
        <w:jc w:val="both"/>
        <w:rPr>
          <w:rFonts w:ascii="Palatino Linotype" w:hAnsi="Palatino Linotype" w:cs="Tahoma"/>
          <w:i/>
          <w:sz w:val="22"/>
          <w:szCs w:val="22"/>
        </w:rPr>
      </w:pPr>
    </w:p>
    <w:p w14:paraId="309225E5" w14:textId="77777777" w:rsidR="00CE7B46" w:rsidRPr="00471A5E" w:rsidRDefault="00CE7B46"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 xml:space="preserve">a) Formato de recurso de revisión registrado con el número 01121/INFOEM/IP/RR/2019, b) Solicitud de información número 00061/ISSEMYM/IP/2019. </w:t>
      </w:r>
    </w:p>
    <w:p w14:paraId="7D8F51A2" w14:textId="6C9A1A1D" w:rsidR="00CE7B46" w:rsidRPr="00471A5E" w:rsidRDefault="00CE7B46"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c) Oficio de respuesta número 203F 80000-UT-206/2019.</w:t>
      </w:r>
    </w:p>
    <w:p w14:paraId="1A0BC513" w14:textId="2E635C7F" w:rsidR="00E65A78" w:rsidRPr="00471A5E" w:rsidRDefault="00E65A78"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 (Sic)</w:t>
      </w:r>
    </w:p>
    <w:p w14:paraId="1A0BC514" w14:textId="77777777" w:rsidR="00E65A78" w:rsidRPr="00471A5E" w:rsidRDefault="00E65A78" w:rsidP="00AC5625">
      <w:pPr>
        <w:spacing w:line="360" w:lineRule="auto"/>
        <w:jc w:val="both"/>
        <w:rPr>
          <w:rFonts w:ascii="Palatino Linotype" w:hAnsi="Palatino Linotype" w:cs="Tahoma"/>
          <w:bCs/>
          <w:iCs/>
          <w:sz w:val="22"/>
          <w:szCs w:val="22"/>
          <w:lang w:val="es-ES"/>
        </w:rPr>
      </w:pPr>
    </w:p>
    <w:p w14:paraId="1A0BC515" w14:textId="77777777" w:rsidR="00E65A78" w:rsidRPr="00471A5E" w:rsidRDefault="00E65A78" w:rsidP="00AC5625">
      <w:pPr>
        <w:spacing w:line="360" w:lineRule="auto"/>
        <w:jc w:val="both"/>
        <w:rPr>
          <w:rFonts w:ascii="Palatino Linotype" w:hAnsi="Palatino Linotype" w:cs="Tahoma"/>
          <w:bCs/>
          <w:iCs/>
          <w:sz w:val="22"/>
          <w:szCs w:val="22"/>
          <w:lang w:val="es-ES"/>
        </w:rPr>
      </w:pPr>
      <w:r w:rsidRPr="00471A5E">
        <w:rPr>
          <w:rFonts w:ascii="Palatino Linotype" w:hAnsi="Palatino Linotype" w:cs="Tahoma"/>
          <w:bCs/>
          <w:iCs/>
          <w:sz w:val="22"/>
          <w:szCs w:val="22"/>
          <w:lang w:val="es-ES"/>
        </w:rPr>
        <w:t>El sujeto obligado adjuntó la digitalización de los siguientes documentos:</w:t>
      </w:r>
    </w:p>
    <w:p w14:paraId="1A0BC516" w14:textId="77777777" w:rsidR="00E65A78" w:rsidRPr="00471A5E" w:rsidRDefault="00E65A78" w:rsidP="00AC5625">
      <w:pPr>
        <w:spacing w:line="360" w:lineRule="auto"/>
        <w:jc w:val="both"/>
        <w:rPr>
          <w:rFonts w:ascii="Palatino Linotype" w:hAnsi="Palatino Linotype" w:cs="Tahoma"/>
          <w:bCs/>
          <w:iCs/>
          <w:sz w:val="22"/>
          <w:szCs w:val="22"/>
          <w:lang w:val="es-ES"/>
        </w:rPr>
      </w:pPr>
    </w:p>
    <w:p w14:paraId="3B4D63F7" w14:textId="49475005" w:rsidR="00627CA1" w:rsidRPr="00471A5E" w:rsidRDefault="00E65A78" w:rsidP="00AC5625">
      <w:pPr>
        <w:spacing w:line="360" w:lineRule="auto"/>
        <w:jc w:val="both"/>
        <w:rPr>
          <w:rFonts w:ascii="Palatino Linotype" w:hAnsi="Palatino Linotype" w:cs="Tahoma"/>
          <w:sz w:val="22"/>
          <w:szCs w:val="24"/>
        </w:rPr>
      </w:pPr>
      <w:r w:rsidRPr="00471A5E">
        <w:rPr>
          <w:rFonts w:ascii="Palatino Linotype" w:hAnsi="Palatino Linotype" w:cs="Tahoma"/>
          <w:bCs/>
          <w:iCs/>
          <w:sz w:val="22"/>
          <w:szCs w:val="22"/>
          <w:lang w:val="es-ES"/>
        </w:rPr>
        <w:t xml:space="preserve">i) </w:t>
      </w:r>
      <w:r w:rsidR="00627CA1" w:rsidRPr="00471A5E">
        <w:rPr>
          <w:rFonts w:ascii="Palatino Linotype" w:hAnsi="Palatino Linotype" w:cs="Tahoma"/>
          <w:sz w:val="22"/>
          <w:szCs w:val="24"/>
        </w:rPr>
        <w:t>Acuse de la solicitud de acceso a la información número 00061/ISSEMYM/IP/2019, del Sistema de Acceso a la Información Mexiquense (SAIMEX).</w:t>
      </w:r>
    </w:p>
    <w:p w14:paraId="2300CBBB" w14:textId="77777777" w:rsidR="00627CA1" w:rsidRPr="00471A5E" w:rsidRDefault="00627CA1" w:rsidP="00AC5625">
      <w:pPr>
        <w:spacing w:line="360" w:lineRule="auto"/>
        <w:jc w:val="both"/>
        <w:rPr>
          <w:rFonts w:ascii="Palatino Linotype" w:hAnsi="Palatino Linotype" w:cs="Tahoma"/>
          <w:sz w:val="22"/>
          <w:szCs w:val="24"/>
        </w:rPr>
      </w:pPr>
    </w:p>
    <w:p w14:paraId="709485F8" w14:textId="6CD5F971" w:rsidR="00627CA1" w:rsidRPr="00471A5E" w:rsidRDefault="00627CA1" w:rsidP="00AC5625">
      <w:pPr>
        <w:spacing w:line="360" w:lineRule="auto"/>
        <w:jc w:val="both"/>
        <w:rPr>
          <w:rFonts w:ascii="Palatino Linotype" w:hAnsi="Palatino Linotype" w:cs="Tahoma"/>
          <w:sz w:val="22"/>
          <w:szCs w:val="24"/>
        </w:rPr>
      </w:pPr>
      <w:r w:rsidRPr="00471A5E">
        <w:rPr>
          <w:rFonts w:ascii="Palatino Linotype" w:hAnsi="Palatino Linotype" w:cs="Tahoma"/>
          <w:sz w:val="22"/>
          <w:szCs w:val="24"/>
        </w:rPr>
        <w:t>ii) Oficio de respuesta número 203F 80000-UT-206/2018, referido en el Antecedente II, de la presente resolución.</w:t>
      </w:r>
    </w:p>
    <w:p w14:paraId="0CE46E69" w14:textId="77777777" w:rsidR="00627CA1" w:rsidRPr="00471A5E" w:rsidRDefault="00627CA1" w:rsidP="00AC5625">
      <w:pPr>
        <w:spacing w:line="360" w:lineRule="auto"/>
        <w:jc w:val="both"/>
        <w:rPr>
          <w:rFonts w:ascii="Palatino Linotype" w:hAnsi="Palatino Linotype" w:cs="Tahoma"/>
          <w:sz w:val="22"/>
          <w:szCs w:val="24"/>
        </w:rPr>
      </w:pPr>
    </w:p>
    <w:p w14:paraId="326C7A9A" w14:textId="51943D50" w:rsidR="00627CA1" w:rsidRPr="00471A5E" w:rsidRDefault="00627CA1" w:rsidP="00AC5625">
      <w:pPr>
        <w:spacing w:line="360" w:lineRule="auto"/>
        <w:jc w:val="both"/>
        <w:rPr>
          <w:rFonts w:ascii="Palatino Linotype" w:hAnsi="Palatino Linotype" w:cs="Tahoma"/>
          <w:sz w:val="22"/>
          <w:szCs w:val="24"/>
        </w:rPr>
      </w:pPr>
      <w:r w:rsidRPr="00471A5E">
        <w:rPr>
          <w:rFonts w:ascii="Palatino Linotype" w:hAnsi="Palatino Linotype" w:cs="Tahoma"/>
          <w:sz w:val="22"/>
          <w:szCs w:val="24"/>
        </w:rPr>
        <w:t xml:space="preserve">iii) Acuse del Recurso de Revisión con número </w:t>
      </w:r>
      <w:r w:rsidRPr="00471A5E">
        <w:rPr>
          <w:rFonts w:ascii="Palatino Linotype" w:hAnsi="Palatino Linotype" w:cs="Tahoma"/>
          <w:bCs/>
          <w:sz w:val="22"/>
          <w:szCs w:val="24"/>
        </w:rPr>
        <w:t>01121/INFOEM</w:t>
      </w:r>
      <w:r w:rsidR="00A51422">
        <w:rPr>
          <w:rFonts w:ascii="Palatino Linotype" w:hAnsi="Palatino Linotype" w:cs="Tahoma"/>
          <w:bCs/>
          <w:sz w:val="22"/>
          <w:szCs w:val="24"/>
        </w:rPr>
        <w:t>/IP/RR/2019</w:t>
      </w:r>
      <w:r w:rsidRPr="00471A5E">
        <w:rPr>
          <w:rFonts w:ascii="Palatino Linotype" w:hAnsi="Palatino Linotype" w:cs="Tahoma"/>
          <w:bCs/>
          <w:sz w:val="22"/>
          <w:szCs w:val="24"/>
        </w:rPr>
        <w:t xml:space="preserve">, del </w:t>
      </w:r>
      <w:r w:rsidRPr="00471A5E">
        <w:rPr>
          <w:rFonts w:ascii="Palatino Linotype" w:hAnsi="Palatino Linotype" w:cs="Tahoma"/>
          <w:sz w:val="22"/>
          <w:szCs w:val="24"/>
        </w:rPr>
        <w:t>Sistema de Acceso a la Información Mexiquense (SAIMEX).</w:t>
      </w:r>
    </w:p>
    <w:p w14:paraId="4FD5B6EB" w14:textId="77777777" w:rsidR="00627CA1" w:rsidRPr="00471A5E" w:rsidRDefault="00627CA1" w:rsidP="00AC5625">
      <w:pPr>
        <w:spacing w:line="360" w:lineRule="auto"/>
        <w:jc w:val="both"/>
        <w:rPr>
          <w:rFonts w:ascii="Palatino Linotype" w:hAnsi="Palatino Linotype" w:cs="Tahoma"/>
          <w:sz w:val="22"/>
          <w:szCs w:val="24"/>
        </w:rPr>
      </w:pPr>
    </w:p>
    <w:p w14:paraId="4A1A8B26" w14:textId="7B7E6749" w:rsidR="00627CA1" w:rsidRPr="00471A5E" w:rsidRDefault="00627CA1" w:rsidP="00AC5625">
      <w:pPr>
        <w:spacing w:line="360" w:lineRule="auto"/>
        <w:jc w:val="both"/>
        <w:rPr>
          <w:rFonts w:ascii="Palatino Linotype" w:hAnsi="Palatino Linotype" w:cs="Tahoma"/>
          <w:bCs/>
          <w:iCs/>
          <w:sz w:val="22"/>
          <w:szCs w:val="22"/>
        </w:rPr>
      </w:pPr>
      <w:r w:rsidRPr="00471A5E">
        <w:rPr>
          <w:rFonts w:ascii="Palatino Linotype" w:hAnsi="Palatino Linotype" w:cs="Tahoma"/>
          <w:bCs/>
          <w:iCs/>
          <w:sz w:val="22"/>
          <w:szCs w:val="22"/>
        </w:rPr>
        <w:t>iv) Relación con el consumo general de medicamentos de enero dos mil diecinueve, que contiene los siguientes rubros “NÚMERO DE ARTÍCULO”, “SICCAL”, “DESCRIPCIÓN LARGA”, “UNIDAD DE MEDIDA PRIMARIA”, “PRECIO”, “HOSPITAL MATERNO INFANTIL”, “CENTRO MÉDICO ISSEMYM”, “CENTRO MÉDICO ECATEPEC”, “CLÍNICA DE CONSULTA EXTERNA ALFREDO DEL MAZO VÉLEZ”, “TOTAL”, “HOSPITAL MATERNO INFANTIL”, “CENTRO MÉDICO ISSEMYM”, “CENTRO MÉDICO ECATEPEC”, “CLÍNICA DE CONSULTA EXTERNA ALFREDO DEL MAZO VÉLEZ” y “TOTAL”.</w:t>
      </w:r>
    </w:p>
    <w:p w14:paraId="775911FC" w14:textId="77777777" w:rsidR="00627CA1" w:rsidRPr="00471A5E" w:rsidRDefault="00627CA1" w:rsidP="00AC5625">
      <w:pPr>
        <w:spacing w:line="360" w:lineRule="auto"/>
        <w:jc w:val="both"/>
        <w:rPr>
          <w:rFonts w:ascii="Palatino Linotype" w:hAnsi="Palatino Linotype" w:cs="Tahoma"/>
          <w:bCs/>
          <w:iCs/>
          <w:sz w:val="22"/>
          <w:szCs w:val="22"/>
        </w:rPr>
      </w:pPr>
    </w:p>
    <w:p w14:paraId="2F13E0F1" w14:textId="5E31484F" w:rsidR="00627CA1" w:rsidRPr="00471A5E" w:rsidRDefault="00627CA1" w:rsidP="00AC5625">
      <w:pPr>
        <w:spacing w:line="360" w:lineRule="auto"/>
        <w:jc w:val="both"/>
        <w:rPr>
          <w:rFonts w:ascii="Palatino Linotype" w:hAnsi="Palatino Linotype" w:cs="Tahoma"/>
          <w:bCs/>
          <w:iCs/>
          <w:sz w:val="22"/>
          <w:szCs w:val="22"/>
        </w:rPr>
      </w:pPr>
      <w:r w:rsidRPr="00471A5E">
        <w:rPr>
          <w:rFonts w:ascii="Palatino Linotype" w:hAnsi="Palatino Linotype" w:cs="Tahoma"/>
          <w:bCs/>
          <w:iCs/>
          <w:sz w:val="22"/>
          <w:szCs w:val="22"/>
        </w:rPr>
        <w:t>v) Relación del Consumo Global de Medicamentos de enero de dos mil diecinueve, que contiene los rubros “Número de Contrato”, “Tipo Medicamento”, “Clave ISSEMYM”, “Descripción ”, “Nombre Distribuidor”, “Unidad Médica”, “Precio Unitario”, “Cantidad Surtida” e “Importe”.</w:t>
      </w:r>
    </w:p>
    <w:p w14:paraId="1A0BC521" w14:textId="4697F43F" w:rsidR="009A572D" w:rsidRPr="00471A5E" w:rsidRDefault="009A572D" w:rsidP="00AC5625">
      <w:pPr>
        <w:spacing w:line="360" w:lineRule="auto"/>
        <w:jc w:val="both"/>
        <w:rPr>
          <w:rFonts w:ascii="Palatino Linotype" w:hAnsi="Palatino Linotype" w:cs="Tahoma"/>
          <w:bCs/>
          <w:iCs/>
          <w:sz w:val="22"/>
          <w:szCs w:val="22"/>
          <w:lang w:val="es-ES"/>
        </w:rPr>
      </w:pPr>
    </w:p>
    <w:p w14:paraId="1A0BC525" w14:textId="5EB3E69D" w:rsidR="00BD0476" w:rsidRPr="00471A5E" w:rsidRDefault="00BD0476" w:rsidP="00AC5625">
      <w:pPr>
        <w:widowControl w:val="0"/>
        <w:spacing w:line="360" w:lineRule="auto"/>
        <w:jc w:val="both"/>
        <w:rPr>
          <w:rFonts w:ascii="Palatino Linotype" w:hAnsi="Palatino Linotype" w:cs="Tahoma"/>
          <w:bCs/>
          <w:iCs/>
          <w:sz w:val="22"/>
          <w:szCs w:val="22"/>
        </w:rPr>
      </w:pPr>
      <w:r w:rsidRPr="00471A5E">
        <w:rPr>
          <w:rFonts w:ascii="Palatino Linotype" w:hAnsi="Palatino Linotype" w:cs="Tahoma"/>
          <w:bCs/>
          <w:iCs/>
          <w:sz w:val="22"/>
          <w:szCs w:val="22"/>
          <w:lang w:val="es-ES"/>
        </w:rPr>
        <w:t>Asimismo</w:t>
      </w:r>
      <w:r w:rsidR="00844C51" w:rsidRPr="00471A5E">
        <w:rPr>
          <w:rFonts w:ascii="Palatino Linotype" w:hAnsi="Palatino Linotype" w:cs="Tahoma"/>
          <w:bCs/>
          <w:iCs/>
          <w:sz w:val="22"/>
          <w:szCs w:val="22"/>
          <w:lang w:val="es-ES"/>
        </w:rPr>
        <w:t xml:space="preserve">, </w:t>
      </w:r>
      <w:r w:rsidRPr="00471A5E">
        <w:rPr>
          <w:rFonts w:ascii="Palatino Linotype" w:hAnsi="Palatino Linotype" w:cs="Tahoma"/>
          <w:bCs/>
          <w:iCs/>
          <w:sz w:val="22"/>
          <w:szCs w:val="22"/>
          <w:lang w:val="es-ES"/>
        </w:rPr>
        <w:t xml:space="preserve">el </w:t>
      </w:r>
      <w:r w:rsidR="00C801E2" w:rsidRPr="00471A5E">
        <w:rPr>
          <w:rFonts w:ascii="Palatino Linotype" w:hAnsi="Palatino Linotype" w:cs="Tahoma"/>
          <w:sz w:val="22"/>
          <w:szCs w:val="22"/>
          <w:lang w:val="es-ES_tradnl"/>
        </w:rPr>
        <w:t>catorce de marzo</w:t>
      </w:r>
      <w:r w:rsidR="00F46ABA" w:rsidRPr="00471A5E">
        <w:rPr>
          <w:rFonts w:ascii="Palatino Linotype" w:hAnsi="Palatino Linotype" w:cs="Tahoma"/>
          <w:sz w:val="22"/>
          <w:szCs w:val="22"/>
          <w:lang w:val="es-ES_tradnl"/>
        </w:rPr>
        <w:t xml:space="preserve"> de dos mil diecinueve</w:t>
      </w:r>
      <w:r w:rsidRPr="00471A5E">
        <w:rPr>
          <w:rFonts w:ascii="Palatino Linotype" w:hAnsi="Palatino Linotype" w:cs="Tahoma"/>
          <w:sz w:val="22"/>
          <w:szCs w:val="22"/>
          <w:lang w:val="es-ES_tradnl"/>
        </w:rPr>
        <w:t xml:space="preserve">, se </w:t>
      </w:r>
      <w:r w:rsidR="00C801E2" w:rsidRPr="00471A5E">
        <w:rPr>
          <w:rFonts w:ascii="Palatino Linotype" w:hAnsi="Palatino Linotype" w:cs="Tahoma"/>
          <w:sz w:val="22"/>
          <w:szCs w:val="22"/>
          <w:lang w:val="es-ES_tradnl"/>
        </w:rPr>
        <w:t>recibió,</w:t>
      </w:r>
      <w:r w:rsidRPr="00471A5E">
        <w:rPr>
          <w:rFonts w:ascii="Palatino Linotype" w:hAnsi="Palatino Linotype" w:cs="Tahoma"/>
          <w:sz w:val="22"/>
          <w:szCs w:val="22"/>
          <w:lang w:val="es-ES_tradnl"/>
        </w:rPr>
        <w:t xml:space="preserve"> a través del </w:t>
      </w:r>
      <w:r w:rsidRPr="00471A5E">
        <w:rPr>
          <w:rFonts w:ascii="Palatino Linotype" w:hAnsi="Palatino Linotype" w:cs="Tahoma"/>
          <w:sz w:val="22"/>
          <w:szCs w:val="22"/>
          <w:lang w:val="es-ES"/>
        </w:rPr>
        <w:t>Sistema de Acceso a la Información Mexiquense (SAIMEX)</w:t>
      </w:r>
      <w:r w:rsidRPr="00471A5E">
        <w:rPr>
          <w:rFonts w:ascii="Palatino Linotype" w:hAnsi="Palatino Linotype" w:cs="Tahoma"/>
          <w:sz w:val="22"/>
          <w:szCs w:val="22"/>
          <w:lang w:val="es-ES_tradnl"/>
        </w:rPr>
        <w:t xml:space="preserve">, </w:t>
      </w:r>
      <w:r w:rsidRPr="00471A5E">
        <w:rPr>
          <w:rFonts w:ascii="Palatino Linotype" w:hAnsi="Palatino Linotype" w:cs="Tahoma"/>
          <w:bCs/>
          <w:iCs/>
          <w:sz w:val="22"/>
          <w:szCs w:val="22"/>
          <w:lang w:val="es-ES"/>
        </w:rPr>
        <w:t>el Informe Justificado número</w:t>
      </w:r>
      <w:r w:rsidR="00A637CB" w:rsidRPr="00471A5E">
        <w:rPr>
          <w:rFonts w:ascii="Palatino Linotype" w:hAnsi="Palatino Linotype" w:cs="Tahoma"/>
          <w:bCs/>
          <w:iCs/>
          <w:sz w:val="22"/>
          <w:szCs w:val="22"/>
          <w:lang w:val="es-ES"/>
        </w:rPr>
        <w:t xml:space="preserve"> </w:t>
      </w:r>
      <w:r w:rsidR="00A637CB" w:rsidRPr="00471A5E">
        <w:rPr>
          <w:rFonts w:ascii="Palatino Linotype" w:hAnsi="Palatino Linotype" w:cs="Tahoma"/>
          <w:bCs/>
          <w:iCs/>
          <w:sz w:val="22"/>
          <w:szCs w:val="22"/>
        </w:rPr>
        <w:t>203F 80000-UT-295/2011</w:t>
      </w:r>
      <w:r w:rsidRPr="00471A5E">
        <w:rPr>
          <w:rFonts w:ascii="Palatino Linotype" w:hAnsi="Palatino Linotype" w:cs="Tahoma"/>
          <w:bCs/>
          <w:iCs/>
          <w:sz w:val="22"/>
          <w:szCs w:val="22"/>
          <w:lang w:val="es-ES"/>
        </w:rPr>
        <w:t xml:space="preserve">, del Recurso de Revisión número </w:t>
      </w:r>
      <w:r w:rsidRPr="00471A5E">
        <w:rPr>
          <w:rFonts w:ascii="Palatino Linotype" w:hAnsi="Palatino Linotype" w:cs="Tahoma"/>
          <w:bCs/>
          <w:iCs/>
          <w:sz w:val="22"/>
          <w:szCs w:val="22"/>
        </w:rPr>
        <w:t>0</w:t>
      </w:r>
      <w:r w:rsidR="00884588" w:rsidRPr="00471A5E">
        <w:rPr>
          <w:rFonts w:ascii="Palatino Linotype" w:hAnsi="Palatino Linotype" w:cs="Tahoma"/>
          <w:bCs/>
          <w:iCs/>
          <w:sz w:val="22"/>
          <w:szCs w:val="22"/>
        </w:rPr>
        <w:t>1122/INFOEM/IP/RR/2019</w:t>
      </w:r>
      <w:r w:rsidRPr="00471A5E">
        <w:rPr>
          <w:rFonts w:ascii="Palatino Linotype" w:hAnsi="Palatino Linotype" w:cs="Tahoma"/>
          <w:bCs/>
          <w:iCs/>
          <w:sz w:val="22"/>
          <w:szCs w:val="22"/>
        </w:rPr>
        <w:t>, suscrito por la Titular de la Unidad de Transparencia del Sujeto Obligado y dirigido al Comisionado Ponente, cuyo contenido es el siguiente:</w:t>
      </w:r>
    </w:p>
    <w:p w14:paraId="1A0BC526" w14:textId="77777777" w:rsidR="00844C51" w:rsidRPr="00471A5E" w:rsidRDefault="00844C51" w:rsidP="00AC5625">
      <w:pPr>
        <w:spacing w:line="360" w:lineRule="auto"/>
        <w:jc w:val="both"/>
        <w:rPr>
          <w:rFonts w:ascii="Palatino Linotype" w:hAnsi="Palatino Linotype" w:cs="Tahoma"/>
          <w:bCs/>
          <w:iCs/>
          <w:sz w:val="22"/>
          <w:szCs w:val="22"/>
          <w:lang w:val="es-ES"/>
        </w:rPr>
      </w:pPr>
    </w:p>
    <w:p w14:paraId="1A0BC527" w14:textId="77777777" w:rsidR="00DC2B45" w:rsidRPr="00471A5E" w:rsidRDefault="00DC2B45"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w:t>
      </w:r>
    </w:p>
    <w:p w14:paraId="1C462B04" w14:textId="77777777" w:rsidR="007F03CF" w:rsidRPr="00471A5E" w:rsidRDefault="007F03CF"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 xml:space="preserve">No obstante, en las razones que señala el acto impugnado el solicitante menciona que le hizo falta un archivo de las recetas de Hospitales de segundo nivel del proveedor externo, al respecto, se anexa y se envía el archivo que contiene las recetas de tercer nivel del proveedor SOLUGLOB. </w:t>
      </w:r>
    </w:p>
    <w:p w14:paraId="00E13B95" w14:textId="77777777" w:rsidR="007F03CF" w:rsidRPr="00471A5E" w:rsidRDefault="007F03CF" w:rsidP="00AC5625">
      <w:pPr>
        <w:autoSpaceDE w:val="0"/>
        <w:autoSpaceDN w:val="0"/>
        <w:adjustRightInd w:val="0"/>
        <w:spacing w:line="360" w:lineRule="auto"/>
        <w:ind w:left="567" w:right="567"/>
        <w:jc w:val="both"/>
        <w:rPr>
          <w:rFonts w:ascii="Palatino Linotype" w:hAnsi="Palatino Linotype" w:cs="Tahoma"/>
          <w:i/>
          <w:sz w:val="22"/>
          <w:szCs w:val="22"/>
        </w:rPr>
      </w:pPr>
    </w:p>
    <w:p w14:paraId="654D5349" w14:textId="77777777" w:rsidR="007F03CF" w:rsidRPr="00471A5E" w:rsidRDefault="007F03CF"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 xml:space="preserve">Así el recurso de revisión es la garantía secundaria mediante la cual se pretende reparar cualquier posible afectación al derecho de acceso a la información pública y de acuerdo a lo previsto en los artículos 176, 179 y 192 de la Ley de Transparencia y Acceso a la Información Pública del Estado de México y Municipios, en el presente caso, se advierte que se debe realizar el análisis de las causales de sobreseimiento previo al fondo del asunto, previstas en el mencionado medio de defensa, toda vez que el acto impugnado quedó sin efectos al dar cumplimiento conforme a lo estipulado en la Ley dando respuesta al solicitante en la presente. </w:t>
      </w:r>
    </w:p>
    <w:p w14:paraId="0A530A18" w14:textId="77777777" w:rsidR="007F03CF" w:rsidRPr="00471A5E" w:rsidRDefault="007F03CF" w:rsidP="00AC5625">
      <w:pPr>
        <w:autoSpaceDE w:val="0"/>
        <w:autoSpaceDN w:val="0"/>
        <w:adjustRightInd w:val="0"/>
        <w:spacing w:line="360" w:lineRule="auto"/>
        <w:ind w:left="567" w:right="567"/>
        <w:jc w:val="both"/>
        <w:rPr>
          <w:rFonts w:ascii="Palatino Linotype" w:hAnsi="Palatino Linotype" w:cs="Tahoma"/>
          <w:i/>
          <w:sz w:val="22"/>
          <w:szCs w:val="22"/>
        </w:rPr>
      </w:pPr>
    </w:p>
    <w:p w14:paraId="5CD1E1AC" w14:textId="6E353B84" w:rsidR="007F03CF" w:rsidRPr="00471A5E" w:rsidRDefault="007F03CF"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En el presente caso, se actualiza la causal de improcedencia prevista en los artículos 186 fracción I y 192 fracción III de la Ley de Transparencia, Acceso a la Información Pública del Estado de México y Municipios, ya que el acto impugnado que dio origen al presente recurso quedó sin materia al enviarse al solicitante el archivo con las recetas médicas de tercer nivel del proveedor de SOLUGLOB.</w:t>
      </w:r>
    </w:p>
    <w:p w14:paraId="37C27714" w14:textId="77777777" w:rsidR="007F03CF" w:rsidRPr="00471A5E" w:rsidRDefault="007F03CF" w:rsidP="00AC5625">
      <w:pPr>
        <w:autoSpaceDE w:val="0"/>
        <w:autoSpaceDN w:val="0"/>
        <w:adjustRightInd w:val="0"/>
        <w:spacing w:line="360" w:lineRule="auto"/>
        <w:ind w:left="567" w:right="567"/>
        <w:jc w:val="both"/>
        <w:rPr>
          <w:rFonts w:ascii="Palatino Linotype" w:hAnsi="Palatino Linotype" w:cs="Tahoma"/>
          <w:i/>
          <w:sz w:val="22"/>
          <w:szCs w:val="22"/>
        </w:rPr>
      </w:pPr>
    </w:p>
    <w:p w14:paraId="20209E6E" w14:textId="77777777" w:rsidR="00FE3459" w:rsidRPr="00471A5E" w:rsidRDefault="00FE3459"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Sirve de apoyo a lo anterior, por analogía, lo resuelto por los Tribunales Colegiados de Circuito, en la tesis 182893, XXI.3o.28 K, contenida en la Novena Época, Semanario Judicial de la Federación y su Gaceta. Tomo XVIII, Noviembre de 2003, Pág. 930 que indica:</w:t>
      </w:r>
    </w:p>
    <w:p w14:paraId="1E6AB1B0" w14:textId="77777777" w:rsidR="00FE3459" w:rsidRPr="00471A5E" w:rsidRDefault="00FE3459" w:rsidP="00AC5625">
      <w:pPr>
        <w:autoSpaceDE w:val="0"/>
        <w:autoSpaceDN w:val="0"/>
        <w:adjustRightInd w:val="0"/>
        <w:spacing w:line="360" w:lineRule="auto"/>
        <w:ind w:left="567" w:right="567"/>
        <w:jc w:val="both"/>
        <w:rPr>
          <w:rFonts w:ascii="Palatino Linotype" w:hAnsi="Palatino Linotype" w:cs="Tahoma"/>
          <w:i/>
          <w:sz w:val="22"/>
          <w:szCs w:val="22"/>
        </w:rPr>
      </w:pPr>
    </w:p>
    <w:p w14:paraId="7E2F6A9A" w14:textId="77777777" w:rsidR="00FE3459" w:rsidRPr="00471A5E" w:rsidRDefault="00FE3459" w:rsidP="00AC5625">
      <w:pPr>
        <w:autoSpaceDE w:val="0"/>
        <w:autoSpaceDN w:val="0"/>
        <w:adjustRightInd w:val="0"/>
        <w:spacing w:line="360" w:lineRule="auto"/>
        <w:ind w:left="567" w:right="567"/>
        <w:jc w:val="center"/>
        <w:rPr>
          <w:rFonts w:ascii="Palatino Linotype" w:hAnsi="Palatino Linotype" w:cs="Tahoma"/>
          <w:i/>
          <w:sz w:val="22"/>
          <w:szCs w:val="22"/>
        </w:rPr>
      </w:pPr>
      <w:r w:rsidRPr="00471A5E">
        <w:rPr>
          <w:rFonts w:ascii="Palatino Linotype" w:hAnsi="Palatino Linotype" w:cs="Tahoma"/>
          <w:i/>
          <w:sz w:val="22"/>
          <w:szCs w:val="22"/>
        </w:rPr>
        <w:t>[Se reproduce la tesis número 182893]</w:t>
      </w:r>
    </w:p>
    <w:p w14:paraId="0F3C7164" w14:textId="77777777" w:rsidR="00FE3459" w:rsidRPr="00471A5E" w:rsidRDefault="00FE3459" w:rsidP="00AC5625">
      <w:pPr>
        <w:autoSpaceDE w:val="0"/>
        <w:autoSpaceDN w:val="0"/>
        <w:adjustRightInd w:val="0"/>
        <w:spacing w:line="360" w:lineRule="auto"/>
        <w:ind w:left="567" w:right="567"/>
        <w:jc w:val="both"/>
        <w:rPr>
          <w:rFonts w:ascii="Palatino Linotype" w:hAnsi="Palatino Linotype" w:cs="Tahoma"/>
          <w:i/>
          <w:sz w:val="22"/>
          <w:szCs w:val="22"/>
        </w:rPr>
      </w:pPr>
    </w:p>
    <w:p w14:paraId="6D730186" w14:textId="1ADFB0DA" w:rsidR="00FE3459" w:rsidRPr="00471A5E" w:rsidRDefault="00FE3459"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Finalmente, solicito a usted tener por presentado en tiempo y forma el informe justificado, declarando como sobreseído el recurso de revisión interpuesto por el hoy recurrente, en términos del artículos, 186 fracción I y 192 fracción III e la Ley de Transparencia y Acceso a la Información Pública del Estado de México y Municipios.</w:t>
      </w:r>
    </w:p>
    <w:p w14:paraId="129056B1" w14:textId="77777777" w:rsidR="00FE3459" w:rsidRPr="00471A5E" w:rsidRDefault="00FE3459" w:rsidP="00AC5625">
      <w:pPr>
        <w:autoSpaceDE w:val="0"/>
        <w:autoSpaceDN w:val="0"/>
        <w:adjustRightInd w:val="0"/>
        <w:spacing w:line="360" w:lineRule="auto"/>
        <w:ind w:left="567" w:right="567"/>
        <w:jc w:val="both"/>
        <w:rPr>
          <w:rFonts w:ascii="Palatino Linotype" w:hAnsi="Palatino Linotype" w:cs="Tahoma"/>
          <w:i/>
          <w:sz w:val="22"/>
          <w:szCs w:val="22"/>
        </w:rPr>
      </w:pPr>
    </w:p>
    <w:p w14:paraId="700E6D02" w14:textId="77777777" w:rsidR="00FE3459" w:rsidRPr="00471A5E" w:rsidRDefault="00FE3459" w:rsidP="00AC5625">
      <w:pPr>
        <w:autoSpaceDE w:val="0"/>
        <w:autoSpaceDN w:val="0"/>
        <w:adjustRightInd w:val="0"/>
        <w:spacing w:line="360" w:lineRule="auto"/>
        <w:ind w:left="567" w:right="567"/>
        <w:jc w:val="both"/>
        <w:rPr>
          <w:rFonts w:ascii="Palatino Linotype" w:hAnsi="Palatino Linotype" w:cs="Tahoma"/>
          <w:i/>
          <w:sz w:val="22"/>
          <w:szCs w:val="22"/>
        </w:rPr>
      </w:pPr>
      <w:r w:rsidRPr="00471A5E">
        <w:rPr>
          <w:rFonts w:ascii="Palatino Linotype" w:hAnsi="Palatino Linotype" w:cs="Tahoma"/>
          <w:i/>
          <w:sz w:val="22"/>
          <w:szCs w:val="22"/>
        </w:rPr>
        <w:t>Adjunto me permito remitir para pronta referencia los siguientes documentos:</w:t>
      </w:r>
    </w:p>
    <w:p w14:paraId="58797660" w14:textId="77777777" w:rsidR="00464B2C" w:rsidRPr="00471A5E" w:rsidRDefault="00464B2C" w:rsidP="00AC5625">
      <w:pPr>
        <w:autoSpaceDE w:val="0"/>
        <w:autoSpaceDN w:val="0"/>
        <w:adjustRightInd w:val="0"/>
        <w:spacing w:line="360" w:lineRule="auto"/>
        <w:ind w:left="567" w:right="567"/>
        <w:jc w:val="both"/>
        <w:rPr>
          <w:rFonts w:ascii="Palatino Linotype" w:hAnsi="Palatino Linotype" w:cs="Tahoma"/>
          <w:i/>
          <w:sz w:val="22"/>
          <w:szCs w:val="22"/>
        </w:rPr>
      </w:pPr>
    </w:p>
    <w:p w14:paraId="7478E554" w14:textId="6FEA8838" w:rsidR="00FE3459" w:rsidRPr="00471A5E" w:rsidRDefault="00FE3459" w:rsidP="00AC5625">
      <w:pPr>
        <w:pStyle w:val="Prrafodelista"/>
        <w:numPr>
          <w:ilvl w:val="0"/>
          <w:numId w:val="18"/>
        </w:numPr>
        <w:autoSpaceDE w:val="0"/>
        <w:autoSpaceDN w:val="0"/>
        <w:adjustRightInd w:val="0"/>
        <w:spacing w:line="360" w:lineRule="auto"/>
        <w:ind w:right="567"/>
        <w:jc w:val="both"/>
        <w:rPr>
          <w:rFonts w:ascii="Palatino Linotype" w:hAnsi="Palatino Linotype" w:cs="Tahoma"/>
          <w:i/>
          <w:szCs w:val="22"/>
        </w:rPr>
      </w:pPr>
      <w:r w:rsidRPr="00471A5E">
        <w:rPr>
          <w:rFonts w:ascii="Palatino Linotype" w:hAnsi="Palatino Linotype" w:cs="Tahoma"/>
          <w:i/>
          <w:szCs w:val="22"/>
        </w:rPr>
        <w:t>Formato de recurso de revisión registrado con el número 1221/INFOEM/</w:t>
      </w:r>
      <w:r w:rsidRPr="00471A5E">
        <w:rPr>
          <w:rFonts w:ascii="Palatino Linotype" w:hAnsi="Palatino Linotype" w:cs="Tahoma"/>
          <w:i/>
          <w:szCs w:val="22"/>
        </w:rPr>
        <w:br/>
        <w:t>IP/RR/2019.</w:t>
      </w:r>
    </w:p>
    <w:p w14:paraId="5D02AE3E" w14:textId="27519608" w:rsidR="00FE3459" w:rsidRPr="00471A5E" w:rsidRDefault="00FE3459" w:rsidP="00AC5625">
      <w:pPr>
        <w:pStyle w:val="Prrafodelista"/>
        <w:numPr>
          <w:ilvl w:val="0"/>
          <w:numId w:val="18"/>
        </w:numPr>
        <w:autoSpaceDE w:val="0"/>
        <w:autoSpaceDN w:val="0"/>
        <w:adjustRightInd w:val="0"/>
        <w:spacing w:line="360" w:lineRule="auto"/>
        <w:ind w:right="567"/>
        <w:jc w:val="both"/>
        <w:rPr>
          <w:rFonts w:ascii="Palatino Linotype" w:hAnsi="Palatino Linotype" w:cs="Tahoma"/>
          <w:i/>
          <w:szCs w:val="22"/>
        </w:rPr>
      </w:pPr>
      <w:r w:rsidRPr="00471A5E">
        <w:rPr>
          <w:rFonts w:ascii="Palatino Linotype" w:hAnsi="Palatino Linotype" w:cs="Tahoma"/>
          <w:i/>
          <w:szCs w:val="22"/>
        </w:rPr>
        <w:t>Solicitud de información número 00060/ISSEMYM/lP/2019.</w:t>
      </w:r>
    </w:p>
    <w:p w14:paraId="04B7521B" w14:textId="77777777" w:rsidR="00FE3459" w:rsidRPr="00471A5E" w:rsidRDefault="00FE3459" w:rsidP="00AC5625">
      <w:pPr>
        <w:pStyle w:val="Prrafodelista"/>
        <w:numPr>
          <w:ilvl w:val="0"/>
          <w:numId w:val="18"/>
        </w:numPr>
        <w:autoSpaceDE w:val="0"/>
        <w:autoSpaceDN w:val="0"/>
        <w:adjustRightInd w:val="0"/>
        <w:spacing w:line="360" w:lineRule="auto"/>
        <w:ind w:right="567"/>
        <w:jc w:val="both"/>
        <w:rPr>
          <w:rFonts w:ascii="Palatino Linotype" w:hAnsi="Palatino Linotype" w:cs="Tahoma"/>
          <w:bCs/>
          <w:i/>
          <w:iCs/>
          <w:szCs w:val="22"/>
          <w:lang w:val="es-ES"/>
        </w:rPr>
      </w:pPr>
      <w:r w:rsidRPr="00471A5E">
        <w:rPr>
          <w:rFonts w:ascii="Palatino Linotype" w:hAnsi="Palatino Linotype" w:cs="Tahoma"/>
          <w:i/>
          <w:szCs w:val="22"/>
        </w:rPr>
        <w:t>Oficio de respuesta número 203F 80000-UT-163/2019.</w:t>
      </w:r>
    </w:p>
    <w:p w14:paraId="1A0BC52D" w14:textId="07D57B20" w:rsidR="00DC2B45" w:rsidRPr="00471A5E" w:rsidRDefault="00DC2B45" w:rsidP="00AC5625">
      <w:pPr>
        <w:pStyle w:val="Prrafodelista"/>
        <w:autoSpaceDE w:val="0"/>
        <w:autoSpaceDN w:val="0"/>
        <w:adjustRightInd w:val="0"/>
        <w:spacing w:line="360" w:lineRule="auto"/>
        <w:ind w:left="567" w:right="567"/>
        <w:jc w:val="both"/>
        <w:rPr>
          <w:rFonts w:ascii="Palatino Linotype" w:hAnsi="Palatino Linotype" w:cs="Tahoma"/>
          <w:bCs/>
          <w:i/>
          <w:iCs/>
          <w:szCs w:val="22"/>
          <w:lang w:val="es-ES"/>
        </w:rPr>
      </w:pPr>
      <w:r w:rsidRPr="00471A5E">
        <w:rPr>
          <w:rFonts w:ascii="Palatino Linotype" w:hAnsi="Palatino Linotype" w:cs="Tahoma"/>
          <w:i/>
          <w:szCs w:val="22"/>
        </w:rPr>
        <w:t xml:space="preserve">…” </w:t>
      </w:r>
    </w:p>
    <w:p w14:paraId="1A0BC52E" w14:textId="77777777" w:rsidR="00BD0476" w:rsidRPr="00471A5E" w:rsidRDefault="00BD0476" w:rsidP="00AC5625">
      <w:pPr>
        <w:spacing w:line="360" w:lineRule="auto"/>
        <w:jc w:val="both"/>
        <w:rPr>
          <w:rFonts w:ascii="Palatino Linotype" w:hAnsi="Palatino Linotype" w:cs="Tahoma"/>
          <w:bCs/>
          <w:iCs/>
          <w:sz w:val="22"/>
          <w:szCs w:val="22"/>
          <w:lang w:val="es-ES_tradnl"/>
        </w:rPr>
      </w:pPr>
    </w:p>
    <w:p w14:paraId="1A0BC52F" w14:textId="77777777" w:rsidR="00844C51" w:rsidRPr="00471A5E" w:rsidRDefault="00844C51" w:rsidP="00AC5625">
      <w:pPr>
        <w:spacing w:line="360" w:lineRule="auto"/>
        <w:jc w:val="both"/>
        <w:rPr>
          <w:rFonts w:ascii="Palatino Linotype" w:hAnsi="Palatino Linotype" w:cs="Tahoma"/>
          <w:bCs/>
          <w:iCs/>
          <w:sz w:val="22"/>
          <w:szCs w:val="22"/>
          <w:lang w:val="es-ES_tradnl"/>
        </w:rPr>
      </w:pPr>
      <w:r w:rsidRPr="00471A5E">
        <w:rPr>
          <w:rFonts w:ascii="Palatino Linotype" w:hAnsi="Palatino Linotype" w:cs="Tahoma"/>
          <w:bCs/>
          <w:iCs/>
          <w:sz w:val="22"/>
          <w:szCs w:val="22"/>
          <w:lang w:val="es-ES_tradnl"/>
        </w:rPr>
        <w:t xml:space="preserve">El Sujeto Obligado adjuntó la digitalización </w:t>
      </w:r>
      <w:r w:rsidR="006261EC" w:rsidRPr="00471A5E">
        <w:rPr>
          <w:rFonts w:ascii="Palatino Linotype" w:hAnsi="Palatino Linotype" w:cs="Tahoma"/>
          <w:bCs/>
          <w:iCs/>
          <w:sz w:val="22"/>
          <w:szCs w:val="22"/>
          <w:lang w:val="es-ES_tradnl"/>
        </w:rPr>
        <w:t>de los siguientes documentos:</w:t>
      </w:r>
    </w:p>
    <w:p w14:paraId="1A0BC530" w14:textId="77777777" w:rsidR="006261EC" w:rsidRPr="00471A5E" w:rsidRDefault="006261EC" w:rsidP="00AC5625">
      <w:pPr>
        <w:spacing w:line="360" w:lineRule="auto"/>
        <w:jc w:val="both"/>
        <w:rPr>
          <w:rFonts w:ascii="Palatino Linotype" w:hAnsi="Palatino Linotype" w:cs="Tahoma"/>
          <w:bCs/>
          <w:iCs/>
          <w:sz w:val="22"/>
          <w:szCs w:val="22"/>
          <w:lang w:val="es-ES_tradnl"/>
        </w:rPr>
      </w:pPr>
    </w:p>
    <w:p w14:paraId="0FD3DC3D" w14:textId="67842CA8" w:rsidR="00DC13D9" w:rsidRPr="00471A5E" w:rsidRDefault="00DC13D9" w:rsidP="00AC5625">
      <w:pPr>
        <w:spacing w:line="360" w:lineRule="auto"/>
        <w:jc w:val="both"/>
        <w:rPr>
          <w:rFonts w:ascii="Palatino Linotype" w:hAnsi="Palatino Linotype" w:cs="Tahoma"/>
          <w:bCs/>
          <w:iCs/>
          <w:sz w:val="22"/>
          <w:szCs w:val="22"/>
        </w:rPr>
      </w:pPr>
      <w:r w:rsidRPr="00471A5E">
        <w:rPr>
          <w:rFonts w:ascii="Palatino Linotype" w:hAnsi="Palatino Linotype" w:cs="Tahoma"/>
          <w:bCs/>
          <w:iCs/>
          <w:sz w:val="22"/>
          <w:szCs w:val="22"/>
          <w:lang w:val="es-ES"/>
        </w:rPr>
        <w:t xml:space="preserve">i) </w:t>
      </w:r>
      <w:r w:rsidRPr="00471A5E">
        <w:rPr>
          <w:rFonts w:ascii="Palatino Linotype" w:hAnsi="Palatino Linotype" w:cs="Tahoma"/>
          <w:bCs/>
          <w:iCs/>
          <w:sz w:val="22"/>
          <w:szCs w:val="22"/>
        </w:rPr>
        <w:t>Acuse de la solicitud de acceso a la información número 00060/ISSEMYM/IP/2019, del Sistema de Acceso a la Información Mexiquense (SAIMEX).</w:t>
      </w:r>
    </w:p>
    <w:p w14:paraId="4DB4C309" w14:textId="77777777" w:rsidR="00DC13D9" w:rsidRPr="00471A5E" w:rsidRDefault="00DC13D9" w:rsidP="00AC5625">
      <w:pPr>
        <w:spacing w:line="360" w:lineRule="auto"/>
        <w:jc w:val="both"/>
        <w:rPr>
          <w:rFonts w:ascii="Palatino Linotype" w:hAnsi="Palatino Linotype" w:cs="Tahoma"/>
          <w:bCs/>
          <w:iCs/>
          <w:sz w:val="22"/>
          <w:szCs w:val="22"/>
        </w:rPr>
      </w:pPr>
    </w:p>
    <w:p w14:paraId="2AAB16EC" w14:textId="504CAA85" w:rsidR="00DC13D9" w:rsidRPr="00471A5E" w:rsidRDefault="00DC13D9" w:rsidP="00AC5625">
      <w:pPr>
        <w:spacing w:line="360" w:lineRule="auto"/>
        <w:jc w:val="both"/>
        <w:rPr>
          <w:rFonts w:ascii="Palatino Linotype" w:hAnsi="Palatino Linotype" w:cs="Tahoma"/>
          <w:bCs/>
          <w:iCs/>
          <w:sz w:val="22"/>
          <w:szCs w:val="22"/>
        </w:rPr>
      </w:pPr>
      <w:r w:rsidRPr="00471A5E">
        <w:rPr>
          <w:rFonts w:ascii="Palatino Linotype" w:hAnsi="Palatino Linotype" w:cs="Tahoma"/>
          <w:bCs/>
          <w:iCs/>
          <w:sz w:val="22"/>
          <w:szCs w:val="22"/>
        </w:rPr>
        <w:t>ii) Oficio de respuesta número 203F 80000-UT-163/2019, referido en el Antecedente II, de la presente resolución.</w:t>
      </w:r>
    </w:p>
    <w:p w14:paraId="009B2FBC" w14:textId="77777777" w:rsidR="00DC13D9" w:rsidRPr="00471A5E" w:rsidRDefault="00DC13D9" w:rsidP="00AC5625">
      <w:pPr>
        <w:spacing w:line="360" w:lineRule="auto"/>
        <w:jc w:val="both"/>
        <w:rPr>
          <w:rFonts w:ascii="Palatino Linotype" w:hAnsi="Palatino Linotype" w:cs="Tahoma"/>
          <w:bCs/>
          <w:iCs/>
          <w:sz w:val="22"/>
          <w:szCs w:val="22"/>
        </w:rPr>
      </w:pPr>
    </w:p>
    <w:p w14:paraId="5C82E429" w14:textId="7210E5AC" w:rsidR="00DC13D9" w:rsidRPr="00471A5E" w:rsidRDefault="00DC13D9" w:rsidP="00AC5625">
      <w:pPr>
        <w:spacing w:line="360" w:lineRule="auto"/>
        <w:jc w:val="both"/>
        <w:rPr>
          <w:rFonts w:ascii="Palatino Linotype" w:hAnsi="Palatino Linotype" w:cs="Tahoma"/>
          <w:bCs/>
          <w:iCs/>
          <w:sz w:val="22"/>
          <w:szCs w:val="22"/>
        </w:rPr>
      </w:pPr>
      <w:r w:rsidRPr="00471A5E">
        <w:rPr>
          <w:rFonts w:ascii="Palatino Linotype" w:hAnsi="Palatino Linotype" w:cs="Tahoma"/>
          <w:bCs/>
          <w:iCs/>
          <w:sz w:val="22"/>
          <w:szCs w:val="22"/>
        </w:rPr>
        <w:t>iii) Acuse del Recurso de Revisión co</w:t>
      </w:r>
      <w:r w:rsidR="003E13F0">
        <w:rPr>
          <w:rFonts w:ascii="Palatino Linotype" w:hAnsi="Palatino Linotype" w:cs="Tahoma"/>
          <w:bCs/>
          <w:iCs/>
          <w:sz w:val="22"/>
          <w:szCs w:val="22"/>
        </w:rPr>
        <w:t>n número 01122/INFOEM/IP/RR/2019</w:t>
      </w:r>
      <w:r w:rsidRPr="00471A5E">
        <w:rPr>
          <w:rFonts w:ascii="Palatino Linotype" w:hAnsi="Palatino Linotype" w:cs="Tahoma"/>
          <w:bCs/>
          <w:iCs/>
          <w:sz w:val="22"/>
          <w:szCs w:val="22"/>
        </w:rPr>
        <w:t>, del Sistema de Acceso a la Información Mexiquense (SAIMEX).</w:t>
      </w:r>
    </w:p>
    <w:p w14:paraId="2477E0D3" w14:textId="77777777" w:rsidR="00DC13D9" w:rsidRPr="00471A5E" w:rsidRDefault="00DC13D9" w:rsidP="00AC5625">
      <w:pPr>
        <w:spacing w:line="360" w:lineRule="auto"/>
        <w:jc w:val="both"/>
        <w:rPr>
          <w:rFonts w:ascii="Palatino Linotype" w:hAnsi="Palatino Linotype" w:cs="Tahoma"/>
          <w:bCs/>
          <w:iCs/>
          <w:sz w:val="22"/>
          <w:szCs w:val="22"/>
        </w:rPr>
      </w:pPr>
    </w:p>
    <w:p w14:paraId="58CE9682" w14:textId="7124B18F" w:rsidR="001824F4" w:rsidRPr="00471A5E" w:rsidRDefault="00DC13D9" w:rsidP="00AC5625">
      <w:pPr>
        <w:spacing w:line="360" w:lineRule="auto"/>
        <w:jc w:val="both"/>
        <w:rPr>
          <w:rFonts w:ascii="Palatino Linotype" w:hAnsi="Palatino Linotype" w:cs="Tahoma"/>
          <w:bCs/>
          <w:iCs/>
          <w:sz w:val="22"/>
          <w:szCs w:val="22"/>
        </w:rPr>
      </w:pPr>
      <w:r w:rsidRPr="00471A5E">
        <w:rPr>
          <w:rFonts w:ascii="Palatino Linotype" w:hAnsi="Palatino Linotype" w:cs="Tahoma"/>
          <w:bCs/>
          <w:iCs/>
          <w:sz w:val="22"/>
          <w:szCs w:val="22"/>
        </w:rPr>
        <w:t xml:space="preserve">iv) </w:t>
      </w:r>
      <w:r w:rsidR="001824F4" w:rsidRPr="00471A5E">
        <w:rPr>
          <w:rFonts w:ascii="Palatino Linotype" w:hAnsi="Palatino Linotype" w:cs="Tahoma"/>
          <w:bCs/>
          <w:iCs/>
          <w:sz w:val="22"/>
          <w:szCs w:val="22"/>
        </w:rPr>
        <w:t>Relación de recetas surtidas en Tercer Nivel del proveedor SOLUGLOB, correspondientes al mes de enero de dos mil diecinueve, que contiene los siguientes rubros “Fecha”, “Farmacia”, “Medico”, “Clave”, “Descripción”, “Cantidad”, “Folio” y “Laboratorio</w:t>
      </w:r>
    </w:p>
    <w:p w14:paraId="522F5E24" w14:textId="7FBEE11A" w:rsidR="00DC13D9" w:rsidRPr="00471A5E" w:rsidRDefault="00DC13D9" w:rsidP="00AC5625">
      <w:pPr>
        <w:spacing w:line="360" w:lineRule="auto"/>
        <w:jc w:val="both"/>
        <w:rPr>
          <w:rFonts w:ascii="Palatino Linotype" w:hAnsi="Palatino Linotype" w:cs="Tahoma"/>
          <w:bCs/>
          <w:iCs/>
          <w:sz w:val="22"/>
          <w:szCs w:val="22"/>
        </w:rPr>
      </w:pPr>
    </w:p>
    <w:p w14:paraId="6B219B31" w14:textId="54CAD765" w:rsidR="002A65AB" w:rsidRPr="00471A5E" w:rsidRDefault="00564755" w:rsidP="00AC5625">
      <w:pPr>
        <w:widowControl w:val="0"/>
        <w:spacing w:line="360" w:lineRule="auto"/>
        <w:jc w:val="both"/>
        <w:rPr>
          <w:rFonts w:ascii="Palatino Linotype" w:hAnsi="Palatino Linotype" w:cs="Tahoma"/>
          <w:b/>
          <w:sz w:val="22"/>
          <w:szCs w:val="22"/>
        </w:rPr>
      </w:pPr>
      <w:r w:rsidRPr="00471A5E">
        <w:rPr>
          <w:rFonts w:ascii="Palatino Linotype" w:hAnsi="Palatino Linotype" w:cs="Tahoma"/>
          <w:b/>
          <w:sz w:val="22"/>
          <w:szCs w:val="22"/>
        </w:rPr>
        <w:t>e</w:t>
      </w:r>
      <w:r w:rsidR="0061115C" w:rsidRPr="00471A5E">
        <w:rPr>
          <w:rFonts w:ascii="Palatino Linotype" w:hAnsi="Palatino Linotype" w:cs="Tahoma"/>
          <w:b/>
          <w:sz w:val="22"/>
          <w:szCs w:val="22"/>
        </w:rPr>
        <w:t xml:space="preserve">) </w:t>
      </w:r>
      <w:r w:rsidR="002A65AB" w:rsidRPr="00471A5E">
        <w:rPr>
          <w:rFonts w:ascii="Palatino Linotype" w:hAnsi="Palatino Linotype" w:cs="Tahoma"/>
          <w:b/>
          <w:bCs/>
          <w:sz w:val="22"/>
          <w:szCs w:val="22"/>
          <w:lang w:val="es-ES"/>
        </w:rPr>
        <w:t>Ampliación del plazo para resolver: </w:t>
      </w:r>
      <w:r w:rsidR="002A65AB" w:rsidRPr="00471A5E">
        <w:rPr>
          <w:rFonts w:ascii="Palatino Linotype" w:hAnsi="Palatino Linotype" w:cs="Tahoma"/>
          <w:sz w:val="22"/>
          <w:szCs w:val="22"/>
          <w:lang w:val="es-ES"/>
        </w:rPr>
        <w:t>El veinticuatro de abril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w:t>
      </w:r>
    </w:p>
    <w:p w14:paraId="0710B199" w14:textId="77777777" w:rsidR="002A65AB" w:rsidRPr="00471A5E" w:rsidRDefault="002A65AB" w:rsidP="00AC5625">
      <w:pPr>
        <w:widowControl w:val="0"/>
        <w:spacing w:line="360" w:lineRule="auto"/>
        <w:jc w:val="both"/>
        <w:rPr>
          <w:rFonts w:ascii="Palatino Linotype" w:hAnsi="Palatino Linotype" w:cs="Tahoma"/>
          <w:b/>
          <w:sz w:val="22"/>
          <w:szCs w:val="22"/>
        </w:rPr>
      </w:pPr>
    </w:p>
    <w:p w14:paraId="5AC17344" w14:textId="474B4A14" w:rsidR="002A65AB" w:rsidRPr="00471A5E" w:rsidRDefault="00564755" w:rsidP="00AC5625">
      <w:pPr>
        <w:widowControl w:val="0"/>
        <w:spacing w:line="360" w:lineRule="auto"/>
        <w:jc w:val="both"/>
        <w:rPr>
          <w:rFonts w:ascii="Palatino Linotype" w:hAnsi="Palatino Linotype" w:cs="Tahoma"/>
          <w:sz w:val="22"/>
          <w:szCs w:val="22"/>
          <w:lang w:val="es-ES"/>
        </w:rPr>
      </w:pPr>
      <w:r w:rsidRPr="00471A5E">
        <w:rPr>
          <w:rFonts w:ascii="Palatino Linotype" w:hAnsi="Palatino Linotype" w:cs="Tahoma"/>
          <w:b/>
          <w:bCs/>
          <w:sz w:val="22"/>
          <w:szCs w:val="22"/>
          <w:lang w:val="es-ES"/>
        </w:rPr>
        <w:t>f</w:t>
      </w:r>
      <w:r w:rsidR="002B03CD" w:rsidRPr="00471A5E">
        <w:rPr>
          <w:rFonts w:ascii="Palatino Linotype" w:hAnsi="Palatino Linotype" w:cs="Tahoma"/>
          <w:b/>
          <w:bCs/>
          <w:sz w:val="22"/>
          <w:szCs w:val="22"/>
          <w:lang w:val="es-ES"/>
        </w:rPr>
        <w:t xml:space="preserve">) </w:t>
      </w:r>
      <w:r w:rsidR="002A65AB" w:rsidRPr="00471A5E">
        <w:rPr>
          <w:rFonts w:ascii="Palatino Linotype" w:hAnsi="Palatino Linotype" w:cs="Tahoma"/>
          <w:b/>
          <w:sz w:val="22"/>
          <w:szCs w:val="22"/>
        </w:rPr>
        <w:t xml:space="preserve">Vista de los Informes Justificados: </w:t>
      </w:r>
      <w:r w:rsidR="002A65AB" w:rsidRPr="00471A5E">
        <w:rPr>
          <w:rFonts w:ascii="Palatino Linotype" w:hAnsi="Palatino Linotype" w:cs="Tahoma"/>
          <w:sz w:val="22"/>
          <w:szCs w:val="22"/>
        </w:rPr>
        <w:t xml:space="preserve">El veintinueve de abril de dos mil diecinueve, se dictó acuerdo mediante el cual </w:t>
      </w:r>
      <w:r w:rsidR="002A65AB" w:rsidRPr="00471A5E">
        <w:rPr>
          <w:rFonts w:ascii="Palatino Linotype" w:hAnsi="Palatino Linotype" w:cs="Tahoma"/>
          <w:b/>
          <w:sz w:val="22"/>
          <w:szCs w:val="22"/>
        </w:rPr>
        <w:t>se pusieron a la vista del Particular los Informes Justificados</w:t>
      </w:r>
      <w:r w:rsidR="002A65AB" w:rsidRPr="00471A5E">
        <w:rPr>
          <w:rFonts w:ascii="Palatino Linotype" w:hAnsi="Palatino Linotype" w:cs="Tahoma"/>
          <w:sz w:val="22"/>
          <w:szCs w:val="22"/>
        </w:rPr>
        <w:t xml:space="preserve"> entregados por el Sujeto Obligado de los recursos citados al rubro, así como los documentos adjuntos, por haber modificado en parte su respuesta inicial, el cual fue notificado a las partes, en esa misma fecha, a través del Sistema de Acceso a la Información Mexiquense (SAIMEX). No obstante</w:t>
      </w:r>
      <w:r w:rsidR="002A65AB" w:rsidRPr="00471A5E">
        <w:rPr>
          <w:rFonts w:ascii="Palatino Linotype" w:hAnsi="Palatino Linotype" w:cs="Tahoma"/>
          <w:bCs/>
          <w:iCs/>
          <w:sz w:val="22"/>
          <w:szCs w:val="22"/>
          <w:lang w:val="es-ES_tradnl"/>
        </w:rPr>
        <w:t>, el recurrente omitió realizar manifestación alguna que a su derecho conviniera y asistiera</w:t>
      </w:r>
      <w:r w:rsidR="002A65AB" w:rsidRPr="00471A5E">
        <w:rPr>
          <w:rFonts w:ascii="Palatino Linotype" w:hAnsi="Palatino Linotype" w:cs="Tahoma"/>
          <w:bCs/>
          <w:iCs/>
          <w:sz w:val="22"/>
          <w:szCs w:val="22"/>
        </w:rPr>
        <w:t>.</w:t>
      </w:r>
    </w:p>
    <w:p w14:paraId="1A0BC545" w14:textId="77777777" w:rsidR="00DE339D" w:rsidRPr="00471A5E" w:rsidRDefault="00DE339D" w:rsidP="00AC5625">
      <w:pPr>
        <w:spacing w:line="360" w:lineRule="auto"/>
        <w:jc w:val="both"/>
        <w:rPr>
          <w:rFonts w:ascii="Palatino Linotype" w:hAnsi="Palatino Linotype" w:cs="Tahoma"/>
          <w:b/>
          <w:bCs/>
          <w:sz w:val="22"/>
          <w:szCs w:val="22"/>
          <w:lang w:val="es-ES"/>
        </w:rPr>
      </w:pPr>
    </w:p>
    <w:p w14:paraId="1A0BC546" w14:textId="05D5AD8C" w:rsidR="007A19BB" w:rsidRPr="00471A5E" w:rsidRDefault="00564755" w:rsidP="00AC5625">
      <w:pPr>
        <w:spacing w:line="360" w:lineRule="auto"/>
        <w:jc w:val="both"/>
        <w:rPr>
          <w:rFonts w:ascii="Palatino Linotype" w:hAnsi="Palatino Linotype" w:cs="Tahoma"/>
          <w:sz w:val="22"/>
          <w:szCs w:val="22"/>
        </w:rPr>
      </w:pPr>
      <w:r w:rsidRPr="00471A5E">
        <w:rPr>
          <w:rFonts w:ascii="Palatino Linotype" w:hAnsi="Palatino Linotype" w:cs="Tahoma"/>
          <w:b/>
          <w:bCs/>
          <w:sz w:val="22"/>
          <w:szCs w:val="22"/>
          <w:lang w:val="es-ES"/>
        </w:rPr>
        <w:t>g</w:t>
      </w:r>
      <w:r w:rsidR="00DE339D" w:rsidRPr="00471A5E">
        <w:rPr>
          <w:rFonts w:ascii="Palatino Linotype" w:hAnsi="Palatino Linotype" w:cs="Tahoma"/>
          <w:b/>
          <w:bCs/>
          <w:sz w:val="22"/>
          <w:szCs w:val="22"/>
          <w:lang w:val="es-ES"/>
        </w:rPr>
        <w:t xml:space="preserve">) </w:t>
      </w:r>
      <w:r w:rsidR="007A19BB" w:rsidRPr="00471A5E">
        <w:rPr>
          <w:rFonts w:ascii="Palatino Linotype" w:hAnsi="Palatino Linotype" w:cs="Tahoma"/>
          <w:b/>
          <w:sz w:val="22"/>
          <w:szCs w:val="22"/>
        </w:rPr>
        <w:t>Cierre de instrucción.</w:t>
      </w:r>
      <w:r w:rsidR="007A19BB" w:rsidRPr="00471A5E">
        <w:rPr>
          <w:rFonts w:ascii="Palatino Linotype" w:hAnsi="Palatino Linotype" w:cs="Tahoma"/>
          <w:sz w:val="22"/>
          <w:szCs w:val="22"/>
        </w:rPr>
        <w:t xml:space="preserve"> El </w:t>
      </w:r>
      <w:r w:rsidR="00D10DEA" w:rsidRPr="00471A5E">
        <w:rPr>
          <w:rFonts w:ascii="Palatino Linotype" w:hAnsi="Palatino Linotype" w:cs="Tahoma"/>
          <w:sz w:val="22"/>
          <w:szCs w:val="22"/>
        </w:rPr>
        <w:t>siete</w:t>
      </w:r>
      <w:r w:rsidR="00B560EA" w:rsidRPr="00471A5E">
        <w:rPr>
          <w:rFonts w:ascii="Palatino Linotype" w:hAnsi="Palatino Linotype" w:cs="Tahoma"/>
          <w:sz w:val="22"/>
          <w:szCs w:val="22"/>
        </w:rPr>
        <w:t xml:space="preserve"> de mayo</w:t>
      </w:r>
      <w:r w:rsidR="00B35BDF" w:rsidRPr="00471A5E">
        <w:rPr>
          <w:rFonts w:ascii="Palatino Linotype" w:hAnsi="Palatino Linotype" w:cs="Tahoma"/>
          <w:sz w:val="22"/>
          <w:szCs w:val="22"/>
        </w:rPr>
        <w:t xml:space="preserve"> de dos mil diecinueve</w:t>
      </w:r>
      <w:r w:rsidR="007A19BB" w:rsidRPr="00471A5E">
        <w:rPr>
          <w:rFonts w:ascii="Palatino Linotype" w:hAnsi="Palatino Linotype" w:cs="Tahoma"/>
          <w:sz w:val="22"/>
          <w:szCs w:val="22"/>
        </w:rPr>
        <w:t xml:space="preserve">, al no existir diligencias pendientes por desahogar, se emitió el acuerdo por medio del cual se declaró cerrada la instrucción y se determinó pasar </w:t>
      </w:r>
      <w:r w:rsidRPr="00471A5E">
        <w:rPr>
          <w:rFonts w:ascii="Palatino Linotype" w:hAnsi="Palatino Linotype" w:cs="Tahoma"/>
          <w:sz w:val="22"/>
          <w:szCs w:val="22"/>
        </w:rPr>
        <w:t>los expedientes</w:t>
      </w:r>
      <w:r w:rsidR="007A19BB" w:rsidRPr="00471A5E">
        <w:rPr>
          <w:rFonts w:ascii="Palatino Linotype" w:hAnsi="Palatino Linotype" w:cs="Tahoma"/>
          <w:sz w:val="22"/>
          <w:szCs w:val="22"/>
        </w:rPr>
        <w:t xml:space="preserve"> a resolución, en términos de lo dispuesto en los artículos 185, fracciones VI y VIII, de la Ley de Transparencia y Acceso a la Información Pública del Estado de México y Municipios, que fue notificado a las partes el mismo día, a través del </w:t>
      </w:r>
      <w:r w:rsidR="007A19BB" w:rsidRPr="00471A5E">
        <w:rPr>
          <w:rFonts w:ascii="Palatino Linotype" w:hAnsi="Palatino Linotype" w:cs="Tahoma"/>
          <w:sz w:val="22"/>
          <w:szCs w:val="22"/>
          <w:lang w:val="es-ES"/>
        </w:rPr>
        <w:t>Sistema de Acceso a la Información Mexiquense (SAIMEX)</w:t>
      </w:r>
      <w:r w:rsidR="007A19BB" w:rsidRPr="00471A5E">
        <w:rPr>
          <w:rFonts w:ascii="Palatino Linotype" w:hAnsi="Palatino Linotype" w:cs="Tahoma"/>
          <w:sz w:val="22"/>
          <w:szCs w:val="22"/>
        </w:rPr>
        <w:t>.</w:t>
      </w:r>
    </w:p>
    <w:p w14:paraId="1A0BC547" w14:textId="77777777" w:rsidR="007A19BB" w:rsidRPr="00471A5E" w:rsidRDefault="007A19BB" w:rsidP="00AC5625">
      <w:pPr>
        <w:spacing w:line="360" w:lineRule="auto"/>
        <w:jc w:val="both"/>
        <w:rPr>
          <w:rFonts w:ascii="Palatino Linotype" w:hAnsi="Palatino Linotype" w:cs="Tahoma"/>
          <w:b/>
          <w:bCs/>
          <w:sz w:val="22"/>
          <w:szCs w:val="22"/>
          <w:lang w:val="es-ES"/>
        </w:rPr>
      </w:pPr>
    </w:p>
    <w:p w14:paraId="1A0BC548" w14:textId="77777777" w:rsidR="004F2D88" w:rsidRPr="00471A5E" w:rsidRDefault="004F2D88" w:rsidP="00AC5625">
      <w:pPr>
        <w:spacing w:line="360" w:lineRule="auto"/>
        <w:jc w:val="both"/>
        <w:rPr>
          <w:rFonts w:ascii="Palatino Linotype" w:hAnsi="Palatino Linotype" w:cs="Tahoma"/>
          <w:color w:val="000000"/>
          <w:sz w:val="22"/>
          <w:szCs w:val="22"/>
        </w:rPr>
      </w:pPr>
      <w:r w:rsidRPr="00471A5E">
        <w:rPr>
          <w:rFonts w:ascii="Palatino Linotype" w:hAnsi="Palatino Linotype" w:cs="Tahoma"/>
          <w:color w:val="000000"/>
          <w:sz w:val="22"/>
          <w:szCs w:val="22"/>
        </w:rPr>
        <w:t xml:space="preserve">En </w:t>
      </w:r>
      <w:r w:rsidR="00367F82" w:rsidRPr="00471A5E">
        <w:rPr>
          <w:rFonts w:ascii="Palatino Linotype" w:hAnsi="Palatino Linotype" w:cs="Tahoma"/>
          <w:color w:val="000000"/>
          <w:sz w:val="22"/>
          <w:szCs w:val="22"/>
        </w:rPr>
        <w:t>razón de que fue debidamente su</w:t>
      </w:r>
      <w:r w:rsidRPr="00471A5E">
        <w:rPr>
          <w:rFonts w:ascii="Palatino Linotype" w:hAnsi="Palatino Linotype" w:cs="Tahoma"/>
          <w:color w:val="000000"/>
          <w:sz w:val="22"/>
          <w:szCs w:val="22"/>
        </w:rPr>
        <w:t xml:space="preserve">stanciado el expediente </w:t>
      </w:r>
      <w:r w:rsidR="00367F82" w:rsidRPr="00471A5E">
        <w:rPr>
          <w:rFonts w:ascii="Palatino Linotype" w:hAnsi="Palatino Linotype" w:cs="Tahoma"/>
          <w:color w:val="000000"/>
          <w:sz w:val="22"/>
          <w:szCs w:val="22"/>
        </w:rPr>
        <w:t xml:space="preserve">electrónico </w:t>
      </w:r>
      <w:r w:rsidRPr="00471A5E">
        <w:rPr>
          <w:rFonts w:ascii="Palatino Linotype" w:hAnsi="Palatino Linotype" w:cs="Tahoma"/>
          <w:color w:val="000000"/>
          <w:sz w:val="22"/>
          <w:szCs w:val="22"/>
        </w:rPr>
        <w:t>y no exist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dilige</w:t>
      </w:r>
      <w:r w:rsidR="00367F82" w:rsidRPr="00471A5E">
        <w:rPr>
          <w:rFonts w:ascii="Palatino Linotype" w:hAnsi="Palatino Linotype" w:cs="Tahoma"/>
          <w:color w:val="000000"/>
          <w:sz w:val="22"/>
          <w:szCs w:val="22"/>
        </w:rPr>
        <w:t xml:space="preserve">ncia pendiente de desahogo, se </w:t>
      </w:r>
      <w:r w:rsidRPr="00471A5E">
        <w:rPr>
          <w:rFonts w:ascii="Palatino Linotype" w:hAnsi="Palatino Linotype" w:cs="Tahoma"/>
          <w:color w:val="000000"/>
          <w:sz w:val="22"/>
          <w:szCs w:val="22"/>
        </w:rPr>
        <w:t>emit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la resolución que conforme a Derecho proceda, de acuerdo a l</w:t>
      </w:r>
      <w:r w:rsidR="009A620E" w:rsidRPr="00471A5E">
        <w:rPr>
          <w:rFonts w:ascii="Palatino Linotype" w:hAnsi="Palatino Linotype" w:cs="Tahoma"/>
          <w:color w:val="000000"/>
          <w:sz w:val="22"/>
          <w:szCs w:val="22"/>
        </w:rPr>
        <w:t>o</w:t>
      </w:r>
      <w:r w:rsidRPr="00471A5E">
        <w:rPr>
          <w:rFonts w:ascii="Palatino Linotype" w:hAnsi="Palatino Linotype" w:cs="Tahoma"/>
          <w:color w:val="000000"/>
          <w:sz w:val="22"/>
          <w:szCs w:val="22"/>
        </w:rPr>
        <w:t xml:space="preserve">s siguientes: </w:t>
      </w:r>
    </w:p>
    <w:p w14:paraId="1A0BC54A" w14:textId="77777777" w:rsidR="00AE14E4" w:rsidRPr="00471A5E" w:rsidRDefault="00AE14E4" w:rsidP="00AC5625">
      <w:pPr>
        <w:spacing w:line="360" w:lineRule="auto"/>
        <w:jc w:val="center"/>
        <w:rPr>
          <w:rFonts w:ascii="Palatino Linotype" w:hAnsi="Palatino Linotype" w:cs="Tahoma"/>
          <w:b/>
          <w:sz w:val="22"/>
          <w:szCs w:val="22"/>
          <w:lang w:val="es-ES"/>
        </w:rPr>
      </w:pPr>
    </w:p>
    <w:p w14:paraId="1A0BC54B" w14:textId="77777777" w:rsidR="004F2D88" w:rsidRPr="00471A5E" w:rsidRDefault="009A620E" w:rsidP="00AC5625">
      <w:pPr>
        <w:spacing w:line="360" w:lineRule="auto"/>
        <w:jc w:val="center"/>
        <w:rPr>
          <w:rFonts w:ascii="Palatino Linotype" w:hAnsi="Palatino Linotype" w:cs="Tahoma"/>
          <w:b/>
          <w:sz w:val="22"/>
          <w:szCs w:val="22"/>
          <w:lang w:val="es-ES"/>
        </w:rPr>
      </w:pPr>
      <w:r w:rsidRPr="00471A5E">
        <w:rPr>
          <w:rFonts w:ascii="Palatino Linotype" w:hAnsi="Palatino Linotype" w:cs="Tahoma"/>
          <w:b/>
          <w:sz w:val="22"/>
          <w:szCs w:val="22"/>
          <w:lang w:val="es-ES"/>
        </w:rPr>
        <w:t>CONSIDERANDOS</w:t>
      </w:r>
      <w:r w:rsidR="004F2D88" w:rsidRPr="00471A5E">
        <w:rPr>
          <w:rFonts w:ascii="Palatino Linotype" w:hAnsi="Palatino Linotype" w:cs="Tahoma"/>
          <w:b/>
          <w:sz w:val="22"/>
          <w:szCs w:val="22"/>
          <w:lang w:val="es-ES"/>
        </w:rPr>
        <w:t>:</w:t>
      </w:r>
    </w:p>
    <w:p w14:paraId="1A0BC54C" w14:textId="0F2A7D90" w:rsidR="004F2D88" w:rsidRPr="00471A5E" w:rsidRDefault="004F2D88" w:rsidP="00AC5625">
      <w:pPr>
        <w:spacing w:line="360" w:lineRule="auto"/>
        <w:rPr>
          <w:rFonts w:ascii="Palatino Linotype" w:hAnsi="Palatino Linotype" w:cs="Tahoma"/>
          <w:b/>
          <w:sz w:val="22"/>
          <w:szCs w:val="22"/>
          <w:lang w:val="es-ES"/>
        </w:rPr>
      </w:pPr>
    </w:p>
    <w:p w14:paraId="61A2DA4D" w14:textId="77777777" w:rsidR="009B78AC" w:rsidRPr="00471A5E" w:rsidRDefault="009B78AC" w:rsidP="00AC562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3F9DA925" w14:textId="77777777" w:rsidR="009B78AC" w:rsidRPr="00471A5E" w:rsidRDefault="009B78AC" w:rsidP="00AC562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1A0BC54D" w14:textId="77777777" w:rsidR="00B64641" w:rsidRPr="00471A5E" w:rsidRDefault="00B64641" w:rsidP="00AC5625">
      <w:pPr>
        <w:autoSpaceDE w:val="0"/>
        <w:autoSpaceDN w:val="0"/>
        <w:adjustRightInd w:val="0"/>
        <w:spacing w:line="360" w:lineRule="auto"/>
        <w:jc w:val="both"/>
        <w:rPr>
          <w:rFonts w:ascii="Palatino Linotype" w:hAnsi="Palatino Linotype" w:cs="Tahoma"/>
          <w:b/>
          <w:sz w:val="22"/>
          <w:szCs w:val="22"/>
          <w:lang w:val="es-ES"/>
        </w:rPr>
      </w:pPr>
      <w:r w:rsidRPr="00471A5E">
        <w:rPr>
          <w:rFonts w:ascii="Palatino Linotype" w:eastAsia="Calibri" w:hAnsi="Palatino Linotype" w:cs="Tahoma"/>
          <w:b/>
          <w:color w:val="000000"/>
          <w:sz w:val="22"/>
          <w:szCs w:val="22"/>
          <w:lang w:val="es-ES" w:eastAsia="es-MX"/>
        </w:rPr>
        <w:t>PRIMER</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Pr="00471A5E">
        <w:rPr>
          <w:rFonts w:ascii="Palatino Linotype" w:hAnsi="Palatino Linotype" w:cs="Tahoma"/>
          <w:b/>
          <w:sz w:val="22"/>
          <w:szCs w:val="22"/>
          <w:lang w:val="es-ES"/>
        </w:rPr>
        <w:t>Competencia.</w:t>
      </w:r>
    </w:p>
    <w:p w14:paraId="1A0BC54E" w14:textId="77777777" w:rsidR="00B727C5" w:rsidRPr="00471A5E" w:rsidRDefault="00B727C5" w:rsidP="00AC5625">
      <w:pPr>
        <w:autoSpaceDE w:val="0"/>
        <w:autoSpaceDN w:val="0"/>
        <w:adjustRightInd w:val="0"/>
        <w:spacing w:line="360" w:lineRule="auto"/>
        <w:jc w:val="both"/>
        <w:rPr>
          <w:rFonts w:ascii="Palatino Linotype" w:hAnsi="Palatino Linotype" w:cs="Tahoma"/>
          <w:sz w:val="22"/>
          <w:szCs w:val="22"/>
          <w:lang w:val="es-ES"/>
        </w:rPr>
      </w:pPr>
    </w:p>
    <w:p w14:paraId="1A0BC54F" w14:textId="77777777" w:rsidR="00436FD3" w:rsidRPr="00471A5E" w:rsidRDefault="00436FD3" w:rsidP="00AC5625">
      <w:pPr>
        <w:spacing w:line="360" w:lineRule="auto"/>
        <w:jc w:val="both"/>
        <w:rPr>
          <w:rFonts w:ascii="Palatino Linotype" w:hAnsi="Palatino Linotype" w:cs="Tahoma"/>
          <w:sz w:val="22"/>
          <w:szCs w:val="22"/>
          <w:shd w:val="clear" w:color="auto" w:fill="FFFFFF"/>
        </w:rPr>
      </w:pPr>
      <w:r w:rsidRPr="00471A5E">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apartado A de la Constitución Política de los Estados Unidos Mexicanos; 5</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71A5E">
        <w:rPr>
          <w:rStyle w:val="apple-converted-space"/>
          <w:rFonts w:ascii="Palatino Linotype" w:hAnsi="Palatino Linotype" w:cs="Tahoma"/>
          <w:sz w:val="22"/>
          <w:szCs w:val="22"/>
          <w:shd w:val="clear" w:color="auto" w:fill="FFFFFF"/>
        </w:rPr>
        <w:t xml:space="preserve"> 7°, </w:t>
      </w:r>
      <w:r w:rsidRPr="00471A5E">
        <w:rPr>
          <w:rFonts w:ascii="Palatino Linotype" w:hAnsi="Palatino Linotype" w:cs="Tahoma"/>
          <w:sz w:val="22"/>
          <w:szCs w:val="22"/>
        </w:rPr>
        <w:t>9</w:t>
      </w:r>
      <w:r w:rsidR="00F024EE" w:rsidRPr="00471A5E">
        <w:rPr>
          <w:rFonts w:ascii="Palatino Linotype" w:hAnsi="Palatino Linotype" w:cs="Tahoma"/>
          <w:sz w:val="22"/>
          <w:szCs w:val="22"/>
        </w:rPr>
        <w:t>°</w:t>
      </w:r>
      <w:r w:rsidRPr="00471A5E">
        <w:rPr>
          <w:rFonts w:ascii="Palatino Linotype" w:hAnsi="Palatino Linotype" w:cs="Tahoma"/>
          <w:sz w:val="22"/>
          <w:szCs w:val="22"/>
        </w:rPr>
        <w:t xml:space="preserve">, fracciones I y XXIV y 11 </w:t>
      </w:r>
      <w:r w:rsidRPr="00471A5E">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A0BC550" w14:textId="77777777" w:rsidR="00B727C5" w:rsidRPr="00471A5E" w:rsidRDefault="00B727C5" w:rsidP="00AC5625">
      <w:pPr>
        <w:spacing w:line="360" w:lineRule="auto"/>
        <w:jc w:val="both"/>
        <w:rPr>
          <w:rFonts w:ascii="Palatino Linotype" w:eastAsia="Calibri" w:hAnsi="Palatino Linotype" w:cs="Tahoma"/>
          <w:bCs/>
          <w:color w:val="000000"/>
          <w:sz w:val="22"/>
          <w:szCs w:val="22"/>
          <w:lang w:val="es-ES" w:eastAsia="es-ES_tradnl"/>
        </w:rPr>
      </w:pPr>
    </w:p>
    <w:p w14:paraId="1A0BC551" w14:textId="77777777" w:rsidR="00436FD3" w:rsidRPr="00471A5E" w:rsidRDefault="004F2D88" w:rsidP="00AC5625">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eastAsia="Calibri" w:hAnsi="Palatino Linotype" w:cs="Tahoma"/>
          <w:b/>
          <w:color w:val="000000"/>
          <w:sz w:val="22"/>
          <w:szCs w:val="22"/>
          <w:lang w:val="es-ES" w:eastAsia="es-MX"/>
        </w:rPr>
        <w:t>SEGUND</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Pr="00471A5E">
        <w:rPr>
          <w:rFonts w:ascii="Palatino Linotype" w:hAnsi="Palatino Linotype" w:cs="Tahoma"/>
          <w:b/>
          <w:sz w:val="22"/>
          <w:szCs w:val="22"/>
          <w:lang w:val="es-ES"/>
        </w:rPr>
        <w:t>Metodología de estudio.</w:t>
      </w:r>
    </w:p>
    <w:p w14:paraId="1A0BC552" w14:textId="77777777" w:rsidR="00303CAD" w:rsidRPr="00471A5E" w:rsidRDefault="00303CAD" w:rsidP="00AC5625">
      <w:pPr>
        <w:autoSpaceDE w:val="0"/>
        <w:autoSpaceDN w:val="0"/>
        <w:adjustRightInd w:val="0"/>
        <w:spacing w:line="360" w:lineRule="auto"/>
        <w:jc w:val="both"/>
        <w:rPr>
          <w:rFonts w:ascii="Palatino Linotype" w:hAnsi="Palatino Linotype" w:cs="Tahoma"/>
          <w:sz w:val="22"/>
          <w:szCs w:val="22"/>
          <w:lang w:val="es-ES"/>
        </w:rPr>
      </w:pPr>
    </w:p>
    <w:p w14:paraId="1A0BC553" w14:textId="77777777" w:rsidR="004F2D88" w:rsidRPr="00471A5E" w:rsidRDefault="004F2D88" w:rsidP="00AC5625">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hAnsi="Palatino Linotype" w:cs="Tahoma"/>
          <w:sz w:val="22"/>
          <w:szCs w:val="22"/>
          <w:lang w:val="es-ES"/>
        </w:rPr>
        <w:t>De las constancias que forma parte de</w:t>
      </w:r>
      <w:r w:rsidR="008E1829" w:rsidRPr="00471A5E">
        <w:rPr>
          <w:rFonts w:ascii="Palatino Linotype" w:hAnsi="Palatino Linotype" w:cs="Tahoma"/>
          <w:sz w:val="22"/>
          <w:szCs w:val="22"/>
          <w:lang w:val="es-ES"/>
        </w:rPr>
        <w:t>l R</w:t>
      </w:r>
      <w:r w:rsidRPr="00471A5E">
        <w:rPr>
          <w:rFonts w:ascii="Palatino Linotype" w:hAnsi="Palatino Linotype" w:cs="Tahoma"/>
          <w:sz w:val="22"/>
          <w:szCs w:val="22"/>
          <w:lang w:val="es-ES"/>
        </w:rPr>
        <w:t>ecurso</w:t>
      </w:r>
      <w:r w:rsidR="008E1829" w:rsidRPr="00471A5E">
        <w:rPr>
          <w:rFonts w:ascii="Palatino Linotype" w:hAnsi="Palatino Linotype" w:cs="Tahoma"/>
          <w:sz w:val="22"/>
          <w:szCs w:val="22"/>
          <w:lang w:val="es-ES"/>
        </w:rPr>
        <w:t xml:space="preserve"> de Revisión que se analiza,</w:t>
      </w:r>
      <w:r w:rsidRPr="00471A5E">
        <w:rPr>
          <w:rFonts w:ascii="Palatino Linotype" w:hAnsi="Palatino Linotype" w:cs="Tahoma"/>
          <w:sz w:val="22"/>
          <w:szCs w:val="22"/>
          <w:lang w:val="es-ES"/>
        </w:rPr>
        <w:t xml:space="preserve"> se advierte que previo al estudio del fondo de la </w:t>
      </w:r>
      <w:r w:rsidRPr="00471A5E">
        <w:rPr>
          <w:rFonts w:ascii="Palatino Linotype" w:hAnsi="Palatino Linotype" w:cs="Tahoma"/>
          <w:i/>
          <w:sz w:val="22"/>
          <w:szCs w:val="22"/>
          <w:lang w:val="es-ES"/>
        </w:rPr>
        <w:t>litis</w:t>
      </w:r>
      <w:r w:rsidRPr="00471A5E">
        <w:rPr>
          <w:rFonts w:ascii="Palatino Linotype" w:hAnsi="Palatino Linotype" w:cs="Tahoma"/>
          <w:sz w:val="22"/>
          <w:szCs w:val="22"/>
          <w:lang w:val="es-ES"/>
        </w:rPr>
        <w:t>, es necesario estudiar las causales de improcedencia y sobreseimiento que se adviertan, para determinar lo que en Derecho proceda.</w:t>
      </w:r>
    </w:p>
    <w:p w14:paraId="1A0BC554" w14:textId="77777777" w:rsidR="005820E3" w:rsidRPr="00471A5E" w:rsidRDefault="005820E3" w:rsidP="00AC5625">
      <w:pPr>
        <w:autoSpaceDE w:val="0"/>
        <w:autoSpaceDN w:val="0"/>
        <w:adjustRightInd w:val="0"/>
        <w:spacing w:line="360" w:lineRule="auto"/>
        <w:jc w:val="both"/>
        <w:rPr>
          <w:rFonts w:ascii="Palatino Linotype" w:hAnsi="Palatino Linotype" w:cs="Tahoma"/>
          <w:sz w:val="22"/>
          <w:szCs w:val="22"/>
        </w:rPr>
      </w:pPr>
    </w:p>
    <w:p w14:paraId="1A0BC555" w14:textId="77777777" w:rsidR="00D90C9D" w:rsidRPr="00471A5E" w:rsidRDefault="004F2D88" w:rsidP="00AC562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471A5E">
        <w:rPr>
          <w:rFonts w:ascii="Palatino Linotype" w:eastAsia="Calibri" w:hAnsi="Palatino Linotype" w:cs="Tahoma"/>
          <w:b/>
          <w:color w:val="000000"/>
          <w:sz w:val="22"/>
          <w:szCs w:val="22"/>
          <w:lang w:val="es-ES" w:eastAsia="es-MX"/>
        </w:rPr>
        <w:t>Causales de improcedencia.</w:t>
      </w:r>
    </w:p>
    <w:p w14:paraId="1A0BC557" w14:textId="77777777" w:rsidR="00AE14E4" w:rsidRPr="00471A5E" w:rsidRDefault="00AE14E4" w:rsidP="00AC562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A0BC558" w14:textId="77777777" w:rsidR="00F024EE" w:rsidRPr="00471A5E" w:rsidRDefault="00F024EE" w:rsidP="00AC5625">
      <w:pPr>
        <w:widowControl w:val="0"/>
        <w:spacing w:line="360" w:lineRule="auto"/>
        <w:jc w:val="both"/>
        <w:rPr>
          <w:rFonts w:ascii="Palatino Linotype" w:hAnsi="Palatino Linotype" w:cs="Tahoma"/>
          <w:sz w:val="22"/>
          <w:szCs w:val="22"/>
        </w:rPr>
      </w:pPr>
      <w:r w:rsidRPr="00471A5E">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A0BC559" w14:textId="77777777" w:rsidR="00F024EE" w:rsidRPr="00471A5E" w:rsidRDefault="00F024EE" w:rsidP="00AC562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A0BC55A" w14:textId="60D9C705" w:rsidR="00F024EE" w:rsidRPr="00471A5E" w:rsidRDefault="00F024EE"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En el presente caso, </w:t>
      </w:r>
      <w:r w:rsidRPr="00471A5E">
        <w:rPr>
          <w:rFonts w:ascii="Palatino Linotype" w:hAnsi="Palatino Linotype" w:cs="Tahoma"/>
          <w:b/>
          <w:bCs/>
          <w:sz w:val="22"/>
          <w:szCs w:val="22"/>
        </w:rPr>
        <w:t>no se actualiza ninguna de las causales de improcedencia</w:t>
      </w:r>
      <w:r w:rsidRPr="00471A5E">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C879C0" w:rsidRPr="00471A5E">
        <w:rPr>
          <w:rFonts w:ascii="Palatino Linotype" w:hAnsi="Palatino Linotype" w:cs="Tahoma"/>
          <w:sz w:val="22"/>
          <w:szCs w:val="22"/>
        </w:rPr>
        <w:t>el</w:t>
      </w:r>
      <w:r w:rsidR="0008177A" w:rsidRPr="00471A5E">
        <w:rPr>
          <w:rFonts w:ascii="Palatino Linotype" w:hAnsi="Palatino Linotype" w:cs="Tahoma"/>
          <w:sz w:val="22"/>
          <w:szCs w:val="22"/>
        </w:rPr>
        <w:t xml:space="preserve"> R</w:t>
      </w:r>
      <w:r w:rsidRPr="00471A5E">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1A0BC55B" w14:textId="77777777" w:rsidR="00F024EE" w:rsidRPr="00471A5E" w:rsidRDefault="00F024EE" w:rsidP="00AC5625">
      <w:pPr>
        <w:spacing w:line="360" w:lineRule="auto"/>
        <w:jc w:val="both"/>
        <w:rPr>
          <w:rFonts w:ascii="Palatino Linotype" w:hAnsi="Palatino Linotype" w:cs="Tahoma"/>
          <w:sz w:val="22"/>
          <w:szCs w:val="22"/>
        </w:rPr>
      </w:pPr>
    </w:p>
    <w:p w14:paraId="1A0BC55C" w14:textId="0BB48CCA" w:rsidR="00F024EE" w:rsidRPr="00471A5E" w:rsidRDefault="00F024EE" w:rsidP="00AC5625">
      <w:pPr>
        <w:spacing w:line="360" w:lineRule="auto"/>
        <w:jc w:val="both"/>
        <w:rPr>
          <w:rFonts w:ascii="Palatino Linotype" w:hAnsi="Palatino Linotype" w:cs="Tahoma"/>
          <w:sz w:val="22"/>
          <w:szCs w:val="22"/>
          <w:lang w:val="es-ES"/>
        </w:rPr>
      </w:pPr>
      <w:r w:rsidRPr="00471A5E">
        <w:rPr>
          <w:rFonts w:ascii="Palatino Linotype" w:hAnsi="Palatino Linotype" w:cs="Tahoma"/>
          <w:sz w:val="22"/>
          <w:szCs w:val="22"/>
        </w:rPr>
        <w:t>Asimismo, </w:t>
      </w:r>
      <w:r w:rsidRPr="00471A5E">
        <w:rPr>
          <w:rFonts w:ascii="Palatino Linotype" w:hAnsi="Palatino Linotype" w:cs="Tahoma"/>
          <w:sz w:val="22"/>
          <w:szCs w:val="22"/>
          <w:lang w:val="es-ES"/>
        </w:rPr>
        <w:t>se actualiza</w:t>
      </w:r>
      <w:r w:rsidR="00C95035" w:rsidRPr="00471A5E">
        <w:rPr>
          <w:rFonts w:ascii="Palatino Linotype" w:hAnsi="Palatino Linotype" w:cs="Tahoma"/>
          <w:sz w:val="22"/>
          <w:szCs w:val="22"/>
          <w:lang w:val="es-ES"/>
        </w:rPr>
        <w:t>n</w:t>
      </w:r>
      <w:r w:rsidRPr="00471A5E">
        <w:rPr>
          <w:rFonts w:ascii="Palatino Linotype" w:hAnsi="Palatino Linotype" w:cs="Tahoma"/>
          <w:sz w:val="22"/>
          <w:szCs w:val="22"/>
          <w:lang w:val="es-ES"/>
        </w:rPr>
        <w:t xml:space="preserve"> la</w:t>
      </w:r>
      <w:r w:rsidR="00C95035" w:rsidRPr="00471A5E">
        <w:rPr>
          <w:rFonts w:ascii="Palatino Linotype" w:hAnsi="Palatino Linotype" w:cs="Tahoma"/>
          <w:sz w:val="22"/>
          <w:szCs w:val="22"/>
          <w:lang w:val="es-ES"/>
        </w:rPr>
        <w:t>s</w:t>
      </w:r>
      <w:r w:rsidRPr="00471A5E">
        <w:rPr>
          <w:rFonts w:ascii="Palatino Linotype" w:hAnsi="Palatino Linotype" w:cs="Tahoma"/>
          <w:sz w:val="22"/>
          <w:szCs w:val="22"/>
          <w:lang w:val="es-ES"/>
        </w:rPr>
        <w:t xml:space="preserve"> causal</w:t>
      </w:r>
      <w:r w:rsidR="00C95035" w:rsidRPr="00471A5E">
        <w:rPr>
          <w:rFonts w:ascii="Palatino Linotype" w:hAnsi="Palatino Linotype" w:cs="Tahoma"/>
          <w:sz w:val="22"/>
          <w:szCs w:val="22"/>
          <w:lang w:val="es-ES"/>
        </w:rPr>
        <w:t>es</w:t>
      </w:r>
      <w:r w:rsidRPr="00471A5E">
        <w:rPr>
          <w:rFonts w:ascii="Palatino Linotype" w:hAnsi="Palatino Linotype" w:cs="Tahoma"/>
          <w:sz w:val="22"/>
          <w:szCs w:val="22"/>
          <w:lang w:val="es-ES"/>
        </w:rPr>
        <w:t xml:space="preserve"> de procedencia del </w:t>
      </w:r>
      <w:r w:rsidR="00C95035" w:rsidRPr="00471A5E">
        <w:rPr>
          <w:rFonts w:ascii="Palatino Linotype" w:hAnsi="Palatino Linotype" w:cs="Tahoma"/>
          <w:sz w:val="22"/>
          <w:szCs w:val="22"/>
          <w:lang w:val="es-ES"/>
        </w:rPr>
        <w:t>R</w:t>
      </w:r>
      <w:r w:rsidRPr="00471A5E">
        <w:rPr>
          <w:rFonts w:ascii="Palatino Linotype" w:hAnsi="Palatino Linotype" w:cs="Tahoma"/>
          <w:sz w:val="22"/>
          <w:szCs w:val="22"/>
          <w:lang w:val="es-ES"/>
        </w:rPr>
        <w:t xml:space="preserve">ecurso de </w:t>
      </w:r>
      <w:r w:rsidR="00C95035" w:rsidRPr="00471A5E">
        <w:rPr>
          <w:rFonts w:ascii="Palatino Linotype" w:hAnsi="Palatino Linotype" w:cs="Tahoma"/>
          <w:sz w:val="22"/>
          <w:szCs w:val="22"/>
          <w:lang w:val="es-ES"/>
        </w:rPr>
        <w:t>R</w:t>
      </w:r>
      <w:r w:rsidRPr="00471A5E">
        <w:rPr>
          <w:rFonts w:ascii="Palatino Linotype" w:hAnsi="Palatino Linotype" w:cs="Tahoma"/>
          <w:sz w:val="22"/>
          <w:szCs w:val="22"/>
          <w:lang w:val="es-ES"/>
        </w:rPr>
        <w:t>evisión señalada</w:t>
      </w:r>
      <w:r w:rsidR="00127A0E" w:rsidRPr="00471A5E">
        <w:rPr>
          <w:rFonts w:ascii="Palatino Linotype" w:hAnsi="Palatino Linotype" w:cs="Tahoma"/>
          <w:sz w:val="22"/>
          <w:szCs w:val="22"/>
          <w:lang w:val="es-ES"/>
        </w:rPr>
        <w:t>s</w:t>
      </w:r>
      <w:r w:rsidRPr="00471A5E">
        <w:rPr>
          <w:rFonts w:ascii="Palatino Linotype" w:hAnsi="Palatino Linotype" w:cs="Tahoma"/>
          <w:sz w:val="22"/>
          <w:szCs w:val="22"/>
          <w:lang w:val="es-ES"/>
        </w:rPr>
        <w:t xml:space="preserve"> en el artículo 179, fracci</w:t>
      </w:r>
      <w:r w:rsidR="00C73CB9" w:rsidRPr="00471A5E">
        <w:rPr>
          <w:rFonts w:ascii="Palatino Linotype" w:hAnsi="Palatino Linotype" w:cs="Tahoma"/>
          <w:sz w:val="22"/>
          <w:szCs w:val="22"/>
          <w:lang w:val="es-ES"/>
        </w:rPr>
        <w:t>o</w:t>
      </w:r>
      <w:r w:rsidRPr="00471A5E">
        <w:rPr>
          <w:rFonts w:ascii="Palatino Linotype" w:hAnsi="Palatino Linotype" w:cs="Tahoma"/>
          <w:sz w:val="22"/>
          <w:szCs w:val="22"/>
          <w:lang w:val="es-ES"/>
        </w:rPr>
        <w:t>n</w:t>
      </w:r>
      <w:r w:rsidR="00C73CB9" w:rsidRPr="00471A5E">
        <w:rPr>
          <w:rFonts w:ascii="Palatino Linotype" w:hAnsi="Palatino Linotype" w:cs="Tahoma"/>
          <w:sz w:val="22"/>
          <w:szCs w:val="22"/>
          <w:lang w:val="es-ES"/>
        </w:rPr>
        <w:t xml:space="preserve">es </w:t>
      </w:r>
      <w:r w:rsidR="007A19BB" w:rsidRPr="00471A5E">
        <w:rPr>
          <w:rFonts w:ascii="Palatino Linotype" w:hAnsi="Palatino Linotype" w:cs="Tahoma"/>
          <w:sz w:val="22"/>
          <w:szCs w:val="22"/>
          <w:lang w:val="es-ES"/>
        </w:rPr>
        <w:t>V</w:t>
      </w:r>
      <w:r w:rsidR="00DF5323" w:rsidRPr="00471A5E">
        <w:rPr>
          <w:rFonts w:ascii="Palatino Linotype" w:hAnsi="Palatino Linotype" w:cs="Tahoma"/>
          <w:sz w:val="22"/>
          <w:szCs w:val="22"/>
          <w:lang w:val="es-ES"/>
        </w:rPr>
        <w:t xml:space="preserve"> y IX</w:t>
      </w:r>
      <w:r w:rsidRPr="00471A5E">
        <w:rPr>
          <w:rFonts w:ascii="Palatino Linotype" w:hAnsi="Palatino Linotype" w:cs="Tahoma"/>
          <w:sz w:val="22"/>
          <w:szCs w:val="22"/>
          <w:lang w:val="es-ES"/>
        </w:rPr>
        <w:t xml:space="preserve">, de la Ley en cita, pues la parte Recurrente se inconformó con la entrega de información </w:t>
      </w:r>
      <w:r w:rsidR="00446A5C" w:rsidRPr="00471A5E">
        <w:rPr>
          <w:rFonts w:ascii="Palatino Linotype" w:hAnsi="Palatino Linotype" w:cs="Tahoma"/>
          <w:sz w:val="22"/>
          <w:szCs w:val="22"/>
          <w:lang w:val="es-ES"/>
        </w:rPr>
        <w:t>incompleta</w:t>
      </w:r>
      <w:r w:rsidR="00DF5323" w:rsidRPr="00471A5E">
        <w:rPr>
          <w:rFonts w:ascii="Palatino Linotype" w:hAnsi="Palatino Linotype" w:cs="Tahoma"/>
          <w:sz w:val="22"/>
          <w:szCs w:val="22"/>
          <w:lang w:val="es-ES"/>
        </w:rPr>
        <w:t>, así como la entrega de información en un formato incomprensible o no accesible para el Solicitante.</w:t>
      </w:r>
    </w:p>
    <w:p w14:paraId="1A0BC55D" w14:textId="77777777" w:rsidR="00F024EE" w:rsidRPr="00471A5E" w:rsidRDefault="00F024EE" w:rsidP="00AC5625">
      <w:pPr>
        <w:spacing w:line="360" w:lineRule="auto"/>
        <w:jc w:val="both"/>
        <w:rPr>
          <w:rFonts w:ascii="Palatino Linotype" w:hAnsi="Palatino Linotype" w:cs="Tahoma"/>
          <w:sz w:val="22"/>
          <w:szCs w:val="22"/>
          <w:lang w:val="es-ES"/>
        </w:rPr>
      </w:pPr>
      <w:r w:rsidRPr="00471A5E">
        <w:rPr>
          <w:rFonts w:ascii="Palatino Linotype" w:hAnsi="Palatino Linotype" w:cs="Tahoma"/>
          <w:sz w:val="22"/>
          <w:szCs w:val="22"/>
          <w:lang w:val="es-ES"/>
        </w:rPr>
        <w:t> </w:t>
      </w:r>
    </w:p>
    <w:p w14:paraId="1A0BC55E" w14:textId="77777777" w:rsidR="00F024EE" w:rsidRPr="00471A5E" w:rsidRDefault="00F024EE" w:rsidP="00AC5625">
      <w:pPr>
        <w:spacing w:line="360" w:lineRule="auto"/>
        <w:jc w:val="both"/>
        <w:rPr>
          <w:rFonts w:ascii="Palatino Linotype" w:hAnsi="Palatino Linotype" w:cs="Tahoma"/>
          <w:sz w:val="22"/>
          <w:szCs w:val="22"/>
        </w:rPr>
      </w:pPr>
      <w:r w:rsidRPr="00471A5E">
        <w:rPr>
          <w:rFonts w:ascii="Palatino Linotype" w:hAnsi="Palatino Linotype" w:cs="Tahoma"/>
          <w:b/>
          <w:bCs/>
          <w:sz w:val="22"/>
          <w:szCs w:val="22"/>
        </w:rPr>
        <w:t>Causales de sobreseimiento.</w:t>
      </w:r>
    </w:p>
    <w:p w14:paraId="1A0BC561" w14:textId="4D2A66B1" w:rsidR="00AE14E4" w:rsidRPr="00471A5E" w:rsidRDefault="00F024EE"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 </w:t>
      </w:r>
    </w:p>
    <w:p w14:paraId="1A0BC562" w14:textId="77777777" w:rsidR="00DE339D" w:rsidRPr="00471A5E" w:rsidRDefault="00DE339D" w:rsidP="00AC5625">
      <w:pPr>
        <w:spacing w:line="360" w:lineRule="auto"/>
        <w:jc w:val="both"/>
        <w:rPr>
          <w:rFonts w:ascii="Palatino Linotype" w:eastAsia="Calibri" w:hAnsi="Palatino Linotype" w:cs="Tahoma"/>
          <w:sz w:val="22"/>
          <w:szCs w:val="22"/>
          <w:lang w:eastAsia="es-ES_tradnl"/>
        </w:rPr>
      </w:pPr>
      <w:r w:rsidRPr="00471A5E">
        <w:rPr>
          <w:rFonts w:ascii="Palatino Linotype" w:eastAsia="Calibri" w:hAnsi="Palatino Linotype" w:cs="Tahoma"/>
          <w:sz w:val="22"/>
          <w:szCs w:val="22"/>
          <w:lang w:eastAsia="es-ES_tradnl"/>
        </w:rPr>
        <w:t>Por ser de previo y especial pronunciamiento, este Instituto analiza si se actualiza alguna causal de sobreseimiento, tal como lo solicitó el Sujeto Obligado.</w:t>
      </w:r>
    </w:p>
    <w:p w14:paraId="1A0BC563" w14:textId="77777777" w:rsidR="00DE339D" w:rsidRPr="00471A5E" w:rsidRDefault="00DE339D" w:rsidP="00AC5625">
      <w:pPr>
        <w:spacing w:line="360" w:lineRule="auto"/>
        <w:jc w:val="both"/>
        <w:rPr>
          <w:rFonts w:ascii="Palatino Linotype" w:hAnsi="Palatino Linotype" w:cs="Tahoma"/>
          <w:sz w:val="22"/>
          <w:szCs w:val="22"/>
        </w:rPr>
      </w:pPr>
    </w:p>
    <w:p w14:paraId="1A0BC564" w14:textId="77777777" w:rsidR="00DE339D" w:rsidRPr="00471A5E" w:rsidRDefault="00DE339D" w:rsidP="00AC5625">
      <w:pPr>
        <w:spacing w:line="360" w:lineRule="auto"/>
        <w:jc w:val="both"/>
        <w:rPr>
          <w:rFonts w:ascii="Palatino Linotype" w:eastAsia="Calibri" w:hAnsi="Palatino Linotype" w:cs="Tahoma"/>
          <w:sz w:val="22"/>
          <w:szCs w:val="22"/>
          <w:lang w:eastAsia="es-ES_tradnl"/>
        </w:rPr>
      </w:pPr>
      <w:r w:rsidRPr="00471A5E">
        <w:rPr>
          <w:rFonts w:ascii="Palatino Linotype" w:hAnsi="Palatino Linotype" w:cs="Tahoma"/>
          <w:sz w:val="22"/>
          <w:szCs w:val="22"/>
        </w:rPr>
        <w:t xml:space="preserve">El artículo 192 de la </w:t>
      </w:r>
      <w:r w:rsidRPr="00471A5E">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71A5E">
        <w:rPr>
          <w:rFonts w:ascii="Palatino Linotype" w:eastAsia="Calibri" w:hAnsi="Palatino Linotype" w:cs="Tahoma"/>
          <w:sz w:val="22"/>
          <w:szCs w:val="22"/>
          <w:lang w:eastAsia="es-ES_tradnl"/>
        </w:rPr>
        <w:t>del análisis realizado por este Instituto, se advierte que</w:t>
      </w:r>
      <w:r w:rsidRPr="00471A5E">
        <w:rPr>
          <w:rFonts w:ascii="Palatino Linotype" w:eastAsia="Calibri" w:hAnsi="Palatino Linotype" w:cs="Tahoma"/>
          <w:b/>
          <w:sz w:val="22"/>
          <w:szCs w:val="22"/>
          <w:lang w:eastAsia="es-ES_tradnl"/>
        </w:rPr>
        <w:t xml:space="preserve"> no se configuran las causales establecidas en las fracciones I, II, IV y V, </w:t>
      </w:r>
      <w:r w:rsidRPr="00471A5E">
        <w:rPr>
          <w:rFonts w:ascii="Palatino Linotype" w:eastAsia="Calibri" w:hAnsi="Palatino Linotype" w:cs="Tahoma"/>
          <w:sz w:val="22"/>
          <w:szCs w:val="22"/>
          <w:lang w:eastAsia="es-ES_tradnl"/>
        </w:rPr>
        <w:t>toda vez que no hay constancias en el expediente en que se actúa, de que el recurrente se haya desistido del recurso, haya fallecido, sobreviniera alguna causal de improcedencia, o bien, haya quedado sin materia.</w:t>
      </w:r>
    </w:p>
    <w:p w14:paraId="1A0BC565" w14:textId="77777777" w:rsidR="00DE339D" w:rsidRPr="00471A5E" w:rsidRDefault="00DE339D" w:rsidP="00AC5625">
      <w:pPr>
        <w:spacing w:line="360" w:lineRule="auto"/>
        <w:jc w:val="both"/>
        <w:rPr>
          <w:rFonts w:ascii="Palatino Linotype" w:eastAsia="Calibri" w:hAnsi="Palatino Linotype" w:cs="Tahoma"/>
          <w:b/>
          <w:sz w:val="22"/>
          <w:szCs w:val="22"/>
          <w:lang w:eastAsia="es-ES_tradnl"/>
        </w:rPr>
      </w:pPr>
    </w:p>
    <w:p w14:paraId="1A0BC566" w14:textId="636A3266" w:rsidR="00DE339D" w:rsidRPr="00471A5E" w:rsidRDefault="00DE339D" w:rsidP="00AC5625">
      <w:pPr>
        <w:spacing w:line="360" w:lineRule="auto"/>
        <w:jc w:val="both"/>
        <w:rPr>
          <w:rFonts w:ascii="Palatino Linotype" w:eastAsia="Calibri" w:hAnsi="Palatino Linotype" w:cs="Tahoma"/>
          <w:sz w:val="22"/>
          <w:szCs w:val="22"/>
          <w:lang w:eastAsia="es-ES_tradnl"/>
        </w:rPr>
      </w:pPr>
      <w:r w:rsidRPr="00471A5E">
        <w:rPr>
          <w:rFonts w:ascii="Palatino Linotype" w:eastAsia="Calibri" w:hAnsi="Palatino Linotype" w:cs="Tahoma"/>
          <w:sz w:val="22"/>
          <w:szCs w:val="22"/>
          <w:lang w:eastAsia="es-ES_tradnl"/>
        </w:rPr>
        <w:t xml:space="preserve">No obstante, toda vez que durante la sustanciación del Recurso de Revisión </w:t>
      </w:r>
      <w:r w:rsidR="00884588" w:rsidRPr="00471A5E">
        <w:rPr>
          <w:rFonts w:ascii="Palatino Linotype" w:hAnsi="Palatino Linotype" w:cs="Tahoma"/>
          <w:b/>
          <w:bCs/>
          <w:iCs/>
          <w:sz w:val="22"/>
          <w:szCs w:val="22"/>
          <w:lang w:val="es-ES_tradnl"/>
        </w:rPr>
        <w:t>0112</w:t>
      </w:r>
      <w:r w:rsidR="00B560EA" w:rsidRPr="00471A5E">
        <w:rPr>
          <w:rFonts w:ascii="Palatino Linotype" w:hAnsi="Palatino Linotype" w:cs="Tahoma"/>
          <w:b/>
          <w:bCs/>
          <w:iCs/>
          <w:sz w:val="22"/>
          <w:szCs w:val="22"/>
          <w:lang w:val="es-ES_tradnl"/>
        </w:rPr>
        <w:t>2</w:t>
      </w:r>
      <w:r w:rsidR="00884588" w:rsidRPr="00471A5E">
        <w:rPr>
          <w:rFonts w:ascii="Palatino Linotype" w:hAnsi="Palatino Linotype" w:cs="Tahoma"/>
          <w:b/>
          <w:bCs/>
          <w:iCs/>
          <w:sz w:val="22"/>
          <w:szCs w:val="22"/>
          <w:lang w:val="es-ES_tradnl"/>
        </w:rPr>
        <w:t>/INFOEM/IP/RR/2019</w:t>
      </w:r>
      <w:r w:rsidRPr="00471A5E">
        <w:rPr>
          <w:rFonts w:ascii="Palatino Linotype" w:eastAsia="Calibri" w:hAnsi="Palatino Linotype" w:cs="Tahoma"/>
          <w:sz w:val="22"/>
          <w:szCs w:val="22"/>
          <w:lang w:eastAsia="es-ES_tradnl"/>
        </w:rPr>
        <w:t xml:space="preserve">, el </w:t>
      </w:r>
      <w:r w:rsidR="00884588" w:rsidRPr="00471A5E">
        <w:rPr>
          <w:rFonts w:ascii="Palatino Linotype" w:eastAsia="Calibri" w:hAnsi="Palatino Linotype" w:cs="Tahoma"/>
          <w:sz w:val="22"/>
          <w:szCs w:val="22"/>
          <w:lang w:eastAsia="es-ES_tradnl"/>
        </w:rPr>
        <w:t>Instituto de Seguridad Social del Estado de México y Municipios</w:t>
      </w:r>
      <w:r w:rsidRPr="00471A5E">
        <w:rPr>
          <w:rFonts w:ascii="Palatino Linotype" w:eastAsia="Calibri" w:hAnsi="Palatino Linotype" w:cs="Tahoma"/>
          <w:sz w:val="22"/>
          <w:szCs w:val="22"/>
          <w:lang w:eastAsia="es-ES_tradnl"/>
        </w:rPr>
        <w:t xml:space="preserve"> modificó parte de su respuesta, a través de su Informe Justificado, se estima procedente entrar al estudio de la causal de sobreseimiento prevista en la </w:t>
      </w:r>
      <w:r w:rsidRPr="00471A5E">
        <w:rPr>
          <w:rFonts w:ascii="Palatino Linotype" w:eastAsia="Calibri" w:hAnsi="Palatino Linotype" w:cs="Tahoma"/>
          <w:b/>
          <w:sz w:val="22"/>
          <w:szCs w:val="22"/>
          <w:lang w:eastAsia="es-ES_tradnl"/>
        </w:rPr>
        <w:t>fracción III</w:t>
      </w:r>
      <w:r w:rsidRPr="00471A5E">
        <w:rPr>
          <w:rFonts w:ascii="Palatino Linotype" w:eastAsia="Calibri" w:hAnsi="Palatino Linotype" w:cs="Tahoma"/>
          <w:sz w:val="22"/>
          <w:szCs w:val="22"/>
          <w:lang w:eastAsia="es-ES_tradnl"/>
        </w:rPr>
        <w:t xml:space="preserve"> del precepto legal previamente señalado.</w:t>
      </w:r>
    </w:p>
    <w:p w14:paraId="1A0BC567" w14:textId="77777777" w:rsidR="00F024EE" w:rsidRPr="00471A5E" w:rsidRDefault="00F024EE" w:rsidP="00AC5625">
      <w:pPr>
        <w:spacing w:line="360" w:lineRule="auto"/>
        <w:jc w:val="both"/>
        <w:rPr>
          <w:rFonts w:ascii="Palatino Linotype" w:hAnsi="Palatino Linotype" w:cs="Tahoma"/>
          <w:sz w:val="22"/>
          <w:szCs w:val="22"/>
          <w:lang w:val="es-ES"/>
        </w:rPr>
      </w:pPr>
    </w:p>
    <w:p w14:paraId="1A0BC568" w14:textId="50DB5022" w:rsidR="00DE339D" w:rsidRPr="00471A5E" w:rsidRDefault="00DE339D" w:rsidP="00AC5625">
      <w:pPr>
        <w:spacing w:line="360" w:lineRule="auto"/>
        <w:jc w:val="both"/>
        <w:rPr>
          <w:rStyle w:val="Hipervnculo"/>
          <w:rFonts w:ascii="Palatino Linotype" w:hAnsi="Palatino Linotype" w:cs="Tahoma"/>
          <w:bCs/>
          <w:color w:val="auto"/>
          <w:sz w:val="22"/>
          <w:szCs w:val="22"/>
          <w:u w:val="none"/>
        </w:rPr>
      </w:pPr>
      <w:r w:rsidRPr="00471A5E">
        <w:rPr>
          <w:rFonts w:ascii="Palatino Linotype" w:eastAsia="Calibri" w:hAnsi="Palatino Linotype" w:cs="Tahoma"/>
          <w:sz w:val="22"/>
          <w:szCs w:val="22"/>
          <w:lang w:eastAsia="es-ES_tradnl"/>
        </w:rPr>
        <w:t xml:space="preserve">Al respecto, a efecto de verificar si se actualiza la causal de sobreseimiento, es necesario precisar que </w:t>
      </w:r>
      <w:r w:rsidR="00B93883" w:rsidRPr="00471A5E">
        <w:rPr>
          <w:rFonts w:ascii="Palatino Linotype" w:eastAsia="Calibri" w:hAnsi="Palatino Linotype" w:cs="Tahoma"/>
          <w:sz w:val="22"/>
          <w:szCs w:val="22"/>
          <w:lang w:eastAsia="es-ES_tradnl"/>
        </w:rPr>
        <w:t>el</w:t>
      </w:r>
      <w:r w:rsidR="00857EF1" w:rsidRPr="00471A5E">
        <w:rPr>
          <w:rFonts w:ascii="Palatino Linotype" w:eastAsia="Calibri" w:hAnsi="Palatino Linotype" w:cs="Tahoma"/>
          <w:sz w:val="22"/>
          <w:szCs w:val="22"/>
          <w:lang w:eastAsia="es-ES_tradnl"/>
        </w:rPr>
        <w:t xml:space="preserve"> Particular</w:t>
      </w:r>
      <w:r w:rsidRPr="00471A5E">
        <w:rPr>
          <w:rFonts w:ascii="Palatino Linotype" w:eastAsia="Calibri" w:hAnsi="Palatino Linotype" w:cs="Tahoma"/>
          <w:sz w:val="22"/>
          <w:szCs w:val="22"/>
          <w:lang w:eastAsia="es-ES_tradnl"/>
        </w:rPr>
        <w:t xml:space="preserve"> pidió</w:t>
      </w:r>
      <w:r w:rsidR="00B93883" w:rsidRPr="00471A5E">
        <w:rPr>
          <w:rFonts w:ascii="Palatino Linotype" w:eastAsia="Calibri" w:hAnsi="Palatino Linotype" w:cs="Tahoma"/>
          <w:sz w:val="22"/>
          <w:szCs w:val="22"/>
          <w:lang w:eastAsia="es-ES_tradnl"/>
        </w:rPr>
        <w:t>,</w:t>
      </w:r>
      <w:r w:rsidRPr="00471A5E">
        <w:rPr>
          <w:rFonts w:ascii="Palatino Linotype" w:eastAsia="Calibri" w:hAnsi="Palatino Linotype" w:cs="Tahoma"/>
          <w:sz w:val="22"/>
          <w:szCs w:val="22"/>
          <w:lang w:eastAsia="es-ES_tradnl"/>
        </w:rPr>
        <w:t xml:space="preserve"> </w:t>
      </w:r>
      <w:r w:rsidR="007A63E5" w:rsidRPr="00471A5E">
        <w:rPr>
          <w:rStyle w:val="Hipervnculo"/>
          <w:rFonts w:ascii="Palatino Linotype" w:hAnsi="Palatino Linotype" w:cs="Tahoma"/>
          <w:bCs/>
          <w:color w:val="auto"/>
          <w:sz w:val="22"/>
          <w:szCs w:val="22"/>
          <w:u w:val="none"/>
        </w:rPr>
        <w:t>el reporte de recetas médicas emitidas y surtidas en farmacias del Tercer Nivel  de Atención de enero de dos mil diecinueve, que incluya el nombre del médico, clave del medicamento, descripción, cantidad o número de piezas entregadas, fecha de entrega y la unidad médica.</w:t>
      </w:r>
    </w:p>
    <w:p w14:paraId="1A0BC569" w14:textId="77777777" w:rsidR="00857EF1" w:rsidRPr="00471A5E" w:rsidRDefault="00857EF1" w:rsidP="00AC5625">
      <w:pPr>
        <w:spacing w:line="360" w:lineRule="auto"/>
        <w:jc w:val="both"/>
        <w:rPr>
          <w:rStyle w:val="Hipervnculo"/>
          <w:rFonts w:ascii="Palatino Linotype" w:hAnsi="Palatino Linotype" w:cs="Tahoma"/>
          <w:bCs/>
          <w:color w:val="auto"/>
          <w:sz w:val="22"/>
          <w:szCs w:val="22"/>
          <w:u w:val="none"/>
        </w:rPr>
      </w:pPr>
    </w:p>
    <w:p w14:paraId="191816D9" w14:textId="175670BB" w:rsidR="0020720B" w:rsidRPr="00471A5E" w:rsidRDefault="00857EF1" w:rsidP="00AC5625">
      <w:pPr>
        <w:spacing w:line="360" w:lineRule="auto"/>
        <w:jc w:val="both"/>
        <w:rPr>
          <w:rFonts w:ascii="Palatino Linotype" w:hAnsi="Palatino Linotype" w:cs="Tahoma"/>
          <w:bCs/>
          <w:sz w:val="22"/>
          <w:szCs w:val="22"/>
        </w:rPr>
      </w:pPr>
      <w:r w:rsidRPr="00471A5E">
        <w:rPr>
          <w:rStyle w:val="Hipervnculo"/>
          <w:rFonts w:ascii="Palatino Linotype" w:hAnsi="Palatino Linotype" w:cs="Tahoma"/>
          <w:bCs/>
          <w:color w:val="auto"/>
          <w:sz w:val="22"/>
          <w:szCs w:val="22"/>
          <w:u w:val="none"/>
        </w:rPr>
        <w:t>En respuesta, el Sujeto Obligado</w:t>
      </w:r>
      <w:r w:rsidR="004B0BB4" w:rsidRPr="00471A5E">
        <w:rPr>
          <w:rStyle w:val="Hipervnculo"/>
          <w:rFonts w:ascii="Palatino Linotype" w:hAnsi="Palatino Linotype" w:cs="Tahoma"/>
          <w:bCs/>
          <w:color w:val="auto"/>
          <w:sz w:val="22"/>
          <w:szCs w:val="22"/>
          <w:u w:val="none"/>
        </w:rPr>
        <w:t xml:space="preserve">, </w:t>
      </w:r>
      <w:r w:rsidR="0020720B" w:rsidRPr="00471A5E">
        <w:rPr>
          <w:rStyle w:val="Hipervnculo"/>
          <w:rFonts w:ascii="Palatino Linotype" w:hAnsi="Palatino Linotype" w:cs="Tahoma"/>
          <w:bCs/>
          <w:color w:val="auto"/>
          <w:sz w:val="22"/>
          <w:szCs w:val="22"/>
          <w:u w:val="none"/>
        </w:rPr>
        <w:t xml:space="preserve">proporcionó la </w:t>
      </w:r>
      <w:r w:rsidR="0020720B" w:rsidRPr="00471A5E">
        <w:rPr>
          <w:rFonts w:ascii="Palatino Linotype" w:hAnsi="Palatino Linotype" w:cs="Tahoma"/>
          <w:b/>
          <w:bCs/>
          <w:sz w:val="22"/>
          <w:szCs w:val="22"/>
        </w:rPr>
        <w:t>relación de recetas surtidas</w:t>
      </w:r>
      <w:r w:rsidR="0020720B" w:rsidRPr="00471A5E">
        <w:rPr>
          <w:rFonts w:ascii="Palatino Linotype" w:hAnsi="Palatino Linotype" w:cs="Tahoma"/>
          <w:bCs/>
          <w:sz w:val="22"/>
          <w:szCs w:val="22"/>
        </w:rPr>
        <w:t xml:space="preserve"> en Tercer Nivel de Atención correspondiente al mes de enero de dos mil diecinueve, que contiene los siguientes rubros “Nombre Unidad Médica”, “Folio Venta”, “Folio Receta”, “Fecha de Receta”, “Cantidad”, “Precio Unitario”, “IVA”, “Importe”, “Clave ISSEMyM”, “Descripción Comercial”, “Médico” y “Usuario Venta”.</w:t>
      </w:r>
    </w:p>
    <w:p w14:paraId="6A2F85BB" w14:textId="77777777" w:rsidR="0020720B" w:rsidRPr="00471A5E" w:rsidRDefault="0020720B" w:rsidP="00AC5625">
      <w:pPr>
        <w:spacing w:line="360" w:lineRule="auto"/>
        <w:jc w:val="both"/>
        <w:rPr>
          <w:rFonts w:ascii="Palatino Linotype" w:hAnsi="Palatino Linotype" w:cs="Tahoma"/>
          <w:bCs/>
          <w:sz w:val="22"/>
          <w:szCs w:val="22"/>
        </w:rPr>
      </w:pPr>
    </w:p>
    <w:p w14:paraId="5780E6B9" w14:textId="7E1014E5" w:rsidR="00FE2C7D" w:rsidRPr="00471A5E" w:rsidRDefault="00A65332" w:rsidP="00AC5625">
      <w:pPr>
        <w:spacing w:line="360" w:lineRule="auto"/>
        <w:jc w:val="both"/>
        <w:rPr>
          <w:rFonts w:ascii="Palatino Linotype" w:eastAsia="Calibri" w:hAnsi="Palatino Linotype" w:cs="Tahoma"/>
          <w:bCs/>
          <w:sz w:val="22"/>
          <w:szCs w:val="22"/>
          <w:lang w:eastAsia="es-ES_tradnl"/>
        </w:rPr>
      </w:pPr>
      <w:r w:rsidRPr="00471A5E">
        <w:rPr>
          <w:rStyle w:val="Hipervnculo"/>
          <w:rFonts w:ascii="Palatino Linotype" w:hAnsi="Palatino Linotype" w:cs="Tahoma"/>
          <w:bCs/>
          <w:color w:val="auto"/>
          <w:sz w:val="22"/>
          <w:szCs w:val="22"/>
          <w:u w:val="none"/>
        </w:rPr>
        <w:t>E</w:t>
      </w:r>
      <w:r w:rsidR="00C879C0" w:rsidRPr="00471A5E">
        <w:rPr>
          <w:rStyle w:val="Hipervnculo"/>
          <w:rFonts w:ascii="Palatino Linotype" w:hAnsi="Palatino Linotype" w:cs="Tahoma"/>
          <w:bCs/>
          <w:color w:val="auto"/>
          <w:sz w:val="22"/>
          <w:szCs w:val="22"/>
          <w:u w:val="none"/>
        </w:rPr>
        <w:t>l</w:t>
      </w:r>
      <w:r w:rsidR="00857EF1" w:rsidRPr="00471A5E">
        <w:rPr>
          <w:rStyle w:val="Hipervnculo"/>
          <w:rFonts w:ascii="Palatino Linotype" w:hAnsi="Palatino Linotype" w:cs="Tahoma"/>
          <w:bCs/>
          <w:color w:val="auto"/>
          <w:sz w:val="22"/>
          <w:szCs w:val="22"/>
          <w:u w:val="none"/>
        </w:rPr>
        <w:t xml:space="preserve"> </w:t>
      </w:r>
      <w:r w:rsidR="00606156" w:rsidRPr="00471A5E">
        <w:rPr>
          <w:rStyle w:val="Hipervnculo"/>
          <w:rFonts w:ascii="Palatino Linotype" w:hAnsi="Palatino Linotype" w:cs="Tahoma"/>
          <w:bCs/>
          <w:color w:val="auto"/>
          <w:sz w:val="22"/>
          <w:szCs w:val="22"/>
          <w:u w:val="none"/>
        </w:rPr>
        <w:t xml:space="preserve">Particular se inconformó </w:t>
      </w:r>
      <w:r w:rsidR="0020720B" w:rsidRPr="00471A5E">
        <w:rPr>
          <w:rStyle w:val="Hipervnculo"/>
          <w:rFonts w:ascii="Palatino Linotype" w:hAnsi="Palatino Linotype" w:cs="Tahoma"/>
          <w:bCs/>
          <w:color w:val="auto"/>
          <w:sz w:val="22"/>
          <w:szCs w:val="22"/>
          <w:u w:val="none"/>
        </w:rPr>
        <w:t>con l</w:t>
      </w:r>
      <w:r w:rsidR="00280AAB" w:rsidRPr="00471A5E">
        <w:rPr>
          <w:rStyle w:val="Hipervnculo"/>
          <w:rFonts w:ascii="Palatino Linotype" w:hAnsi="Palatino Linotype" w:cs="Tahoma"/>
          <w:bCs/>
          <w:color w:val="auto"/>
          <w:sz w:val="22"/>
          <w:szCs w:val="22"/>
          <w:u w:val="none"/>
        </w:rPr>
        <w:t>a falta de entrega de</w:t>
      </w:r>
      <w:r w:rsidR="003B3F49" w:rsidRPr="00471A5E">
        <w:rPr>
          <w:rStyle w:val="Hipervnculo"/>
          <w:rFonts w:ascii="Palatino Linotype" w:hAnsi="Palatino Linotype" w:cs="Tahoma"/>
          <w:bCs/>
          <w:color w:val="auto"/>
          <w:sz w:val="22"/>
          <w:szCs w:val="22"/>
          <w:u w:val="none"/>
        </w:rPr>
        <w:t xml:space="preserve"> </w:t>
      </w:r>
      <w:r w:rsidR="00966891" w:rsidRPr="00471A5E">
        <w:rPr>
          <w:rStyle w:val="Hipervnculo"/>
          <w:rFonts w:ascii="Palatino Linotype" w:hAnsi="Palatino Linotype" w:cs="Tahoma"/>
          <w:bCs/>
          <w:color w:val="auto"/>
          <w:sz w:val="22"/>
          <w:szCs w:val="22"/>
          <w:u w:val="none"/>
        </w:rPr>
        <w:t>las recetas de hospitales de segundo nivel, el archivo SOLU</w:t>
      </w:r>
      <w:r w:rsidR="00280AAB" w:rsidRPr="00471A5E">
        <w:rPr>
          <w:rStyle w:val="Hipervnculo"/>
          <w:rFonts w:ascii="Palatino Linotype" w:hAnsi="Palatino Linotype" w:cs="Tahoma"/>
          <w:bCs/>
          <w:color w:val="auto"/>
          <w:sz w:val="22"/>
          <w:szCs w:val="22"/>
          <w:u w:val="none"/>
        </w:rPr>
        <w:t xml:space="preserve">GLOB; conforme a lo anterior, este Instituto considera que el ahora Recurrente se agravió con la entrega de información incompleta, al faltarle la relación de las recetas surtidas </w:t>
      </w:r>
      <w:r w:rsidR="00FE2C7D" w:rsidRPr="00471A5E">
        <w:rPr>
          <w:rStyle w:val="Hipervnculo"/>
          <w:rFonts w:ascii="Palatino Linotype" w:hAnsi="Palatino Linotype" w:cs="Tahoma"/>
          <w:bCs/>
          <w:color w:val="auto"/>
          <w:sz w:val="22"/>
          <w:szCs w:val="22"/>
          <w:u w:val="none"/>
        </w:rPr>
        <w:t>por</w:t>
      </w:r>
      <w:r w:rsidR="00280AAB" w:rsidRPr="00471A5E">
        <w:rPr>
          <w:rStyle w:val="Hipervnculo"/>
          <w:rFonts w:ascii="Palatino Linotype" w:hAnsi="Palatino Linotype" w:cs="Tahoma"/>
          <w:bCs/>
          <w:color w:val="auto"/>
          <w:sz w:val="22"/>
          <w:szCs w:val="22"/>
          <w:u w:val="none"/>
        </w:rPr>
        <w:t xml:space="preserve"> las farmacias del Tercer Nivel de Atención</w:t>
      </w:r>
      <w:r w:rsidR="00D93079" w:rsidRPr="00471A5E">
        <w:rPr>
          <w:rStyle w:val="Hipervnculo"/>
          <w:rFonts w:ascii="Palatino Linotype" w:hAnsi="Palatino Linotype" w:cs="Tahoma"/>
          <w:bCs/>
          <w:color w:val="auto"/>
          <w:sz w:val="22"/>
          <w:szCs w:val="22"/>
          <w:u w:val="none"/>
        </w:rPr>
        <w:t xml:space="preserve"> del proveedor SOLUGLOB</w:t>
      </w:r>
      <w:r w:rsidR="00280AAB" w:rsidRPr="00471A5E">
        <w:rPr>
          <w:rStyle w:val="Hipervnculo"/>
          <w:rFonts w:ascii="Palatino Linotype" w:hAnsi="Palatino Linotype" w:cs="Tahoma"/>
          <w:bCs/>
          <w:color w:val="auto"/>
          <w:sz w:val="22"/>
          <w:szCs w:val="22"/>
          <w:u w:val="none"/>
        </w:rPr>
        <w:t xml:space="preserve">, </w:t>
      </w:r>
      <w:r w:rsidR="00FE2C7D" w:rsidRPr="00471A5E">
        <w:rPr>
          <w:rStyle w:val="Hipervnculo"/>
          <w:rFonts w:ascii="Palatino Linotype" w:hAnsi="Palatino Linotype" w:cs="Tahoma"/>
          <w:bCs/>
          <w:color w:val="auto"/>
          <w:sz w:val="22"/>
          <w:szCs w:val="22"/>
          <w:u w:val="none"/>
        </w:rPr>
        <w:t xml:space="preserve">en </w:t>
      </w:r>
      <w:r w:rsidR="00280AAB" w:rsidRPr="00471A5E">
        <w:rPr>
          <w:rStyle w:val="Hipervnculo"/>
          <w:rFonts w:ascii="Palatino Linotype" w:hAnsi="Palatino Linotype" w:cs="Tahoma"/>
          <w:bCs/>
          <w:color w:val="auto"/>
          <w:sz w:val="22"/>
          <w:szCs w:val="22"/>
          <w:u w:val="none"/>
        </w:rPr>
        <w:t xml:space="preserve">enero </w:t>
      </w:r>
      <w:r w:rsidR="00FE2C7D" w:rsidRPr="00471A5E">
        <w:rPr>
          <w:rStyle w:val="Hipervnculo"/>
          <w:rFonts w:ascii="Palatino Linotype" w:hAnsi="Palatino Linotype" w:cs="Tahoma"/>
          <w:bCs/>
          <w:color w:val="auto"/>
          <w:sz w:val="22"/>
          <w:szCs w:val="22"/>
          <w:u w:val="none"/>
        </w:rPr>
        <w:t xml:space="preserve">de dos mil diecinueve; </w:t>
      </w:r>
      <w:r w:rsidR="00FE2C7D" w:rsidRPr="00471A5E">
        <w:rPr>
          <w:rFonts w:ascii="Palatino Linotype" w:eastAsia="Calibri" w:hAnsi="Palatino Linotype" w:cs="Tahoma"/>
          <w:bCs/>
          <w:sz w:val="22"/>
          <w:szCs w:val="22"/>
          <w:lang w:eastAsia="es-ES_tradnl"/>
        </w:rPr>
        <w:t>lo anterior, aplicando suplencia de la queja a favor del Solicitante, en términos del penúltimo párrafo, del artículo 191 de la Ley de Transparencia y Acceso a la Información Pública del Estado de México y Municipios.</w:t>
      </w:r>
    </w:p>
    <w:p w14:paraId="1A0BC56A" w14:textId="25415C5B" w:rsidR="00857EF1" w:rsidRPr="00471A5E" w:rsidRDefault="00857EF1" w:rsidP="00AC5625">
      <w:pPr>
        <w:spacing w:line="360" w:lineRule="auto"/>
        <w:jc w:val="both"/>
        <w:rPr>
          <w:rStyle w:val="Hipervnculo"/>
          <w:rFonts w:ascii="Palatino Linotype" w:hAnsi="Palatino Linotype" w:cs="Tahoma"/>
          <w:bCs/>
          <w:color w:val="auto"/>
          <w:sz w:val="22"/>
          <w:szCs w:val="22"/>
          <w:u w:val="none"/>
        </w:rPr>
      </w:pPr>
    </w:p>
    <w:p w14:paraId="44424A36" w14:textId="307BEE6B" w:rsidR="001B0A73" w:rsidRPr="00471A5E" w:rsidRDefault="001B0A73" w:rsidP="00AC5625">
      <w:pPr>
        <w:spacing w:line="360" w:lineRule="auto"/>
        <w:jc w:val="both"/>
        <w:rPr>
          <w:rFonts w:ascii="Palatino Linotype" w:hAnsi="Palatino Linotype" w:cs="Tahoma"/>
          <w:bCs/>
          <w:iCs/>
          <w:sz w:val="22"/>
          <w:szCs w:val="22"/>
        </w:rPr>
      </w:pPr>
      <w:r w:rsidRPr="00471A5E">
        <w:rPr>
          <w:rFonts w:ascii="Palatino Linotype" w:hAnsi="Palatino Linotype" w:cs="Tahoma"/>
          <w:bCs/>
          <w:iCs/>
          <w:sz w:val="22"/>
          <w:szCs w:val="22"/>
          <w:lang w:val="es-ES"/>
        </w:rPr>
        <w:t xml:space="preserve">En ese orden de ideas, por lo que </w:t>
      </w:r>
      <w:r w:rsidRPr="00471A5E">
        <w:rPr>
          <w:rFonts w:ascii="Palatino Linotype" w:hAnsi="Palatino Linotype" w:cs="Tahoma"/>
          <w:b/>
          <w:bCs/>
          <w:iCs/>
          <w:sz w:val="22"/>
          <w:szCs w:val="22"/>
          <w:lang w:val="es-ES"/>
        </w:rPr>
        <w:t>hace relación de recetas surtidas en Tercer Nivel de Atención correspondiente al mes de enero de dos mil diecinueve</w:t>
      </w:r>
      <w:r w:rsidRPr="00471A5E">
        <w:rPr>
          <w:rFonts w:ascii="Palatino Linotype" w:hAnsi="Palatino Linotype" w:cs="Tahoma"/>
          <w:bCs/>
          <w:iCs/>
          <w:sz w:val="22"/>
          <w:szCs w:val="22"/>
          <w:lang w:val="es-ES"/>
        </w:rPr>
        <w:t xml:space="preserve">, no se hará pronunciamiento alguno de conformidad con el artículo 195 </w:t>
      </w:r>
      <w:r w:rsidRPr="00471A5E">
        <w:rPr>
          <w:rFonts w:ascii="Palatino Linotype" w:hAnsi="Palatino Linotype" w:cs="Tahoma"/>
          <w:bCs/>
          <w:iCs/>
          <w:sz w:val="22"/>
          <w:szCs w:val="22"/>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471A5E">
        <w:rPr>
          <w:rFonts w:ascii="Palatino Linotype" w:hAnsi="Palatino Linotype" w:cs="Tahoma"/>
          <w:b/>
          <w:bCs/>
          <w:iCs/>
          <w:sz w:val="22"/>
          <w:szCs w:val="22"/>
        </w:rPr>
        <w:t>los actos que se hayan consentido tácitamente,</w:t>
      </w:r>
      <w:r w:rsidRPr="00471A5E">
        <w:rPr>
          <w:rFonts w:ascii="Palatino Linotype" w:hAnsi="Palatino Linotype" w:cs="Tahoma"/>
          <w:bCs/>
          <w:iCs/>
          <w:sz w:val="22"/>
          <w:szCs w:val="22"/>
        </w:rPr>
        <w:t xml:space="preserve"> entendiéndose por estos cuando el recurso no se haya promovido en el plazo señalado para el efecto.</w:t>
      </w:r>
    </w:p>
    <w:p w14:paraId="3E25C9B7" w14:textId="77777777" w:rsidR="001B0A73" w:rsidRPr="00471A5E" w:rsidRDefault="001B0A73" w:rsidP="00AC5625">
      <w:pPr>
        <w:spacing w:line="360" w:lineRule="auto"/>
        <w:jc w:val="both"/>
        <w:rPr>
          <w:rFonts w:ascii="Palatino Linotype" w:hAnsi="Palatino Linotype" w:cs="Tahoma"/>
          <w:bCs/>
          <w:iCs/>
          <w:sz w:val="22"/>
          <w:szCs w:val="22"/>
          <w:lang w:val="es-ES"/>
        </w:rPr>
      </w:pPr>
    </w:p>
    <w:p w14:paraId="4AB851FD" w14:textId="77777777" w:rsidR="001B0A73" w:rsidRPr="00471A5E" w:rsidRDefault="001B0A73" w:rsidP="00AC5625">
      <w:pPr>
        <w:spacing w:line="360" w:lineRule="auto"/>
        <w:jc w:val="both"/>
        <w:rPr>
          <w:rFonts w:ascii="Palatino Linotype" w:hAnsi="Palatino Linotype" w:cs="Tahoma"/>
          <w:bCs/>
          <w:sz w:val="22"/>
          <w:szCs w:val="22"/>
        </w:rPr>
      </w:pPr>
      <w:r w:rsidRPr="00471A5E">
        <w:rPr>
          <w:rFonts w:ascii="Palatino Linotype" w:hAnsi="Palatino Linotype" w:cs="Tahoma"/>
          <w:bCs/>
          <w:sz w:val="22"/>
          <w:szCs w:val="22"/>
        </w:rPr>
        <w:t>De la misma manera resulta aplicable el criterio sostenido por el Poder Judicial de la Federación de rubro </w:t>
      </w:r>
      <w:r w:rsidRPr="00471A5E">
        <w:rPr>
          <w:rFonts w:ascii="Palatino Linotype" w:hAnsi="Palatino Linotype" w:cs="Tahoma"/>
          <w:b/>
          <w:bCs/>
          <w:sz w:val="22"/>
          <w:szCs w:val="22"/>
        </w:rPr>
        <w:t>ACTOS CONSENTIDOS TÁCITAMENTE</w:t>
      </w:r>
      <w:r w:rsidRPr="00471A5E">
        <w:rPr>
          <w:rFonts w:ascii="Palatino Linotype" w:hAnsi="Palatino Linotype" w:cs="Tahoma"/>
          <w:bCs/>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1C2E2EF4" w14:textId="77777777" w:rsidR="001B0A73" w:rsidRPr="00471A5E" w:rsidRDefault="001B0A73" w:rsidP="00AC5625">
      <w:pPr>
        <w:spacing w:line="360" w:lineRule="auto"/>
        <w:jc w:val="both"/>
        <w:rPr>
          <w:rFonts w:ascii="Palatino Linotype" w:hAnsi="Palatino Linotype" w:cs="Tahoma"/>
          <w:bCs/>
          <w:iCs/>
          <w:sz w:val="22"/>
          <w:szCs w:val="22"/>
          <w:lang w:val="es-ES"/>
        </w:rPr>
      </w:pPr>
    </w:p>
    <w:p w14:paraId="32CC0A87" w14:textId="77777777" w:rsidR="001B0A73" w:rsidRPr="00471A5E" w:rsidRDefault="001B0A73" w:rsidP="00AC5625">
      <w:pPr>
        <w:spacing w:line="360" w:lineRule="auto"/>
        <w:jc w:val="both"/>
        <w:rPr>
          <w:rFonts w:ascii="Palatino Linotype" w:hAnsi="Palatino Linotype" w:cs="Tahoma"/>
          <w:b/>
          <w:bCs/>
          <w:sz w:val="22"/>
          <w:szCs w:val="22"/>
        </w:rPr>
      </w:pPr>
      <w:r w:rsidRPr="00471A5E">
        <w:rPr>
          <w:rFonts w:ascii="Palatino Linotype" w:hAnsi="Palatino Linotype" w:cs="Tahoma"/>
          <w:bCs/>
          <w:sz w:val="22"/>
          <w:szCs w:val="22"/>
        </w:rPr>
        <w:t>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w:t>
      </w:r>
      <w:r w:rsidRPr="00471A5E">
        <w:rPr>
          <w:rFonts w:ascii="Palatino Linotype" w:hAnsi="Palatino Linotype" w:cs="Tahoma"/>
          <w:b/>
          <w:bCs/>
          <w:sz w:val="22"/>
          <w:szCs w:val="22"/>
        </w:rPr>
        <w:t xml:space="preserve"> quedaron firmes.</w:t>
      </w:r>
    </w:p>
    <w:p w14:paraId="58BCA63F" w14:textId="77777777" w:rsidR="001B0A73" w:rsidRPr="00471A5E" w:rsidRDefault="001B0A73" w:rsidP="00AC5625">
      <w:pPr>
        <w:spacing w:line="360" w:lineRule="auto"/>
        <w:jc w:val="both"/>
        <w:rPr>
          <w:rFonts w:ascii="Palatino Linotype" w:hAnsi="Palatino Linotype" w:cs="Tahoma"/>
          <w:b/>
          <w:bCs/>
          <w:iCs/>
          <w:sz w:val="22"/>
          <w:szCs w:val="22"/>
          <w:lang w:val="es-ES"/>
        </w:rPr>
      </w:pPr>
    </w:p>
    <w:p w14:paraId="1A0BC56C" w14:textId="28F6E894" w:rsidR="00AE14E4" w:rsidRPr="00471A5E" w:rsidRDefault="001D1A36" w:rsidP="00AC5625">
      <w:pPr>
        <w:spacing w:line="360" w:lineRule="auto"/>
        <w:jc w:val="both"/>
        <w:rPr>
          <w:rStyle w:val="Hipervnculo"/>
          <w:rFonts w:ascii="Palatino Linotype" w:hAnsi="Palatino Linotype" w:cs="Tahoma"/>
          <w:bCs/>
          <w:color w:val="auto"/>
          <w:sz w:val="22"/>
          <w:szCs w:val="22"/>
          <w:u w:val="none"/>
        </w:rPr>
      </w:pPr>
      <w:r w:rsidRPr="00471A5E">
        <w:rPr>
          <w:rStyle w:val="Hipervnculo"/>
          <w:rFonts w:ascii="Palatino Linotype" w:hAnsi="Palatino Linotype" w:cs="Tahoma"/>
          <w:bCs/>
          <w:color w:val="auto"/>
          <w:sz w:val="22"/>
          <w:szCs w:val="22"/>
          <w:u w:val="none"/>
        </w:rPr>
        <w:t xml:space="preserve">De tales circunstancias, el Particular únicamente se inconformó </w:t>
      </w:r>
      <w:r w:rsidR="00B16839" w:rsidRPr="00471A5E">
        <w:rPr>
          <w:rStyle w:val="Hipervnculo"/>
          <w:rFonts w:ascii="Palatino Linotype" w:hAnsi="Palatino Linotype" w:cs="Tahoma"/>
          <w:bCs/>
          <w:color w:val="auto"/>
          <w:sz w:val="22"/>
          <w:szCs w:val="22"/>
          <w:u w:val="none"/>
        </w:rPr>
        <w:t xml:space="preserve">con la falta de entrega de la relación de recetas emitidas y surtidas, en el mes de enero, por las farmacias de las unidades médicas de Tercer Nivel de Atención, respecto a medicamentos </w:t>
      </w:r>
      <w:r w:rsidR="00A36617" w:rsidRPr="00471A5E">
        <w:rPr>
          <w:rStyle w:val="Hipervnculo"/>
          <w:rFonts w:ascii="Palatino Linotype" w:hAnsi="Palatino Linotype" w:cs="Tahoma"/>
          <w:bCs/>
          <w:color w:val="auto"/>
          <w:sz w:val="22"/>
          <w:szCs w:val="22"/>
          <w:u w:val="none"/>
        </w:rPr>
        <w:t xml:space="preserve">del proveedor </w:t>
      </w:r>
      <w:r w:rsidR="00B16839" w:rsidRPr="00471A5E">
        <w:rPr>
          <w:rStyle w:val="Hipervnculo"/>
          <w:rFonts w:ascii="Palatino Linotype" w:hAnsi="Palatino Linotype" w:cs="Tahoma"/>
          <w:bCs/>
          <w:color w:val="auto"/>
          <w:sz w:val="22"/>
          <w:szCs w:val="22"/>
          <w:u w:val="none"/>
        </w:rPr>
        <w:t>SOLUGLOB</w:t>
      </w:r>
      <w:r w:rsidR="007A3E68" w:rsidRPr="00471A5E">
        <w:rPr>
          <w:rStyle w:val="Hipervnculo"/>
          <w:rFonts w:ascii="Palatino Linotype" w:hAnsi="Palatino Linotype" w:cs="Tahoma"/>
          <w:bCs/>
          <w:color w:val="auto"/>
          <w:sz w:val="22"/>
          <w:szCs w:val="22"/>
          <w:u w:val="none"/>
        </w:rPr>
        <w:t>.</w:t>
      </w:r>
    </w:p>
    <w:p w14:paraId="2758FE01" w14:textId="77777777" w:rsidR="00D93079" w:rsidRPr="00471A5E" w:rsidRDefault="00D93079" w:rsidP="00AC5625">
      <w:pPr>
        <w:spacing w:line="360" w:lineRule="auto"/>
        <w:jc w:val="both"/>
        <w:rPr>
          <w:rStyle w:val="Hipervnculo"/>
          <w:rFonts w:ascii="Palatino Linotype" w:hAnsi="Palatino Linotype" w:cs="Tahoma"/>
          <w:bCs/>
          <w:color w:val="auto"/>
          <w:sz w:val="22"/>
          <w:szCs w:val="22"/>
          <w:u w:val="none"/>
        </w:rPr>
      </w:pPr>
    </w:p>
    <w:p w14:paraId="075AE750" w14:textId="3219680C" w:rsidR="00815722" w:rsidRPr="00471A5E" w:rsidRDefault="00857EF1" w:rsidP="00AC5625">
      <w:pPr>
        <w:spacing w:line="360" w:lineRule="auto"/>
        <w:jc w:val="both"/>
        <w:rPr>
          <w:rFonts w:ascii="Palatino Linotype" w:hAnsi="Palatino Linotype" w:cs="Tahoma"/>
          <w:bCs/>
          <w:iCs/>
          <w:sz w:val="22"/>
          <w:szCs w:val="22"/>
        </w:rPr>
      </w:pPr>
      <w:r w:rsidRPr="00471A5E">
        <w:rPr>
          <w:rStyle w:val="Hipervnculo"/>
          <w:rFonts w:ascii="Palatino Linotype" w:hAnsi="Palatino Linotype" w:cs="Tahoma"/>
          <w:bCs/>
          <w:color w:val="auto"/>
          <w:sz w:val="22"/>
          <w:szCs w:val="22"/>
          <w:u w:val="none"/>
        </w:rPr>
        <w:t>El Sujeto Obligado al remitir el Informe Justificado, mismo qu</w:t>
      </w:r>
      <w:r w:rsidR="00606156" w:rsidRPr="00471A5E">
        <w:rPr>
          <w:rStyle w:val="Hipervnculo"/>
          <w:rFonts w:ascii="Palatino Linotype" w:hAnsi="Palatino Linotype" w:cs="Tahoma"/>
          <w:bCs/>
          <w:color w:val="auto"/>
          <w:sz w:val="22"/>
          <w:szCs w:val="22"/>
          <w:u w:val="none"/>
        </w:rPr>
        <w:t>e se puso a la vista del ahora R</w:t>
      </w:r>
      <w:r w:rsidRPr="00471A5E">
        <w:rPr>
          <w:rStyle w:val="Hipervnculo"/>
          <w:rFonts w:ascii="Palatino Linotype" w:hAnsi="Palatino Linotype" w:cs="Tahoma"/>
          <w:bCs/>
          <w:color w:val="auto"/>
          <w:sz w:val="22"/>
          <w:szCs w:val="22"/>
          <w:u w:val="none"/>
        </w:rPr>
        <w:t xml:space="preserve">ecurrente, </w:t>
      </w:r>
      <w:r w:rsidR="00815722" w:rsidRPr="00471A5E">
        <w:rPr>
          <w:rStyle w:val="Hipervnculo"/>
          <w:rFonts w:ascii="Palatino Linotype" w:hAnsi="Palatino Linotype" w:cs="Tahoma"/>
          <w:bCs/>
          <w:color w:val="auto"/>
          <w:sz w:val="22"/>
          <w:szCs w:val="22"/>
          <w:u w:val="none"/>
        </w:rPr>
        <w:t xml:space="preserve">el Sujeto Obligado proporcionó </w:t>
      </w:r>
      <w:r w:rsidR="00815722" w:rsidRPr="00471A5E">
        <w:rPr>
          <w:rFonts w:ascii="Palatino Linotype" w:hAnsi="Palatino Linotype" w:cs="Tahoma"/>
          <w:bCs/>
          <w:iCs/>
          <w:sz w:val="22"/>
          <w:szCs w:val="22"/>
        </w:rPr>
        <w:t>la relación de recetas surtidas en Tercer Nivel de</w:t>
      </w:r>
      <w:r w:rsidR="00383946" w:rsidRPr="00471A5E">
        <w:rPr>
          <w:rFonts w:ascii="Palatino Linotype" w:hAnsi="Palatino Linotype" w:cs="Tahoma"/>
          <w:bCs/>
          <w:iCs/>
          <w:sz w:val="22"/>
          <w:szCs w:val="22"/>
        </w:rPr>
        <w:t xml:space="preserve"> medicamentos de</w:t>
      </w:r>
      <w:r w:rsidR="00815722" w:rsidRPr="00471A5E">
        <w:rPr>
          <w:rFonts w:ascii="Palatino Linotype" w:hAnsi="Palatino Linotype" w:cs="Tahoma"/>
          <w:bCs/>
          <w:iCs/>
          <w:sz w:val="22"/>
          <w:szCs w:val="22"/>
        </w:rPr>
        <w:t>l proveedor SOLUGLOB, correspondientes al mes de enero de dos mil diecinueve, que contiene los siguientes rubros “Fecha”, “Farmacia”, “Medico”, “Clave”, “Descripción”, “Cantidad”, “Folio” y “Laboratorio”.</w:t>
      </w:r>
    </w:p>
    <w:p w14:paraId="1A0BC56D" w14:textId="5485A6B3" w:rsidR="00857EF1" w:rsidRPr="00471A5E" w:rsidRDefault="00857EF1" w:rsidP="00AC5625">
      <w:pPr>
        <w:spacing w:line="360" w:lineRule="auto"/>
        <w:jc w:val="both"/>
        <w:rPr>
          <w:rStyle w:val="Hipervnculo"/>
          <w:rFonts w:ascii="Palatino Linotype" w:hAnsi="Palatino Linotype" w:cs="Tahoma"/>
          <w:bCs/>
          <w:color w:val="auto"/>
          <w:sz w:val="22"/>
          <w:szCs w:val="22"/>
          <w:u w:val="none"/>
        </w:rPr>
      </w:pPr>
    </w:p>
    <w:p w14:paraId="1A0BC56F" w14:textId="3A775889" w:rsidR="00C92EFF" w:rsidRPr="00471A5E" w:rsidRDefault="008C6566" w:rsidP="00AC5625">
      <w:pPr>
        <w:spacing w:line="360" w:lineRule="auto"/>
        <w:jc w:val="both"/>
        <w:rPr>
          <w:rFonts w:ascii="Palatino Linotype" w:hAnsi="Palatino Linotype" w:cs="Tahoma"/>
          <w:sz w:val="22"/>
          <w:szCs w:val="22"/>
        </w:rPr>
      </w:pPr>
      <w:r w:rsidRPr="00471A5E">
        <w:rPr>
          <w:rStyle w:val="Hipervnculo"/>
          <w:rFonts w:ascii="Palatino Linotype" w:hAnsi="Palatino Linotype" w:cs="Tahoma"/>
          <w:bCs/>
          <w:color w:val="auto"/>
          <w:sz w:val="22"/>
          <w:szCs w:val="22"/>
          <w:u w:val="none"/>
        </w:rPr>
        <w:t xml:space="preserve">Una vez establecido lo anterior, </w:t>
      </w:r>
      <w:r w:rsidR="00C92EFF" w:rsidRPr="00471A5E">
        <w:rPr>
          <w:rFonts w:ascii="Palatino Linotype" w:hAnsi="Palatino Linotype" w:cs="Tahoma"/>
          <w:sz w:val="22"/>
          <w:szCs w:val="22"/>
        </w:rPr>
        <w:t xml:space="preserve">cabe señalar que el </w:t>
      </w:r>
      <w:r w:rsidR="00884588" w:rsidRPr="00471A5E">
        <w:rPr>
          <w:rFonts w:ascii="Palatino Linotype" w:hAnsi="Palatino Linotype" w:cs="Tahoma"/>
          <w:sz w:val="22"/>
          <w:szCs w:val="22"/>
        </w:rPr>
        <w:t>Instituto de Seguridad Social del Estado de México y Municipios</w:t>
      </w:r>
      <w:r w:rsidR="00C92EFF" w:rsidRPr="00471A5E">
        <w:rPr>
          <w:rFonts w:ascii="Palatino Linotype" w:hAnsi="Palatino Linotype" w:cs="Tahoma"/>
          <w:sz w:val="22"/>
          <w:szCs w:val="22"/>
        </w:rPr>
        <w:t>, turnó la solicitud de información, tanto en respuesta, como durante la sustanciación del presente medio de impugnación</w:t>
      </w:r>
      <w:r w:rsidR="002228EE" w:rsidRPr="00471A5E">
        <w:rPr>
          <w:rFonts w:ascii="Palatino Linotype" w:hAnsi="Palatino Linotype" w:cs="Tahoma"/>
          <w:sz w:val="22"/>
          <w:szCs w:val="22"/>
        </w:rPr>
        <w:t>, para atender el presente requerimiento</w:t>
      </w:r>
      <w:r w:rsidR="00C92EFF" w:rsidRPr="00471A5E">
        <w:rPr>
          <w:rFonts w:ascii="Palatino Linotype" w:hAnsi="Palatino Linotype" w:cs="Tahoma"/>
          <w:sz w:val="22"/>
          <w:szCs w:val="22"/>
        </w:rPr>
        <w:t xml:space="preserve"> a la </w:t>
      </w:r>
      <w:r w:rsidRPr="00471A5E">
        <w:rPr>
          <w:rFonts w:ascii="Palatino Linotype" w:hAnsi="Palatino Linotype" w:cs="Tahoma"/>
          <w:sz w:val="22"/>
          <w:szCs w:val="22"/>
        </w:rPr>
        <w:t>Coordinación de Servicios de Salud</w:t>
      </w:r>
      <w:r w:rsidR="00C92EFF" w:rsidRPr="00471A5E">
        <w:rPr>
          <w:rFonts w:ascii="Palatino Linotype" w:hAnsi="Palatino Linotype" w:cs="Tahoma"/>
          <w:sz w:val="22"/>
          <w:szCs w:val="22"/>
        </w:rPr>
        <w:t xml:space="preserve">; </w:t>
      </w:r>
      <w:r w:rsidR="00C92EFF" w:rsidRPr="00471A5E">
        <w:rPr>
          <w:rFonts w:ascii="Palatino Linotype" w:eastAsia="Calibri" w:hAnsi="Palatino Linotype" w:cs="Tahoma"/>
          <w:bCs/>
          <w:sz w:val="22"/>
          <w:szCs w:val="22"/>
          <w:lang w:eastAsia="en-US"/>
        </w:rPr>
        <w:t xml:space="preserve">por lo que, es necesario hacer referencia </w:t>
      </w:r>
      <w:r w:rsidR="00C92EFF" w:rsidRPr="00471A5E">
        <w:rPr>
          <w:rFonts w:ascii="Palatino Linotype" w:hAnsi="Palatino Linotype" w:cs="Tahoma"/>
          <w:sz w:val="22"/>
          <w:szCs w:val="22"/>
        </w:rPr>
        <w:t xml:space="preserve">al </w:t>
      </w:r>
      <w:r w:rsidR="00C92EFF" w:rsidRPr="00471A5E">
        <w:rPr>
          <w:rFonts w:ascii="Palatino Linotype" w:hAnsi="Palatino Linotype" w:cs="Tahoma"/>
          <w:b/>
          <w:sz w:val="22"/>
          <w:szCs w:val="22"/>
        </w:rPr>
        <w:t>procedimiento de búsqueda que deben de seguir los Sujetos Obligados para localizar la información</w:t>
      </w:r>
      <w:r w:rsidR="00C92EFF" w:rsidRPr="00471A5E">
        <w:rPr>
          <w:rFonts w:ascii="Palatino Linotype" w:hAnsi="Palatino Linotype" w:cs="Tahoma"/>
          <w:sz w:val="22"/>
          <w:szCs w:val="22"/>
        </w:rPr>
        <w:t>, el cual se encuentra previsto en los artículos</w:t>
      </w:r>
      <w:r w:rsidR="00C92EFF" w:rsidRPr="00471A5E">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1A0BC570" w14:textId="77777777" w:rsidR="00C92EFF" w:rsidRPr="00471A5E" w:rsidRDefault="00C92EFF" w:rsidP="00AC5625">
      <w:pPr>
        <w:spacing w:line="360" w:lineRule="auto"/>
        <w:jc w:val="both"/>
        <w:rPr>
          <w:rFonts w:ascii="Palatino Linotype" w:eastAsia="Calibri" w:hAnsi="Palatino Linotype" w:cs="Tahoma"/>
          <w:bCs/>
          <w:sz w:val="22"/>
          <w:szCs w:val="22"/>
          <w:lang w:val="es-ES" w:eastAsia="en-US"/>
        </w:rPr>
      </w:pPr>
    </w:p>
    <w:p w14:paraId="1A0BC571" w14:textId="77777777" w:rsidR="00C92EFF" w:rsidRPr="00471A5E" w:rsidRDefault="00C92EFF" w:rsidP="00AC5625">
      <w:pPr>
        <w:numPr>
          <w:ilvl w:val="0"/>
          <w:numId w:val="3"/>
        </w:numPr>
        <w:spacing w:line="360" w:lineRule="auto"/>
        <w:jc w:val="both"/>
        <w:rPr>
          <w:rFonts w:ascii="Palatino Linotype" w:eastAsia="Calibri" w:hAnsi="Palatino Linotype" w:cs="Tahoma"/>
          <w:bCs/>
          <w:sz w:val="22"/>
          <w:szCs w:val="22"/>
          <w:lang w:val="es-ES" w:eastAsia="en-US"/>
        </w:rPr>
      </w:pPr>
      <w:r w:rsidRPr="00471A5E">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A0BC572" w14:textId="77777777" w:rsidR="00C92EFF" w:rsidRPr="00471A5E" w:rsidRDefault="00C92EFF" w:rsidP="00AC5625">
      <w:pPr>
        <w:spacing w:line="360" w:lineRule="auto"/>
        <w:ind w:left="720"/>
        <w:jc w:val="both"/>
        <w:rPr>
          <w:rFonts w:ascii="Palatino Linotype" w:eastAsia="Calibri" w:hAnsi="Palatino Linotype" w:cs="Tahoma"/>
          <w:bCs/>
          <w:sz w:val="22"/>
          <w:szCs w:val="22"/>
          <w:lang w:val="es-ES" w:eastAsia="en-US"/>
        </w:rPr>
      </w:pPr>
    </w:p>
    <w:p w14:paraId="1A0BC573" w14:textId="77777777" w:rsidR="00C92EFF" w:rsidRPr="00471A5E" w:rsidRDefault="00C92EFF" w:rsidP="00AC5625">
      <w:pPr>
        <w:numPr>
          <w:ilvl w:val="0"/>
          <w:numId w:val="3"/>
        </w:numPr>
        <w:spacing w:line="360" w:lineRule="auto"/>
        <w:jc w:val="both"/>
        <w:rPr>
          <w:rFonts w:ascii="Palatino Linotype" w:eastAsia="Calibri" w:hAnsi="Palatino Linotype" w:cs="Tahoma"/>
          <w:bCs/>
          <w:sz w:val="22"/>
          <w:szCs w:val="22"/>
          <w:lang w:val="es-ES" w:eastAsia="en-US"/>
        </w:rPr>
      </w:pPr>
      <w:r w:rsidRPr="00471A5E">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A0BC574" w14:textId="77777777" w:rsidR="00C92EFF" w:rsidRPr="00471A5E" w:rsidRDefault="00C92EFF" w:rsidP="00AC5625">
      <w:pPr>
        <w:spacing w:line="360" w:lineRule="auto"/>
        <w:rPr>
          <w:rFonts w:ascii="Palatino Linotype" w:eastAsia="Calibri" w:hAnsi="Palatino Linotype" w:cs="Tahoma"/>
          <w:b/>
          <w:bCs/>
          <w:sz w:val="22"/>
          <w:szCs w:val="22"/>
          <w:lang w:eastAsia="en-US"/>
        </w:rPr>
      </w:pPr>
    </w:p>
    <w:p w14:paraId="60C22A26" w14:textId="712FCC66" w:rsidR="00342422" w:rsidRPr="00471A5E" w:rsidRDefault="00C92EFF" w:rsidP="00AC5625">
      <w:pPr>
        <w:spacing w:line="360" w:lineRule="auto"/>
        <w:ind w:right="-93"/>
        <w:jc w:val="both"/>
        <w:rPr>
          <w:rFonts w:ascii="Palatino Linotype" w:eastAsia="Calibri" w:hAnsi="Palatino Linotype" w:cs="Tahoma"/>
          <w:b/>
          <w:bCs/>
          <w:sz w:val="22"/>
          <w:szCs w:val="24"/>
          <w:lang w:eastAsia="en-US"/>
        </w:rPr>
      </w:pPr>
      <w:r w:rsidRPr="00471A5E">
        <w:rPr>
          <w:rFonts w:ascii="Palatino Linotype" w:eastAsia="Calibri" w:hAnsi="Palatino Linotype" w:cs="Tahoma"/>
          <w:bCs/>
          <w:sz w:val="22"/>
          <w:szCs w:val="22"/>
          <w:lang w:eastAsia="en-US"/>
        </w:rPr>
        <w:t xml:space="preserve">Atendiendo a lo dispuesto en los preceptos legales de referencia, a efecto de determinar si el Sujeto Obligado siguió el procedimiento antes descrito, es necesario citar </w:t>
      </w:r>
      <w:r w:rsidR="00342422" w:rsidRPr="00471A5E">
        <w:rPr>
          <w:rFonts w:ascii="Palatino Linotype" w:eastAsia="Calibri" w:hAnsi="Palatino Linotype" w:cs="Tahoma"/>
          <w:bCs/>
          <w:sz w:val="22"/>
          <w:szCs w:val="22"/>
          <w:lang w:eastAsia="en-US"/>
        </w:rPr>
        <w:t xml:space="preserve">el artículo 16, fracción VII del Reglamento Interior del Instituto de Seguridad Social del Estado de México y Municipios, que establece que el Sujeto Obligado cuenta con diversas unidades administrativas para el ejercicio de sus atribuciones, entre las que se encuentra la </w:t>
      </w:r>
      <w:r w:rsidR="00342422" w:rsidRPr="00471A5E">
        <w:rPr>
          <w:rFonts w:ascii="Palatino Linotype" w:eastAsia="Calibri" w:hAnsi="Palatino Linotype" w:cs="Tahoma"/>
          <w:b/>
          <w:bCs/>
          <w:sz w:val="22"/>
          <w:szCs w:val="22"/>
          <w:lang w:eastAsia="en-US"/>
        </w:rPr>
        <w:t xml:space="preserve">Coordinación de Servicios de Salud, </w:t>
      </w:r>
      <w:r w:rsidR="00342422" w:rsidRPr="00471A5E">
        <w:rPr>
          <w:rFonts w:ascii="Palatino Linotype" w:eastAsia="Calibri" w:hAnsi="Palatino Linotype" w:cs="Tahoma"/>
          <w:bCs/>
          <w:sz w:val="22"/>
          <w:szCs w:val="22"/>
          <w:u w:val="single"/>
          <w:lang w:eastAsia="en-US"/>
        </w:rPr>
        <w:t>encargada de coordinar los procesos de planeación, programación, presupuestación y control de costos relacionados</w:t>
      </w:r>
      <w:r w:rsidR="00D86EF2" w:rsidRPr="00471A5E">
        <w:rPr>
          <w:rFonts w:ascii="Palatino Linotype" w:eastAsia="Calibri" w:hAnsi="Palatino Linotype" w:cs="Tahoma"/>
          <w:bCs/>
          <w:sz w:val="22"/>
          <w:szCs w:val="22"/>
          <w:u w:val="single"/>
          <w:lang w:eastAsia="en-US"/>
        </w:rPr>
        <w:t xml:space="preserve"> con los servicios de salud.</w:t>
      </w:r>
    </w:p>
    <w:p w14:paraId="13D7D2AB" w14:textId="77777777" w:rsidR="00342422" w:rsidRPr="00471A5E" w:rsidRDefault="00342422" w:rsidP="00AC5625">
      <w:pPr>
        <w:spacing w:line="360" w:lineRule="auto"/>
        <w:ind w:right="-93"/>
        <w:jc w:val="both"/>
        <w:rPr>
          <w:rFonts w:ascii="Palatino Linotype" w:eastAsia="Calibri" w:hAnsi="Palatino Linotype" w:cs="Tahoma"/>
          <w:bCs/>
          <w:sz w:val="22"/>
          <w:szCs w:val="24"/>
          <w:lang w:eastAsia="en-US"/>
        </w:rPr>
      </w:pPr>
    </w:p>
    <w:p w14:paraId="59B99BF2" w14:textId="0AB10E01" w:rsidR="00342422" w:rsidRPr="00471A5E" w:rsidRDefault="00342422" w:rsidP="00AC5625">
      <w:pPr>
        <w:spacing w:line="360" w:lineRule="auto"/>
        <w:ind w:right="-93"/>
        <w:jc w:val="both"/>
        <w:rPr>
          <w:rFonts w:ascii="Palatino Linotype" w:eastAsia="Calibri" w:hAnsi="Palatino Linotype" w:cs="Tahoma"/>
          <w:bCs/>
          <w:sz w:val="22"/>
          <w:szCs w:val="24"/>
          <w:lang w:eastAsia="en-US"/>
        </w:rPr>
      </w:pPr>
      <w:r w:rsidRPr="00471A5E">
        <w:rPr>
          <w:rFonts w:ascii="Palatino Linotype" w:eastAsia="Calibri" w:hAnsi="Palatino Linotype" w:cs="Tahoma"/>
          <w:bCs/>
          <w:sz w:val="22"/>
          <w:szCs w:val="24"/>
          <w:lang w:eastAsia="en-US"/>
        </w:rPr>
        <w:t xml:space="preserve">Lo anterior, se robustece con el Manual General de Organización del Instituto de Seguridad Social del Estado de México y Municipios, en el apartado VII. Objetivo y Funciones por Unidad Administrativa, clave 203F30000 Coordinación de Servicios de Salud, que prevé que dicha unidad administrativa </w:t>
      </w:r>
      <w:r w:rsidR="00367317" w:rsidRPr="00471A5E">
        <w:rPr>
          <w:rFonts w:ascii="Palatino Linotype" w:eastAsia="Calibri" w:hAnsi="Palatino Linotype" w:cs="Tahoma"/>
          <w:bCs/>
          <w:sz w:val="22"/>
          <w:szCs w:val="24"/>
          <w:lang w:eastAsia="en-US"/>
        </w:rPr>
        <w:t>integra y remite las necesidades de medicamentos, insumos para la salud y equipo médico que requieran las unidades médicas.</w:t>
      </w:r>
    </w:p>
    <w:p w14:paraId="40A08B19" w14:textId="77777777" w:rsidR="00342422" w:rsidRPr="00471A5E" w:rsidRDefault="00342422" w:rsidP="00AC5625">
      <w:pPr>
        <w:spacing w:line="360" w:lineRule="auto"/>
        <w:ind w:right="-93"/>
        <w:jc w:val="both"/>
        <w:rPr>
          <w:rFonts w:ascii="Palatino Linotype" w:eastAsia="Calibri" w:hAnsi="Palatino Linotype" w:cs="Tahoma"/>
          <w:bCs/>
          <w:sz w:val="22"/>
          <w:szCs w:val="24"/>
          <w:lang w:eastAsia="en-US"/>
        </w:rPr>
      </w:pPr>
    </w:p>
    <w:p w14:paraId="1A0BC577" w14:textId="7F10FCE9" w:rsidR="00C92EFF" w:rsidRPr="00471A5E" w:rsidRDefault="00342422" w:rsidP="00AC5625">
      <w:pPr>
        <w:spacing w:line="360" w:lineRule="auto"/>
        <w:ind w:right="-93"/>
        <w:jc w:val="both"/>
        <w:rPr>
          <w:rFonts w:ascii="Palatino Linotype" w:hAnsi="Palatino Linotype" w:cs="Tahoma"/>
          <w:sz w:val="22"/>
          <w:szCs w:val="22"/>
        </w:rPr>
      </w:pPr>
      <w:r w:rsidRPr="00471A5E">
        <w:rPr>
          <w:rFonts w:ascii="Palatino Linotype" w:eastAsia="Calibri" w:hAnsi="Palatino Linotype" w:cs="Tahoma"/>
          <w:bCs/>
          <w:sz w:val="22"/>
          <w:szCs w:val="24"/>
          <w:lang w:eastAsia="en-US"/>
        </w:rPr>
        <w:t xml:space="preserve">Conforme a lo anterior, se advierte que el Sujeto Obligado cuenta con un área específica para conocer de la solicitud de información, a saber, la </w:t>
      </w:r>
      <w:r w:rsidRPr="00471A5E">
        <w:rPr>
          <w:rFonts w:ascii="Palatino Linotype" w:eastAsia="Calibri" w:hAnsi="Palatino Linotype" w:cs="Tahoma"/>
          <w:b/>
          <w:bCs/>
          <w:sz w:val="22"/>
          <w:szCs w:val="24"/>
          <w:lang w:eastAsia="en-US"/>
        </w:rPr>
        <w:t xml:space="preserve">Coordinación de Servicios de Salud, </w:t>
      </w:r>
      <w:r w:rsidRPr="00471A5E">
        <w:rPr>
          <w:rFonts w:ascii="Palatino Linotype" w:eastAsia="Calibri" w:hAnsi="Palatino Linotype" w:cs="Tahoma"/>
          <w:bCs/>
          <w:sz w:val="22"/>
          <w:szCs w:val="24"/>
          <w:lang w:eastAsia="en-US"/>
        </w:rPr>
        <w:t xml:space="preserve">al ser la encargada de ver </w:t>
      </w:r>
      <w:r w:rsidR="007B167C" w:rsidRPr="00471A5E">
        <w:rPr>
          <w:rFonts w:ascii="Palatino Linotype" w:eastAsia="Calibri" w:hAnsi="Palatino Linotype" w:cs="Tahoma"/>
          <w:bCs/>
          <w:sz w:val="22"/>
          <w:szCs w:val="24"/>
          <w:lang w:eastAsia="en-US"/>
        </w:rPr>
        <w:t>los procesos de planeación, programación, presupuestación y control de los servicios de salud que brinda el Instituto de Seguridad Social del Estado de México y Municipios</w:t>
      </w:r>
      <w:r w:rsidRPr="00471A5E">
        <w:rPr>
          <w:rFonts w:ascii="Palatino Linotype" w:eastAsia="Calibri" w:hAnsi="Palatino Linotype" w:cs="Tahoma"/>
          <w:bCs/>
          <w:sz w:val="22"/>
          <w:szCs w:val="24"/>
          <w:lang w:eastAsia="en-US"/>
        </w:rPr>
        <w:t xml:space="preserve">; </w:t>
      </w:r>
      <w:r w:rsidR="00C92EFF" w:rsidRPr="00471A5E">
        <w:rPr>
          <w:rFonts w:ascii="Palatino Linotype" w:hAnsi="Palatino Linotype" w:cs="Tahoma"/>
          <w:sz w:val="22"/>
          <w:szCs w:val="22"/>
        </w:rPr>
        <w:t>por lo que, se colige que cumplió con el procedimiento de búsqueda establecido en</w:t>
      </w:r>
      <w:r w:rsidR="003B42F6" w:rsidRPr="00471A5E">
        <w:rPr>
          <w:rFonts w:ascii="Palatino Linotype" w:hAnsi="Palatino Linotype" w:cs="Tahoma"/>
          <w:sz w:val="22"/>
          <w:szCs w:val="22"/>
        </w:rPr>
        <w:t xml:space="preserve"> el artículo 162 de</w:t>
      </w:r>
      <w:r w:rsidR="00C92EFF" w:rsidRPr="00471A5E">
        <w:rPr>
          <w:rFonts w:ascii="Palatino Linotype" w:hAnsi="Palatino Linotype" w:cs="Tahoma"/>
          <w:sz w:val="22"/>
          <w:szCs w:val="22"/>
        </w:rPr>
        <w:t xml:space="preserve"> la Ley de la materia, pues gestionó el requerimiento a la única área competente para conocer de lo peticionado.</w:t>
      </w:r>
      <w:r w:rsidR="0027640E" w:rsidRPr="00471A5E">
        <w:rPr>
          <w:rFonts w:ascii="Palatino Linotype" w:hAnsi="Palatino Linotype" w:cs="Tahoma"/>
          <w:sz w:val="22"/>
          <w:szCs w:val="22"/>
        </w:rPr>
        <w:t xml:space="preserve"> </w:t>
      </w:r>
    </w:p>
    <w:p w14:paraId="7FC3F51B" w14:textId="641E5C8C" w:rsidR="00C73CB9" w:rsidRPr="00471A5E" w:rsidRDefault="0027640E" w:rsidP="00AC5625">
      <w:pPr>
        <w:spacing w:line="360" w:lineRule="auto"/>
        <w:jc w:val="both"/>
        <w:rPr>
          <w:rFonts w:ascii="Palatino Linotype" w:hAnsi="Palatino Linotype" w:cs="Tahoma"/>
          <w:bCs/>
          <w:sz w:val="22"/>
          <w:szCs w:val="22"/>
        </w:rPr>
      </w:pPr>
      <w:r w:rsidRPr="00471A5E">
        <w:rPr>
          <w:rFonts w:ascii="Palatino Linotype" w:hAnsi="Palatino Linotype" w:cs="Tahoma"/>
          <w:sz w:val="22"/>
          <w:szCs w:val="22"/>
        </w:rPr>
        <w:t>En ese sentido</w:t>
      </w:r>
      <w:r w:rsidR="00C92EFF" w:rsidRPr="00471A5E">
        <w:rPr>
          <w:rFonts w:ascii="Palatino Linotype" w:hAnsi="Palatino Linotype" w:cs="Tahoma"/>
          <w:sz w:val="22"/>
          <w:szCs w:val="22"/>
        </w:rPr>
        <w:t xml:space="preserve">, en respuesta </w:t>
      </w:r>
      <w:r w:rsidRPr="00471A5E">
        <w:rPr>
          <w:rFonts w:ascii="Palatino Linotype" w:hAnsi="Palatino Linotype" w:cs="Tahoma"/>
          <w:sz w:val="22"/>
          <w:szCs w:val="22"/>
        </w:rPr>
        <w:t xml:space="preserve">la unidad administrativa </w:t>
      </w:r>
      <w:r w:rsidR="00E32DC0" w:rsidRPr="00471A5E">
        <w:rPr>
          <w:rFonts w:ascii="Palatino Linotype" w:hAnsi="Palatino Linotype" w:cs="Tahoma"/>
          <w:bCs/>
          <w:sz w:val="22"/>
          <w:szCs w:val="22"/>
        </w:rPr>
        <w:t xml:space="preserve">entregó la </w:t>
      </w:r>
      <w:r w:rsidR="00E32DC0" w:rsidRPr="00471A5E">
        <w:rPr>
          <w:rFonts w:ascii="Palatino Linotype" w:hAnsi="Palatino Linotype" w:cs="Tahoma"/>
          <w:b/>
          <w:bCs/>
          <w:sz w:val="22"/>
          <w:szCs w:val="22"/>
        </w:rPr>
        <w:t>relación de recetas surtidas</w:t>
      </w:r>
      <w:r w:rsidR="00E32DC0" w:rsidRPr="00471A5E">
        <w:rPr>
          <w:rFonts w:ascii="Palatino Linotype" w:hAnsi="Palatino Linotype" w:cs="Tahoma"/>
          <w:bCs/>
          <w:sz w:val="22"/>
          <w:szCs w:val="22"/>
        </w:rPr>
        <w:t xml:space="preserve"> en Tercer Nivel de Atención correspondiente al mes de enero de dos mil diecinueve</w:t>
      </w:r>
      <w:r w:rsidR="00383946" w:rsidRPr="00471A5E">
        <w:rPr>
          <w:rFonts w:ascii="Palatino Linotype" w:hAnsi="Palatino Linotype" w:cs="Tahoma"/>
          <w:bCs/>
          <w:sz w:val="22"/>
          <w:szCs w:val="22"/>
        </w:rPr>
        <w:t>, con diverso nivel de desglose, no  obstante omitió proporcionar la relación respectiva, respecto al proveedor SOLUGLOB.</w:t>
      </w:r>
    </w:p>
    <w:p w14:paraId="42E847FC" w14:textId="77777777" w:rsidR="00383946" w:rsidRPr="00471A5E" w:rsidRDefault="00383946" w:rsidP="00AC5625">
      <w:pPr>
        <w:spacing w:line="360" w:lineRule="auto"/>
        <w:jc w:val="both"/>
        <w:rPr>
          <w:rFonts w:ascii="Palatino Linotype" w:hAnsi="Palatino Linotype" w:cs="Tahoma"/>
          <w:bCs/>
          <w:sz w:val="22"/>
          <w:szCs w:val="22"/>
        </w:rPr>
      </w:pPr>
    </w:p>
    <w:p w14:paraId="7BD14411" w14:textId="6486667D" w:rsidR="00383946" w:rsidRPr="00471A5E" w:rsidRDefault="00383946" w:rsidP="00AC5625">
      <w:pPr>
        <w:spacing w:line="360" w:lineRule="auto"/>
        <w:jc w:val="both"/>
        <w:rPr>
          <w:rFonts w:ascii="Palatino Linotype" w:hAnsi="Palatino Linotype" w:cs="Tahoma"/>
          <w:bCs/>
          <w:iCs/>
          <w:sz w:val="22"/>
          <w:szCs w:val="22"/>
        </w:rPr>
      </w:pPr>
      <w:r w:rsidRPr="00471A5E">
        <w:rPr>
          <w:rFonts w:ascii="Palatino Linotype" w:hAnsi="Palatino Linotype" w:cs="Tahoma"/>
          <w:bCs/>
          <w:sz w:val="22"/>
          <w:szCs w:val="22"/>
        </w:rPr>
        <w:t xml:space="preserve">En ese sentido, durante la substanciación del medio de impugnación, proporcionó una relación con las recetas surtidas </w:t>
      </w:r>
      <w:r w:rsidRPr="00471A5E">
        <w:rPr>
          <w:rFonts w:ascii="Palatino Linotype" w:hAnsi="Palatino Linotype" w:cs="Tahoma"/>
          <w:bCs/>
          <w:iCs/>
          <w:sz w:val="22"/>
          <w:szCs w:val="22"/>
        </w:rPr>
        <w:t>en Tercer Nivel de medicamentos del proveedor SOLUGLOB, correspondientes al mes de enero de dos mil diecinueve</w:t>
      </w:r>
      <w:r w:rsidR="00912D69" w:rsidRPr="00471A5E">
        <w:rPr>
          <w:rFonts w:ascii="Palatino Linotype" w:hAnsi="Palatino Linotype" w:cs="Tahoma"/>
          <w:bCs/>
          <w:iCs/>
          <w:sz w:val="22"/>
          <w:szCs w:val="22"/>
        </w:rPr>
        <w:t>, tal como se muestra a continuación:</w:t>
      </w:r>
    </w:p>
    <w:p w14:paraId="1D18AB7F" w14:textId="77777777" w:rsidR="00912D69" w:rsidRPr="00471A5E" w:rsidRDefault="00912D69" w:rsidP="00AC5625">
      <w:pPr>
        <w:spacing w:line="360" w:lineRule="auto"/>
        <w:jc w:val="both"/>
        <w:rPr>
          <w:rFonts w:ascii="Palatino Linotype" w:hAnsi="Palatino Linotype" w:cs="Tahoma"/>
          <w:bCs/>
          <w:iCs/>
          <w:sz w:val="22"/>
          <w:szCs w:val="22"/>
        </w:rPr>
      </w:pPr>
    </w:p>
    <w:p w14:paraId="4E91D023" w14:textId="5ED1C84C" w:rsidR="00912D69" w:rsidRPr="00471A5E" w:rsidRDefault="00912D69" w:rsidP="00AC5625">
      <w:pPr>
        <w:spacing w:line="360" w:lineRule="auto"/>
        <w:jc w:val="both"/>
        <w:rPr>
          <w:rFonts w:ascii="Palatino Linotype" w:hAnsi="Palatino Linotype" w:cs="Tahoma"/>
          <w:sz w:val="22"/>
          <w:szCs w:val="22"/>
        </w:rPr>
      </w:pPr>
      <w:r w:rsidRPr="00471A5E">
        <w:rPr>
          <w:noProof/>
          <w:lang w:eastAsia="es-MX"/>
        </w:rPr>
        <w:drawing>
          <wp:inline distT="0" distB="0" distL="0" distR="0" wp14:anchorId="30FDEA2C" wp14:editId="10FED5DC">
            <wp:extent cx="5742940" cy="5295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529590"/>
                    </a:xfrm>
                    <a:prstGeom prst="rect">
                      <a:avLst/>
                    </a:prstGeom>
                  </pic:spPr>
                </pic:pic>
              </a:graphicData>
            </a:graphic>
          </wp:inline>
        </w:drawing>
      </w:r>
    </w:p>
    <w:p w14:paraId="76C623BE" w14:textId="77777777" w:rsidR="00E32DC0" w:rsidRPr="00471A5E" w:rsidRDefault="00E32DC0" w:rsidP="00AC5625">
      <w:pPr>
        <w:spacing w:line="360" w:lineRule="auto"/>
        <w:jc w:val="both"/>
        <w:rPr>
          <w:rFonts w:ascii="Palatino Linotype" w:hAnsi="Palatino Linotype" w:cs="Tahoma"/>
          <w:bCs/>
          <w:iCs/>
          <w:sz w:val="22"/>
          <w:szCs w:val="22"/>
          <w:lang w:val="es-ES"/>
        </w:rPr>
      </w:pPr>
    </w:p>
    <w:p w14:paraId="7380749F" w14:textId="2DCE183E" w:rsidR="00780CFA" w:rsidRPr="00471A5E" w:rsidRDefault="00780CFA"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Al respecto, se precisa que este Instituto no tiene atribuciones para pronunciarse sobre la veracidad de la información; apoya lo anterior, el Criterio histórico 31/10 del ahora denominado Instituto Nacional de Transparencia, Acceso a la Información Pública y Protección de Datos Personales, que a continuación se cita:</w:t>
      </w:r>
    </w:p>
    <w:p w14:paraId="2206E336" w14:textId="77777777" w:rsidR="00780CFA" w:rsidRPr="00471A5E" w:rsidRDefault="00780CFA" w:rsidP="00AC5625">
      <w:pPr>
        <w:spacing w:line="360" w:lineRule="auto"/>
        <w:jc w:val="both"/>
        <w:rPr>
          <w:rFonts w:ascii="Palatino Linotype" w:hAnsi="Palatino Linotype" w:cs="Tahoma"/>
          <w:sz w:val="22"/>
          <w:szCs w:val="22"/>
        </w:rPr>
      </w:pPr>
    </w:p>
    <w:p w14:paraId="7D47545F" w14:textId="71C2CFB8" w:rsidR="00780CFA" w:rsidRPr="00471A5E" w:rsidRDefault="00A36617" w:rsidP="00AC5625">
      <w:pPr>
        <w:spacing w:line="360" w:lineRule="auto"/>
        <w:ind w:left="567" w:right="567"/>
        <w:jc w:val="both"/>
        <w:rPr>
          <w:rFonts w:ascii="Palatino Linotype" w:hAnsi="Palatino Linotype" w:cs="Tahoma"/>
          <w:i/>
          <w:sz w:val="22"/>
          <w:szCs w:val="22"/>
        </w:rPr>
      </w:pPr>
      <w:r w:rsidRPr="00471A5E">
        <w:rPr>
          <w:rFonts w:ascii="Palatino Linotype" w:hAnsi="Palatino Linotype" w:cs="Tahoma"/>
          <w:b/>
          <w:i/>
          <w:sz w:val="22"/>
          <w:szCs w:val="22"/>
        </w:rPr>
        <w:t>“</w:t>
      </w:r>
      <w:r w:rsidR="00780CFA" w:rsidRPr="00471A5E">
        <w:rPr>
          <w:rFonts w:ascii="Palatino Linotype" w:hAnsi="Palatino Linotype" w:cs="Tahoma"/>
          <w:b/>
          <w:i/>
          <w:sz w:val="22"/>
          <w:szCs w:val="22"/>
        </w:rPr>
        <w:t>El Instituto Federal de Acceso a la Información y Protección de Datos no cuenta con facultades para pronunciarse respecto de la veracidad de los documentos proporcionados por los sujetos obligados.</w:t>
      </w:r>
      <w:r w:rsidR="00780CFA" w:rsidRPr="00471A5E">
        <w:rPr>
          <w:rFonts w:ascii="Palatino Linotype" w:hAnsi="Palatino Linotype" w:cs="Tahoma"/>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71A5E">
        <w:rPr>
          <w:rFonts w:ascii="Palatino Linotype" w:hAnsi="Palatino Linotype" w:cs="Tahoma"/>
          <w:i/>
          <w:sz w:val="22"/>
          <w:szCs w:val="22"/>
        </w:rPr>
        <w:t>”</w:t>
      </w:r>
    </w:p>
    <w:p w14:paraId="6299B11C" w14:textId="77777777" w:rsidR="00C73CB9" w:rsidRPr="00471A5E" w:rsidRDefault="00C73CB9" w:rsidP="00AC5625">
      <w:pPr>
        <w:spacing w:line="360" w:lineRule="auto"/>
        <w:jc w:val="both"/>
        <w:rPr>
          <w:rFonts w:ascii="Palatino Linotype" w:hAnsi="Palatino Linotype" w:cs="Tahoma"/>
          <w:bCs/>
          <w:iCs/>
          <w:sz w:val="22"/>
          <w:szCs w:val="22"/>
          <w:lang w:val="es-ES"/>
        </w:rPr>
      </w:pPr>
    </w:p>
    <w:p w14:paraId="26988A32" w14:textId="77777777" w:rsidR="00F55D0D" w:rsidRPr="00471A5E" w:rsidRDefault="00C73CB9" w:rsidP="00AC5625">
      <w:pPr>
        <w:spacing w:line="360" w:lineRule="auto"/>
        <w:jc w:val="both"/>
        <w:rPr>
          <w:rFonts w:ascii="Palatino Linotype" w:hAnsi="Palatino Linotype" w:cs="Tahoma"/>
          <w:bCs/>
          <w:iCs/>
          <w:sz w:val="22"/>
          <w:szCs w:val="22"/>
        </w:rPr>
      </w:pPr>
      <w:r w:rsidRPr="00471A5E">
        <w:rPr>
          <w:rFonts w:ascii="Palatino Linotype" w:hAnsi="Palatino Linotype" w:cs="Tahoma"/>
          <w:bCs/>
          <w:iCs/>
          <w:sz w:val="22"/>
          <w:szCs w:val="22"/>
          <w:lang w:val="es-ES"/>
        </w:rPr>
        <w:t xml:space="preserve">De la revisión de la relación, previamente referida, se advierte que el Sujeto Obligado proporcionó </w:t>
      </w:r>
      <w:r w:rsidR="00780CFA" w:rsidRPr="00471A5E">
        <w:rPr>
          <w:rFonts w:ascii="Palatino Linotype" w:hAnsi="Palatino Linotype" w:cs="Tahoma"/>
          <w:bCs/>
          <w:iCs/>
          <w:sz w:val="22"/>
          <w:szCs w:val="22"/>
          <w:lang w:val="es-ES"/>
        </w:rPr>
        <w:t xml:space="preserve">la relación </w:t>
      </w:r>
      <w:r w:rsidR="00780CFA" w:rsidRPr="00471A5E">
        <w:rPr>
          <w:rFonts w:ascii="Palatino Linotype" w:hAnsi="Palatino Linotype" w:cs="Tahoma"/>
          <w:bCs/>
          <w:iCs/>
          <w:sz w:val="22"/>
          <w:szCs w:val="22"/>
        </w:rPr>
        <w:t xml:space="preserve">con las recetas surtidas en las farmacias de las unidades médicas del Tercer Nivel de Atención, de medicamentos del proveedor SOLUGLOB, </w:t>
      </w:r>
      <w:r w:rsidR="00F55D0D" w:rsidRPr="00471A5E">
        <w:rPr>
          <w:rFonts w:ascii="Palatino Linotype" w:hAnsi="Palatino Linotype" w:cs="Tahoma"/>
          <w:bCs/>
          <w:iCs/>
          <w:sz w:val="22"/>
          <w:szCs w:val="22"/>
        </w:rPr>
        <w:t>del uno al treinta y uno de enero de dos mil diecinueve, con el nivel de desglose requerido en la solicitud inicial, pues contiene el nombre del médico, clave del medicamento, descripción, cantidad o número de piezas entregadas, fecha de entrega y la unidad médica.</w:t>
      </w:r>
    </w:p>
    <w:p w14:paraId="15AD76DF" w14:textId="600CB482" w:rsidR="00C73CB9" w:rsidRPr="00471A5E" w:rsidRDefault="00C73CB9" w:rsidP="00AC5625">
      <w:pPr>
        <w:spacing w:line="360" w:lineRule="auto"/>
        <w:jc w:val="both"/>
        <w:rPr>
          <w:rFonts w:ascii="Palatino Linotype" w:hAnsi="Palatino Linotype" w:cs="Tahoma"/>
          <w:bCs/>
          <w:iCs/>
          <w:sz w:val="22"/>
          <w:szCs w:val="22"/>
          <w:lang w:val="es-ES"/>
        </w:rPr>
      </w:pPr>
    </w:p>
    <w:p w14:paraId="4023C32F" w14:textId="29D48D2C" w:rsidR="00780CFA" w:rsidRPr="00471A5E" w:rsidRDefault="00F55D0D" w:rsidP="00AC5625">
      <w:pPr>
        <w:spacing w:line="360" w:lineRule="auto"/>
        <w:jc w:val="both"/>
        <w:rPr>
          <w:rFonts w:ascii="Palatino Linotype" w:hAnsi="Palatino Linotype" w:cs="Tahoma"/>
          <w:bCs/>
          <w:iCs/>
          <w:sz w:val="22"/>
          <w:szCs w:val="22"/>
          <w:lang w:val="es-ES"/>
        </w:rPr>
      </w:pPr>
      <w:r w:rsidRPr="00471A5E">
        <w:rPr>
          <w:rFonts w:ascii="Palatino Linotype" w:hAnsi="Palatino Linotype" w:cs="Tahoma"/>
          <w:bCs/>
          <w:iCs/>
          <w:sz w:val="22"/>
          <w:szCs w:val="22"/>
          <w:lang w:val="es-ES"/>
        </w:rPr>
        <w:t>Además, se cotej</w:t>
      </w:r>
      <w:r w:rsidR="009D232D" w:rsidRPr="00471A5E">
        <w:rPr>
          <w:rFonts w:ascii="Palatino Linotype" w:hAnsi="Palatino Linotype" w:cs="Tahoma"/>
          <w:bCs/>
          <w:iCs/>
          <w:sz w:val="22"/>
          <w:szCs w:val="22"/>
          <w:lang w:val="es-ES"/>
        </w:rPr>
        <w:t>ó</w:t>
      </w:r>
      <w:r w:rsidRPr="00471A5E">
        <w:rPr>
          <w:rFonts w:ascii="Palatino Linotype" w:hAnsi="Palatino Linotype" w:cs="Tahoma"/>
          <w:bCs/>
          <w:iCs/>
          <w:sz w:val="22"/>
          <w:szCs w:val="22"/>
          <w:lang w:val="es-ES"/>
        </w:rPr>
        <w:t xml:space="preserve"> la información proporcionada durante la sustanciación del medio de impugnación, con el listado entregado en respuesta y se pudo corroborar que </w:t>
      </w:r>
      <w:r w:rsidR="00352600" w:rsidRPr="00471A5E">
        <w:rPr>
          <w:rFonts w:ascii="Palatino Linotype" w:hAnsi="Palatino Linotype" w:cs="Tahoma"/>
          <w:bCs/>
          <w:iCs/>
          <w:sz w:val="22"/>
          <w:szCs w:val="22"/>
          <w:lang w:val="es-ES"/>
        </w:rPr>
        <w:t xml:space="preserve">los datos proporcionados en la relación precisada en el párrafo anterior, se encuentra inmersa en la entregada en la contestación inicial; </w:t>
      </w:r>
      <w:r w:rsidR="00352600" w:rsidRPr="00471A5E">
        <w:rPr>
          <w:rFonts w:ascii="Palatino Linotype" w:hAnsi="Palatino Linotype" w:cs="Tahoma"/>
          <w:b/>
          <w:bCs/>
          <w:iCs/>
          <w:sz w:val="22"/>
          <w:szCs w:val="22"/>
          <w:lang w:val="es-ES"/>
        </w:rPr>
        <w:t>lo cual robustece el hecho, que en el Informe Justificado el Ente Recurrido proporcionó la información del proveedor SOLUGLOB, tal como lo requirió el Particular.</w:t>
      </w:r>
    </w:p>
    <w:p w14:paraId="637CE2A6" w14:textId="0CDB4E3D" w:rsidR="00C73CB9" w:rsidRPr="00471A5E" w:rsidRDefault="00C73CB9" w:rsidP="00AC5625">
      <w:pPr>
        <w:spacing w:line="360" w:lineRule="auto"/>
        <w:jc w:val="both"/>
        <w:rPr>
          <w:rFonts w:ascii="Palatino Linotype" w:hAnsi="Palatino Linotype" w:cs="Tahoma"/>
          <w:bCs/>
          <w:iCs/>
          <w:sz w:val="22"/>
          <w:szCs w:val="22"/>
        </w:rPr>
      </w:pPr>
    </w:p>
    <w:p w14:paraId="69629D18" w14:textId="56CB1307" w:rsidR="00C73CB9" w:rsidRPr="00471A5E" w:rsidRDefault="00C73CB9" w:rsidP="00AC5625">
      <w:pPr>
        <w:spacing w:line="360" w:lineRule="auto"/>
        <w:jc w:val="both"/>
        <w:rPr>
          <w:rFonts w:ascii="Palatino Linotype" w:eastAsia="Arial" w:hAnsi="Palatino Linotype" w:cs="Arial"/>
          <w:i/>
          <w:sz w:val="22"/>
          <w:szCs w:val="22"/>
        </w:rPr>
      </w:pPr>
      <w:r w:rsidRPr="00471A5E">
        <w:rPr>
          <w:rFonts w:ascii="Palatino Linotype" w:hAnsi="Palatino Linotype" w:cs="Tahoma"/>
          <w:bCs/>
          <w:iCs/>
          <w:sz w:val="22"/>
          <w:szCs w:val="22"/>
          <w:lang w:val="es-ES"/>
        </w:rPr>
        <w:t xml:space="preserve">De tales circunstancias, se considera que el Sujeto Obligado entregó la expresión documental que da cuenta de lo solicitado por el ahora Recurrente, pues contiene </w:t>
      </w:r>
      <w:r w:rsidR="00A36617" w:rsidRPr="00471A5E">
        <w:rPr>
          <w:rFonts w:ascii="Palatino Linotype" w:hAnsi="Palatino Linotype" w:cs="Tahoma"/>
          <w:bCs/>
          <w:iCs/>
          <w:sz w:val="22"/>
          <w:szCs w:val="22"/>
          <w:lang w:val="es-ES"/>
        </w:rPr>
        <w:t xml:space="preserve">la </w:t>
      </w:r>
      <w:r w:rsidR="00A36617" w:rsidRPr="00471A5E">
        <w:rPr>
          <w:rFonts w:ascii="Palatino Linotype" w:hAnsi="Palatino Linotype" w:cs="Tahoma"/>
          <w:bCs/>
          <w:iCs/>
          <w:sz w:val="22"/>
          <w:szCs w:val="22"/>
        </w:rPr>
        <w:t>relación de recetas emitidas y surtidas, en el mes de enero, por las farmacias de las unidades médicas de Tercer Nivel de Atención, respecto a medicamentos del proveedor SOLUGLOB, con el nivel de desglose precisado en la requerimiento informativo</w:t>
      </w:r>
      <w:r w:rsidR="00FC31A9" w:rsidRPr="00471A5E">
        <w:rPr>
          <w:rFonts w:ascii="Palatino Linotype" w:hAnsi="Palatino Linotype" w:cs="Tahoma"/>
          <w:bCs/>
          <w:iCs/>
          <w:sz w:val="22"/>
          <w:szCs w:val="22"/>
          <w:lang w:val="es-ES"/>
        </w:rPr>
        <w:t>; por lo que, dio cumplimiento al artículo 160 de la Ley de Transparencia y Acceso a la Información Pública del Estado de México y Municipios.</w:t>
      </w:r>
    </w:p>
    <w:p w14:paraId="0731939D" w14:textId="77777777" w:rsidR="00C73CB9" w:rsidRPr="00471A5E" w:rsidRDefault="00C73CB9" w:rsidP="00AC5625">
      <w:pPr>
        <w:spacing w:line="360" w:lineRule="auto"/>
        <w:jc w:val="both"/>
        <w:rPr>
          <w:rFonts w:ascii="Palatino Linotype" w:hAnsi="Palatino Linotype" w:cs="Tahoma"/>
          <w:sz w:val="22"/>
          <w:szCs w:val="22"/>
        </w:rPr>
      </w:pPr>
    </w:p>
    <w:p w14:paraId="13F8A51C" w14:textId="5FF36B7B" w:rsidR="00C73CB9" w:rsidRPr="00471A5E" w:rsidRDefault="00C73CB9" w:rsidP="00AC5625">
      <w:pPr>
        <w:spacing w:line="360" w:lineRule="auto"/>
        <w:jc w:val="both"/>
        <w:rPr>
          <w:rFonts w:ascii="Palatino Linotype" w:hAnsi="Palatino Linotype" w:cs="Tahoma"/>
          <w:b/>
          <w:sz w:val="22"/>
          <w:szCs w:val="22"/>
          <w:lang w:val="es-ES"/>
        </w:rPr>
      </w:pPr>
      <w:r w:rsidRPr="00471A5E">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en el presente caso, pues proporcionó </w:t>
      </w:r>
      <w:r w:rsidR="00765261" w:rsidRPr="00471A5E">
        <w:rPr>
          <w:rFonts w:ascii="Palatino Linotype" w:hAnsi="Palatino Linotype" w:cs="Tahoma"/>
          <w:sz w:val="22"/>
          <w:szCs w:val="22"/>
          <w:lang w:val="es-ES"/>
        </w:rPr>
        <w:t xml:space="preserve">la relación con la información requerida del proveedor </w:t>
      </w:r>
      <w:r w:rsidR="00765261" w:rsidRPr="00471A5E">
        <w:rPr>
          <w:rFonts w:ascii="Palatino Linotype" w:hAnsi="Palatino Linotype" w:cs="Tahoma"/>
          <w:bCs/>
          <w:iCs/>
          <w:sz w:val="22"/>
          <w:szCs w:val="22"/>
        </w:rPr>
        <w:t>SOLUGLOB.</w:t>
      </w:r>
    </w:p>
    <w:p w14:paraId="4F883D8E" w14:textId="77777777" w:rsidR="00C73CB9" w:rsidRPr="00471A5E" w:rsidRDefault="00C73CB9" w:rsidP="00AC5625">
      <w:pPr>
        <w:spacing w:line="360" w:lineRule="auto"/>
        <w:jc w:val="both"/>
        <w:rPr>
          <w:rFonts w:ascii="Palatino Linotype" w:hAnsi="Palatino Linotype" w:cs="Tahoma"/>
          <w:b/>
          <w:sz w:val="22"/>
          <w:szCs w:val="22"/>
          <w:lang w:val="es-ES"/>
        </w:rPr>
      </w:pPr>
    </w:p>
    <w:p w14:paraId="68191E87" w14:textId="316B59BD" w:rsidR="00C73CB9" w:rsidRPr="00471A5E" w:rsidRDefault="00C73CB9" w:rsidP="00AC5625">
      <w:pPr>
        <w:spacing w:line="360" w:lineRule="auto"/>
        <w:jc w:val="both"/>
        <w:rPr>
          <w:rFonts w:ascii="Palatino Linotype" w:hAnsi="Palatino Linotype" w:cs="Tahoma"/>
          <w:b/>
          <w:bCs/>
          <w:sz w:val="22"/>
          <w:szCs w:val="22"/>
        </w:rPr>
      </w:pPr>
      <w:r w:rsidRPr="00471A5E">
        <w:rPr>
          <w:rFonts w:ascii="Palatino Linotype" w:hAnsi="Palatino Linotype" w:cs="Tahoma"/>
          <w:bCs/>
          <w:sz w:val="22"/>
          <w:szCs w:val="22"/>
        </w:rPr>
        <w:t xml:space="preserve">Por todo lo expuesto y toda vez, que durante la sustanciación del presente Medio de Impugnación, el Sujeto Obligado, a través de la unidad administrativa competente, a saber, la </w:t>
      </w:r>
      <w:r w:rsidR="00765261" w:rsidRPr="00471A5E">
        <w:rPr>
          <w:rFonts w:ascii="Palatino Linotype" w:hAnsi="Palatino Linotype" w:cs="Tahoma"/>
          <w:bCs/>
          <w:sz w:val="22"/>
          <w:szCs w:val="22"/>
        </w:rPr>
        <w:t>Coordinación de Servicios de Salud</w:t>
      </w:r>
      <w:r w:rsidRPr="00471A5E">
        <w:rPr>
          <w:rFonts w:ascii="Palatino Linotype" w:hAnsi="Palatino Linotype" w:cs="Tahoma"/>
          <w:bCs/>
          <w:sz w:val="22"/>
          <w:szCs w:val="22"/>
        </w:rPr>
        <w:t xml:space="preserve">, modificó su respuesta primigenia al proporcionar </w:t>
      </w:r>
      <w:r w:rsidR="00765261" w:rsidRPr="00471A5E">
        <w:rPr>
          <w:rFonts w:ascii="Palatino Linotype" w:hAnsi="Palatino Linotype" w:cs="Tahoma"/>
          <w:bCs/>
          <w:sz w:val="22"/>
          <w:szCs w:val="22"/>
        </w:rPr>
        <w:t xml:space="preserve">la relación de recetas emitidas y surtidas, del uno al treinta y uno de enero de dos mil diecinueve, por las farmacias de las unidades médicas de Tercer Nivel de Atención, respecto a medicamentos del proveedor SOLUGLOB, </w:t>
      </w:r>
      <w:r w:rsidRPr="00471A5E">
        <w:rPr>
          <w:rFonts w:ascii="Palatino Linotype" w:hAnsi="Palatino Linotype" w:cs="Tahoma"/>
          <w:b/>
          <w:bCs/>
          <w:sz w:val="22"/>
          <w:szCs w:val="22"/>
        </w:rPr>
        <w:t>se considera que la impugnación que se dirime ha quedado sin materia.</w:t>
      </w:r>
    </w:p>
    <w:p w14:paraId="14836594" w14:textId="77777777" w:rsidR="00C73CB9" w:rsidRPr="00471A5E" w:rsidRDefault="00C73CB9" w:rsidP="00AC5625">
      <w:pPr>
        <w:spacing w:line="360" w:lineRule="auto"/>
        <w:jc w:val="both"/>
        <w:rPr>
          <w:rFonts w:ascii="Palatino Linotype" w:hAnsi="Palatino Linotype" w:cs="Tahoma"/>
          <w:b/>
          <w:sz w:val="22"/>
          <w:szCs w:val="22"/>
          <w:lang w:val="es-ES"/>
        </w:rPr>
      </w:pPr>
    </w:p>
    <w:p w14:paraId="1A0BC593" w14:textId="63374092" w:rsidR="003B42F6" w:rsidRPr="00471A5E" w:rsidRDefault="003B42F6" w:rsidP="00AC5625">
      <w:pPr>
        <w:spacing w:line="360" w:lineRule="auto"/>
        <w:jc w:val="both"/>
        <w:rPr>
          <w:rFonts w:ascii="Palatino Linotype" w:hAnsi="Palatino Linotype" w:cs="Tahoma"/>
          <w:sz w:val="22"/>
          <w:szCs w:val="22"/>
          <w:lang w:val="es-ES"/>
        </w:rPr>
      </w:pPr>
      <w:r w:rsidRPr="00471A5E">
        <w:rPr>
          <w:rFonts w:ascii="Palatino Linotype" w:hAnsi="Palatino Linotype" w:cs="Tahoma"/>
          <w:sz w:val="22"/>
          <w:szCs w:val="22"/>
          <w:lang w:val="es-ES"/>
        </w:rPr>
        <w:t xml:space="preserve">De tal situación, se concluye que se actualiza la causal de sobreseimiento prevista en el artículo 192, fracción III, de la Ley de Transparencia y Acceso a la Información Pública del Estado de México y Municipios, toda vez, que el </w:t>
      </w:r>
      <w:r w:rsidR="00884588" w:rsidRPr="00471A5E">
        <w:rPr>
          <w:rFonts w:ascii="Palatino Linotype" w:hAnsi="Palatino Linotype" w:cs="Tahoma"/>
          <w:sz w:val="22"/>
          <w:szCs w:val="22"/>
          <w:lang w:val="es-ES"/>
        </w:rPr>
        <w:t>Instituto de Seguridad Social del Estado de México y Municipios</w:t>
      </w:r>
      <w:r w:rsidRPr="00471A5E">
        <w:rPr>
          <w:rFonts w:ascii="Palatino Linotype" w:hAnsi="Palatino Linotype" w:cs="Tahoma"/>
          <w:sz w:val="22"/>
          <w:szCs w:val="22"/>
          <w:lang w:val="es-ES"/>
        </w:rPr>
        <w:t xml:space="preserve"> </w:t>
      </w:r>
      <w:r w:rsidR="00C73CB9" w:rsidRPr="00471A5E">
        <w:rPr>
          <w:rFonts w:ascii="Palatino Linotype" w:hAnsi="Palatino Linotype" w:cs="Tahoma"/>
          <w:sz w:val="22"/>
          <w:szCs w:val="22"/>
          <w:lang w:val="es-ES"/>
        </w:rPr>
        <w:t xml:space="preserve">proporcionó </w:t>
      </w:r>
      <w:r w:rsidR="00932CDA" w:rsidRPr="00471A5E">
        <w:rPr>
          <w:rFonts w:ascii="Palatino Linotype" w:hAnsi="Palatino Linotype" w:cs="Tahoma"/>
          <w:sz w:val="22"/>
          <w:szCs w:val="22"/>
          <w:lang w:val="es-ES"/>
        </w:rPr>
        <w:t>la relación con la información requerida del proveedor SOLUGLOB</w:t>
      </w:r>
      <w:r w:rsidR="00AD03BD" w:rsidRPr="00471A5E">
        <w:rPr>
          <w:rFonts w:ascii="Palatino Linotype" w:hAnsi="Palatino Linotype" w:cs="Tahoma"/>
          <w:sz w:val="22"/>
          <w:szCs w:val="22"/>
          <w:lang w:val="es-ES"/>
        </w:rPr>
        <w:t xml:space="preserve">, por lo que resulta procedente </w:t>
      </w:r>
      <w:r w:rsidR="00932CDA" w:rsidRPr="00471A5E">
        <w:rPr>
          <w:rFonts w:ascii="Palatino Linotype" w:hAnsi="Palatino Linotype" w:cs="Tahoma"/>
          <w:b/>
          <w:bCs/>
          <w:iCs/>
          <w:sz w:val="22"/>
          <w:szCs w:val="22"/>
          <w:lang w:val="es-ES_tradnl"/>
        </w:rPr>
        <w:t>SOBRESEER</w:t>
      </w:r>
      <w:r w:rsidR="00AD03BD" w:rsidRPr="00471A5E">
        <w:rPr>
          <w:rFonts w:ascii="Palatino Linotype" w:hAnsi="Palatino Linotype" w:cs="Tahoma"/>
          <w:b/>
          <w:bCs/>
          <w:iCs/>
          <w:sz w:val="22"/>
          <w:szCs w:val="22"/>
          <w:lang w:val="es-ES_tradnl"/>
        </w:rPr>
        <w:t xml:space="preserve"> </w:t>
      </w:r>
      <w:r w:rsidR="00AD03BD" w:rsidRPr="00471A5E">
        <w:rPr>
          <w:rFonts w:ascii="Palatino Linotype" w:hAnsi="Palatino Linotype" w:cs="Tahoma"/>
          <w:bCs/>
          <w:iCs/>
          <w:sz w:val="22"/>
          <w:szCs w:val="22"/>
          <w:lang w:val="es-ES_tradnl"/>
        </w:rPr>
        <w:t xml:space="preserve">el </w:t>
      </w:r>
      <w:r w:rsidR="008A3586" w:rsidRPr="00471A5E">
        <w:rPr>
          <w:rFonts w:ascii="Palatino Linotype" w:hAnsi="Palatino Linotype" w:cs="Tahoma"/>
          <w:bCs/>
          <w:iCs/>
          <w:sz w:val="22"/>
          <w:szCs w:val="22"/>
          <w:lang w:val="es-ES_tradnl"/>
        </w:rPr>
        <w:t xml:space="preserve">Recurso </w:t>
      </w:r>
      <w:r w:rsidR="00AD03BD" w:rsidRPr="00471A5E">
        <w:rPr>
          <w:rFonts w:ascii="Palatino Linotype" w:hAnsi="Palatino Linotype" w:cs="Tahoma"/>
          <w:bCs/>
          <w:iCs/>
          <w:sz w:val="22"/>
          <w:szCs w:val="22"/>
          <w:lang w:val="es-ES_tradnl"/>
        </w:rPr>
        <w:t xml:space="preserve">de </w:t>
      </w:r>
      <w:r w:rsidR="008A3586" w:rsidRPr="00471A5E">
        <w:rPr>
          <w:rFonts w:ascii="Palatino Linotype" w:hAnsi="Palatino Linotype" w:cs="Tahoma"/>
          <w:bCs/>
          <w:iCs/>
          <w:sz w:val="22"/>
          <w:szCs w:val="22"/>
          <w:lang w:val="es-ES_tradnl"/>
        </w:rPr>
        <w:t xml:space="preserve">Revisión </w:t>
      </w:r>
      <w:r w:rsidR="00AD03BD" w:rsidRPr="00471A5E">
        <w:rPr>
          <w:rFonts w:ascii="Palatino Linotype" w:hAnsi="Palatino Linotype" w:cs="Tahoma"/>
          <w:b/>
          <w:bCs/>
          <w:iCs/>
          <w:sz w:val="22"/>
          <w:szCs w:val="22"/>
          <w:lang w:val="es-ES_tradnl"/>
        </w:rPr>
        <w:t>0</w:t>
      </w:r>
      <w:r w:rsidR="00884588" w:rsidRPr="00471A5E">
        <w:rPr>
          <w:rFonts w:ascii="Palatino Linotype" w:hAnsi="Palatino Linotype" w:cs="Tahoma"/>
          <w:b/>
          <w:bCs/>
          <w:iCs/>
          <w:sz w:val="22"/>
          <w:szCs w:val="22"/>
          <w:lang w:val="es-ES_tradnl"/>
        </w:rPr>
        <w:t>0112</w:t>
      </w:r>
      <w:r w:rsidR="00932CDA" w:rsidRPr="00471A5E">
        <w:rPr>
          <w:rFonts w:ascii="Palatino Linotype" w:hAnsi="Palatino Linotype" w:cs="Tahoma"/>
          <w:b/>
          <w:bCs/>
          <w:iCs/>
          <w:sz w:val="22"/>
          <w:szCs w:val="22"/>
          <w:lang w:val="es-ES_tradnl"/>
        </w:rPr>
        <w:t>2</w:t>
      </w:r>
      <w:r w:rsidR="00884588" w:rsidRPr="00471A5E">
        <w:rPr>
          <w:rFonts w:ascii="Palatino Linotype" w:hAnsi="Palatino Linotype" w:cs="Tahoma"/>
          <w:b/>
          <w:bCs/>
          <w:iCs/>
          <w:sz w:val="22"/>
          <w:szCs w:val="22"/>
          <w:lang w:val="es-ES_tradnl"/>
        </w:rPr>
        <w:t>/INFOEM/IP/RR/2019</w:t>
      </w:r>
      <w:r w:rsidR="00AD03BD" w:rsidRPr="00471A5E">
        <w:rPr>
          <w:rFonts w:ascii="Palatino Linotype" w:hAnsi="Palatino Linotype" w:cs="Tahoma"/>
          <w:b/>
          <w:bCs/>
          <w:iCs/>
          <w:sz w:val="22"/>
          <w:szCs w:val="22"/>
          <w:lang w:val="es-ES_tradnl"/>
        </w:rPr>
        <w:t>.</w:t>
      </w:r>
    </w:p>
    <w:p w14:paraId="1A0BC594" w14:textId="77777777" w:rsidR="00DE339D" w:rsidRPr="00471A5E" w:rsidRDefault="00DE339D" w:rsidP="00AC5625">
      <w:pPr>
        <w:spacing w:line="360" w:lineRule="auto"/>
        <w:jc w:val="both"/>
        <w:rPr>
          <w:rFonts w:ascii="Palatino Linotype" w:hAnsi="Palatino Linotype" w:cs="Tahoma"/>
          <w:sz w:val="22"/>
          <w:szCs w:val="22"/>
          <w:lang w:val="es-ES"/>
        </w:rPr>
      </w:pPr>
    </w:p>
    <w:p w14:paraId="1A0BC596" w14:textId="36C67087" w:rsidR="00AD03BD" w:rsidRPr="00471A5E" w:rsidRDefault="00AD03BD" w:rsidP="00AC5625">
      <w:pPr>
        <w:widowControl w:val="0"/>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En ese orden de ideas, toda vez que no ha quedado sin materia el Recurso de Revisión con número </w:t>
      </w:r>
      <w:r w:rsidR="00884588" w:rsidRPr="00471A5E">
        <w:rPr>
          <w:rFonts w:ascii="Palatino Linotype" w:hAnsi="Palatino Linotype" w:cs="Tahoma"/>
          <w:b/>
          <w:bCs/>
          <w:iCs/>
          <w:sz w:val="22"/>
          <w:szCs w:val="22"/>
          <w:lang w:val="es-ES_tradnl"/>
        </w:rPr>
        <w:t>01121/INFOEM/IP/RR/2019</w:t>
      </w:r>
      <w:r w:rsidRPr="00471A5E">
        <w:rPr>
          <w:rFonts w:ascii="Palatino Linotype" w:hAnsi="Palatino Linotype" w:cs="Tahoma"/>
          <w:b/>
          <w:bCs/>
          <w:iCs/>
          <w:sz w:val="22"/>
          <w:szCs w:val="22"/>
          <w:lang w:val="es-ES_tradnl"/>
        </w:rPr>
        <w:t xml:space="preserve">, </w:t>
      </w:r>
      <w:r w:rsidRPr="00471A5E">
        <w:rPr>
          <w:rFonts w:ascii="Palatino Linotype" w:hAnsi="Palatino Linotype" w:cs="Tahoma"/>
          <w:sz w:val="22"/>
          <w:szCs w:val="22"/>
        </w:rPr>
        <w:t>se considera procedente entr</w:t>
      </w:r>
      <w:r w:rsidR="00F26C6C" w:rsidRPr="00471A5E">
        <w:rPr>
          <w:rFonts w:ascii="Palatino Linotype" w:hAnsi="Palatino Linotype" w:cs="Tahoma"/>
          <w:sz w:val="22"/>
          <w:szCs w:val="22"/>
        </w:rPr>
        <w:t xml:space="preserve">ar al fondo del presente asunto; lo anterior, toda vez que </w:t>
      </w:r>
      <w:r w:rsidR="00E735E2" w:rsidRPr="00471A5E">
        <w:rPr>
          <w:rFonts w:ascii="Palatino Linotype" w:hAnsi="Palatino Linotype" w:cs="Tahoma"/>
          <w:sz w:val="22"/>
          <w:szCs w:val="22"/>
        </w:rPr>
        <w:t>el Sujeto Obligado ratificó su respuesta inicial; además de que si bien, en el Informe Justificado volvió a proporcionar las relaciones entregadas en respuesta, también lo es, las proporcionadas en contestación son accesibles y se pueden abrir, tal como se analizara en el Considerando Cuarto</w:t>
      </w:r>
      <w:r w:rsidR="00B370BD" w:rsidRPr="00471A5E">
        <w:rPr>
          <w:rFonts w:ascii="Palatino Linotype" w:hAnsi="Palatino Linotype" w:cs="Tahoma"/>
          <w:sz w:val="22"/>
          <w:szCs w:val="22"/>
        </w:rPr>
        <w:t xml:space="preserve">, </w:t>
      </w:r>
      <w:r w:rsidR="009B78AC" w:rsidRPr="00471A5E">
        <w:rPr>
          <w:rFonts w:ascii="Palatino Linotype" w:hAnsi="Palatino Linotype" w:cs="Tahoma"/>
          <w:sz w:val="22"/>
          <w:szCs w:val="22"/>
        </w:rPr>
        <w:t xml:space="preserve">ello </w:t>
      </w:r>
      <w:r w:rsidR="00B370BD" w:rsidRPr="00471A5E">
        <w:rPr>
          <w:rFonts w:ascii="Palatino Linotype" w:hAnsi="Palatino Linotype" w:cs="Tahoma"/>
          <w:sz w:val="22"/>
          <w:szCs w:val="22"/>
        </w:rPr>
        <w:t>con el fin de determinar si la información es comprensible para el Recurrente.</w:t>
      </w:r>
    </w:p>
    <w:p w14:paraId="1A0BC597" w14:textId="77777777" w:rsidR="004F2D88" w:rsidRPr="00471A5E" w:rsidRDefault="004F2D88" w:rsidP="00AC5625">
      <w:pPr>
        <w:spacing w:line="360" w:lineRule="auto"/>
        <w:jc w:val="both"/>
        <w:rPr>
          <w:rFonts w:ascii="Palatino Linotype" w:hAnsi="Palatino Linotype" w:cs="Tahoma"/>
          <w:b/>
          <w:sz w:val="22"/>
          <w:szCs w:val="22"/>
          <w:lang w:val="es-ES"/>
        </w:rPr>
      </w:pPr>
    </w:p>
    <w:p w14:paraId="1A0BC598" w14:textId="77777777" w:rsidR="0025469C" w:rsidRPr="00471A5E" w:rsidRDefault="00F02171" w:rsidP="00AC5625">
      <w:pPr>
        <w:tabs>
          <w:tab w:val="left" w:pos="4962"/>
        </w:tabs>
        <w:spacing w:line="360" w:lineRule="auto"/>
        <w:jc w:val="both"/>
        <w:rPr>
          <w:rFonts w:ascii="Palatino Linotype" w:eastAsia="Calibri" w:hAnsi="Palatino Linotype" w:cs="Tahoma"/>
          <w:b/>
          <w:iCs/>
          <w:sz w:val="22"/>
          <w:szCs w:val="22"/>
          <w:lang w:val="es-ES" w:eastAsia="es-ES_tradnl"/>
        </w:rPr>
      </w:pPr>
      <w:r w:rsidRPr="00471A5E">
        <w:rPr>
          <w:rFonts w:ascii="Palatino Linotype" w:eastAsia="Calibri" w:hAnsi="Palatino Linotype" w:cs="Tahoma"/>
          <w:b/>
          <w:iCs/>
          <w:sz w:val="22"/>
          <w:szCs w:val="22"/>
          <w:lang w:val="es-ES" w:eastAsia="es-ES_tradnl"/>
        </w:rPr>
        <w:t>TERCER</w:t>
      </w:r>
      <w:r w:rsidR="002241A6" w:rsidRPr="00471A5E">
        <w:rPr>
          <w:rFonts w:ascii="Palatino Linotype" w:eastAsia="Calibri" w:hAnsi="Palatino Linotype" w:cs="Tahoma"/>
          <w:b/>
          <w:iCs/>
          <w:sz w:val="22"/>
          <w:szCs w:val="22"/>
          <w:lang w:val="es-ES" w:eastAsia="es-ES_tradnl"/>
        </w:rPr>
        <w:t>O</w:t>
      </w:r>
      <w:r w:rsidRPr="00471A5E">
        <w:rPr>
          <w:rFonts w:ascii="Palatino Linotype" w:eastAsia="Calibri" w:hAnsi="Palatino Linotype" w:cs="Tahoma"/>
          <w:b/>
          <w:iCs/>
          <w:sz w:val="22"/>
          <w:szCs w:val="22"/>
          <w:lang w:val="es-ES" w:eastAsia="es-ES_tradnl"/>
        </w:rPr>
        <w:t xml:space="preserve">. </w:t>
      </w:r>
      <w:r w:rsidR="0025469C" w:rsidRPr="00471A5E">
        <w:rPr>
          <w:rFonts w:ascii="Palatino Linotype" w:eastAsia="Calibri" w:hAnsi="Palatino Linotype" w:cs="Tahoma"/>
          <w:b/>
          <w:iCs/>
          <w:sz w:val="22"/>
          <w:szCs w:val="22"/>
          <w:lang w:val="es-ES" w:eastAsia="es-ES_tradnl"/>
        </w:rPr>
        <w:t xml:space="preserve">Determinación </w:t>
      </w:r>
      <w:r w:rsidR="009617D3" w:rsidRPr="00471A5E">
        <w:rPr>
          <w:rFonts w:ascii="Palatino Linotype" w:eastAsia="Calibri" w:hAnsi="Palatino Linotype" w:cs="Tahoma"/>
          <w:b/>
          <w:iCs/>
          <w:sz w:val="22"/>
          <w:szCs w:val="22"/>
          <w:lang w:val="es-ES" w:eastAsia="es-ES_tradnl"/>
        </w:rPr>
        <w:t xml:space="preserve">de la </w:t>
      </w:r>
      <w:r w:rsidR="00CF4012" w:rsidRPr="00471A5E">
        <w:rPr>
          <w:rFonts w:ascii="Palatino Linotype" w:eastAsia="Calibri" w:hAnsi="Palatino Linotype" w:cs="Tahoma"/>
          <w:b/>
          <w:iCs/>
          <w:sz w:val="22"/>
          <w:szCs w:val="22"/>
          <w:lang w:val="es-ES" w:eastAsia="es-ES_tradnl"/>
        </w:rPr>
        <w:t>Controversia</w:t>
      </w:r>
      <w:r w:rsidRPr="00471A5E">
        <w:rPr>
          <w:rFonts w:ascii="Palatino Linotype" w:eastAsia="Calibri" w:hAnsi="Palatino Linotype" w:cs="Tahoma"/>
          <w:b/>
          <w:iCs/>
          <w:sz w:val="22"/>
          <w:szCs w:val="22"/>
          <w:lang w:val="es-ES" w:eastAsia="es-ES_tradnl"/>
        </w:rPr>
        <w:t xml:space="preserve">. </w:t>
      </w:r>
    </w:p>
    <w:p w14:paraId="1A0BC599" w14:textId="77777777" w:rsidR="0025469C" w:rsidRPr="00471A5E" w:rsidRDefault="0025469C" w:rsidP="00AC5625">
      <w:pPr>
        <w:tabs>
          <w:tab w:val="left" w:pos="4962"/>
        </w:tabs>
        <w:spacing w:line="360" w:lineRule="auto"/>
        <w:jc w:val="both"/>
        <w:rPr>
          <w:rFonts w:ascii="Palatino Linotype" w:eastAsia="Calibri" w:hAnsi="Palatino Linotype" w:cs="Tahoma"/>
          <w:b/>
          <w:iCs/>
          <w:sz w:val="22"/>
          <w:szCs w:val="22"/>
          <w:lang w:val="es-ES" w:eastAsia="es-ES_tradnl"/>
        </w:rPr>
      </w:pPr>
    </w:p>
    <w:p w14:paraId="315E5612" w14:textId="50405CDF" w:rsidR="00C73CB9" w:rsidRPr="00471A5E" w:rsidRDefault="00C73CB9" w:rsidP="00AC5625">
      <w:pPr>
        <w:tabs>
          <w:tab w:val="left" w:pos="4962"/>
        </w:tabs>
        <w:spacing w:line="360" w:lineRule="auto"/>
        <w:jc w:val="both"/>
        <w:rPr>
          <w:rFonts w:ascii="Palatino Linotype" w:eastAsia="Calibri" w:hAnsi="Palatino Linotype" w:cs="Tahoma"/>
          <w:iCs/>
          <w:sz w:val="22"/>
          <w:szCs w:val="22"/>
          <w:lang w:val="es-ES" w:eastAsia="es-ES_tradnl"/>
        </w:rPr>
      </w:pPr>
      <w:r w:rsidRPr="00471A5E">
        <w:rPr>
          <w:rFonts w:ascii="Palatino Linotype" w:eastAsia="Calibri" w:hAnsi="Palatino Linotype" w:cs="Tahoma"/>
          <w:iCs/>
          <w:sz w:val="22"/>
          <w:szCs w:val="22"/>
          <w:lang w:val="es-ES" w:eastAsia="es-ES_tradnl"/>
        </w:rPr>
        <w:t>Una vez realizado el estudio de las constancias que integran el expediente en que se actúa y con finalidad de tener claridad en lo solicitado, la respuesta del Sujeto Obligado y los agravios hechos valer por el Particular, se desarrolla el siguiente cuadro:</w:t>
      </w:r>
    </w:p>
    <w:p w14:paraId="0DAA104F" w14:textId="77777777" w:rsidR="00C73CB9" w:rsidRPr="00471A5E" w:rsidRDefault="00C73CB9" w:rsidP="00AC5625">
      <w:pPr>
        <w:tabs>
          <w:tab w:val="left" w:pos="4962"/>
        </w:tabs>
        <w:spacing w:line="360" w:lineRule="auto"/>
        <w:jc w:val="both"/>
        <w:rPr>
          <w:rFonts w:ascii="Palatino Linotype" w:eastAsia="Calibri" w:hAnsi="Palatino Linotype" w:cs="Tahoma"/>
          <w:iCs/>
          <w:sz w:val="22"/>
          <w:szCs w:val="22"/>
          <w:lang w:val="es-ES" w:eastAsia="es-ES_tradnl"/>
        </w:rPr>
      </w:pPr>
    </w:p>
    <w:tbl>
      <w:tblPr>
        <w:tblStyle w:val="Tablaconcuadrcula"/>
        <w:tblW w:w="9067" w:type="dxa"/>
        <w:tblLook w:val="04A0" w:firstRow="1" w:lastRow="0" w:firstColumn="1" w:lastColumn="0" w:noHBand="0" w:noVBand="1"/>
      </w:tblPr>
      <w:tblGrid>
        <w:gridCol w:w="3022"/>
        <w:gridCol w:w="3022"/>
        <w:gridCol w:w="3023"/>
      </w:tblGrid>
      <w:tr w:rsidR="00C73CB9" w:rsidRPr="00471A5E" w14:paraId="28A3ADD2" w14:textId="77777777" w:rsidTr="003B219C">
        <w:tc>
          <w:tcPr>
            <w:tcW w:w="3022" w:type="dxa"/>
            <w:shd w:val="clear" w:color="auto" w:fill="D9D9D9"/>
          </w:tcPr>
          <w:p w14:paraId="1C7E107E" w14:textId="77777777" w:rsidR="00C73CB9" w:rsidRPr="00471A5E" w:rsidRDefault="00C73CB9" w:rsidP="00AC5625">
            <w:pPr>
              <w:spacing w:line="360" w:lineRule="auto"/>
              <w:jc w:val="center"/>
              <w:rPr>
                <w:rFonts w:ascii="Palatino Linotype" w:eastAsia="Calibri" w:hAnsi="Palatino Linotype" w:cs="Arial"/>
                <w:b/>
              </w:rPr>
            </w:pPr>
            <w:r w:rsidRPr="00471A5E">
              <w:rPr>
                <w:rFonts w:ascii="Palatino Linotype" w:eastAsia="Calibri" w:hAnsi="Palatino Linotype" w:cs="Arial"/>
                <w:b/>
              </w:rPr>
              <w:t>Solicitud</w:t>
            </w:r>
          </w:p>
        </w:tc>
        <w:tc>
          <w:tcPr>
            <w:tcW w:w="3022" w:type="dxa"/>
            <w:shd w:val="clear" w:color="auto" w:fill="D9D9D9"/>
          </w:tcPr>
          <w:p w14:paraId="2B4B7489" w14:textId="5EFB89C9" w:rsidR="00C73CB9" w:rsidRPr="00471A5E" w:rsidRDefault="00C73CB9" w:rsidP="00AC5625">
            <w:pPr>
              <w:spacing w:line="360" w:lineRule="auto"/>
              <w:jc w:val="center"/>
              <w:rPr>
                <w:rFonts w:ascii="Palatino Linotype" w:eastAsia="Calibri" w:hAnsi="Palatino Linotype" w:cs="Arial"/>
                <w:b/>
              </w:rPr>
            </w:pPr>
            <w:r w:rsidRPr="00471A5E">
              <w:rPr>
                <w:rFonts w:ascii="Palatino Linotype" w:eastAsia="Calibri" w:hAnsi="Palatino Linotype" w:cs="Arial"/>
                <w:b/>
              </w:rPr>
              <w:t xml:space="preserve">Respuesta </w:t>
            </w:r>
          </w:p>
        </w:tc>
        <w:tc>
          <w:tcPr>
            <w:tcW w:w="3023" w:type="dxa"/>
            <w:shd w:val="clear" w:color="auto" w:fill="D9D9D9"/>
          </w:tcPr>
          <w:p w14:paraId="08C27F8B" w14:textId="5C3CF010" w:rsidR="00C73CB9" w:rsidRPr="00471A5E" w:rsidRDefault="00C73CB9" w:rsidP="00AC5625">
            <w:pPr>
              <w:spacing w:line="360" w:lineRule="auto"/>
              <w:jc w:val="center"/>
              <w:rPr>
                <w:rFonts w:ascii="Palatino Linotype" w:eastAsia="Calibri" w:hAnsi="Palatino Linotype" w:cs="Arial"/>
                <w:b/>
              </w:rPr>
            </w:pPr>
            <w:r w:rsidRPr="00471A5E">
              <w:rPr>
                <w:rFonts w:ascii="Palatino Linotype" w:eastAsia="Calibri" w:hAnsi="Palatino Linotype" w:cs="Arial"/>
                <w:b/>
              </w:rPr>
              <w:t>Agravios manifestados por el Recurrente</w:t>
            </w:r>
          </w:p>
        </w:tc>
      </w:tr>
      <w:tr w:rsidR="00C73CB9" w:rsidRPr="00471A5E" w14:paraId="2FAC17D5" w14:textId="77777777" w:rsidTr="003B219C">
        <w:tc>
          <w:tcPr>
            <w:tcW w:w="9067" w:type="dxa"/>
            <w:gridSpan w:val="3"/>
            <w:shd w:val="clear" w:color="auto" w:fill="D9D9D9"/>
          </w:tcPr>
          <w:p w14:paraId="2BCB41E7" w14:textId="47ADE052" w:rsidR="00C73CB9" w:rsidRPr="00471A5E" w:rsidRDefault="00C73CB9" w:rsidP="00AC5625">
            <w:pPr>
              <w:spacing w:line="360" w:lineRule="auto"/>
              <w:jc w:val="center"/>
              <w:rPr>
                <w:rFonts w:ascii="Palatino Linotype" w:eastAsia="Calibri" w:hAnsi="Palatino Linotype" w:cs="Arial"/>
                <w:b/>
              </w:rPr>
            </w:pPr>
            <w:r w:rsidRPr="00471A5E">
              <w:rPr>
                <w:rFonts w:ascii="Palatino Linotype" w:eastAsia="Calibri" w:hAnsi="Palatino Linotype" w:cs="Arial"/>
                <w:b/>
              </w:rPr>
              <w:t xml:space="preserve">Solicitud de información </w:t>
            </w:r>
            <w:r w:rsidR="00D51FE0" w:rsidRPr="00471A5E">
              <w:rPr>
                <w:rFonts w:ascii="Palatino Linotype" w:eastAsia="Calibri" w:hAnsi="Palatino Linotype" w:cs="Arial"/>
                <w:b/>
                <w:bCs/>
                <w:lang w:val="es-MX"/>
              </w:rPr>
              <w:t>00060/ISSEMYM/IP/2019</w:t>
            </w:r>
          </w:p>
        </w:tc>
      </w:tr>
      <w:tr w:rsidR="00CB3189" w:rsidRPr="00471A5E" w14:paraId="09409D74" w14:textId="77777777" w:rsidTr="003B219C">
        <w:tc>
          <w:tcPr>
            <w:tcW w:w="3022" w:type="dxa"/>
            <w:shd w:val="clear" w:color="auto" w:fill="auto"/>
          </w:tcPr>
          <w:p w14:paraId="2B20AE99" w14:textId="7085B759" w:rsidR="00CB3189" w:rsidRPr="00471A5E" w:rsidRDefault="00BE6A8D" w:rsidP="00AC5625">
            <w:pPr>
              <w:spacing w:line="360" w:lineRule="auto"/>
              <w:jc w:val="both"/>
              <w:rPr>
                <w:rFonts w:ascii="Palatino Linotype" w:hAnsi="Palatino Linotype" w:cs="Tahoma"/>
                <w:bCs/>
              </w:rPr>
            </w:pPr>
            <w:r w:rsidRPr="00471A5E">
              <w:rPr>
                <w:rFonts w:ascii="Palatino Linotype" w:eastAsia="Calibri" w:hAnsi="Palatino Linotype" w:cs="Arial"/>
                <w:b/>
              </w:rPr>
              <w:t>1.</w:t>
            </w:r>
            <w:r w:rsidRPr="00471A5E">
              <w:rPr>
                <w:rFonts w:ascii="Palatino Linotype" w:eastAsia="Calibri" w:hAnsi="Palatino Linotype" w:cs="Arial"/>
              </w:rPr>
              <w:t xml:space="preserve"> El </w:t>
            </w:r>
            <w:r w:rsidRPr="00471A5E">
              <w:rPr>
                <w:rStyle w:val="Hipervnculo"/>
                <w:rFonts w:ascii="Palatino Linotype" w:hAnsi="Palatino Linotype" w:cs="Tahoma"/>
                <w:bCs/>
                <w:color w:val="auto"/>
                <w:u w:val="none"/>
              </w:rPr>
              <w:t>reporte de recetas médicas emitidas y surtidas en farmacias del Tercer Nivel  de Atención de enero de dos mil diecinueve, que incluya el nombre del médico, clave del medicamento, descripción, cantidad o número de piezas entregadas, fecha de entrega y la unidad médica.</w:t>
            </w:r>
          </w:p>
        </w:tc>
        <w:tc>
          <w:tcPr>
            <w:tcW w:w="6045" w:type="dxa"/>
            <w:gridSpan w:val="2"/>
            <w:shd w:val="clear" w:color="auto" w:fill="auto"/>
          </w:tcPr>
          <w:p w14:paraId="1512B1ED" w14:textId="4E4EE9D1" w:rsidR="00CB3189" w:rsidRPr="00471A5E" w:rsidRDefault="00CB3189" w:rsidP="00AC5625">
            <w:pPr>
              <w:spacing w:line="360" w:lineRule="auto"/>
              <w:jc w:val="center"/>
              <w:rPr>
                <w:rFonts w:ascii="Palatino Linotype" w:eastAsia="Calibri" w:hAnsi="Palatino Linotype" w:cs="Arial"/>
                <w:b/>
              </w:rPr>
            </w:pPr>
            <w:r w:rsidRPr="00471A5E">
              <w:rPr>
                <w:rFonts w:ascii="Palatino Linotype" w:eastAsia="Calibri" w:hAnsi="Palatino Linotype" w:cs="Arial"/>
                <w:lang w:val="es-MX"/>
              </w:rPr>
              <w:t>Como se estableció en el Considerando Segundo, dicho requerimiento qued</w:t>
            </w:r>
            <w:r w:rsidR="00057C0C" w:rsidRPr="00471A5E">
              <w:rPr>
                <w:rFonts w:ascii="Palatino Linotype" w:eastAsia="Calibri" w:hAnsi="Palatino Linotype" w:cs="Arial"/>
                <w:lang w:val="es-MX"/>
              </w:rPr>
              <w:t>ó</w:t>
            </w:r>
            <w:r w:rsidRPr="00471A5E">
              <w:rPr>
                <w:rFonts w:ascii="Palatino Linotype" w:eastAsia="Calibri" w:hAnsi="Palatino Linotype" w:cs="Arial"/>
                <w:lang w:val="es-MX"/>
              </w:rPr>
              <w:t xml:space="preserve"> sin materia, en términos del artículo 192, fracción III, de la Ley de la materia.</w:t>
            </w:r>
          </w:p>
        </w:tc>
      </w:tr>
    </w:tbl>
    <w:p w14:paraId="5BC2B4AF" w14:textId="77777777" w:rsidR="008206F3" w:rsidRPr="00471A5E" w:rsidRDefault="008206F3">
      <w:r w:rsidRPr="00471A5E">
        <w:br w:type="page"/>
      </w:r>
    </w:p>
    <w:tbl>
      <w:tblPr>
        <w:tblStyle w:val="Tablaconcuadrcula"/>
        <w:tblW w:w="9067" w:type="dxa"/>
        <w:tblLook w:val="04A0" w:firstRow="1" w:lastRow="0" w:firstColumn="1" w:lastColumn="0" w:noHBand="0" w:noVBand="1"/>
      </w:tblPr>
      <w:tblGrid>
        <w:gridCol w:w="3022"/>
        <w:gridCol w:w="3022"/>
        <w:gridCol w:w="3023"/>
      </w:tblGrid>
      <w:tr w:rsidR="00C73CB9" w:rsidRPr="00471A5E" w14:paraId="7B899D1A" w14:textId="77777777" w:rsidTr="003B219C">
        <w:tc>
          <w:tcPr>
            <w:tcW w:w="9067" w:type="dxa"/>
            <w:gridSpan w:val="3"/>
            <w:shd w:val="clear" w:color="auto" w:fill="D9D9D9" w:themeFill="background1" w:themeFillShade="D9"/>
          </w:tcPr>
          <w:p w14:paraId="10F3FEFB" w14:textId="4BA0329E" w:rsidR="00C73CB9" w:rsidRPr="00471A5E" w:rsidRDefault="00057C0C" w:rsidP="00AC5625">
            <w:pPr>
              <w:spacing w:line="360" w:lineRule="auto"/>
              <w:jc w:val="center"/>
              <w:rPr>
                <w:rFonts w:ascii="Palatino Linotype" w:eastAsia="Calibri" w:hAnsi="Palatino Linotype" w:cs="Arial"/>
                <w:b/>
              </w:rPr>
            </w:pPr>
            <w:r w:rsidRPr="00471A5E">
              <w:br w:type="page"/>
            </w:r>
            <w:r w:rsidR="00C73CB9" w:rsidRPr="00471A5E">
              <w:rPr>
                <w:rFonts w:ascii="Palatino Linotype" w:eastAsia="Calibri" w:hAnsi="Palatino Linotype" w:cs="Arial"/>
                <w:b/>
              </w:rPr>
              <w:t xml:space="preserve">Solicitud de información </w:t>
            </w:r>
            <w:r w:rsidR="00D51FE0" w:rsidRPr="00471A5E">
              <w:rPr>
                <w:rFonts w:ascii="Palatino Linotype" w:eastAsia="Calibri" w:hAnsi="Palatino Linotype" w:cs="Arial"/>
                <w:b/>
              </w:rPr>
              <w:t>00061/ISSEMYM/IP/2019</w:t>
            </w:r>
          </w:p>
        </w:tc>
      </w:tr>
      <w:tr w:rsidR="00BE6A8D" w:rsidRPr="00471A5E" w14:paraId="12C19B46" w14:textId="77777777" w:rsidTr="003B219C">
        <w:trPr>
          <w:trHeight w:val="1918"/>
        </w:trPr>
        <w:tc>
          <w:tcPr>
            <w:tcW w:w="3022" w:type="dxa"/>
            <w:shd w:val="clear" w:color="auto" w:fill="auto"/>
          </w:tcPr>
          <w:p w14:paraId="4FCD232F" w14:textId="6F3805C0" w:rsidR="00BE6A8D" w:rsidRPr="00471A5E" w:rsidRDefault="003B219C" w:rsidP="00AC5625">
            <w:pPr>
              <w:spacing w:line="360" w:lineRule="auto"/>
              <w:jc w:val="both"/>
              <w:rPr>
                <w:rFonts w:ascii="Palatino Linotype" w:eastAsia="Calibri" w:hAnsi="Palatino Linotype" w:cs="Arial"/>
              </w:rPr>
            </w:pPr>
            <w:r w:rsidRPr="00471A5E">
              <w:rPr>
                <w:rFonts w:ascii="Palatino Linotype" w:eastAsia="Calibri" w:hAnsi="Palatino Linotype" w:cs="Arial"/>
              </w:rPr>
              <w:t>2. Requirió las entra</w:t>
            </w:r>
            <w:r w:rsidR="00804AA3" w:rsidRPr="00471A5E">
              <w:rPr>
                <w:rFonts w:ascii="Palatino Linotype" w:eastAsia="Calibri" w:hAnsi="Palatino Linotype" w:cs="Arial"/>
              </w:rPr>
              <w:t>da</w:t>
            </w:r>
            <w:r w:rsidRPr="00471A5E">
              <w:rPr>
                <w:rFonts w:ascii="Palatino Linotype" w:eastAsia="Calibri" w:hAnsi="Palatino Linotype" w:cs="Arial"/>
              </w:rPr>
              <w:t>s, salidas, inventario inicial y final del mes de enero de dos mil diecinueve, de todos los medicamentos lácteos y productos farmacéuticos de todos los hospitales del primer, segundo y tercer nivel</w:t>
            </w:r>
            <w:r w:rsidR="00565EE7" w:rsidRPr="00471A5E">
              <w:rPr>
                <w:rFonts w:ascii="Palatino Linotype" w:eastAsia="Calibri" w:hAnsi="Palatino Linotype" w:cs="Arial"/>
              </w:rPr>
              <w:t>, en donde se precise, el almacén regional o unidad médica, clave de medicamento, descripción, número de piezas por entradas y salidas, inventario inicial y final.</w:t>
            </w:r>
          </w:p>
        </w:tc>
        <w:tc>
          <w:tcPr>
            <w:tcW w:w="3022" w:type="dxa"/>
            <w:shd w:val="clear" w:color="auto" w:fill="auto"/>
          </w:tcPr>
          <w:p w14:paraId="3CF39AEE" w14:textId="77777777" w:rsidR="00BE6A8D" w:rsidRPr="00471A5E" w:rsidRDefault="00565EE7" w:rsidP="00AC5625">
            <w:pPr>
              <w:spacing w:line="360" w:lineRule="auto"/>
              <w:jc w:val="both"/>
              <w:rPr>
                <w:rFonts w:ascii="Palatino Linotype" w:eastAsia="Calibri" w:hAnsi="Palatino Linotype" w:cs="Arial"/>
              </w:rPr>
            </w:pPr>
            <w:r w:rsidRPr="00471A5E">
              <w:rPr>
                <w:rFonts w:ascii="Palatino Linotype" w:eastAsia="Calibri" w:hAnsi="Palatino Linotype" w:cs="Arial"/>
              </w:rPr>
              <w:t xml:space="preserve">La Coordinación de Servicios de Salud, precisó que no contaba con la información solicitada, además que no estaba obligado a </w:t>
            </w:r>
            <w:r w:rsidR="00475544" w:rsidRPr="00471A5E">
              <w:rPr>
                <w:rFonts w:ascii="Palatino Linotype" w:eastAsia="Calibri" w:hAnsi="Palatino Linotype" w:cs="Arial"/>
              </w:rPr>
              <w:t>generar documentos “</w:t>
            </w:r>
            <w:r w:rsidR="00475544" w:rsidRPr="00471A5E">
              <w:rPr>
                <w:rFonts w:ascii="Palatino Linotype" w:eastAsia="Calibri" w:hAnsi="Palatino Linotype" w:cs="Arial"/>
                <w:i/>
              </w:rPr>
              <w:t>ad hoc</w:t>
            </w:r>
            <w:r w:rsidR="00475544" w:rsidRPr="00471A5E">
              <w:rPr>
                <w:rFonts w:ascii="Palatino Linotype" w:eastAsia="Calibri" w:hAnsi="Palatino Linotype" w:cs="Arial"/>
              </w:rPr>
              <w:t>”.</w:t>
            </w:r>
          </w:p>
          <w:p w14:paraId="4B4BB95E" w14:textId="77777777" w:rsidR="00475544" w:rsidRPr="00471A5E" w:rsidRDefault="00475544" w:rsidP="00AC5625">
            <w:pPr>
              <w:spacing w:line="360" w:lineRule="auto"/>
              <w:jc w:val="both"/>
              <w:rPr>
                <w:rFonts w:ascii="Palatino Linotype" w:eastAsia="Calibri" w:hAnsi="Palatino Linotype" w:cs="Arial"/>
              </w:rPr>
            </w:pPr>
          </w:p>
          <w:p w14:paraId="68C42AA1" w14:textId="05982BEA" w:rsidR="00475544" w:rsidRPr="00471A5E" w:rsidRDefault="00475544" w:rsidP="00AC5625">
            <w:pPr>
              <w:spacing w:line="360" w:lineRule="auto"/>
              <w:jc w:val="both"/>
              <w:rPr>
                <w:rFonts w:ascii="Palatino Linotype" w:eastAsia="Calibri" w:hAnsi="Palatino Linotype" w:cs="Arial"/>
              </w:rPr>
            </w:pPr>
            <w:r w:rsidRPr="00471A5E">
              <w:rPr>
                <w:rFonts w:ascii="Palatino Linotype" w:eastAsia="Calibri" w:hAnsi="Palatino Linotype" w:cs="Arial"/>
              </w:rPr>
              <w:t>Sin embargo, en principio de máxima publicidad, proporcion</w:t>
            </w:r>
            <w:r w:rsidR="00DD7353" w:rsidRPr="00471A5E">
              <w:rPr>
                <w:rFonts w:ascii="Palatino Linotype" w:eastAsia="Calibri" w:hAnsi="Palatino Linotype" w:cs="Arial"/>
              </w:rPr>
              <w:t>ó</w:t>
            </w:r>
            <w:r w:rsidRPr="00471A5E">
              <w:rPr>
                <w:rFonts w:ascii="Palatino Linotype" w:eastAsia="Calibri" w:hAnsi="Palatino Linotype" w:cs="Arial"/>
              </w:rPr>
              <w:t xml:space="preserve"> el consumo general de medicamentos, de enero de dos mil diecinueve, a través de los siguientes documentos</w:t>
            </w:r>
            <w:r w:rsidR="00396407" w:rsidRPr="00471A5E">
              <w:rPr>
                <w:rFonts w:ascii="Palatino Linotype" w:eastAsia="Calibri" w:hAnsi="Palatino Linotype" w:cs="Arial"/>
              </w:rPr>
              <w:t>, tal y como se generan en los archivos del Sujeto Obligado</w:t>
            </w:r>
            <w:r w:rsidRPr="00471A5E">
              <w:rPr>
                <w:rFonts w:ascii="Palatino Linotype" w:eastAsia="Calibri" w:hAnsi="Palatino Linotype" w:cs="Arial"/>
              </w:rPr>
              <w:t>:</w:t>
            </w:r>
          </w:p>
          <w:p w14:paraId="60466D34" w14:textId="77777777" w:rsidR="00475544" w:rsidRPr="00471A5E" w:rsidRDefault="00475544" w:rsidP="00AC5625">
            <w:pPr>
              <w:spacing w:line="360" w:lineRule="auto"/>
              <w:jc w:val="both"/>
              <w:rPr>
                <w:rFonts w:ascii="Palatino Linotype" w:eastAsia="Calibri" w:hAnsi="Palatino Linotype" w:cs="Arial"/>
              </w:rPr>
            </w:pPr>
          </w:p>
          <w:p w14:paraId="20781A79" w14:textId="210E1C0E" w:rsidR="004357A0" w:rsidRPr="00471A5E" w:rsidRDefault="004357A0" w:rsidP="00AC5625">
            <w:pPr>
              <w:spacing w:line="360" w:lineRule="auto"/>
              <w:jc w:val="both"/>
              <w:rPr>
                <w:rFonts w:ascii="Palatino Linotype" w:eastAsia="Calibri" w:hAnsi="Palatino Linotype" w:cs="Arial"/>
                <w:lang w:val="es-MX"/>
              </w:rPr>
            </w:pPr>
            <w:r w:rsidRPr="00471A5E">
              <w:rPr>
                <w:rFonts w:ascii="Palatino Linotype" w:eastAsia="Calibri" w:hAnsi="Palatino Linotype" w:cs="Arial"/>
                <w:lang w:val="es-MX"/>
              </w:rPr>
              <w:t>i) Relación con el consumo general de medicamentos de enero dos mil diecinueve, que contiene diversos rubros.</w:t>
            </w:r>
          </w:p>
          <w:p w14:paraId="3A9C548C" w14:textId="77777777" w:rsidR="004357A0" w:rsidRPr="00471A5E" w:rsidRDefault="004357A0" w:rsidP="00AC5625">
            <w:pPr>
              <w:spacing w:line="360" w:lineRule="auto"/>
              <w:jc w:val="both"/>
              <w:rPr>
                <w:rFonts w:ascii="Palatino Linotype" w:eastAsia="Calibri" w:hAnsi="Palatino Linotype" w:cs="Arial"/>
                <w:lang w:val="es-MX"/>
              </w:rPr>
            </w:pPr>
          </w:p>
          <w:p w14:paraId="0BCBB372" w14:textId="05EF44AD" w:rsidR="00475544" w:rsidRPr="00471A5E" w:rsidRDefault="004357A0" w:rsidP="00AC5625">
            <w:pPr>
              <w:spacing w:line="360" w:lineRule="auto"/>
              <w:jc w:val="both"/>
              <w:rPr>
                <w:rFonts w:ascii="Palatino Linotype" w:eastAsia="Calibri" w:hAnsi="Palatino Linotype" w:cs="Arial"/>
                <w:lang w:val="es-MX"/>
              </w:rPr>
            </w:pPr>
            <w:r w:rsidRPr="00471A5E">
              <w:rPr>
                <w:rFonts w:ascii="Palatino Linotype" w:eastAsia="Calibri" w:hAnsi="Palatino Linotype" w:cs="Arial"/>
                <w:lang w:val="es-MX"/>
              </w:rPr>
              <w:t>ii) Relación del consumo global de medicamentos de enero de dos mil diecinueve, que contiene varios rubros.</w:t>
            </w:r>
          </w:p>
        </w:tc>
        <w:tc>
          <w:tcPr>
            <w:tcW w:w="3023" w:type="dxa"/>
            <w:shd w:val="clear" w:color="auto" w:fill="auto"/>
          </w:tcPr>
          <w:p w14:paraId="20AFC913" w14:textId="7AFB2BF7" w:rsidR="00BE6A8D" w:rsidRPr="00471A5E" w:rsidRDefault="00396407" w:rsidP="00AC5625">
            <w:pPr>
              <w:spacing w:line="360" w:lineRule="auto"/>
              <w:jc w:val="both"/>
              <w:rPr>
                <w:rFonts w:ascii="Palatino Linotype" w:eastAsia="Calibri" w:hAnsi="Palatino Linotype" w:cs="Arial"/>
              </w:rPr>
            </w:pPr>
            <w:r w:rsidRPr="00471A5E">
              <w:rPr>
                <w:rFonts w:ascii="Palatino Linotype" w:eastAsia="Calibri" w:hAnsi="Palatino Linotype" w:cs="Arial"/>
              </w:rPr>
              <w:t>Se inconformó con la entrega de la r</w:t>
            </w:r>
            <w:r w:rsidRPr="00471A5E">
              <w:rPr>
                <w:rFonts w:ascii="Palatino Linotype" w:eastAsia="Calibri" w:hAnsi="Palatino Linotype" w:cs="Arial"/>
                <w:lang w:val="es-MX"/>
              </w:rPr>
              <w:t>elación del consumo global de medicamentos de enero de dos mil diecinueve</w:t>
            </w:r>
            <w:r w:rsidR="00843F6D" w:rsidRPr="00471A5E">
              <w:rPr>
                <w:rFonts w:ascii="Palatino Linotype" w:eastAsia="Calibri" w:hAnsi="Palatino Linotype" w:cs="Arial"/>
                <w:lang w:val="es-MX"/>
              </w:rPr>
              <w:t>, al precisar que no le era posible abrirlo correctamente en formato Excel.</w:t>
            </w:r>
          </w:p>
        </w:tc>
      </w:tr>
    </w:tbl>
    <w:p w14:paraId="5037BD5D" w14:textId="48A44060" w:rsidR="00C73CB9" w:rsidRPr="00471A5E" w:rsidRDefault="00C73CB9" w:rsidP="00AC5625">
      <w:pPr>
        <w:tabs>
          <w:tab w:val="left" w:pos="4962"/>
        </w:tabs>
        <w:spacing w:line="360" w:lineRule="auto"/>
        <w:jc w:val="both"/>
        <w:rPr>
          <w:rFonts w:ascii="Palatino Linotype" w:eastAsia="Calibri" w:hAnsi="Palatino Linotype" w:cs="Tahoma"/>
          <w:iCs/>
          <w:sz w:val="22"/>
          <w:szCs w:val="22"/>
          <w:lang w:val="es-ES" w:eastAsia="es-ES_tradnl"/>
        </w:rPr>
      </w:pPr>
    </w:p>
    <w:p w14:paraId="2C55537A" w14:textId="3DB7885A" w:rsidR="00C73CB9" w:rsidRPr="00471A5E" w:rsidRDefault="00C73CB9" w:rsidP="00AC5625">
      <w:pPr>
        <w:tabs>
          <w:tab w:val="left" w:pos="4962"/>
        </w:tabs>
        <w:spacing w:line="360" w:lineRule="auto"/>
        <w:jc w:val="both"/>
        <w:rPr>
          <w:rFonts w:ascii="Palatino Linotype" w:eastAsia="Calibri" w:hAnsi="Palatino Linotype" w:cs="Tahoma"/>
          <w:b/>
          <w:iCs/>
          <w:szCs w:val="22"/>
          <w:lang w:val="es-ES" w:eastAsia="es-ES_tradnl"/>
        </w:rPr>
      </w:pPr>
      <w:r w:rsidRPr="00471A5E">
        <w:rPr>
          <w:rFonts w:ascii="Palatino Linotype" w:eastAsia="Calibri" w:hAnsi="Palatino Linotype" w:cs="Tahoma"/>
          <w:iCs/>
          <w:sz w:val="22"/>
          <w:szCs w:val="22"/>
          <w:lang w:val="es-ES" w:eastAsia="es-ES_tradnl"/>
        </w:rPr>
        <w:t xml:space="preserve">Conforme a lo analizado, se puede advertir que el ahora Recurrente se inconformó únicamente </w:t>
      </w:r>
      <w:r w:rsidR="00843F6D" w:rsidRPr="00471A5E">
        <w:rPr>
          <w:rFonts w:ascii="Palatino Linotype" w:eastAsia="Calibri" w:hAnsi="Palatino Linotype" w:cs="Tahoma"/>
          <w:iCs/>
          <w:sz w:val="22"/>
          <w:szCs w:val="22"/>
          <w:lang w:val="es-ES" w:eastAsia="es-ES_tradnl"/>
        </w:rPr>
        <w:t xml:space="preserve">con la entrega de </w:t>
      </w:r>
      <w:r w:rsidR="00776B5D" w:rsidRPr="00471A5E">
        <w:rPr>
          <w:rFonts w:ascii="Palatino Linotype" w:eastAsia="Calibri" w:hAnsi="Palatino Linotype" w:cs="Tahoma"/>
          <w:iCs/>
          <w:sz w:val="22"/>
          <w:szCs w:val="22"/>
          <w:lang w:val="es-ES" w:eastAsia="es-ES_tradnl"/>
        </w:rPr>
        <w:t xml:space="preserve">un formato incompresible </w:t>
      </w:r>
      <w:r w:rsidR="005D3B73" w:rsidRPr="00471A5E">
        <w:rPr>
          <w:rFonts w:ascii="Palatino Linotype" w:eastAsia="Calibri" w:hAnsi="Palatino Linotype" w:cs="Tahoma"/>
          <w:iCs/>
          <w:sz w:val="22"/>
          <w:szCs w:val="22"/>
          <w:lang w:val="es-ES" w:eastAsia="es-ES_tradnl"/>
        </w:rPr>
        <w:t>o</w:t>
      </w:r>
      <w:r w:rsidR="00776B5D" w:rsidRPr="00471A5E">
        <w:rPr>
          <w:rFonts w:ascii="Palatino Linotype" w:eastAsia="Calibri" w:hAnsi="Palatino Linotype" w:cs="Tahoma"/>
          <w:iCs/>
          <w:sz w:val="22"/>
          <w:szCs w:val="22"/>
          <w:lang w:val="es-ES" w:eastAsia="es-ES_tradnl"/>
        </w:rPr>
        <w:t xml:space="preserve"> inaccesible</w:t>
      </w:r>
      <w:r w:rsidR="00843F6D" w:rsidRPr="00471A5E">
        <w:rPr>
          <w:rFonts w:ascii="Palatino Linotype" w:eastAsia="Calibri" w:hAnsi="Palatino Linotype" w:cs="Tahoma"/>
          <w:iCs/>
          <w:sz w:val="22"/>
          <w:szCs w:val="22"/>
          <w:lang w:val="es-ES" w:eastAsia="es-ES_tradnl"/>
        </w:rPr>
        <w:t xml:space="preserve">, respecto a la solicitud de información 00061/ISSEMYM/IP/2019, dado que no podría abrir de manera correcta, el listado de consumo global de medicamentos de enero de dos mil </w:t>
      </w:r>
      <w:r w:rsidR="00804AA3" w:rsidRPr="00471A5E">
        <w:rPr>
          <w:rFonts w:ascii="Palatino Linotype" w:eastAsia="Calibri" w:hAnsi="Palatino Linotype" w:cs="Tahoma"/>
          <w:iCs/>
          <w:sz w:val="22"/>
          <w:szCs w:val="22"/>
          <w:lang w:val="es-ES" w:eastAsia="es-ES_tradnl"/>
        </w:rPr>
        <w:t>diecinueve</w:t>
      </w:r>
      <w:r w:rsidR="00843F6D" w:rsidRPr="00471A5E">
        <w:rPr>
          <w:rFonts w:ascii="Palatino Linotype" w:eastAsia="Calibri" w:hAnsi="Palatino Linotype" w:cs="Tahoma"/>
          <w:iCs/>
          <w:sz w:val="22"/>
          <w:szCs w:val="22"/>
          <w:lang w:val="es-ES" w:eastAsia="es-ES_tradnl"/>
        </w:rPr>
        <w:t>.</w:t>
      </w:r>
    </w:p>
    <w:p w14:paraId="75C9AD7B" w14:textId="77777777" w:rsidR="00C73CB9" w:rsidRPr="00471A5E" w:rsidRDefault="00C73CB9" w:rsidP="00AC5625">
      <w:pPr>
        <w:tabs>
          <w:tab w:val="left" w:pos="4962"/>
        </w:tabs>
        <w:spacing w:line="360" w:lineRule="auto"/>
        <w:jc w:val="both"/>
        <w:rPr>
          <w:rFonts w:ascii="Palatino Linotype" w:eastAsia="Calibri" w:hAnsi="Palatino Linotype" w:cs="Tahoma"/>
          <w:b/>
          <w:iCs/>
          <w:sz w:val="22"/>
          <w:szCs w:val="22"/>
          <w:lang w:val="es-ES" w:eastAsia="es-ES_tradnl"/>
        </w:rPr>
      </w:pPr>
    </w:p>
    <w:p w14:paraId="1A0BC5BA" w14:textId="5CD96A0A" w:rsidR="00736C21" w:rsidRPr="00471A5E" w:rsidRDefault="00BA1948" w:rsidP="00AC5625">
      <w:pPr>
        <w:tabs>
          <w:tab w:val="left" w:pos="4962"/>
        </w:tabs>
        <w:spacing w:line="360" w:lineRule="auto"/>
        <w:jc w:val="both"/>
        <w:rPr>
          <w:rFonts w:ascii="Palatino Linotype" w:hAnsi="Palatino Linotype" w:cs="Tahoma"/>
          <w:b/>
          <w:sz w:val="22"/>
          <w:szCs w:val="22"/>
        </w:rPr>
      </w:pPr>
      <w:r w:rsidRPr="00471A5E">
        <w:rPr>
          <w:rFonts w:ascii="Palatino Linotype" w:eastAsia="Calibri" w:hAnsi="Palatino Linotype" w:cs="Tahoma"/>
          <w:iCs/>
          <w:sz w:val="22"/>
          <w:szCs w:val="22"/>
          <w:lang w:val="es-ES" w:eastAsia="es-ES_tradnl"/>
        </w:rPr>
        <w:t>En ese orden de ideas, por lo que hace</w:t>
      </w:r>
      <w:r w:rsidR="00804AA3" w:rsidRPr="00471A5E">
        <w:rPr>
          <w:rFonts w:ascii="Palatino Linotype" w:eastAsia="Calibri" w:hAnsi="Palatino Linotype" w:cs="Tahoma"/>
          <w:iCs/>
          <w:sz w:val="22"/>
          <w:szCs w:val="22"/>
          <w:lang w:val="es-ES" w:eastAsia="es-ES_tradnl"/>
        </w:rPr>
        <w:t xml:space="preserve"> a la r</w:t>
      </w:r>
      <w:r w:rsidR="00804AA3" w:rsidRPr="00471A5E">
        <w:rPr>
          <w:rFonts w:ascii="Palatino Linotype" w:eastAsia="Calibri" w:hAnsi="Palatino Linotype" w:cs="Tahoma"/>
          <w:iCs/>
          <w:sz w:val="22"/>
          <w:szCs w:val="22"/>
          <w:lang w:eastAsia="es-ES_tradnl"/>
        </w:rPr>
        <w:t>elación con el consumo general de medicamentos de enero dos mil diecinueve y el pronunciamiento respecto a que no contaba con un documento que tuviera las entradas, salidas, inventario inicial y final del mes de enero de dos mil diecinueve, de todos los medicamentos lácteos y productos farmacéuticos de todos los hospitales del primer, segundo y tercer nivel</w:t>
      </w:r>
      <w:r w:rsidR="002E49AC" w:rsidRPr="00471A5E">
        <w:rPr>
          <w:rFonts w:ascii="Palatino Linotype" w:eastAsia="Calibri" w:hAnsi="Palatino Linotype" w:cs="Tahoma"/>
          <w:iCs/>
          <w:sz w:val="22"/>
          <w:szCs w:val="22"/>
          <w:lang w:val="es-ES" w:eastAsia="es-ES_tradnl"/>
        </w:rPr>
        <w:t>,</w:t>
      </w:r>
      <w:r w:rsidR="00954701" w:rsidRPr="00471A5E">
        <w:rPr>
          <w:rFonts w:ascii="Palatino Linotype" w:eastAsia="Calibri" w:hAnsi="Palatino Linotype" w:cs="Tahoma"/>
          <w:iCs/>
          <w:sz w:val="22"/>
          <w:szCs w:val="22"/>
          <w:lang w:val="es-ES" w:eastAsia="es-ES_tradnl"/>
        </w:rPr>
        <w:t xml:space="preserve"> </w:t>
      </w:r>
      <w:r w:rsidR="00736C21" w:rsidRPr="00471A5E">
        <w:rPr>
          <w:rFonts w:ascii="Palatino Linotype" w:eastAsia="Calibri" w:hAnsi="Palatino Linotype" w:cs="Tahoma"/>
          <w:iCs/>
          <w:sz w:val="22"/>
          <w:szCs w:val="22"/>
          <w:lang w:val="es-ES" w:eastAsia="es-ES_tradnl"/>
        </w:rPr>
        <w:t xml:space="preserve">no se hará pronunciamiento alguno </w:t>
      </w:r>
      <w:r w:rsidR="002E49AC" w:rsidRPr="00471A5E">
        <w:rPr>
          <w:rFonts w:ascii="Palatino Linotype" w:eastAsia="Calibri" w:hAnsi="Palatino Linotype" w:cs="Tahoma"/>
          <w:iCs/>
          <w:sz w:val="22"/>
          <w:szCs w:val="22"/>
          <w:lang w:val="es-ES" w:eastAsia="es-ES_tradnl"/>
        </w:rPr>
        <w:t xml:space="preserve">pues el Particular al no inconformarse de los mismos, los consintió tácitamente, </w:t>
      </w:r>
      <w:r w:rsidR="002E49AC" w:rsidRPr="00471A5E">
        <w:rPr>
          <w:rFonts w:ascii="Palatino Linotype" w:hAnsi="Palatino Linotype" w:cs="Tahoma"/>
          <w:sz w:val="22"/>
          <w:szCs w:val="22"/>
        </w:rPr>
        <w:t xml:space="preserve">por lo que, dicha información  </w:t>
      </w:r>
      <w:r w:rsidR="002E49AC" w:rsidRPr="00471A5E">
        <w:rPr>
          <w:rFonts w:ascii="Palatino Linotype" w:hAnsi="Palatino Linotype" w:cs="Tahoma"/>
          <w:b/>
          <w:sz w:val="22"/>
          <w:szCs w:val="22"/>
        </w:rPr>
        <w:t>quedó firme.</w:t>
      </w:r>
    </w:p>
    <w:p w14:paraId="1A0BC5BB" w14:textId="77777777" w:rsidR="00736C21" w:rsidRPr="00471A5E" w:rsidRDefault="00736C21" w:rsidP="00AC5625">
      <w:pPr>
        <w:tabs>
          <w:tab w:val="left" w:pos="4962"/>
        </w:tabs>
        <w:spacing w:line="360" w:lineRule="auto"/>
        <w:jc w:val="both"/>
        <w:rPr>
          <w:rFonts w:ascii="Palatino Linotype" w:eastAsia="Calibri" w:hAnsi="Palatino Linotype" w:cs="Tahoma"/>
          <w:b/>
          <w:iCs/>
          <w:sz w:val="22"/>
          <w:szCs w:val="22"/>
          <w:lang w:val="es-ES" w:eastAsia="es-ES_tradnl"/>
        </w:rPr>
      </w:pPr>
    </w:p>
    <w:p w14:paraId="1A0BC5BC" w14:textId="130565AA" w:rsidR="00AD03BD" w:rsidRPr="00471A5E" w:rsidRDefault="00AD03BD" w:rsidP="00AC5625">
      <w:pPr>
        <w:tabs>
          <w:tab w:val="left" w:pos="4962"/>
        </w:tabs>
        <w:spacing w:line="360" w:lineRule="auto"/>
        <w:jc w:val="both"/>
        <w:rPr>
          <w:rFonts w:ascii="Palatino Linotype" w:eastAsia="Calibri" w:hAnsi="Palatino Linotype" w:cs="Tahoma"/>
          <w:iCs/>
          <w:sz w:val="22"/>
          <w:szCs w:val="22"/>
          <w:lang w:val="es-ES" w:eastAsia="es-ES_tradnl"/>
        </w:rPr>
      </w:pPr>
      <w:r w:rsidRPr="00471A5E">
        <w:rPr>
          <w:rFonts w:ascii="Palatino Linotype" w:eastAsia="Calibri" w:hAnsi="Palatino Linotype" w:cs="Tahoma"/>
          <w:iCs/>
          <w:sz w:val="22"/>
          <w:szCs w:val="22"/>
          <w:lang w:val="es-ES" w:eastAsia="es-ES_tradnl"/>
        </w:rPr>
        <w:t xml:space="preserve">Además, </w:t>
      </w:r>
      <w:r w:rsidR="00C73CB9" w:rsidRPr="00471A5E">
        <w:rPr>
          <w:rFonts w:ascii="Palatino Linotype" w:eastAsia="Calibri" w:hAnsi="Palatino Linotype" w:cs="Tahoma"/>
          <w:iCs/>
          <w:sz w:val="22"/>
          <w:szCs w:val="22"/>
          <w:lang w:val="es-ES" w:eastAsia="es-ES_tradnl"/>
        </w:rPr>
        <w:t xml:space="preserve">respecto al </w:t>
      </w:r>
      <w:r w:rsidR="002E49AC" w:rsidRPr="00471A5E">
        <w:rPr>
          <w:rFonts w:ascii="Palatino Linotype" w:eastAsia="Calibri" w:hAnsi="Palatino Linotype" w:cs="Tahoma"/>
          <w:b/>
          <w:iCs/>
          <w:sz w:val="22"/>
          <w:szCs w:val="22"/>
          <w:lang w:val="es-ES" w:eastAsia="es-ES_tradnl"/>
        </w:rPr>
        <w:t>punto 1</w:t>
      </w:r>
      <w:r w:rsidRPr="00471A5E">
        <w:rPr>
          <w:rFonts w:ascii="Palatino Linotype" w:eastAsia="Calibri" w:hAnsi="Palatino Linotype" w:cs="Tahoma"/>
          <w:iCs/>
          <w:sz w:val="22"/>
          <w:szCs w:val="22"/>
          <w:lang w:val="es-ES" w:eastAsia="es-ES_tradnl"/>
        </w:rPr>
        <w:t xml:space="preserve">, quedó sin materia, toda vez que el Sujeto Obligado </w:t>
      </w:r>
      <w:r w:rsidR="00C73CB9" w:rsidRPr="00471A5E">
        <w:rPr>
          <w:rFonts w:ascii="Palatino Linotype" w:eastAsia="Calibri" w:hAnsi="Palatino Linotype" w:cs="Tahoma"/>
          <w:iCs/>
          <w:sz w:val="22"/>
          <w:szCs w:val="22"/>
          <w:lang w:val="es-ES" w:eastAsia="es-ES_tradnl"/>
        </w:rPr>
        <w:t>entregó la información como obraba en sus archivos, misma que daba cuenta de lo solicitado</w:t>
      </w:r>
      <w:r w:rsidRPr="00471A5E">
        <w:rPr>
          <w:rFonts w:ascii="Palatino Linotype" w:eastAsia="Calibri" w:hAnsi="Palatino Linotype" w:cs="Tahoma"/>
          <w:iCs/>
          <w:sz w:val="22"/>
          <w:szCs w:val="22"/>
          <w:lang w:val="es-ES" w:eastAsia="es-ES_tradnl"/>
        </w:rPr>
        <w:t>, tal como se analizó en el Considerando Segundo.</w:t>
      </w:r>
    </w:p>
    <w:p w14:paraId="1A0BC5BD" w14:textId="77777777" w:rsidR="00AD03BD" w:rsidRPr="00471A5E" w:rsidRDefault="00AD03BD" w:rsidP="00AC5625">
      <w:pPr>
        <w:tabs>
          <w:tab w:val="left" w:pos="4962"/>
        </w:tabs>
        <w:spacing w:line="360" w:lineRule="auto"/>
        <w:jc w:val="both"/>
        <w:rPr>
          <w:rFonts w:ascii="Palatino Linotype" w:eastAsia="Calibri" w:hAnsi="Palatino Linotype" w:cs="Tahoma"/>
          <w:b/>
          <w:iCs/>
          <w:sz w:val="22"/>
          <w:szCs w:val="22"/>
          <w:lang w:val="es-ES" w:eastAsia="es-ES_tradnl"/>
        </w:rPr>
      </w:pPr>
    </w:p>
    <w:p w14:paraId="34A6ADBB" w14:textId="2A5CEFBF" w:rsidR="00C73CB9" w:rsidRPr="00471A5E" w:rsidRDefault="00736C21" w:rsidP="00AC5625">
      <w:pPr>
        <w:tabs>
          <w:tab w:val="left" w:pos="4962"/>
        </w:tabs>
        <w:spacing w:line="360" w:lineRule="auto"/>
        <w:jc w:val="both"/>
        <w:rPr>
          <w:rFonts w:ascii="Palatino Linotype" w:eastAsia="Calibri" w:hAnsi="Palatino Linotype" w:cs="Tahoma"/>
          <w:b/>
          <w:iCs/>
          <w:szCs w:val="22"/>
          <w:lang w:val="es-ES" w:eastAsia="es-ES_tradnl"/>
        </w:rPr>
      </w:pPr>
      <w:r w:rsidRPr="00471A5E">
        <w:rPr>
          <w:rFonts w:ascii="Palatino Linotype" w:eastAsia="Calibri" w:hAnsi="Palatino Linotype" w:cs="Tahoma"/>
          <w:iCs/>
          <w:sz w:val="22"/>
          <w:szCs w:val="22"/>
          <w:lang w:val="es-ES" w:eastAsia="es-ES_tradnl"/>
        </w:rPr>
        <w:t xml:space="preserve">Por lo expuesto, en el presente caso, la inconformidad </w:t>
      </w:r>
      <w:r w:rsidR="00C879C0" w:rsidRPr="00471A5E">
        <w:rPr>
          <w:rFonts w:ascii="Palatino Linotype" w:eastAsia="Calibri" w:hAnsi="Palatino Linotype" w:cs="Tahoma"/>
          <w:iCs/>
          <w:sz w:val="22"/>
          <w:szCs w:val="22"/>
          <w:lang w:val="es-ES" w:eastAsia="es-ES_tradnl"/>
        </w:rPr>
        <w:t>del</w:t>
      </w:r>
      <w:r w:rsidRPr="00471A5E">
        <w:rPr>
          <w:rFonts w:ascii="Palatino Linotype" w:eastAsia="Calibri" w:hAnsi="Palatino Linotype" w:cs="Tahoma"/>
          <w:iCs/>
          <w:sz w:val="22"/>
          <w:szCs w:val="22"/>
          <w:lang w:val="es-ES" w:eastAsia="es-ES_tradnl"/>
        </w:rPr>
        <w:t xml:space="preserve"> ahora Recurrente</w:t>
      </w:r>
      <w:r w:rsidR="004918F1" w:rsidRPr="00471A5E">
        <w:rPr>
          <w:rFonts w:ascii="Palatino Linotype" w:eastAsia="Calibri" w:hAnsi="Palatino Linotype" w:cs="Tahoma"/>
          <w:iCs/>
          <w:sz w:val="22"/>
          <w:szCs w:val="22"/>
          <w:lang w:val="es-ES" w:eastAsia="es-ES_tradnl"/>
        </w:rPr>
        <w:t xml:space="preserve"> radica con la entrega </w:t>
      </w:r>
      <w:r w:rsidR="00F26C6C" w:rsidRPr="00471A5E">
        <w:rPr>
          <w:rFonts w:ascii="Palatino Linotype" w:eastAsia="Calibri" w:hAnsi="Palatino Linotype" w:cs="Tahoma"/>
          <w:iCs/>
          <w:sz w:val="22"/>
          <w:szCs w:val="22"/>
          <w:lang w:val="es-ES" w:eastAsia="es-ES_tradnl"/>
        </w:rPr>
        <w:t>de información en un formato incomprensible y/o no accesible</w:t>
      </w:r>
      <w:r w:rsidR="0090451E" w:rsidRPr="00471A5E">
        <w:rPr>
          <w:rFonts w:ascii="Palatino Linotype" w:eastAsia="Calibri" w:hAnsi="Palatino Linotype" w:cs="Tahoma"/>
          <w:iCs/>
          <w:sz w:val="22"/>
          <w:szCs w:val="22"/>
          <w:lang w:val="es-ES" w:eastAsia="es-ES_tradnl"/>
        </w:rPr>
        <w:t xml:space="preserve">, </w:t>
      </w:r>
      <w:r w:rsidR="00C73CB9" w:rsidRPr="00471A5E">
        <w:rPr>
          <w:rFonts w:ascii="Palatino Linotype" w:eastAsia="Calibri" w:hAnsi="Palatino Linotype" w:cs="Tahoma"/>
          <w:iCs/>
          <w:sz w:val="22"/>
          <w:szCs w:val="22"/>
          <w:lang w:val="es-ES" w:eastAsia="es-ES_tradnl"/>
        </w:rPr>
        <w:t xml:space="preserve">lo cual constituye las </w:t>
      </w:r>
      <w:r w:rsidR="004918F1" w:rsidRPr="00471A5E">
        <w:rPr>
          <w:rFonts w:ascii="Palatino Linotype" w:eastAsia="Calibri" w:hAnsi="Palatino Linotype" w:cs="Tahoma"/>
          <w:iCs/>
          <w:sz w:val="22"/>
          <w:szCs w:val="22"/>
          <w:lang w:val="es-ES" w:eastAsia="es-ES_tradnl"/>
        </w:rPr>
        <w:t>causal</w:t>
      </w:r>
      <w:r w:rsidR="00C73CB9" w:rsidRPr="00471A5E">
        <w:rPr>
          <w:rFonts w:ascii="Palatino Linotype" w:eastAsia="Calibri" w:hAnsi="Palatino Linotype" w:cs="Tahoma"/>
          <w:iCs/>
          <w:sz w:val="22"/>
          <w:szCs w:val="22"/>
          <w:lang w:val="es-ES" w:eastAsia="es-ES_tradnl"/>
        </w:rPr>
        <w:t>es</w:t>
      </w:r>
      <w:r w:rsidR="004918F1" w:rsidRPr="00471A5E">
        <w:rPr>
          <w:rFonts w:ascii="Palatino Linotype" w:eastAsia="Calibri" w:hAnsi="Palatino Linotype" w:cs="Tahoma"/>
          <w:iCs/>
          <w:sz w:val="22"/>
          <w:szCs w:val="22"/>
          <w:lang w:val="es-ES" w:eastAsia="es-ES_tradnl"/>
        </w:rPr>
        <w:t xml:space="preserve"> de procedencia del Recurso de Revisión, en té</w:t>
      </w:r>
      <w:r w:rsidR="00C73CB9" w:rsidRPr="00471A5E">
        <w:rPr>
          <w:rFonts w:ascii="Palatino Linotype" w:eastAsia="Calibri" w:hAnsi="Palatino Linotype" w:cs="Tahoma"/>
          <w:iCs/>
          <w:sz w:val="22"/>
          <w:szCs w:val="22"/>
          <w:lang w:val="es-ES" w:eastAsia="es-ES_tradnl"/>
        </w:rPr>
        <w:t xml:space="preserve">rminos del artículo 179, </w:t>
      </w:r>
      <w:r w:rsidR="0090451E" w:rsidRPr="00471A5E">
        <w:rPr>
          <w:rFonts w:ascii="Palatino Linotype" w:eastAsia="Calibri" w:hAnsi="Palatino Linotype" w:cs="Tahoma"/>
          <w:iCs/>
          <w:sz w:val="22"/>
          <w:szCs w:val="22"/>
          <w:lang w:val="es-ES" w:eastAsia="es-ES_tradnl"/>
        </w:rPr>
        <w:t>fracción</w:t>
      </w:r>
      <w:r w:rsidR="00C73CB9" w:rsidRPr="00471A5E">
        <w:rPr>
          <w:rFonts w:ascii="Palatino Linotype" w:eastAsia="Calibri" w:hAnsi="Palatino Linotype" w:cs="Tahoma"/>
          <w:iCs/>
          <w:sz w:val="22"/>
          <w:szCs w:val="22"/>
          <w:lang w:val="es-ES" w:eastAsia="es-ES_tradnl"/>
        </w:rPr>
        <w:t xml:space="preserve"> </w:t>
      </w:r>
      <w:r w:rsidR="00C1644E" w:rsidRPr="00471A5E">
        <w:rPr>
          <w:rFonts w:ascii="Palatino Linotype" w:eastAsia="Calibri" w:hAnsi="Palatino Linotype" w:cs="Tahoma"/>
          <w:iCs/>
          <w:sz w:val="22"/>
          <w:szCs w:val="22"/>
          <w:lang w:val="es-ES" w:eastAsia="es-ES_tradnl"/>
        </w:rPr>
        <w:t>IX</w:t>
      </w:r>
      <w:r w:rsidR="004918F1" w:rsidRPr="00471A5E">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sidR="004918F1" w:rsidRPr="00471A5E">
        <w:rPr>
          <w:rFonts w:ascii="Palatino Linotype" w:hAnsi="Palatino Linotype" w:cs="Tahoma"/>
          <w:sz w:val="22"/>
          <w:szCs w:val="22"/>
          <w:lang w:val="es-ES"/>
        </w:rPr>
        <w:t xml:space="preserve">Así las cosas, una vez admitido y notificado el Recurso de Revisión a las partes, el </w:t>
      </w:r>
      <w:r w:rsidR="00B62E78" w:rsidRPr="00471A5E">
        <w:rPr>
          <w:rFonts w:ascii="Palatino Linotype" w:hAnsi="Palatino Linotype" w:cs="Tahoma"/>
          <w:sz w:val="22"/>
          <w:szCs w:val="22"/>
          <w:lang w:val="es-ES"/>
        </w:rPr>
        <w:t xml:space="preserve">Ayuntamiento </w:t>
      </w:r>
      <w:r w:rsidR="004918F1" w:rsidRPr="00471A5E">
        <w:rPr>
          <w:rFonts w:ascii="Palatino Linotype" w:hAnsi="Palatino Linotype" w:cs="Tahoma"/>
          <w:sz w:val="22"/>
          <w:szCs w:val="22"/>
          <w:lang w:val="es-ES"/>
        </w:rPr>
        <w:t xml:space="preserve">manifestó en su informe justificado, </w:t>
      </w:r>
      <w:r w:rsidR="0090451E" w:rsidRPr="00471A5E">
        <w:rPr>
          <w:rFonts w:ascii="Palatino Linotype" w:hAnsi="Palatino Linotype" w:cs="Tahoma"/>
          <w:sz w:val="22"/>
          <w:szCs w:val="22"/>
          <w:lang w:val="es-ES"/>
        </w:rPr>
        <w:t>que las dos relaciones proporcionadas en respuesta, se pod</w:t>
      </w:r>
      <w:r w:rsidR="0087531A" w:rsidRPr="00471A5E">
        <w:rPr>
          <w:rFonts w:ascii="Palatino Linotype" w:hAnsi="Palatino Linotype" w:cs="Tahoma"/>
          <w:sz w:val="22"/>
          <w:szCs w:val="22"/>
          <w:lang w:val="es-ES"/>
        </w:rPr>
        <w:t xml:space="preserve">ían abrir; además, que volvió a proporcionar dichas tablas. </w:t>
      </w:r>
    </w:p>
    <w:p w14:paraId="72C7680D" w14:textId="77777777" w:rsidR="00C73CB9" w:rsidRPr="00471A5E" w:rsidRDefault="00C73CB9" w:rsidP="00AC5625">
      <w:pPr>
        <w:tabs>
          <w:tab w:val="left" w:pos="4962"/>
        </w:tabs>
        <w:spacing w:line="360" w:lineRule="auto"/>
        <w:jc w:val="both"/>
        <w:rPr>
          <w:rFonts w:ascii="Palatino Linotype" w:eastAsia="Calibri" w:hAnsi="Palatino Linotype" w:cs="Tahoma"/>
          <w:b/>
          <w:iCs/>
          <w:sz w:val="22"/>
          <w:szCs w:val="22"/>
          <w:lang w:val="es-ES" w:eastAsia="es-ES_tradnl"/>
        </w:rPr>
      </w:pPr>
    </w:p>
    <w:p w14:paraId="1A0BC5C4" w14:textId="2E0279C8" w:rsidR="004918F1" w:rsidRPr="00471A5E" w:rsidRDefault="004918F1" w:rsidP="00AC5625">
      <w:pPr>
        <w:tabs>
          <w:tab w:val="left" w:pos="4962"/>
        </w:tabs>
        <w:spacing w:line="360" w:lineRule="auto"/>
        <w:jc w:val="both"/>
        <w:rPr>
          <w:rFonts w:ascii="Palatino Linotype" w:eastAsia="Calibri" w:hAnsi="Palatino Linotype" w:cs="Tahoma"/>
          <w:iCs/>
          <w:sz w:val="22"/>
          <w:szCs w:val="22"/>
          <w:lang w:val="es-ES" w:eastAsia="es-ES_tradnl"/>
        </w:rPr>
      </w:pPr>
      <w:r w:rsidRPr="00471A5E">
        <w:rPr>
          <w:rFonts w:ascii="Palatino Linotype" w:eastAsia="Calibri" w:hAnsi="Palatino Linotype" w:cs="Tahoma"/>
          <w:iCs/>
          <w:sz w:val="22"/>
          <w:szCs w:val="22"/>
          <w:lang w:val="es-ES" w:eastAsia="es-ES_tradnl"/>
        </w:rPr>
        <w:t xml:space="preserve">Lo anterior, se desprende de las documentales que obran en </w:t>
      </w:r>
      <w:r w:rsidR="00657930" w:rsidRPr="00471A5E">
        <w:rPr>
          <w:rFonts w:ascii="Palatino Linotype" w:eastAsia="Calibri" w:hAnsi="Palatino Linotype" w:cs="Tahoma"/>
          <w:iCs/>
          <w:sz w:val="22"/>
          <w:szCs w:val="22"/>
          <w:lang w:val="es-ES" w:eastAsia="es-ES_tradnl"/>
        </w:rPr>
        <w:t>los expedientes</w:t>
      </w:r>
      <w:r w:rsidRPr="00471A5E">
        <w:rPr>
          <w:rFonts w:ascii="Palatino Linotype" w:eastAsia="Calibri" w:hAnsi="Palatino Linotype" w:cs="Tahoma"/>
          <w:iCs/>
          <w:sz w:val="22"/>
          <w:szCs w:val="22"/>
          <w:lang w:val="es-ES" w:eastAsia="es-ES_tradnl"/>
        </w:rPr>
        <w:t xml:space="preserve"> de referencia, materia de la presente resolución, consistente en: la</w:t>
      </w:r>
      <w:r w:rsidR="00657930" w:rsidRPr="00471A5E">
        <w:rPr>
          <w:rFonts w:ascii="Palatino Linotype" w:eastAsia="Calibri" w:hAnsi="Palatino Linotype" w:cs="Tahoma"/>
          <w:iCs/>
          <w:sz w:val="22"/>
          <w:szCs w:val="22"/>
          <w:lang w:val="es-ES" w:eastAsia="es-ES_tradnl"/>
        </w:rPr>
        <w:t>s</w:t>
      </w:r>
      <w:r w:rsidRPr="00471A5E">
        <w:rPr>
          <w:rFonts w:ascii="Palatino Linotype" w:eastAsia="Calibri" w:hAnsi="Palatino Linotype" w:cs="Tahoma"/>
          <w:iCs/>
          <w:sz w:val="22"/>
          <w:szCs w:val="22"/>
          <w:lang w:val="es-ES" w:eastAsia="es-ES_tradnl"/>
        </w:rPr>
        <w:t xml:space="preserve"> solicitud</w:t>
      </w:r>
      <w:r w:rsidR="00657930" w:rsidRPr="00471A5E">
        <w:rPr>
          <w:rFonts w:ascii="Palatino Linotype" w:eastAsia="Calibri" w:hAnsi="Palatino Linotype" w:cs="Tahoma"/>
          <w:iCs/>
          <w:sz w:val="22"/>
          <w:szCs w:val="22"/>
          <w:lang w:val="es-ES" w:eastAsia="es-ES_tradnl"/>
        </w:rPr>
        <w:t>es</w:t>
      </w:r>
      <w:r w:rsidRPr="00471A5E">
        <w:rPr>
          <w:rFonts w:ascii="Palatino Linotype" w:eastAsia="Calibri" w:hAnsi="Palatino Linotype" w:cs="Tahoma"/>
          <w:iCs/>
          <w:sz w:val="22"/>
          <w:szCs w:val="22"/>
          <w:lang w:val="es-ES" w:eastAsia="es-ES_tradnl"/>
        </w:rPr>
        <w:t xml:space="preserve"> de acceso a la información con número de folio </w:t>
      </w:r>
      <w:r w:rsidR="00D51FE0" w:rsidRPr="00471A5E">
        <w:rPr>
          <w:rFonts w:ascii="Palatino Linotype" w:eastAsia="Calibri" w:hAnsi="Palatino Linotype" w:cs="Tahoma"/>
          <w:iCs/>
          <w:sz w:val="22"/>
          <w:szCs w:val="22"/>
          <w:lang w:eastAsia="es-ES_tradnl"/>
        </w:rPr>
        <w:t>00060/ISSEMYM/IP/2019</w:t>
      </w:r>
      <w:r w:rsidR="00657930" w:rsidRPr="00471A5E">
        <w:rPr>
          <w:rFonts w:ascii="Palatino Linotype" w:eastAsia="Calibri" w:hAnsi="Palatino Linotype" w:cs="Tahoma"/>
          <w:iCs/>
          <w:sz w:val="22"/>
          <w:szCs w:val="22"/>
          <w:lang w:eastAsia="es-ES_tradnl"/>
        </w:rPr>
        <w:t xml:space="preserve"> y </w:t>
      </w:r>
      <w:r w:rsidR="00D51FE0" w:rsidRPr="00471A5E">
        <w:rPr>
          <w:rFonts w:ascii="Palatino Linotype" w:eastAsia="Calibri" w:hAnsi="Palatino Linotype" w:cs="Tahoma"/>
          <w:bCs/>
          <w:iCs/>
          <w:sz w:val="22"/>
          <w:szCs w:val="22"/>
          <w:lang w:eastAsia="es-ES_tradnl"/>
        </w:rPr>
        <w:t>00061/ISSEMYM/IP/2019</w:t>
      </w:r>
      <w:r w:rsidRPr="00471A5E">
        <w:rPr>
          <w:rFonts w:ascii="Palatino Linotype" w:eastAsia="Calibri" w:hAnsi="Palatino Linotype" w:cs="Tahoma"/>
          <w:iCs/>
          <w:sz w:val="22"/>
          <w:szCs w:val="22"/>
          <w:lang w:eastAsia="es-ES_tradnl"/>
        </w:rPr>
        <w:t>; la</w:t>
      </w:r>
      <w:r w:rsidR="00657930" w:rsidRPr="00471A5E">
        <w:rPr>
          <w:rFonts w:ascii="Palatino Linotype" w:eastAsia="Calibri" w:hAnsi="Palatino Linotype" w:cs="Tahoma"/>
          <w:iCs/>
          <w:sz w:val="22"/>
          <w:szCs w:val="22"/>
          <w:lang w:eastAsia="es-ES_tradnl"/>
        </w:rPr>
        <w:t>s</w:t>
      </w:r>
      <w:r w:rsidRPr="00471A5E">
        <w:rPr>
          <w:rFonts w:ascii="Palatino Linotype" w:eastAsia="Calibri" w:hAnsi="Palatino Linotype" w:cs="Tahoma"/>
          <w:iCs/>
          <w:sz w:val="22"/>
          <w:szCs w:val="22"/>
          <w:lang w:eastAsia="es-ES_tradnl"/>
        </w:rPr>
        <w:t xml:space="preserve"> respuesta</w:t>
      </w:r>
      <w:r w:rsidR="00657930" w:rsidRPr="00471A5E">
        <w:rPr>
          <w:rFonts w:ascii="Palatino Linotype" w:eastAsia="Calibri" w:hAnsi="Palatino Linotype" w:cs="Tahoma"/>
          <w:iCs/>
          <w:sz w:val="22"/>
          <w:szCs w:val="22"/>
          <w:lang w:eastAsia="es-ES_tradnl"/>
        </w:rPr>
        <w:t>s</w:t>
      </w:r>
      <w:r w:rsidRPr="00471A5E">
        <w:rPr>
          <w:rFonts w:ascii="Palatino Linotype" w:eastAsia="Calibri" w:hAnsi="Palatino Linotype" w:cs="Tahoma"/>
          <w:iCs/>
          <w:sz w:val="22"/>
          <w:szCs w:val="22"/>
          <w:lang w:eastAsia="es-ES_tradnl"/>
        </w:rPr>
        <w:t xml:space="preserve"> proporcionada</w:t>
      </w:r>
      <w:r w:rsidR="00657930" w:rsidRPr="00471A5E">
        <w:rPr>
          <w:rFonts w:ascii="Palatino Linotype" w:eastAsia="Calibri" w:hAnsi="Palatino Linotype" w:cs="Tahoma"/>
          <w:iCs/>
          <w:sz w:val="22"/>
          <w:szCs w:val="22"/>
          <w:lang w:eastAsia="es-ES_tradnl"/>
        </w:rPr>
        <w:t>s</w:t>
      </w:r>
      <w:r w:rsidRPr="00471A5E">
        <w:rPr>
          <w:rFonts w:ascii="Palatino Linotype" w:eastAsia="Calibri" w:hAnsi="Palatino Linotype" w:cs="Tahoma"/>
          <w:iCs/>
          <w:sz w:val="22"/>
          <w:szCs w:val="22"/>
          <w:lang w:eastAsia="es-ES_tradnl"/>
        </w:rPr>
        <w:t xml:space="preserve"> por el </w:t>
      </w:r>
      <w:r w:rsidR="00884588" w:rsidRPr="00471A5E">
        <w:rPr>
          <w:rFonts w:ascii="Palatino Linotype" w:eastAsia="Calibri" w:hAnsi="Palatino Linotype" w:cs="Tahoma"/>
          <w:iCs/>
          <w:sz w:val="22"/>
          <w:szCs w:val="22"/>
          <w:lang w:eastAsia="es-ES_tradnl"/>
        </w:rPr>
        <w:t>Instituto de Seguridad Social del Estado de México y Municipios</w:t>
      </w:r>
      <w:r w:rsidRPr="00471A5E">
        <w:rPr>
          <w:rFonts w:ascii="Palatino Linotype" w:eastAsia="Calibri" w:hAnsi="Palatino Linotype" w:cs="Tahoma"/>
          <w:iCs/>
          <w:sz w:val="22"/>
          <w:szCs w:val="22"/>
          <w:lang w:eastAsia="es-ES_tradnl"/>
        </w:rPr>
        <w:t xml:space="preserve">, </w:t>
      </w:r>
      <w:r w:rsidR="00657930" w:rsidRPr="00471A5E">
        <w:rPr>
          <w:rFonts w:ascii="Palatino Linotype" w:eastAsia="Calibri" w:hAnsi="Palatino Linotype" w:cs="Tahoma"/>
          <w:iCs/>
          <w:sz w:val="22"/>
          <w:szCs w:val="22"/>
          <w:lang w:eastAsia="es-ES_tradnl"/>
        </w:rPr>
        <w:t>los</w:t>
      </w:r>
      <w:r w:rsidRPr="00471A5E">
        <w:rPr>
          <w:rFonts w:ascii="Palatino Linotype" w:eastAsia="Calibri" w:hAnsi="Palatino Linotype" w:cs="Tahoma"/>
          <w:iCs/>
          <w:sz w:val="22"/>
          <w:szCs w:val="22"/>
          <w:lang w:eastAsia="es-ES_tradnl"/>
        </w:rPr>
        <w:t xml:space="preserve"> escrito</w:t>
      </w:r>
      <w:r w:rsidR="00657930" w:rsidRPr="00471A5E">
        <w:rPr>
          <w:rFonts w:ascii="Palatino Linotype" w:eastAsia="Calibri" w:hAnsi="Palatino Linotype" w:cs="Tahoma"/>
          <w:iCs/>
          <w:sz w:val="22"/>
          <w:szCs w:val="22"/>
          <w:lang w:eastAsia="es-ES_tradnl"/>
        </w:rPr>
        <w:t>s</w:t>
      </w:r>
      <w:r w:rsidRPr="00471A5E">
        <w:rPr>
          <w:rFonts w:ascii="Palatino Linotype" w:eastAsia="Calibri" w:hAnsi="Palatino Linotype" w:cs="Tahoma"/>
          <w:iCs/>
          <w:sz w:val="22"/>
          <w:szCs w:val="22"/>
          <w:lang w:eastAsia="es-ES_tradnl"/>
        </w:rPr>
        <w:t xml:space="preserve"> recursal</w:t>
      </w:r>
      <w:r w:rsidR="00657930" w:rsidRPr="00471A5E">
        <w:rPr>
          <w:rFonts w:ascii="Palatino Linotype" w:eastAsia="Calibri" w:hAnsi="Palatino Linotype" w:cs="Tahoma"/>
          <w:iCs/>
          <w:sz w:val="22"/>
          <w:szCs w:val="22"/>
          <w:lang w:eastAsia="es-ES_tradnl"/>
        </w:rPr>
        <w:t>es</w:t>
      </w:r>
      <w:r w:rsidRPr="00471A5E">
        <w:rPr>
          <w:rFonts w:ascii="Palatino Linotype" w:eastAsia="Calibri" w:hAnsi="Palatino Linotype" w:cs="Tahoma"/>
          <w:iCs/>
          <w:sz w:val="22"/>
          <w:szCs w:val="22"/>
          <w:lang w:eastAsia="es-ES_tradnl"/>
        </w:rPr>
        <w:t xml:space="preserve"> y </w:t>
      </w:r>
      <w:r w:rsidR="00657930" w:rsidRPr="00471A5E">
        <w:rPr>
          <w:rFonts w:ascii="Palatino Linotype" w:eastAsia="Calibri" w:hAnsi="Palatino Linotype" w:cs="Tahoma"/>
          <w:iCs/>
          <w:sz w:val="22"/>
          <w:szCs w:val="22"/>
          <w:lang w:eastAsia="es-ES_tradnl"/>
        </w:rPr>
        <w:t xml:space="preserve">los Informes </w:t>
      </w:r>
      <w:r w:rsidRPr="00471A5E">
        <w:rPr>
          <w:rFonts w:ascii="Palatino Linotype" w:eastAsia="Calibri" w:hAnsi="Palatino Linotype" w:cs="Tahoma"/>
          <w:iCs/>
          <w:sz w:val="22"/>
          <w:szCs w:val="22"/>
          <w:lang w:eastAsia="es-ES_tradnl"/>
        </w:rPr>
        <w:t>Justificado</w:t>
      </w:r>
      <w:r w:rsidR="00657930" w:rsidRPr="00471A5E">
        <w:rPr>
          <w:rFonts w:ascii="Palatino Linotype" w:eastAsia="Calibri" w:hAnsi="Palatino Linotype" w:cs="Tahoma"/>
          <w:iCs/>
          <w:sz w:val="22"/>
          <w:szCs w:val="22"/>
          <w:lang w:eastAsia="es-ES_tradnl"/>
        </w:rPr>
        <w:t>s</w:t>
      </w:r>
      <w:r w:rsidRPr="00471A5E">
        <w:rPr>
          <w:rFonts w:ascii="Palatino Linotype" w:eastAsia="Calibri" w:hAnsi="Palatino Linotype" w:cs="Tahoma"/>
          <w:iCs/>
          <w:sz w:val="22"/>
          <w:szCs w:val="22"/>
          <w:lang w:eastAsia="es-ES_tradnl"/>
        </w:rPr>
        <w:t xml:space="preserve"> emitido</w:t>
      </w:r>
      <w:r w:rsidR="00657930" w:rsidRPr="00471A5E">
        <w:rPr>
          <w:rFonts w:ascii="Palatino Linotype" w:eastAsia="Calibri" w:hAnsi="Palatino Linotype" w:cs="Tahoma"/>
          <w:iCs/>
          <w:sz w:val="22"/>
          <w:szCs w:val="22"/>
          <w:lang w:eastAsia="es-ES_tradnl"/>
        </w:rPr>
        <w:t>s</w:t>
      </w:r>
      <w:r w:rsidRPr="00471A5E">
        <w:rPr>
          <w:rFonts w:ascii="Palatino Linotype" w:eastAsia="Calibri" w:hAnsi="Palatino Linotype" w:cs="Tahoma"/>
          <w:iCs/>
          <w:sz w:val="22"/>
          <w:szCs w:val="22"/>
          <w:lang w:eastAsia="es-ES_tradnl"/>
        </w:rPr>
        <w:t xml:space="preserve"> por el Sujeto Obligado</w:t>
      </w:r>
      <w:r w:rsidR="00C73CB9" w:rsidRPr="00471A5E">
        <w:rPr>
          <w:rFonts w:ascii="Palatino Linotype" w:eastAsia="Calibri" w:hAnsi="Palatino Linotype" w:cs="Tahoma"/>
          <w:iCs/>
          <w:sz w:val="22"/>
          <w:szCs w:val="22"/>
          <w:lang w:eastAsia="es-ES_tradnl"/>
        </w:rPr>
        <w:t xml:space="preserve"> y los documentos adjuntos</w:t>
      </w:r>
      <w:r w:rsidRPr="00471A5E">
        <w:rPr>
          <w:rFonts w:ascii="Palatino Linotype" w:eastAsia="Calibri" w:hAnsi="Palatino Linotype" w:cs="Tahoma"/>
          <w:iCs/>
          <w:sz w:val="22"/>
          <w:szCs w:val="22"/>
          <w:lang w:eastAsia="es-ES_tradnl"/>
        </w:rPr>
        <w:t xml:space="preserve">; </w:t>
      </w:r>
      <w:r w:rsidRPr="00471A5E">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1A0BC5C5" w14:textId="77777777" w:rsidR="004918F1" w:rsidRPr="00471A5E" w:rsidRDefault="004918F1" w:rsidP="00AC5625">
      <w:pPr>
        <w:tabs>
          <w:tab w:val="left" w:pos="4962"/>
        </w:tabs>
        <w:spacing w:line="360" w:lineRule="auto"/>
        <w:jc w:val="both"/>
        <w:rPr>
          <w:rFonts w:ascii="Palatino Linotype" w:eastAsia="Calibri" w:hAnsi="Palatino Linotype" w:cs="Tahoma"/>
          <w:b/>
          <w:iCs/>
          <w:sz w:val="22"/>
          <w:szCs w:val="22"/>
          <w:lang w:val="es-ES" w:eastAsia="es-ES_tradnl"/>
        </w:rPr>
      </w:pPr>
    </w:p>
    <w:p w14:paraId="1A0BC5C6" w14:textId="77777777" w:rsidR="00D200AB" w:rsidRPr="00471A5E" w:rsidRDefault="009617D3" w:rsidP="00AC5625">
      <w:pPr>
        <w:spacing w:line="360" w:lineRule="auto"/>
        <w:jc w:val="both"/>
        <w:rPr>
          <w:rFonts w:ascii="Palatino Linotype" w:hAnsi="Palatino Linotype" w:cs="Tahoma"/>
          <w:b/>
          <w:sz w:val="22"/>
          <w:szCs w:val="22"/>
        </w:rPr>
      </w:pPr>
      <w:r w:rsidRPr="00471A5E">
        <w:rPr>
          <w:rFonts w:ascii="Palatino Linotype" w:hAnsi="Palatino Linotype" w:cs="Tahoma"/>
          <w:b/>
          <w:sz w:val="22"/>
          <w:szCs w:val="22"/>
          <w:lang w:val="es-ES"/>
        </w:rPr>
        <w:t>CUART</w:t>
      </w:r>
      <w:r w:rsidR="002241A6" w:rsidRPr="00471A5E">
        <w:rPr>
          <w:rFonts w:ascii="Palatino Linotype" w:hAnsi="Palatino Linotype" w:cs="Tahoma"/>
          <w:b/>
          <w:sz w:val="22"/>
          <w:szCs w:val="22"/>
          <w:lang w:val="es-ES"/>
        </w:rPr>
        <w:t>O</w:t>
      </w:r>
      <w:r w:rsidRPr="00471A5E">
        <w:rPr>
          <w:rFonts w:ascii="Palatino Linotype" w:hAnsi="Palatino Linotype" w:cs="Tahoma"/>
          <w:b/>
          <w:sz w:val="22"/>
          <w:szCs w:val="22"/>
          <w:lang w:val="es-ES"/>
        </w:rPr>
        <w:t xml:space="preserve">. </w:t>
      </w:r>
      <w:r w:rsidR="00D200AB" w:rsidRPr="00471A5E">
        <w:rPr>
          <w:rFonts w:ascii="Palatino Linotype" w:hAnsi="Palatino Linotype" w:cs="Tahoma"/>
          <w:b/>
          <w:sz w:val="22"/>
          <w:szCs w:val="22"/>
        </w:rPr>
        <w:t>Marco normativo aplicable en materia de transparencia y acceso a la información pública.</w:t>
      </w:r>
    </w:p>
    <w:p w14:paraId="1A0BC5C7" w14:textId="77777777" w:rsidR="00D200AB" w:rsidRPr="00471A5E" w:rsidRDefault="00D200AB" w:rsidP="00AC5625">
      <w:pPr>
        <w:spacing w:line="360" w:lineRule="auto"/>
        <w:jc w:val="both"/>
        <w:rPr>
          <w:rFonts w:ascii="Palatino Linotype" w:hAnsi="Palatino Linotype" w:cs="Tahoma"/>
          <w:b/>
          <w:sz w:val="22"/>
          <w:szCs w:val="22"/>
        </w:rPr>
      </w:pPr>
    </w:p>
    <w:p w14:paraId="1A0BC5C8" w14:textId="77777777" w:rsidR="00D200AB" w:rsidRPr="00471A5E" w:rsidRDefault="00D200AB" w:rsidP="00AC5625">
      <w:pPr>
        <w:spacing w:line="360" w:lineRule="auto"/>
        <w:contextualSpacing/>
        <w:jc w:val="both"/>
        <w:rPr>
          <w:rFonts w:ascii="Palatino Linotype" w:hAnsi="Palatino Linotype" w:cs="Tahoma"/>
          <w:sz w:val="22"/>
          <w:szCs w:val="22"/>
        </w:rPr>
      </w:pPr>
      <w:r w:rsidRPr="00471A5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A0BC5C9" w14:textId="77777777" w:rsidR="00D200AB" w:rsidRPr="00471A5E" w:rsidRDefault="00D200AB" w:rsidP="00AC5625">
      <w:pPr>
        <w:spacing w:line="360" w:lineRule="auto"/>
        <w:contextualSpacing/>
        <w:jc w:val="both"/>
        <w:rPr>
          <w:rFonts w:ascii="Palatino Linotype" w:hAnsi="Palatino Linotype" w:cs="Tahoma"/>
          <w:sz w:val="22"/>
          <w:szCs w:val="22"/>
        </w:rPr>
      </w:pPr>
    </w:p>
    <w:p w14:paraId="1A0BC5CA" w14:textId="77777777" w:rsidR="00D200AB" w:rsidRPr="00471A5E" w:rsidRDefault="00D200AB"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A0BC5CB" w14:textId="77777777" w:rsidR="00D200AB" w:rsidRPr="00471A5E" w:rsidRDefault="00D200AB" w:rsidP="00AC5625">
      <w:pPr>
        <w:spacing w:line="360" w:lineRule="auto"/>
        <w:jc w:val="both"/>
        <w:rPr>
          <w:rFonts w:ascii="Palatino Linotype" w:hAnsi="Palatino Linotype" w:cs="Tahoma"/>
          <w:sz w:val="22"/>
          <w:szCs w:val="22"/>
        </w:rPr>
      </w:pPr>
    </w:p>
    <w:p w14:paraId="1A0BC5CC" w14:textId="77777777" w:rsidR="00D200AB" w:rsidRPr="00471A5E" w:rsidRDefault="00D200AB"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A0BC5CD" w14:textId="77777777" w:rsidR="00F72A5B" w:rsidRPr="00471A5E" w:rsidRDefault="00F72A5B" w:rsidP="00AC5625">
      <w:pPr>
        <w:spacing w:line="360" w:lineRule="auto"/>
        <w:jc w:val="both"/>
        <w:rPr>
          <w:rFonts w:ascii="Palatino Linotype" w:hAnsi="Palatino Linotype" w:cs="Tahoma"/>
          <w:sz w:val="22"/>
          <w:szCs w:val="22"/>
        </w:rPr>
      </w:pPr>
    </w:p>
    <w:p w14:paraId="1A0BC5CE" w14:textId="77777777" w:rsidR="00D200AB" w:rsidRPr="00471A5E" w:rsidRDefault="00D200AB"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A0BC5CF" w14:textId="77777777" w:rsidR="00D200AB" w:rsidRPr="00471A5E" w:rsidRDefault="00D200AB" w:rsidP="00AC5625">
      <w:pPr>
        <w:spacing w:line="360" w:lineRule="auto"/>
        <w:jc w:val="both"/>
        <w:rPr>
          <w:rFonts w:ascii="Palatino Linotype" w:hAnsi="Palatino Linotype" w:cs="Tahoma"/>
          <w:sz w:val="22"/>
          <w:szCs w:val="22"/>
        </w:rPr>
      </w:pPr>
    </w:p>
    <w:p w14:paraId="1A0BC5D0" w14:textId="77777777" w:rsidR="00D200AB" w:rsidRPr="00471A5E" w:rsidRDefault="00D200AB"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El artículo 12, que, quienes generen, recopilen, administren, manejen, procesen, archiven o conserven información pública serán responsables de la misma.</w:t>
      </w:r>
    </w:p>
    <w:p w14:paraId="1A0BC5D1" w14:textId="77777777" w:rsidR="00D200AB" w:rsidRPr="00471A5E" w:rsidRDefault="00D200AB" w:rsidP="00AC5625">
      <w:pPr>
        <w:spacing w:line="360" w:lineRule="auto"/>
        <w:jc w:val="both"/>
        <w:rPr>
          <w:rFonts w:ascii="Palatino Linotype" w:hAnsi="Palatino Linotype" w:cs="Tahoma"/>
          <w:sz w:val="22"/>
          <w:szCs w:val="22"/>
        </w:rPr>
      </w:pPr>
    </w:p>
    <w:p w14:paraId="1A0BC5D2" w14:textId="77777777" w:rsidR="00D200AB" w:rsidRPr="00471A5E" w:rsidRDefault="00D200AB"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A0BC5D3" w14:textId="77777777" w:rsidR="00D200AB" w:rsidRPr="00471A5E" w:rsidRDefault="00D200AB" w:rsidP="00AC5625">
      <w:pPr>
        <w:spacing w:line="360" w:lineRule="auto"/>
        <w:jc w:val="both"/>
        <w:rPr>
          <w:rFonts w:ascii="Palatino Linotype" w:hAnsi="Palatino Linotype" w:cs="Tahoma"/>
          <w:sz w:val="22"/>
          <w:szCs w:val="22"/>
        </w:rPr>
      </w:pPr>
    </w:p>
    <w:p w14:paraId="1A0BC5D4" w14:textId="77777777" w:rsidR="00D200AB" w:rsidRPr="00471A5E" w:rsidRDefault="00D200AB"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A0BC5D7" w14:textId="77777777" w:rsidR="00657930" w:rsidRPr="00471A5E" w:rsidRDefault="00657930" w:rsidP="00AC5625">
      <w:pPr>
        <w:spacing w:line="360" w:lineRule="auto"/>
        <w:jc w:val="both"/>
        <w:rPr>
          <w:rFonts w:ascii="Palatino Linotype" w:hAnsi="Palatino Linotype" w:cs="Tahoma"/>
          <w:b/>
          <w:sz w:val="22"/>
          <w:szCs w:val="22"/>
          <w:lang w:val="es-ES"/>
        </w:rPr>
      </w:pPr>
    </w:p>
    <w:p w14:paraId="1A0BC5D8" w14:textId="77777777" w:rsidR="007876CF" w:rsidRPr="00471A5E" w:rsidRDefault="00D200AB" w:rsidP="00AC5625">
      <w:pPr>
        <w:spacing w:line="360" w:lineRule="auto"/>
        <w:jc w:val="both"/>
        <w:rPr>
          <w:rFonts w:ascii="Palatino Linotype" w:hAnsi="Palatino Linotype" w:cs="Tahoma"/>
          <w:b/>
          <w:sz w:val="22"/>
          <w:szCs w:val="22"/>
          <w:lang w:val="es-ES"/>
        </w:rPr>
      </w:pPr>
      <w:r w:rsidRPr="00471A5E">
        <w:rPr>
          <w:rFonts w:ascii="Palatino Linotype" w:hAnsi="Palatino Linotype" w:cs="Tahoma"/>
          <w:b/>
          <w:sz w:val="22"/>
          <w:szCs w:val="22"/>
          <w:lang w:val="es-ES"/>
        </w:rPr>
        <w:t xml:space="preserve">QUINTO. </w:t>
      </w:r>
      <w:r w:rsidR="009617D3" w:rsidRPr="00471A5E">
        <w:rPr>
          <w:rFonts w:ascii="Palatino Linotype" w:hAnsi="Palatino Linotype" w:cs="Tahoma"/>
          <w:b/>
          <w:sz w:val="22"/>
          <w:szCs w:val="22"/>
          <w:lang w:val="es-ES"/>
        </w:rPr>
        <w:t>Estudio de Fondo.</w:t>
      </w:r>
    </w:p>
    <w:p w14:paraId="1A0BC5D9" w14:textId="77777777" w:rsidR="00C746D9" w:rsidRPr="00471A5E" w:rsidRDefault="00C746D9" w:rsidP="00AC5625">
      <w:pPr>
        <w:spacing w:line="360" w:lineRule="auto"/>
        <w:jc w:val="both"/>
        <w:rPr>
          <w:rFonts w:ascii="Palatino Linotype" w:hAnsi="Palatino Linotype" w:cs="Tahoma"/>
          <w:sz w:val="22"/>
          <w:szCs w:val="22"/>
          <w:lang w:val="es-ES"/>
        </w:rPr>
      </w:pPr>
    </w:p>
    <w:p w14:paraId="1A0BC5DA" w14:textId="7C109C09" w:rsidR="00820472" w:rsidRPr="00471A5E" w:rsidRDefault="00820472" w:rsidP="00AC5625">
      <w:pPr>
        <w:spacing w:line="360" w:lineRule="auto"/>
        <w:jc w:val="both"/>
        <w:rPr>
          <w:rFonts w:ascii="Palatino Linotype" w:eastAsia="Calibri" w:hAnsi="Palatino Linotype" w:cs="Tahoma"/>
          <w:bCs/>
          <w:sz w:val="22"/>
          <w:szCs w:val="22"/>
          <w:lang w:eastAsia="en-US"/>
        </w:rPr>
      </w:pPr>
      <w:r w:rsidRPr="00471A5E">
        <w:rPr>
          <w:rFonts w:ascii="Palatino Linotype" w:eastAsia="Calibri" w:hAnsi="Palatino Linotype" w:cs="Tahoma"/>
          <w:bCs/>
          <w:sz w:val="22"/>
          <w:szCs w:val="22"/>
          <w:lang w:eastAsia="en-US"/>
        </w:rPr>
        <w:t xml:space="preserve">Expuestas las posturas de las partes, se procede al análisis </w:t>
      </w:r>
      <w:r w:rsidR="003B79F5" w:rsidRPr="00471A5E">
        <w:rPr>
          <w:rFonts w:ascii="Palatino Linotype" w:eastAsia="Calibri" w:hAnsi="Palatino Linotype" w:cs="Tahoma"/>
          <w:bCs/>
          <w:sz w:val="22"/>
          <w:szCs w:val="22"/>
          <w:lang w:eastAsia="en-US"/>
        </w:rPr>
        <w:t>del</w:t>
      </w:r>
      <w:r w:rsidRPr="00471A5E">
        <w:rPr>
          <w:rFonts w:ascii="Palatino Linotype" w:eastAsia="Calibri" w:hAnsi="Palatino Linotype" w:cs="Tahoma"/>
          <w:bCs/>
          <w:sz w:val="22"/>
          <w:szCs w:val="22"/>
          <w:lang w:eastAsia="en-US"/>
        </w:rPr>
        <w:t xml:space="preserve"> agravio hecho valer por </w:t>
      </w:r>
      <w:r w:rsidR="00C879C0" w:rsidRPr="00471A5E">
        <w:rPr>
          <w:rFonts w:ascii="Palatino Linotype" w:eastAsia="Calibri" w:hAnsi="Palatino Linotype" w:cs="Tahoma"/>
          <w:bCs/>
          <w:sz w:val="22"/>
          <w:szCs w:val="22"/>
          <w:lang w:eastAsia="en-US"/>
        </w:rPr>
        <w:t>el</w:t>
      </w:r>
      <w:r w:rsidRPr="00471A5E">
        <w:rPr>
          <w:rFonts w:ascii="Palatino Linotype" w:eastAsia="Calibri" w:hAnsi="Palatino Linotype" w:cs="Tahoma"/>
          <w:bCs/>
          <w:sz w:val="22"/>
          <w:szCs w:val="22"/>
          <w:lang w:eastAsia="en-US"/>
        </w:rPr>
        <w:t xml:space="preserve"> ahora Recurrente, concerniente</w:t>
      </w:r>
      <w:r w:rsidR="00F5217B" w:rsidRPr="00471A5E">
        <w:rPr>
          <w:rFonts w:ascii="Palatino Linotype" w:eastAsia="Calibri" w:hAnsi="Palatino Linotype" w:cs="Tahoma"/>
          <w:bCs/>
          <w:sz w:val="22"/>
          <w:szCs w:val="22"/>
          <w:lang w:eastAsia="en-US"/>
        </w:rPr>
        <w:t>s</w:t>
      </w:r>
      <w:r w:rsidRPr="00471A5E">
        <w:rPr>
          <w:rFonts w:ascii="Palatino Linotype" w:eastAsia="Calibri" w:hAnsi="Palatino Linotype" w:cs="Tahoma"/>
          <w:bCs/>
          <w:sz w:val="22"/>
          <w:szCs w:val="22"/>
          <w:lang w:eastAsia="en-US"/>
        </w:rPr>
        <w:t xml:space="preserve"> a la en</w:t>
      </w:r>
      <w:r w:rsidR="003B79F5" w:rsidRPr="00471A5E">
        <w:rPr>
          <w:rFonts w:ascii="Palatino Linotype" w:eastAsia="Calibri" w:hAnsi="Palatino Linotype" w:cs="Tahoma"/>
          <w:bCs/>
          <w:sz w:val="22"/>
          <w:szCs w:val="22"/>
          <w:lang w:eastAsia="en-US"/>
        </w:rPr>
        <w:t>trega de información en un formato inaccesible o incomprensible</w:t>
      </w:r>
      <w:r w:rsidR="00F5217B" w:rsidRPr="00471A5E">
        <w:rPr>
          <w:rFonts w:ascii="Palatino Linotype" w:eastAsia="Calibri" w:hAnsi="Palatino Linotype" w:cs="Tahoma"/>
          <w:bCs/>
          <w:sz w:val="22"/>
          <w:szCs w:val="22"/>
          <w:lang w:eastAsia="en-US"/>
        </w:rPr>
        <w:t>, conforme a lo siguiente:</w:t>
      </w:r>
    </w:p>
    <w:p w14:paraId="1A0BC5DB" w14:textId="77777777" w:rsidR="00F5217B" w:rsidRPr="00471A5E" w:rsidRDefault="00F5217B" w:rsidP="00AC5625">
      <w:pPr>
        <w:spacing w:line="360" w:lineRule="auto"/>
        <w:jc w:val="center"/>
        <w:rPr>
          <w:rFonts w:ascii="Palatino Linotype" w:eastAsia="Calibri" w:hAnsi="Palatino Linotype" w:cs="Tahoma"/>
          <w:bCs/>
          <w:sz w:val="22"/>
          <w:szCs w:val="22"/>
          <w:lang w:eastAsia="en-US"/>
        </w:rPr>
      </w:pPr>
    </w:p>
    <w:p w14:paraId="39198DA5" w14:textId="4B6B85FE" w:rsidR="007B167C" w:rsidRPr="00471A5E" w:rsidRDefault="0087531A"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En principio, cabe precisar que el Sujeto Obliga</w:t>
      </w:r>
      <w:r w:rsidR="00DF0289" w:rsidRPr="00471A5E">
        <w:rPr>
          <w:rFonts w:ascii="Palatino Linotype" w:hAnsi="Palatino Linotype" w:cs="Tahoma"/>
          <w:sz w:val="22"/>
          <w:szCs w:val="22"/>
        </w:rPr>
        <w:t>do, tanto en respuesta, como durante la sustanciación de información, turn</w:t>
      </w:r>
      <w:r w:rsidR="00C1644E" w:rsidRPr="00471A5E">
        <w:rPr>
          <w:rFonts w:ascii="Palatino Linotype" w:hAnsi="Palatino Linotype" w:cs="Tahoma"/>
          <w:sz w:val="22"/>
          <w:szCs w:val="22"/>
        </w:rPr>
        <w:t>ó</w:t>
      </w:r>
      <w:r w:rsidR="00DF0289" w:rsidRPr="00471A5E">
        <w:rPr>
          <w:rFonts w:ascii="Palatino Linotype" w:hAnsi="Palatino Linotype" w:cs="Tahoma"/>
          <w:sz w:val="22"/>
          <w:szCs w:val="22"/>
        </w:rPr>
        <w:t xml:space="preserve"> la solicitud de información a la Coordinación de Servicios de Salud, que tal como se analizó en el Considerado Segundo, es la encargada de </w:t>
      </w:r>
      <w:r w:rsidR="007B167C" w:rsidRPr="00471A5E">
        <w:rPr>
          <w:rFonts w:ascii="Palatino Linotype" w:hAnsi="Palatino Linotype" w:cs="Tahoma"/>
          <w:bCs/>
          <w:sz w:val="22"/>
          <w:szCs w:val="22"/>
        </w:rPr>
        <w:t xml:space="preserve">ver los procesos de planeación, programación, presupuestación y control de los servicios de salud que brinda el Instituto de Seguridad Social del Estado de México y Municipios; </w:t>
      </w:r>
      <w:r w:rsidR="007B167C" w:rsidRPr="00471A5E">
        <w:rPr>
          <w:rFonts w:ascii="Palatino Linotype" w:hAnsi="Palatino Linotype" w:cs="Tahoma"/>
          <w:sz w:val="22"/>
          <w:szCs w:val="22"/>
        </w:rPr>
        <w:t xml:space="preserve">por lo cual, se colige que el Sujeto Obligado, cumplió con el procedimiento de búsqueda establecido en el artículo 162 de la Ley de la materia, pues gestionó el requerimiento a la única área competente para conocer de lo peticionado. </w:t>
      </w:r>
    </w:p>
    <w:p w14:paraId="6FAA3C6D" w14:textId="0C6C0D95" w:rsidR="0071336C" w:rsidRPr="00471A5E" w:rsidRDefault="0071336C" w:rsidP="00AC5625">
      <w:pPr>
        <w:spacing w:line="360" w:lineRule="auto"/>
        <w:jc w:val="both"/>
        <w:rPr>
          <w:rFonts w:ascii="Palatino Linotype" w:hAnsi="Palatino Linotype" w:cs="Tahoma"/>
          <w:sz w:val="22"/>
          <w:szCs w:val="22"/>
        </w:rPr>
      </w:pPr>
    </w:p>
    <w:p w14:paraId="36051EF2" w14:textId="4C354B9F" w:rsidR="002B7C88" w:rsidRPr="00471A5E" w:rsidRDefault="002B7C88"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Ahora bien, dicha unidad administrativa</w:t>
      </w:r>
      <w:r w:rsidR="003B79F5" w:rsidRPr="00471A5E">
        <w:rPr>
          <w:rFonts w:ascii="Palatino Linotype" w:hAnsi="Palatino Linotype" w:cs="Tahoma"/>
          <w:sz w:val="22"/>
          <w:szCs w:val="22"/>
        </w:rPr>
        <w:t xml:space="preserve">, </w:t>
      </w:r>
      <w:r w:rsidR="003B79F5" w:rsidRPr="00471A5E">
        <w:rPr>
          <w:rFonts w:ascii="Palatino Linotype" w:hAnsi="Palatino Linotype" w:cs="Tahoma"/>
          <w:b/>
          <w:sz w:val="22"/>
          <w:szCs w:val="22"/>
        </w:rPr>
        <w:t>en respuesta</w:t>
      </w:r>
      <w:r w:rsidRPr="00471A5E">
        <w:rPr>
          <w:rFonts w:ascii="Palatino Linotype" w:hAnsi="Palatino Linotype" w:cs="Tahoma"/>
          <w:b/>
          <w:sz w:val="22"/>
          <w:szCs w:val="22"/>
        </w:rPr>
        <w:t xml:space="preserve"> </w:t>
      </w:r>
      <w:r w:rsidRPr="00471A5E">
        <w:rPr>
          <w:rFonts w:ascii="Palatino Linotype" w:hAnsi="Palatino Linotype" w:cs="Tahoma"/>
          <w:sz w:val="22"/>
          <w:szCs w:val="22"/>
        </w:rPr>
        <w:t xml:space="preserve">proporcionó la relación del consumo global de medicamentos de enero de dos mil diecinueve, </w:t>
      </w:r>
      <w:r w:rsidR="0034500E" w:rsidRPr="00471A5E">
        <w:rPr>
          <w:rFonts w:ascii="Palatino Linotype" w:hAnsi="Palatino Linotype" w:cs="Tahoma"/>
          <w:sz w:val="22"/>
          <w:szCs w:val="22"/>
        </w:rPr>
        <w:t xml:space="preserve">tal y como se </w:t>
      </w:r>
      <w:r w:rsidR="004F5DFA" w:rsidRPr="00471A5E">
        <w:rPr>
          <w:rFonts w:ascii="Palatino Linotype" w:hAnsi="Palatino Linotype" w:cs="Tahoma"/>
          <w:sz w:val="22"/>
          <w:szCs w:val="22"/>
        </w:rPr>
        <w:t>generan en sus</w:t>
      </w:r>
      <w:r w:rsidR="0034500E" w:rsidRPr="00471A5E">
        <w:rPr>
          <w:rFonts w:ascii="Palatino Linotype" w:hAnsi="Palatino Linotype" w:cs="Tahoma"/>
          <w:sz w:val="22"/>
          <w:szCs w:val="22"/>
        </w:rPr>
        <w:t xml:space="preserve"> archivos,</w:t>
      </w:r>
      <w:r w:rsidR="003B79F5" w:rsidRPr="00471A5E">
        <w:rPr>
          <w:rFonts w:ascii="Palatino Linotype" w:hAnsi="Palatino Linotype" w:cs="Tahoma"/>
          <w:sz w:val="22"/>
          <w:szCs w:val="22"/>
        </w:rPr>
        <w:t xml:space="preserve"> </w:t>
      </w:r>
      <w:r w:rsidR="003B79F5" w:rsidRPr="00471A5E">
        <w:rPr>
          <w:rFonts w:ascii="Palatino Linotype" w:hAnsi="Palatino Linotype" w:cs="Tahoma"/>
          <w:b/>
          <w:sz w:val="22"/>
          <w:szCs w:val="22"/>
        </w:rPr>
        <w:t>misma que se logra abrir</w:t>
      </w:r>
      <w:r w:rsidR="003B79F5" w:rsidRPr="00471A5E">
        <w:rPr>
          <w:rFonts w:ascii="Palatino Linotype" w:hAnsi="Palatino Linotype" w:cs="Tahoma"/>
          <w:sz w:val="22"/>
          <w:szCs w:val="22"/>
        </w:rPr>
        <w:t>,</w:t>
      </w:r>
      <w:r w:rsidR="0034500E" w:rsidRPr="00471A5E">
        <w:rPr>
          <w:rFonts w:ascii="Palatino Linotype" w:hAnsi="Palatino Linotype" w:cs="Tahoma"/>
          <w:sz w:val="22"/>
          <w:szCs w:val="22"/>
        </w:rPr>
        <w:t xml:space="preserve"> se muestra un extracto a continuación:</w:t>
      </w:r>
    </w:p>
    <w:p w14:paraId="1FF81C25" w14:textId="77777777" w:rsidR="0034500E" w:rsidRPr="00471A5E" w:rsidRDefault="0034500E" w:rsidP="00AC5625">
      <w:pPr>
        <w:spacing w:line="360" w:lineRule="auto"/>
        <w:jc w:val="both"/>
        <w:rPr>
          <w:rFonts w:ascii="Palatino Linotype" w:hAnsi="Palatino Linotype" w:cs="Tahoma"/>
          <w:sz w:val="22"/>
          <w:szCs w:val="22"/>
        </w:rPr>
      </w:pPr>
    </w:p>
    <w:p w14:paraId="53CE84E4" w14:textId="4F8A626A" w:rsidR="0034500E" w:rsidRPr="00471A5E" w:rsidRDefault="003C7C33" w:rsidP="00AC5625">
      <w:pPr>
        <w:spacing w:line="360" w:lineRule="auto"/>
        <w:jc w:val="both"/>
        <w:rPr>
          <w:rFonts w:ascii="Palatino Linotype" w:hAnsi="Palatino Linotype" w:cs="Tahoma"/>
          <w:sz w:val="22"/>
          <w:szCs w:val="22"/>
        </w:rPr>
      </w:pPr>
      <w:r w:rsidRPr="00471A5E">
        <w:rPr>
          <w:noProof/>
          <w:lang w:eastAsia="es-MX"/>
        </w:rPr>
        <w:drawing>
          <wp:inline distT="0" distB="0" distL="0" distR="0" wp14:anchorId="0AEE6915" wp14:editId="3A5BCE7A">
            <wp:extent cx="5742940" cy="2334895"/>
            <wp:effectExtent l="0" t="0" r="0" b="825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334895"/>
                    </a:xfrm>
                    <a:prstGeom prst="rect">
                      <a:avLst/>
                    </a:prstGeom>
                  </pic:spPr>
                </pic:pic>
              </a:graphicData>
            </a:graphic>
          </wp:inline>
        </w:drawing>
      </w:r>
    </w:p>
    <w:p w14:paraId="3C329BC9" w14:textId="77777777" w:rsidR="002B7C88" w:rsidRPr="00471A5E" w:rsidRDefault="002B7C88" w:rsidP="00AC5625">
      <w:pPr>
        <w:spacing w:line="360" w:lineRule="auto"/>
        <w:jc w:val="both"/>
        <w:rPr>
          <w:rFonts w:ascii="Palatino Linotype" w:hAnsi="Palatino Linotype" w:cs="Tahoma"/>
          <w:sz w:val="22"/>
          <w:szCs w:val="22"/>
        </w:rPr>
      </w:pPr>
    </w:p>
    <w:p w14:paraId="33A2EAE1" w14:textId="55EB9CDF" w:rsidR="003B79F5" w:rsidRPr="00471A5E" w:rsidRDefault="004F5DFA"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Como se observa, el documento entregado por e</w:t>
      </w:r>
      <w:r w:rsidR="00713602" w:rsidRPr="00471A5E">
        <w:rPr>
          <w:rFonts w:ascii="Palatino Linotype" w:hAnsi="Palatino Linotype" w:cs="Tahoma"/>
          <w:sz w:val="22"/>
          <w:szCs w:val="22"/>
        </w:rPr>
        <w:t>l Sujeto Obligado en respuesta</w:t>
      </w:r>
      <w:r w:rsidRPr="00471A5E">
        <w:rPr>
          <w:rFonts w:ascii="Palatino Linotype" w:hAnsi="Palatino Linotype" w:cs="Tahoma"/>
          <w:sz w:val="22"/>
          <w:szCs w:val="22"/>
        </w:rPr>
        <w:t>,</w:t>
      </w:r>
      <w:r w:rsidR="001815A0" w:rsidRPr="00471A5E">
        <w:rPr>
          <w:rFonts w:ascii="Palatino Linotype" w:hAnsi="Palatino Linotype" w:cs="Tahoma"/>
          <w:sz w:val="22"/>
          <w:szCs w:val="22"/>
        </w:rPr>
        <w:t xml:space="preserve"> contiene </w:t>
      </w:r>
      <w:r w:rsidR="00CE6BC0" w:rsidRPr="00471A5E">
        <w:rPr>
          <w:rFonts w:ascii="Palatino Linotype" w:hAnsi="Palatino Linotype" w:cs="Tahoma"/>
          <w:sz w:val="22"/>
          <w:szCs w:val="22"/>
        </w:rPr>
        <w:t xml:space="preserve">un encabezado con la descripción de </w:t>
      </w:r>
      <w:r w:rsidR="001815A0" w:rsidRPr="00471A5E">
        <w:rPr>
          <w:rFonts w:ascii="Palatino Linotype" w:hAnsi="Palatino Linotype" w:cs="Tahoma"/>
          <w:sz w:val="22"/>
          <w:szCs w:val="22"/>
        </w:rPr>
        <w:t>diversos rubros, tales como número de contrato, tipo de medicamento, clave</w:t>
      </w:r>
      <w:r w:rsidR="00713602" w:rsidRPr="00471A5E">
        <w:rPr>
          <w:rFonts w:ascii="Palatino Linotype" w:hAnsi="Palatino Linotype" w:cs="Tahoma"/>
          <w:sz w:val="22"/>
          <w:szCs w:val="22"/>
        </w:rPr>
        <w:t xml:space="preserve"> ISSEMYM</w:t>
      </w:r>
      <w:r w:rsidR="001815A0" w:rsidRPr="00471A5E">
        <w:rPr>
          <w:rFonts w:ascii="Palatino Linotype" w:hAnsi="Palatino Linotype" w:cs="Tahoma"/>
          <w:sz w:val="22"/>
          <w:szCs w:val="22"/>
        </w:rPr>
        <w:t>, descripción</w:t>
      </w:r>
      <w:r w:rsidR="00713602" w:rsidRPr="00471A5E">
        <w:rPr>
          <w:rFonts w:ascii="Palatino Linotype" w:hAnsi="Palatino Linotype" w:cs="Tahoma"/>
          <w:sz w:val="22"/>
          <w:szCs w:val="22"/>
        </w:rPr>
        <w:t xml:space="preserve"> ISSEMYM, descripción</w:t>
      </w:r>
      <w:r w:rsidR="001815A0" w:rsidRPr="00471A5E">
        <w:rPr>
          <w:rFonts w:ascii="Palatino Linotype" w:hAnsi="Palatino Linotype" w:cs="Tahoma"/>
          <w:sz w:val="22"/>
          <w:szCs w:val="22"/>
        </w:rPr>
        <w:t>, distribuidor, unidad médica, precio unitario, cantidad surtida e importe</w:t>
      </w:r>
      <w:r w:rsidR="00CE6BC0" w:rsidRPr="00471A5E">
        <w:rPr>
          <w:rFonts w:ascii="Palatino Linotype" w:hAnsi="Palatino Linotype" w:cs="Tahoma"/>
          <w:sz w:val="22"/>
          <w:szCs w:val="22"/>
        </w:rPr>
        <w:t xml:space="preserve"> y dentro de cada celda se consignan los datos antes señalados, </w:t>
      </w:r>
      <w:r w:rsidR="00CE6BC0" w:rsidRPr="00471A5E">
        <w:rPr>
          <w:rFonts w:ascii="Palatino Linotype" w:hAnsi="Palatino Linotype" w:cs="Tahoma"/>
          <w:b/>
          <w:sz w:val="22"/>
          <w:szCs w:val="22"/>
        </w:rPr>
        <w:t>de los que se corrobora que el Sujeto Obligado indicó que los presenta, tal cual obran en sus archivos; esto es como los genera.</w:t>
      </w:r>
      <w:r w:rsidR="00CE6BC0" w:rsidRPr="00471A5E">
        <w:rPr>
          <w:rFonts w:ascii="Palatino Linotype" w:hAnsi="Palatino Linotype" w:cs="Tahoma"/>
          <w:sz w:val="22"/>
          <w:szCs w:val="22"/>
        </w:rPr>
        <w:t xml:space="preserve"> </w:t>
      </w:r>
    </w:p>
    <w:p w14:paraId="4A00804D" w14:textId="77777777" w:rsidR="003B79F5" w:rsidRPr="00471A5E" w:rsidRDefault="003B79F5" w:rsidP="00AC5625">
      <w:pPr>
        <w:spacing w:line="360" w:lineRule="auto"/>
        <w:jc w:val="both"/>
        <w:rPr>
          <w:rFonts w:ascii="Palatino Linotype" w:hAnsi="Palatino Linotype" w:cs="Tahoma"/>
          <w:sz w:val="22"/>
          <w:szCs w:val="22"/>
        </w:rPr>
      </w:pPr>
    </w:p>
    <w:p w14:paraId="5085ECF0" w14:textId="2748D555" w:rsidR="003B79F5" w:rsidRPr="00471A5E" w:rsidRDefault="003B79F5"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Además, </w:t>
      </w:r>
      <w:r w:rsidR="00713602" w:rsidRPr="00471A5E">
        <w:rPr>
          <w:rFonts w:ascii="Palatino Linotype" w:hAnsi="Palatino Linotype" w:cs="Tahoma"/>
          <w:sz w:val="22"/>
          <w:szCs w:val="22"/>
        </w:rPr>
        <w:t>de una revisión a dicha tabla, se logra desprender</w:t>
      </w:r>
      <w:r w:rsidRPr="00471A5E">
        <w:rPr>
          <w:rFonts w:ascii="Palatino Linotype" w:hAnsi="Palatino Linotype" w:cs="Tahoma"/>
          <w:sz w:val="22"/>
          <w:szCs w:val="22"/>
        </w:rPr>
        <w:t xml:space="preserve"> que los rubros señalados por el Sujeto Obligado,</w:t>
      </w:r>
      <w:r w:rsidR="00713602" w:rsidRPr="00471A5E">
        <w:rPr>
          <w:rFonts w:ascii="Palatino Linotype" w:hAnsi="Palatino Linotype" w:cs="Tahoma"/>
          <w:sz w:val="22"/>
          <w:szCs w:val="22"/>
        </w:rPr>
        <w:t xml:space="preserve"> s</w:t>
      </w:r>
      <w:r w:rsidR="008206F3" w:rsidRPr="00471A5E">
        <w:rPr>
          <w:rFonts w:ascii="Palatino Linotype" w:hAnsi="Palatino Linotype" w:cs="Tahoma"/>
          <w:sz w:val="22"/>
          <w:szCs w:val="22"/>
        </w:rPr>
        <w:t>í</w:t>
      </w:r>
      <w:r w:rsidR="00713602" w:rsidRPr="00471A5E">
        <w:rPr>
          <w:rFonts w:ascii="Palatino Linotype" w:hAnsi="Palatino Linotype" w:cs="Tahoma"/>
          <w:sz w:val="22"/>
          <w:szCs w:val="22"/>
        </w:rPr>
        <w:t xml:space="preserve"> </w:t>
      </w:r>
      <w:r w:rsidRPr="00471A5E">
        <w:rPr>
          <w:rFonts w:ascii="Palatino Linotype" w:hAnsi="Palatino Linotype" w:cs="Tahoma"/>
          <w:sz w:val="22"/>
          <w:szCs w:val="22"/>
        </w:rPr>
        <w:t>contiene</w:t>
      </w:r>
      <w:r w:rsidR="00713602" w:rsidRPr="00471A5E">
        <w:rPr>
          <w:rFonts w:ascii="Palatino Linotype" w:hAnsi="Palatino Linotype" w:cs="Tahoma"/>
          <w:sz w:val="22"/>
          <w:szCs w:val="22"/>
        </w:rPr>
        <w:t xml:space="preserve"> los datos </w:t>
      </w:r>
      <w:r w:rsidR="00E579E2" w:rsidRPr="00471A5E">
        <w:rPr>
          <w:rFonts w:ascii="Palatino Linotype" w:hAnsi="Palatino Linotype" w:cs="Tahoma"/>
          <w:sz w:val="22"/>
          <w:szCs w:val="22"/>
        </w:rPr>
        <w:t>respectivos</w:t>
      </w:r>
      <w:r w:rsidRPr="00471A5E">
        <w:rPr>
          <w:rFonts w:ascii="Palatino Linotype" w:hAnsi="Palatino Linotype" w:cs="Tahoma"/>
          <w:sz w:val="22"/>
          <w:szCs w:val="22"/>
        </w:rPr>
        <w:t>, se muestra un ejemplo a continuación:</w:t>
      </w:r>
    </w:p>
    <w:p w14:paraId="153A92E8" w14:textId="77777777" w:rsidR="003B79F5" w:rsidRPr="00471A5E" w:rsidRDefault="003B79F5" w:rsidP="00AC5625">
      <w:pPr>
        <w:spacing w:line="360" w:lineRule="auto"/>
        <w:jc w:val="both"/>
        <w:rPr>
          <w:rFonts w:ascii="Palatino Linotype" w:hAnsi="Palatino Linotype" w:cs="Tahoma"/>
          <w:sz w:val="22"/>
          <w:szCs w:val="22"/>
        </w:rPr>
      </w:pPr>
    </w:p>
    <w:p w14:paraId="5D8564E6" w14:textId="478C0A25" w:rsidR="003B79F5" w:rsidRPr="00471A5E" w:rsidRDefault="00DA53E7" w:rsidP="00AC5625">
      <w:pPr>
        <w:spacing w:line="360" w:lineRule="auto"/>
        <w:jc w:val="both"/>
        <w:rPr>
          <w:rFonts w:ascii="Palatino Linotype" w:hAnsi="Palatino Linotype" w:cs="Tahoma"/>
          <w:sz w:val="22"/>
          <w:szCs w:val="22"/>
        </w:rPr>
      </w:pPr>
      <w:r w:rsidRPr="00471A5E">
        <w:rPr>
          <w:noProof/>
          <w:lang w:eastAsia="es-MX"/>
        </w:rPr>
        <w:drawing>
          <wp:inline distT="0" distB="0" distL="0" distR="0" wp14:anchorId="626E0269" wp14:editId="5F3F897E">
            <wp:extent cx="5742940" cy="4413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441325"/>
                    </a:xfrm>
                    <a:prstGeom prst="rect">
                      <a:avLst/>
                    </a:prstGeom>
                  </pic:spPr>
                </pic:pic>
              </a:graphicData>
            </a:graphic>
          </wp:inline>
        </w:drawing>
      </w:r>
    </w:p>
    <w:p w14:paraId="1046F5F3" w14:textId="77777777" w:rsidR="003B79F5" w:rsidRPr="00471A5E" w:rsidRDefault="003B79F5" w:rsidP="00AC5625">
      <w:pPr>
        <w:spacing w:line="360" w:lineRule="auto"/>
        <w:jc w:val="both"/>
        <w:rPr>
          <w:rFonts w:ascii="Palatino Linotype" w:hAnsi="Palatino Linotype" w:cs="Tahoma"/>
          <w:sz w:val="22"/>
          <w:szCs w:val="22"/>
        </w:rPr>
      </w:pPr>
    </w:p>
    <w:p w14:paraId="0D5614F1" w14:textId="509C4350" w:rsidR="003B79F5" w:rsidRPr="00471A5E" w:rsidRDefault="00DA53E7" w:rsidP="00DA53E7">
      <w:pPr>
        <w:pStyle w:val="Prrafodelista"/>
        <w:numPr>
          <w:ilvl w:val="0"/>
          <w:numId w:val="20"/>
        </w:numPr>
        <w:spacing w:line="360" w:lineRule="auto"/>
        <w:jc w:val="both"/>
        <w:rPr>
          <w:rFonts w:ascii="Palatino Linotype" w:hAnsi="Palatino Linotype" w:cs="Tahoma"/>
          <w:b/>
          <w:szCs w:val="22"/>
        </w:rPr>
      </w:pPr>
      <w:r w:rsidRPr="00471A5E">
        <w:rPr>
          <w:rFonts w:ascii="Palatino Linotype" w:hAnsi="Palatino Linotype" w:cs="Tahoma"/>
          <w:b/>
          <w:szCs w:val="22"/>
        </w:rPr>
        <w:t xml:space="preserve">Número de Contrato: </w:t>
      </w:r>
      <w:r w:rsidRPr="00471A5E">
        <w:rPr>
          <w:rFonts w:ascii="Palatino Linotype" w:hAnsi="Palatino Linotype" w:cs="Tahoma"/>
          <w:szCs w:val="22"/>
        </w:rPr>
        <w:t>CLP041/050/2018.</w:t>
      </w:r>
      <w:r w:rsidRPr="00471A5E">
        <w:rPr>
          <w:rFonts w:ascii="Palatino Linotype" w:hAnsi="Palatino Linotype" w:cs="Tahoma"/>
          <w:b/>
          <w:szCs w:val="22"/>
        </w:rPr>
        <w:t xml:space="preserve">  </w:t>
      </w:r>
    </w:p>
    <w:p w14:paraId="7E3B164F" w14:textId="49B26ECE" w:rsidR="00DA53E7" w:rsidRPr="00471A5E" w:rsidRDefault="00DA53E7" w:rsidP="00DA53E7">
      <w:pPr>
        <w:pStyle w:val="Prrafodelista"/>
        <w:numPr>
          <w:ilvl w:val="0"/>
          <w:numId w:val="20"/>
        </w:numPr>
        <w:spacing w:line="360" w:lineRule="auto"/>
        <w:jc w:val="both"/>
        <w:rPr>
          <w:rFonts w:ascii="Palatino Linotype" w:hAnsi="Palatino Linotype" w:cs="Tahoma"/>
          <w:b/>
          <w:szCs w:val="22"/>
        </w:rPr>
      </w:pPr>
      <w:r w:rsidRPr="00471A5E">
        <w:rPr>
          <w:rFonts w:ascii="Palatino Linotype" w:hAnsi="Palatino Linotype" w:cs="Tahoma"/>
          <w:b/>
          <w:szCs w:val="22"/>
        </w:rPr>
        <w:t xml:space="preserve">Tipo de Medicamento: </w:t>
      </w:r>
      <w:r w:rsidRPr="00471A5E">
        <w:rPr>
          <w:rFonts w:ascii="Palatino Linotype" w:hAnsi="Palatino Linotype" w:cs="Tahoma"/>
          <w:szCs w:val="22"/>
        </w:rPr>
        <w:t>Patente</w:t>
      </w:r>
      <w:r w:rsidR="00813944" w:rsidRPr="00471A5E">
        <w:rPr>
          <w:rFonts w:ascii="Palatino Linotype" w:hAnsi="Palatino Linotype" w:cs="Tahoma"/>
          <w:szCs w:val="22"/>
        </w:rPr>
        <w:t>.</w:t>
      </w:r>
    </w:p>
    <w:p w14:paraId="4573B815" w14:textId="5D51AB87" w:rsidR="00DA53E7" w:rsidRPr="00471A5E" w:rsidRDefault="00DA53E7" w:rsidP="00DA53E7">
      <w:pPr>
        <w:pStyle w:val="Prrafodelista"/>
        <w:numPr>
          <w:ilvl w:val="0"/>
          <w:numId w:val="20"/>
        </w:numPr>
        <w:spacing w:line="360" w:lineRule="auto"/>
        <w:jc w:val="both"/>
        <w:rPr>
          <w:rFonts w:ascii="Palatino Linotype" w:hAnsi="Palatino Linotype" w:cs="Tahoma"/>
          <w:szCs w:val="22"/>
        </w:rPr>
      </w:pPr>
      <w:r w:rsidRPr="00471A5E">
        <w:rPr>
          <w:rFonts w:ascii="Palatino Linotype" w:hAnsi="Palatino Linotype" w:cs="Tahoma"/>
          <w:b/>
          <w:szCs w:val="22"/>
        </w:rPr>
        <w:t xml:space="preserve">Clave ISSEMYM: </w:t>
      </w:r>
      <w:r w:rsidRPr="00471A5E">
        <w:rPr>
          <w:rFonts w:ascii="Palatino Linotype" w:hAnsi="Palatino Linotype" w:cs="Tahoma"/>
          <w:szCs w:val="22"/>
        </w:rPr>
        <w:t>25311LA05475</w:t>
      </w:r>
      <w:r w:rsidR="00813944" w:rsidRPr="00471A5E">
        <w:rPr>
          <w:rFonts w:ascii="Palatino Linotype" w:hAnsi="Palatino Linotype" w:cs="Tahoma"/>
          <w:szCs w:val="22"/>
        </w:rPr>
        <w:t>.</w:t>
      </w:r>
    </w:p>
    <w:p w14:paraId="0BD2A6EB" w14:textId="212E39F4" w:rsidR="00DA53E7" w:rsidRPr="00471A5E" w:rsidRDefault="00DA53E7" w:rsidP="00DA53E7">
      <w:pPr>
        <w:pStyle w:val="Prrafodelista"/>
        <w:numPr>
          <w:ilvl w:val="0"/>
          <w:numId w:val="20"/>
        </w:numPr>
        <w:spacing w:line="360" w:lineRule="auto"/>
        <w:jc w:val="both"/>
        <w:rPr>
          <w:rFonts w:ascii="Palatino Linotype" w:hAnsi="Palatino Linotype" w:cs="Tahoma"/>
          <w:b/>
          <w:szCs w:val="22"/>
        </w:rPr>
      </w:pPr>
      <w:r w:rsidRPr="00471A5E">
        <w:rPr>
          <w:rFonts w:ascii="Palatino Linotype" w:hAnsi="Palatino Linotype" w:cs="Tahoma"/>
          <w:b/>
          <w:szCs w:val="22"/>
        </w:rPr>
        <w:t xml:space="preserve">Descripción ISSEMYM: </w:t>
      </w:r>
      <w:r w:rsidRPr="00471A5E">
        <w:rPr>
          <w:rFonts w:ascii="Palatino Linotype" w:hAnsi="Palatino Linotype" w:cs="Tahoma"/>
          <w:szCs w:val="22"/>
        </w:rPr>
        <w:t>CETUXIMAB</w:t>
      </w:r>
      <w:r w:rsidR="00813944" w:rsidRPr="00471A5E">
        <w:rPr>
          <w:rFonts w:ascii="Palatino Linotype" w:hAnsi="Palatino Linotype" w:cs="Tahoma"/>
          <w:szCs w:val="22"/>
        </w:rPr>
        <w:t>.</w:t>
      </w:r>
    </w:p>
    <w:p w14:paraId="47871D37" w14:textId="5435412F" w:rsidR="00DA53E7" w:rsidRPr="00471A5E" w:rsidRDefault="00DA53E7" w:rsidP="00813944">
      <w:pPr>
        <w:pStyle w:val="Prrafodelista"/>
        <w:numPr>
          <w:ilvl w:val="0"/>
          <w:numId w:val="20"/>
        </w:numPr>
        <w:spacing w:line="360" w:lineRule="auto"/>
        <w:jc w:val="both"/>
        <w:rPr>
          <w:rFonts w:ascii="Palatino Linotype" w:hAnsi="Palatino Linotype" w:cs="Tahoma"/>
          <w:b/>
          <w:szCs w:val="22"/>
        </w:rPr>
      </w:pPr>
      <w:r w:rsidRPr="00471A5E">
        <w:rPr>
          <w:rFonts w:ascii="Palatino Linotype" w:hAnsi="Palatino Linotype" w:cs="Tahoma"/>
          <w:b/>
          <w:szCs w:val="22"/>
        </w:rPr>
        <w:t xml:space="preserve">Descripción: </w:t>
      </w:r>
      <w:r w:rsidR="00813944" w:rsidRPr="00471A5E">
        <w:rPr>
          <w:rFonts w:ascii="Palatino Linotype" w:hAnsi="Palatino Linotype" w:cs="Tahoma"/>
          <w:szCs w:val="22"/>
        </w:rPr>
        <w:t>Solución inyectable, cada frasco ámpula contiene: cetuximab 100 miligramos, envase con un frasco ámpula de 20 mililitros,</w:t>
      </w:r>
      <w:r w:rsidR="00813944" w:rsidRPr="00471A5E">
        <w:rPr>
          <w:rFonts w:ascii="Palatino Linotype" w:hAnsi="Palatino Linotype" w:cs="Tahoma"/>
          <w:szCs w:val="22"/>
        </w:rPr>
        <w:tab/>
        <w:t>4v cetuxim 100 mg env amp c/1 20 m.</w:t>
      </w:r>
    </w:p>
    <w:p w14:paraId="12677D9A" w14:textId="05720C4D" w:rsidR="00DA53E7" w:rsidRPr="00471A5E" w:rsidRDefault="00813944" w:rsidP="00813944">
      <w:pPr>
        <w:pStyle w:val="Prrafodelista"/>
        <w:numPr>
          <w:ilvl w:val="0"/>
          <w:numId w:val="20"/>
        </w:numPr>
        <w:spacing w:line="360" w:lineRule="auto"/>
        <w:jc w:val="both"/>
        <w:rPr>
          <w:rFonts w:ascii="Palatino Linotype" w:hAnsi="Palatino Linotype" w:cs="Tahoma"/>
          <w:b/>
          <w:szCs w:val="22"/>
        </w:rPr>
      </w:pPr>
      <w:r w:rsidRPr="00471A5E">
        <w:rPr>
          <w:rFonts w:ascii="Palatino Linotype" w:hAnsi="Palatino Linotype" w:cs="Tahoma"/>
          <w:b/>
          <w:szCs w:val="22"/>
        </w:rPr>
        <w:t xml:space="preserve">Nombre del Distribuidor. </w:t>
      </w:r>
      <w:r w:rsidRPr="00471A5E">
        <w:rPr>
          <w:rFonts w:ascii="Palatino Linotype" w:hAnsi="Palatino Linotype" w:cs="Tahoma"/>
          <w:szCs w:val="22"/>
        </w:rPr>
        <w:t>Comercializadora Arvien.</w:t>
      </w:r>
    </w:p>
    <w:p w14:paraId="639DD780" w14:textId="0410BD1A" w:rsidR="00DA53E7" w:rsidRPr="00471A5E" w:rsidRDefault="00DA53E7" w:rsidP="00DA53E7">
      <w:pPr>
        <w:pStyle w:val="Prrafodelista"/>
        <w:numPr>
          <w:ilvl w:val="0"/>
          <w:numId w:val="20"/>
        </w:numPr>
        <w:spacing w:line="360" w:lineRule="auto"/>
        <w:jc w:val="both"/>
        <w:rPr>
          <w:rFonts w:ascii="Palatino Linotype" w:hAnsi="Palatino Linotype" w:cs="Tahoma"/>
          <w:b/>
          <w:szCs w:val="22"/>
        </w:rPr>
      </w:pPr>
      <w:r w:rsidRPr="00471A5E">
        <w:rPr>
          <w:rFonts w:ascii="Palatino Linotype" w:hAnsi="Palatino Linotype" w:cs="Tahoma"/>
          <w:b/>
          <w:szCs w:val="22"/>
        </w:rPr>
        <w:t>Unidad Médica:</w:t>
      </w:r>
      <w:r w:rsidR="00813944" w:rsidRPr="00471A5E">
        <w:rPr>
          <w:rFonts w:ascii="Palatino Linotype" w:hAnsi="Palatino Linotype" w:cs="Tahoma"/>
          <w:b/>
          <w:szCs w:val="22"/>
        </w:rPr>
        <w:t xml:space="preserve"> </w:t>
      </w:r>
      <w:r w:rsidR="00813944" w:rsidRPr="00471A5E">
        <w:rPr>
          <w:rFonts w:ascii="Palatino Linotype" w:hAnsi="Palatino Linotype" w:cs="Tahoma"/>
          <w:szCs w:val="22"/>
        </w:rPr>
        <w:t>HC Centro Oncológico Estatal.</w:t>
      </w:r>
    </w:p>
    <w:p w14:paraId="7C633AE9" w14:textId="4FD7AF66" w:rsidR="00DA53E7" w:rsidRPr="00471A5E" w:rsidRDefault="00DA53E7" w:rsidP="00DA53E7">
      <w:pPr>
        <w:pStyle w:val="Prrafodelista"/>
        <w:numPr>
          <w:ilvl w:val="0"/>
          <w:numId w:val="20"/>
        </w:numPr>
        <w:spacing w:line="360" w:lineRule="auto"/>
        <w:jc w:val="both"/>
        <w:rPr>
          <w:rFonts w:ascii="Palatino Linotype" w:hAnsi="Palatino Linotype" w:cs="Tahoma"/>
          <w:b/>
          <w:szCs w:val="22"/>
        </w:rPr>
      </w:pPr>
      <w:r w:rsidRPr="00471A5E">
        <w:rPr>
          <w:rFonts w:ascii="Palatino Linotype" w:hAnsi="Palatino Linotype" w:cs="Tahoma"/>
          <w:b/>
          <w:szCs w:val="22"/>
        </w:rPr>
        <w:t>Precio Unitario:</w:t>
      </w:r>
      <w:r w:rsidR="00813944" w:rsidRPr="00471A5E">
        <w:rPr>
          <w:rFonts w:ascii="Palatino Linotype" w:hAnsi="Palatino Linotype" w:cs="Tahoma"/>
          <w:b/>
          <w:szCs w:val="22"/>
        </w:rPr>
        <w:t xml:space="preserve"> </w:t>
      </w:r>
      <w:r w:rsidR="00813944" w:rsidRPr="00471A5E">
        <w:rPr>
          <w:rFonts w:ascii="Palatino Linotype" w:hAnsi="Palatino Linotype" w:cs="Tahoma"/>
          <w:szCs w:val="22"/>
        </w:rPr>
        <w:t>$4020.31</w:t>
      </w:r>
      <w:r w:rsidR="00E579E2" w:rsidRPr="00471A5E">
        <w:rPr>
          <w:rFonts w:ascii="Palatino Linotype" w:hAnsi="Palatino Linotype" w:cs="Tahoma"/>
          <w:szCs w:val="22"/>
        </w:rPr>
        <w:t>.</w:t>
      </w:r>
    </w:p>
    <w:p w14:paraId="420573FB" w14:textId="2070CA93" w:rsidR="00DA53E7" w:rsidRPr="00471A5E" w:rsidRDefault="00DA53E7" w:rsidP="00DA53E7">
      <w:pPr>
        <w:pStyle w:val="Prrafodelista"/>
        <w:numPr>
          <w:ilvl w:val="0"/>
          <w:numId w:val="20"/>
        </w:numPr>
        <w:spacing w:line="360" w:lineRule="auto"/>
        <w:jc w:val="both"/>
        <w:rPr>
          <w:rFonts w:ascii="Palatino Linotype" w:hAnsi="Palatino Linotype" w:cs="Tahoma"/>
          <w:b/>
          <w:szCs w:val="22"/>
        </w:rPr>
      </w:pPr>
      <w:r w:rsidRPr="00471A5E">
        <w:rPr>
          <w:rFonts w:ascii="Palatino Linotype" w:hAnsi="Palatino Linotype" w:cs="Tahoma"/>
          <w:b/>
          <w:szCs w:val="22"/>
        </w:rPr>
        <w:t>Cantidad Surtida:</w:t>
      </w:r>
      <w:r w:rsidR="00CD74F7" w:rsidRPr="00471A5E">
        <w:rPr>
          <w:rFonts w:ascii="Palatino Linotype" w:hAnsi="Palatino Linotype" w:cs="Tahoma"/>
          <w:b/>
          <w:szCs w:val="22"/>
        </w:rPr>
        <w:t xml:space="preserve"> </w:t>
      </w:r>
      <w:r w:rsidR="00CD74F7" w:rsidRPr="00471A5E">
        <w:rPr>
          <w:rFonts w:ascii="Palatino Linotype" w:hAnsi="Palatino Linotype" w:cs="Tahoma"/>
          <w:szCs w:val="22"/>
        </w:rPr>
        <w:t>8</w:t>
      </w:r>
      <w:r w:rsidR="00E579E2" w:rsidRPr="00471A5E">
        <w:rPr>
          <w:rFonts w:ascii="Palatino Linotype" w:hAnsi="Palatino Linotype" w:cs="Tahoma"/>
          <w:szCs w:val="22"/>
        </w:rPr>
        <w:t>.</w:t>
      </w:r>
    </w:p>
    <w:p w14:paraId="5D6A480D" w14:textId="2218402C" w:rsidR="00DA53E7" w:rsidRPr="00471A5E" w:rsidRDefault="00DA53E7" w:rsidP="00DA53E7">
      <w:pPr>
        <w:pStyle w:val="Prrafodelista"/>
        <w:numPr>
          <w:ilvl w:val="0"/>
          <w:numId w:val="20"/>
        </w:numPr>
        <w:spacing w:line="360" w:lineRule="auto"/>
        <w:jc w:val="both"/>
        <w:rPr>
          <w:rFonts w:ascii="Palatino Linotype" w:hAnsi="Palatino Linotype" w:cs="Tahoma"/>
          <w:b/>
          <w:szCs w:val="22"/>
        </w:rPr>
      </w:pPr>
      <w:r w:rsidRPr="00471A5E">
        <w:rPr>
          <w:rFonts w:ascii="Palatino Linotype" w:hAnsi="Palatino Linotype" w:cs="Tahoma"/>
          <w:b/>
          <w:szCs w:val="22"/>
        </w:rPr>
        <w:t>Importe:</w:t>
      </w:r>
      <w:r w:rsidR="00CD74F7" w:rsidRPr="00471A5E">
        <w:rPr>
          <w:rFonts w:ascii="Palatino Linotype" w:hAnsi="Palatino Linotype" w:cs="Tahoma"/>
          <w:b/>
          <w:szCs w:val="22"/>
        </w:rPr>
        <w:t xml:space="preserve"> </w:t>
      </w:r>
      <w:r w:rsidR="00CD74F7" w:rsidRPr="00471A5E">
        <w:rPr>
          <w:rFonts w:ascii="Palatino Linotype" w:hAnsi="Palatino Linotype" w:cs="Tahoma"/>
          <w:szCs w:val="22"/>
        </w:rPr>
        <w:t>$32162.48</w:t>
      </w:r>
      <w:r w:rsidR="00E579E2" w:rsidRPr="00471A5E">
        <w:rPr>
          <w:rFonts w:ascii="Palatino Linotype" w:hAnsi="Palatino Linotype" w:cs="Tahoma"/>
          <w:szCs w:val="22"/>
        </w:rPr>
        <w:t>.</w:t>
      </w:r>
    </w:p>
    <w:p w14:paraId="3A6E14BA" w14:textId="77777777" w:rsidR="003B79F5" w:rsidRPr="00471A5E" w:rsidRDefault="003B79F5" w:rsidP="00AC5625">
      <w:pPr>
        <w:spacing w:line="360" w:lineRule="auto"/>
        <w:jc w:val="both"/>
        <w:rPr>
          <w:rFonts w:ascii="Palatino Linotype" w:hAnsi="Palatino Linotype" w:cs="Tahoma"/>
          <w:sz w:val="22"/>
          <w:szCs w:val="22"/>
        </w:rPr>
      </w:pPr>
    </w:p>
    <w:p w14:paraId="413E612F" w14:textId="12F66BF9" w:rsidR="00004166" w:rsidRPr="00471A5E" w:rsidRDefault="00E579E2" w:rsidP="00E579E2">
      <w:pPr>
        <w:spacing w:line="360" w:lineRule="auto"/>
        <w:jc w:val="both"/>
        <w:rPr>
          <w:rFonts w:ascii="Palatino Linotype" w:hAnsi="Palatino Linotype" w:cs="Tahoma"/>
          <w:sz w:val="22"/>
          <w:szCs w:val="22"/>
        </w:rPr>
      </w:pPr>
      <w:r w:rsidRPr="00471A5E">
        <w:rPr>
          <w:rFonts w:ascii="Palatino Linotype" w:hAnsi="Palatino Linotype" w:cs="Tahoma"/>
          <w:sz w:val="22"/>
          <w:szCs w:val="22"/>
        </w:rPr>
        <w:t>Así</w:t>
      </w:r>
      <w:r w:rsidR="00CD74F7" w:rsidRPr="00471A5E">
        <w:rPr>
          <w:rFonts w:ascii="Palatino Linotype" w:hAnsi="Palatino Linotype" w:cs="Tahoma"/>
          <w:b/>
          <w:sz w:val="22"/>
          <w:szCs w:val="22"/>
        </w:rPr>
        <w:t>,</w:t>
      </w:r>
      <w:r w:rsidR="00CE6BC0" w:rsidRPr="00471A5E">
        <w:rPr>
          <w:rFonts w:ascii="Palatino Linotype" w:hAnsi="Palatino Linotype" w:cs="Tahoma"/>
          <w:b/>
          <w:sz w:val="22"/>
          <w:szCs w:val="22"/>
        </w:rPr>
        <w:t xml:space="preserve"> </w:t>
      </w:r>
      <w:r w:rsidR="00CE6BC0" w:rsidRPr="00471A5E">
        <w:rPr>
          <w:rFonts w:ascii="Palatino Linotype" w:hAnsi="Palatino Linotype" w:cs="Tahoma"/>
          <w:sz w:val="22"/>
          <w:szCs w:val="22"/>
        </w:rPr>
        <w:t xml:space="preserve">se </w:t>
      </w:r>
      <w:r w:rsidRPr="00471A5E">
        <w:rPr>
          <w:rFonts w:ascii="Palatino Linotype" w:hAnsi="Palatino Linotype" w:cs="Tahoma"/>
          <w:sz w:val="22"/>
          <w:szCs w:val="22"/>
        </w:rPr>
        <w:t>colige</w:t>
      </w:r>
      <w:r w:rsidR="00CE6BC0" w:rsidRPr="00471A5E">
        <w:rPr>
          <w:rFonts w:ascii="Palatino Linotype" w:hAnsi="Palatino Linotype" w:cs="Tahoma"/>
          <w:sz w:val="22"/>
          <w:szCs w:val="22"/>
        </w:rPr>
        <w:t xml:space="preserve"> </w:t>
      </w:r>
      <w:r w:rsidR="00D04965" w:rsidRPr="00471A5E">
        <w:rPr>
          <w:rFonts w:ascii="Palatino Linotype" w:hAnsi="Palatino Linotype" w:cs="Tahoma"/>
          <w:sz w:val="22"/>
          <w:szCs w:val="22"/>
        </w:rPr>
        <w:t>que</w:t>
      </w:r>
      <w:r w:rsidR="00CE6BC0" w:rsidRPr="00471A5E">
        <w:rPr>
          <w:rFonts w:ascii="Palatino Linotype" w:hAnsi="Palatino Linotype" w:cs="Tahoma"/>
          <w:sz w:val="22"/>
          <w:szCs w:val="22"/>
        </w:rPr>
        <w:t xml:space="preserve"> el archivo </w:t>
      </w:r>
      <w:r w:rsidR="008401F9" w:rsidRPr="00471A5E">
        <w:rPr>
          <w:rFonts w:ascii="Palatino Linotype" w:hAnsi="Palatino Linotype" w:cs="Tahoma"/>
          <w:sz w:val="22"/>
          <w:szCs w:val="22"/>
        </w:rPr>
        <w:t xml:space="preserve">se </w:t>
      </w:r>
      <w:r w:rsidR="00344C84" w:rsidRPr="00471A5E">
        <w:rPr>
          <w:rFonts w:ascii="Palatino Linotype" w:hAnsi="Palatino Linotype" w:cs="Tahoma"/>
          <w:sz w:val="22"/>
          <w:szCs w:val="22"/>
        </w:rPr>
        <w:t>puede</w:t>
      </w:r>
      <w:r w:rsidR="008401F9" w:rsidRPr="00471A5E">
        <w:rPr>
          <w:rFonts w:ascii="Palatino Linotype" w:hAnsi="Palatino Linotype" w:cs="Tahoma"/>
          <w:sz w:val="22"/>
          <w:szCs w:val="22"/>
        </w:rPr>
        <w:t xml:space="preserve"> abrir de manera correcta</w:t>
      </w:r>
      <w:r w:rsidR="00CE6BC0" w:rsidRPr="00471A5E">
        <w:rPr>
          <w:rFonts w:ascii="Palatino Linotype" w:hAnsi="Palatino Linotype" w:cs="Tahoma"/>
          <w:sz w:val="22"/>
          <w:szCs w:val="22"/>
        </w:rPr>
        <w:t xml:space="preserve"> y </w:t>
      </w:r>
      <w:r w:rsidRPr="00471A5E">
        <w:rPr>
          <w:rFonts w:ascii="Palatino Linotype" w:hAnsi="Palatino Linotype" w:cs="Tahoma"/>
          <w:sz w:val="22"/>
          <w:szCs w:val="22"/>
        </w:rPr>
        <w:t>de</w:t>
      </w:r>
      <w:r w:rsidR="00CE6BC0" w:rsidRPr="00471A5E">
        <w:rPr>
          <w:rFonts w:ascii="Palatino Linotype" w:hAnsi="Palatino Linotype" w:cs="Tahoma"/>
          <w:sz w:val="22"/>
          <w:szCs w:val="22"/>
        </w:rPr>
        <w:t xml:space="preserve"> las distintas celdas se pueden obtener los datos señalad</w:t>
      </w:r>
      <w:r w:rsidR="00CD74F7" w:rsidRPr="00471A5E">
        <w:rPr>
          <w:rFonts w:ascii="Palatino Linotype" w:hAnsi="Palatino Linotype" w:cs="Tahoma"/>
          <w:sz w:val="22"/>
          <w:szCs w:val="22"/>
        </w:rPr>
        <w:t>o</w:t>
      </w:r>
      <w:r w:rsidRPr="00471A5E">
        <w:rPr>
          <w:rFonts w:ascii="Palatino Linotype" w:hAnsi="Palatino Linotype" w:cs="Tahoma"/>
          <w:sz w:val="22"/>
          <w:szCs w:val="22"/>
        </w:rPr>
        <w:t>s</w:t>
      </w:r>
      <w:r w:rsidR="00CD74F7" w:rsidRPr="00471A5E">
        <w:rPr>
          <w:rFonts w:ascii="Palatino Linotype" w:hAnsi="Palatino Linotype" w:cs="Tahoma"/>
          <w:sz w:val="22"/>
          <w:szCs w:val="22"/>
        </w:rPr>
        <w:t xml:space="preserve"> por el propio </w:t>
      </w:r>
      <w:r w:rsidRPr="00471A5E">
        <w:rPr>
          <w:rFonts w:ascii="Palatino Linotype" w:hAnsi="Palatino Linotype" w:cs="Tahoma"/>
          <w:sz w:val="22"/>
          <w:szCs w:val="22"/>
        </w:rPr>
        <w:t>Instituto de Seguridad Social del Estado de México</w:t>
      </w:r>
      <w:r w:rsidR="00CD74F7" w:rsidRPr="00471A5E">
        <w:rPr>
          <w:rFonts w:ascii="Palatino Linotype" w:hAnsi="Palatino Linotype" w:cs="Tahoma"/>
          <w:sz w:val="22"/>
          <w:szCs w:val="22"/>
        </w:rPr>
        <w:t xml:space="preserve">, tal como se desprendió del ejemplo previamente señalado. </w:t>
      </w:r>
      <w:r w:rsidRPr="00471A5E">
        <w:rPr>
          <w:rFonts w:ascii="Palatino Linotype" w:hAnsi="Palatino Linotype" w:cs="Tahoma"/>
          <w:b/>
          <w:sz w:val="22"/>
          <w:szCs w:val="22"/>
        </w:rPr>
        <w:t xml:space="preserve">Además, cabe puntualizar que </w:t>
      </w:r>
      <w:r w:rsidR="00FB61AB" w:rsidRPr="00471A5E">
        <w:rPr>
          <w:rFonts w:ascii="Palatino Linotype" w:hAnsi="Palatino Linotype" w:cs="Tahoma"/>
          <w:b/>
          <w:sz w:val="22"/>
          <w:szCs w:val="22"/>
        </w:rPr>
        <w:t xml:space="preserve">la Coordinación de Servicios de Salud, precisó que se entregaba el listado, como era generado para formar parte de sus registros, es decir, </w:t>
      </w:r>
      <w:r w:rsidR="004A3AF2" w:rsidRPr="00471A5E">
        <w:rPr>
          <w:rFonts w:ascii="Palatino Linotype" w:hAnsi="Palatino Linotype" w:cs="Tahoma"/>
          <w:b/>
          <w:sz w:val="22"/>
          <w:szCs w:val="22"/>
        </w:rPr>
        <w:t>así</w:t>
      </w:r>
      <w:r w:rsidR="00FB61AB" w:rsidRPr="00471A5E">
        <w:rPr>
          <w:rFonts w:ascii="Palatino Linotype" w:hAnsi="Palatino Linotype" w:cs="Tahoma"/>
          <w:b/>
          <w:sz w:val="22"/>
          <w:szCs w:val="22"/>
        </w:rPr>
        <w:t xml:space="preserve"> obra en </w:t>
      </w:r>
      <w:r w:rsidR="004A3AF2" w:rsidRPr="00471A5E">
        <w:rPr>
          <w:rFonts w:ascii="Palatino Linotype" w:hAnsi="Palatino Linotype" w:cs="Tahoma"/>
          <w:b/>
          <w:sz w:val="22"/>
          <w:szCs w:val="22"/>
        </w:rPr>
        <w:t>sus</w:t>
      </w:r>
      <w:r w:rsidR="00FB61AB" w:rsidRPr="00471A5E">
        <w:rPr>
          <w:rFonts w:ascii="Palatino Linotype" w:hAnsi="Palatino Linotype" w:cs="Tahoma"/>
          <w:b/>
          <w:sz w:val="22"/>
          <w:szCs w:val="22"/>
        </w:rPr>
        <w:t xml:space="preserve"> archivos</w:t>
      </w:r>
      <w:r w:rsidR="004A3AF2" w:rsidRPr="00471A5E">
        <w:rPr>
          <w:rFonts w:ascii="Palatino Linotype" w:hAnsi="Palatino Linotype" w:cs="Tahoma"/>
          <w:b/>
          <w:sz w:val="22"/>
          <w:szCs w:val="22"/>
        </w:rPr>
        <w:t>; al respecto</w:t>
      </w:r>
      <w:r w:rsidR="00FB61AB" w:rsidRPr="00471A5E">
        <w:rPr>
          <w:rFonts w:ascii="Palatino Linotype" w:hAnsi="Palatino Linotype" w:cs="Tahoma"/>
          <w:sz w:val="22"/>
          <w:szCs w:val="22"/>
        </w:rPr>
        <w:t>, tal como se indicó en el Considerando Segundo, este Instituto no tiene facultades para pronunciarse de la veracidad de la información.</w:t>
      </w:r>
    </w:p>
    <w:p w14:paraId="316BCA61" w14:textId="77777777" w:rsidR="00D32C64" w:rsidRPr="00471A5E" w:rsidRDefault="00D32C64" w:rsidP="00AC5625">
      <w:pPr>
        <w:spacing w:line="360" w:lineRule="auto"/>
        <w:jc w:val="both"/>
        <w:rPr>
          <w:rFonts w:ascii="Palatino Linotype" w:hAnsi="Palatino Linotype" w:cs="Tahoma"/>
          <w:sz w:val="22"/>
          <w:szCs w:val="22"/>
        </w:rPr>
      </w:pPr>
    </w:p>
    <w:p w14:paraId="1B0A839D" w14:textId="50724718" w:rsidR="00FC31A9" w:rsidRPr="00471A5E" w:rsidRDefault="00502795"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De tal circunstancia, que desprende que el Sujeto Obligado proporcionó </w:t>
      </w:r>
      <w:r w:rsidR="00826A61" w:rsidRPr="00471A5E">
        <w:rPr>
          <w:rFonts w:ascii="Palatino Linotype" w:hAnsi="Palatino Linotype" w:cs="Tahoma"/>
          <w:sz w:val="22"/>
          <w:szCs w:val="22"/>
        </w:rPr>
        <w:t>la tabla</w:t>
      </w:r>
      <w:r w:rsidR="00D04965" w:rsidRPr="00471A5E">
        <w:rPr>
          <w:rFonts w:ascii="Palatino Linotype" w:hAnsi="Palatino Linotype" w:cs="Tahoma"/>
          <w:sz w:val="22"/>
          <w:szCs w:val="22"/>
        </w:rPr>
        <w:t xml:space="preserve"> del consumo global de medicamentos de enero de dos mil diecinueve</w:t>
      </w:r>
      <w:r w:rsidR="00796105" w:rsidRPr="00471A5E">
        <w:rPr>
          <w:rFonts w:ascii="Palatino Linotype" w:hAnsi="Palatino Linotype" w:cs="Tahoma"/>
          <w:sz w:val="22"/>
          <w:szCs w:val="22"/>
        </w:rPr>
        <w:t>, con los datos precisados en respuesta</w:t>
      </w:r>
      <w:r w:rsidR="00C70346" w:rsidRPr="00471A5E">
        <w:rPr>
          <w:rFonts w:ascii="Palatino Linotype" w:hAnsi="Palatino Linotype" w:cs="Tahoma"/>
          <w:sz w:val="22"/>
          <w:szCs w:val="22"/>
        </w:rPr>
        <w:t xml:space="preserve">, </w:t>
      </w:r>
      <w:r w:rsidR="00C70346" w:rsidRPr="00471A5E">
        <w:rPr>
          <w:rFonts w:ascii="Palatino Linotype" w:hAnsi="Palatino Linotype" w:cs="Tahoma"/>
          <w:b/>
          <w:sz w:val="22"/>
          <w:szCs w:val="22"/>
        </w:rPr>
        <w:t>tal y como obra en sus archivos</w:t>
      </w:r>
      <w:r w:rsidR="00796105" w:rsidRPr="00471A5E">
        <w:rPr>
          <w:rFonts w:ascii="Palatino Linotype" w:hAnsi="Palatino Linotype" w:cs="Tahoma"/>
          <w:b/>
          <w:sz w:val="22"/>
          <w:szCs w:val="22"/>
        </w:rPr>
        <w:t xml:space="preserve">. </w:t>
      </w:r>
      <w:r w:rsidR="00004166" w:rsidRPr="00471A5E">
        <w:rPr>
          <w:rFonts w:ascii="Palatino Linotype" w:hAnsi="Palatino Linotype" w:cs="Tahoma"/>
          <w:sz w:val="22"/>
          <w:szCs w:val="22"/>
        </w:rPr>
        <w:t>D</w:t>
      </w:r>
      <w:r w:rsidR="00FC31A9" w:rsidRPr="00471A5E">
        <w:rPr>
          <w:rFonts w:ascii="Palatino Linotype" w:hAnsi="Palatino Linotype" w:cs="Tahoma"/>
          <w:bCs/>
          <w:iCs/>
          <w:sz w:val="22"/>
          <w:szCs w:val="22"/>
          <w:lang w:val="es-ES"/>
        </w:rPr>
        <w:t xml:space="preserve">icha determinación toma relevancia, pues </w:t>
      </w:r>
      <w:r w:rsidR="00FC31A9" w:rsidRPr="00471A5E">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D67E656" w14:textId="77777777" w:rsidR="00FC31A9" w:rsidRPr="00471A5E" w:rsidRDefault="00FC31A9" w:rsidP="00AC5625">
      <w:pPr>
        <w:spacing w:line="360" w:lineRule="auto"/>
        <w:jc w:val="both"/>
        <w:rPr>
          <w:rFonts w:ascii="Palatino Linotype" w:hAnsi="Palatino Linotype" w:cs="Tahoma"/>
          <w:sz w:val="22"/>
          <w:szCs w:val="22"/>
        </w:rPr>
      </w:pPr>
    </w:p>
    <w:p w14:paraId="15FC7C50" w14:textId="77777777" w:rsidR="00FC31A9" w:rsidRPr="00471A5E" w:rsidRDefault="00FC31A9" w:rsidP="00AC5625">
      <w:pPr>
        <w:spacing w:line="360" w:lineRule="auto"/>
        <w:jc w:val="both"/>
        <w:rPr>
          <w:rFonts w:ascii="Palatino Linotype" w:hAnsi="Palatino Linotype" w:cs="Tahoma"/>
          <w:iCs/>
          <w:sz w:val="22"/>
          <w:szCs w:val="22"/>
          <w:lang w:val="es-ES"/>
        </w:rPr>
      </w:pPr>
      <w:r w:rsidRPr="00471A5E">
        <w:rPr>
          <w:rFonts w:ascii="Palatino Linotype" w:hAnsi="Palatino Linotype" w:cs="Tahoma"/>
          <w:sz w:val="22"/>
          <w:szCs w:val="22"/>
        </w:rPr>
        <w:t xml:space="preserve">De esta manera, </w:t>
      </w:r>
      <w:r w:rsidRPr="00471A5E">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471A5E">
        <w:rPr>
          <w:rFonts w:ascii="Palatino Linotype" w:hAnsi="Palatino Linotype" w:cs="Tahoma"/>
          <w:i/>
          <w:sz w:val="22"/>
          <w:szCs w:val="22"/>
        </w:rPr>
        <w:t>ad hoc</w:t>
      </w:r>
      <w:r w:rsidRPr="00471A5E">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471A5E">
        <w:rPr>
          <w:rFonts w:ascii="Palatino Linotype" w:hAnsi="Palatino Linotype" w:cs="Tahoma"/>
          <w:iCs/>
          <w:sz w:val="22"/>
          <w:szCs w:val="22"/>
          <w:lang w:val="es-ES"/>
        </w:rPr>
        <w:t>el Criterio 03/17 del Instituto Nacional de Transparencia, Acceso a la Información y Protección de Datos Personales que a continuación se cita:</w:t>
      </w:r>
    </w:p>
    <w:p w14:paraId="1239C156" w14:textId="77777777" w:rsidR="00FC31A9" w:rsidRPr="00471A5E" w:rsidRDefault="00FC31A9" w:rsidP="00AC5625">
      <w:pPr>
        <w:spacing w:line="360" w:lineRule="auto"/>
        <w:jc w:val="both"/>
        <w:rPr>
          <w:rFonts w:ascii="Palatino Linotype" w:hAnsi="Palatino Linotype" w:cs="Tahoma"/>
          <w:b/>
          <w:sz w:val="22"/>
          <w:szCs w:val="22"/>
        </w:rPr>
      </w:pPr>
    </w:p>
    <w:p w14:paraId="4CBAC387" w14:textId="77777777" w:rsidR="00FC31A9" w:rsidRPr="00471A5E" w:rsidRDefault="00FC31A9" w:rsidP="00AC5625">
      <w:pPr>
        <w:spacing w:line="360" w:lineRule="auto"/>
        <w:ind w:left="567" w:right="567"/>
        <w:jc w:val="both"/>
        <w:rPr>
          <w:rFonts w:ascii="Palatino Linotype" w:hAnsi="Palatino Linotype" w:cs="Tahoma"/>
          <w:i/>
          <w:sz w:val="22"/>
          <w:szCs w:val="22"/>
        </w:rPr>
      </w:pPr>
      <w:r w:rsidRPr="00471A5E">
        <w:rPr>
          <w:rFonts w:ascii="Palatino Linotype" w:hAnsi="Palatino Linotype" w:cs="Tahoma"/>
          <w:b/>
          <w:i/>
          <w:sz w:val="22"/>
          <w:szCs w:val="22"/>
        </w:rPr>
        <w:t xml:space="preserve">“No existe obligación de elaborar documentos ad hoc para atender las solicitudes de acceso a la información. </w:t>
      </w:r>
      <w:r w:rsidRPr="00471A5E">
        <w:rPr>
          <w:rFonts w:ascii="Palatino Linotype" w:hAnsi="Palatino Linotype" w:cs="Tahoma"/>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A409920" w14:textId="40182B03" w:rsidR="00502795" w:rsidRPr="00471A5E" w:rsidRDefault="00502795" w:rsidP="00AC5625">
      <w:pPr>
        <w:spacing w:line="360" w:lineRule="auto"/>
        <w:jc w:val="both"/>
        <w:rPr>
          <w:rFonts w:ascii="Palatino Linotype" w:hAnsi="Palatino Linotype" w:cs="Tahoma"/>
          <w:sz w:val="22"/>
          <w:szCs w:val="22"/>
        </w:rPr>
      </w:pPr>
    </w:p>
    <w:p w14:paraId="0CD0D4BA" w14:textId="3BE3C01C" w:rsidR="00502795" w:rsidRPr="00471A5E" w:rsidRDefault="00FF446D"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De tales circunstancias, se concluye que </w:t>
      </w:r>
      <w:r w:rsidR="005F72AC" w:rsidRPr="00471A5E">
        <w:rPr>
          <w:rFonts w:ascii="Palatino Linotype" w:hAnsi="Palatino Linotype" w:cs="Tahoma"/>
          <w:sz w:val="22"/>
          <w:szCs w:val="22"/>
        </w:rPr>
        <w:t xml:space="preserve">el Sujeto Obligado proporcionó el documento tal y como obra en sus archivos, </w:t>
      </w:r>
      <w:r w:rsidR="00796105" w:rsidRPr="00471A5E">
        <w:rPr>
          <w:rFonts w:ascii="Palatino Linotype" w:hAnsi="Palatino Linotype" w:cs="Tahoma"/>
          <w:sz w:val="22"/>
          <w:szCs w:val="22"/>
        </w:rPr>
        <w:t>mismo que contiene el consumo</w:t>
      </w:r>
      <w:r w:rsidR="00893B2A" w:rsidRPr="00471A5E">
        <w:rPr>
          <w:rFonts w:ascii="Palatino Linotype" w:hAnsi="Palatino Linotype" w:cs="Tahoma"/>
          <w:sz w:val="22"/>
          <w:szCs w:val="22"/>
        </w:rPr>
        <w:t xml:space="preserve"> general</w:t>
      </w:r>
      <w:r w:rsidR="00796105" w:rsidRPr="00471A5E">
        <w:rPr>
          <w:rFonts w:ascii="Palatino Linotype" w:hAnsi="Palatino Linotype" w:cs="Tahoma"/>
          <w:sz w:val="22"/>
          <w:szCs w:val="22"/>
        </w:rPr>
        <w:t xml:space="preserve"> de medicamentos </w:t>
      </w:r>
      <w:r w:rsidR="00893B2A" w:rsidRPr="00471A5E">
        <w:rPr>
          <w:rFonts w:ascii="Palatino Linotype" w:hAnsi="Palatino Linotype" w:cs="Tahoma"/>
          <w:sz w:val="22"/>
          <w:szCs w:val="22"/>
        </w:rPr>
        <w:t>en enero de dos mil diecinueve, con los datos concernientes al número de contrato, tipo de medicamento, clave ISSEMYM, descripción ISSEMYM, descripción, distribuidor, unidad médica, precio unitario, cantidad surtida e importe</w:t>
      </w:r>
      <w:r w:rsidR="005F72AC" w:rsidRPr="00471A5E">
        <w:rPr>
          <w:rFonts w:ascii="Palatino Linotype" w:hAnsi="Palatino Linotype" w:cs="Tahoma"/>
          <w:sz w:val="22"/>
          <w:szCs w:val="22"/>
        </w:rPr>
        <w:t xml:space="preserve">, por lo que, desde contestación dio cumplimiento a los artículos 12 y 160 de </w:t>
      </w:r>
      <w:r w:rsidR="005F72AC" w:rsidRPr="00471A5E">
        <w:rPr>
          <w:rFonts w:ascii="Palatino Linotype" w:hAnsi="Palatino Linotype" w:cs="Tahoma"/>
          <w:sz w:val="22"/>
          <w:szCs w:val="22"/>
          <w:lang w:val="es-ES"/>
        </w:rPr>
        <w:t>la Ley de Transparencia y Acceso a la Información Pública del Estado de México y Municipios.</w:t>
      </w:r>
    </w:p>
    <w:p w14:paraId="427DAE20" w14:textId="77777777" w:rsidR="00502795" w:rsidRPr="00471A5E" w:rsidRDefault="00502795" w:rsidP="00AC5625">
      <w:pPr>
        <w:spacing w:line="360" w:lineRule="auto"/>
        <w:jc w:val="both"/>
        <w:rPr>
          <w:rFonts w:ascii="Palatino Linotype" w:hAnsi="Palatino Linotype" w:cs="Tahoma"/>
          <w:sz w:val="22"/>
          <w:szCs w:val="22"/>
        </w:rPr>
      </w:pPr>
    </w:p>
    <w:p w14:paraId="15A4112A" w14:textId="0F64FA4B" w:rsidR="00DE4BB8" w:rsidRPr="00471A5E" w:rsidRDefault="005F72AC" w:rsidP="00AC5625">
      <w:pPr>
        <w:spacing w:line="360" w:lineRule="auto"/>
        <w:jc w:val="both"/>
        <w:rPr>
          <w:rFonts w:ascii="Palatino Linotype" w:hAnsi="Palatino Linotype" w:cs="Arial"/>
          <w:sz w:val="22"/>
          <w:szCs w:val="22"/>
        </w:rPr>
      </w:pPr>
      <w:r w:rsidRPr="00471A5E">
        <w:rPr>
          <w:rFonts w:ascii="Palatino Linotype" w:hAnsi="Palatino Linotype" w:cs="Arial"/>
          <w:sz w:val="22"/>
          <w:szCs w:val="22"/>
        </w:rPr>
        <w:t xml:space="preserve">Por todo lo expuesto y toda vez, que la relación del consumo global de medicamentos de enero de dos mil diecinueve, </w:t>
      </w:r>
      <w:r w:rsidR="00893B2A" w:rsidRPr="00471A5E">
        <w:rPr>
          <w:rFonts w:ascii="Palatino Linotype" w:hAnsi="Palatino Linotype" w:cs="Arial"/>
          <w:sz w:val="22"/>
          <w:szCs w:val="22"/>
        </w:rPr>
        <w:t xml:space="preserve">se puede abrir de manera correcta y obtener los datos </w:t>
      </w:r>
      <w:r w:rsidR="00DE4BB8" w:rsidRPr="00471A5E">
        <w:rPr>
          <w:rFonts w:ascii="Palatino Linotype" w:hAnsi="Palatino Linotype" w:cs="Arial"/>
          <w:sz w:val="22"/>
          <w:szCs w:val="22"/>
        </w:rPr>
        <w:t xml:space="preserve">señalados por el Sujeto Obligado en respuesta, </w:t>
      </w:r>
      <w:r w:rsidRPr="00471A5E">
        <w:rPr>
          <w:rFonts w:ascii="Palatino Linotype" w:hAnsi="Palatino Linotype" w:cs="Arial"/>
          <w:sz w:val="22"/>
          <w:szCs w:val="22"/>
        </w:rPr>
        <w:t xml:space="preserve">se considera </w:t>
      </w:r>
      <w:r w:rsidR="00DE4BB8" w:rsidRPr="00471A5E">
        <w:rPr>
          <w:rFonts w:ascii="Palatino Linotype" w:hAnsi="Palatino Linotype" w:cs="Arial"/>
          <w:sz w:val="22"/>
          <w:szCs w:val="22"/>
        </w:rPr>
        <w:t xml:space="preserve">que dicho archivo es accesible y comprensible; máxime, que así obra en los archivos del Instituto de Seguridad Social del Estado de México y Municipios, por lo que el agravio deviene de </w:t>
      </w:r>
      <w:r w:rsidR="00DE4BB8" w:rsidRPr="00471A5E">
        <w:rPr>
          <w:rFonts w:ascii="Palatino Linotype" w:hAnsi="Palatino Linotype" w:cs="Arial"/>
          <w:b/>
          <w:sz w:val="22"/>
          <w:szCs w:val="22"/>
        </w:rPr>
        <w:t>INFUNDADO.</w:t>
      </w:r>
    </w:p>
    <w:p w14:paraId="1F8B172F" w14:textId="77777777" w:rsidR="002B7C88" w:rsidRPr="00471A5E" w:rsidRDefault="002B7C88" w:rsidP="00AC5625">
      <w:pPr>
        <w:spacing w:line="360" w:lineRule="auto"/>
        <w:jc w:val="both"/>
        <w:rPr>
          <w:rFonts w:ascii="Palatino Linotype" w:hAnsi="Palatino Linotype" w:cs="Tahoma"/>
          <w:sz w:val="22"/>
          <w:szCs w:val="22"/>
        </w:rPr>
      </w:pPr>
    </w:p>
    <w:p w14:paraId="20F8542A" w14:textId="4DB79FC4" w:rsidR="00223F72" w:rsidRPr="00471A5E" w:rsidRDefault="007E493E" w:rsidP="00AC5625">
      <w:pPr>
        <w:spacing w:line="360" w:lineRule="auto"/>
        <w:ind w:right="-93"/>
        <w:jc w:val="both"/>
        <w:rPr>
          <w:rFonts w:ascii="Palatino Linotype" w:hAnsi="Palatino Linotype" w:cs="Tahoma"/>
          <w:b/>
          <w:sz w:val="22"/>
          <w:szCs w:val="22"/>
        </w:rPr>
      </w:pPr>
      <w:r w:rsidRPr="00471A5E">
        <w:rPr>
          <w:rFonts w:ascii="Palatino Linotype" w:hAnsi="Palatino Linotype" w:cs="Tahoma"/>
          <w:b/>
          <w:sz w:val="22"/>
          <w:szCs w:val="22"/>
        </w:rPr>
        <w:t xml:space="preserve">SEXTO. Decisión. </w:t>
      </w:r>
    </w:p>
    <w:p w14:paraId="1878F97F" w14:textId="77777777" w:rsidR="001E23D2" w:rsidRPr="00471A5E" w:rsidRDefault="001E23D2" w:rsidP="00AC5625">
      <w:pPr>
        <w:spacing w:line="360" w:lineRule="auto"/>
        <w:ind w:right="-93"/>
        <w:jc w:val="both"/>
        <w:rPr>
          <w:rFonts w:ascii="Palatino Linotype" w:hAnsi="Palatino Linotype" w:cs="Tahoma"/>
          <w:b/>
          <w:sz w:val="22"/>
          <w:szCs w:val="22"/>
        </w:rPr>
      </w:pPr>
    </w:p>
    <w:p w14:paraId="7608C613" w14:textId="59683C24" w:rsidR="001E23D2" w:rsidRPr="00471A5E" w:rsidRDefault="001E23D2" w:rsidP="00AC5625">
      <w:pPr>
        <w:spacing w:line="360" w:lineRule="auto"/>
        <w:jc w:val="both"/>
        <w:rPr>
          <w:rFonts w:ascii="Palatino Linotype" w:eastAsia="Calibri" w:hAnsi="Palatino Linotype" w:cs="Tahoma"/>
          <w:iCs/>
          <w:sz w:val="22"/>
          <w:szCs w:val="22"/>
          <w:lang w:eastAsia="es-ES_tradnl"/>
        </w:rPr>
      </w:pPr>
      <w:r w:rsidRPr="00471A5E">
        <w:rPr>
          <w:rFonts w:ascii="Palatino Linotype" w:hAnsi="Palatino Linotype" w:cs="Tahoma"/>
          <w:sz w:val="22"/>
          <w:szCs w:val="22"/>
        </w:rPr>
        <w:t xml:space="preserve">Con fundamento en el artículo 186, fracción I, de la Ley de Transparencia y Acceso a la Información Pública del Estado de México y Municipios, este Instituto considera procedente </w:t>
      </w:r>
      <w:r w:rsidRPr="00471A5E">
        <w:rPr>
          <w:rFonts w:ascii="Palatino Linotype" w:hAnsi="Palatino Linotype" w:cs="Tahoma"/>
          <w:b/>
          <w:sz w:val="22"/>
          <w:szCs w:val="22"/>
        </w:rPr>
        <w:t xml:space="preserve">CONFIRMAR </w:t>
      </w:r>
      <w:r w:rsidRPr="00471A5E">
        <w:rPr>
          <w:rFonts w:ascii="Palatino Linotype" w:hAnsi="Palatino Linotype" w:cs="Tahoma"/>
          <w:sz w:val="22"/>
          <w:szCs w:val="22"/>
        </w:rPr>
        <w:t>la respuesta otorgada por el Instituto de Seguridad Social del Estado de México y Municipios.</w:t>
      </w:r>
    </w:p>
    <w:p w14:paraId="1A0BC682" w14:textId="77777777" w:rsidR="00F851FE" w:rsidRPr="00471A5E" w:rsidRDefault="00F851FE" w:rsidP="00AC5625">
      <w:pPr>
        <w:pStyle w:val="Prrafodelista"/>
        <w:spacing w:line="360" w:lineRule="auto"/>
        <w:jc w:val="both"/>
        <w:rPr>
          <w:rFonts w:ascii="Palatino Linotype" w:eastAsia="Calibri" w:hAnsi="Palatino Linotype" w:cs="Tahoma"/>
          <w:iCs/>
          <w:szCs w:val="22"/>
          <w:lang w:val="es-ES" w:eastAsia="es-ES_tradnl"/>
        </w:rPr>
      </w:pPr>
    </w:p>
    <w:p w14:paraId="1A0BC683" w14:textId="77777777" w:rsidR="007E493E" w:rsidRPr="00471A5E" w:rsidRDefault="007E493E" w:rsidP="00AC5625">
      <w:pPr>
        <w:spacing w:line="360" w:lineRule="auto"/>
        <w:ind w:right="-93"/>
        <w:jc w:val="both"/>
        <w:rPr>
          <w:rFonts w:ascii="Palatino Linotype" w:eastAsia="Calibri" w:hAnsi="Palatino Linotype" w:cs="Tahoma"/>
          <w:bCs/>
          <w:sz w:val="22"/>
          <w:szCs w:val="22"/>
          <w:lang w:eastAsia="en-US"/>
        </w:rPr>
      </w:pPr>
      <w:r w:rsidRPr="00471A5E">
        <w:rPr>
          <w:rFonts w:ascii="Palatino Linotype" w:eastAsia="Calibri" w:hAnsi="Palatino Linotype" w:cs="Tahoma"/>
          <w:bCs/>
          <w:sz w:val="22"/>
          <w:szCs w:val="22"/>
          <w:lang w:eastAsia="en-US"/>
        </w:rPr>
        <w:t>Por lo expuesto y fundado, este Pleno:</w:t>
      </w:r>
    </w:p>
    <w:p w14:paraId="1A0BC684" w14:textId="77777777" w:rsidR="007E493E" w:rsidRPr="00471A5E" w:rsidRDefault="007E493E" w:rsidP="00AC5625">
      <w:pPr>
        <w:spacing w:line="360" w:lineRule="auto"/>
        <w:ind w:right="-93"/>
        <w:jc w:val="both"/>
        <w:rPr>
          <w:rFonts w:ascii="Palatino Linotype" w:eastAsia="Calibri" w:hAnsi="Palatino Linotype" w:cs="Tahoma"/>
          <w:bCs/>
          <w:sz w:val="22"/>
          <w:szCs w:val="22"/>
          <w:lang w:eastAsia="en-US"/>
        </w:rPr>
      </w:pPr>
    </w:p>
    <w:p w14:paraId="1A0BC685" w14:textId="77777777" w:rsidR="007E493E" w:rsidRPr="00471A5E" w:rsidRDefault="007E493E" w:rsidP="00AC5625">
      <w:pPr>
        <w:spacing w:line="360" w:lineRule="auto"/>
        <w:ind w:right="-91"/>
        <w:jc w:val="center"/>
        <w:rPr>
          <w:rFonts w:ascii="Palatino Linotype" w:eastAsia="Calibri" w:hAnsi="Palatino Linotype" w:cs="Tahoma"/>
          <w:b/>
          <w:bCs/>
          <w:sz w:val="22"/>
          <w:szCs w:val="22"/>
          <w:lang w:eastAsia="en-US"/>
        </w:rPr>
      </w:pPr>
      <w:r w:rsidRPr="00471A5E">
        <w:rPr>
          <w:rFonts w:ascii="Palatino Linotype" w:eastAsia="Calibri" w:hAnsi="Palatino Linotype" w:cs="Tahoma"/>
          <w:b/>
          <w:bCs/>
          <w:sz w:val="22"/>
          <w:szCs w:val="22"/>
          <w:lang w:eastAsia="en-US"/>
        </w:rPr>
        <w:t>RESUELVE:</w:t>
      </w:r>
    </w:p>
    <w:p w14:paraId="1A0BC686" w14:textId="77777777" w:rsidR="007E493E" w:rsidRPr="00471A5E" w:rsidRDefault="007E493E" w:rsidP="00AC5625">
      <w:pPr>
        <w:spacing w:line="360" w:lineRule="auto"/>
        <w:jc w:val="center"/>
        <w:rPr>
          <w:rFonts w:ascii="Palatino Linotype" w:hAnsi="Palatino Linotype" w:cs="Tahoma"/>
          <w:b/>
          <w:bCs/>
          <w:sz w:val="22"/>
          <w:szCs w:val="22"/>
          <w:lang w:val="es-ES_tradnl"/>
        </w:rPr>
      </w:pPr>
    </w:p>
    <w:p w14:paraId="736F3CCE" w14:textId="44EC44C3" w:rsidR="00AC5625" w:rsidRPr="00471A5E" w:rsidRDefault="001E23D2" w:rsidP="00AC5625">
      <w:pPr>
        <w:spacing w:line="360" w:lineRule="auto"/>
        <w:jc w:val="both"/>
        <w:rPr>
          <w:rFonts w:ascii="Palatino Linotype" w:hAnsi="Palatino Linotype" w:cs="Tahoma"/>
          <w:b/>
          <w:bCs/>
          <w:iCs/>
          <w:sz w:val="22"/>
          <w:szCs w:val="24"/>
          <w:lang w:val="es-ES_tradnl"/>
        </w:rPr>
      </w:pPr>
      <w:r w:rsidRPr="00471A5E">
        <w:rPr>
          <w:rFonts w:ascii="Palatino Linotype" w:hAnsi="Palatino Linotype" w:cs="Tahoma"/>
          <w:b/>
          <w:bCs/>
          <w:sz w:val="22"/>
          <w:szCs w:val="22"/>
          <w:lang w:val="es-ES_tradnl"/>
        </w:rPr>
        <w:t xml:space="preserve">PRIMERO. </w:t>
      </w:r>
      <w:r w:rsidR="00AC5625" w:rsidRPr="00471A5E">
        <w:rPr>
          <w:rFonts w:ascii="Palatino Linotype" w:hAnsi="Palatino Linotype" w:cs="Tahoma"/>
          <w:sz w:val="22"/>
        </w:rPr>
        <w:t xml:space="preserve">Se </w:t>
      </w:r>
      <w:r w:rsidR="00AC5625" w:rsidRPr="00471A5E">
        <w:rPr>
          <w:rFonts w:ascii="Palatino Linotype" w:hAnsi="Palatino Linotype" w:cs="Tahoma"/>
          <w:b/>
          <w:sz w:val="22"/>
        </w:rPr>
        <w:t>SOBRESEE</w:t>
      </w:r>
      <w:r w:rsidR="00AC5625" w:rsidRPr="00471A5E">
        <w:rPr>
          <w:rFonts w:ascii="Palatino Linotype" w:hAnsi="Palatino Linotype" w:cs="Tahoma"/>
          <w:sz w:val="22"/>
        </w:rPr>
        <w:t xml:space="preserve"> el Recurso de Revisión </w:t>
      </w:r>
      <w:r w:rsidR="00AC5625" w:rsidRPr="00471A5E">
        <w:rPr>
          <w:rFonts w:ascii="Palatino Linotype" w:hAnsi="Palatino Linotype" w:cs="Tahoma"/>
          <w:b/>
          <w:bCs/>
          <w:iCs/>
          <w:sz w:val="22"/>
          <w:szCs w:val="24"/>
          <w:lang w:val="es-ES_tradnl"/>
        </w:rPr>
        <w:t>01122/INFOEM/IP/RR/2019</w:t>
      </w:r>
      <w:r w:rsidR="00AC5625" w:rsidRPr="00471A5E">
        <w:rPr>
          <w:rFonts w:ascii="Palatino Linotype" w:hAnsi="Palatino Linotype" w:cs="Tahoma"/>
          <w:bCs/>
          <w:iCs/>
          <w:sz w:val="22"/>
          <w:szCs w:val="24"/>
          <w:lang w:val="es-ES_tradnl"/>
        </w:rPr>
        <w:t xml:space="preserve">, porque el Sujeto Obligado al modificar la respuesta el medio de impugnación quedó sin materia, en términos del Considerando </w:t>
      </w:r>
      <w:r w:rsidR="00AC5625" w:rsidRPr="00471A5E">
        <w:rPr>
          <w:rFonts w:ascii="Palatino Linotype" w:hAnsi="Palatino Linotype" w:cs="Tahoma"/>
          <w:b/>
          <w:bCs/>
          <w:iCs/>
          <w:sz w:val="22"/>
          <w:szCs w:val="24"/>
          <w:lang w:val="es-ES_tradnl"/>
        </w:rPr>
        <w:t xml:space="preserve">SEGUNDO </w:t>
      </w:r>
      <w:r w:rsidR="008206F3" w:rsidRPr="00471A5E">
        <w:rPr>
          <w:rFonts w:ascii="Palatino Linotype" w:hAnsi="Palatino Linotype" w:cs="Tahoma"/>
          <w:bCs/>
          <w:iCs/>
          <w:sz w:val="22"/>
          <w:szCs w:val="24"/>
          <w:lang w:val="es-ES_tradnl"/>
        </w:rPr>
        <w:t xml:space="preserve"> de la presente R</w:t>
      </w:r>
      <w:r w:rsidR="00AC5625" w:rsidRPr="00471A5E">
        <w:rPr>
          <w:rFonts w:ascii="Palatino Linotype" w:hAnsi="Palatino Linotype" w:cs="Tahoma"/>
          <w:bCs/>
          <w:iCs/>
          <w:sz w:val="22"/>
          <w:szCs w:val="24"/>
          <w:lang w:val="es-ES_tradnl"/>
        </w:rPr>
        <w:t>esolución.</w:t>
      </w:r>
    </w:p>
    <w:p w14:paraId="0E234D9B" w14:textId="77777777" w:rsidR="001E23D2" w:rsidRPr="00471A5E" w:rsidRDefault="001E23D2" w:rsidP="00AC5625">
      <w:pPr>
        <w:spacing w:line="360" w:lineRule="auto"/>
        <w:jc w:val="both"/>
        <w:rPr>
          <w:rFonts w:ascii="Palatino Linotype" w:hAnsi="Palatino Linotype" w:cs="Tahoma"/>
          <w:b/>
          <w:bCs/>
          <w:sz w:val="22"/>
          <w:szCs w:val="22"/>
          <w:lang w:val="es-ES_tradnl"/>
        </w:rPr>
      </w:pPr>
    </w:p>
    <w:p w14:paraId="0B2F36F3" w14:textId="2D179993" w:rsidR="001E23D2" w:rsidRPr="00471A5E" w:rsidRDefault="001E23D2" w:rsidP="00AC5625">
      <w:pPr>
        <w:spacing w:line="360" w:lineRule="auto"/>
        <w:jc w:val="both"/>
        <w:rPr>
          <w:rFonts w:ascii="Palatino Linotype" w:hAnsi="Palatino Linotype" w:cs="Tahoma"/>
          <w:sz w:val="22"/>
          <w:szCs w:val="22"/>
          <w:lang w:val="es-ES"/>
        </w:rPr>
      </w:pPr>
      <w:r w:rsidRPr="00471A5E">
        <w:rPr>
          <w:rFonts w:ascii="Palatino Linotype" w:hAnsi="Palatino Linotype" w:cs="Tahoma"/>
          <w:b/>
          <w:bCs/>
          <w:sz w:val="22"/>
          <w:szCs w:val="22"/>
          <w:lang w:val="es-ES_tradnl"/>
        </w:rPr>
        <w:t xml:space="preserve">SEGUNDO. </w:t>
      </w:r>
      <w:r w:rsidRPr="00471A5E">
        <w:rPr>
          <w:rFonts w:ascii="Palatino Linotype" w:hAnsi="Palatino Linotype" w:cs="Tahoma"/>
          <w:sz w:val="22"/>
          <w:szCs w:val="22"/>
        </w:rPr>
        <w:t xml:space="preserve">Se </w:t>
      </w:r>
      <w:r w:rsidRPr="00471A5E">
        <w:rPr>
          <w:rFonts w:ascii="Palatino Linotype" w:hAnsi="Palatino Linotype" w:cs="Tahoma"/>
          <w:b/>
          <w:sz w:val="22"/>
          <w:szCs w:val="22"/>
        </w:rPr>
        <w:t xml:space="preserve">CONFIRMA </w:t>
      </w:r>
      <w:r w:rsidRPr="00471A5E">
        <w:rPr>
          <w:rFonts w:ascii="Palatino Linotype" w:hAnsi="Palatino Linotype" w:cs="Tahoma"/>
          <w:sz w:val="22"/>
          <w:szCs w:val="22"/>
        </w:rPr>
        <w:t xml:space="preserve">la respuesta entregada por el Sujeto Obligado a la solicitud de acceso a la información con número </w:t>
      </w:r>
      <w:r w:rsidR="00AC5625" w:rsidRPr="00471A5E">
        <w:rPr>
          <w:rFonts w:ascii="Palatino Linotype" w:hAnsi="Palatino Linotype" w:cs="Tahoma"/>
          <w:b/>
          <w:bCs/>
          <w:iCs/>
          <w:sz w:val="22"/>
          <w:szCs w:val="22"/>
        </w:rPr>
        <w:t>00061/ISSEMYM/IP/2019</w:t>
      </w:r>
      <w:r w:rsidRPr="00471A5E">
        <w:rPr>
          <w:rFonts w:ascii="Palatino Linotype" w:hAnsi="Palatino Linotype" w:cs="Tahoma"/>
          <w:sz w:val="22"/>
          <w:szCs w:val="22"/>
        </w:rPr>
        <w:t xml:space="preserve">, </w:t>
      </w:r>
      <w:r w:rsidR="008206F3" w:rsidRPr="00471A5E">
        <w:rPr>
          <w:rFonts w:ascii="Palatino Linotype" w:hAnsi="Palatino Linotype" w:cs="Tahoma"/>
          <w:sz w:val="22"/>
        </w:rPr>
        <w:t xml:space="preserve">Recurso de Revisión </w:t>
      </w:r>
      <w:r w:rsidR="008206F3" w:rsidRPr="00471A5E">
        <w:rPr>
          <w:rFonts w:ascii="Palatino Linotype" w:hAnsi="Palatino Linotype" w:cs="Tahoma"/>
          <w:b/>
          <w:bCs/>
          <w:iCs/>
          <w:sz w:val="22"/>
          <w:szCs w:val="24"/>
          <w:lang w:val="es-ES_tradnl"/>
        </w:rPr>
        <w:t xml:space="preserve">01121/INFOEM/IP/RR/2019, </w:t>
      </w:r>
      <w:r w:rsidRPr="00471A5E">
        <w:rPr>
          <w:rFonts w:ascii="Palatino Linotype" w:hAnsi="Palatino Linotype" w:cs="Tahoma"/>
          <w:sz w:val="22"/>
          <w:szCs w:val="22"/>
        </w:rPr>
        <w:t xml:space="preserve">por resultar </w:t>
      </w:r>
      <w:r w:rsidR="00AC5625" w:rsidRPr="00471A5E">
        <w:rPr>
          <w:rFonts w:ascii="Palatino Linotype" w:hAnsi="Palatino Linotype" w:cs="Tahoma"/>
          <w:b/>
          <w:sz w:val="22"/>
          <w:szCs w:val="22"/>
        </w:rPr>
        <w:t>el</w:t>
      </w:r>
      <w:r w:rsidRPr="00471A5E">
        <w:rPr>
          <w:rFonts w:ascii="Palatino Linotype" w:hAnsi="Palatino Linotype" w:cs="Tahoma"/>
          <w:b/>
          <w:sz w:val="22"/>
          <w:szCs w:val="22"/>
        </w:rPr>
        <w:t xml:space="preserve"> agravio </w:t>
      </w:r>
      <w:r w:rsidR="00A76482" w:rsidRPr="00471A5E">
        <w:rPr>
          <w:rFonts w:ascii="Palatino Linotype" w:hAnsi="Palatino Linotype" w:cs="Tahoma"/>
          <w:b/>
          <w:sz w:val="22"/>
          <w:szCs w:val="22"/>
        </w:rPr>
        <w:t>IN</w:t>
      </w:r>
      <w:r w:rsidRPr="00471A5E">
        <w:rPr>
          <w:rFonts w:ascii="Palatino Linotype" w:hAnsi="Palatino Linotype" w:cs="Tahoma"/>
          <w:b/>
          <w:sz w:val="22"/>
          <w:szCs w:val="22"/>
        </w:rPr>
        <w:t>FUNDADO</w:t>
      </w:r>
      <w:r w:rsidRPr="00471A5E">
        <w:rPr>
          <w:rFonts w:ascii="Palatino Linotype" w:hAnsi="Palatino Linotype" w:cs="Tahoma"/>
          <w:sz w:val="22"/>
          <w:szCs w:val="22"/>
        </w:rPr>
        <w:t xml:space="preserve">, en términos de los Considerandos </w:t>
      </w:r>
      <w:r w:rsidRPr="00471A5E">
        <w:rPr>
          <w:rFonts w:ascii="Palatino Linotype" w:hAnsi="Palatino Linotype" w:cs="Tahoma"/>
          <w:b/>
          <w:sz w:val="22"/>
          <w:szCs w:val="22"/>
        </w:rPr>
        <w:t>QUINTO y SEXTO</w:t>
      </w:r>
      <w:r w:rsidRPr="00471A5E">
        <w:rPr>
          <w:rFonts w:ascii="Palatino Linotype" w:hAnsi="Palatino Linotype" w:cs="Tahoma"/>
          <w:sz w:val="22"/>
          <w:szCs w:val="22"/>
        </w:rPr>
        <w:t xml:space="preserve"> de la presente Resolución.</w:t>
      </w:r>
    </w:p>
    <w:p w14:paraId="2D5BCB0A" w14:textId="77777777" w:rsidR="001E23D2" w:rsidRPr="00471A5E" w:rsidRDefault="001E23D2" w:rsidP="00AC5625">
      <w:pPr>
        <w:shd w:val="clear" w:color="auto" w:fill="FFFFFF" w:themeFill="background1"/>
        <w:spacing w:line="360" w:lineRule="auto"/>
        <w:jc w:val="both"/>
        <w:rPr>
          <w:rFonts w:ascii="Palatino Linotype" w:eastAsia="Calibri" w:hAnsi="Palatino Linotype" w:cs="Tahoma"/>
          <w:bCs/>
          <w:sz w:val="22"/>
          <w:szCs w:val="22"/>
          <w:lang w:eastAsia="en-US"/>
        </w:rPr>
      </w:pPr>
    </w:p>
    <w:p w14:paraId="35891267" w14:textId="3D1C909A" w:rsidR="001E23D2" w:rsidRPr="00471A5E" w:rsidRDefault="001E23D2" w:rsidP="00AC5625">
      <w:pPr>
        <w:spacing w:line="360" w:lineRule="auto"/>
        <w:jc w:val="both"/>
        <w:rPr>
          <w:rFonts w:ascii="Palatino Linotype" w:hAnsi="Palatino Linotype" w:cs="Tahoma"/>
          <w:b/>
          <w:sz w:val="22"/>
          <w:szCs w:val="22"/>
        </w:rPr>
      </w:pPr>
      <w:r w:rsidRPr="00471A5E">
        <w:rPr>
          <w:rFonts w:ascii="Palatino Linotype" w:eastAsia="Calibri" w:hAnsi="Palatino Linotype" w:cs="Tahoma"/>
          <w:b/>
          <w:bCs/>
          <w:sz w:val="22"/>
          <w:szCs w:val="22"/>
          <w:lang w:eastAsia="en-US"/>
        </w:rPr>
        <w:t xml:space="preserve">TERCERO. </w:t>
      </w:r>
      <w:r w:rsidRPr="00471A5E">
        <w:rPr>
          <w:rFonts w:ascii="Palatino Linotype" w:hAnsi="Palatino Linotype" w:cs="Tahoma"/>
          <w:b/>
          <w:sz w:val="22"/>
          <w:szCs w:val="22"/>
        </w:rPr>
        <w:t xml:space="preserve">NOTIFÍQUESE </w:t>
      </w:r>
      <w:r w:rsidR="0090794A">
        <w:rPr>
          <w:rFonts w:ascii="Palatino Linotype" w:hAnsi="Palatino Linotype" w:cs="Tahoma"/>
          <w:sz w:val="22"/>
          <w:szCs w:val="22"/>
        </w:rPr>
        <w:t>la R</w:t>
      </w:r>
      <w:r w:rsidRPr="00471A5E">
        <w:rPr>
          <w:rFonts w:ascii="Palatino Linotype" w:hAnsi="Palatino Linotype" w:cs="Tahoma"/>
          <w:sz w:val="22"/>
          <w:szCs w:val="22"/>
        </w:rPr>
        <w:t>esolución al Titular de la Unidad de Transparencia del Sujeto Obligado, a través del Sistema de Acceso a la Información Mexiquense (SAIMEX).</w:t>
      </w:r>
    </w:p>
    <w:p w14:paraId="6693D61A" w14:textId="77777777" w:rsidR="001E23D2" w:rsidRPr="00471A5E" w:rsidRDefault="001E23D2" w:rsidP="00AC5625">
      <w:pPr>
        <w:spacing w:line="360" w:lineRule="auto"/>
        <w:jc w:val="both"/>
        <w:rPr>
          <w:rFonts w:ascii="Palatino Linotype" w:hAnsi="Palatino Linotype" w:cs="Tahoma"/>
          <w:bCs/>
          <w:szCs w:val="22"/>
        </w:rPr>
      </w:pPr>
    </w:p>
    <w:p w14:paraId="508997BC" w14:textId="71202FE5" w:rsidR="001E23D2" w:rsidRPr="00471A5E" w:rsidRDefault="001E23D2" w:rsidP="00AC5625">
      <w:pPr>
        <w:shd w:val="clear" w:color="auto" w:fill="FFFFFF" w:themeFill="background1"/>
        <w:spacing w:line="360" w:lineRule="auto"/>
        <w:jc w:val="both"/>
      </w:pPr>
      <w:r w:rsidRPr="00471A5E">
        <w:rPr>
          <w:rFonts w:ascii="Palatino Linotype" w:hAnsi="Palatino Linotype" w:cs="Tahoma"/>
          <w:b/>
          <w:sz w:val="22"/>
          <w:szCs w:val="22"/>
        </w:rPr>
        <w:t>CUARTO. NOTIFÍQUESE</w:t>
      </w:r>
      <w:r w:rsidRPr="00471A5E">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A0BC692" w14:textId="77777777" w:rsidR="00564755" w:rsidRPr="00471A5E" w:rsidRDefault="00564755" w:rsidP="00AC5625">
      <w:pPr>
        <w:spacing w:line="360" w:lineRule="auto"/>
        <w:jc w:val="both"/>
        <w:rPr>
          <w:rFonts w:ascii="Palatino Linotype" w:hAnsi="Palatino Linotype" w:cs="Tahoma"/>
          <w:b/>
          <w:sz w:val="22"/>
          <w:szCs w:val="22"/>
        </w:rPr>
      </w:pPr>
    </w:p>
    <w:p w14:paraId="1A0BC697" w14:textId="62BD757F" w:rsidR="007E493E" w:rsidRPr="00471A5E" w:rsidRDefault="007E493E" w:rsidP="00AC5625">
      <w:pPr>
        <w:spacing w:line="360" w:lineRule="auto"/>
        <w:jc w:val="both"/>
        <w:rPr>
          <w:rFonts w:ascii="Palatino Linotype" w:hAnsi="Palatino Linotype" w:cs="Tahoma"/>
          <w:sz w:val="22"/>
          <w:szCs w:val="22"/>
          <w:lang w:eastAsia="es-MX"/>
        </w:rPr>
      </w:pPr>
      <w:r w:rsidRPr="00471A5E">
        <w:rPr>
          <w:rFonts w:ascii="Palatino Linotype" w:hAnsi="Palatino Linotype" w:cs="Tahoma"/>
          <w:sz w:val="22"/>
          <w:szCs w:val="22"/>
          <w:lang w:eastAsia="es-MX"/>
        </w:rPr>
        <w:t xml:space="preserve">ASÍ, POR </w:t>
      </w:r>
      <w:r w:rsidRPr="00471A5E">
        <w:rPr>
          <w:rFonts w:ascii="Palatino Linotype" w:hAnsi="Palatino Linotype" w:cs="Tahoma"/>
          <w:b/>
          <w:sz w:val="22"/>
          <w:szCs w:val="22"/>
          <w:lang w:eastAsia="es-MX"/>
        </w:rPr>
        <w:t>UNANIMIDAD</w:t>
      </w:r>
      <w:r w:rsidRPr="00471A5E">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w:t>
      </w:r>
      <w:r w:rsidR="00A76482" w:rsidRPr="00471A5E">
        <w:rPr>
          <w:rFonts w:ascii="Palatino Linotype" w:hAnsi="Palatino Linotype" w:cs="Tahoma"/>
          <w:sz w:val="22"/>
          <w:szCs w:val="22"/>
          <w:lang w:eastAsia="es-MX"/>
        </w:rPr>
        <w:t xml:space="preserve"> </w:t>
      </w:r>
      <w:r w:rsidRPr="00471A5E">
        <w:rPr>
          <w:rFonts w:ascii="Palatino Linotype" w:hAnsi="Palatino Linotype" w:cs="Tahoma"/>
          <w:sz w:val="22"/>
          <w:szCs w:val="22"/>
          <w:lang w:eastAsia="es-MX"/>
        </w:rPr>
        <w:t xml:space="preserve">Y LUIS GUSTAVO PARRA NORIEGA, EN LA </w:t>
      </w:r>
      <w:r w:rsidR="00C879C0" w:rsidRPr="00471A5E">
        <w:rPr>
          <w:rFonts w:ascii="Palatino Linotype" w:hAnsi="Palatino Linotype" w:cs="Tahoma"/>
          <w:sz w:val="22"/>
          <w:szCs w:val="22"/>
          <w:lang w:eastAsia="es-MX"/>
        </w:rPr>
        <w:t xml:space="preserve">DÉCIMA </w:t>
      </w:r>
      <w:r w:rsidR="0045092D" w:rsidRPr="00471A5E">
        <w:rPr>
          <w:rFonts w:ascii="Palatino Linotype" w:hAnsi="Palatino Linotype" w:cs="Tahoma"/>
          <w:sz w:val="22"/>
          <w:szCs w:val="22"/>
          <w:lang w:eastAsia="es-MX"/>
        </w:rPr>
        <w:t>SÉPTIMA</w:t>
      </w:r>
      <w:r w:rsidRPr="00471A5E">
        <w:rPr>
          <w:rFonts w:ascii="Palatino Linotype" w:hAnsi="Palatino Linotype" w:cs="Tahoma"/>
          <w:sz w:val="22"/>
          <w:szCs w:val="22"/>
          <w:lang w:eastAsia="es-MX"/>
        </w:rPr>
        <w:t xml:space="preserve"> SESIÓN ORDINARIA, CELEBRADA EL </w:t>
      </w:r>
      <w:r w:rsidR="0045092D" w:rsidRPr="00471A5E">
        <w:rPr>
          <w:rFonts w:ascii="Palatino Linotype" w:hAnsi="Palatino Linotype" w:cs="Tahoma"/>
          <w:sz w:val="22"/>
          <w:szCs w:val="22"/>
          <w:lang w:eastAsia="es-MX"/>
        </w:rPr>
        <w:t>NUEVE DE MAYO</w:t>
      </w:r>
      <w:r w:rsidRPr="00471A5E">
        <w:rPr>
          <w:rFonts w:ascii="Palatino Linotype" w:hAnsi="Palatino Linotype" w:cs="Tahoma"/>
          <w:sz w:val="22"/>
          <w:szCs w:val="22"/>
          <w:lang w:eastAsia="es-MX"/>
        </w:rPr>
        <w:t xml:space="preserve"> DE DOS MIL </w:t>
      </w:r>
      <w:r w:rsidR="00AE14E4" w:rsidRPr="00471A5E">
        <w:rPr>
          <w:rFonts w:ascii="Palatino Linotype" w:hAnsi="Palatino Linotype" w:cs="Tahoma"/>
          <w:sz w:val="22"/>
          <w:szCs w:val="22"/>
          <w:lang w:eastAsia="es-MX"/>
        </w:rPr>
        <w:t>DIECINUEVE</w:t>
      </w:r>
      <w:r w:rsidRPr="00471A5E">
        <w:rPr>
          <w:rFonts w:ascii="Palatino Linotype" w:hAnsi="Palatino Linotype" w:cs="Tahoma"/>
          <w:sz w:val="22"/>
          <w:szCs w:val="22"/>
          <w:lang w:eastAsia="es-MX"/>
        </w:rPr>
        <w:t>,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AE14E4" w:rsidRPr="00471A5E" w14:paraId="1A0BC69F" w14:textId="77777777" w:rsidTr="008D263D">
        <w:tc>
          <w:tcPr>
            <w:tcW w:w="9072" w:type="dxa"/>
            <w:gridSpan w:val="2"/>
          </w:tcPr>
          <w:p w14:paraId="1A0BC698" w14:textId="77777777" w:rsidR="00AE14E4" w:rsidRPr="00471A5E" w:rsidRDefault="00AE14E4" w:rsidP="00AC5625">
            <w:pPr>
              <w:spacing w:line="360" w:lineRule="auto"/>
              <w:jc w:val="center"/>
              <w:rPr>
                <w:rFonts w:ascii="Palatino Linotype" w:eastAsia="Calibri" w:hAnsi="Palatino Linotype" w:cs="Tahoma"/>
                <w:b/>
                <w:sz w:val="22"/>
                <w:szCs w:val="22"/>
                <w:lang w:eastAsia="es-MX"/>
              </w:rPr>
            </w:pPr>
          </w:p>
          <w:p w14:paraId="6BD00456" w14:textId="77777777" w:rsidR="0045092D" w:rsidRPr="00471A5E" w:rsidRDefault="0045092D" w:rsidP="00AC5625">
            <w:pPr>
              <w:tabs>
                <w:tab w:val="left" w:pos="2445"/>
                <w:tab w:val="center" w:pos="4428"/>
              </w:tabs>
              <w:spacing w:line="360" w:lineRule="auto"/>
              <w:jc w:val="center"/>
              <w:rPr>
                <w:rFonts w:ascii="Palatino Linotype" w:eastAsia="Calibri" w:hAnsi="Palatino Linotype" w:cs="Tahoma"/>
                <w:b/>
                <w:sz w:val="22"/>
                <w:szCs w:val="22"/>
                <w:lang w:eastAsia="es-MX"/>
              </w:rPr>
            </w:pPr>
          </w:p>
          <w:p w14:paraId="1A0BC69A" w14:textId="77777777" w:rsidR="00AE14E4" w:rsidRPr="00471A5E" w:rsidRDefault="00AE14E4" w:rsidP="00AC5625">
            <w:pPr>
              <w:tabs>
                <w:tab w:val="left" w:pos="2445"/>
                <w:tab w:val="center" w:pos="4428"/>
              </w:tabs>
              <w:spacing w:line="360" w:lineRule="auto"/>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Zulema Martínez Sánchez</w:t>
            </w:r>
          </w:p>
          <w:p w14:paraId="1A0BC69B" w14:textId="77777777" w:rsidR="00AE14E4" w:rsidRPr="00471A5E" w:rsidRDefault="00AE14E4" w:rsidP="00AC5625">
            <w:pPr>
              <w:spacing w:line="360" w:lineRule="auto"/>
              <w:ind w:right="-108"/>
              <w:jc w:val="center"/>
              <w:rPr>
                <w:rFonts w:ascii="Palatino Linotype" w:eastAsia="Calibri" w:hAnsi="Palatino Linotype" w:cs="Tahoma"/>
                <w:sz w:val="22"/>
                <w:szCs w:val="22"/>
                <w:lang w:eastAsia="es-MX"/>
              </w:rPr>
            </w:pPr>
            <w:r w:rsidRPr="00471A5E">
              <w:rPr>
                <w:rFonts w:ascii="Palatino Linotype" w:eastAsia="Calibri" w:hAnsi="Palatino Linotype" w:cs="Tahoma"/>
                <w:sz w:val="22"/>
                <w:szCs w:val="22"/>
                <w:lang w:eastAsia="es-MX"/>
              </w:rPr>
              <w:t>Comisionada Presidenta</w:t>
            </w:r>
          </w:p>
          <w:p w14:paraId="1A0BC69C" w14:textId="77777777" w:rsidR="00AE14E4" w:rsidRPr="00471A5E" w:rsidRDefault="00AE14E4" w:rsidP="00AC5625">
            <w:pPr>
              <w:spacing w:line="360" w:lineRule="auto"/>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(Rúbrica)</w:t>
            </w:r>
          </w:p>
          <w:p w14:paraId="3A61742D" w14:textId="77777777" w:rsidR="007431AD" w:rsidRPr="00471A5E" w:rsidRDefault="007431AD" w:rsidP="00AC5625">
            <w:pPr>
              <w:spacing w:line="360" w:lineRule="auto"/>
              <w:ind w:right="-108"/>
              <w:rPr>
                <w:rFonts w:ascii="Palatino Linotype" w:eastAsia="Calibri" w:hAnsi="Palatino Linotype" w:cs="Tahoma"/>
                <w:b/>
                <w:sz w:val="22"/>
                <w:szCs w:val="22"/>
              </w:rPr>
            </w:pPr>
          </w:p>
          <w:p w14:paraId="1A0BC69E" w14:textId="5B572CE0" w:rsidR="007431AD" w:rsidRPr="00471A5E" w:rsidRDefault="007431AD" w:rsidP="00AC5625">
            <w:pPr>
              <w:spacing w:line="360" w:lineRule="auto"/>
              <w:ind w:right="-108"/>
              <w:rPr>
                <w:rFonts w:ascii="Palatino Linotype" w:eastAsia="Calibri" w:hAnsi="Palatino Linotype" w:cs="Tahoma"/>
                <w:b/>
                <w:sz w:val="22"/>
                <w:szCs w:val="22"/>
              </w:rPr>
            </w:pPr>
          </w:p>
        </w:tc>
      </w:tr>
      <w:tr w:rsidR="00AE14E4" w:rsidRPr="00471A5E" w14:paraId="1A0BC6AC" w14:textId="77777777" w:rsidTr="008D263D">
        <w:trPr>
          <w:trHeight w:val="2016"/>
        </w:trPr>
        <w:tc>
          <w:tcPr>
            <w:tcW w:w="4536" w:type="dxa"/>
          </w:tcPr>
          <w:p w14:paraId="1A0BC6A0" w14:textId="77777777" w:rsidR="00AE14E4" w:rsidRPr="00471A5E" w:rsidRDefault="00AE14E4" w:rsidP="00AC5625">
            <w:pPr>
              <w:spacing w:line="360" w:lineRule="auto"/>
              <w:ind w:right="879"/>
              <w:jc w:val="center"/>
              <w:rPr>
                <w:rFonts w:ascii="Palatino Linotype" w:eastAsia="Calibri" w:hAnsi="Palatino Linotype" w:cs="Tahoma"/>
                <w:b/>
                <w:sz w:val="22"/>
                <w:szCs w:val="22"/>
              </w:rPr>
            </w:pPr>
            <w:r w:rsidRPr="00471A5E">
              <w:rPr>
                <w:rFonts w:ascii="Palatino Linotype" w:eastAsia="Calibri" w:hAnsi="Palatino Linotype" w:cs="Tahoma"/>
                <w:b/>
                <w:sz w:val="22"/>
                <w:szCs w:val="22"/>
              </w:rPr>
              <w:t xml:space="preserve">Eva Abaid Yapur </w:t>
            </w:r>
          </w:p>
          <w:p w14:paraId="1A0BC6A1" w14:textId="77777777" w:rsidR="00AE14E4" w:rsidRPr="00471A5E" w:rsidRDefault="00AE14E4" w:rsidP="00AC5625">
            <w:pPr>
              <w:spacing w:line="360" w:lineRule="auto"/>
              <w:ind w:right="879"/>
              <w:jc w:val="center"/>
              <w:rPr>
                <w:rFonts w:ascii="Palatino Linotype" w:eastAsia="Calibri" w:hAnsi="Palatino Linotype" w:cs="Tahoma"/>
                <w:sz w:val="22"/>
                <w:szCs w:val="22"/>
              </w:rPr>
            </w:pPr>
            <w:r w:rsidRPr="00471A5E">
              <w:rPr>
                <w:rFonts w:ascii="Palatino Linotype" w:eastAsia="Calibri" w:hAnsi="Palatino Linotype" w:cs="Tahoma"/>
                <w:sz w:val="22"/>
                <w:szCs w:val="22"/>
              </w:rPr>
              <w:t>Comisionada</w:t>
            </w:r>
          </w:p>
          <w:p w14:paraId="1A0BC6A2" w14:textId="77777777" w:rsidR="00AE14E4" w:rsidRPr="00471A5E" w:rsidRDefault="00AE14E4" w:rsidP="00AC5625">
            <w:pPr>
              <w:spacing w:line="360" w:lineRule="auto"/>
              <w:ind w:right="879"/>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(Rúbrica)</w:t>
            </w:r>
          </w:p>
          <w:p w14:paraId="548C6436" w14:textId="77777777" w:rsidR="00AE14E4" w:rsidRPr="00471A5E" w:rsidRDefault="00AE14E4" w:rsidP="00AC5625">
            <w:pPr>
              <w:tabs>
                <w:tab w:val="left" w:pos="2385"/>
              </w:tabs>
              <w:spacing w:line="360" w:lineRule="auto"/>
              <w:ind w:right="879"/>
              <w:rPr>
                <w:rFonts w:ascii="Palatino Linotype" w:eastAsia="Calibri" w:hAnsi="Palatino Linotype" w:cs="Tahoma"/>
                <w:sz w:val="22"/>
                <w:szCs w:val="22"/>
                <w:lang w:eastAsia="es-MX"/>
              </w:rPr>
            </w:pPr>
          </w:p>
          <w:p w14:paraId="1A0BC6A6" w14:textId="600DFC7C" w:rsidR="007431AD" w:rsidRPr="00471A5E" w:rsidRDefault="007431AD" w:rsidP="00AC5625">
            <w:pPr>
              <w:tabs>
                <w:tab w:val="left" w:pos="2385"/>
              </w:tabs>
              <w:spacing w:line="360" w:lineRule="auto"/>
              <w:ind w:right="879"/>
              <w:rPr>
                <w:rFonts w:ascii="Palatino Linotype" w:eastAsia="Calibri" w:hAnsi="Palatino Linotype" w:cs="Tahoma"/>
                <w:sz w:val="22"/>
                <w:szCs w:val="22"/>
                <w:lang w:eastAsia="es-MX"/>
              </w:rPr>
            </w:pPr>
          </w:p>
        </w:tc>
        <w:tc>
          <w:tcPr>
            <w:tcW w:w="4536" w:type="dxa"/>
          </w:tcPr>
          <w:p w14:paraId="1A0BC6A7" w14:textId="77777777" w:rsidR="00AE14E4" w:rsidRPr="00471A5E" w:rsidRDefault="00AE14E4" w:rsidP="00AC5625">
            <w:pPr>
              <w:tabs>
                <w:tab w:val="center" w:pos="2160"/>
              </w:tabs>
              <w:spacing w:line="360" w:lineRule="auto"/>
              <w:ind w:left="181"/>
              <w:rPr>
                <w:rFonts w:ascii="Palatino Linotype" w:eastAsia="Calibri" w:hAnsi="Palatino Linotype" w:cs="Tahoma"/>
                <w:b/>
                <w:sz w:val="22"/>
                <w:szCs w:val="22"/>
                <w:lang w:eastAsia="es-MX"/>
              </w:rPr>
            </w:pPr>
            <w:r w:rsidRPr="00471A5E">
              <w:rPr>
                <w:rFonts w:ascii="Palatino Linotype" w:eastAsia="Calibri" w:hAnsi="Palatino Linotype" w:cs="Tahoma"/>
                <w:sz w:val="22"/>
                <w:szCs w:val="22"/>
                <w:lang w:eastAsia="es-MX"/>
              </w:rPr>
              <w:t xml:space="preserve">       </w:t>
            </w:r>
            <w:r w:rsidRPr="00471A5E">
              <w:rPr>
                <w:rFonts w:ascii="Palatino Linotype" w:eastAsia="Calibri" w:hAnsi="Palatino Linotype" w:cs="Tahoma"/>
                <w:sz w:val="22"/>
                <w:szCs w:val="22"/>
                <w:lang w:eastAsia="es-MX"/>
              </w:rPr>
              <w:tab/>
            </w:r>
            <w:r w:rsidRPr="00471A5E">
              <w:rPr>
                <w:rFonts w:ascii="Palatino Linotype" w:eastAsia="Calibri" w:hAnsi="Palatino Linotype" w:cs="Tahoma"/>
                <w:b/>
                <w:sz w:val="22"/>
                <w:szCs w:val="22"/>
                <w:lang w:eastAsia="es-MX"/>
              </w:rPr>
              <w:t>José Guadalupe Luna Hernández</w:t>
            </w:r>
          </w:p>
          <w:p w14:paraId="1A0BC6A8" w14:textId="77777777" w:rsidR="00AE14E4" w:rsidRPr="00471A5E" w:rsidRDefault="00AE14E4" w:rsidP="00AC5625">
            <w:pPr>
              <w:spacing w:line="360" w:lineRule="auto"/>
              <w:ind w:left="181" w:right="-108"/>
              <w:jc w:val="center"/>
              <w:rPr>
                <w:rFonts w:ascii="Palatino Linotype" w:eastAsia="Calibri" w:hAnsi="Palatino Linotype" w:cs="Tahoma"/>
                <w:sz w:val="22"/>
                <w:szCs w:val="22"/>
                <w:lang w:eastAsia="es-MX"/>
              </w:rPr>
            </w:pPr>
            <w:r w:rsidRPr="00471A5E">
              <w:rPr>
                <w:rFonts w:ascii="Palatino Linotype" w:eastAsia="Calibri" w:hAnsi="Palatino Linotype" w:cs="Tahoma"/>
                <w:sz w:val="22"/>
                <w:szCs w:val="22"/>
                <w:lang w:eastAsia="es-MX"/>
              </w:rPr>
              <w:t>Comisionado</w:t>
            </w:r>
          </w:p>
          <w:p w14:paraId="20D0513B" w14:textId="77777777" w:rsidR="0045092D" w:rsidRPr="00471A5E" w:rsidRDefault="0045092D" w:rsidP="0045092D">
            <w:pPr>
              <w:spacing w:line="360" w:lineRule="auto"/>
              <w:jc w:val="center"/>
              <w:rPr>
                <w:rFonts w:ascii="Palatino Linotype" w:eastAsia="Calibri" w:hAnsi="Palatino Linotype" w:cs="Tahoma"/>
                <w:b/>
                <w:bCs/>
                <w:sz w:val="22"/>
                <w:szCs w:val="22"/>
                <w:lang w:eastAsia="en-US"/>
              </w:rPr>
            </w:pPr>
            <w:r w:rsidRPr="00471A5E">
              <w:rPr>
                <w:rFonts w:ascii="Palatino Linotype" w:eastAsia="Calibri" w:hAnsi="Palatino Linotype" w:cs="Tahoma"/>
                <w:b/>
                <w:bCs/>
                <w:sz w:val="22"/>
                <w:szCs w:val="22"/>
                <w:lang w:eastAsia="en-US"/>
              </w:rPr>
              <w:t>(Rúbrica)</w:t>
            </w:r>
          </w:p>
          <w:p w14:paraId="1A0BC6AB" w14:textId="77777777" w:rsidR="00AE14E4" w:rsidRPr="00471A5E" w:rsidRDefault="00AE14E4" w:rsidP="00AC5625">
            <w:pPr>
              <w:spacing w:line="360" w:lineRule="auto"/>
              <w:ind w:left="181"/>
              <w:rPr>
                <w:rFonts w:ascii="Palatino Linotype" w:eastAsia="Calibri" w:hAnsi="Palatino Linotype" w:cs="Tahoma"/>
                <w:sz w:val="22"/>
                <w:szCs w:val="22"/>
                <w:lang w:eastAsia="es-MX"/>
              </w:rPr>
            </w:pPr>
          </w:p>
        </w:tc>
      </w:tr>
      <w:tr w:rsidR="00AE14E4" w:rsidRPr="00471A5E" w14:paraId="1A0BC6B5" w14:textId="77777777" w:rsidTr="008D263D">
        <w:trPr>
          <w:trHeight w:val="80"/>
        </w:trPr>
        <w:tc>
          <w:tcPr>
            <w:tcW w:w="4536" w:type="dxa"/>
          </w:tcPr>
          <w:p w14:paraId="1A0BC6AD" w14:textId="77777777" w:rsidR="00AE14E4" w:rsidRPr="00471A5E" w:rsidRDefault="00AE14E4" w:rsidP="00AC5625">
            <w:pPr>
              <w:spacing w:line="360" w:lineRule="auto"/>
              <w:ind w:right="879"/>
              <w:jc w:val="center"/>
              <w:rPr>
                <w:rFonts w:ascii="Palatino Linotype" w:eastAsia="Calibri" w:hAnsi="Palatino Linotype" w:cs="Tahoma"/>
                <w:b/>
                <w:sz w:val="22"/>
                <w:szCs w:val="22"/>
                <w:lang w:val="es-ES_tradnl"/>
              </w:rPr>
            </w:pPr>
            <w:r w:rsidRPr="00471A5E">
              <w:rPr>
                <w:rFonts w:ascii="Palatino Linotype" w:eastAsia="Calibri" w:hAnsi="Palatino Linotype" w:cs="Tahoma"/>
                <w:b/>
                <w:sz w:val="22"/>
                <w:szCs w:val="22"/>
              </w:rPr>
              <w:t xml:space="preserve"> </w:t>
            </w:r>
            <w:r w:rsidRPr="00471A5E">
              <w:rPr>
                <w:rFonts w:ascii="Palatino Linotype" w:eastAsia="Calibri" w:hAnsi="Palatino Linotype" w:cs="Tahoma"/>
                <w:b/>
                <w:sz w:val="22"/>
                <w:szCs w:val="22"/>
                <w:lang w:val="es-ES_tradnl"/>
              </w:rPr>
              <w:t xml:space="preserve">Javier Martínez Cruz </w:t>
            </w:r>
          </w:p>
          <w:p w14:paraId="1A0BC6AE" w14:textId="77777777" w:rsidR="00AE14E4" w:rsidRPr="00471A5E" w:rsidRDefault="00AE14E4" w:rsidP="00AC5625">
            <w:pPr>
              <w:spacing w:line="360" w:lineRule="auto"/>
              <w:ind w:right="879"/>
              <w:jc w:val="center"/>
              <w:rPr>
                <w:rFonts w:ascii="Palatino Linotype" w:eastAsia="Calibri" w:hAnsi="Palatino Linotype" w:cs="Tahoma"/>
                <w:b/>
                <w:sz w:val="22"/>
                <w:szCs w:val="22"/>
              </w:rPr>
            </w:pPr>
            <w:r w:rsidRPr="00471A5E">
              <w:rPr>
                <w:rFonts w:ascii="Palatino Linotype" w:eastAsia="Calibri" w:hAnsi="Palatino Linotype" w:cs="Tahoma"/>
                <w:sz w:val="22"/>
                <w:szCs w:val="22"/>
              </w:rPr>
              <w:t>Comisionado</w:t>
            </w:r>
          </w:p>
          <w:p w14:paraId="1C3AB26B" w14:textId="229F1A09" w:rsidR="00AE14E4" w:rsidRPr="00471A5E" w:rsidRDefault="00AE14E4" w:rsidP="0045092D">
            <w:pPr>
              <w:spacing w:line="360" w:lineRule="auto"/>
              <w:ind w:right="879"/>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(Rúbrica)</w:t>
            </w:r>
          </w:p>
          <w:p w14:paraId="22578E81" w14:textId="77777777" w:rsidR="007431AD" w:rsidRPr="00471A5E" w:rsidRDefault="007431AD" w:rsidP="00AC5625">
            <w:pPr>
              <w:spacing w:line="360" w:lineRule="auto"/>
              <w:ind w:right="879"/>
              <w:rPr>
                <w:rFonts w:ascii="Palatino Linotype" w:eastAsia="Calibri" w:hAnsi="Palatino Linotype" w:cs="Tahoma"/>
                <w:sz w:val="22"/>
                <w:szCs w:val="22"/>
                <w:lang w:eastAsia="es-MX"/>
              </w:rPr>
            </w:pPr>
          </w:p>
          <w:p w14:paraId="2EB0027E" w14:textId="77777777" w:rsidR="007431AD" w:rsidRPr="00471A5E" w:rsidRDefault="007431AD" w:rsidP="00AC5625">
            <w:pPr>
              <w:spacing w:line="360" w:lineRule="auto"/>
              <w:ind w:right="879"/>
              <w:rPr>
                <w:rFonts w:ascii="Palatino Linotype" w:eastAsia="Calibri" w:hAnsi="Palatino Linotype" w:cs="Tahoma"/>
                <w:sz w:val="22"/>
                <w:szCs w:val="22"/>
                <w:lang w:eastAsia="es-MX"/>
              </w:rPr>
            </w:pPr>
          </w:p>
          <w:p w14:paraId="1A0BC6B1" w14:textId="1E9AAB72" w:rsidR="007431AD" w:rsidRPr="00471A5E" w:rsidRDefault="007431AD" w:rsidP="00AC5625">
            <w:pPr>
              <w:spacing w:line="360" w:lineRule="auto"/>
              <w:ind w:right="879"/>
              <w:rPr>
                <w:rFonts w:ascii="Palatino Linotype" w:eastAsia="Calibri" w:hAnsi="Palatino Linotype" w:cs="Tahoma"/>
                <w:sz w:val="22"/>
                <w:szCs w:val="22"/>
                <w:lang w:eastAsia="es-MX"/>
              </w:rPr>
            </w:pPr>
          </w:p>
        </w:tc>
        <w:tc>
          <w:tcPr>
            <w:tcW w:w="4536" w:type="dxa"/>
          </w:tcPr>
          <w:p w14:paraId="1A0BC6B2" w14:textId="77777777" w:rsidR="00AE14E4" w:rsidRPr="00471A5E" w:rsidRDefault="00AE14E4" w:rsidP="00AC5625">
            <w:pPr>
              <w:spacing w:line="360" w:lineRule="auto"/>
              <w:ind w:left="181" w:right="-108"/>
              <w:jc w:val="center"/>
              <w:rPr>
                <w:rFonts w:ascii="Palatino Linotype" w:eastAsia="Calibri" w:hAnsi="Palatino Linotype" w:cs="Tahoma"/>
                <w:b/>
                <w:sz w:val="22"/>
                <w:szCs w:val="22"/>
              </w:rPr>
            </w:pPr>
            <w:r w:rsidRPr="00471A5E">
              <w:rPr>
                <w:rFonts w:ascii="Palatino Linotype" w:eastAsia="Calibri" w:hAnsi="Palatino Linotype" w:cs="Tahoma"/>
                <w:b/>
                <w:sz w:val="22"/>
                <w:szCs w:val="22"/>
                <w:lang w:val="es-ES_tradnl"/>
              </w:rPr>
              <w:t>Luis Gustavo Parra Noriega</w:t>
            </w:r>
          </w:p>
          <w:p w14:paraId="1A0BC6B3" w14:textId="77777777" w:rsidR="00AE14E4" w:rsidRPr="00471A5E" w:rsidRDefault="00AE14E4" w:rsidP="00AC5625">
            <w:pPr>
              <w:spacing w:line="360" w:lineRule="auto"/>
              <w:ind w:left="181" w:right="-108"/>
              <w:jc w:val="center"/>
              <w:rPr>
                <w:rFonts w:ascii="Palatino Linotype" w:eastAsia="Calibri" w:hAnsi="Palatino Linotype" w:cs="Tahoma"/>
                <w:sz w:val="22"/>
                <w:szCs w:val="22"/>
              </w:rPr>
            </w:pPr>
            <w:r w:rsidRPr="00471A5E">
              <w:rPr>
                <w:rFonts w:ascii="Palatino Linotype" w:eastAsia="Calibri" w:hAnsi="Palatino Linotype" w:cs="Tahoma"/>
                <w:sz w:val="22"/>
                <w:szCs w:val="22"/>
              </w:rPr>
              <w:t>Comisionado</w:t>
            </w:r>
          </w:p>
          <w:p w14:paraId="1A0BC6B4" w14:textId="77777777" w:rsidR="00AE14E4" w:rsidRPr="00471A5E" w:rsidRDefault="00AE14E4" w:rsidP="00AC5625">
            <w:pPr>
              <w:spacing w:line="360" w:lineRule="auto"/>
              <w:ind w:left="181"/>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(Rúbrica)</w:t>
            </w:r>
          </w:p>
        </w:tc>
      </w:tr>
      <w:tr w:rsidR="00AE14E4" w:rsidRPr="00471A5E" w14:paraId="1A0BC6B9" w14:textId="77777777" w:rsidTr="008D263D">
        <w:tc>
          <w:tcPr>
            <w:tcW w:w="9072" w:type="dxa"/>
            <w:gridSpan w:val="2"/>
          </w:tcPr>
          <w:p w14:paraId="1A0BC6B6" w14:textId="77777777" w:rsidR="00AE14E4" w:rsidRPr="00471A5E" w:rsidRDefault="00AE14E4" w:rsidP="00AC5625">
            <w:pPr>
              <w:spacing w:line="360" w:lineRule="auto"/>
              <w:jc w:val="center"/>
              <w:rPr>
                <w:rFonts w:ascii="Palatino Linotype" w:eastAsia="Calibri" w:hAnsi="Palatino Linotype" w:cs="Tahoma"/>
                <w:b/>
                <w:sz w:val="22"/>
                <w:szCs w:val="22"/>
              </w:rPr>
            </w:pPr>
            <w:r w:rsidRPr="00471A5E">
              <w:rPr>
                <w:rFonts w:ascii="Palatino Linotype" w:eastAsia="Calibri" w:hAnsi="Palatino Linotype" w:cs="Tahoma"/>
                <w:b/>
                <w:sz w:val="22"/>
                <w:szCs w:val="22"/>
              </w:rPr>
              <w:t>Alexis Tapia Ramírez</w:t>
            </w:r>
          </w:p>
          <w:p w14:paraId="1A0BC6B7" w14:textId="77777777" w:rsidR="00AE14E4" w:rsidRPr="00471A5E" w:rsidRDefault="00AE14E4" w:rsidP="00AC5625">
            <w:pPr>
              <w:spacing w:line="360" w:lineRule="auto"/>
              <w:jc w:val="center"/>
              <w:rPr>
                <w:rFonts w:ascii="Palatino Linotype" w:eastAsia="Calibri" w:hAnsi="Palatino Linotype" w:cs="Tahoma"/>
                <w:sz w:val="22"/>
                <w:szCs w:val="22"/>
              </w:rPr>
            </w:pPr>
            <w:r w:rsidRPr="00471A5E">
              <w:rPr>
                <w:rFonts w:ascii="Palatino Linotype" w:eastAsia="Calibri" w:hAnsi="Palatino Linotype" w:cs="Tahoma"/>
                <w:sz w:val="22"/>
                <w:szCs w:val="22"/>
              </w:rPr>
              <w:t>Secretario Técnico del Pleno</w:t>
            </w:r>
          </w:p>
          <w:p w14:paraId="1A0BC6B8" w14:textId="77777777" w:rsidR="00AE14E4" w:rsidRPr="00471A5E" w:rsidRDefault="00AE14E4" w:rsidP="00AC5625">
            <w:pPr>
              <w:spacing w:line="360" w:lineRule="auto"/>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(Rúbrica)</w:t>
            </w:r>
          </w:p>
        </w:tc>
      </w:tr>
    </w:tbl>
    <w:p w14:paraId="6E97F861" w14:textId="6BCD557A" w:rsidR="00C9079B" w:rsidRPr="00C9079B" w:rsidRDefault="007E493E" w:rsidP="00AC5625">
      <w:pPr>
        <w:tabs>
          <w:tab w:val="left" w:pos="8931"/>
        </w:tabs>
        <w:spacing w:line="360" w:lineRule="auto"/>
        <w:ind w:right="-93"/>
        <w:jc w:val="both"/>
        <w:rPr>
          <w:rFonts w:ascii="Palatino Linotype" w:eastAsia="Calibri" w:hAnsi="Palatino Linotype" w:cs="Tahoma"/>
          <w:sz w:val="22"/>
          <w:szCs w:val="22"/>
          <w:lang w:eastAsia="en-US"/>
        </w:rPr>
      </w:pPr>
      <w:r w:rsidRPr="00471A5E">
        <w:rPr>
          <w:rFonts w:ascii="Palatino Linotype" w:eastAsia="Calibri" w:hAnsi="Palatino Linotype" w:cs="Tahoma"/>
          <w:sz w:val="22"/>
          <w:szCs w:val="22"/>
          <w:lang w:eastAsia="en-US"/>
        </w:rPr>
        <w:t xml:space="preserve">Esta foja corresponde a la resolución de fecha </w:t>
      </w:r>
      <w:r w:rsidR="00C879C0" w:rsidRPr="00471A5E">
        <w:rPr>
          <w:rFonts w:ascii="Palatino Linotype" w:eastAsia="Calibri" w:hAnsi="Palatino Linotype" w:cs="Tahoma"/>
          <w:sz w:val="22"/>
          <w:szCs w:val="22"/>
          <w:lang w:eastAsia="en-US"/>
        </w:rPr>
        <w:t>tres de abril</w:t>
      </w:r>
      <w:r w:rsidR="00A94E3B" w:rsidRPr="00471A5E">
        <w:rPr>
          <w:rFonts w:ascii="Palatino Linotype" w:eastAsia="Calibri" w:hAnsi="Palatino Linotype" w:cs="Tahoma"/>
          <w:sz w:val="22"/>
          <w:szCs w:val="22"/>
          <w:lang w:eastAsia="en-US"/>
        </w:rPr>
        <w:t xml:space="preserve"> </w:t>
      </w:r>
      <w:r w:rsidRPr="00471A5E">
        <w:rPr>
          <w:rFonts w:ascii="Palatino Linotype" w:eastAsia="Calibri" w:hAnsi="Palatino Linotype" w:cs="Tahoma"/>
          <w:sz w:val="22"/>
          <w:szCs w:val="22"/>
          <w:lang w:eastAsia="en-US"/>
        </w:rPr>
        <w:t xml:space="preserve">de dos mil </w:t>
      </w:r>
      <w:r w:rsidR="00AE14E4" w:rsidRPr="00471A5E">
        <w:rPr>
          <w:rFonts w:ascii="Palatino Linotype" w:eastAsia="Calibri" w:hAnsi="Palatino Linotype" w:cs="Tahoma"/>
          <w:sz w:val="22"/>
          <w:szCs w:val="22"/>
          <w:lang w:eastAsia="en-US"/>
        </w:rPr>
        <w:t>diecinueve</w:t>
      </w:r>
      <w:r w:rsidRPr="00471A5E">
        <w:rPr>
          <w:rFonts w:ascii="Palatino Linotype" w:eastAsia="Calibri" w:hAnsi="Palatino Linotype" w:cs="Tahoma"/>
          <w:sz w:val="22"/>
          <w:szCs w:val="22"/>
          <w:lang w:eastAsia="en-US"/>
        </w:rPr>
        <w:t>, emitida</w:t>
      </w:r>
      <w:r w:rsidR="00C879C0" w:rsidRPr="00471A5E">
        <w:rPr>
          <w:rFonts w:ascii="Palatino Linotype" w:eastAsia="Calibri" w:hAnsi="Palatino Linotype" w:cs="Tahoma"/>
          <w:sz w:val="22"/>
          <w:szCs w:val="22"/>
          <w:lang w:eastAsia="en-US"/>
        </w:rPr>
        <w:t xml:space="preserve"> en </w:t>
      </w:r>
      <w:r w:rsidR="00F21FBA" w:rsidRPr="00471A5E">
        <w:rPr>
          <w:rFonts w:ascii="Palatino Linotype" w:eastAsia="Calibri" w:hAnsi="Palatino Linotype" w:cs="Tahoma"/>
          <w:sz w:val="22"/>
          <w:szCs w:val="22"/>
          <w:lang w:eastAsia="en-US"/>
        </w:rPr>
        <w:t>l</w:t>
      </w:r>
      <w:r w:rsidR="00C879C0" w:rsidRPr="00471A5E">
        <w:rPr>
          <w:rFonts w:ascii="Palatino Linotype" w:eastAsia="Calibri" w:hAnsi="Palatino Linotype" w:cs="Tahoma"/>
          <w:sz w:val="22"/>
          <w:szCs w:val="22"/>
          <w:lang w:eastAsia="en-US"/>
        </w:rPr>
        <w:t>os R</w:t>
      </w:r>
      <w:r w:rsidRPr="00471A5E">
        <w:rPr>
          <w:rFonts w:ascii="Palatino Linotype" w:eastAsia="Calibri" w:hAnsi="Palatino Linotype" w:cs="Tahoma"/>
          <w:sz w:val="22"/>
          <w:szCs w:val="22"/>
          <w:lang w:eastAsia="en-US"/>
        </w:rPr>
        <w:t>ecurso</w:t>
      </w:r>
      <w:r w:rsidR="0045092D" w:rsidRPr="00471A5E">
        <w:rPr>
          <w:rFonts w:ascii="Palatino Linotype" w:eastAsia="Calibri" w:hAnsi="Palatino Linotype" w:cs="Tahoma"/>
          <w:sz w:val="22"/>
          <w:szCs w:val="22"/>
          <w:lang w:eastAsia="en-US"/>
        </w:rPr>
        <w:t>s</w:t>
      </w:r>
      <w:r w:rsidRPr="00471A5E">
        <w:rPr>
          <w:rFonts w:ascii="Palatino Linotype" w:eastAsia="Calibri" w:hAnsi="Palatino Linotype" w:cs="Tahoma"/>
          <w:sz w:val="22"/>
          <w:szCs w:val="22"/>
          <w:lang w:eastAsia="en-US"/>
        </w:rPr>
        <w:t xml:space="preserve"> de </w:t>
      </w:r>
      <w:r w:rsidR="00C879C0" w:rsidRPr="00471A5E">
        <w:rPr>
          <w:rFonts w:ascii="Palatino Linotype" w:eastAsia="Calibri" w:hAnsi="Palatino Linotype" w:cs="Tahoma"/>
          <w:sz w:val="22"/>
          <w:szCs w:val="22"/>
          <w:lang w:eastAsia="en-US"/>
        </w:rPr>
        <w:t>R</w:t>
      </w:r>
      <w:r w:rsidRPr="00471A5E">
        <w:rPr>
          <w:rFonts w:ascii="Palatino Linotype" w:eastAsia="Calibri" w:hAnsi="Palatino Linotype" w:cs="Tahoma"/>
          <w:sz w:val="22"/>
          <w:szCs w:val="22"/>
          <w:lang w:eastAsia="en-US"/>
        </w:rPr>
        <w:t xml:space="preserve">evisión número </w:t>
      </w:r>
      <w:r w:rsidR="00884588" w:rsidRPr="00471A5E">
        <w:rPr>
          <w:rFonts w:ascii="Palatino Linotype" w:eastAsia="Calibri" w:hAnsi="Palatino Linotype" w:cs="Tahoma"/>
          <w:b/>
          <w:bCs/>
          <w:sz w:val="22"/>
          <w:szCs w:val="22"/>
          <w:lang w:eastAsia="en-US"/>
        </w:rPr>
        <w:t>01121/INFOEM/IP/RR/2019</w:t>
      </w:r>
      <w:r w:rsidR="007431AD" w:rsidRPr="00471A5E">
        <w:rPr>
          <w:rFonts w:ascii="Palatino Linotype" w:eastAsia="Calibri" w:hAnsi="Palatino Linotype" w:cs="Tahoma"/>
          <w:b/>
          <w:bCs/>
          <w:sz w:val="22"/>
          <w:szCs w:val="22"/>
          <w:lang w:eastAsia="en-US"/>
        </w:rPr>
        <w:t xml:space="preserve"> y </w:t>
      </w:r>
      <w:r w:rsidR="0045092D" w:rsidRPr="00471A5E">
        <w:rPr>
          <w:rFonts w:ascii="Palatino Linotype" w:eastAsia="Calibri" w:hAnsi="Palatino Linotype" w:cs="Tahoma"/>
          <w:b/>
          <w:bCs/>
          <w:sz w:val="22"/>
          <w:szCs w:val="22"/>
          <w:lang w:eastAsia="en-US"/>
        </w:rPr>
        <w:t>01122/INFOEM/IP/RR/2019.</w:t>
      </w:r>
    </w:p>
    <w:sectPr w:rsidR="00C9079B" w:rsidRPr="00C9079B"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73CEA" w14:textId="77777777" w:rsidR="00DC25CB" w:rsidRDefault="00DC25CB" w:rsidP="00B31222">
      <w:r>
        <w:separator/>
      </w:r>
    </w:p>
  </w:endnote>
  <w:endnote w:type="continuationSeparator" w:id="0">
    <w:p w14:paraId="42F5B083" w14:textId="77777777" w:rsidR="00DC25CB" w:rsidRDefault="00DC25C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A0BC6D3" w14:textId="29C226DE" w:rsidR="00DC13D9" w:rsidRPr="00147666" w:rsidRDefault="00DC13D9">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4F2F4E">
              <w:rPr>
                <w:rFonts w:ascii="Palatino Linotype" w:hAnsi="Palatino Linotype"/>
                <w:b/>
                <w:bCs/>
                <w:noProof/>
              </w:rPr>
              <w:t>30</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4F2F4E">
              <w:rPr>
                <w:rFonts w:ascii="Palatino Linotype" w:hAnsi="Palatino Linotype"/>
                <w:b/>
                <w:bCs/>
                <w:noProof/>
              </w:rPr>
              <w:t>34</w:t>
            </w:r>
            <w:r w:rsidRPr="00147666">
              <w:rPr>
                <w:rFonts w:ascii="Palatino Linotype" w:hAnsi="Palatino Linotype"/>
                <w:b/>
                <w:bCs/>
                <w:sz w:val="24"/>
                <w:szCs w:val="24"/>
              </w:rPr>
              <w:fldChar w:fldCharType="end"/>
            </w:r>
          </w:p>
        </w:sdtContent>
      </w:sdt>
    </w:sdtContent>
  </w:sdt>
  <w:p w14:paraId="1A0BC6D4" w14:textId="77777777" w:rsidR="00DC13D9" w:rsidRDefault="00DC13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A0BC6E5" w14:textId="36A79CD5" w:rsidR="00DC13D9" w:rsidRDefault="00DC13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2F4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2F4E">
              <w:rPr>
                <w:b/>
                <w:bCs/>
                <w:noProof/>
              </w:rPr>
              <w:t>34</w:t>
            </w:r>
            <w:r>
              <w:rPr>
                <w:b/>
                <w:bCs/>
                <w:sz w:val="24"/>
                <w:szCs w:val="24"/>
              </w:rPr>
              <w:fldChar w:fldCharType="end"/>
            </w:r>
          </w:p>
        </w:sdtContent>
      </w:sdt>
    </w:sdtContent>
  </w:sdt>
  <w:p w14:paraId="1A0BC6E6" w14:textId="77777777" w:rsidR="00DC13D9" w:rsidRDefault="00DC13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6B0C9" w14:textId="77777777" w:rsidR="00DC25CB" w:rsidRDefault="00DC25CB" w:rsidP="00B31222">
      <w:r>
        <w:separator/>
      </w:r>
    </w:p>
  </w:footnote>
  <w:footnote w:type="continuationSeparator" w:id="0">
    <w:p w14:paraId="1BF8AD03" w14:textId="77777777" w:rsidR="00DC25CB" w:rsidRDefault="00DC25CB"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C13D9" w:rsidRPr="002A2CB9" w14:paraId="1A0BC6D1" w14:textId="77777777" w:rsidTr="00202DB8">
      <w:trPr>
        <w:trHeight w:val="1435"/>
      </w:trPr>
      <w:tc>
        <w:tcPr>
          <w:tcW w:w="2835" w:type="dxa"/>
          <w:shd w:val="clear" w:color="auto" w:fill="auto"/>
        </w:tcPr>
        <w:p w14:paraId="1A0BC6C5" w14:textId="77777777" w:rsidR="00DC13D9" w:rsidRPr="005C106F" w:rsidRDefault="00DC13D9" w:rsidP="00EF4A64">
          <w:pPr>
            <w:tabs>
              <w:tab w:val="right" w:pos="4273"/>
            </w:tabs>
            <w:rPr>
              <w:rFonts w:ascii="Garamond" w:eastAsia="Calibri" w:hAnsi="Garamond"/>
              <w:sz w:val="16"/>
              <w:szCs w:val="16"/>
              <w:lang w:eastAsia="en-US"/>
            </w:rPr>
          </w:pPr>
        </w:p>
      </w:tc>
      <w:tc>
        <w:tcPr>
          <w:tcW w:w="6733" w:type="dxa"/>
          <w:shd w:val="clear" w:color="auto" w:fill="auto"/>
        </w:tcPr>
        <w:p w14:paraId="1A0BC6C6" w14:textId="77777777" w:rsidR="00DC13D9" w:rsidRPr="002A2CB9" w:rsidRDefault="00DC13D9" w:rsidP="005743D2">
          <w:pPr>
            <w:rPr>
              <w:sz w:val="22"/>
              <w:szCs w:val="22"/>
            </w:rPr>
          </w:pPr>
        </w:p>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DC13D9" w:rsidRPr="00BC4C9F" w14:paraId="1A0BC6C9" w14:textId="77777777" w:rsidTr="00FF46FD">
            <w:trPr>
              <w:trHeight w:val="144"/>
            </w:trPr>
            <w:tc>
              <w:tcPr>
                <w:tcW w:w="2727" w:type="dxa"/>
              </w:tcPr>
              <w:p w14:paraId="1A0BC6C7" w14:textId="77777777" w:rsidR="00DC13D9" w:rsidRPr="00BC4C9F" w:rsidRDefault="00DC13D9" w:rsidP="00BC4C9F">
                <w:pPr>
                  <w:tabs>
                    <w:tab w:val="right" w:pos="8838"/>
                  </w:tabs>
                  <w:spacing w:line="276" w:lineRule="auto"/>
                  <w:ind w:right="-105"/>
                  <w:rPr>
                    <w:rFonts w:ascii="Palatino Linotype" w:eastAsia="Calibri" w:hAnsi="Palatino Linotype" w:cs="Tahoma"/>
                    <w:b/>
                    <w:sz w:val="22"/>
                    <w:szCs w:val="22"/>
                    <w:lang w:eastAsia="en-US"/>
                  </w:rPr>
                </w:pPr>
                <w:r w:rsidRPr="00BC4C9F">
                  <w:rPr>
                    <w:rFonts w:ascii="Palatino Linotype" w:eastAsia="Calibri" w:hAnsi="Palatino Linotype" w:cs="Tahoma"/>
                    <w:b/>
                    <w:sz w:val="22"/>
                    <w:szCs w:val="22"/>
                    <w:lang w:eastAsia="en-US"/>
                  </w:rPr>
                  <w:t>Recurso de Revisión:</w:t>
                </w:r>
              </w:p>
            </w:tc>
            <w:tc>
              <w:tcPr>
                <w:tcW w:w="3509" w:type="dxa"/>
              </w:tcPr>
              <w:p w14:paraId="1A0BC6C8" w14:textId="2CEE8C58" w:rsidR="00DC13D9" w:rsidRPr="00BC4C9F" w:rsidRDefault="00DC13D9" w:rsidP="00BC4C9F">
                <w:pPr>
                  <w:tabs>
                    <w:tab w:val="right" w:pos="8838"/>
                  </w:tabs>
                  <w:spacing w:line="276" w:lineRule="auto"/>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01121/INFOEM/IP/RR/2019 y 01122/INFOEM/IP/RR/2019</w:t>
                </w:r>
              </w:p>
            </w:tc>
          </w:tr>
          <w:tr w:rsidR="00DC13D9" w:rsidRPr="002A2CB9" w14:paraId="1A0BC6CC" w14:textId="77777777" w:rsidTr="00FF46FD">
            <w:trPr>
              <w:trHeight w:val="283"/>
            </w:trPr>
            <w:tc>
              <w:tcPr>
                <w:tcW w:w="2727" w:type="dxa"/>
              </w:tcPr>
              <w:p w14:paraId="1A0BC6CA" w14:textId="77777777" w:rsidR="00DC13D9" w:rsidRPr="002A2CB9" w:rsidRDefault="00DC13D9"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509" w:type="dxa"/>
              </w:tcPr>
              <w:p w14:paraId="1A0BC6CB" w14:textId="20370F33" w:rsidR="00DC13D9" w:rsidRPr="002A2CB9" w:rsidRDefault="00DC13D9" w:rsidP="00BC4C9F">
                <w:pPr>
                  <w:tabs>
                    <w:tab w:val="left" w:pos="2834"/>
                    <w:tab w:val="right" w:pos="8838"/>
                  </w:tabs>
                  <w:spacing w:line="276" w:lineRule="auto"/>
                  <w:ind w:right="171"/>
                  <w:jc w:val="both"/>
                  <w:rPr>
                    <w:rFonts w:ascii="Palatino Linotype" w:eastAsia="Calibri" w:hAnsi="Palatino Linotype" w:cs="Tahoma"/>
                    <w:b/>
                    <w:sz w:val="22"/>
                    <w:szCs w:val="22"/>
                    <w:lang w:eastAsia="en-US"/>
                  </w:rPr>
                </w:pPr>
                <w:r>
                  <w:rPr>
                    <w:rFonts w:ascii="Palatino Linotype" w:eastAsia="Calibri" w:hAnsi="Palatino Linotype" w:cs="Tahoma"/>
                    <w:bCs/>
                    <w:sz w:val="22"/>
                    <w:szCs w:val="22"/>
                    <w:lang w:eastAsia="en-US"/>
                  </w:rPr>
                  <w:t>Instituto de Seguridad Social del Estado de México y Municipios</w:t>
                </w:r>
              </w:p>
            </w:tc>
          </w:tr>
          <w:tr w:rsidR="00DC13D9" w:rsidRPr="002A2CB9" w14:paraId="1A0BC6CF" w14:textId="77777777" w:rsidTr="00FF46FD">
            <w:trPr>
              <w:trHeight w:val="283"/>
            </w:trPr>
            <w:tc>
              <w:tcPr>
                <w:tcW w:w="2727" w:type="dxa"/>
              </w:tcPr>
              <w:p w14:paraId="1A0BC6CD" w14:textId="77777777" w:rsidR="00DC13D9" w:rsidRPr="002A2CB9" w:rsidRDefault="00DC13D9"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509" w:type="dxa"/>
              </w:tcPr>
              <w:p w14:paraId="1A0BC6CE" w14:textId="77777777" w:rsidR="00DC13D9" w:rsidRPr="002A2CB9" w:rsidRDefault="00DC13D9" w:rsidP="00BC4C9F">
                <w:pPr>
                  <w:tabs>
                    <w:tab w:val="right" w:pos="8838"/>
                  </w:tabs>
                  <w:spacing w:line="276" w:lineRule="auto"/>
                  <w:ind w:right="171"/>
                  <w:jc w:val="both"/>
                  <w:rPr>
                    <w:rFonts w:ascii="Palatino Linotype" w:eastAsia="Calibri" w:hAnsi="Palatino Linotype" w:cs="Tahoma"/>
                    <w:b/>
                    <w:sz w:val="22"/>
                    <w:szCs w:val="22"/>
                    <w:lang w:eastAsia="en-US"/>
                  </w:rPr>
                </w:pPr>
                <w:r w:rsidRPr="002A2CB9">
                  <w:rPr>
                    <w:rFonts w:ascii="Palatino Linotype" w:eastAsia="Calibri" w:hAnsi="Palatino Linotype" w:cs="Tahoma"/>
                    <w:sz w:val="22"/>
                    <w:szCs w:val="22"/>
                    <w:lang w:eastAsia="en-US"/>
                  </w:rPr>
                  <w:t>Luis Gustavo Parra Noriega</w:t>
                </w:r>
              </w:p>
            </w:tc>
          </w:tr>
        </w:tbl>
        <w:p w14:paraId="1A0BC6D0" w14:textId="77777777" w:rsidR="00DC13D9" w:rsidRPr="002A2CB9" w:rsidRDefault="00DC13D9" w:rsidP="005743D2">
          <w:pPr>
            <w:tabs>
              <w:tab w:val="right" w:pos="8838"/>
            </w:tabs>
            <w:ind w:left="-28"/>
            <w:jc w:val="both"/>
            <w:rPr>
              <w:rFonts w:ascii="Arial" w:eastAsia="Calibri" w:hAnsi="Arial" w:cs="Arial"/>
              <w:b/>
              <w:sz w:val="22"/>
              <w:szCs w:val="22"/>
              <w:lang w:eastAsia="en-US"/>
            </w:rPr>
          </w:pPr>
        </w:p>
      </w:tc>
    </w:tr>
  </w:tbl>
  <w:p w14:paraId="1A0BC6D2" w14:textId="77777777" w:rsidR="00DC13D9" w:rsidRPr="00443C6B" w:rsidRDefault="00DC13D9"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C13D9" w:rsidRPr="005C106F" w14:paraId="1A0BC6E3" w14:textId="77777777" w:rsidTr="003B165A">
      <w:trPr>
        <w:trHeight w:val="1435"/>
      </w:trPr>
      <w:tc>
        <w:tcPr>
          <w:tcW w:w="2835" w:type="dxa"/>
          <w:shd w:val="clear" w:color="auto" w:fill="auto"/>
        </w:tcPr>
        <w:p w14:paraId="1A0BC6D5" w14:textId="77777777" w:rsidR="00DC13D9" w:rsidRPr="005C106F" w:rsidRDefault="00DC13D9"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544"/>
          </w:tblGrid>
          <w:tr w:rsidR="00DC13D9" w:rsidRPr="002A2CB9" w14:paraId="1A0BC6D8" w14:textId="77777777" w:rsidTr="00D51FE0">
            <w:trPr>
              <w:trHeight w:val="144"/>
            </w:trPr>
            <w:tc>
              <w:tcPr>
                <w:tcW w:w="2444" w:type="dxa"/>
              </w:tcPr>
              <w:p w14:paraId="1A0BC6D6" w14:textId="77777777" w:rsidR="00DC13D9" w:rsidRPr="002A2CB9" w:rsidRDefault="00DC13D9"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Recurso de Revisión:</w:t>
                </w:r>
              </w:p>
            </w:tc>
            <w:tc>
              <w:tcPr>
                <w:tcW w:w="3544" w:type="dxa"/>
              </w:tcPr>
              <w:p w14:paraId="1A0BC6D7" w14:textId="5E27C2FB" w:rsidR="00DC13D9" w:rsidRPr="002A2CB9" w:rsidRDefault="00DC13D9" w:rsidP="00A5623B">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01121/INFOEM/IP/RR/2019 y </w:t>
                </w:r>
                <w:r w:rsidRPr="00884588">
                  <w:rPr>
                    <w:rFonts w:ascii="Palatino Linotype" w:eastAsia="Calibri" w:hAnsi="Palatino Linotype" w:cs="Tahoma"/>
                    <w:bCs/>
                    <w:sz w:val="22"/>
                    <w:szCs w:val="22"/>
                    <w:lang w:val="es-MX" w:eastAsia="en-US"/>
                  </w:rPr>
                  <w:t>01122/INFOEM/IP/RR/2019</w:t>
                </w:r>
              </w:p>
            </w:tc>
          </w:tr>
          <w:tr w:rsidR="00DC13D9" w:rsidRPr="002A2CB9" w14:paraId="1A0BC6DB" w14:textId="77777777" w:rsidTr="00D51FE0">
            <w:trPr>
              <w:trHeight w:val="144"/>
            </w:trPr>
            <w:tc>
              <w:tcPr>
                <w:tcW w:w="2444" w:type="dxa"/>
              </w:tcPr>
              <w:p w14:paraId="1A0BC6D9" w14:textId="77777777" w:rsidR="00DC13D9" w:rsidRPr="002A2CB9" w:rsidRDefault="00DC13D9"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Recurrente:</w:t>
                </w:r>
              </w:p>
            </w:tc>
            <w:tc>
              <w:tcPr>
                <w:tcW w:w="3544" w:type="dxa"/>
              </w:tcPr>
              <w:p w14:paraId="1A0BC6DA" w14:textId="0F347015" w:rsidR="00DC13D9" w:rsidRPr="002A2CB9" w:rsidRDefault="009E03D9" w:rsidP="002A2CB9">
                <w:pPr>
                  <w:tabs>
                    <w:tab w:val="left" w:pos="3122"/>
                    <w:tab w:val="right" w:pos="8838"/>
                  </w:tabs>
                  <w:spacing w:line="360" w:lineRule="auto"/>
                  <w:ind w:left="-74" w:right="-105"/>
                  <w:jc w:val="both"/>
                  <w:rPr>
                    <w:rFonts w:ascii="Palatino Linotype" w:eastAsia="Calibri" w:hAnsi="Palatino Linotype" w:cs="Tahoma"/>
                    <w:sz w:val="22"/>
                    <w:szCs w:val="22"/>
                    <w:lang w:eastAsia="en-US"/>
                  </w:rPr>
                </w:pPr>
                <w:r w:rsidRPr="009E03D9">
                  <w:rPr>
                    <w:rFonts w:ascii="Palatino Linotype" w:eastAsia="Calibri" w:hAnsi="Palatino Linotype" w:cs="Tahoma"/>
                    <w:sz w:val="22"/>
                    <w:szCs w:val="22"/>
                    <w:highlight w:val="black"/>
                    <w:lang w:eastAsia="en-US"/>
                  </w:rPr>
                  <w:t>XXXXXXXXXXXXXXXXXX</w:t>
                </w:r>
              </w:p>
            </w:tc>
          </w:tr>
          <w:tr w:rsidR="00DC13D9" w:rsidRPr="002A2CB9" w14:paraId="1A0BC6DE" w14:textId="77777777" w:rsidTr="00D51FE0">
            <w:trPr>
              <w:trHeight w:val="283"/>
            </w:trPr>
            <w:tc>
              <w:tcPr>
                <w:tcW w:w="2444" w:type="dxa"/>
              </w:tcPr>
              <w:p w14:paraId="1A0BC6DC" w14:textId="77777777" w:rsidR="00DC13D9" w:rsidRPr="002A2CB9" w:rsidRDefault="00DC13D9"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544" w:type="dxa"/>
              </w:tcPr>
              <w:p w14:paraId="1A0BC6DD" w14:textId="1DFEBB4A" w:rsidR="00DC13D9" w:rsidRPr="002A2CB9" w:rsidRDefault="00DC13D9" w:rsidP="002A2CB9">
                <w:pPr>
                  <w:tabs>
                    <w:tab w:val="left" w:pos="2834"/>
                    <w:tab w:val="right" w:pos="8838"/>
                  </w:tabs>
                  <w:spacing w:line="360" w:lineRule="auto"/>
                  <w:ind w:left="-74"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eastAsia="en-US"/>
                  </w:rPr>
                  <w:t>Instituto de Seguridad Social del Estado de México y Municipios</w:t>
                </w:r>
              </w:p>
            </w:tc>
          </w:tr>
          <w:tr w:rsidR="00DC13D9" w:rsidRPr="002A2CB9" w14:paraId="1A0BC6E1" w14:textId="77777777" w:rsidTr="00D51FE0">
            <w:trPr>
              <w:trHeight w:val="283"/>
            </w:trPr>
            <w:tc>
              <w:tcPr>
                <w:tcW w:w="2444" w:type="dxa"/>
              </w:tcPr>
              <w:p w14:paraId="1A0BC6DF" w14:textId="77777777" w:rsidR="00DC13D9" w:rsidRPr="002A2CB9" w:rsidRDefault="00DC13D9"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544" w:type="dxa"/>
              </w:tcPr>
              <w:p w14:paraId="1A0BC6E0" w14:textId="77777777" w:rsidR="00DC13D9" w:rsidRPr="002A2CB9" w:rsidRDefault="00DC13D9" w:rsidP="002A2CB9">
                <w:pPr>
                  <w:tabs>
                    <w:tab w:val="right" w:pos="8838"/>
                  </w:tabs>
                  <w:spacing w:line="360" w:lineRule="auto"/>
                  <w:ind w:left="-74" w:right="-105"/>
                  <w:jc w:val="both"/>
                  <w:rPr>
                    <w:rFonts w:ascii="Palatino Linotype" w:eastAsia="Calibri" w:hAnsi="Palatino Linotype" w:cs="Tahoma"/>
                    <w:b/>
                    <w:sz w:val="22"/>
                    <w:szCs w:val="22"/>
                    <w:lang w:eastAsia="en-US"/>
                  </w:rPr>
                </w:pPr>
                <w:r w:rsidRPr="002A2CB9">
                  <w:rPr>
                    <w:rFonts w:ascii="Palatino Linotype" w:eastAsia="Calibri" w:hAnsi="Palatino Linotype" w:cs="Tahoma"/>
                    <w:sz w:val="22"/>
                    <w:szCs w:val="22"/>
                    <w:lang w:eastAsia="en-US"/>
                  </w:rPr>
                  <w:t>Luis Gustavo Parra Noriega</w:t>
                </w:r>
              </w:p>
            </w:tc>
          </w:tr>
        </w:tbl>
        <w:p w14:paraId="1A0BC6E2" w14:textId="77777777" w:rsidR="00DC13D9" w:rsidRPr="002A2CB9" w:rsidRDefault="00DC13D9" w:rsidP="002A2CB9">
          <w:pPr>
            <w:tabs>
              <w:tab w:val="right" w:pos="8838"/>
            </w:tabs>
            <w:spacing w:line="360" w:lineRule="auto"/>
            <w:ind w:left="-28"/>
            <w:jc w:val="both"/>
            <w:rPr>
              <w:rFonts w:ascii="Arial" w:eastAsia="Calibri" w:hAnsi="Arial" w:cs="Arial"/>
              <w:b/>
              <w:sz w:val="22"/>
              <w:szCs w:val="22"/>
              <w:lang w:eastAsia="en-US"/>
            </w:rPr>
          </w:pPr>
        </w:p>
      </w:tc>
    </w:tr>
  </w:tbl>
  <w:p w14:paraId="1A0BC6E4" w14:textId="77777777" w:rsidR="00DC13D9" w:rsidRDefault="00DC13D9"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B2D5F56"/>
    <w:multiLevelType w:val="hybridMultilevel"/>
    <w:tmpl w:val="7A268A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E299A"/>
    <w:multiLevelType w:val="hybridMultilevel"/>
    <w:tmpl w:val="4DFA0084"/>
    <w:lvl w:ilvl="0" w:tplc="022ED6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4E3281"/>
    <w:multiLevelType w:val="hybridMultilevel"/>
    <w:tmpl w:val="3F982BBA"/>
    <w:lvl w:ilvl="0" w:tplc="080A0015">
      <w:start w:val="1"/>
      <w:numFmt w:val="upperLetter"/>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61E54F1"/>
    <w:multiLevelType w:val="hybridMultilevel"/>
    <w:tmpl w:val="BCC42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655855"/>
    <w:multiLevelType w:val="hybridMultilevel"/>
    <w:tmpl w:val="338037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904588"/>
    <w:multiLevelType w:val="hybridMultilevel"/>
    <w:tmpl w:val="5F8C0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55A1C"/>
    <w:multiLevelType w:val="hybridMultilevel"/>
    <w:tmpl w:val="5546E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850268"/>
    <w:multiLevelType w:val="hybridMultilevel"/>
    <w:tmpl w:val="EC7028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77596721"/>
    <w:multiLevelType w:val="hybridMultilevel"/>
    <w:tmpl w:val="3424B5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7E26CCB"/>
    <w:multiLevelType w:val="hybridMultilevel"/>
    <w:tmpl w:val="EB9EC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D850B4"/>
    <w:multiLevelType w:val="hybridMultilevel"/>
    <w:tmpl w:val="A45266E4"/>
    <w:lvl w:ilvl="0" w:tplc="6E6ED3B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5"/>
  </w:num>
  <w:num w:numId="6">
    <w:abstractNumId w:val="7"/>
  </w:num>
  <w:num w:numId="7">
    <w:abstractNumId w:val="8"/>
  </w:num>
  <w:num w:numId="8">
    <w:abstractNumId w:val="11"/>
  </w:num>
  <w:num w:numId="9">
    <w:abstractNumId w:val="13"/>
  </w:num>
  <w:num w:numId="10">
    <w:abstractNumId w:val="17"/>
  </w:num>
  <w:num w:numId="11">
    <w:abstractNumId w:val="10"/>
  </w:num>
  <w:num w:numId="12">
    <w:abstractNumId w:val="1"/>
  </w:num>
  <w:num w:numId="13">
    <w:abstractNumId w:val="4"/>
  </w:num>
  <w:num w:numId="14">
    <w:abstractNumId w:val="14"/>
  </w:num>
  <w:num w:numId="15">
    <w:abstractNumId w:val="5"/>
  </w:num>
  <w:num w:numId="16">
    <w:abstractNumId w:val="3"/>
  </w:num>
  <w:num w:numId="17">
    <w:abstractNumId w:val="12"/>
  </w:num>
  <w:num w:numId="18">
    <w:abstractNumId w:val="2"/>
  </w:num>
  <w:num w:numId="19">
    <w:abstractNumId w:val="9"/>
  </w:num>
  <w:num w:numId="2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166"/>
    <w:rsid w:val="0000485A"/>
    <w:rsid w:val="00006543"/>
    <w:rsid w:val="00007C49"/>
    <w:rsid w:val="00013A19"/>
    <w:rsid w:val="00014465"/>
    <w:rsid w:val="00015CB5"/>
    <w:rsid w:val="00017D26"/>
    <w:rsid w:val="00020818"/>
    <w:rsid w:val="000212E5"/>
    <w:rsid w:val="00021C64"/>
    <w:rsid w:val="000241C5"/>
    <w:rsid w:val="00025F5D"/>
    <w:rsid w:val="000300F1"/>
    <w:rsid w:val="000313A7"/>
    <w:rsid w:val="00032F5B"/>
    <w:rsid w:val="00034E9D"/>
    <w:rsid w:val="000373BC"/>
    <w:rsid w:val="00037B34"/>
    <w:rsid w:val="00037F4B"/>
    <w:rsid w:val="00043C4B"/>
    <w:rsid w:val="0004646B"/>
    <w:rsid w:val="00047282"/>
    <w:rsid w:val="000528E6"/>
    <w:rsid w:val="000579B3"/>
    <w:rsid w:val="00057C0C"/>
    <w:rsid w:val="0006017B"/>
    <w:rsid w:val="00064855"/>
    <w:rsid w:val="00065E78"/>
    <w:rsid w:val="00066ACE"/>
    <w:rsid w:val="00071A4A"/>
    <w:rsid w:val="000813B0"/>
    <w:rsid w:val="0008148B"/>
    <w:rsid w:val="0008177A"/>
    <w:rsid w:val="00087174"/>
    <w:rsid w:val="000908DE"/>
    <w:rsid w:val="000914FD"/>
    <w:rsid w:val="00093CF1"/>
    <w:rsid w:val="00097211"/>
    <w:rsid w:val="000A0518"/>
    <w:rsid w:val="000A20A4"/>
    <w:rsid w:val="000A3E7C"/>
    <w:rsid w:val="000A5058"/>
    <w:rsid w:val="000A6ACA"/>
    <w:rsid w:val="000A7211"/>
    <w:rsid w:val="000B1D37"/>
    <w:rsid w:val="000B2C93"/>
    <w:rsid w:val="000B36DD"/>
    <w:rsid w:val="000B3E80"/>
    <w:rsid w:val="000B5711"/>
    <w:rsid w:val="000B6020"/>
    <w:rsid w:val="000B69AB"/>
    <w:rsid w:val="000C2283"/>
    <w:rsid w:val="000C27CA"/>
    <w:rsid w:val="000C59CB"/>
    <w:rsid w:val="000C6095"/>
    <w:rsid w:val="000C7546"/>
    <w:rsid w:val="000D0B08"/>
    <w:rsid w:val="000D2A27"/>
    <w:rsid w:val="000D4673"/>
    <w:rsid w:val="000D72E7"/>
    <w:rsid w:val="000E0BEA"/>
    <w:rsid w:val="000E2952"/>
    <w:rsid w:val="000E2B71"/>
    <w:rsid w:val="000E3B88"/>
    <w:rsid w:val="000E5A72"/>
    <w:rsid w:val="000E7C1C"/>
    <w:rsid w:val="000F05F8"/>
    <w:rsid w:val="000F0A7E"/>
    <w:rsid w:val="000F24C8"/>
    <w:rsid w:val="000F2CEC"/>
    <w:rsid w:val="000F2EBF"/>
    <w:rsid w:val="000F3DA0"/>
    <w:rsid w:val="000F4183"/>
    <w:rsid w:val="000F4876"/>
    <w:rsid w:val="000F555D"/>
    <w:rsid w:val="000F7A45"/>
    <w:rsid w:val="000F7FD8"/>
    <w:rsid w:val="00100BAC"/>
    <w:rsid w:val="00100D89"/>
    <w:rsid w:val="001015E0"/>
    <w:rsid w:val="001017B7"/>
    <w:rsid w:val="001030A6"/>
    <w:rsid w:val="001034C6"/>
    <w:rsid w:val="00103B75"/>
    <w:rsid w:val="001049B0"/>
    <w:rsid w:val="00104ADB"/>
    <w:rsid w:val="001052B4"/>
    <w:rsid w:val="001057BC"/>
    <w:rsid w:val="001065A9"/>
    <w:rsid w:val="00107D2F"/>
    <w:rsid w:val="00112085"/>
    <w:rsid w:val="0011262A"/>
    <w:rsid w:val="001133D5"/>
    <w:rsid w:val="00114068"/>
    <w:rsid w:val="001150E9"/>
    <w:rsid w:val="001166C8"/>
    <w:rsid w:val="001216AC"/>
    <w:rsid w:val="00127757"/>
    <w:rsid w:val="00127A0E"/>
    <w:rsid w:val="0013199B"/>
    <w:rsid w:val="00132968"/>
    <w:rsid w:val="00132A80"/>
    <w:rsid w:val="00132F95"/>
    <w:rsid w:val="00133BC6"/>
    <w:rsid w:val="00134EBC"/>
    <w:rsid w:val="00137127"/>
    <w:rsid w:val="0013791C"/>
    <w:rsid w:val="00142BA2"/>
    <w:rsid w:val="00142E7D"/>
    <w:rsid w:val="0014307A"/>
    <w:rsid w:val="00144D0B"/>
    <w:rsid w:val="00147566"/>
    <w:rsid w:val="00147666"/>
    <w:rsid w:val="00151053"/>
    <w:rsid w:val="00151FBB"/>
    <w:rsid w:val="00155F96"/>
    <w:rsid w:val="00156408"/>
    <w:rsid w:val="00156A6B"/>
    <w:rsid w:val="00161DF9"/>
    <w:rsid w:val="00162383"/>
    <w:rsid w:val="00162503"/>
    <w:rsid w:val="00162CCE"/>
    <w:rsid w:val="001643DC"/>
    <w:rsid w:val="00165891"/>
    <w:rsid w:val="00170545"/>
    <w:rsid w:val="00170F44"/>
    <w:rsid w:val="00171ADD"/>
    <w:rsid w:val="00172E32"/>
    <w:rsid w:val="0017459B"/>
    <w:rsid w:val="001758B5"/>
    <w:rsid w:val="00175CEB"/>
    <w:rsid w:val="00176367"/>
    <w:rsid w:val="001815A0"/>
    <w:rsid w:val="001824F4"/>
    <w:rsid w:val="00182D6C"/>
    <w:rsid w:val="00182DCE"/>
    <w:rsid w:val="00182F0F"/>
    <w:rsid w:val="00183D24"/>
    <w:rsid w:val="001840C4"/>
    <w:rsid w:val="001842DE"/>
    <w:rsid w:val="001851A6"/>
    <w:rsid w:val="00185CA6"/>
    <w:rsid w:val="001875A7"/>
    <w:rsid w:val="001879E1"/>
    <w:rsid w:val="00191C72"/>
    <w:rsid w:val="00192414"/>
    <w:rsid w:val="0019389B"/>
    <w:rsid w:val="0019765C"/>
    <w:rsid w:val="001A1B94"/>
    <w:rsid w:val="001A22F5"/>
    <w:rsid w:val="001A3EAE"/>
    <w:rsid w:val="001A7FD2"/>
    <w:rsid w:val="001B0A73"/>
    <w:rsid w:val="001B107D"/>
    <w:rsid w:val="001B2CD9"/>
    <w:rsid w:val="001B3A46"/>
    <w:rsid w:val="001B62A0"/>
    <w:rsid w:val="001C282F"/>
    <w:rsid w:val="001D0086"/>
    <w:rsid w:val="001D0094"/>
    <w:rsid w:val="001D1A36"/>
    <w:rsid w:val="001D6EC3"/>
    <w:rsid w:val="001D7012"/>
    <w:rsid w:val="001D7BD2"/>
    <w:rsid w:val="001E23D2"/>
    <w:rsid w:val="001E2A4D"/>
    <w:rsid w:val="001E52EC"/>
    <w:rsid w:val="001E53C2"/>
    <w:rsid w:val="001F0E9C"/>
    <w:rsid w:val="001F0EB8"/>
    <w:rsid w:val="001F1540"/>
    <w:rsid w:val="001F1772"/>
    <w:rsid w:val="001F652C"/>
    <w:rsid w:val="001F6FCB"/>
    <w:rsid w:val="001F78D9"/>
    <w:rsid w:val="00201379"/>
    <w:rsid w:val="00202DB8"/>
    <w:rsid w:val="0020720B"/>
    <w:rsid w:val="00207736"/>
    <w:rsid w:val="00211612"/>
    <w:rsid w:val="00212460"/>
    <w:rsid w:val="00213F12"/>
    <w:rsid w:val="00215D0D"/>
    <w:rsid w:val="00217AEF"/>
    <w:rsid w:val="002209FB"/>
    <w:rsid w:val="00220ABA"/>
    <w:rsid w:val="00220F59"/>
    <w:rsid w:val="00221EC9"/>
    <w:rsid w:val="00222731"/>
    <w:rsid w:val="002228EE"/>
    <w:rsid w:val="00223C6D"/>
    <w:rsid w:val="00223ECD"/>
    <w:rsid w:val="00223F72"/>
    <w:rsid w:val="002241A6"/>
    <w:rsid w:val="002241E8"/>
    <w:rsid w:val="00224774"/>
    <w:rsid w:val="002247B0"/>
    <w:rsid w:val="00224F7A"/>
    <w:rsid w:val="00225152"/>
    <w:rsid w:val="002251FE"/>
    <w:rsid w:val="00230E81"/>
    <w:rsid w:val="00232673"/>
    <w:rsid w:val="00234002"/>
    <w:rsid w:val="0023495C"/>
    <w:rsid w:val="00236863"/>
    <w:rsid w:val="00237C1F"/>
    <w:rsid w:val="00237D0D"/>
    <w:rsid w:val="00240035"/>
    <w:rsid w:val="00241D0F"/>
    <w:rsid w:val="002433A4"/>
    <w:rsid w:val="002435DC"/>
    <w:rsid w:val="00247B17"/>
    <w:rsid w:val="00250389"/>
    <w:rsid w:val="00252669"/>
    <w:rsid w:val="0025387C"/>
    <w:rsid w:val="00254209"/>
    <w:rsid w:val="00254288"/>
    <w:rsid w:val="0025469C"/>
    <w:rsid w:val="00254705"/>
    <w:rsid w:val="00254DC1"/>
    <w:rsid w:val="002562E2"/>
    <w:rsid w:val="002579CE"/>
    <w:rsid w:val="00260FEC"/>
    <w:rsid w:val="00261DD6"/>
    <w:rsid w:val="002657E2"/>
    <w:rsid w:val="00265918"/>
    <w:rsid w:val="002660A1"/>
    <w:rsid w:val="002706D6"/>
    <w:rsid w:val="00271592"/>
    <w:rsid w:val="002727CC"/>
    <w:rsid w:val="00273679"/>
    <w:rsid w:val="0027640E"/>
    <w:rsid w:val="00280AAB"/>
    <w:rsid w:val="00281A35"/>
    <w:rsid w:val="00281AD9"/>
    <w:rsid w:val="00281AFC"/>
    <w:rsid w:val="002834B4"/>
    <w:rsid w:val="0028412B"/>
    <w:rsid w:val="0028420E"/>
    <w:rsid w:val="00284486"/>
    <w:rsid w:val="002852A8"/>
    <w:rsid w:val="00285644"/>
    <w:rsid w:val="0028581E"/>
    <w:rsid w:val="00285B24"/>
    <w:rsid w:val="00290C33"/>
    <w:rsid w:val="00290E62"/>
    <w:rsid w:val="00293491"/>
    <w:rsid w:val="002A0FB8"/>
    <w:rsid w:val="002A1B97"/>
    <w:rsid w:val="002A2CB9"/>
    <w:rsid w:val="002A30E1"/>
    <w:rsid w:val="002A3C1C"/>
    <w:rsid w:val="002A57D2"/>
    <w:rsid w:val="002A6193"/>
    <w:rsid w:val="002A65AB"/>
    <w:rsid w:val="002A6B0E"/>
    <w:rsid w:val="002A7B0F"/>
    <w:rsid w:val="002A7BD4"/>
    <w:rsid w:val="002A7F32"/>
    <w:rsid w:val="002B03CD"/>
    <w:rsid w:val="002B06C1"/>
    <w:rsid w:val="002B20A1"/>
    <w:rsid w:val="002B226E"/>
    <w:rsid w:val="002B3668"/>
    <w:rsid w:val="002B46D4"/>
    <w:rsid w:val="002B54CF"/>
    <w:rsid w:val="002B7C88"/>
    <w:rsid w:val="002C7419"/>
    <w:rsid w:val="002D1BE4"/>
    <w:rsid w:val="002D37B5"/>
    <w:rsid w:val="002D7B87"/>
    <w:rsid w:val="002E49AC"/>
    <w:rsid w:val="002E5015"/>
    <w:rsid w:val="002E6715"/>
    <w:rsid w:val="002E7ACF"/>
    <w:rsid w:val="002F0C1A"/>
    <w:rsid w:val="002F0CE9"/>
    <w:rsid w:val="002F13C7"/>
    <w:rsid w:val="002F3996"/>
    <w:rsid w:val="002F3BD0"/>
    <w:rsid w:val="002F58D8"/>
    <w:rsid w:val="002F6EB8"/>
    <w:rsid w:val="00300A0B"/>
    <w:rsid w:val="00300A25"/>
    <w:rsid w:val="00301F46"/>
    <w:rsid w:val="00303CAD"/>
    <w:rsid w:val="00303E71"/>
    <w:rsid w:val="00304206"/>
    <w:rsid w:val="00306418"/>
    <w:rsid w:val="003100F3"/>
    <w:rsid w:val="00310C11"/>
    <w:rsid w:val="00310FFE"/>
    <w:rsid w:val="00312BBC"/>
    <w:rsid w:val="00316600"/>
    <w:rsid w:val="003172EC"/>
    <w:rsid w:val="0032170B"/>
    <w:rsid w:val="00323325"/>
    <w:rsid w:val="003243B0"/>
    <w:rsid w:val="00325EC0"/>
    <w:rsid w:val="003279BB"/>
    <w:rsid w:val="00327FDE"/>
    <w:rsid w:val="00333DC8"/>
    <w:rsid w:val="003340EC"/>
    <w:rsid w:val="003350FF"/>
    <w:rsid w:val="003352BC"/>
    <w:rsid w:val="00340452"/>
    <w:rsid w:val="0034057C"/>
    <w:rsid w:val="00342422"/>
    <w:rsid w:val="0034303D"/>
    <w:rsid w:val="00344C84"/>
    <w:rsid w:val="0034500E"/>
    <w:rsid w:val="00350142"/>
    <w:rsid w:val="00352600"/>
    <w:rsid w:val="00353B6D"/>
    <w:rsid w:val="00354920"/>
    <w:rsid w:val="00354FAA"/>
    <w:rsid w:val="00355DC6"/>
    <w:rsid w:val="00357EEF"/>
    <w:rsid w:val="003604D7"/>
    <w:rsid w:val="00361176"/>
    <w:rsid w:val="003615DF"/>
    <w:rsid w:val="0036351E"/>
    <w:rsid w:val="00364521"/>
    <w:rsid w:val="00365026"/>
    <w:rsid w:val="00367317"/>
    <w:rsid w:val="00367F82"/>
    <w:rsid w:val="003725BF"/>
    <w:rsid w:val="00372803"/>
    <w:rsid w:val="00373757"/>
    <w:rsid w:val="003749EC"/>
    <w:rsid w:val="003756AF"/>
    <w:rsid w:val="00375815"/>
    <w:rsid w:val="00380441"/>
    <w:rsid w:val="00381553"/>
    <w:rsid w:val="00382696"/>
    <w:rsid w:val="00383946"/>
    <w:rsid w:val="00383CAE"/>
    <w:rsid w:val="0038438A"/>
    <w:rsid w:val="003864D2"/>
    <w:rsid w:val="00390249"/>
    <w:rsid w:val="00390BF8"/>
    <w:rsid w:val="00392877"/>
    <w:rsid w:val="00392E12"/>
    <w:rsid w:val="00394D7E"/>
    <w:rsid w:val="0039556D"/>
    <w:rsid w:val="003956E9"/>
    <w:rsid w:val="00396407"/>
    <w:rsid w:val="003965EC"/>
    <w:rsid w:val="00396BA0"/>
    <w:rsid w:val="003A0E17"/>
    <w:rsid w:val="003A357E"/>
    <w:rsid w:val="003A6E62"/>
    <w:rsid w:val="003A7643"/>
    <w:rsid w:val="003A78B5"/>
    <w:rsid w:val="003A7BE8"/>
    <w:rsid w:val="003A7BF4"/>
    <w:rsid w:val="003A7C85"/>
    <w:rsid w:val="003A7FBE"/>
    <w:rsid w:val="003B0D09"/>
    <w:rsid w:val="003B165A"/>
    <w:rsid w:val="003B1A65"/>
    <w:rsid w:val="003B1A7B"/>
    <w:rsid w:val="003B1C63"/>
    <w:rsid w:val="003B2140"/>
    <w:rsid w:val="003B219C"/>
    <w:rsid w:val="003B388F"/>
    <w:rsid w:val="003B3F49"/>
    <w:rsid w:val="003B42F6"/>
    <w:rsid w:val="003B79F5"/>
    <w:rsid w:val="003C28B8"/>
    <w:rsid w:val="003C5F9B"/>
    <w:rsid w:val="003C6934"/>
    <w:rsid w:val="003C6F30"/>
    <w:rsid w:val="003C7C33"/>
    <w:rsid w:val="003C7C67"/>
    <w:rsid w:val="003C7FD0"/>
    <w:rsid w:val="003D0268"/>
    <w:rsid w:val="003D1A43"/>
    <w:rsid w:val="003D1A64"/>
    <w:rsid w:val="003D4EA2"/>
    <w:rsid w:val="003D57ED"/>
    <w:rsid w:val="003D624F"/>
    <w:rsid w:val="003D7B6C"/>
    <w:rsid w:val="003E13F0"/>
    <w:rsid w:val="003E31E5"/>
    <w:rsid w:val="003E32ED"/>
    <w:rsid w:val="003E3A39"/>
    <w:rsid w:val="003E58C9"/>
    <w:rsid w:val="003F0DFC"/>
    <w:rsid w:val="003F17E8"/>
    <w:rsid w:val="003F632A"/>
    <w:rsid w:val="003F650B"/>
    <w:rsid w:val="004004E9"/>
    <w:rsid w:val="004052C5"/>
    <w:rsid w:val="00410016"/>
    <w:rsid w:val="004100AA"/>
    <w:rsid w:val="00410CD2"/>
    <w:rsid w:val="00412203"/>
    <w:rsid w:val="004142DD"/>
    <w:rsid w:val="004143F3"/>
    <w:rsid w:val="00417DE3"/>
    <w:rsid w:val="00420B07"/>
    <w:rsid w:val="00422869"/>
    <w:rsid w:val="00425BBA"/>
    <w:rsid w:val="00426448"/>
    <w:rsid w:val="00427457"/>
    <w:rsid w:val="0043257A"/>
    <w:rsid w:val="004357A0"/>
    <w:rsid w:val="00436FD3"/>
    <w:rsid w:val="0044050C"/>
    <w:rsid w:val="004406CF"/>
    <w:rsid w:val="00441804"/>
    <w:rsid w:val="004435B4"/>
    <w:rsid w:val="00446A5C"/>
    <w:rsid w:val="0045092D"/>
    <w:rsid w:val="00457F4E"/>
    <w:rsid w:val="0046048A"/>
    <w:rsid w:val="004632AF"/>
    <w:rsid w:val="00463BD6"/>
    <w:rsid w:val="004648C0"/>
    <w:rsid w:val="00464B2C"/>
    <w:rsid w:val="00466346"/>
    <w:rsid w:val="004663F8"/>
    <w:rsid w:val="004702B0"/>
    <w:rsid w:val="00471A5E"/>
    <w:rsid w:val="00471E4E"/>
    <w:rsid w:val="00474F40"/>
    <w:rsid w:val="004751D6"/>
    <w:rsid w:val="00475544"/>
    <w:rsid w:val="00475E6B"/>
    <w:rsid w:val="00477DBA"/>
    <w:rsid w:val="00477E20"/>
    <w:rsid w:val="00480BB8"/>
    <w:rsid w:val="00480D4A"/>
    <w:rsid w:val="004813CF"/>
    <w:rsid w:val="00481D51"/>
    <w:rsid w:val="0048519E"/>
    <w:rsid w:val="00485EC7"/>
    <w:rsid w:val="004860BD"/>
    <w:rsid w:val="00487430"/>
    <w:rsid w:val="00490CD1"/>
    <w:rsid w:val="00491514"/>
    <w:rsid w:val="004918F1"/>
    <w:rsid w:val="00491D1E"/>
    <w:rsid w:val="00494D42"/>
    <w:rsid w:val="004954E6"/>
    <w:rsid w:val="00495B13"/>
    <w:rsid w:val="00497921"/>
    <w:rsid w:val="004A0A7B"/>
    <w:rsid w:val="004A0BB0"/>
    <w:rsid w:val="004A26CD"/>
    <w:rsid w:val="004A3584"/>
    <w:rsid w:val="004A3AF2"/>
    <w:rsid w:val="004A3EAA"/>
    <w:rsid w:val="004A5121"/>
    <w:rsid w:val="004A577A"/>
    <w:rsid w:val="004A57E9"/>
    <w:rsid w:val="004A6ECB"/>
    <w:rsid w:val="004A7990"/>
    <w:rsid w:val="004B0BB4"/>
    <w:rsid w:val="004B1796"/>
    <w:rsid w:val="004B591D"/>
    <w:rsid w:val="004B643D"/>
    <w:rsid w:val="004B7542"/>
    <w:rsid w:val="004C3D66"/>
    <w:rsid w:val="004C4ACC"/>
    <w:rsid w:val="004C4E8F"/>
    <w:rsid w:val="004C7E83"/>
    <w:rsid w:val="004D5DB3"/>
    <w:rsid w:val="004D7872"/>
    <w:rsid w:val="004E345F"/>
    <w:rsid w:val="004E3731"/>
    <w:rsid w:val="004E3914"/>
    <w:rsid w:val="004E3BBA"/>
    <w:rsid w:val="004E401B"/>
    <w:rsid w:val="004E41C7"/>
    <w:rsid w:val="004E4A38"/>
    <w:rsid w:val="004E63B4"/>
    <w:rsid w:val="004E71CE"/>
    <w:rsid w:val="004E7DB7"/>
    <w:rsid w:val="004F1030"/>
    <w:rsid w:val="004F2D88"/>
    <w:rsid w:val="004F2F4E"/>
    <w:rsid w:val="004F3D21"/>
    <w:rsid w:val="004F5DFA"/>
    <w:rsid w:val="004F772E"/>
    <w:rsid w:val="0050212C"/>
    <w:rsid w:val="00502795"/>
    <w:rsid w:val="00506AD1"/>
    <w:rsid w:val="005070C3"/>
    <w:rsid w:val="00507FF7"/>
    <w:rsid w:val="0051276F"/>
    <w:rsid w:val="00515FF4"/>
    <w:rsid w:val="00516F67"/>
    <w:rsid w:val="00521E69"/>
    <w:rsid w:val="005220BE"/>
    <w:rsid w:val="00524D67"/>
    <w:rsid w:val="00525ED9"/>
    <w:rsid w:val="00540218"/>
    <w:rsid w:val="00540F7B"/>
    <w:rsid w:val="0054176B"/>
    <w:rsid w:val="0054253A"/>
    <w:rsid w:val="00542D5F"/>
    <w:rsid w:val="005435DE"/>
    <w:rsid w:val="00544C28"/>
    <w:rsid w:val="00546BAE"/>
    <w:rsid w:val="0054741C"/>
    <w:rsid w:val="00550877"/>
    <w:rsid w:val="00552EBD"/>
    <w:rsid w:val="00553827"/>
    <w:rsid w:val="00555F71"/>
    <w:rsid w:val="00563193"/>
    <w:rsid w:val="00563BEB"/>
    <w:rsid w:val="00564755"/>
    <w:rsid w:val="00565EE7"/>
    <w:rsid w:val="00566849"/>
    <w:rsid w:val="0057298D"/>
    <w:rsid w:val="005740F6"/>
    <w:rsid w:val="00574159"/>
    <w:rsid w:val="005743D2"/>
    <w:rsid w:val="00575905"/>
    <w:rsid w:val="005764E6"/>
    <w:rsid w:val="00577637"/>
    <w:rsid w:val="005802BD"/>
    <w:rsid w:val="005820E3"/>
    <w:rsid w:val="00586FA8"/>
    <w:rsid w:val="00587F23"/>
    <w:rsid w:val="005905E6"/>
    <w:rsid w:val="00591431"/>
    <w:rsid w:val="00591E3A"/>
    <w:rsid w:val="00592D40"/>
    <w:rsid w:val="00593CB4"/>
    <w:rsid w:val="00593CBF"/>
    <w:rsid w:val="00593E68"/>
    <w:rsid w:val="005A1616"/>
    <w:rsid w:val="005B0D7C"/>
    <w:rsid w:val="005B0E86"/>
    <w:rsid w:val="005B5F62"/>
    <w:rsid w:val="005B6854"/>
    <w:rsid w:val="005C1943"/>
    <w:rsid w:val="005C37A0"/>
    <w:rsid w:val="005C4034"/>
    <w:rsid w:val="005C4ADA"/>
    <w:rsid w:val="005C651C"/>
    <w:rsid w:val="005C656A"/>
    <w:rsid w:val="005C76DF"/>
    <w:rsid w:val="005C7E10"/>
    <w:rsid w:val="005D0033"/>
    <w:rsid w:val="005D1427"/>
    <w:rsid w:val="005D3B73"/>
    <w:rsid w:val="005D49C8"/>
    <w:rsid w:val="005D5607"/>
    <w:rsid w:val="005D7A27"/>
    <w:rsid w:val="005D7AB2"/>
    <w:rsid w:val="005E0DB1"/>
    <w:rsid w:val="005E10D3"/>
    <w:rsid w:val="005E37E9"/>
    <w:rsid w:val="005E5FA2"/>
    <w:rsid w:val="005F03DB"/>
    <w:rsid w:val="005F2E1A"/>
    <w:rsid w:val="005F4977"/>
    <w:rsid w:val="005F72AC"/>
    <w:rsid w:val="005F737A"/>
    <w:rsid w:val="00603A46"/>
    <w:rsid w:val="00606107"/>
    <w:rsid w:val="00606156"/>
    <w:rsid w:val="00606194"/>
    <w:rsid w:val="0061115C"/>
    <w:rsid w:val="00611A49"/>
    <w:rsid w:val="00613017"/>
    <w:rsid w:val="00613A54"/>
    <w:rsid w:val="00614AF4"/>
    <w:rsid w:val="00616189"/>
    <w:rsid w:val="0062078C"/>
    <w:rsid w:val="00620E8F"/>
    <w:rsid w:val="00621760"/>
    <w:rsid w:val="006217BB"/>
    <w:rsid w:val="00625BD5"/>
    <w:rsid w:val="00625DFB"/>
    <w:rsid w:val="006261EC"/>
    <w:rsid w:val="006277B7"/>
    <w:rsid w:val="00627CA1"/>
    <w:rsid w:val="00630F1A"/>
    <w:rsid w:val="00634D1A"/>
    <w:rsid w:val="00637179"/>
    <w:rsid w:val="006414CF"/>
    <w:rsid w:val="00645F7D"/>
    <w:rsid w:val="00646100"/>
    <w:rsid w:val="006476CA"/>
    <w:rsid w:val="006552AE"/>
    <w:rsid w:val="00655773"/>
    <w:rsid w:val="006563CA"/>
    <w:rsid w:val="006578FC"/>
    <w:rsid w:val="00657930"/>
    <w:rsid w:val="006608AB"/>
    <w:rsid w:val="006620DA"/>
    <w:rsid w:val="00664587"/>
    <w:rsid w:val="00666F25"/>
    <w:rsid w:val="00667C1C"/>
    <w:rsid w:val="00673DD4"/>
    <w:rsid w:val="00674AEB"/>
    <w:rsid w:val="006816E3"/>
    <w:rsid w:val="0068238F"/>
    <w:rsid w:val="006828D8"/>
    <w:rsid w:val="0068455C"/>
    <w:rsid w:val="00684887"/>
    <w:rsid w:val="00693C8E"/>
    <w:rsid w:val="006969BA"/>
    <w:rsid w:val="00697FF1"/>
    <w:rsid w:val="006A026A"/>
    <w:rsid w:val="006A0425"/>
    <w:rsid w:val="006A167E"/>
    <w:rsid w:val="006A1D62"/>
    <w:rsid w:val="006A396E"/>
    <w:rsid w:val="006A4EAE"/>
    <w:rsid w:val="006A56C3"/>
    <w:rsid w:val="006A6D7F"/>
    <w:rsid w:val="006A7463"/>
    <w:rsid w:val="006B0298"/>
    <w:rsid w:val="006B0E83"/>
    <w:rsid w:val="006B46B4"/>
    <w:rsid w:val="006B5493"/>
    <w:rsid w:val="006C10C0"/>
    <w:rsid w:val="006C177B"/>
    <w:rsid w:val="006C1B1D"/>
    <w:rsid w:val="006C2BBE"/>
    <w:rsid w:val="006C32BB"/>
    <w:rsid w:val="006C3747"/>
    <w:rsid w:val="006C40A5"/>
    <w:rsid w:val="006C7760"/>
    <w:rsid w:val="006C7EEA"/>
    <w:rsid w:val="006D005D"/>
    <w:rsid w:val="006D1A5B"/>
    <w:rsid w:val="006D522C"/>
    <w:rsid w:val="006D5588"/>
    <w:rsid w:val="006D56AA"/>
    <w:rsid w:val="006D6A81"/>
    <w:rsid w:val="006D7795"/>
    <w:rsid w:val="006D7ACB"/>
    <w:rsid w:val="006E00EF"/>
    <w:rsid w:val="006E06BB"/>
    <w:rsid w:val="006E0728"/>
    <w:rsid w:val="006E1A7A"/>
    <w:rsid w:val="006E716F"/>
    <w:rsid w:val="006F01E7"/>
    <w:rsid w:val="006F1F3A"/>
    <w:rsid w:val="006F5BDB"/>
    <w:rsid w:val="006F7EB8"/>
    <w:rsid w:val="00702DD7"/>
    <w:rsid w:val="00703D83"/>
    <w:rsid w:val="00703EE4"/>
    <w:rsid w:val="007047D3"/>
    <w:rsid w:val="00705BE5"/>
    <w:rsid w:val="00705C40"/>
    <w:rsid w:val="0071087E"/>
    <w:rsid w:val="0071336C"/>
    <w:rsid w:val="00713602"/>
    <w:rsid w:val="00716090"/>
    <w:rsid w:val="00716A05"/>
    <w:rsid w:val="00721648"/>
    <w:rsid w:val="007229A1"/>
    <w:rsid w:val="007235AA"/>
    <w:rsid w:val="00723D66"/>
    <w:rsid w:val="007246E5"/>
    <w:rsid w:val="00724E18"/>
    <w:rsid w:val="00732289"/>
    <w:rsid w:val="007332AD"/>
    <w:rsid w:val="00733834"/>
    <w:rsid w:val="00735915"/>
    <w:rsid w:val="00735BA3"/>
    <w:rsid w:val="00735C21"/>
    <w:rsid w:val="0073614A"/>
    <w:rsid w:val="00736809"/>
    <w:rsid w:val="00736C21"/>
    <w:rsid w:val="00736FF2"/>
    <w:rsid w:val="00740C8C"/>
    <w:rsid w:val="00741AC4"/>
    <w:rsid w:val="00742CA5"/>
    <w:rsid w:val="007431AD"/>
    <w:rsid w:val="0074778F"/>
    <w:rsid w:val="007515BC"/>
    <w:rsid w:val="0075286A"/>
    <w:rsid w:val="00752CAF"/>
    <w:rsid w:val="007573B2"/>
    <w:rsid w:val="007574BB"/>
    <w:rsid w:val="0075764C"/>
    <w:rsid w:val="00757BDC"/>
    <w:rsid w:val="0076002E"/>
    <w:rsid w:val="00762198"/>
    <w:rsid w:val="00762518"/>
    <w:rsid w:val="0076306F"/>
    <w:rsid w:val="00763CE8"/>
    <w:rsid w:val="00765261"/>
    <w:rsid w:val="00767E64"/>
    <w:rsid w:val="00770792"/>
    <w:rsid w:val="00774FFE"/>
    <w:rsid w:val="00775638"/>
    <w:rsid w:val="00775677"/>
    <w:rsid w:val="0077599A"/>
    <w:rsid w:val="00776B5D"/>
    <w:rsid w:val="0077724D"/>
    <w:rsid w:val="00777353"/>
    <w:rsid w:val="007778EE"/>
    <w:rsid w:val="00780CD6"/>
    <w:rsid w:val="00780CFA"/>
    <w:rsid w:val="007826B0"/>
    <w:rsid w:val="007827FA"/>
    <w:rsid w:val="00782EA4"/>
    <w:rsid w:val="00785461"/>
    <w:rsid w:val="00786FF3"/>
    <w:rsid w:val="007876CF"/>
    <w:rsid w:val="00793090"/>
    <w:rsid w:val="00793566"/>
    <w:rsid w:val="00796105"/>
    <w:rsid w:val="00796F2A"/>
    <w:rsid w:val="0079782A"/>
    <w:rsid w:val="007A0176"/>
    <w:rsid w:val="007A19BB"/>
    <w:rsid w:val="007A2F67"/>
    <w:rsid w:val="007A3918"/>
    <w:rsid w:val="007A3E68"/>
    <w:rsid w:val="007A58D8"/>
    <w:rsid w:val="007A63E5"/>
    <w:rsid w:val="007B0548"/>
    <w:rsid w:val="007B0E89"/>
    <w:rsid w:val="007B167C"/>
    <w:rsid w:val="007B2C38"/>
    <w:rsid w:val="007B2E54"/>
    <w:rsid w:val="007B543E"/>
    <w:rsid w:val="007B575B"/>
    <w:rsid w:val="007B6B7D"/>
    <w:rsid w:val="007B7498"/>
    <w:rsid w:val="007B7AEE"/>
    <w:rsid w:val="007C6A2B"/>
    <w:rsid w:val="007C7E84"/>
    <w:rsid w:val="007C7EB6"/>
    <w:rsid w:val="007D040F"/>
    <w:rsid w:val="007D2F75"/>
    <w:rsid w:val="007D43B0"/>
    <w:rsid w:val="007D7E3A"/>
    <w:rsid w:val="007E22E7"/>
    <w:rsid w:val="007E4232"/>
    <w:rsid w:val="007E493E"/>
    <w:rsid w:val="007E65EE"/>
    <w:rsid w:val="007E69BB"/>
    <w:rsid w:val="007E6AB8"/>
    <w:rsid w:val="007E6C4B"/>
    <w:rsid w:val="007E7E96"/>
    <w:rsid w:val="007F03CF"/>
    <w:rsid w:val="007F2109"/>
    <w:rsid w:val="007F21C5"/>
    <w:rsid w:val="007F3EF1"/>
    <w:rsid w:val="007F4EEB"/>
    <w:rsid w:val="0080056E"/>
    <w:rsid w:val="008008CD"/>
    <w:rsid w:val="00801BCE"/>
    <w:rsid w:val="00802515"/>
    <w:rsid w:val="00804AA3"/>
    <w:rsid w:val="00805E62"/>
    <w:rsid w:val="00811E3D"/>
    <w:rsid w:val="0081283F"/>
    <w:rsid w:val="00812BD5"/>
    <w:rsid w:val="00812C0C"/>
    <w:rsid w:val="00813944"/>
    <w:rsid w:val="0081480A"/>
    <w:rsid w:val="00815722"/>
    <w:rsid w:val="00816460"/>
    <w:rsid w:val="008202EB"/>
    <w:rsid w:val="00820472"/>
    <w:rsid w:val="008206F3"/>
    <w:rsid w:val="00820F86"/>
    <w:rsid w:val="00823D5B"/>
    <w:rsid w:val="00826A61"/>
    <w:rsid w:val="00826A98"/>
    <w:rsid w:val="00827F88"/>
    <w:rsid w:val="008312EA"/>
    <w:rsid w:val="00832085"/>
    <w:rsid w:val="00833388"/>
    <w:rsid w:val="008336A5"/>
    <w:rsid w:val="0083461E"/>
    <w:rsid w:val="00835474"/>
    <w:rsid w:val="00835523"/>
    <w:rsid w:val="008373C0"/>
    <w:rsid w:val="008401F9"/>
    <w:rsid w:val="0084145F"/>
    <w:rsid w:val="00841DA2"/>
    <w:rsid w:val="0084295D"/>
    <w:rsid w:val="00843F6D"/>
    <w:rsid w:val="00844C51"/>
    <w:rsid w:val="00844CB5"/>
    <w:rsid w:val="008458F6"/>
    <w:rsid w:val="00845AED"/>
    <w:rsid w:val="0084708E"/>
    <w:rsid w:val="00851AE4"/>
    <w:rsid w:val="008540AB"/>
    <w:rsid w:val="008554B6"/>
    <w:rsid w:val="0085598D"/>
    <w:rsid w:val="00857EF1"/>
    <w:rsid w:val="00862771"/>
    <w:rsid w:val="0086682F"/>
    <w:rsid w:val="008674E9"/>
    <w:rsid w:val="00871098"/>
    <w:rsid w:val="00874894"/>
    <w:rsid w:val="0087531A"/>
    <w:rsid w:val="00876975"/>
    <w:rsid w:val="00876D30"/>
    <w:rsid w:val="00876F54"/>
    <w:rsid w:val="00877292"/>
    <w:rsid w:val="0087754A"/>
    <w:rsid w:val="0087766C"/>
    <w:rsid w:val="00880552"/>
    <w:rsid w:val="00881168"/>
    <w:rsid w:val="008839DA"/>
    <w:rsid w:val="00883BC1"/>
    <w:rsid w:val="00883EC8"/>
    <w:rsid w:val="00884588"/>
    <w:rsid w:val="00884782"/>
    <w:rsid w:val="00884EE8"/>
    <w:rsid w:val="00885168"/>
    <w:rsid w:val="00886DF7"/>
    <w:rsid w:val="0089173B"/>
    <w:rsid w:val="00891E76"/>
    <w:rsid w:val="0089220F"/>
    <w:rsid w:val="008935AA"/>
    <w:rsid w:val="00893B2A"/>
    <w:rsid w:val="008963F0"/>
    <w:rsid w:val="00897444"/>
    <w:rsid w:val="00897995"/>
    <w:rsid w:val="008A03A5"/>
    <w:rsid w:val="008A0DF3"/>
    <w:rsid w:val="008A282C"/>
    <w:rsid w:val="008A3586"/>
    <w:rsid w:val="008A4138"/>
    <w:rsid w:val="008A4D91"/>
    <w:rsid w:val="008A5ADF"/>
    <w:rsid w:val="008A5D96"/>
    <w:rsid w:val="008B4F06"/>
    <w:rsid w:val="008B653F"/>
    <w:rsid w:val="008B6848"/>
    <w:rsid w:val="008C2FA1"/>
    <w:rsid w:val="008C3471"/>
    <w:rsid w:val="008C6566"/>
    <w:rsid w:val="008D263D"/>
    <w:rsid w:val="008D2C4C"/>
    <w:rsid w:val="008D40EC"/>
    <w:rsid w:val="008D789F"/>
    <w:rsid w:val="008D7A9D"/>
    <w:rsid w:val="008D7E0D"/>
    <w:rsid w:val="008D7EDB"/>
    <w:rsid w:val="008E1829"/>
    <w:rsid w:val="008E2327"/>
    <w:rsid w:val="008E25D6"/>
    <w:rsid w:val="008E5077"/>
    <w:rsid w:val="008E587D"/>
    <w:rsid w:val="008E64F0"/>
    <w:rsid w:val="008E6FF3"/>
    <w:rsid w:val="008E72D6"/>
    <w:rsid w:val="008E7B05"/>
    <w:rsid w:val="008F0D6B"/>
    <w:rsid w:val="008F18ED"/>
    <w:rsid w:val="008F3687"/>
    <w:rsid w:val="008F46C2"/>
    <w:rsid w:val="008F4EB7"/>
    <w:rsid w:val="008F7068"/>
    <w:rsid w:val="00903D37"/>
    <w:rsid w:val="0090451E"/>
    <w:rsid w:val="0090794A"/>
    <w:rsid w:val="0091055D"/>
    <w:rsid w:val="00911DF7"/>
    <w:rsid w:val="00912D69"/>
    <w:rsid w:val="0091324D"/>
    <w:rsid w:val="00914C61"/>
    <w:rsid w:val="00917D6F"/>
    <w:rsid w:val="00921B1A"/>
    <w:rsid w:val="00921B7F"/>
    <w:rsid w:val="00921DDA"/>
    <w:rsid w:val="00922DE1"/>
    <w:rsid w:val="00925DA1"/>
    <w:rsid w:val="0092600D"/>
    <w:rsid w:val="009272D9"/>
    <w:rsid w:val="0093039D"/>
    <w:rsid w:val="00931E4F"/>
    <w:rsid w:val="00932CDA"/>
    <w:rsid w:val="0093364D"/>
    <w:rsid w:val="00936574"/>
    <w:rsid w:val="00937EE1"/>
    <w:rsid w:val="00943BCE"/>
    <w:rsid w:val="00945C38"/>
    <w:rsid w:val="0095041B"/>
    <w:rsid w:val="0095057E"/>
    <w:rsid w:val="00954701"/>
    <w:rsid w:val="00955AEE"/>
    <w:rsid w:val="00960346"/>
    <w:rsid w:val="009617D3"/>
    <w:rsid w:val="00964203"/>
    <w:rsid w:val="00964578"/>
    <w:rsid w:val="0096463B"/>
    <w:rsid w:val="00964E89"/>
    <w:rsid w:val="00966891"/>
    <w:rsid w:val="00967869"/>
    <w:rsid w:val="0096796E"/>
    <w:rsid w:val="00971F54"/>
    <w:rsid w:val="009725C5"/>
    <w:rsid w:val="00973F40"/>
    <w:rsid w:val="009756B9"/>
    <w:rsid w:val="00975B3E"/>
    <w:rsid w:val="00980900"/>
    <w:rsid w:val="00983EED"/>
    <w:rsid w:val="009849EF"/>
    <w:rsid w:val="00986A7D"/>
    <w:rsid w:val="00986DB7"/>
    <w:rsid w:val="00992CD7"/>
    <w:rsid w:val="009934CF"/>
    <w:rsid w:val="009A0D75"/>
    <w:rsid w:val="009A347A"/>
    <w:rsid w:val="009A54CE"/>
    <w:rsid w:val="009A572D"/>
    <w:rsid w:val="009A5F0F"/>
    <w:rsid w:val="009A620E"/>
    <w:rsid w:val="009A6619"/>
    <w:rsid w:val="009A7E60"/>
    <w:rsid w:val="009B1EAB"/>
    <w:rsid w:val="009B6A6F"/>
    <w:rsid w:val="009B78AC"/>
    <w:rsid w:val="009C1AFE"/>
    <w:rsid w:val="009C2484"/>
    <w:rsid w:val="009C3E33"/>
    <w:rsid w:val="009C5F24"/>
    <w:rsid w:val="009D048B"/>
    <w:rsid w:val="009D232D"/>
    <w:rsid w:val="009D5190"/>
    <w:rsid w:val="009D5C79"/>
    <w:rsid w:val="009D5F5F"/>
    <w:rsid w:val="009D69C6"/>
    <w:rsid w:val="009E0271"/>
    <w:rsid w:val="009E03D9"/>
    <w:rsid w:val="009E22F1"/>
    <w:rsid w:val="009E5419"/>
    <w:rsid w:val="009E5A6E"/>
    <w:rsid w:val="009E70E7"/>
    <w:rsid w:val="009F1961"/>
    <w:rsid w:val="009F2233"/>
    <w:rsid w:val="009F25A8"/>
    <w:rsid w:val="009F2D38"/>
    <w:rsid w:val="009F46DC"/>
    <w:rsid w:val="00A01C00"/>
    <w:rsid w:val="00A03B32"/>
    <w:rsid w:val="00A045CE"/>
    <w:rsid w:val="00A0787D"/>
    <w:rsid w:val="00A11CAD"/>
    <w:rsid w:val="00A1620D"/>
    <w:rsid w:val="00A16AC0"/>
    <w:rsid w:val="00A16DC1"/>
    <w:rsid w:val="00A178C7"/>
    <w:rsid w:val="00A21829"/>
    <w:rsid w:val="00A23D31"/>
    <w:rsid w:val="00A24C9B"/>
    <w:rsid w:val="00A253D6"/>
    <w:rsid w:val="00A25C0B"/>
    <w:rsid w:val="00A26ECD"/>
    <w:rsid w:val="00A27D2B"/>
    <w:rsid w:val="00A301A7"/>
    <w:rsid w:val="00A30C34"/>
    <w:rsid w:val="00A30FD3"/>
    <w:rsid w:val="00A316BA"/>
    <w:rsid w:val="00A3196C"/>
    <w:rsid w:val="00A35E2F"/>
    <w:rsid w:val="00A36617"/>
    <w:rsid w:val="00A36F83"/>
    <w:rsid w:val="00A37891"/>
    <w:rsid w:val="00A4082B"/>
    <w:rsid w:val="00A4096A"/>
    <w:rsid w:val="00A40A51"/>
    <w:rsid w:val="00A42475"/>
    <w:rsid w:val="00A433DE"/>
    <w:rsid w:val="00A44AB1"/>
    <w:rsid w:val="00A47916"/>
    <w:rsid w:val="00A51422"/>
    <w:rsid w:val="00A524FC"/>
    <w:rsid w:val="00A536DA"/>
    <w:rsid w:val="00A53E6D"/>
    <w:rsid w:val="00A55249"/>
    <w:rsid w:val="00A5623B"/>
    <w:rsid w:val="00A571CD"/>
    <w:rsid w:val="00A57C3D"/>
    <w:rsid w:val="00A61198"/>
    <w:rsid w:val="00A6247A"/>
    <w:rsid w:val="00A62C52"/>
    <w:rsid w:val="00A637CB"/>
    <w:rsid w:val="00A65332"/>
    <w:rsid w:val="00A6697B"/>
    <w:rsid w:val="00A719AA"/>
    <w:rsid w:val="00A73DE3"/>
    <w:rsid w:val="00A74C2D"/>
    <w:rsid w:val="00A76482"/>
    <w:rsid w:val="00A76B34"/>
    <w:rsid w:val="00A83487"/>
    <w:rsid w:val="00A854FF"/>
    <w:rsid w:val="00A87035"/>
    <w:rsid w:val="00A872A7"/>
    <w:rsid w:val="00A8745D"/>
    <w:rsid w:val="00A908DA"/>
    <w:rsid w:val="00A90F9B"/>
    <w:rsid w:val="00A912BF"/>
    <w:rsid w:val="00A92694"/>
    <w:rsid w:val="00A92BAC"/>
    <w:rsid w:val="00A93072"/>
    <w:rsid w:val="00A930EE"/>
    <w:rsid w:val="00A94E3B"/>
    <w:rsid w:val="00A94FA1"/>
    <w:rsid w:val="00A9629C"/>
    <w:rsid w:val="00AA35D5"/>
    <w:rsid w:val="00AA417B"/>
    <w:rsid w:val="00AA533F"/>
    <w:rsid w:val="00AA5637"/>
    <w:rsid w:val="00AA5A86"/>
    <w:rsid w:val="00AA6279"/>
    <w:rsid w:val="00AB010D"/>
    <w:rsid w:val="00AB04C8"/>
    <w:rsid w:val="00AB0749"/>
    <w:rsid w:val="00AB750F"/>
    <w:rsid w:val="00AB76D8"/>
    <w:rsid w:val="00AB7E6A"/>
    <w:rsid w:val="00AC0DB1"/>
    <w:rsid w:val="00AC1B61"/>
    <w:rsid w:val="00AC2C6E"/>
    <w:rsid w:val="00AC5625"/>
    <w:rsid w:val="00AC5EE6"/>
    <w:rsid w:val="00AC668A"/>
    <w:rsid w:val="00AC6E40"/>
    <w:rsid w:val="00AC78B3"/>
    <w:rsid w:val="00AD03BD"/>
    <w:rsid w:val="00AD04B2"/>
    <w:rsid w:val="00AD0D24"/>
    <w:rsid w:val="00AD1923"/>
    <w:rsid w:val="00AD2611"/>
    <w:rsid w:val="00AD3AC5"/>
    <w:rsid w:val="00AD3D57"/>
    <w:rsid w:val="00AE14E4"/>
    <w:rsid w:val="00AE465F"/>
    <w:rsid w:val="00AE47BF"/>
    <w:rsid w:val="00AF1F42"/>
    <w:rsid w:val="00AF49A6"/>
    <w:rsid w:val="00AF6432"/>
    <w:rsid w:val="00AF688A"/>
    <w:rsid w:val="00AF6DED"/>
    <w:rsid w:val="00AF79BD"/>
    <w:rsid w:val="00B01A71"/>
    <w:rsid w:val="00B02B02"/>
    <w:rsid w:val="00B02F29"/>
    <w:rsid w:val="00B03088"/>
    <w:rsid w:val="00B046A7"/>
    <w:rsid w:val="00B07F12"/>
    <w:rsid w:val="00B10BAE"/>
    <w:rsid w:val="00B14154"/>
    <w:rsid w:val="00B1415B"/>
    <w:rsid w:val="00B15278"/>
    <w:rsid w:val="00B155B9"/>
    <w:rsid w:val="00B15F9E"/>
    <w:rsid w:val="00B16839"/>
    <w:rsid w:val="00B222A2"/>
    <w:rsid w:val="00B234EC"/>
    <w:rsid w:val="00B26A72"/>
    <w:rsid w:val="00B274AE"/>
    <w:rsid w:val="00B274BF"/>
    <w:rsid w:val="00B31222"/>
    <w:rsid w:val="00B318EB"/>
    <w:rsid w:val="00B35BDF"/>
    <w:rsid w:val="00B370BD"/>
    <w:rsid w:val="00B42C7F"/>
    <w:rsid w:val="00B42E81"/>
    <w:rsid w:val="00B4329D"/>
    <w:rsid w:val="00B44978"/>
    <w:rsid w:val="00B44D89"/>
    <w:rsid w:val="00B520F9"/>
    <w:rsid w:val="00B52812"/>
    <w:rsid w:val="00B53C69"/>
    <w:rsid w:val="00B53DFE"/>
    <w:rsid w:val="00B544B9"/>
    <w:rsid w:val="00B5495A"/>
    <w:rsid w:val="00B54B5C"/>
    <w:rsid w:val="00B560EA"/>
    <w:rsid w:val="00B577A3"/>
    <w:rsid w:val="00B57C85"/>
    <w:rsid w:val="00B61446"/>
    <w:rsid w:val="00B6144B"/>
    <w:rsid w:val="00B622A0"/>
    <w:rsid w:val="00B62E78"/>
    <w:rsid w:val="00B64641"/>
    <w:rsid w:val="00B7262F"/>
    <w:rsid w:val="00B72790"/>
    <w:rsid w:val="00B727C5"/>
    <w:rsid w:val="00B73FD4"/>
    <w:rsid w:val="00B74FC5"/>
    <w:rsid w:val="00B75A6C"/>
    <w:rsid w:val="00B82F2D"/>
    <w:rsid w:val="00B83E2A"/>
    <w:rsid w:val="00B83E38"/>
    <w:rsid w:val="00B85DF3"/>
    <w:rsid w:val="00B86C19"/>
    <w:rsid w:val="00B91649"/>
    <w:rsid w:val="00B92EDF"/>
    <w:rsid w:val="00B93510"/>
    <w:rsid w:val="00B93883"/>
    <w:rsid w:val="00B93E33"/>
    <w:rsid w:val="00B954F3"/>
    <w:rsid w:val="00B95BCD"/>
    <w:rsid w:val="00B95CDC"/>
    <w:rsid w:val="00B95CE5"/>
    <w:rsid w:val="00B973CE"/>
    <w:rsid w:val="00BA0D0B"/>
    <w:rsid w:val="00BA0FEF"/>
    <w:rsid w:val="00BA1948"/>
    <w:rsid w:val="00BA4F32"/>
    <w:rsid w:val="00BA6B0F"/>
    <w:rsid w:val="00BA787C"/>
    <w:rsid w:val="00BB06AB"/>
    <w:rsid w:val="00BB375D"/>
    <w:rsid w:val="00BB49A0"/>
    <w:rsid w:val="00BB515F"/>
    <w:rsid w:val="00BB532B"/>
    <w:rsid w:val="00BB6E7E"/>
    <w:rsid w:val="00BC1FA5"/>
    <w:rsid w:val="00BC2C0C"/>
    <w:rsid w:val="00BC4C9F"/>
    <w:rsid w:val="00BC732A"/>
    <w:rsid w:val="00BC758B"/>
    <w:rsid w:val="00BD0476"/>
    <w:rsid w:val="00BD1E0A"/>
    <w:rsid w:val="00BD20A9"/>
    <w:rsid w:val="00BD2EAC"/>
    <w:rsid w:val="00BD36F8"/>
    <w:rsid w:val="00BD4BB3"/>
    <w:rsid w:val="00BD54FB"/>
    <w:rsid w:val="00BD6612"/>
    <w:rsid w:val="00BD713D"/>
    <w:rsid w:val="00BE17C6"/>
    <w:rsid w:val="00BE2BD3"/>
    <w:rsid w:val="00BE4865"/>
    <w:rsid w:val="00BE5595"/>
    <w:rsid w:val="00BE69BF"/>
    <w:rsid w:val="00BE6A8D"/>
    <w:rsid w:val="00BE725A"/>
    <w:rsid w:val="00BE7430"/>
    <w:rsid w:val="00BE7B48"/>
    <w:rsid w:val="00BF0F8A"/>
    <w:rsid w:val="00BF3381"/>
    <w:rsid w:val="00BF4DC2"/>
    <w:rsid w:val="00BF5E60"/>
    <w:rsid w:val="00C00C87"/>
    <w:rsid w:val="00C02B15"/>
    <w:rsid w:val="00C068D5"/>
    <w:rsid w:val="00C10FCF"/>
    <w:rsid w:val="00C12FBA"/>
    <w:rsid w:val="00C1644E"/>
    <w:rsid w:val="00C16B4B"/>
    <w:rsid w:val="00C17427"/>
    <w:rsid w:val="00C20C00"/>
    <w:rsid w:val="00C210FD"/>
    <w:rsid w:val="00C21BBF"/>
    <w:rsid w:val="00C22901"/>
    <w:rsid w:val="00C22FB1"/>
    <w:rsid w:val="00C25238"/>
    <w:rsid w:val="00C27C34"/>
    <w:rsid w:val="00C305F2"/>
    <w:rsid w:val="00C30CA3"/>
    <w:rsid w:val="00C3345C"/>
    <w:rsid w:val="00C340A7"/>
    <w:rsid w:val="00C34181"/>
    <w:rsid w:val="00C36461"/>
    <w:rsid w:val="00C407E5"/>
    <w:rsid w:val="00C42DAC"/>
    <w:rsid w:val="00C4342B"/>
    <w:rsid w:val="00C459A9"/>
    <w:rsid w:val="00C502A5"/>
    <w:rsid w:val="00C51CEA"/>
    <w:rsid w:val="00C521F7"/>
    <w:rsid w:val="00C525DD"/>
    <w:rsid w:val="00C52800"/>
    <w:rsid w:val="00C53008"/>
    <w:rsid w:val="00C55151"/>
    <w:rsid w:val="00C5575D"/>
    <w:rsid w:val="00C558FF"/>
    <w:rsid w:val="00C55A39"/>
    <w:rsid w:val="00C560FA"/>
    <w:rsid w:val="00C565BF"/>
    <w:rsid w:val="00C57FF9"/>
    <w:rsid w:val="00C64434"/>
    <w:rsid w:val="00C64B27"/>
    <w:rsid w:val="00C70346"/>
    <w:rsid w:val="00C7063C"/>
    <w:rsid w:val="00C729F8"/>
    <w:rsid w:val="00C73C57"/>
    <w:rsid w:val="00C73CB9"/>
    <w:rsid w:val="00C74117"/>
    <w:rsid w:val="00C746D9"/>
    <w:rsid w:val="00C7488A"/>
    <w:rsid w:val="00C74D43"/>
    <w:rsid w:val="00C75CA7"/>
    <w:rsid w:val="00C801E2"/>
    <w:rsid w:val="00C86FC6"/>
    <w:rsid w:val="00C879C0"/>
    <w:rsid w:val="00C901BB"/>
    <w:rsid w:val="00C9079B"/>
    <w:rsid w:val="00C90CD3"/>
    <w:rsid w:val="00C90F19"/>
    <w:rsid w:val="00C92552"/>
    <w:rsid w:val="00C92EFF"/>
    <w:rsid w:val="00C93F1B"/>
    <w:rsid w:val="00C95035"/>
    <w:rsid w:val="00C976D1"/>
    <w:rsid w:val="00CA308F"/>
    <w:rsid w:val="00CA71D4"/>
    <w:rsid w:val="00CB3189"/>
    <w:rsid w:val="00CB3D9A"/>
    <w:rsid w:val="00CB5D29"/>
    <w:rsid w:val="00CB675A"/>
    <w:rsid w:val="00CB782B"/>
    <w:rsid w:val="00CC0E77"/>
    <w:rsid w:val="00CC1541"/>
    <w:rsid w:val="00CC2092"/>
    <w:rsid w:val="00CC285C"/>
    <w:rsid w:val="00CC46CD"/>
    <w:rsid w:val="00CC5E76"/>
    <w:rsid w:val="00CC7B9D"/>
    <w:rsid w:val="00CD0ECA"/>
    <w:rsid w:val="00CD3A5D"/>
    <w:rsid w:val="00CD5FD4"/>
    <w:rsid w:val="00CD74F7"/>
    <w:rsid w:val="00CE0DCE"/>
    <w:rsid w:val="00CE1BC9"/>
    <w:rsid w:val="00CE33C1"/>
    <w:rsid w:val="00CE4DD6"/>
    <w:rsid w:val="00CE6BC0"/>
    <w:rsid w:val="00CE76FF"/>
    <w:rsid w:val="00CE7B46"/>
    <w:rsid w:val="00CF4012"/>
    <w:rsid w:val="00D00A76"/>
    <w:rsid w:val="00D00D35"/>
    <w:rsid w:val="00D01F75"/>
    <w:rsid w:val="00D02BC6"/>
    <w:rsid w:val="00D02D3F"/>
    <w:rsid w:val="00D02DD9"/>
    <w:rsid w:val="00D0310D"/>
    <w:rsid w:val="00D04965"/>
    <w:rsid w:val="00D05803"/>
    <w:rsid w:val="00D05C7C"/>
    <w:rsid w:val="00D06906"/>
    <w:rsid w:val="00D07742"/>
    <w:rsid w:val="00D1010C"/>
    <w:rsid w:val="00D10DEA"/>
    <w:rsid w:val="00D1276A"/>
    <w:rsid w:val="00D14DB7"/>
    <w:rsid w:val="00D15ED5"/>
    <w:rsid w:val="00D200AB"/>
    <w:rsid w:val="00D27890"/>
    <w:rsid w:val="00D27E59"/>
    <w:rsid w:val="00D31CD5"/>
    <w:rsid w:val="00D32C64"/>
    <w:rsid w:val="00D348F7"/>
    <w:rsid w:val="00D361BC"/>
    <w:rsid w:val="00D36EF4"/>
    <w:rsid w:val="00D371D0"/>
    <w:rsid w:val="00D4062A"/>
    <w:rsid w:val="00D40BC3"/>
    <w:rsid w:val="00D434EC"/>
    <w:rsid w:val="00D44391"/>
    <w:rsid w:val="00D44E9D"/>
    <w:rsid w:val="00D46DE6"/>
    <w:rsid w:val="00D472A7"/>
    <w:rsid w:val="00D5120B"/>
    <w:rsid w:val="00D51515"/>
    <w:rsid w:val="00D51FE0"/>
    <w:rsid w:val="00D61A0E"/>
    <w:rsid w:val="00D61A7B"/>
    <w:rsid w:val="00D63A5C"/>
    <w:rsid w:val="00D70DAA"/>
    <w:rsid w:val="00D71CF9"/>
    <w:rsid w:val="00D73437"/>
    <w:rsid w:val="00D7455F"/>
    <w:rsid w:val="00D80405"/>
    <w:rsid w:val="00D80F9D"/>
    <w:rsid w:val="00D81BAE"/>
    <w:rsid w:val="00D833A0"/>
    <w:rsid w:val="00D83E74"/>
    <w:rsid w:val="00D84B17"/>
    <w:rsid w:val="00D8507D"/>
    <w:rsid w:val="00D86735"/>
    <w:rsid w:val="00D86EF2"/>
    <w:rsid w:val="00D8718E"/>
    <w:rsid w:val="00D871FB"/>
    <w:rsid w:val="00D90C9D"/>
    <w:rsid w:val="00D90E57"/>
    <w:rsid w:val="00D91910"/>
    <w:rsid w:val="00D91AA8"/>
    <w:rsid w:val="00D93079"/>
    <w:rsid w:val="00D944A6"/>
    <w:rsid w:val="00D968AE"/>
    <w:rsid w:val="00D96FC3"/>
    <w:rsid w:val="00D976BA"/>
    <w:rsid w:val="00DA0839"/>
    <w:rsid w:val="00DA12C3"/>
    <w:rsid w:val="00DA22B5"/>
    <w:rsid w:val="00DA495D"/>
    <w:rsid w:val="00DA53E7"/>
    <w:rsid w:val="00DA7BA0"/>
    <w:rsid w:val="00DB469A"/>
    <w:rsid w:val="00DB52C3"/>
    <w:rsid w:val="00DB5DA3"/>
    <w:rsid w:val="00DB78A4"/>
    <w:rsid w:val="00DB7E5F"/>
    <w:rsid w:val="00DC0E1E"/>
    <w:rsid w:val="00DC10B0"/>
    <w:rsid w:val="00DC13D9"/>
    <w:rsid w:val="00DC1594"/>
    <w:rsid w:val="00DC16CF"/>
    <w:rsid w:val="00DC25CB"/>
    <w:rsid w:val="00DC2B45"/>
    <w:rsid w:val="00DC4BCD"/>
    <w:rsid w:val="00DC7ABC"/>
    <w:rsid w:val="00DD1107"/>
    <w:rsid w:val="00DD178F"/>
    <w:rsid w:val="00DD1FE4"/>
    <w:rsid w:val="00DD5703"/>
    <w:rsid w:val="00DD70B0"/>
    <w:rsid w:val="00DD7353"/>
    <w:rsid w:val="00DE0583"/>
    <w:rsid w:val="00DE2966"/>
    <w:rsid w:val="00DE339D"/>
    <w:rsid w:val="00DE4107"/>
    <w:rsid w:val="00DE4BB8"/>
    <w:rsid w:val="00DF0289"/>
    <w:rsid w:val="00DF04ED"/>
    <w:rsid w:val="00DF0B5E"/>
    <w:rsid w:val="00DF0ED5"/>
    <w:rsid w:val="00DF5323"/>
    <w:rsid w:val="00DF5502"/>
    <w:rsid w:val="00DF72D9"/>
    <w:rsid w:val="00DF75DC"/>
    <w:rsid w:val="00DF7EC8"/>
    <w:rsid w:val="00E00B32"/>
    <w:rsid w:val="00E0240D"/>
    <w:rsid w:val="00E028ED"/>
    <w:rsid w:val="00E104F6"/>
    <w:rsid w:val="00E10748"/>
    <w:rsid w:val="00E11AC4"/>
    <w:rsid w:val="00E12F57"/>
    <w:rsid w:val="00E133FC"/>
    <w:rsid w:val="00E14282"/>
    <w:rsid w:val="00E156F2"/>
    <w:rsid w:val="00E1792D"/>
    <w:rsid w:val="00E20C74"/>
    <w:rsid w:val="00E2250E"/>
    <w:rsid w:val="00E24BF5"/>
    <w:rsid w:val="00E27DDF"/>
    <w:rsid w:val="00E27E01"/>
    <w:rsid w:val="00E30A90"/>
    <w:rsid w:val="00E31E74"/>
    <w:rsid w:val="00E32DBA"/>
    <w:rsid w:val="00E32DC0"/>
    <w:rsid w:val="00E34BAC"/>
    <w:rsid w:val="00E407D1"/>
    <w:rsid w:val="00E43469"/>
    <w:rsid w:val="00E43535"/>
    <w:rsid w:val="00E43A0F"/>
    <w:rsid w:val="00E445DA"/>
    <w:rsid w:val="00E44746"/>
    <w:rsid w:val="00E45379"/>
    <w:rsid w:val="00E50B22"/>
    <w:rsid w:val="00E51E18"/>
    <w:rsid w:val="00E533BD"/>
    <w:rsid w:val="00E53706"/>
    <w:rsid w:val="00E579E2"/>
    <w:rsid w:val="00E57CE2"/>
    <w:rsid w:val="00E600C3"/>
    <w:rsid w:val="00E617BD"/>
    <w:rsid w:val="00E61E05"/>
    <w:rsid w:val="00E6429F"/>
    <w:rsid w:val="00E64BD9"/>
    <w:rsid w:val="00E65A78"/>
    <w:rsid w:val="00E670C7"/>
    <w:rsid w:val="00E67E50"/>
    <w:rsid w:val="00E705B4"/>
    <w:rsid w:val="00E72263"/>
    <w:rsid w:val="00E72967"/>
    <w:rsid w:val="00E735E2"/>
    <w:rsid w:val="00E8155D"/>
    <w:rsid w:val="00E84364"/>
    <w:rsid w:val="00E8554D"/>
    <w:rsid w:val="00E85CC0"/>
    <w:rsid w:val="00E8675B"/>
    <w:rsid w:val="00E91616"/>
    <w:rsid w:val="00EA0E04"/>
    <w:rsid w:val="00EA0E12"/>
    <w:rsid w:val="00EA1C5D"/>
    <w:rsid w:val="00EA220D"/>
    <w:rsid w:val="00EA3156"/>
    <w:rsid w:val="00EA40A2"/>
    <w:rsid w:val="00EA4CD5"/>
    <w:rsid w:val="00EA5D2C"/>
    <w:rsid w:val="00EA5D8E"/>
    <w:rsid w:val="00EA7463"/>
    <w:rsid w:val="00EB07CF"/>
    <w:rsid w:val="00EB3B88"/>
    <w:rsid w:val="00EC05B2"/>
    <w:rsid w:val="00EC0C14"/>
    <w:rsid w:val="00EC0C8F"/>
    <w:rsid w:val="00EC39BA"/>
    <w:rsid w:val="00EC3B8F"/>
    <w:rsid w:val="00EC4A46"/>
    <w:rsid w:val="00EC5CA0"/>
    <w:rsid w:val="00EC7372"/>
    <w:rsid w:val="00ED040E"/>
    <w:rsid w:val="00ED154F"/>
    <w:rsid w:val="00ED19D1"/>
    <w:rsid w:val="00ED30E8"/>
    <w:rsid w:val="00ED3B69"/>
    <w:rsid w:val="00ED4C2D"/>
    <w:rsid w:val="00ED6481"/>
    <w:rsid w:val="00ED6CD1"/>
    <w:rsid w:val="00EE008C"/>
    <w:rsid w:val="00EE5F2E"/>
    <w:rsid w:val="00EF1BA3"/>
    <w:rsid w:val="00EF4A64"/>
    <w:rsid w:val="00F02171"/>
    <w:rsid w:val="00F024EE"/>
    <w:rsid w:val="00F033EF"/>
    <w:rsid w:val="00F061A6"/>
    <w:rsid w:val="00F0710C"/>
    <w:rsid w:val="00F11A37"/>
    <w:rsid w:val="00F11AB3"/>
    <w:rsid w:val="00F14017"/>
    <w:rsid w:val="00F159B2"/>
    <w:rsid w:val="00F1684C"/>
    <w:rsid w:val="00F20633"/>
    <w:rsid w:val="00F20844"/>
    <w:rsid w:val="00F21FBA"/>
    <w:rsid w:val="00F235BF"/>
    <w:rsid w:val="00F256F5"/>
    <w:rsid w:val="00F25CFE"/>
    <w:rsid w:val="00F26C6C"/>
    <w:rsid w:val="00F272B7"/>
    <w:rsid w:val="00F35243"/>
    <w:rsid w:val="00F36BCC"/>
    <w:rsid w:val="00F43113"/>
    <w:rsid w:val="00F43E6E"/>
    <w:rsid w:val="00F43EBF"/>
    <w:rsid w:val="00F44423"/>
    <w:rsid w:val="00F45D4E"/>
    <w:rsid w:val="00F46ABA"/>
    <w:rsid w:val="00F50004"/>
    <w:rsid w:val="00F51236"/>
    <w:rsid w:val="00F51242"/>
    <w:rsid w:val="00F5217B"/>
    <w:rsid w:val="00F5374C"/>
    <w:rsid w:val="00F541B8"/>
    <w:rsid w:val="00F55D0D"/>
    <w:rsid w:val="00F56CC2"/>
    <w:rsid w:val="00F60142"/>
    <w:rsid w:val="00F60BC0"/>
    <w:rsid w:val="00F61B7F"/>
    <w:rsid w:val="00F62370"/>
    <w:rsid w:val="00F628D3"/>
    <w:rsid w:val="00F62DF9"/>
    <w:rsid w:val="00F6497E"/>
    <w:rsid w:val="00F64B12"/>
    <w:rsid w:val="00F677E2"/>
    <w:rsid w:val="00F67BDF"/>
    <w:rsid w:val="00F72A5B"/>
    <w:rsid w:val="00F73751"/>
    <w:rsid w:val="00F74156"/>
    <w:rsid w:val="00F7443C"/>
    <w:rsid w:val="00F75EAD"/>
    <w:rsid w:val="00F77154"/>
    <w:rsid w:val="00F80F33"/>
    <w:rsid w:val="00F832DF"/>
    <w:rsid w:val="00F846D6"/>
    <w:rsid w:val="00F851FE"/>
    <w:rsid w:val="00F8579D"/>
    <w:rsid w:val="00F86336"/>
    <w:rsid w:val="00F9173A"/>
    <w:rsid w:val="00F91800"/>
    <w:rsid w:val="00F94E99"/>
    <w:rsid w:val="00F95B9C"/>
    <w:rsid w:val="00F9650A"/>
    <w:rsid w:val="00F967C7"/>
    <w:rsid w:val="00FA0437"/>
    <w:rsid w:val="00FA233F"/>
    <w:rsid w:val="00FA2583"/>
    <w:rsid w:val="00FA2E05"/>
    <w:rsid w:val="00FA7D57"/>
    <w:rsid w:val="00FB0008"/>
    <w:rsid w:val="00FB071C"/>
    <w:rsid w:val="00FB3EA0"/>
    <w:rsid w:val="00FB55F4"/>
    <w:rsid w:val="00FB6164"/>
    <w:rsid w:val="00FB61AB"/>
    <w:rsid w:val="00FB6CB9"/>
    <w:rsid w:val="00FB7140"/>
    <w:rsid w:val="00FC0B63"/>
    <w:rsid w:val="00FC2209"/>
    <w:rsid w:val="00FC31A9"/>
    <w:rsid w:val="00FC428D"/>
    <w:rsid w:val="00FC7531"/>
    <w:rsid w:val="00FC7977"/>
    <w:rsid w:val="00FC7CC9"/>
    <w:rsid w:val="00FC7EAA"/>
    <w:rsid w:val="00FD2B88"/>
    <w:rsid w:val="00FD4FA5"/>
    <w:rsid w:val="00FD5166"/>
    <w:rsid w:val="00FD6F40"/>
    <w:rsid w:val="00FE0A6B"/>
    <w:rsid w:val="00FE2C7D"/>
    <w:rsid w:val="00FE3459"/>
    <w:rsid w:val="00FE5CF1"/>
    <w:rsid w:val="00FE6702"/>
    <w:rsid w:val="00FE67B6"/>
    <w:rsid w:val="00FF2800"/>
    <w:rsid w:val="00FF30AC"/>
    <w:rsid w:val="00FF446D"/>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0BC4A2"/>
  <w15:docId w15:val="{069FC70D-2E36-4D14-8705-2BE780D2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508246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517791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686449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521160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06316487">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457655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932841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972215">
      <w:bodyDiv w:val="1"/>
      <w:marLeft w:val="0"/>
      <w:marRight w:val="0"/>
      <w:marTop w:val="0"/>
      <w:marBottom w:val="0"/>
      <w:divBdr>
        <w:top w:val="none" w:sz="0" w:space="0" w:color="auto"/>
        <w:left w:val="none" w:sz="0" w:space="0" w:color="auto"/>
        <w:bottom w:val="none" w:sz="0" w:space="0" w:color="auto"/>
        <w:right w:val="none" w:sz="0" w:space="0" w:color="auto"/>
      </w:divBdr>
    </w:div>
    <w:div w:id="1709800256">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76497723">
      <w:bodyDiv w:val="1"/>
      <w:marLeft w:val="0"/>
      <w:marRight w:val="0"/>
      <w:marTop w:val="0"/>
      <w:marBottom w:val="0"/>
      <w:divBdr>
        <w:top w:val="none" w:sz="0" w:space="0" w:color="auto"/>
        <w:left w:val="none" w:sz="0" w:space="0" w:color="auto"/>
        <w:bottom w:val="none" w:sz="0" w:space="0" w:color="auto"/>
        <w:right w:val="none" w:sz="0" w:space="0" w:color="auto"/>
      </w:divBdr>
    </w:div>
    <w:div w:id="1882477118">
      <w:bodyDiv w:val="1"/>
      <w:marLeft w:val="0"/>
      <w:marRight w:val="0"/>
      <w:marTop w:val="0"/>
      <w:marBottom w:val="0"/>
      <w:divBdr>
        <w:top w:val="none" w:sz="0" w:space="0" w:color="auto"/>
        <w:left w:val="none" w:sz="0" w:space="0" w:color="auto"/>
        <w:bottom w:val="none" w:sz="0" w:space="0" w:color="auto"/>
        <w:right w:val="none" w:sz="0" w:space="0" w:color="auto"/>
      </w:divBdr>
    </w:div>
    <w:div w:id="189237508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903951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1578875">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FA96F-AFC4-44F1-87B2-39DB7A20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7921</Words>
  <Characters>43570</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Fernando Lobato Rodríguez</dc:creator>
  <cp:keywords/>
  <dc:description/>
  <cp:lastModifiedBy>José Fernando Lobato</cp:lastModifiedBy>
  <cp:revision>10</cp:revision>
  <cp:lastPrinted>2019-05-14T20:15:00Z</cp:lastPrinted>
  <dcterms:created xsi:type="dcterms:W3CDTF">2019-05-03T21:45:00Z</dcterms:created>
  <dcterms:modified xsi:type="dcterms:W3CDTF">2019-08-23T17:24:00Z</dcterms:modified>
</cp:coreProperties>
</file>